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400"/>
        <w:jc w:val="center"/>
      </w:pPr>
      <w:r>
        <w:rPr>
          <w:rFonts w:ascii="Calibri" w:cs="Calibri" w:eastAsia="Calibri" w:hAnsi="Calibri"/>
          <w:b/>
          <w:bCs/>
          <w:color w:val="065A82"/>
          <w:sz w:val="56"/>
          <w:szCs w:val="56"/>
        </w:rPr>
        <w:t xml:space="preserve">✈  DST Airlines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0EA5E9"/>
          <w:sz w:val="32"/>
          <w:szCs w:val="32"/>
        </w:rPr>
        <w:t xml:space="preserve">Flight Delay Analytics Platform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64748B"/>
          <w:sz w:val="28"/>
          <w:szCs w:val="28"/>
        </w:rPr>
        <w:t xml:space="preserve">DevOps Project Documentation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DataScientest · LIORA · B2C DataOps Bootcamp · 2026</w:t>
      </w:r>
    </w:p>
    <w:p>
      <w:pPr>
        <w:pBdr>
          <w:bottom w:val="single" w:color="0EA5E9" w:sz="6" w:space="1"/>
        </w:pBdr>
        <w:spacing w:after="200"/>
      </w:pPr>
    </w:p>
    <w:p>
      <w:pPr>
        <w:pStyle w:val="Heading2"/>
        <w:spacing w:after="150" w:before="300"/>
        <w:rPr>
          <w:rFonts w:ascii="Calibri" w:cs="Calibri" w:eastAsia="Calibri" w:hAnsi="Calibri"/>
          <w:b/>
          <w:bCs/>
          <w:color w:val="0EA5E9"/>
          <w:sz w:val="26"/>
          <w:szCs w:val="26"/>
        </w:rPr>
      </w:pPr>
      <w:r>
        <w:t xml:space="preserve">👥  Team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065A82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Member</w:t>
            </w:r>
          </w:p>
        </w:tc>
        <w:tc>
          <w:tcPr>
            <w:tcW w:type="pct" w:w="50%"/>
            <w:shd w:fill="065A82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Role / Responsibilities</w:t>
            </w:r>
          </w:p>
        </w:tc>
      </w:tr>
      <w:tr>
        <w:tc>
          <w:tcPr>
            <w:tcW w:type="pct" w:w="50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Ali Doghan</w:t>
            </w:r>
          </w:p>
        </w:tc>
        <w:tc>
          <w:tcPr>
            <w:tcW w:type="pct" w:w="50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Docker · Dev/Prod Environments · Kubernetes · Security</w:t>
            </w:r>
          </w:p>
        </w:tc>
      </w:tr>
      <w:tr>
        <w:tc>
          <w:tcPr>
            <w:tcW w:type="pct" w:w="50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Hassan Salam</w:t>
            </w:r>
          </w:p>
        </w:tc>
        <w:tc>
          <w:tcPr>
            <w:tcW w:type="pct" w:w="50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CI/CD Pipeline</w:t>
            </w:r>
          </w:p>
        </w:tc>
      </w:tr>
      <w:tr>
        <w:tc>
          <w:tcPr>
            <w:tcW w:type="pct" w:w="50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Fabian Schilling</w:t>
            </w:r>
          </w:p>
        </w:tc>
        <w:tc>
          <w:tcPr>
            <w:tcW w:type="pct" w:w="50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Infrastructure as Code (Terraform) · Disaster Recovery</w:t>
            </w:r>
          </w:p>
        </w:tc>
      </w:tr>
      <w:tr>
        <w:tc>
          <w:tcPr>
            <w:tcW w:type="pct" w:w="50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Kristian Boroz</w:t>
            </w:r>
          </w:p>
        </w:tc>
        <w:tc>
          <w:tcPr>
            <w:tcW w:type="pct" w:w="50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Testing · Monitoring · Team Lead</w:t>
            </w:r>
          </w:p>
        </w:tc>
      </w:tr>
      <w:tr>
        <w:tc>
          <w:tcPr>
            <w:tcW w:type="pct" w:w="50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Durrell Gemuh</w:t>
            </w:r>
          </w:p>
        </w:tc>
        <w:tc>
          <w:tcPr>
            <w:tcW w:type="pct" w:w="50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Project Supervisor / Mentor</w:t>
            </w:r>
          </w:p>
        </w:tc>
      </w:tr>
    </w:tbl>
    <w:p>
      <w:pPr>
        <w:spacing w:after="300"/>
      </w:pPr>
    </w:p>
    <w:p>
      <w:pPr>
        <w:pBdr>
          <w:bottom w:val="single" w:color="0EA5E9" w:sz="6" w:space="1"/>
        </w:pBdr>
        <w:spacing w:after="200"/>
      </w:pPr>
    </w:p>
    <w:p>
      <w:pPr>
        <w:pStyle w:val="Heading1"/>
        <w:spacing w:after="200" w:before="400"/>
        <w:rPr>
          <w:rFonts w:ascii="Calibri" w:cs="Calibri" w:eastAsia="Calibri" w:hAnsi="Calibri"/>
          <w:b/>
          <w:bCs/>
          <w:color w:val="065A82"/>
          <w:sz w:val="32"/>
          <w:szCs w:val="32"/>
        </w:rPr>
      </w:pPr>
      <w:r>
        <w:t xml:space="preserve">1. Project Overview</w:t>
      </w:r>
    </w:p>
    <w:p>
      <w:pPr>
        <w:spacing w:after="12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DST Airlines is a full data engineering and analytics platform that collects, stores, analyzes, and visualizes US domestic flight delay data. The platform uses real flight data covering 560,352 flights from 2018 to 2024.</w:t>
      </w:r>
    </w:p>
    <w:p>
      <w:pPr>
        <w:spacing w:after="12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The application includes a machine learning model for delay prediction, real-time weather integration, an interactive US airport map, and a Neo4j graph-based route finder.</w:t>
      </w:r>
    </w:p>
    <w:p>
      <w:pPr>
        <w:pStyle w:val="Heading2"/>
        <w:spacing w:after="150" w:before="300"/>
        <w:rPr>
          <w:rFonts w:ascii="Calibri" w:cs="Calibri" w:eastAsia="Calibri" w:hAnsi="Calibri"/>
          <w:b/>
          <w:bCs/>
          <w:color w:val="0EA5E9"/>
          <w:sz w:val="26"/>
          <w:szCs w:val="26"/>
        </w:rPr>
      </w:pPr>
      <w:r>
        <w:t xml:space="preserve">1.1  Key Features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FastAPI backend with 16 REST API endpoints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Machine Learning model (Logistic Regression + Linear Regression)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7-page Dash analytics dashboard with OOP architecture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 databases: PostgreSQL (Medallion architecture), MongoDB (live data), Neo4j (route graph)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81 passing unit tests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Live weather integration via Open-Meteo API (346 airports)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7 Docker containers managed via Docker Compose</w:t>
      </w:r>
    </w:p>
    <w:p>
      <w:pPr>
        <w:pStyle w:val="Heading2"/>
        <w:spacing w:after="150" w:before="300"/>
        <w:rPr>
          <w:rFonts w:ascii="Calibri" w:cs="Calibri" w:eastAsia="Calibri" w:hAnsi="Calibri"/>
          <w:b/>
          <w:bCs/>
          <w:color w:val="0EA5E9"/>
          <w:sz w:val="26"/>
          <w:szCs w:val="26"/>
        </w:rPr>
      </w:pPr>
      <w:r>
        <w:t xml:space="preserve">1.2  Tech Stack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065A82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pct" w:w="50%"/>
            <w:shd w:fill="065A82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</w:tr>
      <w:tr>
        <w:tc>
          <w:tcPr>
            <w:tcW w:type="pct" w:w="50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Backend</w:t>
            </w:r>
          </w:p>
        </w:tc>
        <w:tc>
          <w:tcPr>
            <w:tcW w:type="pct" w:w="50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Python · FastAPI · Uvicorn</w:t>
            </w:r>
          </w:p>
        </w:tc>
      </w:tr>
      <w:tr>
        <w:tc>
          <w:tcPr>
            <w:tcW w:type="pct" w:w="50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Dashboard</w:t>
            </w:r>
          </w:p>
        </w:tc>
        <w:tc>
          <w:tcPr>
            <w:tcW w:type="pct" w:w="50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Dash · Plotly · Dash Bootstrap Components</w:t>
            </w:r>
          </w:p>
        </w:tc>
      </w:tr>
      <w:tr>
        <w:tc>
          <w:tcPr>
            <w:tcW w:type="pct" w:w="50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Databases</w:t>
            </w:r>
          </w:p>
        </w:tc>
        <w:tc>
          <w:tcPr>
            <w:tcW w:type="pct" w:w="50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PostgreSQL 16 · MongoDB 7 · Neo4j 5</w:t>
            </w:r>
          </w:p>
        </w:tc>
      </w:tr>
      <w:tr>
        <w:tc>
          <w:tcPr>
            <w:tcW w:type="pct" w:w="50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ML</w:t>
            </w:r>
          </w:p>
        </w:tc>
        <w:tc>
          <w:tcPr>
            <w:tcW w:type="pct" w:w="50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scikit-learn (Logistic + Linear Regression)</w:t>
            </w:r>
          </w:p>
        </w:tc>
      </w:tr>
      <w:tr>
        <w:tc>
          <w:tcPr>
            <w:tcW w:type="pct" w:w="50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Containerization</w:t>
            </w:r>
          </w:p>
        </w:tc>
        <w:tc>
          <w:tcPr>
            <w:tcW w:type="pct" w:w="50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Docker · Docker Compose</w:t>
            </w:r>
          </w:p>
        </w:tc>
      </w:tr>
      <w:tr>
        <w:tc>
          <w:tcPr>
            <w:tcW w:type="pct" w:w="50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Orchestration</w:t>
            </w:r>
          </w:p>
        </w:tc>
        <w:tc>
          <w:tcPr>
            <w:tcW w:type="pct" w:w="50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Kubernetes (Minikube)</w:t>
            </w:r>
          </w:p>
        </w:tc>
      </w:tr>
      <w:tr>
        <w:tc>
          <w:tcPr>
            <w:tcW w:type="pct" w:w="50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CI/CD</w:t>
            </w:r>
          </w:p>
        </w:tc>
        <w:tc>
          <w:tcPr>
            <w:tcW w:type="pct" w:w="50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GitHub Actions</w:t>
            </w:r>
          </w:p>
        </w:tc>
      </w:tr>
      <w:tr>
        <w:tc>
          <w:tcPr>
            <w:tcW w:type="pct" w:w="50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IaC</w:t>
            </w:r>
          </w:p>
        </w:tc>
        <w:tc>
          <w:tcPr>
            <w:tcW w:type="pct" w:w="50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Terraform</w:t>
            </w:r>
          </w:p>
        </w:tc>
      </w:tr>
      <w:tr>
        <w:tc>
          <w:tcPr>
            <w:tcW w:type="pct" w:w="50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Monitoring</w:t>
            </w:r>
          </w:p>
        </w:tc>
        <w:tc>
          <w:tcPr>
            <w:tcW w:type="pct" w:w="50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Prometheus + Grafana</w:t>
            </w:r>
          </w:p>
        </w:tc>
      </w:tr>
      <w:tr>
        <w:tc>
          <w:tcPr>
            <w:tcW w:type="pct" w:w="50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Security</w:t>
            </w:r>
          </w:p>
        </w:tc>
        <w:tc>
          <w:tcPr>
            <w:tcW w:type="pct" w:w="50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Trivy · Kubernetes Secrets · .env files</w:t>
            </w:r>
          </w:p>
        </w:tc>
      </w:tr>
    </w:tbl>
    <w:p>
      <w:pPr>
        <w:spacing w:after="300"/>
      </w:pPr>
    </w:p>
    <w:p>
      <w:pPr>
        <w:pBdr>
          <w:bottom w:val="single" w:color="0EA5E9" w:sz="6" w:space="1"/>
        </w:pBdr>
        <w:spacing w:after="200"/>
      </w:pPr>
    </w:p>
    <w:p>
      <w:pPr>
        <w:pStyle w:val="Heading1"/>
        <w:spacing w:after="200" w:before="400"/>
        <w:rPr>
          <w:rFonts w:ascii="Calibri" w:cs="Calibri" w:eastAsia="Calibri" w:hAnsi="Calibri"/>
          <w:b/>
          <w:bCs/>
          <w:color w:val="065A82"/>
          <w:sz w:val="32"/>
          <w:szCs w:val="32"/>
        </w:rPr>
      </w:pPr>
      <w:r>
        <w:t xml:space="preserve">2. Docker — Step 1</w:t>
      </w:r>
    </w:p>
    <w:p>
      <w:pPr>
        <w:spacing w:after="12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The application is fully containerized using Docker. Both the API and Dashboard have separate Dockerfiles for development and production environments.</w:t>
      </w:r>
    </w:p>
    <w:p>
      <w:pPr>
        <w:pStyle w:val="Heading2"/>
        <w:spacing w:after="150" w:before="300"/>
        <w:rPr>
          <w:rFonts w:ascii="Calibri" w:cs="Calibri" w:eastAsia="Calibri" w:hAnsi="Calibri"/>
          <w:b/>
          <w:bCs/>
          <w:color w:val="0EA5E9"/>
          <w:sz w:val="26"/>
          <w:szCs w:val="26"/>
        </w:rPr>
      </w:pPr>
      <w:r>
        <w:t xml:space="preserve">2.1  Dockerfiles</w:t>
      </w:r>
    </w:p>
    <w:p>
      <w:pPr>
        <w:pStyle w:val="Heading3"/>
        <w:spacing w:after="100" w:before="200"/>
        <w:rPr>
          <w:rFonts w:ascii="Calibri" w:cs="Calibri" w:eastAsia="Calibri" w:hAnsi="Calibri"/>
          <w:b/>
          <w:bCs/>
          <w:color w:val="0A1628"/>
          <w:sz w:val="22"/>
          <w:szCs w:val="22"/>
        </w:rPr>
      </w:pPr>
      <w:r>
        <w:t xml:space="preserve">api/Dockerfile (Production)</w:t>
      </w:r>
    </w:p>
    <w:p>
      <w:pPr>
        <w:spacing w:after="12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The production Dockerfile does not use the --reload flag to ensure stable performance: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FROM python:3.11-slim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WORKDIR /app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COPY requirements.txt .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RUN pip install --no-cache-dir -r requirements.txt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COPY . .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EXPOSE 8000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CMD ["uvicorn", "main:app", "--host", "0.0.0.0", "--port", "8000"]</w:t>
      </w:r>
    </w:p>
    <w:p>
      <w:pPr>
        <w:pStyle w:val="Heading3"/>
        <w:spacing w:after="100" w:before="200"/>
        <w:rPr>
          <w:rFonts w:ascii="Calibri" w:cs="Calibri" w:eastAsia="Calibri" w:hAnsi="Calibri"/>
          <w:b/>
          <w:bCs/>
          <w:color w:val="0A1628"/>
          <w:sz w:val="22"/>
          <w:szCs w:val="22"/>
        </w:rPr>
      </w:pPr>
      <w:r>
        <w:t xml:space="preserve">api/Dockerfile.dev (Development)</w:t>
      </w:r>
    </w:p>
    <w:p>
      <w:pPr>
        <w:spacing w:after="12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The development Dockerfile includes --reload for live code changes: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CMD ["uvicorn", "main:app", "--host", "0.0.0.0", "--port", "8000", "--reload"]</w:t>
      </w:r>
    </w:p>
    <w:p>
      <w:pPr>
        <w:pStyle w:val="Heading2"/>
        <w:spacing w:after="150" w:before="300"/>
        <w:rPr>
          <w:rFonts w:ascii="Calibri" w:cs="Calibri" w:eastAsia="Calibri" w:hAnsi="Calibri"/>
          <w:b/>
          <w:bCs/>
          <w:color w:val="0EA5E9"/>
          <w:sz w:val="26"/>
          <w:szCs w:val="26"/>
        </w:rPr>
      </w:pPr>
      <w:r>
        <w:t xml:space="preserve">2.2  Docker Images on Docker Hub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alidoghan/dst-airlines-api:v1.0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alidoghan/dst-airlines-dashboard:v1.0</w:t>
      </w:r>
    </w:p>
    <w:p>
      <w:pPr>
        <w:pStyle w:val="Heading2"/>
        <w:spacing w:after="150" w:before="300"/>
        <w:rPr>
          <w:rFonts w:ascii="Calibri" w:cs="Calibri" w:eastAsia="Calibri" w:hAnsi="Calibri"/>
          <w:b/>
          <w:bCs/>
          <w:color w:val="0EA5E9"/>
          <w:sz w:val="26"/>
          <w:szCs w:val="26"/>
        </w:rPr>
      </w:pPr>
      <w:r>
        <w:t xml:space="preserve">2.3  .dockerignore</w:t>
      </w:r>
    </w:p>
    <w:p>
      <w:pPr>
        <w:spacing w:after="12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Both API and Dashboard have .dockerignore files to keep images clean: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__pycache__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*.pyc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.env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.env.*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*.log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.git</w:t>
      </w:r>
    </w:p>
    <w:p>
      <w:pPr>
        <w:spacing w:after="300"/>
      </w:pPr>
    </w:p>
    <w:p>
      <w:pPr>
        <w:pBdr>
          <w:bottom w:val="single" w:color="0EA5E9" w:sz="6" w:space="1"/>
        </w:pBdr>
        <w:spacing w:after="200"/>
      </w:pPr>
    </w:p>
    <w:p>
      <w:pPr>
        <w:pStyle w:val="Heading1"/>
        <w:spacing w:after="200" w:before="400"/>
        <w:rPr>
          <w:rFonts w:ascii="Calibri" w:cs="Calibri" w:eastAsia="Calibri" w:hAnsi="Calibri"/>
          <w:b/>
          <w:bCs/>
          <w:color w:val="065A82"/>
          <w:sz w:val="32"/>
          <w:szCs w:val="32"/>
        </w:rPr>
      </w:pPr>
      <w:r>
        <w:t xml:space="preserve">3. Dev / Prod Environments — Step 2</w:t>
      </w:r>
    </w:p>
    <w:p>
      <w:pPr>
        <w:spacing w:after="12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The project runs in two separate environments with different configurations.</w:t>
      </w:r>
    </w:p>
    <w:p>
      <w:pPr>
        <w:pStyle w:val="Heading2"/>
        <w:spacing w:after="150" w:before="300"/>
        <w:rPr>
          <w:rFonts w:ascii="Calibri" w:cs="Calibri" w:eastAsia="Calibri" w:hAnsi="Calibri"/>
          <w:b/>
          <w:bCs/>
          <w:color w:val="0EA5E9"/>
          <w:sz w:val="26"/>
          <w:szCs w:val="26"/>
        </w:rPr>
      </w:pPr>
      <w:r>
        <w:t xml:space="preserve">3.1  Environment Files</w:t>
      </w:r>
    </w:p>
    <w:p>
      <w:pPr>
        <w:pStyle w:val="Heading3"/>
        <w:spacing w:after="100" w:before="200"/>
        <w:rPr>
          <w:rFonts w:ascii="Calibri" w:cs="Calibri" w:eastAsia="Calibri" w:hAnsi="Calibri"/>
          <w:b/>
          <w:bCs/>
          <w:color w:val="0A1628"/>
          <w:sz w:val="22"/>
          <w:szCs w:val="22"/>
        </w:rPr>
      </w:pPr>
      <w:r>
        <w:t xml:space="preserve">.env.dev (Development)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POSTGRES_PASSWORD=liora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PGADMIN_DEFAULT_PASSWORD=airlines123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NEO4J_PASSWORD=airlines123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API_ENV=development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DEBUG=true</w:t>
      </w:r>
    </w:p>
    <w:p>
      <w:pPr>
        <w:spacing w:after="100"/>
      </w:pPr>
    </w:p>
    <w:p>
      <w:pPr>
        <w:pStyle w:val="Heading3"/>
        <w:spacing w:after="100" w:before="200"/>
        <w:rPr>
          <w:rFonts w:ascii="Calibri" w:cs="Calibri" w:eastAsia="Calibri" w:hAnsi="Calibri"/>
          <w:b/>
          <w:bCs/>
          <w:color w:val="0A1628"/>
          <w:sz w:val="22"/>
          <w:szCs w:val="22"/>
        </w:rPr>
      </w:pPr>
      <w:r>
        <w:t xml:space="preserve">.env.prod (Production)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POSTGRES_PASSWORD=CHANGE_ME_STRONG_PASSWORD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PGADMIN_DEFAULT_PASSWORD=CHANGE_ME_STRONG_PASSWORD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NEO4J_PASSWORD=CHANGE_ME_STRONG_PASSWORD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API_ENV=production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DEBUG=false</w:t>
      </w:r>
    </w:p>
    <w:p>
      <w:pPr>
        <w:pStyle w:val="Heading2"/>
        <w:spacing w:after="150" w:before="300"/>
        <w:rPr>
          <w:rFonts w:ascii="Calibri" w:cs="Calibri" w:eastAsia="Calibri" w:hAnsi="Calibri"/>
          <w:b/>
          <w:bCs/>
          <w:color w:val="0EA5E9"/>
          <w:sz w:val="26"/>
          <w:szCs w:val="26"/>
        </w:rPr>
      </w:pPr>
      <w:r>
        <w:t xml:space="preserve">3.2  Key Differences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shd w:fill="065A82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pct" w:w="33.333333333333336%"/>
            <w:shd w:fill="065A82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Development</w:t>
            </w:r>
          </w:p>
        </w:tc>
        <w:tc>
          <w:tcPr>
            <w:tcW w:type="pct" w:w="33.333333333333336%"/>
            <w:shd w:fill="065A82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Production</w:t>
            </w:r>
          </w:p>
        </w:tc>
      </w:tr>
      <w:tr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API reload</w:t>
            </w:r>
          </w:p>
        </w:tc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Enabled (--reload)</w:t>
            </w:r>
          </w:p>
        </w:tc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Disabled</w:t>
            </w:r>
          </w:p>
        </w:tc>
      </w:tr>
      <w:tr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Debug mode</w:t>
            </w:r>
          </w:p>
        </w:tc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true</w:t>
            </w:r>
          </w:p>
        </w:tc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false</w:t>
            </w:r>
          </w:p>
        </w:tc>
      </w:tr>
      <w:tr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Volume mounts</w:t>
            </w:r>
          </w:p>
        </w:tc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Yes (live code)</w:t>
            </w:r>
          </w:p>
        </w:tc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Container names</w:t>
            </w:r>
          </w:p>
        </w:tc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..._dev suffix</w:t>
            </w:r>
          </w:p>
        </w:tc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..._prod suffix</w:t>
            </w:r>
          </w:p>
        </w:tc>
      </w:tr>
      <w:tr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Passwords</w:t>
            </w:r>
          </w:p>
        </w:tc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Simple (dev use)</w:t>
            </w:r>
          </w:p>
        </w:tc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Strong (change before deploy)</w:t>
            </w:r>
          </w:p>
        </w:tc>
      </w:tr>
    </w:tbl>
    <w:p>
      <w:pPr>
        <w:pStyle w:val="Heading2"/>
        <w:spacing w:after="150" w:before="300"/>
        <w:rPr>
          <w:rFonts w:ascii="Calibri" w:cs="Calibri" w:eastAsia="Calibri" w:hAnsi="Calibri"/>
          <w:b/>
          <w:bCs/>
          <w:color w:val="0EA5E9"/>
          <w:sz w:val="26"/>
          <w:szCs w:val="26"/>
        </w:rPr>
      </w:pPr>
      <w:r>
        <w:t xml:space="preserve">3.3  Running the Environments</w:t>
      </w:r>
    </w:p>
    <w:p>
      <w:pPr>
        <w:spacing w:after="12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Development: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docker compose -f docker-compose.dev.yml --env-file .env.dev up -d</w:t>
      </w:r>
    </w:p>
    <w:p>
      <w:pPr>
        <w:spacing w:after="12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Production: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docker compose -f docker-compose.prod.yml --env-file .env.prod up -d</w:t>
      </w:r>
    </w:p>
    <w:p>
      <w:pPr>
        <w:spacing w:after="300"/>
      </w:pPr>
    </w:p>
    <w:p>
      <w:pPr>
        <w:pBdr>
          <w:bottom w:val="single" w:color="0EA5E9" w:sz="6" w:space="1"/>
        </w:pBdr>
        <w:spacing w:after="200"/>
      </w:pPr>
    </w:p>
    <w:p>
      <w:pPr>
        <w:pStyle w:val="Heading1"/>
        <w:spacing w:after="200" w:before="400"/>
        <w:rPr>
          <w:rFonts w:ascii="Calibri" w:cs="Calibri" w:eastAsia="Calibri" w:hAnsi="Calibri"/>
          <w:b/>
          <w:bCs/>
          <w:color w:val="065A82"/>
          <w:sz w:val="32"/>
          <w:szCs w:val="32"/>
        </w:rPr>
      </w:pPr>
      <w:r>
        <w:t xml:space="preserve">4. Testing — Step 3</w:t>
      </w:r>
    </w:p>
    <w:p>
      <w:pPr>
        <w:spacing w:after="12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The project includes 81 unit tests covering the API and Dashboard components. All tests are passing.</w:t>
      </w:r>
    </w:p>
    <w:p>
      <w:pPr>
        <w:spacing w:after="12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[To be completed by Kristian — add testing details, commands, and results here]</w:t>
      </w:r>
    </w:p>
    <w:p>
      <w:pPr>
        <w:spacing w:after="300"/>
      </w:pPr>
    </w:p>
    <w:p>
      <w:pPr>
        <w:pBdr>
          <w:bottom w:val="single" w:color="0EA5E9" w:sz="6" w:space="1"/>
        </w:pBdr>
        <w:spacing w:after="200"/>
      </w:pPr>
    </w:p>
    <w:p>
      <w:pPr>
        <w:pStyle w:val="Heading1"/>
        <w:spacing w:after="200" w:before="400"/>
        <w:rPr>
          <w:rFonts w:ascii="Calibri" w:cs="Calibri" w:eastAsia="Calibri" w:hAnsi="Calibri"/>
          <w:b/>
          <w:bCs/>
          <w:color w:val="065A82"/>
          <w:sz w:val="32"/>
          <w:szCs w:val="32"/>
        </w:rPr>
      </w:pPr>
      <w:r>
        <w:t xml:space="preserve">5. Kubernetes — Step 4</w:t>
      </w:r>
    </w:p>
    <w:p>
      <w:pPr>
        <w:spacing w:after="12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The application is deployed on Kubernetes using Minikube for local development. All manifests are stored in the /k8s folder.</w:t>
      </w:r>
    </w:p>
    <w:p>
      <w:pPr>
        <w:pStyle w:val="Heading2"/>
        <w:spacing w:after="150" w:before="300"/>
        <w:rPr>
          <w:rFonts w:ascii="Calibri" w:cs="Calibri" w:eastAsia="Calibri" w:hAnsi="Calibri"/>
          <w:b/>
          <w:bCs/>
          <w:color w:val="0EA5E9"/>
          <w:sz w:val="26"/>
          <w:szCs w:val="26"/>
        </w:rPr>
      </w:pPr>
      <w:r>
        <w:t xml:space="preserve">5.1  Kubernetes Resources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  <w:shd w:fill="065A82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pct" w:w="33.333333333333336%"/>
            <w:shd w:fill="065A82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Resource Type</w:t>
            </w:r>
          </w:p>
        </w:tc>
        <w:tc>
          <w:tcPr>
            <w:tcW w:type="pct" w:w="33.333333333333336%"/>
            <w:shd w:fill="065A82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namespace.yaml</w:t>
            </w:r>
          </w:p>
        </w:tc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Namespace</w:t>
            </w:r>
          </w:p>
        </w:tc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dst-airlines namespace</w:t>
            </w:r>
          </w:p>
        </w:tc>
      </w:tr>
      <w:tr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configmap.yaml</w:t>
            </w:r>
          </w:p>
        </w:tc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ConfigMap</w:t>
            </w:r>
          </w:p>
        </w:tc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App URLs, paths, non-sensitive config</w:t>
            </w:r>
          </w:p>
        </w:tc>
      </w:tr>
      <w:tr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secret.yaml</w:t>
            </w:r>
          </w:p>
        </w:tc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Secret</w:t>
            </w:r>
          </w:p>
        </w:tc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Passwords and sensitive credentials</w:t>
            </w:r>
          </w:p>
        </w:tc>
      </w:tr>
      <w:tr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postgres-deployment.yaml</w:t>
            </w:r>
          </w:p>
        </w:tc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Deployment + Service + PVC</w:t>
            </w:r>
          </w:p>
        </w:tc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PostgreSQL database</w:t>
            </w:r>
          </w:p>
        </w:tc>
      </w:tr>
      <w:tr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mongo-deployment.yaml</w:t>
            </w:r>
          </w:p>
        </w:tc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Deployment + Service + PVC</w:t>
            </w:r>
          </w:p>
        </w:tc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MongoDB database</w:t>
            </w:r>
          </w:p>
        </w:tc>
      </w:tr>
      <w:tr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neo4j-deployment.yaml</w:t>
            </w:r>
          </w:p>
        </w:tc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Deployment + Service + PVC</w:t>
            </w:r>
          </w:p>
        </w:tc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Neo4j graph database</w:t>
            </w:r>
          </w:p>
        </w:tc>
      </w:tr>
      <w:tr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api-deployment.yaml</w:t>
            </w:r>
          </w:p>
        </w:tc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Deployment</w:t>
            </w:r>
          </w:p>
        </w:tc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FastAPI backend</w:t>
            </w:r>
          </w:p>
        </w:tc>
      </w:tr>
      <w:tr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api-service.yaml</w:t>
            </w:r>
          </w:p>
        </w:tc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Service (ClusterIP)</w:t>
            </w:r>
          </w:p>
        </w:tc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API internal service</w:t>
            </w:r>
          </w:p>
        </w:tc>
      </w:tr>
      <w:tr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dashboard-deployment.yaml</w:t>
            </w:r>
          </w:p>
        </w:tc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Deployment</w:t>
            </w:r>
          </w:p>
        </w:tc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Dash dashboard</w:t>
            </w:r>
          </w:p>
        </w:tc>
      </w:tr>
      <w:tr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dashboard-service.yaml</w:t>
            </w:r>
          </w:p>
        </w:tc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Service (NodePort)</w:t>
            </w:r>
          </w:p>
        </w:tc>
        <w:tc>
          <w:tcPr>
            <w:tcW w:type="pct" w:w="33.333333333333336%"/>
            <w:shd w:fill="F8FAFC" w:val="clea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Dashboard external access</w:t>
            </w:r>
          </w:p>
        </w:tc>
      </w:tr>
    </w:tbl>
    <w:p>
      <w:pPr>
        <w:pStyle w:val="Heading2"/>
        <w:spacing w:after="150" w:before="300"/>
        <w:rPr>
          <w:rFonts w:ascii="Calibri" w:cs="Calibri" w:eastAsia="Calibri" w:hAnsi="Calibri"/>
          <w:b/>
          <w:bCs/>
          <w:color w:val="0EA5E9"/>
          <w:sz w:val="26"/>
          <w:szCs w:val="26"/>
        </w:rPr>
      </w:pPr>
      <w:r>
        <w:t xml:space="preserve">5.2  Deployment Commands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kubectl apply -f k8s/namespace.yaml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kubectl apply -f k8s/configmap.yaml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kubectl apply -f k8s/secret.yaml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kubectl apply -f k8s/</w:t>
      </w:r>
    </w:p>
    <w:p>
      <w:pPr>
        <w:spacing w:after="100"/>
      </w:pPr>
    </w:p>
    <w:p>
      <w:pPr>
        <w:spacing w:after="12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Check status: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kubectl get pods -n dst-airlines</w:t>
      </w:r>
    </w:p>
    <w:p>
      <w:pPr>
        <w:spacing w:after="300"/>
      </w:pPr>
    </w:p>
    <w:p>
      <w:pPr>
        <w:pBdr>
          <w:bottom w:val="single" w:color="0EA5E9" w:sz="6" w:space="1"/>
        </w:pBdr>
        <w:spacing w:after="200"/>
      </w:pPr>
    </w:p>
    <w:p>
      <w:pPr>
        <w:pStyle w:val="Heading1"/>
        <w:spacing w:after="200" w:before="400"/>
        <w:rPr>
          <w:rFonts w:ascii="Calibri" w:cs="Calibri" w:eastAsia="Calibri" w:hAnsi="Calibri"/>
          <w:b/>
          <w:bCs/>
          <w:color w:val="065A82"/>
          <w:sz w:val="32"/>
          <w:szCs w:val="32"/>
        </w:rPr>
      </w:pPr>
      <w:r>
        <w:t xml:space="preserve">6. CI/CD Pipeline — Step 5</w:t>
      </w:r>
    </w:p>
    <w:p>
      <w:pPr>
        <w:spacing w:after="12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The project uses GitHub Actions for continuous integration and deployment.</w:t>
      </w:r>
    </w:p>
    <w:p>
      <w:pPr>
        <w:spacing w:after="12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[To be completed by Hassan — add pipeline details, workflow file, and stages here]</w:t>
      </w:r>
    </w:p>
    <w:p>
      <w:pPr>
        <w:spacing w:after="300"/>
      </w:pPr>
    </w:p>
    <w:p>
      <w:pPr>
        <w:pBdr>
          <w:bottom w:val="single" w:color="0EA5E9" w:sz="6" w:space="1"/>
        </w:pBdr>
        <w:spacing w:after="200"/>
      </w:pPr>
    </w:p>
    <w:p>
      <w:pPr>
        <w:pStyle w:val="Heading1"/>
        <w:spacing w:after="200" w:before="400"/>
        <w:rPr>
          <w:rFonts w:ascii="Calibri" w:cs="Calibri" w:eastAsia="Calibri" w:hAnsi="Calibri"/>
          <w:b/>
          <w:bCs/>
          <w:color w:val="065A82"/>
          <w:sz w:val="32"/>
          <w:szCs w:val="32"/>
        </w:rPr>
      </w:pPr>
      <w:r>
        <w:t xml:space="preserve">7. Infrastructure as Code — Step 6</w:t>
      </w:r>
    </w:p>
    <w:p>
      <w:pPr>
        <w:spacing w:after="12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The project uses Terraform to define and provision the infrastructure.</w:t>
      </w:r>
    </w:p>
    <w:p>
      <w:pPr>
        <w:spacing w:after="12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[To be completed by Fabian — add Terraform details, modules, and commands here]</w:t>
      </w:r>
    </w:p>
    <w:p>
      <w:pPr>
        <w:spacing w:after="300"/>
      </w:pPr>
    </w:p>
    <w:p>
      <w:pPr>
        <w:pBdr>
          <w:bottom w:val="single" w:color="0EA5E9" w:sz="6" w:space="1"/>
        </w:pBdr>
        <w:spacing w:after="200"/>
      </w:pPr>
    </w:p>
    <w:p>
      <w:pPr>
        <w:pStyle w:val="Heading1"/>
        <w:spacing w:after="200" w:before="400"/>
        <w:rPr>
          <w:rFonts w:ascii="Calibri" w:cs="Calibri" w:eastAsia="Calibri" w:hAnsi="Calibri"/>
          <w:b/>
          <w:bCs/>
          <w:color w:val="065A82"/>
          <w:sz w:val="32"/>
          <w:szCs w:val="32"/>
        </w:rPr>
      </w:pPr>
      <w:r>
        <w:t xml:space="preserve">8. Monitoring &amp; Observability — Step 7</w:t>
      </w:r>
    </w:p>
    <w:p>
      <w:pPr>
        <w:spacing w:after="12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The project uses Prometheus and Grafana for monitoring.</w:t>
      </w:r>
    </w:p>
    <w:p>
      <w:pPr>
        <w:spacing w:after="12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[To be completed by Kristian — add monitoring setup, dashboards, and alerts here]</w:t>
      </w:r>
    </w:p>
    <w:p>
      <w:pPr>
        <w:spacing w:after="300"/>
      </w:pPr>
    </w:p>
    <w:p>
      <w:pPr>
        <w:pBdr>
          <w:bottom w:val="single" w:color="0EA5E9" w:sz="6" w:space="1"/>
        </w:pBdr>
        <w:spacing w:after="200"/>
      </w:pPr>
    </w:p>
    <w:p>
      <w:pPr>
        <w:pStyle w:val="Heading1"/>
        <w:spacing w:after="200" w:before="400"/>
        <w:rPr>
          <w:rFonts w:ascii="Calibri" w:cs="Calibri" w:eastAsia="Calibri" w:hAnsi="Calibri"/>
          <w:b/>
          <w:bCs/>
          <w:color w:val="065A82"/>
          <w:sz w:val="32"/>
          <w:szCs w:val="32"/>
        </w:rPr>
      </w:pPr>
      <w:r>
        <w:t xml:space="preserve">9. Security / DevSecOps — Step 8</w:t>
      </w:r>
    </w:p>
    <w:p>
      <w:pPr>
        <w:spacing w:after="12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Three DevSecOps controls have been implemented to secure the application.</w:t>
      </w:r>
    </w:p>
    <w:p>
      <w:pPr>
        <w:pStyle w:val="Heading2"/>
        <w:spacing w:after="150" w:before="300"/>
        <w:rPr>
          <w:rFonts w:ascii="Calibri" w:cs="Calibri" w:eastAsia="Calibri" w:hAnsi="Calibri"/>
          <w:b/>
          <w:bCs/>
          <w:color w:val="0EA5E9"/>
          <w:sz w:val="26"/>
          <w:szCs w:val="26"/>
        </w:rPr>
      </w:pPr>
      <w:r>
        <w:t xml:space="preserve">9.1  Container Image Scanning (Trivy)</w:t>
      </w:r>
    </w:p>
    <w:p>
      <w:pPr>
        <w:spacing w:after="12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Both Docker images are scanned using Trivy for known vulnerabilities: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trivy image alidoghan/dst-airlines-api:v1.0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trivy image alidoghan/dst-airlines-dashboard:v1.0</w:t>
      </w:r>
    </w:p>
    <w:p>
      <w:pPr>
        <w:spacing w:after="100"/>
      </w:pPr>
    </w:p>
    <w:p>
      <w:pPr>
        <w:spacing w:after="12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Results for API image: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Total: 171 vulnerabilities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Critical: 4, High: 19, Medium: 54, Low: 66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Most vulnerabilities come from the Debian base image (not application code)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Reports saved as: trivy-report-api.json, trivy-report-dashboard.json</w:t>
      </w:r>
    </w:p>
    <w:p>
      <w:pPr>
        <w:pStyle w:val="Heading2"/>
        <w:spacing w:after="150" w:before="300"/>
        <w:rPr>
          <w:rFonts w:ascii="Calibri" w:cs="Calibri" w:eastAsia="Calibri" w:hAnsi="Calibri"/>
          <w:b/>
          <w:bCs/>
          <w:color w:val="0EA5E9"/>
          <w:sz w:val="26"/>
          <w:szCs w:val="26"/>
        </w:rPr>
      </w:pPr>
      <w:r>
        <w:t xml:space="preserve">9.2  Secrets Management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All credentials stored in .env.dev and .env.prod files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Both files listed in .gitignore — never pushed to GitHub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Kubernetes Secrets used for all sensitive values in K8s deployments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docker-compose files use ${VARIABLE} references instead of plain text</w:t>
      </w:r>
    </w:p>
    <w:p>
      <w:pPr>
        <w:pStyle w:val="Heading2"/>
        <w:spacing w:after="150" w:before="300"/>
        <w:rPr>
          <w:rFonts w:ascii="Calibri" w:cs="Calibri" w:eastAsia="Calibri" w:hAnsi="Calibri"/>
          <w:b/>
          <w:bCs/>
          <w:color w:val="0EA5E9"/>
          <w:sz w:val="26"/>
          <w:szCs w:val="26"/>
        </w:rPr>
      </w:pPr>
      <w:r>
        <w:t xml:space="preserve">9.3  No Hard-coded Credentials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All passwords removed from docker-compose.yml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.dockerignore prevents sensitive files from being included in Docker images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CI/CD pipeline uses environment variables only</w:t>
      </w:r>
    </w:p>
    <w:p>
      <w:pPr>
        <w:spacing w:after="300"/>
      </w:pPr>
    </w:p>
    <w:p>
      <w:pPr>
        <w:pBdr>
          <w:bottom w:val="single" w:color="0EA5E9" w:sz="6" w:space="1"/>
        </w:pBdr>
        <w:spacing w:after="200"/>
      </w:pPr>
    </w:p>
    <w:p>
      <w:pPr>
        <w:pStyle w:val="Heading1"/>
        <w:spacing w:after="200" w:before="400"/>
        <w:rPr>
          <w:rFonts w:ascii="Calibri" w:cs="Calibri" w:eastAsia="Calibri" w:hAnsi="Calibri"/>
          <w:b/>
          <w:bCs/>
          <w:color w:val="065A82"/>
          <w:sz w:val="32"/>
          <w:szCs w:val="32"/>
        </w:rPr>
      </w:pPr>
      <w:r>
        <w:t xml:space="preserve">10. Disaster Recovery — Step 9</w:t>
      </w:r>
    </w:p>
    <w:p>
      <w:pPr>
        <w:spacing w:after="12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The project includes a disaster recovery plan for databases, containers, and infrastructure.</w:t>
      </w:r>
    </w:p>
    <w:p>
      <w:pPr>
        <w:spacing w:after="12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[To be completed by Fabian + Hassan — add backup strategy, recovery procedures, and rollback plan here]</w:t>
      </w:r>
    </w:p>
    <w:p>
      <w:pPr>
        <w:spacing w:after="300"/>
      </w:pPr>
    </w:p>
    <w:p>
      <w:pPr>
        <w:pBdr>
          <w:bottom w:val="single" w:color="0EA5E9" w:sz="6" w:space="1"/>
        </w:pBdr>
        <w:spacing w:after="200"/>
      </w:pPr>
    </w:p>
    <w:p>
      <w:pPr>
        <w:pStyle w:val="Heading1"/>
        <w:spacing w:after="200" w:before="400"/>
        <w:rPr>
          <w:rFonts w:ascii="Calibri" w:cs="Calibri" w:eastAsia="Calibri" w:hAnsi="Calibri"/>
          <w:b/>
          <w:bCs/>
          <w:color w:val="065A82"/>
          <w:sz w:val="32"/>
          <w:szCs w:val="32"/>
        </w:rPr>
      </w:pPr>
      <w:r>
        <w:t xml:space="preserve">11. Local Setup Guide</w:t>
      </w:r>
    </w:p>
    <w:p>
      <w:pPr>
        <w:pStyle w:val="Heading2"/>
        <w:spacing w:after="150" w:before="300"/>
        <w:rPr>
          <w:rFonts w:ascii="Calibri" w:cs="Calibri" w:eastAsia="Calibri" w:hAnsi="Calibri"/>
          <w:b/>
          <w:bCs/>
          <w:color w:val="0EA5E9"/>
          <w:sz w:val="26"/>
          <w:szCs w:val="26"/>
        </w:rPr>
      </w:pPr>
      <w:r>
        <w:t xml:space="preserve">11.1  Prerequisites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Docker Desktop installed and running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Git installed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kubectl installed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Minikube installed</w:t>
      </w:r>
    </w:p>
    <w:p>
      <w:pPr>
        <w:pStyle w:val="Heading2"/>
        <w:spacing w:after="150" w:before="300"/>
        <w:rPr>
          <w:rFonts w:ascii="Calibri" w:cs="Calibri" w:eastAsia="Calibri" w:hAnsi="Calibri"/>
          <w:b/>
          <w:bCs/>
          <w:color w:val="0EA5E9"/>
          <w:sz w:val="26"/>
          <w:szCs w:val="26"/>
        </w:rPr>
      </w:pPr>
      <w:r>
        <w:t xml:space="preserve">11.2  Clone the Repository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git clone https://github.com/kboroz/dst-airlines-DataOps.git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cd dst-airlines-DataOps</w:t>
      </w:r>
    </w:p>
    <w:p>
      <w:pPr>
        <w:pStyle w:val="Heading2"/>
        <w:spacing w:after="150" w:before="300"/>
        <w:rPr>
          <w:rFonts w:ascii="Calibri" w:cs="Calibri" w:eastAsia="Calibri" w:hAnsi="Calibri"/>
          <w:b/>
          <w:bCs/>
          <w:color w:val="0EA5E9"/>
          <w:sz w:val="26"/>
          <w:szCs w:val="26"/>
        </w:rPr>
      </w:pPr>
      <w:r>
        <w:t xml:space="preserve">11.3  Run with Docker Compose (Development)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cp .env.dev .env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docker compose -f docker-compose.dev.yml up -d</w:t>
      </w:r>
    </w:p>
    <w:p>
      <w:pPr>
        <w:spacing w:after="100"/>
      </w:pPr>
    </w:p>
    <w:p>
      <w:pPr>
        <w:spacing w:after="12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Access the application: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Dashboard: http://localhost:8050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API Docs: http://localhost:8000/docs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pgAdmin: http://localhost:5050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Neo4j Browser: http://localhost:7474</w:t>
      </w:r>
    </w:p>
    <w:p>
      <w:pPr>
        <w:pStyle w:val="Heading2"/>
        <w:spacing w:after="150" w:before="300"/>
        <w:rPr>
          <w:rFonts w:ascii="Calibri" w:cs="Calibri" w:eastAsia="Calibri" w:hAnsi="Calibri"/>
          <w:b/>
          <w:bCs/>
          <w:color w:val="0EA5E9"/>
          <w:sz w:val="26"/>
          <w:szCs w:val="26"/>
        </w:rPr>
      </w:pPr>
      <w:r>
        <w:t xml:space="preserve">11.4  Run on Kubernetes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minikube start --driver=docker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kubectl apply -f k8s/</w:t>
      </w:r>
    </w:p>
    <w:p>
      <w:pPr>
        <w:shd w:fill="0F172A" w:val="clear"/>
        <w:spacing w:after="80"/>
      </w:pPr>
      <w:r>
        <w:rPr>
          <w:rFonts w:ascii="Courier New" w:cs="Courier New" w:eastAsia="Courier New" w:hAnsi="Courier New"/>
          <w:color w:val="0EA5E9"/>
          <w:sz w:val="18"/>
          <w:szCs w:val="18"/>
        </w:rPr>
        <w:t xml:space="preserve">kubectl get pods -n dst-airlines</w:t>
      </w:r>
    </w:p>
    <w:p>
      <w:pPr>
        <w:spacing w:after="300"/>
      </w:pPr>
    </w:p>
    <w:p>
      <w:pPr>
        <w:pBdr>
          <w:bottom w:val="single" w:color="0EA5E9" w:sz="6" w:space="1"/>
        </w:pBdr>
        <w:spacing w:after="200"/>
      </w:pPr>
    </w:p>
    <w:p>
      <w:pPr>
        <w:spacing w:before="400"/>
        <w:jc w:val="center"/>
      </w:pPr>
      <w:r>
        <w:rPr>
          <w:rFonts w:ascii="Calibri" w:cs="Calibri" w:eastAsia="Calibri" w:hAnsi="Calibri"/>
          <w:color w:val="64748B"/>
          <w:sz w:val="16"/>
          <w:szCs w:val="16"/>
        </w:rPr>
        <w:t xml:space="preserve">DST Airlines — DevOps Project Documentation · DataScientest 2026 · علي دوغان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2026-07-28T18:54:50.833Z</dcterms:created>
  <dcterms:modified xsi:type="dcterms:W3CDTF">2026-07-28T18:54:50.834Z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