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D3A3" w14:textId="17D1ED6E" w:rsidR="00112135" w:rsidRDefault="00112135" w:rsidP="00CB6517">
      <w:pPr>
        <w:pStyle w:val="NormalWeb"/>
        <w:jc w:val="center"/>
        <w:rPr>
          <w:b/>
          <w:bCs/>
          <w:color w:val="000000" w:themeColor="text1"/>
          <w:lang w:val="en-US"/>
        </w:rPr>
      </w:pPr>
      <w:r>
        <w:rPr>
          <w:b/>
          <w:bCs/>
          <w:color w:val="000000" w:themeColor="text1"/>
          <w:lang w:val="en-US"/>
        </w:rPr>
        <w:t xml:space="preserve">Understanding customers’ perceived value of emerging technology </w:t>
      </w:r>
      <w:r w:rsidR="00CB6517">
        <w:rPr>
          <w:b/>
          <w:bCs/>
          <w:color w:val="000000" w:themeColor="text1"/>
          <w:lang w:val="en-US"/>
        </w:rPr>
        <w:t>through content analysis: a case study of autonomous vehicle</w:t>
      </w:r>
    </w:p>
    <w:p w14:paraId="475C7D1A" w14:textId="2C4D5822" w:rsidR="002827A3" w:rsidRPr="00C652AB" w:rsidRDefault="002827A3" w:rsidP="002827A3">
      <w:pPr>
        <w:pStyle w:val="NormalWeb"/>
        <w:rPr>
          <w:b/>
          <w:bCs/>
          <w:color w:val="000000" w:themeColor="text1"/>
          <w:lang w:val="en-US"/>
        </w:rPr>
      </w:pPr>
      <w:r w:rsidRPr="00C652AB">
        <w:rPr>
          <w:b/>
          <w:bCs/>
          <w:color w:val="000000" w:themeColor="text1"/>
          <w:lang w:val="en-US"/>
        </w:rPr>
        <w:t xml:space="preserve">Abstract </w:t>
      </w:r>
    </w:p>
    <w:p w14:paraId="4238212B" w14:textId="5DA0D469" w:rsidR="002827A3" w:rsidRPr="00C652AB" w:rsidRDefault="002827A3" w:rsidP="002827A3">
      <w:pPr>
        <w:pStyle w:val="NormalWeb"/>
        <w:spacing w:line="360" w:lineRule="auto"/>
        <w:jc w:val="both"/>
        <w:rPr>
          <w:color w:val="000000" w:themeColor="text1"/>
          <w:lang w:val="en-US"/>
        </w:rPr>
      </w:pPr>
      <w:r w:rsidRPr="00C652AB">
        <w:rPr>
          <w:color w:val="000000" w:themeColor="text1"/>
          <w:lang w:val="en-US"/>
        </w:rPr>
        <w:t xml:space="preserve">In an early stage of developing emerging technologies, there is often great uncertainty regarding their future success. Companies can reduce this uncertainty by listening to the voice of customers as the customer eventually decides to accept an emerging technology or not. We show that risk and benefit perceptions are central determinants of acceptance of emerging technologies. We present an analysis of risk and benefit perception of self-driving cars from </w:t>
      </w:r>
      <w:r w:rsidR="00BC118D" w:rsidRPr="00C652AB">
        <w:rPr>
          <w:color w:val="000000" w:themeColor="text1"/>
          <w:lang w:val="en-US"/>
        </w:rPr>
        <w:t>June</w:t>
      </w:r>
      <w:r w:rsidRPr="00C652AB">
        <w:rPr>
          <w:color w:val="000000" w:themeColor="text1"/>
          <w:lang w:val="en-US"/>
        </w:rPr>
        <w:t xml:space="preserve"> 201</w:t>
      </w:r>
      <w:r w:rsidR="00BC118D" w:rsidRPr="00C652AB">
        <w:rPr>
          <w:color w:val="000000" w:themeColor="text1"/>
          <w:lang w:val="en-US"/>
        </w:rPr>
        <w:t>6</w:t>
      </w:r>
      <w:r w:rsidRPr="00C652AB">
        <w:rPr>
          <w:color w:val="000000" w:themeColor="text1"/>
          <w:lang w:val="en-US"/>
        </w:rPr>
        <w:t xml:space="preserve"> until </w:t>
      </w:r>
      <w:r w:rsidR="00BC118D" w:rsidRPr="00C652AB">
        <w:rPr>
          <w:color w:val="000000" w:themeColor="text1"/>
          <w:lang w:val="en-US"/>
        </w:rPr>
        <w:t>January</w:t>
      </w:r>
      <w:r w:rsidRPr="00C652AB">
        <w:rPr>
          <w:color w:val="000000" w:themeColor="text1"/>
          <w:lang w:val="en-US"/>
        </w:rPr>
        <w:t xml:space="preserve"> 201</w:t>
      </w:r>
      <w:r w:rsidR="00BC118D" w:rsidRPr="00C652AB">
        <w:rPr>
          <w:color w:val="000000" w:themeColor="text1"/>
          <w:lang w:val="en-US"/>
        </w:rPr>
        <w:t>9</w:t>
      </w:r>
      <w:r w:rsidRPr="00C652AB">
        <w:rPr>
          <w:color w:val="000000" w:themeColor="text1"/>
          <w:lang w:val="en-US"/>
        </w:rPr>
        <w:t xml:space="preserve">. In this period, we analyzed </w:t>
      </w:r>
      <w:r w:rsidR="00BC118D" w:rsidRPr="00C652AB">
        <w:rPr>
          <w:color w:val="000000" w:themeColor="text1"/>
          <w:lang w:val="en-US"/>
        </w:rPr>
        <w:t>455</w:t>
      </w:r>
      <w:r w:rsidRPr="00C652AB">
        <w:rPr>
          <w:color w:val="000000" w:themeColor="text1"/>
          <w:lang w:val="en-US"/>
        </w:rPr>
        <w:t>,</w:t>
      </w:r>
      <w:r w:rsidR="00BC118D" w:rsidRPr="00C652AB">
        <w:rPr>
          <w:color w:val="000000" w:themeColor="text1"/>
          <w:lang w:val="en-US"/>
        </w:rPr>
        <w:t>72</w:t>
      </w:r>
      <w:r w:rsidR="001A1BCB">
        <w:rPr>
          <w:color w:val="000000" w:themeColor="text1"/>
          <w:lang w:val="en-US"/>
        </w:rPr>
        <w:t>4</w:t>
      </w:r>
      <w:r w:rsidRPr="00C652AB">
        <w:rPr>
          <w:color w:val="000000" w:themeColor="text1"/>
          <w:lang w:val="en-US"/>
        </w:rPr>
        <w:t xml:space="preserve"> tweets using supervised machine learning for text classification. Furthermore, we </w:t>
      </w:r>
      <w:r w:rsidR="001A1BCB">
        <w:rPr>
          <w:color w:val="000000" w:themeColor="text1"/>
          <w:lang w:val="en-US"/>
        </w:rPr>
        <w:t>implemented</w:t>
      </w:r>
      <w:r w:rsidRPr="00C652AB">
        <w:rPr>
          <w:color w:val="000000" w:themeColor="text1"/>
          <w:lang w:val="en-US"/>
        </w:rPr>
        <w:t xml:space="preserve"> two</w:t>
      </w:r>
      <w:r w:rsidR="001A1BCB">
        <w:rPr>
          <w:color w:val="000000" w:themeColor="text1"/>
          <w:lang w:val="en-US"/>
        </w:rPr>
        <w:t xml:space="preserve"> key performance</w:t>
      </w:r>
      <w:r w:rsidRPr="00C652AB">
        <w:rPr>
          <w:color w:val="000000" w:themeColor="text1"/>
          <w:lang w:val="en-US"/>
        </w:rPr>
        <w:t xml:space="preserve"> metrics, risk rate (RR) and benefit rate (BR), which allow analyzing risk and benefit perceptions on social media quantitatively. With our results, we provide impetus for further research on acceptance of </w:t>
      </w:r>
      <w:r w:rsidR="001A1BCB">
        <w:rPr>
          <w:color w:val="000000" w:themeColor="text1"/>
          <w:lang w:val="en-US"/>
        </w:rPr>
        <w:t>autonomous vehicle</w:t>
      </w:r>
      <w:r w:rsidRPr="00C652AB">
        <w:rPr>
          <w:color w:val="000000" w:themeColor="text1"/>
          <w:lang w:val="en-US"/>
        </w:rPr>
        <w:t xml:space="preserve"> and a methodological contribution to acceptance of emerging technologies research. Furthermore, we identify crucial issues in the public perception of </w:t>
      </w:r>
      <w:r w:rsidR="001A1BCB">
        <w:rPr>
          <w:color w:val="000000" w:themeColor="text1"/>
          <w:lang w:val="en-US"/>
        </w:rPr>
        <w:t>autonomous vehicles</w:t>
      </w:r>
      <w:r w:rsidRPr="00C652AB">
        <w:rPr>
          <w:color w:val="000000" w:themeColor="text1"/>
          <w:lang w:val="en-US"/>
        </w:rPr>
        <w:t xml:space="preserve"> and provide guidance for the management of</w:t>
      </w:r>
      <w:r w:rsidR="001A1BCB">
        <w:rPr>
          <w:color w:val="000000" w:themeColor="text1"/>
          <w:lang w:val="en-US"/>
        </w:rPr>
        <w:t xml:space="preserve"> such</w:t>
      </w:r>
      <w:r w:rsidRPr="00C652AB">
        <w:rPr>
          <w:color w:val="000000" w:themeColor="text1"/>
          <w:lang w:val="en-US"/>
        </w:rPr>
        <w:t xml:space="preserve"> emerging technologies to increase the likelihood of their acceptance. </w:t>
      </w:r>
    </w:p>
    <w:p w14:paraId="1D70ACC8" w14:textId="77777777" w:rsidR="00EE2829" w:rsidRPr="00C652AB" w:rsidRDefault="002827A3" w:rsidP="002827A3">
      <w:pPr>
        <w:pStyle w:val="NormalWeb"/>
        <w:rPr>
          <w:b/>
          <w:bCs/>
          <w:color w:val="000000" w:themeColor="text1"/>
          <w:lang w:val="en-US"/>
        </w:rPr>
      </w:pPr>
      <w:r w:rsidRPr="00C652AB">
        <w:rPr>
          <w:b/>
          <w:bCs/>
          <w:color w:val="000000" w:themeColor="text1"/>
          <w:lang w:val="en-US"/>
        </w:rPr>
        <w:t xml:space="preserve">Keywords </w:t>
      </w:r>
    </w:p>
    <w:p w14:paraId="69DBD8A0" w14:textId="51F8168F" w:rsidR="002827A3" w:rsidRPr="00C652AB" w:rsidRDefault="00BC118D" w:rsidP="002827A3">
      <w:pPr>
        <w:pStyle w:val="NormalWeb"/>
        <w:rPr>
          <w:color w:val="000000" w:themeColor="text1"/>
          <w:lang w:val="en-US"/>
        </w:rPr>
      </w:pPr>
      <w:r w:rsidRPr="00C652AB">
        <w:rPr>
          <w:color w:val="000000" w:themeColor="text1"/>
          <w:lang w:val="en-US"/>
        </w:rPr>
        <w:t xml:space="preserve">Technology </w:t>
      </w:r>
      <w:r w:rsidR="00C652AB" w:rsidRPr="00C652AB">
        <w:rPr>
          <w:color w:val="000000" w:themeColor="text1"/>
          <w:lang w:val="en-US"/>
        </w:rPr>
        <w:t>acceptance,</w:t>
      </w:r>
      <w:r w:rsidRPr="00C652AB">
        <w:rPr>
          <w:color w:val="000000" w:themeColor="text1"/>
          <w:lang w:val="en-US"/>
        </w:rPr>
        <w:t xml:space="preserve"> voice of customer,</w:t>
      </w:r>
      <w:r w:rsidR="002827A3" w:rsidRPr="00C652AB">
        <w:rPr>
          <w:color w:val="000000" w:themeColor="text1"/>
          <w:lang w:val="en-US"/>
        </w:rPr>
        <w:t xml:space="preserve"> </w:t>
      </w:r>
      <w:r w:rsidRPr="00C652AB">
        <w:rPr>
          <w:color w:val="000000" w:themeColor="text1"/>
          <w:lang w:val="en-US"/>
        </w:rPr>
        <w:t>b</w:t>
      </w:r>
      <w:r w:rsidR="002827A3" w:rsidRPr="00C652AB">
        <w:rPr>
          <w:color w:val="000000" w:themeColor="text1"/>
          <w:lang w:val="en-US"/>
        </w:rPr>
        <w:t xml:space="preserve">enefit </w:t>
      </w:r>
      <w:proofErr w:type="gramStart"/>
      <w:r w:rsidR="002827A3" w:rsidRPr="00C652AB">
        <w:rPr>
          <w:color w:val="000000" w:themeColor="text1"/>
          <w:lang w:val="en-US"/>
        </w:rPr>
        <w:t xml:space="preserve">perception </w:t>
      </w:r>
      <w:r w:rsidRPr="00C652AB">
        <w:rPr>
          <w:color w:val="000000" w:themeColor="text1"/>
          <w:lang w:val="en-US"/>
        </w:rPr>
        <w:t>,</w:t>
      </w:r>
      <w:proofErr w:type="gramEnd"/>
      <w:r w:rsidR="002827A3" w:rsidRPr="00C652AB">
        <w:rPr>
          <w:color w:val="000000" w:themeColor="text1"/>
          <w:lang w:val="en-US"/>
        </w:rPr>
        <w:t xml:space="preserve"> </w:t>
      </w:r>
      <w:r w:rsidRPr="00C652AB">
        <w:rPr>
          <w:color w:val="000000" w:themeColor="text1"/>
          <w:lang w:val="en-US"/>
        </w:rPr>
        <w:t>r</w:t>
      </w:r>
      <w:r w:rsidR="002827A3" w:rsidRPr="00C652AB">
        <w:rPr>
          <w:color w:val="000000" w:themeColor="text1"/>
          <w:lang w:val="en-US"/>
        </w:rPr>
        <w:t xml:space="preserve">isk perception </w:t>
      </w:r>
      <w:r w:rsidRPr="00C652AB">
        <w:rPr>
          <w:color w:val="000000" w:themeColor="text1"/>
          <w:lang w:val="en-US"/>
        </w:rPr>
        <w:t>,</w:t>
      </w:r>
      <w:r w:rsidR="002827A3" w:rsidRPr="00C652AB">
        <w:rPr>
          <w:color w:val="000000" w:themeColor="text1"/>
          <w:lang w:val="en-US"/>
        </w:rPr>
        <w:t xml:space="preserve"> </w:t>
      </w:r>
      <w:r w:rsidR="001A1BCB">
        <w:rPr>
          <w:color w:val="000000" w:themeColor="text1"/>
          <w:lang w:val="en-US"/>
        </w:rPr>
        <w:t>autonomous vehicles</w:t>
      </w:r>
      <w:r w:rsidR="002827A3" w:rsidRPr="00C652AB">
        <w:rPr>
          <w:color w:val="000000" w:themeColor="text1"/>
          <w:lang w:val="en-US"/>
        </w:rPr>
        <w:t xml:space="preserve"> </w:t>
      </w:r>
      <w:r w:rsidRPr="00C652AB">
        <w:rPr>
          <w:color w:val="000000" w:themeColor="text1"/>
          <w:lang w:val="en-US"/>
        </w:rPr>
        <w:t>,</w:t>
      </w:r>
      <w:r w:rsidR="002827A3" w:rsidRPr="00C652AB">
        <w:rPr>
          <w:color w:val="000000" w:themeColor="text1"/>
          <w:lang w:val="en-US"/>
        </w:rPr>
        <w:t xml:space="preserve"> </w:t>
      </w:r>
      <w:r w:rsidRPr="00C652AB">
        <w:rPr>
          <w:color w:val="000000" w:themeColor="text1"/>
          <w:lang w:val="en-US"/>
        </w:rPr>
        <w:t>natural language processing,</w:t>
      </w:r>
      <w:r w:rsidR="002827A3" w:rsidRPr="00C652AB">
        <w:rPr>
          <w:color w:val="000000" w:themeColor="text1"/>
          <w:lang w:val="en-US"/>
        </w:rPr>
        <w:t xml:space="preserve"> </w:t>
      </w:r>
      <w:r w:rsidRPr="00C652AB">
        <w:rPr>
          <w:color w:val="000000" w:themeColor="text1"/>
          <w:lang w:val="en-US"/>
        </w:rPr>
        <w:t>recurrent neural networks.</w:t>
      </w:r>
    </w:p>
    <w:p w14:paraId="1D0FE9F5" w14:textId="77777777" w:rsidR="002827A3" w:rsidRPr="00C652AB" w:rsidRDefault="002827A3" w:rsidP="002827A3">
      <w:pPr>
        <w:pStyle w:val="NormalWeb"/>
        <w:rPr>
          <w:color w:val="000000" w:themeColor="text1"/>
          <w:lang w:val="en-US"/>
        </w:rPr>
      </w:pPr>
      <w:r w:rsidRPr="00C652AB">
        <w:rPr>
          <w:b/>
          <w:bCs/>
          <w:color w:val="000000" w:themeColor="text1"/>
          <w:lang w:val="en-US"/>
        </w:rPr>
        <w:t xml:space="preserve">1 Introduction </w:t>
      </w:r>
    </w:p>
    <w:p w14:paraId="068F21FE" w14:textId="79C9F7AD" w:rsidR="002827A3" w:rsidRPr="00C652AB" w:rsidRDefault="002827A3" w:rsidP="00EE2829">
      <w:pPr>
        <w:pStyle w:val="NormalWeb"/>
        <w:spacing w:line="360" w:lineRule="auto"/>
        <w:jc w:val="both"/>
        <w:rPr>
          <w:color w:val="000000" w:themeColor="text1"/>
          <w:lang w:val="en-US"/>
        </w:rPr>
      </w:pPr>
      <w:r w:rsidRPr="00C652AB">
        <w:rPr>
          <w:color w:val="000000" w:themeColor="text1"/>
          <w:lang w:val="en-US"/>
        </w:rPr>
        <w:t xml:space="preserve">The evolution of transportation has faced numerous trials as it has grown and expanded over time. It seems safe to assume that this steady chain of development of faster and safer vehicles with improved technological features continues (e.g., Burns 2013). Over the past decade, a vast amount of research has been conducted regarding the topic of </w:t>
      </w:r>
      <w:r w:rsidR="00B8640B">
        <w:rPr>
          <w:color w:val="000000" w:themeColor="text1"/>
          <w:lang w:val="en-US"/>
        </w:rPr>
        <w:t>autonomous vehicles</w:t>
      </w:r>
      <w:r w:rsidRPr="00C652AB">
        <w:rPr>
          <w:color w:val="000000" w:themeColor="text1"/>
          <w:lang w:val="en-US"/>
        </w:rPr>
        <w:t xml:space="preserve"> (</w:t>
      </w:r>
      <w:proofErr w:type="spellStart"/>
      <w:r w:rsidRPr="00C652AB">
        <w:rPr>
          <w:color w:val="000000" w:themeColor="text1"/>
          <w:lang w:val="en-US"/>
        </w:rPr>
        <w:t>Fagnant</w:t>
      </w:r>
      <w:proofErr w:type="spellEnd"/>
      <w:r w:rsidRPr="00C652AB">
        <w:rPr>
          <w:color w:val="000000" w:themeColor="text1"/>
          <w:lang w:val="en-US"/>
        </w:rPr>
        <w:t xml:space="preserve"> and </w:t>
      </w:r>
      <w:proofErr w:type="spellStart"/>
      <w:r w:rsidRPr="00C652AB">
        <w:rPr>
          <w:color w:val="000000" w:themeColor="text1"/>
          <w:lang w:val="en-US"/>
        </w:rPr>
        <w:t>Kockelman</w:t>
      </w:r>
      <w:proofErr w:type="spellEnd"/>
      <w:r w:rsidRPr="00C652AB">
        <w:rPr>
          <w:color w:val="000000" w:themeColor="text1"/>
          <w:lang w:val="en-US"/>
        </w:rPr>
        <w:t xml:space="preserve"> 2015; </w:t>
      </w:r>
      <w:proofErr w:type="spellStart"/>
      <w:r w:rsidRPr="00C652AB">
        <w:rPr>
          <w:color w:val="000000" w:themeColor="text1"/>
          <w:lang w:val="en-US"/>
        </w:rPr>
        <w:t>Kyriakidis</w:t>
      </w:r>
      <w:proofErr w:type="spellEnd"/>
      <w:r w:rsidRPr="00C652AB">
        <w:rPr>
          <w:color w:val="000000" w:themeColor="text1"/>
          <w:lang w:val="en-US"/>
        </w:rPr>
        <w:t xml:space="preserve"> et al. 2015), which are being vigorously pursued by companies in the automotive</w:t>
      </w:r>
      <w:r w:rsidR="00B8640B">
        <w:rPr>
          <w:color w:val="000000" w:themeColor="text1"/>
          <w:lang w:val="en-US"/>
        </w:rPr>
        <w:t xml:space="preserve">, transport, data aggregation </w:t>
      </w:r>
      <w:r w:rsidR="00B8640B" w:rsidRPr="00C652AB">
        <w:rPr>
          <w:color w:val="000000" w:themeColor="text1"/>
          <w:lang w:val="en-US"/>
        </w:rPr>
        <w:t>and</w:t>
      </w:r>
      <w:r w:rsidRPr="00C652AB">
        <w:rPr>
          <w:color w:val="000000" w:themeColor="text1"/>
          <w:lang w:val="en-US"/>
        </w:rPr>
        <w:t xml:space="preserve"> related</w:t>
      </w:r>
      <w:r w:rsidR="00B8640B">
        <w:rPr>
          <w:color w:val="000000" w:themeColor="text1"/>
          <w:lang w:val="en-US"/>
        </w:rPr>
        <w:t xml:space="preserve"> information technology</w:t>
      </w:r>
      <w:r w:rsidRPr="00C652AB">
        <w:rPr>
          <w:color w:val="000000" w:themeColor="text1"/>
          <w:lang w:val="en-US"/>
        </w:rPr>
        <w:t xml:space="preserve"> industries. Even </w:t>
      </w:r>
      <w:r w:rsidR="00B8640B">
        <w:rPr>
          <w:color w:val="000000" w:themeColor="text1"/>
          <w:lang w:val="en-US"/>
        </w:rPr>
        <w:t xml:space="preserve">high competence </w:t>
      </w:r>
      <w:r w:rsidRPr="00C652AB">
        <w:rPr>
          <w:color w:val="000000" w:themeColor="text1"/>
          <w:lang w:val="en-US"/>
        </w:rPr>
        <w:t xml:space="preserve">IT companies such as Google are pursuing the development of </w:t>
      </w:r>
      <w:r w:rsidR="00B8640B">
        <w:rPr>
          <w:color w:val="000000" w:themeColor="text1"/>
          <w:lang w:val="en-US"/>
        </w:rPr>
        <w:t>autonomous vehicles</w:t>
      </w:r>
      <w:r w:rsidRPr="00C652AB">
        <w:rPr>
          <w:color w:val="000000" w:themeColor="text1"/>
          <w:lang w:val="en-US"/>
        </w:rPr>
        <w:t xml:space="preserve"> (</w:t>
      </w:r>
      <w:proofErr w:type="spellStart"/>
      <w:r w:rsidRPr="00C652AB">
        <w:rPr>
          <w:color w:val="000000" w:themeColor="text1"/>
          <w:lang w:val="en-US"/>
        </w:rPr>
        <w:t>Spinrad</w:t>
      </w:r>
      <w:proofErr w:type="spellEnd"/>
      <w:r w:rsidRPr="00C652AB">
        <w:rPr>
          <w:color w:val="000000" w:themeColor="text1"/>
          <w:lang w:val="en-US"/>
        </w:rPr>
        <w:t xml:space="preserve"> 2014). However, for a technology to be successful, we must remember a significant key factor for the success of emerging technologies, technology acceptance</w:t>
      </w:r>
      <w:r w:rsidR="00B8640B">
        <w:rPr>
          <w:color w:val="000000" w:themeColor="text1"/>
          <w:lang w:val="en-US"/>
        </w:rPr>
        <w:t xml:space="preserve"> by its customers</w:t>
      </w:r>
      <w:r w:rsidRPr="00C652AB">
        <w:rPr>
          <w:color w:val="000000" w:themeColor="text1"/>
          <w:lang w:val="en-US"/>
        </w:rPr>
        <w:t xml:space="preserve"> (Davis et al. 1989). </w:t>
      </w:r>
    </w:p>
    <w:p w14:paraId="3C17B36A" w14:textId="5CCABFA1" w:rsidR="002827A3" w:rsidRPr="00C652AB" w:rsidRDefault="002827A3" w:rsidP="00EE2829">
      <w:pPr>
        <w:pStyle w:val="NormalWeb"/>
        <w:spacing w:line="360" w:lineRule="auto"/>
        <w:jc w:val="both"/>
        <w:rPr>
          <w:color w:val="000000" w:themeColor="text1"/>
          <w:lang w:val="en-US"/>
        </w:rPr>
      </w:pPr>
      <w:r w:rsidRPr="00C652AB">
        <w:rPr>
          <w:color w:val="000000" w:themeColor="text1"/>
          <w:lang w:val="en-US"/>
        </w:rPr>
        <w:t>In recent years, self-driving cars have become a controversially discussed topic. Ethical, regulatory, and liability concerns (</w:t>
      </w:r>
      <w:proofErr w:type="spellStart"/>
      <w:r w:rsidRPr="00C652AB">
        <w:rPr>
          <w:color w:val="000000" w:themeColor="text1"/>
          <w:lang w:val="en-US"/>
        </w:rPr>
        <w:t>Zmud</w:t>
      </w:r>
      <w:proofErr w:type="spellEnd"/>
      <w:r w:rsidRPr="00C652AB">
        <w:rPr>
          <w:color w:val="000000" w:themeColor="text1"/>
          <w:lang w:val="en-US"/>
        </w:rPr>
        <w:t xml:space="preserve"> and </w:t>
      </w:r>
      <w:proofErr w:type="spellStart"/>
      <w:r w:rsidRPr="00C652AB">
        <w:rPr>
          <w:color w:val="000000" w:themeColor="text1"/>
          <w:lang w:val="en-US"/>
        </w:rPr>
        <w:t>Sener</w:t>
      </w:r>
      <w:proofErr w:type="spellEnd"/>
      <w:r w:rsidRPr="00C652AB">
        <w:rPr>
          <w:color w:val="000000" w:themeColor="text1"/>
          <w:lang w:val="en-US"/>
        </w:rPr>
        <w:t xml:space="preserve"> 2017; </w:t>
      </w:r>
      <w:proofErr w:type="spellStart"/>
      <w:r w:rsidRPr="00C652AB">
        <w:rPr>
          <w:color w:val="000000" w:themeColor="text1"/>
          <w:lang w:val="en-US"/>
        </w:rPr>
        <w:t>Gogoll</w:t>
      </w:r>
      <w:proofErr w:type="spellEnd"/>
      <w:r w:rsidRPr="00C652AB">
        <w:rPr>
          <w:color w:val="000000" w:themeColor="text1"/>
          <w:lang w:val="en-US"/>
        </w:rPr>
        <w:t xml:space="preserve"> and </w:t>
      </w:r>
      <w:proofErr w:type="spellStart"/>
      <w:r w:rsidRPr="00C652AB">
        <w:rPr>
          <w:color w:val="000000" w:themeColor="text1"/>
          <w:lang w:val="en-US"/>
        </w:rPr>
        <w:t>Mül</w:t>
      </w:r>
      <w:proofErr w:type="spellEnd"/>
      <w:r w:rsidRPr="00C652AB">
        <w:rPr>
          <w:color w:val="000000" w:themeColor="text1"/>
          <w:lang w:val="en-US"/>
        </w:rPr>
        <w:t xml:space="preserve">- </w:t>
      </w:r>
      <w:proofErr w:type="spellStart"/>
      <w:r w:rsidRPr="00C652AB">
        <w:rPr>
          <w:color w:val="000000" w:themeColor="text1"/>
          <w:lang w:val="en-US"/>
        </w:rPr>
        <w:t>ler</w:t>
      </w:r>
      <w:proofErr w:type="spellEnd"/>
      <w:r w:rsidRPr="00C652AB">
        <w:rPr>
          <w:color w:val="000000" w:themeColor="text1"/>
          <w:lang w:val="en-US"/>
        </w:rPr>
        <w:t xml:space="preserve"> 2017), centering </w:t>
      </w:r>
      <w:r w:rsidRPr="00C652AB">
        <w:rPr>
          <w:color w:val="000000" w:themeColor="text1"/>
          <w:lang w:val="en-US"/>
        </w:rPr>
        <w:lastRenderedPageBreak/>
        <w:t xml:space="preserve">on who is driving and who assumes responsibility for accidents, are </w:t>
      </w:r>
      <w:r w:rsidR="007834F0">
        <w:rPr>
          <w:color w:val="000000" w:themeColor="text1"/>
          <w:lang w:val="en-US"/>
        </w:rPr>
        <w:t xml:space="preserve">issues of heated </w:t>
      </w:r>
      <w:r w:rsidRPr="00C652AB">
        <w:rPr>
          <w:color w:val="000000" w:themeColor="text1"/>
          <w:lang w:val="en-US"/>
        </w:rPr>
        <w:t>debate</w:t>
      </w:r>
      <w:r w:rsidR="007834F0">
        <w:rPr>
          <w:color w:val="000000" w:themeColor="text1"/>
          <w:lang w:val="en-US"/>
        </w:rPr>
        <w:t>s</w:t>
      </w:r>
      <w:r w:rsidRPr="00C652AB">
        <w:rPr>
          <w:color w:val="000000" w:themeColor="text1"/>
          <w:lang w:val="en-US"/>
        </w:rPr>
        <w:t>. Nevertheless, the</w:t>
      </w:r>
      <w:r w:rsidR="007834F0">
        <w:rPr>
          <w:color w:val="000000" w:themeColor="text1"/>
          <w:lang w:val="en-US"/>
        </w:rPr>
        <w:t>re are many</w:t>
      </w:r>
      <w:r w:rsidRPr="00C652AB">
        <w:rPr>
          <w:color w:val="000000" w:themeColor="text1"/>
          <w:lang w:val="en-US"/>
        </w:rPr>
        <w:t xml:space="preserve"> industries</w:t>
      </w:r>
      <w:r w:rsidR="007834F0">
        <w:rPr>
          <w:color w:val="000000" w:themeColor="text1"/>
          <w:lang w:val="en-US"/>
        </w:rPr>
        <w:t xml:space="preserve"> exploring possibility of autonomous vehicles and these sectors</w:t>
      </w:r>
      <w:r w:rsidRPr="00C652AB">
        <w:rPr>
          <w:color w:val="000000" w:themeColor="text1"/>
          <w:lang w:val="en-US"/>
        </w:rPr>
        <w:t xml:space="preserve"> seem convinced that self</w:t>
      </w:r>
      <w:r w:rsidRPr="00C652AB">
        <w:rPr>
          <w:b/>
          <w:bCs/>
          <w:color w:val="000000" w:themeColor="text1"/>
          <w:lang w:val="en-US"/>
        </w:rPr>
        <w:t>‐</w:t>
      </w:r>
      <w:r w:rsidRPr="00C652AB">
        <w:rPr>
          <w:color w:val="000000" w:themeColor="text1"/>
          <w:lang w:val="en-US"/>
        </w:rPr>
        <w:t xml:space="preserve">driving cars will be the future of mobility and may underestimate the public’s concerns and misconceptions related to this emerging technology (Piao et al. 2016) that often differ from the perceptions of experts (Blake 1995). With the first intelligent vehicle handling systems, a pre-stage of technologies that enable self-driving cars, Conover (1994) already discussed that risk and benefit perceptions could be an issue. Research regarding other technologies also shows that risk and benefit perceptions are central determinants of their public acceptance (Siegrist 2000; </w:t>
      </w:r>
      <w:proofErr w:type="spellStart"/>
      <w:r w:rsidRPr="00C652AB">
        <w:rPr>
          <w:color w:val="000000" w:themeColor="text1"/>
          <w:lang w:val="en-US"/>
        </w:rPr>
        <w:t>Butakov</w:t>
      </w:r>
      <w:proofErr w:type="spellEnd"/>
      <w:r w:rsidRPr="00C652AB">
        <w:rPr>
          <w:color w:val="000000" w:themeColor="text1"/>
          <w:lang w:val="en-US"/>
        </w:rPr>
        <w:t xml:space="preserve"> and </w:t>
      </w:r>
      <w:proofErr w:type="spellStart"/>
      <w:r w:rsidRPr="00C652AB">
        <w:rPr>
          <w:color w:val="000000" w:themeColor="text1"/>
          <w:lang w:val="en-US"/>
        </w:rPr>
        <w:t>Ioannou</w:t>
      </w:r>
      <w:proofErr w:type="spellEnd"/>
      <w:r w:rsidRPr="00C652AB">
        <w:rPr>
          <w:color w:val="000000" w:themeColor="text1"/>
          <w:lang w:val="en-US"/>
        </w:rPr>
        <w:t xml:space="preserve"> 2015). Public perceptions, therefore, eventually determine whether self-driving cars will be used and, thus, are a crucial factor that needs to be considered especially for initial acceptance of emerging technologies such as self-driving cars (</w:t>
      </w:r>
      <w:proofErr w:type="spellStart"/>
      <w:r w:rsidRPr="00C652AB">
        <w:rPr>
          <w:color w:val="000000" w:themeColor="text1"/>
          <w:lang w:val="en-US"/>
        </w:rPr>
        <w:t>Butakov</w:t>
      </w:r>
      <w:proofErr w:type="spellEnd"/>
      <w:r w:rsidRPr="00C652AB">
        <w:rPr>
          <w:color w:val="000000" w:themeColor="text1"/>
          <w:lang w:val="en-US"/>
        </w:rPr>
        <w:t xml:space="preserve"> and </w:t>
      </w:r>
      <w:proofErr w:type="spellStart"/>
      <w:r w:rsidRPr="00C652AB">
        <w:rPr>
          <w:color w:val="000000" w:themeColor="text1"/>
          <w:lang w:val="en-US"/>
        </w:rPr>
        <w:t>Ioannou</w:t>
      </w:r>
      <w:proofErr w:type="spellEnd"/>
      <w:r w:rsidRPr="00C652AB">
        <w:rPr>
          <w:color w:val="000000" w:themeColor="text1"/>
          <w:lang w:val="en-US"/>
        </w:rPr>
        <w:t xml:space="preserve"> 2015; Pendleton et al. 2015; Bansal et al. 2016). </w:t>
      </w:r>
    </w:p>
    <w:p w14:paraId="744AAE70" w14:textId="7A384DB4" w:rsidR="002827A3" w:rsidRPr="002827A3" w:rsidRDefault="002827A3" w:rsidP="00EE2829">
      <w:pPr>
        <w:pStyle w:val="NormalWeb"/>
        <w:spacing w:line="360" w:lineRule="auto"/>
        <w:jc w:val="both"/>
        <w:rPr>
          <w:lang w:val="en-US"/>
        </w:rPr>
      </w:pPr>
      <w:r w:rsidRPr="00EE2829">
        <w:rPr>
          <w:lang w:val="en-US"/>
        </w:rPr>
        <w:t>However, studies addressing public perception and acceptance of this emerging technology, especially across several countries and its change over time, remain scarce. We address this paucity of research by first outlining the results of previous research on public perception and acceptance of self-driving cars. Second, we describe a</w:t>
      </w:r>
      <w:r w:rsidR="009C359A">
        <w:rPr>
          <w:lang w:val="en-US"/>
        </w:rPr>
        <w:t>n</w:t>
      </w:r>
      <w:r w:rsidRPr="00EE2829">
        <w:rPr>
          <w:lang w:val="en-US"/>
        </w:rPr>
        <w:t xml:space="preserve"> approach to measure and react to public perceptions facilitating the voice of the customer (VOC). This approach gives us the opportunity to utilize the vast amounts of data publicly available in social media to anticipate acceptance of emerging technologies and answer the following research questions: </w:t>
      </w:r>
    </w:p>
    <w:p w14:paraId="70130315" w14:textId="3BB3E75E" w:rsidR="002827A3" w:rsidRPr="002827A3" w:rsidRDefault="009C359A" w:rsidP="00EE2829">
      <w:pPr>
        <w:pStyle w:val="NormalWeb"/>
        <w:spacing w:line="360" w:lineRule="auto"/>
        <w:jc w:val="both"/>
        <w:rPr>
          <w:lang w:val="en-US"/>
        </w:rPr>
      </w:pPr>
      <w:r>
        <w:rPr>
          <w:lang w:val="en-US"/>
        </w:rPr>
        <w:t>“</w:t>
      </w:r>
      <w:r w:rsidR="002827A3" w:rsidRPr="00EE2829">
        <w:rPr>
          <w:lang w:val="en-US"/>
        </w:rPr>
        <w:t xml:space="preserve">How can we measure public perceptions of self-driving cars to anticipate acceptance? </w:t>
      </w:r>
      <w:r>
        <w:rPr>
          <w:lang w:val="en-US"/>
        </w:rPr>
        <w:t>“</w:t>
      </w:r>
    </w:p>
    <w:p w14:paraId="285F8642" w14:textId="1F1D2227" w:rsidR="002827A3" w:rsidRPr="002827A3" w:rsidRDefault="009C359A" w:rsidP="00EE2829">
      <w:pPr>
        <w:pStyle w:val="NormalWeb"/>
        <w:spacing w:line="360" w:lineRule="auto"/>
        <w:jc w:val="both"/>
        <w:rPr>
          <w:lang w:val="en-US"/>
        </w:rPr>
      </w:pPr>
      <w:r>
        <w:rPr>
          <w:lang w:val="en-US"/>
        </w:rPr>
        <w:t>“</w:t>
      </w:r>
      <w:r w:rsidR="002827A3" w:rsidRPr="00EE2829">
        <w:rPr>
          <w:lang w:val="en-US"/>
        </w:rPr>
        <w:t xml:space="preserve">How do events influence the public perception of self-driving cars? </w:t>
      </w:r>
      <w:r>
        <w:rPr>
          <w:lang w:val="en-US"/>
        </w:rPr>
        <w:t>“</w:t>
      </w:r>
    </w:p>
    <w:p w14:paraId="73AE62F9" w14:textId="28F28314" w:rsidR="002827A3" w:rsidRPr="002827A3" w:rsidRDefault="002827A3" w:rsidP="00EE2829">
      <w:pPr>
        <w:pStyle w:val="NormalWeb"/>
        <w:spacing w:line="360" w:lineRule="auto"/>
        <w:jc w:val="both"/>
        <w:rPr>
          <w:lang w:val="en-US"/>
        </w:rPr>
      </w:pPr>
      <w:r w:rsidRPr="00EE2829">
        <w:rPr>
          <w:lang w:val="en-US"/>
        </w:rPr>
        <w:t xml:space="preserve">To address these research questions, we created an approach for automatically determining and monitoring perceived risks and benefits of emerging technologies from short 140-character text messages published on the social media platform Twitter. We build on scientific literature and text mining methods, which allow the extraction of knowledge from text documents (Tan 1999) and, more specifically, sentiment analysis (Hopkins and King 2010). We use the social media platform Twitter to collect a stream of opinions about self-driving cars, one instance of currently emerging technology. Based on the perceived risks and benefits of self-driving cars, we identify events and issues crucial for the future acceptance of this emerging technology and guide the management of emerging technologies. </w:t>
      </w:r>
    </w:p>
    <w:p w14:paraId="0417D1DD" w14:textId="587BFEE0" w:rsidR="002827A3" w:rsidRPr="002827A3" w:rsidRDefault="002827A3" w:rsidP="00EE2829">
      <w:pPr>
        <w:pStyle w:val="NormalWeb"/>
        <w:spacing w:line="360" w:lineRule="auto"/>
        <w:jc w:val="both"/>
        <w:rPr>
          <w:lang w:val="en-US"/>
        </w:rPr>
      </w:pPr>
      <w:r w:rsidRPr="00EE2829">
        <w:rPr>
          <w:lang w:val="en-US"/>
        </w:rPr>
        <w:lastRenderedPageBreak/>
        <w:t>The remainder of this paper is structured as follows: First, we provide an overview of current literature on technology acceptance</w:t>
      </w:r>
      <w:r w:rsidR="009C359A">
        <w:rPr>
          <w:lang w:val="en-US"/>
        </w:rPr>
        <w:t xml:space="preserve"> </w:t>
      </w:r>
      <w:proofErr w:type="spellStart"/>
      <w:r w:rsidR="009C359A">
        <w:rPr>
          <w:lang w:val="en-US"/>
        </w:rPr>
        <w:t>i.e</w:t>
      </w:r>
      <w:proofErr w:type="spellEnd"/>
      <w:r w:rsidRPr="00EE2829">
        <w:rPr>
          <w:lang w:val="en-US"/>
        </w:rPr>
        <w:t xml:space="preserve"> self-driving cars, and previous research on the acceptance of self-driving cars. Second, we describe the </w:t>
      </w:r>
      <w:r w:rsidR="009C359A">
        <w:rPr>
          <w:lang w:val="en-US"/>
        </w:rPr>
        <w:t xml:space="preserve">text </w:t>
      </w:r>
      <w:r w:rsidRPr="00EE2829">
        <w:rPr>
          <w:lang w:val="en-US"/>
        </w:rPr>
        <w:t xml:space="preserve">data extraction from Twitter, the preprocessing of the data, and the model generation including its evaluation. Third, we describe and discuss the results of extracting the relevant data and applying our machine learning model to this data. We conclude with a summary of the results, limitations of our work, possibilities for further research, and the contributions to research and practice. </w:t>
      </w:r>
    </w:p>
    <w:p w14:paraId="03D131D6" w14:textId="6001EE43" w:rsidR="002827A3" w:rsidRPr="00D12EF5" w:rsidRDefault="002827A3" w:rsidP="002827A3">
      <w:pPr>
        <w:pStyle w:val="NormalWeb"/>
        <w:rPr>
          <w:lang w:val="en-US"/>
        </w:rPr>
      </w:pPr>
      <w:r w:rsidRPr="00D12EF5">
        <w:rPr>
          <w:b/>
          <w:bCs/>
          <w:lang w:val="en-US"/>
        </w:rPr>
        <w:t>2</w:t>
      </w:r>
      <w:r w:rsidR="00D768E0">
        <w:rPr>
          <w:b/>
          <w:bCs/>
          <w:lang w:val="en-US"/>
        </w:rPr>
        <w:t>)-</w:t>
      </w:r>
      <w:r w:rsidRPr="00D12EF5">
        <w:rPr>
          <w:b/>
          <w:bCs/>
          <w:lang w:val="en-US"/>
        </w:rPr>
        <w:t xml:space="preserve"> Theoretical background </w:t>
      </w:r>
    </w:p>
    <w:p w14:paraId="0B718209" w14:textId="40270BEB" w:rsidR="002827A3" w:rsidRPr="002827A3" w:rsidRDefault="002827A3" w:rsidP="00EE2829">
      <w:pPr>
        <w:pStyle w:val="NormalWeb"/>
        <w:spacing w:line="360" w:lineRule="auto"/>
        <w:jc w:val="both"/>
        <w:rPr>
          <w:lang w:val="en-US"/>
        </w:rPr>
      </w:pPr>
      <w:r w:rsidRPr="00EE2829">
        <w:rPr>
          <w:lang w:val="en-US"/>
        </w:rPr>
        <w:t xml:space="preserve">In this section, we provide an overview of current literature disclosing the significance of acceptance towards self-driving cars from both an Information Systems (IS) and public acceptance perspective. An introduction to self-driving cars, the current scientific knowledge about them, and studies assessing the acceptance of self- driving cars are presented as well. We conclude this section by summarizing the theoretical background for our study. </w:t>
      </w:r>
    </w:p>
    <w:p w14:paraId="1C965BF4" w14:textId="77777777" w:rsidR="002827A3" w:rsidRPr="00D12EF5" w:rsidRDefault="002827A3"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2.1 Technology acceptance </w:t>
      </w:r>
    </w:p>
    <w:p w14:paraId="4D835466" w14:textId="01086A3C" w:rsidR="002827A3" w:rsidRPr="002827A3" w:rsidRDefault="002827A3" w:rsidP="000C209C">
      <w:pPr>
        <w:pStyle w:val="NormalWeb"/>
        <w:spacing w:line="360" w:lineRule="auto"/>
        <w:jc w:val="both"/>
        <w:rPr>
          <w:lang w:val="en-US"/>
        </w:rPr>
      </w:pPr>
      <w:r w:rsidRPr="000C209C">
        <w:rPr>
          <w:lang w:val="en-US"/>
        </w:rPr>
        <w:t xml:space="preserve">Technology acceptance is one of the main research streams of IS research. The technology acceptance model (TAM) originates from this research stream and is a crucial source of numerous research endeavors (Venkatesh et al. 2007). TAM explains and predicts if and why </w:t>
      </w:r>
      <w:r w:rsidR="00B4252E">
        <w:rPr>
          <w:lang w:val="en-US"/>
        </w:rPr>
        <w:t>a particular technology</w:t>
      </w:r>
      <w:r w:rsidRPr="000C209C">
        <w:rPr>
          <w:lang w:val="en-US"/>
        </w:rPr>
        <w:t xml:space="preserve"> will be used by individuals using three basic constructs: perceived usefulness, perceived ease of use, and behavioral intention to use the </w:t>
      </w:r>
      <w:r w:rsidR="00B4252E">
        <w:rPr>
          <w:lang w:val="en-US"/>
        </w:rPr>
        <w:t xml:space="preserve">given technology </w:t>
      </w:r>
      <w:r w:rsidRPr="000C209C">
        <w:rPr>
          <w:lang w:val="en-US"/>
        </w:rPr>
        <w:t xml:space="preserve">under consideration (Davis et al. 1989). Perceived usefulness is defined as the probability that a specific </w:t>
      </w:r>
      <w:r w:rsidR="00B4252E">
        <w:rPr>
          <w:lang w:val="en-US"/>
        </w:rPr>
        <w:t>technology system</w:t>
      </w:r>
      <w:r w:rsidRPr="000C209C">
        <w:rPr>
          <w:lang w:val="en-US"/>
        </w:rPr>
        <w:t xml:space="preserve"> increases the user’s performance for a given task. Perceived ease of use describes the effort a user expects when using the</w:t>
      </w:r>
      <w:r w:rsidR="00B4252E">
        <w:rPr>
          <w:lang w:val="en-US"/>
        </w:rPr>
        <w:t xml:space="preserve"> technology system</w:t>
      </w:r>
      <w:r w:rsidRPr="000C209C">
        <w:rPr>
          <w:lang w:val="en-US"/>
        </w:rPr>
        <w:t xml:space="preserve"> to solve a given task. The main hypotheses of TAM are that perceived usefulness and perceived ease of use determine the strength of the behavioral intention of using a specific </w:t>
      </w:r>
      <w:r w:rsidR="00B4252E">
        <w:rPr>
          <w:lang w:val="en-US"/>
        </w:rPr>
        <w:t>technology</w:t>
      </w:r>
      <w:r w:rsidRPr="000C209C">
        <w:rPr>
          <w:lang w:val="en-US"/>
        </w:rPr>
        <w:t xml:space="preserve"> to solve a given task (Davis 1989). Behavioral intention then leads to actual use as described in the Theory of Reasoned Action (Fishbein and </w:t>
      </w:r>
      <w:proofErr w:type="spellStart"/>
      <w:r w:rsidRPr="000C209C">
        <w:rPr>
          <w:lang w:val="en-US"/>
        </w:rPr>
        <w:t>Ajzen</w:t>
      </w:r>
      <w:proofErr w:type="spellEnd"/>
      <w:r w:rsidRPr="000C209C">
        <w:rPr>
          <w:lang w:val="en-US"/>
        </w:rPr>
        <w:t xml:space="preserve"> 1975), an influential theory from social psychology on which TAM is based</w:t>
      </w:r>
      <w:r w:rsidR="00850B0F">
        <w:rPr>
          <w:lang w:val="en-US"/>
        </w:rPr>
        <w:t xml:space="preserve"> upon</w:t>
      </w:r>
      <w:r w:rsidRPr="000C209C">
        <w:rPr>
          <w:lang w:val="en-US"/>
        </w:rPr>
        <w:t xml:space="preserve"> (Davis et al. 1989). </w:t>
      </w:r>
    </w:p>
    <w:p w14:paraId="4249A253" w14:textId="66D8B3EF" w:rsidR="002827A3" w:rsidRPr="002827A3" w:rsidRDefault="002827A3" w:rsidP="002B75E0">
      <w:pPr>
        <w:pStyle w:val="NormalWeb"/>
        <w:spacing w:line="360" w:lineRule="auto"/>
        <w:jc w:val="both"/>
        <w:rPr>
          <w:lang w:val="en-US"/>
        </w:rPr>
      </w:pPr>
      <w:r w:rsidRPr="002B75E0">
        <w:rPr>
          <w:lang w:val="en-US"/>
        </w:rPr>
        <w:t xml:space="preserve">Several researchers have extended TAM to consider the importance of risk perception for user acceptance (Venkatesh et al. 2016). For example, Martins et al. (2014) study internet banking adoption and conclude that risk perception is an important factor. They found that privacy risk and the risk of being subject to Internet banking fraud are important for Internet banking acceptance. Lance- lot </w:t>
      </w:r>
      <w:proofErr w:type="spellStart"/>
      <w:r w:rsidRPr="002B75E0">
        <w:rPr>
          <w:lang w:val="en-US"/>
        </w:rPr>
        <w:t>Miltgen</w:t>
      </w:r>
      <w:proofErr w:type="spellEnd"/>
      <w:r w:rsidRPr="002B75E0">
        <w:rPr>
          <w:lang w:val="en-US"/>
        </w:rPr>
        <w:t xml:space="preserve"> et al. (2013) study end-user acceptance of biometrics and find </w:t>
      </w:r>
      <w:r w:rsidRPr="002B75E0">
        <w:rPr>
          <w:lang w:val="en-US"/>
        </w:rPr>
        <w:lastRenderedPageBreak/>
        <w:t xml:space="preserve">that privacy risk is important for acceptance of biometrics. These studies show that assessing risk perception requires domain knowledge to identify risks that are relevant to a certain technology. However, despite some studies including risk perception as an additional factor, it has not been included in any of the central </w:t>
      </w:r>
      <w:r w:rsidR="00B4252E">
        <w:rPr>
          <w:lang w:val="en-US"/>
        </w:rPr>
        <w:t>technology</w:t>
      </w:r>
      <w:r w:rsidRPr="002B75E0">
        <w:rPr>
          <w:lang w:val="en-US"/>
        </w:rPr>
        <w:t xml:space="preserve"> acceptance models (Venkatesh et al. 2016). Risk perception depends on the emerging technology itself and, therefore, is difficult to determine with standardized questionnaire items, as it is usually the case with TAM-based acceptance research. </w:t>
      </w:r>
    </w:p>
    <w:p w14:paraId="1DE518C1" w14:textId="174871E0" w:rsidR="002827A3" w:rsidRPr="002827A3" w:rsidRDefault="002827A3" w:rsidP="002B75E0">
      <w:pPr>
        <w:pStyle w:val="NormalWeb"/>
        <w:spacing w:line="360" w:lineRule="auto"/>
        <w:jc w:val="both"/>
        <w:rPr>
          <w:lang w:val="en-US"/>
        </w:rPr>
      </w:pPr>
      <w:r w:rsidRPr="002B75E0">
        <w:rPr>
          <w:lang w:val="en-US"/>
        </w:rPr>
        <w:t xml:space="preserve">Public acceptance research recognizes the central role of risk perception for acceptance. Previous research shows that many technologies have been rejected by people because of societal controversies, causing negative consequences for the commercialization of technologies (Gupta et al. 2012). Considering the vast investments in research and development of </w:t>
      </w:r>
      <w:r w:rsidR="00B4252E">
        <w:rPr>
          <w:lang w:val="en-US"/>
        </w:rPr>
        <w:t>autonomous vehicles</w:t>
      </w:r>
      <w:r w:rsidRPr="002B75E0">
        <w:rPr>
          <w:lang w:val="en-US"/>
        </w:rPr>
        <w:t xml:space="preserve"> and the potential benefits of this technology for society, rejection of this technology could have severe consequences. The events and</w:t>
      </w:r>
      <w:r w:rsidRPr="00551838">
        <w:rPr>
          <w:lang w:val="en-US"/>
        </w:rPr>
        <w:t xml:space="preserve"> accidents that were recently reported with self-driving cars, such as </w:t>
      </w:r>
      <w:r w:rsidR="004476E1">
        <w:rPr>
          <w:lang w:val="en-US"/>
        </w:rPr>
        <w:t>recent</w:t>
      </w:r>
      <w:r w:rsidR="00B4252E">
        <w:rPr>
          <w:color w:val="000000" w:themeColor="text1"/>
          <w:lang w:val="en-US"/>
        </w:rPr>
        <w:t xml:space="preserve"> </w:t>
      </w:r>
      <w:r w:rsidR="00B4252E" w:rsidRPr="004476E1">
        <w:rPr>
          <w:lang w:val="en-US"/>
        </w:rPr>
        <w:t>Google</w:t>
      </w:r>
      <w:r w:rsidR="004476E1" w:rsidRPr="004476E1">
        <w:rPr>
          <w:lang w:val="en-US"/>
        </w:rPr>
        <w:t xml:space="preserve"> self-driving car</w:t>
      </w:r>
      <w:r w:rsidR="004476E1">
        <w:rPr>
          <w:lang w:val="en-US"/>
        </w:rPr>
        <w:t xml:space="preserve"> accident</w:t>
      </w:r>
      <w:r w:rsidRPr="004476E1">
        <w:rPr>
          <w:lang w:val="en-US"/>
        </w:rPr>
        <w:t xml:space="preserve"> </w:t>
      </w:r>
      <w:r w:rsidRPr="00551838">
        <w:rPr>
          <w:lang w:val="en-US"/>
        </w:rPr>
        <w:t>(</w:t>
      </w:r>
      <w:r w:rsidR="00B4252E" w:rsidRPr="00B4252E">
        <w:rPr>
          <w:lang w:val="en-US"/>
        </w:rPr>
        <w:t>Salon</w:t>
      </w:r>
      <w:r w:rsidR="00B4252E">
        <w:rPr>
          <w:lang w:val="en-US"/>
        </w:rPr>
        <w:t>, 2020</w:t>
      </w:r>
      <w:r w:rsidRPr="00551838">
        <w:rPr>
          <w:lang w:val="en-US"/>
        </w:rPr>
        <w:t>), could lead to fear and reluctance to accept, let alone try out this new technology (</w:t>
      </w:r>
      <w:proofErr w:type="spellStart"/>
      <w:r w:rsidRPr="00551838">
        <w:rPr>
          <w:lang w:val="en-US"/>
        </w:rPr>
        <w:t>Hohenberger</w:t>
      </w:r>
      <w:proofErr w:type="spellEnd"/>
      <w:r w:rsidRPr="00551838">
        <w:rPr>
          <w:lang w:val="en-US"/>
        </w:rPr>
        <w:t xml:space="preserve"> et al. 2016, 2017). Even traditional automotive companies, who are investing in research and development of </w:t>
      </w:r>
      <w:r w:rsidR="0029661E">
        <w:rPr>
          <w:lang w:val="en-US"/>
        </w:rPr>
        <w:t>autonomous vehicles</w:t>
      </w:r>
      <w:r w:rsidRPr="00551838">
        <w:rPr>
          <w:lang w:val="en-US"/>
        </w:rPr>
        <w:t xml:space="preserve">, may suffer serious damage. If the technology failed to find wide acceptance, they would not get sufficient return on their investments. </w:t>
      </w:r>
    </w:p>
    <w:p w14:paraId="0635E8ED" w14:textId="24E834BC" w:rsidR="002827A3" w:rsidRPr="002827A3" w:rsidRDefault="002827A3" w:rsidP="00551838">
      <w:pPr>
        <w:pStyle w:val="NormalWeb"/>
        <w:spacing w:line="360" w:lineRule="auto"/>
        <w:jc w:val="both"/>
        <w:rPr>
          <w:lang w:val="en-US"/>
        </w:rPr>
      </w:pPr>
      <w:r w:rsidRPr="00551838">
        <w:rPr>
          <w:lang w:val="en-US"/>
        </w:rPr>
        <w:t xml:space="preserve">Besides the research in the IS field, there is an influential model of technology acceptance in the public acceptance field proposed by Siegrist (2000). It specifically focuses on the relationship between perceptions of risks and benefits, trust, and public acceptance. Siegrist (2000) found that trust influences perceptions of risks and benefits, which in turn directly influence technology acceptance. To understand their model, it is important to differentiate between actual risks and benefits and their perceptions. The seminal work of </w:t>
      </w:r>
      <w:proofErr w:type="spellStart"/>
      <w:r w:rsidRPr="00551838">
        <w:rPr>
          <w:lang w:val="en-US"/>
        </w:rPr>
        <w:t>Slovic</w:t>
      </w:r>
      <w:proofErr w:type="spellEnd"/>
      <w:r w:rsidRPr="00551838">
        <w:rPr>
          <w:lang w:val="en-US"/>
        </w:rPr>
        <w:t xml:space="preserve"> (1987) describes the perception of risks associated with emerging technologies that are unfamiliar and incomprehensible to most people. People rely on intuitive judgments based on media reports rather than</w:t>
      </w:r>
      <w:r w:rsidR="007F345F">
        <w:rPr>
          <w:lang w:val="en-US"/>
        </w:rPr>
        <w:t xml:space="preserve"> personal testing or</w:t>
      </w:r>
      <w:r w:rsidRPr="00551838">
        <w:rPr>
          <w:lang w:val="en-US"/>
        </w:rPr>
        <w:t xml:space="preserve"> technologically sophisticated analyses to assess the risks more objectively. These judgments are often prone to biases caused by heuristics that may not lead to optimal or rational decisions as described in prospect theory (Kahneman and Tversky 1979). Furthermore, the perception of risk and benefits is confounded (</w:t>
      </w:r>
      <w:proofErr w:type="spellStart"/>
      <w:r w:rsidRPr="00551838">
        <w:rPr>
          <w:lang w:val="en-US"/>
        </w:rPr>
        <w:t>Alhakami</w:t>
      </w:r>
      <w:proofErr w:type="spellEnd"/>
      <w:r w:rsidRPr="00551838">
        <w:rPr>
          <w:lang w:val="en-US"/>
        </w:rPr>
        <w:t xml:space="preserve"> and </w:t>
      </w:r>
      <w:proofErr w:type="spellStart"/>
      <w:r w:rsidRPr="00551838">
        <w:rPr>
          <w:lang w:val="en-US"/>
        </w:rPr>
        <w:t>Slovic</w:t>
      </w:r>
      <w:proofErr w:type="spellEnd"/>
      <w:r w:rsidRPr="00551838">
        <w:rPr>
          <w:lang w:val="en-US"/>
        </w:rPr>
        <w:t xml:space="preserve"> 1994), which means that people do not differentiate between risks and benefits when evaluating new technology. Thus, we cannot expect people to make rational decisions based on facts but rather consider their perceptions when anticipating their behavior. These perceptions are also </w:t>
      </w:r>
      <w:r w:rsidRPr="00551838">
        <w:rPr>
          <w:lang w:val="en-US"/>
        </w:rPr>
        <w:lastRenderedPageBreak/>
        <w:t xml:space="preserve">influenced by trust, which helps people reduce cognitive complexity when evaluating new technologies (Earle and </w:t>
      </w:r>
      <w:proofErr w:type="spellStart"/>
      <w:r w:rsidRPr="00551838">
        <w:rPr>
          <w:lang w:val="en-US"/>
        </w:rPr>
        <w:t>Cvetkovich</w:t>
      </w:r>
      <w:proofErr w:type="spellEnd"/>
      <w:r w:rsidRPr="00551838">
        <w:rPr>
          <w:lang w:val="en-US"/>
        </w:rPr>
        <w:t xml:space="preserve"> 1995). Instead of their evaluation, people trust other entities to evaluate and apply emerging technologies correctly. In the case of </w:t>
      </w:r>
      <w:r w:rsidR="007F345F">
        <w:rPr>
          <w:lang w:val="en-US"/>
        </w:rPr>
        <w:t>autonomous vehicles,</w:t>
      </w:r>
      <w:r w:rsidRPr="00551838">
        <w:rPr>
          <w:lang w:val="en-US"/>
        </w:rPr>
        <w:t xml:space="preserve"> this could be the trust of people in regulatory authorities and the law to ensure that </w:t>
      </w:r>
      <w:r w:rsidR="007F345F">
        <w:rPr>
          <w:lang w:val="en-US"/>
        </w:rPr>
        <w:t>autonomous vehicles</w:t>
      </w:r>
      <w:r w:rsidRPr="00551838">
        <w:rPr>
          <w:lang w:val="en-US"/>
        </w:rPr>
        <w:t xml:space="preserve"> are safe to use</w:t>
      </w:r>
      <w:r w:rsidR="007F345F">
        <w:rPr>
          <w:lang w:val="en-US"/>
        </w:rPr>
        <w:t>d</w:t>
      </w:r>
      <w:r w:rsidRPr="00551838">
        <w:rPr>
          <w:lang w:val="en-US"/>
        </w:rPr>
        <w:t xml:space="preserve"> (Choi and Ji 2015). </w:t>
      </w:r>
    </w:p>
    <w:p w14:paraId="5D357921" w14:textId="166AF3E2" w:rsidR="002827A3" w:rsidRPr="002827A3" w:rsidRDefault="002827A3" w:rsidP="00551838">
      <w:pPr>
        <w:pStyle w:val="NormalWeb"/>
        <w:spacing w:line="360" w:lineRule="auto"/>
        <w:jc w:val="both"/>
        <w:rPr>
          <w:lang w:val="en-US"/>
        </w:rPr>
      </w:pPr>
      <w:r w:rsidRPr="00551838">
        <w:rPr>
          <w:lang w:val="en-US"/>
        </w:rPr>
        <w:t xml:space="preserve">Risks and benefits of an emerging technology perceived by </w:t>
      </w:r>
      <w:r w:rsidR="00311853">
        <w:rPr>
          <w:lang w:val="en-US"/>
        </w:rPr>
        <w:t xml:space="preserve">non-technical personnel </w:t>
      </w:r>
      <w:r w:rsidRPr="00551838">
        <w:rPr>
          <w:lang w:val="en-US"/>
        </w:rPr>
        <w:t xml:space="preserve">may vary significantly from the risks and benefits determined by </w:t>
      </w:r>
      <w:r w:rsidR="00311853">
        <w:rPr>
          <w:lang w:val="en-US"/>
        </w:rPr>
        <w:t xml:space="preserve">technology </w:t>
      </w:r>
      <w:r w:rsidRPr="00551838">
        <w:rPr>
          <w:lang w:val="en-US"/>
        </w:rPr>
        <w:t xml:space="preserve">experts. Emerging technologies and products, in particular, may cause anxiety and resistance </w:t>
      </w:r>
      <w:r w:rsidR="00DD09EB">
        <w:rPr>
          <w:lang w:val="en-US"/>
        </w:rPr>
        <w:t>in</w:t>
      </w:r>
      <w:r w:rsidRPr="00551838">
        <w:rPr>
          <w:lang w:val="en-US"/>
        </w:rPr>
        <w:t xml:space="preserve"> using them (</w:t>
      </w:r>
      <w:proofErr w:type="spellStart"/>
      <w:r w:rsidRPr="00551838">
        <w:rPr>
          <w:lang w:val="en-US"/>
        </w:rPr>
        <w:t>Bongaerts</w:t>
      </w:r>
      <w:proofErr w:type="spellEnd"/>
      <w:r w:rsidRPr="00551838">
        <w:rPr>
          <w:lang w:val="en-US"/>
        </w:rPr>
        <w:t xml:space="preserve"> et al. 2016; </w:t>
      </w:r>
      <w:proofErr w:type="spellStart"/>
      <w:r w:rsidRPr="00551838">
        <w:rPr>
          <w:lang w:val="en-US"/>
        </w:rPr>
        <w:t>Zmud</w:t>
      </w:r>
      <w:proofErr w:type="spellEnd"/>
      <w:r w:rsidRPr="00551838">
        <w:rPr>
          <w:lang w:val="en-US"/>
        </w:rPr>
        <w:t xml:space="preserve"> et al. 2016). </w:t>
      </w:r>
      <w:r w:rsidR="00311853">
        <w:rPr>
          <w:lang w:val="en-US"/>
        </w:rPr>
        <w:t>In recent past, e</w:t>
      </w:r>
      <w:r w:rsidRPr="00551838">
        <w:rPr>
          <w:lang w:val="en-US"/>
        </w:rPr>
        <w:t xml:space="preserve">merging technologies such as nanotechnology </w:t>
      </w:r>
      <w:r w:rsidRPr="00311853">
        <w:rPr>
          <w:color w:val="000000" w:themeColor="text1"/>
          <w:lang w:val="en-US"/>
        </w:rPr>
        <w:t xml:space="preserve">and genetically modified food struggle for acceptance, even if the benefits outweigh the risks from a scientific perspective, because of subjective (mis)perceptions (Gupta et al. 2012, 2015). Identifying perceived risks and benefits in an early product development stage, as it currently is the case with </w:t>
      </w:r>
      <w:r w:rsidR="00311853" w:rsidRPr="00311853">
        <w:rPr>
          <w:color w:val="000000" w:themeColor="text1"/>
          <w:lang w:val="en-US"/>
        </w:rPr>
        <w:t>autonomous vehicles</w:t>
      </w:r>
      <w:r w:rsidRPr="00311853">
        <w:rPr>
          <w:color w:val="000000" w:themeColor="text1"/>
          <w:lang w:val="en-US"/>
        </w:rPr>
        <w:t xml:space="preserve">, allows companies to </w:t>
      </w:r>
      <w:r w:rsidR="00311853" w:rsidRPr="00311853">
        <w:rPr>
          <w:color w:val="000000" w:themeColor="text1"/>
          <w:lang w:val="en-US"/>
        </w:rPr>
        <w:t>act</w:t>
      </w:r>
      <w:r w:rsidRPr="00311853">
        <w:rPr>
          <w:color w:val="000000" w:themeColor="text1"/>
          <w:lang w:val="en-US"/>
        </w:rPr>
        <w:t xml:space="preserve"> </w:t>
      </w:r>
      <w:r w:rsidR="00311853" w:rsidRPr="00311853">
        <w:rPr>
          <w:color w:val="000000" w:themeColor="text1"/>
          <w:lang w:val="en-US"/>
        </w:rPr>
        <w:t>ambidextrously</w:t>
      </w:r>
      <w:r w:rsidR="00311853">
        <w:rPr>
          <w:color w:val="000000" w:themeColor="text1"/>
          <w:lang w:val="en-US"/>
        </w:rPr>
        <w:t xml:space="preserve"> </w:t>
      </w:r>
      <w:r w:rsidR="00311853" w:rsidRPr="00311853">
        <w:rPr>
          <w:color w:val="000000" w:themeColor="text1"/>
          <w:lang w:val="en-US"/>
        </w:rPr>
        <w:t>(Duncan, 1976)</w:t>
      </w:r>
      <w:r w:rsidRPr="00311853">
        <w:rPr>
          <w:color w:val="000000" w:themeColor="text1"/>
          <w:lang w:val="en-US"/>
        </w:rPr>
        <w:t xml:space="preserve">; that is, to adjust their </w:t>
      </w:r>
      <w:r w:rsidR="00311853">
        <w:rPr>
          <w:color w:val="000000" w:themeColor="text1"/>
          <w:lang w:val="en-US"/>
        </w:rPr>
        <w:t>key technologies</w:t>
      </w:r>
      <w:r w:rsidRPr="00311853">
        <w:rPr>
          <w:color w:val="000000" w:themeColor="text1"/>
          <w:lang w:val="en-US"/>
        </w:rPr>
        <w:t xml:space="preserve"> to </w:t>
      </w:r>
      <w:r w:rsidR="00311853">
        <w:rPr>
          <w:color w:val="000000" w:themeColor="text1"/>
          <w:lang w:val="en-US"/>
        </w:rPr>
        <w:t xml:space="preserve">align with current business demand </w:t>
      </w:r>
      <w:r w:rsidR="00D72075">
        <w:rPr>
          <w:color w:val="000000" w:themeColor="text1"/>
          <w:lang w:val="en-US"/>
        </w:rPr>
        <w:t>so as to analyzing</w:t>
      </w:r>
      <w:r w:rsidRPr="00311853">
        <w:rPr>
          <w:color w:val="000000" w:themeColor="text1"/>
          <w:lang w:val="en-US"/>
        </w:rPr>
        <w:t xml:space="preserve"> perceived risks and to exploit perceived benefits. </w:t>
      </w:r>
    </w:p>
    <w:p w14:paraId="50053E4C" w14:textId="0B3EB082" w:rsidR="002827A3" w:rsidRPr="002827A3" w:rsidRDefault="002827A3" w:rsidP="00551838">
      <w:pPr>
        <w:pStyle w:val="NormalWeb"/>
        <w:spacing w:line="360" w:lineRule="auto"/>
        <w:jc w:val="both"/>
        <w:rPr>
          <w:lang w:val="en-US"/>
        </w:rPr>
      </w:pPr>
      <w:r w:rsidRPr="00551838">
        <w:rPr>
          <w:lang w:val="en-US"/>
        </w:rPr>
        <w:t xml:space="preserve">For anticipating and explaining technology acceptance, both </w:t>
      </w:r>
      <w:proofErr w:type="gramStart"/>
      <w:r w:rsidRPr="00551838">
        <w:rPr>
          <w:lang w:val="en-US"/>
        </w:rPr>
        <w:t>IS</w:t>
      </w:r>
      <w:proofErr w:type="gramEnd"/>
      <w:r w:rsidRPr="00551838">
        <w:rPr>
          <w:lang w:val="en-US"/>
        </w:rPr>
        <w:t xml:space="preserve"> and public acceptance research mainly rely on questionnaires. A questionnaire usually consists of several items for each construct (e.g., behavioral intention to use new technology), which were validated in prior research and adapted to the domain of application (e.g., telecommunication, banking) (Venkatesh et al. 2003). The questionnaire is then administered to a sample of the population and analyzed using regression or structural equation modeling after the data collection. This time-consuming and laborious approach comes with limitations. For example, an artifactual covariance between measures is caused by common methods, which can cause inflation of observed correlations (Sharma et al. 2009). Artifactual covariance is a major validity threat for IS acceptance as well as general social sciences research, which is often based on surveys (Sharma et al. 2009). </w:t>
      </w:r>
    </w:p>
    <w:p w14:paraId="5D6F6E75" w14:textId="77777777" w:rsidR="002827A3" w:rsidRPr="00D12EF5" w:rsidRDefault="002827A3"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2.2 Self‐driving cars </w:t>
      </w:r>
    </w:p>
    <w:p w14:paraId="16ED67DB" w14:textId="421ED60B" w:rsidR="002827A3" w:rsidRPr="002827A3" w:rsidRDefault="002827A3" w:rsidP="00D12EF5">
      <w:pPr>
        <w:pStyle w:val="NormalWeb"/>
        <w:spacing w:line="360" w:lineRule="auto"/>
        <w:jc w:val="both"/>
        <w:rPr>
          <w:lang w:val="en-US"/>
        </w:rPr>
      </w:pPr>
      <w:r w:rsidRPr="00551838">
        <w:rPr>
          <w:lang w:val="en-US"/>
        </w:rPr>
        <w:t>Driving automation, as in the case of self-driving cars, can be categorized into different levels of automation. There are three commonly used definitions of these levels. The German Federal Highway Research Institute (</w:t>
      </w:r>
      <w:proofErr w:type="spellStart"/>
      <w:r w:rsidRPr="00551838">
        <w:rPr>
          <w:lang w:val="en-US"/>
        </w:rPr>
        <w:t>BASt</w:t>
      </w:r>
      <w:proofErr w:type="spellEnd"/>
      <w:r w:rsidRPr="00551838">
        <w:rPr>
          <w:lang w:val="en-US"/>
        </w:rPr>
        <w:t xml:space="preserve">) defines </w:t>
      </w:r>
      <w:r w:rsidR="006F45C5">
        <w:rPr>
          <w:lang w:val="en-US"/>
        </w:rPr>
        <w:t>five</w:t>
      </w:r>
      <w:r w:rsidRPr="00551838">
        <w:rPr>
          <w:lang w:val="en-US"/>
        </w:rPr>
        <w:t xml:space="preserve"> levels of driving automation (Gasser and </w:t>
      </w:r>
      <w:proofErr w:type="spellStart"/>
      <w:r w:rsidRPr="00551838">
        <w:rPr>
          <w:lang w:val="en-US"/>
        </w:rPr>
        <w:t>Westhoff</w:t>
      </w:r>
      <w:proofErr w:type="spellEnd"/>
      <w:r w:rsidRPr="00551838">
        <w:rPr>
          <w:lang w:val="en-US"/>
        </w:rPr>
        <w:t xml:space="preserve"> 2012), the US National Highway Traffic Safety Administration (NHTSA) defines five levels of automation (NHTSA 2013), and the Society of Automotive Engineers (SAE) </w:t>
      </w:r>
      <w:r w:rsidRPr="00551838">
        <w:rPr>
          <w:lang w:val="en-US"/>
        </w:rPr>
        <w:lastRenderedPageBreak/>
        <w:t xml:space="preserve">defines six levels of automation (SAE International 2014). Besides the different number of levels of automation, the definitions are similar. </w:t>
      </w:r>
      <w:proofErr w:type="spellStart"/>
      <w:r w:rsidRPr="00551838">
        <w:rPr>
          <w:lang w:val="en-US"/>
        </w:rPr>
        <w:t>Kyriakidis</w:t>
      </w:r>
      <w:proofErr w:type="spellEnd"/>
      <w:r w:rsidRPr="00551838">
        <w:rPr>
          <w:lang w:val="en-US"/>
        </w:rPr>
        <w:t xml:space="preserve"> et al. (2015) provide a comparison of the three definitions. We use the </w:t>
      </w:r>
      <w:proofErr w:type="spellStart"/>
      <w:r w:rsidR="00EC3E3B">
        <w:rPr>
          <w:lang w:val="en-US"/>
        </w:rPr>
        <w:t>BASt</w:t>
      </w:r>
      <w:proofErr w:type="spellEnd"/>
      <w:r w:rsidRPr="00551838">
        <w:rPr>
          <w:lang w:val="en-US"/>
        </w:rPr>
        <w:t xml:space="preserve"> definition to elaborate the different levels of automation exemplarily. </w:t>
      </w:r>
    </w:p>
    <w:p w14:paraId="0EB37613" w14:textId="77777777" w:rsidR="00EC3E3B" w:rsidRDefault="002827A3" w:rsidP="00D12EF5">
      <w:pPr>
        <w:pStyle w:val="NormalWeb"/>
        <w:spacing w:line="360" w:lineRule="auto"/>
        <w:jc w:val="both"/>
        <w:rPr>
          <w:lang w:val="en-US"/>
        </w:rPr>
      </w:pPr>
      <w:r w:rsidRPr="00551838">
        <w:rPr>
          <w:lang w:val="en-US"/>
        </w:rPr>
        <w:t>The idea of all definitions is to differentiate between driving automation systems providing</w:t>
      </w:r>
      <w:r w:rsidR="00EC3E3B">
        <w:rPr>
          <w:lang w:val="en-US"/>
        </w:rPr>
        <w:t xml:space="preserve"> driver only, assisted, partially automated, highly automated and fully automated. </w:t>
      </w:r>
      <w:r w:rsidRPr="00551838">
        <w:rPr>
          <w:lang w:val="en-US"/>
        </w:rPr>
        <w:t xml:space="preserve">Table 1 summarizes the levels of driving automation. </w:t>
      </w:r>
    </w:p>
    <w:tbl>
      <w:tblPr>
        <w:tblStyle w:val="TableGrid"/>
        <w:tblW w:w="0" w:type="auto"/>
        <w:tblLook w:val="04A0" w:firstRow="1" w:lastRow="0" w:firstColumn="1" w:lastColumn="0" w:noHBand="0" w:noVBand="1"/>
      </w:tblPr>
      <w:tblGrid>
        <w:gridCol w:w="1555"/>
        <w:gridCol w:w="2551"/>
        <w:gridCol w:w="4950"/>
      </w:tblGrid>
      <w:tr w:rsidR="00EC3E3B" w14:paraId="61E6874B" w14:textId="77777777" w:rsidTr="00EC3E3B">
        <w:tc>
          <w:tcPr>
            <w:tcW w:w="1555" w:type="dxa"/>
          </w:tcPr>
          <w:p w14:paraId="083FA7C3" w14:textId="22DC9277" w:rsidR="00EC3E3B" w:rsidRDefault="00EC3E3B" w:rsidP="00D12EF5">
            <w:pPr>
              <w:pStyle w:val="NormalWeb"/>
              <w:spacing w:line="360" w:lineRule="auto"/>
              <w:jc w:val="both"/>
              <w:rPr>
                <w:lang w:val="en-US"/>
              </w:rPr>
            </w:pPr>
            <w:r>
              <w:rPr>
                <w:lang w:val="en-US"/>
              </w:rPr>
              <w:t>Level</w:t>
            </w:r>
          </w:p>
        </w:tc>
        <w:tc>
          <w:tcPr>
            <w:tcW w:w="2551" w:type="dxa"/>
          </w:tcPr>
          <w:p w14:paraId="0D139B8D" w14:textId="5C199535" w:rsidR="00EC3E3B" w:rsidRDefault="00EC3E3B" w:rsidP="00D12EF5">
            <w:pPr>
              <w:pStyle w:val="NormalWeb"/>
              <w:spacing w:line="360" w:lineRule="auto"/>
              <w:jc w:val="both"/>
              <w:rPr>
                <w:lang w:val="en-US"/>
              </w:rPr>
            </w:pPr>
            <w:r>
              <w:rPr>
                <w:lang w:val="en-US"/>
              </w:rPr>
              <w:t>Nomenclature</w:t>
            </w:r>
          </w:p>
        </w:tc>
        <w:tc>
          <w:tcPr>
            <w:tcW w:w="4950" w:type="dxa"/>
          </w:tcPr>
          <w:p w14:paraId="444338CA" w14:textId="07C4BE3F" w:rsidR="00EC3E3B" w:rsidRDefault="00EC3E3B" w:rsidP="00D12EF5">
            <w:pPr>
              <w:pStyle w:val="NormalWeb"/>
              <w:spacing w:line="360" w:lineRule="auto"/>
              <w:jc w:val="both"/>
              <w:rPr>
                <w:lang w:val="en-US"/>
              </w:rPr>
            </w:pPr>
            <w:r>
              <w:rPr>
                <w:lang w:val="en-US"/>
              </w:rPr>
              <w:t>Description</w:t>
            </w:r>
          </w:p>
        </w:tc>
      </w:tr>
      <w:tr w:rsidR="00EC3E3B" w:rsidRPr="0096176D" w14:paraId="6F31DFC7" w14:textId="77777777" w:rsidTr="00EC3E3B">
        <w:tc>
          <w:tcPr>
            <w:tcW w:w="1555" w:type="dxa"/>
          </w:tcPr>
          <w:p w14:paraId="63E12B99" w14:textId="44596563" w:rsidR="00EC3E3B" w:rsidRDefault="00EC3E3B" w:rsidP="00D12EF5">
            <w:pPr>
              <w:pStyle w:val="NormalWeb"/>
              <w:spacing w:line="360" w:lineRule="auto"/>
              <w:jc w:val="both"/>
              <w:rPr>
                <w:lang w:val="en-US"/>
              </w:rPr>
            </w:pPr>
            <w:r>
              <w:rPr>
                <w:lang w:val="en-US"/>
              </w:rPr>
              <w:t>1</w:t>
            </w:r>
          </w:p>
        </w:tc>
        <w:tc>
          <w:tcPr>
            <w:tcW w:w="2551" w:type="dxa"/>
          </w:tcPr>
          <w:p w14:paraId="5052873D" w14:textId="45F12A00" w:rsidR="00EC3E3B" w:rsidRDefault="00EC3E3B" w:rsidP="00D12EF5">
            <w:pPr>
              <w:pStyle w:val="NormalWeb"/>
              <w:spacing w:line="360" w:lineRule="auto"/>
              <w:jc w:val="both"/>
              <w:rPr>
                <w:lang w:val="en-US"/>
              </w:rPr>
            </w:pPr>
            <w:r>
              <w:rPr>
                <w:lang w:val="en-US"/>
              </w:rPr>
              <w:t>Driver Only</w:t>
            </w:r>
          </w:p>
        </w:tc>
        <w:tc>
          <w:tcPr>
            <w:tcW w:w="4950" w:type="dxa"/>
          </w:tcPr>
          <w:p w14:paraId="091B1644" w14:textId="51CF767D" w:rsidR="00EC3E3B" w:rsidRDefault="004B7725" w:rsidP="00D12EF5">
            <w:pPr>
              <w:pStyle w:val="NormalWeb"/>
              <w:spacing w:line="360" w:lineRule="auto"/>
              <w:jc w:val="both"/>
              <w:rPr>
                <w:lang w:val="en-US"/>
              </w:rPr>
            </w:pPr>
            <w:r>
              <w:rPr>
                <w:lang w:val="en-US"/>
              </w:rPr>
              <w:t xml:space="preserve">The driver </w:t>
            </w:r>
            <w:r w:rsidR="00382DE4">
              <w:rPr>
                <w:lang w:val="en-US"/>
              </w:rPr>
              <w:t>continuously (</w:t>
            </w:r>
            <w:r>
              <w:rPr>
                <w:lang w:val="en-US"/>
              </w:rPr>
              <w:t>throughout the complete trip) accomplishes longitudinal (accelerating/braking) and lateral(steering) control.</w:t>
            </w:r>
          </w:p>
        </w:tc>
      </w:tr>
      <w:tr w:rsidR="00EC3E3B" w:rsidRPr="0096176D" w14:paraId="2F40603A" w14:textId="77777777" w:rsidTr="00EC3E3B">
        <w:tc>
          <w:tcPr>
            <w:tcW w:w="1555" w:type="dxa"/>
          </w:tcPr>
          <w:p w14:paraId="6762D485" w14:textId="34935411" w:rsidR="00EC3E3B" w:rsidRDefault="00EC3E3B" w:rsidP="00D12EF5">
            <w:pPr>
              <w:pStyle w:val="NormalWeb"/>
              <w:spacing w:line="360" w:lineRule="auto"/>
              <w:jc w:val="both"/>
              <w:rPr>
                <w:lang w:val="en-US"/>
              </w:rPr>
            </w:pPr>
            <w:r>
              <w:rPr>
                <w:lang w:val="en-US"/>
              </w:rPr>
              <w:t>2</w:t>
            </w:r>
          </w:p>
        </w:tc>
        <w:tc>
          <w:tcPr>
            <w:tcW w:w="2551" w:type="dxa"/>
          </w:tcPr>
          <w:p w14:paraId="557FDCA3" w14:textId="771E37B2" w:rsidR="00EC3E3B" w:rsidRDefault="00EC3E3B" w:rsidP="00D12EF5">
            <w:pPr>
              <w:pStyle w:val="NormalWeb"/>
              <w:spacing w:line="360" w:lineRule="auto"/>
              <w:jc w:val="both"/>
              <w:rPr>
                <w:lang w:val="en-US"/>
              </w:rPr>
            </w:pPr>
            <w:r>
              <w:rPr>
                <w:lang w:val="en-US"/>
              </w:rPr>
              <w:t>Assisted</w:t>
            </w:r>
          </w:p>
        </w:tc>
        <w:tc>
          <w:tcPr>
            <w:tcW w:w="4950" w:type="dxa"/>
          </w:tcPr>
          <w:p w14:paraId="4B23A948" w14:textId="77777777" w:rsidR="00EC3E3B" w:rsidRDefault="004B7725" w:rsidP="00D12EF5">
            <w:pPr>
              <w:pStyle w:val="NormalWeb"/>
              <w:spacing w:line="360" w:lineRule="auto"/>
              <w:jc w:val="both"/>
              <w:rPr>
                <w:lang w:val="en-US"/>
              </w:rPr>
            </w:pPr>
            <w:r>
              <w:rPr>
                <w:lang w:val="en-US"/>
              </w:rPr>
              <w:t>The driver continuously accomplishes either lateral or longitudinal control. The remaining task is accomplished by the automating system to a certain level.</w:t>
            </w:r>
          </w:p>
          <w:p w14:paraId="1D988CD1" w14:textId="77777777" w:rsidR="004B7725" w:rsidRDefault="004B7725" w:rsidP="004B7725">
            <w:pPr>
              <w:pStyle w:val="NormalWeb"/>
              <w:numPr>
                <w:ilvl w:val="0"/>
                <w:numId w:val="2"/>
              </w:numPr>
              <w:spacing w:line="360" w:lineRule="auto"/>
              <w:jc w:val="both"/>
              <w:rPr>
                <w:lang w:val="en-US"/>
              </w:rPr>
            </w:pPr>
            <w:r>
              <w:rPr>
                <w:lang w:val="en-US"/>
              </w:rPr>
              <w:t>The driver must permanently monitor the system.</w:t>
            </w:r>
          </w:p>
          <w:p w14:paraId="25404FC1" w14:textId="5B180CA9" w:rsidR="004B7725" w:rsidRPr="004B7725" w:rsidRDefault="004B7725" w:rsidP="004B7725">
            <w:pPr>
              <w:pStyle w:val="NormalWeb"/>
              <w:numPr>
                <w:ilvl w:val="0"/>
                <w:numId w:val="2"/>
              </w:numPr>
              <w:spacing w:line="360" w:lineRule="auto"/>
              <w:jc w:val="both"/>
              <w:rPr>
                <w:lang w:val="en-US"/>
              </w:rPr>
            </w:pPr>
            <w:r>
              <w:rPr>
                <w:lang w:val="en-US"/>
              </w:rPr>
              <w:t>The driver must at any time be prepared to take over complete control of vehicle.</w:t>
            </w:r>
          </w:p>
        </w:tc>
      </w:tr>
      <w:tr w:rsidR="00EC3E3B" w:rsidRPr="0096176D" w14:paraId="11CB9A23" w14:textId="77777777" w:rsidTr="00EC3E3B">
        <w:tc>
          <w:tcPr>
            <w:tcW w:w="1555" w:type="dxa"/>
          </w:tcPr>
          <w:p w14:paraId="53B864FD" w14:textId="130CE67F" w:rsidR="00EC3E3B" w:rsidRDefault="00EC3E3B" w:rsidP="00D12EF5">
            <w:pPr>
              <w:pStyle w:val="NormalWeb"/>
              <w:spacing w:line="360" w:lineRule="auto"/>
              <w:jc w:val="both"/>
              <w:rPr>
                <w:lang w:val="en-US"/>
              </w:rPr>
            </w:pPr>
            <w:r>
              <w:rPr>
                <w:lang w:val="en-US"/>
              </w:rPr>
              <w:t>3</w:t>
            </w:r>
          </w:p>
        </w:tc>
        <w:tc>
          <w:tcPr>
            <w:tcW w:w="2551" w:type="dxa"/>
          </w:tcPr>
          <w:p w14:paraId="64072888" w14:textId="3464F9F9" w:rsidR="00EC3E3B" w:rsidRDefault="00EC3E3B" w:rsidP="00D12EF5">
            <w:pPr>
              <w:pStyle w:val="NormalWeb"/>
              <w:spacing w:line="360" w:lineRule="auto"/>
              <w:jc w:val="both"/>
              <w:rPr>
                <w:lang w:val="en-US"/>
              </w:rPr>
            </w:pPr>
            <w:r>
              <w:rPr>
                <w:lang w:val="en-US"/>
              </w:rPr>
              <w:t>Partially Automated</w:t>
            </w:r>
          </w:p>
        </w:tc>
        <w:tc>
          <w:tcPr>
            <w:tcW w:w="4950" w:type="dxa"/>
          </w:tcPr>
          <w:p w14:paraId="75DF435A" w14:textId="6C7B183B" w:rsidR="00EC3E3B" w:rsidRDefault="004B7725" w:rsidP="00D12EF5">
            <w:pPr>
              <w:pStyle w:val="NormalWeb"/>
              <w:spacing w:line="360" w:lineRule="auto"/>
              <w:jc w:val="both"/>
              <w:rPr>
                <w:lang w:val="en-US"/>
              </w:rPr>
            </w:pPr>
            <w:r>
              <w:rPr>
                <w:lang w:val="en-US"/>
              </w:rPr>
              <w:t xml:space="preserve">The system takes over lateral and longitudinal </w:t>
            </w:r>
            <w:r w:rsidR="0011128F">
              <w:rPr>
                <w:lang w:val="en-US"/>
              </w:rPr>
              <w:t>control (</w:t>
            </w:r>
            <w:r>
              <w:rPr>
                <w:lang w:val="en-US"/>
              </w:rPr>
              <w:t>for a certain amount of time and/or in specific situation)</w:t>
            </w:r>
          </w:p>
          <w:p w14:paraId="54F5B272" w14:textId="77777777" w:rsidR="004B7725" w:rsidRDefault="004B7725" w:rsidP="004B7725">
            <w:pPr>
              <w:pStyle w:val="NormalWeb"/>
              <w:numPr>
                <w:ilvl w:val="0"/>
                <w:numId w:val="2"/>
              </w:numPr>
              <w:spacing w:line="360" w:lineRule="auto"/>
              <w:jc w:val="both"/>
              <w:rPr>
                <w:lang w:val="en-US"/>
              </w:rPr>
            </w:pPr>
            <w:r>
              <w:rPr>
                <w:lang w:val="en-US"/>
              </w:rPr>
              <w:t>The driver must permanently monitor the system.</w:t>
            </w:r>
          </w:p>
          <w:p w14:paraId="6E7B37DA" w14:textId="5A2EEAE1" w:rsidR="004B7725" w:rsidRPr="004B7725" w:rsidRDefault="004B7725" w:rsidP="004B7725">
            <w:pPr>
              <w:pStyle w:val="NormalWeb"/>
              <w:numPr>
                <w:ilvl w:val="0"/>
                <w:numId w:val="2"/>
              </w:numPr>
              <w:spacing w:line="360" w:lineRule="auto"/>
              <w:jc w:val="both"/>
              <w:rPr>
                <w:lang w:val="en-US"/>
              </w:rPr>
            </w:pPr>
            <w:r w:rsidRPr="004B7725">
              <w:rPr>
                <w:lang w:val="en-US"/>
              </w:rPr>
              <w:t>The driver must at any time be prepared to take over complete control of vehicle.</w:t>
            </w:r>
          </w:p>
          <w:p w14:paraId="01AAD575" w14:textId="360B9852" w:rsidR="004B7725" w:rsidRDefault="004B7725" w:rsidP="00D12EF5">
            <w:pPr>
              <w:pStyle w:val="NormalWeb"/>
              <w:spacing w:line="360" w:lineRule="auto"/>
              <w:jc w:val="both"/>
              <w:rPr>
                <w:lang w:val="en-US"/>
              </w:rPr>
            </w:pPr>
          </w:p>
        </w:tc>
      </w:tr>
      <w:tr w:rsidR="00EC3E3B" w:rsidRPr="0096176D" w14:paraId="7B297906" w14:textId="77777777" w:rsidTr="00EC3E3B">
        <w:tc>
          <w:tcPr>
            <w:tcW w:w="1555" w:type="dxa"/>
          </w:tcPr>
          <w:p w14:paraId="4AE4DFC6" w14:textId="70F35333" w:rsidR="00EC3E3B" w:rsidRDefault="00EC3E3B" w:rsidP="00D12EF5">
            <w:pPr>
              <w:pStyle w:val="NormalWeb"/>
              <w:spacing w:line="360" w:lineRule="auto"/>
              <w:jc w:val="both"/>
              <w:rPr>
                <w:lang w:val="en-US"/>
              </w:rPr>
            </w:pPr>
            <w:r>
              <w:rPr>
                <w:lang w:val="en-US"/>
              </w:rPr>
              <w:lastRenderedPageBreak/>
              <w:t>4</w:t>
            </w:r>
          </w:p>
        </w:tc>
        <w:tc>
          <w:tcPr>
            <w:tcW w:w="2551" w:type="dxa"/>
          </w:tcPr>
          <w:p w14:paraId="49697C1B" w14:textId="0D248DD5" w:rsidR="00EC3E3B" w:rsidRDefault="00EC3E3B" w:rsidP="00D12EF5">
            <w:pPr>
              <w:pStyle w:val="NormalWeb"/>
              <w:spacing w:line="360" w:lineRule="auto"/>
              <w:jc w:val="both"/>
              <w:rPr>
                <w:lang w:val="en-US"/>
              </w:rPr>
            </w:pPr>
            <w:r>
              <w:rPr>
                <w:lang w:val="en-US"/>
              </w:rPr>
              <w:t>Highly Automated</w:t>
            </w:r>
          </w:p>
        </w:tc>
        <w:tc>
          <w:tcPr>
            <w:tcW w:w="4950" w:type="dxa"/>
          </w:tcPr>
          <w:p w14:paraId="292937D8" w14:textId="77777777" w:rsidR="00EC3E3B" w:rsidRDefault="0011128F" w:rsidP="00D12EF5">
            <w:pPr>
              <w:pStyle w:val="NormalWeb"/>
              <w:spacing w:line="360" w:lineRule="auto"/>
              <w:jc w:val="both"/>
              <w:rPr>
                <w:lang w:val="en-US"/>
              </w:rPr>
            </w:pPr>
            <w:r>
              <w:rPr>
                <w:lang w:val="en-US"/>
              </w:rPr>
              <w:t>The system takes over lateral and longitudinal for a certain amount for a certain amount of time in specific situations</w:t>
            </w:r>
          </w:p>
          <w:p w14:paraId="3FB2B06B" w14:textId="77777777" w:rsidR="0011128F" w:rsidRDefault="0011128F" w:rsidP="0011128F">
            <w:pPr>
              <w:pStyle w:val="NormalWeb"/>
              <w:numPr>
                <w:ilvl w:val="0"/>
                <w:numId w:val="3"/>
              </w:numPr>
              <w:spacing w:line="360" w:lineRule="auto"/>
              <w:jc w:val="both"/>
              <w:rPr>
                <w:lang w:val="en-US"/>
              </w:rPr>
            </w:pPr>
            <w:r>
              <w:rPr>
                <w:lang w:val="en-US"/>
              </w:rPr>
              <w:t>The driver need not to permanently monitor the system as long as it is active.</w:t>
            </w:r>
          </w:p>
          <w:p w14:paraId="20173D9D" w14:textId="77777777" w:rsidR="0011128F" w:rsidRDefault="0011128F" w:rsidP="0011128F">
            <w:pPr>
              <w:pStyle w:val="NormalWeb"/>
              <w:numPr>
                <w:ilvl w:val="0"/>
                <w:numId w:val="3"/>
              </w:numPr>
              <w:spacing w:line="360" w:lineRule="auto"/>
              <w:jc w:val="both"/>
              <w:rPr>
                <w:lang w:val="en-US"/>
              </w:rPr>
            </w:pPr>
            <w:r>
              <w:rPr>
                <w:lang w:val="en-US"/>
              </w:rPr>
              <w:t>If necessary, the driver is requested to take over control by the system with a certain time buffer.</w:t>
            </w:r>
          </w:p>
          <w:p w14:paraId="6ECAF517" w14:textId="59960003" w:rsidR="0011128F" w:rsidRDefault="0011128F" w:rsidP="0011128F">
            <w:pPr>
              <w:pStyle w:val="NormalWeb"/>
              <w:numPr>
                <w:ilvl w:val="0"/>
                <w:numId w:val="3"/>
              </w:numPr>
              <w:spacing w:line="360" w:lineRule="auto"/>
              <w:jc w:val="both"/>
              <w:rPr>
                <w:lang w:val="en-US"/>
              </w:rPr>
            </w:pPr>
            <w:r>
              <w:rPr>
                <w:lang w:val="en-US"/>
              </w:rPr>
              <w:t xml:space="preserve">All system limits are detected </w:t>
            </w:r>
            <w:r w:rsidR="003F02D8">
              <w:rPr>
                <w:lang w:val="en-US"/>
              </w:rPr>
              <w:t>by the system. The system is not capable of re-establishing the minimal risk condition from every initial state.</w:t>
            </w:r>
          </w:p>
        </w:tc>
      </w:tr>
      <w:tr w:rsidR="00EC3E3B" w:rsidRPr="0096176D" w14:paraId="4E2E0EC6" w14:textId="77777777" w:rsidTr="00EC3E3B">
        <w:tc>
          <w:tcPr>
            <w:tcW w:w="1555" w:type="dxa"/>
          </w:tcPr>
          <w:p w14:paraId="0114DD2F" w14:textId="41CBCD27" w:rsidR="00EC3E3B" w:rsidRDefault="00EC3E3B" w:rsidP="00D12EF5">
            <w:pPr>
              <w:pStyle w:val="NormalWeb"/>
              <w:spacing w:line="360" w:lineRule="auto"/>
              <w:jc w:val="both"/>
              <w:rPr>
                <w:lang w:val="en-US"/>
              </w:rPr>
            </w:pPr>
            <w:r>
              <w:rPr>
                <w:lang w:val="en-US"/>
              </w:rPr>
              <w:t>5</w:t>
            </w:r>
          </w:p>
        </w:tc>
        <w:tc>
          <w:tcPr>
            <w:tcW w:w="2551" w:type="dxa"/>
          </w:tcPr>
          <w:p w14:paraId="18760D3F" w14:textId="79049613" w:rsidR="00EC3E3B" w:rsidRDefault="00EC3E3B" w:rsidP="00D12EF5">
            <w:pPr>
              <w:pStyle w:val="NormalWeb"/>
              <w:spacing w:line="360" w:lineRule="auto"/>
              <w:jc w:val="both"/>
              <w:rPr>
                <w:lang w:val="en-US"/>
              </w:rPr>
            </w:pPr>
            <w:r>
              <w:rPr>
                <w:lang w:val="en-US"/>
              </w:rPr>
              <w:t>Fully automated</w:t>
            </w:r>
          </w:p>
        </w:tc>
        <w:tc>
          <w:tcPr>
            <w:tcW w:w="4950" w:type="dxa"/>
          </w:tcPr>
          <w:p w14:paraId="3ED5B1C8" w14:textId="77777777" w:rsidR="003F02D8" w:rsidRDefault="003F02D8" w:rsidP="00D12EF5">
            <w:pPr>
              <w:pStyle w:val="NormalWeb"/>
              <w:spacing w:line="360" w:lineRule="auto"/>
              <w:jc w:val="both"/>
              <w:rPr>
                <w:lang w:val="en-US"/>
              </w:rPr>
            </w:pPr>
            <w:r>
              <w:rPr>
                <w:lang w:val="en-US"/>
              </w:rPr>
              <w:t>The system takes over lateral and longitudinal control completely within the individual specification of the application.</w:t>
            </w:r>
          </w:p>
          <w:p w14:paraId="61CAEF5D" w14:textId="77777777" w:rsidR="00EC3E3B" w:rsidRDefault="003F02D8" w:rsidP="003F02D8">
            <w:pPr>
              <w:pStyle w:val="NormalWeb"/>
              <w:numPr>
                <w:ilvl w:val="0"/>
                <w:numId w:val="4"/>
              </w:numPr>
              <w:spacing w:line="360" w:lineRule="auto"/>
              <w:jc w:val="both"/>
              <w:rPr>
                <w:lang w:val="en-US"/>
              </w:rPr>
            </w:pPr>
            <w:r>
              <w:rPr>
                <w:lang w:val="en-US"/>
              </w:rPr>
              <w:t>The driver need not to monitor the system</w:t>
            </w:r>
          </w:p>
          <w:p w14:paraId="38B85F56" w14:textId="77777777" w:rsidR="003F02D8" w:rsidRDefault="003F02D8" w:rsidP="003F02D8">
            <w:pPr>
              <w:pStyle w:val="NormalWeb"/>
              <w:numPr>
                <w:ilvl w:val="0"/>
                <w:numId w:val="4"/>
              </w:numPr>
              <w:spacing w:line="360" w:lineRule="auto"/>
              <w:jc w:val="both"/>
              <w:rPr>
                <w:lang w:val="en-US"/>
              </w:rPr>
            </w:pPr>
            <w:r>
              <w:rPr>
                <w:lang w:val="en-US"/>
              </w:rPr>
              <w:t>Before specified limits of the application are reached, the system requests the driver to take over with sufficient time buffer.</w:t>
            </w:r>
          </w:p>
          <w:p w14:paraId="40C22B25" w14:textId="77777777" w:rsidR="003F02D8" w:rsidRDefault="003F02D8" w:rsidP="003F02D8">
            <w:pPr>
              <w:pStyle w:val="NormalWeb"/>
              <w:numPr>
                <w:ilvl w:val="0"/>
                <w:numId w:val="4"/>
              </w:numPr>
              <w:spacing w:line="360" w:lineRule="auto"/>
              <w:jc w:val="both"/>
              <w:rPr>
                <w:lang w:val="en-US"/>
              </w:rPr>
            </w:pPr>
            <w:r>
              <w:rPr>
                <w:lang w:val="en-US"/>
              </w:rPr>
              <w:t>In absence of a takeover, the system will return to the minimal risk condition by itself.</w:t>
            </w:r>
          </w:p>
          <w:p w14:paraId="03E6F412" w14:textId="746117CD" w:rsidR="003F02D8" w:rsidRDefault="003F02D8" w:rsidP="003F02D8">
            <w:pPr>
              <w:pStyle w:val="NormalWeb"/>
              <w:numPr>
                <w:ilvl w:val="0"/>
                <w:numId w:val="4"/>
              </w:numPr>
              <w:spacing w:line="360" w:lineRule="auto"/>
              <w:jc w:val="both"/>
              <w:rPr>
                <w:lang w:val="en-US"/>
              </w:rPr>
            </w:pPr>
            <w:r>
              <w:rPr>
                <w:lang w:val="en-US"/>
              </w:rPr>
              <w:t>All system limits are detected by the system, the system is capable to return to the minimum risk condition in all situations.</w:t>
            </w:r>
          </w:p>
        </w:tc>
      </w:tr>
    </w:tbl>
    <w:p w14:paraId="5A9F507C" w14:textId="72886AAC" w:rsidR="002827A3" w:rsidRDefault="003F02D8" w:rsidP="004957EE">
      <w:pPr>
        <w:pStyle w:val="NormalWeb"/>
        <w:spacing w:line="360" w:lineRule="auto"/>
        <w:jc w:val="both"/>
        <w:rPr>
          <w:lang w:val="en-US"/>
        </w:rPr>
      </w:pPr>
      <w:r>
        <w:rPr>
          <w:noProof/>
          <w:lang w:val="en-US"/>
        </w:rPr>
        <mc:AlternateContent>
          <mc:Choice Requires="wps">
            <w:drawing>
              <wp:anchor distT="0" distB="0" distL="114300" distR="114300" simplePos="0" relativeHeight="251659264" behindDoc="0" locked="0" layoutInCell="1" allowOverlap="1" wp14:anchorId="06811958" wp14:editId="03938564">
                <wp:simplePos x="0" y="0"/>
                <wp:positionH relativeFrom="column">
                  <wp:posOffset>871855</wp:posOffset>
                </wp:positionH>
                <wp:positionV relativeFrom="paragraph">
                  <wp:posOffset>96520</wp:posOffset>
                </wp:positionV>
                <wp:extent cx="4114800" cy="371475"/>
                <wp:effectExtent l="0" t="0" r="12700" b="9525"/>
                <wp:wrapNone/>
                <wp:docPr id="1" name="Text Box 1"/>
                <wp:cNvGraphicFramePr/>
                <a:graphic xmlns:a="http://schemas.openxmlformats.org/drawingml/2006/main">
                  <a:graphicData uri="http://schemas.microsoft.com/office/word/2010/wordprocessingShape">
                    <wps:wsp>
                      <wps:cNvSpPr txBox="1"/>
                      <wps:spPr>
                        <a:xfrm>
                          <a:off x="0" y="0"/>
                          <a:ext cx="4114800" cy="371475"/>
                        </a:xfrm>
                        <a:prstGeom prst="rect">
                          <a:avLst/>
                        </a:prstGeom>
                        <a:solidFill>
                          <a:schemeClr val="bg1"/>
                        </a:solidFill>
                        <a:ln w="6350">
                          <a:solidFill>
                            <a:schemeClr val="bg1"/>
                          </a:solidFill>
                        </a:ln>
                      </wps:spPr>
                      <wps:txbx>
                        <w:txbxContent>
                          <w:p w14:paraId="234E242B" w14:textId="3B39471F" w:rsidR="00481E00" w:rsidRPr="00D523C3" w:rsidRDefault="00481E00">
                            <w:pPr>
                              <w:rPr>
                                <w:color w:val="000000" w:themeColor="text1"/>
                                <w:lang w:val="en-US"/>
                              </w:rPr>
                            </w:pPr>
                            <w:r w:rsidRPr="00D523C3">
                              <w:rPr>
                                <w:color w:val="000000" w:themeColor="text1"/>
                                <w:lang w:val="en-US"/>
                              </w:rPr>
                              <w:t xml:space="preserve">Table 1: Levels of automation (Gasser &amp; </w:t>
                            </w:r>
                            <w:proofErr w:type="spellStart"/>
                            <w:r w:rsidRPr="00D523C3">
                              <w:rPr>
                                <w:color w:val="000000" w:themeColor="text1"/>
                                <w:lang w:val="en-US"/>
                              </w:rPr>
                              <w:t>Westhoff</w:t>
                            </w:r>
                            <w:proofErr w:type="spellEnd"/>
                            <w:r w:rsidRPr="00D523C3">
                              <w:rPr>
                                <w:color w:val="000000" w:themeColor="text1"/>
                                <w:lang w:val="en-US"/>
                              </w:rPr>
                              <w: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811958" id="_x0000_t202" coordsize="21600,21600" o:spt="202" path="m,l,21600r21600,l21600,xe">
                <v:stroke joinstyle="miter"/>
                <v:path gradientshapeok="t" o:connecttype="rect"/>
              </v:shapetype>
              <v:shape id="Text Box 1" o:spid="_x0000_s1026" type="#_x0000_t202" style="position:absolute;left:0;text-align:left;margin-left:68.65pt;margin-top:7.6pt;width:324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rrtRQIAAKEEAAAOAAAAZHJzL2Uyb0RvYy54bWysVFFv2jAQfp+0/2D5fSShoXQRoWJUTJNQ&#13;&#10;WwmmPhvHIZEcn2cbEvbrd3YCpd2kSdNezPnu8vnuu++Y3XeNJEdhbA0qp8kopkQoDkWt9jn9vl19&#13;&#10;uqPEOqYKJkGJnJ6Epffzjx9mrc7EGCqQhTAEQZTNWp3TyjmdRZHllWiYHYEWCoMlmIY5vJp9VBjW&#13;&#10;Inojo3Ec30YtmEIb4MJa9D70QToP+GUpuHsqSysckTnF2lw4TTh3/ozmM5btDdNVzYcy2D9U0bBa&#13;&#10;4aMXqAfmGDmY+jeopuYGLJRuxKGJoCxrLkIP2E0Sv+tmUzEtQi9IjtUXmuz/g+WPx2dD6gJnR4li&#13;&#10;DY5oKzpHvkBHEs9Oq22GSRuNaa5Dt88c/BadvumuNI3/xXYIxpHn04VbD8bRmSZJehdjiGPsZpqk&#13;&#10;04mHiV6/1sa6rwIa4o2cGpxdoJQd19b1qecU/5gFWRerWspw8XoRS2nIkeGkd/tQI4K/yZKKtDm9&#13;&#10;vZnEAfhNLCjuLwiIJxXW7Dnpe/eW63bdQMgOihPyZKDXmdV8VWMza2bdMzMoLOwfl8U94VFKwGJg&#13;&#10;sCipwPz8k9/n47wxSkmLQs2p/XFgRlAivylUwuckTb2ywyWdTMd4MdeR3XVEHZolIEM4bawumD7f&#13;&#10;ybNZGmhecKcW/lUMMcXx7Zy6s7l0/frgTnKxWIQk1LJmbq02mntoPxE/qm33wowe5ulQCY9wljTL&#13;&#10;3o21z/VfKlgcHJR1mLknuGd14B33IKhm2Fm/aNf3kPX6zzL/BQAA//8DAFBLAwQUAAYACAAAACEA&#13;&#10;I5GqDN8AAAAOAQAADwAAAGRycy9kb3ducmV2LnhtbExPwW6DMAy9T9o/RJ602xpaxGCUUKFNPfW0&#13;&#10;FnXXlKSAShyUBMr+ft5pu1jv2c/Pz8VuMQObtfO9RQHrVQRMY2NVj62A+rR/yYD5IFHJwaIW8K09&#13;&#10;7MrHh0Lmyt7xU8/H0DIyQZ9LAV0IY865bzptpF/ZUSPNrtYZGYi6lisn72RuBr6JolduZI90oZOj&#13;&#10;fu90cztORsD5cNpzPGRTnfRVdcOvdH6rnRDPT8vHlkq1BRb0Ev424PcHyg8lBbvYCZVnA/E4jUlK&#13;&#10;INkAI0GaJdS4EIhT4GXB/79R/gAAAP//AwBQSwECLQAUAAYACAAAACEAtoM4kv4AAADhAQAAEwAA&#13;&#10;AAAAAAAAAAAAAAAAAAAAW0NvbnRlbnRfVHlwZXNdLnhtbFBLAQItABQABgAIAAAAIQA4/SH/1gAA&#13;&#10;AJQBAAALAAAAAAAAAAAAAAAAAC8BAABfcmVscy8ucmVsc1BLAQItABQABgAIAAAAIQAJzrrtRQIA&#13;&#10;AKEEAAAOAAAAAAAAAAAAAAAAAC4CAABkcnMvZTJvRG9jLnhtbFBLAQItABQABgAIAAAAIQAjkaoM&#13;&#10;3wAAAA4BAAAPAAAAAAAAAAAAAAAAAJ8EAABkcnMvZG93bnJldi54bWxQSwUGAAAAAAQABADzAAAA&#13;&#10;qwUAAAAA&#13;&#10;" fillcolor="white [3212]" strokecolor="white [3212]" strokeweight=".5pt">
                <v:textbox>
                  <w:txbxContent>
                    <w:p w14:paraId="234E242B" w14:textId="3B39471F" w:rsidR="00481E00" w:rsidRPr="00D523C3" w:rsidRDefault="00481E00">
                      <w:pPr>
                        <w:rPr>
                          <w:color w:val="000000" w:themeColor="text1"/>
                          <w:lang w:val="en-US"/>
                        </w:rPr>
                      </w:pPr>
                      <w:r w:rsidRPr="00D523C3">
                        <w:rPr>
                          <w:color w:val="000000" w:themeColor="text1"/>
                          <w:lang w:val="en-US"/>
                        </w:rPr>
                        <w:t xml:space="preserve">Table 1: Levels of automation (Gasser &amp; </w:t>
                      </w:r>
                      <w:proofErr w:type="spellStart"/>
                      <w:r w:rsidRPr="00D523C3">
                        <w:rPr>
                          <w:color w:val="000000" w:themeColor="text1"/>
                          <w:lang w:val="en-US"/>
                        </w:rPr>
                        <w:t>Westhoff</w:t>
                      </w:r>
                      <w:proofErr w:type="spellEnd"/>
                      <w:r w:rsidRPr="00D523C3">
                        <w:rPr>
                          <w:color w:val="000000" w:themeColor="text1"/>
                          <w:lang w:val="en-US"/>
                        </w:rPr>
                        <w:t>, 2012)</w:t>
                      </w:r>
                    </w:p>
                  </w:txbxContent>
                </v:textbox>
              </v:shape>
            </w:pict>
          </mc:Fallback>
        </mc:AlternateContent>
      </w:r>
    </w:p>
    <w:p w14:paraId="68C25925" w14:textId="34064242" w:rsidR="002827A3" w:rsidRPr="002827A3" w:rsidRDefault="00EC3E3B" w:rsidP="00551838">
      <w:pPr>
        <w:pStyle w:val="NormalWeb"/>
        <w:spacing w:line="360" w:lineRule="auto"/>
        <w:jc w:val="both"/>
        <w:rPr>
          <w:lang w:val="en-US"/>
        </w:rPr>
      </w:pPr>
      <w:r w:rsidRPr="00551838">
        <w:rPr>
          <w:lang w:val="en-US"/>
        </w:rPr>
        <w:t xml:space="preserve">Current driving automation systems, such as Tesla’s Autopilot, require that drivers </w:t>
      </w:r>
      <w:r w:rsidR="002827A3" w:rsidRPr="00551838">
        <w:rPr>
          <w:lang w:val="en-US"/>
        </w:rPr>
        <w:t xml:space="preserve">are in control of the car at any time and regardless of the current conditions. Hence, they need to be </w:t>
      </w:r>
      <w:r w:rsidR="002827A3" w:rsidRPr="00551838">
        <w:rPr>
          <w:lang w:val="en-US"/>
        </w:rPr>
        <w:lastRenderedPageBreak/>
        <w:t xml:space="preserve">considered </w:t>
      </w:r>
      <w:r>
        <w:rPr>
          <w:lang w:val="en-US"/>
        </w:rPr>
        <w:t xml:space="preserve">Partially automated </w:t>
      </w:r>
      <w:r w:rsidR="002827A3" w:rsidRPr="00551838">
        <w:rPr>
          <w:lang w:val="en-US"/>
        </w:rPr>
        <w:t xml:space="preserve">that only provide level </w:t>
      </w:r>
      <w:r>
        <w:rPr>
          <w:lang w:val="en-US"/>
        </w:rPr>
        <w:t>3</w:t>
      </w:r>
      <w:r w:rsidR="002827A3" w:rsidRPr="00551838">
        <w:rPr>
          <w:lang w:val="en-US"/>
        </w:rPr>
        <w:t xml:space="preserve"> driving automation according to the </w:t>
      </w:r>
      <w:proofErr w:type="spellStart"/>
      <w:r>
        <w:rPr>
          <w:lang w:val="en-US"/>
        </w:rPr>
        <w:t>BASt</w:t>
      </w:r>
      <w:proofErr w:type="spellEnd"/>
      <w:r w:rsidR="002827A3" w:rsidRPr="00551838">
        <w:rPr>
          <w:lang w:val="en-US"/>
        </w:rPr>
        <w:t xml:space="preserve"> definitions. However, the term “self-driving” is commonly associated with these cars. To emphasize when we specifically refer to level </w:t>
      </w:r>
      <w:r w:rsidR="006F45C5">
        <w:rPr>
          <w:lang w:val="en-US"/>
        </w:rPr>
        <w:t>5</w:t>
      </w:r>
      <w:r w:rsidR="002827A3" w:rsidRPr="00551838">
        <w:rPr>
          <w:lang w:val="en-US"/>
        </w:rPr>
        <w:t xml:space="preserve"> automation, </w:t>
      </w:r>
      <w:r w:rsidR="006F45C5">
        <w:rPr>
          <w:lang w:val="en-US"/>
        </w:rPr>
        <w:t>it is called</w:t>
      </w:r>
      <w:r w:rsidR="002827A3" w:rsidRPr="00551838">
        <w:rPr>
          <w:lang w:val="en-US"/>
        </w:rPr>
        <w:t xml:space="preserve"> “</w:t>
      </w:r>
      <w:r w:rsidR="006F45C5">
        <w:rPr>
          <w:lang w:val="en-US"/>
        </w:rPr>
        <w:t>fully automated</w:t>
      </w:r>
      <w:r w:rsidR="002827A3" w:rsidRPr="00551838">
        <w:rPr>
          <w:lang w:val="en-US"/>
        </w:rPr>
        <w:t xml:space="preserve">” </w:t>
      </w:r>
      <w:r w:rsidR="006F45C5">
        <w:rPr>
          <w:lang w:val="en-US"/>
        </w:rPr>
        <w:t xml:space="preserve">by </w:t>
      </w:r>
      <w:r w:rsidR="006F45C5" w:rsidRPr="00AF29CE">
        <w:rPr>
          <w:lang w:val="en-US"/>
        </w:rPr>
        <w:t xml:space="preserve">Gasser </w:t>
      </w:r>
      <w:r w:rsidR="006F45C5">
        <w:rPr>
          <w:lang w:val="en-US"/>
        </w:rPr>
        <w:t>and</w:t>
      </w:r>
      <w:r w:rsidR="006F45C5" w:rsidRPr="00AF29CE">
        <w:rPr>
          <w:lang w:val="en-US"/>
        </w:rPr>
        <w:t xml:space="preserve"> </w:t>
      </w:r>
      <w:proofErr w:type="spellStart"/>
      <w:r w:rsidR="006F45C5" w:rsidRPr="00AF29CE">
        <w:rPr>
          <w:lang w:val="en-US"/>
        </w:rPr>
        <w:t>Westhoff</w:t>
      </w:r>
      <w:proofErr w:type="spellEnd"/>
      <w:r w:rsidR="006F45C5">
        <w:rPr>
          <w:lang w:val="en-US"/>
        </w:rPr>
        <w:t xml:space="preserve"> (2012)</w:t>
      </w:r>
      <w:r w:rsidR="002827A3" w:rsidRPr="00551838">
        <w:rPr>
          <w:lang w:val="en-US"/>
        </w:rPr>
        <w:t xml:space="preserve">. </w:t>
      </w:r>
    </w:p>
    <w:p w14:paraId="02E2E299" w14:textId="05467F73" w:rsidR="002827A3" w:rsidRPr="002827A3" w:rsidRDefault="002827A3" w:rsidP="00551838">
      <w:pPr>
        <w:pStyle w:val="NormalWeb"/>
        <w:spacing w:line="360" w:lineRule="auto"/>
        <w:jc w:val="both"/>
        <w:rPr>
          <w:lang w:val="en-US"/>
        </w:rPr>
      </w:pPr>
      <w:r w:rsidRPr="00551838">
        <w:rPr>
          <w:lang w:val="en-US"/>
        </w:rPr>
        <w:t xml:space="preserve">The major drawback of current driving automation systems is that the driver must be able to take control of driving at any time (e.g., </w:t>
      </w:r>
      <w:proofErr w:type="spellStart"/>
      <w:r w:rsidRPr="00551838">
        <w:rPr>
          <w:lang w:val="en-US"/>
        </w:rPr>
        <w:t>Yadron</w:t>
      </w:r>
      <w:proofErr w:type="spellEnd"/>
      <w:r w:rsidRPr="00551838">
        <w:rPr>
          <w:lang w:val="en-US"/>
        </w:rPr>
        <w:t xml:space="preserve"> and Tynan 2016). Drivers are misusing those systems for example by leaving the driver’s seat while driving on public roads using a level </w:t>
      </w:r>
      <w:r w:rsidR="006F45C5">
        <w:rPr>
          <w:lang w:val="en-US"/>
        </w:rPr>
        <w:t>3</w:t>
      </w:r>
      <w:r w:rsidRPr="00551838">
        <w:rPr>
          <w:lang w:val="en-US"/>
        </w:rPr>
        <w:t xml:space="preserve"> driving automation system (</w:t>
      </w:r>
      <w:proofErr w:type="spellStart"/>
      <w:r w:rsidRPr="00551838">
        <w:rPr>
          <w:lang w:val="en-US"/>
        </w:rPr>
        <w:t>Krok</w:t>
      </w:r>
      <w:proofErr w:type="spellEnd"/>
      <w:r w:rsidRPr="00551838">
        <w:rPr>
          <w:lang w:val="en-US"/>
        </w:rPr>
        <w:t xml:space="preserve"> 2015). Considering how difficult it is for the driver to get back in the loop and properly react to certain traffic situations (Gold et al. 2013; </w:t>
      </w:r>
      <w:proofErr w:type="spellStart"/>
      <w:r w:rsidRPr="00551838">
        <w:rPr>
          <w:lang w:val="en-US"/>
        </w:rPr>
        <w:t>Körber</w:t>
      </w:r>
      <w:proofErr w:type="spellEnd"/>
      <w:r w:rsidRPr="00551838">
        <w:rPr>
          <w:lang w:val="en-US"/>
        </w:rPr>
        <w:t xml:space="preserve"> et al. 2016), such reports are troubling. They show that exaggerated benefit perceptions can have negative implications for driving safety and, thus, public acceptance. </w:t>
      </w:r>
    </w:p>
    <w:p w14:paraId="551BA840" w14:textId="246F2907" w:rsidR="002827A3" w:rsidRPr="002827A3" w:rsidRDefault="002827A3" w:rsidP="00551838">
      <w:pPr>
        <w:pStyle w:val="NormalWeb"/>
        <w:spacing w:line="360" w:lineRule="auto"/>
        <w:jc w:val="both"/>
        <w:rPr>
          <w:lang w:val="en-US"/>
        </w:rPr>
      </w:pPr>
      <w:r w:rsidRPr="00551838">
        <w:rPr>
          <w:lang w:val="en-US"/>
        </w:rPr>
        <w:t xml:space="preserve">A survey of public opinion about self-driving cars in the U.S., the U.K. and Australia with 1,533 respondents indicates that 56% of people have positive opinions towards </w:t>
      </w:r>
      <w:r w:rsidR="00A865B1">
        <w:rPr>
          <w:lang w:val="en-US"/>
        </w:rPr>
        <w:t>autonomous</w:t>
      </w:r>
      <w:r w:rsidR="00A865B1" w:rsidRPr="00551838">
        <w:rPr>
          <w:lang w:val="en-US"/>
        </w:rPr>
        <w:t xml:space="preserve"> vehicle</w:t>
      </w:r>
      <w:r w:rsidR="00A865B1">
        <w:rPr>
          <w:lang w:val="en-US"/>
        </w:rPr>
        <w:t>s</w:t>
      </w:r>
      <w:r w:rsidR="00A865B1" w:rsidRPr="00551838">
        <w:rPr>
          <w:lang w:val="en-US"/>
        </w:rPr>
        <w:t xml:space="preserve"> </w:t>
      </w:r>
      <w:r w:rsidRPr="00551838">
        <w:rPr>
          <w:lang w:val="en-US"/>
        </w:rPr>
        <w:t>while 13.8% express negative concerns and 29.4% are neutral towards the topic (</w:t>
      </w:r>
      <w:proofErr w:type="spellStart"/>
      <w:r w:rsidRPr="00551838">
        <w:rPr>
          <w:lang w:val="en-US"/>
        </w:rPr>
        <w:t>Schoettle</w:t>
      </w:r>
      <w:proofErr w:type="spellEnd"/>
      <w:r w:rsidRPr="00551838">
        <w:rPr>
          <w:lang w:val="en-US"/>
        </w:rPr>
        <w:t xml:space="preserve"> and </w:t>
      </w:r>
      <w:proofErr w:type="spellStart"/>
      <w:r w:rsidRPr="00551838">
        <w:rPr>
          <w:lang w:val="en-US"/>
        </w:rPr>
        <w:t>Sivak</w:t>
      </w:r>
      <w:proofErr w:type="spellEnd"/>
      <w:r w:rsidRPr="00551838">
        <w:rPr>
          <w:lang w:val="en-US"/>
        </w:rPr>
        <w:t xml:space="preserve"> 2014). The Consumer Technology Association (CTA) stated that 70% of drivers in the U.S. expressed interest in testing a self-driving car, and more than 60% of drivers showed a willingness in replacing their cars or trucks with a completely </w:t>
      </w:r>
      <w:r w:rsidR="00A865B1">
        <w:rPr>
          <w:lang w:val="en-US"/>
        </w:rPr>
        <w:t>autonomous</w:t>
      </w:r>
      <w:r w:rsidRPr="00551838">
        <w:rPr>
          <w:lang w:val="en-US"/>
        </w:rPr>
        <w:t xml:space="preserve"> vehicle (</w:t>
      </w:r>
      <w:proofErr w:type="spellStart"/>
      <w:r w:rsidRPr="00551838">
        <w:rPr>
          <w:lang w:val="en-US"/>
        </w:rPr>
        <w:t>Markwalter</w:t>
      </w:r>
      <w:proofErr w:type="spellEnd"/>
      <w:r w:rsidRPr="00551838">
        <w:rPr>
          <w:lang w:val="en-US"/>
        </w:rPr>
        <w:t xml:space="preserve"> 2015). A study among 421 French drivers showed that 68.1% would be willing to use self- driving cars (</w:t>
      </w:r>
      <w:proofErr w:type="spellStart"/>
      <w:r w:rsidRPr="00551838">
        <w:rPr>
          <w:lang w:val="en-US"/>
        </w:rPr>
        <w:t>Payre</w:t>
      </w:r>
      <w:proofErr w:type="spellEnd"/>
      <w:r w:rsidRPr="00551838">
        <w:rPr>
          <w:lang w:val="en-US"/>
        </w:rPr>
        <w:t xml:space="preserve"> et al. 2014). Supporters argue that since 93% of car accidents are due to driver errors (Treat et al. 1977), the use of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could reduce car accidents by that exact amount (</w:t>
      </w:r>
      <w:proofErr w:type="spellStart"/>
      <w:r w:rsidRPr="00551838">
        <w:rPr>
          <w:lang w:val="en-US"/>
        </w:rPr>
        <w:t>Markwalter</w:t>
      </w:r>
      <w:proofErr w:type="spellEnd"/>
      <w:r w:rsidRPr="00551838">
        <w:rPr>
          <w:lang w:val="en-US"/>
        </w:rPr>
        <w:t xml:space="preserve"> 2015; </w:t>
      </w:r>
      <w:proofErr w:type="spellStart"/>
      <w:r w:rsidRPr="00551838">
        <w:rPr>
          <w:lang w:val="en-US"/>
        </w:rPr>
        <w:t>Fagnant</w:t>
      </w:r>
      <w:proofErr w:type="spellEnd"/>
      <w:r w:rsidRPr="00551838">
        <w:rPr>
          <w:lang w:val="en-US"/>
        </w:rPr>
        <w:t xml:space="preserve"> and </w:t>
      </w:r>
      <w:proofErr w:type="spellStart"/>
      <w:r w:rsidRPr="00551838">
        <w:rPr>
          <w:lang w:val="en-US"/>
        </w:rPr>
        <w:t>Kockelman</w:t>
      </w:r>
      <w:proofErr w:type="spellEnd"/>
      <w:r w:rsidRPr="00551838">
        <w:rPr>
          <w:lang w:val="en-US"/>
        </w:rPr>
        <w:t xml:space="preserve"> 2015). However, opponents of this view state that self-driving cars might introduce new and currently unknown risks such as system failures or offsetting behaviors. </w:t>
      </w:r>
      <w:proofErr w:type="spellStart"/>
      <w:r w:rsidRPr="00551838">
        <w:rPr>
          <w:lang w:val="en-US"/>
        </w:rPr>
        <w:t>Schoettle</w:t>
      </w:r>
      <w:proofErr w:type="spellEnd"/>
      <w:r w:rsidRPr="00551838">
        <w:rPr>
          <w:lang w:val="en-US"/>
        </w:rPr>
        <w:t xml:space="preserve"> and </w:t>
      </w:r>
      <w:proofErr w:type="spellStart"/>
      <w:r w:rsidRPr="00551838">
        <w:rPr>
          <w:lang w:val="en-US"/>
        </w:rPr>
        <w:t>Sivak</w:t>
      </w:r>
      <w:proofErr w:type="spellEnd"/>
      <w:r w:rsidRPr="00551838">
        <w:rPr>
          <w:lang w:val="en-US"/>
        </w:rPr>
        <w:t xml:space="preserve"> (2014) concluded that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 xml:space="preserve">may be no safer than an average driver and that they may increase the number of total vehicle accidents if self- and human-driven vehicles use the same roads. </w:t>
      </w:r>
    </w:p>
    <w:p w14:paraId="72B7338F" w14:textId="37E8FDCB" w:rsidR="002827A3" w:rsidRPr="002827A3" w:rsidRDefault="002827A3" w:rsidP="00551838">
      <w:pPr>
        <w:pStyle w:val="NormalWeb"/>
        <w:spacing w:line="360" w:lineRule="auto"/>
        <w:jc w:val="both"/>
        <w:rPr>
          <w:lang w:val="en-US"/>
        </w:rPr>
      </w:pPr>
      <w:r w:rsidRPr="00551838">
        <w:rPr>
          <w:lang w:val="en-US"/>
        </w:rPr>
        <w:t xml:space="preserve">In general, surveys show that people are accepting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(e.g., Fraedrich et al. 2016) although they know only little about them. Previous research indicates that benefit perception positively influences technology acceptance (</w:t>
      </w:r>
      <w:proofErr w:type="spellStart"/>
      <w:r w:rsidRPr="00551838">
        <w:rPr>
          <w:lang w:val="en-US"/>
        </w:rPr>
        <w:t>Hohenberger</w:t>
      </w:r>
      <w:proofErr w:type="spellEnd"/>
      <w:r w:rsidRPr="00551838">
        <w:rPr>
          <w:lang w:val="en-US"/>
        </w:rPr>
        <w:t xml:space="preserve"> et al. 2017). However, focusing only on the benefits of self-driving cars might not be a sustainable </w:t>
      </w:r>
      <w:r w:rsidR="001A3A81">
        <w:rPr>
          <w:lang w:val="en-US"/>
        </w:rPr>
        <w:t>approach</w:t>
      </w:r>
      <w:r w:rsidRPr="00551838">
        <w:rPr>
          <w:lang w:val="en-US"/>
        </w:rPr>
        <w:t xml:space="preserve"> to increase their initial acceptance. If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 xml:space="preserve">become widely available, people may begin to recognize potential safety issues and risks when they use them as in the case of active cruise control. When active cruise control was introduced in production vehicles, people began to </w:t>
      </w:r>
      <w:r w:rsidRPr="00551838">
        <w:rPr>
          <w:lang w:val="en-US"/>
        </w:rPr>
        <w:lastRenderedPageBreak/>
        <w:t>recognize their loss of control, resulting in a lack of acceptance (</w:t>
      </w:r>
      <w:proofErr w:type="spellStart"/>
      <w:r w:rsidRPr="00551838">
        <w:rPr>
          <w:lang w:val="en-US"/>
        </w:rPr>
        <w:t>Eckoldt</w:t>
      </w:r>
      <w:proofErr w:type="spellEnd"/>
      <w:r w:rsidRPr="00551838">
        <w:rPr>
          <w:lang w:val="en-US"/>
        </w:rPr>
        <w:t xml:space="preserve"> et al. 2012). Therefore, car manufacturers need to communicate risks and limitations of </w:t>
      </w:r>
      <w:r w:rsidR="001A3A81">
        <w:rPr>
          <w:lang w:val="en-US"/>
        </w:rPr>
        <w:t>autonomous</w:t>
      </w:r>
      <w:r w:rsidR="001A3A81" w:rsidRPr="00551838">
        <w:rPr>
          <w:lang w:val="en-US"/>
        </w:rPr>
        <w:t xml:space="preserve"> vehicle</w:t>
      </w:r>
      <w:r w:rsidR="001A3A81">
        <w:rPr>
          <w:lang w:val="en-US"/>
        </w:rPr>
        <w:t>s</w:t>
      </w:r>
      <w:r w:rsidRPr="00551838">
        <w:rPr>
          <w:lang w:val="en-US"/>
        </w:rPr>
        <w:t xml:space="preserve">. Mis- conceptions about both risks and benefits need to be avoided or even counteracted. </w:t>
      </w:r>
    </w:p>
    <w:p w14:paraId="16264A7F" w14:textId="77777777" w:rsidR="002827A3" w:rsidRPr="00D12EF5" w:rsidRDefault="002827A3"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2.3 Summary </w:t>
      </w:r>
    </w:p>
    <w:p w14:paraId="5604B823" w14:textId="40AE1C58" w:rsidR="002827A3" w:rsidRPr="002827A3" w:rsidRDefault="002827A3" w:rsidP="00804578">
      <w:pPr>
        <w:pStyle w:val="NormalWeb"/>
        <w:spacing w:line="360" w:lineRule="auto"/>
        <w:jc w:val="both"/>
        <w:rPr>
          <w:lang w:val="en-US"/>
        </w:rPr>
      </w:pPr>
      <w:r w:rsidRPr="00804578">
        <w:rPr>
          <w:lang w:val="en-US"/>
        </w:rPr>
        <w:t xml:space="preserve">Currently, developers and manufacturers of full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 xml:space="preserve">are racing to be the first ones on the market. They see the enormous potential of this emerging technology and the technological challenges, but they </w:t>
      </w:r>
      <w:r w:rsidR="001A3A81">
        <w:rPr>
          <w:lang w:val="en-US"/>
        </w:rPr>
        <w:t>undermine</w:t>
      </w:r>
      <w:r w:rsidRPr="00804578">
        <w:rPr>
          <w:lang w:val="en-US"/>
        </w:rPr>
        <w:t xml:space="preserve"> about the acceptance of customers (Rogers 2003). The prevalent method to measure acceptance is administering questionnaires, which might not be suitable for emerging technologies such as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 xml:space="preserve">Respondents to an acceptance questionnaire probably neither have detailed knowledge nor experience regarding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leading to biased results (Fraedrich and Lenz 2014). Rather than using standardized questionnaires, exploratory and qualitative research should be conducted in this field at an early stage (</w:t>
      </w:r>
      <w:proofErr w:type="spellStart"/>
      <w:r w:rsidRPr="00804578">
        <w:rPr>
          <w:lang w:val="en-US"/>
        </w:rPr>
        <w:t>König</w:t>
      </w:r>
      <w:proofErr w:type="spellEnd"/>
      <w:r w:rsidRPr="00804578">
        <w:rPr>
          <w:lang w:val="en-US"/>
        </w:rPr>
        <w:t xml:space="preserve"> and Neumayr 2017). </w:t>
      </w:r>
    </w:p>
    <w:p w14:paraId="0E18F3EE" w14:textId="27E78922" w:rsidR="002827A3" w:rsidRPr="002827A3" w:rsidRDefault="002827A3" w:rsidP="00804578">
      <w:pPr>
        <w:pStyle w:val="NormalWeb"/>
        <w:spacing w:line="360" w:lineRule="auto"/>
        <w:jc w:val="both"/>
        <w:rPr>
          <w:lang w:val="en-US"/>
        </w:rPr>
      </w:pPr>
      <w:r w:rsidRPr="00804578">
        <w:rPr>
          <w:lang w:val="en-US"/>
        </w:rPr>
        <w:t xml:space="preserve">The voice of future customers provides interesting research opportunities for emerging technologies (Griffin and Hauser 1993). The risk and benefit perceptions of future customers are likely to play a central role in the acceptance of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(Ward et al. 2017). Even before public availability, risk and benefit perceptions should be closely monitored to identify any issues with an emerging technology or its public perception. Previous research has conducted qualitative exploratory analyses of textual data about risk and benefit perceptions of self-driving cars and</w:t>
      </w:r>
      <w:r w:rsidR="001A3A81">
        <w:rPr>
          <w:lang w:val="en-US"/>
        </w:rPr>
        <w:t xml:space="preserve"> has</w:t>
      </w:r>
      <w:r w:rsidRPr="00804578">
        <w:rPr>
          <w:lang w:val="en-US"/>
        </w:rPr>
        <w:t xml:space="preserve"> shown that this is a promising approach (Fraedrich and Lenz 2014; </w:t>
      </w:r>
      <w:proofErr w:type="spellStart"/>
      <w:r w:rsidRPr="00804578">
        <w:rPr>
          <w:lang w:val="en-US"/>
        </w:rPr>
        <w:t>Bazilinskyy</w:t>
      </w:r>
      <w:proofErr w:type="spellEnd"/>
      <w:r w:rsidRPr="00804578">
        <w:rPr>
          <w:lang w:val="en-US"/>
        </w:rPr>
        <w:t xml:space="preserve"> et al. 2015</w:t>
      </w:r>
      <w:r w:rsidR="001A3A81">
        <w:rPr>
          <w:lang w:val="en-US"/>
        </w:rPr>
        <w:t xml:space="preserve">; Kohl et. </w:t>
      </w:r>
      <w:r w:rsidR="0096176D">
        <w:rPr>
          <w:lang w:val="en-US"/>
        </w:rPr>
        <w:t>a</w:t>
      </w:r>
      <w:r w:rsidR="001A3A81">
        <w:rPr>
          <w:lang w:val="en-US"/>
        </w:rPr>
        <w:t>l, 2018</w:t>
      </w:r>
      <w:r w:rsidRPr="00804578">
        <w:rPr>
          <w:lang w:val="en-US"/>
        </w:rPr>
        <w:t xml:space="preserve">). </w:t>
      </w:r>
      <w:r w:rsidR="001A3A81">
        <w:rPr>
          <w:lang w:val="en-US"/>
        </w:rPr>
        <w:t>Recent studies</w:t>
      </w:r>
      <w:r w:rsidRPr="00804578">
        <w:rPr>
          <w:lang w:val="en-US"/>
        </w:rPr>
        <w:t xml:space="preserve"> put considerable effort in the manual coding of all data but struggled with this </w:t>
      </w:r>
      <w:r w:rsidR="001A3A81">
        <w:rPr>
          <w:lang w:val="en-US"/>
        </w:rPr>
        <w:t>somewhat lengthy</w:t>
      </w:r>
      <w:r w:rsidRPr="00804578">
        <w:rPr>
          <w:lang w:val="en-US"/>
        </w:rPr>
        <w:t xml:space="preserve"> and time- </w:t>
      </w:r>
      <w:r w:rsidR="001A3A81">
        <w:rPr>
          <w:lang w:val="en-US"/>
        </w:rPr>
        <w:t>demanding</w:t>
      </w:r>
      <w:r w:rsidRPr="00804578">
        <w:rPr>
          <w:lang w:val="en-US"/>
        </w:rPr>
        <w:t xml:space="preserve"> </w:t>
      </w:r>
      <w:r w:rsidR="001A3A81">
        <w:rPr>
          <w:lang w:val="en-US"/>
        </w:rPr>
        <w:t>approach</w:t>
      </w:r>
      <w:r w:rsidRPr="00804578">
        <w:rPr>
          <w:lang w:val="en-US"/>
        </w:rPr>
        <w:t xml:space="preserve"> (</w:t>
      </w:r>
      <w:proofErr w:type="spellStart"/>
      <w:r w:rsidRPr="00804578">
        <w:rPr>
          <w:lang w:val="en-US"/>
        </w:rPr>
        <w:t>Bazilinskyy</w:t>
      </w:r>
      <w:proofErr w:type="spellEnd"/>
      <w:r w:rsidRPr="00804578">
        <w:rPr>
          <w:lang w:val="en-US"/>
        </w:rPr>
        <w:t xml:space="preserve"> et al. 2015, p. 2450), which still could </w:t>
      </w:r>
      <w:r w:rsidR="004F6F07">
        <w:rPr>
          <w:lang w:val="en-US"/>
        </w:rPr>
        <w:t>have</w:t>
      </w:r>
      <w:r w:rsidRPr="00804578">
        <w:rPr>
          <w:lang w:val="en-US"/>
        </w:rPr>
        <w:t xml:space="preserve"> </w:t>
      </w:r>
      <w:r w:rsidR="004F6F07" w:rsidRPr="00804578">
        <w:rPr>
          <w:lang w:val="en-US"/>
        </w:rPr>
        <w:t>biasn</w:t>
      </w:r>
      <w:r w:rsidR="004F6F07">
        <w:rPr>
          <w:lang w:val="en-US"/>
        </w:rPr>
        <w:t>ess</w:t>
      </w:r>
      <w:r w:rsidRPr="00804578">
        <w:rPr>
          <w:lang w:val="en-US"/>
        </w:rPr>
        <w:t xml:space="preserve"> (</w:t>
      </w:r>
      <w:proofErr w:type="spellStart"/>
      <w:r w:rsidRPr="00804578">
        <w:rPr>
          <w:lang w:val="en-US"/>
        </w:rPr>
        <w:t>Bazilinskyy</w:t>
      </w:r>
      <w:proofErr w:type="spellEnd"/>
      <w:r w:rsidRPr="00804578">
        <w:rPr>
          <w:lang w:val="en-US"/>
        </w:rPr>
        <w:t xml:space="preserve"> et al. 2015, p. 2450). Furthermore, they suggest studying perceptions over time as they are likely to change as people become more familiar with this technology (</w:t>
      </w:r>
      <w:proofErr w:type="spellStart"/>
      <w:r w:rsidRPr="00804578">
        <w:rPr>
          <w:lang w:val="en-US"/>
        </w:rPr>
        <w:t>Kauer</w:t>
      </w:r>
      <w:proofErr w:type="spellEnd"/>
      <w:r w:rsidRPr="00804578">
        <w:rPr>
          <w:lang w:val="en-US"/>
        </w:rPr>
        <w:t xml:space="preserve"> et al. 2012; </w:t>
      </w:r>
      <w:proofErr w:type="spellStart"/>
      <w:r w:rsidRPr="00804578">
        <w:rPr>
          <w:lang w:val="en-US"/>
        </w:rPr>
        <w:t>Haboucha</w:t>
      </w:r>
      <w:proofErr w:type="spellEnd"/>
      <w:r w:rsidRPr="00804578">
        <w:rPr>
          <w:lang w:val="en-US"/>
        </w:rPr>
        <w:t xml:space="preserve"> et al. 2017; </w:t>
      </w:r>
      <w:proofErr w:type="spellStart"/>
      <w:r w:rsidRPr="00804578">
        <w:rPr>
          <w:lang w:val="en-US"/>
        </w:rPr>
        <w:t>König</w:t>
      </w:r>
      <w:proofErr w:type="spellEnd"/>
      <w:r w:rsidRPr="00804578">
        <w:rPr>
          <w:lang w:val="en-US"/>
        </w:rPr>
        <w:t xml:space="preserve"> and Neumayr 2017). In this context, it would be particularly interesting to study the effect of critical incidents with </w:t>
      </w:r>
      <w:r w:rsidR="004F6F07">
        <w:rPr>
          <w:lang w:val="en-US"/>
        </w:rPr>
        <w:t>autonomous</w:t>
      </w:r>
      <w:r w:rsidR="004F6F07" w:rsidRPr="00551838">
        <w:rPr>
          <w:lang w:val="en-US"/>
        </w:rPr>
        <w:t xml:space="preserve"> vehicle</w:t>
      </w:r>
      <w:r w:rsidR="004F6F07">
        <w:rPr>
          <w:lang w:val="en-US"/>
        </w:rPr>
        <w:t>s</w:t>
      </w:r>
      <w:r w:rsidR="004F6F07" w:rsidRPr="00804578">
        <w:rPr>
          <w:lang w:val="en-US"/>
        </w:rPr>
        <w:t xml:space="preserve"> </w:t>
      </w:r>
      <w:r w:rsidRPr="00804578">
        <w:rPr>
          <w:lang w:val="en-US"/>
        </w:rPr>
        <w:t>on public perceptions (</w:t>
      </w:r>
      <w:proofErr w:type="spellStart"/>
      <w:r w:rsidRPr="00804578">
        <w:rPr>
          <w:lang w:val="en-US"/>
        </w:rPr>
        <w:t>Woisetschläger</w:t>
      </w:r>
      <w:proofErr w:type="spellEnd"/>
      <w:r w:rsidRPr="00804578">
        <w:rPr>
          <w:lang w:val="en-US"/>
        </w:rPr>
        <w:t xml:space="preserve"> 2016). To address these findings and suggestions of previous research, we address the following propositions to answer our research questions: </w:t>
      </w:r>
    </w:p>
    <w:p w14:paraId="6E52A370" w14:textId="2C1A4B9D" w:rsidR="002827A3" w:rsidRPr="002827A3" w:rsidRDefault="002827A3" w:rsidP="00160C85">
      <w:pPr>
        <w:pStyle w:val="NormalWeb"/>
        <w:spacing w:line="360" w:lineRule="auto"/>
        <w:jc w:val="both"/>
        <w:rPr>
          <w:lang w:val="en-US"/>
        </w:rPr>
      </w:pPr>
      <w:r w:rsidRPr="00160C85">
        <w:rPr>
          <w:lang w:val="en-US"/>
        </w:rPr>
        <w:t>P</w:t>
      </w:r>
      <w:r w:rsidR="004957EE">
        <w:rPr>
          <w:lang w:val="en-US"/>
        </w:rPr>
        <w:t xml:space="preserve">roposition </w:t>
      </w:r>
      <w:r w:rsidRPr="00160C85">
        <w:rPr>
          <w:lang w:val="en-US"/>
        </w:rPr>
        <w:t xml:space="preserve">1: Machine learning </w:t>
      </w:r>
      <w:r w:rsidR="004F6F07">
        <w:rPr>
          <w:lang w:val="en-US"/>
        </w:rPr>
        <w:t xml:space="preserve">approach </w:t>
      </w:r>
      <w:r w:rsidRPr="00160C85">
        <w:rPr>
          <w:lang w:val="en-US"/>
        </w:rPr>
        <w:t>c</w:t>
      </w:r>
      <w:r w:rsidR="004F6F07">
        <w:rPr>
          <w:lang w:val="en-US"/>
        </w:rPr>
        <w:t>ould</w:t>
      </w:r>
      <w:r w:rsidRPr="00160C85">
        <w:rPr>
          <w:lang w:val="en-US"/>
        </w:rPr>
        <w:t xml:space="preserve"> be </w:t>
      </w:r>
      <w:r w:rsidR="004F6F07">
        <w:rPr>
          <w:lang w:val="en-US"/>
        </w:rPr>
        <w:t>implemented</w:t>
      </w:r>
      <w:r w:rsidRPr="00160C85">
        <w:rPr>
          <w:lang w:val="en-US"/>
        </w:rPr>
        <w:t xml:space="preserve"> to analyze the publics’ risk and benefit perceptions regarding </w:t>
      </w:r>
      <w:r w:rsidR="004F6F07">
        <w:rPr>
          <w:lang w:val="en-US"/>
        </w:rPr>
        <w:t>autonomous</w:t>
      </w:r>
      <w:r w:rsidR="004F6F07" w:rsidRPr="00551838">
        <w:rPr>
          <w:lang w:val="en-US"/>
        </w:rPr>
        <w:t xml:space="preserve"> vehicle</w:t>
      </w:r>
      <w:r w:rsidR="004F6F07">
        <w:rPr>
          <w:lang w:val="en-US"/>
        </w:rPr>
        <w:t>s</w:t>
      </w:r>
      <w:r w:rsidR="004F6F07" w:rsidRPr="00804578">
        <w:rPr>
          <w:lang w:val="en-US"/>
        </w:rPr>
        <w:t xml:space="preserve"> </w:t>
      </w:r>
      <w:r w:rsidRPr="00160C85">
        <w:rPr>
          <w:lang w:val="en-US"/>
        </w:rPr>
        <w:t>o</w:t>
      </w:r>
      <w:r w:rsidR="004957EE">
        <w:rPr>
          <w:lang w:val="en-US"/>
        </w:rPr>
        <w:t>ver social media</w:t>
      </w:r>
      <w:r w:rsidRPr="00160C85">
        <w:rPr>
          <w:lang w:val="en-US"/>
        </w:rPr>
        <w:t xml:space="preserve">. </w:t>
      </w:r>
    </w:p>
    <w:p w14:paraId="000C9FD8" w14:textId="47E1C395" w:rsidR="002827A3" w:rsidRPr="00D523C3" w:rsidRDefault="002827A3" w:rsidP="00160C85">
      <w:pPr>
        <w:pStyle w:val="NormalWeb"/>
        <w:spacing w:line="360" w:lineRule="auto"/>
        <w:jc w:val="both"/>
        <w:rPr>
          <w:lang w:val="en-US"/>
        </w:rPr>
      </w:pPr>
      <w:r w:rsidRPr="00D523C3">
        <w:rPr>
          <w:lang w:val="en-US"/>
        </w:rPr>
        <w:lastRenderedPageBreak/>
        <w:t xml:space="preserve">P2a: </w:t>
      </w:r>
      <w:r w:rsidR="004957EE" w:rsidRPr="00D523C3">
        <w:rPr>
          <w:lang w:val="en-US"/>
        </w:rPr>
        <w:t>Social media trends</w:t>
      </w:r>
      <w:r w:rsidRPr="00D523C3">
        <w:rPr>
          <w:lang w:val="en-US"/>
        </w:rPr>
        <w:t xml:space="preserve"> </w:t>
      </w:r>
      <w:r w:rsidR="004957EE" w:rsidRPr="00D523C3">
        <w:rPr>
          <w:lang w:val="en-US"/>
        </w:rPr>
        <w:t>associated with</w:t>
      </w:r>
      <w:r w:rsidRPr="00D523C3">
        <w:rPr>
          <w:lang w:val="en-US"/>
        </w:rPr>
        <w:t xml:space="preserve"> benefits of self-driving cars (e.g., increased safety, reduced mobility costs) increases benefit perception of self-driving cars on Twitter. </w:t>
      </w:r>
    </w:p>
    <w:p w14:paraId="7F5CC402" w14:textId="77777777" w:rsidR="002827A3" w:rsidRPr="002827A3" w:rsidRDefault="002827A3" w:rsidP="00160C85">
      <w:pPr>
        <w:pStyle w:val="NormalWeb"/>
        <w:spacing w:line="360" w:lineRule="auto"/>
        <w:jc w:val="both"/>
        <w:rPr>
          <w:lang w:val="en-US"/>
        </w:rPr>
      </w:pPr>
      <w:r w:rsidRPr="00160C85">
        <w:rPr>
          <w:lang w:val="en-US"/>
        </w:rPr>
        <w:t xml:space="preserve">P2b: News concerning the risks of self-driving cars (e.g., accidents, hacker attacks) increases risk perception of self-driving cars on Twitter. </w:t>
      </w:r>
    </w:p>
    <w:p w14:paraId="5811B7A7" w14:textId="668AB681" w:rsidR="002827A3" w:rsidRPr="00160C85" w:rsidRDefault="002827A3" w:rsidP="002827A3">
      <w:pPr>
        <w:pStyle w:val="NormalWeb"/>
        <w:rPr>
          <w:b/>
          <w:bCs/>
          <w:sz w:val="22"/>
          <w:szCs w:val="22"/>
          <w:lang w:val="en-US"/>
        </w:rPr>
      </w:pPr>
      <w:r w:rsidRPr="00160C85">
        <w:rPr>
          <w:b/>
          <w:bCs/>
          <w:sz w:val="22"/>
          <w:szCs w:val="22"/>
          <w:lang w:val="en-US"/>
        </w:rPr>
        <w:t>3</w:t>
      </w:r>
      <w:r w:rsidR="004957EE">
        <w:rPr>
          <w:b/>
          <w:bCs/>
          <w:sz w:val="22"/>
          <w:szCs w:val="22"/>
          <w:lang w:val="en-US"/>
        </w:rPr>
        <w:t>)-</w:t>
      </w:r>
      <w:r w:rsidRPr="00160C85">
        <w:rPr>
          <w:b/>
          <w:bCs/>
          <w:sz w:val="22"/>
          <w:szCs w:val="22"/>
          <w:lang w:val="en-US"/>
        </w:rPr>
        <w:t xml:space="preserve"> Method </w:t>
      </w:r>
    </w:p>
    <w:p w14:paraId="3ABF731C" w14:textId="787EF0C0" w:rsidR="002827A3" w:rsidRPr="002827A3" w:rsidRDefault="002827A3" w:rsidP="00160C85">
      <w:pPr>
        <w:pStyle w:val="NormalWeb"/>
        <w:spacing w:line="360" w:lineRule="auto"/>
        <w:jc w:val="both"/>
        <w:rPr>
          <w:lang w:val="en-US"/>
        </w:rPr>
      </w:pPr>
      <w:r w:rsidRPr="00160C85">
        <w:rPr>
          <w:lang w:val="en-US"/>
        </w:rPr>
        <w:t>We use a novel approach to identify risks and benefits</w:t>
      </w:r>
      <w:r w:rsidR="0096176D">
        <w:rPr>
          <w:lang w:val="en-US"/>
        </w:rPr>
        <w:t xml:space="preserve"> as Kohl et. al (2018) suggested. We get interesting results</w:t>
      </w:r>
      <w:r w:rsidRPr="00160C85">
        <w:rPr>
          <w:lang w:val="en-US"/>
        </w:rPr>
        <w:t xml:space="preserve"> by analyzing the vast amount of existing data about </w:t>
      </w:r>
      <w:r w:rsidR="004957EE">
        <w:rPr>
          <w:lang w:val="en-US"/>
        </w:rPr>
        <w:t>autonomous vehicle</w:t>
      </w:r>
      <w:r w:rsidRPr="00160C85">
        <w:rPr>
          <w:lang w:val="en-US"/>
        </w:rPr>
        <w:t xml:space="preserve"> on</w:t>
      </w:r>
      <w:r w:rsidR="004957EE">
        <w:rPr>
          <w:lang w:val="en-US"/>
        </w:rPr>
        <w:t xml:space="preserve"> Social media forum called</w:t>
      </w:r>
      <w:r w:rsidRPr="00160C85">
        <w:rPr>
          <w:lang w:val="en-US"/>
        </w:rPr>
        <w:t xml:space="preserve"> </w:t>
      </w:r>
      <w:r w:rsidR="004957EE">
        <w:rPr>
          <w:lang w:val="en-US"/>
        </w:rPr>
        <w:t>“</w:t>
      </w:r>
      <w:r w:rsidRPr="00160C85">
        <w:rPr>
          <w:lang w:val="en-US"/>
        </w:rPr>
        <w:t>Twitter</w:t>
      </w:r>
      <w:r w:rsidR="004957EE">
        <w:rPr>
          <w:lang w:val="en-US"/>
        </w:rPr>
        <w:t>”</w:t>
      </w:r>
      <w:r w:rsidRPr="00160C85">
        <w:rPr>
          <w:lang w:val="en-US"/>
        </w:rPr>
        <w:t xml:space="preserve"> encoded in</w:t>
      </w:r>
      <w:r w:rsidR="004957EE">
        <w:rPr>
          <w:lang w:val="en-US"/>
        </w:rPr>
        <w:t xml:space="preserve"> small text message named as</w:t>
      </w:r>
      <w:r w:rsidRPr="00160C85">
        <w:rPr>
          <w:lang w:val="en-US"/>
        </w:rPr>
        <w:t xml:space="preserve"> </w:t>
      </w:r>
      <w:r w:rsidR="004957EE">
        <w:rPr>
          <w:lang w:val="en-US"/>
        </w:rPr>
        <w:t>“</w:t>
      </w:r>
      <w:r w:rsidRPr="00160C85">
        <w:rPr>
          <w:lang w:val="en-US"/>
        </w:rPr>
        <w:t>tweets</w:t>
      </w:r>
      <w:r w:rsidR="004957EE">
        <w:rPr>
          <w:lang w:val="en-US"/>
        </w:rPr>
        <w:t>”</w:t>
      </w:r>
      <w:r w:rsidRPr="00160C85">
        <w:rPr>
          <w:lang w:val="en-US"/>
        </w:rPr>
        <w:t>. This approach is theoretically founded in the quantitative content analysis (</w:t>
      </w:r>
      <w:proofErr w:type="spellStart"/>
      <w:r w:rsidRPr="00160C85">
        <w:rPr>
          <w:lang w:val="en-US"/>
        </w:rPr>
        <w:t>Neuendorf</w:t>
      </w:r>
      <w:proofErr w:type="spellEnd"/>
      <w:r w:rsidRPr="00160C85">
        <w:rPr>
          <w:lang w:val="en-US"/>
        </w:rPr>
        <w:t xml:space="preserve"> 2016), which allows conducting quantitative data analyses based on qualitative data and extends previous qualitative approaches (Fraedrich and Lenz 2014; </w:t>
      </w:r>
      <w:proofErr w:type="spellStart"/>
      <w:r w:rsidRPr="00160C85">
        <w:rPr>
          <w:lang w:val="en-US"/>
        </w:rPr>
        <w:t>Bazilinskyy</w:t>
      </w:r>
      <w:proofErr w:type="spellEnd"/>
      <w:r w:rsidRPr="00160C85">
        <w:rPr>
          <w:lang w:val="en-US"/>
        </w:rPr>
        <w:t xml:space="preserve"> et al. 2015). While content analysis has been used to analyze mainly unstructured social media</w:t>
      </w:r>
      <w:r w:rsidR="004957EE">
        <w:rPr>
          <w:lang w:val="en-US"/>
        </w:rPr>
        <w:t xml:space="preserve"> data</w:t>
      </w:r>
      <w:r w:rsidRPr="00160C85">
        <w:rPr>
          <w:lang w:val="en-US"/>
        </w:rPr>
        <w:t xml:space="preserve"> before (e.g., </w:t>
      </w:r>
      <w:proofErr w:type="spellStart"/>
      <w:r w:rsidRPr="00160C85">
        <w:rPr>
          <w:lang w:val="en-US"/>
        </w:rPr>
        <w:t>McCorkindale</w:t>
      </w:r>
      <w:proofErr w:type="spellEnd"/>
      <w:r w:rsidRPr="00160C85">
        <w:rPr>
          <w:lang w:val="en-US"/>
        </w:rPr>
        <w:t xml:space="preserve"> 2010), we automate most of the coding process using machine learning. This method is similar to sentiment analysis in marketing research (Okazaki et al. 2014) and has the advantage that only a small portion of the data needs manual coding when using supervised </w:t>
      </w:r>
      <w:r w:rsidR="00B30926">
        <w:rPr>
          <w:lang w:val="en-US"/>
        </w:rPr>
        <w:t>text</w:t>
      </w:r>
      <w:r w:rsidRPr="00160C85">
        <w:rPr>
          <w:lang w:val="en-US"/>
        </w:rPr>
        <w:t xml:space="preserve"> classification</w:t>
      </w:r>
      <w:r w:rsidR="00B30926">
        <w:rPr>
          <w:lang w:val="en-US"/>
        </w:rPr>
        <w:t xml:space="preserve"> method</w:t>
      </w:r>
      <w:r w:rsidRPr="00160C85">
        <w:rPr>
          <w:lang w:val="en-US"/>
        </w:rPr>
        <w:t xml:space="preserve">. By using </w:t>
      </w:r>
      <w:r w:rsidRPr="00D523C3">
        <w:rPr>
          <w:color w:val="000000" w:themeColor="text1"/>
          <w:lang w:val="en-US"/>
        </w:rPr>
        <w:t xml:space="preserve">this method, we avoid certain issues with questionnaires and studying technology acceptance, for example, common method variance (Sharma </w:t>
      </w:r>
      <w:r w:rsidRPr="00160C85">
        <w:rPr>
          <w:lang w:val="en-US"/>
        </w:rPr>
        <w:t xml:space="preserve">et al. 2009). </w:t>
      </w:r>
    </w:p>
    <w:p w14:paraId="5DAFD329" w14:textId="0014DBF4" w:rsidR="002827A3" w:rsidRPr="002827A3" w:rsidRDefault="002827A3" w:rsidP="00160C85">
      <w:pPr>
        <w:pStyle w:val="NormalWeb"/>
        <w:spacing w:line="360" w:lineRule="auto"/>
        <w:jc w:val="both"/>
        <w:rPr>
          <w:lang w:val="en-US"/>
        </w:rPr>
      </w:pPr>
      <w:r w:rsidRPr="00160C85">
        <w:rPr>
          <w:lang w:val="en-US"/>
        </w:rPr>
        <w:t xml:space="preserve">We follow the analysis process suggested by Okazaki et al. (2014) for sentiment analysis. It consists of data extraction, data preparation, model generation, model validation, and model application. Our approach to risk and benefit perception analysis is similar to sentiment analysis, which allows us to follow a common sentiment analysis process. Variations in the sentiment analysis process, for example, combining the steps of model generation and validation into one step (Feldman 2013) usually do not differ much. </w:t>
      </w:r>
    </w:p>
    <w:p w14:paraId="3D44AB81" w14:textId="672AD4DB" w:rsidR="002827A3" w:rsidRDefault="002827A3" w:rsidP="00160C85">
      <w:pPr>
        <w:pStyle w:val="NormalWeb"/>
        <w:spacing w:line="360" w:lineRule="auto"/>
        <w:jc w:val="both"/>
        <w:rPr>
          <w:lang w:val="en-US"/>
        </w:rPr>
      </w:pPr>
      <w:r w:rsidRPr="00160C85">
        <w:rPr>
          <w:lang w:val="en-US"/>
        </w:rPr>
        <w:t xml:space="preserve">We implemented the process of Okazaki et al. (2014) as follows: First, we obtain tweets using the Twitter Search API (data extraction). Second, we preprocess the </w:t>
      </w:r>
      <w:r w:rsidR="00EF4242">
        <w:rPr>
          <w:lang w:val="en-US"/>
        </w:rPr>
        <w:t xml:space="preserve">text data in </w:t>
      </w:r>
      <w:r w:rsidRPr="00160C85">
        <w:rPr>
          <w:lang w:val="en-US"/>
        </w:rPr>
        <w:t>tweets to improve data quality,</w:t>
      </w:r>
      <w:r w:rsidR="00EF4242">
        <w:rPr>
          <w:lang w:val="en-US"/>
        </w:rPr>
        <w:t xml:space="preserve"> decrease data </w:t>
      </w:r>
      <w:r w:rsidR="0096176D">
        <w:rPr>
          <w:lang w:val="en-US"/>
        </w:rPr>
        <w:t xml:space="preserve">noise, </w:t>
      </w:r>
      <w:r w:rsidR="0096176D" w:rsidRPr="00160C85">
        <w:rPr>
          <w:lang w:val="en-US"/>
        </w:rPr>
        <w:t>reduce</w:t>
      </w:r>
      <w:r w:rsidRPr="00160C85">
        <w:rPr>
          <w:lang w:val="en-US"/>
        </w:rPr>
        <w:t xml:space="preserve"> dimensionality, and avoid misclassification (data preparation). Third, we train the machine learning algorithm (model generation) and evaluate it using cross‐validation (model validation). Fourth, we apply the machine learning algorithm to classify the tweets (model application). We then analyze the classified tweets qualitatively and quantitatively to address our research propositions. </w:t>
      </w:r>
    </w:p>
    <w:p w14:paraId="42C97178" w14:textId="77777777" w:rsidR="00B3330E" w:rsidRPr="00D12EF5" w:rsidRDefault="00B3330E"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lastRenderedPageBreak/>
        <w:t xml:space="preserve">3.1 Twitter mining </w:t>
      </w:r>
    </w:p>
    <w:p w14:paraId="7F97036F" w14:textId="5083A1D3" w:rsidR="00B3330E" w:rsidRPr="00B3330E" w:rsidRDefault="00B3330E" w:rsidP="00D12EF5">
      <w:pPr>
        <w:pStyle w:val="NormalWeb"/>
        <w:spacing w:line="360" w:lineRule="auto"/>
        <w:jc w:val="both"/>
        <w:rPr>
          <w:lang w:val="en-US"/>
        </w:rPr>
      </w:pPr>
      <w:r w:rsidRPr="00637825">
        <w:rPr>
          <w:lang w:val="en-US"/>
        </w:rPr>
        <w:t xml:space="preserve">Twitter has often proven to be a valuable source of data for prediction and monitoring of diverse phenomena ranging from disease outbreaks (St Louis and </w:t>
      </w:r>
      <w:proofErr w:type="spellStart"/>
      <w:r w:rsidRPr="00637825">
        <w:rPr>
          <w:lang w:val="en-US"/>
        </w:rPr>
        <w:t>Zorlu</w:t>
      </w:r>
      <w:proofErr w:type="spellEnd"/>
      <w:r w:rsidRPr="00637825">
        <w:rPr>
          <w:lang w:val="en-US"/>
        </w:rPr>
        <w:t xml:space="preserve"> 2012) to political elections (</w:t>
      </w:r>
      <w:proofErr w:type="spellStart"/>
      <w:r w:rsidRPr="00637825">
        <w:rPr>
          <w:lang w:val="en-US"/>
        </w:rPr>
        <w:t>Tumasjan</w:t>
      </w:r>
      <w:proofErr w:type="spellEnd"/>
      <w:r w:rsidRPr="00637825">
        <w:rPr>
          <w:lang w:val="en-US"/>
        </w:rPr>
        <w:t xml:space="preserve"> et al. 2010). Users of Twitter face a limit of 140 characters per message, referred to as “tweet,” to include all relevant information. Despite their </w:t>
      </w:r>
      <w:r w:rsidR="001F4B72">
        <w:rPr>
          <w:lang w:val="en-US"/>
        </w:rPr>
        <w:t>limitation to words</w:t>
      </w:r>
      <w:r w:rsidRPr="00637825">
        <w:rPr>
          <w:lang w:val="en-US"/>
        </w:rPr>
        <w:t xml:space="preserve">, tweets contain valuable information encoded in natural language (Pak and </w:t>
      </w:r>
      <w:proofErr w:type="spellStart"/>
      <w:r w:rsidRPr="00637825">
        <w:rPr>
          <w:lang w:val="en-US"/>
        </w:rPr>
        <w:t>Paroubek</w:t>
      </w:r>
      <w:proofErr w:type="spellEnd"/>
      <w:r w:rsidRPr="00637825">
        <w:rPr>
          <w:lang w:val="en-US"/>
        </w:rPr>
        <w:t xml:space="preserve"> 2010). It is an ongoing challenge to extract this information from the vast amount of noise present on Twitter. We build on previous findings</w:t>
      </w:r>
      <w:r w:rsidR="00EB36C4">
        <w:rPr>
          <w:lang w:val="en-US"/>
        </w:rPr>
        <w:t xml:space="preserve"> </w:t>
      </w:r>
      <w:r w:rsidRPr="00637825">
        <w:rPr>
          <w:lang w:val="en-US"/>
        </w:rPr>
        <w:t xml:space="preserve">from sentiment analysis (Pak and </w:t>
      </w:r>
      <w:proofErr w:type="spellStart"/>
      <w:r w:rsidRPr="00637825">
        <w:rPr>
          <w:lang w:val="en-US"/>
        </w:rPr>
        <w:t>Paroubek</w:t>
      </w:r>
      <w:proofErr w:type="spellEnd"/>
      <w:r w:rsidRPr="00637825">
        <w:rPr>
          <w:lang w:val="en-US"/>
        </w:rPr>
        <w:t xml:space="preserve"> 2010) and machine learning classification to extract information from tweets. We need to extend previous approaches, as sentiment analysis is not directly applicable to the extraction of risk and benefit perceptions. It traditionally only assigns a polarity, i.e., positive or negative sentiment, to a given statement (Medhat et al. 2014). </w:t>
      </w:r>
    </w:p>
    <w:p w14:paraId="5F6BB63A" w14:textId="65A0446D" w:rsidR="00B3330E" w:rsidRPr="00637825" w:rsidRDefault="00B3330E" w:rsidP="00D12EF5">
      <w:pPr>
        <w:pStyle w:val="NormalWeb"/>
        <w:spacing w:line="360" w:lineRule="auto"/>
        <w:jc w:val="both"/>
        <w:rPr>
          <w:lang w:val="en-US"/>
        </w:rPr>
      </w:pPr>
      <w:r w:rsidRPr="00637825">
        <w:rPr>
          <w:lang w:val="en-US"/>
        </w:rPr>
        <w:t>New developments on Twitter include Twitter bots that are difficult to discern from real persons (</w:t>
      </w:r>
      <w:proofErr w:type="spellStart"/>
      <w:r w:rsidRPr="00637825">
        <w:rPr>
          <w:lang w:val="en-US"/>
        </w:rPr>
        <w:t>Boshmaf</w:t>
      </w:r>
      <w:proofErr w:type="spellEnd"/>
      <w:r w:rsidRPr="00637825">
        <w:rPr>
          <w:lang w:val="en-US"/>
        </w:rPr>
        <w:t xml:space="preserve"> et al. 2011; </w:t>
      </w:r>
      <w:proofErr w:type="spellStart"/>
      <w:r w:rsidRPr="00637825">
        <w:rPr>
          <w:lang w:val="en-US"/>
        </w:rPr>
        <w:t>Haustein</w:t>
      </w:r>
      <w:proofErr w:type="spellEnd"/>
      <w:r w:rsidRPr="00637825">
        <w:rPr>
          <w:lang w:val="en-US"/>
        </w:rPr>
        <w:t xml:space="preserve"> et al. 2016) and Internet of Things (IoT) devices that communicate over Twitter (Kranz et al. 2010). Therefore, results of Twitter analyses require careful consideration. The Twitter bots have especially become increasingly good at emulating human communication and writing style. Researchers are concerned about the large-scale infiltration of so-called “social</w:t>
      </w:r>
      <w:r w:rsidR="00D12EF5">
        <w:rPr>
          <w:lang w:val="en-US"/>
        </w:rPr>
        <w:t>-</w:t>
      </w:r>
      <w:r w:rsidRPr="00637825">
        <w:rPr>
          <w:lang w:val="en-US"/>
        </w:rPr>
        <w:t>bots” that are hardly discernable from humans (</w:t>
      </w:r>
      <w:proofErr w:type="spellStart"/>
      <w:r w:rsidRPr="00637825">
        <w:rPr>
          <w:lang w:val="en-US"/>
        </w:rPr>
        <w:t>Boshmaf</w:t>
      </w:r>
      <w:proofErr w:type="spellEnd"/>
      <w:r w:rsidRPr="00637825">
        <w:rPr>
          <w:lang w:val="en-US"/>
        </w:rPr>
        <w:t xml:space="preserve"> et al. 2011). Social- bots make a quantitative analysis, for example analyzing tweet counts, not only from Twitter but also other social platforms such as Facebook, challenging (</w:t>
      </w:r>
      <w:proofErr w:type="spellStart"/>
      <w:r w:rsidRPr="00637825">
        <w:rPr>
          <w:lang w:val="en-US"/>
        </w:rPr>
        <w:t>Haustein</w:t>
      </w:r>
      <w:proofErr w:type="spellEnd"/>
      <w:r w:rsidRPr="00637825">
        <w:rPr>
          <w:lang w:val="en-US"/>
        </w:rPr>
        <w:t xml:space="preserve"> et al. 2016). However, we will compare the results of our analysis with previous studies to detect manipulations of the Twitter data. </w:t>
      </w:r>
    </w:p>
    <w:p w14:paraId="423AC77B" w14:textId="77777777" w:rsidR="00B3330E" w:rsidRPr="00D523C3" w:rsidRDefault="00B3330E" w:rsidP="00D12EF5">
      <w:pPr>
        <w:pStyle w:val="NormalWeb"/>
        <w:spacing w:line="360" w:lineRule="auto"/>
        <w:jc w:val="both"/>
        <w:rPr>
          <w:color w:val="000000" w:themeColor="text1"/>
          <w:lang w:val="en-US"/>
        </w:rPr>
      </w:pPr>
      <w:r w:rsidRPr="00637825">
        <w:rPr>
          <w:lang w:val="en-US"/>
        </w:rPr>
        <w:t>A further issue with tweets is that they are not directly accessible from the authors. We only retrieve tweets in this study that are returned by the Twitter Search API, which are determined by proprietary algorithms and are not a representative sample of the overall tweets (</w:t>
      </w:r>
      <w:proofErr w:type="spellStart"/>
      <w:r w:rsidRPr="00637825">
        <w:rPr>
          <w:lang w:val="en-US"/>
        </w:rPr>
        <w:t>Ruths</w:t>
      </w:r>
      <w:proofErr w:type="spellEnd"/>
      <w:r w:rsidRPr="00637825">
        <w:rPr>
          <w:lang w:val="en-US"/>
        </w:rPr>
        <w:t xml:space="preserve"> and Pfeffer 2014). Furthermore, Twitter users are not a representative sample of the population (</w:t>
      </w:r>
      <w:proofErr w:type="spellStart"/>
      <w:r w:rsidRPr="00637825">
        <w:rPr>
          <w:lang w:val="en-US"/>
        </w:rPr>
        <w:t>Ruths</w:t>
      </w:r>
      <w:proofErr w:type="spellEnd"/>
      <w:r w:rsidRPr="00637825">
        <w:rPr>
          <w:lang w:val="en-US"/>
        </w:rPr>
        <w:t xml:space="preserve"> and Pfeffer 2014). However, Twitter has a broad audience from different social and interest groups and, thus, is a valuable source to assess people’s perceptions (Pak and </w:t>
      </w:r>
      <w:proofErr w:type="spellStart"/>
      <w:r w:rsidRPr="00637825">
        <w:rPr>
          <w:lang w:val="en-US"/>
        </w:rPr>
        <w:t>Paroubek</w:t>
      </w:r>
      <w:proofErr w:type="spellEnd"/>
      <w:r w:rsidRPr="00637825">
        <w:rPr>
          <w:lang w:val="en-US"/>
        </w:rPr>
        <w:t xml:space="preserve"> 2010). We expect Twitter users to be more open to new technology, which could lead to slightly more positive results compared to previous surveys based on representative samples of the population. </w:t>
      </w:r>
    </w:p>
    <w:p w14:paraId="2C93A31B" w14:textId="64CAAF09" w:rsidR="00B3330E" w:rsidRPr="00637825" w:rsidRDefault="00B3330E" w:rsidP="00D12EF5">
      <w:pPr>
        <w:pStyle w:val="NormalWeb"/>
        <w:spacing w:line="360" w:lineRule="auto"/>
        <w:jc w:val="both"/>
        <w:rPr>
          <w:lang w:val="en-US"/>
        </w:rPr>
      </w:pPr>
      <w:r w:rsidRPr="00D523C3">
        <w:rPr>
          <w:color w:val="000000" w:themeColor="text1"/>
          <w:lang w:val="en-US"/>
        </w:rPr>
        <w:lastRenderedPageBreak/>
        <w:t xml:space="preserve">Despite the limitations of Twitter mining, our approach allows accessing the </w:t>
      </w:r>
      <w:r w:rsidR="00D523C3" w:rsidRPr="00D523C3">
        <w:rPr>
          <w:color w:val="000000" w:themeColor="text1"/>
          <w:lang w:val="en-US"/>
        </w:rPr>
        <w:t xml:space="preserve">voice of customers in </w:t>
      </w:r>
      <w:r w:rsidRPr="00D523C3">
        <w:rPr>
          <w:color w:val="000000" w:themeColor="text1"/>
          <w:lang w:val="en-US"/>
        </w:rPr>
        <w:t>million</w:t>
      </w:r>
      <w:r w:rsidR="00D523C3" w:rsidRPr="00D523C3">
        <w:rPr>
          <w:color w:val="000000" w:themeColor="text1"/>
          <w:lang w:val="en-US"/>
        </w:rPr>
        <w:t>s</w:t>
      </w:r>
      <w:r w:rsidRPr="00D523C3">
        <w:rPr>
          <w:color w:val="000000" w:themeColor="text1"/>
          <w:lang w:val="en-US"/>
        </w:rPr>
        <w:t xml:space="preserve"> </w:t>
      </w:r>
      <w:r w:rsidR="00D523C3" w:rsidRPr="00D523C3">
        <w:rPr>
          <w:color w:val="000000" w:themeColor="text1"/>
          <w:lang w:val="en-US"/>
        </w:rPr>
        <w:t>of</w:t>
      </w:r>
      <w:r w:rsidRPr="00D523C3">
        <w:rPr>
          <w:color w:val="000000" w:themeColor="text1"/>
          <w:lang w:val="en-US"/>
        </w:rPr>
        <w:t xml:space="preserve"> active Twitter users (Twitter 2017), which results in considerably more statements concerning the acceptance of </w:t>
      </w:r>
      <w:r w:rsidR="004A6403" w:rsidRPr="00D523C3">
        <w:rPr>
          <w:color w:val="000000" w:themeColor="text1"/>
          <w:lang w:val="en-US"/>
        </w:rPr>
        <w:t>autonomous vehicles</w:t>
      </w:r>
      <w:r w:rsidRPr="00D523C3">
        <w:rPr>
          <w:color w:val="000000" w:themeColor="text1"/>
          <w:lang w:val="en-US"/>
        </w:rPr>
        <w:t xml:space="preserve"> than in previous research. To cope with the huge amounts of data from Twitter, we use machine learning to </w:t>
      </w:r>
      <w:r w:rsidRPr="00637825">
        <w:rPr>
          <w:lang w:val="en-US"/>
        </w:rPr>
        <w:t xml:space="preserve">automate the classification of tweets. Thereby, we avoid the laborious manual coding of qualitative content, thus, making this research feasible. </w:t>
      </w:r>
    </w:p>
    <w:p w14:paraId="473A1437" w14:textId="77777777" w:rsidR="00EB36C4" w:rsidRPr="00D12EF5" w:rsidRDefault="00EB36C4"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3.2 Data extraction </w:t>
      </w:r>
    </w:p>
    <w:p w14:paraId="40CE51CB" w14:textId="7FAE3E32" w:rsidR="00A71757" w:rsidRPr="00A71757" w:rsidRDefault="00A71757" w:rsidP="0032245B">
      <w:pPr>
        <w:pStyle w:val="NormalWeb"/>
        <w:spacing w:line="360" w:lineRule="auto"/>
        <w:jc w:val="both"/>
        <w:rPr>
          <w:b/>
          <w:bCs/>
          <w:lang w:val="en-US"/>
        </w:rPr>
      </w:pPr>
      <w:r w:rsidRPr="00A71757">
        <w:rPr>
          <w:b/>
          <w:bCs/>
          <w:lang w:val="en-US"/>
        </w:rPr>
        <w:t>ADD GROUND TRUTH DETAIL WITH fig</w:t>
      </w:r>
    </w:p>
    <w:p w14:paraId="33FC00D9" w14:textId="4867F7F0" w:rsidR="00EB36C4" w:rsidRPr="00EB36C4" w:rsidRDefault="00EB36C4" w:rsidP="0032245B">
      <w:pPr>
        <w:pStyle w:val="NormalWeb"/>
        <w:spacing w:line="360" w:lineRule="auto"/>
        <w:jc w:val="both"/>
        <w:rPr>
          <w:lang w:val="en-US"/>
        </w:rPr>
      </w:pPr>
      <w:r w:rsidRPr="0032245B">
        <w:rPr>
          <w:lang w:val="en-US"/>
        </w:rPr>
        <w:t xml:space="preserve">Our dataset comprises </w:t>
      </w:r>
      <w:r w:rsidRPr="00D523C3">
        <w:rPr>
          <w:color w:val="000000" w:themeColor="text1"/>
          <w:lang w:val="en-US"/>
        </w:rPr>
        <w:t xml:space="preserve">tweets written in English concerning </w:t>
      </w:r>
      <w:r w:rsidR="00F83DB5" w:rsidRPr="00D523C3">
        <w:rPr>
          <w:color w:val="000000" w:themeColor="text1"/>
          <w:lang w:val="en-US"/>
        </w:rPr>
        <w:t xml:space="preserve">autonomous vehicles </w:t>
      </w:r>
      <w:r w:rsidRPr="00D523C3">
        <w:rPr>
          <w:color w:val="000000" w:themeColor="text1"/>
          <w:lang w:val="en-US"/>
        </w:rPr>
        <w:t xml:space="preserve">that were obtained using the Twitter Search API (Twitter 2016a). </w:t>
      </w:r>
      <w:r w:rsidR="0096176D" w:rsidRPr="00D523C3">
        <w:rPr>
          <w:color w:val="000000" w:themeColor="text1"/>
          <w:lang w:val="en-US"/>
        </w:rPr>
        <w:t xml:space="preserve">We used beautiful soup API to scrap </w:t>
      </w:r>
      <w:r w:rsidRPr="00D523C3">
        <w:rPr>
          <w:color w:val="000000" w:themeColor="text1"/>
          <w:lang w:val="en-US"/>
        </w:rPr>
        <w:t xml:space="preserve">tweets not older than 1 week (Twitter 2016b). A </w:t>
      </w:r>
      <w:r w:rsidRPr="0032245B">
        <w:rPr>
          <w:lang w:val="en-US"/>
        </w:rPr>
        <w:t xml:space="preserve">meaningful longitudinal analysis, however, requires being able to collect tweets for longer intervals by collecting the tweets </w:t>
      </w:r>
      <w:r w:rsidR="00AA0D7E">
        <w:rPr>
          <w:lang w:val="en-US"/>
        </w:rPr>
        <w:t>daily</w:t>
      </w:r>
      <w:r w:rsidRPr="0032245B">
        <w:rPr>
          <w:lang w:val="en-US"/>
        </w:rPr>
        <w:t xml:space="preserve"> and storing them in a database.</w:t>
      </w:r>
      <w:r w:rsidR="00AA0D7E">
        <w:rPr>
          <w:lang w:val="en-US"/>
        </w:rPr>
        <w:t xml:space="preserve"> Free version of tweeter accounts </w:t>
      </w:r>
      <w:r w:rsidR="00D523C3">
        <w:rPr>
          <w:lang w:val="en-US"/>
        </w:rPr>
        <w:t>allows</w:t>
      </w:r>
      <w:r w:rsidR="00AA0D7E">
        <w:rPr>
          <w:lang w:val="en-US"/>
        </w:rPr>
        <w:t xml:space="preserve"> fetching tweets for last seven days and hence, we collected tweets on weekly basis.</w:t>
      </w:r>
      <w:r w:rsidRPr="0032245B">
        <w:rPr>
          <w:lang w:val="en-US"/>
        </w:rPr>
        <w:t xml:space="preserve"> A </w:t>
      </w:r>
      <w:r w:rsidR="0096176D" w:rsidRPr="00AA0D7E">
        <w:rPr>
          <w:color w:val="000000" w:themeColor="text1"/>
          <w:lang w:val="en-US"/>
        </w:rPr>
        <w:t>comma-separated values(</w:t>
      </w:r>
      <w:r w:rsidR="007C04E7" w:rsidRPr="00AA0D7E">
        <w:rPr>
          <w:color w:val="000000" w:themeColor="text1"/>
          <w:lang w:val="en-US"/>
        </w:rPr>
        <w:t>csv) data</w:t>
      </w:r>
      <w:r w:rsidR="0096176D">
        <w:rPr>
          <w:lang w:val="en-US"/>
        </w:rPr>
        <w:t xml:space="preserve"> file</w:t>
      </w:r>
      <w:r w:rsidRPr="0032245B">
        <w:rPr>
          <w:lang w:val="en-US"/>
        </w:rPr>
        <w:t xml:space="preserve"> was used to store the complete tweets returned by the Twitter S</w:t>
      </w:r>
      <w:r w:rsidR="0096176D">
        <w:rPr>
          <w:lang w:val="en-US"/>
        </w:rPr>
        <w:t>carping</w:t>
      </w:r>
      <w:r w:rsidRPr="0032245B">
        <w:rPr>
          <w:lang w:val="en-US"/>
        </w:rPr>
        <w:t xml:space="preserve"> API</w:t>
      </w:r>
      <w:r w:rsidR="00AA0D7E">
        <w:rPr>
          <w:lang w:val="en-US"/>
        </w:rPr>
        <w:t>. This dataset</w:t>
      </w:r>
      <w:r w:rsidRPr="0032245B">
        <w:rPr>
          <w:lang w:val="en-US"/>
        </w:rPr>
        <w:t xml:space="preserve"> includ</w:t>
      </w:r>
      <w:r w:rsidR="00AA0D7E">
        <w:rPr>
          <w:lang w:val="en-US"/>
        </w:rPr>
        <w:t>es</w:t>
      </w:r>
      <w:r w:rsidR="00D4509A">
        <w:rPr>
          <w:lang w:val="en-US"/>
        </w:rPr>
        <w:t xml:space="preserve"> unique tweet Identifier, time stamp of given </w:t>
      </w:r>
      <w:r w:rsidR="0096176D">
        <w:rPr>
          <w:lang w:val="en-US"/>
        </w:rPr>
        <w:t>tweets, quarter</w:t>
      </w:r>
      <w:r w:rsidR="00D4509A">
        <w:rPr>
          <w:lang w:val="en-US"/>
        </w:rPr>
        <w:t xml:space="preserve"> details of those time periods,</w:t>
      </w:r>
      <w:r w:rsidRPr="0032245B">
        <w:rPr>
          <w:lang w:val="en-US"/>
        </w:rPr>
        <w:t xml:space="preserve"> date of creation</w:t>
      </w:r>
      <w:r w:rsidR="00D4509A">
        <w:rPr>
          <w:lang w:val="en-US"/>
        </w:rPr>
        <w:t xml:space="preserve"> of tweets</w:t>
      </w:r>
      <w:r w:rsidRPr="0032245B">
        <w:rPr>
          <w:lang w:val="en-US"/>
        </w:rPr>
        <w:t>, user</w:t>
      </w:r>
      <w:r w:rsidR="00D4509A">
        <w:rPr>
          <w:lang w:val="en-US"/>
        </w:rPr>
        <w:t xml:space="preserve"> ID</w:t>
      </w:r>
      <w:r w:rsidRPr="0032245B">
        <w:rPr>
          <w:lang w:val="en-US"/>
        </w:rPr>
        <w:t xml:space="preserve"> </w:t>
      </w:r>
      <w:proofErr w:type="spellStart"/>
      <w:r w:rsidR="00D4509A">
        <w:rPr>
          <w:lang w:val="en-US"/>
        </w:rPr>
        <w:t>i.e</w:t>
      </w:r>
      <w:proofErr w:type="spellEnd"/>
      <w:r w:rsidRPr="0032245B">
        <w:rPr>
          <w:lang w:val="en-US"/>
        </w:rPr>
        <w:t xml:space="preserve"> the tweet creator,</w:t>
      </w:r>
      <w:r w:rsidR="00D4509A">
        <w:rPr>
          <w:lang w:val="en-US"/>
        </w:rPr>
        <w:t xml:space="preserve"> </w:t>
      </w:r>
      <w:r w:rsidR="007C04E7">
        <w:rPr>
          <w:lang w:val="en-US"/>
        </w:rPr>
        <w:t>username</w:t>
      </w:r>
      <w:r w:rsidR="00D4509A">
        <w:rPr>
          <w:lang w:val="en-US"/>
        </w:rPr>
        <w:t>, their screen name,</w:t>
      </w:r>
      <w:r w:rsidRPr="0032245B">
        <w:rPr>
          <w:lang w:val="en-US"/>
        </w:rPr>
        <w:t xml:space="preserve"> </w:t>
      </w:r>
      <w:r w:rsidR="00D4509A">
        <w:rPr>
          <w:lang w:val="en-US"/>
        </w:rPr>
        <w:t xml:space="preserve">and </w:t>
      </w:r>
      <w:r w:rsidRPr="0032245B">
        <w:rPr>
          <w:lang w:val="en-US"/>
        </w:rPr>
        <w:t>the message body</w:t>
      </w:r>
      <w:r w:rsidR="00D4509A">
        <w:rPr>
          <w:lang w:val="en-US"/>
        </w:rPr>
        <w:t xml:space="preserve"> including text</w:t>
      </w:r>
      <w:r w:rsidRPr="0032245B">
        <w:rPr>
          <w:lang w:val="en-US"/>
        </w:rPr>
        <w:t xml:space="preserve">. The tweets have then been transferred to an in-memory data- base to process them efficiently. </w:t>
      </w:r>
      <w:r w:rsidR="00C60C11">
        <w:rPr>
          <w:lang w:val="en-US"/>
        </w:rPr>
        <w:t xml:space="preserve">We used </w:t>
      </w:r>
      <w:proofErr w:type="spellStart"/>
      <w:r w:rsidR="00C60C11">
        <w:rPr>
          <w:lang w:val="en-US"/>
        </w:rPr>
        <w:t>IPython</w:t>
      </w:r>
      <w:proofErr w:type="spellEnd"/>
      <w:r w:rsidR="00C60C11">
        <w:rPr>
          <w:lang w:val="en-US"/>
        </w:rPr>
        <w:t xml:space="preserve"> </w:t>
      </w:r>
      <w:proofErr w:type="spellStart"/>
      <w:r w:rsidR="0096176D">
        <w:rPr>
          <w:lang w:val="en-US"/>
        </w:rPr>
        <w:t>J</w:t>
      </w:r>
      <w:r w:rsidR="00C60C11">
        <w:rPr>
          <w:lang w:val="en-US"/>
        </w:rPr>
        <w:t>upyer</w:t>
      </w:r>
      <w:proofErr w:type="spellEnd"/>
      <w:r w:rsidR="00C60C11">
        <w:rPr>
          <w:lang w:val="en-US"/>
        </w:rPr>
        <w:t xml:space="preserve"> </w:t>
      </w:r>
      <w:r w:rsidR="0096176D">
        <w:rPr>
          <w:lang w:val="en-US"/>
        </w:rPr>
        <w:t>N</w:t>
      </w:r>
      <w:r w:rsidR="00AA0D7E">
        <w:rPr>
          <w:lang w:val="en-US"/>
        </w:rPr>
        <w:t xml:space="preserve"> </w:t>
      </w:r>
      <w:proofErr w:type="spellStart"/>
      <w:r w:rsidR="00C60C11">
        <w:rPr>
          <w:lang w:val="en-US"/>
        </w:rPr>
        <w:t>otebook</w:t>
      </w:r>
      <w:proofErr w:type="spellEnd"/>
      <w:r w:rsidR="00C60C11">
        <w:rPr>
          <w:lang w:val="en-US"/>
        </w:rPr>
        <w:t xml:space="preserve"> environment that allow us to process data using python key modules</w:t>
      </w:r>
      <w:r w:rsidR="0096176D">
        <w:rPr>
          <w:lang w:val="en-US"/>
        </w:rPr>
        <w:t xml:space="preserve"> such as </w:t>
      </w:r>
      <w:r w:rsidR="007C04E7">
        <w:rPr>
          <w:lang w:val="en-US"/>
        </w:rPr>
        <w:t xml:space="preserve">request and </w:t>
      </w:r>
      <w:r w:rsidR="0096176D">
        <w:rPr>
          <w:lang w:val="en-US"/>
        </w:rPr>
        <w:t>pandas to read twitter-based csv dataset</w:t>
      </w:r>
      <w:r w:rsidR="00C60C11">
        <w:rPr>
          <w:lang w:val="en-US"/>
        </w:rPr>
        <w:t xml:space="preserve">. </w:t>
      </w:r>
      <w:r w:rsidRPr="0032245B">
        <w:rPr>
          <w:lang w:val="en-US"/>
        </w:rPr>
        <w:t>We started the data collection for this analysis on</w:t>
      </w:r>
      <w:r w:rsidR="00C60C11">
        <w:rPr>
          <w:lang w:val="en-US"/>
        </w:rPr>
        <w:t xml:space="preserve"> June</w:t>
      </w:r>
      <w:r w:rsidRPr="0032245B">
        <w:rPr>
          <w:lang w:val="en-US"/>
        </w:rPr>
        <w:t xml:space="preserve"> </w:t>
      </w:r>
      <w:r w:rsidR="007C04E7">
        <w:rPr>
          <w:lang w:val="en-US"/>
        </w:rPr>
        <w:t>6</w:t>
      </w:r>
      <w:r w:rsidRPr="0032245B">
        <w:rPr>
          <w:lang w:val="en-US"/>
        </w:rPr>
        <w:t>, 201</w:t>
      </w:r>
      <w:r w:rsidR="00C60C11">
        <w:rPr>
          <w:lang w:val="en-US"/>
        </w:rPr>
        <w:t>6</w:t>
      </w:r>
      <w:r w:rsidRPr="0032245B">
        <w:rPr>
          <w:lang w:val="en-US"/>
        </w:rPr>
        <w:t xml:space="preserve">, with the last tweets being collected on </w:t>
      </w:r>
      <w:r w:rsidR="00C60C11">
        <w:rPr>
          <w:lang w:val="en-US"/>
        </w:rPr>
        <w:t>January</w:t>
      </w:r>
      <w:r w:rsidRPr="0032245B">
        <w:rPr>
          <w:lang w:val="en-US"/>
        </w:rPr>
        <w:t xml:space="preserve"> </w:t>
      </w:r>
      <w:r w:rsidR="00C60C11">
        <w:rPr>
          <w:lang w:val="en-US"/>
        </w:rPr>
        <w:t>1</w:t>
      </w:r>
      <w:r w:rsidR="007C04E7">
        <w:rPr>
          <w:lang w:val="en-US"/>
        </w:rPr>
        <w:t>8</w:t>
      </w:r>
      <w:r w:rsidRPr="0032245B">
        <w:rPr>
          <w:lang w:val="en-US"/>
        </w:rPr>
        <w:t>, 201</w:t>
      </w:r>
      <w:r w:rsidR="00C60C11">
        <w:rPr>
          <w:lang w:val="en-US"/>
        </w:rPr>
        <w:t>9</w:t>
      </w:r>
      <w:r w:rsidRPr="0032245B">
        <w:rPr>
          <w:lang w:val="en-US"/>
        </w:rPr>
        <w:t xml:space="preserve">. We used the following set of search queries (SQ) in our Twitter Search API requests: </w:t>
      </w:r>
    </w:p>
    <w:p w14:paraId="57D4A5FB" w14:textId="4F4445EE" w:rsidR="0032245B" w:rsidRDefault="00EB36C4" w:rsidP="0032245B">
      <w:pPr>
        <w:pStyle w:val="NormalWeb"/>
        <w:numPr>
          <w:ilvl w:val="0"/>
          <w:numId w:val="1"/>
        </w:numPr>
        <w:spacing w:line="360" w:lineRule="auto"/>
        <w:jc w:val="both"/>
        <w:rPr>
          <w:lang w:val="en-US"/>
        </w:rPr>
      </w:pPr>
      <w:r w:rsidRPr="0032245B">
        <w:rPr>
          <w:lang w:val="en-US"/>
        </w:rPr>
        <w:t xml:space="preserve">SQ1: </w:t>
      </w:r>
      <w:proofErr w:type="spellStart"/>
      <w:r w:rsidRPr="0032245B">
        <w:rPr>
          <w:lang w:val="en-US"/>
        </w:rPr>
        <w:t>self driving</w:t>
      </w:r>
      <w:proofErr w:type="spellEnd"/>
      <w:r w:rsidRPr="0032245B">
        <w:rPr>
          <w:lang w:val="en-US"/>
        </w:rPr>
        <w:t xml:space="preserve"> OR driverless OR autonomous </w:t>
      </w:r>
    </w:p>
    <w:p w14:paraId="32D6A66A" w14:textId="77777777" w:rsidR="0032245B" w:rsidRDefault="00EB36C4" w:rsidP="0032245B">
      <w:pPr>
        <w:pStyle w:val="NormalWeb"/>
        <w:numPr>
          <w:ilvl w:val="0"/>
          <w:numId w:val="1"/>
        </w:numPr>
        <w:spacing w:line="360" w:lineRule="auto"/>
        <w:jc w:val="both"/>
        <w:rPr>
          <w:lang w:val="en-US"/>
        </w:rPr>
      </w:pPr>
      <w:r w:rsidRPr="0032245B">
        <w:rPr>
          <w:lang w:val="en-US"/>
        </w:rPr>
        <w:t xml:space="preserve">SQ2: tesla OR google OR apple OR </w:t>
      </w:r>
      <w:proofErr w:type="spellStart"/>
      <w:r w:rsidRPr="0032245B">
        <w:rPr>
          <w:lang w:val="en-US"/>
        </w:rPr>
        <w:t>icar</w:t>
      </w:r>
      <w:proofErr w:type="spellEnd"/>
      <w:r w:rsidRPr="0032245B">
        <w:rPr>
          <w:lang w:val="en-US"/>
        </w:rPr>
        <w:t xml:space="preserve"> OR ford OR </w:t>
      </w:r>
      <w:proofErr w:type="spellStart"/>
      <w:r w:rsidRPr="0032245B">
        <w:rPr>
          <w:lang w:val="en-US"/>
        </w:rPr>
        <w:t>opel</w:t>
      </w:r>
      <w:proofErr w:type="spellEnd"/>
      <w:r w:rsidRPr="0032245B">
        <w:rPr>
          <w:lang w:val="en-US"/>
        </w:rPr>
        <w:t xml:space="preserve"> OR gm OR general motors</w:t>
      </w:r>
    </w:p>
    <w:p w14:paraId="09221AAD" w14:textId="0926DC1B" w:rsidR="00EB36C4" w:rsidRPr="00EB36C4" w:rsidRDefault="00EB36C4" w:rsidP="0032245B">
      <w:pPr>
        <w:pStyle w:val="NormalWeb"/>
        <w:numPr>
          <w:ilvl w:val="0"/>
          <w:numId w:val="1"/>
        </w:numPr>
        <w:spacing w:line="360" w:lineRule="auto"/>
        <w:jc w:val="both"/>
        <w:rPr>
          <w:lang w:val="en-US"/>
        </w:rPr>
      </w:pPr>
      <w:r w:rsidRPr="0032245B">
        <w:rPr>
          <w:lang w:val="en-US"/>
        </w:rPr>
        <w:t xml:space="preserve">SQ3: </w:t>
      </w:r>
      <w:proofErr w:type="spellStart"/>
      <w:r w:rsidRPr="0032245B">
        <w:rPr>
          <w:lang w:val="en-US"/>
        </w:rPr>
        <w:t>volkswagen</w:t>
      </w:r>
      <w:proofErr w:type="spellEnd"/>
      <w:r w:rsidRPr="0032245B">
        <w:rPr>
          <w:lang w:val="en-US"/>
        </w:rPr>
        <w:t xml:space="preserve"> OR </w:t>
      </w:r>
      <w:proofErr w:type="spellStart"/>
      <w:r w:rsidRPr="0032245B">
        <w:rPr>
          <w:lang w:val="en-US"/>
        </w:rPr>
        <w:t>vw</w:t>
      </w:r>
      <w:proofErr w:type="spellEnd"/>
      <w:r w:rsidRPr="0032245B">
        <w:rPr>
          <w:lang w:val="en-US"/>
        </w:rPr>
        <w:t xml:space="preserve"> OR </w:t>
      </w:r>
      <w:proofErr w:type="spellStart"/>
      <w:r w:rsidRPr="0032245B">
        <w:rPr>
          <w:lang w:val="en-US"/>
        </w:rPr>
        <w:t>daimler</w:t>
      </w:r>
      <w:proofErr w:type="spellEnd"/>
      <w:r w:rsidRPr="0032245B">
        <w:rPr>
          <w:lang w:val="en-US"/>
        </w:rPr>
        <w:t xml:space="preserve"> OR </w:t>
      </w:r>
      <w:proofErr w:type="spellStart"/>
      <w:r w:rsidRPr="0032245B">
        <w:rPr>
          <w:lang w:val="en-US"/>
        </w:rPr>
        <w:t>mercedes</w:t>
      </w:r>
      <w:proofErr w:type="spellEnd"/>
      <w:r w:rsidRPr="0032245B">
        <w:rPr>
          <w:lang w:val="en-US"/>
        </w:rPr>
        <w:t xml:space="preserve"> OR </w:t>
      </w:r>
      <w:proofErr w:type="spellStart"/>
      <w:r w:rsidRPr="0032245B">
        <w:rPr>
          <w:lang w:val="en-US"/>
        </w:rPr>
        <w:t>benz</w:t>
      </w:r>
      <w:proofErr w:type="spellEnd"/>
      <w:r w:rsidRPr="0032245B">
        <w:rPr>
          <w:lang w:val="en-US"/>
        </w:rPr>
        <w:t xml:space="preserve"> OR </w:t>
      </w:r>
      <w:proofErr w:type="spellStart"/>
      <w:r w:rsidRPr="0032245B">
        <w:rPr>
          <w:lang w:val="en-US"/>
        </w:rPr>
        <w:t>bmw</w:t>
      </w:r>
      <w:proofErr w:type="spellEnd"/>
      <w:r w:rsidRPr="0032245B">
        <w:rPr>
          <w:lang w:val="en-US"/>
        </w:rPr>
        <w:t xml:space="preserve"> OR </w:t>
      </w:r>
      <w:proofErr w:type="spellStart"/>
      <w:r w:rsidRPr="0032245B">
        <w:rPr>
          <w:lang w:val="en-US"/>
        </w:rPr>
        <w:t>audi</w:t>
      </w:r>
      <w:proofErr w:type="spellEnd"/>
      <w:r w:rsidRPr="0032245B">
        <w:rPr>
          <w:lang w:val="en-US"/>
        </w:rPr>
        <w:t xml:space="preserve"> OR </w:t>
      </w:r>
      <w:proofErr w:type="spellStart"/>
      <w:r w:rsidRPr="0032245B">
        <w:rPr>
          <w:lang w:val="en-US"/>
        </w:rPr>
        <w:t>porsche</w:t>
      </w:r>
      <w:proofErr w:type="spellEnd"/>
      <w:r w:rsidRPr="0032245B">
        <w:rPr>
          <w:lang w:val="en-US"/>
        </w:rPr>
        <w:t xml:space="preserve">. </w:t>
      </w:r>
    </w:p>
    <w:p w14:paraId="53CE9D1C" w14:textId="4CC6ACDE" w:rsidR="001970C7" w:rsidRDefault="00EB36C4" w:rsidP="00D12EF5">
      <w:pPr>
        <w:pStyle w:val="NormalWeb"/>
        <w:spacing w:line="360" w:lineRule="auto"/>
        <w:jc w:val="both"/>
        <w:rPr>
          <w:lang w:val="en-US"/>
        </w:rPr>
      </w:pPr>
      <w:r w:rsidRPr="0032245B">
        <w:rPr>
          <w:lang w:val="en-US"/>
        </w:rPr>
        <w:t xml:space="preserve">The search queries were fixed before the data collection. They consist of a combination of topic-related keywords (SQ1), names of US-based companies </w:t>
      </w:r>
      <w:r w:rsidR="007C04E7">
        <w:rPr>
          <w:lang w:val="en-US"/>
        </w:rPr>
        <w:t xml:space="preserve">actively </w:t>
      </w:r>
      <w:r w:rsidRPr="0032245B">
        <w:rPr>
          <w:lang w:val="en-US"/>
        </w:rPr>
        <w:t xml:space="preserve">working on self-driving cars and U.S. car manufacturers (SQ2), as well as </w:t>
      </w:r>
      <w:r w:rsidR="007C04E7">
        <w:rPr>
          <w:lang w:val="en-US"/>
        </w:rPr>
        <w:t xml:space="preserve">active </w:t>
      </w:r>
      <w:r w:rsidRPr="0032245B">
        <w:rPr>
          <w:lang w:val="en-US"/>
        </w:rPr>
        <w:t xml:space="preserve">German car </w:t>
      </w:r>
      <w:r w:rsidR="007C04E7">
        <w:rPr>
          <w:lang w:val="en-US"/>
        </w:rPr>
        <w:t>manufactures</w:t>
      </w:r>
      <w:r w:rsidRPr="0032245B">
        <w:rPr>
          <w:lang w:val="en-US"/>
        </w:rPr>
        <w:t xml:space="preserve"> (SQ2 and SQ3). </w:t>
      </w:r>
      <w:r w:rsidR="001970C7">
        <w:rPr>
          <w:lang w:val="en-US"/>
        </w:rPr>
        <w:lastRenderedPageBreak/>
        <w:t>For our case,</w:t>
      </w:r>
      <w:r w:rsidRPr="00D12EF5">
        <w:rPr>
          <w:lang w:val="en-US"/>
        </w:rPr>
        <w:t xml:space="preserve"> SQ2 and SQ3 resulted in many tweets that were not concerned with self-driving cars. </w:t>
      </w:r>
      <w:r w:rsidR="001970C7">
        <w:rPr>
          <w:lang w:val="en-US"/>
        </w:rPr>
        <w:t>In next phase, we use</w:t>
      </w:r>
      <w:r w:rsidR="007C04E7">
        <w:rPr>
          <w:lang w:val="en-US"/>
        </w:rPr>
        <w:t>d</w:t>
      </w:r>
      <w:r w:rsidR="001970C7">
        <w:rPr>
          <w:lang w:val="en-US"/>
        </w:rPr>
        <w:t xml:space="preserve"> regular expressions </w:t>
      </w:r>
    </w:p>
    <w:p w14:paraId="195CEF6D" w14:textId="77777777" w:rsidR="001970C7" w:rsidRPr="00D12EF5" w:rsidRDefault="001970C7" w:rsidP="001970C7">
      <w:pPr>
        <w:pStyle w:val="NormalWeb"/>
        <w:spacing w:line="360" w:lineRule="auto"/>
        <w:jc w:val="both"/>
        <w:rPr>
          <w:i/>
          <w:iCs/>
          <w:lang w:val="en-US"/>
        </w:rPr>
      </w:pPr>
      <w:r w:rsidRPr="00D12EF5">
        <w:rPr>
          <w:i/>
          <w:iCs/>
          <w:lang w:val="en-US"/>
        </w:rPr>
        <w:t>(driver</w:t>
      </w:r>
      <w:proofErr w:type="gramStart"/>
      <w:r w:rsidRPr="00D12EF5">
        <w:rPr>
          <w:i/>
          <w:iCs/>
          <w:lang w:val="en-US"/>
        </w:rPr>
        <w:t>.?less</w:t>
      </w:r>
      <w:proofErr w:type="gramEnd"/>
      <w:r w:rsidRPr="00D12EF5">
        <w:rPr>
          <w:i/>
          <w:iCs/>
          <w:lang w:val="en-US"/>
        </w:rPr>
        <w:t xml:space="preserve">|self.?driving|autonomous.?driving|automated.?driving|autonomous.?car|automated.?car) </w:t>
      </w:r>
    </w:p>
    <w:p w14:paraId="1A45367E" w14:textId="77777777" w:rsidR="007C04E7" w:rsidRDefault="001970C7" w:rsidP="00D12EF5">
      <w:pPr>
        <w:pStyle w:val="NormalWeb"/>
        <w:spacing w:line="360" w:lineRule="auto"/>
        <w:jc w:val="both"/>
        <w:rPr>
          <w:lang w:val="en-US"/>
        </w:rPr>
      </w:pPr>
      <w:r>
        <w:rPr>
          <w:lang w:val="en-US"/>
        </w:rPr>
        <w:t xml:space="preserve">This implementation of regular expression library </w:t>
      </w:r>
      <w:r w:rsidR="00EB36C4" w:rsidRPr="00D12EF5">
        <w:rPr>
          <w:lang w:val="en-US"/>
        </w:rPr>
        <w:t xml:space="preserve">ensures that only tweets containing one of the following terms are included in the data analysis: driverless, self-driving, autonomous driving, automated driving, autonomous car, and automated car. The regular expression also ensures that slight variations of the terms are included, such as “driver less” or “driver-less.” This filtering method reduced the number of relevant tweets to </w:t>
      </w:r>
      <w:r w:rsidR="00D12EF5">
        <w:rPr>
          <w:lang w:val="en-US"/>
        </w:rPr>
        <w:t>455</w:t>
      </w:r>
      <w:r w:rsidR="00EB36C4" w:rsidRPr="00D12EF5">
        <w:rPr>
          <w:lang w:val="en-US"/>
        </w:rPr>
        <w:t>,</w:t>
      </w:r>
      <w:r w:rsidR="00D12EF5">
        <w:rPr>
          <w:lang w:val="en-US"/>
        </w:rPr>
        <w:t>728</w:t>
      </w:r>
      <w:r w:rsidR="00EB36C4" w:rsidRPr="00D12EF5">
        <w:rPr>
          <w:lang w:val="en-US"/>
        </w:rPr>
        <w:t xml:space="preserve">. </w:t>
      </w:r>
    </w:p>
    <w:p w14:paraId="2E642A3D" w14:textId="5102361B" w:rsidR="002522D3" w:rsidRPr="002522D3" w:rsidRDefault="007C04E7" w:rsidP="002522D3">
      <w:pPr>
        <w:pStyle w:val="NormalWeb"/>
        <w:spacing w:line="360" w:lineRule="auto"/>
        <w:jc w:val="both"/>
        <w:rPr>
          <w:b/>
          <w:bCs/>
          <w:lang w:val="en-DE"/>
        </w:rPr>
      </w:pPr>
      <w:r>
        <w:rPr>
          <w:lang w:val="en-US"/>
        </w:rPr>
        <w:t xml:space="preserve">We select a subset of tweets for training a machine learning text classifier model. </w:t>
      </w:r>
      <w:r w:rsidR="00EB36C4" w:rsidRPr="00D12EF5">
        <w:rPr>
          <w:lang w:val="en-US"/>
        </w:rPr>
        <w:t xml:space="preserve">For </w:t>
      </w:r>
      <w:r>
        <w:rPr>
          <w:lang w:val="en-US"/>
        </w:rPr>
        <w:t>this purpose</w:t>
      </w:r>
      <w:r w:rsidR="00EB36C4" w:rsidRPr="00D12EF5">
        <w:rPr>
          <w:lang w:val="en-US"/>
        </w:rPr>
        <w:t xml:space="preserve">, we used a dataset of </w:t>
      </w:r>
      <w:r w:rsidR="00D12EF5">
        <w:rPr>
          <w:lang w:val="en-US"/>
        </w:rPr>
        <w:t>6</w:t>
      </w:r>
      <w:r w:rsidR="00EB36C4" w:rsidRPr="00D12EF5">
        <w:rPr>
          <w:lang w:val="en-US"/>
        </w:rPr>
        <w:t>,</w:t>
      </w:r>
      <w:r w:rsidR="00D12EF5">
        <w:rPr>
          <w:lang w:val="en-US"/>
        </w:rPr>
        <w:t>943</w:t>
      </w:r>
      <w:r w:rsidR="00EB36C4" w:rsidRPr="00D12EF5">
        <w:rPr>
          <w:lang w:val="en-US"/>
        </w:rPr>
        <w:t xml:space="preserve"> tweets</w:t>
      </w:r>
      <w:r>
        <w:rPr>
          <w:lang w:val="en-US"/>
        </w:rPr>
        <w:t xml:space="preserve"> labelled as beneficial, risky, and neutral</w:t>
      </w:r>
      <w:r w:rsidR="00EB36C4" w:rsidRPr="00D12EF5">
        <w:rPr>
          <w:lang w:val="en-US"/>
        </w:rPr>
        <w:t>.</w:t>
      </w:r>
      <w:r w:rsidR="002522D3" w:rsidRPr="002522D3">
        <w:rPr>
          <w:lang w:val="en-US"/>
        </w:rPr>
        <w:t xml:space="preserve"> </w:t>
      </w:r>
      <w:r w:rsidR="002522D3" w:rsidRPr="00D12EF5">
        <w:rPr>
          <w:lang w:val="en-US"/>
        </w:rPr>
        <w:t xml:space="preserve">Top tweets are </w:t>
      </w:r>
      <w:r w:rsidR="002522D3" w:rsidRPr="0076519E">
        <w:rPr>
          <w:color w:val="000000" w:themeColor="text1"/>
          <w:lang w:val="en-US"/>
        </w:rPr>
        <w:t>popular tweets</w:t>
      </w:r>
      <w:r w:rsidR="002522D3">
        <w:rPr>
          <w:color w:val="000000" w:themeColor="text1"/>
          <w:lang w:val="en-US"/>
        </w:rPr>
        <w:t xml:space="preserve"> trends</w:t>
      </w:r>
      <w:r w:rsidR="002522D3" w:rsidRPr="0076519E">
        <w:rPr>
          <w:color w:val="000000" w:themeColor="text1"/>
          <w:lang w:val="en-US"/>
        </w:rPr>
        <w:t xml:space="preserve"> that many other Twitter users have engaged with and thought were useful (Twitter 2016c). Analyzing </w:t>
      </w:r>
      <w:r w:rsidR="002522D3">
        <w:rPr>
          <w:lang w:val="en-US"/>
        </w:rPr>
        <w:t xml:space="preserve">such popular </w:t>
      </w:r>
      <w:r w:rsidR="002522D3" w:rsidRPr="00D12EF5">
        <w:rPr>
          <w:lang w:val="en-US"/>
        </w:rPr>
        <w:t>tweets</w:t>
      </w:r>
      <w:r w:rsidR="002522D3">
        <w:rPr>
          <w:lang w:val="en-US"/>
        </w:rPr>
        <w:t xml:space="preserve"> relating to autonomous vehicles</w:t>
      </w:r>
      <w:r w:rsidR="002522D3" w:rsidRPr="00D12EF5">
        <w:rPr>
          <w:lang w:val="en-US"/>
        </w:rPr>
        <w:t>, we got an overview of the</w:t>
      </w:r>
      <w:r w:rsidR="002522D3">
        <w:rPr>
          <w:lang w:val="en-US"/>
        </w:rPr>
        <w:t xml:space="preserve"> </w:t>
      </w:r>
      <w:r w:rsidR="002522D3" w:rsidRPr="00D12EF5">
        <w:rPr>
          <w:lang w:val="en-US"/>
        </w:rPr>
        <w:t xml:space="preserve">discussion of this topic on Twitter, which helped to </w:t>
      </w:r>
      <w:r w:rsidR="00B60B97">
        <w:rPr>
          <w:lang w:val="en-US"/>
        </w:rPr>
        <w:t>acquire knowledge of latest trends related to our case study</w:t>
      </w:r>
      <w:r w:rsidR="002522D3" w:rsidRPr="00D12EF5">
        <w:rPr>
          <w:lang w:val="en-US"/>
        </w:rPr>
        <w:t>.</w:t>
      </w:r>
      <w:r w:rsidR="002522D3">
        <w:rPr>
          <w:b/>
          <w:bCs/>
          <w:lang w:val="en-US"/>
        </w:rPr>
        <w:t xml:space="preserve"> </w:t>
      </w:r>
      <w:r w:rsidR="002522D3" w:rsidRPr="00D12EF5">
        <w:rPr>
          <w:lang w:val="en-US"/>
        </w:rPr>
        <w:t>However, we refrain from analyzing these tweets since they only represent a small fraction of the actual tweets published from J</w:t>
      </w:r>
      <w:r w:rsidR="002522D3">
        <w:rPr>
          <w:lang w:val="en-US"/>
        </w:rPr>
        <w:t>une</w:t>
      </w:r>
      <w:r w:rsidR="002522D3" w:rsidRPr="00D12EF5">
        <w:rPr>
          <w:lang w:val="en-US"/>
        </w:rPr>
        <w:t xml:space="preserve"> 201</w:t>
      </w:r>
      <w:r w:rsidR="002522D3">
        <w:rPr>
          <w:lang w:val="en-US"/>
        </w:rPr>
        <w:t>6</w:t>
      </w:r>
      <w:r w:rsidR="002522D3" w:rsidRPr="00D12EF5">
        <w:rPr>
          <w:lang w:val="en-US"/>
        </w:rPr>
        <w:t xml:space="preserve"> to</w:t>
      </w:r>
      <w:r w:rsidR="002522D3">
        <w:rPr>
          <w:lang w:val="en-US"/>
        </w:rPr>
        <w:t xml:space="preserve"> January</w:t>
      </w:r>
      <w:r w:rsidR="002522D3" w:rsidRPr="00D12EF5">
        <w:rPr>
          <w:lang w:val="en-US"/>
        </w:rPr>
        <w:t xml:space="preserve"> 2019 and are probably highly biased through the proprietary selection algorithms implemented and used by Twitter. Instead we </w:t>
      </w:r>
      <w:r w:rsidR="00B60B97">
        <w:rPr>
          <w:lang w:val="en-US"/>
        </w:rPr>
        <w:t>only</w:t>
      </w:r>
      <w:r w:rsidR="002522D3" w:rsidRPr="00D12EF5">
        <w:rPr>
          <w:lang w:val="en-US"/>
        </w:rPr>
        <w:t xml:space="preserve"> use them as training data for machine learning classification. In </w:t>
      </w:r>
      <w:r w:rsidR="002522D3">
        <w:rPr>
          <w:lang w:val="en-US"/>
        </w:rPr>
        <w:t>61</w:t>
      </w:r>
      <w:r w:rsidR="002522D3" w:rsidRPr="00D12EF5">
        <w:rPr>
          <w:lang w:val="en-US"/>
        </w:rPr>
        <w:t>.</w:t>
      </w:r>
      <w:r w:rsidR="002522D3">
        <w:rPr>
          <w:lang w:val="en-US"/>
        </w:rPr>
        <w:t>14</w:t>
      </w:r>
      <w:r w:rsidR="002522D3" w:rsidRPr="00D12EF5">
        <w:rPr>
          <w:lang w:val="en-US"/>
        </w:rPr>
        <w:t xml:space="preserve">% of the tweets in the training dataset, no information about risk and benefit perceptions was present and were, thus, categorized as “Neutral.” </w:t>
      </w:r>
    </w:p>
    <w:p w14:paraId="7153F6BD" w14:textId="5CE2885E" w:rsidR="003111DD" w:rsidRDefault="00EB36C4" w:rsidP="00D12EF5">
      <w:pPr>
        <w:pStyle w:val="NormalWeb"/>
        <w:spacing w:line="360" w:lineRule="auto"/>
        <w:jc w:val="both"/>
        <w:rPr>
          <w:lang w:val="en-US"/>
        </w:rPr>
      </w:pPr>
      <w:r w:rsidRPr="00D12EF5">
        <w:rPr>
          <w:lang w:val="en-US"/>
        </w:rPr>
        <w:t xml:space="preserve">Table </w:t>
      </w:r>
      <w:r w:rsidRPr="00D12EF5">
        <w:rPr>
          <w:color w:val="000000" w:themeColor="text1"/>
          <w:lang w:val="en-US"/>
        </w:rPr>
        <w:t xml:space="preserve">2 shows the </w:t>
      </w:r>
      <w:r w:rsidRPr="00D12EF5">
        <w:rPr>
          <w:lang w:val="en-US"/>
        </w:rPr>
        <w:t xml:space="preserve">descriptive statistics of the training dataset. </w:t>
      </w:r>
    </w:p>
    <w:tbl>
      <w:tblPr>
        <w:tblStyle w:val="TableGrid"/>
        <w:tblW w:w="0" w:type="auto"/>
        <w:tblLook w:val="04A0" w:firstRow="1" w:lastRow="0" w:firstColumn="1" w:lastColumn="0" w:noHBand="0" w:noVBand="1"/>
      </w:tblPr>
      <w:tblGrid>
        <w:gridCol w:w="2264"/>
        <w:gridCol w:w="2264"/>
        <w:gridCol w:w="2264"/>
        <w:gridCol w:w="2264"/>
      </w:tblGrid>
      <w:tr w:rsidR="003111DD" w14:paraId="05BA40D9" w14:textId="5ACC444E" w:rsidTr="003111DD">
        <w:tc>
          <w:tcPr>
            <w:tcW w:w="2264" w:type="dxa"/>
          </w:tcPr>
          <w:p w14:paraId="6EC60379" w14:textId="43C23016" w:rsidR="003111DD" w:rsidRDefault="003111DD" w:rsidP="00E8513A">
            <w:pPr>
              <w:pStyle w:val="NormalWeb"/>
              <w:spacing w:line="360" w:lineRule="auto"/>
              <w:rPr>
                <w:lang w:val="en-US"/>
              </w:rPr>
            </w:pPr>
          </w:p>
        </w:tc>
        <w:tc>
          <w:tcPr>
            <w:tcW w:w="2264" w:type="dxa"/>
          </w:tcPr>
          <w:p w14:paraId="3D802335" w14:textId="6DF7CF13" w:rsidR="003111DD" w:rsidRDefault="003111DD" w:rsidP="00E8513A">
            <w:pPr>
              <w:pStyle w:val="NormalWeb"/>
              <w:spacing w:line="360" w:lineRule="auto"/>
              <w:rPr>
                <w:lang w:val="en-US"/>
              </w:rPr>
            </w:pPr>
            <w:r>
              <w:rPr>
                <w:lang w:val="en-US"/>
              </w:rPr>
              <w:t>Risk</w:t>
            </w:r>
            <w:r w:rsidR="00E8513A">
              <w:rPr>
                <w:lang w:val="en-US"/>
              </w:rPr>
              <w:t xml:space="preserve"> related </w:t>
            </w:r>
            <w:r>
              <w:rPr>
                <w:lang w:val="en-US"/>
              </w:rPr>
              <w:t>Tweets</w:t>
            </w:r>
          </w:p>
        </w:tc>
        <w:tc>
          <w:tcPr>
            <w:tcW w:w="2264" w:type="dxa"/>
          </w:tcPr>
          <w:p w14:paraId="77D3719B" w14:textId="1FC4BC4C" w:rsidR="003111DD" w:rsidRDefault="003111DD" w:rsidP="00E8513A">
            <w:pPr>
              <w:pStyle w:val="NormalWeb"/>
              <w:spacing w:line="360" w:lineRule="auto"/>
              <w:rPr>
                <w:lang w:val="en-US"/>
              </w:rPr>
            </w:pPr>
            <w:r>
              <w:rPr>
                <w:lang w:val="en-US"/>
              </w:rPr>
              <w:t>Benefi</w:t>
            </w:r>
            <w:r w:rsidR="00E8513A">
              <w:rPr>
                <w:lang w:val="en-US"/>
              </w:rPr>
              <w:t>t</w:t>
            </w:r>
            <w:r>
              <w:rPr>
                <w:lang w:val="en-US"/>
              </w:rPr>
              <w:t xml:space="preserve"> related tweets</w:t>
            </w:r>
          </w:p>
        </w:tc>
        <w:tc>
          <w:tcPr>
            <w:tcW w:w="2264" w:type="dxa"/>
          </w:tcPr>
          <w:p w14:paraId="69654152" w14:textId="73B00BD0" w:rsidR="003111DD" w:rsidRDefault="003111DD" w:rsidP="00E8513A">
            <w:pPr>
              <w:pStyle w:val="NormalWeb"/>
              <w:spacing w:line="360" w:lineRule="auto"/>
              <w:rPr>
                <w:lang w:val="en-US"/>
              </w:rPr>
            </w:pPr>
            <w:r>
              <w:rPr>
                <w:lang w:val="en-US"/>
              </w:rPr>
              <w:t>Neutral tweets</w:t>
            </w:r>
          </w:p>
        </w:tc>
      </w:tr>
      <w:tr w:rsidR="003111DD" w14:paraId="72BC2649" w14:textId="6C87D096" w:rsidTr="003111DD">
        <w:tc>
          <w:tcPr>
            <w:tcW w:w="2264" w:type="dxa"/>
          </w:tcPr>
          <w:p w14:paraId="555669EC" w14:textId="03C6D815" w:rsidR="003111DD" w:rsidRDefault="003111DD" w:rsidP="00E8513A">
            <w:pPr>
              <w:pStyle w:val="NormalWeb"/>
              <w:spacing w:line="360" w:lineRule="auto"/>
              <w:rPr>
                <w:lang w:val="en-US"/>
              </w:rPr>
            </w:pPr>
            <w:r>
              <w:rPr>
                <w:lang w:val="en-US"/>
              </w:rPr>
              <w:t xml:space="preserve">Total </w:t>
            </w:r>
            <w:proofErr w:type="gramStart"/>
            <w:r>
              <w:rPr>
                <w:lang w:val="en-US"/>
              </w:rPr>
              <w:t>Number</w:t>
            </w:r>
            <w:r w:rsidR="00E8513A">
              <w:rPr>
                <w:lang w:val="en-US"/>
              </w:rPr>
              <w:t>(</w:t>
            </w:r>
            <w:proofErr w:type="gramEnd"/>
            <w:r w:rsidR="00E8513A">
              <w:rPr>
                <w:lang w:val="en-US"/>
              </w:rPr>
              <w:t>6943)</w:t>
            </w:r>
          </w:p>
        </w:tc>
        <w:tc>
          <w:tcPr>
            <w:tcW w:w="2264" w:type="dxa"/>
          </w:tcPr>
          <w:p w14:paraId="6F2A5933" w14:textId="2A24224C" w:rsidR="003111DD" w:rsidRDefault="003111DD" w:rsidP="00E8513A">
            <w:pPr>
              <w:pStyle w:val="NormalWeb"/>
              <w:spacing w:line="360" w:lineRule="auto"/>
              <w:rPr>
                <w:lang w:val="en-US"/>
              </w:rPr>
            </w:pPr>
            <w:r>
              <w:rPr>
                <w:lang w:val="en-US"/>
              </w:rPr>
              <w:t>795</w:t>
            </w:r>
          </w:p>
        </w:tc>
        <w:tc>
          <w:tcPr>
            <w:tcW w:w="2264" w:type="dxa"/>
          </w:tcPr>
          <w:p w14:paraId="46ACEAE5" w14:textId="6EDCBF21" w:rsidR="003111DD" w:rsidRDefault="003111DD" w:rsidP="00E8513A">
            <w:pPr>
              <w:pStyle w:val="NormalWeb"/>
              <w:spacing w:line="360" w:lineRule="auto"/>
              <w:rPr>
                <w:lang w:val="en-US"/>
              </w:rPr>
            </w:pPr>
            <w:r>
              <w:rPr>
                <w:lang w:val="en-US"/>
              </w:rPr>
              <w:t>1903</w:t>
            </w:r>
          </w:p>
        </w:tc>
        <w:tc>
          <w:tcPr>
            <w:tcW w:w="2264" w:type="dxa"/>
          </w:tcPr>
          <w:p w14:paraId="3159F69D" w14:textId="753FDB3C" w:rsidR="003111DD" w:rsidRDefault="003111DD" w:rsidP="00E8513A">
            <w:pPr>
              <w:pStyle w:val="NormalWeb"/>
              <w:spacing w:line="360" w:lineRule="auto"/>
              <w:rPr>
                <w:lang w:val="en-US"/>
              </w:rPr>
            </w:pPr>
            <w:r>
              <w:rPr>
                <w:lang w:val="en-US"/>
              </w:rPr>
              <w:t>4245</w:t>
            </w:r>
          </w:p>
        </w:tc>
      </w:tr>
      <w:tr w:rsidR="003111DD" w14:paraId="12879306" w14:textId="6356C311" w:rsidTr="003111DD">
        <w:tc>
          <w:tcPr>
            <w:tcW w:w="2264" w:type="dxa"/>
          </w:tcPr>
          <w:p w14:paraId="3715A938" w14:textId="307FF64C" w:rsidR="003111DD" w:rsidRDefault="003111DD" w:rsidP="00E8513A">
            <w:pPr>
              <w:pStyle w:val="NormalWeb"/>
              <w:spacing w:line="360" w:lineRule="auto"/>
              <w:rPr>
                <w:lang w:val="en-US"/>
              </w:rPr>
            </w:pPr>
            <w:r>
              <w:rPr>
                <w:lang w:val="en-US"/>
              </w:rPr>
              <w:t>In percentage</w:t>
            </w:r>
          </w:p>
        </w:tc>
        <w:tc>
          <w:tcPr>
            <w:tcW w:w="2264" w:type="dxa"/>
          </w:tcPr>
          <w:p w14:paraId="550995FF" w14:textId="5984C160" w:rsidR="003111DD" w:rsidRDefault="003111DD" w:rsidP="00E8513A">
            <w:pPr>
              <w:pStyle w:val="NormalWeb"/>
              <w:spacing w:line="360" w:lineRule="auto"/>
              <w:rPr>
                <w:lang w:val="en-US"/>
              </w:rPr>
            </w:pPr>
            <w:r>
              <w:rPr>
                <w:lang w:val="en-US"/>
              </w:rPr>
              <w:t>11.45%</w:t>
            </w:r>
          </w:p>
        </w:tc>
        <w:tc>
          <w:tcPr>
            <w:tcW w:w="2264" w:type="dxa"/>
          </w:tcPr>
          <w:p w14:paraId="6BCC2A81" w14:textId="0BF4BDB4" w:rsidR="003111DD" w:rsidRDefault="003111DD" w:rsidP="00E8513A">
            <w:pPr>
              <w:pStyle w:val="NormalWeb"/>
              <w:spacing w:line="360" w:lineRule="auto"/>
              <w:rPr>
                <w:lang w:val="en-US"/>
              </w:rPr>
            </w:pPr>
            <w:r>
              <w:rPr>
                <w:lang w:val="en-US"/>
              </w:rPr>
              <w:t>27.40%</w:t>
            </w:r>
          </w:p>
        </w:tc>
        <w:tc>
          <w:tcPr>
            <w:tcW w:w="2264" w:type="dxa"/>
          </w:tcPr>
          <w:p w14:paraId="128661CF" w14:textId="5D77853B" w:rsidR="003111DD" w:rsidRDefault="003111DD" w:rsidP="00E8513A">
            <w:pPr>
              <w:pStyle w:val="NormalWeb"/>
              <w:spacing w:line="360" w:lineRule="auto"/>
              <w:rPr>
                <w:lang w:val="en-US"/>
              </w:rPr>
            </w:pPr>
            <w:r>
              <w:rPr>
                <w:lang w:val="en-US"/>
              </w:rPr>
              <w:t>61.14%</w:t>
            </w:r>
          </w:p>
        </w:tc>
      </w:tr>
    </w:tbl>
    <w:p w14:paraId="1D14DDF7" w14:textId="5FB17DBE" w:rsidR="003111DD" w:rsidRPr="00D12EF5" w:rsidRDefault="003111DD" w:rsidP="00D12EF5">
      <w:pPr>
        <w:pStyle w:val="NormalWeb"/>
        <w:spacing w:line="360" w:lineRule="auto"/>
        <w:jc w:val="both"/>
        <w:rPr>
          <w:lang w:val="en-US"/>
        </w:rPr>
      </w:pPr>
      <w:r>
        <w:rPr>
          <w:noProof/>
          <w:lang w:val="en-US"/>
        </w:rPr>
        <mc:AlternateContent>
          <mc:Choice Requires="wps">
            <w:drawing>
              <wp:anchor distT="0" distB="0" distL="114300" distR="114300" simplePos="0" relativeHeight="251660288" behindDoc="0" locked="0" layoutInCell="1" allowOverlap="1" wp14:anchorId="3731D63D" wp14:editId="579F9C49">
                <wp:simplePos x="0" y="0"/>
                <wp:positionH relativeFrom="column">
                  <wp:posOffset>757555</wp:posOffset>
                </wp:positionH>
                <wp:positionV relativeFrom="paragraph">
                  <wp:posOffset>156845</wp:posOffset>
                </wp:positionV>
                <wp:extent cx="3733800" cy="409575"/>
                <wp:effectExtent l="0" t="0" r="12700" b="9525"/>
                <wp:wrapNone/>
                <wp:docPr id="2" name="Text Box 2"/>
                <wp:cNvGraphicFramePr/>
                <a:graphic xmlns:a="http://schemas.openxmlformats.org/drawingml/2006/main">
                  <a:graphicData uri="http://schemas.microsoft.com/office/word/2010/wordprocessingShape">
                    <wps:wsp>
                      <wps:cNvSpPr txBox="1"/>
                      <wps:spPr>
                        <a:xfrm>
                          <a:off x="0" y="0"/>
                          <a:ext cx="3733800" cy="409575"/>
                        </a:xfrm>
                        <a:prstGeom prst="rect">
                          <a:avLst/>
                        </a:prstGeom>
                        <a:solidFill>
                          <a:schemeClr val="lt1"/>
                        </a:solidFill>
                        <a:ln w="6350">
                          <a:solidFill>
                            <a:schemeClr val="bg1"/>
                          </a:solidFill>
                        </a:ln>
                      </wps:spPr>
                      <wps:txbx>
                        <w:txbxContent>
                          <w:p w14:paraId="03C10E6A" w14:textId="77777777" w:rsidR="00481E00" w:rsidRPr="003111DD" w:rsidRDefault="00481E00" w:rsidP="003111DD">
                            <w:pPr>
                              <w:pStyle w:val="NormalWeb"/>
                              <w:rPr>
                                <w:lang w:val="en-DE"/>
                              </w:rPr>
                            </w:pPr>
                            <w:r w:rsidRPr="003111DD">
                              <w:rPr>
                                <w:lang w:val="en-US"/>
                              </w:rPr>
                              <w:t xml:space="preserve">Table 2: </w:t>
                            </w:r>
                            <w:r w:rsidRPr="003111DD">
                              <w:rPr>
                                <w:lang w:val="en-DE"/>
                              </w:rPr>
                              <w:t xml:space="preserve">Descriptive statistics of the training dataset </w:t>
                            </w:r>
                          </w:p>
                          <w:p w14:paraId="00FFD64B" w14:textId="77777777" w:rsidR="00481E00" w:rsidRPr="003111DD" w:rsidRDefault="00481E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1D63D" id="Text Box 2" o:spid="_x0000_s1027" type="#_x0000_t202" style="position:absolute;left:0;text-align:left;margin-left:59.65pt;margin-top:12.35pt;width:294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BN9SgIAAKgEAAAOAAAAZHJzL2Uyb0RvYy54bWysVNtu2zAMfR+wfxD0vti59WLEKbIUGQYE&#13;&#10;bYGk6LMiy7EBSdQkJXb29aPk3Nr1adiLQpH0EXl4mMlDqyTZC+tq0Dnt91JKhOZQ1Hqb09f14tsd&#13;&#10;Jc4zXTAJWuT0IBx9mH79MmlMJgZQgSyEJQiiXdaYnFbemyxJHK+EYq4HRmgMlmAV83i126SwrEF0&#13;&#10;JZNBmt4kDdjCWODCOfQ+dkE6jfhlKbh/LksnPJE5xdp8PG08N+FMphOWbS0zVc2PZbB/qEKxWuOj&#13;&#10;Z6hH5hnZ2fovKFVzCw5K3+OgEijLmovYA3bTTz90s6qYEbEXJMeZM03u/8Hyp/2LJXWR0wElmikc&#13;&#10;0Vq0nnyHlgwCO41xGSatDKb5Ft045ZPfoTM03ZZWhV9sh2AceT6cuQ1gHJ3D2+HwLsUQx9govR/f&#13;&#10;jgNMcvnaWOd/CFAkGDm1OLtIKdsvne9STynhMQeyLha1lPES9CLm0pI9w0lLH2tE8HdZUpMmpzfD&#13;&#10;cRqB38Wi4i4Im+0nCIgnNdYcOOl6D5ZvN21k8MzLBooD0mWhk5szfFFjT0vm/AuzqC+kAXfGP+NR&#13;&#10;SsCa4GhRUoH9/Zk/5OPYMUpJg3rNqfu1Y1ZQIn9qFMR9fzQKAo+X0fh2gBd7HdlcR/ROzQGJ6uN2&#13;&#10;Gh7NkO/lySwtqDdcrVl4FUNMc3w7p/5kzn23RbiaXMxmMQklbZhf6pXhAToMJkxs3b4xa45j9SiI&#13;&#10;Jzgpm2Ufptvlhi81zHYeyjqOPvDcsXqkH9chiue4umHfru8x6/IHM/0DAAD//wMAUEsDBBQABgAI&#13;&#10;AAAAIQCBzR2M4gAAAA4BAAAPAAAAZHJzL2Rvd25yZXYueG1sTE9NS8NAEL0L/odlBG920zSYNM2m&#13;&#10;BIsIWhBrL71ts2MSzM6G7LZN/73jSS8Db+bN+yjWk+3FGUffOVIwn0UgkGpnOmoU7D+fHzIQPmgy&#13;&#10;uneECq7oYV3e3hQ6N+5CH3jehUawCPlcK2hDGHIpfd2i1X7mBiS+fbnR6sBwbKQZ9YXFbS/jKHqU&#13;&#10;VnfEDq0e8KnF+nt3sgpek4PeLMIbXgNN71X1kg2J3yp1fzdtVjyqFYiAU/j7gN8OnB9KDnZ0JzJe&#13;&#10;9IznywVTFcRJCoIJaZTy4qggW8Ygy0L+r1H+AAAA//8DAFBLAQItABQABgAIAAAAIQC2gziS/gAA&#13;&#10;AOEBAAATAAAAAAAAAAAAAAAAAAAAAABbQ29udGVudF9UeXBlc10ueG1sUEsBAi0AFAAGAAgAAAAh&#13;&#10;ADj9If/WAAAAlAEAAAsAAAAAAAAAAAAAAAAALwEAAF9yZWxzLy5yZWxzUEsBAi0AFAAGAAgAAAAh&#13;&#10;AO4gE31KAgAAqAQAAA4AAAAAAAAAAAAAAAAALgIAAGRycy9lMm9Eb2MueG1sUEsBAi0AFAAGAAgA&#13;&#10;AAAhAIHNHYziAAAADgEAAA8AAAAAAAAAAAAAAAAApAQAAGRycy9kb3ducmV2LnhtbFBLBQYAAAAA&#13;&#10;BAAEAPMAAACzBQAAAAA=&#13;&#10;" fillcolor="white [3201]" strokecolor="white [3212]" strokeweight=".5pt">
                <v:textbox>
                  <w:txbxContent>
                    <w:p w14:paraId="03C10E6A" w14:textId="77777777" w:rsidR="00481E00" w:rsidRPr="003111DD" w:rsidRDefault="00481E00" w:rsidP="003111DD">
                      <w:pPr>
                        <w:pStyle w:val="NormalWeb"/>
                        <w:rPr>
                          <w:lang w:val="en-DE"/>
                        </w:rPr>
                      </w:pPr>
                      <w:r w:rsidRPr="003111DD">
                        <w:rPr>
                          <w:lang w:val="en-US"/>
                        </w:rPr>
                        <w:t xml:space="preserve">Table 2: </w:t>
                      </w:r>
                      <w:r w:rsidRPr="003111DD">
                        <w:rPr>
                          <w:lang w:val="en-DE"/>
                        </w:rPr>
                        <w:t xml:space="preserve">Descriptive statistics of the training dataset </w:t>
                      </w:r>
                    </w:p>
                    <w:p w14:paraId="00FFD64B" w14:textId="77777777" w:rsidR="00481E00" w:rsidRPr="003111DD" w:rsidRDefault="00481E00"/>
                  </w:txbxContent>
                </v:textbox>
              </v:shape>
            </w:pict>
          </mc:Fallback>
        </mc:AlternateContent>
      </w:r>
    </w:p>
    <w:p w14:paraId="63779341" w14:textId="02636BA6" w:rsidR="00923D8C" w:rsidRDefault="00923D8C" w:rsidP="007C04E7">
      <w:pPr>
        <w:pStyle w:val="NormalWeb"/>
        <w:spacing w:line="360" w:lineRule="auto"/>
        <w:jc w:val="both"/>
        <w:rPr>
          <w:lang w:val="en-US"/>
        </w:rPr>
      </w:pPr>
      <w:r>
        <w:rPr>
          <w:lang w:val="en-US"/>
        </w:rPr>
        <w:t xml:space="preserve">This process of labeling text data is significant in order to build an accurate training dataset for machine learning text classifier. It is important to note that applying a machine learning algorithm is an iterative process. It is common to review and adjust labels until label accuracy approaches a satisfactory level. In practice, researchers build custom annotation systems to </w:t>
      </w:r>
      <w:r>
        <w:rPr>
          <w:lang w:val="en-US"/>
        </w:rPr>
        <w:lastRenderedPageBreak/>
        <w:t xml:space="preserve">review and update data labels as accurate labelled data is crucial for model quality. If there are issues with the labels, </w:t>
      </w:r>
      <w:r w:rsidR="0063297A">
        <w:rPr>
          <w:lang w:val="en-US"/>
        </w:rPr>
        <w:t>text classifier can’t effectively learn the ground truth which might lead to inaccurate predictions. One approach that researchers have</w:t>
      </w:r>
      <w:r w:rsidR="008E25BB">
        <w:rPr>
          <w:lang w:val="en-US"/>
        </w:rPr>
        <w:t xml:space="preserve"> used to</w:t>
      </w:r>
      <w:r w:rsidR="0063297A">
        <w:rPr>
          <w:lang w:val="en-US"/>
        </w:rPr>
        <w:t xml:space="preserve"> improve the accuracy of their label data is </w:t>
      </w:r>
      <w:r w:rsidR="0063297A" w:rsidRPr="00D523C3">
        <w:rPr>
          <w:color w:val="000000" w:themeColor="text1"/>
          <w:lang w:val="en-US"/>
        </w:rPr>
        <w:t xml:space="preserve">through audit workflows. Audit workflows </w:t>
      </w:r>
      <w:r w:rsidR="0063297A">
        <w:rPr>
          <w:lang w:val="en-US"/>
        </w:rPr>
        <w:t xml:space="preserve">enable a group of reviewers to verify the accuracy of label and adjust them if required. </w:t>
      </w:r>
    </w:p>
    <w:p w14:paraId="6788D568" w14:textId="663B3824" w:rsidR="00923D8C" w:rsidRDefault="008E25BB" w:rsidP="007C04E7">
      <w:pPr>
        <w:pStyle w:val="NormalWeb"/>
        <w:spacing w:line="360" w:lineRule="auto"/>
        <w:jc w:val="both"/>
        <w:rPr>
          <w:lang w:val="en-US"/>
        </w:rPr>
      </w:pPr>
      <w:r>
        <w:rPr>
          <w:noProof/>
          <w:lang w:val="en-US"/>
        </w:rPr>
        <mc:AlternateContent>
          <mc:Choice Requires="wps">
            <w:drawing>
              <wp:anchor distT="0" distB="0" distL="114300" distR="114300" simplePos="0" relativeHeight="251661312" behindDoc="0" locked="0" layoutInCell="1" allowOverlap="1" wp14:anchorId="08E59E0A" wp14:editId="00A66F34">
                <wp:simplePos x="0" y="0"/>
                <wp:positionH relativeFrom="column">
                  <wp:posOffset>490855</wp:posOffset>
                </wp:positionH>
                <wp:positionV relativeFrom="paragraph">
                  <wp:posOffset>5729605</wp:posOffset>
                </wp:positionV>
                <wp:extent cx="4572000" cy="428625"/>
                <wp:effectExtent l="0" t="0" r="12700" b="15875"/>
                <wp:wrapNone/>
                <wp:docPr id="4" name="Text Box 4"/>
                <wp:cNvGraphicFramePr/>
                <a:graphic xmlns:a="http://schemas.openxmlformats.org/drawingml/2006/main">
                  <a:graphicData uri="http://schemas.microsoft.com/office/word/2010/wordprocessingShape">
                    <wps:wsp>
                      <wps:cNvSpPr txBox="1"/>
                      <wps:spPr>
                        <a:xfrm>
                          <a:off x="0" y="0"/>
                          <a:ext cx="4572000" cy="428625"/>
                        </a:xfrm>
                        <a:prstGeom prst="rect">
                          <a:avLst/>
                        </a:prstGeom>
                        <a:solidFill>
                          <a:schemeClr val="lt1"/>
                        </a:solidFill>
                        <a:ln w="6350">
                          <a:solidFill>
                            <a:schemeClr val="bg1"/>
                          </a:solidFill>
                        </a:ln>
                      </wps:spPr>
                      <wps:txbx>
                        <w:txbxContent>
                          <w:p w14:paraId="01938975" w14:textId="6E29A505" w:rsidR="00481E00" w:rsidRPr="008E25BB" w:rsidRDefault="00481E00">
                            <w:pPr>
                              <w:rPr>
                                <w:lang w:val="en-US"/>
                              </w:rPr>
                            </w:pPr>
                            <w:r w:rsidRPr="008E25BB">
                              <w:rPr>
                                <w:lang w:val="en-US"/>
                              </w:rPr>
                              <w:t>Fig2: An example</w:t>
                            </w:r>
                            <w:r>
                              <w:rPr>
                                <w:lang w:val="en-US"/>
                              </w:rPr>
                              <w:t xml:space="preserve"> of labelling job</w:t>
                            </w:r>
                            <w:r w:rsidRPr="008E25BB">
                              <w:rPr>
                                <w:lang w:val="en-US"/>
                              </w:rPr>
                              <w:t xml:space="preserve"> </w:t>
                            </w:r>
                            <w:r>
                              <w:rPr>
                                <w:lang w:val="en-US"/>
                              </w:rPr>
                              <w:t>using</w:t>
                            </w:r>
                            <w:r w:rsidRPr="008E25BB">
                              <w:rPr>
                                <w:lang w:val="en-US"/>
                              </w:rPr>
                              <w:t xml:space="preserve"> </w:t>
                            </w:r>
                            <w:proofErr w:type="spellStart"/>
                            <w:r w:rsidRPr="008E25BB">
                              <w:rPr>
                                <w:lang w:val="en-US"/>
                              </w:rPr>
                              <w:t>SageMaker</w:t>
                            </w:r>
                            <w:proofErr w:type="spellEnd"/>
                            <w:r w:rsidRPr="008E25BB">
                              <w:rPr>
                                <w:lang w:val="en-US"/>
                              </w:rPr>
                              <w:t xml:space="preserve"> </w:t>
                            </w:r>
                            <w:proofErr w:type="spellStart"/>
                            <w:r w:rsidRPr="008E25BB">
                              <w:rPr>
                                <w:lang w:val="en-US"/>
                              </w:rPr>
                              <w:t>Gorund</w:t>
                            </w:r>
                            <w:proofErr w:type="spellEnd"/>
                            <w:r w:rsidRPr="008E25BB">
                              <w:rPr>
                                <w:lang w:val="en-US"/>
                              </w:rPr>
                              <w:t xml:space="preserve"> Truth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E59E0A" id="Text Box 4" o:spid="_x0000_s1028" type="#_x0000_t202" style="position:absolute;left:0;text-align:left;margin-left:38.65pt;margin-top:451.15pt;width:5in;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oPSQIAAKgEAAAOAAAAZHJzL2Uyb0RvYy54bWysVMGO2jAQvVfqP1i+lwANdBsRVpQVVSW0&#13;&#10;uxJUezaOTSI5Htc2JPTrO3YIsNs9Vb2Y8czkeebNG2b3ba3IUVhXgc7paDCkRGgORaX3Of25XX26&#13;&#10;o8R5pgumQIucnoSj9/OPH2aNycQYSlCFsARBtMsak9PSe5MlieOlqJkbgBEagxJszTxe7T4pLGsQ&#13;&#10;vVbJeDicJg3Ywljgwjn0PnRBOo/4Ugrun6R0whOVU6zNx9PGcxfOZD5j2d4yU1b8XAb7hypqVml8&#13;&#10;9AL1wDwjB1v9BVVX3IID6Qcc6gSkrLiIPWA3o+GbbjYlMyL2guQ4c6HJ/T9Y/nh8tqQqcppSolmN&#13;&#10;I9qK1pNv0JI0sNMYl2HSxmCab9GNU+79Dp2h6VbaOvxiOwTjyPPpwm0A4+hMJ19wXhjiGEvHd9Px&#13;&#10;JMAk16+Ndf67gJoEI6cWZxcpZce1811qnxIec6CqYlUpFS9BL2KpLDkynLTysUYEf5WlNGlyOv08&#13;&#10;GUbgV7GouCvCbv8OAuIpjTUHTrreg+XbXRsZHPe87KA4IV0WOrk5w1cV9rRmzj8zi/pCGnBn/BMe&#13;&#10;UgHWBGeLkhLs7/f8IR/HjlFKGtRrTt2vA7OCEvVDoyC+jtI0CDxeItmU2NvI7jaiD/USkKgRbqfh&#13;&#10;0cSPrVe9KS3UL7hai/Aqhpjm+HZOfW8ufbdFuJpcLBYxCSVtmF/rjeEBOgwmTGzbvjBrzmP1KIhH&#13;&#10;6JXNsjfT7XLDlxoWBw+yiqMPPHesnunHdYjiOa9u2Lfbe8y6/sHM/wAAAP//AwBQSwMEFAAGAAgA&#13;&#10;AAAhALX5D7ziAAAADwEAAA8AAABkcnMvZG93bnJldi54bWxMT8tOw0AMvCPxDysjcaMb2qp5NJsq&#13;&#10;okJIgIQoXLi5iUkist4ou23Tv8c9wcWyx+PxTL6ZbK+ONPrOsYH7WQSKuHJ1x42Bz4/HuwSUD8g1&#13;&#10;9o7JwJk8bIrrqxyz2p34nY670CgRYZ+hgTaEIdPaVy1Z9DM3EMvu240Wg4xjo+sRTyJuez2PopW2&#13;&#10;2LF8aHGgh5aqn93BGnhefuF2EV7oHHh6K8unZFj6V2Nub6btWkq5BhVoCn8XcMkg/qEQY3t34Nqr&#13;&#10;3kAcL4RpII3m0gghTi/IXpBVmoAucv0/R/ELAAD//wMAUEsBAi0AFAAGAAgAAAAhALaDOJL+AAAA&#13;&#10;4QEAABMAAAAAAAAAAAAAAAAAAAAAAFtDb250ZW50X1R5cGVzXS54bWxQSwECLQAUAAYACAAAACEA&#13;&#10;OP0h/9YAAACUAQAACwAAAAAAAAAAAAAAAAAvAQAAX3JlbHMvLnJlbHNQSwECLQAUAAYACAAAACEA&#13;&#10;8oUqD0kCAACoBAAADgAAAAAAAAAAAAAAAAAuAgAAZHJzL2Uyb0RvYy54bWxQSwECLQAUAAYACAAA&#13;&#10;ACEAtfkPvOIAAAAPAQAADwAAAAAAAAAAAAAAAACjBAAAZHJzL2Rvd25yZXYueG1sUEsFBgAAAAAE&#13;&#10;AAQA8wAAALIFAAAAAA==&#13;&#10;" fillcolor="white [3201]" strokecolor="white [3212]" strokeweight=".5pt">
                <v:textbox>
                  <w:txbxContent>
                    <w:p w14:paraId="01938975" w14:textId="6E29A505" w:rsidR="00481E00" w:rsidRPr="008E25BB" w:rsidRDefault="00481E00">
                      <w:pPr>
                        <w:rPr>
                          <w:lang w:val="en-US"/>
                        </w:rPr>
                      </w:pPr>
                      <w:r w:rsidRPr="008E25BB">
                        <w:rPr>
                          <w:lang w:val="en-US"/>
                        </w:rPr>
                        <w:t>Fig2: An example</w:t>
                      </w:r>
                      <w:r>
                        <w:rPr>
                          <w:lang w:val="en-US"/>
                        </w:rPr>
                        <w:t xml:space="preserve"> of labelling job</w:t>
                      </w:r>
                      <w:r w:rsidRPr="008E25BB">
                        <w:rPr>
                          <w:lang w:val="en-US"/>
                        </w:rPr>
                        <w:t xml:space="preserve"> </w:t>
                      </w:r>
                      <w:r>
                        <w:rPr>
                          <w:lang w:val="en-US"/>
                        </w:rPr>
                        <w:t>using</w:t>
                      </w:r>
                      <w:r w:rsidRPr="008E25BB">
                        <w:rPr>
                          <w:lang w:val="en-US"/>
                        </w:rPr>
                        <w:t xml:space="preserve"> </w:t>
                      </w:r>
                      <w:proofErr w:type="spellStart"/>
                      <w:r w:rsidRPr="008E25BB">
                        <w:rPr>
                          <w:lang w:val="en-US"/>
                        </w:rPr>
                        <w:t>SageMaker</w:t>
                      </w:r>
                      <w:proofErr w:type="spellEnd"/>
                      <w:r w:rsidRPr="008E25BB">
                        <w:rPr>
                          <w:lang w:val="en-US"/>
                        </w:rPr>
                        <w:t xml:space="preserve"> </w:t>
                      </w:r>
                      <w:proofErr w:type="spellStart"/>
                      <w:r w:rsidRPr="008E25BB">
                        <w:rPr>
                          <w:lang w:val="en-US"/>
                        </w:rPr>
                        <w:t>Gorund</w:t>
                      </w:r>
                      <w:proofErr w:type="spellEnd"/>
                      <w:r w:rsidRPr="008E25BB">
                        <w:rPr>
                          <w:lang w:val="en-US"/>
                        </w:rPr>
                        <w:t xml:space="preserve"> Truth</w:t>
                      </w:r>
                    </w:p>
                  </w:txbxContent>
                </v:textbox>
              </v:shape>
            </w:pict>
          </mc:Fallback>
        </mc:AlternateContent>
      </w:r>
      <w:r w:rsidR="00923D8C">
        <w:rPr>
          <w:lang w:val="en-US"/>
        </w:rPr>
        <w:t xml:space="preserve">For text annotation, we used </w:t>
      </w:r>
      <w:r w:rsidR="002522D3">
        <w:rPr>
          <w:lang w:val="en-US"/>
        </w:rPr>
        <w:t xml:space="preserve">built-in audit workflow using </w:t>
      </w:r>
      <w:r w:rsidR="00923D8C">
        <w:rPr>
          <w:lang w:val="en-US"/>
        </w:rPr>
        <w:t xml:space="preserve">Amazon </w:t>
      </w:r>
      <w:proofErr w:type="spellStart"/>
      <w:r w:rsidR="00923D8C">
        <w:rPr>
          <w:lang w:val="en-US"/>
        </w:rPr>
        <w:t>SageMaker</w:t>
      </w:r>
      <w:proofErr w:type="spellEnd"/>
      <w:r w:rsidR="00923D8C">
        <w:rPr>
          <w:lang w:val="en-US"/>
        </w:rPr>
        <w:t xml:space="preserve"> Ground Truth</w:t>
      </w:r>
      <w:r w:rsidR="002522D3">
        <w:rPr>
          <w:lang w:val="en-US"/>
        </w:rPr>
        <w:t xml:space="preserve"> tool. It performs both label verification and label adjustment for semantic segmentation.</w:t>
      </w:r>
      <w:r>
        <w:rPr>
          <w:lang w:val="en-US"/>
        </w:rPr>
        <w:t xml:space="preserve"> </w:t>
      </w:r>
      <w:r w:rsidR="002522D3">
        <w:rPr>
          <w:lang w:val="en-US"/>
        </w:rPr>
        <w:t xml:space="preserve">This approach makes sure that </w:t>
      </w:r>
      <w:r>
        <w:rPr>
          <w:lang w:val="en-US"/>
        </w:rPr>
        <w:t>labelling instruction and rules are</w:t>
      </w:r>
      <w:r w:rsidR="002522D3">
        <w:rPr>
          <w:lang w:val="en-US"/>
        </w:rPr>
        <w:t xml:space="preserve"> consistent among all reviewers.</w:t>
      </w:r>
      <w:r>
        <w:rPr>
          <w:lang w:val="en-US"/>
        </w:rPr>
        <w:t xml:space="preserve"> This method is also useful in reviewing jobs made by other reviewers involved in labelling process.</w:t>
      </w:r>
      <w:r>
        <w:rPr>
          <w:noProof/>
          <w:lang w:val="en-US"/>
        </w:rPr>
        <w:drawing>
          <wp:inline distT="0" distB="0" distL="0" distR="0" wp14:anchorId="1FA8B40E" wp14:editId="466142AC">
            <wp:extent cx="5756910" cy="42106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ti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4210685"/>
                    </a:xfrm>
                    <a:prstGeom prst="rect">
                      <a:avLst/>
                    </a:prstGeom>
                  </pic:spPr>
                </pic:pic>
              </a:graphicData>
            </a:graphic>
          </wp:inline>
        </w:drawing>
      </w:r>
    </w:p>
    <w:p w14:paraId="0046275B" w14:textId="77777777" w:rsidR="008E25BB" w:rsidRDefault="008E25BB" w:rsidP="0076519E">
      <w:pPr>
        <w:pStyle w:val="Heading2"/>
        <w:rPr>
          <w:rFonts w:ascii="Times New Roman" w:hAnsi="Times New Roman" w:cs="Times New Roman"/>
          <w:color w:val="000000" w:themeColor="text1"/>
          <w:sz w:val="24"/>
          <w:szCs w:val="24"/>
          <w:lang w:val="en-US"/>
        </w:rPr>
      </w:pPr>
    </w:p>
    <w:p w14:paraId="7889C89A" w14:textId="77777777" w:rsidR="008E25BB" w:rsidRDefault="008E25BB" w:rsidP="0076519E">
      <w:pPr>
        <w:pStyle w:val="Heading2"/>
        <w:rPr>
          <w:rFonts w:ascii="Times New Roman" w:hAnsi="Times New Roman" w:cs="Times New Roman"/>
          <w:color w:val="000000" w:themeColor="text1"/>
          <w:sz w:val="24"/>
          <w:szCs w:val="24"/>
          <w:lang w:val="en-US"/>
        </w:rPr>
      </w:pPr>
    </w:p>
    <w:p w14:paraId="74FF8886" w14:textId="2D0C5DB7" w:rsidR="00EB36C4" w:rsidRPr="0076519E" w:rsidRDefault="00EB36C4" w:rsidP="0076519E">
      <w:pPr>
        <w:pStyle w:val="Heading2"/>
        <w:rPr>
          <w:rFonts w:ascii="Times New Roman" w:hAnsi="Times New Roman" w:cs="Times New Roman"/>
          <w:color w:val="000000" w:themeColor="text1"/>
          <w:sz w:val="24"/>
          <w:szCs w:val="24"/>
          <w:lang w:val="en-US"/>
        </w:rPr>
      </w:pPr>
      <w:r w:rsidRPr="0076519E">
        <w:rPr>
          <w:rFonts w:ascii="Times New Roman" w:hAnsi="Times New Roman" w:cs="Times New Roman"/>
          <w:color w:val="000000" w:themeColor="text1"/>
          <w:sz w:val="24"/>
          <w:szCs w:val="24"/>
          <w:lang w:val="en-US"/>
        </w:rPr>
        <w:t xml:space="preserve">3.3 </w:t>
      </w:r>
      <w:r w:rsidR="00FA6445">
        <w:rPr>
          <w:rFonts w:ascii="Times New Roman" w:hAnsi="Times New Roman" w:cs="Times New Roman"/>
          <w:color w:val="000000" w:themeColor="text1"/>
          <w:sz w:val="24"/>
          <w:szCs w:val="24"/>
          <w:lang w:val="en-US"/>
        </w:rPr>
        <w:t xml:space="preserve">Text </w:t>
      </w:r>
      <w:r w:rsidRPr="0076519E">
        <w:rPr>
          <w:rFonts w:ascii="Times New Roman" w:hAnsi="Times New Roman" w:cs="Times New Roman"/>
          <w:color w:val="000000" w:themeColor="text1"/>
          <w:sz w:val="24"/>
          <w:szCs w:val="24"/>
          <w:lang w:val="en-US"/>
        </w:rPr>
        <w:t xml:space="preserve">Data preprocessing </w:t>
      </w:r>
    </w:p>
    <w:p w14:paraId="3E983CE0" w14:textId="0B3C84CD" w:rsidR="00FA6445" w:rsidRDefault="00EB36C4" w:rsidP="0076519E">
      <w:pPr>
        <w:pStyle w:val="NormalWeb"/>
        <w:spacing w:line="360" w:lineRule="auto"/>
        <w:jc w:val="both"/>
        <w:rPr>
          <w:lang w:val="en-US"/>
        </w:rPr>
      </w:pPr>
      <w:r w:rsidRPr="0076519E">
        <w:rPr>
          <w:lang w:val="en-US"/>
        </w:rPr>
        <w:t xml:space="preserve">We performed </w:t>
      </w:r>
      <w:r w:rsidR="00FA6445">
        <w:rPr>
          <w:lang w:val="en-US"/>
        </w:rPr>
        <w:t>text</w:t>
      </w:r>
      <w:r w:rsidRPr="0076519E">
        <w:rPr>
          <w:lang w:val="en-US"/>
        </w:rPr>
        <w:t xml:space="preserve"> preprocessing on the tweets to r</w:t>
      </w:r>
      <w:r w:rsidR="00FA6445">
        <w:rPr>
          <w:lang w:val="en-US"/>
        </w:rPr>
        <w:t>emove noise, to create consistent input for our model, and to reduce</w:t>
      </w:r>
      <w:r w:rsidRPr="0076519E">
        <w:rPr>
          <w:lang w:val="en-US"/>
        </w:rPr>
        <w:t xml:space="preserve"> dimensionality </w:t>
      </w:r>
      <w:r w:rsidR="00FA6445">
        <w:rPr>
          <w:lang w:val="en-US"/>
        </w:rPr>
        <w:t>in order to</w:t>
      </w:r>
      <w:r w:rsidRPr="0076519E">
        <w:rPr>
          <w:lang w:val="en-US"/>
        </w:rPr>
        <w:t xml:space="preserve"> avoid misclassification</w:t>
      </w:r>
      <w:r w:rsidR="00A078BD">
        <w:rPr>
          <w:lang w:val="en-US"/>
        </w:rPr>
        <w:t xml:space="preserve"> </w:t>
      </w:r>
      <w:r w:rsidR="00FA6445">
        <w:rPr>
          <w:lang w:val="en-US"/>
        </w:rPr>
        <w:t>.This is</w:t>
      </w:r>
      <w:r w:rsidRPr="0076519E">
        <w:rPr>
          <w:lang w:val="en-US"/>
        </w:rPr>
        <w:t xml:space="preserve"> a common </w:t>
      </w:r>
      <w:r w:rsidR="00FA6445">
        <w:rPr>
          <w:lang w:val="en-US"/>
        </w:rPr>
        <w:t>practice</w:t>
      </w:r>
      <w:r w:rsidRPr="0076519E">
        <w:rPr>
          <w:lang w:val="en-US"/>
        </w:rPr>
        <w:t xml:space="preserve"> in text classification (Okazaki et al. 2014).</w:t>
      </w:r>
      <w:r w:rsidR="00FA6445">
        <w:rPr>
          <w:lang w:val="en-US"/>
        </w:rPr>
        <w:t xml:space="preserve">Since text is most unstructured form of all available data, various types of noise are present in it and the data is not readily analyzable </w:t>
      </w:r>
      <w:r w:rsidR="00FA6445">
        <w:rPr>
          <w:lang w:val="en-US"/>
        </w:rPr>
        <w:lastRenderedPageBreak/>
        <w:t xml:space="preserve">without pre-processing practices. The process of data preprocessing consists of </w:t>
      </w:r>
      <w:r w:rsidR="00A078BD">
        <w:rPr>
          <w:lang w:val="en-US"/>
        </w:rPr>
        <w:t xml:space="preserve">two steps </w:t>
      </w:r>
      <w:proofErr w:type="spellStart"/>
      <w:r w:rsidR="00A078BD">
        <w:rPr>
          <w:lang w:val="en-US"/>
        </w:rPr>
        <w:t>i.e</w:t>
      </w:r>
      <w:proofErr w:type="spellEnd"/>
      <w:r w:rsidR="00A078BD">
        <w:rPr>
          <w:lang w:val="en-US"/>
        </w:rPr>
        <w:t xml:space="preserve"> </w:t>
      </w:r>
      <w:r w:rsidR="00FA6445">
        <w:rPr>
          <w:lang w:val="en-US"/>
        </w:rPr>
        <w:t xml:space="preserve">data cleaning and vectorization. Cleaning procedure is about noise removal, lexicon normalization and object standardization whereas vectorization is to </w:t>
      </w:r>
      <w:r w:rsidR="008D1678">
        <w:rPr>
          <w:lang w:val="en-US"/>
        </w:rPr>
        <w:t xml:space="preserve">map words or phrases from vocabulary to a corresponding vector of real numbers which are then fed to machine learning algorithm for training. </w:t>
      </w:r>
    </w:p>
    <w:p w14:paraId="7139C232" w14:textId="047CF430" w:rsidR="00A078BD" w:rsidRDefault="00A078BD" w:rsidP="005459C5">
      <w:pPr>
        <w:pStyle w:val="NormalWeb"/>
        <w:spacing w:line="360" w:lineRule="auto"/>
        <w:jc w:val="both"/>
        <w:rPr>
          <w:lang w:val="en-US"/>
        </w:rPr>
      </w:pPr>
      <w:r>
        <w:rPr>
          <w:lang w:val="en-US"/>
        </w:rPr>
        <w:t>Text data cleaning is comprised of three steps;</w:t>
      </w:r>
    </w:p>
    <w:p w14:paraId="747E0EDE" w14:textId="795F844F" w:rsidR="00177951" w:rsidRDefault="00A078BD" w:rsidP="005459C5">
      <w:pPr>
        <w:spacing w:line="360" w:lineRule="auto"/>
        <w:jc w:val="both"/>
        <w:rPr>
          <w:lang w:val="en-US"/>
        </w:rPr>
      </w:pPr>
      <w:r w:rsidRPr="005459C5">
        <w:rPr>
          <w:lang w:val="en-US"/>
        </w:rPr>
        <w:t>a)-Noise Removal</w:t>
      </w:r>
      <w:r w:rsidR="00177951" w:rsidRPr="005459C5">
        <w:rPr>
          <w:lang w:val="en-US"/>
        </w:rPr>
        <w:t>: Any piece of text which is not relevant to the context of the data and the end-output can be specified as the noise.</w:t>
      </w:r>
    </w:p>
    <w:p w14:paraId="6063B7F1" w14:textId="77777777" w:rsidR="005459C5" w:rsidRPr="005459C5" w:rsidRDefault="005459C5" w:rsidP="005459C5">
      <w:pPr>
        <w:spacing w:line="360" w:lineRule="auto"/>
        <w:jc w:val="both"/>
        <w:rPr>
          <w:lang w:val="en-US"/>
        </w:rPr>
      </w:pPr>
    </w:p>
    <w:p w14:paraId="6A091460" w14:textId="77777777" w:rsidR="005459C5" w:rsidRDefault="00A078BD" w:rsidP="005459C5">
      <w:pPr>
        <w:pStyle w:val="NormalWeb"/>
        <w:shd w:val="clear" w:color="auto" w:fill="FFFFFF"/>
        <w:spacing w:before="0" w:beforeAutospacing="0" w:after="315" w:afterAutospacing="0" w:line="360" w:lineRule="auto"/>
        <w:jc w:val="both"/>
        <w:rPr>
          <w:lang w:val="en-US"/>
        </w:rPr>
      </w:pPr>
      <w:r>
        <w:rPr>
          <w:lang w:val="en-US"/>
        </w:rPr>
        <w:t>b)-Lexicon Normalization</w:t>
      </w:r>
      <w:r w:rsidR="00177951">
        <w:rPr>
          <w:lang w:val="en-US"/>
        </w:rPr>
        <w:t xml:space="preserve">: </w:t>
      </w:r>
      <w:r w:rsidR="00177951" w:rsidRPr="005459C5">
        <w:rPr>
          <w:lang w:val="en-US"/>
        </w:rPr>
        <w:t>Another type of textual noise is about the multiple representations exhibited by single word.</w:t>
      </w:r>
      <w:r w:rsidR="00177951" w:rsidRPr="00177951">
        <w:rPr>
          <w:lang w:val="en-US"/>
        </w:rPr>
        <w:t>For example – “play”, “player”, “played”, “plays” and “playing” are the different variations of the word – “play”</w:t>
      </w:r>
      <w:r w:rsidR="006C443B" w:rsidRPr="005459C5">
        <w:rPr>
          <w:lang w:val="en-US"/>
        </w:rPr>
        <w:t xml:space="preserve"> </w:t>
      </w:r>
      <w:r w:rsidR="005459C5">
        <w:rPr>
          <w:lang w:val="en-US"/>
        </w:rPr>
        <w:t>.</w:t>
      </w:r>
      <w:r w:rsidR="006C443B" w:rsidRPr="005459C5">
        <w:rPr>
          <w:lang w:val="en-US"/>
        </w:rPr>
        <w:t xml:space="preserve">                                                                                                                                                                                                                                                                                                   </w:t>
      </w:r>
    </w:p>
    <w:p w14:paraId="0A995DE9" w14:textId="42DEE4A3" w:rsidR="006C443B" w:rsidRPr="00644CFC" w:rsidRDefault="00A078BD" w:rsidP="00644CFC">
      <w:pPr>
        <w:pStyle w:val="NormalWeb"/>
        <w:shd w:val="clear" w:color="auto" w:fill="FFFFFF"/>
        <w:spacing w:before="0" w:beforeAutospacing="0" w:after="315" w:afterAutospacing="0" w:line="360" w:lineRule="auto"/>
        <w:jc w:val="both"/>
        <w:rPr>
          <w:lang w:val="en-US"/>
        </w:rPr>
      </w:pPr>
      <w:r w:rsidRPr="005459C5">
        <w:rPr>
          <w:lang w:val="en-US"/>
        </w:rPr>
        <w:t>c)-Object Standardization</w:t>
      </w:r>
      <w:r w:rsidR="006C443B" w:rsidRPr="005459C5">
        <w:rPr>
          <w:lang w:val="en-US"/>
        </w:rPr>
        <w:t xml:space="preserve">: Text data often contains words or phrases which are not present in any standard lexical dictionaries such as acronyms, hashtags with attached words, and colloquial slangs. </w:t>
      </w:r>
    </w:p>
    <w:p w14:paraId="1EB32B8F" w14:textId="2C0D68D1" w:rsidR="00A078BD" w:rsidRDefault="001D41B0" w:rsidP="0076519E">
      <w:pPr>
        <w:pStyle w:val="NormalWeb"/>
        <w:spacing w:line="360" w:lineRule="auto"/>
        <w:jc w:val="both"/>
        <w:rPr>
          <w:lang w:val="en-US"/>
        </w:rPr>
      </w:pPr>
      <w:r>
        <w:rPr>
          <w:noProof/>
          <w:lang w:val="en-US"/>
        </w:rPr>
        <mc:AlternateContent>
          <mc:Choice Requires="wps">
            <w:drawing>
              <wp:anchor distT="0" distB="0" distL="114300" distR="114300" simplePos="0" relativeHeight="251670528" behindDoc="0" locked="0" layoutInCell="1" allowOverlap="1" wp14:anchorId="49632530" wp14:editId="40F8A39E">
                <wp:simplePos x="0" y="0"/>
                <wp:positionH relativeFrom="column">
                  <wp:posOffset>4958080</wp:posOffset>
                </wp:positionH>
                <wp:positionV relativeFrom="paragraph">
                  <wp:posOffset>149860</wp:posOffset>
                </wp:positionV>
                <wp:extent cx="933450" cy="314325"/>
                <wp:effectExtent l="0" t="0" r="19050" b="15875"/>
                <wp:wrapNone/>
                <wp:docPr id="9" name="Text Box 9"/>
                <wp:cNvGraphicFramePr/>
                <a:graphic xmlns:a="http://schemas.openxmlformats.org/drawingml/2006/main">
                  <a:graphicData uri="http://schemas.microsoft.com/office/word/2010/wordprocessingShape">
                    <wps:wsp>
                      <wps:cNvSpPr txBox="1"/>
                      <wps:spPr>
                        <a:xfrm>
                          <a:off x="0" y="0"/>
                          <a:ext cx="933450" cy="314325"/>
                        </a:xfrm>
                        <a:prstGeom prst="rect">
                          <a:avLst/>
                        </a:prstGeom>
                        <a:solidFill>
                          <a:schemeClr val="lt1"/>
                        </a:solidFill>
                        <a:ln w="6350">
                          <a:solidFill>
                            <a:prstClr val="black"/>
                          </a:solidFill>
                        </a:ln>
                      </wps:spPr>
                      <wps:txbx>
                        <w:txbxContent>
                          <w:p w14:paraId="06922F28" w14:textId="002442D7" w:rsidR="00481E00" w:rsidRPr="00177951" w:rsidRDefault="00481E00" w:rsidP="00177951">
                            <w:pPr>
                              <w:rPr>
                                <w:lang w:val="en-US"/>
                              </w:rPr>
                            </w:pPr>
                            <w:r>
                              <w:rPr>
                                <w:lang w:val="en-US"/>
                              </w:rPr>
                              <w:t>Clean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632530" id="Text Box 9" o:spid="_x0000_s1029" type="#_x0000_t202" style="position:absolute;left:0;text-align:left;margin-left:390.4pt;margin-top:11.8pt;width:73.5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I4aTAIAAKcEAAAOAAAAZHJzL2Uyb0RvYy54bWysVN9v2jAQfp+0/8Hy+wgQ6EpEqBgV06Sq&#13;&#10;rQRTn41jk2iOz7MNCfvrd3YCZe2epr0498uf7767y/yurRU5Cusq0DkdDYaUCM2hqPQ+p9+360+3&#13;&#10;lDjPdMEUaJHTk3D0bvHxw7wxmRhDCaoQliCIdlljclp6b7IkcbwUNXMDMEKjU4KtmUfV7pPCsgbR&#13;&#10;a5WMh8ObpAFbGAtcOIfW+85JFxFfSsH9k5ROeKJyirn5eNp47sKZLOYs21tmyor3abB/yKJmlcZH&#13;&#10;L1D3zDNysNU7qLriFhxIP+BQJyBlxUWsAasZDd9UsymZEbEWJMeZC03u/8Hyx+OzJVWR0xklmtXY&#13;&#10;oq1oPfkCLZkFdhrjMgzaGAzzLZqxy2e7Q2MoupW2Dl8sh6AfeT5duA1gHI2zNJ1M0cPRlY4m6Xga&#13;&#10;UJLXy8Y6/1VATYKQU4uti4yy44PzXeg5JLzlQFXFulIqKmFcxEpZcmTYaOVjigj+R5TSpMnpTYpp&#13;&#10;vEMI0Jf7O8X4jz69KwTEUxpzDpR0pQfJt7s2EpieadlBcUK2LHTT5gxfVwj/wJx/ZhbHC2nAlfFP&#13;&#10;eEgFmBP0EiUl2F9/s4d47Dp6KWlwXHPqfh6YFZSobxrnYTaaTMJ8R2Uy/TxGxV57dtcefahXgESN&#13;&#10;cDkNj2KI9+osSgv1C27WMryKLqY5vp1TfxZXvlsi3EwulssYhBNtmH/QG8MDdOA40LptX5g1fVs9&#13;&#10;zsMjnAebZW+628WGmxqWBw+yiq0PPHes9vTjNsTh6Tc3rNu1HqNe/y+L3wAAAP//AwBQSwMEFAAG&#13;&#10;AAgAAAAhAALLf/TiAAAADgEAAA8AAABkcnMvZG93bnJldi54bWxMj09PwzAMxe9IfIfISNxYuk7a&#13;&#10;uq7pxJ/BhRMD7ew1WRKtSaok68q3x5zgYsl+9vPvNdvJ9WxUMdngBcxnBTDluyCt1wK+Pl8fKmAp&#13;&#10;o5fYB68EfKsE2/b2psFahqv/UOM+a0YmPtUowOQ81JynziiHaRYG5Uk7hegwUxs1lxGvZO56XhbF&#13;&#10;kju0nj4YHNSzUd15f3ECdk96rbsKo9lV0tpxOpze9ZsQ93fTy4bK4wZYVlP+u4DfDMQPLYEdw8XL&#13;&#10;xHoBq6og/iygXCyB0cK6XNHgSMpiDrxt+P8Y7Q8AAAD//wMAUEsBAi0AFAAGAAgAAAAhALaDOJL+&#13;&#10;AAAA4QEAABMAAAAAAAAAAAAAAAAAAAAAAFtDb250ZW50X1R5cGVzXS54bWxQSwECLQAUAAYACAAA&#13;&#10;ACEAOP0h/9YAAACUAQAACwAAAAAAAAAAAAAAAAAvAQAAX3JlbHMvLnJlbHNQSwECLQAUAAYACAAA&#13;&#10;ACEA+8SOGkwCAACnBAAADgAAAAAAAAAAAAAAAAAuAgAAZHJzL2Uyb0RvYy54bWxQSwECLQAUAAYA&#13;&#10;CAAAACEAAst/9OIAAAAOAQAADwAAAAAAAAAAAAAAAACmBAAAZHJzL2Rvd25yZXYueG1sUEsFBgAA&#13;&#10;AAAEAAQA8wAAALUFAAAAAA==&#13;&#10;" fillcolor="white [3201]" strokeweight=".5pt">
                <v:textbox>
                  <w:txbxContent>
                    <w:p w14:paraId="06922F28" w14:textId="002442D7" w:rsidR="00481E00" w:rsidRPr="00177951" w:rsidRDefault="00481E00" w:rsidP="00177951">
                      <w:pPr>
                        <w:rPr>
                          <w:lang w:val="en-US"/>
                        </w:rPr>
                      </w:pPr>
                      <w:r>
                        <w:rPr>
                          <w:lang w:val="en-US"/>
                        </w:rPr>
                        <w:t>Clean text</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1CCAC35E" wp14:editId="2DCAD696">
                <wp:simplePos x="0" y="0"/>
                <wp:positionH relativeFrom="column">
                  <wp:posOffset>4739005</wp:posOffset>
                </wp:positionH>
                <wp:positionV relativeFrom="paragraph">
                  <wp:posOffset>293370</wp:posOffset>
                </wp:positionV>
                <wp:extent cx="2286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238CD6" id="_x0000_t32" coordsize="21600,21600" o:spt="32" o:oned="t" path="m,l21600,21600e" filled="f">
                <v:path arrowok="t" fillok="f" o:connecttype="none"/>
                <o:lock v:ext="edit" shapetype="t"/>
              </v:shapetype>
              <v:shape id="Straight Arrow Connector 14" o:spid="_x0000_s1026" type="#_x0000_t32" style="position:absolute;margin-left:373.15pt;margin-top:23.1pt;width:1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7vW0gEAAPUDAAAOAAAAZHJzL2Uyb0RvYy54bWysU9uO0zAQfUfiHyy/06QVWq2ipivUBV4Q&#13;&#10;VCz7AV5nnFj4prFpkr9n7LRZxEVCiJdJbM+ZOed4vL+brGFnwKi9a/l2U3MGTvpOu77lj1/evbrl&#13;&#10;LCbhOmG8g5bPEPnd4eWL/Rga2PnBmw6QUREXmzG0fEgpNFUV5QBWxI0P4OhQebQi0RL7qkMxUnVr&#13;&#10;ql1d31Sjxy6glxAj7d4vh/xQ6isFMn1SKkJipuXELZWIJT7lWB32oulRhEHLCw3xDyys0I6arqXu&#13;&#10;RRLsG+pfSlkt0Uev0kZ6W3mltISigdRs65/UPAwiQNFC5sSw2hT/X1n58XxCpju6u9ecOWHpjh4S&#13;&#10;Ct0Pib1B9CM7eufIR4+MUsivMcSGYEd3wssqhhNm8ZNCm78ki03F43n1GKbEJG3udrc3Nd2EvB5V&#13;&#10;z7iAMb0Hb1n+aXm88FgJbIvF4vwhJupMwCsgNzUuxyS0ees6luZAShJq4XoDmTal55Qq018Il780&#13;&#10;G1jgn0GREURxaVNGEI4G2VnQ8HRft2sVyswQpY1ZQXXh9kfQJTfDoIzl3wLX7NLRu7QCrXYef9c1&#13;&#10;TVeqasm/ql60ZtlPvpvL9RU7aLaKP5d3kIf3x3WBP7/Ww3cAAAD//wMAUEsDBBQABgAIAAAAIQAD&#13;&#10;2fRH4AAAAA4BAAAPAAAAZHJzL2Rvd25yZXYueG1sTE/JTsMwEL0j8Q/WIHGjDqFKQhqnQizHCtFU&#13;&#10;iKMbT+IIL1HstOHvGcQBLiPNmzdvqbaLNeyEUxi8E3C7SoCha70aXC/g0LzcFMBClE5J4x0K+MIA&#13;&#10;2/ryopKl8mf3hqd97BmJuFBKATrGseQ8tBqtDCs/oqNb5ycrI61Tz9UkzyRuDU+TJONWDo4ctBzx&#13;&#10;UWP7uZ+tgK7pD+3Hc8Fn073mzbu+17tmJ8T11fK0ofGwARZxiX8f8NOB8kNNwY5+diowIyBfZ3dE&#13;&#10;FbDOUmBEyIuUgOMvwOuK/69RfwMAAP//AwBQSwECLQAUAAYACAAAACEAtoM4kv4AAADhAQAAEwAA&#13;&#10;AAAAAAAAAAAAAAAAAAAAW0NvbnRlbnRfVHlwZXNdLnhtbFBLAQItABQABgAIAAAAIQA4/SH/1gAA&#13;&#10;AJQBAAALAAAAAAAAAAAAAAAAAC8BAABfcmVscy8ucmVsc1BLAQItABQABgAIAAAAIQCee7vW0gEA&#13;&#10;APUDAAAOAAAAAAAAAAAAAAAAAC4CAABkcnMvZTJvRG9jLnhtbFBLAQItABQABgAIAAAAIQAD2fRH&#13;&#10;4AAAAA4BAAAPAAAAAAAAAAAAAAAAACwEAABkcnMvZG93bnJldi54bWxQSwUGAAAAAAQABADzAAAA&#13;&#10;OQUAAAAA&#13;&#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0776897A" wp14:editId="5AB715C7">
                <wp:simplePos x="0" y="0"/>
                <wp:positionH relativeFrom="column">
                  <wp:posOffset>3357880</wp:posOffset>
                </wp:positionH>
                <wp:positionV relativeFrom="paragraph">
                  <wp:posOffset>293370</wp:posOffset>
                </wp:positionV>
                <wp:extent cx="190500"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D691EC" id="Straight Arrow Connector 13" o:spid="_x0000_s1026" type="#_x0000_t32" style="position:absolute;margin-left:264.4pt;margin-top:23.1pt;width: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bqf0AEAAPUDAAAOAAAAZHJzL2Uyb0RvYy54bWysU8GO0zAQvSPxD5bvNMkiEERNV6gLXBBU&#13;&#10;LHyA17ETC9tjjU3T/D1jp82uAKHVissktufNvPc83l6fnGVHhdGA73izqTlTXkJv/NDx798+vHjD&#13;&#10;WUzC98KCVx2fVeTXu+fPtlNo1RWMYHuFjIr42E6h42NKoa2qKEflRNxAUJ4ONaATiZY4VD2Kiao7&#13;&#10;W13V9etqAuwDglQx0u7Ncsh3pb7WSqYvWkeVmO04cUslYol3OVa7rWgHFGE08kxDPIGFE8ZT07XU&#13;&#10;jUiC/UTzRylnJEIEnTYSXAVaG6mKBlLT1L+puR1FUEULmRPDalP8f2Xl5+MBmenp7l5y5oWjO7pN&#13;&#10;KMwwJvYOESa2B+/JR0BGKeTXFGJLsL0/4HkVwwGz+JNGl78ki52Kx/PqsTolJmmzeVu/qukm5OWo&#13;&#10;uscFjOmjAsfyT8fjmcdKoCkWi+OnmKgzAS+A3NT6HJMw9r3vWZoDKUlohB+syrQpPadUmf5CuPyl&#13;&#10;2aoF/lVpMiJTLG3KCKq9RXYUNDz9j2atQpkZoo21K6j+N+icm2GqjOVjgWt26Qg+rUBnPODfuqbT&#13;&#10;hape8i+qF61Z9h30c7m+YgfNVvHn/A7y8D5cF/j9a939AgAA//8DAFBLAwQUAAYACAAAACEAROBc&#13;&#10;ROIAAAAOAQAADwAAAGRycy9kb3ducmV2LnhtbEyPT0/DMAzF70h8h8hI3FhKRUfpmk6IP8dpYp0Q&#13;&#10;x6xxm4rEqZp0K9+eTBzGxZKf7effK9ezNeyIo+8dCbhfJMCQGqd66gTs6/e7HJgPkpQ0jlDAD3pY&#13;&#10;V9dXpSyUO9EHHnehY9GEfCEF6BCGgnPfaLTSL9yAFGetG60MsR07rkZ5iubW8DRJltzKnuIHLQd8&#13;&#10;0dh87yYroK27ffP1lvPJtNvH+lM/6U29EeL2Zn5dxfK8AhZwDpcLOGeI/FBFsIObSHlmBGRpHvmD&#13;&#10;gIdlCiwuZNlZOPwJvCr5/xjVLwAAAP//AwBQSwECLQAUAAYACAAAACEAtoM4kv4AAADhAQAAEwAA&#13;&#10;AAAAAAAAAAAAAAAAAAAAW0NvbnRlbnRfVHlwZXNdLnhtbFBLAQItABQABgAIAAAAIQA4/SH/1gAA&#13;&#10;AJQBAAALAAAAAAAAAAAAAAAAAC8BAABfcmVscy8ucmVsc1BLAQItABQABgAIAAAAIQBGPbqf0AEA&#13;&#10;APUDAAAOAAAAAAAAAAAAAAAAAC4CAABkcnMvZTJvRG9jLnhtbFBLAQItABQABgAIAAAAIQBE4FxE&#13;&#10;4gAAAA4BAAAPAAAAAAAAAAAAAAAAACoEAABkcnMvZG93bnJldi54bWxQSwUGAAAAAAQABADzAAAA&#13;&#10;OQUAAAAA&#13;&#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16F7D314" wp14:editId="5FD325B9">
                <wp:simplePos x="0" y="0"/>
                <wp:positionH relativeFrom="column">
                  <wp:posOffset>1786255</wp:posOffset>
                </wp:positionH>
                <wp:positionV relativeFrom="paragraph">
                  <wp:posOffset>293370</wp:posOffset>
                </wp:positionV>
                <wp:extent cx="381000"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8AC94" id="Straight Arrow Connector 12" o:spid="_x0000_s1026" type="#_x0000_t32" style="position:absolute;margin-left:140.65pt;margin-top:23.1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YAa0QEAAPUDAAAOAAAAZHJzL2Uyb0RvYy54bWysU9uO0zAQfUfiHyy/06RFQquo6WrVBV4Q&#13;&#10;VCx8gNexGwvfNB6a5O8ZO2kWcZEQ2pdJbM+ZOed4vL8dnWUXBckE3/LtpuZMeRk6488t//rl3asb&#13;&#10;zhIK3wkbvGr5pBK/Pbx8sR9io3ahD7ZTwKiIT80QW94jxqaqkuyVE2kTovJ0qAM4gbSEc9WBGKi6&#13;&#10;s9Wurt9UQ4AuQpAqJdq9nw/5odTXWkn8pHVSyGzLiRuWCCU+5lgd9qI5g4i9kQsN8R8snDCemq6l&#13;&#10;7gUK9h3Mb6WckRBS0LiRwVVBayNV0UBqtvUvah56EVXRQuakuNqUnq+s/Hg5ATMd3d2OMy8c3dED&#13;&#10;gjDnHtkdQBjYMXhPPgZglEJ+DTE1BDv6EyyrFE+QxY8aXP6SLDYWj6fVYzUik7T5+mZb13QT8npU&#13;&#10;PeEiJHyvgmP5p+Vp4bES2BaLxeVDQupMwCsgN7U+RxTGvvUdwymSEgQj/NmqTJvSc0qV6c+Eyx9O&#13;&#10;Vs3wz0qTEURxblNGUB0tsIug4em+bdcqlJkh2li7gurC7a+gJTfDVBnLfwWu2aVj8LgCnfEB/tQV&#13;&#10;xytVPedfVc9as+zH0E3l+oodNFvFn+Ud5OH9eV3gT6/18AMAAP//AwBQSwMEFAAGAAgAAAAhALa4&#13;&#10;DurhAAAADgEAAA8AAABkcnMvZG93bnJldi54bWxMT8tOwzAQvCPxD9YicaNO06qENE6FeBwrRFMh&#13;&#10;jm7sxBH2OoqdNvx9t+oBLivt7Ow8is3kLDvqIXQeBcxnCTCNtVcdtgL21ftDBixEiUpaj1rArw6w&#13;&#10;KW9vCpkrf8JPfdzFlpEIhlwKMDH2OeehNtrJMPO9Rro1fnAy0jq0XA3yROLO8jRJVtzJDsnByF6/&#13;&#10;GF3/7EYnoKnaff39lvHRNh+P1Zd5MttqK8T93fS6pvG8Bhb1FP8+4NKB8kNJwQ5+RBWYFZBm8wVR&#13;&#10;BSxXKTAiLJYX4HAFeFnw/zXKMwAAAP//AwBQSwECLQAUAAYACAAAACEAtoM4kv4AAADhAQAAEwAA&#13;&#10;AAAAAAAAAAAAAAAAAAAAW0NvbnRlbnRfVHlwZXNdLnhtbFBLAQItABQABgAIAAAAIQA4/SH/1gAA&#13;&#10;AJQBAAALAAAAAAAAAAAAAAAAAC8BAABfcmVscy8ucmVsc1BLAQItABQABgAIAAAAIQBe1YAa0QEA&#13;&#10;APUDAAAOAAAAAAAAAAAAAAAAAC4CAABkcnMvZTJvRG9jLnhtbFBLAQItABQABgAIAAAAIQC2uA7q&#13;&#10;4QAAAA4BAAAPAAAAAAAAAAAAAAAAACsEAABkcnMvZG93bnJldi54bWxQSwUGAAAAAAQABADzAAAA&#13;&#10;OQUAAAAA&#13;&#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01B16BF2" wp14:editId="427D6B74">
                <wp:simplePos x="0" y="0"/>
                <wp:positionH relativeFrom="column">
                  <wp:posOffset>-404495</wp:posOffset>
                </wp:positionH>
                <wp:positionV relativeFrom="paragraph">
                  <wp:posOffset>121285</wp:posOffset>
                </wp:positionV>
                <wp:extent cx="800100" cy="314325"/>
                <wp:effectExtent l="0" t="0" r="12700" b="15875"/>
                <wp:wrapNone/>
                <wp:docPr id="5" name="Text Box 5"/>
                <wp:cNvGraphicFramePr/>
                <a:graphic xmlns:a="http://schemas.openxmlformats.org/drawingml/2006/main">
                  <a:graphicData uri="http://schemas.microsoft.com/office/word/2010/wordprocessingShape">
                    <wps:wsp>
                      <wps:cNvSpPr txBox="1"/>
                      <wps:spPr>
                        <a:xfrm>
                          <a:off x="0" y="0"/>
                          <a:ext cx="800100" cy="314325"/>
                        </a:xfrm>
                        <a:prstGeom prst="rect">
                          <a:avLst/>
                        </a:prstGeom>
                        <a:solidFill>
                          <a:schemeClr val="lt1"/>
                        </a:solidFill>
                        <a:ln w="6350">
                          <a:solidFill>
                            <a:prstClr val="black"/>
                          </a:solidFill>
                        </a:ln>
                      </wps:spPr>
                      <wps:txbx>
                        <w:txbxContent>
                          <w:p w14:paraId="481E2AA1" w14:textId="3BF555D8" w:rsidR="00481E00" w:rsidRPr="00177951" w:rsidRDefault="00481E00">
                            <w:pPr>
                              <w:rPr>
                                <w:lang w:val="en-US"/>
                              </w:rPr>
                            </w:pPr>
                            <w:r>
                              <w:rPr>
                                <w:lang w:val="en-US"/>
                              </w:rPr>
                              <w:t>Raw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16BF2" id="Text Box 5" o:spid="_x0000_s1030" type="#_x0000_t202" style="position:absolute;left:0;text-align:left;margin-left:-31.85pt;margin-top:9.55pt;width:63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c3PTAIAAKcEAAAOAAAAZHJzL2Uyb0RvYy54bWysVMlu2zAQvRfoPxC8N5K3NBEsB26CFAWC&#13;&#10;JIBT5ExTlC2U4rAkbSn9+j7SS5y0p6IXajY+zryZ0fSqbzXbKucbMiUfnOWcKSOpasyq5N+fbj9d&#13;&#10;cOaDMJXQZFTJX5TnV7OPH6adLdSQ1qQr5RhAjC86W/J1CLbIMi/XqhX+jKwycNbkWhGgulVWOdEB&#13;&#10;vdXZMM/Ps45cZR1J5T2sNzsnnyX8ulYyPNS1V4HpkiO3kE6XzmU8s9lUFCsn7LqR+zTEP2TRisbg&#13;&#10;0SPUjQiCbVzzB1TbSEee6nAmqc2orhupUg2oZpC/q2axFlalWkCOt0ea/P+DlffbR8eaquQTzoxo&#13;&#10;0aIn1Qf2hXo2iex01hcIWliEhR5mdPlg9zDGovvatfGLchj84PnlyG0EkzBe5KgPHgnXaDAeDRN6&#13;&#10;9nrZOh++KmpZFEru0LrEqNje+YBEEHoIiW950k1122idlDgu6lo7thVotA4pRdx4E6UN60p+Pprk&#13;&#10;CfiNL0If7y+1kD9ikW8RoGkDY6RkV3qUQr/sE4HjAy1Lql7AlqPdtHkrbxvA3wkfHoXDeIEGrEx4&#13;&#10;wFFrQk60lzhbk/v1N3uMR9fh5azDuJbc/9wIpzjT3wzm4XIwHsf5Tsp48nkIxZ16lqces2mvCUQN&#13;&#10;sJxWJjHGB30Qa0ftMzZrHl+FSxiJt0seDuJ12C0RNlOq+TwFYaKtCHdmYWWEjo2JtD71z8LZfVsD&#13;&#10;5uGeDoMtinfd3cXGm4bmm0B1k1ofed6xuqcf25C6s9/cuG6neop6/b/MfgMAAP//AwBQSwMEFAAG&#13;&#10;AAgAAAAhAAnzebDfAAAADQEAAA8AAABkcnMvZG93bnJldi54bWxMT8tOwzAQvCPxD9YicWudtlJI&#13;&#10;0zgVj8KFEwX1vI1d22psR7abhr9nOcFlV6uZnUeznVzPRhWTDV7AYl4AU74L0not4OvzdVYBSxm9&#13;&#10;xD54JeBbJdi2tzcN1jJc/Yca91kzEvGpRgEm56HmPHVGOUzzMChP2ClEh5nOqLmMeCVx1/NlUZTc&#13;&#10;ofXkYHBQz0Z15/3FCdg96bXuKoxmV0lrx+lwetdvQtzfTS8bGo8bYFlN+e8DfjtQfmgp2DFcvEys&#13;&#10;FzArVw9EJWC9AEaEcrkCdqRdlcDbhv9v0f4AAAD//wMAUEsBAi0AFAAGAAgAAAAhALaDOJL+AAAA&#13;&#10;4QEAABMAAAAAAAAAAAAAAAAAAAAAAFtDb250ZW50X1R5cGVzXS54bWxQSwECLQAUAAYACAAAACEA&#13;&#10;OP0h/9YAAACUAQAACwAAAAAAAAAAAAAAAAAvAQAAX3JlbHMvLnJlbHNQSwECLQAUAAYACAAAACEA&#13;&#10;DJnNz0wCAACnBAAADgAAAAAAAAAAAAAAAAAuAgAAZHJzL2Uyb0RvYy54bWxQSwECLQAUAAYACAAA&#13;&#10;ACEACfN5sN8AAAANAQAADwAAAAAAAAAAAAAAAACmBAAAZHJzL2Rvd25yZXYueG1sUEsFBgAAAAAE&#13;&#10;AAQA8wAAALIFAAAAAA==&#13;&#10;" fillcolor="white [3201]" strokeweight=".5pt">
                <v:textbox>
                  <w:txbxContent>
                    <w:p w14:paraId="481E2AA1" w14:textId="3BF555D8" w:rsidR="00481E00" w:rsidRPr="00177951" w:rsidRDefault="00481E00">
                      <w:pPr>
                        <w:rPr>
                          <w:lang w:val="en-US"/>
                        </w:rPr>
                      </w:pPr>
                      <w:r>
                        <w:rPr>
                          <w:lang w:val="en-US"/>
                        </w:rPr>
                        <w:t>Raw text</w:t>
                      </w:r>
                    </w:p>
                  </w:txbxContent>
                </v:textbox>
              </v:shape>
            </w:pict>
          </mc:Fallback>
        </mc:AlternateContent>
      </w:r>
      <w:r w:rsidR="006C443B">
        <w:rPr>
          <w:noProof/>
          <w:lang w:val="en-US"/>
        </w:rPr>
        <mc:AlternateContent>
          <mc:Choice Requires="wps">
            <w:drawing>
              <wp:anchor distT="0" distB="0" distL="114300" distR="114300" simplePos="0" relativeHeight="251664384" behindDoc="0" locked="0" layoutInCell="1" allowOverlap="1" wp14:anchorId="115B04D3" wp14:editId="286F6696">
                <wp:simplePos x="0" y="0"/>
                <wp:positionH relativeFrom="column">
                  <wp:posOffset>671830</wp:posOffset>
                </wp:positionH>
                <wp:positionV relativeFrom="paragraph">
                  <wp:posOffset>130810</wp:posOffset>
                </wp:positionV>
                <wp:extent cx="1114425" cy="314325"/>
                <wp:effectExtent l="0" t="0" r="15875" b="15875"/>
                <wp:wrapNone/>
                <wp:docPr id="6" name="Text Box 6"/>
                <wp:cNvGraphicFramePr/>
                <a:graphic xmlns:a="http://schemas.openxmlformats.org/drawingml/2006/main">
                  <a:graphicData uri="http://schemas.microsoft.com/office/word/2010/wordprocessingShape">
                    <wps:wsp>
                      <wps:cNvSpPr txBox="1"/>
                      <wps:spPr>
                        <a:xfrm>
                          <a:off x="0" y="0"/>
                          <a:ext cx="1114425" cy="314325"/>
                        </a:xfrm>
                        <a:prstGeom prst="rect">
                          <a:avLst/>
                        </a:prstGeom>
                        <a:solidFill>
                          <a:schemeClr val="lt1"/>
                        </a:solidFill>
                        <a:ln w="6350">
                          <a:solidFill>
                            <a:prstClr val="black"/>
                          </a:solidFill>
                        </a:ln>
                      </wps:spPr>
                      <wps:txbx>
                        <w:txbxContent>
                          <w:p w14:paraId="295EB31E" w14:textId="7DC32C94" w:rsidR="00481E00" w:rsidRPr="00177951" w:rsidRDefault="00481E00" w:rsidP="00177951">
                            <w:pPr>
                              <w:rPr>
                                <w:lang w:val="en-US"/>
                              </w:rPr>
                            </w:pPr>
                            <w:r>
                              <w:rPr>
                                <w:lang w:val="en-US"/>
                              </w:rPr>
                              <w:t>Noise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B04D3" id="Text Box 6" o:spid="_x0000_s1031" type="#_x0000_t202" style="position:absolute;left:0;text-align:left;margin-left:52.9pt;margin-top:10.3pt;width:87.7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2jkSgIAAKgEAAAOAAAAZHJzL2Uyb0RvYy54bWysVNtu1DAQfUfiHyy/0+ytBaJmq6VVEVLV&#13;&#10;VtqiPnsdZxPheIzt3aR8PcfO3lp4Qrw4c/PxzJmZXF71rWZb5XxDpuDjsxFnykgqG7Mu+Pen2w+f&#13;&#10;OPNBmFJoMqrgL8rzq/n7d5edzdWEatKlcgwgxuedLXgdgs2zzMtatcKfkVUGzopcKwJUt85KJzqg&#13;&#10;tzqbjEYXWUeutI6k8h7Wm8HJ5wm/qpQMD1XlVWC64MgtpNOlcxXPbH4p8rUTtm7kLg3xD1m0ojF4&#13;&#10;9AB1I4JgG9f8AdU20pGnKpxJajOqqkaqVAOqGY/eVLOshVWpFpDj7YEm//9g5f320bGmLPgFZ0a0&#13;&#10;aNGT6gP7Qj27iOx01ucIWlqEhR5mdHlv9zDGovvKtfGLchj84PnlwG0Ek/HSeDybTc45k/BNx7Mp&#13;&#10;ZMBnx9vW+fBVUcuiUHCH3iVKxfbOhyF0HxIf86Sb8rbROilxXtS1dmwr0GkdUo4AfxWlDetQ6PR8&#13;&#10;lIBf+SL04f5KC/ljl95JFPC0Qc6Rk6H2KIV+1ScGU0HRsqLyBXQ5GsbNW3nbAP5O+PAoHOYLDGFn&#13;&#10;wgOOShNyop3EWU3u19/sMR5th5ezDvNacP9zI5ziTH8zGIjPoDcOeFJm5x8nUNypZ3XqMZv2mkDU&#13;&#10;GNtpZRJjfNB7sXLUPmO1FvFVuISReLvgYS9eh2GLsJpSLRYpCCNtRbgzSysjdGxMpPWpfxbO7toa&#13;&#10;MBD3tJ9skb/p7hAbbxpabAJVTWr9kdUd/ViHNDy71Y37dqqnqOMPZv4bAAD//wMAUEsDBBQABgAI&#13;&#10;AAAAIQDmbo3F4QAAAA4BAAAPAAAAZHJzL2Rvd25yZXYueG1sTI/NTsMwEITvSLyDtUjcqJ0gSprG&#13;&#10;qfgpXDhREGc3du2o8Tqy3TS8PcsJLiuNdnb2m2Yz+4FNJqY+oIRiIYAZ7ILu0Ur4/Hi5qYClrFCr&#13;&#10;IaCR8G0SbNrLi0bVOpzx3Uy7bBmFYKqVBJfzWHOeOme8SoswGqTdIUSvMslouY7qTOF+4KUQS+5V&#13;&#10;j/TBqdE8OdMddycvYftoV7arVHTbSvf9NH8d3uyrlNdX8/OaxsMaWDZz/ruA3w7EDy2B7cMJdWID&#13;&#10;aXFH/FlCKZbAyFBWxS2wvYR7UQBvG/6/RvsDAAD//wMAUEsBAi0AFAAGAAgAAAAhALaDOJL+AAAA&#13;&#10;4QEAABMAAAAAAAAAAAAAAAAAAAAAAFtDb250ZW50X1R5cGVzXS54bWxQSwECLQAUAAYACAAAACEA&#13;&#10;OP0h/9YAAACUAQAACwAAAAAAAAAAAAAAAAAvAQAAX3JlbHMvLnJlbHNQSwECLQAUAAYACAAAACEA&#13;&#10;VKNo5EoCAACoBAAADgAAAAAAAAAAAAAAAAAuAgAAZHJzL2Uyb0RvYy54bWxQSwECLQAUAAYACAAA&#13;&#10;ACEA5m6NxeEAAAAOAQAADwAAAAAAAAAAAAAAAACkBAAAZHJzL2Rvd25yZXYueG1sUEsFBgAAAAAE&#13;&#10;AAQA8wAAALIFAAAAAA==&#13;&#10;" fillcolor="white [3201]" strokeweight=".5pt">
                <v:textbox>
                  <w:txbxContent>
                    <w:p w14:paraId="295EB31E" w14:textId="7DC32C94" w:rsidR="00481E00" w:rsidRPr="00177951" w:rsidRDefault="00481E00" w:rsidP="00177951">
                      <w:pPr>
                        <w:rPr>
                          <w:lang w:val="en-US"/>
                        </w:rPr>
                      </w:pPr>
                      <w:r>
                        <w:rPr>
                          <w:lang w:val="en-US"/>
                        </w:rPr>
                        <w:t>Noise removal</w:t>
                      </w:r>
                    </w:p>
                  </w:txbxContent>
                </v:textbox>
              </v:shape>
            </w:pict>
          </mc:Fallback>
        </mc:AlternateContent>
      </w:r>
      <w:r w:rsidR="006C443B">
        <w:rPr>
          <w:noProof/>
          <w:lang w:val="en-US"/>
        </w:rPr>
        <mc:AlternateContent>
          <mc:Choice Requires="wps">
            <w:drawing>
              <wp:anchor distT="0" distB="0" distL="114300" distR="114300" simplePos="0" relativeHeight="251666432" behindDoc="0" locked="0" layoutInCell="1" allowOverlap="1" wp14:anchorId="0E1C6EA8" wp14:editId="2D03B6AA">
                <wp:simplePos x="0" y="0"/>
                <wp:positionH relativeFrom="column">
                  <wp:posOffset>2167255</wp:posOffset>
                </wp:positionH>
                <wp:positionV relativeFrom="paragraph">
                  <wp:posOffset>130810</wp:posOffset>
                </wp:positionV>
                <wp:extent cx="1190625" cy="314325"/>
                <wp:effectExtent l="0" t="0" r="15875" b="15875"/>
                <wp:wrapNone/>
                <wp:docPr id="7" name="Text Box 7"/>
                <wp:cNvGraphicFramePr/>
                <a:graphic xmlns:a="http://schemas.openxmlformats.org/drawingml/2006/main">
                  <a:graphicData uri="http://schemas.microsoft.com/office/word/2010/wordprocessingShape">
                    <wps:wsp>
                      <wps:cNvSpPr txBox="1"/>
                      <wps:spPr>
                        <a:xfrm>
                          <a:off x="0" y="0"/>
                          <a:ext cx="1190625" cy="314325"/>
                        </a:xfrm>
                        <a:prstGeom prst="rect">
                          <a:avLst/>
                        </a:prstGeom>
                        <a:solidFill>
                          <a:schemeClr val="lt1"/>
                        </a:solidFill>
                        <a:ln w="6350">
                          <a:solidFill>
                            <a:prstClr val="black"/>
                          </a:solidFill>
                        </a:ln>
                      </wps:spPr>
                      <wps:txbx>
                        <w:txbxContent>
                          <w:p w14:paraId="7AB3940C" w14:textId="7D6A73AF" w:rsidR="00481E00" w:rsidRPr="00177951" w:rsidRDefault="00481E00" w:rsidP="00177951">
                            <w:pPr>
                              <w:rPr>
                                <w:lang w:val="en-US"/>
                              </w:rPr>
                            </w:pPr>
                            <w:r>
                              <w:rPr>
                                <w:lang w:val="en-US"/>
                              </w:rPr>
                              <w:t>Normalization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C6EA8" id="Text Box 7" o:spid="_x0000_s1032" type="#_x0000_t202" style="position:absolute;left:0;text-align:left;margin-left:170.65pt;margin-top:10.3pt;width:93.75pt;height:24.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xbTgIAAKgEAAAOAAAAZHJzL2Uyb0RvYy54bWysVE1v2zAMvQ/YfxB0X2znczXiFFmKDAOC&#13;&#10;tkAy9KzIcmJMFjVJiZ39+lGynabdTsMuMiU+PZGPpOf3TSXJWRhbgspoMogpEYpDXqpDRr/v1p8+&#13;&#10;U2IdUzmToERGL8LS+8XHD/Nap2IIR5C5MARJlE1rndGjczqNIsuPomJ2AFoodBZgKuZwaw5RbliN&#13;&#10;7JWMhnE8jWowuTbAhbV4+tA66SLwF4Xg7qkorHBEZhRjc2E1Yd37NVrMWXowTB9L3oXB/iGKipUK&#13;&#10;H71SPTDHyMmUf1BVJTdgoXADDlUERVFyEXLAbJL4XTbbI9Mi5ILiWH2Vyf4/Wv54fjakzDM6o0Sx&#13;&#10;Cku0E40jX6AhM69OrW2KoK1GmGvwGKvcn1s89Ek3han8F9Mh6EedL1dtPRn3l5K7eDqcUMLRN0rG&#13;&#10;I7SRPnq9rY11XwVUxBsZNVi7ICk7b6xroT3EP2ZBlvm6lDJsfL+IlTTkzLDS0oUYkfwNSipSZ3Q6&#13;&#10;msSB+I3PU1/v7yXjP7rwblDIJxXG7DVpc/eWa/ZNUHDa67KH/IJyGWjbzWq+LpF+w6x7Zgb7CxXC&#13;&#10;mXFPuBQSMCboLEqOYH797dzjsezopaTGfs2o/XliRlAivylsiLtkPPYNHjbjyWyIG3Pr2d961Kla&#13;&#10;AQqV4HRqHkyPd7I3CwPVC47W0r+KLqY4vp1R15sr104RjiYXy2UAYUtr5jZqq7mn9oXxsu6aF2Z0&#13;&#10;V1aHDfEIfWez9F11W6y/qWB5clCUofRe51bVTn4ch9A83ej6ebvdB9TrD2bxGwAA//8DAFBLAwQU&#13;&#10;AAYACAAAACEASwZWhOIAAAAOAQAADwAAAGRycy9kb3ducmV2LnhtbEyPzU7DMBCE70i8g7VI3Kid&#13;&#10;FEpI41T8FC6cKIizG7u2RbyOYjcNb89ygstKq52Zna/ZzKFnkxmTjyihWAhgBruoPVoJH+/PVxWw&#13;&#10;lBVq1Uc0Er5Ngk17ftaoWscTvplply2jEEy1kuByHmrOU+dMUGkRB4N0O8QxqEzraLke1YnCQ89L&#13;&#10;IVY8KI/0wanBPDrTfe2OQcL2wd7ZrlKj21ba+2n+PLzaFykvL+anNY37NbBs5vzngF8G6g8tFdvH&#13;&#10;I+rEegnL62JJUgmlWAEjwU1ZEdBewq0ogLcN/4/R/gAAAP//AwBQSwECLQAUAAYACAAAACEAtoM4&#13;&#10;kv4AAADhAQAAEwAAAAAAAAAAAAAAAAAAAAAAW0NvbnRlbnRfVHlwZXNdLnhtbFBLAQItABQABgAI&#13;&#10;AAAAIQA4/SH/1gAAAJQBAAALAAAAAAAAAAAAAAAAAC8BAABfcmVscy8ucmVsc1BLAQItABQABgAI&#13;&#10;AAAAIQD+OQxbTgIAAKgEAAAOAAAAAAAAAAAAAAAAAC4CAABkcnMvZTJvRG9jLnhtbFBLAQItABQA&#13;&#10;BgAIAAAAIQBLBlaE4gAAAA4BAAAPAAAAAAAAAAAAAAAAAKgEAABkcnMvZG93bnJldi54bWxQSwUG&#13;&#10;AAAAAAQABADzAAAAtwUAAAAA&#13;&#10;" fillcolor="white [3201]" strokeweight=".5pt">
                <v:textbox>
                  <w:txbxContent>
                    <w:p w14:paraId="7AB3940C" w14:textId="7D6A73AF" w:rsidR="00481E00" w:rsidRPr="00177951" w:rsidRDefault="00481E00" w:rsidP="00177951">
                      <w:pPr>
                        <w:rPr>
                          <w:lang w:val="en-US"/>
                        </w:rPr>
                      </w:pPr>
                      <w:r>
                        <w:rPr>
                          <w:lang w:val="en-US"/>
                        </w:rPr>
                        <w:t>Normalization</w:t>
                      </w:r>
                    </w:p>
                  </w:txbxContent>
                </v:textbox>
              </v:shape>
            </w:pict>
          </mc:Fallback>
        </mc:AlternateContent>
      </w:r>
      <w:r w:rsidR="006C443B">
        <w:rPr>
          <w:noProof/>
          <w:lang w:val="en-US"/>
        </w:rPr>
        <mc:AlternateContent>
          <mc:Choice Requires="wps">
            <w:drawing>
              <wp:anchor distT="0" distB="0" distL="114300" distR="114300" simplePos="0" relativeHeight="251668480" behindDoc="0" locked="0" layoutInCell="1" allowOverlap="1" wp14:anchorId="38A5741C" wp14:editId="2B3E4DD5">
                <wp:simplePos x="0" y="0"/>
                <wp:positionH relativeFrom="column">
                  <wp:posOffset>3548380</wp:posOffset>
                </wp:positionH>
                <wp:positionV relativeFrom="paragraph">
                  <wp:posOffset>140335</wp:posOffset>
                </wp:positionV>
                <wp:extent cx="1190625" cy="314325"/>
                <wp:effectExtent l="0" t="0" r="15875" b="15875"/>
                <wp:wrapNone/>
                <wp:docPr id="8" name="Text Box 8"/>
                <wp:cNvGraphicFramePr/>
                <a:graphic xmlns:a="http://schemas.openxmlformats.org/drawingml/2006/main">
                  <a:graphicData uri="http://schemas.microsoft.com/office/word/2010/wordprocessingShape">
                    <wps:wsp>
                      <wps:cNvSpPr txBox="1"/>
                      <wps:spPr>
                        <a:xfrm>
                          <a:off x="0" y="0"/>
                          <a:ext cx="1190625" cy="314325"/>
                        </a:xfrm>
                        <a:prstGeom prst="rect">
                          <a:avLst/>
                        </a:prstGeom>
                        <a:solidFill>
                          <a:schemeClr val="lt1"/>
                        </a:solidFill>
                        <a:ln w="6350">
                          <a:solidFill>
                            <a:prstClr val="black"/>
                          </a:solidFill>
                        </a:ln>
                      </wps:spPr>
                      <wps:txbx>
                        <w:txbxContent>
                          <w:p w14:paraId="62EDD48D" w14:textId="6153846C" w:rsidR="00481E00" w:rsidRPr="00177951" w:rsidRDefault="00481E00" w:rsidP="00177951">
                            <w:pPr>
                              <w:rPr>
                                <w:lang w:val="en-US"/>
                              </w:rPr>
                            </w:pPr>
                            <w:r>
                              <w:rPr>
                                <w:lang w:val="en-US"/>
                              </w:rPr>
                              <w:t>Standardization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5741C" id="Text Box 8" o:spid="_x0000_s1033" type="#_x0000_t202" style="position:absolute;left:0;text-align:left;margin-left:279.4pt;margin-top:11.05pt;width:93.7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0/gTwIAAKgEAAAOAAAAZHJzL2Uyb0RvYy54bWysVE1v2zAMvQ/YfxB0Xxznq60Rp8hSZBgQ&#13;&#10;tAWSomdFlmNjsqhJSuzs14+S7TTtdhp2kSnx6Yl8JD2/bypJTsLYElRK48GQEqE4ZKU6pPRlt/5y&#13;&#10;S4l1TGVMghIpPQtL7xefP81rnYgRFCAzYQiSKJvUOqWFczqJIssLUTE7AC0UOnMwFXO4NYcoM6xG&#13;&#10;9kpGo+FwFtVgMm2AC2vx9KF10kXgz3PB3VOeW+GITCnG5sJqwrr3a7SYs+RgmC5K3oXB/iGKipUK&#13;&#10;H71QPTDHyNGUf1BVJTdgIXcDDlUEeV5yEXLAbOLhh2y2BdMi5ILiWH2Ryf4/Wv54ejakzFKKhVKs&#13;&#10;whLtROPIV2jIrVen1jZB0FYjzDV4jFXuzy0e+qSb3FT+i+kQ9KPO54u2noz7S/HdcDaaUsLRN44n&#13;&#10;Y7SRPnq7rY113wRUxBspNVi7ICk7baxroT3EP2ZBltm6lDJsfL+IlTTkxLDS0oUYkfwdSipSp3Q2&#13;&#10;ng4D8Tufp77c30vGf3ThXaGQTyqM2WvS5u4t1+yboOBNr8sesjPKZaBtN6v5ukT6DbPumRnsL1QI&#13;&#10;Z8Y94ZJLwJigsygpwPz627nHY9nRS0mN/ZpS+/PIjKBEflfYEHfxZOIbPGwm05sRbsy1Z3/tUcdq&#13;&#10;BShUjNOpeTA93snezA1UrzhaS/8qupji+HZKXW+uXDtFOJpcLJcBhC2tmduoreae2hfGy7prXpnR&#13;&#10;XVkdNsQj9J3Nkg/VbbH+poLl0UFehtJ7nVtVO/lxHELzdKPr5+16H1BvP5jFbwAAAP//AwBQSwME&#13;&#10;FAAGAAgAAAAhAKbkHSXiAAAADgEAAA8AAABkcnMvZG93bnJldi54bWxMj09PwzAMxe9IfIfISNxY&#13;&#10;2sJK6ZpO/BlcODGmnbPGSyOapEqyrnx7zAkuli3b7/1es57twCYM0XgnIF9kwNB1XhmnBew+X28q&#13;&#10;YDFJp+TgHQr4xgjr9vKikbXyZ/eB0zZpRiIu1lJAn9JYcx67Hq2MCz+io93RBysTjUFzFeSZxO3A&#13;&#10;iywruZXGkUMvR3zusfvanqyAzZN+0F0lQ7+plDHTvD++6zchrq/mlxWVxxWwhHP6+4DfDMQPLYEd&#13;&#10;/MmpyAYBy2VF/ElAUeTA6OD+rrwFdqAmL4G3Df8fo/0BAAD//wMAUEsBAi0AFAAGAAgAAAAhALaD&#13;&#10;OJL+AAAA4QEAABMAAAAAAAAAAAAAAAAAAAAAAFtDb250ZW50X1R5cGVzXS54bWxQSwECLQAUAAYA&#13;&#10;CAAAACEAOP0h/9YAAACUAQAACwAAAAAAAAAAAAAAAAAvAQAAX3JlbHMvLnJlbHNQSwECLQAUAAYA&#13;&#10;CAAAACEABgtP4E8CAACoBAAADgAAAAAAAAAAAAAAAAAuAgAAZHJzL2Uyb0RvYy54bWxQSwECLQAU&#13;&#10;AAYACAAAACEApuQdJeIAAAAOAQAADwAAAAAAAAAAAAAAAACpBAAAZHJzL2Rvd25yZXYueG1sUEsF&#13;&#10;BgAAAAAEAAQA8wAAALgFAAAAAA==&#13;&#10;" fillcolor="white [3201]" strokeweight=".5pt">
                <v:textbox>
                  <w:txbxContent>
                    <w:p w14:paraId="62EDD48D" w14:textId="6153846C" w:rsidR="00481E00" w:rsidRPr="00177951" w:rsidRDefault="00481E00" w:rsidP="00177951">
                      <w:pPr>
                        <w:rPr>
                          <w:lang w:val="en-US"/>
                        </w:rPr>
                      </w:pPr>
                      <w:r>
                        <w:rPr>
                          <w:lang w:val="en-US"/>
                        </w:rPr>
                        <w:t>Standardization</w:t>
                      </w:r>
                    </w:p>
                  </w:txbxContent>
                </v:textbox>
              </v:shape>
            </w:pict>
          </mc:Fallback>
        </mc:AlternateContent>
      </w:r>
      <w:r w:rsidR="006C443B">
        <w:rPr>
          <w:noProof/>
          <w:lang w:val="en-US"/>
        </w:rPr>
        <mc:AlternateContent>
          <mc:Choice Requires="wps">
            <w:drawing>
              <wp:anchor distT="0" distB="0" distL="114300" distR="114300" simplePos="0" relativeHeight="251671552" behindDoc="0" locked="0" layoutInCell="1" allowOverlap="1" wp14:anchorId="740BBAB0" wp14:editId="70CBCDFB">
                <wp:simplePos x="0" y="0"/>
                <wp:positionH relativeFrom="column">
                  <wp:posOffset>395605</wp:posOffset>
                </wp:positionH>
                <wp:positionV relativeFrom="paragraph">
                  <wp:posOffset>296545</wp:posOffset>
                </wp:positionV>
                <wp:extent cx="276225"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CAF2D" id="Straight Arrow Connector 10" o:spid="_x0000_s1026" type="#_x0000_t32" style="position:absolute;margin-left:31.15pt;margin-top:23.35pt;width:21.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7v00gEAAPUDAAAOAAAAZHJzL2Uyb0RvYy54bWysU9uO0zAQfUfiHyy/06SRWFDVdIW6wAuC&#13;&#10;il0+wOvYiYXtscamSf6esdNmERcJIV4msT1n5pzj8f52cpadFUYDvuXbTc2Z8hI64/uWf3l49+I1&#13;&#10;ZzEJ3wkLXrV8VpHfHp4/249hpxoYwHYKGRXxcTeGlg8phV1VRTkoJ+IGgvJ0qAGdSLTEvupQjFTd&#13;&#10;2aqp65tqBOwCglQx0u7dcsgPpb7WSqZPWkeVmG05cUslYomPOVaHvdj1KMJg5IWG+AcWThhPTddS&#13;&#10;dyIJ9g3NL6WckQgRdNpIcBVobaQqGkjNtv5Jzf0ggipayJwYVpvi/ysrP55PyExHd0f2eOHoju4T&#13;&#10;CtMPib1BhJEdwXvyEZBRCvk1hrgj2NGf8LKK4YRZ/KTR5S/JYlPxeF49VlNikjabVzdN85IzeT2q&#13;&#10;nnABY3qvwLH80/J44bES2BaLxflDTNSZgFdAbmp9jkkY+9Z3LM2BlCQ0wvdWZdqUnlOqTH8hXP7S&#13;&#10;bNUC/6w0GUEUlzZlBNXRIjsLGp7u63atQpkZoo21K6gu3P4IuuRmmCpj+bfANbt0BJ9WoDMe8Hdd&#13;&#10;03Slqpf8q+pFa5b9CN1crq/YQbNV/Lm8gzy8P64L/Om1Hr4DAAD//wMAUEsDBBQABgAIAAAAIQBQ&#13;&#10;nKfC4QAAAA0BAAAPAAAAZHJzL2Rvd25yZXYueG1sTI9PT8MwDMXvSHyHyEjcWMqAbnRNJ8Sf4zSx&#13;&#10;Tohj1rpNReJUTbqVb48nDnCxZD/7+f3y9eSsOOIQOk8KbmcJCKTK1x21Cvbl280SRIiaam09oYJv&#13;&#10;DLAuLi9yndX+RO943MVWsAmFTCswMfaZlKEy6HSY+R6JtcYPTkduh1bWgz6xubNyniSpdLoj/mB0&#13;&#10;j88Gq6/d6BQ0ZbuvPl+XcrTNdlF+mEezKTdKXV9NLysuTysQEaf4dwFnBs4PBQc7+JHqIKyCdH7H&#13;&#10;mwru0wWIs548MM/hdyCLXP6nKH4AAAD//wMAUEsBAi0AFAAGAAgAAAAhALaDOJL+AAAA4QEAABMA&#13;&#10;AAAAAAAAAAAAAAAAAAAAAFtDb250ZW50X1R5cGVzXS54bWxQSwECLQAUAAYACAAAACEAOP0h/9YA&#13;&#10;AACUAQAACwAAAAAAAAAAAAAAAAAvAQAAX3JlbHMvLnJlbHNQSwECLQAUAAYACAAAACEAF8e79NIB&#13;&#10;AAD1AwAADgAAAAAAAAAAAAAAAAAuAgAAZHJzL2Uyb0RvYy54bWxQSwECLQAUAAYACAAAACEAUJyn&#13;&#10;wuEAAAANAQAADwAAAAAAAAAAAAAAAAAsBAAAZHJzL2Rvd25yZXYueG1sUEsFBgAAAAAEAAQA8wAA&#13;&#10;ADoFAAAAAA==&#13;&#10;" strokecolor="black [3200]" strokeweight=".5pt">
                <v:stroke endarrow="block" joinstyle="miter"/>
              </v:shape>
            </w:pict>
          </mc:Fallback>
        </mc:AlternateContent>
      </w:r>
    </w:p>
    <w:p w14:paraId="294832FA" w14:textId="77777777" w:rsidR="00644CFC" w:rsidRDefault="00644CFC" w:rsidP="0076519E">
      <w:pPr>
        <w:pStyle w:val="NormalWeb"/>
        <w:spacing w:line="360" w:lineRule="auto"/>
        <w:jc w:val="both"/>
        <w:rPr>
          <w:lang w:val="en-US"/>
        </w:rPr>
      </w:pPr>
    </w:p>
    <w:p w14:paraId="1AC380A7" w14:textId="7BF60C71" w:rsidR="005459C5" w:rsidRDefault="005459C5" w:rsidP="0076519E">
      <w:pPr>
        <w:pStyle w:val="NormalWeb"/>
        <w:spacing w:line="360" w:lineRule="auto"/>
        <w:jc w:val="both"/>
        <w:rPr>
          <w:lang w:val="en-US"/>
        </w:rPr>
      </w:pPr>
      <w:r>
        <w:rPr>
          <w:lang w:val="en-US"/>
        </w:rPr>
        <w:t>We implemented this natural language text cleaning pipeline for our tweet dataset. We obtained significant results for reducing data noise. Results of first five examples from are shown below;</w:t>
      </w:r>
    </w:p>
    <w:p w14:paraId="0526D280" w14:textId="6CEB72F4" w:rsidR="005459C5" w:rsidRDefault="00CB1C79" w:rsidP="0076519E">
      <w:pPr>
        <w:pStyle w:val="NormalWeb"/>
        <w:spacing w:line="360" w:lineRule="auto"/>
        <w:jc w:val="both"/>
        <w:rPr>
          <w:lang w:val="en-US"/>
        </w:rPr>
      </w:pPr>
      <w:r>
        <w:rPr>
          <w:noProof/>
          <w:lang w:val="en-US"/>
        </w:rPr>
        <w:drawing>
          <wp:inline distT="0" distB="0" distL="0" distR="0" wp14:anchorId="216E76EB" wp14:editId="3B134283">
            <wp:extent cx="5756910" cy="1633855"/>
            <wp:effectExtent l="0" t="0" r="0" b="444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2-13 at 14.15.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1633855"/>
                    </a:xfrm>
                    <a:prstGeom prst="rect">
                      <a:avLst/>
                    </a:prstGeom>
                  </pic:spPr>
                </pic:pic>
              </a:graphicData>
            </a:graphic>
          </wp:inline>
        </w:drawing>
      </w:r>
    </w:p>
    <w:p w14:paraId="10A9C447" w14:textId="051BBB5F" w:rsidR="005459C5" w:rsidRDefault="002423A1" w:rsidP="0076519E">
      <w:pPr>
        <w:pStyle w:val="NormalWeb"/>
        <w:spacing w:line="360" w:lineRule="auto"/>
        <w:jc w:val="both"/>
        <w:rPr>
          <w:lang w:val="en-US"/>
        </w:rPr>
      </w:pPr>
      <w:r>
        <w:rPr>
          <w:noProof/>
          <w:lang w:val="en-US"/>
        </w:rPr>
        <mc:AlternateContent>
          <mc:Choice Requires="wps">
            <w:drawing>
              <wp:anchor distT="0" distB="0" distL="114300" distR="114300" simplePos="0" relativeHeight="251675648" behindDoc="0" locked="0" layoutInCell="1" allowOverlap="1" wp14:anchorId="586CA0F6" wp14:editId="50D56F28">
                <wp:simplePos x="0" y="0"/>
                <wp:positionH relativeFrom="column">
                  <wp:posOffset>700405</wp:posOffset>
                </wp:positionH>
                <wp:positionV relativeFrom="paragraph">
                  <wp:posOffset>59690</wp:posOffset>
                </wp:positionV>
                <wp:extent cx="3676650" cy="409575"/>
                <wp:effectExtent l="0" t="0" r="19050" b="9525"/>
                <wp:wrapNone/>
                <wp:docPr id="16" name="Text Box 16"/>
                <wp:cNvGraphicFramePr/>
                <a:graphic xmlns:a="http://schemas.openxmlformats.org/drawingml/2006/main">
                  <a:graphicData uri="http://schemas.microsoft.com/office/word/2010/wordprocessingShape">
                    <wps:wsp>
                      <wps:cNvSpPr txBox="1"/>
                      <wps:spPr>
                        <a:xfrm>
                          <a:off x="0" y="0"/>
                          <a:ext cx="3676650" cy="409575"/>
                        </a:xfrm>
                        <a:prstGeom prst="rect">
                          <a:avLst/>
                        </a:prstGeom>
                        <a:solidFill>
                          <a:schemeClr val="bg1"/>
                        </a:solidFill>
                        <a:ln w="6350">
                          <a:solidFill>
                            <a:schemeClr val="bg1"/>
                          </a:solidFill>
                        </a:ln>
                      </wps:spPr>
                      <wps:txbx>
                        <w:txbxContent>
                          <w:p w14:paraId="14E8C399" w14:textId="197D884F" w:rsidR="00481E00" w:rsidRPr="002F64D2" w:rsidRDefault="00481E00">
                            <w:pPr>
                              <w:rPr>
                                <w:lang w:val="en-US"/>
                              </w:rPr>
                            </w:pPr>
                            <w:r>
                              <w:rPr>
                                <w:lang w:val="en-US"/>
                              </w:rPr>
                              <w:t xml:space="preserve">Table 3: </w:t>
                            </w:r>
                            <w:r w:rsidRPr="002F64D2">
                              <w:rPr>
                                <w:lang w:val="en-US"/>
                              </w:rPr>
                              <w:t xml:space="preserve">Data before applying NLP cleaning pipeline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6CA0F6" id="Text Box 16" o:spid="_x0000_s1034" type="#_x0000_t202" style="position:absolute;left:0;text-align:left;margin-left:55.15pt;margin-top:4.7pt;width:289.5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CUcQwIAAKoEAAAOAAAAZHJzL2Uyb0RvYy54bWysVMFuGjEQvVfqP1i+lwUCJEEsESVKVSlK&#13;&#10;IpEqZ+P1wkpej2sbdtOv77MXCE17inox45m3zzNvZpjdtLVme+V8RSbng16fM2UkFZXZ5PzH892X&#13;&#10;K858EKYQmozK+avy/Gb++dOssVM1pC3pQjkGEuOnjc35NgQ7zTIvt6oWvkdWGQRLcrUIuLpNVjjR&#13;&#10;gL3W2bDfn2QNucI6ksp7eG+7IJ8n/rJUMjyWpVeB6Zwjt5BOl851PLP5TEw3TthtJQ9piA9kUYvK&#13;&#10;4NET1a0Igu1c9RdVXUlHnsrQk1RnVJaVVKkGVDPov6tmtRVWpVogjrcnmfz/o5UP+yfHqgK9m3Bm&#13;&#10;RI0ePas2sK/UMrigT2P9FLCVBTC08AN79Hs4Y9lt6er4i4IY4lD69aRuZJNwXkwuJ5MxQhKxUf96&#13;&#10;fDmONNnb19b58E1RzaKRc4fuJVHF/t6HDnqExMc86aq4q7ROlzgxaqkd2wv0er1JOYL8D5Q2rMn5&#13;&#10;5AJpfIgBfNog56hJV3u0Qrtuk4ZXR13WVLxCLkfdwHkr7yrUdC98eBIOEwYZsDXhEUepCTnRweJs&#13;&#10;S+7Xv/wRj8YjylmDic25/7kTTnGmvxuMxPVgNIojni6j8eUQF3ceWZ9HzK5eEoQaYD+tTGbEB300&#13;&#10;S0f1C5ZrEV9FSBiJt3MejuYydHuE5ZRqsUggDLUV4d6srIzUUePYsef2RTh7aGvAQDzQcbbF9F13&#13;&#10;O2z80tBiF6isUuujzp2qB/mxEGl4DssbN+78nlBvfzHz3wAAAP//AwBQSwMEFAAGAAgAAAAhAGkq&#13;&#10;U1rgAAAADQEAAA8AAABkcnMvZG93bnJldi54bWxMj0FPg0AQhe8m/ofNmHizS622QFkaoumpJ1ui&#13;&#10;1y07Aik7S9iF4r93PNnLJF/ezJv3st1sOzHh4FtHCpaLCARS5UxLtYLytH+KQfigyejOESr4QQ+7&#13;&#10;/P4u06lxV/rA6RhqwSbkU62gCaFPpfRVg1b7heuRWPt2g9WBcailGfSVzW0nn6NoLa1uiT80use3&#13;&#10;BqvLcbQKPg+nvaRDPJavbVFc6GszJeWg1OPD/L7lUWxBBJzD/wX8deD8kHOwsxvJeNExL6MVrypI&#13;&#10;XkCwvo4T5rOCzSoBmWfytkX+CwAA//8DAFBLAQItABQABgAIAAAAIQC2gziS/gAAAOEBAAATAAAA&#13;&#10;AAAAAAAAAAAAAAAAAABbQ29udGVudF9UeXBlc10ueG1sUEsBAi0AFAAGAAgAAAAhADj9If/WAAAA&#13;&#10;lAEAAAsAAAAAAAAAAAAAAAAALwEAAF9yZWxzLy5yZWxzUEsBAi0AFAAGAAgAAAAhAN3wJRxDAgAA&#13;&#10;qgQAAA4AAAAAAAAAAAAAAAAALgIAAGRycy9lMm9Eb2MueG1sUEsBAi0AFAAGAAgAAAAhAGkqU1rg&#13;&#10;AAAADQEAAA8AAAAAAAAAAAAAAAAAnQQAAGRycy9kb3ducmV2LnhtbFBLBQYAAAAABAAEAPMAAACq&#13;&#10;BQAAAAA=&#13;&#10;" fillcolor="white [3212]" strokecolor="white [3212]" strokeweight=".5pt">
                <v:textbox>
                  <w:txbxContent>
                    <w:p w14:paraId="14E8C399" w14:textId="197D884F" w:rsidR="00481E00" w:rsidRPr="002F64D2" w:rsidRDefault="00481E00">
                      <w:pPr>
                        <w:rPr>
                          <w:lang w:val="en-US"/>
                        </w:rPr>
                      </w:pPr>
                      <w:r>
                        <w:rPr>
                          <w:lang w:val="en-US"/>
                        </w:rPr>
                        <w:t xml:space="preserve">Table 3: </w:t>
                      </w:r>
                      <w:r w:rsidRPr="002F64D2">
                        <w:rPr>
                          <w:lang w:val="en-US"/>
                        </w:rPr>
                        <w:t xml:space="preserve">Data before applying NLP cleaning pipeline </w:t>
                      </w:r>
                    </w:p>
                  </w:txbxContent>
                </v:textbox>
              </v:shape>
            </w:pict>
          </mc:Fallback>
        </mc:AlternateContent>
      </w:r>
    </w:p>
    <w:p w14:paraId="38230ECE" w14:textId="17E078B9" w:rsidR="002F64D2" w:rsidRDefault="002F64D2" w:rsidP="0076519E">
      <w:pPr>
        <w:pStyle w:val="NormalWeb"/>
        <w:spacing w:line="360" w:lineRule="auto"/>
        <w:jc w:val="both"/>
        <w:rPr>
          <w:lang w:val="en-US"/>
        </w:rPr>
      </w:pPr>
    </w:p>
    <w:p w14:paraId="1915635D" w14:textId="5403BC07" w:rsidR="002F64D2" w:rsidRDefault="002F64D2" w:rsidP="0076519E">
      <w:pPr>
        <w:pStyle w:val="NormalWeb"/>
        <w:spacing w:line="360" w:lineRule="auto"/>
        <w:jc w:val="both"/>
        <w:rPr>
          <w:lang w:val="en-US"/>
        </w:rPr>
      </w:pPr>
      <w:r>
        <w:rPr>
          <w:lang w:val="en-US"/>
        </w:rPr>
        <w:lastRenderedPageBreak/>
        <w:t xml:space="preserve">In table 3, text data is shown per tweet </w:t>
      </w:r>
      <w:r w:rsidR="00CB1C79">
        <w:rPr>
          <w:lang w:val="en-US"/>
        </w:rPr>
        <w:t>with total</w:t>
      </w:r>
      <w:r>
        <w:rPr>
          <w:lang w:val="en-US"/>
        </w:rPr>
        <w:t xml:space="preserve"> number of words in each tweet, total characters in given tweet, number of </w:t>
      </w:r>
      <w:r w:rsidR="00CB1C79">
        <w:rPr>
          <w:lang w:val="en-US"/>
        </w:rPr>
        <w:t xml:space="preserve">stop-words, </w:t>
      </w:r>
      <w:r w:rsidR="00E647C2">
        <w:rPr>
          <w:lang w:val="en-US"/>
        </w:rPr>
        <w:t xml:space="preserve">number of </w:t>
      </w:r>
      <w:r w:rsidR="00CB1C79">
        <w:rPr>
          <w:lang w:val="en-US"/>
        </w:rPr>
        <w:t xml:space="preserve">hashtag symbols (shows trends in tweets), </w:t>
      </w:r>
      <w:r w:rsidR="00E647C2">
        <w:rPr>
          <w:lang w:val="en-US"/>
        </w:rPr>
        <w:t xml:space="preserve">number of </w:t>
      </w:r>
      <w:r w:rsidR="00CB1C79">
        <w:rPr>
          <w:lang w:val="en-US"/>
        </w:rPr>
        <w:t>@ symbol</w:t>
      </w:r>
      <w:r w:rsidR="00AE461E">
        <w:rPr>
          <w:lang w:val="en-US"/>
        </w:rPr>
        <w:t>s</w:t>
      </w:r>
      <w:r w:rsidR="00CB1C79">
        <w:rPr>
          <w:lang w:val="en-US"/>
        </w:rPr>
        <w:t xml:space="preserve"> (shows any mentioned entity), numbers, and upper-case letters. All of these create additional data noise hence, we tried to reduce their impact.</w:t>
      </w:r>
    </w:p>
    <w:p w14:paraId="439C9387" w14:textId="5D0EAFC9" w:rsidR="008D1678" w:rsidRDefault="00CB1C79" w:rsidP="0076519E">
      <w:pPr>
        <w:pStyle w:val="NormalWeb"/>
        <w:spacing w:line="360" w:lineRule="auto"/>
        <w:jc w:val="both"/>
        <w:rPr>
          <w:lang w:val="en-US"/>
        </w:rPr>
      </w:pPr>
      <w:r>
        <w:rPr>
          <w:noProof/>
          <w:lang w:val="en-US"/>
        </w:rPr>
        <w:drawing>
          <wp:inline distT="0" distB="0" distL="0" distR="0" wp14:anchorId="0A762436" wp14:editId="14572958">
            <wp:extent cx="5756910" cy="162814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2-13 at 14.15.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1628140"/>
                    </a:xfrm>
                    <a:prstGeom prst="rect">
                      <a:avLst/>
                    </a:prstGeom>
                  </pic:spPr>
                </pic:pic>
              </a:graphicData>
            </a:graphic>
          </wp:inline>
        </w:drawing>
      </w:r>
    </w:p>
    <w:p w14:paraId="39F071F4" w14:textId="578BFBCC" w:rsidR="00AE238F" w:rsidRDefault="00D523C3" w:rsidP="0076519E">
      <w:pPr>
        <w:pStyle w:val="NormalWeb"/>
        <w:spacing w:line="360" w:lineRule="auto"/>
        <w:jc w:val="both"/>
        <w:rPr>
          <w:lang w:val="en-US"/>
        </w:rPr>
      </w:pPr>
      <w:r>
        <w:rPr>
          <w:noProof/>
          <w:lang w:val="en-US"/>
        </w:rPr>
        <mc:AlternateContent>
          <mc:Choice Requires="wps">
            <w:drawing>
              <wp:anchor distT="0" distB="0" distL="114300" distR="114300" simplePos="0" relativeHeight="251677696" behindDoc="0" locked="0" layoutInCell="1" allowOverlap="1" wp14:anchorId="6ED852D7" wp14:editId="53D2C2E7">
                <wp:simplePos x="0" y="0"/>
                <wp:positionH relativeFrom="column">
                  <wp:posOffset>967105</wp:posOffset>
                </wp:positionH>
                <wp:positionV relativeFrom="paragraph">
                  <wp:posOffset>6985</wp:posOffset>
                </wp:positionV>
                <wp:extent cx="3676650" cy="409575"/>
                <wp:effectExtent l="0" t="0" r="19050" b="9525"/>
                <wp:wrapNone/>
                <wp:docPr id="20" name="Text Box 20"/>
                <wp:cNvGraphicFramePr/>
                <a:graphic xmlns:a="http://schemas.openxmlformats.org/drawingml/2006/main">
                  <a:graphicData uri="http://schemas.microsoft.com/office/word/2010/wordprocessingShape">
                    <wps:wsp>
                      <wps:cNvSpPr txBox="1"/>
                      <wps:spPr>
                        <a:xfrm>
                          <a:off x="0" y="0"/>
                          <a:ext cx="3676650" cy="409575"/>
                        </a:xfrm>
                        <a:prstGeom prst="rect">
                          <a:avLst/>
                        </a:prstGeom>
                        <a:solidFill>
                          <a:schemeClr val="lt1"/>
                        </a:solidFill>
                        <a:ln w="6350">
                          <a:solidFill>
                            <a:schemeClr val="bg1"/>
                          </a:solidFill>
                        </a:ln>
                      </wps:spPr>
                      <wps:txbx>
                        <w:txbxContent>
                          <w:p w14:paraId="04A3B418" w14:textId="3AA3FEC1" w:rsidR="00481E00" w:rsidRPr="002F64D2" w:rsidRDefault="00481E00" w:rsidP="00704B2D">
                            <w:pPr>
                              <w:rPr>
                                <w:lang w:val="en-US"/>
                              </w:rPr>
                            </w:pPr>
                            <w:r>
                              <w:rPr>
                                <w:lang w:val="en-US"/>
                              </w:rPr>
                              <w:t xml:space="preserve">Table 4: </w:t>
                            </w:r>
                            <w:r w:rsidRPr="002F64D2">
                              <w:rPr>
                                <w:lang w:val="en-US"/>
                              </w:rPr>
                              <w:t xml:space="preserve">Data </w:t>
                            </w:r>
                            <w:r>
                              <w:rPr>
                                <w:lang w:val="en-US"/>
                              </w:rPr>
                              <w:t>after</w:t>
                            </w:r>
                            <w:r w:rsidRPr="002F64D2">
                              <w:rPr>
                                <w:lang w:val="en-US"/>
                              </w:rPr>
                              <w:t xml:space="preserve"> applying NLP cleaning pipeline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852D7" id="Text Box 20" o:spid="_x0000_s1035" type="#_x0000_t202" style="position:absolute;left:0;text-align:left;margin-left:76.15pt;margin-top:.55pt;width:289.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8XIRwIAAKoEAAAOAAAAZHJzL2Uyb0RvYy54bWysVMFuGjEQvVfqP1i+NwsESEEsEU2UqlKU&#13;&#10;RIIqZ+P1wkpej2sbdunX99kLJE0jVap6MeOZt88zb2aYXbe1ZnvlfEUm5/2LHmfKSCoqs8n599Xd&#13;&#10;p8+c+SBMITQZlfOD8vx6/vHDrLFTNaAt6UI5BhLjp43N+TYEO80yL7eqFv6CrDIIluRqEXB1m6xw&#13;&#10;ogF7rbNBrzfOGnKFdSSV9/DedkE+T/xlqWR4LEuvAtM5R24hnS6d63hm85mYbpyw20oe0xD/kEUt&#13;&#10;KoNHz1S3Igi2c9UfVHUlHXkqw4WkOqOyrKRKNaCafu9NNcutsCrVAnG8Pcvk/x+tfNg/OVYVOR9A&#13;&#10;HiNq9Gil2sC+UMvggj6N9VPAlhbA0MKPPp/8Hs5Ydlu6Ov6iIIY4qA5ndSObhPNyfDUejxCSiA17&#13;&#10;k9HVKNJkL19b58NXRTWLRs4dupdEFft7HzroCRIf86Sr4q7SOl3ixKgb7dheoNc6pBxB/htKG9bk&#13;&#10;fHyJNP7GsN68wwA+bZBz1KSrPVqhXbdJw8lJlzUVB8jlqBs4b+VdhZruhQ9PwmHCIAO2JjziKDUh&#13;&#10;JzpanG3J/XzPH/FoPKKcNZjYnPsfO+EUZ/qbwUhM+sMhaEO6DEdXsaHudWT9OmJ29Q1BqD7208pk&#13;&#10;RnzQJ7N0VD9juRbxVYSEkXg75+Fk3oRuj7CcUi0WCYShtiLcm6WVkTpqHDu2ap+Fs8e2BgzEA51m&#13;&#10;W0zfdLfDxi8NLXaByiq1PurcqXqUHwuRhue4vHHjXt8T6uUvZv4LAAD//wMAUEsDBBQABgAIAAAA&#13;&#10;IQCf7Ud74AAAAA0BAAAPAAAAZHJzL2Rvd25yZXYueG1sTE9NS8NAEL0L/odlBG92k6aNJc2mBIsI&#13;&#10;WhCrF2/TZEyC2dmQ3bbpv3c86WWYx5t5H/lmsr060eg7xwbiWQSKuHJ1x42Bj/fHuxUoH5Br7B2T&#13;&#10;gQt52BTXVzlmtTvzG532oVEiwj5DA20IQ6a1r1qy6GduIBbuy40Wg8Cx0fWIZxG3vZ5HUaotdiwO&#13;&#10;LQ700FL1vT9aA8+LT9wm4YUugafXsnxaDQu/M+b2ZtquZZRrUIGm8PcBvx0kPxQS7OCOXHvVC17O&#13;&#10;EzmVJQYl/H0SCz4YSJcp6CLX/1sUPwAAAP//AwBQSwECLQAUAAYACAAAACEAtoM4kv4AAADhAQAA&#13;&#10;EwAAAAAAAAAAAAAAAAAAAAAAW0NvbnRlbnRfVHlwZXNdLnhtbFBLAQItABQABgAIAAAAIQA4/SH/&#13;&#10;1gAAAJQBAAALAAAAAAAAAAAAAAAAAC8BAABfcmVscy8ucmVsc1BLAQItABQABgAIAAAAIQB058XI&#13;&#10;RwIAAKoEAAAOAAAAAAAAAAAAAAAAAC4CAABkcnMvZTJvRG9jLnhtbFBLAQItABQABgAIAAAAIQCf&#13;&#10;7Ud74AAAAA0BAAAPAAAAAAAAAAAAAAAAAKEEAABkcnMvZG93bnJldi54bWxQSwUGAAAAAAQABADz&#13;&#10;AAAArgUAAAAA&#13;&#10;" fillcolor="white [3201]" strokecolor="white [3212]" strokeweight=".5pt">
                <v:textbox>
                  <w:txbxContent>
                    <w:p w14:paraId="04A3B418" w14:textId="3AA3FEC1" w:rsidR="00481E00" w:rsidRPr="002F64D2" w:rsidRDefault="00481E00" w:rsidP="00704B2D">
                      <w:pPr>
                        <w:rPr>
                          <w:lang w:val="en-US"/>
                        </w:rPr>
                      </w:pPr>
                      <w:r>
                        <w:rPr>
                          <w:lang w:val="en-US"/>
                        </w:rPr>
                        <w:t xml:space="preserve">Table 4: </w:t>
                      </w:r>
                      <w:r w:rsidRPr="002F64D2">
                        <w:rPr>
                          <w:lang w:val="en-US"/>
                        </w:rPr>
                        <w:t xml:space="preserve">Data </w:t>
                      </w:r>
                      <w:r>
                        <w:rPr>
                          <w:lang w:val="en-US"/>
                        </w:rPr>
                        <w:t>after</w:t>
                      </w:r>
                      <w:r w:rsidRPr="002F64D2">
                        <w:rPr>
                          <w:lang w:val="en-US"/>
                        </w:rPr>
                        <w:t xml:space="preserve"> applying NLP cleaning pipeline </w:t>
                      </w:r>
                    </w:p>
                  </w:txbxContent>
                </v:textbox>
              </v:shape>
            </w:pict>
          </mc:Fallback>
        </mc:AlternateContent>
      </w:r>
    </w:p>
    <w:p w14:paraId="6838375C" w14:textId="153F925E" w:rsidR="00644CFC" w:rsidRDefault="00AE238F" w:rsidP="0076519E">
      <w:pPr>
        <w:pStyle w:val="NormalWeb"/>
        <w:spacing w:line="360" w:lineRule="auto"/>
        <w:jc w:val="both"/>
        <w:rPr>
          <w:lang w:val="en-US"/>
        </w:rPr>
      </w:pPr>
      <w:r>
        <w:rPr>
          <w:lang w:val="en-US"/>
        </w:rPr>
        <w:t xml:space="preserve">Table 4 shows that total number count of each tweet has reduced. </w:t>
      </w:r>
      <w:r w:rsidR="00644CFC">
        <w:rPr>
          <w:lang w:val="en-US"/>
        </w:rPr>
        <w:t>W</w:t>
      </w:r>
      <w:r w:rsidR="00644CFC" w:rsidRPr="0076519E">
        <w:rPr>
          <w:lang w:val="en-US"/>
        </w:rPr>
        <w:t>e removed punctuation, numbers, and hyperlinks. Punctuation is not required to determine the classification of the tweets as we will not perform a grammatical analysis</w:t>
      </w:r>
      <w:r w:rsidR="00644CFC">
        <w:rPr>
          <w:lang w:val="en-US"/>
        </w:rPr>
        <w:t>.</w:t>
      </w:r>
      <w:r w:rsidR="00644CFC" w:rsidRPr="00644CFC">
        <w:rPr>
          <w:lang w:val="en-US"/>
        </w:rPr>
        <w:t xml:space="preserve"> </w:t>
      </w:r>
      <w:r w:rsidR="00644CFC">
        <w:rPr>
          <w:lang w:val="en-US"/>
        </w:rPr>
        <w:t xml:space="preserve">Next, </w:t>
      </w:r>
      <w:r w:rsidR="00644CFC" w:rsidRPr="0076519E">
        <w:rPr>
          <w:lang w:val="en-US"/>
        </w:rPr>
        <w:t xml:space="preserve">we removed English stop words as provided by the </w:t>
      </w:r>
      <w:proofErr w:type="spellStart"/>
      <w:r w:rsidR="00644CFC">
        <w:rPr>
          <w:lang w:val="en-US"/>
        </w:rPr>
        <w:t>nltk</w:t>
      </w:r>
      <w:proofErr w:type="spellEnd"/>
      <w:r w:rsidR="00644CFC">
        <w:rPr>
          <w:lang w:val="en-US"/>
        </w:rPr>
        <w:t xml:space="preserve"> library</w:t>
      </w:r>
      <w:r w:rsidR="00644CFC" w:rsidRPr="0076519E">
        <w:rPr>
          <w:lang w:val="en-US"/>
        </w:rPr>
        <w:t xml:space="preserve">. Stop words are terms that do not contain relevant information for the text classification (e.g., “a,” “by,” and “was”), so they are not needed in the further analysis. In addition to removing the English stop words, we removed the Twitter-specific stop words “via” and “rt.” </w:t>
      </w:r>
      <w:r w:rsidR="00644CFC">
        <w:rPr>
          <w:lang w:val="en-US"/>
        </w:rPr>
        <w:t>Finally</w:t>
      </w:r>
      <w:r w:rsidR="00644CFC" w:rsidRPr="0076519E">
        <w:rPr>
          <w:lang w:val="en-US"/>
        </w:rPr>
        <w:t xml:space="preserve">, we used </w:t>
      </w:r>
      <w:r w:rsidR="00644CFC">
        <w:rPr>
          <w:lang w:val="en-US"/>
        </w:rPr>
        <w:t>lemmatization</w:t>
      </w:r>
      <w:r w:rsidR="00644CFC" w:rsidRPr="0076519E">
        <w:rPr>
          <w:lang w:val="en-US"/>
        </w:rPr>
        <w:t xml:space="preserve"> to reduce the dimensionality of the tweets further. </w:t>
      </w:r>
      <w:r w:rsidR="00644CFC">
        <w:rPr>
          <w:lang w:val="en-US"/>
        </w:rPr>
        <w:t>Lemmatization</w:t>
      </w:r>
      <w:r w:rsidR="00644CFC" w:rsidRPr="0076519E">
        <w:rPr>
          <w:lang w:val="en-US"/>
        </w:rPr>
        <w:t xml:space="preserve"> </w:t>
      </w:r>
      <w:r w:rsidR="00644CFC">
        <w:rPr>
          <w:lang w:val="en-US"/>
        </w:rPr>
        <w:t xml:space="preserve">procedure </w:t>
      </w:r>
      <w:r w:rsidR="00644CFC" w:rsidRPr="0076519E">
        <w:rPr>
          <w:lang w:val="en-US"/>
        </w:rPr>
        <w:t xml:space="preserve">reduces words </w:t>
      </w:r>
      <w:r w:rsidR="00644CFC">
        <w:rPr>
          <w:lang w:val="en-US"/>
        </w:rPr>
        <w:t>by obtaining the root form of the word.</w:t>
      </w:r>
    </w:p>
    <w:p w14:paraId="2323EE6D" w14:textId="08D61475" w:rsidR="00AE238F" w:rsidRDefault="00644CFC" w:rsidP="0076519E">
      <w:pPr>
        <w:pStyle w:val="NormalWeb"/>
        <w:spacing w:line="360" w:lineRule="auto"/>
        <w:jc w:val="both"/>
        <w:rPr>
          <w:lang w:val="en-US"/>
        </w:rPr>
      </w:pPr>
      <w:r>
        <w:rPr>
          <w:lang w:val="en-US"/>
        </w:rPr>
        <w:t>A reduced noise</w:t>
      </w:r>
      <w:r w:rsidR="00AE238F">
        <w:rPr>
          <w:lang w:val="en-US"/>
        </w:rPr>
        <w:t xml:space="preserve"> pattern can be </w:t>
      </w:r>
      <w:r>
        <w:rPr>
          <w:lang w:val="en-US"/>
        </w:rPr>
        <w:t>found</w:t>
      </w:r>
      <w:r w:rsidR="00AE238F">
        <w:rPr>
          <w:lang w:val="en-US"/>
        </w:rPr>
        <w:t xml:space="preserve"> in character count, number of stop-</w:t>
      </w:r>
      <w:r>
        <w:rPr>
          <w:lang w:val="en-US"/>
        </w:rPr>
        <w:t>words,</w:t>
      </w:r>
      <w:r w:rsidR="00AE238F">
        <w:rPr>
          <w:lang w:val="en-US"/>
        </w:rPr>
        <w:t xml:space="preserve"> number of </w:t>
      </w:r>
      <w:r>
        <w:rPr>
          <w:lang w:val="en-US"/>
        </w:rPr>
        <w:t>hashtag</w:t>
      </w:r>
      <w:r w:rsidR="00AE238F">
        <w:rPr>
          <w:lang w:val="en-US"/>
        </w:rPr>
        <w:t xml:space="preserve"> symbols, number of @ symbols, </w:t>
      </w:r>
      <w:r w:rsidR="00334984">
        <w:rPr>
          <w:lang w:val="en-US"/>
        </w:rPr>
        <w:t xml:space="preserve">digits, and </w:t>
      </w:r>
      <w:r>
        <w:rPr>
          <w:lang w:val="en-US"/>
        </w:rPr>
        <w:t>upper-case</w:t>
      </w:r>
      <w:r w:rsidR="00334984">
        <w:rPr>
          <w:lang w:val="en-US"/>
        </w:rPr>
        <w:t xml:space="preserve"> letters. Hence, we managed to reduce data noise and extra token considerably.</w:t>
      </w:r>
      <w:r>
        <w:rPr>
          <w:lang w:val="en-US"/>
        </w:rPr>
        <w:t xml:space="preserve"> Through this Natural Language Processing (NLP) pipeline, </w:t>
      </w:r>
      <w:r w:rsidRPr="0076519E">
        <w:rPr>
          <w:lang w:val="en-US"/>
        </w:rPr>
        <w:t>the machine learning algorithm can extract relevant information from the tweets better, which results in better classification results</w:t>
      </w:r>
      <w:r>
        <w:rPr>
          <w:lang w:val="en-US"/>
        </w:rPr>
        <w:t>.</w:t>
      </w:r>
    </w:p>
    <w:p w14:paraId="42AD3DE9" w14:textId="69821DB5" w:rsidR="00C3484F" w:rsidRPr="00C3484F" w:rsidRDefault="00C32BA4" w:rsidP="00C3484F">
      <w:pPr>
        <w:pStyle w:val="NormalWeb"/>
        <w:spacing w:line="360" w:lineRule="auto"/>
        <w:jc w:val="both"/>
        <w:rPr>
          <w:lang w:val="en-US"/>
        </w:rPr>
      </w:pPr>
      <w:r>
        <w:rPr>
          <w:lang w:val="en-US"/>
        </w:rPr>
        <w:t xml:space="preserve">Our processed tweets now </w:t>
      </w:r>
      <w:r w:rsidRPr="0076519E">
        <w:rPr>
          <w:lang w:val="en-US"/>
        </w:rPr>
        <w:t xml:space="preserve">contain words that are meaningful for </w:t>
      </w:r>
      <w:r>
        <w:rPr>
          <w:lang w:val="en-US"/>
        </w:rPr>
        <w:t>text</w:t>
      </w:r>
      <w:r w:rsidRPr="0076519E">
        <w:rPr>
          <w:lang w:val="en-US"/>
        </w:rPr>
        <w:t xml:space="preserve"> classification</w:t>
      </w:r>
      <w:r>
        <w:rPr>
          <w:lang w:val="en-US"/>
        </w:rPr>
        <w:t xml:space="preserve"> model</w:t>
      </w:r>
      <w:r w:rsidRPr="0076519E">
        <w:rPr>
          <w:lang w:val="en-US"/>
        </w:rPr>
        <w:t xml:space="preserve">. </w:t>
      </w:r>
      <w:r w:rsidR="00D12524">
        <w:rPr>
          <w:lang w:val="en-US"/>
        </w:rPr>
        <w:t>As our model cannot process words so, we need to convert it into number</w:t>
      </w:r>
      <w:r w:rsidR="00E10264">
        <w:rPr>
          <w:lang w:val="en-US"/>
        </w:rPr>
        <w:t xml:space="preserve"> of </w:t>
      </w:r>
      <w:r w:rsidR="00C3484F">
        <w:rPr>
          <w:lang w:val="en-US"/>
        </w:rPr>
        <w:t>matrices</w:t>
      </w:r>
      <w:r w:rsidR="00D12524">
        <w:rPr>
          <w:lang w:val="en-US"/>
        </w:rPr>
        <w:t xml:space="preserve"> through word </w:t>
      </w:r>
      <w:r w:rsidR="00E10264">
        <w:rPr>
          <w:lang w:val="en-US"/>
        </w:rPr>
        <w:t>embedding process</w:t>
      </w:r>
      <w:r w:rsidR="00D12524">
        <w:rPr>
          <w:lang w:val="en-US"/>
        </w:rPr>
        <w:t xml:space="preserve">. </w:t>
      </w:r>
      <w:r>
        <w:rPr>
          <w:lang w:val="en-US"/>
        </w:rPr>
        <w:t xml:space="preserve"> </w:t>
      </w:r>
      <w:r w:rsidR="00C3484F">
        <w:rPr>
          <w:lang w:val="en-US"/>
        </w:rPr>
        <w:t xml:space="preserve">So, </w:t>
      </w:r>
      <w:r w:rsidR="00C3484F" w:rsidRPr="00C3484F">
        <w:rPr>
          <w:lang w:val="en-US"/>
        </w:rPr>
        <w:t xml:space="preserve">words </w:t>
      </w:r>
      <w:r w:rsidR="00C3484F">
        <w:rPr>
          <w:lang w:val="en-US"/>
        </w:rPr>
        <w:t>are</w:t>
      </w:r>
      <w:r w:rsidR="00C3484F" w:rsidRPr="00C3484F">
        <w:rPr>
          <w:lang w:val="en-US"/>
        </w:rPr>
        <w:t xml:space="preserve"> represented as a set of matrices in a coordinate system where related words, based on a corpus of relationships, are placed closer together.</w:t>
      </w:r>
      <w:r w:rsidR="00C3484F">
        <w:rPr>
          <w:lang w:val="en-US"/>
        </w:rPr>
        <w:t xml:space="preserve"> Now we are ready to input these matrices to our text classifier.</w:t>
      </w:r>
    </w:p>
    <w:p w14:paraId="2A975466" w14:textId="0B2CE58B" w:rsidR="00D12524" w:rsidRPr="00C3484F" w:rsidRDefault="00D12524" w:rsidP="0076519E">
      <w:pPr>
        <w:pStyle w:val="NormalWeb"/>
        <w:spacing w:line="360" w:lineRule="auto"/>
        <w:jc w:val="both"/>
        <w:rPr>
          <w:lang w:val="en-DE"/>
        </w:rPr>
      </w:pPr>
    </w:p>
    <w:p w14:paraId="73601DDE" w14:textId="77777777" w:rsidR="00D12524" w:rsidRDefault="00D12524" w:rsidP="0076519E">
      <w:pPr>
        <w:pStyle w:val="NormalWeb"/>
        <w:spacing w:line="360" w:lineRule="auto"/>
        <w:jc w:val="both"/>
        <w:rPr>
          <w:lang w:val="en-US"/>
        </w:rPr>
      </w:pPr>
    </w:p>
    <w:p w14:paraId="04565F97" w14:textId="77777777" w:rsidR="00D12524" w:rsidRDefault="00D12524" w:rsidP="0076519E">
      <w:pPr>
        <w:pStyle w:val="NormalWeb"/>
        <w:spacing w:line="360" w:lineRule="auto"/>
        <w:jc w:val="both"/>
        <w:rPr>
          <w:lang w:val="en-US"/>
        </w:rPr>
      </w:pPr>
    </w:p>
    <w:p w14:paraId="139C4025" w14:textId="658AFFBB" w:rsidR="007E39C0" w:rsidRPr="00306949" w:rsidRDefault="00EB36C4" w:rsidP="00306949">
      <w:pPr>
        <w:pStyle w:val="NormalWeb"/>
        <w:rPr>
          <w:rFonts w:eastAsiaTheme="majorEastAsia"/>
          <w:color w:val="000000" w:themeColor="text1"/>
          <w:lang w:val="en-US" w:eastAsia="en-US"/>
        </w:rPr>
      </w:pPr>
      <w:r w:rsidRPr="0076519E">
        <w:rPr>
          <w:rFonts w:eastAsiaTheme="majorEastAsia"/>
          <w:color w:val="000000" w:themeColor="text1"/>
          <w:lang w:val="en-US" w:eastAsia="en-US"/>
        </w:rPr>
        <w:t xml:space="preserve">3.4 Model generation and evaluation </w:t>
      </w:r>
    </w:p>
    <w:p w14:paraId="121343F0" w14:textId="28D84325" w:rsidR="00E44D8F" w:rsidRDefault="00811148" w:rsidP="00E44D8F">
      <w:pPr>
        <w:pStyle w:val="NormalWeb"/>
        <w:spacing w:line="360" w:lineRule="auto"/>
        <w:jc w:val="both"/>
        <w:rPr>
          <w:color w:val="FF0000"/>
          <w:lang w:val="en-US"/>
        </w:rPr>
      </w:pPr>
      <w:r w:rsidRPr="0076519E">
        <w:rPr>
          <w:lang w:val="en-US"/>
        </w:rPr>
        <w:t xml:space="preserve">The basic idea of text classification with supervised machine learning is to assign </w:t>
      </w:r>
      <w:r>
        <w:rPr>
          <w:lang w:val="en-US"/>
        </w:rPr>
        <w:t xml:space="preserve">number of target </w:t>
      </w:r>
      <w:r w:rsidRPr="0076519E">
        <w:rPr>
          <w:lang w:val="en-US"/>
        </w:rPr>
        <w:t xml:space="preserve">classes to documents automatically using a much smaller set of training data compared to the overall number of documents to classify. </w:t>
      </w:r>
      <w:r>
        <w:rPr>
          <w:lang w:val="en-US"/>
        </w:rPr>
        <w:t>Our</w:t>
      </w:r>
      <w:r w:rsidRPr="0076519E">
        <w:rPr>
          <w:lang w:val="en-US"/>
        </w:rPr>
        <w:t xml:space="preserve"> training data contains </w:t>
      </w:r>
      <w:r>
        <w:rPr>
          <w:lang w:val="en-US"/>
        </w:rPr>
        <w:t xml:space="preserve">automated labeling </w:t>
      </w:r>
      <w:r w:rsidRPr="0076519E">
        <w:rPr>
          <w:lang w:val="en-US"/>
        </w:rPr>
        <w:t>of</w:t>
      </w:r>
      <w:r>
        <w:rPr>
          <w:lang w:val="en-US"/>
        </w:rPr>
        <w:t xml:space="preserve"> target classes </w:t>
      </w:r>
      <w:proofErr w:type="spellStart"/>
      <w:r>
        <w:rPr>
          <w:lang w:val="en-US"/>
        </w:rPr>
        <w:t>i.e</w:t>
      </w:r>
      <w:proofErr w:type="spellEnd"/>
      <w:r>
        <w:rPr>
          <w:lang w:val="en-US"/>
        </w:rPr>
        <w:t xml:space="preserve"> risk related tweets, benefit related tweets or n</w:t>
      </w:r>
      <w:r w:rsidR="0069452F">
        <w:rPr>
          <w:lang w:val="en-US"/>
        </w:rPr>
        <w:t>eutra</w:t>
      </w:r>
      <w:r>
        <w:rPr>
          <w:lang w:val="en-US"/>
        </w:rPr>
        <w:t xml:space="preserve">l </w:t>
      </w:r>
      <w:r w:rsidR="006012B8">
        <w:rPr>
          <w:lang w:val="en-US"/>
        </w:rPr>
        <w:t>tweets</w:t>
      </w:r>
      <w:r w:rsidR="006012B8" w:rsidRPr="0076519E">
        <w:rPr>
          <w:lang w:val="en-US"/>
        </w:rPr>
        <w:t>.</w:t>
      </w:r>
      <w:r w:rsidRPr="0076519E">
        <w:rPr>
          <w:lang w:val="en-US"/>
        </w:rPr>
        <w:t xml:space="preserve"> Based on these</w:t>
      </w:r>
      <w:r>
        <w:rPr>
          <w:lang w:val="en-US"/>
        </w:rPr>
        <w:t xml:space="preserve"> classifications against their relevant text document</w:t>
      </w:r>
      <w:r w:rsidRPr="0076519E">
        <w:rPr>
          <w:lang w:val="en-US"/>
        </w:rPr>
        <w:t xml:space="preserve">, the machine learning algorithm creates a model that determines how to classify new documents. Many different machine learning algorithms could be used for this task such as </w:t>
      </w:r>
      <w:proofErr w:type="spellStart"/>
      <w:r w:rsidRPr="0076519E">
        <w:rPr>
          <w:lang w:val="en-US"/>
        </w:rPr>
        <w:t>Naïve</w:t>
      </w:r>
      <w:proofErr w:type="spellEnd"/>
      <w:r w:rsidRPr="0076519E">
        <w:rPr>
          <w:lang w:val="en-US"/>
        </w:rPr>
        <w:t xml:space="preserve"> Bayes, Maximum Entropy Classification, or Support Vector Machines (SVM) (Pang et al. 2002). </w:t>
      </w:r>
      <w:r w:rsidR="00F52437">
        <w:rPr>
          <w:lang w:val="en-US"/>
        </w:rPr>
        <w:t xml:space="preserve">These models are easy to implement however; these algorithms lack capability of remembering previous inputs. As our tweet </w:t>
      </w:r>
      <w:r w:rsidR="00F52437" w:rsidRPr="00D523C3">
        <w:rPr>
          <w:color w:val="000000" w:themeColor="text1"/>
          <w:lang w:val="en-US"/>
        </w:rPr>
        <w:t xml:space="preserve">documents are sequence of words </w:t>
      </w:r>
      <w:r w:rsidR="002535C1" w:rsidRPr="00D523C3">
        <w:rPr>
          <w:color w:val="000000" w:themeColor="text1"/>
          <w:lang w:val="en-US"/>
        </w:rPr>
        <w:t xml:space="preserve">that we converted into tokens for our analysis, this sequential data must retain information of previous token. For this reason, </w:t>
      </w:r>
      <w:r w:rsidR="00AF4A52" w:rsidRPr="00D523C3">
        <w:rPr>
          <w:color w:val="000000" w:themeColor="text1"/>
          <w:lang w:val="en-US"/>
        </w:rPr>
        <w:t>we use Recurrent Neural Networks</w:t>
      </w:r>
      <w:r w:rsidR="00E44D8F" w:rsidRPr="00D523C3">
        <w:rPr>
          <w:color w:val="000000" w:themeColor="text1"/>
          <w:lang w:val="en-US"/>
        </w:rPr>
        <w:t xml:space="preserve"> </w:t>
      </w:r>
      <w:r w:rsidR="00AF4A52" w:rsidRPr="00D523C3">
        <w:rPr>
          <w:color w:val="000000" w:themeColor="text1"/>
          <w:lang w:val="en-US"/>
        </w:rPr>
        <w:t>(RNN).</w:t>
      </w:r>
      <w:r w:rsidR="00F52437" w:rsidRPr="00D523C3">
        <w:rPr>
          <w:color w:val="000000" w:themeColor="text1"/>
          <w:lang w:val="en-US"/>
        </w:rPr>
        <w:t xml:space="preserve"> </w:t>
      </w:r>
    </w:p>
    <w:p w14:paraId="1A90B580" w14:textId="7BE29E84" w:rsidR="00981831" w:rsidRDefault="00E44D8F" w:rsidP="00981831">
      <w:pPr>
        <w:spacing w:line="360" w:lineRule="auto"/>
        <w:jc w:val="both"/>
        <w:rPr>
          <w:lang w:val="en-US"/>
        </w:rPr>
      </w:pPr>
      <w:r w:rsidRPr="00E44D8F">
        <w:rPr>
          <w:lang w:val="en-US"/>
        </w:rPr>
        <w:t>RNNs is essentially a fully connected neural network that contains a refactoring of some of its layers into a</w:t>
      </w:r>
      <w:r>
        <w:rPr>
          <w:lang w:val="en-US"/>
        </w:rPr>
        <w:t xml:space="preserve"> </w:t>
      </w:r>
      <w:r w:rsidRPr="00E44D8F">
        <w:rPr>
          <w:lang w:val="en-US"/>
        </w:rPr>
        <w:t>loop. That loop is typically an iteration over the addition or concatenation of two inputs, a matrix multiplication and a non-linear function</w:t>
      </w:r>
      <w:r>
        <w:rPr>
          <w:lang w:val="en-US"/>
        </w:rPr>
        <w:t xml:space="preserve"> forming </w:t>
      </w:r>
      <w:r w:rsidR="008254FD">
        <w:rPr>
          <w:lang w:val="en-US"/>
        </w:rPr>
        <w:t xml:space="preserve">recurrent </w:t>
      </w:r>
      <w:r>
        <w:rPr>
          <w:lang w:val="en-US"/>
        </w:rPr>
        <w:t>layer</w:t>
      </w:r>
      <w:r w:rsidR="008254FD">
        <w:rPr>
          <w:lang w:val="en-US"/>
        </w:rPr>
        <w:t>s</w:t>
      </w:r>
      <w:r w:rsidRPr="00E44D8F">
        <w:rPr>
          <w:lang w:val="en-US"/>
        </w:rPr>
        <w:t>.</w:t>
      </w:r>
      <w:r w:rsidR="008254FD" w:rsidRPr="00981831">
        <w:rPr>
          <w:lang w:val="en-US"/>
        </w:rPr>
        <w:t xml:space="preserve"> This lets </w:t>
      </w:r>
      <w:r w:rsidR="00981831">
        <w:rPr>
          <w:lang w:val="en-US"/>
        </w:rPr>
        <w:t>training model to</w:t>
      </w:r>
      <w:r w:rsidR="008254FD" w:rsidRPr="00981831">
        <w:rPr>
          <w:lang w:val="en-US"/>
        </w:rPr>
        <w:t xml:space="preserve"> maintain information in 'memory' over time. </w:t>
      </w:r>
      <w:r w:rsidR="00F32E14" w:rsidRPr="00981831">
        <w:rPr>
          <w:lang w:val="en-US"/>
        </w:rPr>
        <w:t>But</w:t>
      </w:r>
      <w:r w:rsidR="008254FD" w:rsidRPr="00981831">
        <w:rPr>
          <w:lang w:val="en-US"/>
        </w:rPr>
        <w:t xml:space="preserve"> our dataset contains tweets which have variable length varying from few </w:t>
      </w:r>
      <w:r w:rsidR="00052038" w:rsidRPr="00981831">
        <w:rPr>
          <w:lang w:val="en-US"/>
        </w:rPr>
        <w:t>characters</w:t>
      </w:r>
      <w:r w:rsidR="008254FD" w:rsidRPr="00981831">
        <w:rPr>
          <w:lang w:val="en-US"/>
        </w:rPr>
        <w:t xml:space="preserve"> to maximum of </w:t>
      </w:r>
      <w:proofErr w:type="gramStart"/>
      <w:r w:rsidR="008254FD" w:rsidRPr="00981831">
        <w:rPr>
          <w:lang w:val="en-US"/>
        </w:rPr>
        <w:t>280 character</w:t>
      </w:r>
      <w:proofErr w:type="gramEnd"/>
      <w:r w:rsidR="008254FD" w:rsidRPr="00981831">
        <w:rPr>
          <w:lang w:val="en-US"/>
        </w:rPr>
        <w:t xml:space="preserve"> limit therefore, it can be difficult to train standard RNNs</w:t>
      </w:r>
      <w:r w:rsidR="00981831" w:rsidRPr="00981831">
        <w:rPr>
          <w:lang w:val="en-US"/>
        </w:rPr>
        <w:t xml:space="preserve">. This is because the gradient of the loss function decays exponentially with time (called the vanishing gradient problem) (Chung et al, 2014). </w:t>
      </w:r>
    </w:p>
    <w:p w14:paraId="0249F0CD" w14:textId="20A084F1" w:rsidR="0087430F" w:rsidRDefault="00981831" w:rsidP="00DD7423">
      <w:pPr>
        <w:spacing w:line="360" w:lineRule="auto"/>
        <w:jc w:val="both"/>
        <w:rPr>
          <w:lang w:val="en-US"/>
        </w:rPr>
      </w:pPr>
      <w:r w:rsidRPr="00F32E14">
        <w:rPr>
          <w:lang w:val="en-US"/>
        </w:rPr>
        <w:t>T</w:t>
      </w:r>
      <w:r w:rsidR="008254FD" w:rsidRPr="00F32E14">
        <w:rPr>
          <w:lang w:val="en-US"/>
        </w:rPr>
        <w:t xml:space="preserve">o solve </w:t>
      </w:r>
      <w:r w:rsidRPr="00F32E14">
        <w:rPr>
          <w:lang w:val="en-US"/>
        </w:rPr>
        <w:t>vanishing gradient problem, our training model</w:t>
      </w:r>
      <w:r w:rsidR="008254FD" w:rsidRPr="00F32E14">
        <w:rPr>
          <w:lang w:val="en-US"/>
        </w:rPr>
        <w:t xml:space="preserve"> require learning long-term temporal </w:t>
      </w:r>
      <w:r w:rsidR="00F32E14" w:rsidRPr="00F32E14">
        <w:rPr>
          <w:lang w:val="en-US"/>
        </w:rPr>
        <w:t>dependencies</w:t>
      </w:r>
      <w:r w:rsidR="00F32E14">
        <w:rPr>
          <w:lang w:val="en-US"/>
        </w:rPr>
        <w:t>.</w:t>
      </w:r>
      <w:r w:rsidR="005443DE" w:rsidRPr="00F32E14">
        <w:rPr>
          <w:lang w:val="en-US"/>
        </w:rPr>
        <w:t xml:space="preserve"> </w:t>
      </w:r>
      <w:r w:rsidR="00F32E14" w:rsidRPr="00F32E14">
        <w:rPr>
          <w:lang w:val="en-US"/>
        </w:rPr>
        <w:t>LSTMs (Long Short Term Memory)</w:t>
      </w:r>
      <w:r w:rsidR="00F32E14">
        <w:rPr>
          <w:lang w:val="en-US"/>
        </w:rPr>
        <w:t>(</w:t>
      </w:r>
      <w:r w:rsidR="00F32E14" w:rsidRPr="00306949">
        <w:rPr>
          <w:lang w:val="en-US"/>
        </w:rPr>
        <w:t xml:space="preserve"> Hochreiter and Schmidhuber, 1997; Gers et al., 2000</w:t>
      </w:r>
      <w:r w:rsidR="00F32E14">
        <w:rPr>
          <w:lang w:val="en-US"/>
        </w:rPr>
        <w:t>)</w:t>
      </w:r>
      <w:r w:rsidR="00F32E14" w:rsidRPr="00F32E14">
        <w:rPr>
          <w:lang w:val="en-US"/>
        </w:rPr>
        <w:t xml:space="preserve"> deal with these problems by introducing new gates, such as input and forget gates, which allow for a better control over the gradient flow and enable better preservation of “long-range dependencies.(See appendix for details)</w:t>
      </w:r>
      <w:r w:rsidR="00DD7423">
        <w:rPr>
          <w:lang w:val="en-US"/>
        </w:rPr>
        <w:t>.</w:t>
      </w:r>
    </w:p>
    <w:p w14:paraId="4918CC72" w14:textId="5F603C7B" w:rsidR="00DD7423" w:rsidRDefault="00DD7423" w:rsidP="00DD7423">
      <w:pPr>
        <w:spacing w:line="360" w:lineRule="auto"/>
        <w:jc w:val="both"/>
        <w:rPr>
          <w:lang w:val="en-US"/>
        </w:rPr>
      </w:pPr>
      <w:r>
        <w:rPr>
          <w:lang w:val="en-US"/>
        </w:rPr>
        <w:t>For our case, we would follow a text classification model architecture generally consists of the following component connected in sequence.</w:t>
      </w:r>
    </w:p>
    <w:p w14:paraId="09FD1A39" w14:textId="4DE3A086" w:rsidR="003F72A8" w:rsidRDefault="003F72A8" w:rsidP="00DD7423">
      <w:pPr>
        <w:spacing w:line="360" w:lineRule="auto"/>
        <w:jc w:val="both"/>
        <w:rPr>
          <w:lang w:val="en-US"/>
        </w:rPr>
      </w:pPr>
    </w:p>
    <w:p w14:paraId="309207C7" w14:textId="70746F64" w:rsidR="003F72A8" w:rsidRDefault="001263FF" w:rsidP="00DD7423">
      <w:pPr>
        <w:spacing w:line="360" w:lineRule="auto"/>
        <w:jc w:val="both"/>
        <w:rPr>
          <w:lang w:val="en-US"/>
        </w:rPr>
      </w:pPr>
      <w:r>
        <w:rPr>
          <w:noProof/>
          <w:lang w:val="en-US"/>
        </w:rPr>
        <mc:AlternateContent>
          <mc:Choice Requires="wps">
            <w:drawing>
              <wp:anchor distT="0" distB="0" distL="114300" distR="114300" simplePos="0" relativeHeight="251678720" behindDoc="0" locked="0" layoutInCell="1" allowOverlap="1" wp14:anchorId="6F2A3A05" wp14:editId="2F0EFD53">
                <wp:simplePos x="0" y="0"/>
                <wp:positionH relativeFrom="column">
                  <wp:posOffset>252730</wp:posOffset>
                </wp:positionH>
                <wp:positionV relativeFrom="paragraph">
                  <wp:posOffset>131445</wp:posOffset>
                </wp:positionV>
                <wp:extent cx="895350" cy="2667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8953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9458F4C" w14:textId="5F1AACB7" w:rsidR="00481E00" w:rsidRPr="003F72A8" w:rsidRDefault="00481E00">
                            <w:pPr>
                              <w:rPr>
                                <w:lang w:val="en-US"/>
                              </w:rPr>
                            </w:pPr>
                            <w:r>
                              <w:rPr>
                                <w:lang w:val="en-US"/>
                              </w:rPr>
                              <w:t>Text(input)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A3A05" id="Text Box 11" o:spid="_x0000_s1036" type="#_x0000_t202" style="position:absolute;left:0;text-align:left;margin-left:19.9pt;margin-top:10.35pt;width:70.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DsIawIAACwFAAAOAAAAZHJzL2Uyb0RvYy54bWysVF1P2zAUfZ+0/2D5faTt+KxIUQdimoQA&#13;&#10;DSaeXcem0Rxfz3abdL+eY6dNEUN7mPbi2Pee+31uzi+6xrC18qEmW/LxwYgzZSVVtX0u+Y/H60+n&#13;&#10;nIUobCUMWVXyjQr8Yvbxw3nrpmpCSzKV8gxObJi2ruTLGN20KIJcqkaEA3LKQqnJNyLi6Z+LyosW&#13;&#10;3htTTEaj46IlXzlPUoUA6VWv5LPsX2sl453WQUVmSo7cYj59PhfpLGbnYvrshVvWcpuG+IcsGlFb&#13;&#10;BB1cXYko2MrXf7hqaukpkI4HkpqCtK6lyjWgmvHoTTUPS+FUrgXNCW5oU/h/buXt+t6zusLsxpxZ&#13;&#10;0WBGj6qL7At1DCL0p3VhCtiDAzB2kAO7kwcIU9md9k36oiAGPTq9GbqbvEkIT8+OPh9BI6GaHB+f&#13;&#10;jHL3i72x8yF+VdSwdCm5x/ByT8X6JkQkAugOkmIZm2Qpuz6LfIsbo3rld6VRF+JOspPMKHVpPFsL&#13;&#10;cKH6mWuAS2OBTCa6NmYwGr9nZOLOaItNZiqzbDAcvWe4jzagc0SycTBsakv+78a6x++q7mtNZcdu&#13;&#10;0fVDzD1NogVVGwzMU0/54OR1jbbeiBDvhQfHMQnsbbzDoQ21JaftjbMl+d/vyRMe1IOWsxY7U/Lw&#13;&#10;ayW84sx8syDl2fjwMC1ZfhwenUzw8K81i9cau2ouCaMA75BdviZ8NLur9tQ8Yb3nKSpUwkrELnnc&#13;&#10;XS9jv8n4PUg1n2cQ1sqJeGMfnEyuU5sTaR67J+HdllkRlLyl3XaJ6RuC9dhkaWm+iqTrzL59V7cD&#13;&#10;wEpmUm5/H2nnX78zav+Tm70AAAD//wMAUEsDBBQABgAIAAAAIQAMRXZs4gAAAA0BAAAPAAAAZHJz&#13;&#10;L2Rvd25yZXYueG1sTI/NTsMwEITvSLyDtUjcqE0i9SeNUwEREqp6oXDo0Y23SdR4HcVuE96e7Qku&#13;&#10;K+2OZvabfDO5TlxxCK0nDc8zBQKp8ralWsP31/vTEkSIhqzpPKGGHwywKe7vcpNZP9InXvexFhxC&#13;&#10;ITMamhj7TMpQNehMmPkeibWTH5yJvA61tIMZOdx1MlFqLp1piT80pse3Bqvz/uI0bFM8H9I67MJ4&#13;&#10;ek0/rCp33bbU+vFhKtc8XtYgIk7xzwG3DswPBYMd/YVsEJ2GdMX4UUOiFiBu+lLx4ahhnixAFrn8&#13;&#10;36L4BQAA//8DAFBLAQItABQABgAIAAAAIQC2gziS/gAAAOEBAAATAAAAAAAAAAAAAAAAAAAAAABb&#13;&#10;Q29udGVudF9UeXBlc10ueG1sUEsBAi0AFAAGAAgAAAAhADj9If/WAAAAlAEAAAsAAAAAAAAAAAAA&#13;&#10;AAAALwEAAF9yZWxzLy5yZWxzUEsBAi0AFAAGAAgAAAAhAA9QOwhrAgAALAUAAA4AAAAAAAAAAAAA&#13;&#10;AAAALgIAAGRycy9lMm9Eb2MueG1sUEsBAi0AFAAGAAgAAAAhAAxFdmziAAAADQEAAA8AAAAAAAAA&#13;&#10;AAAAAAAAxQQAAGRycy9kb3ducmV2LnhtbFBLBQYAAAAABAAEAPMAAADUBQAAAAA=&#13;&#10;" fillcolor="white [3201]" strokecolor="black [3200]" strokeweight="1pt">
                <v:textbox>
                  <w:txbxContent>
                    <w:p w14:paraId="49458F4C" w14:textId="5F1AACB7" w:rsidR="00481E00" w:rsidRPr="003F72A8" w:rsidRDefault="00481E00">
                      <w:pPr>
                        <w:rPr>
                          <w:lang w:val="en-US"/>
                        </w:rPr>
                      </w:pPr>
                      <w:r>
                        <w:rPr>
                          <w:lang w:val="en-US"/>
                        </w:rPr>
                        <w:t>Text(input)</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3CD083C7" wp14:editId="45860463">
                <wp:simplePos x="0" y="0"/>
                <wp:positionH relativeFrom="column">
                  <wp:posOffset>4919980</wp:posOffset>
                </wp:positionH>
                <wp:positionV relativeFrom="paragraph">
                  <wp:posOffset>121920</wp:posOffset>
                </wp:positionV>
                <wp:extent cx="704850" cy="276225"/>
                <wp:effectExtent l="0" t="0" r="19050" b="15875"/>
                <wp:wrapNone/>
                <wp:docPr id="22" name="Text Box 22"/>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solidFill>
                            <a:prstClr val="black"/>
                          </a:solidFill>
                        </a:ln>
                      </wps:spPr>
                      <wps:txbx>
                        <w:txbxContent>
                          <w:p w14:paraId="0932CBA1" w14:textId="66ACB994" w:rsidR="00481E00" w:rsidRPr="001263FF" w:rsidRDefault="00481E00" w:rsidP="003F72A8">
                            <w:pPr>
                              <w:rPr>
                                <w:lang w:val="en-US"/>
                              </w:rPr>
                            </w:pPr>
                            <w:r>
                              <w:rPr>
                                <w:lang w:val="en-US"/>
                              </w:rPr>
                              <w:t>Y(class)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083C7" id="Text Box 22" o:spid="_x0000_s1037" type="#_x0000_t202" style="position:absolute;left:0;text-align:left;margin-left:387.4pt;margin-top:9.6pt;width:55.5pt;height:2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CNrTQIAAKoEAAAOAAAAZHJzL2Uyb0RvYy54bWysVN9v2jAQfp+0/8Hy+xrIKG0RoWKtmCZV&#13;&#10;bSWY+mwcp0RzfJ5tSLq/fp8doKzd07QX53758913d5led41mO+V8Tabgw7MBZ8pIKmvzXPDvq8Wn&#13;&#10;S858EKYUmowq+Ivy/Hr28cO0tROV04Z0qRwDiPGT1hZ8E4KdZJmXG9UIf0ZWGTgrco0IUN1zVjrR&#13;&#10;Ar3RWT4YjLOWXGkdSeU9rLe9k88SflUpGR6qyqvAdMGRW0inS+c6ntlsKibPTthNLfdpiH/IohG1&#13;&#10;waNHqFsRBNu6+h1UU0tHnqpwJqnJqKpqqVINqGY4eFPNciOsSrWAHG+PNPn/Byvvd4+O1WXB85wz&#13;&#10;Ixr0aKW6wL5Qx2ACP631E4QtLQJDBzv6fLB7GGPZXeWa+EVBDH4w/XJkN6JJGC8Go8tzeCRc+cU4&#13;&#10;z88jSvZ62TofvipqWBQK7tC8xKnY3fnQhx5C4luedF0uaq2TEgdG3WjHdgKt1iGlCPA/orRhbcHH&#13;&#10;n5HGO4QIfby/1kL+2Kd3ggA8bZBzpKQvPUqhW3eJwuGRlzWVL6DLUT9w3spFDfw74cOjcJgw8ICt&#13;&#10;CQ84Kk1IivYSZxtyv/5mj/FoPLyctZjYgvufW+EUZ/qbwUhcDUejOOJJGZ1f5FDcqWd96jHb5obA&#13;&#10;1BD7aWUSY3zQB7Fy1DxhuebxVbiEkXi74OEg3oR+j7CcUs3nKQhDbUW4M0srI3QkOfK66p6Es/u+&#13;&#10;BgzEPR1mW0zetLePjTcNzbeBqjr1PhLds7rnHwuRpme/vHHjTvUU9fqLmf0GAAD//wMAUEsDBBQA&#13;&#10;BgAIAAAAIQCxdCG44QAAAA4BAAAPAAAAZHJzL2Rvd25yZXYueG1sTI9PT8MwDMXvSHyHyEjcWEoF&#13;&#10;a9Y1nfgzuOzEQJyzxksimqRqsq58e8wJLpbsZz//XrOZfc8mHJOLQcLtogCGoYvaBSPh4/3lRgBL&#13;&#10;WQWt+hhQwjcm2LSXF42qdTyHN5z22TAyCalWEmzOQ8156ix6lRZxwEDaMY5eZWpHw/WozmTue14W&#13;&#10;xZJ75QJ9sGrAJ4vd1/7kJWwfzcp0Qo12K7Rz0/x53JlXKa+v5uc1lYc1sIxz/ruA3wzEDy2BHeIp&#13;&#10;6MR6CVV1R/yZhFUJjBaEuKfBQcKyrIC3Df8fo/0BAAD//wMAUEsBAi0AFAAGAAgAAAAhALaDOJL+&#13;&#10;AAAA4QEAABMAAAAAAAAAAAAAAAAAAAAAAFtDb250ZW50X1R5cGVzXS54bWxQSwECLQAUAAYACAAA&#13;&#10;ACEAOP0h/9YAAACUAQAACwAAAAAAAAAAAAAAAAAvAQAAX3JlbHMvLnJlbHNQSwECLQAUAAYACAAA&#13;&#10;ACEA6aAja00CAACqBAAADgAAAAAAAAAAAAAAAAAuAgAAZHJzL2Uyb0RvYy54bWxQSwECLQAUAAYA&#13;&#10;CAAAACEAsXQhuOEAAAAOAQAADwAAAAAAAAAAAAAAAACnBAAAZHJzL2Rvd25yZXYueG1sUEsFBgAA&#13;&#10;AAAEAAQA8wAAALUFAAAAAA==&#13;&#10;" fillcolor="white [3201]" strokeweight=".5pt">
                <v:textbox>
                  <w:txbxContent>
                    <w:p w14:paraId="0932CBA1" w14:textId="66ACB994" w:rsidR="00481E00" w:rsidRPr="001263FF" w:rsidRDefault="00481E00" w:rsidP="003F72A8">
                      <w:pPr>
                        <w:rPr>
                          <w:lang w:val="en-US"/>
                        </w:rPr>
                      </w:pPr>
                      <w:r>
                        <w:rPr>
                          <w:lang w:val="en-US"/>
                        </w:rPr>
                        <w:t>Y(class)</w:t>
                      </w:r>
                    </w:p>
                  </w:txbxContent>
                </v:textbox>
              </v:shape>
            </w:pict>
          </mc:Fallback>
        </mc:AlternateContent>
      </w:r>
      <w:r w:rsidR="003F72A8">
        <w:rPr>
          <w:noProof/>
          <w:lang w:val="en-US"/>
        </w:rPr>
        <mc:AlternateContent>
          <mc:Choice Requires="wps">
            <w:drawing>
              <wp:anchor distT="0" distB="0" distL="114300" distR="114300" simplePos="0" relativeHeight="251684864" behindDoc="0" locked="0" layoutInCell="1" allowOverlap="1" wp14:anchorId="65CF5F0F" wp14:editId="66CF886A">
                <wp:simplePos x="0" y="0"/>
                <wp:positionH relativeFrom="column">
                  <wp:posOffset>3643630</wp:posOffset>
                </wp:positionH>
                <wp:positionV relativeFrom="paragraph">
                  <wp:posOffset>26670</wp:posOffset>
                </wp:positionV>
                <wp:extent cx="1123950" cy="447675"/>
                <wp:effectExtent l="0" t="0" r="19050" b="9525"/>
                <wp:wrapNone/>
                <wp:docPr id="21" name="Text Box 21"/>
                <wp:cNvGraphicFramePr/>
                <a:graphic xmlns:a="http://schemas.openxmlformats.org/drawingml/2006/main">
                  <a:graphicData uri="http://schemas.microsoft.com/office/word/2010/wordprocessingShape">
                    <wps:wsp>
                      <wps:cNvSpPr txBox="1"/>
                      <wps:spPr>
                        <a:xfrm>
                          <a:off x="0" y="0"/>
                          <a:ext cx="1123950" cy="447675"/>
                        </a:xfrm>
                        <a:prstGeom prst="rect">
                          <a:avLst/>
                        </a:prstGeom>
                        <a:solidFill>
                          <a:schemeClr val="lt1"/>
                        </a:solidFill>
                        <a:ln w="6350">
                          <a:solidFill>
                            <a:prstClr val="black"/>
                          </a:solidFill>
                        </a:ln>
                      </wps:spPr>
                      <wps:txbx>
                        <w:txbxContent>
                          <w:p w14:paraId="1BA0223E" w14:textId="7ED2CACE" w:rsidR="00481E00" w:rsidRPr="001263FF" w:rsidRDefault="00481E00" w:rsidP="003F72A8">
                            <w:pPr>
                              <w:rPr>
                                <w:lang w:val="en-US"/>
                              </w:rPr>
                            </w:pPr>
                            <w:r>
                              <w:rPr>
                                <w:lang w:val="en-US"/>
                              </w:rPr>
                              <w:t>Output layer(</w:t>
                            </w:r>
                            <w:proofErr w:type="spellStart"/>
                            <w:r>
                              <w:rPr>
                                <w:lang w:val="en-US"/>
                              </w:rPr>
                              <w:t>softmax</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5F0F" id="Text Box 21" o:spid="_x0000_s1038" type="#_x0000_t202" style="position:absolute;left:0;text-align:left;margin-left:286.9pt;margin-top:2.1pt;width:88.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328TgIAAKsEAAAOAAAAZHJzL2Uyb0RvYy54bWysVE1vGjEQvVfqf7B8bxYIIQ3KElEiqkoo&#13;&#10;iUSqnI3XC6t6Pa5t2KW/vs9eIDTpqerFO19+nnkzs7d3ba3ZTjlfkcl5/6LHmTKSisqsc/79ef7p&#13;&#10;M2c+CFMITUblfK88v5t8/HDb2LEa0IZ0oRwDiPHjxuZ8E4IdZ5mXG1ULf0FWGThLcrUIUN06K5xo&#13;&#10;gF7rbNDrjbKGXGEdSeU9rPedk08SflkqGR7L0qvAdM6RW0inS+cqntnkVozXTthNJQ9piH/IohaV&#13;&#10;waMnqHsRBNu66h1UXUlHnspwIanOqCwrqVINqKbfe1PNciOsSrWAHG9PNPn/Bysfdk+OVUXOB33O&#13;&#10;jKjRo2fVBvaFWgYT+GmsHyNsaREYWtjR56PdwxjLbktXxy8KYvCD6f2J3Ygm46X+4PLmCi4J33B4&#13;&#10;Pbq+ijDZ623rfPiqqGZRyLlD9xKpYrfwoQs9hsTHPOmqmFdaJyVOjJppx3YCvdYh5QjwP6K0YU3O&#13;&#10;R5dI4x1ChD7dX2khfxzSO0MAnjbIOXLS1R6l0K7axGF/cCRmRcUefDnqJs5bOa+AvxA+PAmHEQMP&#13;&#10;WJvwiKPUhKToIHG2Iffrb/YYj87Dy1mDkc25/7kVTnGmvxnMxE1/OIwznpTh1fUAijv3rM49ZlvP&#13;&#10;CEyh7cguiTE+6KNYOqpfsF3T+Cpcwki8nfNwFGehWyRsp1TTaQrCVFsRFmZpZYSOJEden9sX4eyh&#13;&#10;rwET8UDH4RbjN+3tYuNNQ9NtoLJKvY9Ed6we+MdGpOk5bG9cuXM9Rb3+Yya/AQAA//8DAFBLAwQU&#13;&#10;AAYACAAAACEAUmhS7eAAAAANAQAADwAAAGRycy9kb3ducmV2LnhtbEyPzU7DMBCE70i8g7VI3KhD&#13;&#10;aUmaxqn4KVw4UVDPbuzaFvE6st00vD3LCS6rHY129ptmM/mejTomF1DA7awAprELyqER8PnxclMB&#13;&#10;S1mikn1ALeBbJ9i0lxeNrFU447sed9kwCsFUSwE256HmPHVWe5lmYdBI3jFELzPJaLiK8kzhvufz&#13;&#10;orjnXjqkD1YO+snq7mt38gK2j2ZlukpGu62Uc+O0P76ZVyGur6bnNY2HNbCsp/x3Ab8diB9aAjuE&#13;&#10;E6rEegHL8o74s4DFHBj55bIgfaBlUQJvG/6/RfsDAAD//wMAUEsBAi0AFAAGAAgAAAAhALaDOJL+&#13;&#10;AAAA4QEAABMAAAAAAAAAAAAAAAAAAAAAAFtDb250ZW50X1R5cGVzXS54bWxQSwECLQAUAAYACAAA&#13;&#10;ACEAOP0h/9YAAACUAQAACwAAAAAAAAAAAAAAAAAvAQAAX3JlbHMvLnJlbHNQSwECLQAUAAYACAAA&#13;&#10;ACEA89N9vE4CAACrBAAADgAAAAAAAAAAAAAAAAAuAgAAZHJzL2Uyb0RvYy54bWxQSwECLQAUAAYA&#13;&#10;CAAAACEAUmhS7eAAAAANAQAADwAAAAAAAAAAAAAAAACoBAAAZHJzL2Rvd25yZXYueG1sUEsFBgAA&#13;&#10;AAAEAAQA8wAAALUFAAAAAA==&#13;&#10;" fillcolor="white [3201]" strokeweight=".5pt">
                <v:textbox>
                  <w:txbxContent>
                    <w:p w14:paraId="1BA0223E" w14:textId="7ED2CACE" w:rsidR="00481E00" w:rsidRPr="001263FF" w:rsidRDefault="00481E00" w:rsidP="003F72A8">
                      <w:pPr>
                        <w:rPr>
                          <w:lang w:val="en-US"/>
                        </w:rPr>
                      </w:pPr>
                      <w:r>
                        <w:rPr>
                          <w:lang w:val="en-US"/>
                        </w:rPr>
                        <w:t>Output layer(</w:t>
                      </w:r>
                      <w:proofErr w:type="spellStart"/>
                      <w:r>
                        <w:rPr>
                          <w:lang w:val="en-US"/>
                        </w:rPr>
                        <w:t>softmax</w:t>
                      </w:r>
                      <w:proofErr w:type="spellEnd"/>
                      <w:r>
                        <w:rPr>
                          <w:lang w:val="en-US"/>
                        </w:rPr>
                        <w:t>)</w:t>
                      </w:r>
                    </w:p>
                  </w:txbxContent>
                </v:textbox>
              </v:shape>
            </w:pict>
          </mc:Fallback>
        </mc:AlternateContent>
      </w:r>
      <w:r w:rsidR="003F72A8">
        <w:rPr>
          <w:noProof/>
          <w:lang w:val="en-US"/>
        </w:rPr>
        <mc:AlternateContent>
          <mc:Choice Requires="wps">
            <w:drawing>
              <wp:anchor distT="0" distB="0" distL="114300" distR="114300" simplePos="0" relativeHeight="251682816" behindDoc="0" locked="0" layoutInCell="1" allowOverlap="1" wp14:anchorId="602DC47F" wp14:editId="06ED1050">
                <wp:simplePos x="0" y="0"/>
                <wp:positionH relativeFrom="column">
                  <wp:posOffset>2252980</wp:posOffset>
                </wp:positionH>
                <wp:positionV relativeFrom="paragraph">
                  <wp:posOffset>26670</wp:posOffset>
                </wp:positionV>
                <wp:extent cx="1247775" cy="4476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247775" cy="447675"/>
                        </a:xfrm>
                        <a:prstGeom prst="rect">
                          <a:avLst/>
                        </a:prstGeom>
                        <a:solidFill>
                          <a:schemeClr val="lt1"/>
                        </a:solidFill>
                        <a:ln w="6350">
                          <a:solidFill>
                            <a:prstClr val="black"/>
                          </a:solidFill>
                        </a:ln>
                      </wps:spPr>
                      <wps:txbx>
                        <w:txbxContent>
                          <w:p w14:paraId="7EB51D52" w14:textId="65D33A61" w:rsidR="00481E00" w:rsidRPr="003F72A8" w:rsidRDefault="00481E00" w:rsidP="003F72A8">
                            <w:pPr>
                              <w:jc w:val="center"/>
                              <w:rPr>
                                <w:lang w:val="en-US"/>
                              </w:rPr>
                            </w:pPr>
                            <w:r>
                              <w:rPr>
                                <w:lang w:val="en-US"/>
                              </w:rPr>
                              <w:t>Fully connected (Dense)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DC47F" id="Text Box 17" o:spid="_x0000_s1039" type="#_x0000_t202" style="position:absolute;left:0;text-align:left;margin-left:177.4pt;margin-top:2.1pt;width:98.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6l+FTwIAAKsEAAAOAAAAZHJzL2Uyb0RvYy54bWysVMFuGjEQvVfqP1i+lwUCIUUsESWiqhQl&#13;&#10;kZIqZ+P1wqpej2sbdtOv77MXCEl7qnrxjj3PzzNvZnZ23daa7ZXzFZmcD3p9zpSRVFRmk/PvT6tP&#13;&#10;V5z5IEwhNBmV8xfl+fX844dZY6dqSFvShXIMJMZPG5vzbQh2mmVeblUtfI+sMnCW5GoRsHWbrHCi&#13;&#10;AXuts2G/f5k15ArrSCrvcXrTOfk88ZelkuG+LL0KTOccsYW0urSu45rNZ2K6ccJuK3kIQ/xDFLWo&#13;&#10;DB49Ud2IINjOVX9Q1ZV05KkMPUl1RmVZSZVyQDaD/rtsHrfCqpQLxPH2JJP/f7Tybv/gWFWgdhPO&#13;&#10;jKhRoyfVBvaFWoYj6NNYPwXs0QIYWpwDezz3OIxpt6Wr4xcJMfih9MtJ3cgm46XhaDKZjDmT8I1G&#13;&#10;k0vYoM9eb1vnw1dFNYtGzh2ql0QV+1sfOugREh/zpKtiVWmdNrFj1FI7theotQ4pRpC/QWnDmpxf&#13;&#10;Xoz7ifiNL1Kf7q+1kD8O4Z2hwKcNYo6adLlHK7TrttPw4ijMmooX6OWo6zhv5aoC/63w4UE4tBgk&#13;&#10;wtiEeyylJgRFB4uzLblffzuPeFQeXs4atGzO/c+dcIoz/c2gJz4PRqPY42kzGk+G2Lhzz/rcY3b1&#13;&#10;kqDUAANqZTIjPuijWTqqnzFdi/gqXMJIvJ3zcDSXoRskTKdUi0UCoautCLfm0cpIHSsTdX1qn4Wz&#13;&#10;h7oGdMQdHZtbTN+Vt8PGm4YWu0BllWofhe5UPeiPiUjdc5jeOHLn+4R6/cfMfwMAAP//AwBQSwME&#13;&#10;FAAGAAgAAAAhAMoIcXTiAAAADQEAAA8AAABkcnMvZG93bnJldi54bWxMj81OwzAQhO9IvIO1SNyo&#13;&#10;0zahaZpNxU/hwomCenbjrW0R21HspuHtMSe4jLQa7cw39XayHRtpCMY7hPksA0au9dI4hfD58XJX&#13;&#10;AgtROCk67wjhmwJsm+urWlTSX9w7jfuoWApxoRIIOsa+4jy0mqwIM9+TS97JD1bEdA6Ky0FcUrjt&#13;&#10;+CLL7rkVxqUGLXp60tR+7c8WYfeo1qotxaB3pTRmnA6nN/WKeHszPW+SPGyARZri3wf8bkj80CSw&#13;&#10;oz87GViHsCzyxB8R8gWw5BfFfAnsiLDKV8Cbmv9f0fwAAAD//wMAUEsBAi0AFAAGAAgAAAAhALaD&#13;&#10;OJL+AAAA4QEAABMAAAAAAAAAAAAAAAAAAAAAAFtDb250ZW50X1R5cGVzXS54bWxQSwECLQAUAAYA&#13;&#10;CAAAACEAOP0h/9YAAACUAQAACwAAAAAAAAAAAAAAAAAvAQAAX3JlbHMvLnJlbHNQSwECLQAUAAYA&#13;&#10;CAAAACEAeOpfhU8CAACrBAAADgAAAAAAAAAAAAAAAAAuAgAAZHJzL2Uyb0RvYy54bWxQSwECLQAU&#13;&#10;AAYACAAAACEAyghxdOIAAAANAQAADwAAAAAAAAAAAAAAAACpBAAAZHJzL2Rvd25yZXYueG1sUEsF&#13;&#10;BgAAAAAEAAQA8wAAALgFAAAAAA==&#13;&#10;" fillcolor="white [3201]" strokeweight=".5pt">
                <v:textbox>
                  <w:txbxContent>
                    <w:p w14:paraId="7EB51D52" w14:textId="65D33A61" w:rsidR="00481E00" w:rsidRPr="003F72A8" w:rsidRDefault="00481E00" w:rsidP="003F72A8">
                      <w:pPr>
                        <w:jc w:val="center"/>
                        <w:rPr>
                          <w:lang w:val="en-US"/>
                        </w:rPr>
                      </w:pPr>
                      <w:r>
                        <w:rPr>
                          <w:lang w:val="en-US"/>
                        </w:rPr>
                        <w:t>Fully connected (Dense)</w:t>
                      </w:r>
                    </w:p>
                  </w:txbxContent>
                </v:textbox>
              </v:shape>
            </w:pict>
          </mc:Fallback>
        </mc:AlternateContent>
      </w:r>
      <w:r w:rsidR="003F72A8">
        <w:rPr>
          <w:noProof/>
          <w:lang w:val="en-US"/>
        </w:rPr>
        <mc:AlternateContent>
          <mc:Choice Requires="wps">
            <w:drawing>
              <wp:anchor distT="0" distB="0" distL="114300" distR="114300" simplePos="0" relativeHeight="251680768" behindDoc="0" locked="0" layoutInCell="1" allowOverlap="1" wp14:anchorId="1ACD0566" wp14:editId="1EAB9E7C">
                <wp:simplePos x="0" y="0"/>
                <wp:positionH relativeFrom="column">
                  <wp:posOffset>1243330</wp:posOffset>
                </wp:positionH>
                <wp:positionV relativeFrom="paragraph">
                  <wp:posOffset>26669</wp:posOffset>
                </wp:positionV>
                <wp:extent cx="923925" cy="447675"/>
                <wp:effectExtent l="0" t="0" r="15875" b="9525"/>
                <wp:wrapNone/>
                <wp:docPr id="15" name="Text Box 15"/>
                <wp:cNvGraphicFramePr/>
                <a:graphic xmlns:a="http://schemas.openxmlformats.org/drawingml/2006/main">
                  <a:graphicData uri="http://schemas.microsoft.com/office/word/2010/wordprocessingShape">
                    <wps:wsp>
                      <wps:cNvSpPr txBox="1"/>
                      <wps:spPr>
                        <a:xfrm>
                          <a:off x="0" y="0"/>
                          <a:ext cx="923925" cy="447675"/>
                        </a:xfrm>
                        <a:prstGeom prst="rect">
                          <a:avLst/>
                        </a:prstGeom>
                        <a:solidFill>
                          <a:schemeClr val="lt1"/>
                        </a:solidFill>
                        <a:ln w="6350">
                          <a:solidFill>
                            <a:prstClr val="black"/>
                          </a:solidFill>
                        </a:ln>
                      </wps:spPr>
                      <wps:txbx>
                        <w:txbxContent>
                          <w:p w14:paraId="71135940" w14:textId="5DB52401" w:rsidR="00481E00" w:rsidRPr="003F72A8" w:rsidRDefault="00481E00" w:rsidP="003F72A8">
                            <w:pPr>
                              <w:jc w:val="center"/>
                              <w:rPr>
                                <w:lang w:val="en-US"/>
                              </w:rPr>
                            </w:pPr>
                            <w:r>
                              <w:rPr>
                                <w:lang w:val="en-US"/>
                              </w:rPr>
                              <w:t>LSTM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D0566" id="Text Box 15" o:spid="_x0000_s1040" type="#_x0000_t202" style="position:absolute;left:0;text-align:left;margin-left:97.9pt;margin-top:2.1pt;width:72.7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fFNTgIAAKoEAAAOAAAAZHJzL2Uyb0RvYy54bWysVE1vGjEQvVfqf7B8LwsEkgaxRJQoVaUo&#13;&#10;iRSqnI3XC6t6Pa5t2E1/fZ+9QCDtqerFO19+nnkzs9ObttZsp5yvyOR80OtzpoykojLrnH9f3n36&#13;&#10;zJkPwhRCk1E5f1We38w+fpg2dqKGtCFdKMcAYvyksTnfhGAnWeblRtXC98gqA2dJrhYBqltnhRMN&#13;&#10;0GudDfv9y6whV1hHUnkP623n5LOEX5ZKhsey9CownXPkFtLp0rmKZzabisnaCbup5D4N8Q9Z1KIy&#13;&#10;ePQIdSuCYFtX/QFVV9KRpzL0JNUZlWUlVaoB1Qz676p53girUi0gx9sjTf7/wcqH3ZNjVYHejTkz&#13;&#10;okaPlqoN7Au1DCbw01g/QdizRWBoYUfswe5hjGW3pavjFwUx+MH065HdiCZhvB5eXA/xiIRrNLq6&#13;&#10;vEro2dtl63z4qqhmUci5Q/MSp2J37wMSQeghJL7lSVfFXaV1UuLAqIV2bCfQah1SirhxFqUNa3J+&#13;&#10;eTHuJ+AzX4Q+3l9pIX/EIs8RoGkDY6SkKz1KoV21HYWjAy8rKl5Bl6Nu4LyVdxXw74UPT8JhwsAQ&#13;&#10;tiY84ig1ISnaS5xtyP36mz3Go/HwctZgYnPuf26FU5zpbwYjcT0YjeKIJ2U0vhpCcaee1anHbOsF&#13;&#10;gakB9tPKJMb4oA9i6ah+wXLN46twCSPxds7DQVyEbo+wnFLN5ykIQ21FuDfPVkbo2JnI67J9Ec7u&#13;&#10;+xowEA90mG0xedfeLjbeNDTfBiqr1PtIdMfqnn8sRGrPfnnjxp3qKertFzP7DQAA//8DAFBLAwQU&#13;&#10;AAYACAAAACEAzm6itOEAAAANAQAADwAAAGRycy9kb3ducmV2LnhtbEyPzU7DMBCE70i8g7VI3KjT&#13;&#10;NtA0jVPxU7hwoiDObry1LWI7st00vD3LCS4rjUYz+02znVzPRozJBi9gPiuAoe+Csl4L+Hh/vqmA&#13;&#10;pSy9kn3wKOAbE2zby4tG1iqc/RuO+6wZlfhUSwEm56HmPHUGnUyzMKAn7xiik5lk1FxFeaZy1/NF&#13;&#10;UdxxJ62nD0YO+Giw+9qfnIDdg17rrpLR7Cpl7Th9Hl/1ixDXV9PThs79BljGKf8l4HcD8UNLYIdw&#13;&#10;8iqxnvT6lvizgHIBjPxlOV8COwhYlSvgbcP/r2h/AAAA//8DAFBLAQItABQABgAIAAAAIQC2gziS&#13;&#10;/gAAAOEBAAATAAAAAAAAAAAAAAAAAAAAAABbQ29udGVudF9UeXBlc10ueG1sUEsBAi0AFAAGAAgA&#13;&#10;AAAhADj9If/WAAAAlAEAAAsAAAAAAAAAAAAAAAAALwEAAF9yZWxzLy5yZWxzUEsBAi0AFAAGAAgA&#13;&#10;AAAhAECx8U1OAgAAqgQAAA4AAAAAAAAAAAAAAAAALgIAAGRycy9lMm9Eb2MueG1sUEsBAi0AFAAG&#13;&#10;AAgAAAAhAM5uorThAAAADQEAAA8AAAAAAAAAAAAAAAAAqAQAAGRycy9kb3ducmV2LnhtbFBLBQYA&#13;&#10;AAAABAAEAPMAAAC2BQAAAAA=&#13;&#10;" fillcolor="white [3201]" strokeweight=".5pt">
                <v:textbox>
                  <w:txbxContent>
                    <w:p w14:paraId="71135940" w14:textId="5DB52401" w:rsidR="00481E00" w:rsidRPr="003F72A8" w:rsidRDefault="00481E00" w:rsidP="003F72A8">
                      <w:pPr>
                        <w:jc w:val="center"/>
                        <w:rPr>
                          <w:lang w:val="en-US"/>
                        </w:rPr>
                      </w:pPr>
                      <w:r>
                        <w:rPr>
                          <w:lang w:val="en-US"/>
                        </w:rPr>
                        <w:t>LSTM network</w:t>
                      </w:r>
                    </w:p>
                  </w:txbxContent>
                </v:textbox>
              </v:shape>
            </w:pict>
          </mc:Fallback>
        </mc:AlternateContent>
      </w:r>
    </w:p>
    <w:p w14:paraId="19FDCFAB" w14:textId="6523ECC1" w:rsidR="00DD7423" w:rsidRDefault="00DD7423" w:rsidP="00DD7423">
      <w:pPr>
        <w:spacing w:line="360" w:lineRule="auto"/>
        <w:jc w:val="both"/>
        <w:rPr>
          <w:lang w:val="en-US"/>
        </w:rPr>
      </w:pPr>
    </w:p>
    <w:p w14:paraId="636B2E07" w14:textId="77777777" w:rsidR="00DD7423" w:rsidRPr="00DD7423" w:rsidRDefault="00DD7423" w:rsidP="00DD7423">
      <w:pPr>
        <w:spacing w:line="360" w:lineRule="auto"/>
        <w:jc w:val="both"/>
        <w:rPr>
          <w:lang w:val="en-US"/>
        </w:rPr>
      </w:pPr>
    </w:p>
    <w:p w14:paraId="1D26CFB7" w14:textId="62360013" w:rsidR="00F32E14" w:rsidRPr="005B11E0" w:rsidRDefault="00052038" w:rsidP="005B11E0">
      <w:pPr>
        <w:spacing w:line="360" w:lineRule="auto"/>
        <w:jc w:val="both"/>
        <w:rPr>
          <w:lang w:val="en-US"/>
        </w:rPr>
      </w:pPr>
      <w:r>
        <w:rPr>
          <w:lang w:val="en-US"/>
        </w:rPr>
        <w:t xml:space="preserve">For model validation, we used train-test split method using </w:t>
      </w:r>
      <w:proofErr w:type="spellStart"/>
      <w:r>
        <w:rPr>
          <w:lang w:val="en-US"/>
        </w:rPr>
        <w:t>scikit</w:t>
      </w:r>
      <w:proofErr w:type="spellEnd"/>
      <w:r>
        <w:rPr>
          <w:lang w:val="en-US"/>
        </w:rPr>
        <w:t xml:space="preserve"> learn library. We divided our train set as 5207 values and test set as 1736 samples. </w:t>
      </w:r>
      <w:r w:rsidR="0087430F" w:rsidRPr="005B11E0">
        <w:rPr>
          <w:lang w:val="en-US"/>
        </w:rPr>
        <w:t>As an input, the LSTM gets fed with a sequence of vectors representing the word embeddings.</w:t>
      </w:r>
      <w:r w:rsidR="005B11E0" w:rsidRPr="005B11E0">
        <w:rPr>
          <w:lang w:val="en-US"/>
        </w:rPr>
        <w:t xml:space="preserve"> The word embeddings of our dataset can be learned while training a neural network on the classification problem. Additionally, </w:t>
      </w:r>
      <w:r w:rsidR="005B11E0">
        <w:rPr>
          <w:lang w:val="en-US"/>
        </w:rPr>
        <w:t>w</w:t>
      </w:r>
      <w:r w:rsidR="005B11E0" w:rsidRPr="005B11E0">
        <w:rPr>
          <w:lang w:val="en-US"/>
        </w:rPr>
        <w:t>e add padding to make all the vectors of same length</w:t>
      </w:r>
      <w:r w:rsidR="005B11E0">
        <w:rPr>
          <w:lang w:val="en-US"/>
        </w:rPr>
        <w:t>.</w:t>
      </w:r>
      <w:r w:rsidR="005B11E0" w:rsidRPr="005B11E0">
        <w:rPr>
          <w:lang w:val="en-US"/>
        </w:rPr>
        <w:t xml:space="preserve"> As</w:t>
      </w:r>
      <w:r w:rsidR="00F32E14" w:rsidRPr="005B11E0">
        <w:rPr>
          <w:lang w:val="en-US"/>
        </w:rPr>
        <w:t xml:space="preserve"> for model, </w:t>
      </w:r>
      <w:r w:rsidR="00F41DE2" w:rsidRPr="005B11E0">
        <w:rPr>
          <w:lang w:val="en-US"/>
        </w:rPr>
        <w:t>we employ a one hidden-layer LSTM, trained on three-class prediction</w:t>
      </w:r>
      <w:r w:rsidR="00F32E14" w:rsidRPr="005B11E0">
        <w:rPr>
          <w:lang w:val="en-US"/>
        </w:rPr>
        <w:t xml:space="preserve"> </w:t>
      </w:r>
      <w:proofErr w:type="spellStart"/>
      <w:r w:rsidR="00F32E14" w:rsidRPr="005B11E0">
        <w:rPr>
          <w:lang w:val="en-US"/>
        </w:rPr>
        <w:t>i.e</w:t>
      </w:r>
      <w:proofErr w:type="spellEnd"/>
      <w:r w:rsidR="00F32E14" w:rsidRPr="005B11E0">
        <w:rPr>
          <w:lang w:val="en-US"/>
        </w:rPr>
        <w:t xml:space="preserve"> neutral, risk related, and benefit related class</w:t>
      </w:r>
      <w:r w:rsidR="005B11E0">
        <w:rPr>
          <w:lang w:val="en-US"/>
        </w:rPr>
        <w:t>.</w:t>
      </w:r>
    </w:p>
    <w:p w14:paraId="5BD1E513" w14:textId="4E9F157F" w:rsidR="0087430F" w:rsidRDefault="005B11E0" w:rsidP="0076519E">
      <w:pPr>
        <w:pStyle w:val="NormalWeb"/>
        <w:spacing w:line="360" w:lineRule="auto"/>
        <w:jc w:val="both"/>
        <w:rPr>
          <w:lang w:val="en-US"/>
        </w:rPr>
      </w:pPr>
      <w:r>
        <w:rPr>
          <w:lang w:val="en-US"/>
        </w:rPr>
        <w:t>A step by step procedure is following;</w:t>
      </w:r>
    </w:p>
    <w:p w14:paraId="1633F8E0" w14:textId="349F4816" w:rsidR="00AA2A65" w:rsidRPr="005B11E0" w:rsidRDefault="00AA2A65" w:rsidP="00AA2A65">
      <w:pPr>
        <w:pStyle w:val="jn"/>
        <w:numPr>
          <w:ilvl w:val="0"/>
          <w:numId w:val="5"/>
        </w:numPr>
        <w:shd w:val="clear" w:color="auto" w:fill="FFFFFF"/>
        <w:spacing w:before="206" w:beforeAutospacing="0" w:after="0" w:afterAutospacing="0"/>
        <w:ind w:left="450"/>
        <w:rPr>
          <w:lang w:val="en-US"/>
        </w:rPr>
      </w:pPr>
      <w:r w:rsidRPr="005B11E0">
        <w:rPr>
          <w:lang w:val="en-US"/>
        </w:rPr>
        <w:t>Vectorize tweet, by turning each text into either a sequence of integers or into a vector.</w:t>
      </w:r>
    </w:p>
    <w:p w14:paraId="34EC7E80" w14:textId="77777777" w:rsidR="00DD7423" w:rsidRPr="005B11E0" w:rsidRDefault="00AA2A65" w:rsidP="00814A80">
      <w:pPr>
        <w:pStyle w:val="jn"/>
        <w:numPr>
          <w:ilvl w:val="0"/>
          <w:numId w:val="5"/>
        </w:numPr>
        <w:shd w:val="clear" w:color="auto" w:fill="FFFFFF"/>
        <w:spacing w:before="252" w:beforeAutospacing="0" w:after="0" w:afterAutospacing="0"/>
        <w:ind w:left="450"/>
        <w:rPr>
          <w:lang w:val="en-US"/>
        </w:rPr>
      </w:pPr>
      <w:r w:rsidRPr="005B11E0">
        <w:rPr>
          <w:lang w:val="en-US"/>
        </w:rPr>
        <w:t>Set the max number of words in each complaint at 2</w:t>
      </w:r>
      <w:r w:rsidR="00270BF5" w:rsidRPr="005B11E0">
        <w:rPr>
          <w:lang w:val="en-US"/>
        </w:rPr>
        <w:t>8</w:t>
      </w:r>
      <w:r w:rsidRPr="005B11E0">
        <w:rPr>
          <w:lang w:val="en-US"/>
        </w:rPr>
        <w:t>0(max size limit for twitter is 280 ).</w:t>
      </w:r>
    </w:p>
    <w:p w14:paraId="71B57D07" w14:textId="301F1EC7" w:rsidR="00814A80" w:rsidRPr="005B11E0" w:rsidRDefault="00814A80" w:rsidP="00814A80">
      <w:pPr>
        <w:pStyle w:val="jn"/>
        <w:numPr>
          <w:ilvl w:val="0"/>
          <w:numId w:val="5"/>
        </w:numPr>
        <w:shd w:val="clear" w:color="auto" w:fill="FFFFFF"/>
        <w:spacing w:before="252" w:beforeAutospacing="0" w:after="0" w:afterAutospacing="0"/>
        <w:ind w:left="450"/>
        <w:rPr>
          <w:lang w:val="en-US"/>
        </w:rPr>
      </w:pPr>
      <w:r w:rsidRPr="005B11E0">
        <w:rPr>
          <w:lang w:val="en-US"/>
        </w:rPr>
        <w:t>Truncate and pad the input sequences so that they are all in the same length for modeling</w:t>
      </w:r>
    </w:p>
    <w:p w14:paraId="07653F3C" w14:textId="77777777" w:rsidR="00814A80" w:rsidRPr="00814A80" w:rsidRDefault="00814A80" w:rsidP="00814A80">
      <w:pPr>
        <w:pStyle w:val="jn"/>
        <w:shd w:val="clear" w:color="auto" w:fill="FFFFFF"/>
        <w:spacing w:before="252" w:beforeAutospacing="0" w:after="0" w:afterAutospacing="0"/>
        <w:rPr>
          <w:rFonts w:ascii="Georgia" w:hAnsi="Georgia"/>
          <w:spacing w:val="-1"/>
          <w:sz w:val="32"/>
          <w:szCs w:val="32"/>
        </w:rPr>
      </w:pPr>
    </w:p>
    <w:p w14:paraId="06EBBFDA" w14:textId="65179BEE" w:rsidR="00270BF5" w:rsidRPr="005B11E0" w:rsidRDefault="00270BF5" w:rsidP="005B11E0">
      <w:pPr>
        <w:spacing w:line="360" w:lineRule="auto"/>
        <w:jc w:val="both"/>
        <w:rPr>
          <w:lang w:val="en-US"/>
        </w:rPr>
      </w:pPr>
      <w:r w:rsidRPr="005B11E0">
        <w:rPr>
          <w:lang w:val="en-US"/>
        </w:rPr>
        <w:t>About model</w:t>
      </w:r>
    </w:p>
    <w:p w14:paraId="01C5A06F" w14:textId="77777777" w:rsidR="00270BF5" w:rsidRPr="005B11E0" w:rsidRDefault="00270BF5" w:rsidP="005B11E0">
      <w:pPr>
        <w:pStyle w:val="jn"/>
        <w:numPr>
          <w:ilvl w:val="0"/>
          <w:numId w:val="5"/>
        </w:numPr>
        <w:shd w:val="clear" w:color="auto" w:fill="FFFFFF"/>
        <w:spacing w:before="206" w:beforeAutospacing="0" w:after="0" w:afterAutospacing="0"/>
        <w:ind w:left="450"/>
        <w:rPr>
          <w:lang w:val="en-US"/>
        </w:rPr>
      </w:pPr>
      <w:r w:rsidRPr="005B11E0">
        <w:rPr>
          <w:lang w:val="en-US"/>
        </w:rPr>
        <w:t>The first layer is the embedded layer that uses 100 length vectors to represent each word.</w:t>
      </w:r>
    </w:p>
    <w:p w14:paraId="15A877D4" w14:textId="77777777" w:rsidR="00270BF5" w:rsidRPr="005B11E0" w:rsidRDefault="00270BF5" w:rsidP="00C10794">
      <w:pPr>
        <w:pStyle w:val="jn"/>
        <w:numPr>
          <w:ilvl w:val="0"/>
          <w:numId w:val="5"/>
        </w:numPr>
        <w:shd w:val="clear" w:color="auto" w:fill="FFFFFF"/>
        <w:spacing w:before="252" w:beforeAutospacing="0" w:after="0" w:afterAutospacing="0"/>
        <w:ind w:left="450"/>
        <w:rPr>
          <w:lang w:val="en-US"/>
        </w:rPr>
      </w:pPr>
      <w:r w:rsidRPr="005B11E0">
        <w:rPr>
          <w:lang w:val="en-US"/>
        </w:rPr>
        <w:t>SpatialDropout1D performs variational dropout in NLP models.</w:t>
      </w:r>
    </w:p>
    <w:p w14:paraId="7B09B606" w14:textId="77777777" w:rsidR="00270BF5" w:rsidRPr="005B11E0" w:rsidRDefault="00270BF5" w:rsidP="00C10794">
      <w:pPr>
        <w:pStyle w:val="jn"/>
        <w:numPr>
          <w:ilvl w:val="0"/>
          <w:numId w:val="5"/>
        </w:numPr>
        <w:shd w:val="clear" w:color="auto" w:fill="FFFFFF"/>
        <w:spacing w:before="252" w:beforeAutospacing="0" w:after="0" w:afterAutospacing="0"/>
        <w:ind w:left="450"/>
        <w:rPr>
          <w:lang w:val="en-US"/>
        </w:rPr>
      </w:pPr>
      <w:r w:rsidRPr="005B11E0">
        <w:rPr>
          <w:lang w:val="en-US"/>
        </w:rPr>
        <w:t>The next layer is the LSTM layer with 100 memory units.</w:t>
      </w:r>
    </w:p>
    <w:p w14:paraId="3E990312" w14:textId="55C5E129" w:rsidR="00270BF5" w:rsidRPr="005B11E0" w:rsidRDefault="00270BF5" w:rsidP="00C10794">
      <w:pPr>
        <w:pStyle w:val="jn"/>
        <w:numPr>
          <w:ilvl w:val="0"/>
          <w:numId w:val="5"/>
        </w:numPr>
        <w:shd w:val="clear" w:color="auto" w:fill="FFFFFF"/>
        <w:spacing w:before="252" w:beforeAutospacing="0" w:after="0" w:afterAutospacing="0"/>
        <w:ind w:left="450"/>
        <w:rPr>
          <w:lang w:val="en-US"/>
        </w:rPr>
      </w:pPr>
      <w:r w:rsidRPr="005B11E0">
        <w:rPr>
          <w:lang w:val="en-US"/>
        </w:rPr>
        <w:t>The output layer must create 3 output values, one for each class.</w:t>
      </w:r>
    </w:p>
    <w:p w14:paraId="0F17A794" w14:textId="78659A34" w:rsidR="00270BF5" w:rsidRDefault="00270BF5" w:rsidP="00C10794">
      <w:pPr>
        <w:pStyle w:val="jn"/>
        <w:numPr>
          <w:ilvl w:val="0"/>
          <w:numId w:val="5"/>
        </w:numPr>
        <w:shd w:val="clear" w:color="auto" w:fill="FFFFFF"/>
        <w:spacing w:before="252" w:beforeAutospacing="0" w:after="0" w:afterAutospacing="0"/>
        <w:ind w:left="450"/>
        <w:rPr>
          <w:lang w:val="en-US"/>
        </w:rPr>
      </w:pPr>
      <w:r w:rsidRPr="005B11E0">
        <w:rPr>
          <w:lang w:val="en-US"/>
        </w:rPr>
        <w:t xml:space="preserve">Activation function is </w:t>
      </w:r>
      <w:proofErr w:type="spellStart"/>
      <w:r w:rsidRPr="005B11E0">
        <w:rPr>
          <w:lang w:val="en-US"/>
        </w:rPr>
        <w:t>softmax</w:t>
      </w:r>
      <w:proofErr w:type="spellEnd"/>
      <w:r w:rsidRPr="005B11E0">
        <w:rPr>
          <w:lang w:val="en-US"/>
        </w:rPr>
        <w:t xml:space="preserve"> for multi-class classification.</w:t>
      </w:r>
    </w:p>
    <w:p w14:paraId="6CD9BA65" w14:textId="2BD87087" w:rsidR="00C10794" w:rsidRPr="00C10794" w:rsidRDefault="00C10794" w:rsidP="00C10794">
      <w:pPr>
        <w:pStyle w:val="jn"/>
        <w:numPr>
          <w:ilvl w:val="0"/>
          <w:numId w:val="5"/>
        </w:numPr>
        <w:shd w:val="clear" w:color="auto" w:fill="FFFFFF"/>
        <w:spacing w:before="252" w:beforeAutospacing="0" w:after="0" w:afterAutospacing="0"/>
        <w:ind w:left="450"/>
        <w:rPr>
          <w:lang w:val="en-US"/>
        </w:rPr>
      </w:pPr>
      <w:r w:rsidRPr="00C10794">
        <w:rPr>
          <w:lang w:val="en-US"/>
        </w:rPr>
        <w:t>Adam as optimiz</w:t>
      </w:r>
      <w:r>
        <w:rPr>
          <w:lang w:val="en-US"/>
        </w:rPr>
        <w:t>ation algorithm</w:t>
      </w:r>
      <w:r w:rsidRPr="00C10794">
        <w:rPr>
          <w:lang w:val="en-US"/>
        </w:rPr>
        <w:t xml:space="preserve"> to take care of weights and learning rate of our neural network so that loss would not begin to diverge after decrease to a point</w:t>
      </w:r>
      <w:r>
        <w:rPr>
          <w:lang w:val="en-US"/>
        </w:rPr>
        <w:t>.</w:t>
      </w:r>
    </w:p>
    <w:p w14:paraId="19848AAC" w14:textId="466371B3" w:rsidR="00270BF5" w:rsidRDefault="00270BF5" w:rsidP="005B11E0">
      <w:pPr>
        <w:pStyle w:val="jn"/>
        <w:numPr>
          <w:ilvl w:val="0"/>
          <w:numId w:val="5"/>
        </w:numPr>
        <w:shd w:val="clear" w:color="auto" w:fill="FFFFFF"/>
        <w:spacing w:before="206" w:beforeAutospacing="0" w:after="0" w:afterAutospacing="0"/>
        <w:ind w:left="450"/>
        <w:rPr>
          <w:lang w:val="en-US"/>
        </w:rPr>
      </w:pPr>
      <w:r w:rsidRPr="005B11E0">
        <w:rPr>
          <w:lang w:val="en-US"/>
        </w:rPr>
        <w:t>Because it is a multi-class classification problem, categorical_crossentropy is used as the loss function.</w:t>
      </w:r>
    </w:p>
    <w:p w14:paraId="700DC075" w14:textId="77777777" w:rsidR="00052038" w:rsidRPr="005B11E0" w:rsidRDefault="00052038" w:rsidP="00052038">
      <w:pPr>
        <w:pStyle w:val="jn"/>
        <w:shd w:val="clear" w:color="auto" w:fill="FFFFFF"/>
        <w:spacing w:before="206" w:beforeAutospacing="0" w:after="0" w:afterAutospacing="0"/>
        <w:ind w:left="90"/>
        <w:rPr>
          <w:lang w:val="en-US"/>
        </w:rPr>
      </w:pPr>
    </w:p>
    <w:p w14:paraId="683A94C1" w14:textId="169AA974" w:rsidR="005B11E0" w:rsidRPr="001D1BE8" w:rsidRDefault="00052038" w:rsidP="001D1BE8">
      <w:pPr>
        <w:pStyle w:val="NormalWeb"/>
        <w:rPr>
          <w:rFonts w:eastAsiaTheme="majorEastAsia"/>
          <w:color w:val="000000" w:themeColor="text1"/>
          <w:lang w:val="en-US" w:eastAsia="en-US"/>
        </w:rPr>
      </w:pPr>
      <w:r w:rsidRPr="001D1BE8">
        <w:rPr>
          <w:rFonts w:eastAsiaTheme="majorEastAsia"/>
          <w:color w:val="000000" w:themeColor="text1"/>
          <w:lang w:val="en-US" w:eastAsia="en-US"/>
        </w:rPr>
        <w:t>3.5)-</w:t>
      </w:r>
      <w:r w:rsidRPr="00052038">
        <w:rPr>
          <w:rFonts w:eastAsiaTheme="majorEastAsia"/>
          <w:color w:val="000000" w:themeColor="text1"/>
          <w:lang w:val="en-US" w:eastAsia="en-US"/>
        </w:rPr>
        <w:t xml:space="preserve"> </w:t>
      </w:r>
      <w:r>
        <w:rPr>
          <w:rFonts w:eastAsiaTheme="majorEastAsia"/>
          <w:color w:val="000000" w:themeColor="text1"/>
          <w:lang w:val="en-US" w:eastAsia="en-US"/>
        </w:rPr>
        <w:t xml:space="preserve">Model </w:t>
      </w:r>
      <w:r w:rsidRPr="0076519E">
        <w:rPr>
          <w:rFonts w:eastAsiaTheme="majorEastAsia"/>
          <w:color w:val="000000" w:themeColor="text1"/>
          <w:lang w:val="en-US" w:eastAsia="en-US"/>
        </w:rPr>
        <w:t>evaluation</w:t>
      </w:r>
    </w:p>
    <w:p w14:paraId="1417B7A4" w14:textId="556B1EE8" w:rsidR="009D2680" w:rsidRDefault="00DD7423" w:rsidP="00CC14DC">
      <w:pPr>
        <w:spacing w:line="360" w:lineRule="auto"/>
        <w:jc w:val="both"/>
        <w:rPr>
          <w:lang w:val="en-US"/>
        </w:rPr>
      </w:pPr>
      <w:r w:rsidRPr="00CC14DC">
        <w:rPr>
          <w:lang w:val="en-US"/>
        </w:rPr>
        <w:t xml:space="preserve">On three-class sentiment </w:t>
      </w:r>
      <w:r w:rsidR="00245006" w:rsidRPr="00CC14DC">
        <w:rPr>
          <w:lang w:val="en-US"/>
        </w:rPr>
        <w:t xml:space="preserve">prediction (risk, neutral, benefit) </w:t>
      </w:r>
      <w:r w:rsidRPr="00CC14DC">
        <w:rPr>
          <w:lang w:val="en-US"/>
        </w:rPr>
        <w:t>of full sentences</w:t>
      </w:r>
      <w:r w:rsidR="00245006">
        <w:rPr>
          <w:lang w:val="en-US"/>
        </w:rPr>
        <w:t>,</w:t>
      </w:r>
      <w:r w:rsidRPr="00CC14DC">
        <w:rPr>
          <w:lang w:val="en-US"/>
        </w:rPr>
        <w:t xml:space="preserve"> the model achieves </w:t>
      </w:r>
      <w:r w:rsidR="005B11E0" w:rsidRPr="00CC14DC">
        <w:rPr>
          <w:lang w:val="en-US"/>
        </w:rPr>
        <w:t>6</w:t>
      </w:r>
      <w:r w:rsidR="00052038">
        <w:rPr>
          <w:lang w:val="en-US"/>
        </w:rPr>
        <w:t xml:space="preserve">8 </w:t>
      </w:r>
      <w:r w:rsidRPr="00CC14DC">
        <w:rPr>
          <w:lang w:val="en-US"/>
        </w:rPr>
        <w:t xml:space="preserve">% </w:t>
      </w:r>
      <w:r w:rsidR="009D2680" w:rsidRPr="00CC14DC">
        <w:rPr>
          <w:lang w:val="en-US"/>
        </w:rPr>
        <w:t>accuracy</w:t>
      </w:r>
      <w:r w:rsidR="009D2680">
        <w:rPr>
          <w:lang w:val="en-US"/>
        </w:rPr>
        <w:t>. We</w:t>
      </w:r>
      <w:r w:rsidR="000C42C9">
        <w:rPr>
          <w:lang w:val="en-US"/>
        </w:rPr>
        <w:t xml:space="preserve"> also </w:t>
      </w:r>
      <w:r w:rsidR="009D2680">
        <w:rPr>
          <w:lang w:val="en-US"/>
        </w:rPr>
        <w:t>compute accuracy of each class based on confusion matrix</w:t>
      </w:r>
      <w:r w:rsidR="00052038">
        <w:rPr>
          <w:lang w:val="en-US"/>
        </w:rPr>
        <w:t xml:space="preserve"> with actual predicted results and percentage of predicted results </w:t>
      </w:r>
      <w:r w:rsidR="009D2680">
        <w:rPr>
          <w:lang w:val="en-US"/>
        </w:rPr>
        <w:t>(Table 3).</w:t>
      </w:r>
      <w:r w:rsidR="00245006">
        <w:rPr>
          <w:lang w:val="en-US"/>
        </w:rPr>
        <w:t xml:space="preserve"> </w:t>
      </w:r>
    </w:p>
    <w:p w14:paraId="544D28B1" w14:textId="263D98A7" w:rsidR="009D2680" w:rsidRDefault="00052038" w:rsidP="00052038">
      <w:pPr>
        <w:spacing w:line="360" w:lineRule="auto"/>
        <w:jc w:val="center"/>
        <w:rPr>
          <w:lang w:val="en-US"/>
        </w:rPr>
      </w:pPr>
      <w:r>
        <w:rPr>
          <w:noProof/>
          <w:lang w:val="en-US"/>
        </w:rPr>
        <w:lastRenderedPageBreak/>
        <w:drawing>
          <wp:inline distT="0" distB="0" distL="0" distR="0" wp14:anchorId="53E08F83" wp14:editId="1EEC99AD">
            <wp:extent cx="3962400" cy="35306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m.png"/>
                    <pic:cNvPicPr/>
                  </pic:nvPicPr>
                  <pic:blipFill>
                    <a:blip r:embed="rId9">
                      <a:extLst>
                        <a:ext uri="{28A0092B-C50C-407E-A947-70E740481C1C}">
                          <a14:useLocalDpi xmlns:a14="http://schemas.microsoft.com/office/drawing/2010/main" val="0"/>
                        </a:ext>
                      </a:extLst>
                    </a:blip>
                    <a:stretch>
                      <a:fillRect/>
                    </a:stretch>
                  </pic:blipFill>
                  <pic:spPr>
                    <a:xfrm>
                      <a:off x="0" y="0"/>
                      <a:ext cx="3962400" cy="3530600"/>
                    </a:xfrm>
                    <a:prstGeom prst="rect">
                      <a:avLst/>
                    </a:prstGeom>
                  </pic:spPr>
                </pic:pic>
              </a:graphicData>
            </a:graphic>
          </wp:inline>
        </w:drawing>
      </w:r>
    </w:p>
    <w:p w14:paraId="53A4D1BE" w14:textId="34B57051" w:rsidR="009D2680" w:rsidRDefault="00052038" w:rsidP="00052038">
      <w:pPr>
        <w:spacing w:line="360" w:lineRule="auto"/>
        <w:jc w:val="center"/>
        <w:rPr>
          <w:lang w:val="en-US"/>
        </w:rPr>
      </w:pPr>
      <w:r>
        <w:rPr>
          <w:noProof/>
          <w:lang w:val="en-US"/>
        </w:rPr>
        <w:drawing>
          <wp:inline distT="0" distB="0" distL="0" distR="0" wp14:anchorId="2FA2A2DA" wp14:editId="0D4E4D5B">
            <wp:extent cx="3924300" cy="35306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m_norm.png"/>
                    <pic:cNvPicPr/>
                  </pic:nvPicPr>
                  <pic:blipFill>
                    <a:blip r:embed="rId10">
                      <a:extLst>
                        <a:ext uri="{28A0092B-C50C-407E-A947-70E740481C1C}">
                          <a14:useLocalDpi xmlns:a14="http://schemas.microsoft.com/office/drawing/2010/main" val="0"/>
                        </a:ext>
                      </a:extLst>
                    </a:blip>
                    <a:stretch>
                      <a:fillRect/>
                    </a:stretch>
                  </pic:blipFill>
                  <pic:spPr>
                    <a:xfrm>
                      <a:off x="0" y="0"/>
                      <a:ext cx="3924300" cy="3530600"/>
                    </a:xfrm>
                    <a:prstGeom prst="rect">
                      <a:avLst/>
                    </a:prstGeom>
                  </pic:spPr>
                </pic:pic>
              </a:graphicData>
            </a:graphic>
          </wp:inline>
        </w:drawing>
      </w:r>
    </w:p>
    <w:p w14:paraId="1776AF64" w14:textId="77777777" w:rsidR="00052038" w:rsidRDefault="00052038" w:rsidP="00CC14DC">
      <w:pPr>
        <w:spacing w:line="360" w:lineRule="auto"/>
        <w:jc w:val="both"/>
        <w:rPr>
          <w:lang w:val="en-US"/>
        </w:rPr>
      </w:pPr>
    </w:p>
    <w:p w14:paraId="5AE29137" w14:textId="35E17A34" w:rsidR="00DD7423" w:rsidRPr="00D523C3" w:rsidRDefault="00052038" w:rsidP="00CC14DC">
      <w:pPr>
        <w:spacing w:line="360" w:lineRule="auto"/>
        <w:jc w:val="both"/>
        <w:rPr>
          <w:color w:val="000000" w:themeColor="text1"/>
          <w:lang w:val="en-US"/>
        </w:rPr>
      </w:pPr>
      <w:r>
        <w:rPr>
          <w:lang w:val="en-US"/>
        </w:rPr>
        <w:t xml:space="preserve">We can see that accuracy does not seem to very good. We encoded </w:t>
      </w:r>
      <w:r w:rsidR="001D1BE8">
        <w:rPr>
          <w:lang w:val="en-US"/>
        </w:rPr>
        <w:t>n</w:t>
      </w:r>
      <w:r>
        <w:rPr>
          <w:lang w:val="en-US"/>
        </w:rPr>
        <w:t xml:space="preserve">eutral </w:t>
      </w:r>
      <w:r w:rsidR="001D1BE8">
        <w:rPr>
          <w:lang w:val="en-US"/>
        </w:rPr>
        <w:t xml:space="preserve">class </w:t>
      </w:r>
      <w:r>
        <w:rPr>
          <w:lang w:val="en-US"/>
        </w:rPr>
        <w:t xml:space="preserve">as 1, </w:t>
      </w:r>
      <w:r w:rsidR="001D1BE8">
        <w:rPr>
          <w:lang w:val="en-US"/>
        </w:rPr>
        <w:t>b</w:t>
      </w:r>
      <w:r>
        <w:rPr>
          <w:lang w:val="en-US"/>
        </w:rPr>
        <w:t xml:space="preserve">enefit related class as 0 and risk related class 2. We have got best results from neutral class </w:t>
      </w:r>
      <w:proofErr w:type="spellStart"/>
      <w:r>
        <w:rPr>
          <w:lang w:val="en-US"/>
        </w:rPr>
        <w:t>i.e</w:t>
      </w:r>
      <w:proofErr w:type="spellEnd"/>
      <w:r>
        <w:rPr>
          <w:lang w:val="en-US"/>
        </w:rPr>
        <w:t xml:space="preserve"> 82% and risk class does not look very accurate </w:t>
      </w:r>
      <w:proofErr w:type="spellStart"/>
      <w:r>
        <w:rPr>
          <w:lang w:val="en-US"/>
        </w:rPr>
        <w:t>i.e</w:t>
      </w:r>
      <w:proofErr w:type="spellEnd"/>
      <w:r>
        <w:rPr>
          <w:lang w:val="en-US"/>
        </w:rPr>
        <w:t xml:space="preserve"> 29%. However, a</w:t>
      </w:r>
      <w:r w:rsidR="00245006">
        <w:rPr>
          <w:lang w:val="en-US"/>
        </w:rPr>
        <w:t xml:space="preserve">ccuracy is not </w:t>
      </w:r>
      <w:r w:rsidR="000C42C9">
        <w:rPr>
          <w:lang w:val="en-US"/>
        </w:rPr>
        <w:t xml:space="preserve">a good metric for </w:t>
      </w:r>
      <w:r w:rsidR="001D1BE8">
        <w:rPr>
          <w:lang w:val="en-US"/>
        </w:rPr>
        <w:t>predictive</w:t>
      </w:r>
      <w:r w:rsidR="000C42C9">
        <w:rPr>
          <w:lang w:val="en-US"/>
        </w:rPr>
        <w:t xml:space="preserve"> models </w:t>
      </w:r>
      <w:r w:rsidR="00245006">
        <w:rPr>
          <w:lang w:val="en-US"/>
        </w:rPr>
        <w:t>(</w:t>
      </w:r>
      <w:r w:rsidR="00245006" w:rsidRPr="00245006">
        <w:rPr>
          <w:lang w:val="en-US"/>
        </w:rPr>
        <w:t>Valverde-Albacete</w:t>
      </w:r>
      <w:r w:rsidR="000C42C9">
        <w:rPr>
          <w:lang w:val="en-US"/>
        </w:rPr>
        <w:t>,2013</w:t>
      </w:r>
      <w:r w:rsidR="00245006">
        <w:rPr>
          <w:lang w:val="en-US"/>
        </w:rPr>
        <w:t>)</w:t>
      </w:r>
      <w:r w:rsidR="000C42C9">
        <w:rPr>
          <w:lang w:val="en-US"/>
        </w:rPr>
        <w:t xml:space="preserve">. This is because our data contains imbalanced class neutral being 61.1% of our dataset whereas benefit related class is 27% almost half neutral class. Risk related class is even lower than half of what we have for benefit class </w:t>
      </w:r>
      <w:proofErr w:type="spellStart"/>
      <w:proofErr w:type="gramStart"/>
      <w:r w:rsidR="000C42C9">
        <w:rPr>
          <w:lang w:val="en-US"/>
        </w:rPr>
        <w:t>i.e</w:t>
      </w:r>
      <w:proofErr w:type="spellEnd"/>
      <w:proofErr w:type="gramEnd"/>
      <w:r w:rsidR="000C42C9">
        <w:rPr>
          <w:lang w:val="en-US"/>
        </w:rPr>
        <w:t xml:space="preserve"> 11.4%.So, </w:t>
      </w:r>
      <w:r w:rsidR="000C42C9">
        <w:rPr>
          <w:lang w:val="en-US"/>
        </w:rPr>
        <w:lastRenderedPageBreak/>
        <w:t xml:space="preserve">prior probabilities for  these classes need to be accounted for in error </w:t>
      </w:r>
      <w:r w:rsidR="00300124">
        <w:rPr>
          <w:lang w:val="en-US"/>
        </w:rPr>
        <w:t xml:space="preserve">analysis. We can see that we </w:t>
      </w:r>
      <w:r w:rsidR="00300124" w:rsidRPr="00D523C3">
        <w:rPr>
          <w:color w:val="000000" w:themeColor="text1"/>
          <w:lang w:val="en-US"/>
        </w:rPr>
        <w:t xml:space="preserve">predicted in 103 times that given tweets are neutral but, those tweets were actually risk related. In other words, our model </w:t>
      </w:r>
      <w:r w:rsidR="00B1744A" w:rsidRPr="00D523C3">
        <w:rPr>
          <w:color w:val="000000" w:themeColor="text1"/>
          <w:lang w:val="en-US"/>
        </w:rPr>
        <w:t>has</w:t>
      </w:r>
      <w:r w:rsidR="00300124" w:rsidRPr="00D523C3">
        <w:rPr>
          <w:color w:val="000000" w:themeColor="text1"/>
          <w:lang w:val="en-US"/>
        </w:rPr>
        <w:t xml:space="preserve"> enough neutral tweet related samples that it could not learn about risk related samples.</w:t>
      </w:r>
    </w:p>
    <w:p w14:paraId="3A274BBC" w14:textId="779133D8" w:rsidR="000C42C9" w:rsidRDefault="00052038" w:rsidP="000C42C9">
      <w:pPr>
        <w:spacing w:line="360" w:lineRule="auto"/>
        <w:jc w:val="both"/>
        <w:rPr>
          <w:lang w:val="en-US"/>
        </w:rPr>
      </w:pPr>
      <w:r w:rsidRPr="00D523C3">
        <w:rPr>
          <w:color w:val="000000" w:themeColor="text1"/>
          <w:lang w:val="en-US"/>
        </w:rPr>
        <w:t>P</w:t>
      </w:r>
      <w:r w:rsidR="000C42C9" w:rsidRPr="00D523C3">
        <w:rPr>
          <w:color w:val="000000" w:themeColor="text1"/>
          <w:lang w:val="en-US"/>
        </w:rPr>
        <w:t xml:space="preserve">recision and recall </w:t>
      </w:r>
      <w:r w:rsidR="00636C16" w:rsidRPr="00D523C3">
        <w:rPr>
          <w:color w:val="000000" w:themeColor="text1"/>
          <w:lang w:val="en-US"/>
        </w:rPr>
        <w:t>might be alternative</w:t>
      </w:r>
      <w:r w:rsidR="000C42C9" w:rsidRPr="00D523C3">
        <w:rPr>
          <w:color w:val="000000" w:themeColor="text1"/>
          <w:lang w:val="en-US"/>
        </w:rPr>
        <w:t xml:space="preserve"> </w:t>
      </w:r>
      <w:r w:rsidR="000C42C9">
        <w:rPr>
          <w:lang w:val="en-US"/>
        </w:rPr>
        <w:t>measures</w:t>
      </w:r>
      <w:r w:rsidR="00636C16">
        <w:rPr>
          <w:lang w:val="en-US"/>
        </w:rPr>
        <w:t xml:space="preserve"> to be considered</w:t>
      </w:r>
      <w:r w:rsidR="000C42C9">
        <w:rPr>
          <w:lang w:val="en-US"/>
        </w:rPr>
        <w:t xml:space="preserve"> in our case. </w:t>
      </w:r>
      <w:r w:rsidR="00990052">
        <w:rPr>
          <w:lang w:val="en-US"/>
        </w:rPr>
        <w:t>Table 4 shows different evaluation metrics.</w:t>
      </w:r>
    </w:p>
    <w:p w14:paraId="187ECEAC" w14:textId="77777777" w:rsidR="00D523C3" w:rsidRDefault="00D523C3" w:rsidP="000C42C9">
      <w:pPr>
        <w:spacing w:line="360" w:lineRule="auto"/>
        <w:jc w:val="both"/>
        <w:rPr>
          <w:lang w:val="en-US"/>
        </w:rPr>
      </w:pPr>
    </w:p>
    <w:tbl>
      <w:tblPr>
        <w:tblStyle w:val="TableGrid"/>
        <w:tblW w:w="0" w:type="auto"/>
        <w:jc w:val="center"/>
        <w:tblLook w:val="04A0" w:firstRow="1" w:lastRow="0" w:firstColumn="1" w:lastColumn="0" w:noHBand="0" w:noVBand="1"/>
      </w:tblPr>
      <w:tblGrid>
        <w:gridCol w:w="2405"/>
        <w:gridCol w:w="1217"/>
        <w:gridCol w:w="1811"/>
        <w:gridCol w:w="1811"/>
        <w:gridCol w:w="1811"/>
      </w:tblGrid>
      <w:tr w:rsidR="000B7F0C" w14:paraId="1FF4F2CE" w14:textId="17D5C20A" w:rsidTr="003D3815">
        <w:trPr>
          <w:jc w:val="center"/>
        </w:trPr>
        <w:tc>
          <w:tcPr>
            <w:tcW w:w="2405" w:type="dxa"/>
          </w:tcPr>
          <w:p w14:paraId="220B0083" w14:textId="3044C0C8" w:rsidR="000B7F0C" w:rsidRPr="003B584F" w:rsidRDefault="003B584F" w:rsidP="000C42C9">
            <w:pPr>
              <w:spacing w:line="360" w:lineRule="auto"/>
              <w:jc w:val="both"/>
              <w:rPr>
                <w:b/>
                <w:bCs/>
                <w:lang w:val="en-US"/>
              </w:rPr>
            </w:pPr>
            <w:r w:rsidRPr="003B584F">
              <w:rPr>
                <w:b/>
                <w:bCs/>
                <w:lang w:val="en-US"/>
              </w:rPr>
              <w:t xml:space="preserve">Classification </w:t>
            </w:r>
            <w:r w:rsidR="00216AD8" w:rsidRPr="003B584F">
              <w:rPr>
                <w:b/>
                <w:bCs/>
                <w:lang w:val="en-US"/>
              </w:rPr>
              <w:t>Class</w:t>
            </w:r>
            <w:r w:rsidRPr="003B584F">
              <w:rPr>
                <w:b/>
                <w:bCs/>
                <w:lang w:val="en-US"/>
              </w:rPr>
              <w:t>es</w:t>
            </w:r>
          </w:p>
        </w:tc>
        <w:tc>
          <w:tcPr>
            <w:tcW w:w="1217" w:type="dxa"/>
          </w:tcPr>
          <w:p w14:paraId="1B1F64F4" w14:textId="242CBE2C" w:rsidR="000B7F0C" w:rsidRPr="003B584F" w:rsidRDefault="003D3815" w:rsidP="000C42C9">
            <w:pPr>
              <w:spacing w:line="360" w:lineRule="auto"/>
              <w:jc w:val="both"/>
              <w:rPr>
                <w:b/>
                <w:bCs/>
                <w:lang w:val="en-US"/>
              </w:rPr>
            </w:pPr>
            <w:r w:rsidRPr="003B584F">
              <w:rPr>
                <w:b/>
                <w:bCs/>
                <w:lang w:val="en-US"/>
              </w:rPr>
              <w:t>p</w:t>
            </w:r>
            <w:r w:rsidR="00216AD8" w:rsidRPr="003B584F">
              <w:rPr>
                <w:b/>
                <w:bCs/>
                <w:lang w:val="en-US"/>
              </w:rPr>
              <w:t xml:space="preserve">recision </w:t>
            </w:r>
          </w:p>
        </w:tc>
        <w:tc>
          <w:tcPr>
            <w:tcW w:w="1811" w:type="dxa"/>
          </w:tcPr>
          <w:p w14:paraId="1E70A36F" w14:textId="0DAF58C7" w:rsidR="000B7F0C" w:rsidRPr="003B584F" w:rsidRDefault="003D3815" w:rsidP="000C42C9">
            <w:pPr>
              <w:spacing w:line="360" w:lineRule="auto"/>
              <w:jc w:val="both"/>
              <w:rPr>
                <w:b/>
                <w:bCs/>
                <w:lang w:val="en-US"/>
              </w:rPr>
            </w:pPr>
            <w:r w:rsidRPr="003B584F">
              <w:rPr>
                <w:b/>
                <w:bCs/>
                <w:lang w:val="en-US"/>
              </w:rPr>
              <w:t>recall</w:t>
            </w:r>
          </w:p>
        </w:tc>
        <w:tc>
          <w:tcPr>
            <w:tcW w:w="1811" w:type="dxa"/>
          </w:tcPr>
          <w:p w14:paraId="623A950A" w14:textId="643DE5B0" w:rsidR="000B7F0C" w:rsidRPr="003B584F" w:rsidRDefault="003D3815" w:rsidP="00B1744A">
            <w:pPr>
              <w:spacing w:line="360" w:lineRule="auto"/>
              <w:jc w:val="both"/>
              <w:rPr>
                <w:b/>
                <w:bCs/>
                <w:lang w:val="en-US"/>
              </w:rPr>
            </w:pPr>
            <w:r w:rsidRPr="003B584F">
              <w:rPr>
                <w:b/>
                <w:bCs/>
                <w:lang w:val="en-US"/>
              </w:rPr>
              <w:t>f1-score</w:t>
            </w:r>
          </w:p>
        </w:tc>
        <w:tc>
          <w:tcPr>
            <w:tcW w:w="1811" w:type="dxa"/>
          </w:tcPr>
          <w:p w14:paraId="7E81B6B2" w14:textId="01369BB2" w:rsidR="000B7F0C" w:rsidRPr="003B584F" w:rsidRDefault="003D3815" w:rsidP="00B1744A">
            <w:pPr>
              <w:spacing w:line="360" w:lineRule="auto"/>
              <w:jc w:val="both"/>
              <w:rPr>
                <w:b/>
                <w:bCs/>
                <w:lang w:val="en-US"/>
              </w:rPr>
            </w:pPr>
            <w:r w:rsidRPr="003B584F">
              <w:rPr>
                <w:b/>
                <w:bCs/>
                <w:lang w:val="en-US"/>
              </w:rPr>
              <w:t>s</w:t>
            </w:r>
            <w:r w:rsidR="000B7F0C" w:rsidRPr="003B584F">
              <w:rPr>
                <w:b/>
                <w:bCs/>
                <w:lang w:val="en-US"/>
              </w:rPr>
              <w:t>upport</w:t>
            </w:r>
          </w:p>
        </w:tc>
      </w:tr>
      <w:tr w:rsidR="000B7F0C" w14:paraId="1086B3E9" w14:textId="514ACC4A" w:rsidTr="003D3815">
        <w:trPr>
          <w:jc w:val="center"/>
        </w:trPr>
        <w:tc>
          <w:tcPr>
            <w:tcW w:w="2405" w:type="dxa"/>
          </w:tcPr>
          <w:p w14:paraId="131399FD" w14:textId="2C67F877" w:rsidR="000B7F0C" w:rsidRDefault="003D3815" w:rsidP="000C42C9">
            <w:pPr>
              <w:spacing w:line="360" w:lineRule="auto"/>
              <w:jc w:val="both"/>
              <w:rPr>
                <w:lang w:val="en-US"/>
              </w:rPr>
            </w:pPr>
            <w:r>
              <w:rPr>
                <w:lang w:val="en-US"/>
              </w:rPr>
              <w:t>Benefit related tweets</w:t>
            </w:r>
          </w:p>
        </w:tc>
        <w:tc>
          <w:tcPr>
            <w:tcW w:w="1217" w:type="dxa"/>
          </w:tcPr>
          <w:p w14:paraId="72072785" w14:textId="05B84264" w:rsidR="000B7F0C" w:rsidRDefault="00700DA7" w:rsidP="000C42C9">
            <w:pPr>
              <w:spacing w:line="360" w:lineRule="auto"/>
              <w:jc w:val="both"/>
              <w:rPr>
                <w:lang w:val="en-US"/>
              </w:rPr>
            </w:pPr>
            <w:r>
              <w:rPr>
                <w:lang w:val="en-US"/>
              </w:rPr>
              <w:t>55%</w:t>
            </w:r>
          </w:p>
        </w:tc>
        <w:tc>
          <w:tcPr>
            <w:tcW w:w="1811" w:type="dxa"/>
          </w:tcPr>
          <w:p w14:paraId="17840464" w14:textId="2259413B" w:rsidR="000B7F0C" w:rsidRDefault="00700DA7" w:rsidP="000C42C9">
            <w:pPr>
              <w:spacing w:line="360" w:lineRule="auto"/>
              <w:jc w:val="both"/>
              <w:rPr>
                <w:lang w:val="en-US"/>
              </w:rPr>
            </w:pPr>
            <w:r>
              <w:rPr>
                <w:lang w:val="en-US"/>
              </w:rPr>
              <w:t>55%</w:t>
            </w:r>
          </w:p>
        </w:tc>
        <w:tc>
          <w:tcPr>
            <w:tcW w:w="1811" w:type="dxa"/>
          </w:tcPr>
          <w:p w14:paraId="3EA93989" w14:textId="60D8D8FF" w:rsidR="000B7F0C" w:rsidRDefault="00700DA7" w:rsidP="000C42C9">
            <w:pPr>
              <w:spacing w:line="360" w:lineRule="auto"/>
              <w:jc w:val="both"/>
              <w:rPr>
                <w:lang w:val="en-US"/>
              </w:rPr>
            </w:pPr>
            <w:r>
              <w:rPr>
                <w:lang w:val="en-US"/>
              </w:rPr>
              <w:t>55%</w:t>
            </w:r>
          </w:p>
        </w:tc>
        <w:tc>
          <w:tcPr>
            <w:tcW w:w="1811" w:type="dxa"/>
          </w:tcPr>
          <w:p w14:paraId="3D8C1603" w14:textId="5E444596" w:rsidR="000B7F0C" w:rsidRDefault="00700DA7" w:rsidP="000C42C9">
            <w:pPr>
              <w:spacing w:line="360" w:lineRule="auto"/>
              <w:jc w:val="both"/>
              <w:rPr>
                <w:lang w:val="en-US"/>
              </w:rPr>
            </w:pPr>
            <w:r>
              <w:rPr>
                <w:lang w:val="en-US"/>
              </w:rPr>
              <w:t>444</w:t>
            </w:r>
          </w:p>
        </w:tc>
      </w:tr>
      <w:tr w:rsidR="000B7F0C" w14:paraId="52E0AD41" w14:textId="423556D8" w:rsidTr="003D3815">
        <w:trPr>
          <w:jc w:val="center"/>
        </w:trPr>
        <w:tc>
          <w:tcPr>
            <w:tcW w:w="2405" w:type="dxa"/>
          </w:tcPr>
          <w:p w14:paraId="1AB0B981" w14:textId="339928BB" w:rsidR="000B7F0C" w:rsidRDefault="003D3815" w:rsidP="000C42C9">
            <w:pPr>
              <w:spacing w:line="360" w:lineRule="auto"/>
              <w:jc w:val="both"/>
              <w:rPr>
                <w:lang w:val="en-US"/>
              </w:rPr>
            </w:pPr>
            <w:r>
              <w:rPr>
                <w:lang w:val="en-US"/>
              </w:rPr>
              <w:t>Risk related tweets</w:t>
            </w:r>
          </w:p>
        </w:tc>
        <w:tc>
          <w:tcPr>
            <w:tcW w:w="1217" w:type="dxa"/>
          </w:tcPr>
          <w:p w14:paraId="08C944C3" w14:textId="510A7C61" w:rsidR="000B7F0C" w:rsidRDefault="00700DA7" w:rsidP="000C42C9">
            <w:pPr>
              <w:spacing w:line="360" w:lineRule="auto"/>
              <w:jc w:val="both"/>
              <w:rPr>
                <w:lang w:val="en-US"/>
              </w:rPr>
            </w:pPr>
            <w:r>
              <w:rPr>
                <w:lang w:val="en-US"/>
              </w:rPr>
              <w:t>44%</w:t>
            </w:r>
          </w:p>
        </w:tc>
        <w:tc>
          <w:tcPr>
            <w:tcW w:w="1811" w:type="dxa"/>
          </w:tcPr>
          <w:p w14:paraId="2C5F977A" w14:textId="59761208" w:rsidR="000B7F0C" w:rsidRDefault="00700DA7" w:rsidP="000C42C9">
            <w:pPr>
              <w:spacing w:line="360" w:lineRule="auto"/>
              <w:jc w:val="both"/>
              <w:rPr>
                <w:lang w:val="en-US"/>
              </w:rPr>
            </w:pPr>
            <w:r>
              <w:rPr>
                <w:lang w:val="en-US"/>
              </w:rPr>
              <w:t>26%</w:t>
            </w:r>
          </w:p>
        </w:tc>
        <w:tc>
          <w:tcPr>
            <w:tcW w:w="1811" w:type="dxa"/>
          </w:tcPr>
          <w:p w14:paraId="6A42E45B" w14:textId="5C678310" w:rsidR="000B7F0C" w:rsidRDefault="00700DA7" w:rsidP="000C42C9">
            <w:pPr>
              <w:spacing w:line="360" w:lineRule="auto"/>
              <w:jc w:val="both"/>
              <w:rPr>
                <w:lang w:val="en-US"/>
              </w:rPr>
            </w:pPr>
            <w:r>
              <w:rPr>
                <w:lang w:val="en-US"/>
              </w:rPr>
              <w:t>32%</w:t>
            </w:r>
          </w:p>
        </w:tc>
        <w:tc>
          <w:tcPr>
            <w:tcW w:w="1811" w:type="dxa"/>
          </w:tcPr>
          <w:p w14:paraId="13516993" w14:textId="0F3B4A22" w:rsidR="000B7F0C" w:rsidRDefault="00700DA7" w:rsidP="000C42C9">
            <w:pPr>
              <w:spacing w:line="360" w:lineRule="auto"/>
              <w:jc w:val="both"/>
              <w:rPr>
                <w:lang w:val="en-US"/>
              </w:rPr>
            </w:pPr>
            <w:r>
              <w:rPr>
                <w:lang w:val="en-US"/>
              </w:rPr>
              <w:t>215</w:t>
            </w:r>
          </w:p>
        </w:tc>
      </w:tr>
      <w:tr w:rsidR="000B7F0C" w14:paraId="41EA7421" w14:textId="354BDC5C" w:rsidTr="003D3815">
        <w:trPr>
          <w:jc w:val="center"/>
        </w:trPr>
        <w:tc>
          <w:tcPr>
            <w:tcW w:w="2405" w:type="dxa"/>
          </w:tcPr>
          <w:p w14:paraId="1063824A" w14:textId="45979ECB" w:rsidR="000B7F0C" w:rsidRDefault="003D3815" w:rsidP="000C42C9">
            <w:pPr>
              <w:spacing w:line="360" w:lineRule="auto"/>
              <w:jc w:val="both"/>
              <w:rPr>
                <w:lang w:val="en-US"/>
              </w:rPr>
            </w:pPr>
            <w:r>
              <w:rPr>
                <w:lang w:val="en-US"/>
              </w:rPr>
              <w:t>Neutral tweets</w:t>
            </w:r>
          </w:p>
        </w:tc>
        <w:tc>
          <w:tcPr>
            <w:tcW w:w="1217" w:type="dxa"/>
          </w:tcPr>
          <w:p w14:paraId="548A0508" w14:textId="62352B77" w:rsidR="000B7F0C" w:rsidRDefault="00700DA7" w:rsidP="000C42C9">
            <w:pPr>
              <w:spacing w:line="360" w:lineRule="auto"/>
              <w:jc w:val="both"/>
              <w:rPr>
                <w:lang w:val="en-US"/>
              </w:rPr>
            </w:pPr>
            <w:r>
              <w:rPr>
                <w:lang w:val="en-US"/>
              </w:rPr>
              <w:t>75%</w:t>
            </w:r>
          </w:p>
        </w:tc>
        <w:tc>
          <w:tcPr>
            <w:tcW w:w="1811" w:type="dxa"/>
          </w:tcPr>
          <w:p w14:paraId="4DEFEDEE" w14:textId="022D6542" w:rsidR="000B7F0C" w:rsidRDefault="00700DA7" w:rsidP="000C42C9">
            <w:pPr>
              <w:spacing w:line="360" w:lineRule="auto"/>
              <w:jc w:val="both"/>
              <w:rPr>
                <w:lang w:val="en-US"/>
              </w:rPr>
            </w:pPr>
            <w:r>
              <w:rPr>
                <w:lang w:val="en-US"/>
              </w:rPr>
              <w:t>82%</w:t>
            </w:r>
          </w:p>
        </w:tc>
        <w:tc>
          <w:tcPr>
            <w:tcW w:w="1811" w:type="dxa"/>
          </w:tcPr>
          <w:p w14:paraId="08879E21" w14:textId="2D520114" w:rsidR="000B7F0C" w:rsidRDefault="00700DA7" w:rsidP="000C42C9">
            <w:pPr>
              <w:spacing w:line="360" w:lineRule="auto"/>
              <w:jc w:val="both"/>
              <w:rPr>
                <w:lang w:val="en-US"/>
              </w:rPr>
            </w:pPr>
            <w:r>
              <w:rPr>
                <w:lang w:val="en-US"/>
              </w:rPr>
              <w:t>78%</w:t>
            </w:r>
          </w:p>
        </w:tc>
        <w:tc>
          <w:tcPr>
            <w:tcW w:w="1811" w:type="dxa"/>
          </w:tcPr>
          <w:p w14:paraId="3A51727D" w14:textId="01969936" w:rsidR="000B7F0C" w:rsidRDefault="00700DA7" w:rsidP="000C42C9">
            <w:pPr>
              <w:spacing w:line="360" w:lineRule="auto"/>
              <w:jc w:val="both"/>
              <w:rPr>
                <w:lang w:val="en-US"/>
              </w:rPr>
            </w:pPr>
            <w:r>
              <w:rPr>
                <w:lang w:val="en-US"/>
              </w:rPr>
              <w:t>1077</w:t>
            </w:r>
          </w:p>
        </w:tc>
      </w:tr>
    </w:tbl>
    <w:p w14:paraId="3C4AEA03" w14:textId="77777777" w:rsidR="00B1744A" w:rsidRDefault="00B1744A" w:rsidP="000C42C9">
      <w:pPr>
        <w:spacing w:line="360" w:lineRule="auto"/>
        <w:jc w:val="both"/>
        <w:rPr>
          <w:lang w:val="en-US"/>
        </w:rPr>
      </w:pPr>
    </w:p>
    <w:p w14:paraId="2A046066" w14:textId="5BAF8514" w:rsidR="00D162BD" w:rsidRPr="00D523C3" w:rsidRDefault="00D162BD" w:rsidP="000C42C9">
      <w:pPr>
        <w:spacing w:line="360" w:lineRule="auto"/>
        <w:jc w:val="both"/>
        <w:rPr>
          <w:color w:val="000000" w:themeColor="text1"/>
          <w:lang w:val="en-US"/>
        </w:rPr>
      </w:pPr>
      <w:r w:rsidRPr="00D523C3">
        <w:rPr>
          <w:color w:val="000000" w:themeColor="text1"/>
          <w:lang w:val="en-US"/>
        </w:rPr>
        <w:t>we could identify issues of the classifier resulting from the imbalanced training set. For example, sensitivity for the classes “Risk” and “Benefit” and specificity for the class “Neutral” is relatively low, indicating that the classification is biased to assign the neutral class. However, for our analyses, we consider this result as a good compromise between sensitivity and specificity for all three classes.</w:t>
      </w:r>
    </w:p>
    <w:p w14:paraId="798F1F30" w14:textId="77777777" w:rsidR="00D162BD" w:rsidRDefault="00D162BD" w:rsidP="000C42C9">
      <w:pPr>
        <w:spacing w:line="360" w:lineRule="auto"/>
        <w:jc w:val="both"/>
        <w:rPr>
          <w:lang w:val="en-US"/>
        </w:rPr>
      </w:pPr>
    </w:p>
    <w:p w14:paraId="23600CB0" w14:textId="04F3018D" w:rsidR="008201F2" w:rsidRDefault="00484EB2" w:rsidP="000C42C9">
      <w:pPr>
        <w:spacing w:line="360" w:lineRule="auto"/>
        <w:jc w:val="both"/>
        <w:rPr>
          <w:lang w:val="en-US"/>
        </w:rPr>
      </w:pPr>
      <w:r>
        <w:rPr>
          <w:lang w:val="en-US"/>
        </w:rPr>
        <w:t xml:space="preserve">It is clear that accuracy only gives a glimpse of our prediction results. We can see that most reliable prediction results are for neutral tweet class. We want to see how </w:t>
      </w:r>
      <w:r w:rsidR="00855747">
        <w:rPr>
          <w:lang w:val="en-US"/>
        </w:rPr>
        <w:t>our model would</w:t>
      </w:r>
      <w:r>
        <w:rPr>
          <w:lang w:val="en-US"/>
        </w:rPr>
        <w:t xml:space="preserve"> perform on risk related tweets versus benefit related tweets. For this reason, we build a binary classification model to train our dataset.</w:t>
      </w:r>
      <w:r w:rsidR="00855747">
        <w:rPr>
          <w:lang w:val="en-US"/>
        </w:rPr>
        <w:t xml:space="preserve"> We removed all tweets that are referring to neutral tweets. After removal of neutral tweets, we have 1903(70.5%) benefit related tweets and 795(29.5%) risk related tweets. We still can find imbalance among classes but, this is not as significant as was in our multi-classifier case.</w:t>
      </w:r>
      <w:r>
        <w:rPr>
          <w:lang w:val="en-US"/>
        </w:rPr>
        <w:t xml:space="preserve"> </w:t>
      </w:r>
    </w:p>
    <w:p w14:paraId="12C99B83" w14:textId="75B8D880" w:rsidR="00636C16" w:rsidRPr="00CC14DC" w:rsidRDefault="008201F2" w:rsidP="000C42C9">
      <w:pPr>
        <w:spacing w:line="360" w:lineRule="auto"/>
        <w:jc w:val="both"/>
        <w:rPr>
          <w:lang w:val="en-US"/>
        </w:rPr>
      </w:pPr>
      <w:r>
        <w:rPr>
          <w:lang w:val="en-US"/>
        </w:rPr>
        <w:t xml:space="preserve">We get accuracy of 73% which is an improvement however; we need to see in depth if we could better risk vs benefit analysis of tweets. </w:t>
      </w:r>
      <w:r w:rsidR="00484EB2">
        <w:rPr>
          <w:lang w:val="en-US"/>
        </w:rPr>
        <w:t>Results of confusion matrix are given below;</w:t>
      </w:r>
    </w:p>
    <w:p w14:paraId="42D71C9D" w14:textId="14B593A9" w:rsidR="00481E00" w:rsidRDefault="00321E30" w:rsidP="00321E30">
      <w:pPr>
        <w:pStyle w:val="NormalWeb"/>
        <w:spacing w:line="360" w:lineRule="auto"/>
        <w:jc w:val="center"/>
        <w:rPr>
          <w:color w:val="FFC000"/>
          <w:lang w:val="en-US"/>
        </w:rPr>
      </w:pPr>
      <w:r>
        <w:rPr>
          <w:noProof/>
          <w:color w:val="FFC000"/>
          <w:lang w:val="en-US"/>
        </w:rPr>
        <w:lastRenderedPageBreak/>
        <w:drawing>
          <wp:inline distT="0" distB="0" distL="0" distR="0" wp14:anchorId="14EE6E79" wp14:editId="12BAC318">
            <wp:extent cx="3962400" cy="353060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m2.png"/>
                    <pic:cNvPicPr/>
                  </pic:nvPicPr>
                  <pic:blipFill>
                    <a:blip r:embed="rId11">
                      <a:extLst>
                        <a:ext uri="{28A0092B-C50C-407E-A947-70E740481C1C}">
                          <a14:useLocalDpi xmlns:a14="http://schemas.microsoft.com/office/drawing/2010/main" val="0"/>
                        </a:ext>
                      </a:extLst>
                    </a:blip>
                    <a:stretch>
                      <a:fillRect/>
                    </a:stretch>
                  </pic:blipFill>
                  <pic:spPr>
                    <a:xfrm>
                      <a:off x="0" y="0"/>
                      <a:ext cx="3962400" cy="3530600"/>
                    </a:xfrm>
                    <a:prstGeom prst="rect">
                      <a:avLst/>
                    </a:prstGeom>
                  </pic:spPr>
                </pic:pic>
              </a:graphicData>
            </a:graphic>
          </wp:inline>
        </w:drawing>
      </w:r>
    </w:p>
    <w:p w14:paraId="0B6A283C" w14:textId="11E1F469" w:rsidR="00481E00" w:rsidRPr="000C42C9" w:rsidRDefault="00321E30" w:rsidP="00321E30">
      <w:pPr>
        <w:pStyle w:val="NormalWeb"/>
        <w:spacing w:line="360" w:lineRule="auto"/>
        <w:jc w:val="center"/>
        <w:rPr>
          <w:color w:val="FFC000"/>
          <w:lang w:val="en-US"/>
        </w:rPr>
      </w:pPr>
      <w:r>
        <w:rPr>
          <w:noProof/>
          <w:color w:val="FFC000"/>
          <w:lang w:val="en-US"/>
        </w:rPr>
        <w:drawing>
          <wp:inline distT="0" distB="0" distL="0" distR="0" wp14:anchorId="246A28D4" wp14:editId="641266C5">
            <wp:extent cx="3924300" cy="353060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m_norm2.png"/>
                    <pic:cNvPicPr/>
                  </pic:nvPicPr>
                  <pic:blipFill>
                    <a:blip r:embed="rId12">
                      <a:extLst>
                        <a:ext uri="{28A0092B-C50C-407E-A947-70E740481C1C}">
                          <a14:useLocalDpi xmlns:a14="http://schemas.microsoft.com/office/drawing/2010/main" val="0"/>
                        </a:ext>
                      </a:extLst>
                    </a:blip>
                    <a:stretch>
                      <a:fillRect/>
                    </a:stretch>
                  </pic:blipFill>
                  <pic:spPr>
                    <a:xfrm>
                      <a:off x="0" y="0"/>
                      <a:ext cx="3924300" cy="3530600"/>
                    </a:xfrm>
                    <a:prstGeom prst="rect">
                      <a:avLst/>
                    </a:prstGeom>
                  </pic:spPr>
                </pic:pic>
              </a:graphicData>
            </a:graphic>
          </wp:inline>
        </w:drawing>
      </w:r>
    </w:p>
    <w:p w14:paraId="33913E79" w14:textId="77777777" w:rsidR="00606400" w:rsidRDefault="00606400" w:rsidP="0076519E">
      <w:pPr>
        <w:pStyle w:val="NormalWeb"/>
        <w:spacing w:line="360" w:lineRule="auto"/>
        <w:jc w:val="both"/>
        <w:rPr>
          <w:color w:val="FFC000"/>
          <w:lang w:val="en-US"/>
        </w:rPr>
      </w:pPr>
    </w:p>
    <w:p w14:paraId="052E46F0" w14:textId="6856358F" w:rsidR="00606400" w:rsidRPr="00606400" w:rsidRDefault="00606400" w:rsidP="0076519E">
      <w:pPr>
        <w:pStyle w:val="NormalWeb"/>
        <w:spacing w:line="360" w:lineRule="auto"/>
        <w:jc w:val="both"/>
        <w:rPr>
          <w:color w:val="000000" w:themeColor="text1"/>
          <w:lang w:val="en-US"/>
        </w:rPr>
      </w:pPr>
      <w:r w:rsidRPr="00606400">
        <w:rPr>
          <w:color w:val="000000" w:themeColor="text1"/>
          <w:lang w:val="en-US"/>
        </w:rPr>
        <w:t xml:space="preserve">In </w:t>
      </w:r>
      <w:r>
        <w:rPr>
          <w:color w:val="000000" w:themeColor="text1"/>
          <w:lang w:val="en-US"/>
        </w:rPr>
        <w:t xml:space="preserve">above figure, benefit tweet class is represented as 0 and risk related tweet class is represented as </w:t>
      </w:r>
      <w:r w:rsidR="00B07FAD">
        <w:rPr>
          <w:color w:val="000000" w:themeColor="text1"/>
          <w:lang w:val="en-US"/>
        </w:rPr>
        <w:t>1. There</w:t>
      </w:r>
      <w:r w:rsidR="005B5A75">
        <w:rPr>
          <w:color w:val="000000" w:themeColor="text1"/>
          <w:lang w:val="en-US"/>
        </w:rPr>
        <w:t xml:space="preserve"> are </w:t>
      </w:r>
      <w:r w:rsidR="00B07FAD">
        <w:rPr>
          <w:color w:val="000000" w:themeColor="text1"/>
          <w:lang w:val="en-US"/>
        </w:rPr>
        <w:t xml:space="preserve">98 </w:t>
      </w:r>
      <w:r w:rsidR="005B5A75">
        <w:rPr>
          <w:color w:val="000000" w:themeColor="text1"/>
          <w:lang w:val="en-US"/>
        </w:rPr>
        <w:t xml:space="preserve">instances where </w:t>
      </w:r>
      <w:r w:rsidR="00B07FAD">
        <w:rPr>
          <w:color w:val="000000" w:themeColor="text1"/>
          <w:lang w:val="en-US"/>
        </w:rPr>
        <w:t>our model predicts risk related tweets but, these tweets are actually benefit related tweets. Such instances are called False Negative.</w:t>
      </w:r>
      <w:r w:rsidR="005B5A75">
        <w:rPr>
          <w:color w:val="000000" w:themeColor="text1"/>
          <w:lang w:val="en-US"/>
        </w:rPr>
        <w:t xml:space="preserve"> </w:t>
      </w:r>
      <w:r w:rsidR="00B07FAD">
        <w:rPr>
          <w:color w:val="000000" w:themeColor="text1"/>
          <w:lang w:val="en-US"/>
        </w:rPr>
        <w:t>Then we have 85 False Positive cases where our model predicted benefit related tweets but, these tweets are risky.</w:t>
      </w:r>
      <w:r w:rsidR="005B5A75">
        <w:rPr>
          <w:color w:val="000000" w:themeColor="text1"/>
          <w:lang w:val="en-US"/>
        </w:rPr>
        <w:t xml:space="preserve"> </w:t>
      </w:r>
    </w:p>
    <w:p w14:paraId="2838B8C5" w14:textId="573B5257" w:rsidR="00606400" w:rsidRPr="00D162BD" w:rsidRDefault="00D162BD" w:rsidP="0076519E">
      <w:pPr>
        <w:pStyle w:val="NormalWeb"/>
        <w:spacing w:line="360" w:lineRule="auto"/>
        <w:jc w:val="both"/>
        <w:rPr>
          <w:color w:val="000000" w:themeColor="text1"/>
          <w:lang w:val="en-US"/>
        </w:rPr>
      </w:pPr>
      <w:r w:rsidRPr="00D162BD">
        <w:rPr>
          <w:color w:val="000000" w:themeColor="text1"/>
          <w:lang w:val="en-US"/>
        </w:rPr>
        <w:lastRenderedPageBreak/>
        <w:t xml:space="preserve">Other </w:t>
      </w:r>
      <w:r w:rsidR="003B584F">
        <w:rPr>
          <w:lang w:val="en-US"/>
        </w:rPr>
        <w:t>evaluation metrics</w:t>
      </w:r>
      <w:r w:rsidRPr="00D162BD">
        <w:rPr>
          <w:color w:val="000000" w:themeColor="text1"/>
          <w:lang w:val="en-US"/>
        </w:rPr>
        <w:t xml:space="preserve"> are shown in table</w:t>
      </w:r>
    </w:p>
    <w:tbl>
      <w:tblPr>
        <w:tblStyle w:val="TableGrid"/>
        <w:tblW w:w="0" w:type="auto"/>
        <w:tblLook w:val="04A0" w:firstRow="1" w:lastRow="0" w:firstColumn="1" w:lastColumn="0" w:noHBand="0" w:noVBand="1"/>
      </w:tblPr>
      <w:tblGrid>
        <w:gridCol w:w="2405"/>
        <w:gridCol w:w="1483"/>
        <w:gridCol w:w="1775"/>
        <w:gridCol w:w="1825"/>
        <w:gridCol w:w="1568"/>
      </w:tblGrid>
      <w:tr w:rsidR="003B584F" w14:paraId="298389D7" w14:textId="66DBDF40" w:rsidTr="003B584F">
        <w:tc>
          <w:tcPr>
            <w:tcW w:w="2405" w:type="dxa"/>
          </w:tcPr>
          <w:p w14:paraId="21C7D750" w14:textId="3D56895D"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Classification Classes</w:t>
            </w:r>
          </w:p>
        </w:tc>
        <w:tc>
          <w:tcPr>
            <w:tcW w:w="1483" w:type="dxa"/>
          </w:tcPr>
          <w:p w14:paraId="0A9BD2A9" w14:textId="23FDCB18"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 xml:space="preserve">Precision </w:t>
            </w:r>
          </w:p>
        </w:tc>
        <w:tc>
          <w:tcPr>
            <w:tcW w:w="1775" w:type="dxa"/>
          </w:tcPr>
          <w:p w14:paraId="16ED5286" w14:textId="450DAC7B"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 xml:space="preserve">Recall </w:t>
            </w:r>
          </w:p>
        </w:tc>
        <w:tc>
          <w:tcPr>
            <w:tcW w:w="1825" w:type="dxa"/>
          </w:tcPr>
          <w:p w14:paraId="4F8680E9" w14:textId="25EC2176"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F1score</w:t>
            </w:r>
          </w:p>
        </w:tc>
        <w:tc>
          <w:tcPr>
            <w:tcW w:w="1568" w:type="dxa"/>
          </w:tcPr>
          <w:p w14:paraId="1C107DE8" w14:textId="47124C10"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Support</w:t>
            </w:r>
          </w:p>
        </w:tc>
      </w:tr>
      <w:tr w:rsidR="003B584F" w14:paraId="2DCF5766" w14:textId="3FBAF716" w:rsidTr="003B584F">
        <w:tc>
          <w:tcPr>
            <w:tcW w:w="2405" w:type="dxa"/>
          </w:tcPr>
          <w:p w14:paraId="364BC88F" w14:textId="0FF4251A" w:rsidR="003B584F" w:rsidRPr="003B584F" w:rsidRDefault="003B584F" w:rsidP="0076519E">
            <w:pPr>
              <w:pStyle w:val="NormalWeb"/>
              <w:spacing w:line="360" w:lineRule="auto"/>
              <w:jc w:val="both"/>
              <w:rPr>
                <w:color w:val="000000" w:themeColor="text1"/>
                <w:lang w:val="en-US"/>
              </w:rPr>
            </w:pPr>
            <w:r w:rsidRPr="003B584F">
              <w:rPr>
                <w:color w:val="000000" w:themeColor="text1"/>
                <w:lang w:val="en-US"/>
              </w:rPr>
              <w:t>Risk related tweets</w:t>
            </w:r>
          </w:p>
        </w:tc>
        <w:tc>
          <w:tcPr>
            <w:tcW w:w="1483" w:type="dxa"/>
          </w:tcPr>
          <w:p w14:paraId="1459EC6B" w14:textId="03E83FD2" w:rsidR="003B584F" w:rsidRPr="003B584F" w:rsidRDefault="003B584F" w:rsidP="0076519E">
            <w:pPr>
              <w:pStyle w:val="NormalWeb"/>
              <w:spacing w:line="360" w:lineRule="auto"/>
              <w:jc w:val="both"/>
              <w:rPr>
                <w:color w:val="000000" w:themeColor="text1"/>
                <w:lang w:val="en-US"/>
              </w:rPr>
            </w:pPr>
            <w:r>
              <w:rPr>
                <w:color w:val="000000" w:themeColor="text1"/>
                <w:lang w:val="en-US"/>
              </w:rPr>
              <w:t>0.55</w:t>
            </w:r>
          </w:p>
        </w:tc>
        <w:tc>
          <w:tcPr>
            <w:tcW w:w="1775" w:type="dxa"/>
          </w:tcPr>
          <w:p w14:paraId="58CF8FE0" w14:textId="706E814C" w:rsidR="003B584F" w:rsidRPr="003B584F" w:rsidRDefault="003B584F" w:rsidP="0076519E">
            <w:pPr>
              <w:pStyle w:val="NormalWeb"/>
              <w:spacing w:line="360" w:lineRule="auto"/>
              <w:jc w:val="both"/>
              <w:rPr>
                <w:color w:val="000000" w:themeColor="text1"/>
                <w:lang w:val="en-US"/>
              </w:rPr>
            </w:pPr>
            <w:r>
              <w:rPr>
                <w:color w:val="000000" w:themeColor="text1"/>
                <w:lang w:val="en-US"/>
              </w:rPr>
              <w:t>0.51</w:t>
            </w:r>
          </w:p>
        </w:tc>
        <w:tc>
          <w:tcPr>
            <w:tcW w:w="1825" w:type="dxa"/>
          </w:tcPr>
          <w:p w14:paraId="5124A9C7" w14:textId="243F2099" w:rsidR="003B584F" w:rsidRPr="003B584F" w:rsidRDefault="003B584F" w:rsidP="0076519E">
            <w:pPr>
              <w:pStyle w:val="NormalWeb"/>
              <w:spacing w:line="360" w:lineRule="auto"/>
              <w:jc w:val="both"/>
              <w:rPr>
                <w:color w:val="000000" w:themeColor="text1"/>
                <w:lang w:val="en-US"/>
              </w:rPr>
            </w:pPr>
            <w:r>
              <w:rPr>
                <w:color w:val="000000" w:themeColor="text1"/>
                <w:lang w:val="en-US"/>
              </w:rPr>
              <w:t>0.53</w:t>
            </w:r>
          </w:p>
        </w:tc>
        <w:tc>
          <w:tcPr>
            <w:tcW w:w="1568" w:type="dxa"/>
          </w:tcPr>
          <w:p w14:paraId="02A5DD9D" w14:textId="288A6A28" w:rsidR="003B584F" w:rsidRPr="003B584F" w:rsidRDefault="003B584F" w:rsidP="0076519E">
            <w:pPr>
              <w:pStyle w:val="NormalWeb"/>
              <w:spacing w:line="360" w:lineRule="auto"/>
              <w:jc w:val="both"/>
              <w:rPr>
                <w:color w:val="000000" w:themeColor="text1"/>
                <w:lang w:val="en-US"/>
              </w:rPr>
            </w:pPr>
            <w:r>
              <w:rPr>
                <w:color w:val="000000" w:themeColor="text1"/>
                <w:lang w:val="en-US"/>
              </w:rPr>
              <w:t>202</w:t>
            </w:r>
          </w:p>
        </w:tc>
      </w:tr>
      <w:tr w:rsidR="003B584F" w14:paraId="24BBCC06" w14:textId="3033829D" w:rsidTr="003B584F">
        <w:tc>
          <w:tcPr>
            <w:tcW w:w="2405" w:type="dxa"/>
          </w:tcPr>
          <w:p w14:paraId="0658A16D" w14:textId="31C13F7E" w:rsidR="003B584F" w:rsidRPr="003B584F" w:rsidRDefault="003B584F" w:rsidP="0076519E">
            <w:pPr>
              <w:pStyle w:val="NormalWeb"/>
              <w:spacing w:line="360" w:lineRule="auto"/>
              <w:jc w:val="both"/>
              <w:rPr>
                <w:color w:val="000000" w:themeColor="text1"/>
                <w:lang w:val="en-US"/>
              </w:rPr>
            </w:pPr>
            <w:r w:rsidRPr="003B584F">
              <w:rPr>
                <w:color w:val="000000" w:themeColor="text1"/>
                <w:lang w:val="en-US"/>
              </w:rPr>
              <w:t>Benefit related tweets</w:t>
            </w:r>
          </w:p>
        </w:tc>
        <w:tc>
          <w:tcPr>
            <w:tcW w:w="1483" w:type="dxa"/>
          </w:tcPr>
          <w:p w14:paraId="11357D03" w14:textId="01CAA18B" w:rsidR="003B584F" w:rsidRPr="003B584F" w:rsidRDefault="003B584F" w:rsidP="0076519E">
            <w:pPr>
              <w:pStyle w:val="NormalWeb"/>
              <w:spacing w:line="360" w:lineRule="auto"/>
              <w:jc w:val="both"/>
              <w:rPr>
                <w:color w:val="000000" w:themeColor="text1"/>
                <w:lang w:val="en-US"/>
              </w:rPr>
            </w:pPr>
            <w:r>
              <w:rPr>
                <w:color w:val="000000" w:themeColor="text1"/>
                <w:lang w:val="en-US"/>
              </w:rPr>
              <w:t>0.80</w:t>
            </w:r>
          </w:p>
        </w:tc>
        <w:tc>
          <w:tcPr>
            <w:tcW w:w="1775" w:type="dxa"/>
          </w:tcPr>
          <w:p w14:paraId="4C098839" w14:textId="1B3D0FE1" w:rsidR="003B584F" w:rsidRPr="003B584F" w:rsidRDefault="003B584F" w:rsidP="0076519E">
            <w:pPr>
              <w:pStyle w:val="NormalWeb"/>
              <w:spacing w:line="360" w:lineRule="auto"/>
              <w:jc w:val="both"/>
              <w:rPr>
                <w:color w:val="000000" w:themeColor="text1"/>
                <w:lang w:val="en-US"/>
              </w:rPr>
            </w:pPr>
            <w:r>
              <w:rPr>
                <w:color w:val="000000" w:themeColor="text1"/>
                <w:lang w:val="en-US"/>
              </w:rPr>
              <w:t>0.82</w:t>
            </w:r>
          </w:p>
        </w:tc>
        <w:tc>
          <w:tcPr>
            <w:tcW w:w="1825" w:type="dxa"/>
          </w:tcPr>
          <w:p w14:paraId="2C2F5C75" w14:textId="7AC11607" w:rsidR="003B584F" w:rsidRPr="003B584F" w:rsidRDefault="003B584F" w:rsidP="0076519E">
            <w:pPr>
              <w:pStyle w:val="NormalWeb"/>
              <w:spacing w:line="360" w:lineRule="auto"/>
              <w:jc w:val="both"/>
              <w:rPr>
                <w:color w:val="000000" w:themeColor="text1"/>
                <w:lang w:val="en-US"/>
              </w:rPr>
            </w:pPr>
            <w:r>
              <w:rPr>
                <w:color w:val="000000" w:themeColor="text1"/>
                <w:lang w:val="en-US"/>
              </w:rPr>
              <w:t>0.81</w:t>
            </w:r>
          </w:p>
        </w:tc>
        <w:tc>
          <w:tcPr>
            <w:tcW w:w="1568" w:type="dxa"/>
          </w:tcPr>
          <w:p w14:paraId="43268BD1" w14:textId="123B5424" w:rsidR="003B584F" w:rsidRPr="003B584F" w:rsidRDefault="003B584F" w:rsidP="0076519E">
            <w:pPr>
              <w:pStyle w:val="NormalWeb"/>
              <w:spacing w:line="360" w:lineRule="auto"/>
              <w:jc w:val="both"/>
              <w:rPr>
                <w:color w:val="000000" w:themeColor="text1"/>
                <w:lang w:val="en-US"/>
              </w:rPr>
            </w:pPr>
            <w:r>
              <w:rPr>
                <w:color w:val="000000" w:themeColor="text1"/>
                <w:lang w:val="en-US"/>
              </w:rPr>
              <w:t>473</w:t>
            </w:r>
          </w:p>
        </w:tc>
      </w:tr>
    </w:tbl>
    <w:p w14:paraId="14EA0B48" w14:textId="66F3BDD6" w:rsidR="00D523C3" w:rsidRDefault="00D523C3" w:rsidP="0076519E">
      <w:pPr>
        <w:pStyle w:val="NormalWeb"/>
        <w:spacing w:line="360" w:lineRule="auto"/>
        <w:jc w:val="both"/>
        <w:rPr>
          <w:color w:val="FFC000"/>
          <w:lang w:val="en-US"/>
        </w:rPr>
      </w:pPr>
    </w:p>
    <w:p w14:paraId="67434394" w14:textId="1A846F64" w:rsidR="00245006" w:rsidRPr="00CC14DC" w:rsidRDefault="00D523C3" w:rsidP="00D523C3">
      <w:pPr>
        <w:rPr>
          <w:color w:val="FFC000"/>
          <w:lang w:val="en-US"/>
        </w:rPr>
      </w:pPr>
      <w:r>
        <w:rPr>
          <w:color w:val="FFC000"/>
          <w:lang w:val="en-US"/>
        </w:rPr>
        <w:br w:type="page"/>
      </w:r>
    </w:p>
    <w:p w14:paraId="170A74B3" w14:textId="77777777" w:rsidR="00CB33A5" w:rsidRPr="00C652AB" w:rsidRDefault="00CB33A5" w:rsidP="00CB33A5">
      <w:pPr>
        <w:pStyle w:val="NormalWeb"/>
        <w:rPr>
          <w:lang w:val="en-US"/>
        </w:rPr>
      </w:pPr>
      <w:r w:rsidRPr="00C652AB">
        <w:rPr>
          <w:b/>
          <w:bCs/>
          <w:lang w:val="en-US"/>
        </w:rPr>
        <w:lastRenderedPageBreak/>
        <w:t xml:space="preserve">References </w:t>
      </w:r>
    </w:p>
    <w:p w14:paraId="072BBE5D" w14:textId="77777777" w:rsidR="00CB33A5" w:rsidRPr="00A21749" w:rsidRDefault="00CB33A5" w:rsidP="00A21749">
      <w:pPr>
        <w:pStyle w:val="NormalWeb"/>
        <w:spacing w:line="360" w:lineRule="auto"/>
        <w:ind w:left="284" w:hanging="284"/>
        <w:rPr>
          <w:lang w:val="en-US"/>
        </w:rPr>
      </w:pPr>
      <w:proofErr w:type="spellStart"/>
      <w:r w:rsidRPr="00A21749">
        <w:rPr>
          <w:lang w:val="en-US"/>
        </w:rPr>
        <w:t>Alessandrini</w:t>
      </w:r>
      <w:proofErr w:type="spellEnd"/>
      <w:r w:rsidRPr="00A21749">
        <w:rPr>
          <w:lang w:val="en-US"/>
        </w:rPr>
        <w:t xml:space="preserve"> A, Holguin C, Parent M (2011) Advanced transport systems showcased in La Rochelle. In: Proceedings IEEE conference on intelligent transportation systems, ITSC. pp 896–900 </w:t>
      </w:r>
    </w:p>
    <w:p w14:paraId="3432A644" w14:textId="77777777" w:rsidR="00CB33A5" w:rsidRPr="00A21749" w:rsidRDefault="00CB33A5" w:rsidP="00A21749">
      <w:pPr>
        <w:pStyle w:val="NormalWeb"/>
        <w:spacing w:line="360" w:lineRule="auto"/>
        <w:ind w:left="284" w:hanging="284"/>
        <w:rPr>
          <w:lang w:val="en-US"/>
        </w:rPr>
      </w:pPr>
      <w:proofErr w:type="spellStart"/>
      <w:r w:rsidRPr="00A21749">
        <w:rPr>
          <w:lang w:val="en-US"/>
        </w:rPr>
        <w:t>Alhakami</w:t>
      </w:r>
      <w:proofErr w:type="spellEnd"/>
      <w:r w:rsidRPr="00A21749">
        <w:rPr>
          <w:lang w:val="en-US"/>
        </w:rPr>
        <w:t xml:space="preserve"> AS, </w:t>
      </w:r>
      <w:proofErr w:type="spellStart"/>
      <w:r w:rsidRPr="00A21749">
        <w:rPr>
          <w:lang w:val="en-US"/>
        </w:rPr>
        <w:t>Slovic</w:t>
      </w:r>
      <w:proofErr w:type="spellEnd"/>
      <w:r w:rsidRPr="00A21749">
        <w:rPr>
          <w:lang w:val="en-US"/>
        </w:rPr>
        <w:t xml:space="preserve"> P (1994) A psychological study of the inverse relationship between perceived risk and perceived benefit. Risk Anal 14:1085–1096. </w:t>
      </w:r>
      <w:r w:rsidRPr="00A21749">
        <w:rPr>
          <w:color w:val="0000FF"/>
          <w:lang w:val="en-US"/>
        </w:rPr>
        <w:t xml:space="preserve">https://doi.org/10.1111/j.1539-6924.1994.tb000 80.x </w:t>
      </w:r>
    </w:p>
    <w:p w14:paraId="16214630" w14:textId="77777777" w:rsidR="00CB33A5" w:rsidRPr="00A21749" w:rsidRDefault="00CB33A5" w:rsidP="00A21749">
      <w:pPr>
        <w:pStyle w:val="NormalWeb"/>
        <w:spacing w:line="360" w:lineRule="auto"/>
        <w:ind w:left="284" w:hanging="284"/>
        <w:rPr>
          <w:lang w:val="en-US"/>
        </w:rPr>
      </w:pPr>
      <w:r w:rsidRPr="00A21749">
        <w:rPr>
          <w:lang w:val="en-US"/>
        </w:rPr>
        <w:t xml:space="preserve">Bansal P, </w:t>
      </w:r>
      <w:proofErr w:type="spellStart"/>
      <w:r w:rsidRPr="00A21749">
        <w:rPr>
          <w:lang w:val="en-US"/>
        </w:rPr>
        <w:t>Kockelman</w:t>
      </w:r>
      <w:proofErr w:type="spellEnd"/>
      <w:r w:rsidRPr="00A21749">
        <w:rPr>
          <w:lang w:val="en-US"/>
        </w:rPr>
        <w:t xml:space="preserve"> KM, Singh A (2016) Assessing public opinions of and interest in new </w:t>
      </w:r>
      <w:proofErr w:type="spellStart"/>
      <w:r w:rsidRPr="00A21749">
        <w:rPr>
          <w:lang w:val="en-US"/>
        </w:rPr>
        <w:t>vehi</w:t>
      </w:r>
      <w:proofErr w:type="spellEnd"/>
      <w:r w:rsidRPr="00A21749">
        <w:rPr>
          <w:lang w:val="en-US"/>
        </w:rPr>
        <w:t xml:space="preserve">- </w:t>
      </w:r>
      <w:proofErr w:type="spellStart"/>
      <w:r w:rsidRPr="00A21749">
        <w:rPr>
          <w:lang w:val="en-US"/>
        </w:rPr>
        <w:t>cle</w:t>
      </w:r>
      <w:proofErr w:type="spellEnd"/>
      <w:r w:rsidRPr="00A21749">
        <w:rPr>
          <w:lang w:val="en-US"/>
        </w:rPr>
        <w:t xml:space="preserve"> technologies: an Austin perspective. </w:t>
      </w:r>
      <w:proofErr w:type="spellStart"/>
      <w:r w:rsidRPr="00A21749">
        <w:rPr>
          <w:lang w:val="en-US"/>
        </w:rPr>
        <w:t>Transp</w:t>
      </w:r>
      <w:proofErr w:type="spellEnd"/>
      <w:r w:rsidRPr="00A21749">
        <w:rPr>
          <w:lang w:val="en-US"/>
        </w:rPr>
        <w:t xml:space="preserve"> Res Part C </w:t>
      </w:r>
      <w:proofErr w:type="spellStart"/>
      <w:r w:rsidRPr="00A21749">
        <w:rPr>
          <w:lang w:val="en-US"/>
        </w:rPr>
        <w:t>Emerg</w:t>
      </w:r>
      <w:proofErr w:type="spellEnd"/>
      <w:r w:rsidRPr="00A21749">
        <w:rPr>
          <w:lang w:val="en-US"/>
        </w:rPr>
        <w:t xml:space="preserve"> Technol 67:1–14. </w:t>
      </w:r>
      <w:r w:rsidRPr="00A21749">
        <w:rPr>
          <w:color w:val="0000FF"/>
          <w:lang w:val="en-US"/>
        </w:rPr>
        <w:t xml:space="preserve">https://doi. org/10.1016/j.trc.2016.01.019 </w:t>
      </w:r>
    </w:p>
    <w:p w14:paraId="158E5DDB" w14:textId="77777777" w:rsidR="00CB33A5" w:rsidRPr="00A21749" w:rsidRDefault="00CB33A5" w:rsidP="00A21749">
      <w:pPr>
        <w:pStyle w:val="NormalWeb"/>
        <w:spacing w:line="360" w:lineRule="auto"/>
        <w:ind w:left="284" w:hanging="284"/>
        <w:rPr>
          <w:lang w:val="en-US"/>
        </w:rPr>
      </w:pPr>
      <w:proofErr w:type="spellStart"/>
      <w:r w:rsidRPr="00A21749">
        <w:rPr>
          <w:lang w:val="en-US"/>
        </w:rPr>
        <w:t>Bazilinskyy</w:t>
      </w:r>
      <w:proofErr w:type="spellEnd"/>
      <w:r w:rsidRPr="00A21749">
        <w:rPr>
          <w:lang w:val="en-US"/>
        </w:rPr>
        <w:t xml:space="preserve"> P, </w:t>
      </w:r>
      <w:proofErr w:type="spellStart"/>
      <w:r w:rsidRPr="00A21749">
        <w:rPr>
          <w:lang w:val="en-US"/>
        </w:rPr>
        <w:t>Kyriakidis</w:t>
      </w:r>
      <w:proofErr w:type="spellEnd"/>
      <w:r w:rsidRPr="00A21749">
        <w:rPr>
          <w:lang w:val="en-US"/>
        </w:rPr>
        <w:t xml:space="preserve"> M, de Winter J (2015) An international crowdsourcing study into people’s statements on fully automated driving. Proc Manuf. </w:t>
      </w:r>
      <w:r w:rsidRPr="00A21749">
        <w:rPr>
          <w:color w:val="0000FF"/>
          <w:lang w:val="en-US"/>
        </w:rPr>
        <w:t>https://doi.org/10.1016/j.promfg.2015.07.540</w:t>
      </w:r>
      <w:r w:rsidRPr="00A21749">
        <w:rPr>
          <w:lang w:val="en-US"/>
        </w:rPr>
        <w:t xml:space="preserve"> </w:t>
      </w:r>
    </w:p>
    <w:p w14:paraId="11B359CD" w14:textId="77777777" w:rsidR="00CB33A5" w:rsidRPr="00A21749" w:rsidRDefault="00CB33A5" w:rsidP="00A21749">
      <w:pPr>
        <w:pStyle w:val="NormalWeb"/>
        <w:spacing w:line="360" w:lineRule="auto"/>
        <w:ind w:left="284" w:hanging="284"/>
        <w:rPr>
          <w:lang w:val="en-US"/>
        </w:rPr>
      </w:pPr>
      <w:proofErr w:type="spellStart"/>
      <w:r w:rsidRPr="00A21749">
        <w:rPr>
          <w:lang w:val="en-US"/>
        </w:rPr>
        <w:t>Benbasat</w:t>
      </w:r>
      <w:proofErr w:type="spellEnd"/>
      <w:r w:rsidRPr="00A21749">
        <w:rPr>
          <w:lang w:val="en-US"/>
        </w:rPr>
        <w:t xml:space="preserve"> I, </w:t>
      </w:r>
      <w:proofErr w:type="spellStart"/>
      <w:r w:rsidRPr="00A21749">
        <w:rPr>
          <w:lang w:val="en-US"/>
        </w:rPr>
        <w:t>Barki</w:t>
      </w:r>
      <w:proofErr w:type="spellEnd"/>
      <w:r w:rsidRPr="00A21749">
        <w:rPr>
          <w:lang w:val="en-US"/>
        </w:rPr>
        <w:t xml:space="preserve"> H (2007) Quo </w:t>
      </w:r>
      <w:proofErr w:type="spellStart"/>
      <w:r w:rsidRPr="00A21749">
        <w:rPr>
          <w:lang w:val="en-US"/>
        </w:rPr>
        <w:t>vadis</w:t>
      </w:r>
      <w:proofErr w:type="spellEnd"/>
      <w:r w:rsidRPr="00A21749">
        <w:rPr>
          <w:lang w:val="en-US"/>
        </w:rPr>
        <w:t xml:space="preserve"> TAM? J Assoc Inf Syst 8:211–218. </w:t>
      </w:r>
      <w:r w:rsidRPr="00A21749">
        <w:rPr>
          <w:color w:val="0000FF"/>
          <w:lang w:val="en-US"/>
        </w:rPr>
        <w:t>http://aisel.aisnet.org/jais/vol8/ iss4/7/</w:t>
      </w:r>
      <w:r w:rsidRPr="00A21749">
        <w:rPr>
          <w:lang w:val="en-US"/>
        </w:rPr>
        <w:t xml:space="preserve"> </w:t>
      </w:r>
    </w:p>
    <w:p w14:paraId="2888CCA4" w14:textId="34A347D9" w:rsidR="00CB33A5" w:rsidRPr="00A21749" w:rsidRDefault="00CB33A5" w:rsidP="00A21749">
      <w:pPr>
        <w:pStyle w:val="NormalWeb"/>
        <w:spacing w:line="360" w:lineRule="auto"/>
        <w:ind w:left="284" w:hanging="284"/>
        <w:rPr>
          <w:lang w:val="en-US"/>
        </w:rPr>
      </w:pPr>
      <w:r w:rsidRPr="00A21749">
        <w:rPr>
          <w:lang w:val="en-US"/>
        </w:rPr>
        <w:t xml:space="preserve">Blake ER (1995) Understanding outrage: how scientists can help bridge the risk perception gap. Environ Health </w:t>
      </w:r>
      <w:proofErr w:type="spellStart"/>
      <w:r w:rsidRPr="00A21749">
        <w:rPr>
          <w:lang w:val="en-US"/>
        </w:rPr>
        <w:t>Perspect</w:t>
      </w:r>
      <w:proofErr w:type="spellEnd"/>
      <w:r w:rsidRPr="00A21749">
        <w:rPr>
          <w:lang w:val="en-US"/>
        </w:rPr>
        <w:t xml:space="preserve"> 103:123–125. </w:t>
      </w:r>
      <w:r w:rsidRPr="00A21749">
        <w:rPr>
          <w:color w:val="0000FF"/>
          <w:lang w:val="en-US"/>
        </w:rPr>
        <w:t>https://doi.org/10.2307/3432360</w:t>
      </w:r>
      <w:r w:rsidRPr="00A21749">
        <w:rPr>
          <w:lang w:val="en-US"/>
        </w:rPr>
        <w:t xml:space="preserve"> </w:t>
      </w:r>
    </w:p>
    <w:p w14:paraId="231F67C7" w14:textId="77777777" w:rsidR="00CB33A5" w:rsidRPr="00A21749" w:rsidRDefault="00CB33A5" w:rsidP="00A21749">
      <w:pPr>
        <w:pStyle w:val="NormalWeb"/>
        <w:spacing w:line="360" w:lineRule="auto"/>
        <w:ind w:left="284" w:hanging="284"/>
        <w:rPr>
          <w:lang w:val="en-US"/>
        </w:rPr>
      </w:pPr>
      <w:proofErr w:type="spellStart"/>
      <w:r w:rsidRPr="00A21749">
        <w:rPr>
          <w:lang w:val="en-US"/>
        </w:rPr>
        <w:t>Bongaerts</w:t>
      </w:r>
      <w:proofErr w:type="spellEnd"/>
      <w:r w:rsidRPr="00A21749">
        <w:rPr>
          <w:lang w:val="en-US"/>
        </w:rPr>
        <w:t xml:space="preserve"> R, Kwiatkowski M, </w:t>
      </w:r>
      <w:proofErr w:type="spellStart"/>
      <w:r w:rsidRPr="00A21749">
        <w:rPr>
          <w:lang w:val="en-US"/>
        </w:rPr>
        <w:t>König</w:t>
      </w:r>
      <w:proofErr w:type="spellEnd"/>
      <w:r w:rsidRPr="00A21749">
        <w:rPr>
          <w:lang w:val="en-US"/>
        </w:rPr>
        <w:t xml:space="preserve"> T (2016) Disruption technology in mobility: customer acceptance and examples. In: Phantom Ex </w:t>
      </w:r>
      <w:proofErr w:type="spellStart"/>
      <w:r w:rsidRPr="00A21749">
        <w:rPr>
          <w:lang w:val="en-US"/>
        </w:rPr>
        <w:t>machina</w:t>
      </w:r>
      <w:proofErr w:type="spellEnd"/>
      <w:r w:rsidRPr="00A21749">
        <w:rPr>
          <w:lang w:val="en-US"/>
        </w:rPr>
        <w:t xml:space="preserve">: digital disruption’s role in business model transformation. Springer International Publishing, Switzerland, pp 119–135 </w:t>
      </w:r>
    </w:p>
    <w:p w14:paraId="06DCF99D" w14:textId="77777777" w:rsidR="00CB33A5" w:rsidRPr="00A21749" w:rsidRDefault="00CB33A5" w:rsidP="00A21749">
      <w:pPr>
        <w:pStyle w:val="NormalWeb"/>
        <w:spacing w:line="360" w:lineRule="auto"/>
        <w:ind w:left="284" w:hanging="284"/>
        <w:rPr>
          <w:lang w:val="en-US"/>
        </w:rPr>
      </w:pPr>
      <w:proofErr w:type="spellStart"/>
      <w:r w:rsidRPr="00A21749">
        <w:rPr>
          <w:lang w:val="en-US"/>
        </w:rPr>
        <w:t>Boshmaf</w:t>
      </w:r>
      <w:proofErr w:type="spellEnd"/>
      <w:r w:rsidRPr="00A21749">
        <w:rPr>
          <w:lang w:val="en-US"/>
        </w:rPr>
        <w:t xml:space="preserve"> Y, </w:t>
      </w:r>
      <w:proofErr w:type="spellStart"/>
      <w:r w:rsidRPr="00A21749">
        <w:rPr>
          <w:lang w:val="en-US"/>
        </w:rPr>
        <w:t>Muslukhov</w:t>
      </w:r>
      <w:proofErr w:type="spellEnd"/>
      <w:r w:rsidRPr="00A21749">
        <w:rPr>
          <w:lang w:val="en-US"/>
        </w:rPr>
        <w:t xml:space="preserve"> I, </w:t>
      </w:r>
      <w:proofErr w:type="spellStart"/>
      <w:r w:rsidRPr="00A21749">
        <w:rPr>
          <w:lang w:val="en-US"/>
        </w:rPr>
        <w:t>Beznosov</w:t>
      </w:r>
      <w:proofErr w:type="spellEnd"/>
      <w:r w:rsidRPr="00A21749">
        <w:rPr>
          <w:lang w:val="en-US"/>
        </w:rPr>
        <w:t xml:space="preserve"> K, </w:t>
      </w:r>
      <w:proofErr w:type="spellStart"/>
      <w:r w:rsidRPr="00A21749">
        <w:rPr>
          <w:lang w:val="en-US"/>
        </w:rPr>
        <w:t>Ripeanu</w:t>
      </w:r>
      <w:proofErr w:type="spellEnd"/>
      <w:r w:rsidRPr="00A21749">
        <w:rPr>
          <w:lang w:val="en-US"/>
        </w:rPr>
        <w:t xml:space="preserve"> M (2011) The </w:t>
      </w:r>
      <w:proofErr w:type="spellStart"/>
      <w:r w:rsidRPr="00A21749">
        <w:rPr>
          <w:lang w:val="en-US"/>
        </w:rPr>
        <w:t>socialbot</w:t>
      </w:r>
      <w:proofErr w:type="spellEnd"/>
      <w:r w:rsidRPr="00A21749">
        <w:rPr>
          <w:lang w:val="en-US"/>
        </w:rPr>
        <w:t xml:space="preserve"> network. In: Proceedings of the 27th annual computer security applications conference on—ACSAC’11. ACM Press, New York, USA, p 93 </w:t>
      </w:r>
    </w:p>
    <w:p w14:paraId="6660B7FA" w14:textId="77777777" w:rsidR="00CB33A5" w:rsidRPr="00A21749" w:rsidRDefault="00CB33A5" w:rsidP="00A21749">
      <w:pPr>
        <w:pStyle w:val="NormalWeb"/>
        <w:spacing w:line="360" w:lineRule="auto"/>
        <w:ind w:left="284" w:hanging="284"/>
        <w:rPr>
          <w:lang w:val="en-US"/>
        </w:rPr>
      </w:pPr>
      <w:r w:rsidRPr="00A21749">
        <w:rPr>
          <w:lang w:val="en-US"/>
        </w:rPr>
        <w:t xml:space="preserve">Brown B (2017) The social life of autonomous cars. Computer (Long Beach Calif) 50:92–96. </w:t>
      </w:r>
      <w:r w:rsidRPr="00A21749">
        <w:rPr>
          <w:color w:val="0000FF"/>
          <w:lang w:val="en-US"/>
        </w:rPr>
        <w:t>https://doi. org/10.1109/MC.2017.59</w:t>
      </w:r>
      <w:r w:rsidRPr="00A21749">
        <w:rPr>
          <w:lang w:val="en-US"/>
        </w:rPr>
        <w:t xml:space="preserve"> </w:t>
      </w:r>
    </w:p>
    <w:p w14:paraId="277ED7A6" w14:textId="77777777" w:rsidR="00CB33A5" w:rsidRPr="00A21749" w:rsidRDefault="00CB33A5" w:rsidP="00A21749">
      <w:pPr>
        <w:pStyle w:val="NormalWeb"/>
        <w:spacing w:line="360" w:lineRule="auto"/>
        <w:ind w:left="284" w:hanging="284"/>
        <w:rPr>
          <w:lang w:val="en-US"/>
        </w:rPr>
      </w:pPr>
      <w:r w:rsidRPr="00A21749">
        <w:rPr>
          <w:lang w:val="en-US"/>
        </w:rPr>
        <w:t xml:space="preserve">Burns LD (2013) Sustainable mobility: a vision of our transport future. Nature 497:181–182. </w:t>
      </w:r>
      <w:r w:rsidRPr="00A21749">
        <w:rPr>
          <w:color w:val="0000FF"/>
          <w:lang w:val="en-US"/>
        </w:rPr>
        <w:t>https://doi. org/10.1038/497181a</w:t>
      </w:r>
      <w:r w:rsidRPr="00A21749">
        <w:rPr>
          <w:lang w:val="en-US"/>
        </w:rPr>
        <w:t xml:space="preserve"> </w:t>
      </w:r>
    </w:p>
    <w:p w14:paraId="4823CF60" w14:textId="77777777" w:rsidR="00CB33A5" w:rsidRPr="00A21749" w:rsidRDefault="00CB33A5" w:rsidP="00A21749">
      <w:pPr>
        <w:pStyle w:val="NormalWeb"/>
        <w:spacing w:line="360" w:lineRule="auto"/>
        <w:ind w:left="284" w:hanging="284"/>
        <w:rPr>
          <w:lang w:val="en-US"/>
        </w:rPr>
      </w:pPr>
      <w:proofErr w:type="spellStart"/>
      <w:r w:rsidRPr="00A21749">
        <w:rPr>
          <w:lang w:val="en-US"/>
        </w:rPr>
        <w:lastRenderedPageBreak/>
        <w:t>Butakov</w:t>
      </w:r>
      <w:proofErr w:type="spellEnd"/>
      <w:r w:rsidRPr="00A21749">
        <w:rPr>
          <w:lang w:val="en-US"/>
        </w:rPr>
        <w:t xml:space="preserve"> V, </w:t>
      </w:r>
      <w:proofErr w:type="spellStart"/>
      <w:r w:rsidRPr="00A21749">
        <w:rPr>
          <w:lang w:val="en-US"/>
        </w:rPr>
        <w:t>Ioannou</w:t>
      </w:r>
      <w:proofErr w:type="spellEnd"/>
      <w:r w:rsidRPr="00A21749">
        <w:rPr>
          <w:lang w:val="en-US"/>
        </w:rPr>
        <w:t xml:space="preserve"> P (2015) Driving autopilot with personalization feature for improved safety and com- fort. In: 2015 IEEE 18th international conference on intelligent transportation systems. IEEE, Las Palmas, Spain, pp 387–393 </w:t>
      </w:r>
    </w:p>
    <w:p w14:paraId="20D76813" w14:textId="061CA3BE" w:rsidR="00CB33A5" w:rsidRDefault="00CB33A5" w:rsidP="00A21749">
      <w:pPr>
        <w:pStyle w:val="NormalWeb"/>
        <w:spacing w:line="360" w:lineRule="auto"/>
        <w:ind w:left="284" w:hanging="284"/>
        <w:rPr>
          <w:lang w:val="en-US"/>
        </w:rPr>
      </w:pPr>
      <w:r w:rsidRPr="00A21749">
        <w:rPr>
          <w:lang w:val="en-US"/>
        </w:rPr>
        <w:t xml:space="preserve">Chang C, Lin C (2011) LIBSVM: a library for support vector machines. ACM Trans </w:t>
      </w:r>
      <w:proofErr w:type="spellStart"/>
      <w:r w:rsidRPr="00A21749">
        <w:rPr>
          <w:lang w:val="en-US"/>
        </w:rPr>
        <w:t>Intell</w:t>
      </w:r>
      <w:proofErr w:type="spellEnd"/>
      <w:r w:rsidRPr="00A21749">
        <w:rPr>
          <w:lang w:val="en-US"/>
        </w:rPr>
        <w:t xml:space="preserve"> Syst Technol 2:1–</w:t>
      </w:r>
      <w:proofErr w:type="gramStart"/>
      <w:r w:rsidRPr="00A21749">
        <w:rPr>
          <w:lang w:val="en-US"/>
        </w:rPr>
        <w:t>39.</w:t>
      </w:r>
      <w:r w:rsidRPr="00A21749">
        <w:rPr>
          <w:color w:val="0000FF"/>
          <w:lang w:val="en-US"/>
        </w:rPr>
        <w:t>https://doi.org/10.1145/1961189.1961199</w:t>
      </w:r>
      <w:proofErr w:type="gramEnd"/>
      <w:r w:rsidRPr="00A21749">
        <w:rPr>
          <w:lang w:val="en-US"/>
        </w:rPr>
        <w:t xml:space="preserve"> </w:t>
      </w:r>
    </w:p>
    <w:p w14:paraId="13C2526B" w14:textId="5BA0D470" w:rsidR="008254FD" w:rsidRPr="008254FD" w:rsidRDefault="00CB6517" w:rsidP="008254FD">
      <w:pPr>
        <w:pStyle w:val="NormalWeb"/>
        <w:spacing w:line="360" w:lineRule="auto"/>
        <w:ind w:left="284" w:hanging="284"/>
        <w:rPr>
          <w:lang w:val="en-US"/>
        </w:rPr>
      </w:pPr>
      <w:hyperlink r:id="rId13" w:history="1">
        <w:r w:rsidR="008254FD" w:rsidRPr="008254FD">
          <w:rPr>
            <w:lang w:val="en-US"/>
          </w:rPr>
          <w:t>Chung et al. (2014)</w:t>
        </w:r>
      </w:hyperlink>
      <w:r w:rsidR="008254FD" w:rsidRPr="008254FD">
        <w:rPr>
          <w:lang w:val="en-US"/>
        </w:rPr>
        <w:t>. Empirical Evaluation of Gated Recurrent Neural Networks on Sequence Modeling.</w:t>
      </w:r>
    </w:p>
    <w:p w14:paraId="02C05E59" w14:textId="77777777" w:rsidR="00CB33A5" w:rsidRPr="00A21749" w:rsidRDefault="00CB33A5" w:rsidP="00A21749">
      <w:pPr>
        <w:pStyle w:val="NormalWeb"/>
        <w:spacing w:line="360" w:lineRule="auto"/>
        <w:ind w:left="284" w:hanging="284"/>
        <w:rPr>
          <w:lang w:val="en-US"/>
        </w:rPr>
      </w:pPr>
      <w:r w:rsidRPr="00A21749">
        <w:rPr>
          <w:lang w:val="en-US"/>
        </w:rPr>
        <w:t xml:space="preserve">Choi JK, Ji YG (2015) Investigating the importance of trust on adopting an autonomous vehicle. Int J Hum </w:t>
      </w:r>
      <w:proofErr w:type="spellStart"/>
      <w:r w:rsidRPr="00A21749">
        <w:rPr>
          <w:lang w:val="en-US"/>
        </w:rPr>
        <w:t>Comput</w:t>
      </w:r>
      <w:proofErr w:type="spellEnd"/>
      <w:r w:rsidRPr="00A21749">
        <w:rPr>
          <w:lang w:val="en-US"/>
        </w:rPr>
        <w:t xml:space="preserve"> Interact. https://doi.org/10.1080/10447318.2015.1070549 </w:t>
      </w:r>
    </w:p>
    <w:p w14:paraId="5F0FC94B" w14:textId="77777777" w:rsidR="00CB33A5" w:rsidRPr="00A21749" w:rsidRDefault="00CB33A5" w:rsidP="00A21749">
      <w:pPr>
        <w:pStyle w:val="NormalWeb"/>
        <w:spacing w:line="360" w:lineRule="auto"/>
        <w:ind w:left="284" w:hanging="284"/>
        <w:rPr>
          <w:lang w:val="en-US"/>
        </w:rPr>
      </w:pPr>
      <w:r w:rsidRPr="00A21749">
        <w:rPr>
          <w:lang w:val="en-US"/>
        </w:rPr>
        <w:t xml:space="preserve">Christie D, </w:t>
      </w:r>
      <w:proofErr w:type="spellStart"/>
      <w:r w:rsidRPr="00A21749">
        <w:rPr>
          <w:lang w:val="en-US"/>
        </w:rPr>
        <w:t>Koymans</w:t>
      </w:r>
      <w:proofErr w:type="spellEnd"/>
      <w:r w:rsidRPr="00A21749">
        <w:rPr>
          <w:lang w:val="en-US"/>
        </w:rPr>
        <w:t xml:space="preserve"> A, </w:t>
      </w:r>
      <w:proofErr w:type="spellStart"/>
      <w:r w:rsidRPr="00A21749">
        <w:rPr>
          <w:lang w:val="en-US"/>
        </w:rPr>
        <w:t>Chanard</w:t>
      </w:r>
      <w:proofErr w:type="spellEnd"/>
      <w:r w:rsidRPr="00A21749">
        <w:rPr>
          <w:lang w:val="en-US"/>
        </w:rPr>
        <w:t xml:space="preserve"> T et al (2016) Pioneering driverless electric vehicles in Europe: the city automated transport system (CATS). </w:t>
      </w:r>
      <w:proofErr w:type="spellStart"/>
      <w:r w:rsidRPr="00A21749">
        <w:rPr>
          <w:lang w:val="en-US"/>
        </w:rPr>
        <w:t>Transp</w:t>
      </w:r>
      <w:proofErr w:type="spellEnd"/>
      <w:r w:rsidRPr="00A21749">
        <w:rPr>
          <w:lang w:val="en-US"/>
        </w:rPr>
        <w:t xml:space="preserve"> Res Proc 13:30–39. </w:t>
      </w:r>
      <w:r w:rsidRPr="00A21749">
        <w:rPr>
          <w:color w:val="0000FF"/>
          <w:lang w:val="en-US"/>
        </w:rPr>
        <w:t>https://doi.org/10.1016/j.trpro .2016.05.004</w:t>
      </w:r>
      <w:r w:rsidRPr="00A21749">
        <w:rPr>
          <w:lang w:val="en-US"/>
        </w:rPr>
        <w:t xml:space="preserve"> </w:t>
      </w:r>
    </w:p>
    <w:p w14:paraId="7BAA27FF" w14:textId="77777777" w:rsidR="00CB33A5" w:rsidRPr="00A21749" w:rsidRDefault="00CB33A5" w:rsidP="00A21749">
      <w:pPr>
        <w:pStyle w:val="NormalWeb"/>
        <w:spacing w:line="360" w:lineRule="auto"/>
        <w:ind w:left="284" w:hanging="284"/>
        <w:rPr>
          <w:lang w:val="en-US"/>
        </w:rPr>
      </w:pPr>
      <w:r w:rsidRPr="00A21749">
        <w:rPr>
          <w:lang w:val="en-US"/>
        </w:rPr>
        <w:t xml:space="preserve">Conover GD (1994) The eleven commandments for IVHS. In: Vehicle navigation and information sys- </w:t>
      </w:r>
      <w:proofErr w:type="spellStart"/>
      <w:r w:rsidRPr="00A21749">
        <w:rPr>
          <w:lang w:val="en-US"/>
        </w:rPr>
        <w:t>tems</w:t>
      </w:r>
      <w:proofErr w:type="spellEnd"/>
      <w:r w:rsidRPr="00A21749">
        <w:rPr>
          <w:lang w:val="en-US"/>
        </w:rPr>
        <w:t xml:space="preserve"> conference proceedings. Yokohama, Japan, pp 503–506 </w:t>
      </w:r>
    </w:p>
    <w:p w14:paraId="49CD637D" w14:textId="77777777" w:rsidR="00CB33A5" w:rsidRPr="00A21749" w:rsidRDefault="00CB33A5" w:rsidP="00A21749">
      <w:pPr>
        <w:pStyle w:val="NormalWeb"/>
        <w:spacing w:line="360" w:lineRule="auto"/>
        <w:ind w:left="284" w:hanging="284"/>
        <w:rPr>
          <w:lang w:val="en-US"/>
        </w:rPr>
      </w:pPr>
      <w:proofErr w:type="spellStart"/>
      <w:r w:rsidRPr="00A21749">
        <w:rPr>
          <w:lang w:val="en-US"/>
        </w:rPr>
        <w:t>Cosh</w:t>
      </w:r>
      <w:proofErr w:type="spellEnd"/>
      <w:r w:rsidRPr="00A21749">
        <w:rPr>
          <w:lang w:val="en-US"/>
        </w:rPr>
        <w:t xml:space="preserve"> K, </w:t>
      </w:r>
      <w:proofErr w:type="spellStart"/>
      <w:r w:rsidRPr="00A21749">
        <w:rPr>
          <w:lang w:val="en-US"/>
        </w:rPr>
        <w:t>Wordingham</w:t>
      </w:r>
      <w:proofErr w:type="spellEnd"/>
      <w:r w:rsidRPr="00A21749">
        <w:rPr>
          <w:lang w:val="en-US"/>
        </w:rPr>
        <w:t xml:space="preserve"> S, </w:t>
      </w:r>
      <w:proofErr w:type="spellStart"/>
      <w:r w:rsidRPr="00A21749">
        <w:rPr>
          <w:lang w:val="en-US"/>
        </w:rPr>
        <w:t>Ramingwong</w:t>
      </w:r>
      <w:proofErr w:type="spellEnd"/>
      <w:r w:rsidRPr="00A21749">
        <w:rPr>
          <w:lang w:val="en-US"/>
        </w:rPr>
        <w:t xml:space="preserve"> S (2017) Investigating public opinion regarding autonomous </w:t>
      </w:r>
      <w:proofErr w:type="spellStart"/>
      <w:r w:rsidRPr="00A21749">
        <w:rPr>
          <w:lang w:val="en-US"/>
        </w:rPr>
        <w:t>vehi</w:t>
      </w:r>
      <w:proofErr w:type="spellEnd"/>
      <w:r w:rsidRPr="00A21749">
        <w:rPr>
          <w:lang w:val="en-US"/>
        </w:rPr>
        <w:t xml:space="preserve">- </w:t>
      </w:r>
      <w:proofErr w:type="spellStart"/>
      <w:r w:rsidRPr="00A21749">
        <w:rPr>
          <w:lang w:val="en-US"/>
        </w:rPr>
        <w:t>cles</w:t>
      </w:r>
      <w:proofErr w:type="spellEnd"/>
      <w:r w:rsidRPr="00A21749">
        <w:rPr>
          <w:lang w:val="en-US"/>
        </w:rPr>
        <w:t xml:space="preserve">: a perspective from Chiang Mai, Thailand. </w:t>
      </w:r>
      <w:proofErr w:type="spellStart"/>
      <w:r w:rsidRPr="00A21749">
        <w:rPr>
          <w:lang w:val="en-US"/>
        </w:rPr>
        <w:t>Lect</w:t>
      </w:r>
      <w:proofErr w:type="spellEnd"/>
      <w:r w:rsidRPr="00A21749">
        <w:rPr>
          <w:lang w:val="en-US"/>
        </w:rPr>
        <w:t xml:space="preserve"> Notes </w:t>
      </w:r>
      <w:proofErr w:type="spellStart"/>
      <w:r w:rsidRPr="00A21749">
        <w:rPr>
          <w:lang w:val="en-US"/>
        </w:rPr>
        <w:t>Electr</w:t>
      </w:r>
      <w:proofErr w:type="spellEnd"/>
      <w:r w:rsidRPr="00A21749">
        <w:rPr>
          <w:lang w:val="en-US"/>
        </w:rPr>
        <w:t xml:space="preserve"> </w:t>
      </w:r>
      <w:proofErr w:type="spellStart"/>
      <w:r w:rsidRPr="00A21749">
        <w:rPr>
          <w:lang w:val="en-US"/>
        </w:rPr>
        <w:t>Eng</w:t>
      </w:r>
      <w:proofErr w:type="spellEnd"/>
      <w:r w:rsidRPr="00A21749">
        <w:rPr>
          <w:lang w:val="en-US"/>
        </w:rPr>
        <w:t xml:space="preserve"> 450:3–10 </w:t>
      </w:r>
    </w:p>
    <w:p w14:paraId="676E8401" w14:textId="77777777" w:rsidR="00CB33A5" w:rsidRPr="00A21749" w:rsidRDefault="00CB33A5" w:rsidP="00A21749">
      <w:pPr>
        <w:pStyle w:val="NormalWeb"/>
        <w:spacing w:line="360" w:lineRule="auto"/>
        <w:ind w:left="284" w:hanging="284"/>
        <w:rPr>
          <w:lang w:val="en-US"/>
        </w:rPr>
      </w:pPr>
      <w:r w:rsidRPr="00A21749">
        <w:rPr>
          <w:lang w:val="en-US"/>
        </w:rPr>
        <w:t xml:space="preserve">Davis FD (1989) Perceived usefulness, perceived ease of use, and user acceptance of information tech- </w:t>
      </w:r>
      <w:proofErr w:type="spellStart"/>
      <w:r w:rsidRPr="00A21749">
        <w:rPr>
          <w:lang w:val="en-US"/>
        </w:rPr>
        <w:t>nology</w:t>
      </w:r>
      <w:proofErr w:type="spellEnd"/>
      <w:r w:rsidRPr="00A21749">
        <w:rPr>
          <w:lang w:val="en-US"/>
        </w:rPr>
        <w:t xml:space="preserve">. MIS Q 13:319–340 </w:t>
      </w:r>
    </w:p>
    <w:p w14:paraId="15CB1327" w14:textId="77777777" w:rsidR="00CB33A5" w:rsidRPr="00A21749" w:rsidRDefault="00CB33A5" w:rsidP="00A21749">
      <w:pPr>
        <w:pStyle w:val="NormalWeb"/>
        <w:spacing w:line="360" w:lineRule="auto"/>
        <w:ind w:left="284" w:hanging="284"/>
        <w:rPr>
          <w:lang w:val="en-US"/>
        </w:rPr>
      </w:pPr>
      <w:r w:rsidRPr="00A21749">
        <w:rPr>
          <w:lang w:val="en-US"/>
        </w:rPr>
        <w:t xml:space="preserve">Davis FD, </w:t>
      </w:r>
      <w:proofErr w:type="spellStart"/>
      <w:r w:rsidRPr="00A21749">
        <w:rPr>
          <w:lang w:val="en-US"/>
        </w:rPr>
        <w:t>Bagozzi</w:t>
      </w:r>
      <w:proofErr w:type="spellEnd"/>
      <w:r w:rsidRPr="00A21749">
        <w:rPr>
          <w:lang w:val="en-US"/>
        </w:rPr>
        <w:t xml:space="preserve"> RP, </w:t>
      </w:r>
      <w:proofErr w:type="spellStart"/>
      <w:r w:rsidRPr="00A21749">
        <w:rPr>
          <w:lang w:val="en-US"/>
        </w:rPr>
        <w:t>Warshaw</w:t>
      </w:r>
      <w:proofErr w:type="spellEnd"/>
      <w:r w:rsidRPr="00A21749">
        <w:rPr>
          <w:lang w:val="en-US"/>
        </w:rPr>
        <w:t xml:space="preserve"> PR (1989) User acceptance of computer technology: a comparison of two theoretical models. Manage Sci 35:982–1003. </w:t>
      </w:r>
      <w:r w:rsidRPr="00A21749">
        <w:rPr>
          <w:color w:val="0000FF"/>
          <w:lang w:val="en-US"/>
        </w:rPr>
        <w:t>https://doi.org/10.1287/mnsc.35.8.982</w:t>
      </w:r>
      <w:r w:rsidRPr="00A21749">
        <w:rPr>
          <w:lang w:val="en-US"/>
        </w:rPr>
        <w:t xml:space="preserve"> </w:t>
      </w:r>
    </w:p>
    <w:p w14:paraId="2AAA6B27" w14:textId="29953A80" w:rsidR="00CB33A5" w:rsidRDefault="00CB33A5" w:rsidP="00A21749">
      <w:pPr>
        <w:pStyle w:val="NormalWeb"/>
        <w:spacing w:line="360" w:lineRule="auto"/>
        <w:ind w:left="284" w:hanging="284"/>
        <w:rPr>
          <w:lang w:val="en-US"/>
        </w:rPr>
      </w:pPr>
      <w:proofErr w:type="spellStart"/>
      <w:r w:rsidRPr="00A21749">
        <w:rPr>
          <w:lang w:val="en-US"/>
        </w:rPr>
        <w:t>Debortoli</w:t>
      </w:r>
      <w:proofErr w:type="spellEnd"/>
      <w:r w:rsidRPr="00A21749">
        <w:rPr>
          <w:lang w:val="en-US"/>
        </w:rPr>
        <w:t xml:space="preserve"> S, </w:t>
      </w:r>
      <w:proofErr w:type="spellStart"/>
      <w:r w:rsidRPr="00A21749">
        <w:rPr>
          <w:lang w:val="en-US"/>
        </w:rPr>
        <w:t>Müller</w:t>
      </w:r>
      <w:proofErr w:type="spellEnd"/>
      <w:r w:rsidRPr="00A21749">
        <w:rPr>
          <w:lang w:val="en-US"/>
        </w:rPr>
        <w:t xml:space="preserve"> O, </w:t>
      </w:r>
      <w:proofErr w:type="spellStart"/>
      <w:r w:rsidRPr="00A21749">
        <w:rPr>
          <w:lang w:val="en-US"/>
        </w:rPr>
        <w:t>Junglas</w:t>
      </w:r>
      <w:proofErr w:type="spellEnd"/>
      <w:r w:rsidRPr="00A21749">
        <w:rPr>
          <w:lang w:val="en-US"/>
        </w:rPr>
        <w:t xml:space="preserve"> I, </w:t>
      </w:r>
      <w:proofErr w:type="spellStart"/>
      <w:r w:rsidRPr="00A21749">
        <w:rPr>
          <w:lang w:val="en-US"/>
        </w:rPr>
        <w:t>Vom</w:t>
      </w:r>
      <w:proofErr w:type="spellEnd"/>
      <w:r w:rsidRPr="00A21749">
        <w:rPr>
          <w:lang w:val="en-US"/>
        </w:rPr>
        <w:t xml:space="preserve"> </w:t>
      </w:r>
      <w:proofErr w:type="spellStart"/>
      <w:r w:rsidRPr="00A21749">
        <w:rPr>
          <w:lang w:val="en-US"/>
        </w:rPr>
        <w:t>Brocke</w:t>
      </w:r>
      <w:proofErr w:type="spellEnd"/>
      <w:r w:rsidRPr="00A21749">
        <w:rPr>
          <w:lang w:val="en-US"/>
        </w:rPr>
        <w:t xml:space="preserve"> J (2016) Text mining for information systems researchers: an annotated topic modeling tutorial. </w:t>
      </w:r>
      <w:proofErr w:type="spellStart"/>
      <w:r w:rsidRPr="00A21749">
        <w:rPr>
          <w:lang w:val="en-US"/>
        </w:rPr>
        <w:t>Commun</w:t>
      </w:r>
      <w:proofErr w:type="spellEnd"/>
      <w:r w:rsidRPr="00A21749">
        <w:rPr>
          <w:lang w:val="en-US"/>
        </w:rPr>
        <w:t xml:space="preserve"> Assoc Inf Syst 39:110–135 </w:t>
      </w:r>
    </w:p>
    <w:p w14:paraId="5CF21744" w14:textId="612B5951" w:rsidR="00311853" w:rsidRPr="00311853" w:rsidRDefault="00311853" w:rsidP="00311853">
      <w:pPr>
        <w:pStyle w:val="NormalWeb"/>
        <w:spacing w:line="360" w:lineRule="auto"/>
        <w:ind w:left="284" w:hanging="284"/>
        <w:rPr>
          <w:lang w:val="en-US"/>
        </w:rPr>
      </w:pPr>
      <w:r w:rsidRPr="00311853">
        <w:rPr>
          <w:lang w:val="en-US"/>
        </w:rPr>
        <w:t>Duncan, R. B. (1976). The ambidextrous organization: Designing dual structures for innovation. The management of organization, 1(1), 167-188.</w:t>
      </w:r>
    </w:p>
    <w:p w14:paraId="66DD828B"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Earle TC, </w:t>
      </w:r>
      <w:proofErr w:type="spellStart"/>
      <w:r w:rsidRPr="00A21749">
        <w:rPr>
          <w:lang w:val="en-US"/>
        </w:rPr>
        <w:t>Cvetkovich</w:t>
      </w:r>
      <w:proofErr w:type="spellEnd"/>
      <w:r w:rsidRPr="00A21749">
        <w:rPr>
          <w:lang w:val="en-US"/>
        </w:rPr>
        <w:t xml:space="preserve"> G (1995) Social trust: toward a cosmopolitan society. Praeger Publishers, Westport </w:t>
      </w:r>
      <w:proofErr w:type="spellStart"/>
      <w:r w:rsidRPr="00A21749">
        <w:rPr>
          <w:lang w:val="en-US"/>
        </w:rPr>
        <w:t>Eckoldt</w:t>
      </w:r>
      <w:proofErr w:type="spellEnd"/>
      <w:r w:rsidRPr="00A21749">
        <w:rPr>
          <w:lang w:val="en-US"/>
        </w:rPr>
        <w:t xml:space="preserve"> K, </w:t>
      </w:r>
      <w:proofErr w:type="spellStart"/>
      <w:r w:rsidRPr="00A21749">
        <w:rPr>
          <w:lang w:val="en-US"/>
        </w:rPr>
        <w:t>Knobel</w:t>
      </w:r>
      <w:proofErr w:type="spellEnd"/>
      <w:r w:rsidRPr="00A21749">
        <w:rPr>
          <w:lang w:val="en-US"/>
        </w:rPr>
        <w:t xml:space="preserve"> M, </w:t>
      </w:r>
      <w:proofErr w:type="spellStart"/>
      <w:r w:rsidRPr="00A21749">
        <w:rPr>
          <w:lang w:val="en-US"/>
        </w:rPr>
        <w:t>Hassenzahl</w:t>
      </w:r>
      <w:proofErr w:type="spellEnd"/>
      <w:r w:rsidRPr="00A21749">
        <w:rPr>
          <w:lang w:val="en-US"/>
        </w:rPr>
        <w:t xml:space="preserve"> M, Schumann J (2012) An experiential perspective on advanced driver </w:t>
      </w:r>
    </w:p>
    <w:p w14:paraId="45420C8C" w14:textId="1F8E97A5" w:rsidR="00CB33A5" w:rsidRPr="00A21749" w:rsidRDefault="00CB33A5" w:rsidP="00A21749">
      <w:pPr>
        <w:pStyle w:val="NormalWeb"/>
        <w:spacing w:line="360" w:lineRule="auto"/>
        <w:ind w:left="284" w:hanging="284"/>
        <w:rPr>
          <w:color w:val="0000FF"/>
          <w:lang w:val="en-US"/>
        </w:rPr>
      </w:pPr>
      <w:r w:rsidRPr="00A21749">
        <w:rPr>
          <w:lang w:val="en-US"/>
        </w:rPr>
        <w:t>assistance systems. Inf Technol 54:165–171. https://doi.org/10.1524/itit.2012.0678</w:t>
      </w:r>
      <w:r w:rsidRPr="00A21749">
        <w:rPr>
          <w:lang w:val="en-US"/>
        </w:rPr>
        <w:br/>
      </w:r>
      <w:proofErr w:type="spellStart"/>
      <w:r w:rsidRPr="00A21749">
        <w:rPr>
          <w:lang w:val="en-US"/>
        </w:rPr>
        <w:t>Fagnant</w:t>
      </w:r>
      <w:proofErr w:type="spellEnd"/>
      <w:r w:rsidRPr="00A21749">
        <w:rPr>
          <w:lang w:val="en-US"/>
        </w:rPr>
        <w:t xml:space="preserve"> DJ, </w:t>
      </w:r>
      <w:proofErr w:type="spellStart"/>
      <w:r w:rsidRPr="00A21749">
        <w:rPr>
          <w:lang w:val="en-US"/>
        </w:rPr>
        <w:t>Kockelman</w:t>
      </w:r>
      <w:proofErr w:type="spellEnd"/>
      <w:r w:rsidRPr="00A21749">
        <w:rPr>
          <w:lang w:val="en-US"/>
        </w:rPr>
        <w:t xml:space="preserve"> K (2015) Preparing a nation for autonomous vehicles: </w:t>
      </w:r>
      <w:r w:rsidRPr="00D86127">
        <w:rPr>
          <w:color w:val="000000" w:themeColor="text1"/>
          <w:lang w:val="en-US"/>
        </w:rPr>
        <w:t xml:space="preserve">opportunities, barriers and policy recommendations. </w:t>
      </w:r>
      <w:proofErr w:type="spellStart"/>
      <w:r w:rsidRPr="00D86127">
        <w:rPr>
          <w:color w:val="000000" w:themeColor="text1"/>
          <w:lang w:val="en-US"/>
        </w:rPr>
        <w:t>Transp</w:t>
      </w:r>
      <w:proofErr w:type="spellEnd"/>
      <w:r w:rsidRPr="00D86127">
        <w:rPr>
          <w:color w:val="000000" w:themeColor="text1"/>
          <w:lang w:val="en-US"/>
        </w:rPr>
        <w:t xml:space="preserve"> Res Part A Policy </w:t>
      </w:r>
      <w:proofErr w:type="spellStart"/>
      <w:r w:rsidRPr="00D86127">
        <w:rPr>
          <w:color w:val="000000" w:themeColor="text1"/>
          <w:lang w:val="en-US"/>
        </w:rPr>
        <w:t>Pract</w:t>
      </w:r>
      <w:proofErr w:type="spellEnd"/>
      <w:r w:rsidRPr="00D86127">
        <w:rPr>
          <w:color w:val="000000" w:themeColor="text1"/>
          <w:lang w:val="en-US"/>
        </w:rPr>
        <w:t xml:space="preserve"> 77:167–181. </w:t>
      </w:r>
      <w:r w:rsidRPr="00A21749">
        <w:rPr>
          <w:color w:val="0000FF"/>
          <w:lang w:val="en-US"/>
        </w:rPr>
        <w:t xml:space="preserve">https://doi.org/10.1016/jtra.2015.04.003 </w:t>
      </w:r>
    </w:p>
    <w:p w14:paraId="128D211E" w14:textId="6220D3A5" w:rsidR="00CB33A5" w:rsidRPr="00A21749" w:rsidRDefault="00CB33A5" w:rsidP="00D86127">
      <w:pPr>
        <w:pStyle w:val="NormalWeb"/>
        <w:spacing w:line="360" w:lineRule="auto"/>
        <w:ind w:left="284" w:hanging="284"/>
        <w:rPr>
          <w:lang w:val="en-US"/>
        </w:rPr>
      </w:pPr>
      <w:proofErr w:type="spellStart"/>
      <w:r w:rsidRPr="00A21749">
        <w:rPr>
          <w:lang w:val="en-US"/>
        </w:rPr>
        <w:t>Feinerer</w:t>
      </w:r>
      <w:proofErr w:type="spellEnd"/>
      <w:r w:rsidRPr="00A21749">
        <w:rPr>
          <w:lang w:val="en-US"/>
        </w:rPr>
        <w:t xml:space="preserve"> I, </w:t>
      </w:r>
      <w:proofErr w:type="spellStart"/>
      <w:r w:rsidRPr="00A21749">
        <w:rPr>
          <w:lang w:val="en-US"/>
        </w:rPr>
        <w:t>Hornik</w:t>
      </w:r>
      <w:proofErr w:type="spellEnd"/>
      <w:r w:rsidRPr="00A21749">
        <w:rPr>
          <w:lang w:val="en-US"/>
        </w:rPr>
        <w:t xml:space="preserve"> K, Meyer D (2008) Text mining infrastructure in R. J Stat </w:t>
      </w:r>
      <w:proofErr w:type="spellStart"/>
      <w:r w:rsidRPr="00A21749">
        <w:rPr>
          <w:lang w:val="en-US"/>
        </w:rPr>
        <w:t>Softw</w:t>
      </w:r>
      <w:proofErr w:type="spellEnd"/>
      <w:r w:rsidRPr="00A21749">
        <w:rPr>
          <w:lang w:val="en-US"/>
        </w:rPr>
        <w:t xml:space="preserve"> 25:1–54</w:t>
      </w:r>
      <w:r w:rsidRPr="00A21749">
        <w:rPr>
          <w:lang w:val="en-US"/>
        </w:rPr>
        <w:br/>
        <w:t xml:space="preserve">Feldman R (2013) Techniques and applications for sentiment analysis. </w:t>
      </w:r>
      <w:proofErr w:type="spellStart"/>
      <w:r w:rsidRPr="00A21749">
        <w:rPr>
          <w:lang w:val="en-US"/>
        </w:rPr>
        <w:t>Commun</w:t>
      </w:r>
      <w:proofErr w:type="spellEnd"/>
      <w:r w:rsidRPr="00A21749">
        <w:rPr>
          <w:lang w:val="en-US"/>
        </w:rPr>
        <w:t xml:space="preserve"> ACM 56:82. </w:t>
      </w:r>
      <w:r w:rsidRPr="00D86127">
        <w:rPr>
          <w:color w:val="0000FF"/>
          <w:lang w:val="en-US"/>
        </w:rPr>
        <w:t>https://doi. org/10.1145/2436256.2436274</w:t>
      </w:r>
      <w:r w:rsidRPr="00A21749">
        <w:rPr>
          <w:lang w:val="en-US"/>
        </w:rPr>
        <w:t xml:space="preserve"> </w:t>
      </w:r>
    </w:p>
    <w:p w14:paraId="4B3C3AEA" w14:textId="77777777" w:rsidR="00CB33A5" w:rsidRPr="00A21749" w:rsidRDefault="00CB33A5" w:rsidP="00A21749">
      <w:pPr>
        <w:pStyle w:val="NormalWeb"/>
        <w:spacing w:line="360" w:lineRule="auto"/>
        <w:ind w:left="284" w:hanging="284"/>
        <w:rPr>
          <w:lang w:val="en-US"/>
        </w:rPr>
      </w:pPr>
      <w:r w:rsidRPr="00A21749">
        <w:rPr>
          <w:lang w:val="en-US"/>
        </w:rPr>
        <w:t xml:space="preserve">Fishbein M, </w:t>
      </w:r>
      <w:proofErr w:type="spellStart"/>
      <w:r w:rsidRPr="00A21749">
        <w:rPr>
          <w:lang w:val="en-US"/>
        </w:rPr>
        <w:t>Ajzen</w:t>
      </w:r>
      <w:proofErr w:type="spellEnd"/>
      <w:r w:rsidRPr="00A21749">
        <w:rPr>
          <w:lang w:val="en-US"/>
        </w:rPr>
        <w:t xml:space="preserve"> I (1975) Belief, attitude, intention and behavior: an introduction to theory and research. Addison-Wesley, Reading </w:t>
      </w:r>
    </w:p>
    <w:p w14:paraId="60ACF3A1" w14:textId="77777777" w:rsidR="00CB33A5" w:rsidRPr="00A21749" w:rsidRDefault="00CB33A5" w:rsidP="00A21749">
      <w:pPr>
        <w:pStyle w:val="NormalWeb"/>
        <w:spacing w:line="360" w:lineRule="auto"/>
        <w:ind w:left="284" w:hanging="284"/>
        <w:rPr>
          <w:lang w:val="en-US"/>
        </w:rPr>
      </w:pPr>
      <w:r w:rsidRPr="00A21749">
        <w:rPr>
          <w:lang w:val="en-US"/>
        </w:rPr>
        <w:t xml:space="preserve">Fraedrich E, Lenz B (2014) Automated driving: individual and societal aspects. </w:t>
      </w:r>
      <w:proofErr w:type="spellStart"/>
      <w:r w:rsidRPr="00A21749">
        <w:rPr>
          <w:lang w:val="en-US"/>
        </w:rPr>
        <w:t>Transp</w:t>
      </w:r>
      <w:proofErr w:type="spellEnd"/>
      <w:r w:rsidRPr="00A21749">
        <w:rPr>
          <w:lang w:val="en-US"/>
        </w:rPr>
        <w:t xml:space="preserve"> Res Rec 2416:64–72 </w:t>
      </w:r>
    </w:p>
    <w:p w14:paraId="660B5269" w14:textId="77777777" w:rsidR="00CB33A5" w:rsidRPr="00A21749" w:rsidRDefault="00CB33A5" w:rsidP="00A21749">
      <w:pPr>
        <w:pStyle w:val="NormalWeb"/>
        <w:spacing w:line="360" w:lineRule="auto"/>
        <w:ind w:left="284" w:hanging="284"/>
        <w:rPr>
          <w:lang w:val="en-US"/>
        </w:rPr>
      </w:pPr>
      <w:r w:rsidRPr="00A21749">
        <w:rPr>
          <w:lang w:val="en-US"/>
        </w:rPr>
        <w:t xml:space="preserve">Fraedrich E, </w:t>
      </w:r>
      <w:proofErr w:type="spellStart"/>
      <w:r w:rsidRPr="00A21749">
        <w:rPr>
          <w:lang w:val="en-US"/>
        </w:rPr>
        <w:t>Cyganski</w:t>
      </w:r>
      <w:proofErr w:type="spellEnd"/>
      <w:r w:rsidRPr="00A21749">
        <w:rPr>
          <w:lang w:val="en-US"/>
        </w:rPr>
        <w:t xml:space="preserve"> R, Wolf I, Lenz B (2016) User perspectives on autonomous driving. In: </w:t>
      </w:r>
      <w:proofErr w:type="spellStart"/>
      <w:r w:rsidRPr="00A21749">
        <w:rPr>
          <w:lang w:val="en-US"/>
        </w:rPr>
        <w:t>Arbeits</w:t>
      </w:r>
      <w:proofErr w:type="spellEnd"/>
      <w:r w:rsidRPr="00A21749">
        <w:rPr>
          <w:lang w:val="en-US"/>
        </w:rPr>
        <w:t xml:space="preserve">- </w:t>
      </w:r>
      <w:proofErr w:type="spellStart"/>
      <w:r w:rsidRPr="00A21749">
        <w:rPr>
          <w:lang w:val="en-US"/>
        </w:rPr>
        <w:t>berichte</w:t>
      </w:r>
      <w:proofErr w:type="spellEnd"/>
      <w:r w:rsidRPr="00A21749">
        <w:rPr>
          <w:lang w:val="en-US"/>
        </w:rPr>
        <w:t xml:space="preserve"> 187. </w:t>
      </w:r>
      <w:proofErr w:type="spellStart"/>
      <w:r w:rsidRPr="00A21749">
        <w:rPr>
          <w:lang w:val="en-US"/>
        </w:rPr>
        <w:t>Geographisches</w:t>
      </w:r>
      <w:proofErr w:type="spellEnd"/>
      <w:r w:rsidRPr="00A21749">
        <w:rPr>
          <w:lang w:val="en-US"/>
        </w:rPr>
        <w:t xml:space="preserve"> </w:t>
      </w:r>
      <w:proofErr w:type="spellStart"/>
      <w:r w:rsidRPr="00A21749">
        <w:rPr>
          <w:lang w:val="en-US"/>
        </w:rPr>
        <w:t>Institut</w:t>
      </w:r>
      <w:proofErr w:type="spellEnd"/>
      <w:r w:rsidRPr="00A21749">
        <w:rPr>
          <w:lang w:val="en-US"/>
        </w:rPr>
        <w:t xml:space="preserve">, </w:t>
      </w:r>
      <w:proofErr w:type="spellStart"/>
      <w:r w:rsidRPr="00A21749">
        <w:rPr>
          <w:lang w:val="en-US"/>
        </w:rPr>
        <w:t>Humboldt-Universität</w:t>
      </w:r>
      <w:proofErr w:type="spellEnd"/>
      <w:r w:rsidRPr="00A21749">
        <w:rPr>
          <w:lang w:val="en-US"/>
        </w:rPr>
        <w:t xml:space="preserve">, Berlin </w:t>
      </w:r>
    </w:p>
    <w:p w14:paraId="5B6567B3" w14:textId="77777777" w:rsidR="00CB33A5" w:rsidRPr="00A21749" w:rsidRDefault="00CB33A5" w:rsidP="00A21749">
      <w:pPr>
        <w:pStyle w:val="NormalWeb"/>
        <w:spacing w:line="360" w:lineRule="auto"/>
        <w:ind w:left="284" w:hanging="284"/>
        <w:rPr>
          <w:lang w:val="en-US"/>
        </w:rPr>
      </w:pPr>
      <w:r w:rsidRPr="00A21749">
        <w:rPr>
          <w:lang w:val="en-US"/>
        </w:rPr>
        <w:t xml:space="preserve">Gasser TM, </w:t>
      </w:r>
      <w:proofErr w:type="spellStart"/>
      <w:r w:rsidRPr="00A21749">
        <w:rPr>
          <w:lang w:val="en-US"/>
        </w:rPr>
        <w:t>Westhoff</w:t>
      </w:r>
      <w:proofErr w:type="spellEnd"/>
      <w:r w:rsidRPr="00A21749">
        <w:rPr>
          <w:lang w:val="en-US"/>
        </w:rPr>
        <w:t xml:space="preserve"> D (2012) </w:t>
      </w:r>
      <w:proofErr w:type="spellStart"/>
      <w:r w:rsidRPr="00A21749">
        <w:rPr>
          <w:lang w:val="en-US"/>
        </w:rPr>
        <w:t>BASt</w:t>
      </w:r>
      <w:proofErr w:type="spellEnd"/>
      <w:r w:rsidRPr="00A21749">
        <w:rPr>
          <w:lang w:val="en-US"/>
        </w:rPr>
        <w:t xml:space="preserve">-study: definitions of automation and legal issues in Germany. In: Proceedings of the 2012 road vehicle automation workshop </w:t>
      </w:r>
    </w:p>
    <w:p w14:paraId="5C482AE6" w14:textId="77777777" w:rsidR="00CB33A5" w:rsidRPr="00A21749" w:rsidRDefault="00CB33A5" w:rsidP="00A21749">
      <w:pPr>
        <w:pStyle w:val="NormalWeb"/>
        <w:spacing w:line="360" w:lineRule="auto"/>
        <w:ind w:left="284" w:hanging="284"/>
        <w:rPr>
          <w:lang w:val="en-US"/>
        </w:rPr>
      </w:pPr>
      <w:proofErr w:type="spellStart"/>
      <w:r w:rsidRPr="00A21749">
        <w:rPr>
          <w:lang w:val="en-US"/>
        </w:rPr>
        <w:t>Gogoll</w:t>
      </w:r>
      <w:proofErr w:type="spellEnd"/>
      <w:r w:rsidRPr="00A21749">
        <w:rPr>
          <w:lang w:val="en-US"/>
        </w:rPr>
        <w:t xml:space="preserve"> J, </w:t>
      </w:r>
      <w:proofErr w:type="spellStart"/>
      <w:r w:rsidRPr="00A21749">
        <w:rPr>
          <w:lang w:val="en-US"/>
        </w:rPr>
        <w:t>Müller</w:t>
      </w:r>
      <w:proofErr w:type="spellEnd"/>
      <w:r w:rsidRPr="00A21749">
        <w:rPr>
          <w:lang w:val="en-US"/>
        </w:rPr>
        <w:t xml:space="preserve"> JF (2017) Autonomous cars. in favor of a mandatory ethics setting. Sci </w:t>
      </w:r>
      <w:proofErr w:type="spellStart"/>
      <w:r w:rsidRPr="00A21749">
        <w:rPr>
          <w:lang w:val="en-US"/>
        </w:rPr>
        <w:t>Eng</w:t>
      </w:r>
      <w:proofErr w:type="spellEnd"/>
      <w:r w:rsidRPr="00A21749">
        <w:rPr>
          <w:lang w:val="en-US"/>
        </w:rPr>
        <w:t xml:space="preserve"> Ethics 23:681–700. </w:t>
      </w:r>
      <w:r w:rsidRPr="00D86127">
        <w:rPr>
          <w:color w:val="0000FF"/>
          <w:lang w:val="en-US"/>
        </w:rPr>
        <w:t>https://doi.org/10.1007/s11948-016-9806-x</w:t>
      </w:r>
      <w:r w:rsidRPr="00A21749">
        <w:rPr>
          <w:lang w:val="en-US"/>
        </w:rPr>
        <w:t xml:space="preserve"> </w:t>
      </w:r>
    </w:p>
    <w:p w14:paraId="57A29078" w14:textId="77777777" w:rsidR="00CB33A5" w:rsidRPr="00A21749" w:rsidRDefault="00CB33A5" w:rsidP="00A21749">
      <w:pPr>
        <w:pStyle w:val="NormalWeb"/>
        <w:spacing w:line="360" w:lineRule="auto"/>
        <w:ind w:left="284" w:hanging="284"/>
        <w:rPr>
          <w:lang w:val="en-US"/>
        </w:rPr>
      </w:pPr>
      <w:r w:rsidRPr="00A21749">
        <w:rPr>
          <w:lang w:val="en-US"/>
        </w:rPr>
        <w:t xml:space="preserve">Gold C, </w:t>
      </w:r>
      <w:proofErr w:type="spellStart"/>
      <w:r w:rsidRPr="00A21749">
        <w:rPr>
          <w:lang w:val="en-US"/>
        </w:rPr>
        <w:t>Dambock</w:t>
      </w:r>
      <w:proofErr w:type="spellEnd"/>
      <w:r w:rsidRPr="00A21749">
        <w:rPr>
          <w:lang w:val="en-US"/>
        </w:rPr>
        <w:t xml:space="preserve"> D, Lorenz L, </w:t>
      </w:r>
      <w:proofErr w:type="spellStart"/>
      <w:r w:rsidRPr="00A21749">
        <w:rPr>
          <w:lang w:val="en-US"/>
        </w:rPr>
        <w:t>Bengler</w:t>
      </w:r>
      <w:proofErr w:type="spellEnd"/>
      <w:r w:rsidRPr="00A21749">
        <w:rPr>
          <w:lang w:val="en-US"/>
        </w:rPr>
        <w:t xml:space="preserve"> K (2013) “Take over!” How long does it take to get the driver back into the loop? In: Proceedings of the human factors and ergonomics society annual meeting. pp 1938–1942 </w:t>
      </w:r>
    </w:p>
    <w:p w14:paraId="128D4069" w14:textId="77777777" w:rsidR="00CB33A5" w:rsidRPr="001A1BCB" w:rsidRDefault="00CB33A5" w:rsidP="00A21749">
      <w:pPr>
        <w:pStyle w:val="NormalWeb"/>
        <w:spacing w:line="360" w:lineRule="auto"/>
        <w:ind w:left="284" w:hanging="284"/>
      </w:pPr>
      <w:r w:rsidRPr="00A21749">
        <w:rPr>
          <w:lang w:val="en-US"/>
        </w:rPr>
        <w:t xml:space="preserve">Griffin A, Hauser JR (1993) The voice of the customer. </w:t>
      </w:r>
      <w:r w:rsidRPr="001A1BCB">
        <w:t xml:space="preserve">Mark </w:t>
      </w:r>
      <w:proofErr w:type="spellStart"/>
      <w:r w:rsidRPr="001A1BCB">
        <w:t>Sci</w:t>
      </w:r>
      <w:proofErr w:type="spellEnd"/>
      <w:r w:rsidRPr="001A1BCB">
        <w:t xml:space="preserve"> 12:1–27. </w:t>
      </w:r>
      <w:r w:rsidRPr="001A1BCB">
        <w:rPr>
          <w:color w:val="0000FF"/>
        </w:rPr>
        <w:t>https://doi.org/10.1287/ mksc.12.1.1</w:t>
      </w:r>
      <w:r w:rsidRPr="001A1BCB">
        <w:t xml:space="preserve"> </w:t>
      </w:r>
    </w:p>
    <w:p w14:paraId="4FECB670" w14:textId="77777777" w:rsidR="00CB33A5" w:rsidRPr="00A21749" w:rsidRDefault="00CB33A5" w:rsidP="00A21749">
      <w:pPr>
        <w:pStyle w:val="NormalWeb"/>
        <w:spacing w:line="360" w:lineRule="auto"/>
        <w:ind w:left="284" w:hanging="284"/>
        <w:rPr>
          <w:lang w:val="en-US"/>
        </w:rPr>
      </w:pPr>
      <w:r w:rsidRPr="00A21749">
        <w:rPr>
          <w:lang w:val="en-US"/>
        </w:rPr>
        <w:t xml:space="preserve">Gupta N, Fischer ARH, </w:t>
      </w:r>
      <w:proofErr w:type="spellStart"/>
      <w:r w:rsidRPr="00A21749">
        <w:rPr>
          <w:lang w:val="en-US"/>
        </w:rPr>
        <w:t>Frewer</w:t>
      </w:r>
      <w:proofErr w:type="spellEnd"/>
      <w:r w:rsidRPr="00A21749">
        <w:rPr>
          <w:lang w:val="en-US"/>
        </w:rPr>
        <w:t xml:space="preserve"> LJ (2012) Socio-psychological determinants of public acceptance of tech- </w:t>
      </w:r>
      <w:proofErr w:type="spellStart"/>
      <w:r w:rsidRPr="00A21749">
        <w:rPr>
          <w:lang w:val="en-US"/>
        </w:rPr>
        <w:t>nologies</w:t>
      </w:r>
      <w:proofErr w:type="spellEnd"/>
      <w:r w:rsidRPr="00A21749">
        <w:rPr>
          <w:lang w:val="en-US"/>
        </w:rPr>
        <w:t xml:space="preserve">: a review. Public </w:t>
      </w:r>
      <w:proofErr w:type="spellStart"/>
      <w:r w:rsidRPr="00A21749">
        <w:rPr>
          <w:lang w:val="en-US"/>
        </w:rPr>
        <w:t>Underst</w:t>
      </w:r>
      <w:proofErr w:type="spellEnd"/>
      <w:r w:rsidRPr="00A21749">
        <w:rPr>
          <w:lang w:val="en-US"/>
        </w:rPr>
        <w:t xml:space="preserve"> Sci 21:782–795. </w:t>
      </w:r>
      <w:r w:rsidRPr="00D86127">
        <w:rPr>
          <w:color w:val="0000FF"/>
          <w:lang w:val="en-US"/>
        </w:rPr>
        <w:t>https://doi.org/10.1177/0963662510392485</w:t>
      </w:r>
      <w:r w:rsidRPr="00A21749">
        <w:rPr>
          <w:lang w:val="en-US"/>
        </w:rPr>
        <w:t xml:space="preserve"> </w:t>
      </w:r>
    </w:p>
    <w:p w14:paraId="471FCCAA"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Gupta N, Fischer ARH, </w:t>
      </w:r>
      <w:proofErr w:type="spellStart"/>
      <w:r w:rsidRPr="00A21749">
        <w:rPr>
          <w:lang w:val="en-US"/>
        </w:rPr>
        <w:t>Frewer</w:t>
      </w:r>
      <w:proofErr w:type="spellEnd"/>
      <w:r w:rsidRPr="00A21749">
        <w:rPr>
          <w:lang w:val="en-US"/>
        </w:rPr>
        <w:t xml:space="preserve"> LJ (2015) Ethics, risk and benefits associated with different applications of nanotechnology: a comparison of expert and consumer perceptions of drivers of societal accept- </w:t>
      </w:r>
      <w:proofErr w:type="spellStart"/>
      <w:r w:rsidRPr="00A21749">
        <w:rPr>
          <w:lang w:val="en-US"/>
        </w:rPr>
        <w:t>ance</w:t>
      </w:r>
      <w:proofErr w:type="spellEnd"/>
      <w:r w:rsidRPr="00A21749">
        <w:rPr>
          <w:lang w:val="en-US"/>
        </w:rPr>
        <w:t xml:space="preserve">. </w:t>
      </w:r>
      <w:proofErr w:type="spellStart"/>
      <w:r w:rsidRPr="00A21749">
        <w:rPr>
          <w:lang w:val="en-US"/>
        </w:rPr>
        <w:t>Nanoethics</w:t>
      </w:r>
      <w:proofErr w:type="spellEnd"/>
      <w:r w:rsidRPr="00A21749">
        <w:rPr>
          <w:lang w:val="en-US"/>
        </w:rPr>
        <w:t xml:space="preserve"> 9:93–108. </w:t>
      </w:r>
      <w:r w:rsidRPr="00D86127">
        <w:rPr>
          <w:color w:val="0000FF"/>
          <w:lang w:val="en-US"/>
        </w:rPr>
        <w:t>https://doi.org/10.1007/s11569-015-0222-5</w:t>
      </w:r>
      <w:r w:rsidRPr="00A21749">
        <w:rPr>
          <w:lang w:val="en-US"/>
        </w:rPr>
        <w:t xml:space="preserve"> </w:t>
      </w:r>
    </w:p>
    <w:p w14:paraId="29FB77C4" w14:textId="77777777" w:rsidR="00CB33A5" w:rsidRPr="00A21749" w:rsidRDefault="00CB33A5" w:rsidP="00A21749">
      <w:pPr>
        <w:pStyle w:val="NormalWeb"/>
        <w:spacing w:line="360" w:lineRule="auto"/>
        <w:ind w:left="284" w:hanging="284"/>
        <w:rPr>
          <w:lang w:val="en-US"/>
        </w:rPr>
      </w:pPr>
      <w:proofErr w:type="spellStart"/>
      <w:r w:rsidRPr="00A21749">
        <w:rPr>
          <w:lang w:val="en-US"/>
        </w:rPr>
        <w:t>Haboucha</w:t>
      </w:r>
      <w:proofErr w:type="spellEnd"/>
      <w:r w:rsidRPr="00A21749">
        <w:rPr>
          <w:lang w:val="en-US"/>
        </w:rPr>
        <w:t xml:space="preserve"> CJ, </w:t>
      </w:r>
      <w:proofErr w:type="spellStart"/>
      <w:r w:rsidRPr="00A21749">
        <w:rPr>
          <w:lang w:val="en-US"/>
        </w:rPr>
        <w:t>Ishaq</w:t>
      </w:r>
      <w:proofErr w:type="spellEnd"/>
      <w:r w:rsidRPr="00A21749">
        <w:rPr>
          <w:lang w:val="en-US"/>
        </w:rPr>
        <w:t xml:space="preserve"> R, </w:t>
      </w:r>
      <w:proofErr w:type="spellStart"/>
      <w:r w:rsidRPr="00A21749">
        <w:rPr>
          <w:lang w:val="en-US"/>
        </w:rPr>
        <w:t>Shiftan</w:t>
      </w:r>
      <w:proofErr w:type="spellEnd"/>
      <w:r w:rsidRPr="00A21749">
        <w:rPr>
          <w:lang w:val="en-US"/>
        </w:rPr>
        <w:t xml:space="preserve"> Y (2017) User preferences regarding autonomous vehicles. </w:t>
      </w:r>
      <w:proofErr w:type="spellStart"/>
      <w:r w:rsidRPr="00A21749">
        <w:rPr>
          <w:lang w:val="en-US"/>
        </w:rPr>
        <w:t>Transp</w:t>
      </w:r>
      <w:proofErr w:type="spellEnd"/>
      <w:r w:rsidRPr="00A21749">
        <w:rPr>
          <w:lang w:val="en-US"/>
        </w:rPr>
        <w:t xml:space="preserve"> Res Part C </w:t>
      </w:r>
      <w:proofErr w:type="spellStart"/>
      <w:r w:rsidRPr="00A21749">
        <w:rPr>
          <w:lang w:val="en-US"/>
        </w:rPr>
        <w:t>Emerg</w:t>
      </w:r>
      <w:proofErr w:type="spellEnd"/>
      <w:r w:rsidRPr="00A21749">
        <w:rPr>
          <w:lang w:val="en-US"/>
        </w:rPr>
        <w:t xml:space="preserve"> Technol. </w:t>
      </w:r>
      <w:r w:rsidRPr="00D86127">
        <w:rPr>
          <w:color w:val="0000FF"/>
          <w:lang w:val="en-US"/>
        </w:rPr>
        <w:t>https://doi.org/10.1016/j.trc.2017.01.010</w:t>
      </w:r>
      <w:r w:rsidRPr="00A21749">
        <w:rPr>
          <w:lang w:val="en-US"/>
        </w:rPr>
        <w:t xml:space="preserve"> </w:t>
      </w:r>
    </w:p>
    <w:p w14:paraId="2F2E6429" w14:textId="77777777" w:rsidR="00CB33A5" w:rsidRPr="00A21749" w:rsidRDefault="00CB33A5" w:rsidP="00A21749">
      <w:pPr>
        <w:pStyle w:val="NormalWeb"/>
        <w:spacing w:line="360" w:lineRule="auto"/>
        <w:ind w:left="284" w:hanging="284"/>
        <w:rPr>
          <w:lang w:val="en-US"/>
        </w:rPr>
      </w:pPr>
      <w:proofErr w:type="spellStart"/>
      <w:r w:rsidRPr="00A21749">
        <w:rPr>
          <w:lang w:val="en-US"/>
        </w:rPr>
        <w:t>Haustein</w:t>
      </w:r>
      <w:proofErr w:type="spellEnd"/>
      <w:r w:rsidRPr="00A21749">
        <w:rPr>
          <w:lang w:val="en-US"/>
        </w:rPr>
        <w:t xml:space="preserve"> S, Bowman TD, Holmberg K et al (2016) Tweets as impact indicators: examining the </w:t>
      </w:r>
      <w:proofErr w:type="spellStart"/>
      <w:r w:rsidRPr="00A21749">
        <w:rPr>
          <w:lang w:val="en-US"/>
        </w:rPr>
        <w:t>implica</w:t>
      </w:r>
      <w:proofErr w:type="spellEnd"/>
      <w:r w:rsidRPr="00A21749">
        <w:rPr>
          <w:lang w:val="en-US"/>
        </w:rPr>
        <w:t xml:space="preserve">- </w:t>
      </w:r>
      <w:proofErr w:type="spellStart"/>
      <w:r w:rsidRPr="00A21749">
        <w:rPr>
          <w:lang w:val="en-US"/>
        </w:rPr>
        <w:t>tions</w:t>
      </w:r>
      <w:proofErr w:type="spellEnd"/>
      <w:r w:rsidRPr="00A21749">
        <w:rPr>
          <w:lang w:val="en-US"/>
        </w:rPr>
        <w:t xml:space="preserve"> of automated “bot” accounts on Twitter. J Assoc Inf Sci Technol 67:232–238. </w:t>
      </w:r>
      <w:r w:rsidRPr="00D86127">
        <w:rPr>
          <w:color w:val="0000FF"/>
          <w:lang w:val="en-US"/>
        </w:rPr>
        <w:t>https://doi. org/10.1002/asi.23456</w:t>
      </w:r>
      <w:r w:rsidRPr="00A21749">
        <w:rPr>
          <w:lang w:val="en-US"/>
        </w:rPr>
        <w:t xml:space="preserve"> </w:t>
      </w:r>
    </w:p>
    <w:p w14:paraId="21C53716" w14:textId="77777777" w:rsidR="00CB33A5" w:rsidRPr="00A21749" w:rsidRDefault="00CB33A5" w:rsidP="00A21749">
      <w:pPr>
        <w:pStyle w:val="NormalWeb"/>
        <w:spacing w:line="360" w:lineRule="auto"/>
        <w:ind w:left="284" w:hanging="284"/>
        <w:rPr>
          <w:lang w:val="en-US"/>
        </w:rPr>
      </w:pPr>
      <w:proofErr w:type="spellStart"/>
      <w:r w:rsidRPr="00A21749">
        <w:rPr>
          <w:lang w:val="en-US"/>
        </w:rPr>
        <w:t>Hohenberger</w:t>
      </w:r>
      <w:proofErr w:type="spellEnd"/>
      <w:r w:rsidRPr="00A21749">
        <w:rPr>
          <w:lang w:val="en-US"/>
        </w:rPr>
        <w:t xml:space="preserve"> C, </w:t>
      </w:r>
      <w:proofErr w:type="spellStart"/>
      <w:r w:rsidRPr="00A21749">
        <w:rPr>
          <w:lang w:val="en-US"/>
        </w:rPr>
        <w:t>Spörrle</w:t>
      </w:r>
      <w:proofErr w:type="spellEnd"/>
      <w:r w:rsidRPr="00A21749">
        <w:rPr>
          <w:lang w:val="en-US"/>
        </w:rPr>
        <w:t xml:space="preserve"> M, </w:t>
      </w:r>
      <w:proofErr w:type="spellStart"/>
      <w:r w:rsidRPr="00A21749">
        <w:rPr>
          <w:lang w:val="en-US"/>
        </w:rPr>
        <w:t>Welpe</w:t>
      </w:r>
      <w:proofErr w:type="spellEnd"/>
      <w:r w:rsidRPr="00A21749">
        <w:rPr>
          <w:lang w:val="en-US"/>
        </w:rPr>
        <w:t xml:space="preserve"> IM (2016) How and why do men and women differ in their willing- ness to use automated cars? The influence of emotions across different age groups. </w:t>
      </w:r>
      <w:proofErr w:type="spellStart"/>
      <w:r w:rsidRPr="00A21749">
        <w:rPr>
          <w:lang w:val="en-US"/>
        </w:rPr>
        <w:t>Transp</w:t>
      </w:r>
      <w:proofErr w:type="spellEnd"/>
      <w:r w:rsidRPr="00A21749">
        <w:rPr>
          <w:lang w:val="en-US"/>
        </w:rPr>
        <w:t xml:space="preserve"> Res Part A Policy </w:t>
      </w:r>
      <w:proofErr w:type="spellStart"/>
      <w:r w:rsidRPr="00A21749">
        <w:rPr>
          <w:lang w:val="en-US"/>
        </w:rPr>
        <w:t>Pract</w:t>
      </w:r>
      <w:proofErr w:type="spellEnd"/>
      <w:r w:rsidRPr="00A21749">
        <w:rPr>
          <w:lang w:val="en-US"/>
        </w:rPr>
        <w:t xml:space="preserve"> 94:374–385. </w:t>
      </w:r>
      <w:r w:rsidRPr="00D86127">
        <w:rPr>
          <w:color w:val="0000FF"/>
          <w:lang w:val="en-US"/>
        </w:rPr>
        <w:t>https://doi.org/10.1016/j.tra.2016.09.022</w:t>
      </w:r>
      <w:r w:rsidRPr="00A21749">
        <w:rPr>
          <w:lang w:val="en-US"/>
        </w:rPr>
        <w:t xml:space="preserve"> </w:t>
      </w:r>
    </w:p>
    <w:p w14:paraId="25DF17B1" w14:textId="77777777" w:rsidR="00CB33A5" w:rsidRPr="00D86127" w:rsidRDefault="00CB33A5" w:rsidP="00A21749">
      <w:pPr>
        <w:pStyle w:val="NormalWeb"/>
        <w:spacing w:line="360" w:lineRule="auto"/>
        <w:ind w:left="284" w:hanging="284"/>
        <w:rPr>
          <w:color w:val="0000FF"/>
          <w:lang w:val="en-US"/>
        </w:rPr>
      </w:pPr>
      <w:proofErr w:type="spellStart"/>
      <w:r w:rsidRPr="00A21749">
        <w:rPr>
          <w:lang w:val="en-US"/>
        </w:rPr>
        <w:t>Hohenberger</w:t>
      </w:r>
      <w:proofErr w:type="spellEnd"/>
      <w:r w:rsidRPr="00A21749">
        <w:rPr>
          <w:lang w:val="en-US"/>
        </w:rPr>
        <w:t xml:space="preserve"> C, </w:t>
      </w:r>
      <w:proofErr w:type="spellStart"/>
      <w:r w:rsidRPr="00A21749">
        <w:rPr>
          <w:lang w:val="en-US"/>
        </w:rPr>
        <w:t>Spörrle</w:t>
      </w:r>
      <w:proofErr w:type="spellEnd"/>
      <w:r w:rsidRPr="00A21749">
        <w:rPr>
          <w:lang w:val="en-US"/>
        </w:rPr>
        <w:t xml:space="preserve"> M, </w:t>
      </w:r>
      <w:proofErr w:type="spellStart"/>
      <w:r w:rsidRPr="00A21749">
        <w:rPr>
          <w:lang w:val="en-US"/>
        </w:rPr>
        <w:t>Welpe</w:t>
      </w:r>
      <w:proofErr w:type="spellEnd"/>
      <w:r w:rsidRPr="00A21749">
        <w:rPr>
          <w:lang w:val="en-US"/>
        </w:rPr>
        <w:t xml:space="preserve"> IM (2017) Not fearless, but self-enhanced: the effects of anxiety on the willingness to use autonomous cars depend on individual levels of self-enhancement. Technol Forecast Soc </w:t>
      </w:r>
      <w:r w:rsidRPr="00D86127">
        <w:rPr>
          <w:color w:val="000000" w:themeColor="text1"/>
          <w:lang w:val="en-US"/>
        </w:rPr>
        <w:t xml:space="preserve">Change 116:40–52. </w:t>
      </w:r>
      <w:r w:rsidRPr="00D86127">
        <w:rPr>
          <w:color w:val="0000FF"/>
          <w:lang w:val="en-US"/>
        </w:rPr>
        <w:t xml:space="preserve">https://doi.org/10.1016/j.techfore.2016.11.011 </w:t>
      </w:r>
    </w:p>
    <w:p w14:paraId="7A9CACD3" w14:textId="77777777" w:rsidR="00CB33A5" w:rsidRPr="00A21749" w:rsidRDefault="00CB33A5" w:rsidP="00A21749">
      <w:pPr>
        <w:pStyle w:val="NormalWeb"/>
        <w:spacing w:line="360" w:lineRule="auto"/>
        <w:ind w:left="284" w:hanging="284"/>
        <w:rPr>
          <w:lang w:val="en-US"/>
        </w:rPr>
      </w:pPr>
      <w:r w:rsidRPr="00A21749">
        <w:rPr>
          <w:lang w:val="en-US"/>
        </w:rPr>
        <w:t xml:space="preserve">Hopkins DJ, King G (2010) A method of automated nonparametric content analysis for social science. Am J Pol Sci 54:229–247. </w:t>
      </w:r>
      <w:r w:rsidRPr="00E344B0">
        <w:rPr>
          <w:color w:val="0000FF"/>
          <w:lang w:val="en-US"/>
        </w:rPr>
        <w:t>https://doi.org/10.1111/j.1540-5907.2009.00428.x</w:t>
      </w:r>
      <w:r w:rsidRPr="00A21749">
        <w:rPr>
          <w:lang w:val="en-US"/>
        </w:rPr>
        <w:t xml:space="preserve"> </w:t>
      </w:r>
    </w:p>
    <w:p w14:paraId="679F1E73" w14:textId="77777777" w:rsidR="00CB33A5" w:rsidRPr="00A21749" w:rsidRDefault="00CB33A5" w:rsidP="00A21749">
      <w:pPr>
        <w:pStyle w:val="NormalWeb"/>
        <w:spacing w:line="360" w:lineRule="auto"/>
        <w:ind w:left="284" w:hanging="284"/>
        <w:rPr>
          <w:lang w:val="en-US"/>
        </w:rPr>
      </w:pPr>
      <w:r w:rsidRPr="00A21749">
        <w:rPr>
          <w:lang w:val="en-US"/>
        </w:rPr>
        <w:t xml:space="preserve">Hsu C-W, Chang C-C, Lin C-J (2016) A practical guide to support vector classification. In: Natl. Taiwan Univ. http://www.csie.ntu.edu.tw/~cjlin/papers/guide/guide.pdf. Accessed 25 Oct 2016 </w:t>
      </w:r>
    </w:p>
    <w:p w14:paraId="3CFCA5E6" w14:textId="77777777" w:rsidR="00CB33A5" w:rsidRPr="00A21749" w:rsidRDefault="00CB33A5" w:rsidP="00A21749">
      <w:pPr>
        <w:pStyle w:val="NormalWeb"/>
        <w:spacing w:line="360" w:lineRule="auto"/>
        <w:ind w:left="284" w:hanging="284"/>
        <w:rPr>
          <w:lang w:val="en-US"/>
        </w:rPr>
      </w:pPr>
      <w:proofErr w:type="spellStart"/>
      <w:r w:rsidRPr="00A21749">
        <w:rPr>
          <w:lang w:val="en-US"/>
        </w:rPr>
        <w:t>Joachims</w:t>
      </w:r>
      <w:proofErr w:type="spellEnd"/>
      <w:r w:rsidRPr="00A21749">
        <w:rPr>
          <w:lang w:val="en-US"/>
        </w:rPr>
        <w:t xml:space="preserve"> T (1998) Text categorization with support vector machines: learning with many relevant features. In: </w:t>
      </w:r>
      <w:proofErr w:type="spellStart"/>
      <w:r w:rsidRPr="00A21749">
        <w:rPr>
          <w:lang w:val="en-US"/>
        </w:rPr>
        <w:t>Nédellec</w:t>
      </w:r>
      <w:proofErr w:type="spellEnd"/>
      <w:r w:rsidRPr="00A21749">
        <w:rPr>
          <w:lang w:val="en-US"/>
        </w:rPr>
        <w:t xml:space="preserve"> C, </w:t>
      </w:r>
      <w:proofErr w:type="spellStart"/>
      <w:r w:rsidRPr="00A21749">
        <w:rPr>
          <w:lang w:val="en-US"/>
        </w:rPr>
        <w:t>Rouveirol</w:t>
      </w:r>
      <w:proofErr w:type="spellEnd"/>
      <w:r w:rsidRPr="00A21749">
        <w:rPr>
          <w:lang w:val="en-US"/>
        </w:rPr>
        <w:t xml:space="preserve"> C (eds) Machine learning: ECML-98. Springer, Berlin, pp 137–142 </w:t>
      </w:r>
    </w:p>
    <w:p w14:paraId="43753821" w14:textId="77777777" w:rsidR="00CB33A5" w:rsidRPr="00A21749" w:rsidRDefault="00CB33A5" w:rsidP="00A21749">
      <w:pPr>
        <w:pStyle w:val="NormalWeb"/>
        <w:spacing w:line="360" w:lineRule="auto"/>
        <w:ind w:left="284" w:hanging="284"/>
        <w:rPr>
          <w:lang w:val="en-US"/>
        </w:rPr>
      </w:pPr>
      <w:r w:rsidRPr="00A21749">
        <w:rPr>
          <w:lang w:val="en-US"/>
        </w:rPr>
        <w:t xml:space="preserve">Kahneman D, Tversky A (1979) Prospect theory: an analysis of decision under risk. </w:t>
      </w:r>
      <w:proofErr w:type="spellStart"/>
      <w:r w:rsidRPr="00A21749">
        <w:rPr>
          <w:lang w:val="en-US"/>
        </w:rPr>
        <w:t>Econometrica</w:t>
      </w:r>
      <w:proofErr w:type="spellEnd"/>
      <w:r w:rsidRPr="00A21749">
        <w:rPr>
          <w:lang w:val="en-US"/>
        </w:rPr>
        <w:t xml:space="preserve"> 47:263. </w:t>
      </w:r>
      <w:r w:rsidRPr="00E344B0">
        <w:rPr>
          <w:color w:val="0000FF"/>
          <w:lang w:val="en-US"/>
        </w:rPr>
        <w:t>https://doi.org/10.2307/1914185</w:t>
      </w:r>
      <w:r w:rsidRPr="00A21749">
        <w:rPr>
          <w:lang w:val="en-US"/>
        </w:rPr>
        <w:t xml:space="preserve"> </w:t>
      </w:r>
    </w:p>
    <w:p w14:paraId="02F72016" w14:textId="77777777" w:rsidR="00CB33A5" w:rsidRPr="00A21749" w:rsidRDefault="00CB33A5" w:rsidP="00A21749">
      <w:pPr>
        <w:pStyle w:val="NormalWeb"/>
        <w:spacing w:line="360" w:lineRule="auto"/>
        <w:ind w:left="284" w:hanging="284"/>
        <w:rPr>
          <w:lang w:val="en-US"/>
        </w:rPr>
      </w:pPr>
      <w:proofErr w:type="spellStart"/>
      <w:r w:rsidRPr="00A21749">
        <w:rPr>
          <w:lang w:val="en-US"/>
        </w:rPr>
        <w:t>Kasperson</w:t>
      </w:r>
      <w:proofErr w:type="spellEnd"/>
      <w:r w:rsidRPr="00A21749">
        <w:rPr>
          <w:lang w:val="en-US"/>
        </w:rPr>
        <w:t xml:space="preserve"> RE, </w:t>
      </w:r>
      <w:proofErr w:type="spellStart"/>
      <w:r w:rsidRPr="00A21749">
        <w:rPr>
          <w:lang w:val="en-US"/>
        </w:rPr>
        <w:t>Kasperson</w:t>
      </w:r>
      <w:proofErr w:type="spellEnd"/>
      <w:r w:rsidRPr="00A21749">
        <w:rPr>
          <w:lang w:val="en-US"/>
        </w:rPr>
        <w:t xml:space="preserve"> JX (1996) The social amplification and attenuation of risk. Ann Am </w:t>
      </w:r>
      <w:proofErr w:type="spellStart"/>
      <w:r w:rsidRPr="00A21749">
        <w:rPr>
          <w:lang w:val="en-US"/>
        </w:rPr>
        <w:t>Acad</w:t>
      </w:r>
      <w:proofErr w:type="spellEnd"/>
      <w:r w:rsidRPr="00A21749">
        <w:rPr>
          <w:lang w:val="en-US"/>
        </w:rPr>
        <w:t xml:space="preserve"> Pol Soc Sci 545:95–105. </w:t>
      </w:r>
      <w:r w:rsidRPr="00E344B0">
        <w:rPr>
          <w:color w:val="0000FF"/>
          <w:lang w:val="en-US"/>
        </w:rPr>
        <w:t>https://doi.org/10.1177/0002716296545001010</w:t>
      </w:r>
      <w:r w:rsidRPr="00A21749">
        <w:rPr>
          <w:lang w:val="en-US"/>
        </w:rPr>
        <w:t xml:space="preserve"> </w:t>
      </w:r>
    </w:p>
    <w:p w14:paraId="5D969427" w14:textId="77777777" w:rsidR="00CB33A5" w:rsidRPr="00A21749" w:rsidRDefault="00CB33A5" w:rsidP="00A21749">
      <w:pPr>
        <w:pStyle w:val="NormalWeb"/>
        <w:spacing w:line="360" w:lineRule="auto"/>
        <w:ind w:left="284" w:hanging="284"/>
        <w:rPr>
          <w:lang w:val="en-US"/>
        </w:rPr>
      </w:pPr>
      <w:proofErr w:type="spellStart"/>
      <w:r w:rsidRPr="00A21749">
        <w:rPr>
          <w:lang w:val="en-US"/>
        </w:rPr>
        <w:lastRenderedPageBreak/>
        <w:t>Kasperson</w:t>
      </w:r>
      <w:proofErr w:type="spellEnd"/>
      <w:r w:rsidRPr="00A21749">
        <w:rPr>
          <w:lang w:val="en-US"/>
        </w:rPr>
        <w:t xml:space="preserve"> RE, </w:t>
      </w:r>
      <w:proofErr w:type="spellStart"/>
      <w:r w:rsidRPr="00A21749">
        <w:rPr>
          <w:lang w:val="en-US"/>
        </w:rPr>
        <w:t>Renn</w:t>
      </w:r>
      <w:proofErr w:type="spellEnd"/>
      <w:r w:rsidRPr="00A21749">
        <w:rPr>
          <w:lang w:val="en-US"/>
        </w:rPr>
        <w:t xml:space="preserve"> O, </w:t>
      </w:r>
      <w:proofErr w:type="spellStart"/>
      <w:r w:rsidRPr="00A21749">
        <w:rPr>
          <w:lang w:val="en-US"/>
        </w:rPr>
        <w:t>Slovic</w:t>
      </w:r>
      <w:proofErr w:type="spellEnd"/>
      <w:r w:rsidRPr="00A21749">
        <w:rPr>
          <w:lang w:val="en-US"/>
        </w:rPr>
        <w:t xml:space="preserve"> P et al (1988) The social amplification of risk: a conceptual framework. Risk Anal 8:177–187. </w:t>
      </w:r>
      <w:r w:rsidRPr="00E344B0">
        <w:rPr>
          <w:color w:val="0000FF"/>
          <w:lang w:val="en-US"/>
        </w:rPr>
        <w:t>https://doi.org/10.1111/j.1539-6924.1988.tb01168.x</w:t>
      </w:r>
      <w:r w:rsidRPr="00A21749">
        <w:rPr>
          <w:lang w:val="en-US"/>
        </w:rPr>
        <w:t xml:space="preserve"> </w:t>
      </w:r>
    </w:p>
    <w:p w14:paraId="74BE83CB" w14:textId="77777777" w:rsidR="00CB33A5" w:rsidRPr="00A21749" w:rsidRDefault="00CB33A5" w:rsidP="00A21749">
      <w:pPr>
        <w:pStyle w:val="NormalWeb"/>
        <w:spacing w:line="360" w:lineRule="auto"/>
        <w:ind w:left="284" w:hanging="284"/>
        <w:rPr>
          <w:lang w:val="en-US"/>
        </w:rPr>
      </w:pPr>
      <w:proofErr w:type="spellStart"/>
      <w:r w:rsidRPr="00A21749">
        <w:rPr>
          <w:lang w:val="en-US"/>
        </w:rPr>
        <w:t>Kauer</w:t>
      </w:r>
      <w:proofErr w:type="spellEnd"/>
      <w:r w:rsidRPr="00A21749">
        <w:rPr>
          <w:lang w:val="en-US"/>
        </w:rPr>
        <w:t xml:space="preserve"> M, Franz B, Schreiber M et al (2012) User acceptance of cooperative </w:t>
      </w:r>
      <w:proofErr w:type="spellStart"/>
      <w:r w:rsidRPr="00A21749">
        <w:rPr>
          <w:lang w:val="en-US"/>
        </w:rPr>
        <w:t>maneuverbased</w:t>
      </w:r>
      <w:proofErr w:type="spellEnd"/>
      <w:r w:rsidRPr="00A21749">
        <w:rPr>
          <w:lang w:val="en-US"/>
        </w:rPr>
        <w:t xml:space="preserve"> driving—a summary of three studies. Work 41:4258–4264. </w:t>
      </w:r>
      <w:r w:rsidRPr="00E344B0">
        <w:rPr>
          <w:color w:val="0000FF"/>
          <w:lang w:val="en-US"/>
        </w:rPr>
        <w:t xml:space="preserve">https://doi.org/10.3233/WOR-2012-0720-4258 </w:t>
      </w:r>
    </w:p>
    <w:p w14:paraId="4BD2FB9B" w14:textId="77777777" w:rsidR="00CB33A5" w:rsidRPr="00A21749" w:rsidRDefault="00CB33A5" w:rsidP="00A21749">
      <w:pPr>
        <w:pStyle w:val="NormalWeb"/>
        <w:spacing w:line="360" w:lineRule="auto"/>
        <w:ind w:left="284" w:hanging="284"/>
        <w:rPr>
          <w:lang w:val="en-US"/>
        </w:rPr>
      </w:pPr>
      <w:proofErr w:type="spellStart"/>
      <w:r w:rsidRPr="00A21749">
        <w:rPr>
          <w:lang w:val="en-US"/>
        </w:rPr>
        <w:t>Kleijnen</w:t>
      </w:r>
      <w:proofErr w:type="spellEnd"/>
      <w:r w:rsidRPr="00A21749">
        <w:rPr>
          <w:lang w:val="en-US"/>
        </w:rPr>
        <w:t xml:space="preserve"> M, Lee N, </w:t>
      </w:r>
      <w:proofErr w:type="spellStart"/>
      <w:r w:rsidRPr="00A21749">
        <w:rPr>
          <w:lang w:val="en-US"/>
        </w:rPr>
        <w:t>Wetzels</w:t>
      </w:r>
      <w:proofErr w:type="spellEnd"/>
      <w:r w:rsidRPr="00A21749">
        <w:rPr>
          <w:lang w:val="en-US"/>
        </w:rPr>
        <w:t xml:space="preserve"> M (2009) An exploration of consumer resistance to innovation and its ante- </w:t>
      </w:r>
      <w:proofErr w:type="spellStart"/>
      <w:r w:rsidRPr="00A21749">
        <w:rPr>
          <w:lang w:val="en-US"/>
        </w:rPr>
        <w:t>cedents</w:t>
      </w:r>
      <w:proofErr w:type="spellEnd"/>
      <w:r w:rsidRPr="00A21749">
        <w:rPr>
          <w:lang w:val="en-US"/>
        </w:rPr>
        <w:t xml:space="preserve">. J Econ Psychol 30:344–357. </w:t>
      </w:r>
      <w:r w:rsidRPr="00E344B0">
        <w:rPr>
          <w:color w:val="0000FF"/>
          <w:lang w:val="en-US"/>
        </w:rPr>
        <w:t xml:space="preserve">https://doi.org/10.1016/j.joep.2009.02.004 </w:t>
      </w:r>
    </w:p>
    <w:p w14:paraId="780B42B2" w14:textId="77777777" w:rsidR="00CB33A5" w:rsidRPr="00A21749" w:rsidRDefault="00CB33A5" w:rsidP="00A21749">
      <w:pPr>
        <w:pStyle w:val="NormalWeb"/>
        <w:spacing w:line="360" w:lineRule="auto"/>
        <w:ind w:left="284" w:hanging="284"/>
        <w:rPr>
          <w:lang w:val="en-US"/>
        </w:rPr>
      </w:pPr>
      <w:proofErr w:type="spellStart"/>
      <w:r w:rsidRPr="00A21749">
        <w:rPr>
          <w:lang w:val="en-US"/>
        </w:rPr>
        <w:t>Kohavi</w:t>
      </w:r>
      <w:proofErr w:type="spellEnd"/>
      <w:r w:rsidRPr="00A21749">
        <w:rPr>
          <w:lang w:val="en-US"/>
        </w:rPr>
        <w:t xml:space="preserve"> R (1995) A study of cross-validation and bootstrap for accuracy estimation and model selection. Int </w:t>
      </w:r>
      <w:proofErr w:type="spellStart"/>
      <w:r w:rsidRPr="00A21749">
        <w:rPr>
          <w:lang w:val="en-US"/>
        </w:rPr>
        <w:t>Jt</w:t>
      </w:r>
      <w:proofErr w:type="spellEnd"/>
      <w:r w:rsidRPr="00A21749">
        <w:rPr>
          <w:lang w:val="en-US"/>
        </w:rPr>
        <w:t xml:space="preserve"> Conf </w:t>
      </w:r>
      <w:proofErr w:type="spellStart"/>
      <w:r w:rsidRPr="00A21749">
        <w:rPr>
          <w:lang w:val="en-US"/>
        </w:rPr>
        <w:t>Artif</w:t>
      </w:r>
      <w:proofErr w:type="spellEnd"/>
      <w:r w:rsidRPr="00A21749">
        <w:rPr>
          <w:lang w:val="en-US"/>
        </w:rPr>
        <w:t xml:space="preserve"> </w:t>
      </w:r>
      <w:proofErr w:type="spellStart"/>
      <w:r w:rsidRPr="00A21749">
        <w:rPr>
          <w:lang w:val="en-US"/>
        </w:rPr>
        <w:t>Intell</w:t>
      </w:r>
      <w:proofErr w:type="spellEnd"/>
      <w:r w:rsidRPr="00A21749">
        <w:rPr>
          <w:lang w:val="en-US"/>
        </w:rPr>
        <w:t xml:space="preserve"> 14:1137–1143. </w:t>
      </w:r>
      <w:r w:rsidRPr="00E344B0">
        <w:rPr>
          <w:color w:val="0000FF"/>
          <w:lang w:val="en-US"/>
        </w:rPr>
        <w:t>https://doi.org/10.1067/mod.2000.109031</w:t>
      </w:r>
      <w:r w:rsidRPr="00A21749">
        <w:rPr>
          <w:lang w:val="en-US"/>
        </w:rPr>
        <w:t xml:space="preserve"> </w:t>
      </w:r>
    </w:p>
    <w:p w14:paraId="630A9B40" w14:textId="77777777" w:rsidR="00CB33A5" w:rsidRPr="00A21749" w:rsidRDefault="00CB33A5" w:rsidP="00A21749">
      <w:pPr>
        <w:pStyle w:val="NormalWeb"/>
        <w:spacing w:line="360" w:lineRule="auto"/>
        <w:ind w:left="284" w:hanging="284"/>
        <w:rPr>
          <w:lang w:val="en-US"/>
        </w:rPr>
      </w:pPr>
      <w:proofErr w:type="spellStart"/>
      <w:r w:rsidRPr="00A21749">
        <w:rPr>
          <w:lang w:val="en-US"/>
        </w:rPr>
        <w:t>König</w:t>
      </w:r>
      <w:proofErr w:type="spellEnd"/>
      <w:r w:rsidRPr="00A21749">
        <w:rPr>
          <w:lang w:val="en-US"/>
        </w:rPr>
        <w:t xml:space="preserve"> M, Neumayr L (2017) Users’ resistance towards radical innovations: the case of the self-driving car. </w:t>
      </w:r>
      <w:proofErr w:type="spellStart"/>
      <w:r w:rsidRPr="00A21749">
        <w:rPr>
          <w:lang w:val="en-US"/>
        </w:rPr>
        <w:t>Transp</w:t>
      </w:r>
      <w:proofErr w:type="spellEnd"/>
      <w:r w:rsidRPr="00A21749">
        <w:rPr>
          <w:lang w:val="en-US"/>
        </w:rPr>
        <w:t xml:space="preserve"> Res Part </w:t>
      </w:r>
      <w:proofErr w:type="spellStart"/>
      <w:r w:rsidRPr="00A21749">
        <w:rPr>
          <w:lang w:val="en-US"/>
        </w:rPr>
        <w:t>F</w:t>
      </w:r>
      <w:proofErr w:type="spellEnd"/>
      <w:r w:rsidRPr="00A21749">
        <w:rPr>
          <w:lang w:val="en-US"/>
        </w:rPr>
        <w:t xml:space="preserve"> Traffic Psychol </w:t>
      </w:r>
      <w:proofErr w:type="spellStart"/>
      <w:r w:rsidRPr="00A21749">
        <w:rPr>
          <w:lang w:val="en-US"/>
        </w:rPr>
        <w:t>Behav</w:t>
      </w:r>
      <w:proofErr w:type="spellEnd"/>
      <w:r w:rsidRPr="00A21749">
        <w:rPr>
          <w:lang w:val="en-US"/>
        </w:rPr>
        <w:t xml:space="preserve"> 44:42–52. </w:t>
      </w:r>
      <w:r w:rsidRPr="00E344B0">
        <w:rPr>
          <w:color w:val="0000FF"/>
          <w:lang w:val="en-US"/>
        </w:rPr>
        <w:t>https://doi.org/10.1016/j.trf.2016.10.013</w:t>
      </w:r>
      <w:r w:rsidRPr="00A21749">
        <w:rPr>
          <w:lang w:val="en-US"/>
        </w:rPr>
        <w:t xml:space="preserve"> </w:t>
      </w:r>
    </w:p>
    <w:p w14:paraId="28F2D85E" w14:textId="77777777" w:rsidR="00CB33A5" w:rsidRPr="00A21749" w:rsidRDefault="00CB33A5" w:rsidP="00A21749">
      <w:pPr>
        <w:pStyle w:val="NormalWeb"/>
        <w:spacing w:line="360" w:lineRule="auto"/>
        <w:ind w:left="284" w:hanging="284"/>
        <w:rPr>
          <w:lang w:val="en-US"/>
        </w:rPr>
      </w:pPr>
      <w:proofErr w:type="spellStart"/>
      <w:r w:rsidRPr="00A21749">
        <w:rPr>
          <w:lang w:val="en-US"/>
        </w:rPr>
        <w:t>Körber</w:t>
      </w:r>
      <w:proofErr w:type="spellEnd"/>
      <w:r w:rsidRPr="00A21749">
        <w:rPr>
          <w:lang w:val="en-US"/>
        </w:rPr>
        <w:t xml:space="preserve"> M, Gold C, Lechner D, </w:t>
      </w:r>
      <w:proofErr w:type="spellStart"/>
      <w:r w:rsidRPr="00A21749">
        <w:rPr>
          <w:lang w:val="en-US"/>
        </w:rPr>
        <w:t>Bengler</w:t>
      </w:r>
      <w:proofErr w:type="spellEnd"/>
      <w:r w:rsidRPr="00A21749">
        <w:rPr>
          <w:lang w:val="en-US"/>
        </w:rPr>
        <w:t xml:space="preserve"> K (2016) The influence of age on the take-over of vehicle control in highly automated driving. </w:t>
      </w:r>
      <w:proofErr w:type="spellStart"/>
      <w:r w:rsidRPr="00A21749">
        <w:rPr>
          <w:lang w:val="en-US"/>
        </w:rPr>
        <w:t>Transp</w:t>
      </w:r>
      <w:proofErr w:type="spellEnd"/>
      <w:r w:rsidRPr="00A21749">
        <w:rPr>
          <w:lang w:val="en-US"/>
        </w:rPr>
        <w:t xml:space="preserve"> Res Part </w:t>
      </w:r>
      <w:proofErr w:type="spellStart"/>
      <w:r w:rsidRPr="00A21749">
        <w:rPr>
          <w:lang w:val="en-US"/>
        </w:rPr>
        <w:t>F</w:t>
      </w:r>
      <w:proofErr w:type="spellEnd"/>
      <w:r w:rsidRPr="00A21749">
        <w:rPr>
          <w:lang w:val="en-US"/>
        </w:rPr>
        <w:t xml:space="preserve"> Traffic Psychol </w:t>
      </w:r>
      <w:proofErr w:type="spellStart"/>
      <w:r w:rsidRPr="00A21749">
        <w:rPr>
          <w:lang w:val="en-US"/>
        </w:rPr>
        <w:t>Behav</w:t>
      </w:r>
      <w:proofErr w:type="spellEnd"/>
      <w:r w:rsidRPr="00A21749">
        <w:rPr>
          <w:lang w:val="en-US"/>
        </w:rPr>
        <w:t xml:space="preserve">. </w:t>
      </w:r>
      <w:r w:rsidRPr="00E344B0">
        <w:rPr>
          <w:color w:val="0000FF"/>
          <w:lang w:val="en-US"/>
        </w:rPr>
        <w:t>https://doi.org/10.1016/j. trf.2016.03.002</w:t>
      </w:r>
      <w:r w:rsidRPr="00A21749">
        <w:rPr>
          <w:lang w:val="en-US"/>
        </w:rPr>
        <w:t xml:space="preserve"> </w:t>
      </w:r>
    </w:p>
    <w:p w14:paraId="07635A21" w14:textId="77777777" w:rsidR="00CB33A5" w:rsidRPr="00A21749" w:rsidRDefault="00CB33A5" w:rsidP="00A21749">
      <w:pPr>
        <w:pStyle w:val="NormalWeb"/>
        <w:spacing w:line="360" w:lineRule="auto"/>
        <w:ind w:left="284" w:hanging="284"/>
        <w:rPr>
          <w:lang w:val="en-US"/>
        </w:rPr>
      </w:pPr>
      <w:r w:rsidRPr="00A21749">
        <w:rPr>
          <w:lang w:val="en-US"/>
        </w:rPr>
        <w:t xml:space="preserve">Kranz M, </w:t>
      </w:r>
      <w:proofErr w:type="spellStart"/>
      <w:r w:rsidRPr="00A21749">
        <w:rPr>
          <w:lang w:val="en-US"/>
        </w:rPr>
        <w:t>Roalter</w:t>
      </w:r>
      <w:proofErr w:type="spellEnd"/>
      <w:r w:rsidRPr="00A21749">
        <w:rPr>
          <w:lang w:val="en-US"/>
        </w:rPr>
        <w:t xml:space="preserve"> L, </w:t>
      </w:r>
      <w:proofErr w:type="spellStart"/>
      <w:r w:rsidRPr="00A21749">
        <w:rPr>
          <w:lang w:val="en-US"/>
        </w:rPr>
        <w:t>Michahelles</w:t>
      </w:r>
      <w:proofErr w:type="spellEnd"/>
      <w:r w:rsidRPr="00A21749">
        <w:rPr>
          <w:lang w:val="en-US"/>
        </w:rPr>
        <w:t xml:space="preserve"> F (2010) Things that twitter: social networks and the internet of things. In: What can the internet of things do for the citizen (</w:t>
      </w:r>
      <w:proofErr w:type="spellStart"/>
      <w:r w:rsidRPr="00A21749">
        <w:rPr>
          <w:lang w:val="en-US"/>
        </w:rPr>
        <w:t>CIoT</w:t>
      </w:r>
      <w:proofErr w:type="spellEnd"/>
      <w:r w:rsidRPr="00A21749">
        <w:rPr>
          <w:lang w:val="en-US"/>
        </w:rPr>
        <w:t xml:space="preserve">) workshop at the eighth international conference on pervasive computing (Pervasive 2010) </w:t>
      </w:r>
    </w:p>
    <w:p w14:paraId="09855E83" w14:textId="77777777" w:rsidR="00CB33A5" w:rsidRPr="00A21749" w:rsidRDefault="00CB33A5" w:rsidP="00A21749">
      <w:pPr>
        <w:pStyle w:val="NormalWeb"/>
        <w:spacing w:line="360" w:lineRule="auto"/>
        <w:ind w:left="284" w:hanging="284"/>
        <w:rPr>
          <w:lang w:val="en-US"/>
        </w:rPr>
      </w:pPr>
      <w:r w:rsidRPr="00A21749">
        <w:rPr>
          <w:lang w:val="en-US"/>
        </w:rPr>
        <w:t xml:space="preserve">Kraus S, </w:t>
      </w:r>
      <w:proofErr w:type="spellStart"/>
      <w:r w:rsidRPr="00A21749">
        <w:rPr>
          <w:lang w:val="en-US"/>
        </w:rPr>
        <w:t>Althoff</w:t>
      </w:r>
      <w:proofErr w:type="spellEnd"/>
      <w:r w:rsidRPr="00A21749">
        <w:rPr>
          <w:lang w:val="en-US"/>
        </w:rPr>
        <w:t xml:space="preserve"> M, </w:t>
      </w:r>
      <w:proofErr w:type="spellStart"/>
      <w:r w:rsidRPr="00A21749">
        <w:rPr>
          <w:lang w:val="en-US"/>
        </w:rPr>
        <w:t>Heißing</w:t>
      </w:r>
      <w:proofErr w:type="spellEnd"/>
      <w:r w:rsidRPr="00A21749">
        <w:rPr>
          <w:lang w:val="en-US"/>
        </w:rPr>
        <w:t xml:space="preserve"> B, Buss M (2009) Cognition and emotion in autonomous cars. In: IEEE Intelligent vehicles symposium, proceedings. pp 635–640 </w:t>
      </w:r>
    </w:p>
    <w:p w14:paraId="5C8775BF" w14:textId="77777777" w:rsidR="00CB33A5" w:rsidRPr="00A21749" w:rsidRDefault="00CB33A5" w:rsidP="00A21749">
      <w:pPr>
        <w:pStyle w:val="NormalWeb"/>
        <w:spacing w:line="360" w:lineRule="auto"/>
        <w:ind w:left="284" w:hanging="284"/>
        <w:rPr>
          <w:lang w:val="en-US"/>
        </w:rPr>
      </w:pPr>
      <w:proofErr w:type="spellStart"/>
      <w:r w:rsidRPr="00A21749">
        <w:rPr>
          <w:lang w:val="en-US"/>
        </w:rPr>
        <w:t>Krok</w:t>
      </w:r>
      <w:proofErr w:type="spellEnd"/>
      <w:r w:rsidRPr="00A21749">
        <w:rPr>
          <w:lang w:val="en-US"/>
        </w:rPr>
        <w:t xml:space="preserve"> A (2015) This is the stupidest misuse of Tesla’s autopilot yet. </w:t>
      </w:r>
      <w:r w:rsidRPr="00194EA0">
        <w:rPr>
          <w:color w:val="0000FF"/>
          <w:lang w:val="en-US"/>
        </w:rPr>
        <w:t>http://www.cnet.com/news/this-is-the- stupidest-misuse-of-</w:t>
      </w:r>
      <w:proofErr w:type="spellStart"/>
      <w:r w:rsidRPr="00194EA0">
        <w:rPr>
          <w:color w:val="0000FF"/>
          <w:lang w:val="en-US"/>
        </w:rPr>
        <w:t>teslas</w:t>
      </w:r>
      <w:proofErr w:type="spellEnd"/>
      <w:r w:rsidRPr="00194EA0">
        <w:rPr>
          <w:color w:val="0000FF"/>
          <w:lang w:val="en-US"/>
        </w:rPr>
        <w:t>-autopilot-yet/. Accessed 25 Nov 2015</w:t>
      </w:r>
      <w:r w:rsidRPr="00A21749">
        <w:rPr>
          <w:lang w:val="en-US"/>
        </w:rPr>
        <w:t xml:space="preserve"> </w:t>
      </w:r>
    </w:p>
    <w:p w14:paraId="53BCF607" w14:textId="77777777" w:rsidR="00CB33A5" w:rsidRPr="00A21749" w:rsidRDefault="00CB33A5" w:rsidP="00A21749">
      <w:pPr>
        <w:pStyle w:val="NormalWeb"/>
        <w:spacing w:line="360" w:lineRule="auto"/>
        <w:ind w:left="284" w:hanging="284"/>
        <w:rPr>
          <w:lang w:val="en-US"/>
        </w:rPr>
      </w:pPr>
      <w:proofErr w:type="spellStart"/>
      <w:r w:rsidRPr="00A21749">
        <w:rPr>
          <w:lang w:val="en-US"/>
        </w:rPr>
        <w:t>Kuderer</w:t>
      </w:r>
      <w:proofErr w:type="spellEnd"/>
      <w:r w:rsidRPr="00A21749">
        <w:rPr>
          <w:lang w:val="en-US"/>
        </w:rPr>
        <w:t xml:space="preserve"> M, Gulati S, </w:t>
      </w:r>
      <w:proofErr w:type="spellStart"/>
      <w:r w:rsidRPr="00A21749">
        <w:rPr>
          <w:lang w:val="en-US"/>
        </w:rPr>
        <w:t>Burgard</w:t>
      </w:r>
      <w:proofErr w:type="spellEnd"/>
      <w:r w:rsidRPr="00A21749">
        <w:rPr>
          <w:lang w:val="en-US"/>
        </w:rPr>
        <w:t xml:space="preserve"> W (2015) Learning driving styles for autonomous vehicles from demon- </w:t>
      </w:r>
      <w:proofErr w:type="spellStart"/>
      <w:r w:rsidRPr="00A21749">
        <w:rPr>
          <w:lang w:val="en-US"/>
        </w:rPr>
        <w:t>stration</w:t>
      </w:r>
      <w:proofErr w:type="spellEnd"/>
      <w:r w:rsidRPr="00A21749">
        <w:rPr>
          <w:lang w:val="en-US"/>
        </w:rPr>
        <w:t xml:space="preserve">. In: 2015 IEEE International conference on robotics and automation (ICRA). IEEE, Seat- </w:t>
      </w:r>
      <w:proofErr w:type="spellStart"/>
      <w:r w:rsidRPr="00A21749">
        <w:rPr>
          <w:lang w:val="en-US"/>
        </w:rPr>
        <w:t>tle</w:t>
      </w:r>
      <w:proofErr w:type="spellEnd"/>
      <w:r w:rsidRPr="00A21749">
        <w:rPr>
          <w:lang w:val="en-US"/>
        </w:rPr>
        <w:t xml:space="preserve">, pp 2641–2646 </w:t>
      </w:r>
    </w:p>
    <w:p w14:paraId="13375BFD"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Kuhn M (2008) Building predictive models in R using the caret package. J Stat </w:t>
      </w:r>
      <w:proofErr w:type="spellStart"/>
      <w:r w:rsidRPr="00A21749">
        <w:rPr>
          <w:lang w:val="en-US"/>
        </w:rPr>
        <w:t>Softw</w:t>
      </w:r>
      <w:proofErr w:type="spellEnd"/>
      <w:r w:rsidRPr="00A21749">
        <w:rPr>
          <w:lang w:val="en-US"/>
        </w:rPr>
        <w:t xml:space="preserve"> 28:1–26. </w:t>
      </w:r>
      <w:r w:rsidRPr="00194EA0">
        <w:rPr>
          <w:color w:val="0000FF"/>
          <w:lang w:val="en-US"/>
        </w:rPr>
        <w:t>https:// doi.org/10.1053/j.sodo.2009.03.002</w:t>
      </w:r>
      <w:r w:rsidRPr="00A21749">
        <w:rPr>
          <w:lang w:val="en-US"/>
        </w:rPr>
        <w:t xml:space="preserve"> </w:t>
      </w:r>
    </w:p>
    <w:p w14:paraId="4DD0AC89" w14:textId="77777777" w:rsidR="00CB33A5" w:rsidRPr="00A21749" w:rsidRDefault="00CB33A5" w:rsidP="00A21749">
      <w:pPr>
        <w:pStyle w:val="NormalWeb"/>
        <w:spacing w:line="360" w:lineRule="auto"/>
        <w:ind w:left="284" w:hanging="284"/>
        <w:rPr>
          <w:lang w:val="en-US"/>
        </w:rPr>
      </w:pPr>
      <w:proofErr w:type="spellStart"/>
      <w:r w:rsidRPr="00A21749">
        <w:rPr>
          <w:lang w:val="en-US"/>
        </w:rPr>
        <w:t>Kyriakidis</w:t>
      </w:r>
      <w:proofErr w:type="spellEnd"/>
      <w:r w:rsidRPr="00A21749">
        <w:rPr>
          <w:lang w:val="en-US"/>
        </w:rPr>
        <w:t xml:space="preserve"> M, </w:t>
      </w:r>
      <w:proofErr w:type="spellStart"/>
      <w:r w:rsidRPr="00A21749">
        <w:rPr>
          <w:lang w:val="en-US"/>
        </w:rPr>
        <w:t>Happee</w:t>
      </w:r>
      <w:proofErr w:type="spellEnd"/>
      <w:r w:rsidRPr="00A21749">
        <w:rPr>
          <w:lang w:val="en-US"/>
        </w:rPr>
        <w:t xml:space="preserve"> R, de Winter JCF (2015) Public opinion on automated driving: results of an inter- national questionnaire among 5000 respondents. </w:t>
      </w:r>
      <w:proofErr w:type="spellStart"/>
      <w:r w:rsidRPr="00A21749">
        <w:rPr>
          <w:lang w:val="en-US"/>
        </w:rPr>
        <w:t>Transp</w:t>
      </w:r>
      <w:proofErr w:type="spellEnd"/>
      <w:r w:rsidRPr="00A21749">
        <w:rPr>
          <w:lang w:val="en-US"/>
        </w:rPr>
        <w:t xml:space="preserve"> Res Part </w:t>
      </w:r>
      <w:proofErr w:type="spellStart"/>
      <w:r w:rsidRPr="00A21749">
        <w:rPr>
          <w:lang w:val="en-US"/>
        </w:rPr>
        <w:t>F</w:t>
      </w:r>
      <w:proofErr w:type="spellEnd"/>
      <w:r w:rsidRPr="00A21749">
        <w:rPr>
          <w:lang w:val="en-US"/>
        </w:rPr>
        <w:t xml:space="preserve"> Traffic Psychol </w:t>
      </w:r>
      <w:proofErr w:type="spellStart"/>
      <w:r w:rsidRPr="00A21749">
        <w:rPr>
          <w:lang w:val="en-US"/>
        </w:rPr>
        <w:t>Behav</w:t>
      </w:r>
      <w:proofErr w:type="spellEnd"/>
      <w:r w:rsidRPr="00A21749">
        <w:rPr>
          <w:lang w:val="en-US"/>
        </w:rPr>
        <w:t xml:space="preserve"> 32:127– 140. </w:t>
      </w:r>
      <w:r w:rsidRPr="00194EA0">
        <w:rPr>
          <w:color w:val="0000FF"/>
          <w:lang w:val="en-US"/>
        </w:rPr>
        <w:t>https://doi.org/10.1016/j.trf.2015.04.014</w:t>
      </w:r>
      <w:r w:rsidRPr="00A21749">
        <w:rPr>
          <w:lang w:val="en-US"/>
        </w:rPr>
        <w:t xml:space="preserve"> </w:t>
      </w:r>
    </w:p>
    <w:p w14:paraId="5977E360" w14:textId="77777777" w:rsidR="00CB33A5" w:rsidRPr="00A21749" w:rsidRDefault="00CB33A5" w:rsidP="00A21749">
      <w:pPr>
        <w:pStyle w:val="NormalWeb"/>
        <w:spacing w:line="360" w:lineRule="auto"/>
        <w:ind w:left="284" w:hanging="284"/>
        <w:rPr>
          <w:lang w:val="en-US"/>
        </w:rPr>
      </w:pPr>
      <w:r w:rsidRPr="00A21749">
        <w:rPr>
          <w:lang w:val="en-US"/>
        </w:rPr>
        <w:t xml:space="preserve">Lancelot </w:t>
      </w:r>
      <w:proofErr w:type="spellStart"/>
      <w:r w:rsidRPr="00A21749">
        <w:rPr>
          <w:lang w:val="en-US"/>
        </w:rPr>
        <w:t>Miltgen</w:t>
      </w:r>
      <w:proofErr w:type="spellEnd"/>
      <w:r w:rsidRPr="00A21749">
        <w:rPr>
          <w:lang w:val="en-US"/>
        </w:rPr>
        <w:t xml:space="preserve"> C, Popovič A, Oliveira T (2013) Determinants of end-user acceptance of biometrics: integrating the “Big 3” of technology acceptance with privacy context. </w:t>
      </w:r>
      <w:proofErr w:type="spellStart"/>
      <w:r w:rsidRPr="00A21749">
        <w:rPr>
          <w:lang w:val="en-US"/>
        </w:rPr>
        <w:t>Decis</w:t>
      </w:r>
      <w:proofErr w:type="spellEnd"/>
      <w:r w:rsidRPr="00A21749">
        <w:rPr>
          <w:lang w:val="en-US"/>
        </w:rPr>
        <w:t xml:space="preserve"> Support Syst 56:103– 114. </w:t>
      </w:r>
      <w:r w:rsidRPr="00194EA0">
        <w:rPr>
          <w:color w:val="0000FF"/>
          <w:lang w:val="en-US"/>
        </w:rPr>
        <w:t>https://doi.org/10.1016/j.dss.2013.05.010</w:t>
      </w:r>
      <w:r w:rsidRPr="00A21749">
        <w:rPr>
          <w:lang w:val="en-US"/>
        </w:rPr>
        <w:t xml:space="preserve"> </w:t>
      </w:r>
    </w:p>
    <w:p w14:paraId="4A532216" w14:textId="77777777" w:rsidR="00194EA0" w:rsidRDefault="00CB33A5" w:rsidP="00A21749">
      <w:pPr>
        <w:pStyle w:val="NormalWeb"/>
        <w:spacing w:line="360" w:lineRule="auto"/>
        <w:ind w:left="284" w:hanging="284"/>
        <w:rPr>
          <w:lang w:val="en-US"/>
        </w:rPr>
      </w:pPr>
      <w:r w:rsidRPr="00A21749">
        <w:rPr>
          <w:lang w:val="en-US"/>
        </w:rPr>
        <w:t xml:space="preserve">Langdon P, </w:t>
      </w:r>
      <w:proofErr w:type="spellStart"/>
      <w:r w:rsidRPr="00A21749">
        <w:rPr>
          <w:lang w:val="en-US"/>
        </w:rPr>
        <w:t>Politis</w:t>
      </w:r>
      <w:proofErr w:type="spellEnd"/>
      <w:r w:rsidRPr="00A21749">
        <w:rPr>
          <w:lang w:val="en-US"/>
        </w:rPr>
        <w:t xml:space="preserve"> I, Bradley M, et al (2018) Obtaining design requirements from the public understand- </w:t>
      </w:r>
      <w:proofErr w:type="spellStart"/>
      <w:r w:rsidRPr="00A21749">
        <w:rPr>
          <w:lang w:val="en-US"/>
        </w:rPr>
        <w:t>ing</w:t>
      </w:r>
      <w:proofErr w:type="spellEnd"/>
      <w:r w:rsidRPr="00A21749">
        <w:rPr>
          <w:lang w:val="en-US"/>
        </w:rPr>
        <w:t xml:space="preserve"> of driverless technology. In: Advances in intelligent systems and computing. pp 749–759</w:t>
      </w:r>
    </w:p>
    <w:p w14:paraId="3ED43FED" w14:textId="724F79C2" w:rsidR="00194EA0" w:rsidRDefault="00CB33A5" w:rsidP="00194EA0">
      <w:pPr>
        <w:pStyle w:val="NormalWeb"/>
        <w:spacing w:line="360" w:lineRule="auto"/>
        <w:ind w:left="284" w:hanging="284"/>
        <w:rPr>
          <w:lang w:val="en-US"/>
        </w:rPr>
      </w:pPr>
      <w:r w:rsidRPr="00A21749">
        <w:rPr>
          <w:lang w:val="en-US"/>
        </w:rPr>
        <w:t xml:space="preserve">Lee E-K, </w:t>
      </w:r>
      <w:proofErr w:type="spellStart"/>
      <w:r w:rsidRPr="00A21749">
        <w:rPr>
          <w:lang w:val="en-US"/>
        </w:rPr>
        <w:t>Gerla</w:t>
      </w:r>
      <w:proofErr w:type="spellEnd"/>
      <w:r w:rsidRPr="00A21749">
        <w:rPr>
          <w:lang w:val="en-US"/>
        </w:rPr>
        <w:t xml:space="preserve"> M, Pau G et al (2016) Internet of vehicles: from intelligent grid to autonomous cars and vehicular fogs. Int J </w:t>
      </w:r>
      <w:proofErr w:type="spellStart"/>
      <w:r w:rsidRPr="00A21749">
        <w:rPr>
          <w:lang w:val="en-US"/>
        </w:rPr>
        <w:t>Distrib</w:t>
      </w:r>
      <w:proofErr w:type="spellEnd"/>
      <w:r w:rsidRPr="00A21749">
        <w:rPr>
          <w:lang w:val="en-US"/>
        </w:rPr>
        <w:t xml:space="preserve"> Sens </w:t>
      </w:r>
      <w:proofErr w:type="spellStart"/>
      <w:r w:rsidRPr="00A21749">
        <w:rPr>
          <w:lang w:val="en-US"/>
        </w:rPr>
        <w:t>Netw</w:t>
      </w:r>
      <w:proofErr w:type="spellEnd"/>
      <w:r w:rsidRPr="00A21749">
        <w:rPr>
          <w:lang w:val="en-US"/>
        </w:rPr>
        <w:t xml:space="preserve"> 12:241–246. </w:t>
      </w:r>
      <w:r w:rsidRPr="00194EA0">
        <w:rPr>
          <w:color w:val="0000FF"/>
          <w:lang w:val="en-US"/>
        </w:rPr>
        <w:t>https://doi.org/10.1177/1550147716665500</w:t>
      </w:r>
      <w:r w:rsidRPr="00A21749">
        <w:rPr>
          <w:lang w:val="en-US"/>
        </w:rPr>
        <w:t xml:space="preserve"> </w:t>
      </w:r>
    </w:p>
    <w:p w14:paraId="053AC679" w14:textId="7B05A247" w:rsidR="00CB33A5" w:rsidRPr="00194EA0" w:rsidRDefault="00CB33A5" w:rsidP="00194EA0">
      <w:pPr>
        <w:pStyle w:val="NormalWeb"/>
        <w:spacing w:line="360" w:lineRule="auto"/>
        <w:ind w:left="284" w:hanging="284"/>
        <w:rPr>
          <w:color w:val="0000FF"/>
          <w:lang w:val="en-US"/>
        </w:rPr>
      </w:pPr>
      <w:r w:rsidRPr="00A21749">
        <w:rPr>
          <w:lang w:val="en-US"/>
        </w:rPr>
        <w:t xml:space="preserve">Madigan R, </w:t>
      </w:r>
      <w:proofErr w:type="spellStart"/>
      <w:r w:rsidRPr="00A21749">
        <w:rPr>
          <w:lang w:val="en-US"/>
        </w:rPr>
        <w:t>Louw</w:t>
      </w:r>
      <w:proofErr w:type="spellEnd"/>
      <w:r w:rsidRPr="00A21749">
        <w:rPr>
          <w:lang w:val="en-US"/>
        </w:rPr>
        <w:t xml:space="preserve"> T, </w:t>
      </w:r>
      <w:proofErr w:type="spellStart"/>
      <w:r w:rsidRPr="00A21749">
        <w:rPr>
          <w:lang w:val="en-US"/>
        </w:rPr>
        <w:t>Wilbrink</w:t>
      </w:r>
      <w:proofErr w:type="spellEnd"/>
      <w:r w:rsidRPr="00A21749">
        <w:rPr>
          <w:lang w:val="en-US"/>
        </w:rPr>
        <w:t xml:space="preserve"> M et al (2017) What influences the decision to use automated public trans- port? Using UTAUT to understand public acceptance of automated road transport systems. </w:t>
      </w:r>
      <w:proofErr w:type="spellStart"/>
      <w:r w:rsidRPr="00A21749">
        <w:rPr>
          <w:lang w:val="en-US"/>
        </w:rPr>
        <w:t>TranspRes</w:t>
      </w:r>
      <w:proofErr w:type="spellEnd"/>
      <w:r w:rsidRPr="00A21749">
        <w:rPr>
          <w:lang w:val="en-US"/>
        </w:rPr>
        <w:t xml:space="preserve"> Part </w:t>
      </w:r>
      <w:proofErr w:type="spellStart"/>
      <w:r w:rsidRPr="00A21749">
        <w:rPr>
          <w:lang w:val="en-US"/>
        </w:rPr>
        <w:t>F</w:t>
      </w:r>
      <w:proofErr w:type="spellEnd"/>
      <w:r w:rsidRPr="00A21749">
        <w:rPr>
          <w:lang w:val="en-US"/>
        </w:rPr>
        <w:t xml:space="preserve"> Traffic Psychol </w:t>
      </w:r>
      <w:proofErr w:type="spellStart"/>
      <w:r w:rsidRPr="00A21749">
        <w:rPr>
          <w:lang w:val="en-US"/>
        </w:rPr>
        <w:t>Behav</w:t>
      </w:r>
      <w:proofErr w:type="spellEnd"/>
      <w:r w:rsidRPr="00A21749">
        <w:rPr>
          <w:lang w:val="en-US"/>
        </w:rPr>
        <w:t xml:space="preserve"> 50:55–64. </w:t>
      </w:r>
      <w:r w:rsidRPr="00194EA0">
        <w:rPr>
          <w:color w:val="0000FF"/>
          <w:lang w:val="en-US"/>
        </w:rPr>
        <w:t>https://doi.org/10.1016/j.trf.2017.07.007</w:t>
      </w:r>
      <w:r w:rsidRPr="00A21749">
        <w:rPr>
          <w:lang w:val="en-US"/>
        </w:rPr>
        <w:br/>
      </w:r>
      <w:proofErr w:type="spellStart"/>
      <w:r w:rsidRPr="00A21749">
        <w:rPr>
          <w:lang w:val="en-US"/>
        </w:rPr>
        <w:t>Markwalter</w:t>
      </w:r>
      <w:proofErr w:type="spellEnd"/>
      <w:r w:rsidRPr="00A21749">
        <w:rPr>
          <w:lang w:val="en-US"/>
        </w:rPr>
        <w:t xml:space="preserve"> B (2015) The path to driverless cars. IEEE </w:t>
      </w:r>
      <w:proofErr w:type="spellStart"/>
      <w:r w:rsidRPr="00A21749">
        <w:rPr>
          <w:lang w:val="en-US"/>
        </w:rPr>
        <w:t>Consum</w:t>
      </w:r>
      <w:proofErr w:type="spellEnd"/>
      <w:r w:rsidRPr="00A21749">
        <w:rPr>
          <w:lang w:val="en-US"/>
        </w:rPr>
        <w:t xml:space="preserve"> Electron Mag 6:125–126. </w:t>
      </w:r>
      <w:r w:rsidRPr="00194EA0">
        <w:rPr>
          <w:color w:val="0000FF"/>
          <w:lang w:val="en-US"/>
        </w:rPr>
        <w:t xml:space="preserve">https://doi. org/10.1109/MCE.2016.2640625 </w:t>
      </w:r>
    </w:p>
    <w:p w14:paraId="3ADCCE39" w14:textId="77777777" w:rsidR="00CB33A5" w:rsidRPr="00A21749" w:rsidRDefault="00CB33A5" w:rsidP="00A21749">
      <w:pPr>
        <w:pStyle w:val="NormalWeb"/>
        <w:spacing w:line="360" w:lineRule="auto"/>
        <w:ind w:left="284" w:hanging="284"/>
        <w:rPr>
          <w:lang w:val="en-US"/>
        </w:rPr>
      </w:pPr>
      <w:r w:rsidRPr="00A21749">
        <w:rPr>
          <w:lang w:val="en-US"/>
        </w:rPr>
        <w:t xml:space="preserve">Martins C, Oliveira T, Popovič A (2014) Understanding the Internet banking adoption: a unified theory of acceptance and use of technology and perceived risk application. Int J Inf Manage 34:1–13. </w:t>
      </w:r>
      <w:r w:rsidRPr="00194EA0">
        <w:rPr>
          <w:color w:val="0000FF"/>
          <w:lang w:val="en-US"/>
        </w:rPr>
        <w:t>https://doi.org/10.1016/j.ijinfomgt.2013.06.002</w:t>
      </w:r>
      <w:r w:rsidRPr="00A21749">
        <w:rPr>
          <w:lang w:val="en-US"/>
        </w:rPr>
        <w:t xml:space="preserve"> </w:t>
      </w:r>
    </w:p>
    <w:p w14:paraId="43E03860" w14:textId="77777777" w:rsidR="00CB33A5" w:rsidRPr="00A21749" w:rsidRDefault="00CB33A5" w:rsidP="00A21749">
      <w:pPr>
        <w:pStyle w:val="NormalWeb"/>
        <w:spacing w:line="360" w:lineRule="auto"/>
        <w:ind w:left="284" w:hanging="284"/>
        <w:rPr>
          <w:lang w:val="en-US"/>
        </w:rPr>
      </w:pPr>
      <w:proofErr w:type="spellStart"/>
      <w:r w:rsidRPr="00A21749">
        <w:rPr>
          <w:lang w:val="en-US"/>
        </w:rPr>
        <w:t>McCorkindale</w:t>
      </w:r>
      <w:proofErr w:type="spellEnd"/>
      <w:r w:rsidRPr="00A21749">
        <w:rPr>
          <w:lang w:val="en-US"/>
        </w:rPr>
        <w:t xml:space="preserve"> T (2010) Can you see the writing on my wall? A content analysis of the Fortune 50’s Face- book social networking sites. Public </w:t>
      </w:r>
      <w:proofErr w:type="spellStart"/>
      <w:r w:rsidRPr="00A21749">
        <w:rPr>
          <w:lang w:val="en-US"/>
        </w:rPr>
        <w:t>Relat</w:t>
      </w:r>
      <w:proofErr w:type="spellEnd"/>
      <w:r w:rsidRPr="00A21749">
        <w:rPr>
          <w:lang w:val="en-US"/>
        </w:rPr>
        <w:t xml:space="preserve"> J 4:1–14. </w:t>
      </w:r>
      <w:r w:rsidRPr="00194EA0">
        <w:rPr>
          <w:color w:val="0000FF"/>
          <w:lang w:val="en-US"/>
        </w:rPr>
        <w:t>https://doi.org/10.1017/CBO978110741532 4.004</w:t>
      </w:r>
      <w:r w:rsidRPr="00A21749">
        <w:rPr>
          <w:lang w:val="en-US"/>
        </w:rPr>
        <w:t xml:space="preserve"> </w:t>
      </w:r>
    </w:p>
    <w:p w14:paraId="0BDF8249" w14:textId="77777777" w:rsidR="00CB33A5" w:rsidRPr="00A21749" w:rsidRDefault="00CB33A5" w:rsidP="00A21749">
      <w:pPr>
        <w:pStyle w:val="NormalWeb"/>
        <w:spacing w:line="360" w:lineRule="auto"/>
        <w:ind w:left="284" w:hanging="284"/>
        <w:rPr>
          <w:lang w:val="en-US"/>
        </w:rPr>
      </w:pPr>
      <w:r w:rsidRPr="00A21749">
        <w:rPr>
          <w:lang w:val="en-US"/>
        </w:rPr>
        <w:t xml:space="preserve">Medhat W, Hassan A, </w:t>
      </w:r>
      <w:proofErr w:type="spellStart"/>
      <w:r w:rsidRPr="00A21749">
        <w:rPr>
          <w:lang w:val="en-US"/>
        </w:rPr>
        <w:t>Korashy</w:t>
      </w:r>
      <w:proofErr w:type="spellEnd"/>
      <w:r w:rsidRPr="00A21749">
        <w:rPr>
          <w:lang w:val="en-US"/>
        </w:rPr>
        <w:t xml:space="preserve"> H (2014) Sentiment analysis algorithms and applications: a survey. Ain Shams </w:t>
      </w:r>
      <w:proofErr w:type="spellStart"/>
      <w:r w:rsidRPr="00A21749">
        <w:rPr>
          <w:lang w:val="en-US"/>
        </w:rPr>
        <w:t>Eng</w:t>
      </w:r>
      <w:proofErr w:type="spellEnd"/>
      <w:r w:rsidRPr="00A21749">
        <w:rPr>
          <w:lang w:val="en-US"/>
        </w:rPr>
        <w:t xml:space="preserve"> J 5:1093–1113. </w:t>
      </w:r>
      <w:r w:rsidRPr="00194EA0">
        <w:rPr>
          <w:color w:val="0000FF"/>
          <w:lang w:val="en-US"/>
        </w:rPr>
        <w:t>https://doi.org/10.1016/j.asej.2014.04.011</w:t>
      </w:r>
      <w:r w:rsidRPr="00A21749">
        <w:rPr>
          <w:lang w:val="en-US"/>
        </w:rPr>
        <w:t xml:space="preserve"> </w:t>
      </w:r>
    </w:p>
    <w:p w14:paraId="1895E1F8" w14:textId="21371E94" w:rsidR="00CB33A5" w:rsidRPr="00A21749" w:rsidRDefault="00CB33A5" w:rsidP="00A21749">
      <w:pPr>
        <w:pStyle w:val="NormalWeb"/>
        <w:spacing w:line="360" w:lineRule="auto"/>
        <w:ind w:left="284" w:hanging="284"/>
        <w:rPr>
          <w:lang w:val="en-US"/>
        </w:rPr>
      </w:pPr>
      <w:proofErr w:type="spellStart"/>
      <w:r w:rsidRPr="00A21749">
        <w:rPr>
          <w:lang w:val="en-US"/>
        </w:rPr>
        <w:lastRenderedPageBreak/>
        <w:t>Nees</w:t>
      </w:r>
      <w:proofErr w:type="spellEnd"/>
      <w:r w:rsidRPr="00A21749">
        <w:rPr>
          <w:lang w:val="en-US"/>
        </w:rPr>
        <w:t xml:space="preserve"> MA (2016) Acceptance of self-driving cars: an examination of idealized versus realistic portray- </w:t>
      </w:r>
      <w:proofErr w:type="spellStart"/>
      <w:r w:rsidRPr="00A21749">
        <w:rPr>
          <w:lang w:val="en-US"/>
        </w:rPr>
        <w:t>als</w:t>
      </w:r>
      <w:proofErr w:type="spellEnd"/>
      <w:r w:rsidRPr="00A21749">
        <w:rPr>
          <w:lang w:val="en-US"/>
        </w:rPr>
        <w:t xml:space="preserve"> with a self-driving car acceptance scale. Proc Hum Factors Ergon Soc Annu</w:t>
      </w:r>
      <w:r w:rsidR="00194EA0">
        <w:rPr>
          <w:lang w:val="en-US"/>
        </w:rPr>
        <w:t>al</w:t>
      </w:r>
      <w:r w:rsidRPr="00A21749">
        <w:rPr>
          <w:lang w:val="en-US"/>
        </w:rPr>
        <w:t xml:space="preserve"> Meet. </w:t>
      </w:r>
      <w:r w:rsidRPr="00194EA0">
        <w:rPr>
          <w:color w:val="0000FF"/>
          <w:lang w:val="en-US"/>
        </w:rPr>
        <w:t>https://doi. org/10.1177/1541931213601332</w:t>
      </w:r>
      <w:r w:rsidRPr="00A21749">
        <w:rPr>
          <w:lang w:val="en-US"/>
        </w:rPr>
        <w:t xml:space="preserve"> </w:t>
      </w:r>
    </w:p>
    <w:p w14:paraId="1EB6547D" w14:textId="04C943C3" w:rsidR="00194EA0" w:rsidRDefault="00CB33A5" w:rsidP="00194EA0">
      <w:pPr>
        <w:pStyle w:val="NormalWeb"/>
        <w:spacing w:line="360" w:lineRule="auto"/>
        <w:ind w:left="284" w:hanging="284"/>
        <w:rPr>
          <w:lang w:val="en-US"/>
        </w:rPr>
      </w:pPr>
      <w:proofErr w:type="spellStart"/>
      <w:r w:rsidRPr="00A21749">
        <w:rPr>
          <w:lang w:val="en-US"/>
        </w:rPr>
        <w:t>Neuendorf</w:t>
      </w:r>
      <w:proofErr w:type="spellEnd"/>
      <w:r w:rsidRPr="00A21749">
        <w:rPr>
          <w:lang w:val="en-US"/>
        </w:rPr>
        <w:t xml:space="preserve"> K (2016) The content analysis guidebook. SAGE Publications, London</w:t>
      </w:r>
      <w:r w:rsidRPr="00A21749">
        <w:rPr>
          <w:lang w:val="en-US"/>
        </w:rPr>
        <w:br/>
        <w:t>NHTSA (2013) National highway traffic safety administration preliminary statement of policy concerning automated vehicles.</w:t>
      </w:r>
      <w:r w:rsidR="00194EA0">
        <w:rPr>
          <w:lang w:val="en-US"/>
        </w:rPr>
        <w:t xml:space="preserve"> </w:t>
      </w:r>
    </w:p>
    <w:p w14:paraId="2E882C17" w14:textId="77777777" w:rsidR="00194EA0" w:rsidRDefault="00CB33A5" w:rsidP="00194EA0">
      <w:pPr>
        <w:pStyle w:val="NormalWeb"/>
        <w:spacing w:line="360" w:lineRule="auto"/>
        <w:ind w:left="284" w:hanging="284"/>
        <w:rPr>
          <w:lang w:val="en-US"/>
        </w:rPr>
      </w:pPr>
      <w:r w:rsidRPr="00A21749">
        <w:rPr>
          <w:lang w:val="en-US"/>
        </w:rPr>
        <w:t xml:space="preserve">Niculescu AI, Dix A, Yeo KH (2017) Are you ready for a drive? User perspectives on autonomous vehicles. In: Conference on human factors in computing systems—proceedings. pp 2810–2817 </w:t>
      </w:r>
    </w:p>
    <w:p w14:paraId="4B3089A5" w14:textId="77777777" w:rsidR="00194EA0" w:rsidRDefault="00CB33A5" w:rsidP="00194EA0">
      <w:pPr>
        <w:pStyle w:val="NormalWeb"/>
        <w:spacing w:line="360" w:lineRule="auto"/>
        <w:ind w:left="284" w:hanging="284"/>
        <w:rPr>
          <w:lang w:val="en-US"/>
        </w:rPr>
      </w:pPr>
      <w:r w:rsidRPr="00A21749">
        <w:rPr>
          <w:lang w:val="en-US"/>
        </w:rPr>
        <w:t xml:space="preserve">Okazaki S, Diaz-Martin AM, </w:t>
      </w:r>
      <w:proofErr w:type="spellStart"/>
      <w:r w:rsidRPr="00A21749">
        <w:rPr>
          <w:lang w:val="en-US"/>
        </w:rPr>
        <w:t>Rozano</w:t>
      </w:r>
      <w:proofErr w:type="spellEnd"/>
      <w:r w:rsidRPr="00A21749">
        <w:rPr>
          <w:lang w:val="en-US"/>
        </w:rPr>
        <w:t xml:space="preserve"> M, Menendez-Benito H (2014) How to mine brand tweets procedural guidelines and pretest. Int J Mark Res 56:467–489. </w:t>
      </w:r>
      <w:r w:rsidRPr="00194EA0">
        <w:rPr>
          <w:color w:val="0000FF"/>
          <w:lang w:val="en-US"/>
        </w:rPr>
        <w:t>https://doi.org/10.2501/IJMR-2014-008</w:t>
      </w:r>
      <w:r w:rsidRPr="00A21749">
        <w:rPr>
          <w:lang w:val="en-US"/>
        </w:rPr>
        <w:t xml:space="preserve"> </w:t>
      </w:r>
    </w:p>
    <w:p w14:paraId="02CEEB53" w14:textId="793F9A72" w:rsidR="00CB33A5" w:rsidRPr="00A21749" w:rsidRDefault="00CB33A5" w:rsidP="00194EA0">
      <w:pPr>
        <w:pStyle w:val="NormalWeb"/>
        <w:spacing w:line="360" w:lineRule="auto"/>
        <w:ind w:left="284" w:hanging="284"/>
        <w:rPr>
          <w:lang w:val="en-US"/>
        </w:rPr>
      </w:pPr>
      <w:r w:rsidRPr="00A21749">
        <w:rPr>
          <w:lang w:val="en-US"/>
        </w:rPr>
        <w:t xml:space="preserve">Olson EL (2017) Will songs be written about autonomous cars? The implications of self-driving vehicle technology on consumer brand equity and relationships. Int J Technol Mark 12:23. </w:t>
      </w:r>
      <w:r w:rsidRPr="00194EA0">
        <w:rPr>
          <w:color w:val="0000FF"/>
          <w:lang w:val="en-US"/>
        </w:rPr>
        <w:t>https://doi.org/10.1504/IJTMKT.2017.081506</w:t>
      </w:r>
      <w:r w:rsidRPr="00A21749">
        <w:rPr>
          <w:lang w:val="en-US"/>
        </w:rPr>
        <w:t xml:space="preserve"> </w:t>
      </w:r>
    </w:p>
    <w:p w14:paraId="7D84D41B" w14:textId="55BAF8FA" w:rsidR="00CB33A5" w:rsidRPr="00A21749" w:rsidRDefault="00CB33A5" w:rsidP="007B2434">
      <w:pPr>
        <w:pStyle w:val="NormalWeb"/>
        <w:spacing w:line="360" w:lineRule="auto"/>
        <w:ind w:left="284" w:hanging="284"/>
        <w:rPr>
          <w:lang w:val="en-US"/>
        </w:rPr>
      </w:pPr>
      <w:r w:rsidRPr="00A21749">
        <w:rPr>
          <w:lang w:val="en-US"/>
        </w:rPr>
        <w:t xml:space="preserve">Pak A, </w:t>
      </w:r>
      <w:proofErr w:type="spellStart"/>
      <w:r w:rsidRPr="00A21749">
        <w:rPr>
          <w:lang w:val="en-US"/>
        </w:rPr>
        <w:t>Paroubek</w:t>
      </w:r>
      <w:proofErr w:type="spellEnd"/>
      <w:r w:rsidRPr="00A21749">
        <w:rPr>
          <w:lang w:val="en-US"/>
        </w:rPr>
        <w:t xml:space="preserve"> P (2010) Twitter as a corpus for sentiment analysis and opinion mining. In: Proceedings of the seventh conference on international language resources and evaluation. pp 1320–1326</w:t>
      </w:r>
      <w:r w:rsidRPr="00A21749">
        <w:rPr>
          <w:lang w:val="en-US"/>
        </w:rPr>
        <w:br/>
        <w:t xml:space="preserve">Pang B, Lee L (2008) Opinion mining and sentiment analysis. Found Trends Inf </w:t>
      </w:r>
      <w:proofErr w:type="spellStart"/>
      <w:r w:rsidRPr="00A21749">
        <w:rPr>
          <w:lang w:val="en-US"/>
        </w:rPr>
        <w:t>Retr</w:t>
      </w:r>
      <w:proofErr w:type="spellEnd"/>
      <w:r w:rsidRPr="00A21749">
        <w:rPr>
          <w:lang w:val="en-US"/>
        </w:rPr>
        <w:t xml:space="preserve"> 2:1–135. </w:t>
      </w:r>
      <w:r w:rsidRPr="007B2434">
        <w:rPr>
          <w:color w:val="0000FF"/>
          <w:lang w:val="en-US"/>
        </w:rPr>
        <w:t>https://doi.org/10.1561/1500000001</w:t>
      </w:r>
      <w:r w:rsidRPr="00A21749">
        <w:rPr>
          <w:lang w:val="en-US"/>
        </w:rPr>
        <w:t xml:space="preserve"> </w:t>
      </w:r>
    </w:p>
    <w:p w14:paraId="6BCA00F3" w14:textId="77777777" w:rsidR="00CB33A5" w:rsidRPr="00A21749" w:rsidRDefault="00CB33A5" w:rsidP="00A21749">
      <w:pPr>
        <w:pStyle w:val="NormalWeb"/>
        <w:spacing w:line="360" w:lineRule="auto"/>
        <w:ind w:left="284" w:hanging="284"/>
        <w:rPr>
          <w:lang w:val="en-US"/>
        </w:rPr>
      </w:pPr>
      <w:r w:rsidRPr="00A21749">
        <w:rPr>
          <w:lang w:val="en-US"/>
        </w:rPr>
        <w:t xml:space="preserve">Pang B, Lee L, </w:t>
      </w:r>
      <w:proofErr w:type="spellStart"/>
      <w:r w:rsidRPr="00A21749">
        <w:rPr>
          <w:lang w:val="en-US"/>
        </w:rPr>
        <w:t>Vaithyanathan</w:t>
      </w:r>
      <w:proofErr w:type="spellEnd"/>
      <w:r w:rsidRPr="00A21749">
        <w:rPr>
          <w:lang w:val="en-US"/>
        </w:rPr>
        <w:t xml:space="preserve"> S (2002) Thumbs up? Sentiment classification using machine learning techniques. In: Proceedings of the ACL-02 conference on empirical methods in natural language processing—EMNLP’02. pp 79–86 </w:t>
      </w:r>
    </w:p>
    <w:p w14:paraId="3F934EE8" w14:textId="77777777" w:rsidR="00CB33A5" w:rsidRPr="00A21749" w:rsidRDefault="00CB33A5" w:rsidP="00A21749">
      <w:pPr>
        <w:pStyle w:val="NormalWeb"/>
        <w:spacing w:line="360" w:lineRule="auto"/>
        <w:ind w:left="284" w:hanging="284"/>
        <w:rPr>
          <w:lang w:val="en-US"/>
        </w:rPr>
      </w:pPr>
      <w:proofErr w:type="spellStart"/>
      <w:r w:rsidRPr="00A21749">
        <w:rPr>
          <w:lang w:val="en-US"/>
        </w:rPr>
        <w:t>Payre</w:t>
      </w:r>
      <w:proofErr w:type="spellEnd"/>
      <w:r w:rsidRPr="00A21749">
        <w:rPr>
          <w:lang w:val="en-US"/>
        </w:rPr>
        <w:t xml:space="preserve"> W, </w:t>
      </w:r>
      <w:proofErr w:type="spellStart"/>
      <w:r w:rsidRPr="00A21749">
        <w:rPr>
          <w:lang w:val="en-US"/>
        </w:rPr>
        <w:t>Cestac</w:t>
      </w:r>
      <w:proofErr w:type="spellEnd"/>
      <w:r w:rsidRPr="00A21749">
        <w:rPr>
          <w:lang w:val="en-US"/>
        </w:rPr>
        <w:t xml:space="preserve"> J, Delhomme P (2014) Intention to use a fully automated car: attitudes and a priori acceptability. </w:t>
      </w:r>
      <w:proofErr w:type="spellStart"/>
      <w:r w:rsidRPr="00A21749">
        <w:rPr>
          <w:lang w:val="en-US"/>
        </w:rPr>
        <w:t>Transp</w:t>
      </w:r>
      <w:proofErr w:type="spellEnd"/>
      <w:r w:rsidRPr="00A21749">
        <w:rPr>
          <w:lang w:val="en-US"/>
        </w:rPr>
        <w:t xml:space="preserve"> Res Part </w:t>
      </w:r>
      <w:proofErr w:type="spellStart"/>
      <w:r w:rsidRPr="00A21749">
        <w:rPr>
          <w:lang w:val="en-US"/>
        </w:rPr>
        <w:t>F</w:t>
      </w:r>
      <w:proofErr w:type="spellEnd"/>
      <w:r w:rsidRPr="00A21749">
        <w:rPr>
          <w:lang w:val="en-US"/>
        </w:rPr>
        <w:t xml:space="preserve"> Traffic Psychol </w:t>
      </w:r>
      <w:proofErr w:type="spellStart"/>
      <w:r w:rsidRPr="00A21749">
        <w:rPr>
          <w:lang w:val="en-US"/>
        </w:rPr>
        <w:t>Behav</w:t>
      </w:r>
      <w:proofErr w:type="spellEnd"/>
      <w:r w:rsidRPr="00A21749">
        <w:rPr>
          <w:lang w:val="en-US"/>
        </w:rPr>
        <w:t xml:space="preserve"> 27:252–263. </w:t>
      </w:r>
      <w:r w:rsidRPr="007B2434">
        <w:rPr>
          <w:color w:val="0000FF"/>
          <w:lang w:val="en-US"/>
        </w:rPr>
        <w:t>https://doi.org/10.1016/j. trf.2014.04.009</w:t>
      </w:r>
      <w:r w:rsidRPr="00A21749">
        <w:rPr>
          <w:lang w:val="en-US"/>
        </w:rPr>
        <w:t xml:space="preserve"> </w:t>
      </w:r>
    </w:p>
    <w:p w14:paraId="1146F207" w14:textId="77777777" w:rsidR="00CB33A5" w:rsidRPr="00A21749" w:rsidRDefault="00CB33A5" w:rsidP="00A21749">
      <w:pPr>
        <w:pStyle w:val="NormalWeb"/>
        <w:spacing w:line="360" w:lineRule="auto"/>
        <w:ind w:left="284" w:hanging="284"/>
        <w:rPr>
          <w:lang w:val="en-US"/>
        </w:rPr>
      </w:pPr>
      <w:r w:rsidRPr="00A21749">
        <w:rPr>
          <w:lang w:val="en-US"/>
        </w:rPr>
        <w:t xml:space="preserve">Pendleton S, </w:t>
      </w:r>
      <w:proofErr w:type="spellStart"/>
      <w:r w:rsidRPr="00A21749">
        <w:rPr>
          <w:lang w:val="en-US"/>
        </w:rPr>
        <w:t>Uthaicharoenpong</w:t>
      </w:r>
      <w:proofErr w:type="spellEnd"/>
      <w:r w:rsidRPr="00A21749">
        <w:rPr>
          <w:lang w:val="en-US"/>
        </w:rPr>
        <w:t xml:space="preserve"> T, Chong ZJ, et al (2015) Autonomous golf cars for public trial of </w:t>
      </w:r>
      <w:proofErr w:type="spellStart"/>
      <w:r w:rsidRPr="00A21749">
        <w:rPr>
          <w:lang w:val="en-US"/>
        </w:rPr>
        <w:t>mobil</w:t>
      </w:r>
      <w:proofErr w:type="spellEnd"/>
      <w:r w:rsidRPr="00A21749">
        <w:rPr>
          <w:lang w:val="en-US"/>
        </w:rPr>
        <w:t xml:space="preserve">- </w:t>
      </w:r>
      <w:proofErr w:type="spellStart"/>
      <w:r w:rsidRPr="00A21749">
        <w:rPr>
          <w:lang w:val="en-US"/>
        </w:rPr>
        <w:t>ity</w:t>
      </w:r>
      <w:proofErr w:type="spellEnd"/>
      <w:r w:rsidRPr="00A21749">
        <w:rPr>
          <w:lang w:val="en-US"/>
        </w:rPr>
        <w:t xml:space="preserve">-on-demand service. In: 2015 IEEE/RSJ international conference on intelligent robots and sys- </w:t>
      </w:r>
      <w:proofErr w:type="spellStart"/>
      <w:r w:rsidRPr="00A21749">
        <w:rPr>
          <w:lang w:val="en-US"/>
        </w:rPr>
        <w:t>tems</w:t>
      </w:r>
      <w:proofErr w:type="spellEnd"/>
      <w:r w:rsidRPr="00A21749">
        <w:rPr>
          <w:lang w:val="en-US"/>
        </w:rPr>
        <w:t xml:space="preserve"> (IROS). IEEE, pp 1164–1171 </w:t>
      </w:r>
    </w:p>
    <w:p w14:paraId="69BF9E8D" w14:textId="77777777" w:rsidR="00CB33A5" w:rsidRPr="00A21749" w:rsidRDefault="00CB33A5" w:rsidP="00A21749">
      <w:pPr>
        <w:pStyle w:val="NormalWeb"/>
        <w:spacing w:line="360" w:lineRule="auto"/>
        <w:ind w:left="284" w:hanging="284"/>
        <w:rPr>
          <w:lang w:val="en-US"/>
        </w:rPr>
      </w:pPr>
      <w:proofErr w:type="spellStart"/>
      <w:r w:rsidRPr="00A21749">
        <w:rPr>
          <w:lang w:val="en-US"/>
        </w:rPr>
        <w:lastRenderedPageBreak/>
        <w:t>Pettersson</w:t>
      </w:r>
      <w:proofErr w:type="spellEnd"/>
      <w:r w:rsidRPr="00A21749">
        <w:rPr>
          <w:lang w:val="en-US"/>
        </w:rPr>
        <w:t xml:space="preserve"> I, Karlsson ICM (2015) Setting the stage for autonomous cars: a pilot study of future autonomous driving experiences. IET </w:t>
      </w:r>
      <w:proofErr w:type="spellStart"/>
      <w:r w:rsidRPr="00A21749">
        <w:rPr>
          <w:lang w:val="en-US"/>
        </w:rPr>
        <w:t>Intell</w:t>
      </w:r>
      <w:proofErr w:type="spellEnd"/>
      <w:r w:rsidRPr="00A21749">
        <w:rPr>
          <w:lang w:val="en-US"/>
        </w:rPr>
        <w:t xml:space="preserve"> </w:t>
      </w:r>
      <w:proofErr w:type="spellStart"/>
      <w:r w:rsidRPr="00A21749">
        <w:rPr>
          <w:lang w:val="en-US"/>
        </w:rPr>
        <w:t>Transp</w:t>
      </w:r>
      <w:proofErr w:type="spellEnd"/>
      <w:r w:rsidRPr="00A21749">
        <w:rPr>
          <w:lang w:val="en-US"/>
        </w:rPr>
        <w:t xml:space="preserve"> Syst 9:694–701. </w:t>
      </w:r>
      <w:r w:rsidRPr="00271513">
        <w:rPr>
          <w:color w:val="0000FF"/>
          <w:lang w:val="en-US"/>
        </w:rPr>
        <w:t>https://doi.org/10.1049/ iet-its.2014.0168</w:t>
      </w:r>
      <w:r w:rsidRPr="00A21749">
        <w:rPr>
          <w:lang w:val="en-US"/>
        </w:rPr>
        <w:t xml:space="preserve"> </w:t>
      </w:r>
    </w:p>
    <w:p w14:paraId="77328746" w14:textId="77777777" w:rsidR="00CB33A5" w:rsidRPr="00A21749" w:rsidRDefault="00CB33A5" w:rsidP="00A21749">
      <w:pPr>
        <w:pStyle w:val="NormalWeb"/>
        <w:spacing w:line="360" w:lineRule="auto"/>
        <w:ind w:left="284" w:hanging="284"/>
        <w:rPr>
          <w:lang w:val="en-US"/>
        </w:rPr>
      </w:pPr>
      <w:r w:rsidRPr="00A21749">
        <w:rPr>
          <w:lang w:val="en-US"/>
        </w:rPr>
        <w:t xml:space="preserve">Piao J, McDonald M, Hounsell N, et al (2016) Public views towards implementation of automated </w:t>
      </w:r>
      <w:proofErr w:type="spellStart"/>
      <w:r w:rsidRPr="00A21749">
        <w:rPr>
          <w:lang w:val="en-US"/>
        </w:rPr>
        <w:t>vehi</w:t>
      </w:r>
      <w:proofErr w:type="spellEnd"/>
      <w:r w:rsidRPr="00A21749">
        <w:rPr>
          <w:lang w:val="en-US"/>
        </w:rPr>
        <w:t xml:space="preserve">- </w:t>
      </w:r>
      <w:proofErr w:type="spellStart"/>
      <w:r w:rsidRPr="00A21749">
        <w:rPr>
          <w:lang w:val="en-US"/>
        </w:rPr>
        <w:t>cles</w:t>
      </w:r>
      <w:proofErr w:type="spellEnd"/>
      <w:r w:rsidRPr="00A21749">
        <w:rPr>
          <w:lang w:val="en-US"/>
        </w:rPr>
        <w:t xml:space="preserve"> in urban areas. In: Transportation research </w:t>
      </w:r>
      <w:proofErr w:type="spellStart"/>
      <w:r w:rsidRPr="00A21749">
        <w:rPr>
          <w:lang w:val="en-US"/>
        </w:rPr>
        <w:t>procedia</w:t>
      </w:r>
      <w:proofErr w:type="spellEnd"/>
      <w:r w:rsidRPr="00A21749">
        <w:rPr>
          <w:lang w:val="en-US"/>
        </w:rPr>
        <w:t xml:space="preserve"> </w:t>
      </w:r>
    </w:p>
    <w:p w14:paraId="687C7287" w14:textId="77777777" w:rsidR="00CB33A5" w:rsidRPr="00A21749" w:rsidRDefault="00CB33A5" w:rsidP="00A21749">
      <w:pPr>
        <w:pStyle w:val="NormalWeb"/>
        <w:spacing w:line="360" w:lineRule="auto"/>
        <w:ind w:left="284" w:hanging="284"/>
        <w:rPr>
          <w:lang w:val="en-US"/>
        </w:rPr>
      </w:pPr>
      <w:proofErr w:type="spellStart"/>
      <w:r w:rsidRPr="00A21749">
        <w:rPr>
          <w:lang w:val="en-US"/>
        </w:rPr>
        <w:t>Portouli</w:t>
      </w:r>
      <w:proofErr w:type="spellEnd"/>
      <w:r w:rsidRPr="00A21749">
        <w:rPr>
          <w:lang w:val="en-US"/>
        </w:rPr>
        <w:t xml:space="preserve"> E, </w:t>
      </w:r>
      <w:proofErr w:type="spellStart"/>
      <w:r w:rsidRPr="00A21749">
        <w:rPr>
          <w:lang w:val="en-US"/>
        </w:rPr>
        <w:t>Karaseitanidis</w:t>
      </w:r>
      <w:proofErr w:type="spellEnd"/>
      <w:r w:rsidRPr="00A21749">
        <w:rPr>
          <w:lang w:val="en-US"/>
        </w:rPr>
        <w:t xml:space="preserve"> G, </w:t>
      </w:r>
      <w:proofErr w:type="spellStart"/>
      <w:r w:rsidRPr="00A21749">
        <w:rPr>
          <w:lang w:val="en-US"/>
        </w:rPr>
        <w:t>Lytrivis</w:t>
      </w:r>
      <w:proofErr w:type="spellEnd"/>
      <w:r w:rsidRPr="00A21749">
        <w:rPr>
          <w:lang w:val="en-US"/>
        </w:rPr>
        <w:t xml:space="preserve"> P, et al (2017) Public attitudes towards autonomous </w:t>
      </w:r>
      <w:proofErr w:type="gramStart"/>
      <w:r w:rsidRPr="00A21749">
        <w:rPr>
          <w:lang w:val="en-US"/>
        </w:rPr>
        <w:t>mini buses</w:t>
      </w:r>
      <w:proofErr w:type="gramEnd"/>
      <w:r w:rsidRPr="00A21749">
        <w:rPr>
          <w:lang w:val="en-US"/>
        </w:rPr>
        <w:t xml:space="preserve"> operating in real conditions in a Hellenic city. In: 2017 IEEE intelligent vehicles symposium (IV). IEEE, pp 571–576 </w:t>
      </w:r>
    </w:p>
    <w:p w14:paraId="094286AE" w14:textId="77777777" w:rsidR="00CB33A5" w:rsidRPr="00A21749" w:rsidRDefault="00CB33A5" w:rsidP="00A21749">
      <w:pPr>
        <w:pStyle w:val="NormalWeb"/>
        <w:spacing w:line="360" w:lineRule="auto"/>
        <w:ind w:left="284" w:hanging="284"/>
        <w:rPr>
          <w:lang w:val="en-US"/>
        </w:rPr>
      </w:pPr>
      <w:r w:rsidRPr="00A21749">
        <w:rPr>
          <w:lang w:val="en-US"/>
        </w:rPr>
        <w:t xml:space="preserve">Ramos J (2003) Using TF-IDF to determine word relevance in document queries. In: Proceedings of the first instructional conference on machine learning. pp 133–142 </w:t>
      </w:r>
    </w:p>
    <w:p w14:paraId="58356853" w14:textId="77777777" w:rsidR="00CB33A5" w:rsidRPr="00A21749" w:rsidRDefault="00CB33A5" w:rsidP="00A21749">
      <w:pPr>
        <w:pStyle w:val="NormalWeb"/>
        <w:spacing w:line="360" w:lineRule="auto"/>
        <w:ind w:left="284" w:hanging="284"/>
        <w:rPr>
          <w:lang w:val="en-US"/>
        </w:rPr>
      </w:pPr>
      <w:proofErr w:type="spellStart"/>
      <w:r w:rsidRPr="00A21749">
        <w:rPr>
          <w:lang w:val="en-US"/>
        </w:rPr>
        <w:t>Rödel</w:t>
      </w:r>
      <w:proofErr w:type="spellEnd"/>
      <w:r w:rsidRPr="00A21749">
        <w:rPr>
          <w:lang w:val="en-US"/>
        </w:rPr>
        <w:t xml:space="preserve"> C, Stadler S, </w:t>
      </w:r>
      <w:proofErr w:type="spellStart"/>
      <w:r w:rsidRPr="00A21749">
        <w:rPr>
          <w:lang w:val="en-US"/>
        </w:rPr>
        <w:t>Meschtscherjakov</w:t>
      </w:r>
      <w:proofErr w:type="spellEnd"/>
      <w:r w:rsidRPr="00A21749">
        <w:rPr>
          <w:lang w:val="en-US"/>
        </w:rPr>
        <w:t xml:space="preserve"> A, </w:t>
      </w:r>
      <w:proofErr w:type="spellStart"/>
      <w:r w:rsidRPr="00A21749">
        <w:rPr>
          <w:lang w:val="en-US"/>
        </w:rPr>
        <w:t>Tscheligi</w:t>
      </w:r>
      <w:proofErr w:type="spellEnd"/>
      <w:r w:rsidRPr="00A21749">
        <w:rPr>
          <w:lang w:val="en-US"/>
        </w:rPr>
        <w:t xml:space="preserve"> M (2014) Towards autonomous cars: the effect of autonomy levels on acceptance and user experience. In: </w:t>
      </w:r>
      <w:proofErr w:type="spellStart"/>
      <w:r w:rsidRPr="00A21749">
        <w:rPr>
          <w:lang w:val="en-US"/>
        </w:rPr>
        <w:t>AutomotiveUI</w:t>
      </w:r>
      <w:proofErr w:type="spellEnd"/>
      <w:r w:rsidRPr="00A21749">
        <w:rPr>
          <w:lang w:val="en-US"/>
        </w:rPr>
        <w:t xml:space="preserve"> 2014—6th international conference on automotive user interfaces and interactive vehicular applications, in cooperation with ACM SIGCHI—Proceedings </w:t>
      </w:r>
    </w:p>
    <w:p w14:paraId="194B0411" w14:textId="752FB5D9" w:rsidR="00271513" w:rsidRDefault="00CB33A5" w:rsidP="00271513">
      <w:pPr>
        <w:pStyle w:val="NormalWeb"/>
        <w:spacing w:line="360" w:lineRule="auto"/>
        <w:ind w:left="284" w:hanging="284"/>
        <w:rPr>
          <w:lang w:val="en-US"/>
        </w:rPr>
      </w:pPr>
      <w:r w:rsidRPr="00A21749">
        <w:rPr>
          <w:lang w:val="en-US"/>
        </w:rPr>
        <w:t xml:space="preserve">Rogers EM (2003) Diffusion of innovations, 5th </w:t>
      </w:r>
      <w:proofErr w:type="spellStart"/>
      <w:r w:rsidRPr="00A21749">
        <w:rPr>
          <w:lang w:val="en-US"/>
        </w:rPr>
        <w:t>edn</w:t>
      </w:r>
      <w:proofErr w:type="spellEnd"/>
      <w:r w:rsidRPr="00A21749">
        <w:rPr>
          <w:lang w:val="en-US"/>
        </w:rPr>
        <w:t>. Free Press, New York</w:t>
      </w:r>
      <w:r w:rsidRPr="00A21749">
        <w:rPr>
          <w:lang w:val="en-US"/>
        </w:rPr>
        <w:br/>
      </w:r>
      <w:proofErr w:type="spellStart"/>
      <w:r w:rsidRPr="00A21749">
        <w:rPr>
          <w:lang w:val="en-US"/>
        </w:rPr>
        <w:t>Rubinkam</w:t>
      </w:r>
      <w:proofErr w:type="spellEnd"/>
      <w:r w:rsidRPr="00A21749">
        <w:rPr>
          <w:lang w:val="en-US"/>
        </w:rPr>
        <w:t xml:space="preserve"> M (2015) Driverless truck meant to improve safety in work zones. In: Yahoo! news. </w:t>
      </w:r>
      <w:r w:rsidRPr="00271513">
        <w:rPr>
          <w:color w:val="0000FF"/>
          <w:lang w:val="en-US"/>
        </w:rPr>
        <w:t xml:space="preserve">https:// </w:t>
      </w:r>
      <w:hyperlink r:id="rId14" w:history="1">
        <w:r w:rsidR="00271513" w:rsidRPr="00271513">
          <w:rPr>
            <w:color w:val="0000FF"/>
            <w:lang w:val="en-US"/>
          </w:rPr>
          <w:t>www.yahoo.com/news/driverless-truck-meant-improve-safety-zones-202055180.html. Accessed Aug 2016</w:t>
        </w:r>
      </w:hyperlink>
    </w:p>
    <w:p w14:paraId="4E409293" w14:textId="3E27D60A" w:rsidR="00CB33A5" w:rsidRPr="00271513" w:rsidRDefault="00CB33A5" w:rsidP="00271513">
      <w:pPr>
        <w:pStyle w:val="NormalWeb"/>
        <w:spacing w:line="360" w:lineRule="auto"/>
        <w:ind w:left="284" w:hanging="284"/>
        <w:rPr>
          <w:color w:val="0000FF"/>
          <w:lang w:val="en-US"/>
        </w:rPr>
      </w:pPr>
      <w:proofErr w:type="spellStart"/>
      <w:r w:rsidRPr="00A21749">
        <w:rPr>
          <w:lang w:val="en-US"/>
        </w:rPr>
        <w:t>Ruths</w:t>
      </w:r>
      <w:proofErr w:type="spellEnd"/>
      <w:r w:rsidRPr="00A21749">
        <w:rPr>
          <w:lang w:val="en-US"/>
        </w:rPr>
        <w:t xml:space="preserve"> D, Pfeffer J (2014) Social media for large studies of behavior. Science 346(80):1063–1064. </w:t>
      </w:r>
      <w:r w:rsidRPr="00271513">
        <w:rPr>
          <w:color w:val="0000FF"/>
          <w:lang w:val="en-US"/>
        </w:rPr>
        <w:t>https:// doi.org/10.1126/science.346.6213.1063</w:t>
      </w:r>
      <w:r w:rsidRPr="00A21749">
        <w:rPr>
          <w:lang w:val="en-US"/>
        </w:rPr>
        <w:t xml:space="preserve"> </w:t>
      </w:r>
    </w:p>
    <w:p w14:paraId="1E43FC41" w14:textId="5CC6E109" w:rsidR="00CB33A5" w:rsidRDefault="00CB33A5" w:rsidP="00A21749">
      <w:pPr>
        <w:pStyle w:val="NormalWeb"/>
        <w:spacing w:line="360" w:lineRule="auto"/>
        <w:ind w:left="284" w:hanging="284"/>
        <w:rPr>
          <w:lang w:val="en-US"/>
        </w:rPr>
      </w:pPr>
      <w:r w:rsidRPr="00A21749">
        <w:rPr>
          <w:lang w:val="en-US"/>
        </w:rPr>
        <w:t xml:space="preserve">SAE International (2014) Taxonomy and definitions for terms related to on-road motor vehicle automated driving systems. In: On-Road </w:t>
      </w:r>
      <w:proofErr w:type="spellStart"/>
      <w:r w:rsidRPr="00A21749">
        <w:rPr>
          <w:lang w:val="en-US"/>
        </w:rPr>
        <w:t>Autom</w:t>
      </w:r>
      <w:proofErr w:type="spellEnd"/>
      <w:r w:rsidRPr="00A21749">
        <w:rPr>
          <w:lang w:val="en-US"/>
        </w:rPr>
        <w:t xml:space="preserve">. </w:t>
      </w:r>
      <w:proofErr w:type="spellStart"/>
      <w:r w:rsidRPr="00A21749">
        <w:rPr>
          <w:lang w:val="en-US"/>
        </w:rPr>
        <w:t>Veh</w:t>
      </w:r>
      <w:proofErr w:type="spellEnd"/>
      <w:r w:rsidRPr="00A21749">
        <w:rPr>
          <w:lang w:val="en-US"/>
        </w:rPr>
        <w:t xml:space="preserve">. Stand. </w:t>
      </w:r>
      <w:proofErr w:type="spellStart"/>
      <w:r w:rsidRPr="00A21749">
        <w:rPr>
          <w:lang w:val="en-US"/>
        </w:rPr>
        <w:t>Comi</w:t>
      </w:r>
      <w:proofErr w:type="spellEnd"/>
      <w:r w:rsidRPr="00A21749">
        <w:rPr>
          <w:lang w:val="en-US"/>
        </w:rPr>
        <w:t xml:space="preserve">. </w:t>
      </w:r>
      <w:r w:rsidRPr="00271513">
        <w:rPr>
          <w:color w:val="0000FF"/>
          <w:lang w:val="en-US"/>
        </w:rPr>
        <w:t>http://standards.sae.org/j3016_201401/. Accessed 24 Oct 2016</w:t>
      </w:r>
      <w:r w:rsidRPr="00A21749">
        <w:rPr>
          <w:lang w:val="en-US"/>
        </w:rPr>
        <w:t xml:space="preserve"> </w:t>
      </w:r>
    </w:p>
    <w:p w14:paraId="54B3EB3D" w14:textId="0704B0A1" w:rsidR="00B4252E" w:rsidRPr="00A21749" w:rsidRDefault="00B4252E" w:rsidP="00B4252E">
      <w:pPr>
        <w:pStyle w:val="NormalWeb"/>
        <w:spacing w:line="360" w:lineRule="auto"/>
        <w:ind w:left="284" w:hanging="284"/>
        <w:rPr>
          <w:lang w:val="en-US"/>
        </w:rPr>
      </w:pPr>
      <w:r w:rsidRPr="00B4252E">
        <w:rPr>
          <w:lang w:val="en-US"/>
        </w:rPr>
        <w:t>Salon. 2020. Google engineer triggered self-driving car accident that went unreported | Salon.com. [ONLINE] Available at: </w:t>
      </w:r>
      <w:hyperlink r:id="rId15" w:history="1">
        <w:r w:rsidRPr="00B4252E">
          <w:rPr>
            <w:lang w:val="en-US"/>
          </w:rPr>
          <w:t>https://www.salon.com/2018/10/16/googles-self-driving-cars-involved-in-unreported-crashes/</w:t>
        </w:r>
      </w:hyperlink>
      <w:r w:rsidRPr="00B4252E">
        <w:rPr>
          <w:lang w:val="en-US"/>
        </w:rPr>
        <w:t>. [Accessed 12 February 2020].</w:t>
      </w:r>
    </w:p>
    <w:p w14:paraId="3130FDD7" w14:textId="77777777" w:rsidR="00CB33A5" w:rsidRPr="00A21749" w:rsidRDefault="00CB33A5" w:rsidP="00A21749">
      <w:pPr>
        <w:pStyle w:val="NormalWeb"/>
        <w:spacing w:line="360" w:lineRule="auto"/>
        <w:ind w:left="284" w:hanging="284"/>
        <w:rPr>
          <w:lang w:val="en-US"/>
        </w:rPr>
      </w:pPr>
      <w:proofErr w:type="spellStart"/>
      <w:r w:rsidRPr="00A21749">
        <w:rPr>
          <w:lang w:val="en-US"/>
        </w:rPr>
        <w:lastRenderedPageBreak/>
        <w:t>Schoettle</w:t>
      </w:r>
      <w:proofErr w:type="spellEnd"/>
      <w:r w:rsidRPr="00A21749">
        <w:rPr>
          <w:lang w:val="en-US"/>
        </w:rPr>
        <w:t xml:space="preserve"> B, </w:t>
      </w:r>
      <w:proofErr w:type="spellStart"/>
      <w:r w:rsidRPr="00A21749">
        <w:rPr>
          <w:lang w:val="en-US"/>
        </w:rPr>
        <w:t>Sivak</w:t>
      </w:r>
      <w:proofErr w:type="spellEnd"/>
      <w:r w:rsidRPr="00A21749">
        <w:rPr>
          <w:lang w:val="en-US"/>
        </w:rPr>
        <w:t xml:space="preserve"> M (2014) A survey of public opinion about autonomous and self-driving vehicles in the U.S., the U.K., and Australia. </w:t>
      </w:r>
      <w:r w:rsidRPr="00271513">
        <w:rPr>
          <w:color w:val="0000FF"/>
          <w:lang w:val="en-US"/>
        </w:rPr>
        <w:t>https://deepblue.lib.umich.edu/handle/2027.42/108384</w:t>
      </w:r>
      <w:r w:rsidRPr="00A21749">
        <w:rPr>
          <w:lang w:val="en-US"/>
        </w:rPr>
        <w:t xml:space="preserve"> </w:t>
      </w:r>
    </w:p>
    <w:p w14:paraId="3F86EBBC" w14:textId="77777777" w:rsidR="00CB33A5" w:rsidRPr="00A21749" w:rsidRDefault="00CB33A5" w:rsidP="00A21749">
      <w:pPr>
        <w:pStyle w:val="NormalWeb"/>
        <w:spacing w:line="360" w:lineRule="auto"/>
        <w:ind w:left="284" w:hanging="284"/>
        <w:rPr>
          <w:lang w:val="en-US"/>
        </w:rPr>
      </w:pPr>
      <w:r w:rsidRPr="00A21749">
        <w:rPr>
          <w:lang w:val="en-US"/>
        </w:rPr>
        <w:t xml:space="preserve">Sharma R, Yetton P, Crawford J (2009) Estimating the effect of common method variance: the method- method pair technique with an illustration from TAM research. MIS Q 33:473–490 </w:t>
      </w:r>
    </w:p>
    <w:p w14:paraId="360E61D7" w14:textId="77777777" w:rsidR="00CB33A5" w:rsidRPr="00A21749" w:rsidRDefault="00CB33A5" w:rsidP="00A21749">
      <w:pPr>
        <w:pStyle w:val="NormalWeb"/>
        <w:spacing w:line="360" w:lineRule="auto"/>
        <w:ind w:left="284" w:hanging="284"/>
        <w:rPr>
          <w:lang w:val="en-US"/>
        </w:rPr>
      </w:pPr>
      <w:r w:rsidRPr="00A21749">
        <w:rPr>
          <w:lang w:val="en-US"/>
        </w:rPr>
        <w:t xml:space="preserve">Siegrist M (2000) The influence of trust and perceptions of risks and benefits on the acceptance of gene technology. Risk Anal 20:195–204. </w:t>
      </w:r>
      <w:r w:rsidRPr="00271513">
        <w:rPr>
          <w:color w:val="0000FF"/>
          <w:lang w:val="en-US"/>
        </w:rPr>
        <w:t xml:space="preserve">https://doi.org/10.1111/0272-4332.202020 </w:t>
      </w:r>
    </w:p>
    <w:p w14:paraId="29E7B409" w14:textId="77777777" w:rsidR="00271513" w:rsidRDefault="00CB33A5" w:rsidP="00A21749">
      <w:pPr>
        <w:pStyle w:val="NormalWeb"/>
        <w:spacing w:line="360" w:lineRule="auto"/>
        <w:ind w:left="284" w:hanging="284"/>
        <w:rPr>
          <w:lang w:val="en-US"/>
        </w:rPr>
      </w:pPr>
      <w:proofErr w:type="spellStart"/>
      <w:r w:rsidRPr="00A21749">
        <w:rPr>
          <w:lang w:val="en-US"/>
        </w:rPr>
        <w:t>Slovic</w:t>
      </w:r>
      <w:proofErr w:type="spellEnd"/>
      <w:r w:rsidRPr="00A21749">
        <w:rPr>
          <w:lang w:val="en-US"/>
        </w:rPr>
        <w:t xml:space="preserve"> P (1987) Perception of risk. Science 236(80):280–285. </w:t>
      </w:r>
      <w:r w:rsidRPr="00271513">
        <w:rPr>
          <w:color w:val="0000FF"/>
          <w:lang w:val="en-US"/>
        </w:rPr>
        <w:t>https://doi.org/10.1126/science.3563507</w:t>
      </w:r>
      <w:r w:rsidRPr="00A21749">
        <w:rPr>
          <w:lang w:val="en-US"/>
        </w:rPr>
        <w:t xml:space="preserve"> </w:t>
      </w:r>
    </w:p>
    <w:p w14:paraId="17CF992B" w14:textId="145782DC" w:rsidR="00CB33A5" w:rsidRPr="00A21749" w:rsidRDefault="00CB33A5" w:rsidP="00271513">
      <w:pPr>
        <w:pStyle w:val="NormalWeb"/>
        <w:spacing w:line="360" w:lineRule="auto"/>
        <w:ind w:left="284" w:hanging="284"/>
        <w:rPr>
          <w:lang w:val="en-US"/>
        </w:rPr>
      </w:pPr>
      <w:proofErr w:type="spellStart"/>
      <w:r w:rsidRPr="00A21749">
        <w:rPr>
          <w:lang w:val="en-US"/>
        </w:rPr>
        <w:t>Socher</w:t>
      </w:r>
      <w:proofErr w:type="spellEnd"/>
      <w:r w:rsidRPr="00A21749">
        <w:rPr>
          <w:lang w:val="en-US"/>
        </w:rPr>
        <w:t xml:space="preserve"> R, Lin CC-Y, Ng AY, Manning CD (2011) Parsing natural scenes and natural language with recursive neural networks. In: ICML’11 Proceedings of the 28th international conference on international conference on machine learning. pp 129–136 </w:t>
      </w:r>
    </w:p>
    <w:p w14:paraId="53C01C30" w14:textId="4F183C64" w:rsidR="00271513" w:rsidRDefault="00CB33A5" w:rsidP="00A21749">
      <w:pPr>
        <w:pStyle w:val="NormalWeb"/>
        <w:spacing w:line="360" w:lineRule="auto"/>
        <w:ind w:left="284" w:hanging="284"/>
        <w:rPr>
          <w:lang w:val="en-US"/>
        </w:rPr>
      </w:pPr>
      <w:proofErr w:type="spellStart"/>
      <w:r w:rsidRPr="00A21749">
        <w:rPr>
          <w:lang w:val="en-US"/>
        </w:rPr>
        <w:t>Spinrad</w:t>
      </w:r>
      <w:proofErr w:type="spellEnd"/>
      <w:r w:rsidRPr="00A21749">
        <w:rPr>
          <w:lang w:val="en-US"/>
        </w:rPr>
        <w:t xml:space="preserve"> N (2014) Google car takes the test. Nature 514:528. </w:t>
      </w:r>
      <w:hyperlink r:id="rId16" w:history="1">
        <w:r w:rsidR="00271513" w:rsidRPr="00271513">
          <w:rPr>
            <w:color w:val="0000FF"/>
            <w:lang w:val="en-US"/>
          </w:rPr>
          <w:t>https://doi.org/10.1038/514528a</w:t>
        </w:r>
      </w:hyperlink>
    </w:p>
    <w:p w14:paraId="6B9AE12A" w14:textId="6C3C7D5E" w:rsidR="00CB33A5" w:rsidRPr="00271513" w:rsidRDefault="00CB33A5" w:rsidP="00271513">
      <w:pPr>
        <w:pStyle w:val="NormalWeb"/>
        <w:spacing w:line="360" w:lineRule="auto"/>
        <w:ind w:left="284" w:hanging="284"/>
        <w:rPr>
          <w:lang w:val="en-US"/>
        </w:rPr>
      </w:pPr>
      <w:r w:rsidRPr="00A21749">
        <w:rPr>
          <w:lang w:val="en-US"/>
        </w:rPr>
        <w:t xml:space="preserve">Sriram B, </w:t>
      </w:r>
      <w:proofErr w:type="spellStart"/>
      <w:r w:rsidRPr="00A21749">
        <w:rPr>
          <w:lang w:val="en-US"/>
        </w:rPr>
        <w:t>Fuhry</w:t>
      </w:r>
      <w:proofErr w:type="spellEnd"/>
      <w:r w:rsidRPr="00A21749">
        <w:rPr>
          <w:lang w:val="en-US"/>
        </w:rPr>
        <w:t xml:space="preserve"> D, Demir E, et al (2010) Short text classification in twitter to improve information filter- </w:t>
      </w:r>
      <w:proofErr w:type="spellStart"/>
      <w:r w:rsidRPr="00A21749">
        <w:rPr>
          <w:lang w:val="en-US"/>
        </w:rPr>
        <w:t>ing</w:t>
      </w:r>
      <w:proofErr w:type="spellEnd"/>
      <w:r w:rsidRPr="00A21749">
        <w:rPr>
          <w:lang w:val="en-US"/>
        </w:rPr>
        <w:t>. In: Proceedings of the 33rd international ACM SIGIR conference on research and development in information retrieval—SIGIR’10. pp 841–842</w:t>
      </w:r>
      <w:r w:rsidRPr="00A21749">
        <w:rPr>
          <w:lang w:val="en-US"/>
        </w:rPr>
        <w:br/>
        <w:t xml:space="preserve">St Louis C, </w:t>
      </w:r>
      <w:proofErr w:type="spellStart"/>
      <w:r w:rsidRPr="00A21749">
        <w:rPr>
          <w:lang w:val="en-US"/>
        </w:rPr>
        <w:t>Zorlu</w:t>
      </w:r>
      <w:proofErr w:type="spellEnd"/>
      <w:r w:rsidRPr="00A21749">
        <w:rPr>
          <w:lang w:val="en-US"/>
        </w:rPr>
        <w:t xml:space="preserve"> G (2012) Can twitter predict disease outbreaks? BMJ </w:t>
      </w:r>
      <w:proofErr w:type="gramStart"/>
      <w:r w:rsidRPr="00A21749">
        <w:rPr>
          <w:lang w:val="en-US"/>
        </w:rPr>
        <w:t>344:e</w:t>
      </w:r>
      <w:proofErr w:type="gramEnd"/>
      <w:r w:rsidRPr="00A21749">
        <w:rPr>
          <w:lang w:val="en-US"/>
        </w:rPr>
        <w:t xml:space="preserve">2353. </w:t>
      </w:r>
      <w:r w:rsidRPr="00271513">
        <w:rPr>
          <w:color w:val="0000FF"/>
          <w:lang w:val="en-US"/>
        </w:rPr>
        <w:t>https://doi. org/10.1136/</w:t>
      </w:r>
      <w:proofErr w:type="gramStart"/>
      <w:r w:rsidRPr="00271513">
        <w:rPr>
          <w:color w:val="0000FF"/>
          <w:lang w:val="en-US"/>
        </w:rPr>
        <w:t>bmj.e</w:t>
      </w:r>
      <w:proofErr w:type="gramEnd"/>
      <w:r w:rsidRPr="00271513">
        <w:rPr>
          <w:color w:val="0000FF"/>
          <w:lang w:val="en-US"/>
        </w:rPr>
        <w:t xml:space="preserve">2353 </w:t>
      </w:r>
    </w:p>
    <w:p w14:paraId="2FBD0816" w14:textId="77777777" w:rsidR="00CB33A5" w:rsidRPr="00A21749" w:rsidRDefault="00CB33A5" w:rsidP="00A21749">
      <w:pPr>
        <w:pStyle w:val="NormalWeb"/>
        <w:spacing w:line="360" w:lineRule="auto"/>
        <w:ind w:left="284" w:hanging="284"/>
        <w:rPr>
          <w:lang w:val="en-US"/>
        </w:rPr>
      </w:pPr>
      <w:r w:rsidRPr="00A21749">
        <w:rPr>
          <w:lang w:val="en-US"/>
        </w:rPr>
        <w:t xml:space="preserve">Tan A-H (1999) Text mining: the state of the art and the challenges. In: Proceedings of the PAKDD 1999 workshop on knowledge </w:t>
      </w:r>
      <w:proofErr w:type="spellStart"/>
      <w:r w:rsidRPr="00A21749">
        <w:rPr>
          <w:lang w:val="en-US"/>
        </w:rPr>
        <w:t>disocovery</w:t>
      </w:r>
      <w:proofErr w:type="spellEnd"/>
      <w:r w:rsidRPr="00A21749">
        <w:rPr>
          <w:lang w:val="en-US"/>
        </w:rPr>
        <w:t xml:space="preserve"> from advanced databases. pp 65–70 </w:t>
      </w:r>
    </w:p>
    <w:p w14:paraId="01EC0957" w14:textId="77777777" w:rsidR="00CB33A5" w:rsidRPr="00A21749" w:rsidRDefault="00CB33A5" w:rsidP="00A21749">
      <w:pPr>
        <w:pStyle w:val="NormalWeb"/>
        <w:spacing w:line="360" w:lineRule="auto"/>
        <w:ind w:left="284" w:hanging="284"/>
        <w:rPr>
          <w:lang w:val="en-US"/>
        </w:rPr>
      </w:pPr>
      <w:r w:rsidRPr="00A21749">
        <w:rPr>
          <w:lang w:val="en-US"/>
        </w:rPr>
        <w:t xml:space="preserve">Treat JR, </w:t>
      </w:r>
      <w:proofErr w:type="spellStart"/>
      <w:r w:rsidRPr="00A21749">
        <w:rPr>
          <w:lang w:val="en-US"/>
        </w:rPr>
        <w:t>Tumbas</w:t>
      </w:r>
      <w:proofErr w:type="spellEnd"/>
      <w:r w:rsidRPr="00A21749">
        <w:rPr>
          <w:lang w:val="en-US"/>
        </w:rPr>
        <w:t xml:space="preserve"> NS, McDonald ST, et al (1977) Tri-level study of the causes of traffic accidents: final report. https://trid.trb.org/view.aspx?id=144150. Accessed 1 Aug 2016 </w:t>
      </w:r>
    </w:p>
    <w:p w14:paraId="572EFDCF" w14:textId="77777777" w:rsidR="00CB33A5" w:rsidRPr="00A21749" w:rsidRDefault="00CB33A5" w:rsidP="00A21749">
      <w:pPr>
        <w:pStyle w:val="NormalWeb"/>
        <w:spacing w:line="360" w:lineRule="auto"/>
        <w:ind w:left="284" w:hanging="284"/>
        <w:rPr>
          <w:lang w:val="en-US"/>
        </w:rPr>
      </w:pPr>
      <w:proofErr w:type="spellStart"/>
      <w:r w:rsidRPr="00A21749">
        <w:rPr>
          <w:lang w:val="en-US"/>
        </w:rPr>
        <w:t>Tumasjan</w:t>
      </w:r>
      <w:proofErr w:type="spellEnd"/>
      <w:r w:rsidRPr="00A21749">
        <w:rPr>
          <w:lang w:val="en-US"/>
        </w:rPr>
        <w:t xml:space="preserve"> A, Sprenger TO, </w:t>
      </w:r>
      <w:proofErr w:type="spellStart"/>
      <w:r w:rsidRPr="00A21749">
        <w:rPr>
          <w:lang w:val="en-US"/>
        </w:rPr>
        <w:t>Sandner</w:t>
      </w:r>
      <w:proofErr w:type="spellEnd"/>
      <w:r w:rsidRPr="00A21749">
        <w:rPr>
          <w:lang w:val="en-US"/>
        </w:rPr>
        <w:t xml:space="preserve"> PG, </w:t>
      </w:r>
      <w:proofErr w:type="spellStart"/>
      <w:r w:rsidRPr="00A21749">
        <w:rPr>
          <w:lang w:val="en-US"/>
        </w:rPr>
        <w:t>Welpe</w:t>
      </w:r>
      <w:proofErr w:type="spellEnd"/>
      <w:r w:rsidRPr="00A21749">
        <w:rPr>
          <w:lang w:val="en-US"/>
        </w:rPr>
        <w:t xml:space="preserve"> IM (2010) Predicting elections with twitter: what 140 characters reveal about political sentiment. In: Proceedings of the fourth international AAAI con- </w:t>
      </w:r>
      <w:proofErr w:type="spellStart"/>
      <w:r w:rsidRPr="00A21749">
        <w:rPr>
          <w:lang w:val="en-US"/>
        </w:rPr>
        <w:t>ference</w:t>
      </w:r>
      <w:proofErr w:type="spellEnd"/>
      <w:r w:rsidRPr="00A21749">
        <w:rPr>
          <w:lang w:val="en-US"/>
        </w:rPr>
        <w:t xml:space="preserve"> on weblogs and social media. pp 178–185 </w:t>
      </w:r>
    </w:p>
    <w:p w14:paraId="23A44353" w14:textId="6C59FA7E" w:rsidR="00C652AB" w:rsidRDefault="00CB33A5" w:rsidP="00A21749">
      <w:pPr>
        <w:pStyle w:val="NormalWeb"/>
        <w:spacing w:line="360" w:lineRule="auto"/>
        <w:ind w:left="284" w:hanging="284"/>
        <w:rPr>
          <w:lang w:val="en-US"/>
        </w:rPr>
      </w:pPr>
      <w:r w:rsidRPr="00A21749">
        <w:rPr>
          <w:lang w:val="en-US"/>
        </w:rPr>
        <w:lastRenderedPageBreak/>
        <w:t xml:space="preserve">Twitter (2016a) The search API. </w:t>
      </w:r>
      <w:hyperlink r:id="rId17" w:history="1">
        <w:r w:rsidR="00C652AB" w:rsidRPr="00C652AB">
          <w:rPr>
            <w:color w:val="0000FF"/>
            <w:lang w:val="en-US"/>
          </w:rPr>
          <w:t>https://dev.twitter.com/rest/public/search. Accessed 1 Aug 2016</w:t>
        </w:r>
      </w:hyperlink>
    </w:p>
    <w:p w14:paraId="33A36258" w14:textId="2B6DFB44" w:rsidR="00C652AB" w:rsidRDefault="00CB33A5" w:rsidP="00C652AB">
      <w:pPr>
        <w:pStyle w:val="NormalWeb"/>
        <w:spacing w:line="360" w:lineRule="auto"/>
        <w:ind w:left="284" w:hanging="284"/>
        <w:rPr>
          <w:lang w:val="en-US"/>
        </w:rPr>
      </w:pPr>
      <w:r w:rsidRPr="00A21749">
        <w:rPr>
          <w:lang w:val="en-US"/>
        </w:rPr>
        <w:t xml:space="preserve">Twitter (2016b) Public API: GET search/tweets. </w:t>
      </w:r>
      <w:hyperlink r:id="rId18" w:history="1">
        <w:r w:rsidR="00C652AB" w:rsidRPr="00C652AB">
          <w:rPr>
            <w:color w:val="0000FF"/>
            <w:lang w:val="en-US"/>
          </w:rPr>
          <w:t>https://dev.twitter.com/rest/reference/get/search/tweets. Accessed 1 Aug 2016</w:t>
        </w:r>
      </w:hyperlink>
    </w:p>
    <w:p w14:paraId="029D653F" w14:textId="4EE2C653" w:rsidR="00C652AB" w:rsidRDefault="00CB33A5" w:rsidP="00C652AB">
      <w:pPr>
        <w:pStyle w:val="NormalWeb"/>
        <w:spacing w:line="360" w:lineRule="auto"/>
        <w:ind w:left="284" w:hanging="284"/>
        <w:rPr>
          <w:lang w:val="en-US"/>
        </w:rPr>
      </w:pPr>
      <w:r w:rsidRPr="00A21749">
        <w:rPr>
          <w:lang w:val="en-US"/>
        </w:rPr>
        <w:t>Twitter (2016c) Help center: the basics</w:t>
      </w:r>
      <w:r w:rsidRPr="00C652AB">
        <w:rPr>
          <w:color w:val="0000FF"/>
          <w:lang w:val="en-US"/>
        </w:rPr>
        <w:t xml:space="preserve">. </w:t>
      </w:r>
      <w:hyperlink r:id="rId19" w:history="1">
        <w:r w:rsidR="00C652AB" w:rsidRPr="00C652AB">
          <w:rPr>
            <w:color w:val="0000FF"/>
            <w:lang w:val="en-US"/>
          </w:rPr>
          <w:t>https://support.twitter.com/articles/131209. Accessed 1 Aug 2016</w:t>
        </w:r>
      </w:hyperlink>
    </w:p>
    <w:p w14:paraId="6B9C3A8C" w14:textId="77777777" w:rsidR="00C652AB" w:rsidRDefault="00CB33A5" w:rsidP="00C652AB">
      <w:pPr>
        <w:pStyle w:val="NormalWeb"/>
        <w:spacing w:line="360" w:lineRule="auto"/>
        <w:ind w:left="284" w:hanging="284"/>
        <w:rPr>
          <w:lang w:val="en-US"/>
        </w:rPr>
      </w:pPr>
      <w:r w:rsidRPr="00A21749">
        <w:rPr>
          <w:lang w:val="en-US"/>
        </w:rPr>
        <w:t xml:space="preserve">Twitter (2017) Selected company metrics and financials. </w:t>
      </w:r>
      <w:r w:rsidRPr="00C652AB">
        <w:rPr>
          <w:color w:val="0000FF"/>
          <w:lang w:val="en-US"/>
        </w:rPr>
        <w:t>https://investor.twitterinc.com/.</w:t>
      </w:r>
      <w:r w:rsidRPr="00A21749">
        <w:rPr>
          <w:lang w:val="en-US"/>
        </w:rPr>
        <w:t xml:space="preserve"> Accessed 29 Sep 2017</w:t>
      </w:r>
      <w:r w:rsidR="00C652AB">
        <w:rPr>
          <w:lang w:val="en-US"/>
        </w:rPr>
        <w:t>.</w:t>
      </w:r>
    </w:p>
    <w:p w14:paraId="366C2FEB" w14:textId="68ACC36F" w:rsidR="00C652AB" w:rsidRDefault="00CB33A5" w:rsidP="00C652AB">
      <w:pPr>
        <w:pStyle w:val="NormalWeb"/>
        <w:spacing w:line="360" w:lineRule="auto"/>
        <w:ind w:left="284" w:hanging="284"/>
        <w:rPr>
          <w:lang w:val="en-US"/>
        </w:rPr>
      </w:pPr>
      <w:r w:rsidRPr="00A21749">
        <w:rPr>
          <w:lang w:val="en-US"/>
        </w:rPr>
        <w:t xml:space="preserve">Venkatesh V, Morris MG, Davis GB, Davis FD (2003) User acceptance of information technology: toward a unified view. MIS Q 27:425–478. </w:t>
      </w:r>
      <w:hyperlink r:id="rId20" w:history="1">
        <w:r w:rsidR="00C652AB" w:rsidRPr="00C652AB">
          <w:rPr>
            <w:color w:val="0000FF"/>
            <w:lang w:val="en-US"/>
          </w:rPr>
          <w:t>https://doi.org/10.2307/30036540</w:t>
        </w:r>
      </w:hyperlink>
    </w:p>
    <w:p w14:paraId="504BD132" w14:textId="157A4539" w:rsidR="00C652AB" w:rsidRDefault="00CB33A5" w:rsidP="00C652AB">
      <w:pPr>
        <w:pStyle w:val="NormalWeb"/>
        <w:spacing w:line="360" w:lineRule="auto"/>
        <w:ind w:left="284" w:hanging="284"/>
        <w:rPr>
          <w:lang w:val="en-US"/>
        </w:rPr>
      </w:pPr>
      <w:r w:rsidRPr="00A21749">
        <w:rPr>
          <w:lang w:val="en-US"/>
        </w:rPr>
        <w:t xml:space="preserve">Venkatesh V, Davis FD, Morris MG (2007) Dead or alive? The development, trajectory and future of tech- </w:t>
      </w:r>
      <w:proofErr w:type="spellStart"/>
      <w:r w:rsidRPr="00A21749">
        <w:rPr>
          <w:lang w:val="en-US"/>
        </w:rPr>
        <w:t>nology</w:t>
      </w:r>
      <w:proofErr w:type="spellEnd"/>
      <w:r w:rsidRPr="00A21749">
        <w:rPr>
          <w:lang w:val="en-US"/>
        </w:rPr>
        <w:t xml:space="preserve"> adoption research. J Assoc Inf Syst 8:267–286. </w:t>
      </w:r>
      <w:hyperlink r:id="rId21" w:history="1">
        <w:r w:rsidR="00C652AB" w:rsidRPr="00C652AB">
          <w:rPr>
            <w:color w:val="0000FF"/>
            <w:lang w:val="en-US"/>
          </w:rPr>
          <w:t>https://doi.org/10.1016/j.wneu.2011.04.002</w:t>
        </w:r>
      </w:hyperlink>
      <w:r w:rsidR="00C652AB" w:rsidRPr="00C652AB">
        <w:rPr>
          <w:color w:val="0000FF"/>
          <w:lang w:val="en-US"/>
        </w:rPr>
        <w:t>.</w:t>
      </w:r>
    </w:p>
    <w:p w14:paraId="4BA58413" w14:textId="179E0A21" w:rsidR="00C652AB" w:rsidRDefault="00CB33A5" w:rsidP="00C652AB">
      <w:pPr>
        <w:pStyle w:val="NormalWeb"/>
        <w:spacing w:line="360" w:lineRule="auto"/>
        <w:ind w:left="284" w:hanging="284"/>
        <w:rPr>
          <w:lang w:val="en-US"/>
        </w:rPr>
      </w:pPr>
      <w:r w:rsidRPr="00A21749">
        <w:rPr>
          <w:lang w:val="en-US"/>
        </w:rPr>
        <w:t>Venkatesh V, Thong JYL, Xu X (2016) Unified theory of acceptance and use of technology: a synthesis and the road ahead. J Assoc Inf Syst 17:328–376</w:t>
      </w:r>
    </w:p>
    <w:p w14:paraId="24F751A8" w14:textId="07E642B7" w:rsidR="00245006" w:rsidRDefault="00245006" w:rsidP="00245006">
      <w:pPr>
        <w:pStyle w:val="NormalWeb"/>
        <w:spacing w:line="360" w:lineRule="auto"/>
        <w:ind w:left="284" w:hanging="284"/>
        <w:rPr>
          <w:lang w:val="en-US"/>
        </w:rPr>
      </w:pPr>
      <w:r w:rsidRPr="00245006">
        <w:rPr>
          <w:lang w:val="en-US"/>
        </w:rPr>
        <w:t>Valverde-Albacete; Carillo-de-Albornoz; Peláez-Moreno (2013), "A Proposal for New Evaluation Metrics and Result Vizualization Technique for Sentiment Analysis Tasks", Information Access Evaluation. Multilinguality, Multimodality, and Visualization, Springer, </w:t>
      </w:r>
      <w:hyperlink r:id="rId22" w:tooltip="International Standard Book Number" w:history="1">
        <w:r w:rsidRPr="00245006">
          <w:rPr>
            <w:lang w:val="en-US"/>
          </w:rPr>
          <w:t>ISBN</w:t>
        </w:r>
      </w:hyperlink>
      <w:r w:rsidRPr="00245006">
        <w:rPr>
          <w:lang w:val="en-US"/>
        </w:rPr>
        <w:t> </w:t>
      </w:r>
      <w:hyperlink r:id="rId23" w:tooltip="Special:BookSources/9783642408021" w:history="1">
        <w:r w:rsidRPr="00245006">
          <w:rPr>
            <w:lang w:val="en-US"/>
          </w:rPr>
          <w:t>9783642408021</w:t>
        </w:r>
      </w:hyperlink>
    </w:p>
    <w:p w14:paraId="0EC32B98" w14:textId="77777777" w:rsidR="00C652AB" w:rsidRDefault="00CB33A5" w:rsidP="00C652AB">
      <w:pPr>
        <w:pStyle w:val="NormalWeb"/>
        <w:spacing w:line="360" w:lineRule="auto"/>
        <w:ind w:left="284" w:hanging="284"/>
        <w:rPr>
          <w:lang w:val="en-US"/>
        </w:rPr>
      </w:pPr>
      <w:r w:rsidRPr="00A21749">
        <w:rPr>
          <w:lang w:val="en-US"/>
        </w:rPr>
        <w:t xml:space="preserve">Ward C, </w:t>
      </w:r>
      <w:proofErr w:type="spellStart"/>
      <w:r w:rsidRPr="00A21749">
        <w:rPr>
          <w:lang w:val="en-US"/>
        </w:rPr>
        <w:t>Raue</w:t>
      </w:r>
      <w:proofErr w:type="spellEnd"/>
      <w:r w:rsidRPr="00A21749">
        <w:rPr>
          <w:lang w:val="en-US"/>
        </w:rPr>
        <w:t xml:space="preserve"> M, Lee C, et al (2017) Acceptance of automated driving across generations: The role of risk and benefit perception, knowledge, and trust. Lect. Notes </w:t>
      </w:r>
      <w:proofErr w:type="spellStart"/>
      <w:r w:rsidRPr="00A21749">
        <w:rPr>
          <w:lang w:val="en-US"/>
        </w:rPr>
        <w:t>Comput</w:t>
      </w:r>
      <w:proofErr w:type="spellEnd"/>
      <w:r w:rsidRPr="00A21749">
        <w:rPr>
          <w:lang w:val="en-US"/>
        </w:rPr>
        <w:t xml:space="preserve">. Sci. (including </w:t>
      </w:r>
      <w:proofErr w:type="spellStart"/>
      <w:r w:rsidRPr="00A21749">
        <w:rPr>
          <w:lang w:val="en-US"/>
        </w:rPr>
        <w:t>Subser</w:t>
      </w:r>
      <w:proofErr w:type="spellEnd"/>
      <w:r w:rsidRPr="00A21749">
        <w:rPr>
          <w:lang w:val="en-US"/>
        </w:rPr>
        <w:t xml:space="preserve">. Lect. Notes </w:t>
      </w:r>
      <w:proofErr w:type="spellStart"/>
      <w:r w:rsidRPr="00A21749">
        <w:rPr>
          <w:lang w:val="en-US"/>
        </w:rPr>
        <w:t>Artif</w:t>
      </w:r>
      <w:proofErr w:type="spellEnd"/>
      <w:r w:rsidRPr="00A21749">
        <w:rPr>
          <w:lang w:val="en-US"/>
        </w:rPr>
        <w:t xml:space="preserve">. </w:t>
      </w:r>
      <w:proofErr w:type="spellStart"/>
      <w:r w:rsidRPr="00A21749">
        <w:rPr>
          <w:lang w:val="en-US"/>
        </w:rPr>
        <w:t>Intell</w:t>
      </w:r>
      <w:proofErr w:type="spellEnd"/>
      <w:r w:rsidRPr="00A21749">
        <w:rPr>
          <w:lang w:val="en-US"/>
        </w:rPr>
        <w:t>. Lect. Notes Bioinformatics) 10271:254–266</w:t>
      </w:r>
    </w:p>
    <w:p w14:paraId="46D2F003" w14:textId="77777777" w:rsidR="00C652AB" w:rsidRDefault="00CB33A5" w:rsidP="00C652AB">
      <w:pPr>
        <w:pStyle w:val="NormalWeb"/>
        <w:spacing w:line="360" w:lineRule="auto"/>
        <w:ind w:left="284" w:hanging="284"/>
        <w:rPr>
          <w:lang w:val="en-US"/>
        </w:rPr>
      </w:pPr>
      <w:proofErr w:type="spellStart"/>
      <w:r w:rsidRPr="00A21749">
        <w:rPr>
          <w:lang w:val="en-US"/>
        </w:rPr>
        <w:t>Woisetschläger</w:t>
      </w:r>
      <w:proofErr w:type="spellEnd"/>
      <w:r w:rsidRPr="00A21749">
        <w:rPr>
          <w:lang w:val="en-US"/>
        </w:rPr>
        <w:t xml:space="preserve"> DM (2016) Consumer perceptions of automated driving technologies: an examination </w:t>
      </w:r>
      <w:proofErr w:type="gramStart"/>
      <w:r w:rsidRPr="00A21749">
        <w:rPr>
          <w:lang w:val="en-US"/>
        </w:rPr>
        <w:t xml:space="preserve">of </w:t>
      </w:r>
      <w:r w:rsidR="00C652AB">
        <w:rPr>
          <w:lang w:val="en-US"/>
        </w:rPr>
        <w:t xml:space="preserve"> </w:t>
      </w:r>
      <w:r w:rsidRPr="00A21749">
        <w:rPr>
          <w:lang w:val="en-US"/>
        </w:rPr>
        <w:t>use</w:t>
      </w:r>
      <w:proofErr w:type="gramEnd"/>
      <w:r w:rsidRPr="00A21749">
        <w:rPr>
          <w:lang w:val="en-US"/>
        </w:rPr>
        <w:t xml:space="preserve"> cases and branding strategies. In: Autonomous driving: technical, legal and social aspects. </w:t>
      </w:r>
      <w:proofErr w:type="gramStart"/>
      <w:r w:rsidRPr="00A21749">
        <w:rPr>
          <w:lang w:val="en-US"/>
        </w:rPr>
        <w:t xml:space="preserve">pp </w:t>
      </w:r>
      <w:r w:rsidR="00C652AB">
        <w:rPr>
          <w:lang w:val="en-US"/>
        </w:rPr>
        <w:t xml:space="preserve"> </w:t>
      </w:r>
      <w:r w:rsidRPr="00A21749">
        <w:rPr>
          <w:lang w:val="en-US"/>
        </w:rPr>
        <w:t>687</w:t>
      </w:r>
      <w:proofErr w:type="gramEnd"/>
      <w:r w:rsidRPr="00A21749">
        <w:rPr>
          <w:lang w:val="en-US"/>
        </w:rPr>
        <w:t>–706</w:t>
      </w:r>
    </w:p>
    <w:p w14:paraId="5DF29C43" w14:textId="589BDE65" w:rsidR="00CB33A5" w:rsidRPr="00C652AB" w:rsidRDefault="00CB33A5" w:rsidP="00C652AB">
      <w:pPr>
        <w:pStyle w:val="NormalWeb"/>
        <w:spacing w:line="360" w:lineRule="auto"/>
        <w:ind w:left="284" w:hanging="284"/>
        <w:rPr>
          <w:lang w:val="en-US"/>
        </w:rPr>
      </w:pPr>
      <w:proofErr w:type="spellStart"/>
      <w:r w:rsidRPr="00A21749">
        <w:rPr>
          <w:lang w:val="en-US"/>
        </w:rPr>
        <w:t>Yadron</w:t>
      </w:r>
      <w:proofErr w:type="spellEnd"/>
      <w:r w:rsidRPr="00A21749">
        <w:rPr>
          <w:lang w:val="en-US"/>
        </w:rPr>
        <w:t xml:space="preserve"> D, Tynan D (2016) Tesla driver dies in first fatal crash while using autopilot mode. In: Guard. </w:t>
      </w:r>
      <w:r w:rsidRPr="00C652AB">
        <w:rPr>
          <w:color w:val="0000FF"/>
          <w:lang w:val="en-US"/>
        </w:rPr>
        <w:t xml:space="preserve">https://www.theguardian.com/technology/2016/jun/30/tesla-autopilot-death-self-driving-car-elon-musk </w:t>
      </w:r>
    </w:p>
    <w:p w14:paraId="3F61AF93"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Yap MD, Correia G, van </w:t>
      </w:r>
      <w:proofErr w:type="spellStart"/>
      <w:r w:rsidRPr="00A21749">
        <w:rPr>
          <w:lang w:val="en-US"/>
        </w:rPr>
        <w:t>Arem</w:t>
      </w:r>
      <w:proofErr w:type="spellEnd"/>
      <w:r w:rsidRPr="00A21749">
        <w:rPr>
          <w:lang w:val="en-US"/>
        </w:rPr>
        <w:t xml:space="preserve"> B (2016) Preferences of </w:t>
      </w:r>
      <w:proofErr w:type="spellStart"/>
      <w:r w:rsidRPr="00A21749">
        <w:rPr>
          <w:lang w:val="en-US"/>
        </w:rPr>
        <w:t>travellers</w:t>
      </w:r>
      <w:proofErr w:type="spellEnd"/>
      <w:r w:rsidRPr="00A21749">
        <w:rPr>
          <w:lang w:val="en-US"/>
        </w:rPr>
        <w:t xml:space="preserve"> for using automated vehicles as last mile public transport of multimodal train trips. </w:t>
      </w:r>
      <w:proofErr w:type="spellStart"/>
      <w:r w:rsidRPr="00A21749">
        <w:rPr>
          <w:lang w:val="en-US"/>
        </w:rPr>
        <w:t>Transp</w:t>
      </w:r>
      <w:proofErr w:type="spellEnd"/>
      <w:r w:rsidRPr="00A21749">
        <w:rPr>
          <w:lang w:val="en-US"/>
        </w:rPr>
        <w:t xml:space="preserve"> Res Part A Policy </w:t>
      </w:r>
      <w:proofErr w:type="spellStart"/>
      <w:r w:rsidRPr="00A21749">
        <w:rPr>
          <w:lang w:val="en-US"/>
        </w:rPr>
        <w:t>Pract</w:t>
      </w:r>
      <w:proofErr w:type="spellEnd"/>
      <w:r w:rsidRPr="00A21749">
        <w:rPr>
          <w:lang w:val="en-US"/>
        </w:rPr>
        <w:t xml:space="preserve">. </w:t>
      </w:r>
      <w:r w:rsidRPr="00C652AB">
        <w:rPr>
          <w:color w:val="0000FF"/>
          <w:lang w:val="en-US"/>
        </w:rPr>
        <w:t>https://doi. org/10.1016/j.tra.2016.09.003</w:t>
      </w:r>
      <w:r w:rsidRPr="00A21749">
        <w:rPr>
          <w:lang w:val="en-US"/>
        </w:rPr>
        <w:t xml:space="preserve"> </w:t>
      </w:r>
    </w:p>
    <w:p w14:paraId="21997033" w14:textId="77777777" w:rsidR="00CB33A5" w:rsidRPr="00A21749" w:rsidRDefault="00CB33A5" w:rsidP="00A21749">
      <w:pPr>
        <w:pStyle w:val="NormalWeb"/>
        <w:spacing w:line="360" w:lineRule="auto"/>
        <w:ind w:left="284" w:hanging="284"/>
        <w:rPr>
          <w:lang w:val="en-US"/>
        </w:rPr>
      </w:pPr>
      <w:proofErr w:type="spellStart"/>
      <w:r w:rsidRPr="00A21749">
        <w:rPr>
          <w:lang w:val="en-US"/>
        </w:rPr>
        <w:t>Zmud</w:t>
      </w:r>
      <w:proofErr w:type="spellEnd"/>
      <w:r w:rsidRPr="00A21749">
        <w:rPr>
          <w:lang w:val="en-US"/>
        </w:rPr>
        <w:t xml:space="preserve"> JP, </w:t>
      </w:r>
      <w:proofErr w:type="spellStart"/>
      <w:r w:rsidRPr="00A21749">
        <w:rPr>
          <w:lang w:val="en-US"/>
        </w:rPr>
        <w:t>Sener</w:t>
      </w:r>
      <w:proofErr w:type="spellEnd"/>
      <w:r w:rsidRPr="00A21749">
        <w:rPr>
          <w:lang w:val="en-US"/>
        </w:rPr>
        <w:t xml:space="preserve"> IN (2017) Towards an understanding of the travel behavior impact of autonomous </w:t>
      </w:r>
      <w:proofErr w:type="spellStart"/>
      <w:r w:rsidRPr="00A21749">
        <w:rPr>
          <w:lang w:val="en-US"/>
        </w:rPr>
        <w:t>vehi</w:t>
      </w:r>
      <w:proofErr w:type="spellEnd"/>
      <w:r w:rsidRPr="00A21749">
        <w:rPr>
          <w:lang w:val="en-US"/>
        </w:rPr>
        <w:t xml:space="preserve">- </w:t>
      </w:r>
      <w:proofErr w:type="spellStart"/>
      <w:r w:rsidRPr="00A21749">
        <w:rPr>
          <w:lang w:val="en-US"/>
        </w:rPr>
        <w:t>cles</w:t>
      </w:r>
      <w:proofErr w:type="spellEnd"/>
      <w:r w:rsidRPr="00A21749">
        <w:rPr>
          <w:lang w:val="en-US"/>
        </w:rPr>
        <w:t xml:space="preserve">. </w:t>
      </w:r>
      <w:proofErr w:type="spellStart"/>
      <w:r w:rsidRPr="00A21749">
        <w:rPr>
          <w:lang w:val="en-US"/>
        </w:rPr>
        <w:t>Transp</w:t>
      </w:r>
      <w:proofErr w:type="spellEnd"/>
      <w:r w:rsidRPr="00A21749">
        <w:rPr>
          <w:lang w:val="en-US"/>
        </w:rPr>
        <w:t xml:space="preserve"> Res Proc 25:2500–2519. </w:t>
      </w:r>
      <w:r w:rsidRPr="00C652AB">
        <w:rPr>
          <w:color w:val="0000FF"/>
          <w:lang w:val="en-US"/>
        </w:rPr>
        <w:t>https://doi.org/10.1016/j.trpro.2017.05.281</w:t>
      </w:r>
      <w:r w:rsidRPr="00A21749">
        <w:rPr>
          <w:lang w:val="en-US"/>
        </w:rPr>
        <w:t xml:space="preserve"> </w:t>
      </w:r>
    </w:p>
    <w:p w14:paraId="1672072F" w14:textId="77777777" w:rsidR="00CB33A5" w:rsidRPr="00A21749" w:rsidRDefault="00CB33A5" w:rsidP="00A21749">
      <w:pPr>
        <w:pStyle w:val="NormalWeb"/>
        <w:spacing w:line="360" w:lineRule="auto"/>
        <w:ind w:left="284" w:hanging="284"/>
        <w:rPr>
          <w:lang w:val="en-US"/>
        </w:rPr>
      </w:pPr>
      <w:proofErr w:type="spellStart"/>
      <w:r w:rsidRPr="00A21749">
        <w:rPr>
          <w:lang w:val="en-US"/>
        </w:rPr>
        <w:t>Zmud</w:t>
      </w:r>
      <w:proofErr w:type="spellEnd"/>
      <w:r w:rsidRPr="00A21749">
        <w:rPr>
          <w:lang w:val="en-US"/>
        </w:rPr>
        <w:t xml:space="preserve"> JP, </w:t>
      </w:r>
      <w:proofErr w:type="spellStart"/>
      <w:r w:rsidRPr="00A21749">
        <w:rPr>
          <w:lang w:val="en-US"/>
        </w:rPr>
        <w:t>Sener</w:t>
      </w:r>
      <w:proofErr w:type="spellEnd"/>
      <w:r w:rsidRPr="00A21749">
        <w:rPr>
          <w:lang w:val="en-US"/>
        </w:rPr>
        <w:t xml:space="preserve"> IN, Wagner J (2016) Self-driving vehicles. </w:t>
      </w:r>
      <w:proofErr w:type="spellStart"/>
      <w:r w:rsidRPr="00A21749">
        <w:rPr>
          <w:lang w:val="en-US"/>
        </w:rPr>
        <w:t>Transp</w:t>
      </w:r>
      <w:proofErr w:type="spellEnd"/>
      <w:r w:rsidRPr="00A21749">
        <w:rPr>
          <w:lang w:val="en-US"/>
        </w:rPr>
        <w:t xml:space="preserve"> Res Rec J </w:t>
      </w:r>
      <w:proofErr w:type="spellStart"/>
      <w:r w:rsidRPr="00A21749">
        <w:rPr>
          <w:lang w:val="en-US"/>
        </w:rPr>
        <w:t>Transp</w:t>
      </w:r>
      <w:proofErr w:type="spellEnd"/>
      <w:r w:rsidRPr="00A21749">
        <w:rPr>
          <w:lang w:val="en-US"/>
        </w:rPr>
        <w:t xml:space="preserve"> Res Board 2565:57– 64. </w:t>
      </w:r>
      <w:r w:rsidRPr="00C652AB">
        <w:rPr>
          <w:color w:val="0000FF"/>
          <w:lang w:val="en-US"/>
        </w:rPr>
        <w:t>https://doi.org/10.3141/2565-07</w:t>
      </w:r>
      <w:r w:rsidRPr="00A21749">
        <w:rPr>
          <w:lang w:val="en-US"/>
        </w:rPr>
        <w:t xml:space="preserve"> </w:t>
      </w:r>
    </w:p>
    <w:p w14:paraId="24AD35CA" w14:textId="7359D741" w:rsidR="00CB33A5" w:rsidRPr="00CB33A5" w:rsidRDefault="00CB33A5" w:rsidP="00D84D18">
      <w:pPr>
        <w:pStyle w:val="NormalWeb"/>
        <w:ind w:left="284" w:hanging="284"/>
        <w:jc w:val="both"/>
        <w:rPr>
          <w:lang w:val="en-US"/>
        </w:rPr>
      </w:pPr>
    </w:p>
    <w:p w14:paraId="46BFA136" w14:textId="5368C937" w:rsidR="00CB33A5" w:rsidRPr="005C0BE0" w:rsidRDefault="005C0BE0" w:rsidP="005C0BE0">
      <w:pPr>
        <w:pStyle w:val="NormalWeb"/>
        <w:rPr>
          <w:b/>
          <w:bCs/>
          <w:lang w:val="en-US"/>
        </w:rPr>
      </w:pPr>
      <w:r w:rsidRPr="005C0BE0">
        <w:rPr>
          <w:b/>
          <w:bCs/>
          <w:lang w:val="en-US"/>
        </w:rPr>
        <w:t>Appendix:</w:t>
      </w:r>
    </w:p>
    <w:p w14:paraId="75FC2A74" w14:textId="65F59E6C" w:rsidR="005C0BE0" w:rsidRDefault="005C0BE0" w:rsidP="00D84D18">
      <w:pPr>
        <w:pStyle w:val="NormalWeb"/>
        <w:ind w:left="284" w:hanging="284"/>
        <w:jc w:val="both"/>
        <w:rPr>
          <w:lang w:val="en-US"/>
        </w:rPr>
      </w:pPr>
    </w:p>
    <w:p w14:paraId="648CEE50" w14:textId="7DE9BEB5" w:rsidR="005C0BE0" w:rsidRPr="005C0BE0" w:rsidRDefault="005C0BE0" w:rsidP="005C0BE0">
      <w:pPr>
        <w:shd w:val="clear" w:color="auto" w:fill="FFFFFF"/>
        <w:spacing w:before="480" w:line="360" w:lineRule="auto"/>
        <w:jc w:val="both"/>
        <w:rPr>
          <w:spacing w:val="-1"/>
        </w:rPr>
      </w:pPr>
      <w:r w:rsidRPr="005C0BE0">
        <w:rPr>
          <w:spacing w:val="-1"/>
        </w:rPr>
        <w:t>Embedding Layer</w:t>
      </w:r>
    </w:p>
    <w:p w14:paraId="324D7CCA" w14:textId="77777777" w:rsidR="005C0BE0" w:rsidRPr="005C0BE0" w:rsidRDefault="005C0BE0" w:rsidP="005C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5C0BE0">
        <w:rPr>
          <w:b/>
          <w:bCs/>
          <w:spacing w:val="-5"/>
        </w:rPr>
        <w:t xml:space="preserve">Word Embedding </w:t>
      </w:r>
      <w:r w:rsidRPr="005C0BE0">
        <w:rPr>
          <w:spacing w:val="-5"/>
        </w:rPr>
        <w:t xml:space="preserve">is a representation of text where words that have the same meaning have a similar representation. In other words it represents words in a coordinate system where related words, based on a corpus of relationships, are placed closer together. In the deep learning frameworks such as TensorFlow, Keras, this part is usually handled by an </w:t>
      </w:r>
      <w:r w:rsidRPr="005C0BE0">
        <w:rPr>
          <w:b/>
          <w:bCs/>
          <w:spacing w:val="-5"/>
        </w:rPr>
        <w:t>embedding layer</w:t>
      </w:r>
      <w:r w:rsidRPr="005C0BE0">
        <w:rPr>
          <w:spacing w:val="-5"/>
        </w:rPr>
        <w:t xml:space="preserve"> which stores a lookup table to map the words represented by numeric indexes to their dense vector representations.</w:t>
      </w:r>
    </w:p>
    <w:p w14:paraId="6B9D1AF1" w14:textId="048503A7" w:rsidR="005C0BE0" w:rsidRPr="005C0BE0" w:rsidRDefault="005C0BE0" w:rsidP="005C0BE0">
      <w:pPr>
        <w:pStyle w:val="hm"/>
        <w:shd w:val="clear" w:color="auto" w:fill="FFFFFF"/>
        <w:spacing w:before="480" w:beforeAutospacing="0" w:after="0" w:afterAutospacing="0" w:line="360" w:lineRule="auto"/>
        <w:jc w:val="both"/>
        <w:rPr>
          <w:spacing w:val="-1"/>
        </w:rPr>
      </w:pPr>
      <w:r w:rsidRPr="005C0BE0">
        <w:rPr>
          <w:spacing w:val="-1"/>
        </w:rPr>
        <w:t>Deep Network</w:t>
      </w:r>
    </w:p>
    <w:p w14:paraId="6D7C6F98" w14:textId="051F8C16" w:rsidR="005C0BE0" w:rsidRPr="005C0BE0" w:rsidRDefault="005C0BE0" w:rsidP="005C0BE0">
      <w:pPr>
        <w:pStyle w:val="HTMLPreformatted"/>
        <w:spacing w:line="360" w:lineRule="auto"/>
        <w:jc w:val="both"/>
        <w:rPr>
          <w:rStyle w:val="jb"/>
          <w:rFonts w:ascii="Times New Roman" w:eastAsiaTheme="majorEastAsia" w:hAnsi="Times New Roman" w:cs="Times New Roman"/>
          <w:spacing w:val="-5"/>
          <w:sz w:val="24"/>
          <w:szCs w:val="24"/>
        </w:rPr>
      </w:pPr>
      <w:r w:rsidRPr="005C0BE0">
        <w:rPr>
          <w:rStyle w:val="jb"/>
          <w:rFonts w:ascii="Times New Roman" w:eastAsiaTheme="majorEastAsia" w:hAnsi="Times New Roman" w:cs="Times New Roman"/>
          <w:spacing w:val="-5"/>
          <w:sz w:val="24"/>
          <w:szCs w:val="24"/>
        </w:rPr>
        <w:t xml:space="preserve">Deep network takes the sequence of embedding vectors as input and converts them to a compressed representation. The compressed representation effectively captures all the information in the sequence of words in the text. The deep neywrok part is usually an RNN or some forms of it like LSTM/GRU. The dropout is added to overcome the tendency to overfit, a very common problem with RNN based networks. </w:t>
      </w:r>
    </w:p>
    <w:p w14:paraId="264DD746" w14:textId="77777777" w:rsidR="005C0BE0" w:rsidRPr="005C0BE0" w:rsidRDefault="005C0BE0" w:rsidP="005C0BE0">
      <w:pPr>
        <w:pStyle w:val="HTMLPreformatted"/>
        <w:spacing w:line="360" w:lineRule="auto"/>
        <w:jc w:val="both"/>
        <w:rPr>
          <w:rStyle w:val="jb"/>
          <w:rFonts w:ascii="Times New Roman" w:eastAsiaTheme="majorEastAsia" w:hAnsi="Times New Roman" w:cs="Times New Roman"/>
          <w:spacing w:val="-5"/>
          <w:sz w:val="24"/>
          <w:szCs w:val="24"/>
        </w:rPr>
      </w:pPr>
    </w:p>
    <w:p w14:paraId="5B1E4C37" w14:textId="3694C637" w:rsidR="005C0BE0" w:rsidRPr="005C0BE0" w:rsidRDefault="005C0BE0" w:rsidP="005C0BE0">
      <w:pPr>
        <w:pStyle w:val="HTMLPreformatted"/>
        <w:spacing w:line="360" w:lineRule="auto"/>
        <w:jc w:val="both"/>
        <w:rPr>
          <w:rFonts w:ascii="Times New Roman" w:hAnsi="Times New Roman" w:cs="Times New Roman"/>
          <w:spacing w:val="-1"/>
          <w:sz w:val="24"/>
          <w:szCs w:val="24"/>
        </w:rPr>
      </w:pPr>
      <w:r w:rsidRPr="005C0BE0">
        <w:rPr>
          <w:rFonts w:ascii="Times New Roman" w:hAnsi="Times New Roman" w:cs="Times New Roman"/>
          <w:spacing w:val="-1"/>
          <w:sz w:val="24"/>
          <w:szCs w:val="24"/>
        </w:rPr>
        <w:t>Fully Connected Layer</w:t>
      </w:r>
    </w:p>
    <w:p w14:paraId="5D2231D4" w14:textId="1F1D2F84" w:rsidR="005C0BE0" w:rsidRPr="005C0BE0" w:rsidRDefault="005C0BE0" w:rsidP="005C0BE0">
      <w:pPr>
        <w:pStyle w:val="HTMLPreformatted"/>
        <w:spacing w:line="360" w:lineRule="auto"/>
        <w:jc w:val="both"/>
        <w:rPr>
          <w:rFonts w:ascii="Times New Roman" w:hAnsi="Times New Roman" w:cs="Times New Roman"/>
          <w:sz w:val="24"/>
          <w:szCs w:val="24"/>
        </w:rPr>
      </w:pPr>
      <w:r w:rsidRPr="005C0BE0">
        <w:rPr>
          <w:rStyle w:val="jb"/>
          <w:rFonts w:ascii="Times New Roman" w:eastAsiaTheme="majorEastAsia" w:hAnsi="Times New Roman" w:cs="Times New Roman"/>
          <w:spacing w:val="-5"/>
          <w:sz w:val="24"/>
          <w:szCs w:val="24"/>
        </w:rPr>
        <w:t xml:space="preserve">The </w:t>
      </w:r>
      <w:r w:rsidRPr="005C0BE0">
        <w:rPr>
          <w:rStyle w:val="Strong"/>
          <w:rFonts w:ascii="Times New Roman" w:hAnsi="Times New Roman" w:cs="Times New Roman"/>
          <w:spacing w:val="-5"/>
          <w:sz w:val="24"/>
          <w:szCs w:val="24"/>
        </w:rPr>
        <w:t xml:space="preserve">fully connected layer </w:t>
      </w:r>
      <w:r w:rsidRPr="005C0BE0">
        <w:rPr>
          <w:rStyle w:val="jb"/>
          <w:rFonts w:ascii="Times New Roman" w:eastAsiaTheme="majorEastAsia" w:hAnsi="Times New Roman" w:cs="Times New Roman"/>
          <w:spacing w:val="-5"/>
          <w:sz w:val="24"/>
          <w:szCs w:val="24"/>
        </w:rPr>
        <w:t>takes the deep representation from the RNN/LSTM and transforms it into the final output classes or class scores. This component is comprised of fully connected layers along with batch normalization and optionally dropout layers for regularization.</w:t>
      </w:r>
    </w:p>
    <w:p w14:paraId="3102A701" w14:textId="0D9F628F" w:rsidR="005C0BE0" w:rsidRPr="005C0BE0" w:rsidRDefault="005C0BE0" w:rsidP="005C0BE0">
      <w:pPr>
        <w:pStyle w:val="hm"/>
        <w:shd w:val="clear" w:color="auto" w:fill="FFFFFF"/>
        <w:spacing w:before="480" w:beforeAutospacing="0" w:after="0" w:afterAutospacing="0" w:line="360" w:lineRule="auto"/>
        <w:jc w:val="both"/>
        <w:rPr>
          <w:spacing w:val="-1"/>
        </w:rPr>
      </w:pPr>
      <w:r w:rsidRPr="005C0BE0">
        <w:rPr>
          <w:spacing w:val="-1"/>
        </w:rPr>
        <w:lastRenderedPageBreak/>
        <w:t>Output Layer</w:t>
      </w:r>
    </w:p>
    <w:p w14:paraId="0A2C7C15" w14:textId="5A87A758" w:rsidR="005C0BE0" w:rsidRPr="005C0BE0" w:rsidRDefault="005C0BE0" w:rsidP="005C0BE0">
      <w:pPr>
        <w:pStyle w:val="HTMLPreformatted"/>
        <w:spacing w:line="360" w:lineRule="auto"/>
        <w:jc w:val="both"/>
        <w:rPr>
          <w:rFonts w:ascii="Times New Roman" w:hAnsi="Times New Roman" w:cs="Times New Roman"/>
          <w:sz w:val="24"/>
          <w:szCs w:val="24"/>
        </w:rPr>
      </w:pPr>
      <w:r w:rsidRPr="005C0BE0">
        <w:rPr>
          <w:rStyle w:val="jb"/>
          <w:rFonts w:ascii="Times New Roman" w:eastAsiaTheme="majorEastAsia" w:hAnsi="Times New Roman" w:cs="Times New Roman"/>
          <w:spacing w:val="-5"/>
          <w:sz w:val="24"/>
          <w:szCs w:val="24"/>
        </w:rPr>
        <w:t xml:space="preserve">Based on the problem at hand, this layer can have </w:t>
      </w:r>
      <w:r w:rsidRPr="005C0BE0">
        <w:rPr>
          <w:rStyle w:val="Strong"/>
          <w:rFonts w:ascii="Times New Roman" w:hAnsi="Times New Roman" w:cs="Times New Roman"/>
          <w:spacing w:val="-5"/>
          <w:sz w:val="24"/>
          <w:szCs w:val="24"/>
        </w:rPr>
        <w:t xml:space="preserve">Softmax </w:t>
      </w:r>
      <w:r w:rsidRPr="005C0BE0">
        <w:rPr>
          <w:rStyle w:val="jb"/>
          <w:rFonts w:ascii="Times New Roman" w:eastAsiaTheme="majorEastAsia" w:hAnsi="Times New Roman" w:cs="Times New Roman"/>
          <w:spacing w:val="-5"/>
          <w:sz w:val="24"/>
          <w:szCs w:val="24"/>
        </w:rPr>
        <w:t>for and multi classification output.</w:t>
      </w:r>
    </w:p>
    <w:p w14:paraId="1ACB7FDC" w14:textId="77777777" w:rsidR="005C0BE0" w:rsidRPr="005C0BE0" w:rsidRDefault="005C0BE0" w:rsidP="005C0BE0">
      <w:pPr>
        <w:pStyle w:val="NormalWeb"/>
        <w:spacing w:line="360" w:lineRule="auto"/>
        <w:ind w:left="284" w:hanging="284"/>
        <w:jc w:val="both"/>
        <w:rPr>
          <w:lang w:val="en-DE"/>
        </w:rPr>
      </w:pPr>
    </w:p>
    <w:p w14:paraId="2D5C3F2D" w14:textId="04DE6577" w:rsidR="00CB33A5" w:rsidRPr="00CB33A5" w:rsidRDefault="00CB33A5" w:rsidP="00D84D18">
      <w:pPr>
        <w:pStyle w:val="NormalWeb"/>
        <w:ind w:left="284" w:hanging="284"/>
        <w:jc w:val="both"/>
        <w:rPr>
          <w:lang w:val="en-US"/>
        </w:rPr>
      </w:pPr>
    </w:p>
    <w:p w14:paraId="6E804D33" w14:textId="77777777" w:rsidR="00CB33A5" w:rsidRPr="00EB36C4" w:rsidRDefault="00CB33A5" w:rsidP="00EB36C4">
      <w:pPr>
        <w:pStyle w:val="NormalWeb"/>
        <w:rPr>
          <w:lang w:val="en-US"/>
        </w:rPr>
      </w:pPr>
    </w:p>
    <w:p w14:paraId="46055056" w14:textId="77777777" w:rsidR="00EB36C4" w:rsidRPr="00EB36C4" w:rsidRDefault="00EB36C4" w:rsidP="00EB36C4">
      <w:pPr>
        <w:pStyle w:val="NormalWeb"/>
        <w:rPr>
          <w:lang w:val="en-US"/>
        </w:rPr>
      </w:pPr>
    </w:p>
    <w:p w14:paraId="4512DC97" w14:textId="77A6F434" w:rsidR="00B3330E" w:rsidRPr="00B3330E" w:rsidRDefault="00B3330E" w:rsidP="00B3330E">
      <w:pPr>
        <w:pStyle w:val="NormalWeb"/>
        <w:rPr>
          <w:lang w:val="en-US"/>
        </w:rPr>
      </w:pPr>
    </w:p>
    <w:p w14:paraId="227E9444" w14:textId="77777777" w:rsidR="00B3330E" w:rsidRPr="002827A3" w:rsidRDefault="00B3330E" w:rsidP="00160C85">
      <w:pPr>
        <w:pStyle w:val="NormalWeb"/>
        <w:spacing w:line="360" w:lineRule="auto"/>
        <w:jc w:val="both"/>
        <w:rPr>
          <w:lang w:val="en-US"/>
        </w:rPr>
      </w:pPr>
    </w:p>
    <w:p w14:paraId="14DA1EBA" w14:textId="77777777" w:rsidR="002827A3" w:rsidRPr="002827A3" w:rsidRDefault="002827A3" w:rsidP="002827A3">
      <w:pPr>
        <w:pStyle w:val="NormalWeb"/>
        <w:rPr>
          <w:lang w:val="en-US"/>
        </w:rPr>
      </w:pPr>
    </w:p>
    <w:p w14:paraId="5E1A3FC1" w14:textId="77777777" w:rsidR="002827A3" w:rsidRPr="002827A3" w:rsidRDefault="002827A3" w:rsidP="002827A3">
      <w:pPr>
        <w:pStyle w:val="NormalWeb"/>
        <w:spacing w:line="360" w:lineRule="auto"/>
        <w:jc w:val="both"/>
        <w:rPr>
          <w:rFonts w:ascii="Times" w:hAnsi="Times"/>
          <w:lang w:val="en-US"/>
        </w:rPr>
      </w:pPr>
    </w:p>
    <w:p w14:paraId="7E5D3679" w14:textId="77777777" w:rsidR="006D76E6" w:rsidRPr="002827A3" w:rsidRDefault="006D76E6">
      <w:pPr>
        <w:rPr>
          <w:lang w:val="en-US"/>
        </w:rPr>
      </w:pPr>
    </w:p>
    <w:sectPr w:rsidR="006D76E6" w:rsidRPr="002827A3" w:rsidSect="00C2411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897"/>
    <w:multiLevelType w:val="multilevel"/>
    <w:tmpl w:val="FEE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269D"/>
    <w:multiLevelType w:val="multilevel"/>
    <w:tmpl w:val="0686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F2EBC"/>
    <w:multiLevelType w:val="multilevel"/>
    <w:tmpl w:val="57A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C5AB6"/>
    <w:multiLevelType w:val="multilevel"/>
    <w:tmpl w:val="794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17A82"/>
    <w:multiLevelType w:val="hybridMultilevel"/>
    <w:tmpl w:val="3926ED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D4F7667"/>
    <w:multiLevelType w:val="hybridMultilevel"/>
    <w:tmpl w:val="64104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7603C"/>
    <w:multiLevelType w:val="hybridMultilevel"/>
    <w:tmpl w:val="6BDC6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15FD8"/>
    <w:multiLevelType w:val="hybridMultilevel"/>
    <w:tmpl w:val="76CC1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961DE3"/>
    <w:multiLevelType w:val="hybridMultilevel"/>
    <w:tmpl w:val="78E4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4828EF"/>
    <w:multiLevelType w:val="multilevel"/>
    <w:tmpl w:val="467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90E8C"/>
    <w:multiLevelType w:val="multilevel"/>
    <w:tmpl w:val="839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4"/>
  </w:num>
  <w:num w:numId="5">
    <w:abstractNumId w:val="10"/>
  </w:num>
  <w:num w:numId="6">
    <w:abstractNumId w:val="0"/>
  </w:num>
  <w:num w:numId="7">
    <w:abstractNumId w:val="3"/>
  </w:num>
  <w:num w:numId="8">
    <w:abstractNumId w:val="9"/>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A3"/>
    <w:rsid w:val="00052038"/>
    <w:rsid w:val="000B7F0C"/>
    <w:rsid w:val="000C209C"/>
    <w:rsid w:val="000C42C9"/>
    <w:rsid w:val="0011128F"/>
    <w:rsid w:val="00112135"/>
    <w:rsid w:val="001263FF"/>
    <w:rsid w:val="00131C3B"/>
    <w:rsid w:val="00160C85"/>
    <w:rsid w:val="00177951"/>
    <w:rsid w:val="00194EA0"/>
    <w:rsid w:val="001970C7"/>
    <w:rsid w:val="001A1BCB"/>
    <w:rsid w:val="001A32D3"/>
    <w:rsid w:val="001A3A81"/>
    <w:rsid w:val="001D1BE8"/>
    <w:rsid w:val="001D41B0"/>
    <w:rsid w:val="001F4B72"/>
    <w:rsid w:val="00216AD8"/>
    <w:rsid w:val="002423A1"/>
    <w:rsid w:val="00245006"/>
    <w:rsid w:val="002522D3"/>
    <w:rsid w:val="002535C1"/>
    <w:rsid w:val="00270BF5"/>
    <w:rsid w:val="00271513"/>
    <w:rsid w:val="002743C7"/>
    <w:rsid w:val="00274601"/>
    <w:rsid w:val="002827A3"/>
    <w:rsid w:val="0029661E"/>
    <w:rsid w:val="002B75E0"/>
    <w:rsid w:val="002F64D2"/>
    <w:rsid w:val="00300124"/>
    <w:rsid w:val="00306949"/>
    <w:rsid w:val="003111DD"/>
    <w:rsid w:val="00311853"/>
    <w:rsid w:val="00321E30"/>
    <w:rsid w:val="0032245B"/>
    <w:rsid w:val="00334984"/>
    <w:rsid w:val="00382DE4"/>
    <w:rsid w:val="003B584F"/>
    <w:rsid w:val="003D3815"/>
    <w:rsid w:val="003F02D8"/>
    <w:rsid w:val="003F72A8"/>
    <w:rsid w:val="004476E1"/>
    <w:rsid w:val="00481E00"/>
    <w:rsid w:val="00484EB2"/>
    <w:rsid w:val="004957EE"/>
    <w:rsid w:val="004A6403"/>
    <w:rsid w:val="004B4FDE"/>
    <w:rsid w:val="004B7725"/>
    <w:rsid w:val="004F6F07"/>
    <w:rsid w:val="00535818"/>
    <w:rsid w:val="005443DE"/>
    <w:rsid w:val="005459C5"/>
    <w:rsid w:val="00551838"/>
    <w:rsid w:val="005B11E0"/>
    <w:rsid w:val="005B5A75"/>
    <w:rsid w:val="005C0BE0"/>
    <w:rsid w:val="006012B8"/>
    <w:rsid w:val="00606400"/>
    <w:rsid w:val="0063297A"/>
    <w:rsid w:val="00636C16"/>
    <w:rsid w:val="00637825"/>
    <w:rsid w:val="00644CFC"/>
    <w:rsid w:val="00687561"/>
    <w:rsid w:val="0069452F"/>
    <w:rsid w:val="006C443B"/>
    <w:rsid w:val="006D76E6"/>
    <w:rsid w:val="006F45C5"/>
    <w:rsid w:val="00700DA7"/>
    <w:rsid w:val="00704B2D"/>
    <w:rsid w:val="0076519E"/>
    <w:rsid w:val="007834F0"/>
    <w:rsid w:val="007B2434"/>
    <w:rsid w:val="007C04E7"/>
    <w:rsid w:val="007E39C0"/>
    <w:rsid w:val="007F345F"/>
    <w:rsid w:val="00804578"/>
    <w:rsid w:val="00811148"/>
    <w:rsid w:val="00814A80"/>
    <w:rsid w:val="008201F2"/>
    <w:rsid w:val="008254FD"/>
    <w:rsid w:val="00850B0F"/>
    <w:rsid w:val="00855747"/>
    <w:rsid w:val="0087430F"/>
    <w:rsid w:val="008A46C3"/>
    <w:rsid w:val="008D1678"/>
    <w:rsid w:val="008E25BB"/>
    <w:rsid w:val="00923D8C"/>
    <w:rsid w:val="0096176D"/>
    <w:rsid w:val="00981831"/>
    <w:rsid w:val="00990052"/>
    <w:rsid w:val="009C359A"/>
    <w:rsid w:val="009D2680"/>
    <w:rsid w:val="009F7899"/>
    <w:rsid w:val="00A078BD"/>
    <w:rsid w:val="00A21749"/>
    <w:rsid w:val="00A50D7A"/>
    <w:rsid w:val="00A71757"/>
    <w:rsid w:val="00A865B1"/>
    <w:rsid w:val="00AA0D7E"/>
    <w:rsid w:val="00AA2A65"/>
    <w:rsid w:val="00AD6F5A"/>
    <w:rsid w:val="00AE238F"/>
    <w:rsid w:val="00AE461E"/>
    <w:rsid w:val="00AF29CE"/>
    <w:rsid w:val="00AF4A52"/>
    <w:rsid w:val="00AF66D1"/>
    <w:rsid w:val="00B07FAD"/>
    <w:rsid w:val="00B1744A"/>
    <w:rsid w:val="00B30926"/>
    <w:rsid w:val="00B3330E"/>
    <w:rsid w:val="00B4252E"/>
    <w:rsid w:val="00B60B97"/>
    <w:rsid w:val="00B8640B"/>
    <w:rsid w:val="00BC0C22"/>
    <w:rsid w:val="00BC118D"/>
    <w:rsid w:val="00BC2038"/>
    <w:rsid w:val="00BE022A"/>
    <w:rsid w:val="00C10794"/>
    <w:rsid w:val="00C24115"/>
    <w:rsid w:val="00C32BA4"/>
    <w:rsid w:val="00C3484F"/>
    <w:rsid w:val="00C60C11"/>
    <w:rsid w:val="00C652AB"/>
    <w:rsid w:val="00CB1C79"/>
    <w:rsid w:val="00CB33A5"/>
    <w:rsid w:val="00CB6517"/>
    <w:rsid w:val="00CC14DC"/>
    <w:rsid w:val="00CC1D97"/>
    <w:rsid w:val="00D12524"/>
    <w:rsid w:val="00D12EF5"/>
    <w:rsid w:val="00D162BD"/>
    <w:rsid w:val="00D4509A"/>
    <w:rsid w:val="00D523C3"/>
    <w:rsid w:val="00D72075"/>
    <w:rsid w:val="00D768E0"/>
    <w:rsid w:val="00D84D18"/>
    <w:rsid w:val="00D86127"/>
    <w:rsid w:val="00DD09EB"/>
    <w:rsid w:val="00DD7423"/>
    <w:rsid w:val="00E10264"/>
    <w:rsid w:val="00E339C2"/>
    <w:rsid w:val="00E344B0"/>
    <w:rsid w:val="00E44D8F"/>
    <w:rsid w:val="00E647C2"/>
    <w:rsid w:val="00E8513A"/>
    <w:rsid w:val="00EB36C4"/>
    <w:rsid w:val="00EC3E3B"/>
    <w:rsid w:val="00ED6A66"/>
    <w:rsid w:val="00EE2829"/>
    <w:rsid w:val="00EF4242"/>
    <w:rsid w:val="00F32E14"/>
    <w:rsid w:val="00F41DE2"/>
    <w:rsid w:val="00F47E4D"/>
    <w:rsid w:val="00F52437"/>
    <w:rsid w:val="00F83DB5"/>
    <w:rsid w:val="00FA64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F777"/>
  <w15:chartTrackingRefBased/>
  <w15:docId w15:val="{34CD098A-3A22-704C-9200-41A63F0B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437"/>
    <w:rPr>
      <w:rFonts w:ascii="Times New Roman" w:eastAsia="Times New Roman" w:hAnsi="Times New Roman" w:cs="Times New Roman"/>
      <w:lang w:val="en-DE" w:eastAsia="en-GB"/>
    </w:rPr>
  </w:style>
  <w:style w:type="paragraph" w:styleId="Heading1">
    <w:name w:val="heading 1"/>
    <w:basedOn w:val="Normal"/>
    <w:next w:val="Normal"/>
    <w:link w:val="Heading1Char"/>
    <w:uiPriority w:val="9"/>
    <w:qFormat/>
    <w:rsid w:val="00C652AB"/>
    <w:pPr>
      <w:keepNext/>
      <w:keepLines/>
      <w:spacing w:before="240"/>
      <w:outlineLvl w:val="0"/>
    </w:pPr>
    <w:rPr>
      <w:rFonts w:asciiTheme="majorHAnsi" w:eastAsiaTheme="majorEastAsia" w:hAnsiTheme="majorHAnsi" w:cstheme="majorBidi"/>
      <w:color w:val="2F5496" w:themeColor="accent1" w:themeShade="BF"/>
      <w:sz w:val="32"/>
      <w:szCs w:val="32"/>
      <w:lang w:val="de-DE" w:eastAsia="en-US"/>
    </w:rPr>
  </w:style>
  <w:style w:type="paragraph" w:styleId="Heading2">
    <w:name w:val="heading 2"/>
    <w:basedOn w:val="Normal"/>
    <w:next w:val="Normal"/>
    <w:link w:val="Heading2Char"/>
    <w:uiPriority w:val="9"/>
    <w:unhideWhenUsed/>
    <w:qFormat/>
    <w:rsid w:val="00D12EF5"/>
    <w:pPr>
      <w:keepNext/>
      <w:keepLines/>
      <w:spacing w:before="40"/>
      <w:outlineLvl w:val="1"/>
    </w:pPr>
    <w:rPr>
      <w:rFonts w:asciiTheme="majorHAnsi" w:eastAsiaTheme="majorEastAsia" w:hAnsiTheme="majorHAnsi" w:cstheme="majorBidi"/>
      <w:color w:val="2F5496" w:themeColor="accent1" w:themeShade="BF"/>
      <w:sz w:val="26"/>
      <w:szCs w:val="2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7A3"/>
    <w:pPr>
      <w:spacing w:before="100" w:beforeAutospacing="1" w:after="100" w:afterAutospacing="1"/>
    </w:pPr>
    <w:rPr>
      <w:lang w:val="de-DE"/>
    </w:rPr>
  </w:style>
  <w:style w:type="character" w:customStyle="1" w:styleId="Heading2Char">
    <w:name w:val="Heading 2 Char"/>
    <w:basedOn w:val="DefaultParagraphFont"/>
    <w:link w:val="Heading2"/>
    <w:uiPriority w:val="9"/>
    <w:rsid w:val="00D12E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1513"/>
    <w:rPr>
      <w:color w:val="0563C1" w:themeColor="hyperlink"/>
      <w:u w:val="single"/>
    </w:rPr>
  </w:style>
  <w:style w:type="character" w:styleId="UnresolvedMention">
    <w:name w:val="Unresolved Mention"/>
    <w:basedOn w:val="DefaultParagraphFont"/>
    <w:uiPriority w:val="99"/>
    <w:semiHidden/>
    <w:unhideWhenUsed/>
    <w:rsid w:val="00271513"/>
    <w:rPr>
      <w:color w:val="605E5C"/>
      <w:shd w:val="clear" w:color="auto" w:fill="E1DFDD"/>
    </w:rPr>
  </w:style>
  <w:style w:type="character" w:customStyle="1" w:styleId="Heading1Char">
    <w:name w:val="Heading 1 Char"/>
    <w:basedOn w:val="DefaultParagraphFont"/>
    <w:link w:val="Heading1"/>
    <w:uiPriority w:val="9"/>
    <w:rsid w:val="00C652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3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59C5"/>
    <w:rPr>
      <w:sz w:val="18"/>
      <w:szCs w:val="18"/>
    </w:rPr>
  </w:style>
  <w:style w:type="character" w:customStyle="1" w:styleId="BalloonTextChar">
    <w:name w:val="Balloon Text Char"/>
    <w:basedOn w:val="DefaultParagraphFont"/>
    <w:link w:val="BalloonText"/>
    <w:uiPriority w:val="99"/>
    <w:semiHidden/>
    <w:rsid w:val="005459C5"/>
    <w:rPr>
      <w:rFonts w:ascii="Times New Roman" w:hAnsi="Times New Roman" w:cs="Times New Roman"/>
      <w:sz w:val="18"/>
      <w:szCs w:val="18"/>
    </w:rPr>
  </w:style>
  <w:style w:type="character" w:styleId="Emphasis">
    <w:name w:val="Emphasis"/>
    <w:basedOn w:val="DefaultParagraphFont"/>
    <w:uiPriority w:val="20"/>
    <w:qFormat/>
    <w:rsid w:val="00C3484F"/>
    <w:rPr>
      <w:i/>
      <w:iCs/>
    </w:rPr>
  </w:style>
  <w:style w:type="paragraph" w:customStyle="1" w:styleId="jn">
    <w:name w:val="jn"/>
    <w:basedOn w:val="Normal"/>
    <w:rsid w:val="00AA2A65"/>
    <w:pPr>
      <w:spacing w:before="100" w:beforeAutospacing="1" w:after="100" w:afterAutospacing="1"/>
    </w:pPr>
  </w:style>
  <w:style w:type="character" w:styleId="FollowedHyperlink">
    <w:name w:val="FollowedHyperlink"/>
    <w:basedOn w:val="DefaultParagraphFont"/>
    <w:uiPriority w:val="99"/>
    <w:semiHidden/>
    <w:unhideWhenUsed/>
    <w:rsid w:val="00F52437"/>
    <w:rPr>
      <w:color w:val="954F72" w:themeColor="followedHyperlink"/>
      <w:u w:val="single"/>
    </w:rPr>
  </w:style>
  <w:style w:type="character" w:styleId="CommentReference">
    <w:name w:val="annotation reference"/>
    <w:basedOn w:val="DefaultParagraphFont"/>
    <w:uiPriority w:val="99"/>
    <w:semiHidden/>
    <w:unhideWhenUsed/>
    <w:rsid w:val="00981831"/>
    <w:rPr>
      <w:sz w:val="16"/>
      <w:szCs w:val="16"/>
    </w:rPr>
  </w:style>
  <w:style w:type="paragraph" w:styleId="CommentText">
    <w:name w:val="annotation text"/>
    <w:basedOn w:val="Normal"/>
    <w:link w:val="CommentTextChar"/>
    <w:uiPriority w:val="99"/>
    <w:semiHidden/>
    <w:unhideWhenUsed/>
    <w:rsid w:val="00981831"/>
    <w:rPr>
      <w:sz w:val="20"/>
      <w:szCs w:val="20"/>
    </w:rPr>
  </w:style>
  <w:style w:type="character" w:customStyle="1" w:styleId="CommentTextChar">
    <w:name w:val="Comment Text Char"/>
    <w:basedOn w:val="DefaultParagraphFont"/>
    <w:link w:val="CommentText"/>
    <w:uiPriority w:val="99"/>
    <w:semiHidden/>
    <w:rsid w:val="00981831"/>
    <w:rPr>
      <w:rFonts w:ascii="Times New Roman" w:eastAsia="Times New Roman" w:hAnsi="Times New Roman" w:cs="Times New Roman"/>
      <w:sz w:val="20"/>
      <w:szCs w:val="20"/>
      <w:lang w:val="en-DE" w:eastAsia="en-GB"/>
    </w:rPr>
  </w:style>
  <w:style w:type="paragraph" w:styleId="CommentSubject">
    <w:name w:val="annotation subject"/>
    <w:basedOn w:val="CommentText"/>
    <w:next w:val="CommentText"/>
    <w:link w:val="CommentSubjectChar"/>
    <w:uiPriority w:val="99"/>
    <w:semiHidden/>
    <w:unhideWhenUsed/>
    <w:rsid w:val="00981831"/>
    <w:rPr>
      <w:b/>
      <w:bCs/>
    </w:rPr>
  </w:style>
  <w:style w:type="character" w:customStyle="1" w:styleId="CommentSubjectChar">
    <w:name w:val="Comment Subject Char"/>
    <w:basedOn w:val="CommentTextChar"/>
    <w:link w:val="CommentSubject"/>
    <w:uiPriority w:val="99"/>
    <w:semiHidden/>
    <w:rsid w:val="00981831"/>
    <w:rPr>
      <w:rFonts w:ascii="Times New Roman" w:eastAsia="Times New Roman" w:hAnsi="Times New Roman" w:cs="Times New Roman"/>
      <w:b/>
      <w:bCs/>
      <w:sz w:val="20"/>
      <w:szCs w:val="20"/>
      <w:lang w:val="en-DE" w:eastAsia="en-GB"/>
    </w:rPr>
  </w:style>
  <w:style w:type="paragraph" w:styleId="ListParagraph">
    <w:name w:val="List Paragraph"/>
    <w:basedOn w:val="Normal"/>
    <w:uiPriority w:val="34"/>
    <w:qFormat/>
    <w:rsid w:val="00DD7423"/>
    <w:pPr>
      <w:ind w:left="720"/>
      <w:contextualSpacing/>
    </w:pPr>
  </w:style>
  <w:style w:type="paragraph" w:customStyle="1" w:styleId="hm">
    <w:name w:val="hm"/>
    <w:basedOn w:val="Normal"/>
    <w:rsid w:val="005C0BE0"/>
    <w:pPr>
      <w:spacing w:before="100" w:beforeAutospacing="1" w:after="100" w:afterAutospacing="1"/>
    </w:pPr>
  </w:style>
  <w:style w:type="paragraph" w:styleId="HTMLPreformatted">
    <w:name w:val="HTML Preformatted"/>
    <w:basedOn w:val="Normal"/>
    <w:link w:val="HTMLPreformattedChar"/>
    <w:uiPriority w:val="99"/>
    <w:unhideWhenUsed/>
    <w:rsid w:val="005C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0BE0"/>
    <w:rPr>
      <w:rFonts w:ascii="Courier New" w:eastAsia="Times New Roman" w:hAnsi="Courier New" w:cs="Courier New"/>
      <w:sz w:val="20"/>
      <w:szCs w:val="20"/>
      <w:lang w:val="en-DE" w:eastAsia="en-GB"/>
    </w:rPr>
  </w:style>
  <w:style w:type="character" w:customStyle="1" w:styleId="jb">
    <w:name w:val="jb"/>
    <w:basedOn w:val="DefaultParagraphFont"/>
    <w:rsid w:val="005C0BE0"/>
  </w:style>
  <w:style w:type="character" w:styleId="Strong">
    <w:name w:val="Strong"/>
    <w:basedOn w:val="DefaultParagraphFont"/>
    <w:uiPriority w:val="22"/>
    <w:qFormat/>
    <w:rsid w:val="005C0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6304">
      <w:bodyDiv w:val="1"/>
      <w:marLeft w:val="0"/>
      <w:marRight w:val="0"/>
      <w:marTop w:val="0"/>
      <w:marBottom w:val="0"/>
      <w:divBdr>
        <w:top w:val="none" w:sz="0" w:space="0" w:color="auto"/>
        <w:left w:val="none" w:sz="0" w:space="0" w:color="auto"/>
        <w:bottom w:val="none" w:sz="0" w:space="0" w:color="auto"/>
        <w:right w:val="none" w:sz="0" w:space="0" w:color="auto"/>
      </w:divBdr>
    </w:div>
    <w:div w:id="87584328">
      <w:bodyDiv w:val="1"/>
      <w:marLeft w:val="0"/>
      <w:marRight w:val="0"/>
      <w:marTop w:val="0"/>
      <w:marBottom w:val="0"/>
      <w:divBdr>
        <w:top w:val="none" w:sz="0" w:space="0" w:color="auto"/>
        <w:left w:val="none" w:sz="0" w:space="0" w:color="auto"/>
        <w:bottom w:val="none" w:sz="0" w:space="0" w:color="auto"/>
        <w:right w:val="none" w:sz="0" w:space="0" w:color="auto"/>
      </w:divBdr>
    </w:div>
    <w:div w:id="100732156">
      <w:bodyDiv w:val="1"/>
      <w:marLeft w:val="0"/>
      <w:marRight w:val="0"/>
      <w:marTop w:val="0"/>
      <w:marBottom w:val="0"/>
      <w:divBdr>
        <w:top w:val="none" w:sz="0" w:space="0" w:color="auto"/>
        <w:left w:val="none" w:sz="0" w:space="0" w:color="auto"/>
        <w:bottom w:val="none" w:sz="0" w:space="0" w:color="auto"/>
        <w:right w:val="none" w:sz="0" w:space="0" w:color="auto"/>
      </w:divBdr>
      <w:divsChild>
        <w:div w:id="1928078882">
          <w:marLeft w:val="0"/>
          <w:marRight w:val="0"/>
          <w:marTop w:val="0"/>
          <w:marBottom w:val="0"/>
          <w:divBdr>
            <w:top w:val="none" w:sz="0" w:space="0" w:color="auto"/>
            <w:left w:val="none" w:sz="0" w:space="0" w:color="auto"/>
            <w:bottom w:val="none" w:sz="0" w:space="0" w:color="auto"/>
            <w:right w:val="none" w:sz="0" w:space="0" w:color="auto"/>
          </w:divBdr>
          <w:divsChild>
            <w:div w:id="364715500">
              <w:marLeft w:val="0"/>
              <w:marRight w:val="0"/>
              <w:marTop w:val="0"/>
              <w:marBottom w:val="0"/>
              <w:divBdr>
                <w:top w:val="none" w:sz="0" w:space="0" w:color="auto"/>
                <w:left w:val="none" w:sz="0" w:space="0" w:color="auto"/>
                <w:bottom w:val="none" w:sz="0" w:space="0" w:color="auto"/>
                <w:right w:val="none" w:sz="0" w:space="0" w:color="auto"/>
              </w:divBdr>
              <w:divsChild>
                <w:div w:id="13003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132">
      <w:bodyDiv w:val="1"/>
      <w:marLeft w:val="0"/>
      <w:marRight w:val="0"/>
      <w:marTop w:val="0"/>
      <w:marBottom w:val="0"/>
      <w:divBdr>
        <w:top w:val="none" w:sz="0" w:space="0" w:color="auto"/>
        <w:left w:val="none" w:sz="0" w:space="0" w:color="auto"/>
        <w:bottom w:val="none" w:sz="0" w:space="0" w:color="auto"/>
        <w:right w:val="none" w:sz="0" w:space="0" w:color="auto"/>
      </w:divBdr>
      <w:divsChild>
        <w:div w:id="674844087">
          <w:marLeft w:val="0"/>
          <w:marRight w:val="0"/>
          <w:marTop w:val="0"/>
          <w:marBottom w:val="0"/>
          <w:divBdr>
            <w:top w:val="none" w:sz="0" w:space="0" w:color="auto"/>
            <w:left w:val="none" w:sz="0" w:space="0" w:color="auto"/>
            <w:bottom w:val="none" w:sz="0" w:space="0" w:color="auto"/>
            <w:right w:val="none" w:sz="0" w:space="0" w:color="auto"/>
          </w:divBdr>
          <w:divsChild>
            <w:div w:id="1343823598">
              <w:marLeft w:val="0"/>
              <w:marRight w:val="0"/>
              <w:marTop w:val="0"/>
              <w:marBottom w:val="0"/>
              <w:divBdr>
                <w:top w:val="none" w:sz="0" w:space="0" w:color="auto"/>
                <w:left w:val="none" w:sz="0" w:space="0" w:color="auto"/>
                <w:bottom w:val="none" w:sz="0" w:space="0" w:color="auto"/>
                <w:right w:val="none" w:sz="0" w:space="0" w:color="auto"/>
              </w:divBdr>
              <w:divsChild>
                <w:div w:id="1539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778">
      <w:bodyDiv w:val="1"/>
      <w:marLeft w:val="0"/>
      <w:marRight w:val="0"/>
      <w:marTop w:val="0"/>
      <w:marBottom w:val="0"/>
      <w:divBdr>
        <w:top w:val="none" w:sz="0" w:space="0" w:color="auto"/>
        <w:left w:val="none" w:sz="0" w:space="0" w:color="auto"/>
        <w:bottom w:val="none" w:sz="0" w:space="0" w:color="auto"/>
        <w:right w:val="none" w:sz="0" w:space="0" w:color="auto"/>
      </w:divBdr>
    </w:div>
    <w:div w:id="185678855">
      <w:bodyDiv w:val="1"/>
      <w:marLeft w:val="0"/>
      <w:marRight w:val="0"/>
      <w:marTop w:val="0"/>
      <w:marBottom w:val="0"/>
      <w:divBdr>
        <w:top w:val="none" w:sz="0" w:space="0" w:color="auto"/>
        <w:left w:val="none" w:sz="0" w:space="0" w:color="auto"/>
        <w:bottom w:val="none" w:sz="0" w:space="0" w:color="auto"/>
        <w:right w:val="none" w:sz="0" w:space="0" w:color="auto"/>
      </w:divBdr>
      <w:divsChild>
        <w:div w:id="1360857142">
          <w:marLeft w:val="0"/>
          <w:marRight w:val="0"/>
          <w:marTop w:val="0"/>
          <w:marBottom w:val="0"/>
          <w:divBdr>
            <w:top w:val="none" w:sz="0" w:space="0" w:color="auto"/>
            <w:left w:val="none" w:sz="0" w:space="0" w:color="auto"/>
            <w:bottom w:val="none" w:sz="0" w:space="0" w:color="auto"/>
            <w:right w:val="none" w:sz="0" w:space="0" w:color="auto"/>
          </w:divBdr>
          <w:divsChild>
            <w:div w:id="1230657411">
              <w:marLeft w:val="0"/>
              <w:marRight w:val="0"/>
              <w:marTop w:val="0"/>
              <w:marBottom w:val="0"/>
              <w:divBdr>
                <w:top w:val="none" w:sz="0" w:space="0" w:color="auto"/>
                <w:left w:val="none" w:sz="0" w:space="0" w:color="auto"/>
                <w:bottom w:val="none" w:sz="0" w:space="0" w:color="auto"/>
                <w:right w:val="none" w:sz="0" w:space="0" w:color="auto"/>
              </w:divBdr>
              <w:divsChild>
                <w:div w:id="4706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1284">
      <w:bodyDiv w:val="1"/>
      <w:marLeft w:val="0"/>
      <w:marRight w:val="0"/>
      <w:marTop w:val="0"/>
      <w:marBottom w:val="0"/>
      <w:divBdr>
        <w:top w:val="none" w:sz="0" w:space="0" w:color="auto"/>
        <w:left w:val="none" w:sz="0" w:space="0" w:color="auto"/>
        <w:bottom w:val="none" w:sz="0" w:space="0" w:color="auto"/>
        <w:right w:val="none" w:sz="0" w:space="0" w:color="auto"/>
      </w:divBdr>
    </w:div>
    <w:div w:id="210194374">
      <w:bodyDiv w:val="1"/>
      <w:marLeft w:val="0"/>
      <w:marRight w:val="0"/>
      <w:marTop w:val="0"/>
      <w:marBottom w:val="0"/>
      <w:divBdr>
        <w:top w:val="none" w:sz="0" w:space="0" w:color="auto"/>
        <w:left w:val="none" w:sz="0" w:space="0" w:color="auto"/>
        <w:bottom w:val="none" w:sz="0" w:space="0" w:color="auto"/>
        <w:right w:val="none" w:sz="0" w:space="0" w:color="auto"/>
      </w:divBdr>
    </w:div>
    <w:div w:id="234322226">
      <w:bodyDiv w:val="1"/>
      <w:marLeft w:val="0"/>
      <w:marRight w:val="0"/>
      <w:marTop w:val="0"/>
      <w:marBottom w:val="0"/>
      <w:divBdr>
        <w:top w:val="none" w:sz="0" w:space="0" w:color="auto"/>
        <w:left w:val="none" w:sz="0" w:space="0" w:color="auto"/>
        <w:bottom w:val="none" w:sz="0" w:space="0" w:color="auto"/>
        <w:right w:val="none" w:sz="0" w:space="0" w:color="auto"/>
      </w:divBdr>
    </w:div>
    <w:div w:id="291519193">
      <w:bodyDiv w:val="1"/>
      <w:marLeft w:val="0"/>
      <w:marRight w:val="0"/>
      <w:marTop w:val="0"/>
      <w:marBottom w:val="0"/>
      <w:divBdr>
        <w:top w:val="none" w:sz="0" w:space="0" w:color="auto"/>
        <w:left w:val="none" w:sz="0" w:space="0" w:color="auto"/>
        <w:bottom w:val="none" w:sz="0" w:space="0" w:color="auto"/>
        <w:right w:val="none" w:sz="0" w:space="0" w:color="auto"/>
      </w:divBdr>
    </w:div>
    <w:div w:id="304362671">
      <w:bodyDiv w:val="1"/>
      <w:marLeft w:val="0"/>
      <w:marRight w:val="0"/>
      <w:marTop w:val="0"/>
      <w:marBottom w:val="0"/>
      <w:divBdr>
        <w:top w:val="none" w:sz="0" w:space="0" w:color="auto"/>
        <w:left w:val="none" w:sz="0" w:space="0" w:color="auto"/>
        <w:bottom w:val="none" w:sz="0" w:space="0" w:color="auto"/>
        <w:right w:val="none" w:sz="0" w:space="0" w:color="auto"/>
      </w:divBdr>
    </w:div>
    <w:div w:id="311296045">
      <w:bodyDiv w:val="1"/>
      <w:marLeft w:val="0"/>
      <w:marRight w:val="0"/>
      <w:marTop w:val="0"/>
      <w:marBottom w:val="0"/>
      <w:divBdr>
        <w:top w:val="none" w:sz="0" w:space="0" w:color="auto"/>
        <w:left w:val="none" w:sz="0" w:space="0" w:color="auto"/>
        <w:bottom w:val="none" w:sz="0" w:space="0" w:color="auto"/>
        <w:right w:val="none" w:sz="0" w:space="0" w:color="auto"/>
      </w:divBdr>
      <w:divsChild>
        <w:div w:id="1010059817">
          <w:marLeft w:val="0"/>
          <w:marRight w:val="0"/>
          <w:marTop w:val="0"/>
          <w:marBottom w:val="0"/>
          <w:divBdr>
            <w:top w:val="none" w:sz="0" w:space="0" w:color="auto"/>
            <w:left w:val="none" w:sz="0" w:space="0" w:color="auto"/>
            <w:bottom w:val="none" w:sz="0" w:space="0" w:color="auto"/>
            <w:right w:val="none" w:sz="0" w:space="0" w:color="auto"/>
          </w:divBdr>
          <w:divsChild>
            <w:div w:id="1912808322">
              <w:marLeft w:val="0"/>
              <w:marRight w:val="0"/>
              <w:marTop w:val="0"/>
              <w:marBottom w:val="0"/>
              <w:divBdr>
                <w:top w:val="none" w:sz="0" w:space="0" w:color="auto"/>
                <w:left w:val="none" w:sz="0" w:space="0" w:color="auto"/>
                <w:bottom w:val="none" w:sz="0" w:space="0" w:color="auto"/>
                <w:right w:val="none" w:sz="0" w:space="0" w:color="auto"/>
              </w:divBdr>
              <w:divsChild>
                <w:div w:id="13176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9850">
      <w:bodyDiv w:val="1"/>
      <w:marLeft w:val="0"/>
      <w:marRight w:val="0"/>
      <w:marTop w:val="0"/>
      <w:marBottom w:val="0"/>
      <w:divBdr>
        <w:top w:val="none" w:sz="0" w:space="0" w:color="auto"/>
        <w:left w:val="none" w:sz="0" w:space="0" w:color="auto"/>
        <w:bottom w:val="none" w:sz="0" w:space="0" w:color="auto"/>
        <w:right w:val="none" w:sz="0" w:space="0" w:color="auto"/>
      </w:divBdr>
      <w:divsChild>
        <w:div w:id="172115336">
          <w:marLeft w:val="0"/>
          <w:marRight w:val="0"/>
          <w:marTop w:val="0"/>
          <w:marBottom w:val="0"/>
          <w:divBdr>
            <w:top w:val="none" w:sz="0" w:space="0" w:color="auto"/>
            <w:left w:val="none" w:sz="0" w:space="0" w:color="auto"/>
            <w:bottom w:val="none" w:sz="0" w:space="0" w:color="auto"/>
            <w:right w:val="none" w:sz="0" w:space="0" w:color="auto"/>
          </w:divBdr>
          <w:divsChild>
            <w:div w:id="334500175">
              <w:marLeft w:val="0"/>
              <w:marRight w:val="0"/>
              <w:marTop w:val="0"/>
              <w:marBottom w:val="0"/>
              <w:divBdr>
                <w:top w:val="none" w:sz="0" w:space="0" w:color="auto"/>
                <w:left w:val="none" w:sz="0" w:space="0" w:color="auto"/>
                <w:bottom w:val="none" w:sz="0" w:space="0" w:color="auto"/>
                <w:right w:val="none" w:sz="0" w:space="0" w:color="auto"/>
              </w:divBdr>
              <w:divsChild>
                <w:div w:id="1009327744">
                  <w:marLeft w:val="0"/>
                  <w:marRight w:val="0"/>
                  <w:marTop w:val="0"/>
                  <w:marBottom w:val="0"/>
                  <w:divBdr>
                    <w:top w:val="none" w:sz="0" w:space="0" w:color="auto"/>
                    <w:left w:val="none" w:sz="0" w:space="0" w:color="auto"/>
                    <w:bottom w:val="none" w:sz="0" w:space="0" w:color="auto"/>
                    <w:right w:val="none" w:sz="0" w:space="0" w:color="auto"/>
                  </w:divBdr>
                  <w:divsChild>
                    <w:div w:id="5233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5270">
      <w:bodyDiv w:val="1"/>
      <w:marLeft w:val="0"/>
      <w:marRight w:val="0"/>
      <w:marTop w:val="0"/>
      <w:marBottom w:val="0"/>
      <w:divBdr>
        <w:top w:val="none" w:sz="0" w:space="0" w:color="auto"/>
        <w:left w:val="none" w:sz="0" w:space="0" w:color="auto"/>
        <w:bottom w:val="none" w:sz="0" w:space="0" w:color="auto"/>
        <w:right w:val="none" w:sz="0" w:space="0" w:color="auto"/>
      </w:divBdr>
    </w:div>
    <w:div w:id="351492277">
      <w:bodyDiv w:val="1"/>
      <w:marLeft w:val="0"/>
      <w:marRight w:val="0"/>
      <w:marTop w:val="0"/>
      <w:marBottom w:val="0"/>
      <w:divBdr>
        <w:top w:val="none" w:sz="0" w:space="0" w:color="auto"/>
        <w:left w:val="none" w:sz="0" w:space="0" w:color="auto"/>
        <w:bottom w:val="none" w:sz="0" w:space="0" w:color="auto"/>
        <w:right w:val="none" w:sz="0" w:space="0" w:color="auto"/>
      </w:divBdr>
      <w:divsChild>
        <w:div w:id="1834100142">
          <w:marLeft w:val="0"/>
          <w:marRight w:val="0"/>
          <w:marTop w:val="0"/>
          <w:marBottom w:val="0"/>
          <w:divBdr>
            <w:top w:val="none" w:sz="0" w:space="0" w:color="auto"/>
            <w:left w:val="none" w:sz="0" w:space="0" w:color="auto"/>
            <w:bottom w:val="none" w:sz="0" w:space="0" w:color="auto"/>
            <w:right w:val="none" w:sz="0" w:space="0" w:color="auto"/>
          </w:divBdr>
          <w:divsChild>
            <w:div w:id="615138989">
              <w:marLeft w:val="0"/>
              <w:marRight w:val="0"/>
              <w:marTop w:val="0"/>
              <w:marBottom w:val="0"/>
              <w:divBdr>
                <w:top w:val="none" w:sz="0" w:space="0" w:color="auto"/>
                <w:left w:val="none" w:sz="0" w:space="0" w:color="auto"/>
                <w:bottom w:val="none" w:sz="0" w:space="0" w:color="auto"/>
                <w:right w:val="none" w:sz="0" w:space="0" w:color="auto"/>
              </w:divBdr>
              <w:divsChild>
                <w:div w:id="7365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45960">
      <w:bodyDiv w:val="1"/>
      <w:marLeft w:val="0"/>
      <w:marRight w:val="0"/>
      <w:marTop w:val="0"/>
      <w:marBottom w:val="0"/>
      <w:divBdr>
        <w:top w:val="none" w:sz="0" w:space="0" w:color="auto"/>
        <w:left w:val="none" w:sz="0" w:space="0" w:color="auto"/>
        <w:bottom w:val="none" w:sz="0" w:space="0" w:color="auto"/>
        <w:right w:val="none" w:sz="0" w:space="0" w:color="auto"/>
      </w:divBdr>
      <w:divsChild>
        <w:div w:id="548106215">
          <w:marLeft w:val="0"/>
          <w:marRight w:val="0"/>
          <w:marTop w:val="0"/>
          <w:marBottom w:val="0"/>
          <w:divBdr>
            <w:top w:val="none" w:sz="0" w:space="0" w:color="auto"/>
            <w:left w:val="none" w:sz="0" w:space="0" w:color="auto"/>
            <w:bottom w:val="none" w:sz="0" w:space="0" w:color="auto"/>
            <w:right w:val="none" w:sz="0" w:space="0" w:color="auto"/>
          </w:divBdr>
          <w:divsChild>
            <w:div w:id="1366714102">
              <w:marLeft w:val="0"/>
              <w:marRight w:val="0"/>
              <w:marTop w:val="0"/>
              <w:marBottom w:val="0"/>
              <w:divBdr>
                <w:top w:val="none" w:sz="0" w:space="0" w:color="auto"/>
                <w:left w:val="none" w:sz="0" w:space="0" w:color="auto"/>
                <w:bottom w:val="none" w:sz="0" w:space="0" w:color="auto"/>
                <w:right w:val="none" w:sz="0" w:space="0" w:color="auto"/>
              </w:divBdr>
              <w:divsChild>
                <w:div w:id="18316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5480">
      <w:bodyDiv w:val="1"/>
      <w:marLeft w:val="0"/>
      <w:marRight w:val="0"/>
      <w:marTop w:val="0"/>
      <w:marBottom w:val="0"/>
      <w:divBdr>
        <w:top w:val="none" w:sz="0" w:space="0" w:color="auto"/>
        <w:left w:val="none" w:sz="0" w:space="0" w:color="auto"/>
        <w:bottom w:val="none" w:sz="0" w:space="0" w:color="auto"/>
        <w:right w:val="none" w:sz="0" w:space="0" w:color="auto"/>
      </w:divBdr>
    </w:div>
    <w:div w:id="390660790">
      <w:bodyDiv w:val="1"/>
      <w:marLeft w:val="0"/>
      <w:marRight w:val="0"/>
      <w:marTop w:val="0"/>
      <w:marBottom w:val="0"/>
      <w:divBdr>
        <w:top w:val="none" w:sz="0" w:space="0" w:color="auto"/>
        <w:left w:val="none" w:sz="0" w:space="0" w:color="auto"/>
        <w:bottom w:val="none" w:sz="0" w:space="0" w:color="auto"/>
        <w:right w:val="none" w:sz="0" w:space="0" w:color="auto"/>
      </w:divBdr>
      <w:divsChild>
        <w:div w:id="2019499047">
          <w:marLeft w:val="0"/>
          <w:marRight w:val="0"/>
          <w:marTop w:val="0"/>
          <w:marBottom w:val="0"/>
          <w:divBdr>
            <w:top w:val="none" w:sz="0" w:space="0" w:color="auto"/>
            <w:left w:val="none" w:sz="0" w:space="0" w:color="auto"/>
            <w:bottom w:val="none" w:sz="0" w:space="0" w:color="auto"/>
            <w:right w:val="none" w:sz="0" w:space="0" w:color="auto"/>
          </w:divBdr>
          <w:divsChild>
            <w:div w:id="73551997">
              <w:marLeft w:val="0"/>
              <w:marRight w:val="0"/>
              <w:marTop w:val="0"/>
              <w:marBottom w:val="0"/>
              <w:divBdr>
                <w:top w:val="none" w:sz="0" w:space="0" w:color="auto"/>
                <w:left w:val="none" w:sz="0" w:space="0" w:color="auto"/>
                <w:bottom w:val="none" w:sz="0" w:space="0" w:color="auto"/>
                <w:right w:val="none" w:sz="0" w:space="0" w:color="auto"/>
              </w:divBdr>
              <w:divsChild>
                <w:div w:id="1096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1650">
      <w:bodyDiv w:val="1"/>
      <w:marLeft w:val="0"/>
      <w:marRight w:val="0"/>
      <w:marTop w:val="0"/>
      <w:marBottom w:val="0"/>
      <w:divBdr>
        <w:top w:val="none" w:sz="0" w:space="0" w:color="auto"/>
        <w:left w:val="none" w:sz="0" w:space="0" w:color="auto"/>
        <w:bottom w:val="none" w:sz="0" w:space="0" w:color="auto"/>
        <w:right w:val="none" w:sz="0" w:space="0" w:color="auto"/>
      </w:divBdr>
      <w:divsChild>
        <w:div w:id="480080925">
          <w:marLeft w:val="0"/>
          <w:marRight w:val="0"/>
          <w:marTop w:val="0"/>
          <w:marBottom w:val="0"/>
          <w:divBdr>
            <w:top w:val="none" w:sz="0" w:space="0" w:color="auto"/>
            <w:left w:val="none" w:sz="0" w:space="0" w:color="auto"/>
            <w:bottom w:val="none" w:sz="0" w:space="0" w:color="auto"/>
            <w:right w:val="none" w:sz="0" w:space="0" w:color="auto"/>
          </w:divBdr>
          <w:divsChild>
            <w:div w:id="44792047">
              <w:marLeft w:val="0"/>
              <w:marRight w:val="0"/>
              <w:marTop w:val="0"/>
              <w:marBottom w:val="0"/>
              <w:divBdr>
                <w:top w:val="none" w:sz="0" w:space="0" w:color="auto"/>
                <w:left w:val="none" w:sz="0" w:space="0" w:color="auto"/>
                <w:bottom w:val="none" w:sz="0" w:space="0" w:color="auto"/>
                <w:right w:val="none" w:sz="0" w:space="0" w:color="auto"/>
              </w:divBdr>
              <w:divsChild>
                <w:div w:id="19374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6580">
      <w:bodyDiv w:val="1"/>
      <w:marLeft w:val="0"/>
      <w:marRight w:val="0"/>
      <w:marTop w:val="0"/>
      <w:marBottom w:val="0"/>
      <w:divBdr>
        <w:top w:val="none" w:sz="0" w:space="0" w:color="auto"/>
        <w:left w:val="none" w:sz="0" w:space="0" w:color="auto"/>
        <w:bottom w:val="none" w:sz="0" w:space="0" w:color="auto"/>
        <w:right w:val="none" w:sz="0" w:space="0" w:color="auto"/>
      </w:divBdr>
      <w:divsChild>
        <w:div w:id="149684238">
          <w:marLeft w:val="0"/>
          <w:marRight w:val="0"/>
          <w:marTop w:val="0"/>
          <w:marBottom w:val="0"/>
          <w:divBdr>
            <w:top w:val="none" w:sz="0" w:space="0" w:color="auto"/>
            <w:left w:val="none" w:sz="0" w:space="0" w:color="auto"/>
            <w:bottom w:val="none" w:sz="0" w:space="0" w:color="auto"/>
            <w:right w:val="none" w:sz="0" w:space="0" w:color="auto"/>
          </w:divBdr>
          <w:divsChild>
            <w:div w:id="1288970616">
              <w:marLeft w:val="0"/>
              <w:marRight w:val="0"/>
              <w:marTop w:val="0"/>
              <w:marBottom w:val="0"/>
              <w:divBdr>
                <w:top w:val="none" w:sz="0" w:space="0" w:color="auto"/>
                <w:left w:val="none" w:sz="0" w:space="0" w:color="auto"/>
                <w:bottom w:val="none" w:sz="0" w:space="0" w:color="auto"/>
                <w:right w:val="none" w:sz="0" w:space="0" w:color="auto"/>
              </w:divBdr>
              <w:divsChild>
                <w:div w:id="20917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50714">
      <w:bodyDiv w:val="1"/>
      <w:marLeft w:val="0"/>
      <w:marRight w:val="0"/>
      <w:marTop w:val="0"/>
      <w:marBottom w:val="0"/>
      <w:divBdr>
        <w:top w:val="none" w:sz="0" w:space="0" w:color="auto"/>
        <w:left w:val="none" w:sz="0" w:space="0" w:color="auto"/>
        <w:bottom w:val="none" w:sz="0" w:space="0" w:color="auto"/>
        <w:right w:val="none" w:sz="0" w:space="0" w:color="auto"/>
      </w:divBdr>
      <w:divsChild>
        <w:div w:id="145248656">
          <w:marLeft w:val="0"/>
          <w:marRight w:val="0"/>
          <w:marTop w:val="0"/>
          <w:marBottom w:val="0"/>
          <w:divBdr>
            <w:top w:val="none" w:sz="0" w:space="0" w:color="auto"/>
            <w:left w:val="none" w:sz="0" w:space="0" w:color="auto"/>
            <w:bottom w:val="none" w:sz="0" w:space="0" w:color="auto"/>
            <w:right w:val="none" w:sz="0" w:space="0" w:color="auto"/>
          </w:divBdr>
          <w:divsChild>
            <w:div w:id="2126150845">
              <w:marLeft w:val="0"/>
              <w:marRight w:val="0"/>
              <w:marTop w:val="0"/>
              <w:marBottom w:val="0"/>
              <w:divBdr>
                <w:top w:val="none" w:sz="0" w:space="0" w:color="auto"/>
                <w:left w:val="none" w:sz="0" w:space="0" w:color="auto"/>
                <w:bottom w:val="none" w:sz="0" w:space="0" w:color="auto"/>
                <w:right w:val="none" w:sz="0" w:space="0" w:color="auto"/>
              </w:divBdr>
              <w:divsChild>
                <w:div w:id="170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5197">
      <w:bodyDiv w:val="1"/>
      <w:marLeft w:val="0"/>
      <w:marRight w:val="0"/>
      <w:marTop w:val="0"/>
      <w:marBottom w:val="0"/>
      <w:divBdr>
        <w:top w:val="none" w:sz="0" w:space="0" w:color="auto"/>
        <w:left w:val="none" w:sz="0" w:space="0" w:color="auto"/>
        <w:bottom w:val="none" w:sz="0" w:space="0" w:color="auto"/>
        <w:right w:val="none" w:sz="0" w:space="0" w:color="auto"/>
      </w:divBdr>
      <w:divsChild>
        <w:div w:id="495148980">
          <w:marLeft w:val="0"/>
          <w:marRight w:val="0"/>
          <w:marTop w:val="0"/>
          <w:marBottom w:val="0"/>
          <w:divBdr>
            <w:top w:val="none" w:sz="0" w:space="0" w:color="auto"/>
            <w:left w:val="none" w:sz="0" w:space="0" w:color="auto"/>
            <w:bottom w:val="none" w:sz="0" w:space="0" w:color="auto"/>
            <w:right w:val="none" w:sz="0" w:space="0" w:color="auto"/>
          </w:divBdr>
          <w:divsChild>
            <w:div w:id="1005863845">
              <w:marLeft w:val="0"/>
              <w:marRight w:val="0"/>
              <w:marTop w:val="0"/>
              <w:marBottom w:val="0"/>
              <w:divBdr>
                <w:top w:val="none" w:sz="0" w:space="0" w:color="auto"/>
                <w:left w:val="none" w:sz="0" w:space="0" w:color="auto"/>
                <w:bottom w:val="none" w:sz="0" w:space="0" w:color="auto"/>
                <w:right w:val="none" w:sz="0" w:space="0" w:color="auto"/>
              </w:divBdr>
              <w:divsChild>
                <w:div w:id="10205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4369">
      <w:bodyDiv w:val="1"/>
      <w:marLeft w:val="0"/>
      <w:marRight w:val="0"/>
      <w:marTop w:val="0"/>
      <w:marBottom w:val="0"/>
      <w:divBdr>
        <w:top w:val="none" w:sz="0" w:space="0" w:color="auto"/>
        <w:left w:val="none" w:sz="0" w:space="0" w:color="auto"/>
        <w:bottom w:val="none" w:sz="0" w:space="0" w:color="auto"/>
        <w:right w:val="none" w:sz="0" w:space="0" w:color="auto"/>
      </w:divBdr>
    </w:div>
    <w:div w:id="462969655">
      <w:bodyDiv w:val="1"/>
      <w:marLeft w:val="0"/>
      <w:marRight w:val="0"/>
      <w:marTop w:val="0"/>
      <w:marBottom w:val="0"/>
      <w:divBdr>
        <w:top w:val="none" w:sz="0" w:space="0" w:color="auto"/>
        <w:left w:val="none" w:sz="0" w:space="0" w:color="auto"/>
        <w:bottom w:val="none" w:sz="0" w:space="0" w:color="auto"/>
        <w:right w:val="none" w:sz="0" w:space="0" w:color="auto"/>
      </w:divBdr>
      <w:divsChild>
        <w:div w:id="1549148657">
          <w:marLeft w:val="0"/>
          <w:marRight w:val="0"/>
          <w:marTop w:val="0"/>
          <w:marBottom w:val="0"/>
          <w:divBdr>
            <w:top w:val="none" w:sz="0" w:space="0" w:color="auto"/>
            <w:left w:val="none" w:sz="0" w:space="0" w:color="auto"/>
            <w:bottom w:val="none" w:sz="0" w:space="0" w:color="auto"/>
            <w:right w:val="none" w:sz="0" w:space="0" w:color="auto"/>
          </w:divBdr>
          <w:divsChild>
            <w:div w:id="354812654">
              <w:marLeft w:val="0"/>
              <w:marRight w:val="0"/>
              <w:marTop w:val="0"/>
              <w:marBottom w:val="0"/>
              <w:divBdr>
                <w:top w:val="none" w:sz="0" w:space="0" w:color="auto"/>
                <w:left w:val="none" w:sz="0" w:space="0" w:color="auto"/>
                <w:bottom w:val="none" w:sz="0" w:space="0" w:color="auto"/>
                <w:right w:val="none" w:sz="0" w:space="0" w:color="auto"/>
              </w:divBdr>
              <w:divsChild>
                <w:div w:id="1621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7654">
      <w:bodyDiv w:val="1"/>
      <w:marLeft w:val="0"/>
      <w:marRight w:val="0"/>
      <w:marTop w:val="0"/>
      <w:marBottom w:val="0"/>
      <w:divBdr>
        <w:top w:val="none" w:sz="0" w:space="0" w:color="auto"/>
        <w:left w:val="none" w:sz="0" w:space="0" w:color="auto"/>
        <w:bottom w:val="none" w:sz="0" w:space="0" w:color="auto"/>
        <w:right w:val="none" w:sz="0" w:space="0" w:color="auto"/>
      </w:divBdr>
    </w:div>
    <w:div w:id="510993380">
      <w:bodyDiv w:val="1"/>
      <w:marLeft w:val="0"/>
      <w:marRight w:val="0"/>
      <w:marTop w:val="0"/>
      <w:marBottom w:val="0"/>
      <w:divBdr>
        <w:top w:val="none" w:sz="0" w:space="0" w:color="auto"/>
        <w:left w:val="none" w:sz="0" w:space="0" w:color="auto"/>
        <w:bottom w:val="none" w:sz="0" w:space="0" w:color="auto"/>
        <w:right w:val="none" w:sz="0" w:space="0" w:color="auto"/>
      </w:divBdr>
    </w:div>
    <w:div w:id="519856104">
      <w:bodyDiv w:val="1"/>
      <w:marLeft w:val="0"/>
      <w:marRight w:val="0"/>
      <w:marTop w:val="0"/>
      <w:marBottom w:val="0"/>
      <w:divBdr>
        <w:top w:val="none" w:sz="0" w:space="0" w:color="auto"/>
        <w:left w:val="none" w:sz="0" w:space="0" w:color="auto"/>
        <w:bottom w:val="none" w:sz="0" w:space="0" w:color="auto"/>
        <w:right w:val="none" w:sz="0" w:space="0" w:color="auto"/>
      </w:divBdr>
      <w:divsChild>
        <w:div w:id="30150498">
          <w:marLeft w:val="0"/>
          <w:marRight w:val="0"/>
          <w:marTop w:val="0"/>
          <w:marBottom w:val="0"/>
          <w:divBdr>
            <w:top w:val="none" w:sz="0" w:space="0" w:color="auto"/>
            <w:left w:val="none" w:sz="0" w:space="0" w:color="auto"/>
            <w:bottom w:val="none" w:sz="0" w:space="0" w:color="auto"/>
            <w:right w:val="none" w:sz="0" w:space="0" w:color="auto"/>
          </w:divBdr>
          <w:divsChild>
            <w:div w:id="419914816">
              <w:marLeft w:val="0"/>
              <w:marRight w:val="0"/>
              <w:marTop w:val="0"/>
              <w:marBottom w:val="0"/>
              <w:divBdr>
                <w:top w:val="none" w:sz="0" w:space="0" w:color="auto"/>
                <w:left w:val="none" w:sz="0" w:space="0" w:color="auto"/>
                <w:bottom w:val="none" w:sz="0" w:space="0" w:color="auto"/>
                <w:right w:val="none" w:sz="0" w:space="0" w:color="auto"/>
              </w:divBdr>
              <w:divsChild>
                <w:div w:id="4756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2654">
      <w:bodyDiv w:val="1"/>
      <w:marLeft w:val="0"/>
      <w:marRight w:val="0"/>
      <w:marTop w:val="0"/>
      <w:marBottom w:val="0"/>
      <w:divBdr>
        <w:top w:val="none" w:sz="0" w:space="0" w:color="auto"/>
        <w:left w:val="none" w:sz="0" w:space="0" w:color="auto"/>
        <w:bottom w:val="none" w:sz="0" w:space="0" w:color="auto"/>
        <w:right w:val="none" w:sz="0" w:space="0" w:color="auto"/>
      </w:divBdr>
      <w:divsChild>
        <w:div w:id="1297953162">
          <w:marLeft w:val="0"/>
          <w:marRight w:val="0"/>
          <w:marTop w:val="0"/>
          <w:marBottom w:val="0"/>
          <w:divBdr>
            <w:top w:val="none" w:sz="0" w:space="0" w:color="auto"/>
            <w:left w:val="none" w:sz="0" w:space="0" w:color="auto"/>
            <w:bottom w:val="none" w:sz="0" w:space="0" w:color="auto"/>
            <w:right w:val="none" w:sz="0" w:space="0" w:color="auto"/>
          </w:divBdr>
          <w:divsChild>
            <w:div w:id="263003440">
              <w:marLeft w:val="0"/>
              <w:marRight w:val="0"/>
              <w:marTop w:val="0"/>
              <w:marBottom w:val="0"/>
              <w:divBdr>
                <w:top w:val="none" w:sz="0" w:space="0" w:color="auto"/>
                <w:left w:val="none" w:sz="0" w:space="0" w:color="auto"/>
                <w:bottom w:val="none" w:sz="0" w:space="0" w:color="auto"/>
                <w:right w:val="none" w:sz="0" w:space="0" w:color="auto"/>
              </w:divBdr>
              <w:divsChild>
                <w:div w:id="6469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1701">
      <w:bodyDiv w:val="1"/>
      <w:marLeft w:val="0"/>
      <w:marRight w:val="0"/>
      <w:marTop w:val="0"/>
      <w:marBottom w:val="0"/>
      <w:divBdr>
        <w:top w:val="none" w:sz="0" w:space="0" w:color="auto"/>
        <w:left w:val="none" w:sz="0" w:space="0" w:color="auto"/>
        <w:bottom w:val="none" w:sz="0" w:space="0" w:color="auto"/>
        <w:right w:val="none" w:sz="0" w:space="0" w:color="auto"/>
      </w:divBdr>
    </w:div>
    <w:div w:id="563223346">
      <w:bodyDiv w:val="1"/>
      <w:marLeft w:val="0"/>
      <w:marRight w:val="0"/>
      <w:marTop w:val="0"/>
      <w:marBottom w:val="0"/>
      <w:divBdr>
        <w:top w:val="none" w:sz="0" w:space="0" w:color="auto"/>
        <w:left w:val="none" w:sz="0" w:space="0" w:color="auto"/>
        <w:bottom w:val="none" w:sz="0" w:space="0" w:color="auto"/>
        <w:right w:val="none" w:sz="0" w:space="0" w:color="auto"/>
      </w:divBdr>
      <w:divsChild>
        <w:div w:id="1322541551">
          <w:marLeft w:val="0"/>
          <w:marRight w:val="0"/>
          <w:marTop w:val="0"/>
          <w:marBottom w:val="0"/>
          <w:divBdr>
            <w:top w:val="none" w:sz="0" w:space="0" w:color="auto"/>
            <w:left w:val="none" w:sz="0" w:space="0" w:color="auto"/>
            <w:bottom w:val="none" w:sz="0" w:space="0" w:color="auto"/>
            <w:right w:val="none" w:sz="0" w:space="0" w:color="auto"/>
          </w:divBdr>
          <w:divsChild>
            <w:div w:id="1164397005">
              <w:marLeft w:val="0"/>
              <w:marRight w:val="0"/>
              <w:marTop w:val="0"/>
              <w:marBottom w:val="0"/>
              <w:divBdr>
                <w:top w:val="none" w:sz="0" w:space="0" w:color="auto"/>
                <w:left w:val="none" w:sz="0" w:space="0" w:color="auto"/>
                <w:bottom w:val="none" w:sz="0" w:space="0" w:color="auto"/>
                <w:right w:val="none" w:sz="0" w:space="0" w:color="auto"/>
              </w:divBdr>
              <w:divsChild>
                <w:div w:id="887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539">
      <w:bodyDiv w:val="1"/>
      <w:marLeft w:val="0"/>
      <w:marRight w:val="0"/>
      <w:marTop w:val="0"/>
      <w:marBottom w:val="0"/>
      <w:divBdr>
        <w:top w:val="none" w:sz="0" w:space="0" w:color="auto"/>
        <w:left w:val="none" w:sz="0" w:space="0" w:color="auto"/>
        <w:bottom w:val="none" w:sz="0" w:space="0" w:color="auto"/>
        <w:right w:val="none" w:sz="0" w:space="0" w:color="auto"/>
      </w:divBdr>
    </w:div>
    <w:div w:id="594479479">
      <w:bodyDiv w:val="1"/>
      <w:marLeft w:val="0"/>
      <w:marRight w:val="0"/>
      <w:marTop w:val="0"/>
      <w:marBottom w:val="0"/>
      <w:divBdr>
        <w:top w:val="none" w:sz="0" w:space="0" w:color="auto"/>
        <w:left w:val="none" w:sz="0" w:space="0" w:color="auto"/>
        <w:bottom w:val="none" w:sz="0" w:space="0" w:color="auto"/>
        <w:right w:val="none" w:sz="0" w:space="0" w:color="auto"/>
      </w:divBdr>
      <w:divsChild>
        <w:div w:id="543182090">
          <w:marLeft w:val="0"/>
          <w:marRight w:val="0"/>
          <w:marTop w:val="0"/>
          <w:marBottom w:val="0"/>
          <w:divBdr>
            <w:top w:val="none" w:sz="0" w:space="0" w:color="auto"/>
            <w:left w:val="none" w:sz="0" w:space="0" w:color="auto"/>
            <w:bottom w:val="none" w:sz="0" w:space="0" w:color="auto"/>
            <w:right w:val="none" w:sz="0" w:space="0" w:color="auto"/>
          </w:divBdr>
          <w:divsChild>
            <w:div w:id="1633903063">
              <w:marLeft w:val="0"/>
              <w:marRight w:val="0"/>
              <w:marTop w:val="0"/>
              <w:marBottom w:val="0"/>
              <w:divBdr>
                <w:top w:val="none" w:sz="0" w:space="0" w:color="auto"/>
                <w:left w:val="none" w:sz="0" w:space="0" w:color="auto"/>
                <w:bottom w:val="none" w:sz="0" w:space="0" w:color="auto"/>
                <w:right w:val="none" w:sz="0" w:space="0" w:color="auto"/>
              </w:divBdr>
              <w:divsChild>
                <w:div w:id="1642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51007">
      <w:bodyDiv w:val="1"/>
      <w:marLeft w:val="0"/>
      <w:marRight w:val="0"/>
      <w:marTop w:val="0"/>
      <w:marBottom w:val="0"/>
      <w:divBdr>
        <w:top w:val="none" w:sz="0" w:space="0" w:color="auto"/>
        <w:left w:val="none" w:sz="0" w:space="0" w:color="auto"/>
        <w:bottom w:val="none" w:sz="0" w:space="0" w:color="auto"/>
        <w:right w:val="none" w:sz="0" w:space="0" w:color="auto"/>
      </w:divBdr>
      <w:divsChild>
        <w:div w:id="601692132">
          <w:marLeft w:val="0"/>
          <w:marRight w:val="0"/>
          <w:marTop w:val="0"/>
          <w:marBottom w:val="0"/>
          <w:divBdr>
            <w:top w:val="none" w:sz="0" w:space="0" w:color="auto"/>
            <w:left w:val="none" w:sz="0" w:space="0" w:color="auto"/>
            <w:bottom w:val="none" w:sz="0" w:space="0" w:color="auto"/>
            <w:right w:val="none" w:sz="0" w:space="0" w:color="auto"/>
          </w:divBdr>
          <w:divsChild>
            <w:div w:id="2076974353">
              <w:marLeft w:val="0"/>
              <w:marRight w:val="0"/>
              <w:marTop w:val="0"/>
              <w:marBottom w:val="0"/>
              <w:divBdr>
                <w:top w:val="none" w:sz="0" w:space="0" w:color="auto"/>
                <w:left w:val="none" w:sz="0" w:space="0" w:color="auto"/>
                <w:bottom w:val="none" w:sz="0" w:space="0" w:color="auto"/>
                <w:right w:val="none" w:sz="0" w:space="0" w:color="auto"/>
              </w:divBdr>
              <w:divsChild>
                <w:div w:id="19064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4923">
      <w:bodyDiv w:val="1"/>
      <w:marLeft w:val="0"/>
      <w:marRight w:val="0"/>
      <w:marTop w:val="0"/>
      <w:marBottom w:val="0"/>
      <w:divBdr>
        <w:top w:val="none" w:sz="0" w:space="0" w:color="auto"/>
        <w:left w:val="none" w:sz="0" w:space="0" w:color="auto"/>
        <w:bottom w:val="none" w:sz="0" w:space="0" w:color="auto"/>
        <w:right w:val="none" w:sz="0" w:space="0" w:color="auto"/>
      </w:divBdr>
    </w:div>
    <w:div w:id="645859201">
      <w:bodyDiv w:val="1"/>
      <w:marLeft w:val="0"/>
      <w:marRight w:val="0"/>
      <w:marTop w:val="0"/>
      <w:marBottom w:val="0"/>
      <w:divBdr>
        <w:top w:val="none" w:sz="0" w:space="0" w:color="auto"/>
        <w:left w:val="none" w:sz="0" w:space="0" w:color="auto"/>
        <w:bottom w:val="none" w:sz="0" w:space="0" w:color="auto"/>
        <w:right w:val="none" w:sz="0" w:space="0" w:color="auto"/>
      </w:divBdr>
      <w:divsChild>
        <w:div w:id="1961183972">
          <w:marLeft w:val="0"/>
          <w:marRight w:val="0"/>
          <w:marTop w:val="0"/>
          <w:marBottom w:val="0"/>
          <w:divBdr>
            <w:top w:val="none" w:sz="0" w:space="0" w:color="auto"/>
            <w:left w:val="none" w:sz="0" w:space="0" w:color="auto"/>
            <w:bottom w:val="none" w:sz="0" w:space="0" w:color="auto"/>
            <w:right w:val="none" w:sz="0" w:space="0" w:color="auto"/>
          </w:divBdr>
          <w:divsChild>
            <w:div w:id="330791030">
              <w:marLeft w:val="0"/>
              <w:marRight w:val="0"/>
              <w:marTop w:val="0"/>
              <w:marBottom w:val="0"/>
              <w:divBdr>
                <w:top w:val="none" w:sz="0" w:space="0" w:color="auto"/>
                <w:left w:val="none" w:sz="0" w:space="0" w:color="auto"/>
                <w:bottom w:val="none" w:sz="0" w:space="0" w:color="auto"/>
                <w:right w:val="none" w:sz="0" w:space="0" w:color="auto"/>
              </w:divBdr>
              <w:divsChild>
                <w:div w:id="15650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0067">
      <w:bodyDiv w:val="1"/>
      <w:marLeft w:val="0"/>
      <w:marRight w:val="0"/>
      <w:marTop w:val="0"/>
      <w:marBottom w:val="0"/>
      <w:divBdr>
        <w:top w:val="none" w:sz="0" w:space="0" w:color="auto"/>
        <w:left w:val="none" w:sz="0" w:space="0" w:color="auto"/>
        <w:bottom w:val="none" w:sz="0" w:space="0" w:color="auto"/>
        <w:right w:val="none" w:sz="0" w:space="0" w:color="auto"/>
      </w:divBdr>
    </w:div>
    <w:div w:id="666784777">
      <w:bodyDiv w:val="1"/>
      <w:marLeft w:val="0"/>
      <w:marRight w:val="0"/>
      <w:marTop w:val="0"/>
      <w:marBottom w:val="0"/>
      <w:divBdr>
        <w:top w:val="none" w:sz="0" w:space="0" w:color="auto"/>
        <w:left w:val="none" w:sz="0" w:space="0" w:color="auto"/>
        <w:bottom w:val="none" w:sz="0" w:space="0" w:color="auto"/>
        <w:right w:val="none" w:sz="0" w:space="0" w:color="auto"/>
      </w:divBdr>
    </w:div>
    <w:div w:id="691149597">
      <w:bodyDiv w:val="1"/>
      <w:marLeft w:val="0"/>
      <w:marRight w:val="0"/>
      <w:marTop w:val="0"/>
      <w:marBottom w:val="0"/>
      <w:divBdr>
        <w:top w:val="none" w:sz="0" w:space="0" w:color="auto"/>
        <w:left w:val="none" w:sz="0" w:space="0" w:color="auto"/>
        <w:bottom w:val="none" w:sz="0" w:space="0" w:color="auto"/>
        <w:right w:val="none" w:sz="0" w:space="0" w:color="auto"/>
      </w:divBdr>
      <w:divsChild>
        <w:div w:id="213084759">
          <w:marLeft w:val="0"/>
          <w:marRight w:val="0"/>
          <w:marTop w:val="0"/>
          <w:marBottom w:val="0"/>
          <w:divBdr>
            <w:top w:val="none" w:sz="0" w:space="0" w:color="auto"/>
            <w:left w:val="none" w:sz="0" w:space="0" w:color="auto"/>
            <w:bottom w:val="none" w:sz="0" w:space="0" w:color="auto"/>
            <w:right w:val="none" w:sz="0" w:space="0" w:color="auto"/>
          </w:divBdr>
          <w:divsChild>
            <w:div w:id="1893231577">
              <w:marLeft w:val="0"/>
              <w:marRight w:val="0"/>
              <w:marTop w:val="0"/>
              <w:marBottom w:val="0"/>
              <w:divBdr>
                <w:top w:val="none" w:sz="0" w:space="0" w:color="auto"/>
                <w:left w:val="none" w:sz="0" w:space="0" w:color="auto"/>
                <w:bottom w:val="none" w:sz="0" w:space="0" w:color="auto"/>
                <w:right w:val="none" w:sz="0" w:space="0" w:color="auto"/>
              </w:divBdr>
              <w:divsChild>
                <w:div w:id="1389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0144">
      <w:bodyDiv w:val="1"/>
      <w:marLeft w:val="0"/>
      <w:marRight w:val="0"/>
      <w:marTop w:val="0"/>
      <w:marBottom w:val="0"/>
      <w:divBdr>
        <w:top w:val="none" w:sz="0" w:space="0" w:color="auto"/>
        <w:left w:val="none" w:sz="0" w:space="0" w:color="auto"/>
        <w:bottom w:val="none" w:sz="0" w:space="0" w:color="auto"/>
        <w:right w:val="none" w:sz="0" w:space="0" w:color="auto"/>
      </w:divBdr>
    </w:div>
    <w:div w:id="698890900">
      <w:bodyDiv w:val="1"/>
      <w:marLeft w:val="0"/>
      <w:marRight w:val="0"/>
      <w:marTop w:val="0"/>
      <w:marBottom w:val="0"/>
      <w:divBdr>
        <w:top w:val="none" w:sz="0" w:space="0" w:color="auto"/>
        <w:left w:val="none" w:sz="0" w:space="0" w:color="auto"/>
        <w:bottom w:val="none" w:sz="0" w:space="0" w:color="auto"/>
        <w:right w:val="none" w:sz="0" w:space="0" w:color="auto"/>
      </w:divBdr>
    </w:div>
    <w:div w:id="699626928">
      <w:bodyDiv w:val="1"/>
      <w:marLeft w:val="0"/>
      <w:marRight w:val="0"/>
      <w:marTop w:val="0"/>
      <w:marBottom w:val="0"/>
      <w:divBdr>
        <w:top w:val="none" w:sz="0" w:space="0" w:color="auto"/>
        <w:left w:val="none" w:sz="0" w:space="0" w:color="auto"/>
        <w:bottom w:val="none" w:sz="0" w:space="0" w:color="auto"/>
        <w:right w:val="none" w:sz="0" w:space="0" w:color="auto"/>
      </w:divBdr>
      <w:divsChild>
        <w:div w:id="654604161">
          <w:marLeft w:val="0"/>
          <w:marRight w:val="0"/>
          <w:marTop w:val="0"/>
          <w:marBottom w:val="0"/>
          <w:divBdr>
            <w:top w:val="none" w:sz="0" w:space="0" w:color="auto"/>
            <w:left w:val="none" w:sz="0" w:space="0" w:color="auto"/>
            <w:bottom w:val="none" w:sz="0" w:space="0" w:color="auto"/>
            <w:right w:val="none" w:sz="0" w:space="0" w:color="auto"/>
          </w:divBdr>
          <w:divsChild>
            <w:div w:id="945581371">
              <w:marLeft w:val="0"/>
              <w:marRight w:val="0"/>
              <w:marTop w:val="0"/>
              <w:marBottom w:val="0"/>
              <w:divBdr>
                <w:top w:val="none" w:sz="0" w:space="0" w:color="auto"/>
                <w:left w:val="none" w:sz="0" w:space="0" w:color="auto"/>
                <w:bottom w:val="none" w:sz="0" w:space="0" w:color="auto"/>
                <w:right w:val="none" w:sz="0" w:space="0" w:color="auto"/>
              </w:divBdr>
              <w:divsChild>
                <w:div w:id="18159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70514">
      <w:bodyDiv w:val="1"/>
      <w:marLeft w:val="0"/>
      <w:marRight w:val="0"/>
      <w:marTop w:val="0"/>
      <w:marBottom w:val="0"/>
      <w:divBdr>
        <w:top w:val="none" w:sz="0" w:space="0" w:color="auto"/>
        <w:left w:val="none" w:sz="0" w:space="0" w:color="auto"/>
        <w:bottom w:val="none" w:sz="0" w:space="0" w:color="auto"/>
        <w:right w:val="none" w:sz="0" w:space="0" w:color="auto"/>
      </w:divBdr>
      <w:divsChild>
        <w:div w:id="1717391493">
          <w:marLeft w:val="0"/>
          <w:marRight w:val="0"/>
          <w:marTop w:val="0"/>
          <w:marBottom w:val="0"/>
          <w:divBdr>
            <w:top w:val="none" w:sz="0" w:space="0" w:color="auto"/>
            <w:left w:val="none" w:sz="0" w:space="0" w:color="auto"/>
            <w:bottom w:val="none" w:sz="0" w:space="0" w:color="auto"/>
            <w:right w:val="none" w:sz="0" w:space="0" w:color="auto"/>
          </w:divBdr>
          <w:divsChild>
            <w:div w:id="151026572">
              <w:marLeft w:val="0"/>
              <w:marRight w:val="0"/>
              <w:marTop w:val="0"/>
              <w:marBottom w:val="0"/>
              <w:divBdr>
                <w:top w:val="none" w:sz="0" w:space="0" w:color="auto"/>
                <w:left w:val="none" w:sz="0" w:space="0" w:color="auto"/>
                <w:bottom w:val="none" w:sz="0" w:space="0" w:color="auto"/>
                <w:right w:val="none" w:sz="0" w:space="0" w:color="auto"/>
              </w:divBdr>
              <w:divsChild>
                <w:div w:id="21226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5122">
      <w:bodyDiv w:val="1"/>
      <w:marLeft w:val="0"/>
      <w:marRight w:val="0"/>
      <w:marTop w:val="0"/>
      <w:marBottom w:val="0"/>
      <w:divBdr>
        <w:top w:val="none" w:sz="0" w:space="0" w:color="auto"/>
        <w:left w:val="none" w:sz="0" w:space="0" w:color="auto"/>
        <w:bottom w:val="none" w:sz="0" w:space="0" w:color="auto"/>
        <w:right w:val="none" w:sz="0" w:space="0" w:color="auto"/>
      </w:divBdr>
    </w:div>
    <w:div w:id="819806772">
      <w:bodyDiv w:val="1"/>
      <w:marLeft w:val="0"/>
      <w:marRight w:val="0"/>
      <w:marTop w:val="0"/>
      <w:marBottom w:val="0"/>
      <w:divBdr>
        <w:top w:val="none" w:sz="0" w:space="0" w:color="auto"/>
        <w:left w:val="none" w:sz="0" w:space="0" w:color="auto"/>
        <w:bottom w:val="none" w:sz="0" w:space="0" w:color="auto"/>
        <w:right w:val="none" w:sz="0" w:space="0" w:color="auto"/>
      </w:divBdr>
      <w:divsChild>
        <w:div w:id="822045251">
          <w:marLeft w:val="0"/>
          <w:marRight w:val="0"/>
          <w:marTop w:val="0"/>
          <w:marBottom w:val="0"/>
          <w:divBdr>
            <w:top w:val="none" w:sz="0" w:space="0" w:color="auto"/>
            <w:left w:val="none" w:sz="0" w:space="0" w:color="auto"/>
            <w:bottom w:val="none" w:sz="0" w:space="0" w:color="auto"/>
            <w:right w:val="none" w:sz="0" w:space="0" w:color="auto"/>
          </w:divBdr>
          <w:divsChild>
            <w:div w:id="1253003017">
              <w:marLeft w:val="0"/>
              <w:marRight w:val="0"/>
              <w:marTop w:val="0"/>
              <w:marBottom w:val="0"/>
              <w:divBdr>
                <w:top w:val="none" w:sz="0" w:space="0" w:color="auto"/>
                <w:left w:val="none" w:sz="0" w:space="0" w:color="auto"/>
                <w:bottom w:val="none" w:sz="0" w:space="0" w:color="auto"/>
                <w:right w:val="none" w:sz="0" w:space="0" w:color="auto"/>
              </w:divBdr>
              <w:divsChild>
                <w:div w:id="14225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2080">
      <w:bodyDiv w:val="1"/>
      <w:marLeft w:val="0"/>
      <w:marRight w:val="0"/>
      <w:marTop w:val="0"/>
      <w:marBottom w:val="0"/>
      <w:divBdr>
        <w:top w:val="none" w:sz="0" w:space="0" w:color="auto"/>
        <w:left w:val="none" w:sz="0" w:space="0" w:color="auto"/>
        <w:bottom w:val="none" w:sz="0" w:space="0" w:color="auto"/>
        <w:right w:val="none" w:sz="0" w:space="0" w:color="auto"/>
      </w:divBdr>
      <w:divsChild>
        <w:div w:id="147092729">
          <w:marLeft w:val="0"/>
          <w:marRight w:val="0"/>
          <w:marTop w:val="0"/>
          <w:marBottom w:val="0"/>
          <w:divBdr>
            <w:top w:val="none" w:sz="0" w:space="0" w:color="auto"/>
            <w:left w:val="none" w:sz="0" w:space="0" w:color="auto"/>
            <w:bottom w:val="none" w:sz="0" w:space="0" w:color="auto"/>
            <w:right w:val="none" w:sz="0" w:space="0" w:color="auto"/>
          </w:divBdr>
          <w:divsChild>
            <w:div w:id="58291332">
              <w:marLeft w:val="0"/>
              <w:marRight w:val="0"/>
              <w:marTop w:val="0"/>
              <w:marBottom w:val="0"/>
              <w:divBdr>
                <w:top w:val="none" w:sz="0" w:space="0" w:color="auto"/>
                <w:left w:val="none" w:sz="0" w:space="0" w:color="auto"/>
                <w:bottom w:val="none" w:sz="0" w:space="0" w:color="auto"/>
                <w:right w:val="none" w:sz="0" w:space="0" w:color="auto"/>
              </w:divBdr>
              <w:divsChild>
                <w:div w:id="7313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8437">
      <w:bodyDiv w:val="1"/>
      <w:marLeft w:val="0"/>
      <w:marRight w:val="0"/>
      <w:marTop w:val="0"/>
      <w:marBottom w:val="0"/>
      <w:divBdr>
        <w:top w:val="none" w:sz="0" w:space="0" w:color="auto"/>
        <w:left w:val="none" w:sz="0" w:space="0" w:color="auto"/>
        <w:bottom w:val="none" w:sz="0" w:space="0" w:color="auto"/>
        <w:right w:val="none" w:sz="0" w:space="0" w:color="auto"/>
      </w:divBdr>
      <w:divsChild>
        <w:div w:id="1226260386">
          <w:marLeft w:val="0"/>
          <w:marRight w:val="0"/>
          <w:marTop w:val="0"/>
          <w:marBottom w:val="0"/>
          <w:divBdr>
            <w:top w:val="none" w:sz="0" w:space="0" w:color="auto"/>
            <w:left w:val="none" w:sz="0" w:space="0" w:color="auto"/>
            <w:bottom w:val="none" w:sz="0" w:space="0" w:color="auto"/>
            <w:right w:val="none" w:sz="0" w:space="0" w:color="auto"/>
          </w:divBdr>
          <w:divsChild>
            <w:div w:id="1973293296">
              <w:marLeft w:val="0"/>
              <w:marRight w:val="0"/>
              <w:marTop w:val="0"/>
              <w:marBottom w:val="0"/>
              <w:divBdr>
                <w:top w:val="none" w:sz="0" w:space="0" w:color="auto"/>
                <w:left w:val="none" w:sz="0" w:space="0" w:color="auto"/>
                <w:bottom w:val="none" w:sz="0" w:space="0" w:color="auto"/>
                <w:right w:val="none" w:sz="0" w:space="0" w:color="auto"/>
              </w:divBdr>
              <w:divsChild>
                <w:div w:id="4389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1203">
      <w:bodyDiv w:val="1"/>
      <w:marLeft w:val="0"/>
      <w:marRight w:val="0"/>
      <w:marTop w:val="0"/>
      <w:marBottom w:val="0"/>
      <w:divBdr>
        <w:top w:val="none" w:sz="0" w:space="0" w:color="auto"/>
        <w:left w:val="none" w:sz="0" w:space="0" w:color="auto"/>
        <w:bottom w:val="none" w:sz="0" w:space="0" w:color="auto"/>
        <w:right w:val="none" w:sz="0" w:space="0" w:color="auto"/>
      </w:divBdr>
      <w:divsChild>
        <w:div w:id="1628583361">
          <w:marLeft w:val="0"/>
          <w:marRight w:val="0"/>
          <w:marTop w:val="0"/>
          <w:marBottom w:val="0"/>
          <w:divBdr>
            <w:top w:val="none" w:sz="0" w:space="0" w:color="auto"/>
            <w:left w:val="none" w:sz="0" w:space="0" w:color="auto"/>
            <w:bottom w:val="none" w:sz="0" w:space="0" w:color="auto"/>
            <w:right w:val="none" w:sz="0" w:space="0" w:color="auto"/>
          </w:divBdr>
          <w:divsChild>
            <w:div w:id="2001425506">
              <w:marLeft w:val="0"/>
              <w:marRight w:val="0"/>
              <w:marTop w:val="0"/>
              <w:marBottom w:val="0"/>
              <w:divBdr>
                <w:top w:val="none" w:sz="0" w:space="0" w:color="auto"/>
                <w:left w:val="none" w:sz="0" w:space="0" w:color="auto"/>
                <w:bottom w:val="none" w:sz="0" w:space="0" w:color="auto"/>
                <w:right w:val="none" w:sz="0" w:space="0" w:color="auto"/>
              </w:divBdr>
              <w:divsChild>
                <w:div w:id="20881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3687">
      <w:bodyDiv w:val="1"/>
      <w:marLeft w:val="0"/>
      <w:marRight w:val="0"/>
      <w:marTop w:val="0"/>
      <w:marBottom w:val="0"/>
      <w:divBdr>
        <w:top w:val="none" w:sz="0" w:space="0" w:color="auto"/>
        <w:left w:val="none" w:sz="0" w:space="0" w:color="auto"/>
        <w:bottom w:val="none" w:sz="0" w:space="0" w:color="auto"/>
        <w:right w:val="none" w:sz="0" w:space="0" w:color="auto"/>
      </w:divBdr>
      <w:divsChild>
        <w:div w:id="400906261">
          <w:marLeft w:val="0"/>
          <w:marRight w:val="0"/>
          <w:marTop w:val="0"/>
          <w:marBottom w:val="0"/>
          <w:divBdr>
            <w:top w:val="none" w:sz="0" w:space="0" w:color="auto"/>
            <w:left w:val="none" w:sz="0" w:space="0" w:color="auto"/>
            <w:bottom w:val="none" w:sz="0" w:space="0" w:color="auto"/>
            <w:right w:val="none" w:sz="0" w:space="0" w:color="auto"/>
          </w:divBdr>
          <w:divsChild>
            <w:div w:id="161821273">
              <w:marLeft w:val="0"/>
              <w:marRight w:val="0"/>
              <w:marTop w:val="0"/>
              <w:marBottom w:val="0"/>
              <w:divBdr>
                <w:top w:val="none" w:sz="0" w:space="0" w:color="auto"/>
                <w:left w:val="none" w:sz="0" w:space="0" w:color="auto"/>
                <w:bottom w:val="none" w:sz="0" w:space="0" w:color="auto"/>
                <w:right w:val="none" w:sz="0" w:space="0" w:color="auto"/>
              </w:divBdr>
              <w:divsChild>
                <w:div w:id="9082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07316">
      <w:bodyDiv w:val="1"/>
      <w:marLeft w:val="0"/>
      <w:marRight w:val="0"/>
      <w:marTop w:val="0"/>
      <w:marBottom w:val="0"/>
      <w:divBdr>
        <w:top w:val="none" w:sz="0" w:space="0" w:color="auto"/>
        <w:left w:val="none" w:sz="0" w:space="0" w:color="auto"/>
        <w:bottom w:val="none" w:sz="0" w:space="0" w:color="auto"/>
        <w:right w:val="none" w:sz="0" w:space="0" w:color="auto"/>
      </w:divBdr>
    </w:div>
    <w:div w:id="1045182034">
      <w:bodyDiv w:val="1"/>
      <w:marLeft w:val="0"/>
      <w:marRight w:val="0"/>
      <w:marTop w:val="0"/>
      <w:marBottom w:val="0"/>
      <w:divBdr>
        <w:top w:val="none" w:sz="0" w:space="0" w:color="auto"/>
        <w:left w:val="none" w:sz="0" w:space="0" w:color="auto"/>
        <w:bottom w:val="none" w:sz="0" w:space="0" w:color="auto"/>
        <w:right w:val="none" w:sz="0" w:space="0" w:color="auto"/>
      </w:divBdr>
    </w:div>
    <w:div w:id="1118374003">
      <w:bodyDiv w:val="1"/>
      <w:marLeft w:val="0"/>
      <w:marRight w:val="0"/>
      <w:marTop w:val="0"/>
      <w:marBottom w:val="0"/>
      <w:divBdr>
        <w:top w:val="none" w:sz="0" w:space="0" w:color="auto"/>
        <w:left w:val="none" w:sz="0" w:space="0" w:color="auto"/>
        <w:bottom w:val="none" w:sz="0" w:space="0" w:color="auto"/>
        <w:right w:val="none" w:sz="0" w:space="0" w:color="auto"/>
      </w:divBdr>
      <w:divsChild>
        <w:div w:id="1403482602">
          <w:marLeft w:val="0"/>
          <w:marRight w:val="0"/>
          <w:marTop w:val="0"/>
          <w:marBottom w:val="0"/>
          <w:divBdr>
            <w:top w:val="none" w:sz="0" w:space="0" w:color="auto"/>
            <w:left w:val="none" w:sz="0" w:space="0" w:color="auto"/>
            <w:bottom w:val="none" w:sz="0" w:space="0" w:color="auto"/>
            <w:right w:val="none" w:sz="0" w:space="0" w:color="auto"/>
          </w:divBdr>
          <w:divsChild>
            <w:div w:id="1565097655">
              <w:marLeft w:val="0"/>
              <w:marRight w:val="0"/>
              <w:marTop w:val="0"/>
              <w:marBottom w:val="0"/>
              <w:divBdr>
                <w:top w:val="none" w:sz="0" w:space="0" w:color="auto"/>
                <w:left w:val="none" w:sz="0" w:space="0" w:color="auto"/>
                <w:bottom w:val="none" w:sz="0" w:space="0" w:color="auto"/>
                <w:right w:val="none" w:sz="0" w:space="0" w:color="auto"/>
              </w:divBdr>
              <w:divsChild>
                <w:div w:id="104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4647">
      <w:bodyDiv w:val="1"/>
      <w:marLeft w:val="0"/>
      <w:marRight w:val="0"/>
      <w:marTop w:val="0"/>
      <w:marBottom w:val="0"/>
      <w:divBdr>
        <w:top w:val="none" w:sz="0" w:space="0" w:color="auto"/>
        <w:left w:val="none" w:sz="0" w:space="0" w:color="auto"/>
        <w:bottom w:val="none" w:sz="0" w:space="0" w:color="auto"/>
        <w:right w:val="none" w:sz="0" w:space="0" w:color="auto"/>
      </w:divBdr>
      <w:divsChild>
        <w:div w:id="549995797">
          <w:marLeft w:val="0"/>
          <w:marRight w:val="0"/>
          <w:marTop w:val="0"/>
          <w:marBottom w:val="0"/>
          <w:divBdr>
            <w:top w:val="none" w:sz="0" w:space="0" w:color="auto"/>
            <w:left w:val="none" w:sz="0" w:space="0" w:color="auto"/>
            <w:bottom w:val="none" w:sz="0" w:space="0" w:color="auto"/>
            <w:right w:val="none" w:sz="0" w:space="0" w:color="auto"/>
          </w:divBdr>
          <w:divsChild>
            <w:div w:id="391856560">
              <w:marLeft w:val="0"/>
              <w:marRight w:val="0"/>
              <w:marTop w:val="0"/>
              <w:marBottom w:val="0"/>
              <w:divBdr>
                <w:top w:val="none" w:sz="0" w:space="0" w:color="auto"/>
                <w:left w:val="none" w:sz="0" w:space="0" w:color="auto"/>
                <w:bottom w:val="none" w:sz="0" w:space="0" w:color="auto"/>
                <w:right w:val="none" w:sz="0" w:space="0" w:color="auto"/>
              </w:divBdr>
              <w:divsChild>
                <w:div w:id="8932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5873">
      <w:bodyDiv w:val="1"/>
      <w:marLeft w:val="0"/>
      <w:marRight w:val="0"/>
      <w:marTop w:val="0"/>
      <w:marBottom w:val="0"/>
      <w:divBdr>
        <w:top w:val="none" w:sz="0" w:space="0" w:color="auto"/>
        <w:left w:val="none" w:sz="0" w:space="0" w:color="auto"/>
        <w:bottom w:val="none" w:sz="0" w:space="0" w:color="auto"/>
        <w:right w:val="none" w:sz="0" w:space="0" w:color="auto"/>
      </w:divBdr>
      <w:divsChild>
        <w:div w:id="1386639950">
          <w:marLeft w:val="0"/>
          <w:marRight w:val="0"/>
          <w:marTop w:val="0"/>
          <w:marBottom w:val="0"/>
          <w:divBdr>
            <w:top w:val="none" w:sz="0" w:space="0" w:color="auto"/>
            <w:left w:val="none" w:sz="0" w:space="0" w:color="auto"/>
            <w:bottom w:val="none" w:sz="0" w:space="0" w:color="auto"/>
            <w:right w:val="none" w:sz="0" w:space="0" w:color="auto"/>
          </w:divBdr>
          <w:divsChild>
            <w:div w:id="1336491354">
              <w:marLeft w:val="0"/>
              <w:marRight w:val="0"/>
              <w:marTop w:val="0"/>
              <w:marBottom w:val="0"/>
              <w:divBdr>
                <w:top w:val="none" w:sz="0" w:space="0" w:color="auto"/>
                <w:left w:val="none" w:sz="0" w:space="0" w:color="auto"/>
                <w:bottom w:val="none" w:sz="0" w:space="0" w:color="auto"/>
                <w:right w:val="none" w:sz="0" w:space="0" w:color="auto"/>
              </w:divBdr>
              <w:divsChild>
                <w:div w:id="2079859146">
                  <w:marLeft w:val="0"/>
                  <w:marRight w:val="0"/>
                  <w:marTop w:val="0"/>
                  <w:marBottom w:val="0"/>
                  <w:divBdr>
                    <w:top w:val="none" w:sz="0" w:space="0" w:color="auto"/>
                    <w:left w:val="none" w:sz="0" w:space="0" w:color="auto"/>
                    <w:bottom w:val="none" w:sz="0" w:space="0" w:color="auto"/>
                    <w:right w:val="none" w:sz="0" w:space="0" w:color="auto"/>
                  </w:divBdr>
                  <w:divsChild>
                    <w:div w:id="9022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2422">
      <w:bodyDiv w:val="1"/>
      <w:marLeft w:val="0"/>
      <w:marRight w:val="0"/>
      <w:marTop w:val="0"/>
      <w:marBottom w:val="0"/>
      <w:divBdr>
        <w:top w:val="none" w:sz="0" w:space="0" w:color="auto"/>
        <w:left w:val="none" w:sz="0" w:space="0" w:color="auto"/>
        <w:bottom w:val="none" w:sz="0" w:space="0" w:color="auto"/>
        <w:right w:val="none" w:sz="0" w:space="0" w:color="auto"/>
      </w:divBdr>
      <w:divsChild>
        <w:div w:id="557018044">
          <w:marLeft w:val="0"/>
          <w:marRight w:val="0"/>
          <w:marTop w:val="0"/>
          <w:marBottom w:val="0"/>
          <w:divBdr>
            <w:top w:val="none" w:sz="0" w:space="0" w:color="auto"/>
            <w:left w:val="none" w:sz="0" w:space="0" w:color="auto"/>
            <w:bottom w:val="none" w:sz="0" w:space="0" w:color="auto"/>
            <w:right w:val="none" w:sz="0" w:space="0" w:color="auto"/>
          </w:divBdr>
          <w:divsChild>
            <w:div w:id="1473669218">
              <w:marLeft w:val="0"/>
              <w:marRight w:val="0"/>
              <w:marTop w:val="0"/>
              <w:marBottom w:val="0"/>
              <w:divBdr>
                <w:top w:val="none" w:sz="0" w:space="0" w:color="auto"/>
                <w:left w:val="none" w:sz="0" w:space="0" w:color="auto"/>
                <w:bottom w:val="none" w:sz="0" w:space="0" w:color="auto"/>
                <w:right w:val="none" w:sz="0" w:space="0" w:color="auto"/>
              </w:divBdr>
              <w:divsChild>
                <w:div w:id="1592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1039">
      <w:bodyDiv w:val="1"/>
      <w:marLeft w:val="0"/>
      <w:marRight w:val="0"/>
      <w:marTop w:val="0"/>
      <w:marBottom w:val="0"/>
      <w:divBdr>
        <w:top w:val="none" w:sz="0" w:space="0" w:color="auto"/>
        <w:left w:val="none" w:sz="0" w:space="0" w:color="auto"/>
        <w:bottom w:val="none" w:sz="0" w:space="0" w:color="auto"/>
        <w:right w:val="none" w:sz="0" w:space="0" w:color="auto"/>
      </w:divBdr>
    </w:div>
    <w:div w:id="1198200611">
      <w:bodyDiv w:val="1"/>
      <w:marLeft w:val="0"/>
      <w:marRight w:val="0"/>
      <w:marTop w:val="0"/>
      <w:marBottom w:val="0"/>
      <w:divBdr>
        <w:top w:val="none" w:sz="0" w:space="0" w:color="auto"/>
        <w:left w:val="none" w:sz="0" w:space="0" w:color="auto"/>
        <w:bottom w:val="none" w:sz="0" w:space="0" w:color="auto"/>
        <w:right w:val="none" w:sz="0" w:space="0" w:color="auto"/>
      </w:divBdr>
    </w:div>
    <w:div w:id="1213348674">
      <w:bodyDiv w:val="1"/>
      <w:marLeft w:val="0"/>
      <w:marRight w:val="0"/>
      <w:marTop w:val="0"/>
      <w:marBottom w:val="0"/>
      <w:divBdr>
        <w:top w:val="none" w:sz="0" w:space="0" w:color="auto"/>
        <w:left w:val="none" w:sz="0" w:space="0" w:color="auto"/>
        <w:bottom w:val="none" w:sz="0" w:space="0" w:color="auto"/>
        <w:right w:val="none" w:sz="0" w:space="0" w:color="auto"/>
      </w:divBdr>
    </w:div>
    <w:div w:id="1214121185">
      <w:bodyDiv w:val="1"/>
      <w:marLeft w:val="0"/>
      <w:marRight w:val="0"/>
      <w:marTop w:val="0"/>
      <w:marBottom w:val="0"/>
      <w:divBdr>
        <w:top w:val="none" w:sz="0" w:space="0" w:color="auto"/>
        <w:left w:val="none" w:sz="0" w:space="0" w:color="auto"/>
        <w:bottom w:val="none" w:sz="0" w:space="0" w:color="auto"/>
        <w:right w:val="none" w:sz="0" w:space="0" w:color="auto"/>
      </w:divBdr>
    </w:div>
    <w:div w:id="1234900033">
      <w:bodyDiv w:val="1"/>
      <w:marLeft w:val="0"/>
      <w:marRight w:val="0"/>
      <w:marTop w:val="0"/>
      <w:marBottom w:val="0"/>
      <w:divBdr>
        <w:top w:val="none" w:sz="0" w:space="0" w:color="auto"/>
        <w:left w:val="none" w:sz="0" w:space="0" w:color="auto"/>
        <w:bottom w:val="none" w:sz="0" w:space="0" w:color="auto"/>
        <w:right w:val="none" w:sz="0" w:space="0" w:color="auto"/>
      </w:divBdr>
      <w:divsChild>
        <w:div w:id="466314879">
          <w:marLeft w:val="0"/>
          <w:marRight w:val="0"/>
          <w:marTop w:val="0"/>
          <w:marBottom w:val="0"/>
          <w:divBdr>
            <w:top w:val="none" w:sz="0" w:space="0" w:color="auto"/>
            <w:left w:val="none" w:sz="0" w:space="0" w:color="auto"/>
            <w:bottom w:val="none" w:sz="0" w:space="0" w:color="auto"/>
            <w:right w:val="none" w:sz="0" w:space="0" w:color="auto"/>
          </w:divBdr>
          <w:divsChild>
            <w:div w:id="1840466213">
              <w:marLeft w:val="0"/>
              <w:marRight w:val="0"/>
              <w:marTop w:val="0"/>
              <w:marBottom w:val="0"/>
              <w:divBdr>
                <w:top w:val="none" w:sz="0" w:space="0" w:color="auto"/>
                <w:left w:val="none" w:sz="0" w:space="0" w:color="auto"/>
                <w:bottom w:val="none" w:sz="0" w:space="0" w:color="auto"/>
                <w:right w:val="none" w:sz="0" w:space="0" w:color="auto"/>
              </w:divBdr>
              <w:divsChild>
                <w:div w:id="156382201">
                  <w:marLeft w:val="0"/>
                  <w:marRight w:val="0"/>
                  <w:marTop w:val="0"/>
                  <w:marBottom w:val="0"/>
                  <w:divBdr>
                    <w:top w:val="none" w:sz="0" w:space="0" w:color="auto"/>
                    <w:left w:val="none" w:sz="0" w:space="0" w:color="auto"/>
                    <w:bottom w:val="none" w:sz="0" w:space="0" w:color="auto"/>
                    <w:right w:val="none" w:sz="0" w:space="0" w:color="auto"/>
                  </w:divBdr>
                  <w:divsChild>
                    <w:div w:id="19025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7621">
      <w:bodyDiv w:val="1"/>
      <w:marLeft w:val="0"/>
      <w:marRight w:val="0"/>
      <w:marTop w:val="0"/>
      <w:marBottom w:val="0"/>
      <w:divBdr>
        <w:top w:val="none" w:sz="0" w:space="0" w:color="auto"/>
        <w:left w:val="none" w:sz="0" w:space="0" w:color="auto"/>
        <w:bottom w:val="none" w:sz="0" w:space="0" w:color="auto"/>
        <w:right w:val="none" w:sz="0" w:space="0" w:color="auto"/>
      </w:divBdr>
      <w:divsChild>
        <w:div w:id="1932199808">
          <w:marLeft w:val="0"/>
          <w:marRight w:val="0"/>
          <w:marTop w:val="0"/>
          <w:marBottom w:val="0"/>
          <w:divBdr>
            <w:top w:val="none" w:sz="0" w:space="0" w:color="auto"/>
            <w:left w:val="none" w:sz="0" w:space="0" w:color="auto"/>
            <w:bottom w:val="none" w:sz="0" w:space="0" w:color="auto"/>
            <w:right w:val="none" w:sz="0" w:space="0" w:color="auto"/>
          </w:divBdr>
          <w:divsChild>
            <w:div w:id="2246817">
              <w:marLeft w:val="0"/>
              <w:marRight w:val="0"/>
              <w:marTop w:val="0"/>
              <w:marBottom w:val="0"/>
              <w:divBdr>
                <w:top w:val="none" w:sz="0" w:space="0" w:color="auto"/>
                <w:left w:val="none" w:sz="0" w:space="0" w:color="auto"/>
                <w:bottom w:val="none" w:sz="0" w:space="0" w:color="auto"/>
                <w:right w:val="none" w:sz="0" w:space="0" w:color="auto"/>
              </w:divBdr>
              <w:divsChild>
                <w:div w:id="707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7818">
      <w:bodyDiv w:val="1"/>
      <w:marLeft w:val="0"/>
      <w:marRight w:val="0"/>
      <w:marTop w:val="0"/>
      <w:marBottom w:val="0"/>
      <w:divBdr>
        <w:top w:val="none" w:sz="0" w:space="0" w:color="auto"/>
        <w:left w:val="none" w:sz="0" w:space="0" w:color="auto"/>
        <w:bottom w:val="none" w:sz="0" w:space="0" w:color="auto"/>
        <w:right w:val="none" w:sz="0" w:space="0" w:color="auto"/>
      </w:divBdr>
    </w:div>
    <w:div w:id="1278761058">
      <w:bodyDiv w:val="1"/>
      <w:marLeft w:val="0"/>
      <w:marRight w:val="0"/>
      <w:marTop w:val="0"/>
      <w:marBottom w:val="0"/>
      <w:divBdr>
        <w:top w:val="none" w:sz="0" w:space="0" w:color="auto"/>
        <w:left w:val="none" w:sz="0" w:space="0" w:color="auto"/>
        <w:bottom w:val="none" w:sz="0" w:space="0" w:color="auto"/>
        <w:right w:val="none" w:sz="0" w:space="0" w:color="auto"/>
      </w:divBdr>
    </w:div>
    <w:div w:id="1292402484">
      <w:bodyDiv w:val="1"/>
      <w:marLeft w:val="0"/>
      <w:marRight w:val="0"/>
      <w:marTop w:val="0"/>
      <w:marBottom w:val="0"/>
      <w:divBdr>
        <w:top w:val="none" w:sz="0" w:space="0" w:color="auto"/>
        <w:left w:val="none" w:sz="0" w:space="0" w:color="auto"/>
        <w:bottom w:val="none" w:sz="0" w:space="0" w:color="auto"/>
        <w:right w:val="none" w:sz="0" w:space="0" w:color="auto"/>
      </w:divBdr>
      <w:divsChild>
        <w:div w:id="219169992">
          <w:marLeft w:val="0"/>
          <w:marRight w:val="0"/>
          <w:marTop w:val="0"/>
          <w:marBottom w:val="0"/>
          <w:divBdr>
            <w:top w:val="none" w:sz="0" w:space="0" w:color="auto"/>
            <w:left w:val="none" w:sz="0" w:space="0" w:color="auto"/>
            <w:bottom w:val="none" w:sz="0" w:space="0" w:color="auto"/>
            <w:right w:val="none" w:sz="0" w:space="0" w:color="auto"/>
          </w:divBdr>
          <w:divsChild>
            <w:div w:id="358900940">
              <w:marLeft w:val="0"/>
              <w:marRight w:val="0"/>
              <w:marTop w:val="0"/>
              <w:marBottom w:val="0"/>
              <w:divBdr>
                <w:top w:val="none" w:sz="0" w:space="0" w:color="auto"/>
                <w:left w:val="none" w:sz="0" w:space="0" w:color="auto"/>
                <w:bottom w:val="none" w:sz="0" w:space="0" w:color="auto"/>
                <w:right w:val="none" w:sz="0" w:space="0" w:color="auto"/>
              </w:divBdr>
              <w:divsChild>
                <w:div w:id="1251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714">
      <w:bodyDiv w:val="1"/>
      <w:marLeft w:val="0"/>
      <w:marRight w:val="0"/>
      <w:marTop w:val="0"/>
      <w:marBottom w:val="0"/>
      <w:divBdr>
        <w:top w:val="none" w:sz="0" w:space="0" w:color="auto"/>
        <w:left w:val="none" w:sz="0" w:space="0" w:color="auto"/>
        <w:bottom w:val="none" w:sz="0" w:space="0" w:color="auto"/>
        <w:right w:val="none" w:sz="0" w:space="0" w:color="auto"/>
      </w:divBdr>
      <w:divsChild>
        <w:div w:id="299310037">
          <w:marLeft w:val="0"/>
          <w:marRight w:val="0"/>
          <w:marTop w:val="0"/>
          <w:marBottom w:val="0"/>
          <w:divBdr>
            <w:top w:val="none" w:sz="0" w:space="0" w:color="auto"/>
            <w:left w:val="none" w:sz="0" w:space="0" w:color="auto"/>
            <w:bottom w:val="none" w:sz="0" w:space="0" w:color="auto"/>
            <w:right w:val="none" w:sz="0" w:space="0" w:color="auto"/>
          </w:divBdr>
          <w:divsChild>
            <w:div w:id="317196312">
              <w:marLeft w:val="0"/>
              <w:marRight w:val="0"/>
              <w:marTop w:val="0"/>
              <w:marBottom w:val="0"/>
              <w:divBdr>
                <w:top w:val="none" w:sz="0" w:space="0" w:color="auto"/>
                <w:left w:val="none" w:sz="0" w:space="0" w:color="auto"/>
                <w:bottom w:val="none" w:sz="0" w:space="0" w:color="auto"/>
                <w:right w:val="none" w:sz="0" w:space="0" w:color="auto"/>
              </w:divBdr>
              <w:divsChild>
                <w:div w:id="444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6149">
      <w:bodyDiv w:val="1"/>
      <w:marLeft w:val="0"/>
      <w:marRight w:val="0"/>
      <w:marTop w:val="0"/>
      <w:marBottom w:val="0"/>
      <w:divBdr>
        <w:top w:val="none" w:sz="0" w:space="0" w:color="auto"/>
        <w:left w:val="none" w:sz="0" w:space="0" w:color="auto"/>
        <w:bottom w:val="none" w:sz="0" w:space="0" w:color="auto"/>
        <w:right w:val="none" w:sz="0" w:space="0" w:color="auto"/>
      </w:divBdr>
      <w:divsChild>
        <w:div w:id="554128402">
          <w:marLeft w:val="0"/>
          <w:marRight w:val="0"/>
          <w:marTop w:val="0"/>
          <w:marBottom w:val="0"/>
          <w:divBdr>
            <w:top w:val="none" w:sz="0" w:space="0" w:color="auto"/>
            <w:left w:val="none" w:sz="0" w:space="0" w:color="auto"/>
            <w:bottom w:val="none" w:sz="0" w:space="0" w:color="auto"/>
            <w:right w:val="none" w:sz="0" w:space="0" w:color="auto"/>
          </w:divBdr>
          <w:divsChild>
            <w:div w:id="428545780">
              <w:marLeft w:val="0"/>
              <w:marRight w:val="0"/>
              <w:marTop w:val="0"/>
              <w:marBottom w:val="0"/>
              <w:divBdr>
                <w:top w:val="none" w:sz="0" w:space="0" w:color="auto"/>
                <w:left w:val="none" w:sz="0" w:space="0" w:color="auto"/>
                <w:bottom w:val="none" w:sz="0" w:space="0" w:color="auto"/>
                <w:right w:val="none" w:sz="0" w:space="0" w:color="auto"/>
              </w:divBdr>
              <w:divsChild>
                <w:div w:id="1780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1904">
      <w:bodyDiv w:val="1"/>
      <w:marLeft w:val="0"/>
      <w:marRight w:val="0"/>
      <w:marTop w:val="0"/>
      <w:marBottom w:val="0"/>
      <w:divBdr>
        <w:top w:val="none" w:sz="0" w:space="0" w:color="auto"/>
        <w:left w:val="none" w:sz="0" w:space="0" w:color="auto"/>
        <w:bottom w:val="none" w:sz="0" w:space="0" w:color="auto"/>
        <w:right w:val="none" w:sz="0" w:space="0" w:color="auto"/>
      </w:divBdr>
    </w:div>
    <w:div w:id="1366370500">
      <w:bodyDiv w:val="1"/>
      <w:marLeft w:val="0"/>
      <w:marRight w:val="0"/>
      <w:marTop w:val="0"/>
      <w:marBottom w:val="0"/>
      <w:divBdr>
        <w:top w:val="none" w:sz="0" w:space="0" w:color="auto"/>
        <w:left w:val="none" w:sz="0" w:space="0" w:color="auto"/>
        <w:bottom w:val="none" w:sz="0" w:space="0" w:color="auto"/>
        <w:right w:val="none" w:sz="0" w:space="0" w:color="auto"/>
      </w:divBdr>
      <w:divsChild>
        <w:div w:id="145517344">
          <w:marLeft w:val="0"/>
          <w:marRight w:val="0"/>
          <w:marTop w:val="0"/>
          <w:marBottom w:val="0"/>
          <w:divBdr>
            <w:top w:val="none" w:sz="0" w:space="0" w:color="auto"/>
            <w:left w:val="none" w:sz="0" w:space="0" w:color="auto"/>
            <w:bottom w:val="none" w:sz="0" w:space="0" w:color="auto"/>
            <w:right w:val="none" w:sz="0" w:space="0" w:color="auto"/>
          </w:divBdr>
          <w:divsChild>
            <w:div w:id="1505165606">
              <w:marLeft w:val="0"/>
              <w:marRight w:val="0"/>
              <w:marTop w:val="0"/>
              <w:marBottom w:val="0"/>
              <w:divBdr>
                <w:top w:val="none" w:sz="0" w:space="0" w:color="auto"/>
                <w:left w:val="none" w:sz="0" w:space="0" w:color="auto"/>
                <w:bottom w:val="none" w:sz="0" w:space="0" w:color="auto"/>
                <w:right w:val="none" w:sz="0" w:space="0" w:color="auto"/>
              </w:divBdr>
              <w:divsChild>
                <w:div w:id="972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1664">
      <w:bodyDiv w:val="1"/>
      <w:marLeft w:val="0"/>
      <w:marRight w:val="0"/>
      <w:marTop w:val="0"/>
      <w:marBottom w:val="0"/>
      <w:divBdr>
        <w:top w:val="none" w:sz="0" w:space="0" w:color="auto"/>
        <w:left w:val="none" w:sz="0" w:space="0" w:color="auto"/>
        <w:bottom w:val="none" w:sz="0" w:space="0" w:color="auto"/>
        <w:right w:val="none" w:sz="0" w:space="0" w:color="auto"/>
      </w:divBdr>
      <w:divsChild>
        <w:div w:id="374740075">
          <w:marLeft w:val="0"/>
          <w:marRight w:val="0"/>
          <w:marTop w:val="0"/>
          <w:marBottom w:val="0"/>
          <w:divBdr>
            <w:top w:val="none" w:sz="0" w:space="0" w:color="auto"/>
            <w:left w:val="none" w:sz="0" w:space="0" w:color="auto"/>
            <w:bottom w:val="none" w:sz="0" w:space="0" w:color="auto"/>
            <w:right w:val="none" w:sz="0" w:space="0" w:color="auto"/>
          </w:divBdr>
          <w:divsChild>
            <w:div w:id="1990667267">
              <w:marLeft w:val="0"/>
              <w:marRight w:val="0"/>
              <w:marTop w:val="0"/>
              <w:marBottom w:val="0"/>
              <w:divBdr>
                <w:top w:val="none" w:sz="0" w:space="0" w:color="auto"/>
                <w:left w:val="none" w:sz="0" w:space="0" w:color="auto"/>
                <w:bottom w:val="none" w:sz="0" w:space="0" w:color="auto"/>
                <w:right w:val="none" w:sz="0" w:space="0" w:color="auto"/>
              </w:divBdr>
              <w:divsChild>
                <w:div w:id="6210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8105">
      <w:bodyDiv w:val="1"/>
      <w:marLeft w:val="0"/>
      <w:marRight w:val="0"/>
      <w:marTop w:val="0"/>
      <w:marBottom w:val="0"/>
      <w:divBdr>
        <w:top w:val="none" w:sz="0" w:space="0" w:color="auto"/>
        <w:left w:val="none" w:sz="0" w:space="0" w:color="auto"/>
        <w:bottom w:val="none" w:sz="0" w:space="0" w:color="auto"/>
        <w:right w:val="none" w:sz="0" w:space="0" w:color="auto"/>
      </w:divBdr>
      <w:divsChild>
        <w:div w:id="145975425">
          <w:marLeft w:val="0"/>
          <w:marRight w:val="0"/>
          <w:marTop w:val="0"/>
          <w:marBottom w:val="0"/>
          <w:divBdr>
            <w:top w:val="none" w:sz="0" w:space="0" w:color="auto"/>
            <w:left w:val="none" w:sz="0" w:space="0" w:color="auto"/>
            <w:bottom w:val="none" w:sz="0" w:space="0" w:color="auto"/>
            <w:right w:val="none" w:sz="0" w:space="0" w:color="auto"/>
          </w:divBdr>
          <w:divsChild>
            <w:div w:id="594481807">
              <w:marLeft w:val="0"/>
              <w:marRight w:val="0"/>
              <w:marTop w:val="0"/>
              <w:marBottom w:val="0"/>
              <w:divBdr>
                <w:top w:val="none" w:sz="0" w:space="0" w:color="auto"/>
                <w:left w:val="none" w:sz="0" w:space="0" w:color="auto"/>
                <w:bottom w:val="none" w:sz="0" w:space="0" w:color="auto"/>
                <w:right w:val="none" w:sz="0" w:space="0" w:color="auto"/>
              </w:divBdr>
              <w:divsChild>
                <w:div w:id="11236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34918">
      <w:bodyDiv w:val="1"/>
      <w:marLeft w:val="0"/>
      <w:marRight w:val="0"/>
      <w:marTop w:val="0"/>
      <w:marBottom w:val="0"/>
      <w:divBdr>
        <w:top w:val="none" w:sz="0" w:space="0" w:color="auto"/>
        <w:left w:val="none" w:sz="0" w:space="0" w:color="auto"/>
        <w:bottom w:val="none" w:sz="0" w:space="0" w:color="auto"/>
        <w:right w:val="none" w:sz="0" w:space="0" w:color="auto"/>
      </w:divBdr>
      <w:divsChild>
        <w:div w:id="1640378734">
          <w:marLeft w:val="0"/>
          <w:marRight w:val="0"/>
          <w:marTop w:val="0"/>
          <w:marBottom w:val="0"/>
          <w:divBdr>
            <w:top w:val="none" w:sz="0" w:space="0" w:color="auto"/>
            <w:left w:val="none" w:sz="0" w:space="0" w:color="auto"/>
            <w:bottom w:val="none" w:sz="0" w:space="0" w:color="auto"/>
            <w:right w:val="none" w:sz="0" w:space="0" w:color="auto"/>
          </w:divBdr>
          <w:divsChild>
            <w:div w:id="1965042854">
              <w:marLeft w:val="0"/>
              <w:marRight w:val="0"/>
              <w:marTop w:val="0"/>
              <w:marBottom w:val="0"/>
              <w:divBdr>
                <w:top w:val="none" w:sz="0" w:space="0" w:color="auto"/>
                <w:left w:val="none" w:sz="0" w:space="0" w:color="auto"/>
                <w:bottom w:val="none" w:sz="0" w:space="0" w:color="auto"/>
                <w:right w:val="none" w:sz="0" w:space="0" w:color="auto"/>
              </w:divBdr>
              <w:divsChild>
                <w:div w:id="1595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7695">
      <w:bodyDiv w:val="1"/>
      <w:marLeft w:val="0"/>
      <w:marRight w:val="0"/>
      <w:marTop w:val="0"/>
      <w:marBottom w:val="0"/>
      <w:divBdr>
        <w:top w:val="none" w:sz="0" w:space="0" w:color="auto"/>
        <w:left w:val="none" w:sz="0" w:space="0" w:color="auto"/>
        <w:bottom w:val="none" w:sz="0" w:space="0" w:color="auto"/>
        <w:right w:val="none" w:sz="0" w:space="0" w:color="auto"/>
      </w:divBdr>
      <w:divsChild>
        <w:div w:id="126747427">
          <w:marLeft w:val="0"/>
          <w:marRight w:val="0"/>
          <w:marTop w:val="0"/>
          <w:marBottom w:val="0"/>
          <w:divBdr>
            <w:top w:val="none" w:sz="0" w:space="0" w:color="auto"/>
            <w:left w:val="none" w:sz="0" w:space="0" w:color="auto"/>
            <w:bottom w:val="none" w:sz="0" w:space="0" w:color="auto"/>
            <w:right w:val="none" w:sz="0" w:space="0" w:color="auto"/>
          </w:divBdr>
          <w:divsChild>
            <w:div w:id="2111847902">
              <w:marLeft w:val="0"/>
              <w:marRight w:val="0"/>
              <w:marTop w:val="0"/>
              <w:marBottom w:val="0"/>
              <w:divBdr>
                <w:top w:val="none" w:sz="0" w:space="0" w:color="auto"/>
                <w:left w:val="none" w:sz="0" w:space="0" w:color="auto"/>
                <w:bottom w:val="none" w:sz="0" w:space="0" w:color="auto"/>
                <w:right w:val="none" w:sz="0" w:space="0" w:color="auto"/>
              </w:divBdr>
              <w:divsChild>
                <w:div w:id="19536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7705">
      <w:bodyDiv w:val="1"/>
      <w:marLeft w:val="0"/>
      <w:marRight w:val="0"/>
      <w:marTop w:val="0"/>
      <w:marBottom w:val="0"/>
      <w:divBdr>
        <w:top w:val="none" w:sz="0" w:space="0" w:color="auto"/>
        <w:left w:val="none" w:sz="0" w:space="0" w:color="auto"/>
        <w:bottom w:val="none" w:sz="0" w:space="0" w:color="auto"/>
        <w:right w:val="none" w:sz="0" w:space="0" w:color="auto"/>
      </w:divBdr>
    </w:div>
    <w:div w:id="1522011807">
      <w:bodyDiv w:val="1"/>
      <w:marLeft w:val="0"/>
      <w:marRight w:val="0"/>
      <w:marTop w:val="0"/>
      <w:marBottom w:val="0"/>
      <w:divBdr>
        <w:top w:val="none" w:sz="0" w:space="0" w:color="auto"/>
        <w:left w:val="none" w:sz="0" w:space="0" w:color="auto"/>
        <w:bottom w:val="none" w:sz="0" w:space="0" w:color="auto"/>
        <w:right w:val="none" w:sz="0" w:space="0" w:color="auto"/>
      </w:divBdr>
      <w:divsChild>
        <w:div w:id="1868132249">
          <w:marLeft w:val="0"/>
          <w:marRight w:val="0"/>
          <w:marTop w:val="0"/>
          <w:marBottom w:val="0"/>
          <w:divBdr>
            <w:top w:val="none" w:sz="0" w:space="0" w:color="auto"/>
            <w:left w:val="none" w:sz="0" w:space="0" w:color="auto"/>
            <w:bottom w:val="none" w:sz="0" w:space="0" w:color="auto"/>
            <w:right w:val="none" w:sz="0" w:space="0" w:color="auto"/>
          </w:divBdr>
          <w:divsChild>
            <w:div w:id="453793794">
              <w:marLeft w:val="0"/>
              <w:marRight w:val="0"/>
              <w:marTop w:val="0"/>
              <w:marBottom w:val="0"/>
              <w:divBdr>
                <w:top w:val="none" w:sz="0" w:space="0" w:color="auto"/>
                <w:left w:val="none" w:sz="0" w:space="0" w:color="auto"/>
                <w:bottom w:val="none" w:sz="0" w:space="0" w:color="auto"/>
                <w:right w:val="none" w:sz="0" w:space="0" w:color="auto"/>
              </w:divBdr>
              <w:divsChild>
                <w:div w:id="18689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0791">
      <w:bodyDiv w:val="1"/>
      <w:marLeft w:val="0"/>
      <w:marRight w:val="0"/>
      <w:marTop w:val="0"/>
      <w:marBottom w:val="0"/>
      <w:divBdr>
        <w:top w:val="none" w:sz="0" w:space="0" w:color="auto"/>
        <w:left w:val="none" w:sz="0" w:space="0" w:color="auto"/>
        <w:bottom w:val="none" w:sz="0" w:space="0" w:color="auto"/>
        <w:right w:val="none" w:sz="0" w:space="0" w:color="auto"/>
      </w:divBdr>
      <w:divsChild>
        <w:div w:id="143393981">
          <w:marLeft w:val="0"/>
          <w:marRight w:val="0"/>
          <w:marTop w:val="0"/>
          <w:marBottom w:val="0"/>
          <w:divBdr>
            <w:top w:val="none" w:sz="0" w:space="0" w:color="auto"/>
            <w:left w:val="none" w:sz="0" w:space="0" w:color="auto"/>
            <w:bottom w:val="none" w:sz="0" w:space="0" w:color="auto"/>
            <w:right w:val="none" w:sz="0" w:space="0" w:color="auto"/>
          </w:divBdr>
          <w:divsChild>
            <w:div w:id="367533488">
              <w:marLeft w:val="0"/>
              <w:marRight w:val="0"/>
              <w:marTop w:val="0"/>
              <w:marBottom w:val="0"/>
              <w:divBdr>
                <w:top w:val="none" w:sz="0" w:space="0" w:color="auto"/>
                <w:left w:val="none" w:sz="0" w:space="0" w:color="auto"/>
                <w:bottom w:val="none" w:sz="0" w:space="0" w:color="auto"/>
                <w:right w:val="none" w:sz="0" w:space="0" w:color="auto"/>
              </w:divBdr>
              <w:divsChild>
                <w:div w:id="11650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6881">
      <w:bodyDiv w:val="1"/>
      <w:marLeft w:val="0"/>
      <w:marRight w:val="0"/>
      <w:marTop w:val="0"/>
      <w:marBottom w:val="0"/>
      <w:divBdr>
        <w:top w:val="none" w:sz="0" w:space="0" w:color="auto"/>
        <w:left w:val="none" w:sz="0" w:space="0" w:color="auto"/>
        <w:bottom w:val="none" w:sz="0" w:space="0" w:color="auto"/>
        <w:right w:val="none" w:sz="0" w:space="0" w:color="auto"/>
      </w:divBdr>
      <w:divsChild>
        <w:div w:id="1545218140">
          <w:marLeft w:val="0"/>
          <w:marRight w:val="0"/>
          <w:marTop w:val="0"/>
          <w:marBottom w:val="0"/>
          <w:divBdr>
            <w:top w:val="none" w:sz="0" w:space="0" w:color="auto"/>
            <w:left w:val="none" w:sz="0" w:space="0" w:color="auto"/>
            <w:bottom w:val="none" w:sz="0" w:space="0" w:color="auto"/>
            <w:right w:val="none" w:sz="0" w:space="0" w:color="auto"/>
          </w:divBdr>
          <w:divsChild>
            <w:div w:id="1644234485">
              <w:marLeft w:val="0"/>
              <w:marRight w:val="0"/>
              <w:marTop w:val="0"/>
              <w:marBottom w:val="0"/>
              <w:divBdr>
                <w:top w:val="none" w:sz="0" w:space="0" w:color="auto"/>
                <w:left w:val="none" w:sz="0" w:space="0" w:color="auto"/>
                <w:bottom w:val="none" w:sz="0" w:space="0" w:color="auto"/>
                <w:right w:val="none" w:sz="0" w:space="0" w:color="auto"/>
              </w:divBdr>
              <w:divsChild>
                <w:div w:id="3457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7372">
      <w:bodyDiv w:val="1"/>
      <w:marLeft w:val="0"/>
      <w:marRight w:val="0"/>
      <w:marTop w:val="0"/>
      <w:marBottom w:val="0"/>
      <w:divBdr>
        <w:top w:val="none" w:sz="0" w:space="0" w:color="auto"/>
        <w:left w:val="none" w:sz="0" w:space="0" w:color="auto"/>
        <w:bottom w:val="none" w:sz="0" w:space="0" w:color="auto"/>
        <w:right w:val="none" w:sz="0" w:space="0" w:color="auto"/>
      </w:divBdr>
      <w:divsChild>
        <w:div w:id="1571771083">
          <w:marLeft w:val="0"/>
          <w:marRight w:val="0"/>
          <w:marTop w:val="0"/>
          <w:marBottom w:val="0"/>
          <w:divBdr>
            <w:top w:val="none" w:sz="0" w:space="0" w:color="auto"/>
            <w:left w:val="none" w:sz="0" w:space="0" w:color="auto"/>
            <w:bottom w:val="none" w:sz="0" w:space="0" w:color="auto"/>
            <w:right w:val="none" w:sz="0" w:space="0" w:color="auto"/>
          </w:divBdr>
          <w:divsChild>
            <w:div w:id="390616759">
              <w:marLeft w:val="0"/>
              <w:marRight w:val="0"/>
              <w:marTop w:val="0"/>
              <w:marBottom w:val="0"/>
              <w:divBdr>
                <w:top w:val="none" w:sz="0" w:space="0" w:color="auto"/>
                <w:left w:val="none" w:sz="0" w:space="0" w:color="auto"/>
                <w:bottom w:val="none" w:sz="0" w:space="0" w:color="auto"/>
                <w:right w:val="none" w:sz="0" w:space="0" w:color="auto"/>
              </w:divBdr>
              <w:divsChild>
                <w:div w:id="274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496">
      <w:bodyDiv w:val="1"/>
      <w:marLeft w:val="0"/>
      <w:marRight w:val="0"/>
      <w:marTop w:val="0"/>
      <w:marBottom w:val="0"/>
      <w:divBdr>
        <w:top w:val="none" w:sz="0" w:space="0" w:color="auto"/>
        <w:left w:val="none" w:sz="0" w:space="0" w:color="auto"/>
        <w:bottom w:val="none" w:sz="0" w:space="0" w:color="auto"/>
        <w:right w:val="none" w:sz="0" w:space="0" w:color="auto"/>
      </w:divBdr>
    </w:div>
    <w:div w:id="1653607088">
      <w:bodyDiv w:val="1"/>
      <w:marLeft w:val="0"/>
      <w:marRight w:val="0"/>
      <w:marTop w:val="0"/>
      <w:marBottom w:val="0"/>
      <w:divBdr>
        <w:top w:val="none" w:sz="0" w:space="0" w:color="auto"/>
        <w:left w:val="none" w:sz="0" w:space="0" w:color="auto"/>
        <w:bottom w:val="none" w:sz="0" w:space="0" w:color="auto"/>
        <w:right w:val="none" w:sz="0" w:space="0" w:color="auto"/>
      </w:divBdr>
      <w:divsChild>
        <w:div w:id="32317988">
          <w:marLeft w:val="0"/>
          <w:marRight w:val="0"/>
          <w:marTop w:val="0"/>
          <w:marBottom w:val="0"/>
          <w:divBdr>
            <w:top w:val="none" w:sz="0" w:space="0" w:color="auto"/>
            <w:left w:val="none" w:sz="0" w:space="0" w:color="auto"/>
            <w:bottom w:val="none" w:sz="0" w:space="0" w:color="auto"/>
            <w:right w:val="none" w:sz="0" w:space="0" w:color="auto"/>
          </w:divBdr>
          <w:divsChild>
            <w:div w:id="1319000988">
              <w:marLeft w:val="0"/>
              <w:marRight w:val="0"/>
              <w:marTop w:val="0"/>
              <w:marBottom w:val="0"/>
              <w:divBdr>
                <w:top w:val="none" w:sz="0" w:space="0" w:color="auto"/>
                <w:left w:val="none" w:sz="0" w:space="0" w:color="auto"/>
                <w:bottom w:val="none" w:sz="0" w:space="0" w:color="auto"/>
                <w:right w:val="none" w:sz="0" w:space="0" w:color="auto"/>
              </w:divBdr>
              <w:divsChild>
                <w:div w:id="42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36102">
      <w:bodyDiv w:val="1"/>
      <w:marLeft w:val="0"/>
      <w:marRight w:val="0"/>
      <w:marTop w:val="0"/>
      <w:marBottom w:val="0"/>
      <w:divBdr>
        <w:top w:val="none" w:sz="0" w:space="0" w:color="auto"/>
        <w:left w:val="none" w:sz="0" w:space="0" w:color="auto"/>
        <w:bottom w:val="none" w:sz="0" w:space="0" w:color="auto"/>
        <w:right w:val="none" w:sz="0" w:space="0" w:color="auto"/>
      </w:divBdr>
    </w:div>
    <w:div w:id="1687251498">
      <w:bodyDiv w:val="1"/>
      <w:marLeft w:val="0"/>
      <w:marRight w:val="0"/>
      <w:marTop w:val="0"/>
      <w:marBottom w:val="0"/>
      <w:divBdr>
        <w:top w:val="none" w:sz="0" w:space="0" w:color="auto"/>
        <w:left w:val="none" w:sz="0" w:space="0" w:color="auto"/>
        <w:bottom w:val="none" w:sz="0" w:space="0" w:color="auto"/>
        <w:right w:val="none" w:sz="0" w:space="0" w:color="auto"/>
      </w:divBdr>
      <w:divsChild>
        <w:div w:id="1489593620">
          <w:marLeft w:val="0"/>
          <w:marRight w:val="0"/>
          <w:marTop w:val="0"/>
          <w:marBottom w:val="0"/>
          <w:divBdr>
            <w:top w:val="none" w:sz="0" w:space="0" w:color="auto"/>
            <w:left w:val="none" w:sz="0" w:space="0" w:color="auto"/>
            <w:bottom w:val="none" w:sz="0" w:space="0" w:color="auto"/>
            <w:right w:val="none" w:sz="0" w:space="0" w:color="auto"/>
          </w:divBdr>
          <w:divsChild>
            <w:div w:id="1149975625">
              <w:marLeft w:val="0"/>
              <w:marRight w:val="0"/>
              <w:marTop w:val="0"/>
              <w:marBottom w:val="0"/>
              <w:divBdr>
                <w:top w:val="none" w:sz="0" w:space="0" w:color="auto"/>
                <w:left w:val="none" w:sz="0" w:space="0" w:color="auto"/>
                <w:bottom w:val="none" w:sz="0" w:space="0" w:color="auto"/>
                <w:right w:val="none" w:sz="0" w:space="0" w:color="auto"/>
              </w:divBdr>
              <w:divsChild>
                <w:div w:id="6442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6187">
      <w:bodyDiv w:val="1"/>
      <w:marLeft w:val="0"/>
      <w:marRight w:val="0"/>
      <w:marTop w:val="0"/>
      <w:marBottom w:val="0"/>
      <w:divBdr>
        <w:top w:val="none" w:sz="0" w:space="0" w:color="auto"/>
        <w:left w:val="none" w:sz="0" w:space="0" w:color="auto"/>
        <w:bottom w:val="none" w:sz="0" w:space="0" w:color="auto"/>
        <w:right w:val="none" w:sz="0" w:space="0" w:color="auto"/>
      </w:divBdr>
      <w:divsChild>
        <w:div w:id="302079579">
          <w:marLeft w:val="0"/>
          <w:marRight w:val="0"/>
          <w:marTop w:val="0"/>
          <w:marBottom w:val="0"/>
          <w:divBdr>
            <w:top w:val="none" w:sz="0" w:space="0" w:color="auto"/>
            <w:left w:val="none" w:sz="0" w:space="0" w:color="auto"/>
            <w:bottom w:val="none" w:sz="0" w:space="0" w:color="auto"/>
            <w:right w:val="none" w:sz="0" w:space="0" w:color="auto"/>
          </w:divBdr>
          <w:divsChild>
            <w:div w:id="2098017901">
              <w:marLeft w:val="0"/>
              <w:marRight w:val="0"/>
              <w:marTop w:val="0"/>
              <w:marBottom w:val="0"/>
              <w:divBdr>
                <w:top w:val="none" w:sz="0" w:space="0" w:color="auto"/>
                <w:left w:val="none" w:sz="0" w:space="0" w:color="auto"/>
                <w:bottom w:val="none" w:sz="0" w:space="0" w:color="auto"/>
                <w:right w:val="none" w:sz="0" w:space="0" w:color="auto"/>
              </w:divBdr>
              <w:divsChild>
                <w:div w:id="10122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8460">
      <w:bodyDiv w:val="1"/>
      <w:marLeft w:val="0"/>
      <w:marRight w:val="0"/>
      <w:marTop w:val="0"/>
      <w:marBottom w:val="0"/>
      <w:divBdr>
        <w:top w:val="none" w:sz="0" w:space="0" w:color="auto"/>
        <w:left w:val="none" w:sz="0" w:space="0" w:color="auto"/>
        <w:bottom w:val="none" w:sz="0" w:space="0" w:color="auto"/>
        <w:right w:val="none" w:sz="0" w:space="0" w:color="auto"/>
      </w:divBdr>
    </w:div>
    <w:div w:id="1899437111">
      <w:bodyDiv w:val="1"/>
      <w:marLeft w:val="0"/>
      <w:marRight w:val="0"/>
      <w:marTop w:val="0"/>
      <w:marBottom w:val="0"/>
      <w:divBdr>
        <w:top w:val="none" w:sz="0" w:space="0" w:color="auto"/>
        <w:left w:val="none" w:sz="0" w:space="0" w:color="auto"/>
        <w:bottom w:val="none" w:sz="0" w:space="0" w:color="auto"/>
        <w:right w:val="none" w:sz="0" w:space="0" w:color="auto"/>
      </w:divBdr>
      <w:divsChild>
        <w:div w:id="492918996">
          <w:marLeft w:val="0"/>
          <w:marRight w:val="0"/>
          <w:marTop w:val="0"/>
          <w:marBottom w:val="0"/>
          <w:divBdr>
            <w:top w:val="none" w:sz="0" w:space="0" w:color="auto"/>
            <w:left w:val="none" w:sz="0" w:space="0" w:color="auto"/>
            <w:bottom w:val="none" w:sz="0" w:space="0" w:color="auto"/>
            <w:right w:val="none" w:sz="0" w:space="0" w:color="auto"/>
          </w:divBdr>
          <w:divsChild>
            <w:div w:id="276104767">
              <w:marLeft w:val="0"/>
              <w:marRight w:val="0"/>
              <w:marTop w:val="0"/>
              <w:marBottom w:val="0"/>
              <w:divBdr>
                <w:top w:val="none" w:sz="0" w:space="0" w:color="auto"/>
                <w:left w:val="none" w:sz="0" w:space="0" w:color="auto"/>
                <w:bottom w:val="none" w:sz="0" w:space="0" w:color="auto"/>
                <w:right w:val="none" w:sz="0" w:space="0" w:color="auto"/>
              </w:divBdr>
              <w:divsChild>
                <w:div w:id="16908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3873">
      <w:bodyDiv w:val="1"/>
      <w:marLeft w:val="0"/>
      <w:marRight w:val="0"/>
      <w:marTop w:val="0"/>
      <w:marBottom w:val="0"/>
      <w:divBdr>
        <w:top w:val="none" w:sz="0" w:space="0" w:color="auto"/>
        <w:left w:val="none" w:sz="0" w:space="0" w:color="auto"/>
        <w:bottom w:val="none" w:sz="0" w:space="0" w:color="auto"/>
        <w:right w:val="none" w:sz="0" w:space="0" w:color="auto"/>
      </w:divBdr>
      <w:divsChild>
        <w:div w:id="1505822283">
          <w:marLeft w:val="0"/>
          <w:marRight w:val="0"/>
          <w:marTop w:val="0"/>
          <w:marBottom w:val="0"/>
          <w:divBdr>
            <w:top w:val="none" w:sz="0" w:space="0" w:color="auto"/>
            <w:left w:val="none" w:sz="0" w:space="0" w:color="auto"/>
            <w:bottom w:val="none" w:sz="0" w:space="0" w:color="auto"/>
            <w:right w:val="none" w:sz="0" w:space="0" w:color="auto"/>
          </w:divBdr>
          <w:divsChild>
            <w:div w:id="1360206812">
              <w:marLeft w:val="0"/>
              <w:marRight w:val="0"/>
              <w:marTop w:val="0"/>
              <w:marBottom w:val="0"/>
              <w:divBdr>
                <w:top w:val="none" w:sz="0" w:space="0" w:color="auto"/>
                <w:left w:val="none" w:sz="0" w:space="0" w:color="auto"/>
                <w:bottom w:val="none" w:sz="0" w:space="0" w:color="auto"/>
                <w:right w:val="none" w:sz="0" w:space="0" w:color="auto"/>
              </w:divBdr>
              <w:divsChild>
                <w:div w:id="13908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5556">
      <w:bodyDiv w:val="1"/>
      <w:marLeft w:val="0"/>
      <w:marRight w:val="0"/>
      <w:marTop w:val="0"/>
      <w:marBottom w:val="0"/>
      <w:divBdr>
        <w:top w:val="none" w:sz="0" w:space="0" w:color="auto"/>
        <w:left w:val="none" w:sz="0" w:space="0" w:color="auto"/>
        <w:bottom w:val="none" w:sz="0" w:space="0" w:color="auto"/>
        <w:right w:val="none" w:sz="0" w:space="0" w:color="auto"/>
      </w:divBdr>
      <w:divsChild>
        <w:div w:id="1817257579">
          <w:marLeft w:val="0"/>
          <w:marRight w:val="0"/>
          <w:marTop w:val="0"/>
          <w:marBottom w:val="0"/>
          <w:divBdr>
            <w:top w:val="none" w:sz="0" w:space="0" w:color="auto"/>
            <w:left w:val="none" w:sz="0" w:space="0" w:color="auto"/>
            <w:bottom w:val="none" w:sz="0" w:space="0" w:color="auto"/>
            <w:right w:val="none" w:sz="0" w:space="0" w:color="auto"/>
          </w:divBdr>
          <w:divsChild>
            <w:div w:id="1460563892">
              <w:marLeft w:val="0"/>
              <w:marRight w:val="0"/>
              <w:marTop w:val="0"/>
              <w:marBottom w:val="0"/>
              <w:divBdr>
                <w:top w:val="none" w:sz="0" w:space="0" w:color="auto"/>
                <w:left w:val="none" w:sz="0" w:space="0" w:color="auto"/>
                <w:bottom w:val="none" w:sz="0" w:space="0" w:color="auto"/>
                <w:right w:val="none" w:sz="0" w:space="0" w:color="auto"/>
              </w:divBdr>
              <w:divsChild>
                <w:div w:id="10762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0577">
      <w:bodyDiv w:val="1"/>
      <w:marLeft w:val="0"/>
      <w:marRight w:val="0"/>
      <w:marTop w:val="0"/>
      <w:marBottom w:val="0"/>
      <w:divBdr>
        <w:top w:val="none" w:sz="0" w:space="0" w:color="auto"/>
        <w:left w:val="none" w:sz="0" w:space="0" w:color="auto"/>
        <w:bottom w:val="none" w:sz="0" w:space="0" w:color="auto"/>
        <w:right w:val="none" w:sz="0" w:space="0" w:color="auto"/>
      </w:divBdr>
      <w:divsChild>
        <w:div w:id="1093471202">
          <w:marLeft w:val="0"/>
          <w:marRight w:val="0"/>
          <w:marTop w:val="0"/>
          <w:marBottom w:val="0"/>
          <w:divBdr>
            <w:top w:val="none" w:sz="0" w:space="0" w:color="auto"/>
            <w:left w:val="none" w:sz="0" w:space="0" w:color="auto"/>
            <w:bottom w:val="none" w:sz="0" w:space="0" w:color="auto"/>
            <w:right w:val="none" w:sz="0" w:space="0" w:color="auto"/>
          </w:divBdr>
          <w:divsChild>
            <w:div w:id="772479727">
              <w:marLeft w:val="0"/>
              <w:marRight w:val="0"/>
              <w:marTop w:val="0"/>
              <w:marBottom w:val="0"/>
              <w:divBdr>
                <w:top w:val="none" w:sz="0" w:space="0" w:color="auto"/>
                <w:left w:val="none" w:sz="0" w:space="0" w:color="auto"/>
                <w:bottom w:val="none" w:sz="0" w:space="0" w:color="auto"/>
                <w:right w:val="none" w:sz="0" w:space="0" w:color="auto"/>
              </w:divBdr>
              <w:divsChild>
                <w:div w:id="2249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rxiv.org/abs/1412.3555" TargetMode="External"/><Relationship Id="rId18" Type="http://schemas.openxmlformats.org/officeDocument/2006/relationships/hyperlink" Target="https://dev.twitter.com/rest/reference/get/search/tweets.%20Accessed%201%20Aug%202016" TargetMode="External"/><Relationship Id="rId3" Type="http://schemas.openxmlformats.org/officeDocument/2006/relationships/styles" Target="styles.xml"/><Relationship Id="rId21" Type="http://schemas.openxmlformats.org/officeDocument/2006/relationships/hyperlink" Target="https://doi.org/10.1016/j.wneu.2011.04.00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twitter.com/rest/public/search.%20Accessed%201%20Aug%2020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514528a" TargetMode="External"/><Relationship Id="rId20" Type="http://schemas.openxmlformats.org/officeDocument/2006/relationships/hyperlink" Target="https://doi.org/10.2307/3003654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alon.com/2018/10/16/googles-self-driving-cars-involved-in-unreported-crashes/" TargetMode="External"/><Relationship Id="rId23" Type="http://schemas.openxmlformats.org/officeDocument/2006/relationships/hyperlink" Target="https://en.wikipedia.org/wiki/Special:BookSources/9783642408021" TargetMode="External"/><Relationship Id="rId10" Type="http://schemas.openxmlformats.org/officeDocument/2006/relationships/image" Target="media/image5.png"/><Relationship Id="rId19" Type="http://schemas.openxmlformats.org/officeDocument/2006/relationships/hyperlink" Target="https://support.twitter.com/articles/131209.%20Accessed%201%20Aug%2020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yahoo.com/news/driverless-truck-meant-improve-safety-zones-202055180.html.%20Accessed%20Aug%202016" TargetMode="External"/><Relationship Id="rId22"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24FE-0F06-344E-B0C5-8A5AFCFE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9800</Words>
  <Characters>55863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Sherwani</dc:creator>
  <cp:keywords/>
  <dc:description/>
  <cp:lastModifiedBy>Hassan Sherwani</cp:lastModifiedBy>
  <cp:revision>4</cp:revision>
  <dcterms:created xsi:type="dcterms:W3CDTF">2020-04-03T12:36:00Z</dcterms:created>
  <dcterms:modified xsi:type="dcterms:W3CDTF">2020-04-03T12:50:00Z</dcterms:modified>
</cp:coreProperties>
</file>