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FC413" w14:textId="77777777" w:rsidR="00BD1A8A" w:rsidRPr="00BD1A8A" w:rsidRDefault="00BD1A8A" w:rsidP="00BD1A8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BD1A8A">
        <w:rPr>
          <w:rFonts w:asciiTheme="majorBidi" w:hAnsiTheme="majorBidi" w:cstheme="majorBidi"/>
          <w:b/>
          <w:bCs/>
          <w:sz w:val="28"/>
          <w:szCs w:val="28"/>
        </w:rPr>
        <w:t>Mobile Network Analyzer – Project Setup &amp; Roadmap</w:t>
      </w:r>
    </w:p>
    <w:p w14:paraId="7ADC8AD0" w14:textId="5C1D2603" w:rsidR="00BD1A8A" w:rsidRPr="00BD1A8A" w:rsidRDefault="00BD1A8A" w:rsidP="00BD1A8A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Detailed structure can be changed at any moment ( nehna the team will decide )</w:t>
      </w:r>
    </w:p>
    <w:p w14:paraId="79C6557B" w14:textId="77777777" w:rsidR="00BD1A8A" w:rsidRPr="00BD1A8A" w:rsidRDefault="00BD1A8A" w:rsidP="00BD1A8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D1A8A">
        <w:rPr>
          <w:rFonts w:asciiTheme="majorBidi" w:hAnsiTheme="majorBidi" w:cstheme="majorBidi"/>
          <w:b/>
          <w:bCs/>
          <w:sz w:val="28"/>
          <w:szCs w:val="28"/>
        </w:rPr>
        <w:t>1. Phase 1 – Initial Working Setup (Development Mode)</w:t>
      </w:r>
    </w:p>
    <w:p w14:paraId="48CA3CB4" w14:textId="77777777" w:rsidR="00BD1A8A" w:rsidRPr="00BD1A8A" w:rsidRDefault="00BD1A8A" w:rsidP="00BD1A8A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BD1A8A">
        <w:rPr>
          <w:rFonts w:asciiTheme="majorBidi" w:hAnsiTheme="majorBidi" w:cstheme="majorBidi"/>
          <w:sz w:val="28"/>
          <w:szCs w:val="28"/>
        </w:rPr>
        <w:t>Server: FastAPI (Python) running locally on development machine.</w:t>
      </w:r>
    </w:p>
    <w:p w14:paraId="1187AA52" w14:textId="77777777" w:rsidR="00BD1A8A" w:rsidRPr="00BD1A8A" w:rsidRDefault="00BD1A8A" w:rsidP="00BD1A8A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BD1A8A">
        <w:rPr>
          <w:rFonts w:asciiTheme="majorBidi" w:hAnsiTheme="majorBidi" w:cstheme="majorBidi"/>
          <w:sz w:val="28"/>
          <w:szCs w:val="28"/>
        </w:rPr>
        <w:t>Database: SQLite (local file-based database).</w:t>
      </w:r>
    </w:p>
    <w:p w14:paraId="1C9DD8F8" w14:textId="77777777" w:rsidR="00BD1A8A" w:rsidRPr="00BD1A8A" w:rsidRDefault="00BD1A8A" w:rsidP="00BD1A8A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BD1A8A">
        <w:rPr>
          <w:rFonts w:asciiTheme="majorBidi" w:hAnsiTheme="majorBidi" w:cstheme="majorBidi"/>
          <w:sz w:val="28"/>
          <w:szCs w:val="28"/>
        </w:rPr>
        <w:t>Connectivity: ngrok tunnel exposing the local server over HTTPS.</w:t>
      </w:r>
    </w:p>
    <w:p w14:paraId="6E995904" w14:textId="6A852606" w:rsidR="00BD1A8A" w:rsidRPr="00BD1A8A" w:rsidRDefault="00BD1A8A" w:rsidP="00BD1A8A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BD1A8A">
        <w:rPr>
          <w:rFonts w:asciiTheme="majorBidi" w:hAnsiTheme="majorBidi" w:cstheme="majorBidi"/>
          <w:sz w:val="28"/>
          <w:szCs w:val="28"/>
        </w:rPr>
        <w:t xml:space="preserve">Mobile Application: Kotlin or Flutter </w:t>
      </w:r>
      <w:r>
        <w:rPr>
          <w:rFonts w:asciiTheme="majorBidi" w:hAnsiTheme="majorBidi" w:cstheme="majorBidi"/>
          <w:sz w:val="28"/>
          <w:szCs w:val="28"/>
        </w:rPr>
        <w:t>(I think we will choose Kotlin, easier to interface with android API’s )</w:t>
      </w:r>
    </w:p>
    <w:p w14:paraId="0BF8CDC4" w14:textId="77777777" w:rsidR="00BD1A8A" w:rsidRPr="00BD1A8A" w:rsidRDefault="00BD1A8A" w:rsidP="00BD1A8A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BD1A8A">
        <w:rPr>
          <w:rFonts w:asciiTheme="majorBidi" w:hAnsiTheme="majorBidi" w:cstheme="majorBidi"/>
          <w:sz w:val="28"/>
          <w:szCs w:val="28"/>
        </w:rPr>
        <w:t>Primary Goal: Establish reliable communication between mobile app and server from any network.</w:t>
      </w:r>
    </w:p>
    <w:p w14:paraId="62FA8D7A" w14:textId="77777777" w:rsidR="00BD1A8A" w:rsidRPr="00BD1A8A" w:rsidRDefault="00BD1A8A" w:rsidP="00BD1A8A">
      <w:pPr>
        <w:rPr>
          <w:rFonts w:asciiTheme="majorBidi" w:hAnsiTheme="majorBidi" w:cstheme="majorBidi"/>
          <w:sz w:val="28"/>
          <w:szCs w:val="28"/>
        </w:rPr>
      </w:pPr>
    </w:p>
    <w:p w14:paraId="411260C7" w14:textId="77777777" w:rsidR="00BD1A8A" w:rsidRPr="00BD1A8A" w:rsidRDefault="00BD1A8A" w:rsidP="00BD1A8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D1A8A">
        <w:rPr>
          <w:rFonts w:asciiTheme="majorBidi" w:hAnsiTheme="majorBidi" w:cstheme="majorBidi"/>
          <w:b/>
          <w:bCs/>
          <w:sz w:val="28"/>
          <w:szCs w:val="28"/>
        </w:rPr>
        <w:t>2. Connectivity Flow (Current Development Stage)</w:t>
      </w:r>
    </w:p>
    <w:p w14:paraId="79179BDD" w14:textId="77777777" w:rsidR="00BD1A8A" w:rsidRPr="00BD1A8A" w:rsidRDefault="00BD1A8A" w:rsidP="00BD1A8A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BD1A8A">
        <w:rPr>
          <w:rFonts w:asciiTheme="majorBidi" w:hAnsiTheme="majorBidi" w:cstheme="majorBidi"/>
          <w:sz w:val="28"/>
          <w:szCs w:val="28"/>
        </w:rPr>
        <w:t>Start FastAPI server locally (uvicorn with host 0.0.0.0).</w:t>
      </w:r>
    </w:p>
    <w:p w14:paraId="19C36ADE" w14:textId="77777777" w:rsidR="00BD1A8A" w:rsidRPr="00BD1A8A" w:rsidRDefault="00BD1A8A" w:rsidP="00BD1A8A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BD1A8A">
        <w:rPr>
          <w:rFonts w:asciiTheme="majorBidi" w:hAnsiTheme="majorBidi" w:cstheme="majorBidi"/>
          <w:sz w:val="28"/>
          <w:szCs w:val="28"/>
        </w:rPr>
        <w:t>Start ngrok tunnel to generate a public HTTPS endpoint.</w:t>
      </w:r>
    </w:p>
    <w:p w14:paraId="78E78A9B" w14:textId="77777777" w:rsidR="00BD1A8A" w:rsidRPr="00BD1A8A" w:rsidRDefault="00BD1A8A" w:rsidP="00BD1A8A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BD1A8A">
        <w:rPr>
          <w:rFonts w:asciiTheme="majorBidi" w:hAnsiTheme="majorBidi" w:cstheme="majorBidi"/>
          <w:sz w:val="28"/>
          <w:szCs w:val="28"/>
        </w:rPr>
        <w:t>Mobile app connects to the ngrok public URL as its base endpoint.</w:t>
      </w:r>
    </w:p>
    <w:p w14:paraId="65BD52D8" w14:textId="77777777" w:rsidR="00BD1A8A" w:rsidRPr="00BD1A8A" w:rsidRDefault="00BD1A8A" w:rsidP="00BD1A8A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BD1A8A">
        <w:rPr>
          <w:rFonts w:asciiTheme="majorBidi" w:hAnsiTheme="majorBidi" w:cstheme="majorBidi"/>
          <w:sz w:val="28"/>
          <w:szCs w:val="28"/>
        </w:rPr>
        <w:t>Use /health endpoint for connectivity validation.</w:t>
      </w:r>
    </w:p>
    <w:p w14:paraId="2B201019" w14:textId="2DE2A143" w:rsidR="00BD1A8A" w:rsidRPr="00BD1A8A" w:rsidRDefault="00BD1A8A" w:rsidP="00BD1A8A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BD1A8A">
        <w:rPr>
          <w:rFonts w:asciiTheme="majorBidi" w:hAnsiTheme="majorBidi" w:cstheme="majorBidi"/>
          <w:sz w:val="28"/>
          <w:szCs w:val="28"/>
        </w:rPr>
        <w:t>Send periodic (10-second interval) dummy measurement data to verify pipeline.</w:t>
      </w:r>
      <w:r>
        <w:rPr>
          <w:rFonts w:asciiTheme="majorBidi" w:hAnsiTheme="majorBidi" w:cstheme="majorBidi"/>
          <w:sz w:val="28"/>
          <w:szCs w:val="28"/>
        </w:rPr>
        <w:t xml:space="preserve"> IMPO : this is the development that will require retry methods, backoff, drop data , etc….</w:t>
      </w:r>
    </w:p>
    <w:p w14:paraId="08164A94" w14:textId="77777777" w:rsidR="00BD1A8A" w:rsidRPr="00BD1A8A" w:rsidRDefault="00BD1A8A" w:rsidP="00BD1A8A">
      <w:pPr>
        <w:rPr>
          <w:rFonts w:asciiTheme="majorBidi" w:hAnsiTheme="majorBidi" w:cstheme="majorBidi"/>
          <w:sz w:val="28"/>
          <w:szCs w:val="28"/>
        </w:rPr>
      </w:pPr>
    </w:p>
    <w:p w14:paraId="5A37CBC8" w14:textId="017406C0" w:rsidR="00BD1A8A" w:rsidRPr="00BD1A8A" w:rsidRDefault="00BD1A8A" w:rsidP="00BD1A8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D1A8A">
        <w:rPr>
          <w:rFonts w:asciiTheme="majorBidi" w:hAnsiTheme="majorBidi" w:cstheme="majorBidi"/>
          <w:b/>
          <w:bCs/>
          <w:sz w:val="28"/>
          <w:szCs w:val="28"/>
        </w:rPr>
        <w:t>3. Core Features for Initial Implementation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2991A474" w14:textId="77777777" w:rsidR="00BD1A8A" w:rsidRPr="00BD1A8A" w:rsidRDefault="00BD1A8A" w:rsidP="00BD1A8A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BD1A8A">
        <w:rPr>
          <w:rFonts w:asciiTheme="majorBidi" w:hAnsiTheme="majorBidi" w:cstheme="majorBidi"/>
          <w:sz w:val="28"/>
          <w:szCs w:val="28"/>
        </w:rPr>
        <w:t>GET /health – Connectivity check.</w:t>
      </w:r>
    </w:p>
    <w:p w14:paraId="535EC617" w14:textId="77777777" w:rsidR="00BD1A8A" w:rsidRPr="00BD1A8A" w:rsidRDefault="00BD1A8A" w:rsidP="00BD1A8A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BD1A8A">
        <w:rPr>
          <w:rFonts w:asciiTheme="majorBidi" w:hAnsiTheme="majorBidi" w:cstheme="majorBidi"/>
          <w:sz w:val="28"/>
          <w:szCs w:val="28"/>
        </w:rPr>
        <w:t>POST /devices/register – Device identification.</w:t>
      </w:r>
    </w:p>
    <w:p w14:paraId="75E232EC" w14:textId="77777777" w:rsidR="00BD1A8A" w:rsidRPr="00BD1A8A" w:rsidRDefault="00BD1A8A" w:rsidP="00BD1A8A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BD1A8A">
        <w:rPr>
          <w:rFonts w:asciiTheme="majorBidi" w:hAnsiTheme="majorBidi" w:cstheme="majorBidi"/>
          <w:sz w:val="28"/>
          <w:szCs w:val="28"/>
        </w:rPr>
        <w:t>POST /measurements – Store network data.</w:t>
      </w:r>
    </w:p>
    <w:p w14:paraId="01C88E62" w14:textId="77777777" w:rsidR="00BD1A8A" w:rsidRPr="00BD1A8A" w:rsidRDefault="00BD1A8A" w:rsidP="00BD1A8A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BD1A8A">
        <w:rPr>
          <w:rFonts w:asciiTheme="majorBidi" w:hAnsiTheme="majorBidi" w:cstheme="majorBidi"/>
          <w:sz w:val="28"/>
          <w:szCs w:val="28"/>
        </w:rPr>
        <w:t>GET /stats – Retrieve aggregated statistics between date ranges.</w:t>
      </w:r>
    </w:p>
    <w:p w14:paraId="060B08D1" w14:textId="77777777" w:rsidR="00BD1A8A" w:rsidRPr="00BD1A8A" w:rsidRDefault="00BD1A8A" w:rsidP="00BD1A8A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BD1A8A">
        <w:rPr>
          <w:rFonts w:asciiTheme="majorBidi" w:hAnsiTheme="majorBidi" w:cstheme="majorBidi"/>
          <w:sz w:val="28"/>
          <w:szCs w:val="28"/>
        </w:rPr>
        <w:t>SQLite-based storage of incoming measurement data.</w:t>
      </w:r>
    </w:p>
    <w:p w14:paraId="705DEAC7" w14:textId="77777777" w:rsidR="00BD1A8A" w:rsidRDefault="00BD1A8A" w:rsidP="00BD1A8A">
      <w:pPr>
        <w:rPr>
          <w:rFonts w:asciiTheme="majorBidi" w:hAnsiTheme="majorBidi" w:cstheme="majorBidi"/>
          <w:sz w:val="28"/>
          <w:szCs w:val="28"/>
        </w:rPr>
      </w:pPr>
      <w:r w:rsidRPr="00BD1A8A">
        <w:rPr>
          <w:rFonts w:asciiTheme="majorBidi" w:hAnsiTheme="majorBidi" w:cstheme="majorBidi"/>
          <w:sz w:val="28"/>
          <w:szCs w:val="28"/>
        </w:rPr>
        <w:t>Simple app UI: Connect button, Start/Stop sending, Status display.</w:t>
      </w:r>
    </w:p>
    <w:p w14:paraId="6860E535" w14:textId="20611290" w:rsidR="00BD1A8A" w:rsidRPr="00BD1A8A" w:rsidRDefault="00BD1A8A" w:rsidP="00BD1A8A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(I don’t think we will need any DELETEs, can re-evaluate needed APIs at anytime.</w:t>
      </w:r>
    </w:p>
    <w:p w14:paraId="5E04D59C" w14:textId="77777777" w:rsidR="00BD1A8A" w:rsidRPr="00BD1A8A" w:rsidRDefault="00BD1A8A" w:rsidP="00BD1A8A">
      <w:pPr>
        <w:rPr>
          <w:rFonts w:asciiTheme="majorBidi" w:hAnsiTheme="majorBidi" w:cstheme="majorBidi"/>
          <w:sz w:val="28"/>
          <w:szCs w:val="28"/>
        </w:rPr>
      </w:pPr>
    </w:p>
    <w:p w14:paraId="7A83A001" w14:textId="5C774970" w:rsidR="00BD1A8A" w:rsidRPr="00BD1A8A" w:rsidRDefault="00BD1A8A" w:rsidP="00BD1A8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D1A8A">
        <w:rPr>
          <w:rFonts w:asciiTheme="majorBidi" w:hAnsiTheme="majorBidi" w:cstheme="majorBidi"/>
          <w:b/>
          <w:bCs/>
          <w:sz w:val="28"/>
          <w:szCs w:val="28"/>
        </w:rPr>
        <w:lastRenderedPageBreak/>
        <w:t>Phase 2 – Upgrade Path (Infrastructure &amp; Scalability)</w:t>
      </w:r>
    </w:p>
    <w:p w14:paraId="269E3A81" w14:textId="77777777" w:rsidR="00BD1A8A" w:rsidRPr="00BD1A8A" w:rsidRDefault="00BD1A8A" w:rsidP="00BD1A8A">
      <w:pPr>
        <w:rPr>
          <w:rFonts w:asciiTheme="majorBidi" w:hAnsiTheme="majorBidi" w:cstheme="majorBidi"/>
          <w:sz w:val="28"/>
          <w:szCs w:val="28"/>
        </w:rPr>
      </w:pPr>
      <w:r w:rsidRPr="00BD1A8A">
        <w:rPr>
          <w:rFonts w:asciiTheme="majorBidi" w:hAnsiTheme="majorBidi" w:cstheme="majorBidi"/>
          <w:sz w:val="28"/>
          <w:szCs w:val="28"/>
        </w:rPr>
        <w:t>Replace ngrok with AWS hosting (Lightsail or EC2).</w:t>
      </w:r>
    </w:p>
    <w:p w14:paraId="1F372F52" w14:textId="77777777" w:rsidR="00BD1A8A" w:rsidRPr="00BD1A8A" w:rsidRDefault="00BD1A8A" w:rsidP="00BD1A8A">
      <w:pPr>
        <w:rPr>
          <w:rFonts w:asciiTheme="majorBidi" w:hAnsiTheme="majorBidi" w:cstheme="majorBidi"/>
          <w:sz w:val="28"/>
          <w:szCs w:val="28"/>
        </w:rPr>
      </w:pPr>
      <w:r w:rsidRPr="00BD1A8A">
        <w:rPr>
          <w:rFonts w:asciiTheme="majorBidi" w:hAnsiTheme="majorBidi" w:cstheme="majorBidi"/>
          <w:sz w:val="28"/>
          <w:szCs w:val="28"/>
        </w:rPr>
        <w:t>Deploy FastAPI using production-grade configuration (Gunicorn + Uvicorn workers).</w:t>
      </w:r>
    </w:p>
    <w:p w14:paraId="231F2911" w14:textId="77777777" w:rsidR="00BD1A8A" w:rsidRPr="00BD1A8A" w:rsidRDefault="00BD1A8A" w:rsidP="00BD1A8A">
      <w:pPr>
        <w:rPr>
          <w:rFonts w:asciiTheme="majorBidi" w:hAnsiTheme="majorBidi" w:cstheme="majorBidi"/>
          <w:sz w:val="28"/>
          <w:szCs w:val="28"/>
        </w:rPr>
      </w:pPr>
      <w:r w:rsidRPr="00BD1A8A">
        <w:rPr>
          <w:rFonts w:asciiTheme="majorBidi" w:hAnsiTheme="majorBidi" w:cstheme="majorBidi"/>
          <w:sz w:val="28"/>
          <w:szCs w:val="28"/>
        </w:rPr>
        <w:t>Add Nginx reverse proxy and HTTPS via Let's Encrypt or AWS-managed TLS.</w:t>
      </w:r>
    </w:p>
    <w:p w14:paraId="7D774791" w14:textId="77777777" w:rsidR="00BD1A8A" w:rsidRPr="00BD1A8A" w:rsidRDefault="00BD1A8A" w:rsidP="00BD1A8A">
      <w:pPr>
        <w:rPr>
          <w:rFonts w:asciiTheme="majorBidi" w:hAnsiTheme="majorBidi" w:cstheme="majorBidi"/>
          <w:sz w:val="28"/>
          <w:szCs w:val="28"/>
        </w:rPr>
      </w:pPr>
      <w:r w:rsidRPr="00BD1A8A">
        <w:rPr>
          <w:rFonts w:asciiTheme="majorBidi" w:hAnsiTheme="majorBidi" w:cstheme="majorBidi"/>
          <w:sz w:val="28"/>
          <w:szCs w:val="28"/>
        </w:rPr>
        <w:t>Upgrade database from SQLite to PostgreSQL (AWS RDS recommended).</w:t>
      </w:r>
    </w:p>
    <w:p w14:paraId="64017012" w14:textId="77777777" w:rsidR="00BD1A8A" w:rsidRPr="00BD1A8A" w:rsidRDefault="00BD1A8A" w:rsidP="00BD1A8A">
      <w:pPr>
        <w:rPr>
          <w:rFonts w:asciiTheme="majorBidi" w:hAnsiTheme="majorBidi" w:cstheme="majorBidi"/>
          <w:sz w:val="28"/>
          <w:szCs w:val="28"/>
        </w:rPr>
      </w:pPr>
      <w:r w:rsidRPr="00BD1A8A">
        <w:rPr>
          <w:rFonts w:asciiTheme="majorBidi" w:hAnsiTheme="majorBidi" w:cstheme="majorBidi"/>
          <w:sz w:val="28"/>
          <w:szCs w:val="28"/>
        </w:rPr>
        <w:t>Implement authentication tokens per device.</w:t>
      </w:r>
    </w:p>
    <w:p w14:paraId="2635600C" w14:textId="77777777" w:rsidR="00BD1A8A" w:rsidRPr="00BD1A8A" w:rsidRDefault="00BD1A8A" w:rsidP="00BD1A8A">
      <w:pPr>
        <w:rPr>
          <w:rFonts w:asciiTheme="majorBidi" w:hAnsiTheme="majorBidi" w:cstheme="majorBidi"/>
          <w:sz w:val="28"/>
          <w:szCs w:val="28"/>
        </w:rPr>
      </w:pPr>
    </w:p>
    <w:p w14:paraId="68B26959" w14:textId="17000A2C" w:rsidR="00BD1A8A" w:rsidRPr="00BD1A8A" w:rsidRDefault="00BD1A8A" w:rsidP="00BD1A8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D1A8A">
        <w:rPr>
          <w:rFonts w:asciiTheme="majorBidi" w:hAnsiTheme="majorBidi" w:cstheme="majorBidi"/>
          <w:b/>
          <w:bCs/>
          <w:sz w:val="28"/>
          <w:szCs w:val="28"/>
        </w:rPr>
        <w:t>Development Considerations (Designing for Future Upgrades)</w:t>
      </w:r>
    </w:p>
    <w:p w14:paraId="1F8075FE" w14:textId="77777777" w:rsidR="00BD1A8A" w:rsidRPr="00BD1A8A" w:rsidRDefault="00BD1A8A" w:rsidP="00BD1A8A">
      <w:pPr>
        <w:rPr>
          <w:rFonts w:asciiTheme="majorBidi" w:hAnsiTheme="majorBidi" w:cstheme="majorBidi"/>
          <w:sz w:val="28"/>
          <w:szCs w:val="28"/>
        </w:rPr>
      </w:pPr>
      <w:r w:rsidRPr="00BD1A8A">
        <w:rPr>
          <w:rFonts w:asciiTheme="majorBidi" w:hAnsiTheme="majorBidi" w:cstheme="majorBidi"/>
          <w:sz w:val="28"/>
          <w:szCs w:val="28"/>
        </w:rPr>
        <w:t>Maintain a single configurable base URL in the mobile app.</w:t>
      </w:r>
    </w:p>
    <w:p w14:paraId="1E3B5204" w14:textId="77777777" w:rsidR="00BD1A8A" w:rsidRPr="00BD1A8A" w:rsidRDefault="00BD1A8A" w:rsidP="00BD1A8A">
      <w:pPr>
        <w:rPr>
          <w:rFonts w:asciiTheme="majorBidi" w:hAnsiTheme="majorBidi" w:cstheme="majorBidi"/>
          <w:sz w:val="28"/>
          <w:szCs w:val="28"/>
        </w:rPr>
      </w:pPr>
      <w:r w:rsidRPr="00BD1A8A">
        <w:rPr>
          <w:rFonts w:asciiTheme="majorBidi" w:hAnsiTheme="majorBidi" w:cstheme="majorBidi"/>
          <w:sz w:val="28"/>
          <w:szCs w:val="28"/>
        </w:rPr>
        <w:t>Use versioned API endpoints (e.g., /api/v1/...).</w:t>
      </w:r>
    </w:p>
    <w:p w14:paraId="64C61487" w14:textId="13463888" w:rsidR="00BD1A8A" w:rsidRPr="00BD1A8A" w:rsidRDefault="00BD1A8A" w:rsidP="00BD1A8A">
      <w:pPr>
        <w:rPr>
          <w:rFonts w:asciiTheme="majorBidi" w:hAnsiTheme="majorBidi" w:cstheme="majorBidi"/>
          <w:sz w:val="28"/>
          <w:szCs w:val="28"/>
        </w:rPr>
      </w:pPr>
      <w:r w:rsidRPr="00BD1A8A">
        <w:rPr>
          <w:rFonts w:asciiTheme="majorBidi" w:hAnsiTheme="majorBidi" w:cstheme="majorBidi"/>
          <w:sz w:val="28"/>
          <w:szCs w:val="28"/>
        </w:rPr>
        <w:t>Generate and persist a unique device_id per installation</w:t>
      </w:r>
      <w:r w:rsidR="00167092">
        <w:rPr>
          <w:rFonts w:asciiTheme="majorBidi" w:hAnsiTheme="majorBidi" w:cstheme="majorBidi"/>
          <w:sz w:val="28"/>
          <w:szCs w:val="28"/>
        </w:rPr>
        <w:t>, communicate with server to confirm</w:t>
      </w:r>
    </w:p>
    <w:p w14:paraId="1E0E7E46" w14:textId="77777777" w:rsidR="00BD1A8A" w:rsidRPr="00BD1A8A" w:rsidRDefault="00BD1A8A" w:rsidP="00BD1A8A">
      <w:pPr>
        <w:rPr>
          <w:rFonts w:asciiTheme="majorBidi" w:hAnsiTheme="majorBidi" w:cstheme="majorBidi"/>
          <w:sz w:val="28"/>
          <w:szCs w:val="28"/>
        </w:rPr>
      </w:pPr>
      <w:r w:rsidRPr="00BD1A8A">
        <w:rPr>
          <w:rFonts w:asciiTheme="majorBidi" w:hAnsiTheme="majorBidi" w:cstheme="majorBidi"/>
          <w:sz w:val="28"/>
          <w:szCs w:val="28"/>
        </w:rPr>
        <w:t>Implement HTTP timeouts and retry/backoff logic.</w:t>
      </w:r>
    </w:p>
    <w:p w14:paraId="2D0F073E" w14:textId="77777777" w:rsidR="00BD1A8A" w:rsidRPr="00BD1A8A" w:rsidRDefault="00BD1A8A" w:rsidP="00BD1A8A">
      <w:pPr>
        <w:rPr>
          <w:rFonts w:asciiTheme="majorBidi" w:hAnsiTheme="majorBidi" w:cstheme="majorBidi"/>
          <w:sz w:val="28"/>
          <w:szCs w:val="28"/>
        </w:rPr>
      </w:pPr>
      <w:r w:rsidRPr="00BD1A8A">
        <w:rPr>
          <w:rFonts w:asciiTheme="majorBidi" w:hAnsiTheme="majorBidi" w:cstheme="majorBidi"/>
          <w:sz w:val="28"/>
          <w:szCs w:val="28"/>
        </w:rPr>
        <w:t>Structure backend into layers: Routes → Services → Database Layer.</w:t>
      </w:r>
    </w:p>
    <w:p w14:paraId="349597C3" w14:textId="77777777" w:rsidR="00BD1A8A" w:rsidRPr="00BD1A8A" w:rsidRDefault="00BD1A8A" w:rsidP="00BD1A8A">
      <w:pPr>
        <w:rPr>
          <w:rFonts w:asciiTheme="majorBidi" w:hAnsiTheme="majorBidi" w:cstheme="majorBidi"/>
          <w:sz w:val="28"/>
          <w:szCs w:val="28"/>
        </w:rPr>
      </w:pPr>
    </w:p>
    <w:p w14:paraId="69EBDD31" w14:textId="030BEE1E" w:rsidR="00BD1A8A" w:rsidRPr="00BD1A8A" w:rsidRDefault="00BD1A8A" w:rsidP="00BD1A8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D1A8A">
        <w:rPr>
          <w:rFonts w:asciiTheme="majorBidi" w:hAnsiTheme="majorBidi" w:cstheme="majorBidi"/>
          <w:b/>
          <w:bCs/>
          <w:sz w:val="28"/>
          <w:szCs w:val="28"/>
        </w:rPr>
        <w:t>Long-Term Vision</w:t>
      </w:r>
    </w:p>
    <w:p w14:paraId="18919A56" w14:textId="77777777" w:rsidR="00BD1A8A" w:rsidRPr="00BD1A8A" w:rsidRDefault="00BD1A8A" w:rsidP="00BD1A8A">
      <w:pPr>
        <w:rPr>
          <w:rFonts w:asciiTheme="majorBidi" w:hAnsiTheme="majorBidi" w:cstheme="majorBidi"/>
          <w:sz w:val="28"/>
          <w:szCs w:val="28"/>
        </w:rPr>
      </w:pPr>
      <w:r w:rsidRPr="00BD1A8A">
        <w:rPr>
          <w:rFonts w:asciiTheme="majorBidi" w:hAnsiTheme="majorBidi" w:cstheme="majorBidi"/>
          <w:sz w:val="28"/>
          <w:szCs w:val="28"/>
        </w:rPr>
        <w:t>Always-on AWS-hosted server accessible globally.</w:t>
      </w:r>
    </w:p>
    <w:p w14:paraId="128E5C22" w14:textId="1651F5B5" w:rsidR="00BD1A8A" w:rsidRPr="00BD1A8A" w:rsidRDefault="00BD1A8A" w:rsidP="00167092">
      <w:pPr>
        <w:rPr>
          <w:rFonts w:asciiTheme="majorBidi" w:hAnsiTheme="majorBidi" w:cstheme="majorBidi"/>
          <w:sz w:val="28"/>
          <w:szCs w:val="28"/>
        </w:rPr>
      </w:pPr>
      <w:r w:rsidRPr="00BD1A8A">
        <w:rPr>
          <w:rFonts w:asciiTheme="majorBidi" w:hAnsiTheme="majorBidi" w:cstheme="majorBidi"/>
          <w:sz w:val="28"/>
          <w:szCs w:val="28"/>
        </w:rPr>
        <w:t>Advanced statistics and visualization dashboard.</w:t>
      </w:r>
    </w:p>
    <w:p w14:paraId="59E928B7" w14:textId="77777777" w:rsidR="006914BC" w:rsidRPr="00BD1A8A" w:rsidRDefault="006914BC" w:rsidP="00BD1A8A">
      <w:pPr>
        <w:rPr>
          <w:rFonts w:asciiTheme="majorBidi" w:hAnsiTheme="majorBidi" w:cstheme="majorBidi"/>
          <w:sz w:val="28"/>
          <w:szCs w:val="28"/>
        </w:rPr>
      </w:pPr>
    </w:p>
    <w:sectPr w:rsidR="006914BC" w:rsidRPr="00BD1A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A7353"/>
    <w:multiLevelType w:val="hybridMultilevel"/>
    <w:tmpl w:val="0E8EAB4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CD0640"/>
    <w:multiLevelType w:val="hybridMultilevel"/>
    <w:tmpl w:val="CDA00B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D60C82"/>
    <w:multiLevelType w:val="hybridMultilevel"/>
    <w:tmpl w:val="2C3669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244476"/>
    <w:multiLevelType w:val="hybridMultilevel"/>
    <w:tmpl w:val="4EBE3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912538">
    <w:abstractNumId w:val="3"/>
  </w:num>
  <w:num w:numId="2" w16cid:durableId="2002156739">
    <w:abstractNumId w:val="2"/>
  </w:num>
  <w:num w:numId="3" w16cid:durableId="1502430956">
    <w:abstractNumId w:val="0"/>
  </w:num>
  <w:num w:numId="4" w16cid:durableId="1380547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A8A"/>
    <w:rsid w:val="00167092"/>
    <w:rsid w:val="003054A3"/>
    <w:rsid w:val="00354A13"/>
    <w:rsid w:val="006914BC"/>
    <w:rsid w:val="00BD1A8A"/>
    <w:rsid w:val="00C679AA"/>
    <w:rsid w:val="00CF0910"/>
    <w:rsid w:val="00E52339"/>
    <w:rsid w:val="00F63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F2432"/>
  <w15:chartTrackingRefBased/>
  <w15:docId w15:val="{17E1389C-D841-4139-887B-2B82E5279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A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Takruri (Student)</dc:creator>
  <cp:keywords/>
  <dc:description/>
  <cp:lastModifiedBy>Hassan Takruri (Student)</cp:lastModifiedBy>
  <cp:revision>2</cp:revision>
  <dcterms:created xsi:type="dcterms:W3CDTF">2026-02-27T11:13:00Z</dcterms:created>
  <dcterms:modified xsi:type="dcterms:W3CDTF">2026-02-27T11:21:00Z</dcterms:modified>
</cp:coreProperties>
</file>