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King John</w:t>
      </w:r>
    </w:p>
    <w:p>
      <w:pPr>
        <w:jc w:val="center"/>
      </w:pPr>
      <w:r>
        <w:rPr>
          <w:i/>
          <w:sz w:val="22"/>
        </w:rPr>
        <w:t>Edited by Horace Howard Furness, Jr., A.B., Litt.D.</w:t>
        <w:br/>
        <w:t>J. B. Lippincott Company, Philadelphia &amp; London, 1919</w:t>
      </w:r>
    </w:p>
    <w:p>
      <w:pPr>
        <w:spacing w:after="240"/>
      </w:pPr>
      <w:r>
        <w:t>This document provides a comprehensive list of all critics, commentators, editors, scholars, translators, actors, and other persons cited in the New Variorum Edition of Shakespeare's King John.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Nicholas (First Edition)</w:t>
            </w:r>
          </w:p>
        </w:tc>
        <w:tc>
          <w:tcPr>
            <w:tcW w:type="dxa" w:w="3120"/>
          </w:tcPr>
          <w:p>
            <w:r>
              <w:rPr>
                <w:sz w:val="20"/>
              </w:rPr>
              <w:t>[Rowe i.]</w:t>
            </w:r>
          </w:p>
        </w:tc>
        <w:tc>
          <w:tcPr>
            <w:tcW w:type="dxa" w:w="3120"/>
          </w:tcPr>
          <w:p>
            <w:r>
              <w:rPr>
                <w:sz w:val="20"/>
              </w:rPr>
              <w:t>1709</w:t>
            </w:r>
          </w:p>
        </w:tc>
      </w:tr>
      <w:tr>
        <w:tc>
          <w:tcPr>
            <w:tcW w:type="dxa" w:w="3120"/>
          </w:tcPr>
          <w:p>
            <w:r>
              <w:rPr>
                <w:sz w:val="20"/>
              </w:rPr>
              <w:t>Rowe, Nicholas (Second Edition)</w:t>
            </w:r>
          </w:p>
        </w:tc>
        <w:tc>
          <w:tcPr>
            <w:tcW w:type="dxa" w:w="3120"/>
          </w:tcPr>
          <w:p>
            <w:r>
              <w:rPr>
                <w:sz w:val="20"/>
              </w:rPr>
              <w:t>[Rowe ii.]</w:t>
            </w:r>
          </w:p>
        </w:tc>
        <w:tc>
          <w:tcPr>
            <w:tcW w:type="dxa" w:w="3120"/>
          </w:tcPr>
          <w:p>
            <w:r>
              <w:rPr>
                <w:sz w:val="20"/>
              </w:rPr>
              <w:t>1714</w:t>
            </w:r>
          </w:p>
        </w:tc>
      </w:tr>
      <w:tr>
        <w:tc>
          <w:tcPr>
            <w:tcW w:type="dxa" w:w="3120"/>
          </w:tcPr>
          <w:p>
            <w:r>
              <w:rPr>
                <w:sz w:val="20"/>
              </w:rPr>
              <w:t>Pope, Alexander (First Edition)</w:t>
            </w:r>
          </w:p>
        </w:tc>
        <w:tc>
          <w:tcPr>
            <w:tcW w:type="dxa" w:w="3120"/>
          </w:tcPr>
          <w:p>
            <w:r>
              <w:rPr>
                <w:sz w:val="20"/>
              </w:rPr>
              <w:t>[Pope i.]</w:t>
            </w:r>
          </w:p>
        </w:tc>
        <w:tc>
          <w:tcPr>
            <w:tcW w:type="dxa" w:w="3120"/>
          </w:tcPr>
          <w:p>
            <w:r>
              <w:rPr>
                <w:sz w:val="20"/>
              </w:rPr>
              <w:t>1723</w:t>
            </w:r>
          </w:p>
        </w:tc>
      </w:tr>
      <w:tr>
        <w:tc>
          <w:tcPr>
            <w:tcW w:type="dxa" w:w="3120"/>
          </w:tcPr>
          <w:p>
            <w:r>
              <w:rPr>
                <w:sz w:val="20"/>
              </w:rPr>
              <w:t>Pope, Alexander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Lewis (First Edition)</w:t>
            </w:r>
          </w:p>
        </w:tc>
        <w:tc>
          <w:tcPr>
            <w:tcW w:type="dxa" w:w="3120"/>
          </w:tcPr>
          <w:p>
            <w:r>
              <w:rPr>
                <w:sz w:val="20"/>
              </w:rPr>
              <w:t>[Theob. i.]</w:t>
            </w:r>
          </w:p>
        </w:tc>
        <w:tc>
          <w:tcPr>
            <w:tcW w:type="dxa" w:w="3120"/>
          </w:tcPr>
          <w:p>
            <w:r>
              <w:rPr>
                <w:sz w:val="20"/>
              </w:rPr>
              <w:t>1733</w:t>
            </w:r>
          </w:p>
        </w:tc>
      </w:tr>
      <w:tr>
        <w:tc>
          <w:tcPr>
            <w:tcW w:type="dxa" w:w="3120"/>
          </w:tcPr>
          <w:p>
            <w:r>
              <w:rPr>
                <w:sz w:val="20"/>
              </w:rPr>
              <w:t>Theobald, Lewis (Second Edition)</w:t>
            </w:r>
          </w:p>
        </w:tc>
        <w:tc>
          <w:tcPr>
            <w:tcW w:type="dxa" w:w="3120"/>
          </w:tcPr>
          <w:p>
            <w:r>
              <w:rPr>
                <w:sz w:val="20"/>
              </w:rPr>
              <w:t>[Theob. ii.]</w:t>
            </w:r>
          </w:p>
        </w:tc>
        <w:tc>
          <w:tcPr>
            <w:tcW w:type="dxa" w:w="3120"/>
          </w:tcPr>
          <w:p>
            <w:r>
              <w:rPr>
                <w:sz w:val="20"/>
              </w:rPr>
              <w:t>1740</w:t>
            </w:r>
          </w:p>
        </w:tc>
      </w:tr>
      <w:tr>
        <w:tc>
          <w:tcPr>
            <w:tcW w:type="dxa" w:w="3120"/>
          </w:tcPr>
          <w:p>
            <w:r>
              <w:rPr>
                <w:sz w:val="20"/>
              </w:rPr>
              <w:t>Hanmer, Sir Thomas</w:t>
            </w:r>
          </w:p>
        </w:tc>
        <w:tc>
          <w:tcPr>
            <w:tcW w:type="dxa" w:w="3120"/>
          </w:tcPr>
          <w:p>
            <w:r>
              <w:rPr>
                <w:sz w:val="20"/>
              </w:rPr>
              <w:t>[Han.]</w:t>
            </w:r>
          </w:p>
        </w:tc>
        <w:tc>
          <w:tcPr>
            <w:tcW w:type="dxa" w:w="3120"/>
          </w:tcPr>
          <w:p>
            <w:r>
              <w:rPr>
                <w:sz w:val="20"/>
              </w:rPr>
              <w:t>1744</w:t>
            </w:r>
          </w:p>
        </w:tc>
      </w:tr>
      <w:tr>
        <w:tc>
          <w:tcPr>
            <w:tcW w:type="dxa" w:w="3120"/>
          </w:tcPr>
          <w:p>
            <w:r>
              <w:rPr>
                <w:sz w:val="20"/>
              </w:rPr>
              <w:t>Warburton, William</w:t>
            </w:r>
          </w:p>
        </w:tc>
        <w:tc>
          <w:tcPr>
            <w:tcW w:type="dxa" w:w="3120"/>
          </w:tcPr>
          <w:p>
            <w:r>
              <w:rPr>
                <w:sz w:val="20"/>
              </w:rPr>
              <w:t>[Warb.]</w:t>
            </w:r>
          </w:p>
        </w:tc>
        <w:tc>
          <w:tcPr>
            <w:tcW w:type="dxa" w:w="3120"/>
          </w:tcPr>
          <w:p>
            <w:r>
              <w:rPr>
                <w:sz w:val="20"/>
              </w:rPr>
              <w:t>1747</w:t>
            </w:r>
          </w:p>
        </w:tc>
      </w:tr>
      <w:tr>
        <w:tc>
          <w:tcPr>
            <w:tcW w:type="dxa" w:w="3120"/>
          </w:tcPr>
          <w:p>
            <w:r>
              <w:rPr>
                <w:sz w:val="20"/>
              </w:rPr>
              <w:t>Capell, Edward</w:t>
            </w:r>
          </w:p>
        </w:tc>
        <w:tc>
          <w:tcPr>
            <w:tcW w:type="dxa" w:w="3120"/>
          </w:tcPr>
          <w:p>
            <w:r>
              <w:rPr>
                <w:sz w:val="20"/>
              </w:rPr>
              <w:t>[Cap.]</w:t>
            </w:r>
          </w:p>
        </w:tc>
        <w:tc>
          <w:tcPr>
            <w:tcW w:type="dxa" w:w="3120"/>
          </w:tcPr>
          <w:p>
            <w:r>
              <w:rPr>
                <w:sz w:val="20"/>
              </w:rPr>
              <w:t>c. 1761</w:t>
            </w:r>
          </w:p>
        </w:tc>
      </w:tr>
      <w:tr>
        <w:tc>
          <w:tcPr>
            <w:tcW w:type="dxa" w:w="3120"/>
          </w:tcPr>
          <w:p>
            <w:r>
              <w:rPr>
                <w:sz w:val="20"/>
              </w:rPr>
              <w:t>Johnson, Dr. Samuel</w:t>
            </w:r>
          </w:p>
        </w:tc>
        <w:tc>
          <w:tcPr>
            <w:tcW w:type="dxa" w:w="3120"/>
          </w:tcPr>
          <w:p>
            <w:r>
              <w:rPr>
                <w:sz w:val="20"/>
              </w:rPr>
              <w:t>[Johns.]</w:t>
            </w:r>
          </w:p>
        </w:tc>
        <w:tc>
          <w:tcPr>
            <w:tcW w:type="dxa" w:w="3120"/>
          </w:tcPr>
          <w:p>
            <w:r>
              <w:rPr>
                <w:sz w:val="20"/>
              </w:rPr>
              <w:t>1765</w:t>
            </w:r>
          </w:p>
        </w:tc>
      </w:tr>
      <w:tr>
        <w:tc>
          <w:tcPr>
            <w:tcW w:type="dxa" w:w="3120"/>
          </w:tcPr>
          <w:p>
            <w:r>
              <w:rPr>
                <w:sz w:val="20"/>
              </w:rPr>
              <w:t>Johnson and Steevens</w:t>
            </w:r>
          </w:p>
        </w:tc>
        <w:tc>
          <w:tcPr>
            <w:tcW w:type="dxa" w:w="3120"/>
          </w:tcPr>
          <w:p>
            <w:r>
              <w:rPr>
                <w:sz w:val="20"/>
              </w:rPr>
              <w:t>[Var. '73]</w:t>
            </w:r>
          </w:p>
        </w:tc>
        <w:tc>
          <w:tcPr>
            <w:tcW w:type="dxa" w:w="3120"/>
          </w:tcPr>
          <w:p>
            <w:r>
              <w:rPr>
                <w:sz w:val="20"/>
              </w:rPr>
              <w:t>1773</w:t>
            </w:r>
          </w:p>
        </w:tc>
      </w:tr>
      <w:tr>
        <w:tc>
          <w:tcPr>
            <w:tcW w:type="dxa" w:w="3120"/>
          </w:tcPr>
          <w:p>
            <w:r>
              <w:rPr>
                <w:sz w:val="20"/>
              </w:rPr>
              <w:t>Johnson and Steevens</w:t>
            </w:r>
          </w:p>
        </w:tc>
        <w:tc>
          <w:tcPr>
            <w:tcW w:type="dxa" w:w="3120"/>
          </w:tcPr>
          <w:p>
            <w:r>
              <w:rPr>
                <w:sz w:val="20"/>
              </w:rPr>
              <w:t>[Var. '78]</w:t>
            </w:r>
          </w:p>
        </w:tc>
        <w:tc>
          <w:tcPr>
            <w:tcW w:type="dxa" w:w="3120"/>
          </w:tcPr>
          <w:p>
            <w:r>
              <w:rPr>
                <w:sz w:val="20"/>
              </w:rPr>
              <w:t>1778</w:t>
            </w:r>
          </w:p>
        </w:tc>
      </w:tr>
      <w:tr>
        <w:tc>
          <w:tcPr>
            <w:tcW w:type="dxa" w:w="3120"/>
          </w:tcPr>
          <w:p>
            <w:r>
              <w:rPr>
                <w:sz w:val="20"/>
              </w:rPr>
              <w:t>Johnson and Steevens</w:t>
            </w:r>
          </w:p>
        </w:tc>
        <w:tc>
          <w:tcPr>
            <w:tcW w:type="dxa" w:w="3120"/>
          </w:tcPr>
          <w:p>
            <w:r>
              <w:rPr>
                <w:sz w:val="20"/>
              </w:rPr>
              <w:t>[Var. '85]</w:t>
            </w:r>
          </w:p>
        </w:tc>
        <w:tc>
          <w:tcPr>
            <w:tcW w:type="dxa" w:w="3120"/>
          </w:tcPr>
          <w:p>
            <w:r>
              <w:rPr>
                <w:sz w:val="20"/>
              </w:rPr>
              <w:t>1785</w:t>
            </w:r>
          </w:p>
        </w:tc>
      </w:tr>
      <w:tr>
        <w:tc>
          <w:tcPr>
            <w:tcW w:type="dxa" w:w="3120"/>
          </w:tcPr>
          <w:p>
            <w:r>
              <w:rPr>
                <w:sz w:val="20"/>
              </w:rPr>
              <w:t>Rann, Joseph</w:t>
            </w:r>
          </w:p>
        </w:tc>
        <w:tc>
          <w:tcPr>
            <w:tcW w:type="dxa" w:w="3120"/>
          </w:tcPr>
          <w:p>
            <w:r>
              <w:rPr>
                <w:sz w:val="20"/>
              </w:rPr>
              <w:t>[Ran.]</w:t>
            </w:r>
          </w:p>
        </w:tc>
        <w:tc>
          <w:tcPr>
            <w:tcW w:type="dxa" w:w="3120"/>
          </w:tcPr>
          <w:p>
            <w:r>
              <w:rPr>
                <w:sz w:val="20"/>
              </w:rPr>
              <w:t>1787</w:t>
            </w:r>
          </w:p>
        </w:tc>
      </w:tr>
      <w:tr>
        <w:tc>
          <w:tcPr>
            <w:tcW w:type="dxa" w:w="3120"/>
          </w:tcPr>
          <w:p>
            <w:r>
              <w:rPr>
                <w:sz w:val="20"/>
              </w:rPr>
              <w:t>Malone, Edmond</w:t>
            </w:r>
          </w:p>
        </w:tc>
        <w:tc>
          <w:tcPr>
            <w:tcW w:type="dxa" w:w="3120"/>
          </w:tcPr>
          <w:p>
            <w:r>
              <w:rPr>
                <w:sz w:val="20"/>
              </w:rPr>
              <w:t>[Mal.]</w:t>
            </w:r>
          </w:p>
        </w:tc>
        <w:tc>
          <w:tcPr>
            <w:tcW w:type="dxa" w:w="3120"/>
          </w:tcPr>
          <w:p>
            <w:r>
              <w:rPr>
                <w:sz w:val="20"/>
              </w:rPr>
              <w:t>1790</w:t>
            </w:r>
          </w:p>
        </w:tc>
      </w:tr>
      <w:tr>
        <w:tc>
          <w:tcPr>
            <w:tcW w:type="dxa" w:w="3120"/>
          </w:tcPr>
          <w:p>
            <w:r>
              <w:rPr>
                <w:sz w:val="20"/>
              </w:rPr>
              <w:t>Steevens, George</w:t>
            </w:r>
          </w:p>
        </w:tc>
        <w:tc>
          <w:tcPr>
            <w:tcW w:type="dxa" w:w="3120"/>
          </w:tcPr>
          <w:p>
            <w:r>
              <w:rPr>
                <w:sz w:val="20"/>
              </w:rPr>
              <w:t>[Steev.]</w:t>
            </w:r>
          </w:p>
        </w:tc>
        <w:tc>
          <w:tcPr>
            <w:tcW w:type="dxa" w:w="3120"/>
          </w:tcPr>
          <w:p>
            <w:r>
              <w:rPr>
                <w:sz w:val="20"/>
              </w:rPr>
              <w:t>1793</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Singer, S. W. (First Edition)</w:t>
            </w:r>
          </w:p>
        </w:tc>
        <w:tc>
          <w:tcPr>
            <w:tcW w:type="dxa" w:w="3120"/>
          </w:tcPr>
          <w:p>
            <w:r>
              <w:rPr>
                <w:sz w:val="20"/>
              </w:rPr>
              <w:t>[Sing. i.]</w:t>
            </w:r>
          </w:p>
        </w:tc>
        <w:tc>
          <w:tcPr>
            <w:tcW w:type="dxa" w:w="3120"/>
          </w:tcPr>
          <w:p>
            <w:r>
              <w:rPr>
                <w:sz w:val="20"/>
              </w:rPr>
              <w:t>1826</w:t>
            </w:r>
          </w:p>
        </w:tc>
      </w:tr>
      <w:tr>
        <w:tc>
          <w:tcPr>
            <w:tcW w:type="dxa" w:w="3120"/>
          </w:tcPr>
          <w:p>
            <w:r>
              <w:rPr>
                <w:sz w:val="20"/>
              </w:rPr>
              <w:t>Knight, Charles (First Edition)</w:t>
            </w:r>
          </w:p>
        </w:tc>
        <w:tc>
          <w:tcPr>
            <w:tcW w:type="dxa" w:w="3120"/>
          </w:tcPr>
          <w:p>
            <w:r>
              <w:rPr>
                <w:sz w:val="20"/>
              </w:rPr>
              <w:t>[Knt i.]</w:t>
            </w:r>
          </w:p>
        </w:tc>
        <w:tc>
          <w:tcPr>
            <w:tcW w:type="dxa" w:w="3120"/>
          </w:tcPr>
          <w:p>
            <w:r>
              <w:rPr>
                <w:sz w:val="20"/>
              </w:rPr>
              <w:t>c. 1841</w:t>
            </w:r>
          </w:p>
        </w:tc>
      </w:tr>
      <w:tr>
        <w:tc>
          <w:tcPr>
            <w:tcW w:type="dxa" w:w="3120"/>
          </w:tcPr>
          <w:p>
            <w:r>
              <w:rPr>
                <w:sz w:val="20"/>
              </w:rPr>
              <w:t>Collier, J. Payne (First Edition)</w:t>
            </w:r>
          </w:p>
        </w:tc>
        <w:tc>
          <w:tcPr>
            <w:tcW w:type="dxa" w:w="3120"/>
          </w:tcPr>
          <w:p>
            <w:r>
              <w:rPr>
                <w:sz w:val="20"/>
              </w:rPr>
              <w:t>[Coll. i.]</w:t>
            </w:r>
          </w:p>
        </w:tc>
        <w:tc>
          <w:tcPr>
            <w:tcW w:type="dxa" w:w="3120"/>
          </w:tcPr>
          <w:p>
            <w:r>
              <w:rPr>
                <w:sz w:val="20"/>
              </w:rPr>
              <w:t>1842</w:t>
            </w:r>
          </w:p>
        </w:tc>
      </w:tr>
      <w:tr>
        <w:tc>
          <w:tcPr>
            <w:tcW w:type="dxa" w:w="3120"/>
          </w:tcPr>
          <w:p>
            <w:r>
              <w:rPr>
                <w:sz w:val="20"/>
              </w:rPr>
              <w:t>Hudson, H. N. (First Edition)</w:t>
            </w:r>
          </w:p>
        </w:tc>
        <w:tc>
          <w:tcPr>
            <w:tcW w:type="dxa" w:w="3120"/>
          </w:tcPr>
          <w:p>
            <w:r>
              <w:rPr>
                <w:sz w:val="20"/>
              </w:rPr>
              <w:t>[Huds. i.]</w:t>
            </w:r>
          </w:p>
        </w:tc>
        <w:tc>
          <w:tcPr>
            <w:tcW w:type="dxa" w:w="3120"/>
          </w:tcPr>
          <w:p>
            <w:r>
              <w:rPr>
                <w:sz w:val="20"/>
              </w:rPr>
              <w:t>1856</w:t>
            </w:r>
          </w:p>
        </w:tc>
      </w:tr>
      <w:tr>
        <w:tc>
          <w:tcPr>
            <w:tcW w:type="dxa" w:w="3120"/>
          </w:tcPr>
          <w:p>
            <w:r>
              <w:rPr>
                <w:sz w:val="20"/>
              </w:rPr>
              <w:t>Singer, S. W. (Second Edition)</w:t>
            </w:r>
          </w:p>
        </w:tc>
        <w:tc>
          <w:tcPr>
            <w:tcW w:type="dxa" w:w="3120"/>
          </w:tcPr>
          <w:p>
            <w:r>
              <w:rPr>
                <w:sz w:val="20"/>
              </w:rPr>
              <w:t>[Sing. ii.]</w:t>
            </w:r>
          </w:p>
        </w:tc>
        <w:tc>
          <w:tcPr>
            <w:tcW w:type="dxa" w:w="3120"/>
          </w:tcPr>
          <w:p>
            <w:r>
              <w:rPr>
                <w:sz w:val="20"/>
              </w:rPr>
              <w:t>1856</w:t>
            </w:r>
          </w:p>
        </w:tc>
      </w:tr>
      <w:tr>
        <w:tc>
          <w:tcPr>
            <w:tcW w:type="dxa" w:w="3120"/>
          </w:tcPr>
          <w:p>
            <w:r>
              <w:rPr>
                <w:sz w:val="20"/>
              </w:rPr>
              <w:t>Dyce, Alexander (First Edition)</w:t>
            </w:r>
          </w:p>
        </w:tc>
        <w:tc>
          <w:tcPr>
            <w:tcW w:type="dxa" w:w="3120"/>
          </w:tcPr>
          <w:p>
            <w:r>
              <w:rPr>
                <w:sz w:val="20"/>
              </w:rPr>
              <w:t>[Dyce i.]</w:t>
            </w:r>
          </w:p>
        </w:tc>
        <w:tc>
          <w:tcPr>
            <w:tcW w:type="dxa" w:w="3120"/>
          </w:tcPr>
          <w:p>
            <w:r>
              <w:rPr>
                <w:sz w:val="20"/>
              </w:rPr>
              <w:t>1857</w:t>
            </w:r>
          </w:p>
        </w:tc>
      </w:tr>
      <w:tr>
        <w:tc>
          <w:tcPr>
            <w:tcW w:type="dxa" w:w="3120"/>
          </w:tcPr>
          <w:p>
            <w:r>
              <w:rPr>
                <w:sz w:val="20"/>
              </w:rPr>
              <w:t>Collier, J. Payne (Second Edition)</w:t>
            </w:r>
          </w:p>
        </w:tc>
        <w:tc>
          <w:tcPr>
            <w:tcW w:type="dxa" w:w="3120"/>
          </w:tcPr>
          <w:p>
            <w:r>
              <w:rPr>
                <w:sz w:val="20"/>
              </w:rPr>
              <w:t>[Coll. ii.]</w:t>
            </w:r>
          </w:p>
        </w:tc>
        <w:tc>
          <w:tcPr>
            <w:tcW w:type="dxa" w:w="3120"/>
          </w:tcPr>
          <w:p>
            <w:r>
              <w:rPr>
                <w:sz w:val="20"/>
              </w:rPr>
              <w:t>1858</w:t>
            </w:r>
          </w:p>
        </w:tc>
      </w:tr>
      <w:tr>
        <w:tc>
          <w:tcPr>
            <w:tcW w:type="dxa" w:w="3120"/>
          </w:tcPr>
          <w:p>
            <w:r>
              <w:rPr>
                <w:sz w:val="20"/>
              </w:rPr>
              <w:t>Staunton, Howard</w:t>
            </w:r>
          </w:p>
        </w:tc>
        <w:tc>
          <w:tcPr>
            <w:tcW w:type="dxa" w:w="3120"/>
          </w:tcPr>
          <w:p>
            <w:r>
              <w:rPr>
                <w:sz w:val="20"/>
              </w:rPr>
              <w:t>[Sta.]</w:t>
            </w:r>
          </w:p>
        </w:tc>
        <w:tc>
          <w:tcPr>
            <w:tcW w:type="dxa" w:w="3120"/>
          </w:tcPr>
          <w:p>
            <w:r>
              <w:rPr>
                <w:sz w:val="20"/>
              </w:rPr>
              <w:t>1860</w:t>
            </w:r>
          </w:p>
        </w:tc>
      </w:tr>
      <w:tr>
        <w:tc>
          <w:tcPr>
            <w:tcW w:type="dxa" w:w="3120"/>
          </w:tcPr>
          <w:p>
            <w:r>
              <w:rPr>
                <w:sz w:val="20"/>
              </w:rPr>
              <w:t>White, R. Grant (First Edition)</w:t>
            </w:r>
          </w:p>
        </w:tc>
        <w:tc>
          <w:tcPr>
            <w:tcW w:type="dxa" w:w="3120"/>
          </w:tcPr>
          <w:p>
            <w:r>
              <w:rPr>
                <w:sz w:val="20"/>
              </w:rPr>
              <w:t>[Wh. i.]</w:t>
            </w:r>
          </w:p>
        </w:tc>
        <w:tc>
          <w:tcPr>
            <w:tcW w:type="dxa" w:w="3120"/>
          </w:tcPr>
          <w:p>
            <w:r>
              <w:rPr>
                <w:sz w:val="20"/>
              </w:rPr>
              <w:t>1861</w:t>
            </w:r>
          </w:p>
        </w:tc>
      </w:tr>
      <w:tr>
        <w:tc>
          <w:tcPr>
            <w:tcW w:type="dxa" w:w="3120"/>
          </w:tcPr>
          <w:p>
            <w:r>
              <w:rPr>
                <w:sz w:val="20"/>
              </w:rPr>
              <w:t>Clark, W. G. and Wright, W. A. (Cambridge, First Ed.)</w:t>
            </w:r>
          </w:p>
        </w:tc>
        <w:tc>
          <w:tcPr>
            <w:tcW w:type="dxa" w:w="3120"/>
          </w:tcPr>
          <w:p>
            <w:r>
              <w:rPr>
                <w:sz w:val="20"/>
              </w:rPr>
              <w:t>[Cam. i.]</w:t>
            </w:r>
          </w:p>
        </w:tc>
        <w:tc>
          <w:tcPr>
            <w:tcW w:type="dxa" w:w="3120"/>
          </w:tcPr>
          <w:p>
            <w:r>
              <w:rPr>
                <w:sz w:val="20"/>
              </w:rPr>
              <w:t>1865</w:t>
            </w:r>
          </w:p>
        </w:tc>
      </w:tr>
      <w:tr>
        <w:tc>
          <w:tcPr>
            <w:tcW w:type="dxa" w:w="3120"/>
          </w:tcPr>
          <w:p>
            <w:r>
              <w:rPr>
                <w:sz w:val="20"/>
              </w:rPr>
              <w:t>Halliwell (-Phillipps), J. O. (Folio Edition)</w:t>
            </w:r>
          </w:p>
        </w:tc>
        <w:tc>
          <w:tcPr>
            <w:tcW w:type="dxa" w:w="3120"/>
          </w:tcPr>
          <w:p>
            <w:r>
              <w:rPr>
                <w:sz w:val="20"/>
              </w:rPr>
              <w:t>[Hal.]</w:t>
            </w:r>
          </w:p>
        </w:tc>
        <w:tc>
          <w:tcPr>
            <w:tcW w:type="dxa" w:w="3120"/>
          </w:tcPr>
          <w:p>
            <w:r>
              <w:rPr>
                <w:sz w:val="20"/>
              </w:rPr>
              <w:t>1865</w:t>
            </w:r>
          </w:p>
        </w:tc>
      </w:tr>
      <w:tr>
        <w:tc>
          <w:tcPr>
            <w:tcW w:type="dxa" w:w="3120"/>
          </w:tcPr>
          <w:p>
            <w:r>
              <w:rPr>
                <w:sz w:val="20"/>
              </w:rPr>
              <w:t>Keightley, Thomas</w:t>
            </w:r>
          </w:p>
        </w:tc>
        <w:tc>
          <w:tcPr>
            <w:tcW w:type="dxa" w:w="3120"/>
          </w:tcPr>
          <w:p>
            <w:r>
              <w:rPr>
                <w:sz w:val="20"/>
              </w:rPr>
              <w:t>[Ktly.]</w:t>
            </w:r>
          </w:p>
        </w:tc>
        <w:tc>
          <w:tcPr>
            <w:tcW w:type="dxa" w:w="3120"/>
          </w:tcPr>
          <w:p>
            <w:r>
              <w:rPr>
                <w:sz w:val="20"/>
              </w:rPr>
              <w:t>1865</w:t>
            </w:r>
          </w:p>
        </w:tc>
      </w:tr>
      <w:tr>
        <w:tc>
          <w:tcPr>
            <w:tcW w:type="dxa" w:w="3120"/>
          </w:tcPr>
          <w:p>
            <w:r>
              <w:rPr>
                <w:sz w:val="20"/>
              </w:rPr>
              <w:t>Knight, Charles (Second Edition)</w:t>
            </w:r>
          </w:p>
        </w:tc>
        <w:tc>
          <w:tcPr>
            <w:tcW w:type="dxa" w:w="3120"/>
          </w:tcPr>
          <w:p>
            <w:r>
              <w:rPr>
                <w:sz w:val="20"/>
              </w:rPr>
              <w:t>[Knt ii.]</w:t>
            </w:r>
          </w:p>
        </w:tc>
        <w:tc>
          <w:tcPr>
            <w:tcW w:type="dxa" w:w="3120"/>
          </w:tcPr>
          <w:p>
            <w:r>
              <w:rPr>
                <w:sz w:val="20"/>
              </w:rPr>
              <w:t>1865</w:t>
            </w:r>
          </w:p>
        </w:tc>
      </w:tr>
      <w:tr>
        <w:tc>
          <w:tcPr>
            <w:tcW w:type="dxa" w:w="3120"/>
          </w:tcPr>
          <w:p>
            <w:r>
              <w:rPr>
                <w:sz w:val="20"/>
              </w:rPr>
              <w:t>Dyce, Alexander (Second Edition)</w:t>
            </w:r>
          </w:p>
        </w:tc>
        <w:tc>
          <w:tcPr>
            <w:tcW w:type="dxa" w:w="3120"/>
          </w:tcPr>
          <w:p>
            <w:r>
              <w:rPr>
                <w:sz w:val="20"/>
              </w:rPr>
              <w:t>[Dyce ii.]</w:t>
            </w:r>
          </w:p>
        </w:tc>
        <w:tc>
          <w:tcPr>
            <w:tcW w:type="dxa" w:w="3120"/>
          </w:tcPr>
          <w:p>
            <w:r>
              <w:rPr>
                <w:sz w:val="20"/>
              </w:rPr>
              <w:t>1866</w:t>
            </w:r>
          </w:p>
        </w:tc>
      </w:tr>
      <w:tr>
        <w:tc>
          <w:tcPr>
            <w:tcW w:type="dxa" w:w="3120"/>
          </w:tcPr>
          <w:p>
            <w:r>
              <w:rPr>
                <w:sz w:val="20"/>
              </w:rPr>
              <w:t>Hudson, H. N. (Second Edition)</w:t>
            </w:r>
          </w:p>
        </w:tc>
        <w:tc>
          <w:tcPr>
            <w:tcW w:type="dxa" w:w="3120"/>
          </w:tcPr>
          <w:p>
            <w:r>
              <w:rPr>
                <w:sz w:val="20"/>
              </w:rPr>
              <w:t>[Huds. ii.]</w:t>
            </w:r>
          </w:p>
        </w:tc>
        <w:tc>
          <w:tcPr>
            <w:tcW w:type="dxa" w:w="3120"/>
          </w:tcPr>
          <w:p>
            <w:r>
              <w:rPr>
                <w:sz w:val="20"/>
              </w:rPr>
              <w:t>1871</w:t>
            </w:r>
          </w:p>
        </w:tc>
      </w:tr>
      <w:tr>
        <w:tc>
          <w:tcPr>
            <w:tcW w:type="dxa" w:w="3120"/>
          </w:tcPr>
          <w:p>
            <w:r>
              <w:rPr>
                <w:sz w:val="20"/>
              </w:rPr>
              <w:t>Dyce, Alexander (Third Edition)</w:t>
            </w:r>
          </w:p>
        </w:tc>
        <w:tc>
          <w:tcPr>
            <w:tcW w:type="dxa" w:w="3120"/>
          </w:tcPr>
          <w:p>
            <w:r>
              <w:rPr>
                <w:sz w:val="20"/>
              </w:rPr>
              <w:t>[Dyce iii.]</w:t>
            </w:r>
          </w:p>
        </w:tc>
        <w:tc>
          <w:tcPr>
            <w:tcW w:type="dxa" w:w="3120"/>
          </w:tcPr>
          <w:p>
            <w:r>
              <w:rPr>
                <w:sz w:val="20"/>
              </w:rPr>
              <w:t>1875</w:t>
            </w:r>
          </w:p>
        </w:tc>
      </w:tr>
      <w:tr>
        <w:tc>
          <w:tcPr>
            <w:tcW w:type="dxa" w:w="3120"/>
          </w:tcPr>
          <w:p>
            <w:r>
              <w:rPr>
                <w:sz w:val="20"/>
              </w:rPr>
              <w:t>Collier, J. Payne (Third Edition)</w:t>
            </w:r>
          </w:p>
        </w:tc>
        <w:tc>
          <w:tcPr>
            <w:tcW w:type="dxa" w:w="3120"/>
          </w:tcPr>
          <w:p>
            <w:r>
              <w:rPr>
                <w:sz w:val="20"/>
              </w:rPr>
              <w:t>[Coll. iii.]</w:t>
            </w:r>
          </w:p>
        </w:tc>
        <w:tc>
          <w:tcPr>
            <w:tcW w:type="dxa" w:w="3120"/>
          </w:tcPr>
          <w:p>
            <w:r>
              <w:rPr>
                <w:sz w:val="20"/>
              </w:rPr>
              <w:t>1877</w:t>
            </w:r>
          </w:p>
        </w:tc>
      </w:tr>
      <w:tr>
        <w:tc>
          <w:tcPr>
            <w:tcW w:type="dxa" w:w="3120"/>
          </w:tcPr>
          <w:p>
            <w:r>
              <w:rPr>
                <w:sz w:val="20"/>
              </w:rPr>
              <w:t>White, R. Grant (Second Edition)</w:t>
            </w:r>
          </w:p>
        </w:tc>
        <w:tc>
          <w:tcPr>
            <w:tcW w:type="dxa" w:w="3120"/>
          </w:tcPr>
          <w:p>
            <w:r>
              <w:rPr>
                <w:sz w:val="20"/>
              </w:rPr>
              <w:t>[Wh. ii.]</w:t>
            </w:r>
          </w:p>
        </w:tc>
        <w:tc>
          <w:tcPr>
            <w:tcW w:type="dxa" w:w="3120"/>
          </w:tcPr>
          <w:p>
            <w:r>
              <w:rPr>
                <w:sz w:val="20"/>
              </w:rPr>
              <w:t>1883</w:t>
            </w:r>
          </w:p>
        </w:tc>
      </w:tr>
      <w:tr>
        <w:tc>
          <w:tcPr>
            <w:tcW w:type="dxa" w:w="3120"/>
          </w:tcPr>
          <w:p>
            <w:r>
              <w:rPr>
                <w:sz w:val="20"/>
              </w:rPr>
              <w:t>Wright, W. Aldis (Clarendon Press Series)</w:t>
            </w:r>
          </w:p>
        </w:tc>
        <w:tc>
          <w:tcPr>
            <w:tcW w:type="dxa" w:w="3120"/>
          </w:tcPr>
          <w:p>
            <w:r>
              <w:rPr>
                <w:sz w:val="20"/>
              </w:rPr>
              <w:t>[Cla.]</w:t>
            </w:r>
          </w:p>
        </w:tc>
        <w:tc>
          <w:tcPr>
            <w:tcW w:type="dxa" w:w="3120"/>
          </w:tcPr>
          <w:p>
            <w:r>
              <w:rPr>
                <w:sz w:val="20"/>
              </w:rPr>
              <w:t>1885</w:t>
            </w:r>
          </w:p>
        </w:tc>
      </w:tr>
      <w:tr>
        <w:tc>
          <w:tcPr>
            <w:tcW w:type="dxa" w:w="3120"/>
          </w:tcPr>
          <w:p>
            <w:r>
              <w:rPr>
                <w:sz w:val="20"/>
              </w:rPr>
              <w:t>Wright, W. Aldis (Cambridge, Second Edition)</w:t>
            </w:r>
          </w:p>
        </w:tc>
        <w:tc>
          <w:tcPr>
            <w:tcW w:type="dxa" w:w="3120"/>
          </w:tcPr>
          <w:p>
            <w:r>
              <w:rPr>
                <w:sz w:val="20"/>
              </w:rPr>
              <w:t>[Cam. ii.]</w:t>
            </w:r>
          </w:p>
        </w:tc>
        <w:tc>
          <w:tcPr>
            <w:tcW w:type="dxa" w:w="3120"/>
          </w:tcPr>
          <w:p>
            <w:r>
              <w:rPr>
                <w:sz w:val="20"/>
              </w:rPr>
              <w:t>1891</w:t>
            </w:r>
          </w:p>
        </w:tc>
      </w:tr>
      <w:tr>
        <w:tc>
          <w:tcPr>
            <w:tcW w:type="dxa" w:w="3120"/>
          </w:tcPr>
          <w:p>
            <w:r>
              <w:rPr>
                <w:sz w:val="20"/>
              </w:rPr>
              <w:t>Neilson, W. A.</w:t>
            </w:r>
          </w:p>
        </w:tc>
        <w:tc>
          <w:tcPr>
            <w:tcW w:type="dxa" w:w="3120"/>
          </w:tcPr>
          <w:p>
            <w:r>
              <w:rPr>
                <w:sz w:val="20"/>
              </w:rPr>
              <w:t>[Neils.]</w:t>
            </w:r>
          </w:p>
        </w:tc>
        <w:tc>
          <w:tcPr>
            <w:tcW w:type="dxa" w:w="3120"/>
          </w:tcPr>
          <w:p>
            <w:r>
              <w:rPr>
                <w:sz w:val="20"/>
              </w:rPr>
              <w:t>1906</w:t>
            </w:r>
          </w:p>
        </w:tc>
      </w:tr>
    </w:tbl>
    <w:p>
      <w:pPr>
        <w:pStyle w:val="Heading2"/>
      </w:pPr>
      <w:r>
        <w:t>Additional Editions Consulted</w:t>
      </w:r>
    </w:p>
    <w:p>
      <w:pPr>
        <w:pStyle w:val="ListBullet"/>
      </w:pPr>
      <w:r>
        <w:rPr>
          <w:b/>
          <w:sz w:val="20"/>
        </w:rPr>
        <w:t>Harness, W.</w:t>
      </w:r>
      <w:r>
        <w:rPr>
          <w:sz w:val="20"/>
        </w:rPr>
        <w:t xml:space="preserve"> — 1830</w:t>
      </w:r>
    </w:p>
    <w:p>
      <w:pPr>
        <w:pStyle w:val="ListBullet"/>
      </w:pPr>
      <w:r>
        <w:rPr>
          <w:b/>
          <w:sz w:val="20"/>
        </w:rPr>
        <w:t>Clark, W. G. and Wright, W. A.</w:t>
      </w:r>
      <w:r>
        <w:rPr>
          <w:sz w:val="20"/>
        </w:rPr>
        <w:t xml:space="preserve"> — Globe Edition [Glo.], 1864</w:t>
      </w:r>
    </w:p>
    <w:p>
      <w:pPr>
        <w:pStyle w:val="ListBullet"/>
      </w:pPr>
      <w:r>
        <w:rPr>
          <w:b/>
          <w:sz w:val="20"/>
        </w:rPr>
        <w:t>Delius, Nicolaus</w:t>
      </w:r>
      <w:r>
        <w:rPr>
          <w:sz w:val="20"/>
        </w:rPr>
        <w:t xml:space="preserve"> — [Del.] Elberfeld, 1869</w:t>
      </w:r>
    </w:p>
    <w:p>
      <w:pPr>
        <w:pStyle w:val="ListBullet"/>
      </w:pPr>
      <w:r>
        <w:rPr>
          <w:b/>
          <w:sz w:val="20"/>
        </w:rPr>
        <w:t>Hunter, Rev. John</w:t>
      </w:r>
      <w:r>
        <w:rPr>
          <w:sz w:val="20"/>
        </w:rPr>
        <w:t xml:space="preserve"> — Longman's Series, 1871</w:t>
      </w:r>
    </w:p>
    <w:p>
      <w:pPr>
        <w:pStyle w:val="ListBullet"/>
      </w:pPr>
      <w:r>
        <w:rPr>
          <w:b/>
          <w:sz w:val="20"/>
        </w:rPr>
        <w:t>Fleay, F. G.</w:t>
      </w:r>
      <w:r>
        <w:rPr>
          <w:sz w:val="20"/>
        </w:rPr>
        <w:t xml:space="preserve"> — Collins' Classics, 1878</w:t>
      </w:r>
    </w:p>
    <w:p>
      <w:pPr>
        <w:pStyle w:val="ListBullet"/>
      </w:pPr>
      <w:r>
        <w:rPr>
          <w:b/>
          <w:sz w:val="20"/>
        </w:rPr>
        <w:t>Moberly, C. E.</w:t>
      </w:r>
      <w:r>
        <w:rPr>
          <w:sz w:val="20"/>
        </w:rPr>
        <w:t xml:space="preserve"> — Rugby Shakespeare, 1883</w:t>
      </w:r>
    </w:p>
    <w:p>
      <w:pPr>
        <w:pStyle w:val="ListBullet"/>
      </w:pPr>
      <w:r>
        <w:rPr>
          <w:b/>
          <w:sz w:val="20"/>
        </w:rPr>
        <w:t>Dawson, B.</w:t>
      </w:r>
      <w:r>
        <w:rPr>
          <w:sz w:val="20"/>
        </w:rPr>
        <w:t xml:space="preserve"> — University Shakespeare, 1887</w:t>
      </w:r>
    </w:p>
    <w:p>
      <w:pPr>
        <w:pStyle w:val="ListBullet"/>
      </w:pPr>
      <w:r>
        <w:rPr>
          <w:b/>
          <w:sz w:val="20"/>
        </w:rPr>
        <w:t>Marshall, F. A.</w:t>
      </w:r>
      <w:r>
        <w:rPr>
          <w:sz w:val="20"/>
        </w:rPr>
        <w:t xml:space="preserve"> — Irving Shakespeare, 1888</w:t>
      </w:r>
    </w:p>
    <w:p>
      <w:pPr>
        <w:pStyle w:val="ListBullet"/>
      </w:pPr>
      <w:r>
        <w:rPr>
          <w:b/>
          <w:sz w:val="20"/>
        </w:rPr>
        <w:t>Page, T.</w:t>
      </w:r>
      <w:r>
        <w:rPr>
          <w:sz w:val="20"/>
        </w:rPr>
        <w:t xml:space="preserve"> — Moffat's Shakespeare, 1892</w:t>
      </w:r>
    </w:p>
    <w:p>
      <w:pPr>
        <w:pStyle w:val="ListBullet"/>
      </w:pPr>
      <w:r>
        <w:rPr>
          <w:b/>
          <w:sz w:val="20"/>
        </w:rPr>
        <w:t>Barnard, F. P.</w:t>
      </w:r>
      <w:r>
        <w:rPr>
          <w:sz w:val="20"/>
        </w:rPr>
        <w:t xml:space="preserve"> — Arnold's Shakespeare, 1897</w:t>
      </w:r>
    </w:p>
    <w:p>
      <w:pPr>
        <w:pStyle w:val="ListBullet"/>
      </w:pPr>
      <w:r>
        <w:rPr>
          <w:b/>
          <w:sz w:val="20"/>
        </w:rPr>
        <w:t>Moore Smith, G. C.</w:t>
      </w:r>
      <w:r>
        <w:rPr>
          <w:sz w:val="20"/>
        </w:rPr>
        <w:t xml:space="preserve"> — Heath's English Classics, 1900</w:t>
      </w:r>
    </w:p>
    <w:p>
      <w:pPr>
        <w:pStyle w:val="ListBullet"/>
      </w:pPr>
      <w:r>
        <w:rPr>
          <w:b/>
          <w:sz w:val="20"/>
        </w:rPr>
        <w:t>Parry, T.</w:t>
      </w:r>
      <w:r>
        <w:rPr>
          <w:sz w:val="20"/>
        </w:rPr>
        <w:t xml:space="preserve"> — 1900</w:t>
      </w:r>
    </w:p>
    <w:p>
      <w:pPr>
        <w:pStyle w:val="ListBullet"/>
      </w:pPr>
      <w:r>
        <w:rPr>
          <w:b/>
          <w:sz w:val="20"/>
        </w:rPr>
        <w:t>Herford, C. H.</w:t>
      </w:r>
      <w:r>
        <w:rPr>
          <w:sz w:val="20"/>
        </w:rPr>
        <w:t xml:space="preserve"> — Eversley Edition, 1904</w:t>
      </w:r>
    </w:p>
    <w:p>
      <w:pPr>
        <w:pStyle w:val="ListBullet"/>
      </w:pPr>
      <w:r>
        <w:rPr>
          <w:b/>
          <w:sz w:val="20"/>
        </w:rPr>
        <w:t>Rolfe, W. J.</w:t>
      </w:r>
      <w:r>
        <w:rPr>
          <w:sz w:val="20"/>
        </w:rPr>
        <w:t xml:space="preserve"> — Revised Edition, 1905</w:t>
      </w:r>
    </w:p>
    <w:p>
      <w:pPr>
        <w:pStyle w:val="ListBullet"/>
      </w:pPr>
      <w:r>
        <w:rPr>
          <w:b/>
          <w:sz w:val="20"/>
        </w:rPr>
        <w:t>John, Ivor B.</w:t>
      </w:r>
      <w:r>
        <w:rPr>
          <w:sz w:val="20"/>
        </w:rPr>
        <w:t xml:space="preserve"> — Arden Shakespeare, 1907</w:t>
      </w:r>
    </w:p>
    <w:p>
      <w:pPr>
        <w:pStyle w:val="ListBullet"/>
      </w:pPr>
      <w:r>
        <w:rPr>
          <w:b/>
          <w:sz w:val="20"/>
        </w:rPr>
        <w:t>Porter, Miss C.</w:t>
      </w:r>
      <w:r>
        <w:rPr>
          <w:sz w:val="20"/>
        </w:rPr>
        <w:t xml:space="preserve"> — First Folio Edition, 1910</w:t>
      </w:r>
    </w:p>
    <w:p>
      <w:pPr>
        <w:pStyle w:val="ListBullet"/>
      </w:pPr>
      <w:r>
        <w:rPr>
          <w:b/>
          <w:sz w:val="20"/>
        </w:rPr>
        <w:t>Belden, H. M.</w:t>
      </w:r>
      <w:r>
        <w:rPr>
          <w:sz w:val="20"/>
        </w:rPr>
        <w:t xml:space="preserve"> — Tudor Shakespeare, 1912</w:t>
      </w:r>
    </w:p>
    <w:p>
      <w:pPr>
        <w:pStyle w:val="ListBullet"/>
      </w:pPr>
      <w:r>
        <w:rPr>
          <w:b/>
          <w:sz w:val="20"/>
        </w:rPr>
        <w:t>Deighton, K.</w:t>
      </w:r>
      <w:r>
        <w:rPr>
          <w:sz w:val="20"/>
        </w:rPr>
        <w:t xml:space="preserve"> — 1913</w:t>
      </w:r>
    </w:p>
    <w:p>
      <w:pPr>
        <w:pStyle w:val="ListBullet"/>
      </w:pPr>
      <w:r>
        <w:rPr>
          <w:b/>
          <w:sz w:val="20"/>
        </w:rPr>
        <w:t>Craig, W. J.</w:t>
      </w:r>
      <w:r>
        <w:rPr>
          <w:sz w:val="20"/>
        </w:rPr>
        <w:t xml:space="preserve"> — </w:t>
      </w:r>
    </w:p>
    <w:p>
      <w:pPr>
        <w:pStyle w:val="ListBullet"/>
      </w:pPr>
      <w:r>
        <w:rPr>
          <w:b/>
          <w:sz w:val="20"/>
        </w:rPr>
        <w:t>Wordsworth, C.</w:t>
      </w:r>
      <w:r>
        <w:rPr>
          <w:sz w:val="20"/>
        </w:rPr>
        <w:t xml:space="preserve"> — </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Anders, H. R. D.</w:t>
      </w:r>
      <w:r>
        <w:rPr>
          <w:i/>
          <w:sz w:val="20"/>
        </w:rPr>
        <w:t>: Shakespeare's Books</w:t>
      </w:r>
      <w:r>
        <w:rPr>
          <w:sz w:val="20"/>
        </w:rPr>
        <w:t xml:space="preserve">  —  Berlin, 1904</w:t>
      </w:r>
    </w:p>
    <w:p>
      <w:pPr>
        <w:spacing w:after="40" w:before="40"/>
      </w:pPr>
      <w:r>
        <w:rPr>
          <w:b/>
          <w:sz w:val="20"/>
        </w:rPr>
        <w:t>Arrowsmith, W. R.</w:t>
      </w:r>
      <w:r>
        <w:rPr>
          <w:i/>
          <w:sz w:val="20"/>
        </w:rPr>
        <w:t>: Editor of Notes &amp; Queries and Singer</w:t>
      </w:r>
      <w:r>
        <w:rPr>
          <w:sz w:val="20"/>
        </w:rPr>
        <w:t xml:space="preserve">  —  London, 1858</w:t>
      </w:r>
    </w:p>
    <w:p>
      <w:pPr>
        <w:spacing w:after="40" w:before="40"/>
      </w:pPr>
      <w:r>
        <w:rPr>
          <w:b/>
          <w:sz w:val="20"/>
        </w:rPr>
        <w:t>Bailey, S.</w:t>
      </w:r>
      <w:r>
        <w:rPr>
          <w:i/>
          <w:sz w:val="20"/>
        </w:rPr>
        <w:t>: The Received Text of Shakespeare</w:t>
      </w:r>
      <w:r>
        <w:rPr>
          <w:sz w:val="20"/>
        </w:rPr>
        <w:t xml:space="preserve">  —  London, 1862</w:t>
      </w:r>
    </w:p>
    <w:p>
      <w:pPr>
        <w:spacing w:after="40" w:before="40"/>
      </w:pPr>
      <w:r>
        <w:rPr>
          <w:b/>
          <w:sz w:val="20"/>
        </w:rPr>
        <w:t>Baker, G. P.</w:t>
      </w:r>
      <w:r>
        <w:rPr>
          <w:i/>
          <w:sz w:val="20"/>
        </w:rPr>
        <w:t>: Development of Shakespeare as a Dramatist</w:t>
      </w:r>
      <w:r>
        <w:rPr>
          <w:sz w:val="20"/>
        </w:rPr>
        <w:t xml:space="preserve">  —  New York, 1907</w:t>
      </w:r>
    </w:p>
    <w:p>
      <w:pPr>
        <w:spacing w:after="40" w:before="40"/>
      </w:pPr>
      <w:r>
        <w:rPr>
          <w:b/>
          <w:sz w:val="20"/>
        </w:rPr>
        <w:t>Baker, Sir R.</w:t>
      </w:r>
      <w:r>
        <w:rPr>
          <w:i/>
          <w:sz w:val="20"/>
        </w:rPr>
        <w:t>: A Chronicle of the Kings of England (ed. iii.)</w:t>
      </w:r>
      <w:r>
        <w:rPr>
          <w:sz w:val="20"/>
        </w:rPr>
        <w:t xml:space="preserve">  —  London, 1660</w:t>
      </w:r>
    </w:p>
    <w:p>
      <w:pPr>
        <w:spacing w:after="40" w:before="40"/>
      </w:pPr>
      <w:r>
        <w:rPr>
          <w:b/>
          <w:sz w:val="20"/>
        </w:rPr>
        <w:t>Bathurst, C.</w:t>
      </w:r>
      <w:r>
        <w:rPr>
          <w:i/>
          <w:sz w:val="20"/>
        </w:rPr>
        <w:t>: Differences of Shakespeare's Versification</w:t>
      </w:r>
      <w:r>
        <w:rPr>
          <w:sz w:val="20"/>
        </w:rPr>
        <w:t xml:space="preserve">  —  London, 1857</w:t>
      </w:r>
    </w:p>
    <w:p>
      <w:pPr>
        <w:spacing w:after="40" w:before="40"/>
      </w:pPr>
      <w:r>
        <w:rPr>
          <w:b/>
          <w:sz w:val="20"/>
        </w:rPr>
        <w:t>Bayley, Harold</w:t>
      </w:r>
      <w:r>
        <w:rPr>
          <w:i/>
          <w:sz w:val="20"/>
        </w:rPr>
        <w:t>: The Shakespeare Symphony</w:t>
      </w:r>
      <w:r>
        <w:rPr>
          <w:sz w:val="20"/>
        </w:rPr>
        <w:t xml:space="preserve">  —  London, 1906</w:t>
      </w:r>
    </w:p>
    <w:p>
      <w:pPr>
        <w:spacing w:after="40" w:before="40"/>
      </w:pPr>
      <w:r>
        <w:rPr>
          <w:b/>
          <w:sz w:val="20"/>
        </w:rPr>
        <w:t>Bielschowsky, Albert</w:t>
      </w:r>
      <w:r>
        <w:rPr>
          <w:i/>
          <w:sz w:val="20"/>
        </w:rPr>
        <w:t>: Life of Goethe (trans. W. A. Cooper)</w:t>
      </w:r>
      <w:r>
        <w:rPr>
          <w:sz w:val="20"/>
        </w:rPr>
        <w:t xml:space="preserve">  —  New York, 1908</w:t>
      </w:r>
    </w:p>
    <w:p>
      <w:pPr>
        <w:spacing w:after="40" w:before="40"/>
      </w:pPr>
      <w:r>
        <w:rPr>
          <w:b/>
          <w:sz w:val="20"/>
        </w:rPr>
        <w:t>Birch, W. J.</w:t>
      </w:r>
      <w:r>
        <w:rPr>
          <w:i/>
          <w:sz w:val="20"/>
        </w:rPr>
        <w:t>: Inquiry into the Religion and Philosophy of Shakespeare</w:t>
      </w:r>
      <w:r>
        <w:rPr>
          <w:sz w:val="20"/>
        </w:rPr>
        <w:t xml:space="preserve">  —  London, 1848</w:t>
      </w:r>
    </w:p>
    <w:p>
      <w:pPr>
        <w:spacing w:after="40" w:before="40"/>
      </w:pPr>
      <w:r>
        <w:rPr>
          <w:b/>
          <w:sz w:val="20"/>
        </w:rPr>
        <w:t>Boaden, James</w:t>
      </w:r>
      <w:r>
        <w:rPr>
          <w:i/>
          <w:sz w:val="20"/>
        </w:rPr>
        <w:t>: Life of J. P. Kemble</w:t>
      </w:r>
      <w:r>
        <w:rPr>
          <w:sz w:val="20"/>
        </w:rPr>
        <w:t xml:space="preserve">  —  London, 1825</w:t>
      </w:r>
    </w:p>
    <w:p>
      <w:pPr>
        <w:spacing w:after="40" w:before="40"/>
      </w:pPr>
      <w:r>
        <w:rPr>
          <w:b/>
          <w:sz w:val="20"/>
        </w:rPr>
        <w:t>Boaden, James</w:t>
      </w:r>
      <w:r>
        <w:rPr>
          <w:i/>
          <w:sz w:val="20"/>
        </w:rPr>
        <w:t>: Memoirs of Mrs Siddons</w:t>
      </w:r>
      <w:r>
        <w:rPr>
          <w:sz w:val="20"/>
        </w:rPr>
        <w:t xml:space="preserve">  —  London, 1827</w:t>
      </w:r>
    </w:p>
    <w:p>
      <w:pPr>
        <w:spacing w:after="40" w:before="40"/>
      </w:pPr>
      <w:r>
        <w:rPr>
          <w:b/>
          <w:sz w:val="20"/>
        </w:rPr>
        <w:t>Boas, F. S.</w:t>
      </w:r>
      <w:r>
        <w:rPr>
          <w:i/>
          <w:sz w:val="20"/>
        </w:rPr>
        <w:t>: Shakespeare and His Predecessors</w:t>
      </w:r>
      <w:r>
        <w:rPr>
          <w:sz w:val="20"/>
        </w:rPr>
        <w:t xml:space="preserve">  —  New York, 1896</w:t>
      </w:r>
    </w:p>
    <w:p>
      <w:pPr>
        <w:spacing w:after="40" w:before="40"/>
      </w:pPr>
      <w:r>
        <w:rPr>
          <w:b/>
          <w:sz w:val="20"/>
        </w:rPr>
        <w:t>Bowden, H. S.</w:t>
      </w:r>
      <w:r>
        <w:rPr>
          <w:i/>
          <w:sz w:val="20"/>
        </w:rPr>
        <w:t>: Religion of Shakespeare</w:t>
      </w:r>
      <w:r>
        <w:rPr>
          <w:sz w:val="20"/>
        </w:rPr>
        <w:t xml:space="preserve">  —  London, 1899</w:t>
      </w:r>
    </w:p>
    <w:p>
      <w:pPr>
        <w:spacing w:after="40" w:before="40"/>
      </w:pPr>
      <w:r>
        <w:rPr>
          <w:b/>
          <w:sz w:val="20"/>
        </w:rPr>
        <w:t>Bowle, John</w:t>
      </w:r>
      <w:r>
        <w:rPr>
          <w:i/>
          <w:sz w:val="20"/>
        </w:rPr>
        <w:t>: Miscellaneous Pieces of English Poesie</w:t>
      </w:r>
      <w:r>
        <w:rPr>
          <w:sz w:val="20"/>
        </w:rPr>
        <w:t xml:space="preserve">  —  London, 1764</w:t>
      </w:r>
    </w:p>
    <w:p>
      <w:pPr>
        <w:spacing w:after="40" w:before="40"/>
      </w:pPr>
      <w:r>
        <w:rPr>
          <w:b/>
          <w:sz w:val="20"/>
        </w:rPr>
        <w:t>Brandes, Georg</w:t>
      </w:r>
      <w:r>
        <w:rPr>
          <w:i/>
          <w:sz w:val="20"/>
        </w:rPr>
        <w:t>: William Shakespeare</w:t>
      </w:r>
      <w:r>
        <w:rPr>
          <w:sz w:val="20"/>
        </w:rPr>
        <w:t xml:space="preserve">  —  New York, 1900</w:t>
      </w:r>
    </w:p>
    <w:p>
      <w:pPr>
        <w:spacing w:after="40" w:before="40"/>
      </w:pPr>
      <w:r>
        <w:rPr>
          <w:b/>
          <w:sz w:val="20"/>
        </w:rPr>
        <w:t>Brink, B. Ten</w:t>
      </w:r>
      <w:r>
        <w:rPr>
          <w:i/>
          <w:sz w:val="20"/>
        </w:rPr>
        <w:t>: Five Lectures on Shakespeare (trans. Julia Franklin)</w:t>
      </w:r>
      <w:r>
        <w:rPr>
          <w:sz w:val="20"/>
        </w:rPr>
        <w:t xml:space="preserve">  —  New York, 1895</w:t>
      </w:r>
    </w:p>
    <w:p>
      <w:pPr>
        <w:spacing w:after="40" w:before="40"/>
      </w:pPr>
      <w:r>
        <w:rPr>
          <w:b/>
          <w:sz w:val="20"/>
        </w:rPr>
        <w:t>Brooke, Stopford A.</w:t>
      </w:r>
      <w:r>
        <w:rPr>
          <w:i/>
          <w:sz w:val="20"/>
        </w:rPr>
        <w:t>: Ten More Plays</w:t>
      </w:r>
      <w:r>
        <w:rPr>
          <w:sz w:val="20"/>
        </w:rPr>
        <w:t xml:space="preserve">  —  New York, 1914</w:t>
      </w:r>
    </w:p>
    <w:p>
      <w:pPr>
        <w:spacing w:after="40" w:before="40"/>
      </w:pPr>
      <w:r>
        <w:rPr>
          <w:b/>
          <w:sz w:val="20"/>
        </w:rPr>
        <w:t>Browne, G. H.</w:t>
      </w:r>
      <w:r>
        <w:rPr>
          <w:i/>
          <w:sz w:val="20"/>
        </w:rPr>
        <w:t>: Notes on Shakspere's Versification</w:t>
      </w:r>
      <w:r>
        <w:rPr>
          <w:sz w:val="20"/>
        </w:rPr>
        <w:t xml:space="preserve">  —  Boston, 1884</w:t>
      </w:r>
    </w:p>
    <w:p>
      <w:pPr>
        <w:spacing w:after="40" w:before="40"/>
      </w:pPr>
      <w:r>
        <w:rPr>
          <w:b/>
          <w:sz w:val="20"/>
        </w:rPr>
        <w:t>Bucknill, J. C.</w:t>
      </w:r>
      <w:r>
        <w:rPr>
          <w:i/>
          <w:sz w:val="20"/>
        </w:rPr>
        <w:t>: Mad Folk of Shakespeare</w:t>
      </w:r>
      <w:r>
        <w:rPr>
          <w:sz w:val="20"/>
        </w:rPr>
        <w:t xml:space="preserve">  —  London, 1860</w:t>
      </w:r>
    </w:p>
    <w:p>
      <w:pPr>
        <w:spacing w:after="40" w:before="40"/>
      </w:pPr>
      <w:r>
        <w:rPr>
          <w:sz w:val="20"/>
        </w:rPr>
        <w:t xml:space="preserve">* </w:t>
      </w:r>
      <w:r>
        <w:rPr>
          <w:b/>
          <w:sz w:val="20"/>
        </w:rPr>
        <w:t>Bucknill, J. C.</w:t>
      </w:r>
      <w:r>
        <w:rPr>
          <w:i/>
          <w:sz w:val="20"/>
        </w:rPr>
        <w:t>: Shakespeare's Medical Knowledge</w:t>
      </w:r>
      <w:r>
        <w:rPr>
          <w:sz w:val="20"/>
        </w:rPr>
        <w:t xml:space="preserve">  —  London, 1860</w:t>
      </w:r>
    </w:p>
    <w:p>
      <w:pPr>
        <w:spacing w:after="40" w:before="40"/>
      </w:pPr>
      <w:r>
        <w:rPr>
          <w:sz w:val="20"/>
        </w:rPr>
        <w:t xml:space="preserve">* </w:t>
      </w:r>
      <w:r>
        <w:rPr>
          <w:b/>
          <w:sz w:val="20"/>
        </w:rPr>
        <w:t>Bucknill, J. C.</w:t>
      </w:r>
      <w:r>
        <w:rPr>
          <w:i/>
          <w:sz w:val="20"/>
        </w:rPr>
        <w:t>: Mad Folk of Shakespeare (ed. ii.)</w:t>
      </w:r>
      <w:r>
        <w:rPr>
          <w:sz w:val="20"/>
        </w:rPr>
        <w:t xml:space="preserve">  —  London, 1867</w:t>
      </w:r>
    </w:p>
    <w:p>
      <w:pPr>
        <w:spacing w:after="40" w:before="40"/>
      </w:pPr>
      <w:r>
        <w:rPr>
          <w:b/>
          <w:sz w:val="20"/>
        </w:rPr>
        <w:t>Bulloch, J.</w:t>
      </w:r>
      <w:r>
        <w:rPr>
          <w:i/>
          <w:sz w:val="20"/>
        </w:rPr>
        <w:t>: Studies on the Text of Shakespeare</w:t>
      </w:r>
      <w:r>
        <w:rPr>
          <w:sz w:val="20"/>
        </w:rPr>
        <w:t xml:space="preserve">  —  London, 1878</w:t>
      </w:r>
    </w:p>
    <w:p>
      <w:pPr>
        <w:spacing w:after="40" w:before="40"/>
      </w:pPr>
      <w:r>
        <w:rPr>
          <w:b/>
          <w:sz w:val="20"/>
        </w:rPr>
        <w:t>Bulthaupt, H.</w:t>
      </w:r>
      <w:r>
        <w:rPr>
          <w:i/>
          <w:sz w:val="20"/>
        </w:rPr>
        <w:t>: Dramaturgie des Schauspiels</w:t>
      </w:r>
      <w:r>
        <w:rPr>
          <w:sz w:val="20"/>
        </w:rPr>
        <w:t xml:space="preserve">  —  Oldenburg &amp; Leipzig, 1903</w:t>
      </w:r>
    </w:p>
    <w:p>
      <w:pPr>
        <w:spacing w:after="40" w:before="40"/>
      </w:pPr>
      <w:r>
        <w:rPr>
          <w:b/>
          <w:sz w:val="20"/>
        </w:rPr>
        <w:t>Calvert, G. H.</w:t>
      </w:r>
      <w:r>
        <w:rPr>
          <w:i/>
          <w:sz w:val="20"/>
        </w:rPr>
        <w:t>: Shakespeare: A Biographic Aesthetic Study</w:t>
      </w:r>
      <w:r>
        <w:rPr>
          <w:sz w:val="20"/>
        </w:rPr>
        <w:t xml:space="preserve">  —  Boston, 1879</w:t>
      </w:r>
    </w:p>
    <w:p>
      <w:pPr>
        <w:spacing w:after="40" w:before="40"/>
      </w:pPr>
      <w:r>
        <w:rPr>
          <w:b/>
          <w:sz w:val="20"/>
        </w:rPr>
        <w:t>Camden, William</w:t>
      </w:r>
      <w:r>
        <w:rPr>
          <w:i/>
          <w:sz w:val="20"/>
        </w:rPr>
        <w:t>: Remains Concerning Britain (Library of Old Authors)</w:t>
      </w:r>
      <w:r>
        <w:rPr>
          <w:sz w:val="20"/>
        </w:rPr>
        <w:t xml:space="preserve">  —  London, 1870</w:t>
      </w:r>
    </w:p>
    <w:p>
      <w:pPr>
        <w:spacing w:after="40" w:before="40"/>
      </w:pPr>
      <w:r>
        <w:rPr>
          <w:b/>
          <w:sz w:val="20"/>
        </w:rPr>
        <w:t>Campbell, Lord John</w:t>
      </w:r>
      <w:r>
        <w:rPr>
          <w:i/>
          <w:sz w:val="20"/>
        </w:rPr>
        <w:t>: Shakespeare's Legal Acquirements</w:t>
      </w:r>
      <w:r>
        <w:rPr>
          <w:sz w:val="20"/>
        </w:rPr>
        <w:t xml:space="preserve">  —  New York, 1859</w:t>
      </w:r>
    </w:p>
    <w:p>
      <w:pPr>
        <w:spacing w:after="40" w:before="40"/>
      </w:pPr>
      <w:r>
        <w:rPr>
          <w:b/>
          <w:sz w:val="20"/>
        </w:rPr>
        <w:t>Campbell, L.</w:t>
      </w:r>
      <w:r>
        <w:rPr>
          <w:i/>
          <w:sz w:val="20"/>
        </w:rPr>
        <w:t>: Tragic Drama in Aeschylus, Sophocles, and Shakespeare</w:t>
      </w:r>
      <w:r>
        <w:rPr>
          <w:sz w:val="20"/>
        </w:rPr>
        <w:t xml:space="preserve">  —  London, 1904</w:t>
      </w:r>
    </w:p>
    <w:p>
      <w:pPr>
        <w:spacing w:after="40" w:before="40"/>
      </w:pPr>
      <w:r>
        <w:rPr>
          <w:b/>
          <w:sz w:val="20"/>
        </w:rPr>
        <w:t>Campbell, Thomas</w:t>
      </w:r>
      <w:r>
        <w:rPr>
          <w:i/>
          <w:sz w:val="20"/>
        </w:rPr>
        <w:t>: Life of Mrs Siddons</w:t>
      </w:r>
      <w:r>
        <w:rPr>
          <w:sz w:val="20"/>
        </w:rPr>
        <w:t xml:space="preserve">  —  London, 1834</w:t>
      </w:r>
    </w:p>
    <w:p>
      <w:pPr>
        <w:spacing w:after="40" w:before="40"/>
      </w:pPr>
      <w:r>
        <w:rPr>
          <w:b/>
          <w:sz w:val="20"/>
        </w:rPr>
        <w:t>Campbell, Thomas</w:t>
      </w:r>
      <w:r>
        <w:rPr>
          <w:i/>
          <w:sz w:val="20"/>
        </w:rPr>
        <w:t>: Life and Writings of Shakespeare</w:t>
      </w:r>
      <w:r>
        <w:rPr>
          <w:sz w:val="20"/>
        </w:rPr>
        <w:t xml:space="preserve">  —  Philadelphia, 1846</w:t>
      </w:r>
    </w:p>
    <w:p>
      <w:pPr>
        <w:spacing w:after="40" w:before="40"/>
      </w:pPr>
      <w:r>
        <w:rPr>
          <w:b/>
          <w:sz w:val="20"/>
        </w:rPr>
        <w:t>Canning, A. S. G.</w:t>
      </w:r>
      <w:r>
        <w:rPr>
          <w:i/>
          <w:sz w:val="20"/>
        </w:rPr>
        <w:t>: Thoughts on Historic Plays</w:t>
      </w:r>
      <w:r>
        <w:rPr>
          <w:sz w:val="20"/>
        </w:rPr>
        <w:t xml:space="preserve">  —  London, 1884</w:t>
      </w:r>
    </w:p>
    <w:p>
      <w:pPr>
        <w:spacing w:after="40" w:before="40"/>
      </w:pPr>
      <w:r>
        <w:rPr>
          <w:b/>
          <w:sz w:val="20"/>
        </w:rPr>
        <w:t>Canning, A. S. G.</w:t>
      </w:r>
      <w:r>
        <w:rPr>
          <w:i/>
          <w:sz w:val="20"/>
        </w:rPr>
        <w:t>: Shakespeare Studied in Eight Plays</w:t>
      </w:r>
      <w:r>
        <w:rPr>
          <w:sz w:val="20"/>
        </w:rPr>
        <w:t xml:space="preserve">  —  London, 1903</w:t>
      </w:r>
    </w:p>
    <w:p>
      <w:pPr>
        <w:spacing w:after="40" w:before="40"/>
      </w:pPr>
      <w:r>
        <w:rPr>
          <w:b/>
          <w:sz w:val="20"/>
        </w:rPr>
        <w:t>Capell, Edward</w:t>
      </w:r>
      <w:r>
        <w:rPr>
          <w:i/>
          <w:sz w:val="20"/>
        </w:rPr>
        <w:t>: Notes, etc.</w:t>
      </w:r>
      <w:r>
        <w:rPr>
          <w:sz w:val="20"/>
        </w:rPr>
        <w:t xml:space="preserve">  —  London, 1779</w:t>
      </w:r>
    </w:p>
    <w:p>
      <w:pPr>
        <w:spacing w:after="40" w:before="40"/>
      </w:pPr>
      <w:r>
        <w:rPr>
          <w:b/>
          <w:sz w:val="20"/>
        </w:rPr>
        <w:t>Carter, T.</w:t>
      </w:r>
      <w:r>
        <w:rPr>
          <w:i/>
          <w:sz w:val="20"/>
        </w:rPr>
        <w:t>: Shakespeare, Puritan and Recusant</w:t>
      </w:r>
      <w:r>
        <w:rPr>
          <w:sz w:val="20"/>
        </w:rPr>
        <w:t xml:space="preserve">  —  London, 1897</w:t>
      </w:r>
    </w:p>
    <w:p>
      <w:pPr>
        <w:spacing w:after="40" w:before="40"/>
      </w:pPr>
      <w:r>
        <w:rPr>
          <w:b/>
          <w:sz w:val="20"/>
        </w:rPr>
        <w:t>Carter, T.</w:t>
      </w:r>
      <w:r>
        <w:rPr>
          <w:i/>
          <w:sz w:val="20"/>
        </w:rPr>
        <w:t>: Shakespeare and Holy Scripture</w:t>
      </w:r>
      <w:r>
        <w:rPr>
          <w:sz w:val="20"/>
        </w:rPr>
        <w:t xml:space="preserve">  —  New York, 1905</w:t>
      </w:r>
    </w:p>
    <w:p>
      <w:pPr>
        <w:spacing w:after="40" w:before="40"/>
      </w:pPr>
      <w:r>
        <w:rPr>
          <w:b/>
          <w:sz w:val="20"/>
        </w:rPr>
        <w:t>Cartwright, Robert</w:t>
      </w:r>
      <w:r>
        <w:rPr>
          <w:i/>
          <w:sz w:val="20"/>
        </w:rPr>
        <w:t>: Footsteps of Shakespeare</w:t>
      </w:r>
      <w:r>
        <w:rPr>
          <w:sz w:val="20"/>
        </w:rPr>
        <w:t xml:space="preserve">  —  London, 1862</w:t>
      </w:r>
    </w:p>
    <w:p>
      <w:pPr>
        <w:spacing w:after="40" w:before="40"/>
      </w:pPr>
      <w:r>
        <w:rPr>
          <w:b/>
          <w:sz w:val="20"/>
        </w:rPr>
        <w:t>Cartwright, Robert</w:t>
      </w:r>
      <w:r>
        <w:rPr>
          <w:i/>
          <w:sz w:val="20"/>
        </w:rPr>
        <w:t>: New Readings in Shakespeare</w:t>
      </w:r>
      <w:r>
        <w:rPr>
          <w:sz w:val="20"/>
        </w:rPr>
        <w:t xml:space="preserve">  —  London, 1866</w:t>
      </w:r>
    </w:p>
    <w:p>
      <w:pPr>
        <w:spacing w:after="40" w:before="40"/>
      </w:pPr>
      <w:r>
        <w:rPr>
          <w:b/>
          <w:sz w:val="20"/>
        </w:rPr>
        <w:t>Chalmers, George</w:t>
      </w:r>
      <w:r>
        <w:rPr>
          <w:i/>
          <w:sz w:val="20"/>
        </w:rPr>
        <w:t>: Supplemental Apology</w:t>
      </w:r>
      <w:r>
        <w:rPr>
          <w:sz w:val="20"/>
        </w:rPr>
        <w:t xml:space="preserve">  —  London, 1799</w:t>
      </w:r>
    </w:p>
    <w:p>
      <w:pPr>
        <w:spacing w:after="40" w:before="40"/>
      </w:pPr>
      <w:r>
        <w:rPr>
          <w:b/>
          <w:sz w:val="20"/>
        </w:rPr>
        <w:t>Chesney, J. P.</w:t>
      </w:r>
      <w:r>
        <w:rPr>
          <w:i/>
          <w:sz w:val="20"/>
        </w:rPr>
        <w:t>: Shakespeare as a Physician</w:t>
      </w:r>
      <w:r>
        <w:rPr>
          <w:sz w:val="20"/>
        </w:rPr>
        <w:t xml:space="preserve">  —  Chicago, 1884</w:t>
      </w:r>
    </w:p>
    <w:p>
      <w:pPr>
        <w:spacing w:after="40" w:before="40"/>
      </w:pPr>
      <w:r>
        <w:rPr>
          <w:b/>
          <w:sz w:val="20"/>
        </w:rPr>
        <w:t>Cibber, Colley</w:t>
      </w:r>
      <w:r>
        <w:rPr>
          <w:i/>
          <w:sz w:val="20"/>
        </w:rPr>
        <w:t>: Papal Tyranny in the Reign of King John</w:t>
      </w:r>
      <w:r>
        <w:rPr>
          <w:sz w:val="20"/>
        </w:rPr>
        <w:t xml:space="preserve">  —  London, 1745</w:t>
      </w:r>
    </w:p>
    <w:p>
      <w:pPr>
        <w:spacing w:after="40" w:before="40"/>
      </w:pPr>
      <w:r>
        <w:rPr>
          <w:b/>
          <w:sz w:val="20"/>
        </w:rPr>
        <w:t>Clarke, C. C.</w:t>
      </w:r>
      <w:r>
        <w:rPr>
          <w:i/>
          <w:sz w:val="20"/>
        </w:rPr>
        <w:t>: Shakespeare Characters</w:t>
      </w:r>
      <w:r>
        <w:rPr>
          <w:sz w:val="20"/>
        </w:rPr>
        <w:t xml:space="preserve">  —  London, 1863</w:t>
      </w:r>
    </w:p>
    <w:p>
      <w:pPr>
        <w:spacing w:after="40" w:before="40"/>
      </w:pPr>
      <w:r>
        <w:rPr>
          <w:b/>
          <w:sz w:val="20"/>
        </w:rPr>
        <w:t>Clarke, C. and M. Cowden</w:t>
      </w:r>
      <w:r>
        <w:rPr>
          <w:i/>
          <w:sz w:val="20"/>
        </w:rPr>
        <w:t>: Shakespeare Key</w:t>
      </w:r>
      <w:r>
        <w:rPr>
          <w:sz w:val="20"/>
        </w:rPr>
        <w:t xml:space="preserve">  —  London, 1879</w:t>
      </w:r>
    </w:p>
    <w:p>
      <w:pPr>
        <w:spacing w:after="40" w:before="40"/>
      </w:pPr>
      <w:r>
        <w:rPr>
          <w:b/>
          <w:sz w:val="20"/>
        </w:rPr>
        <w:t>Coleridge, Hartley</w:t>
      </w:r>
      <w:r>
        <w:rPr>
          <w:i/>
          <w:sz w:val="20"/>
        </w:rPr>
        <w:t>: Essays and Marginalia</w:t>
      </w:r>
      <w:r>
        <w:rPr>
          <w:sz w:val="20"/>
        </w:rPr>
        <w:t xml:space="preserve">  —  London, 1851</w:t>
      </w:r>
    </w:p>
    <w:p>
      <w:pPr>
        <w:spacing w:after="40" w:before="40"/>
      </w:pPr>
      <w:r>
        <w:rPr>
          <w:b/>
          <w:sz w:val="20"/>
        </w:rPr>
        <w:t>Coleridge, S. T.</w:t>
      </w:r>
      <w:r>
        <w:rPr>
          <w:i/>
          <w:sz w:val="20"/>
        </w:rPr>
        <w:t>: Notes and Lectures</w:t>
      </w:r>
      <w:r>
        <w:rPr>
          <w:sz w:val="20"/>
        </w:rPr>
        <w:t xml:space="preserve">  —  London, 1874</w:t>
      </w:r>
    </w:p>
    <w:p>
      <w:pPr>
        <w:spacing w:after="40" w:before="40"/>
      </w:pPr>
      <w:r>
        <w:rPr>
          <w:b/>
          <w:sz w:val="20"/>
        </w:rPr>
        <w:t>Collier, J. P.</w:t>
      </w:r>
      <w:r>
        <w:rPr>
          <w:i/>
          <w:sz w:val="20"/>
        </w:rPr>
        <w:t>: Kynge Johan by John Bale</w:t>
      </w:r>
      <w:r>
        <w:rPr>
          <w:sz w:val="20"/>
        </w:rPr>
        <w:t xml:space="preserve">  —  London, 1838</w:t>
      </w:r>
    </w:p>
    <w:p>
      <w:pPr>
        <w:spacing w:after="40" w:before="40"/>
      </w:pPr>
      <w:r>
        <w:rPr>
          <w:b/>
          <w:sz w:val="20"/>
        </w:rPr>
        <w:t>Collier, J. P.</w:t>
      </w:r>
      <w:r>
        <w:rPr>
          <w:i/>
          <w:sz w:val="20"/>
        </w:rPr>
        <w:t>: Notes &amp; Emendations to the Text</w:t>
      </w:r>
      <w:r>
        <w:rPr>
          <w:sz w:val="20"/>
        </w:rPr>
        <w:t xml:space="preserve">  —  New York, 1853</w:t>
      </w:r>
    </w:p>
    <w:p>
      <w:pPr>
        <w:spacing w:after="40" w:before="40"/>
      </w:pPr>
      <w:r>
        <w:rPr>
          <w:sz w:val="20"/>
        </w:rPr>
        <w:t xml:space="preserve">* </w:t>
      </w:r>
      <w:r>
        <w:rPr>
          <w:b/>
          <w:sz w:val="20"/>
        </w:rPr>
        <w:t>Collier, J. P.</w:t>
      </w:r>
      <w:r>
        <w:rPr>
          <w:i/>
          <w:sz w:val="20"/>
        </w:rPr>
        <w:t>: History of Dramatic Literature (ed. ii.)</w:t>
      </w:r>
      <w:r>
        <w:rPr>
          <w:sz w:val="20"/>
        </w:rPr>
        <w:t xml:space="preserve">  —  London, 1879</w:t>
      </w:r>
    </w:p>
    <w:p>
      <w:pPr>
        <w:spacing w:after="40" w:before="40"/>
      </w:pPr>
      <w:r>
        <w:rPr>
          <w:b/>
          <w:sz w:val="20"/>
        </w:rPr>
        <w:t>Colton, G. Q.</w:t>
      </w:r>
      <w:r>
        <w:rPr>
          <w:i/>
          <w:sz w:val="20"/>
        </w:rPr>
        <w:t>: Shakespeare and the Bible</w:t>
      </w:r>
      <w:r>
        <w:rPr>
          <w:sz w:val="20"/>
        </w:rPr>
        <w:t xml:space="preserve">  —  New York, 1888</w:t>
      </w:r>
    </w:p>
    <w:p>
      <w:pPr>
        <w:spacing w:after="40" w:before="40"/>
      </w:pPr>
      <w:r>
        <w:rPr>
          <w:b/>
          <w:sz w:val="20"/>
        </w:rPr>
        <w:t>Corson, H.</w:t>
      </w:r>
      <w:r>
        <w:rPr>
          <w:i/>
          <w:sz w:val="20"/>
        </w:rPr>
        <w:t>: Introduction to Study of Shakespeare</w:t>
      </w:r>
      <w:r>
        <w:rPr>
          <w:sz w:val="20"/>
        </w:rPr>
        <w:t xml:space="preserve">  —  Boston, 1889</w:t>
      </w:r>
    </w:p>
    <w:p>
      <w:pPr>
        <w:spacing w:after="40" w:before="40"/>
      </w:pPr>
      <w:r>
        <w:rPr>
          <w:b/>
          <w:sz w:val="20"/>
        </w:rPr>
        <w:t>Cotgrave, R.</w:t>
      </w:r>
      <w:r>
        <w:rPr>
          <w:i/>
          <w:sz w:val="20"/>
        </w:rPr>
        <w:t>: Dictionarie of the French and English Tongues</w:t>
      </w:r>
      <w:r>
        <w:rPr>
          <w:sz w:val="20"/>
        </w:rPr>
        <w:t xml:space="preserve">  —  London, 1611</w:t>
      </w:r>
    </w:p>
    <w:p>
      <w:pPr>
        <w:spacing w:after="40" w:before="40"/>
      </w:pPr>
      <w:r>
        <w:rPr>
          <w:b/>
          <w:sz w:val="20"/>
        </w:rPr>
        <w:t>Courtenay, T. P.</w:t>
      </w:r>
      <w:r>
        <w:rPr>
          <w:i/>
          <w:sz w:val="20"/>
        </w:rPr>
        <w:t>: Commentaries on the Historical Plays of Shakespeare</w:t>
      </w:r>
      <w:r>
        <w:rPr>
          <w:sz w:val="20"/>
        </w:rPr>
        <w:t xml:space="preserve">  —  London, 1840</w:t>
      </w:r>
    </w:p>
    <w:p>
      <w:pPr>
        <w:spacing w:after="40" w:before="40"/>
      </w:pPr>
      <w:r>
        <w:rPr>
          <w:b/>
          <w:sz w:val="20"/>
        </w:rPr>
        <w:t>Creizenach, W.</w:t>
      </w:r>
      <w:r>
        <w:rPr>
          <w:i/>
          <w:sz w:val="20"/>
        </w:rPr>
        <w:t>: English Drama in Age of Shakespeare (trans. C. Hugon)</w:t>
      </w:r>
      <w:r>
        <w:rPr>
          <w:sz w:val="20"/>
        </w:rPr>
        <w:t xml:space="preserve">  —  Philadelphia, 1916</w:t>
      </w:r>
    </w:p>
    <w:p>
      <w:pPr>
        <w:spacing w:after="40" w:before="40"/>
      </w:pPr>
      <w:r>
        <w:rPr>
          <w:b/>
          <w:sz w:val="20"/>
        </w:rPr>
        <w:t>Cunliffe, J. W.</w:t>
      </w:r>
      <w:r>
        <w:rPr>
          <w:i/>
          <w:sz w:val="20"/>
        </w:rPr>
        <w:t>: Influence of Seneca on Elizabethan Tragedy</w:t>
      </w:r>
      <w:r>
        <w:rPr>
          <w:sz w:val="20"/>
        </w:rPr>
        <w:t xml:space="preserve">  —  London, 1893</w:t>
      </w:r>
    </w:p>
    <w:p>
      <w:pPr>
        <w:spacing w:after="40" w:before="40"/>
      </w:pPr>
      <w:r>
        <w:rPr>
          <w:b/>
          <w:sz w:val="20"/>
        </w:rPr>
        <w:t>Daniel, P. A.</w:t>
      </w:r>
      <w:r>
        <w:rPr>
          <w:i/>
          <w:sz w:val="20"/>
        </w:rPr>
        <w:t>: Shakespeare Notes</w:t>
      </w:r>
      <w:r>
        <w:rPr>
          <w:sz w:val="20"/>
        </w:rPr>
        <w:t xml:space="preserve">  —  London, 1870</w:t>
      </w:r>
    </w:p>
    <w:p>
      <w:pPr>
        <w:spacing w:after="40" w:before="40"/>
      </w:pPr>
      <w:r>
        <w:rPr>
          <w:b/>
          <w:sz w:val="20"/>
        </w:rPr>
        <w:t>Davies, Thomas</w:t>
      </w:r>
      <w:r>
        <w:rPr>
          <w:i/>
          <w:sz w:val="20"/>
        </w:rPr>
        <w:t>: Dramatic Miscellanies</w:t>
      </w:r>
      <w:r>
        <w:rPr>
          <w:sz w:val="20"/>
        </w:rPr>
        <w:t xml:space="preserve">  —  London, 1785</w:t>
      </w:r>
    </w:p>
    <w:p>
      <w:pPr>
        <w:spacing w:after="40" w:before="40"/>
      </w:pPr>
      <w:r>
        <w:rPr>
          <w:b/>
          <w:sz w:val="20"/>
        </w:rPr>
        <w:t>Davies, Thomas</w:t>
      </w:r>
      <w:r>
        <w:rPr>
          <w:i/>
          <w:sz w:val="20"/>
        </w:rPr>
        <w:t>: Memoirs of the Life of David Garrick</w:t>
      </w:r>
      <w:r>
        <w:rPr>
          <w:sz w:val="20"/>
        </w:rPr>
        <w:t xml:space="preserve">  —  London, 1808</w:t>
      </w:r>
    </w:p>
    <w:p>
      <w:pPr>
        <w:spacing w:after="40" w:before="40"/>
      </w:pPr>
      <w:r>
        <w:rPr>
          <w:b/>
          <w:sz w:val="20"/>
        </w:rPr>
        <w:t>Davis, C. K.</w:t>
      </w:r>
      <w:r>
        <w:rPr>
          <w:i/>
          <w:sz w:val="20"/>
        </w:rPr>
        <w:t>: Law in Shakespeare</w:t>
      </w:r>
      <w:r>
        <w:rPr>
          <w:sz w:val="20"/>
        </w:rPr>
        <w:t xml:space="preserve">  —  St. Paul, 1884</w:t>
      </w:r>
    </w:p>
    <w:p>
      <w:pPr>
        <w:spacing w:after="40" w:before="40"/>
      </w:pPr>
      <w:r>
        <w:rPr>
          <w:b/>
          <w:sz w:val="20"/>
        </w:rPr>
        <w:t>Dennis, J.</w:t>
      </w:r>
      <w:r>
        <w:rPr>
          <w:i/>
          <w:sz w:val="20"/>
        </w:rPr>
        <w:t>: Letters, Familiar, Moral, and Critical</w:t>
      </w:r>
      <w:r>
        <w:rPr>
          <w:sz w:val="20"/>
        </w:rPr>
        <w:t xml:space="preserve">  —  London, 1721</w:t>
      </w:r>
    </w:p>
    <w:p>
      <w:pPr>
        <w:spacing w:after="40" w:before="40"/>
      </w:pPr>
      <w:r>
        <w:rPr>
          <w:b/>
          <w:sz w:val="20"/>
        </w:rPr>
        <w:t>Devecmon, W. C.</w:t>
      </w:r>
      <w:r>
        <w:rPr>
          <w:i/>
          <w:sz w:val="20"/>
        </w:rPr>
        <w:t>: In re Shakespeare's Legal Acquirements</w:t>
      </w:r>
      <w:r>
        <w:rPr>
          <w:sz w:val="20"/>
        </w:rPr>
        <w:t xml:space="preserve">  —  New York, 1899</w:t>
      </w:r>
    </w:p>
    <w:p>
      <w:pPr>
        <w:spacing w:after="40" w:before="40"/>
      </w:pPr>
      <w:r>
        <w:rPr>
          <w:b/>
          <w:sz w:val="20"/>
        </w:rPr>
        <w:t>Douce, Francis</w:t>
      </w:r>
      <w:r>
        <w:rPr>
          <w:i/>
          <w:sz w:val="20"/>
        </w:rPr>
        <w:t>: Illustrations of Shakespeare</w:t>
      </w:r>
      <w:r>
        <w:rPr>
          <w:sz w:val="20"/>
        </w:rPr>
        <w:t xml:space="preserve">  —  London, 1807</w:t>
      </w:r>
    </w:p>
    <w:p>
      <w:pPr>
        <w:spacing w:after="40" w:before="40"/>
      </w:pPr>
      <w:r>
        <w:rPr>
          <w:b/>
          <w:sz w:val="20"/>
        </w:rPr>
        <w:t>Dowden, Edward</w:t>
      </w:r>
      <w:r>
        <w:rPr>
          <w:i/>
          <w:sz w:val="20"/>
        </w:rPr>
        <w:t>: Shakespeare: His Mind and Art</w:t>
      </w:r>
      <w:r>
        <w:rPr>
          <w:sz w:val="20"/>
        </w:rPr>
        <w:t xml:space="preserve">  —  London, 1875</w:t>
      </w:r>
    </w:p>
    <w:p>
      <w:pPr>
        <w:spacing w:after="40" w:before="40"/>
      </w:pPr>
      <w:r>
        <w:rPr>
          <w:b/>
          <w:sz w:val="20"/>
        </w:rPr>
        <w:t>Dowden, Edward</w:t>
      </w:r>
      <w:r>
        <w:rPr>
          <w:i/>
          <w:sz w:val="20"/>
        </w:rPr>
        <w:t>: Shakespeare Primer</w:t>
      </w:r>
      <w:r>
        <w:rPr>
          <w:sz w:val="20"/>
        </w:rPr>
        <w:t xml:space="preserve">  —  New York, n.d.</w:t>
      </w:r>
    </w:p>
    <w:p>
      <w:pPr>
        <w:spacing w:after="40" w:before="40"/>
      </w:pPr>
      <w:r>
        <w:rPr>
          <w:b/>
          <w:sz w:val="20"/>
        </w:rPr>
        <w:t>Drake, Nathan</w:t>
      </w:r>
      <w:r>
        <w:rPr>
          <w:i/>
          <w:sz w:val="20"/>
        </w:rPr>
        <w:t>: Shakespeare and His Times</w:t>
      </w:r>
      <w:r>
        <w:rPr>
          <w:sz w:val="20"/>
        </w:rPr>
        <w:t xml:space="preserve">  —  London, 1817</w:t>
      </w:r>
    </w:p>
    <w:p>
      <w:pPr>
        <w:spacing w:after="40" w:before="40"/>
      </w:pPr>
      <w:r>
        <w:rPr>
          <w:b/>
          <w:sz w:val="20"/>
        </w:rPr>
        <w:t>Drake, Nathan</w:t>
      </w:r>
      <w:r>
        <w:rPr>
          <w:i/>
          <w:sz w:val="20"/>
        </w:rPr>
        <w:t>: Memorials of Shakespeare</w:t>
      </w:r>
      <w:r>
        <w:rPr>
          <w:sz w:val="20"/>
        </w:rPr>
        <w:t xml:space="preserve">  —  London, 1828</w:t>
      </w:r>
    </w:p>
    <w:p>
      <w:pPr>
        <w:spacing w:after="40" w:before="40"/>
      </w:pPr>
      <w:r>
        <w:rPr>
          <w:b/>
          <w:sz w:val="20"/>
        </w:rPr>
        <w:t>Ducis, J. F.</w:t>
      </w:r>
      <w:r>
        <w:rPr>
          <w:i/>
          <w:sz w:val="20"/>
        </w:rPr>
        <w:t>: Oeuvres</w:t>
      </w:r>
      <w:r>
        <w:rPr>
          <w:sz w:val="20"/>
        </w:rPr>
        <w:t xml:space="preserve">  —  Paris, 1830</w:t>
      </w:r>
    </w:p>
    <w:p>
      <w:pPr>
        <w:spacing w:after="40" w:before="40"/>
      </w:pPr>
      <w:r>
        <w:rPr>
          <w:b/>
          <w:sz w:val="20"/>
        </w:rPr>
        <w:t>Duport, Paul</w:t>
      </w:r>
      <w:r>
        <w:rPr>
          <w:i/>
          <w:sz w:val="20"/>
        </w:rPr>
        <w:t>: Essais Littéraires sur Shakspeare</w:t>
      </w:r>
      <w:r>
        <w:rPr>
          <w:sz w:val="20"/>
        </w:rPr>
        <w:t xml:space="preserve">  —  Paris, 1828</w:t>
      </w:r>
    </w:p>
    <w:p>
      <w:pPr>
        <w:spacing w:after="40" w:before="40"/>
      </w:pPr>
      <w:r>
        <w:rPr>
          <w:b/>
          <w:sz w:val="20"/>
        </w:rPr>
        <w:t>Duschinsky, W.</w:t>
      </w:r>
      <w:r>
        <w:rPr>
          <w:i/>
          <w:sz w:val="20"/>
        </w:rPr>
        <w:t>: Shakespearesche Einflüsse auf Schiller's Tell</w:t>
      </w:r>
      <w:r>
        <w:rPr>
          <w:sz w:val="20"/>
        </w:rPr>
        <w:t xml:space="preserve">  —  Wien, 1899</w:t>
      </w:r>
    </w:p>
    <w:p>
      <w:pPr>
        <w:spacing w:after="40" w:before="40"/>
      </w:pPr>
      <w:r>
        <w:rPr>
          <w:b/>
          <w:sz w:val="20"/>
        </w:rPr>
        <w:t>Dyce, Alexander</w:t>
      </w:r>
      <w:r>
        <w:rPr>
          <w:i/>
          <w:sz w:val="20"/>
        </w:rPr>
        <w:t>: Remarks on Collier's and Knight's Editions</w:t>
      </w:r>
      <w:r>
        <w:rPr>
          <w:sz w:val="20"/>
        </w:rPr>
        <w:t xml:space="preserve">  —  London, 1844</w:t>
      </w:r>
    </w:p>
    <w:p>
      <w:pPr>
        <w:spacing w:after="40" w:before="40"/>
      </w:pPr>
      <w:r>
        <w:rPr>
          <w:b/>
          <w:sz w:val="20"/>
        </w:rPr>
        <w:t>Dyce, Alexander</w:t>
      </w:r>
      <w:r>
        <w:rPr>
          <w:i/>
          <w:sz w:val="20"/>
        </w:rPr>
        <w:t>: Strictures on Collier's Edition</w:t>
      </w:r>
      <w:r>
        <w:rPr>
          <w:sz w:val="20"/>
        </w:rPr>
        <w:t xml:space="preserve">  —  London, 1844</w:t>
      </w:r>
    </w:p>
    <w:p>
      <w:pPr>
        <w:spacing w:after="40" w:before="40"/>
      </w:pPr>
      <w:r>
        <w:rPr>
          <w:b/>
          <w:sz w:val="20"/>
        </w:rPr>
        <w:t>Dyce, Alexander</w:t>
      </w:r>
      <w:r>
        <w:rPr>
          <w:i/>
          <w:sz w:val="20"/>
        </w:rPr>
        <w:t>: Few Notes, etc.</w:t>
      </w:r>
      <w:r>
        <w:rPr>
          <w:sz w:val="20"/>
        </w:rPr>
        <w:t xml:space="preserve">  —  London, 1853</w:t>
      </w:r>
    </w:p>
    <w:p>
      <w:pPr>
        <w:spacing w:after="40" w:before="40"/>
      </w:pPr>
      <w:r>
        <w:rPr>
          <w:b/>
          <w:sz w:val="20"/>
        </w:rPr>
        <w:t>Dyer, T. F. T.</w:t>
      </w:r>
      <w:r>
        <w:rPr>
          <w:i/>
          <w:sz w:val="20"/>
        </w:rPr>
        <w:t>: Folk-Lore of Shakespeare</w:t>
      </w:r>
      <w:r>
        <w:rPr>
          <w:sz w:val="20"/>
        </w:rPr>
        <w:t xml:space="preserve">  —  New York, 1884</w:t>
      </w:r>
    </w:p>
    <w:p>
      <w:pPr>
        <w:spacing w:after="40" w:before="40"/>
      </w:pPr>
      <w:r>
        <w:rPr>
          <w:b/>
          <w:sz w:val="20"/>
        </w:rPr>
        <w:t>Earle, J.</w:t>
      </w:r>
      <w:r>
        <w:rPr>
          <w:i/>
          <w:sz w:val="20"/>
        </w:rPr>
        <w:t>: Philology of the English Tongue</w:t>
      </w:r>
      <w:r>
        <w:rPr>
          <w:sz w:val="20"/>
        </w:rPr>
        <w:t xml:space="preserve">  —  Oxford, 1871</w:t>
      </w:r>
    </w:p>
    <w:p>
      <w:pPr>
        <w:spacing w:after="40" w:before="40"/>
      </w:pPr>
      <w:r>
        <w:rPr>
          <w:b/>
          <w:sz w:val="20"/>
        </w:rPr>
        <w:t>Eastwood, J. and Wright, W. A.</w:t>
      </w:r>
      <w:r>
        <w:rPr>
          <w:i/>
          <w:sz w:val="20"/>
        </w:rPr>
        <w:t>: Bible Word-Book</w:t>
      </w:r>
      <w:r>
        <w:rPr>
          <w:sz w:val="20"/>
        </w:rPr>
        <w:t xml:space="preserve">  —  London, 1866</w:t>
      </w:r>
    </w:p>
    <w:p>
      <w:pPr>
        <w:spacing w:after="40" w:before="40"/>
      </w:pPr>
      <w:r>
        <w:rPr>
          <w:b/>
          <w:sz w:val="20"/>
        </w:rPr>
        <w:t>Eaton, T. R.</w:t>
      </w:r>
      <w:r>
        <w:rPr>
          <w:i/>
          <w:sz w:val="20"/>
        </w:rPr>
        <w:t>: Shakespeare and the Bible</w:t>
      </w:r>
      <w:r>
        <w:rPr>
          <w:sz w:val="20"/>
        </w:rPr>
        <w:t xml:space="preserve">  —  London, n.d.</w:t>
      </w:r>
    </w:p>
    <w:p>
      <w:pPr>
        <w:spacing w:after="40" w:before="40"/>
      </w:pPr>
      <w:r>
        <w:rPr>
          <w:b/>
          <w:sz w:val="20"/>
        </w:rPr>
        <w:t>Edwards, Thomas</w:t>
      </w:r>
      <w:r>
        <w:rPr>
          <w:i/>
          <w:sz w:val="20"/>
        </w:rPr>
        <w:t>: Canons of Criticism (Seventh Edition)</w:t>
      </w:r>
      <w:r>
        <w:rPr>
          <w:sz w:val="20"/>
        </w:rPr>
        <w:t xml:space="preserve">  —  London, 1765</w:t>
      </w:r>
    </w:p>
    <w:p>
      <w:pPr>
        <w:spacing w:after="40" w:before="40"/>
      </w:pPr>
      <w:r>
        <w:rPr>
          <w:b/>
          <w:sz w:val="20"/>
        </w:rPr>
        <w:t>Elze, Karl</w:t>
      </w:r>
      <w:r>
        <w:rPr>
          <w:i/>
          <w:sz w:val="20"/>
        </w:rPr>
        <w:t>: Notes on Elizabethan Dramatists</w:t>
      </w:r>
      <w:r>
        <w:rPr>
          <w:sz w:val="20"/>
        </w:rPr>
        <w:t xml:space="preserve">  —  Halle, 1886</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Feis, Jacob</w:t>
      </w:r>
      <w:r>
        <w:rPr>
          <w:i/>
          <w:sz w:val="20"/>
        </w:rPr>
        <w:t>: Shakespeare and Montaigne</w:t>
      </w:r>
      <w:r>
        <w:rPr>
          <w:sz w:val="20"/>
        </w:rPr>
        <w:t xml:space="preserve">  —  London, 1884</w:t>
      </w:r>
    </w:p>
    <w:p>
      <w:pPr>
        <w:spacing w:after="40" w:before="40"/>
      </w:pPr>
      <w:r>
        <w:rPr>
          <w:b/>
          <w:sz w:val="20"/>
        </w:rPr>
        <w:t>Fleay, F. G.</w:t>
      </w:r>
      <w:r>
        <w:rPr>
          <w:i/>
          <w:sz w:val="20"/>
        </w:rPr>
        <w:t>: Shakespeare Manual</w:t>
      </w:r>
      <w:r>
        <w:rPr>
          <w:sz w:val="20"/>
        </w:rPr>
        <w:t xml:space="preserve">  —  London, 1876</w:t>
      </w:r>
    </w:p>
    <w:p>
      <w:pPr>
        <w:spacing w:after="40" w:before="40"/>
      </w:pPr>
      <w:r>
        <w:rPr>
          <w:b/>
          <w:sz w:val="20"/>
        </w:rPr>
        <w:t>Florio, John</w:t>
      </w:r>
      <w:r>
        <w:rPr>
          <w:i/>
          <w:sz w:val="20"/>
        </w:rPr>
        <w:t>: A Worlde of Wordes</w:t>
      </w:r>
      <w:r>
        <w:rPr>
          <w:sz w:val="20"/>
        </w:rPr>
        <w:t xml:space="preserve">  —  London, 1598</w:t>
      </w:r>
    </w:p>
    <w:p>
      <w:pPr>
        <w:spacing w:after="40" w:before="40"/>
      </w:pPr>
      <w:r>
        <w:rPr>
          <w:b/>
          <w:sz w:val="20"/>
        </w:rPr>
        <w:t>Fleay, F. G.</w:t>
      </w:r>
      <w:r>
        <w:rPr>
          <w:i/>
          <w:sz w:val="20"/>
        </w:rPr>
        <w:t>: Life and Work of Shakespeare</w:t>
      </w:r>
      <w:r>
        <w:rPr>
          <w:sz w:val="20"/>
        </w:rPr>
        <w:t xml:space="preserve">  —  London, 1886</w:t>
      </w:r>
    </w:p>
    <w:p>
      <w:pPr>
        <w:spacing w:after="40" w:before="40"/>
      </w:pPr>
      <w:r>
        <w:rPr>
          <w:b/>
          <w:sz w:val="20"/>
        </w:rPr>
        <w:t>Fleay, F. G.</w:t>
      </w:r>
      <w:r>
        <w:rPr>
          <w:i/>
          <w:sz w:val="20"/>
        </w:rPr>
        <w:t>: Chronicle History of the London Stage</w:t>
      </w:r>
      <w:r>
        <w:rPr>
          <w:sz w:val="20"/>
        </w:rPr>
        <w:t xml:space="preserve">  —  London, 1890</w:t>
      </w:r>
    </w:p>
    <w:p>
      <w:pPr>
        <w:spacing w:after="40" w:before="40"/>
      </w:pPr>
      <w:r>
        <w:rPr>
          <w:b/>
          <w:sz w:val="20"/>
        </w:rPr>
        <w:t>Fleay, F. G.</w:t>
      </w:r>
      <w:r>
        <w:rPr>
          <w:i/>
          <w:sz w:val="20"/>
        </w:rPr>
        <w:t>: Biographical Chronicle of English Drama</w:t>
      </w:r>
      <w:r>
        <w:rPr>
          <w:sz w:val="20"/>
        </w:rPr>
        <w:t xml:space="preserve">  —  London, 1891</w:t>
      </w:r>
    </w:p>
    <w:p>
      <w:pPr>
        <w:spacing w:after="40" w:before="40"/>
      </w:pPr>
      <w:r>
        <w:rPr>
          <w:b/>
          <w:sz w:val="20"/>
        </w:rPr>
        <w:t>Fletcher, George</w:t>
      </w:r>
      <w:r>
        <w:rPr>
          <w:i/>
          <w:sz w:val="20"/>
        </w:rPr>
        <w:t>: Studies in Shakespeare</w:t>
      </w:r>
      <w:r>
        <w:rPr>
          <w:sz w:val="20"/>
        </w:rPr>
        <w:t xml:space="preserve">  —  London, 1847</w:t>
      </w:r>
    </w:p>
    <w:p>
      <w:pPr>
        <w:spacing w:after="40" w:before="40"/>
      </w:pPr>
      <w:r>
        <w:rPr>
          <w:b/>
          <w:sz w:val="20"/>
        </w:rPr>
        <w:t>Fontane, T.</w:t>
      </w:r>
      <w:r>
        <w:rPr>
          <w:i/>
          <w:sz w:val="20"/>
        </w:rPr>
        <w:t>: Aus England: Studien und Briefe über Londoner Theater</w:t>
      </w:r>
      <w:r>
        <w:rPr>
          <w:sz w:val="20"/>
        </w:rPr>
        <w:t xml:space="preserve">  —  Stuttgart, 1860</w:t>
      </w:r>
    </w:p>
    <w:p>
      <w:pPr>
        <w:spacing w:after="40" w:before="40"/>
      </w:pPr>
      <w:r>
        <w:rPr>
          <w:b/>
          <w:sz w:val="20"/>
        </w:rPr>
        <w:t>Forsyth, E.</w:t>
      </w:r>
      <w:r>
        <w:rPr>
          <w:i/>
          <w:sz w:val="20"/>
        </w:rPr>
        <w:t>: Some Notes on Shakespeare</w:t>
      </w:r>
      <w:r>
        <w:rPr>
          <w:sz w:val="20"/>
        </w:rPr>
        <w:t xml:space="preserve">  —  Edinburgh, 1867</w:t>
      </w:r>
    </w:p>
    <w:p>
      <w:pPr>
        <w:spacing w:after="40" w:before="40"/>
      </w:pPr>
      <w:r>
        <w:rPr>
          <w:b/>
          <w:sz w:val="20"/>
        </w:rPr>
        <w:t>French, G. R.</w:t>
      </w:r>
      <w:r>
        <w:rPr>
          <w:i/>
          <w:sz w:val="20"/>
        </w:rPr>
        <w:t>: Shakespeareana Genealogica</w:t>
      </w:r>
      <w:r>
        <w:rPr>
          <w:sz w:val="20"/>
        </w:rPr>
        <w:t xml:space="preserve">  —  London, 1869</w:t>
      </w:r>
    </w:p>
    <w:p>
      <w:pPr>
        <w:spacing w:after="40" w:before="40"/>
      </w:pPr>
      <w:r>
        <w:rPr>
          <w:b/>
          <w:sz w:val="20"/>
        </w:rPr>
        <w:t>Friesen, H. von</w:t>
      </w:r>
      <w:r>
        <w:rPr>
          <w:i/>
          <w:sz w:val="20"/>
        </w:rPr>
        <w:t>: Shakespeare Studien</w:t>
      </w:r>
      <w:r>
        <w:rPr>
          <w:sz w:val="20"/>
        </w:rPr>
        <w:t xml:space="preserve">  —  Wien, 1874</w:t>
      </w:r>
    </w:p>
    <w:p>
      <w:pPr>
        <w:spacing w:after="40" w:before="40"/>
      </w:pPr>
      <w:r>
        <w:rPr>
          <w:b/>
          <w:sz w:val="20"/>
        </w:rPr>
        <w:t>Froude, J. A.</w:t>
      </w:r>
      <w:r>
        <w:rPr>
          <w:i/>
          <w:sz w:val="20"/>
        </w:rPr>
        <w:t>: Reign of Elizabeth</w:t>
      </w:r>
      <w:r>
        <w:rPr>
          <w:sz w:val="20"/>
        </w:rPr>
        <w:t xml:space="preserve">  —  London, 1869</w:t>
      </w:r>
    </w:p>
    <w:p>
      <w:pPr>
        <w:spacing w:after="40" w:before="40"/>
      </w:pPr>
      <w:r>
        <w:rPr>
          <w:b/>
          <w:sz w:val="20"/>
        </w:rPr>
        <w:t>Fullom, S. W.</w:t>
      </w:r>
      <w:r>
        <w:rPr>
          <w:i/>
          <w:sz w:val="20"/>
        </w:rPr>
        <w:t>: History of William Shakespeare</w:t>
      </w:r>
      <w:r>
        <w:rPr>
          <w:sz w:val="20"/>
        </w:rPr>
        <w:t xml:space="preserve">  —  London, 1864</w:t>
      </w:r>
    </w:p>
    <w:p>
      <w:pPr>
        <w:spacing w:after="40" w:before="40"/>
      </w:pPr>
      <w:r>
        <w:rPr>
          <w:b/>
          <w:sz w:val="20"/>
        </w:rPr>
        <w:t>Furnivall, F. J.</w:t>
      </w:r>
      <w:r>
        <w:rPr>
          <w:i/>
          <w:sz w:val="20"/>
        </w:rPr>
        <w:t>: Introduction to Leopold Shakspere</w:t>
      </w:r>
      <w:r>
        <w:rPr>
          <w:sz w:val="20"/>
        </w:rPr>
        <w:t xml:space="preserve">  —  London, 1877</w:t>
      </w:r>
    </w:p>
    <w:p>
      <w:pPr>
        <w:spacing w:after="40" w:before="40"/>
      </w:pPr>
      <w:r>
        <w:rPr>
          <w:b/>
          <w:sz w:val="20"/>
        </w:rPr>
        <w:t>Gaehde, Christian</w:t>
      </w:r>
      <w:r>
        <w:rPr>
          <w:i/>
          <w:sz w:val="20"/>
        </w:rPr>
        <w:t>: David Garrick als Shakespeare Darsteller</w:t>
      </w:r>
      <w:r>
        <w:rPr>
          <w:sz w:val="20"/>
        </w:rPr>
        <w:t xml:space="preserve">  —  Berlin, 1904</w:t>
      </w:r>
    </w:p>
    <w:p>
      <w:pPr>
        <w:spacing w:after="40" w:before="40"/>
      </w:pPr>
      <w:r>
        <w:rPr>
          <w:b/>
          <w:sz w:val="20"/>
        </w:rPr>
        <w:t>Garnett, R. and Gosse, E.</w:t>
      </w:r>
      <w:r>
        <w:rPr>
          <w:i/>
          <w:sz w:val="20"/>
        </w:rPr>
        <w:t>: Illustrated History of English Literature</w:t>
      </w:r>
      <w:r>
        <w:rPr>
          <w:sz w:val="20"/>
        </w:rPr>
        <w:t xml:space="preserve">  —  London, 1903</w:t>
      </w:r>
    </w:p>
    <w:p>
      <w:pPr>
        <w:spacing w:after="40" w:before="40"/>
      </w:pPr>
      <w:r>
        <w:rPr>
          <w:b/>
          <w:sz w:val="20"/>
        </w:rPr>
        <w:t>Genée, R.</w:t>
      </w:r>
      <w:r>
        <w:rPr>
          <w:i/>
          <w:sz w:val="20"/>
        </w:rPr>
        <w:t>: Ueber Shakespeare's Dramen</w:t>
      </w:r>
      <w:r>
        <w:rPr>
          <w:sz w:val="20"/>
        </w:rPr>
        <w:t xml:space="preserve">  —  Hildburghausen, 1871</w:t>
      </w:r>
    </w:p>
    <w:p>
      <w:pPr>
        <w:spacing w:after="40" w:before="40"/>
      </w:pPr>
      <w:r>
        <w:rPr>
          <w:b/>
          <w:sz w:val="20"/>
        </w:rPr>
        <w:t>Genest, J.</w:t>
      </w:r>
      <w:r>
        <w:rPr>
          <w:i/>
          <w:sz w:val="20"/>
        </w:rPr>
        <w:t>: The English Stage 1660–1832</w:t>
      </w:r>
      <w:r>
        <w:rPr>
          <w:sz w:val="20"/>
        </w:rPr>
        <w:t xml:space="preserve">  —  Bath, 1832</w:t>
      </w:r>
    </w:p>
    <w:p>
      <w:pPr>
        <w:spacing w:after="40" w:before="40"/>
      </w:pPr>
      <w:r>
        <w:rPr>
          <w:b/>
          <w:sz w:val="20"/>
        </w:rPr>
        <w:t>Gentleman, Francis</w:t>
      </w:r>
      <w:r>
        <w:rPr>
          <w:i/>
          <w:sz w:val="20"/>
        </w:rPr>
        <w:t>: Dramatic Censor</w:t>
      </w:r>
      <w:r>
        <w:rPr>
          <w:sz w:val="20"/>
        </w:rPr>
        <w:t xml:space="preserve">  —  London, 1770</w:t>
      </w:r>
    </w:p>
    <w:p>
      <w:pPr>
        <w:spacing w:after="40" w:before="40"/>
      </w:pPr>
      <w:r>
        <w:rPr>
          <w:b/>
          <w:sz w:val="20"/>
        </w:rPr>
        <w:t>Gervinus, G. G.</w:t>
      </w:r>
      <w:r>
        <w:rPr>
          <w:i/>
          <w:sz w:val="20"/>
        </w:rPr>
        <w:t>: Commentaries (trans. Bunnett)</w:t>
      </w:r>
      <w:r>
        <w:rPr>
          <w:sz w:val="20"/>
        </w:rPr>
        <w:t xml:space="preserve">  —  London, 1863</w:t>
      </w:r>
    </w:p>
    <w:p>
      <w:pPr>
        <w:spacing w:after="40" w:before="40"/>
      </w:pPr>
      <w:r>
        <w:rPr>
          <w:b/>
          <w:sz w:val="20"/>
        </w:rPr>
        <w:t>Gildemeister, Otto</w:t>
      </w:r>
      <w:r>
        <w:rPr>
          <w:i/>
          <w:sz w:val="20"/>
        </w:rPr>
        <w:t>: Shakspeare's Werke (ed. Bodenstedt)</w:t>
      </w:r>
      <w:r>
        <w:rPr>
          <w:sz w:val="20"/>
        </w:rPr>
        <w:t xml:space="preserve">  —  Leipzig, 1867</w:t>
      </w:r>
    </w:p>
    <w:p>
      <w:pPr>
        <w:spacing w:after="40" w:before="40"/>
      </w:pPr>
      <w:r>
        <w:rPr>
          <w:b/>
          <w:sz w:val="20"/>
        </w:rPr>
        <w:t>Gildon, Charles</w:t>
      </w:r>
      <w:r>
        <w:rPr>
          <w:i/>
          <w:sz w:val="20"/>
        </w:rPr>
        <w:t>: Remarks on the Plays of Shakespeare (vol. vii, Rowe's 2d ed.)</w:t>
      </w:r>
      <w:r>
        <w:rPr>
          <w:sz w:val="20"/>
        </w:rPr>
        <w:t xml:space="preserve">  —  London, 1710</w:t>
      </w:r>
    </w:p>
    <w:p>
      <w:pPr>
        <w:spacing w:after="40" w:before="40"/>
      </w:pPr>
      <w:r>
        <w:rPr>
          <w:b/>
          <w:sz w:val="20"/>
        </w:rPr>
        <w:t>Giles, Henry</w:t>
      </w:r>
      <w:r>
        <w:rPr>
          <w:i/>
          <w:sz w:val="20"/>
        </w:rPr>
        <w:t>: Human Life in Shakespeare</w:t>
      </w:r>
      <w:r>
        <w:rPr>
          <w:sz w:val="20"/>
        </w:rPr>
        <w:t xml:space="preserve">  —  Boston, 1868</w:t>
      </w:r>
    </w:p>
    <w:p>
      <w:pPr>
        <w:spacing w:after="40" w:before="40"/>
      </w:pPr>
      <w:r>
        <w:rPr>
          <w:b/>
          <w:sz w:val="20"/>
        </w:rPr>
        <w:t>Grafton, Richard</w:t>
      </w:r>
      <w:r>
        <w:rPr>
          <w:i/>
          <w:sz w:val="20"/>
        </w:rPr>
        <w:t>: Chronicle, or History of England (ed. Wright, 1809)</w:t>
      </w:r>
      <w:r>
        <w:rPr>
          <w:sz w:val="20"/>
        </w:rPr>
        <w:t xml:space="preserve">  —  London, 1569</w:t>
      </w:r>
    </w:p>
    <w:p>
      <w:pPr>
        <w:spacing w:after="40" w:before="40"/>
      </w:pPr>
      <w:r>
        <w:rPr>
          <w:b/>
          <w:sz w:val="20"/>
        </w:rPr>
        <w:t>Green, H.</w:t>
      </w:r>
      <w:r>
        <w:rPr>
          <w:i/>
          <w:sz w:val="20"/>
        </w:rPr>
        <w:t>: Shakespeare and the Emblem-writers</w:t>
      </w:r>
      <w:r>
        <w:rPr>
          <w:sz w:val="20"/>
        </w:rPr>
        <w:t xml:space="preserve">  —  London, 1870</w:t>
      </w:r>
    </w:p>
    <w:p>
      <w:pPr>
        <w:spacing w:after="40" w:before="40"/>
      </w:pPr>
      <w:r>
        <w:rPr>
          <w:b/>
          <w:sz w:val="20"/>
        </w:rPr>
        <w:t>Greg, W. W.</w:t>
      </w:r>
      <w:r>
        <w:rPr>
          <w:i/>
          <w:sz w:val="20"/>
        </w:rPr>
        <w:t>: List of English Plays written before 1643</w:t>
      </w:r>
      <w:r>
        <w:rPr>
          <w:sz w:val="20"/>
        </w:rPr>
        <w:t xml:space="preserve">  —  London, 1900</w:t>
      </w:r>
    </w:p>
    <w:p>
      <w:pPr>
        <w:spacing w:after="40" w:before="40"/>
      </w:pPr>
      <w:r>
        <w:rPr>
          <w:b/>
          <w:sz w:val="20"/>
        </w:rPr>
        <w:t>Greg, W. W.</w:t>
      </w:r>
      <w:r>
        <w:rPr>
          <w:i/>
          <w:sz w:val="20"/>
        </w:rPr>
        <w:t>: List of Masques, Pageants, etc.</w:t>
      </w:r>
      <w:r>
        <w:rPr>
          <w:sz w:val="20"/>
        </w:rPr>
        <w:t xml:space="preserve">  —  London, 1902</w:t>
      </w:r>
    </w:p>
    <w:p>
      <w:pPr>
        <w:spacing w:after="40" w:before="40"/>
      </w:pPr>
      <w:r>
        <w:rPr>
          <w:b/>
          <w:sz w:val="20"/>
        </w:rPr>
        <w:t>Grey, Zachary</w:t>
      </w:r>
      <w:r>
        <w:rPr>
          <w:i/>
          <w:sz w:val="20"/>
        </w:rPr>
        <w:t>: Critical, Historical, and Explanatory Notes on Shakespeare</w:t>
      </w:r>
      <w:r>
        <w:rPr>
          <w:sz w:val="20"/>
        </w:rPr>
        <w:t xml:space="preserve">  —  London, 1754</w:t>
      </w:r>
    </w:p>
    <w:p>
      <w:pPr>
        <w:spacing w:after="40" w:before="40"/>
      </w:pPr>
      <w:r>
        <w:rPr>
          <w:b/>
          <w:sz w:val="20"/>
        </w:rPr>
        <w:t>Griffith, Mrs.</w:t>
      </w:r>
      <w:r>
        <w:rPr>
          <w:i/>
          <w:sz w:val="20"/>
        </w:rPr>
        <w:t>: Morality of Shakespeare's Dramas</w:t>
      </w:r>
      <w:r>
        <w:rPr>
          <w:sz w:val="20"/>
        </w:rPr>
        <w:t xml:space="preserve">  —  London, 1775</w:t>
      </w:r>
    </w:p>
    <w:p>
      <w:pPr>
        <w:spacing w:after="40" w:before="40"/>
      </w:pPr>
      <w:r>
        <w:rPr>
          <w:b/>
          <w:sz w:val="20"/>
        </w:rPr>
        <w:t>Guest, E.</w:t>
      </w:r>
      <w:r>
        <w:rPr>
          <w:i/>
          <w:sz w:val="20"/>
        </w:rPr>
        <w:t>: History of English Rhythms</w:t>
      </w:r>
      <w:r>
        <w:rPr>
          <w:sz w:val="20"/>
        </w:rPr>
        <w:t xml:space="preserve">  —  London, 1838</w:t>
      </w:r>
    </w:p>
    <w:p>
      <w:pPr>
        <w:spacing w:after="40" w:before="40"/>
      </w:pPr>
      <w:r>
        <w:rPr>
          <w:b/>
          <w:sz w:val="20"/>
        </w:rPr>
        <w:t>Guizot, M.</w:t>
      </w:r>
      <w:r>
        <w:rPr>
          <w:i/>
          <w:sz w:val="20"/>
        </w:rPr>
        <w:t>: Historical and Critical Notices (trans.)</w:t>
      </w:r>
      <w:r>
        <w:rPr>
          <w:sz w:val="20"/>
        </w:rPr>
        <w:t xml:space="preserve">  —  New York, 1852</w:t>
      </w:r>
    </w:p>
    <w:p>
      <w:pPr>
        <w:spacing w:after="40" w:before="40"/>
      </w:pPr>
      <w:r>
        <w:rPr>
          <w:b/>
          <w:sz w:val="20"/>
        </w:rPr>
        <w:t>Hall, H. T.</w:t>
      </w:r>
      <w:r>
        <w:rPr>
          <w:i/>
          <w:sz w:val="20"/>
        </w:rPr>
        <w:t>: Shakespearean Fly-Leaves</w:t>
      </w:r>
      <w:r>
        <w:rPr>
          <w:sz w:val="20"/>
        </w:rPr>
        <w:t xml:space="preserve">  —  Cambridge, 1869</w:t>
      </w:r>
    </w:p>
    <w:p>
      <w:pPr>
        <w:spacing w:after="40" w:before="40"/>
      </w:pPr>
      <w:r>
        <w:rPr>
          <w:b/>
          <w:sz w:val="20"/>
        </w:rPr>
        <w:t>Hallam, Henry</w:t>
      </w:r>
      <w:r>
        <w:rPr>
          <w:i/>
          <w:sz w:val="20"/>
        </w:rPr>
        <w:t>: View of the State of Europe during Middle Ages</w:t>
      </w:r>
      <w:r>
        <w:rPr>
          <w:sz w:val="20"/>
        </w:rPr>
        <w:t xml:space="preserve">  —  New York, 1864</w:t>
      </w:r>
    </w:p>
    <w:p>
      <w:pPr>
        <w:spacing w:after="40" w:before="40"/>
      </w:pPr>
      <w:r>
        <w:rPr>
          <w:b/>
          <w:sz w:val="20"/>
        </w:rPr>
        <w:t>Halliwell-Phillipps, J. O.</w:t>
      </w:r>
      <w:r>
        <w:rPr>
          <w:i/>
          <w:sz w:val="20"/>
        </w:rPr>
        <w:t>: Memoranda on Love's Lab., King John, Othello, and Rom. &amp; Jul.</w:t>
      </w:r>
      <w:r>
        <w:rPr>
          <w:sz w:val="20"/>
        </w:rPr>
        <w:t xml:space="preserve">  —  London, 1879</w:t>
      </w:r>
    </w:p>
    <w:p>
      <w:pPr>
        <w:spacing w:after="40" w:before="40"/>
      </w:pPr>
      <w:r>
        <w:rPr>
          <w:b/>
          <w:sz w:val="20"/>
        </w:rPr>
        <w:t>Halliwell-Phillipps, J. O.</w:t>
      </w:r>
      <w:r>
        <w:rPr>
          <w:i/>
          <w:sz w:val="20"/>
        </w:rPr>
        <w:t>: Outlines of Life of Shakespeare</w:t>
      </w:r>
      <w:r>
        <w:rPr>
          <w:sz w:val="20"/>
        </w:rPr>
        <w:t xml:space="preserve">  —  Brighton, 1882</w:t>
      </w:r>
    </w:p>
    <w:p>
      <w:pPr>
        <w:spacing w:after="40" w:before="40"/>
      </w:pPr>
      <w:r>
        <w:rPr>
          <w:b/>
          <w:sz w:val="20"/>
        </w:rPr>
        <w:t>Harting, J. E.</w:t>
      </w:r>
      <w:r>
        <w:rPr>
          <w:i/>
          <w:sz w:val="20"/>
        </w:rPr>
        <w:t>: Ornithology of Shakespeare</w:t>
      </w:r>
      <w:r>
        <w:rPr>
          <w:sz w:val="20"/>
        </w:rPr>
        <w:t xml:space="preserve">  —  London, 1871</w:t>
      </w:r>
    </w:p>
    <w:p>
      <w:pPr>
        <w:spacing w:after="40" w:before="40"/>
      </w:pPr>
      <w:r>
        <w:rPr>
          <w:b/>
          <w:sz w:val="20"/>
        </w:rPr>
        <w:t>Hawkins, F. W.</w:t>
      </w:r>
      <w:r>
        <w:rPr>
          <w:i/>
          <w:sz w:val="20"/>
        </w:rPr>
        <w:t>: Life of Edmund Kean</w:t>
      </w:r>
      <w:r>
        <w:rPr>
          <w:sz w:val="20"/>
        </w:rPr>
        <w:t xml:space="preserve">  —  London, 1869</w:t>
      </w:r>
    </w:p>
    <w:p>
      <w:pPr>
        <w:spacing w:after="40" w:before="40"/>
      </w:pPr>
      <w:r>
        <w:rPr>
          <w:b/>
          <w:sz w:val="20"/>
        </w:rPr>
        <w:t>Hazlitt, William</w:t>
      </w:r>
      <w:r>
        <w:rPr>
          <w:i/>
          <w:sz w:val="20"/>
        </w:rPr>
        <w:t>: Characters of Shakespeare's Plays</w:t>
      </w:r>
      <w:r>
        <w:rPr>
          <w:sz w:val="20"/>
        </w:rPr>
        <w:t xml:space="preserve">  —  London, 1817</w:t>
      </w:r>
    </w:p>
    <w:p>
      <w:pPr>
        <w:spacing w:after="40" w:before="40"/>
      </w:pPr>
      <w:r>
        <w:rPr>
          <w:b/>
          <w:sz w:val="20"/>
        </w:rPr>
        <w:t>Hazlitt, William</w:t>
      </w:r>
      <w:r>
        <w:rPr>
          <w:i/>
          <w:sz w:val="20"/>
        </w:rPr>
        <w:t>: View of the London Stage (new ed.)</w:t>
      </w:r>
      <w:r>
        <w:rPr>
          <w:sz w:val="20"/>
        </w:rPr>
        <w:t xml:space="preserve">  —  London, 1906</w:t>
      </w:r>
    </w:p>
    <w:p>
      <w:pPr>
        <w:spacing w:after="40" w:before="40"/>
      </w:pPr>
      <w:r>
        <w:rPr>
          <w:b/>
          <w:sz w:val="20"/>
        </w:rPr>
        <w:t>Hazlitt, W. C.</w:t>
      </w:r>
      <w:r>
        <w:rPr>
          <w:i/>
          <w:sz w:val="20"/>
        </w:rPr>
        <w:t>: Shakespeare: Himself and His Work (ed. ii.)</w:t>
      </w:r>
      <w:r>
        <w:rPr>
          <w:sz w:val="20"/>
        </w:rPr>
        <w:t xml:space="preserve">  —  London, 1903</w:t>
      </w:r>
    </w:p>
    <w:p>
      <w:pPr>
        <w:spacing w:after="40" w:before="40"/>
      </w:pPr>
      <w:r>
        <w:rPr>
          <w:b/>
          <w:sz w:val="20"/>
        </w:rPr>
        <w:t>Heard, F. F.</w:t>
      </w:r>
      <w:r>
        <w:rPr>
          <w:i/>
          <w:sz w:val="20"/>
        </w:rPr>
        <w:t>: Shakespeare as a Lawyer</w:t>
      </w:r>
      <w:r>
        <w:rPr>
          <w:sz w:val="20"/>
        </w:rPr>
        <w:t xml:space="preserve">  —  Boston, 1883</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Heraud, J. A.</w:t>
      </w:r>
      <w:r>
        <w:rPr>
          <w:i/>
          <w:sz w:val="20"/>
        </w:rPr>
        <w:t>: Shakespeare's Inner Life</w:t>
      </w:r>
      <w:r>
        <w:rPr>
          <w:sz w:val="20"/>
        </w:rPr>
        <w:t xml:space="preserve">  —  London, 1865</w:t>
      </w:r>
    </w:p>
    <w:p>
      <w:pPr>
        <w:spacing w:after="40" w:before="40"/>
      </w:pPr>
      <w:r>
        <w:rPr>
          <w:b/>
          <w:sz w:val="20"/>
        </w:rPr>
        <w:t>Herr, J. G.</w:t>
      </w:r>
      <w:r>
        <w:rPr>
          <w:i/>
          <w:sz w:val="20"/>
        </w:rPr>
        <w:t>: Scattered Notes</w:t>
      </w:r>
      <w:r>
        <w:rPr>
          <w:sz w:val="20"/>
        </w:rPr>
        <w:t xml:space="preserve">  —  Philadelphia, 1879</w:t>
      </w:r>
    </w:p>
    <w:p>
      <w:pPr>
        <w:spacing w:after="40" w:before="40"/>
      </w:pPr>
      <w:r>
        <w:rPr>
          <w:b/>
          <w:sz w:val="20"/>
        </w:rPr>
        <w:t>Hilgers, Prof. Dr.</w:t>
      </w:r>
      <w:r>
        <w:rPr>
          <w:i/>
          <w:sz w:val="20"/>
        </w:rPr>
        <w:t>: Der Dramatische Vers Shakespeare's</w:t>
      </w:r>
      <w:r>
        <w:rPr>
          <w:sz w:val="20"/>
        </w:rPr>
        <w:t xml:space="preserve">  —  Aachen, 1869</w:t>
      </w:r>
    </w:p>
    <w:p>
      <w:pPr>
        <w:spacing w:after="40" w:before="40"/>
      </w:pPr>
      <w:r>
        <w:rPr>
          <w:b/>
          <w:sz w:val="20"/>
        </w:rPr>
        <w:t>Hudson, H. N.</w:t>
      </w:r>
      <w:r>
        <w:rPr>
          <w:i/>
          <w:sz w:val="20"/>
        </w:rPr>
        <w:t>: Shakespeare: His Life, Art, and Characters</w:t>
      </w:r>
      <w:r>
        <w:rPr>
          <w:sz w:val="20"/>
        </w:rPr>
        <w:t xml:space="preserve">  —  Boston, 1872</w:t>
      </w:r>
    </w:p>
    <w:p>
      <w:pPr>
        <w:spacing w:after="40" w:before="40"/>
      </w:pPr>
      <w:r>
        <w:rPr>
          <w:b/>
          <w:sz w:val="20"/>
        </w:rPr>
        <w:t>Hugo, François-Victor</w:t>
      </w:r>
      <w:r>
        <w:rPr>
          <w:i/>
          <w:sz w:val="20"/>
        </w:rPr>
        <w:t>: Oeuvres Complètes de Shakespeare</w:t>
      </w:r>
      <w:r>
        <w:rPr>
          <w:sz w:val="20"/>
        </w:rPr>
        <w:t xml:space="preserve">  —  Paris, 1872</w:t>
      </w:r>
    </w:p>
    <w:p>
      <w:pPr>
        <w:spacing w:after="40" w:before="40"/>
      </w:pPr>
      <w:r>
        <w:rPr>
          <w:b/>
          <w:sz w:val="20"/>
        </w:rPr>
        <w:t>Hülsmann, E.</w:t>
      </w:r>
      <w:r>
        <w:rPr>
          <w:i/>
          <w:sz w:val="20"/>
        </w:rPr>
        <w:t>: Shakespeare: sein Geist und seine Werke</w:t>
      </w:r>
      <w:r>
        <w:rPr>
          <w:sz w:val="20"/>
        </w:rPr>
        <w:t xml:space="preserve">  —  Leipzig, 1856</w:t>
      </w:r>
    </w:p>
    <w:p>
      <w:pPr>
        <w:spacing w:after="40" w:before="40"/>
      </w:pPr>
      <w:r>
        <w:rPr>
          <w:b/>
          <w:sz w:val="20"/>
        </w:rPr>
        <w:t>Hume, David</w:t>
      </w:r>
      <w:r>
        <w:rPr>
          <w:i/>
          <w:sz w:val="20"/>
        </w:rPr>
        <w:t>: History of England</w:t>
      </w:r>
      <w:r>
        <w:rPr>
          <w:sz w:val="20"/>
        </w:rPr>
        <w:t xml:space="preserve">  —  New York, 1879</w:t>
      </w:r>
    </w:p>
    <w:p>
      <w:pPr>
        <w:spacing w:after="40" w:before="40"/>
      </w:pPr>
      <w:r>
        <w:rPr>
          <w:b/>
          <w:sz w:val="20"/>
        </w:rPr>
        <w:t>Hunter, Joseph</w:t>
      </w:r>
      <w:r>
        <w:rPr>
          <w:i/>
          <w:sz w:val="20"/>
        </w:rPr>
        <w:t>: New Illustrations of Shakespeare</w:t>
      </w:r>
      <w:r>
        <w:rPr>
          <w:sz w:val="20"/>
        </w:rPr>
        <w:t xml:space="preserve">  —  London, 1853</w:t>
      </w:r>
    </w:p>
    <w:p>
      <w:pPr>
        <w:spacing w:after="40" w:before="40"/>
      </w:pPr>
      <w:r>
        <w:rPr>
          <w:b/>
          <w:sz w:val="20"/>
        </w:rPr>
        <w:t>Hurdis, J.</w:t>
      </w:r>
      <w:r>
        <w:rPr>
          <w:i/>
          <w:sz w:val="20"/>
        </w:rPr>
        <w:t>: Cursory Remarks</w:t>
      </w:r>
      <w:r>
        <w:rPr>
          <w:sz w:val="20"/>
        </w:rPr>
        <w:t xml:space="preserve">  —  London, 1792</w:t>
      </w:r>
    </w:p>
    <w:p>
      <w:pPr>
        <w:spacing w:after="40" w:before="40"/>
      </w:pPr>
      <w:r>
        <w:rPr>
          <w:b/>
          <w:sz w:val="20"/>
        </w:rPr>
        <w:t>Ingleby, C. M.</w:t>
      </w:r>
      <w:r>
        <w:rPr>
          <w:i/>
          <w:sz w:val="20"/>
        </w:rPr>
        <w:t>: The Still Lion</w:t>
      </w:r>
      <w:r>
        <w:rPr>
          <w:sz w:val="20"/>
        </w:rPr>
        <w:t xml:space="preserve">  —  London, 1874</w:t>
      </w:r>
    </w:p>
    <w:p>
      <w:pPr>
        <w:spacing w:after="40" w:before="40"/>
      </w:pPr>
      <w:r>
        <w:rPr>
          <w:b/>
          <w:sz w:val="20"/>
        </w:rPr>
        <w:t>Ireland, Joseph N.</w:t>
      </w:r>
      <w:r>
        <w:rPr>
          <w:i/>
          <w:sz w:val="20"/>
        </w:rPr>
        <w:t>: Records of the New York Stage</w:t>
      </w:r>
      <w:r>
        <w:rPr>
          <w:sz w:val="20"/>
        </w:rPr>
        <w:t xml:space="preserve">  —  New York, 1861</w:t>
      </w:r>
    </w:p>
    <w:p>
      <w:pPr>
        <w:spacing w:after="40" w:before="40"/>
      </w:pPr>
      <w:r>
        <w:rPr>
          <w:b/>
          <w:sz w:val="20"/>
        </w:rPr>
        <w:t>Jameson, Mrs. Anna</w:t>
      </w:r>
      <w:r>
        <w:rPr>
          <w:i/>
          <w:sz w:val="20"/>
        </w:rPr>
        <w:t>: Characteristics of Women</w:t>
      </w:r>
      <w:r>
        <w:rPr>
          <w:sz w:val="20"/>
        </w:rPr>
        <w:t xml:space="preserve">  —  London, 1836</w:t>
      </w:r>
    </w:p>
    <w:p>
      <w:pPr>
        <w:spacing w:after="40" w:before="40"/>
      </w:pPr>
      <w:r>
        <w:rPr>
          <w:b/>
          <w:sz w:val="20"/>
        </w:rPr>
        <w:t>Jeffrey, E.</w:t>
      </w:r>
      <w:r>
        <w:rPr>
          <w:i/>
          <w:sz w:val="20"/>
        </w:rPr>
        <w:t>: Shakespeare Illustrated</w:t>
      </w:r>
      <w:r>
        <w:rPr>
          <w:sz w:val="20"/>
        </w:rPr>
        <w:t xml:space="preserve">  —  London, 1813</w:t>
      </w:r>
    </w:p>
    <w:p>
      <w:pPr>
        <w:spacing w:after="40" w:before="40"/>
      </w:pPr>
      <w:r>
        <w:rPr>
          <w:b/>
          <w:sz w:val="20"/>
        </w:rPr>
        <w:t>Jervis, S.</w:t>
      </w:r>
      <w:r>
        <w:rPr>
          <w:i/>
          <w:sz w:val="20"/>
        </w:rPr>
        <w:t>: Emendations of the Text of Shakespeare</w:t>
      </w:r>
      <w:r>
        <w:rPr>
          <w:sz w:val="20"/>
        </w:rPr>
        <w:t xml:space="preserve">  —  London, 1860</w:t>
      </w:r>
    </w:p>
    <w:p>
      <w:pPr>
        <w:spacing w:after="40" w:before="40"/>
      </w:pPr>
      <w:r>
        <w:rPr>
          <w:b/>
          <w:sz w:val="20"/>
        </w:rPr>
        <w:t>Jusserand, J. J.</w:t>
      </w:r>
      <w:r>
        <w:rPr>
          <w:i/>
          <w:sz w:val="20"/>
        </w:rPr>
        <w:t>: Literary History of the English People</w:t>
      </w:r>
      <w:r>
        <w:rPr>
          <w:sz w:val="20"/>
        </w:rPr>
        <w:t xml:space="preserve">  —  New York, 1909</w:t>
      </w:r>
    </w:p>
    <w:p>
      <w:pPr>
        <w:spacing w:after="40" w:before="40"/>
      </w:pPr>
      <w:r>
        <w:rPr>
          <w:b/>
          <w:sz w:val="20"/>
        </w:rPr>
        <w:t>Kean, Charles</w:t>
      </w:r>
      <w:r>
        <w:rPr>
          <w:i/>
          <w:sz w:val="20"/>
        </w:rPr>
        <w:t>: Selections from the Plays of Shakespeare</w:t>
      </w:r>
      <w:r>
        <w:rPr>
          <w:sz w:val="20"/>
        </w:rPr>
        <w:t xml:space="preserve">  —  London, 1860</w:t>
      </w:r>
    </w:p>
    <w:p>
      <w:pPr>
        <w:spacing w:after="40" w:before="40"/>
      </w:pPr>
      <w:r>
        <w:rPr>
          <w:b/>
          <w:sz w:val="20"/>
        </w:rPr>
        <w:t>Keightley, Thomas</w:t>
      </w:r>
      <w:r>
        <w:rPr>
          <w:i/>
          <w:sz w:val="20"/>
        </w:rPr>
        <w:t>: Shakespeare Expositor</w:t>
      </w:r>
      <w:r>
        <w:rPr>
          <w:sz w:val="20"/>
        </w:rPr>
        <w:t xml:space="preserve">  —  London, 1867</w:t>
      </w:r>
    </w:p>
    <w:p>
      <w:pPr>
        <w:spacing w:after="40" w:before="40"/>
      </w:pPr>
      <w:r>
        <w:rPr>
          <w:b/>
          <w:sz w:val="20"/>
        </w:rPr>
        <w:t>Kemble, J. P.</w:t>
      </w:r>
      <w:r>
        <w:rPr>
          <w:i/>
          <w:sz w:val="20"/>
        </w:rPr>
        <w:t>: King John, as acted at Covent Garden Theatre</w:t>
      </w:r>
      <w:r>
        <w:rPr>
          <w:sz w:val="20"/>
        </w:rPr>
        <w:t xml:space="preserve">  —  London, 1804</w:t>
      </w:r>
    </w:p>
    <w:p>
      <w:pPr>
        <w:spacing w:after="40" w:before="40"/>
      </w:pPr>
      <w:r>
        <w:rPr>
          <w:b/>
          <w:sz w:val="20"/>
        </w:rPr>
        <w:t>Kenrick, W.</w:t>
      </w:r>
      <w:r>
        <w:rPr>
          <w:i/>
          <w:sz w:val="20"/>
        </w:rPr>
        <w:t>: Review of Johnson's Shakespeare</w:t>
      </w:r>
      <w:r>
        <w:rPr>
          <w:sz w:val="20"/>
        </w:rPr>
        <w:t xml:space="preserve">  —  London, 1765</w:t>
      </w:r>
    </w:p>
    <w:p>
      <w:pPr>
        <w:spacing w:after="40" w:before="40"/>
      </w:pPr>
      <w:r>
        <w:rPr>
          <w:b/>
          <w:sz w:val="20"/>
        </w:rPr>
        <w:t>Kilbourne, F. W.</w:t>
      </w:r>
      <w:r>
        <w:rPr>
          <w:i/>
          <w:sz w:val="20"/>
        </w:rPr>
        <w:t>: Alterations and Adaptations of Shakespeare</w:t>
      </w:r>
      <w:r>
        <w:rPr>
          <w:sz w:val="20"/>
        </w:rPr>
        <w:t xml:space="preserve">  —  Boston, 1906</w:t>
      </w:r>
    </w:p>
    <w:p>
      <w:pPr>
        <w:spacing w:after="40" w:before="40"/>
      </w:pPr>
      <w:r>
        <w:rPr>
          <w:b/>
          <w:sz w:val="20"/>
        </w:rPr>
        <w:t>Kinnear, B. G.</w:t>
      </w:r>
      <w:r>
        <w:rPr>
          <w:i/>
          <w:sz w:val="20"/>
        </w:rPr>
        <w:t>: Cruces Shakespearianae</w:t>
      </w:r>
      <w:r>
        <w:rPr>
          <w:sz w:val="20"/>
        </w:rPr>
        <w:t xml:space="preserve">  —  London, 1883</w:t>
      </w:r>
    </w:p>
    <w:p>
      <w:pPr>
        <w:spacing w:after="40" w:before="40"/>
      </w:pPr>
      <w:r>
        <w:rPr>
          <w:b/>
          <w:sz w:val="20"/>
        </w:rPr>
        <w:t>Knight, Charles</w:t>
      </w:r>
      <w:r>
        <w:rPr>
          <w:i/>
          <w:sz w:val="20"/>
        </w:rPr>
        <w:t>: Studies of Shakspere</w:t>
      </w:r>
      <w:r>
        <w:rPr>
          <w:sz w:val="20"/>
        </w:rPr>
        <w:t xml:space="preserve">  —  London, 1868</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Lawrence, W. J.</w:t>
      </w:r>
      <w:r>
        <w:rPr>
          <w:i/>
          <w:sz w:val="20"/>
        </w:rPr>
        <w:t>: The Elizabethan Playhouse</w:t>
      </w:r>
      <w:r>
        <w:rPr>
          <w:sz w:val="20"/>
        </w:rPr>
        <w:t xml:space="preserve">  —  Stratford-on-Avon, 1912</w:t>
      </w:r>
    </w:p>
    <w:p>
      <w:pPr>
        <w:spacing w:after="40" w:before="40"/>
      </w:pPr>
      <w:r>
        <w:rPr>
          <w:b/>
          <w:sz w:val="20"/>
        </w:rPr>
        <w:t>Lee, Sir Sidney</w:t>
      </w:r>
      <w:r>
        <w:rPr>
          <w:i/>
          <w:sz w:val="20"/>
        </w:rPr>
        <w:t>: Life of Shakespeare (new edition)</w:t>
      </w:r>
      <w:r>
        <w:rPr>
          <w:sz w:val="20"/>
        </w:rPr>
        <w:t xml:space="preserve">  —  London, 1916</w:t>
      </w:r>
    </w:p>
    <w:p>
      <w:pPr>
        <w:spacing w:after="40" w:before="40"/>
      </w:pPr>
      <w:r>
        <w:rPr>
          <w:b/>
          <w:sz w:val="20"/>
        </w:rPr>
        <w:t>Lettsom, W. N.</w:t>
      </w:r>
      <w:r>
        <w:rPr>
          <w:i/>
          <w:sz w:val="20"/>
        </w:rPr>
        <w:t>: New Readings in Shakespeare (Blackwood's Mag.)</w:t>
      </w:r>
      <w:r>
        <w:rPr>
          <w:sz w:val="20"/>
        </w:rPr>
        <w:t xml:space="preserve">  —  Edinburgh, 1853</w:t>
      </w:r>
    </w:p>
    <w:p>
      <w:pPr>
        <w:spacing w:after="40" w:before="40"/>
      </w:pPr>
      <w:r>
        <w:rPr>
          <w:b/>
          <w:sz w:val="20"/>
        </w:rPr>
        <w:t>Lewes, L.</w:t>
      </w:r>
      <w:r>
        <w:rPr>
          <w:i/>
          <w:sz w:val="20"/>
        </w:rPr>
        <w:t>: Shakespeare's Frauengestalten</w:t>
      </w:r>
      <w:r>
        <w:rPr>
          <w:sz w:val="20"/>
        </w:rPr>
        <w:t xml:space="preserve">  —  Stuttgart, 1893</w:t>
      </w:r>
    </w:p>
    <w:p>
      <w:pPr>
        <w:spacing w:after="40" w:before="40"/>
      </w:pPr>
      <w:r>
        <w:rPr>
          <w:b/>
          <w:sz w:val="20"/>
        </w:rPr>
        <w:t>Lingard, J.</w:t>
      </w:r>
      <w:r>
        <w:rPr>
          <w:i/>
          <w:sz w:val="20"/>
        </w:rPr>
        <w:t>: History of England</w:t>
      </w:r>
      <w:r>
        <w:rPr>
          <w:sz w:val="20"/>
        </w:rPr>
        <w:t xml:space="preserve">  —  Edinburgh, 1902</w:t>
      </w:r>
    </w:p>
    <w:p>
      <w:pPr>
        <w:spacing w:after="40" w:before="40"/>
      </w:pPr>
      <w:r>
        <w:rPr>
          <w:b/>
          <w:sz w:val="20"/>
        </w:rPr>
        <w:t>Lloyd, W. W.</w:t>
      </w:r>
      <w:r>
        <w:rPr>
          <w:i/>
          <w:sz w:val="20"/>
        </w:rPr>
        <w:t>: Essays on Shakespeare</w:t>
      </w:r>
      <w:r>
        <w:rPr>
          <w:sz w:val="20"/>
        </w:rPr>
        <w:t xml:space="preserve">  —  London, 1858</w:t>
      </w:r>
    </w:p>
    <w:p>
      <w:pPr>
        <w:spacing w:after="40" w:before="40"/>
      </w:pPr>
      <w:r>
        <w:rPr>
          <w:b/>
          <w:sz w:val="20"/>
        </w:rPr>
        <w:t>Luce, M.</w:t>
      </w:r>
      <w:r>
        <w:rPr>
          <w:i/>
          <w:sz w:val="20"/>
        </w:rPr>
        <w:t>: Handbook to the Works of Shakespeare</w:t>
      </w:r>
      <w:r>
        <w:rPr>
          <w:sz w:val="20"/>
        </w:rPr>
        <w:t xml:space="preserve">  —  London, c. 1904</w:t>
      </w:r>
    </w:p>
    <w:p>
      <w:pPr>
        <w:spacing w:after="40" w:before="40"/>
      </w:pPr>
      <w:r>
        <w:rPr>
          <w:b/>
          <w:sz w:val="20"/>
        </w:rPr>
        <w:t>Mabie, H. W.</w:t>
      </w:r>
      <w:r>
        <w:rPr>
          <w:i/>
          <w:sz w:val="20"/>
        </w:rPr>
        <w:t>: W. Shakespeare, Poet, Dramatist, and Man (new ed.)</w:t>
      </w:r>
      <w:r>
        <w:rPr>
          <w:sz w:val="20"/>
        </w:rPr>
        <w:t xml:space="preserve">  —  New York, c. 1904</w:t>
      </w:r>
    </w:p>
    <w:p>
      <w:pPr>
        <w:spacing w:after="40" w:before="40"/>
      </w:pPr>
      <w:r>
        <w:rPr>
          <w:b/>
          <w:sz w:val="20"/>
        </w:rPr>
        <w:t>MacDonald, George</w:t>
      </w:r>
      <w:r>
        <w:rPr>
          <w:i/>
          <w:sz w:val="20"/>
        </w:rPr>
        <w:t>: A Dish of Orts</w:t>
      </w:r>
      <w:r>
        <w:rPr>
          <w:sz w:val="20"/>
        </w:rPr>
        <w:t xml:space="preserve">  —  London, 1895</w:t>
      </w:r>
    </w:p>
    <w:p>
      <w:pPr>
        <w:spacing w:after="40" w:before="40"/>
      </w:pPr>
      <w:r>
        <w:rPr>
          <w:b/>
          <w:sz w:val="20"/>
        </w:rPr>
        <w:t>Macready, W. C.</w:t>
      </w:r>
      <w:r>
        <w:rPr>
          <w:i/>
          <w:sz w:val="20"/>
        </w:rPr>
        <w:t>: Reminiscences (ed. F. Pollock)</w:t>
      </w:r>
      <w:r>
        <w:rPr>
          <w:sz w:val="20"/>
        </w:rPr>
        <w:t xml:space="preserve">  —  New York, 1875</w:t>
      </w:r>
    </w:p>
    <w:p>
      <w:pPr>
        <w:spacing w:after="40" w:before="40"/>
      </w:pPr>
      <w:r>
        <w:rPr>
          <w:b/>
          <w:sz w:val="20"/>
        </w:rPr>
        <w:t>Macready, W. C.</w:t>
      </w:r>
      <w:r>
        <w:rPr>
          <w:i/>
          <w:sz w:val="20"/>
        </w:rPr>
        <w:t>: Diaries (ed. W. Toynbee)</w:t>
      </w:r>
      <w:r>
        <w:rPr>
          <w:sz w:val="20"/>
        </w:rPr>
        <w:t xml:space="preserve">  —  London, 1912</w:t>
      </w:r>
    </w:p>
    <w:p>
      <w:pPr>
        <w:spacing w:after="40" w:before="40"/>
      </w:pPr>
      <w:r>
        <w:rPr>
          <w:b/>
          <w:sz w:val="20"/>
        </w:rPr>
        <w:t>Madden, D. H.</w:t>
      </w:r>
      <w:r>
        <w:rPr>
          <w:i/>
          <w:sz w:val="20"/>
        </w:rPr>
        <w:t>: Diary of Master William Silence</w:t>
      </w:r>
      <w:r>
        <w:rPr>
          <w:sz w:val="20"/>
        </w:rPr>
        <w:t xml:space="preserve">  —  London, 1897</w:t>
      </w:r>
    </w:p>
    <w:p>
      <w:pPr>
        <w:spacing w:after="40" w:before="40"/>
      </w:pPr>
      <w:r>
        <w:rPr>
          <w:b/>
          <w:sz w:val="20"/>
        </w:rPr>
        <w:t>Masefield, John</w:t>
      </w:r>
      <w:r>
        <w:rPr>
          <w:i/>
          <w:sz w:val="20"/>
        </w:rPr>
        <w:t>: William Shakespeare</w:t>
      </w:r>
      <w:r>
        <w:rPr>
          <w:sz w:val="20"/>
        </w:rPr>
        <w:t xml:space="preserve">  —  New York, 1911</w:t>
      </w:r>
    </w:p>
    <w:p>
      <w:pPr>
        <w:spacing w:after="40" w:before="40"/>
      </w:pPr>
      <w:r>
        <w:rPr>
          <w:b/>
          <w:sz w:val="20"/>
        </w:rPr>
        <w:t>Mason, J. Monck</w:t>
      </w:r>
      <w:r>
        <w:rPr>
          <w:i/>
          <w:sz w:val="20"/>
        </w:rPr>
        <w:t>: Comments on the Var. 1778</w:t>
      </w:r>
      <w:r>
        <w:rPr>
          <w:sz w:val="20"/>
        </w:rPr>
        <w:t xml:space="preserve">  —  London, 1785</w:t>
      </w:r>
    </w:p>
    <w:p>
      <w:pPr>
        <w:spacing w:after="40" w:before="40"/>
      </w:pPr>
      <w:r>
        <w:rPr>
          <w:b/>
          <w:sz w:val="20"/>
        </w:rPr>
        <w:t>Mason, J. Monck</w:t>
      </w:r>
      <w:r>
        <w:rPr>
          <w:i/>
          <w:sz w:val="20"/>
        </w:rPr>
        <w:t>: Comments on Beaumont, Fletcher, and Observations on Shakespeare</w:t>
      </w:r>
      <w:r>
        <w:rPr>
          <w:sz w:val="20"/>
        </w:rPr>
        <w:t xml:space="preserve">  —  London, 1798</w:t>
      </w:r>
    </w:p>
    <w:p>
      <w:pPr>
        <w:spacing w:after="40" w:before="40"/>
      </w:pPr>
      <w:r>
        <w:rPr>
          <w:b/>
          <w:sz w:val="20"/>
        </w:rPr>
        <w:t>Massey, G.</w:t>
      </w:r>
      <w:r>
        <w:rPr>
          <w:i/>
          <w:sz w:val="20"/>
        </w:rPr>
        <w:t>: Secret Drama of Shakespeare's Sonnets (ed. ii.)</w:t>
      </w:r>
      <w:r>
        <w:rPr>
          <w:sz w:val="20"/>
        </w:rPr>
        <w:t xml:space="preserve">  —  London, 1872</w:t>
      </w:r>
    </w:p>
    <w:p>
      <w:pPr>
        <w:spacing w:after="40" w:before="40"/>
      </w:pPr>
      <w:r>
        <w:rPr>
          <w:b/>
          <w:sz w:val="20"/>
        </w:rPr>
        <w:t>Matthews, Brander</w:t>
      </w:r>
      <w:r>
        <w:rPr>
          <w:i/>
          <w:sz w:val="20"/>
        </w:rPr>
        <w:t>: Shakespeare as a Playwright</w:t>
      </w:r>
      <w:r>
        <w:rPr>
          <w:sz w:val="20"/>
        </w:rPr>
        <w:t xml:space="preserve">  —  New York, 1913</w:t>
      </w:r>
    </w:p>
    <w:p>
      <w:pPr>
        <w:spacing w:after="40" w:before="40"/>
      </w:pPr>
      <w:r>
        <w:rPr>
          <w:b/>
          <w:sz w:val="20"/>
        </w:rPr>
        <w:t>Meredith, E. A.</w:t>
      </w:r>
      <w:r>
        <w:rPr>
          <w:i/>
          <w:sz w:val="20"/>
        </w:rPr>
        <w:t>: Note on Some Emendations (Lit. &amp; Hist. Soc.)</w:t>
      </w:r>
      <w:r>
        <w:rPr>
          <w:sz w:val="20"/>
        </w:rPr>
        <w:t xml:space="preserve">  —  Quebec, 1863</w:t>
      </w:r>
    </w:p>
    <w:p>
      <w:pPr>
        <w:spacing w:after="40" w:before="40"/>
      </w:pPr>
      <w:r>
        <w:rPr>
          <w:b/>
          <w:sz w:val="20"/>
        </w:rPr>
        <w:t>Meyer, Arnold O.</w:t>
      </w:r>
      <w:r>
        <w:rPr>
          <w:i/>
          <w:sz w:val="20"/>
        </w:rPr>
        <w:t>: England and the Catholic Church under Elizabeth (trans. McKee)</w:t>
      </w:r>
      <w:r>
        <w:rPr>
          <w:sz w:val="20"/>
        </w:rPr>
        <w:t xml:space="preserve">  —  London, 1916</w:t>
      </w:r>
    </w:p>
    <w:p>
      <w:pPr>
        <w:spacing w:after="40" w:before="40"/>
      </w:pPr>
      <w:r>
        <w:rPr>
          <w:b/>
          <w:sz w:val="20"/>
        </w:rPr>
        <w:t>Minto, W.</w:t>
      </w:r>
      <w:r>
        <w:rPr>
          <w:i/>
          <w:sz w:val="20"/>
        </w:rPr>
        <w:t>: Characteristics of English Poets</w:t>
      </w:r>
      <w:r>
        <w:rPr>
          <w:sz w:val="20"/>
        </w:rPr>
        <w:t xml:space="preserve">  —  Boston, c. 1901</w:t>
      </w:r>
    </w:p>
    <w:p>
      <w:pPr>
        <w:spacing w:after="40" w:before="40"/>
      </w:pPr>
      <w:r>
        <w:rPr>
          <w:b/>
          <w:sz w:val="20"/>
        </w:rPr>
        <w:t>Moulton, R. G.</w:t>
      </w:r>
      <w:r>
        <w:rPr>
          <w:i/>
          <w:sz w:val="20"/>
        </w:rPr>
        <w:t>: Moral System of Shakespeare</w:t>
      </w:r>
      <w:r>
        <w:rPr>
          <w:sz w:val="20"/>
        </w:rPr>
        <w:t xml:space="preserve">  —  New York, c. 1903</w:t>
      </w:r>
    </w:p>
    <w:p>
      <w:pPr>
        <w:spacing w:after="40" w:before="40"/>
      </w:pPr>
      <w:r>
        <w:rPr>
          <w:b/>
          <w:sz w:val="20"/>
        </w:rPr>
        <w:t>Munro, J. and Furnivall, F. J.</w:t>
      </w:r>
      <w:r>
        <w:rPr>
          <w:i/>
          <w:sz w:val="20"/>
        </w:rPr>
        <w:t>: Troublesome Raigne of John (Shakespeare Classics)</w:t>
      </w:r>
      <w:r>
        <w:rPr>
          <w:sz w:val="20"/>
        </w:rPr>
        <w:t xml:space="preserve">  —  London, 1913</w:t>
      </w:r>
    </w:p>
    <w:p>
      <w:pPr>
        <w:spacing w:after="40" w:before="40"/>
      </w:pPr>
      <w:r>
        <w:rPr>
          <w:b/>
          <w:sz w:val="20"/>
        </w:rPr>
        <w:t>Murray, James A. H. (ed.)</w:t>
      </w:r>
      <w:r>
        <w:rPr>
          <w:i/>
          <w:sz w:val="20"/>
        </w:rPr>
        <w:t>: New English Dictionary</w:t>
      </w:r>
      <w:r>
        <w:rPr>
          <w:sz w:val="20"/>
        </w:rPr>
        <w:t xml:space="preserve">  —  Oxford, 1884–</w:t>
      </w:r>
    </w:p>
    <w:p>
      <w:pPr>
        <w:spacing w:after="40" w:before="40"/>
      </w:pPr>
      <w:r>
        <w:rPr>
          <w:b/>
          <w:sz w:val="20"/>
        </w:rPr>
        <w:t>Nares, R. (ed. Halliwell and Wright)</w:t>
      </w:r>
      <w:r>
        <w:rPr>
          <w:i/>
          <w:sz w:val="20"/>
        </w:rPr>
        <w:t>: Glossary</w:t>
      </w:r>
      <w:r>
        <w:rPr>
          <w:sz w:val="20"/>
        </w:rPr>
        <w:t xml:space="preserve">  —  London, 1822</w:t>
      </w:r>
    </w:p>
    <w:p>
      <w:pPr>
        <w:spacing w:after="40" w:before="40"/>
      </w:pPr>
      <w:r>
        <w:rPr>
          <w:b/>
          <w:sz w:val="20"/>
        </w:rPr>
        <w:t>Nichols, J.</w:t>
      </w:r>
      <w:r>
        <w:rPr>
          <w:i/>
          <w:sz w:val="20"/>
        </w:rPr>
        <w:t>: Illustrations of the Literary History of the Eighteenth Century</w:t>
      </w:r>
      <w:r>
        <w:rPr>
          <w:sz w:val="20"/>
        </w:rPr>
        <w:t xml:space="preserve">  —  London, 1817</w:t>
      </w:r>
    </w:p>
    <w:p>
      <w:pPr>
        <w:spacing w:after="40" w:before="40"/>
      </w:pPr>
      <w:r>
        <w:rPr>
          <w:b/>
          <w:sz w:val="20"/>
        </w:rPr>
        <w:t>Norgate, Kate</w:t>
      </w:r>
      <w:r>
        <w:rPr>
          <w:i/>
          <w:sz w:val="20"/>
        </w:rPr>
        <w:t>: John Lackland</w:t>
      </w:r>
      <w:r>
        <w:rPr>
          <w:sz w:val="20"/>
        </w:rPr>
        <w:t xml:space="preserve">  —  London, 1902</w:t>
      </w:r>
    </w:p>
    <w:p>
      <w:pPr>
        <w:spacing w:after="40" w:before="40"/>
      </w:pPr>
      <w:r>
        <w:rPr>
          <w:b/>
          <w:sz w:val="20"/>
        </w:rPr>
        <w:t>Oechelhauser, W.</w:t>
      </w:r>
      <w:r>
        <w:rPr>
          <w:i/>
          <w:sz w:val="20"/>
        </w:rPr>
        <w:t>: Shakespeare Dramatische Werke</w:t>
      </w:r>
      <w:r>
        <w:rPr>
          <w:sz w:val="20"/>
        </w:rPr>
        <w:t xml:space="preserve">  —  Weimar, 1877</w:t>
      </w:r>
    </w:p>
    <w:p>
      <w:pPr>
        <w:spacing w:after="40" w:before="40"/>
      </w:pPr>
      <w:r>
        <w:rPr>
          <w:b/>
          <w:sz w:val="20"/>
        </w:rPr>
        <w:t>Oechelhauser, W.</w:t>
      </w:r>
      <w:r>
        <w:rPr>
          <w:i/>
          <w:sz w:val="20"/>
        </w:rPr>
        <w:t>: Einführungen zu Shakespeare's Bühnen-Dramen</w:t>
      </w:r>
      <w:r>
        <w:rPr>
          <w:sz w:val="20"/>
        </w:rPr>
        <w:t xml:space="preserve">  —  Minden, 1885</w:t>
      </w:r>
    </w:p>
    <w:p>
      <w:pPr>
        <w:spacing w:after="40" w:before="40"/>
      </w:pPr>
      <w:r>
        <w:rPr>
          <w:b/>
          <w:sz w:val="20"/>
        </w:rPr>
        <w:t>Ordish, T. F.</w:t>
      </w:r>
      <w:r>
        <w:rPr>
          <w:i/>
          <w:sz w:val="20"/>
        </w:rPr>
        <w:t>: Shakespeare's London</w:t>
      </w:r>
      <w:r>
        <w:rPr>
          <w:sz w:val="20"/>
        </w:rPr>
        <w:t xml:space="preserve">  —  London, 1897</w:t>
      </w:r>
    </w:p>
    <w:p>
      <w:pPr>
        <w:spacing w:after="40" w:before="40"/>
      </w:pPr>
      <w:r>
        <w:rPr>
          <w:b/>
          <w:sz w:val="20"/>
        </w:rPr>
        <w:t>Pater, Walter</w:t>
      </w:r>
      <w:r>
        <w:rPr>
          <w:i/>
          <w:sz w:val="20"/>
        </w:rPr>
        <w:t>: Appreciations</w:t>
      </w:r>
      <w:r>
        <w:rPr>
          <w:sz w:val="20"/>
        </w:rPr>
        <w:t xml:space="preserve">  —  London, 1889</w:t>
      </w:r>
    </w:p>
    <w:p>
      <w:pPr>
        <w:spacing w:after="40" w:before="40"/>
      </w:pPr>
      <w:r>
        <w:rPr>
          <w:b/>
          <w:sz w:val="20"/>
        </w:rPr>
        <w:t>Perring, Sir Philip</w:t>
      </w:r>
      <w:r>
        <w:rPr>
          <w:i/>
          <w:sz w:val="20"/>
        </w:rPr>
        <w:t>: Hard Knots in Shakespeare (ed. ii.)</w:t>
      </w:r>
      <w:r>
        <w:rPr>
          <w:sz w:val="20"/>
        </w:rPr>
        <w:t xml:space="preserve">  —  London, 1886</w:t>
      </w:r>
    </w:p>
    <w:p>
      <w:pPr>
        <w:spacing w:after="40" w:before="40"/>
      </w:pPr>
      <w:r>
        <w:rPr>
          <w:b/>
          <w:sz w:val="20"/>
        </w:rPr>
        <w:t>Phelps, W. M. and Forbes-Robertson, J.</w:t>
      </w:r>
      <w:r>
        <w:rPr>
          <w:i/>
          <w:sz w:val="20"/>
        </w:rPr>
        <w:t>: Life and Life-Work of Samuel Phelps</w:t>
      </w:r>
      <w:r>
        <w:rPr>
          <w:sz w:val="20"/>
        </w:rPr>
        <w:t xml:space="preserve">  —  London, 1886</w:t>
      </w:r>
    </w:p>
    <w:p>
      <w:pPr>
        <w:spacing w:after="40" w:before="40"/>
      </w:pPr>
      <w:r>
        <w:rPr>
          <w:b/>
          <w:sz w:val="20"/>
        </w:rPr>
        <w:t>Pye, H. J.</w:t>
      </w:r>
      <w:r>
        <w:rPr>
          <w:i/>
          <w:sz w:val="20"/>
        </w:rPr>
        <w:t>: Comments on the Commentators</w:t>
      </w:r>
      <w:r>
        <w:rPr>
          <w:sz w:val="20"/>
        </w:rPr>
        <w:t xml:space="preserve">  —  London, 1807</w:t>
      </w:r>
    </w:p>
    <w:p>
      <w:pPr>
        <w:spacing w:after="40" w:before="40"/>
      </w:pPr>
      <w:r>
        <w:rPr>
          <w:b/>
          <w:sz w:val="20"/>
        </w:rPr>
        <w:t>Raich, J. M.</w:t>
      </w:r>
      <w:r>
        <w:rPr>
          <w:i/>
          <w:sz w:val="20"/>
        </w:rPr>
        <w:t>: Shakespeare's Stellung zur Katholischen Religion</w:t>
      </w:r>
      <w:r>
        <w:rPr>
          <w:sz w:val="20"/>
        </w:rPr>
        <w:t xml:space="preserve">  —  Mainz, 1884</w:t>
      </w:r>
    </w:p>
    <w:p>
      <w:pPr>
        <w:spacing w:after="40" w:before="40"/>
      </w:pPr>
      <w:r>
        <w:rPr>
          <w:b/>
          <w:sz w:val="20"/>
        </w:rPr>
        <w:t>Raleigh, W.</w:t>
      </w:r>
      <w:r>
        <w:rPr>
          <w:i/>
          <w:sz w:val="20"/>
        </w:rPr>
        <w:t>: Shakespeare (English Men of Letters)</w:t>
      </w:r>
      <w:r>
        <w:rPr>
          <w:sz w:val="20"/>
        </w:rPr>
        <w:t xml:space="preserve">  —  London, c. 1907</w:t>
      </w:r>
    </w:p>
    <w:p>
      <w:pPr>
        <w:spacing w:after="40" w:before="40"/>
      </w:pPr>
      <w:r>
        <w:rPr>
          <w:b/>
          <w:sz w:val="20"/>
        </w:rPr>
        <w:t>Reed, Henry</w:t>
      </w:r>
      <w:r>
        <w:rPr>
          <w:i/>
          <w:sz w:val="20"/>
        </w:rPr>
        <w:t>: English History Illustrated by Shakespeare</w:t>
      </w:r>
      <w:r>
        <w:rPr>
          <w:sz w:val="20"/>
        </w:rPr>
        <w:t xml:space="preserve">  —  London, c. 1859</w:t>
      </w:r>
    </w:p>
    <w:p>
      <w:pPr>
        <w:spacing w:after="40" w:before="40"/>
      </w:pPr>
      <w:r>
        <w:rPr>
          <w:b/>
          <w:sz w:val="20"/>
        </w:rPr>
        <w:t>Ritson, Joseph</w:t>
      </w:r>
      <w:r>
        <w:rPr>
          <w:i/>
          <w:sz w:val="20"/>
        </w:rPr>
        <w:t>: Remarks Critical and Illustrative</w:t>
      </w:r>
      <w:r>
        <w:rPr>
          <w:sz w:val="20"/>
        </w:rPr>
        <w:t xml:space="preserve">  —  London, c. 1783</w:t>
      </w:r>
    </w:p>
    <w:p>
      <w:pPr>
        <w:spacing w:after="40" w:before="40"/>
      </w:pPr>
      <w:r>
        <w:rPr>
          <w:b/>
          <w:sz w:val="20"/>
        </w:rPr>
        <w:t>Ritson, Joseph</w:t>
      </w:r>
      <w:r>
        <w:rPr>
          <w:i/>
          <w:sz w:val="20"/>
        </w:rPr>
        <w:t>: Cursory Criticisms</w:t>
      </w:r>
      <w:r>
        <w:rPr>
          <w:sz w:val="20"/>
        </w:rPr>
        <w:t xml:space="preserve">  —  London, 1792</w:t>
      </w:r>
    </w:p>
    <w:p>
      <w:pPr>
        <w:spacing w:after="40" w:before="40"/>
      </w:pPr>
      <w:r>
        <w:rPr>
          <w:b/>
          <w:sz w:val="20"/>
        </w:rPr>
        <w:t>Robertson, J. M.</w:t>
      </w:r>
      <w:r>
        <w:rPr>
          <w:i/>
          <w:sz w:val="20"/>
        </w:rPr>
        <w:t>: Montaigne and Shakespeare</w:t>
      </w:r>
      <w:r>
        <w:rPr>
          <w:sz w:val="20"/>
        </w:rPr>
        <w:t xml:space="preserve">  —  London, c. 1897</w:t>
      </w:r>
    </w:p>
    <w:p>
      <w:pPr>
        <w:spacing w:after="40" w:before="40"/>
      </w:pPr>
      <w:r>
        <w:rPr>
          <w:b/>
          <w:sz w:val="20"/>
        </w:rPr>
        <w:t>Rolfe, W. J.</w:t>
      </w:r>
      <w:r>
        <w:rPr>
          <w:i/>
          <w:sz w:val="20"/>
        </w:rPr>
        <w:t>: Life of William Shakespeare</w:t>
      </w:r>
      <w:r>
        <w:rPr>
          <w:sz w:val="20"/>
        </w:rPr>
        <w:t xml:space="preserve">  —  Boston, 1904</w:t>
      </w:r>
    </w:p>
    <w:p>
      <w:pPr>
        <w:spacing w:after="40" w:before="40"/>
      </w:pPr>
      <w:r>
        <w:rPr>
          <w:b/>
          <w:sz w:val="20"/>
        </w:rPr>
        <w:t>Rose, E.</w:t>
      </w:r>
      <w:r>
        <w:rPr>
          <w:i/>
          <w:sz w:val="20"/>
        </w:rPr>
        <w:t>: Shakespeare as an Adapter (Macmillan's Mag., Nov.)</w:t>
      </w:r>
      <w:r>
        <w:rPr>
          <w:sz w:val="20"/>
        </w:rPr>
        <w:t xml:space="preserve">  —  London, 1878</w:t>
      </w:r>
    </w:p>
    <w:p>
      <w:pPr>
        <w:spacing w:after="40" w:before="40"/>
      </w:pPr>
      <w:r>
        <w:rPr>
          <w:b/>
          <w:sz w:val="20"/>
        </w:rPr>
        <w:t>Rümelin, G.</w:t>
      </w:r>
      <w:r>
        <w:rPr>
          <w:i/>
          <w:sz w:val="20"/>
        </w:rPr>
        <w:t>: Shakspere-Studien</w:t>
      </w:r>
      <w:r>
        <w:rPr>
          <w:sz w:val="20"/>
        </w:rPr>
        <w:t xml:space="preserve">  —  Stuttgart, 1866</w:t>
      </w:r>
    </w:p>
    <w:p>
      <w:pPr>
        <w:spacing w:after="40" w:before="40"/>
      </w:pPr>
      <w:r>
        <w:rPr>
          <w:b/>
          <w:sz w:val="20"/>
        </w:rPr>
        <w:t>Rushton, W. L.</w:t>
      </w:r>
      <w:r>
        <w:rPr>
          <w:i/>
          <w:sz w:val="20"/>
        </w:rPr>
        <w:t>: Shakespeare's Legal Maxims</w:t>
      </w:r>
      <w:r>
        <w:rPr>
          <w:sz w:val="20"/>
        </w:rPr>
        <w:t xml:space="preserve">  —  London, 1859</w:t>
      </w:r>
    </w:p>
    <w:p>
      <w:pPr>
        <w:spacing w:after="40" w:before="40"/>
      </w:pPr>
      <w:r>
        <w:rPr>
          <w:b/>
          <w:sz w:val="20"/>
        </w:rPr>
        <w:t>Rushton, W. L.</w:t>
      </w:r>
      <w:r>
        <w:rPr>
          <w:i/>
          <w:sz w:val="20"/>
        </w:rPr>
        <w:t>: Shakespeare Illustrated by Old Authors</w:t>
      </w:r>
      <w:r>
        <w:rPr>
          <w:sz w:val="20"/>
        </w:rPr>
        <w:t xml:space="preserve">  —  London, 1867</w:t>
      </w:r>
    </w:p>
    <w:p>
      <w:pPr>
        <w:spacing w:after="40" w:before="40"/>
      </w:pPr>
      <w:r>
        <w:rPr>
          <w:b/>
          <w:sz w:val="20"/>
        </w:rPr>
        <w:t>Rushton, W. L.</w:t>
      </w:r>
      <w:r>
        <w:rPr>
          <w:i/>
          <w:sz w:val="20"/>
        </w:rPr>
        <w:t>: Shakespeare Illustrated by Lex Scripta</w:t>
      </w:r>
      <w:r>
        <w:rPr>
          <w:sz w:val="20"/>
        </w:rPr>
        <w:t xml:space="preserve">  —  London, 1870</w:t>
      </w:r>
    </w:p>
    <w:p>
      <w:pPr>
        <w:spacing w:after="40" w:before="40"/>
      </w:pPr>
      <w:r>
        <w:rPr>
          <w:b/>
          <w:sz w:val="20"/>
        </w:rPr>
        <w:t>Saintsbury, G.</w:t>
      </w:r>
      <w:r>
        <w:rPr>
          <w:i/>
          <w:sz w:val="20"/>
        </w:rPr>
        <w:t>: A History of English Prosody</w:t>
      </w:r>
      <w:r>
        <w:rPr>
          <w:sz w:val="20"/>
        </w:rPr>
        <w:t xml:space="preserve">  —  London, c. 1908</w:t>
      </w:r>
    </w:p>
    <w:p>
      <w:pPr>
        <w:spacing w:after="40" w:before="40"/>
      </w:pPr>
      <w:r>
        <w:rPr>
          <w:b/>
          <w:sz w:val="20"/>
        </w:rPr>
        <w:t>Schelling, F. E.</w:t>
      </w:r>
      <w:r>
        <w:rPr>
          <w:i/>
          <w:sz w:val="20"/>
        </w:rPr>
        <w:t>: English Chronicle Play</w:t>
      </w:r>
      <w:r>
        <w:rPr>
          <w:sz w:val="20"/>
        </w:rPr>
        <w:t xml:space="preserve">  —  New York, 1902</w:t>
      </w:r>
    </w:p>
    <w:p>
      <w:pPr>
        <w:spacing w:after="40" w:before="40"/>
      </w:pPr>
      <w:r>
        <w:rPr>
          <w:b/>
          <w:sz w:val="20"/>
        </w:rPr>
        <w:t>Schelling, F. E.</w:t>
      </w:r>
      <w:r>
        <w:rPr>
          <w:i/>
          <w:sz w:val="20"/>
        </w:rPr>
        <w:t>: Elizabethan Drama, 1558–1642</w:t>
      </w:r>
      <w:r>
        <w:rPr>
          <w:sz w:val="20"/>
        </w:rPr>
        <w:t xml:space="preserve">  —  Boston, 1908</w:t>
      </w:r>
    </w:p>
    <w:p>
      <w:pPr>
        <w:spacing w:after="40" w:before="40"/>
      </w:pPr>
      <w:r>
        <w:rPr>
          <w:b/>
          <w:sz w:val="20"/>
        </w:rPr>
        <w:t>Schlegel, A. W.</w:t>
      </w:r>
      <w:r>
        <w:rPr>
          <w:i/>
          <w:sz w:val="20"/>
        </w:rPr>
        <w:t>: Dramatic Literature, Lectures (trans. J. Black)</w:t>
      </w:r>
      <w:r>
        <w:rPr>
          <w:sz w:val="20"/>
        </w:rPr>
        <w:t xml:space="preserve">  —  London, 1815</w:t>
      </w:r>
    </w:p>
    <w:p>
      <w:pPr>
        <w:spacing w:after="40" w:before="40"/>
      </w:pPr>
      <w:r>
        <w:rPr>
          <w:b/>
          <w:sz w:val="20"/>
        </w:rPr>
        <w:t>Schwartzkopf, A.</w:t>
      </w:r>
      <w:r>
        <w:rPr>
          <w:i/>
          <w:sz w:val="20"/>
        </w:rPr>
        <w:t>: Shakspore's Dramen auf Ewigen Grunde</w:t>
      </w:r>
      <w:r>
        <w:rPr>
          <w:sz w:val="20"/>
        </w:rPr>
        <w:t xml:space="preserve">  —  Bremen, 1888</w:t>
      </w:r>
    </w:p>
    <w:p>
      <w:pPr>
        <w:spacing w:after="40" w:before="40"/>
      </w:pPr>
      <w:r>
        <w:rPr>
          <w:b/>
          <w:sz w:val="20"/>
        </w:rPr>
        <w:t>Simpson, Percy</w:t>
      </w:r>
      <w:r>
        <w:rPr>
          <w:i/>
          <w:sz w:val="20"/>
        </w:rPr>
        <w:t>: Shakespearian Punctuation</w:t>
      </w:r>
      <w:r>
        <w:rPr>
          <w:sz w:val="20"/>
        </w:rPr>
        <w:t xml:space="preserve">  —  Oxford, 1911</w:t>
      </w:r>
    </w:p>
    <w:p>
      <w:pPr>
        <w:spacing w:after="40" w:before="40"/>
      </w:pPr>
      <w:r>
        <w:rPr>
          <w:b/>
          <w:sz w:val="20"/>
        </w:rPr>
        <w:t>Simpson, Richard</w:t>
      </w:r>
      <w:r>
        <w:rPr>
          <w:i/>
          <w:sz w:val="20"/>
        </w:rPr>
        <w:t>: The School of Shakespeare</w:t>
      </w:r>
      <w:r>
        <w:rPr>
          <w:sz w:val="20"/>
        </w:rPr>
        <w:t xml:space="preserve">  —  London, 1878</w:t>
      </w:r>
    </w:p>
    <w:p>
      <w:pPr>
        <w:spacing w:after="40" w:before="40"/>
      </w:pPr>
      <w:r>
        <w:rPr>
          <w:b/>
          <w:sz w:val="20"/>
        </w:rPr>
        <w:t>Singer, S. W.</w:t>
      </w:r>
      <w:r>
        <w:rPr>
          <w:i/>
          <w:sz w:val="20"/>
        </w:rPr>
        <w:t>: Text of Shakespeare Vindicated</w:t>
      </w:r>
      <w:r>
        <w:rPr>
          <w:sz w:val="20"/>
        </w:rPr>
        <w:t xml:space="preserve">  —  London, 1853</w:t>
      </w:r>
    </w:p>
    <w:p>
      <w:pPr>
        <w:spacing w:after="40" w:before="40"/>
      </w:pPr>
      <w:r>
        <w:rPr>
          <w:b/>
          <w:sz w:val="20"/>
        </w:rPr>
        <w:t>Skottowe, A.</w:t>
      </w:r>
      <w:r>
        <w:rPr>
          <w:i/>
          <w:sz w:val="20"/>
        </w:rPr>
        <w:t>: Life of Shakespeare</w:t>
      </w:r>
      <w:r>
        <w:rPr>
          <w:sz w:val="20"/>
        </w:rPr>
        <w:t xml:space="preserve">  —  London, 1824</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Snider, D. J.</w:t>
      </w:r>
      <w:r>
        <w:rPr>
          <w:i/>
          <w:sz w:val="20"/>
        </w:rPr>
        <w:t>: System of Shakespeare's Dramas</w:t>
      </w:r>
      <w:r>
        <w:rPr>
          <w:sz w:val="20"/>
        </w:rPr>
        <w:t xml:space="preserve">  —  St. Louis, 1877</w:t>
      </w:r>
    </w:p>
    <w:p>
      <w:pPr>
        <w:spacing w:after="40" w:before="40"/>
      </w:pPr>
      <w:r>
        <w:rPr>
          <w:b/>
          <w:sz w:val="20"/>
        </w:rPr>
        <w:t>Spalding, T. A.</w:t>
      </w:r>
      <w:r>
        <w:rPr>
          <w:i/>
          <w:sz w:val="20"/>
        </w:rPr>
        <w:t>: Elizabethan Demonology</w:t>
      </w:r>
      <w:r>
        <w:rPr>
          <w:sz w:val="20"/>
        </w:rPr>
        <w:t xml:space="preserve">  —  London, 1880</w:t>
      </w:r>
    </w:p>
    <w:p>
      <w:pPr>
        <w:spacing w:after="40" w:before="40"/>
      </w:pPr>
      <w:r>
        <w:rPr>
          <w:b/>
          <w:sz w:val="20"/>
        </w:rPr>
        <w:t>Stokes, H. P.</w:t>
      </w:r>
      <w:r>
        <w:rPr>
          <w:i/>
          <w:sz w:val="20"/>
        </w:rPr>
        <w:t>: Chronological Order of Shakespeare's Plays</w:t>
      </w:r>
      <w:r>
        <w:rPr>
          <w:sz w:val="20"/>
        </w:rPr>
        <w:t xml:space="preserve">  —  London, 1865</w:t>
      </w:r>
    </w:p>
    <w:p>
      <w:pPr>
        <w:spacing w:after="40" w:before="40"/>
      </w:pPr>
      <w:r>
        <w:rPr>
          <w:b/>
          <w:sz w:val="20"/>
        </w:rPr>
        <w:t>Strutt, J.</w:t>
      </w:r>
      <w:r>
        <w:rPr>
          <w:i/>
          <w:sz w:val="20"/>
        </w:rPr>
        <w:t>: Sports and Pastimes (ed. Hone)</w:t>
      </w:r>
      <w:r>
        <w:rPr>
          <w:sz w:val="20"/>
        </w:rPr>
        <w:t xml:space="preserve">  —  London, 1841</w:t>
      </w:r>
    </w:p>
    <w:p>
      <w:pPr>
        <w:spacing w:after="40" w:before="40"/>
      </w:pPr>
      <w:r>
        <w:rPr>
          <w:b/>
          <w:sz w:val="20"/>
        </w:rPr>
        <w:t>Stubbs, William</w:t>
      </w:r>
      <w:r>
        <w:rPr>
          <w:i/>
          <w:sz w:val="20"/>
        </w:rPr>
        <w:t>: Historical Collection of Walter of Coventry</w:t>
      </w:r>
      <w:r>
        <w:rPr>
          <w:sz w:val="20"/>
        </w:rPr>
        <w:t xml:space="preserve">  —  London, 1873</w:t>
      </w:r>
    </w:p>
    <w:p>
      <w:pPr>
        <w:spacing w:after="40" w:before="40"/>
      </w:pPr>
      <w:r>
        <w:rPr>
          <w:b/>
          <w:sz w:val="20"/>
        </w:rPr>
        <w:t>Stubbs, William</w:t>
      </w:r>
      <w:r>
        <w:rPr>
          <w:i/>
          <w:sz w:val="20"/>
        </w:rPr>
        <w:t>: Constitutional History of England</w:t>
      </w:r>
      <w:r>
        <w:rPr>
          <w:sz w:val="20"/>
        </w:rPr>
        <w:t xml:space="preserve">  —  Oxford, 1880</w:t>
      </w:r>
    </w:p>
    <w:p>
      <w:pPr>
        <w:spacing w:after="40" w:before="40"/>
      </w:pPr>
      <w:r>
        <w:rPr>
          <w:b/>
          <w:sz w:val="20"/>
        </w:rPr>
        <w:t>Stumcke, Ferdinand</w:t>
      </w:r>
      <w:r>
        <w:rPr>
          <w:i/>
          <w:sz w:val="20"/>
        </w:rPr>
        <w:t>: Studien zu Shakespeare's King John</w:t>
      </w:r>
      <w:r>
        <w:rPr>
          <w:sz w:val="20"/>
        </w:rPr>
        <w:t xml:space="preserve">  —  Ottendorf, 1889</w:t>
      </w:r>
    </w:p>
    <w:p>
      <w:pPr>
        <w:spacing w:after="40" w:before="40"/>
      </w:pPr>
      <w:r>
        <w:rPr>
          <w:b/>
          <w:sz w:val="20"/>
        </w:rPr>
        <w:t>Swinburne, A. C.</w:t>
      </w:r>
      <w:r>
        <w:rPr>
          <w:i/>
          <w:sz w:val="20"/>
        </w:rPr>
        <w:t>: A Study of Shakespeare</w:t>
      </w:r>
      <w:r>
        <w:rPr>
          <w:sz w:val="20"/>
        </w:rPr>
        <w:t xml:space="preserve">  —  London, 1880</w:t>
      </w:r>
    </w:p>
    <w:p>
      <w:pPr>
        <w:spacing w:after="40" w:before="40"/>
      </w:pPr>
      <w:r>
        <w:rPr>
          <w:b/>
          <w:sz w:val="20"/>
        </w:rPr>
        <w:t>Symonds, J. A.</w:t>
      </w:r>
      <w:r>
        <w:rPr>
          <w:i/>
          <w:sz w:val="20"/>
        </w:rPr>
        <w:t>: Shakespeare's Predecessors in the English Drama</w:t>
      </w:r>
      <w:r>
        <w:rPr>
          <w:sz w:val="20"/>
        </w:rPr>
        <w:t xml:space="preserve">  —  London, 1884</w:t>
      </w:r>
    </w:p>
    <w:p>
      <w:pPr>
        <w:spacing w:after="40" w:before="40"/>
      </w:pPr>
      <w:r>
        <w:rPr>
          <w:b/>
          <w:sz w:val="20"/>
        </w:rPr>
        <w:t>Tetzlaff, Arthur</w:t>
      </w:r>
      <w:r>
        <w:rPr>
          <w:i/>
          <w:sz w:val="20"/>
        </w:rPr>
        <w:t>: Die Kindergestalten bei den Englischen Dramatiker, etc.</w:t>
      </w:r>
      <w:r>
        <w:rPr>
          <w:sz w:val="20"/>
        </w:rPr>
        <w:t xml:space="preserve">  —  Halle, 1898</w:t>
      </w:r>
    </w:p>
    <w:p>
      <w:pPr>
        <w:spacing w:after="40" w:before="40"/>
      </w:pPr>
      <w:r>
        <w:rPr>
          <w:b/>
          <w:sz w:val="20"/>
        </w:rPr>
        <w:t>Theobald, Lewis</w:t>
      </w:r>
      <w:r>
        <w:rPr>
          <w:i/>
          <w:sz w:val="20"/>
        </w:rPr>
        <w:t>: Shakespeare Restored</w:t>
      </w:r>
      <w:r>
        <w:rPr>
          <w:sz w:val="20"/>
        </w:rPr>
        <w:t xml:space="preserve">  —  London, 1726</w:t>
      </w:r>
    </w:p>
    <w:p>
      <w:pPr>
        <w:spacing w:after="40" w:before="40"/>
      </w:pPr>
      <w:r>
        <w:rPr>
          <w:b/>
          <w:sz w:val="20"/>
        </w:rPr>
        <w:t>Thümmel, Julius</w:t>
      </w:r>
      <w:r>
        <w:rPr>
          <w:i/>
          <w:sz w:val="20"/>
        </w:rPr>
        <w:t>: Vorträge über Shakspere-Charaktere</w:t>
      </w:r>
      <w:r>
        <w:rPr>
          <w:sz w:val="20"/>
        </w:rPr>
        <w:t xml:space="preserve">  —  Halle, 1881</w:t>
      </w:r>
    </w:p>
    <w:p>
      <w:pPr>
        <w:spacing w:after="40" w:before="40"/>
      </w:pPr>
      <w:r>
        <w:rPr>
          <w:b/>
          <w:sz w:val="20"/>
        </w:rPr>
        <w:t>Thümmel, Julius</w:t>
      </w:r>
      <w:r>
        <w:rPr>
          <w:i/>
          <w:sz w:val="20"/>
        </w:rPr>
        <w:t>: Shakspere-Charaktere</w:t>
      </w:r>
      <w:r>
        <w:rPr>
          <w:sz w:val="20"/>
        </w:rPr>
        <w:t xml:space="preserve">  —  Halle, 1887</w:t>
      </w:r>
    </w:p>
    <w:p>
      <w:pPr>
        <w:spacing w:after="40" w:before="40"/>
      </w:pPr>
      <w:r>
        <w:rPr>
          <w:b/>
          <w:sz w:val="20"/>
        </w:rPr>
        <w:t>Tieck, Ludwig</w:t>
      </w:r>
      <w:r>
        <w:rPr>
          <w:i/>
          <w:sz w:val="20"/>
        </w:rPr>
        <w:t>: Alt-Englisches Theater</w:t>
      </w:r>
      <w:r>
        <w:rPr>
          <w:sz w:val="20"/>
        </w:rPr>
        <w:t xml:space="preserve">  —  Berlin, 1811</w:t>
      </w:r>
    </w:p>
    <w:p>
      <w:pPr>
        <w:spacing w:after="40" w:before="40"/>
      </w:pPr>
      <w:r>
        <w:rPr>
          <w:b/>
          <w:sz w:val="20"/>
        </w:rPr>
        <w:t>Turner, Sharon</w:t>
      </w:r>
      <w:r>
        <w:rPr>
          <w:i/>
          <w:sz w:val="20"/>
        </w:rPr>
        <w:t>: History of England during the Middle Ages (ed. iii.)</w:t>
      </w:r>
      <w:r>
        <w:rPr>
          <w:sz w:val="20"/>
        </w:rPr>
        <w:t xml:space="preserve">  —  London, 1830</w:t>
      </w:r>
    </w:p>
    <w:p>
      <w:pPr>
        <w:spacing w:after="40" w:before="40"/>
      </w:pPr>
      <w:r>
        <w:rPr>
          <w:b/>
          <w:sz w:val="20"/>
        </w:rPr>
        <w:t>Ulrici, Hermann</w:t>
      </w:r>
      <w:r>
        <w:rPr>
          <w:i/>
          <w:sz w:val="20"/>
        </w:rPr>
        <w:t>: Shakespeare's Dramatic Art (trans. Morrison)</w:t>
      </w:r>
      <w:r>
        <w:rPr>
          <w:sz w:val="20"/>
        </w:rPr>
        <w:t xml:space="preserve">  —  London, 1846</w:t>
      </w:r>
    </w:p>
    <w:p>
      <w:pPr>
        <w:spacing w:after="40" w:before="40"/>
      </w:pPr>
      <w:r>
        <w:rPr>
          <w:sz w:val="20"/>
        </w:rPr>
        <w:t xml:space="preserve">* </w:t>
      </w:r>
      <w:r>
        <w:rPr>
          <w:b/>
          <w:sz w:val="20"/>
        </w:rPr>
        <w:t>Ulrici, Hermann</w:t>
      </w:r>
      <w:r>
        <w:rPr>
          <w:i/>
          <w:sz w:val="20"/>
        </w:rPr>
        <w:t>: Shakespeare's Dramatic Art (ed. iii., trans. L. D. Schmitz)</w:t>
      </w:r>
      <w:r>
        <w:rPr>
          <w:sz w:val="20"/>
        </w:rPr>
        <w:t xml:space="preserve">  —  London, 1876</w:t>
      </w:r>
    </w:p>
    <w:p>
      <w:pPr>
        <w:spacing w:after="40" w:before="40"/>
      </w:pPr>
      <w:r>
        <w:rPr>
          <w:b/>
          <w:sz w:val="20"/>
        </w:rPr>
        <w:t>Upton, John</w:t>
      </w:r>
      <w:r>
        <w:rPr>
          <w:i/>
          <w:sz w:val="20"/>
        </w:rPr>
        <w:t>: Critical Observations</w:t>
      </w:r>
      <w:r>
        <w:rPr>
          <w:sz w:val="20"/>
        </w:rPr>
        <w:t xml:space="preserve">  —  London, 1746</w:t>
      </w:r>
    </w:p>
    <w:p>
      <w:pPr>
        <w:spacing w:after="40" w:before="40"/>
      </w:pPr>
      <w:r>
        <w:rPr>
          <w:b/>
          <w:sz w:val="20"/>
        </w:rPr>
        <w:t>Upton, John</w:t>
      </w:r>
      <w:r>
        <w:rPr>
          <w:i/>
          <w:sz w:val="20"/>
        </w:rPr>
        <w:t>: Remarks on Three Plays of Ben Jonson</w:t>
      </w:r>
      <w:r>
        <w:rPr>
          <w:sz w:val="20"/>
        </w:rPr>
        <w:t xml:space="preserve">  —  London, 1749</w:t>
      </w:r>
    </w:p>
    <w:p>
      <w:pPr>
        <w:spacing w:after="40" w:before="40"/>
      </w:pPr>
      <w:r>
        <w:rPr>
          <w:b/>
          <w:sz w:val="20"/>
        </w:rPr>
        <w:t>Valpy, R.</w:t>
      </w:r>
      <w:r>
        <w:rPr>
          <w:i/>
          <w:sz w:val="20"/>
        </w:rPr>
        <w:t>: King John: An Historical Tragedy</w:t>
      </w:r>
      <w:r>
        <w:rPr>
          <w:sz w:val="20"/>
        </w:rPr>
        <w:t xml:space="preserve">  —  Reading, 1800</w:t>
      </w:r>
    </w:p>
    <w:p>
      <w:pPr>
        <w:spacing w:after="40" w:before="40"/>
      </w:pPr>
      <w:r>
        <w:rPr>
          <w:b/>
          <w:sz w:val="20"/>
        </w:rPr>
        <w:t>Vaughan, H. H.</w:t>
      </w:r>
      <w:r>
        <w:rPr>
          <w:i/>
          <w:sz w:val="20"/>
        </w:rPr>
        <w:t>: New Readings in Shakespeare's Tragedies (ed. ii.)</w:t>
      </w:r>
      <w:r>
        <w:rPr>
          <w:sz w:val="20"/>
        </w:rPr>
        <w:t xml:space="preserve">  —  London, 1886</w:t>
      </w:r>
    </w:p>
    <w:p>
      <w:pPr>
        <w:spacing w:after="40" w:before="40"/>
      </w:pPr>
      <w:r>
        <w:rPr>
          <w:b/>
          <w:sz w:val="20"/>
        </w:rPr>
        <w:t>Vehse, Eduard</w:t>
      </w:r>
      <w:r>
        <w:rPr>
          <w:i/>
          <w:sz w:val="20"/>
        </w:rPr>
        <w:t>: Shakespeare als Protestant, Politiker, Psycholog und Dichter</w:t>
      </w:r>
      <w:r>
        <w:rPr>
          <w:sz w:val="20"/>
        </w:rPr>
        <w:t xml:space="preserve">  —  Hamburg, 1851</w:t>
      </w:r>
    </w:p>
    <w:p>
      <w:pPr>
        <w:spacing w:after="40" w:before="40"/>
      </w:pPr>
      <w:r>
        <w:rPr>
          <w:b/>
          <w:sz w:val="20"/>
        </w:rPr>
        <w:t>Verplanck, G. C.</w:t>
      </w:r>
      <w:r>
        <w:rPr>
          <w:i/>
          <w:sz w:val="20"/>
        </w:rPr>
        <w:t>: Shakespeare's Dramas</w:t>
      </w:r>
      <w:r>
        <w:rPr>
          <w:sz w:val="20"/>
        </w:rPr>
        <w:t xml:space="preserve">  —  New York, 1847</w:t>
      </w:r>
    </w:p>
    <w:p>
      <w:pPr>
        <w:spacing w:after="40" w:before="40"/>
      </w:pPr>
      <w:r>
        <w:rPr>
          <w:b/>
          <w:sz w:val="20"/>
        </w:rPr>
        <w:t>Vischer, F. T.</w:t>
      </w:r>
      <w:r>
        <w:rPr>
          <w:i/>
          <w:sz w:val="20"/>
        </w:rPr>
        <w:t>: Shakespeare-Vorträge</w:t>
      </w:r>
      <w:r>
        <w:rPr>
          <w:sz w:val="20"/>
        </w:rPr>
        <w:t xml:space="preserve">  —  Stuttgart, 1901</w:t>
      </w:r>
    </w:p>
    <w:p>
      <w:pPr>
        <w:spacing w:after="40" w:before="40"/>
      </w:pPr>
      <w:r>
        <w:rPr>
          <w:b/>
          <w:sz w:val="20"/>
        </w:rPr>
        <w:t>Walker, W. Sidney</w:t>
      </w:r>
      <w:r>
        <w:rPr>
          <w:i/>
          <w:sz w:val="20"/>
        </w:rPr>
        <w:t>: On Shakespeare's Versification</w:t>
      </w:r>
      <w:r>
        <w:rPr>
          <w:sz w:val="20"/>
        </w:rPr>
        <w:t xml:space="preserve">  —  London, 1854</w:t>
      </w:r>
    </w:p>
    <w:p>
      <w:pPr>
        <w:spacing w:after="40" w:before="40"/>
      </w:pPr>
      <w:r>
        <w:rPr>
          <w:b/>
          <w:sz w:val="20"/>
        </w:rPr>
        <w:t>Walker, W. Sidney</w:t>
      </w:r>
      <w:r>
        <w:rPr>
          <w:i/>
          <w:sz w:val="20"/>
        </w:rPr>
        <w:t>: Criticisms on Shakespeare</w:t>
      </w:r>
      <w:r>
        <w:rPr>
          <w:sz w:val="20"/>
        </w:rPr>
        <w:t xml:space="preserve">  —  London, 1860</w:t>
      </w:r>
    </w:p>
    <w:p>
      <w:pPr>
        <w:spacing w:after="40" w:before="40"/>
      </w:pPr>
      <w:r>
        <w:rPr>
          <w:b/>
          <w:sz w:val="20"/>
        </w:rPr>
        <w:t>Ward, A. W.</w:t>
      </w:r>
      <w:r>
        <w:rPr>
          <w:i/>
          <w:sz w:val="20"/>
        </w:rPr>
        <w:t>: English Dramatic Literature</w:t>
      </w:r>
      <w:r>
        <w:rPr>
          <w:sz w:val="20"/>
        </w:rPr>
        <w:t xml:space="preserve">  —  London, 1875</w:t>
      </w:r>
    </w:p>
    <w:p>
      <w:pPr>
        <w:spacing w:after="40" w:before="40"/>
      </w:pPr>
      <w:r>
        <w:rPr>
          <w:b/>
          <w:sz w:val="20"/>
        </w:rPr>
        <w:t>Warner, E. B.</w:t>
      </w:r>
      <w:r>
        <w:rPr>
          <w:i/>
          <w:sz w:val="20"/>
        </w:rPr>
        <w:t>: English History in Shakespeare's Plays</w:t>
      </w:r>
      <w:r>
        <w:rPr>
          <w:sz w:val="20"/>
        </w:rPr>
        <w:t xml:space="preserve">  —  New York, 1894</w:t>
      </w:r>
    </w:p>
    <w:p>
      <w:pPr>
        <w:spacing w:after="40" w:before="40"/>
      </w:pPr>
      <w:r>
        <w:rPr>
          <w:b/>
          <w:sz w:val="20"/>
        </w:rPr>
        <w:t>Warner, Richard</w:t>
      </w:r>
      <w:r>
        <w:rPr>
          <w:i/>
          <w:sz w:val="20"/>
        </w:rPr>
        <w:t>: Letter to David Garrick</w:t>
      </w:r>
      <w:r>
        <w:rPr>
          <w:sz w:val="20"/>
        </w:rPr>
        <w:t xml:space="preserve">  —  London, 1768</w:t>
      </w:r>
    </w:p>
    <w:p>
      <w:pPr>
        <w:spacing w:after="40" w:before="40"/>
      </w:pPr>
      <w:r>
        <w:rPr>
          <w:b/>
          <w:sz w:val="20"/>
        </w:rPr>
        <w:t>Weiss, J.</w:t>
      </w:r>
      <w:r>
        <w:rPr>
          <w:i/>
          <w:sz w:val="20"/>
        </w:rPr>
        <w:t>: Wit, Humour, and Shakespeare</w:t>
      </w:r>
      <w:r>
        <w:rPr>
          <w:sz w:val="20"/>
        </w:rPr>
        <w:t xml:space="preserve">  —  Boston, 1876</w:t>
      </w:r>
    </w:p>
    <w:p>
      <w:pPr>
        <w:spacing w:after="40" w:before="40"/>
      </w:pPr>
      <w:r>
        <w:rPr>
          <w:b/>
          <w:sz w:val="20"/>
        </w:rPr>
        <w:t>Wendell, Barrett</w:t>
      </w:r>
      <w:r>
        <w:rPr>
          <w:i/>
          <w:sz w:val="20"/>
        </w:rPr>
        <w:t>: William Shakespeare</w:t>
      </w:r>
      <w:r>
        <w:rPr>
          <w:sz w:val="20"/>
        </w:rPr>
        <w:t xml:space="preserve">  —  New York, 1894</w:t>
      </w:r>
    </w:p>
    <w:p>
      <w:pPr>
        <w:spacing w:after="40" w:before="40"/>
      </w:pPr>
      <w:r>
        <w:rPr>
          <w:b/>
          <w:sz w:val="20"/>
        </w:rPr>
        <w:t>Wendover, Roger of</w:t>
      </w:r>
      <w:r>
        <w:rPr>
          <w:i/>
          <w:sz w:val="20"/>
        </w:rPr>
        <w:t>: Flowers of History (trans. J. A. Giles)</w:t>
      </w:r>
      <w:r>
        <w:rPr>
          <w:sz w:val="20"/>
        </w:rPr>
        <w:t xml:space="preserve">  —  London, 1849</w:t>
      </w:r>
    </w:p>
    <w:p>
      <w:pPr>
        <w:spacing w:after="40" w:before="40"/>
      </w:pPr>
      <w:r>
        <w:rPr>
          <w:b/>
          <w:sz w:val="20"/>
        </w:rPr>
        <w:t>Wetz, W.</w:t>
      </w:r>
      <w:r>
        <w:rPr>
          <w:i/>
          <w:sz w:val="20"/>
        </w:rPr>
        <w:t>: Shakespeare vom Standpunkte der Vergleichenden Literaturgeschichte</w:t>
      </w:r>
      <w:r>
        <w:rPr>
          <w:sz w:val="20"/>
        </w:rPr>
        <w:t xml:space="preserve">  —  Worms, 1890</w:t>
      </w:r>
    </w:p>
    <w:p>
      <w:pPr>
        <w:spacing w:after="40" w:before="40"/>
      </w:pPr>
      <w:r>
        <w:rPr>
          <w:b/>
          <w:sz w:val="20"/>
        </w:rPr>
        <w:t>Whall, W. B.</w:t>
      </w:r>
      <w:r>
        <w:rPr>
          <w:i/>
          <w:sz w:val="20"/>
        </w:rPr>
        <w:t>: Shakespeare's Sea Terms Explained</w:t>
      </w:r>
      <w:r>
        <w:rPr>
          <w:sz w:val="20"/>
        </w:rPr>
        <w:t xml:space="preserve">  —  London, 1910</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 R. Grant</w:t>
      </w:r>
      <w:r>
        <w:rPr>
          <w:i/>
          <w:sz w:val="20"/>
        </w:rPr>
        <w:t>: Shakespeare Studies</w:t>
      </w:r>
      <w:r>
        <w:rPr>
          <w:sz w:val="20"/>
        </w:rPr>
        <w:t xml:space="preserve">  —  Boston, 1886</w:t>
      </w:r>
    </w:p>
    <w:p>
      <w:pPr>
        <w:spacing w:after="40" w:before="40"/>
      </w:pPr>
      <w:r>
        <w:rPr>
          <w:b/>
          <w:sz w:val="20"/>
        </w:rPr>
        <w:t>Whiter, W.</w:t>
      </w:r>
      <w:r>
        <w:rPr>
          <w:i/>
          <w:sz w:val="20"/>
        </w:rPr>
        <w:t>: Commentary on Shakespeare</w:t>
      </w:r>
      <w:r>
        <w:rPr>
          <w:sz w:val="20"/>
        </w:rPr>
        <w:t xml:space="preserve">  —  London, 1794</w:t>
      </w:r>
    </w:p>
    <w:p>
      <w:pPr>
        <w:spacing w:after="40" w:before="40"/>
      </w:pPr>
      <w:r>
        <w:rPr>
          <w:b/>
          <w:sz w:val="20"/>
        </w:rPr>
        <w:t>Wilkes, G.</w:t>
      </w:r>
      <w:r>
        <w:rPr>
          <w:i/>
          <w:sz w:val="20"/>
        </w:rPr>
        <w:t>: Shakespeare from an American Point of View</w:t>
      </w:r>
      <w:r>
        <w:rPr>
          <w:sz w:val="20"/>
        </w:rPr>
        <w:t xml:space="preserve">  —  New York, 1882</w:t>
      </w:r>
    </w:p>
    <w:p>
      <w:pPr>
        <w:spacing w:after="40" w:before="40"/>
      </w:pPr>
      <w:r>
        <w:rPr>
          <w:b/>
          <w:sz w:val="20"/>
        </w:rPr>
        <w:t>Winter, William</w:t>
      </w:r>
      <w:r>
        <w:rPr>
          <w:i/>
          <w:sz w:val="20"/>
        </w:rPr>
        <w:t>: Shakespeare on the Stage (Third Series)</w:t>
      </w:r>
      <w:r>
        <w:rPr>
          <w:sz w:val="20"/>
        </w:rPr>
        <w:t xml:space="preserve">  —  New York, 1916</w:t>
      </w:r>
    </w:p>
    <w:p>
      <w:pPr>
        <w:spacing w:after="40" w:before="40"/>
      </w:pPr>
      <w:r>
        <w:rPr>
          <w:b/>
          <w:sz w:val="20"/>
        </w:rPr>
        <w:t>Wordsworth, Charles</w:t>
      </w:r>
      <w:r>
        <w:rPr>
          <w:i/>
          <w:sz w:val="20"/>
        </w:rPr>
        <w:t>: Shakespeare's Knowledge and Use of the Bible</w:t>
      </w:r>
      <w:r>
        <w:rPr>
          <w:sz w:val="20"/>
        </w:rPr>
        <w:t xml:space="preserve">  —  London, 1864</w:t>
      </w:r>
    </w:p>
    <w:p>
      <w:pPr>
        <w:spacing w:after="40" w:before="40"/>
      </w:pPr>
      <w:r>
        <w:rPr>
          <w:sz w:val="20"/>
        </w:rPr>
        <w:t xml:space="preserve">* </w:t>
      </w:r>
      <w:r>
        <w:rPr>
          <w:b/>
          <w:sz w:val="20"/>
        </w:rPr>
        <w:t>Wordsworth, Charles</w:t>
      </w:r>
      <w:r>
        <w:rPr>
          <w:i/>
          <w:sz w:val="20"/>
        </w:rPr>
        <w:t>: Shakespeare's Historical Plays</w:t>
      </w:r>
      <w:r>
        <w:rPr>
          <w:sz w:val="20"/>
        </w:rPr>
        <w:t xml:space="preserve">  —  London, c. 1880</w:t>
      </w:r>
    </w:p>
    <w:p>
      <w:pPr>
        <w:pStyle w:val="Heading1"/>
      </w:pPr>
      <w:r>
        <w:t>III. Actors and Theatre Figures</w:t>
      </w:r>
    </w:p>
    <w:p>
      <w:pPr>
        <w:pStyle w:val="ListBullet"/>
      </w:pPr>
      <w:r>
        <w:rPr>
          <w:b/>
          <w:sz w:val="20"/>
        </w:rPr>
        <w:t>Garrick, David</w:t>
      </w:r>
      <w:r>
        <w:rPr>
          <w:sz w:val="20"/>
        </w:rPr>
        <w:t xml:space="preserve"> — Played King John and the Bastard at Drury Lane, 1745 and later</w:t>
      </w:r>
    </w:p>
    <w:p>
      <w:pPr>
        <w:pStyle w:val="ListBullet"/>
      </w:pPr>
      <w:r>
        <w:rPr>
          <w:b/>
          <w:sz w:val="20"/>
        </w:rPr>
        <w:t>Delane</w:t>
      </w:r>
      <w:r>
        <w:rPr>
          <w:sz w:val="20"/>
        </w:rPr>
        <w:t xml:space="preserve"> — Played King John at Covent Garden, 1737; also Bastard at Drury Lane</w:t>
      </w:r>
    </w:p>
    <w:p>
      <w:pPr>
        <w:pStyle w:val="ListBullet"/>
      </w:pPr>
      <w:r>
        <w:rPr>
          <w:b/>
          <w:sz w:val="20"/>
        </w:rPr>
        <w:t>Quin, James</w:t>
      </w:r>
      <w:r>
        <w:rPr>
          <w:sz w:val="20"/>
        </w:rPr>
        <w:t xml:space="preserve"> — Played King John at Covent Garden, 1750</w:t>
      </w:r>
    </w:p>
    <w:p>
      <w:pPr>
        <w:pStyle w:val="ListBullet"/>
      </w:pPr>
      <w:r>
        <w:rPr>
          <w:b/>
          <w:sz w:val="20"/>
        </w:rPr>
        <w:t>Barry, Spranger</w:t>
      </w:r>
      <w:r>
        <w:rPr>
          <w:sz w:val="20"/>
        </w:rPr>
        <w:t xml:space="preserve"> — Played Faulconbridge at Covent Garden, 1750</w:t>
      </w:r>
    </w:p>
    <w:p>
      <w:pPr>
        <w:pStyle w:val="ListBullet"/>
      </w:pPr>
      <w:r>
        <w:rPr>
          <w:b/>
          <w:sz w:val="20"/>
        </w:rPr>
        <w:t>Cibber, Mrs. Susanna</w:t>
      </w:r>
      <w:r>
        <w:rPr>
          <w:sz w:val="20"/>
        </w:rPr>
        <w:t xml:space="preserve"> — Played Constance at Drury Lane, 1745, and Covent Garden, 1750</w:t>
      </w:r>
    </w:p>
    <w:p>
      <w:pPr>
        <w:pStyle w:val="ListBullet"/>
      </w:pPr>
      <w:r>
        <w:rPr>
          <w:b/>
          <w:sz w:val="20"/>
        </w:rPr>
        <w:t>Woffington, Mrs.</w:t>
      </w:r>
      <w:r>
        <w:rPr>
          <w:sz w:val="20"/>
        </w:rPr>
        <w:t xml:space="preserve"> — Played Constance at Covent Garden, 1751</w:t>
      </w:r>
    </w:p>
    <w:p>
      <w:pPr>
        <w:pStyle w:val="ListBullet"/>
      </w:pPr>
      <w:r>
        <w:rPr>
          <w:b/>
          <w:sz w:val="20"/>
        </w:rPr>
        <w:t>Sheridan, Thomas</w:t>
      </w:r>
      <w:r>
        <w:rPr>
          <w:sz w:val="20"/>
        </w:rPr>
        <w:t xml:space="preserve"> — Played King John at Drury Lane, 1760</w:t>
      </w:r>
    </w:p>
    <w:p>
      <w:pPr>
        <w:pStyle w:val="ListBullet"/>
      </w:pPr>
      <w:r>
        <w:rPr>
          <w:b/>
          <w:sz w:val="20"/>
        </w:rPr>
        <w:t>Yates, Mrs.</w:t>
      </w:r>
      <w:r>
        <w:rPr>
          <w:sz w:val="20"/>
        </w:rPr>
        <w:t xml:space="preserve"> — Played Constance at Drury Lane, 1760</w:t>
      </w:r>
    </w:p>
    <w:p>
      <w:pPr>
        <w:pStyle w:val="ListBullet"/>
      </w:pPr>
      <w:r>
        <w:rPr>
          <w:b/>
          <w:sz w:val="20"/>
        </w:rPr>
        <w:t>Kemble, John Philip</w:t>
      </w:r>
      <w:r>
        <w:rPr>
          <w:sz w:val="20"/>
        </w:rPr>
        <w:t xml:space="preserve"> — Played King John at Drury Lane, 1783 and later; retired 1817</w:t>
      </w:r>
    </w:p>
    <w:p>
      <w:pPr>
        <w:pStyle w:val="ListBullet"/>
      </w:pPr>
      <w:r>
        <w:rPr>
          <w:b/>
          <w:sz w:val="20"/>
        </w:rPr>
        <w:t>Siddons, Mrs. Sarah</w:t>
      </w:r>
      <w:r>
        <w:rPr>
          <w:sz w:val="20"/>
        </w:rPr>
        <w:t xml:space="preserve"> — Played Constance at Drury Lane, 1783–1812; famous in the role</w:t>
      </w:r>
    </w:p>
    <w:p>
      <w:pPr>
        <w:pStyle w:val="ListBullet"/>
      </w:pPr>
      <w:r>
        <w:rPr>
          <w:b/>
          <w:sz w:val="20"/>
        </w:rPr>
        <w:t>Kemble, Charles</w:t>
      </w:r>
      <w:r>
        <w:rPr>
          <w:sz w:val="20"/>
        </w:rPr>
        <w:t xml:space="preserve"> — Played Faulconbridge at Covent Garden</w:t>
      </w:r>
    </w:p>
    <w:p>
      <w:pPr>
        <w:pStyle w:val="ListBullet"/>
      </w:pPr>
      <w:r>
        <w:rPr>
          <w:b/>
          <w:sz w:val="20"/>
        </w:rPr>
        <w:t>Kemble, Frances Anne (Fanny)</w:t>
      </w:r>
      <w:r>
        <w:rPr>
          <w:sz w:val="20"/>
        </w:rPr>
        <w:t xml:space="preserve"> — Played Constance at Covent Garden, 1831</w:t>
      </w:r>
    </w:p>
    <w:p>
      <w:pPr>
        <w:pStyle w:val="ListBullet"/>
      </w:pPr>
      <w:r>
        <w:rPr>
          <w:b/>
          <w:sz w:val="20"/>
        </w:rPr>
        <w:t>Kean, Edmund</w:t>
      </w:r>
      <w:r>
        <w:rPr>
          <w:sz w:val="20"/>
        </w:rPr>
        <w:t xml:space="preserve"> — Played King John at Drury Lane, 1818</w:t>
      </w:r>
    </w:p>
    <w:p>
      <w:pPr>
        <w:pStyle w:val="ListBullet"/>
      </w:pPr>
      <w:r>
        <w:rPr>
          <w:b/>
          <w:sz w:val="20"/>
        </w:rPr>
        <w:t>Macready, William Charles</w:t>
      </w:r>
      <w:r>
        <w:rPr>
          <w:sz w:val="20"/>
        </w:rPr>
        <w:t xml:space="preserve"> — Played King John at Covent Garden, 1823, Drury Lane, 1842</w:t>
      </w:r>
    </w:p>
    <w:p>
      <w:pPr>
        <w:pStyle w:val="ListBullet"/>
      </w:pPr>
      <w:r>
        <w:rPr>
          <w:b/>
          <w:sz w:val="20"/>
        </w:rPr>
        <w:t>Phelps, Samuel</w:t>
      </w:r>
      <w:r>
        <w:rPr>
          <w:sz w:val="20"/>
        </w:rPr>
        <w:t xml:space="preserve"> — Played King John at Sadler's Wells, 1844; also Faulconbridge</w:t>
      </w:r>
    </w:p>
    <w:p>
      <w:pPr>
        <w:pStyle w:val="ListBullet"/>
      </w:pPr>
      <w:r>
        <w:rPr>
          <w:b/>
          <w:sz w:val="20"/>
        </w:rPr>
        <w:t>Kean, Charles</w:t>
      </w:r>
      <w:r>
        <w:rPr>
          <w:sz w:val="20"/>
        </w:rPr>
        <w:t xml:space="preserve"> — Played King John at Princess's Theatre, 1852, and in America</w:t>
      </w:r>
    </w:p>
    <w:p>
      <w:pPr>
        <w:pStyle w:val="ListBullet"/>
      </w:pPr>
      <w:r>
        <w:rPr>
          <w:b/>
          <w:sz w:val="20"/>
        </w:rPr>
        <w:t>Kean, Mrs. Charles</w:t>
      </w:r>
      <w:r>
        <w:rPr>
          <w:sz w:val="20"/>
        </w:rPr>
        <w:t xml:space="preserve"> — Played Constance opposite Charles Kean</w:t>
      </w:r>
    </w:p>
    <w:p>
      <w:pPr>
        <w:pStyle w:val="ListBullet"/>
      </w:pPr>
      <w:r>
        <w:rPr>
          <w:b/>
          <w:sz w:val="20"/>
        </w:rPr>
        <w:t>Glyn, Miss</w:t>
      </w:r>
      <w:r>
        <w:rPr>
          <w:sz w:val="20"/>
        </w:rPr>
        <w:t xml:space="preserve"> — Played Constance at Manchester, 1847; later at Sadler's Wells</w:t>
      </w:r>
    </w:p>
    <w:p>
      <w:pPr>
        <w:pStyle w:val="ListBullet"/>
      </w:pPr>
      <w:r>
        <w:rPr>
          <w:b/>
          <w:sz w:val="20"/>
        </w:rPr>
        <w:t>Tree, Herbert Beerbohm</w:t>
      </w:r>
      <w:r>
        <w:rPr>
          <w:sz w:val="20"/>
        </w:rPr>
        <w:t xml:space="preserve"> — Played King John at Crystal Palace, 1889; Her Majesty's Theatre, 1899</w:t>
      </w:r>
    </w:p>
    <w:p>
      <w:pPr>
        <w:pStyle w:val="ListBullet"/>
      </w:pPr>
      <w:r>
        <w:rPr>
          <w:b/>
          <w:sz w:val="20"/>
        </w:rPr>
        <w:t>Benson, F. R.</w:t>
      </w:r>
      <w:r>
        <w:rPr>
          <w:sz w:val="20"/>
        </w:rPr>
        <w:t xml:space="preserve"> — Played King John in England</w:t>
      </w:r>
    </w:p>
    <w:p>
      <w:pPr>
        <w:pStyle w:val="ListBullet"/>
      </w:pPr>
      <w:r>
        <w:rPr>
          <w:b/>
          <w:sz w:val="20"/>
        </w:rPr>
        <w:t>Waller, Lewis</w:t>
      </w:r>
      <w:r>
        <w:rPr>
          <w:sz w:val="20"/>
        </w:rPr>
        <w:t xml:space="preserve"> — Played Faulconbridge at Her Majesty's Theatre, 1899</w:t>
      </w:r>
    </w:p>
    <w:p>
      <w:pPr>
        <w:pStyle w:val="ListBullet"/>
      </w:pPr>
      <w:r>
        <w:rPr>
          <w:b/>
          <w:sz w:val="20"/>
        </w:rPr>
        <w:t>Neilson, Julia</w:t>
      </w:r>
      <w:r>
        <w:rPr>
          <w:sz w:val="20"/>
        </w:rPr>
        <w:t xml:space="preserve"> — Played Constance at Her Majesty's Theatre, 1899</w:t>
      </w:r>
    </w:p>
    <w:p>
      <w:pPr>
        <w:pStyle w:val="ListBullet"/>
      </w:pPr>
      <w:r>
        <w:rPr>
          <w:b/>
          <w:sz w:val="20"/>
        </w:rPr>
        <w:t>Mantell, Robert B.</w:t>
      </w:r>
      <w:r>
        <w:rPr>
          <w:sz w:val="20"/>
        </w:rPr>
        <w:t xml:space="preserve"> — Played King John in America, 1907–1908; major interpretation</w:t>
      </w:r>
    </w:p>
    <w:p>
      <w:pPr>
        <w:pStyle w:val="ListBullet"/>
      </w:pPr>
      <w:r>
        <w:rPr>
          <w:b/>
          <w:sz w:val="20"/>
        </w:rPr>
        <w:t>Russell, Marie Booth</w:t>
      </w:r>
      <w:r>
        <w:rPr>
          <w:sz w:val="20"/>
        </w:rPr>
        <w:t xml:space="preserve"> — Played Constance opposite Mantell</w:t>
      </w:r>
    </w:p>
    <w:p>
      <w:pPr>
        <w:pStyle w:val="ListBullet"/>
      </w:pPr>
      <w:r>
        <w:rPr>
          <w:b/>
          <w:sz w:val="20"/>
        </w:rPr>
        <w:t>Neumann, Christiane</w:t>
      </w:r>
      <w:r>
        <w:rPr>
          <w:sz w:val="20"/>
        </w:rPr>
        <w:t xml:space="preserve"> — Played Arthur at Weimar Court Theatre, 1791; coached by Goethe</w:t>
      </w:r>
    </w:p>
    <w:p>
      <w:pPr>
        <w:pStyle w:val="ListBullet"/>
      </w:pPr>
      <w:r>
        <w:rPr>
          <w:b/>
          <w:sz w:val="20"/>
        </w:rPr>
        <w:t>Booth, J. B. (the elder)</w:t>
      </w:r>
      <w:r>
        <w:rPr>
          <w:sz w:val="20"/>
        </w:rPr>
        <w:t xml:space="preserve"> — Played King John at Bowery Theatre, 1834</w:t>
      </w:r>
    </w:p>
    <w:p>
      <w:pPr>
        <w:pStyle w:val="ListBullet"/>
      </w:pPr>
      <w:r>
        <w:rPr>
          <w:b/>
          <w:sz w:val="20"/>
        </w:rPr>
        <w:t>Booth, Edwin</w:t>
      </w:r>
      <w:r>
        <w:rPr>
          <w:sz w:val="20"/>
        </w:rPr>
        <w:t xml:space="preserve"> — Noted for death scenes; never acted King John</w:t>
      </w:r>
    </w:p>
    <w:p>
      <w:pPr>
        <w:pStyle w:val="ListBullet"/>
      </w:pPr>
      <w:r>
        <w:rPr>
          <w:b/>
          <w:sz w:val="20"/>
        </w:rPr>
        <w:t>Irving, Henry</w:t>
      </w:r>
      <w:r>
        <w:rPr>
          <w:sz w:val="20"/>
        </w:rPr>
        <w:t xml:space="preserve"> — Noted for death scenes</w:t>
      </w:r>
    </w:p>
    <w:p>
      <w:pPr>
        <w:pStyle w:val="ListBullet"/>
      </w:pPr>
      <w:r>
        <w:rPr>
          <w:b/>
          <w:sz w:val="20"/>
        </w:rPr>
        <w:t>Modjeska, Madame</w:t>
      </w:r>
      <w:r>
        <w:rPr>
          <w:sz w:val="20"/>
        </w:rPr>
        <w:t xml:space="preserve"> — Played Constance in American provinces</w:t>
      </w:r>
    </w:p>
    <w:p>
      <w:pPr>
        <w:pStyle w:val="ListBullet"/>
      </w:pPr>
      <w:r>
        <w:rPr>
          <w:b/>
          <w:sz w:val="20"/>
        </w:rPr>
        <w:t>O'Neill, Miss</w:t>
      </w:r>
      <w:r>
        <w:rPr>
          <w:sz w:val="20"/>
        </w:rPr>
        <w:t xml:space="preserve"> — Played Constance at Covent Garden, 1816</w:t>
      </w:r>
    </w:p>
    <w:p>
      <w:pPr>
        <w:pStyle w:val="ListBullet"/>
      </w:pPr>
      <w:r>
        <w:rPr>
          <w:b/>
          <w:sz w:val="20"/>
        </w:rPr>
        <w:t>Faucit, Mrs.</w:t>
      </w:r>
      <w:r>
        <w:rPr>
          <w:sz w:val="20"/>
        </w:rPr>
        <w:t xml:space="preserve"> — Played Constance at Covent Garden, 1812</w:t>
      </w:r>
    </w:p>
    <w:p>
      <w:pPr>
        <w:pStyle w:val="Heading1"/>
      </w:pPr>
      <w:r>
        <w:t>IV. Historical Sources, Chroniclers, and Dramatists</w:t>
      </w:r>
    </w:p>
    <w:p>
      <w:pPr>
        <w:pStyle w:val="ListBullet"/>
      </w:pPr>
      <w:r>
        <w:rPr>
          <w:b/>
          <w:sz w:val="20"/>
        </w:rPr>
        <w:t>Holinshed, Raphael</w:t>
      </w:r>
      <w:r>
        <w:rPr>
          <w:sz w:val="20"/>
        </w:rPr>
        <w:t xml:space="preserve"> — Chronicler; principal historical source</w:t>
      </w:r>
    </w:p>
    <w:p>
      <w:pPr>
        <w:pStyle w:val="ListBullet"/>
      </w:pPr>
      <w:r>
        <w:rPr>
          <w:b/>
          <w:sz w:val="20"/>
        </w:rPr>
        <w:t>Hall, Edward</w:t>
      </w:r>
      <w:r>
        <w:rPr>
          <w:sz w:val="20"/>
        </w:rPr>
        <w:t xml:space="preserve"> — Chronicler; cited by Steevens as closely followed</w:t>
      </w:r>
    </w:p>
    <w:p>
      <w:pPr>
        <w:pStyle w:val="ListBullet"/>
      </w:pPr>
      <w:r>
        <w:rPr>
          <w:b/>
          <w:sz w:val="20"/>
        </w:rPr>
        <w:t>Stowe, John</w:t>
      </w:r>
      <w:r>
        <w:rPr>
          <w:sz w:val="20"/>
        </w:rPr>
        <w:t xml:space="preserve"> — Chronicler</w:t>
      </w:r>
    </w:p>
    <w:p>
      <w:pPr>
        <w:pStyle w:val="ListBullet"/>
      </w:pPr>
      <w:r>
        <w:rPr>
          <w:b/>
          <w:sz w:val="20"/>
        </w:rPr>
        <w:t>Grafton, Richard</w:t>
      </w:r>
      <w:r>
        <w:rPr>
          <w:sz w:val="20"/>
        </w:rPr>
        <w:t xml:space="preserve"> — Chronicler; Chronicle, or History of England</w:t>
      </w:r>
    </w:p>
    <w:p>
      <w:pPr>
        <w:pStyle w:val="ListBullet"/>
      </w:pPr>
      <w:r>
        <w:rPr>
          <w:b/>
          <w:sz w:val="20"/>
        </w:rPr>
        <w:t>Matthew Paris</w:t>
      </w:r>
      <w:r>
        <w:rPr>
          <w:sz w:val="20"/>
        </w:rPr>
        <w:t xml:space="preserve"> — Chronicler; Chronica Majora</w:t>
      </w:r>
    </w:p>
    <w:p>
      <w:pPr>
        <w:pStyle w:val="ListBullet"/>
      </w:pPr>
      <w:r>
        <w:rPr>
          <w:b/>
          <w:sz w:val="20"/>
        </w:rPr>
        <w:t>Roger of Wendover</w:t>
      </w:r>
      <w:r>
        <w:rPr>
          <w:sz w:val="20"/>
        </w:rPr>
        <w:t xml:space="preserve"> — Chronicler; Flowers of History</w:t>
      </w:r>
    </w:p>
    <w:p>
      <w:pPr>
        <w:pStyle w:val="ListBullet"/>
      </w:pPr>
      <w:r>
        <w:rPr>
          <w:b/>
          <w:sz w:val="20"/>
        </w:rPr>
        <w:t>Walter of Coventry</w:t>
      </w:r>
      <w:r>
        <w:rPr>
          <w:sz w:val="20"/>
        </w:rPr>
        <w:t xml:space="preserve"> — Chronicler; Historical Collections (ed. Stubbs)</w:t>
      </w:r>
    </w:p>
    <w:p>
      <w:pPr>
        <w:pStyle w:val="ListBullet"/>
      </w:pPr>
      <w:r>
        <w:rPr>
          <w:b/>
          <w:sz w:val="20"/>
        </w:rPr>
        <w:t>Meres, Francis</w:t>
      </w:r>
      <w:r>
        <w:rPr>
          <w:sz w:val="20"/>
        </w:rPr>
        <w:t xml:space="preserve"> — Author of Palladis Tamia (1598); listed King John</w:t>
      </w:r>
    </w:p>
    <w:p>
      <w:pPr>
        <w:pStyle w:val="ListBullet"/>
      </w:pPr>
      <w:r>
        <w:rPr>
          <w:b/>
          <w:sz w:val="20"/>
        </w:rPr>
        <w:t>Bale, John, Bishop of Ossory</w:t>
      </w:r>
      <w:r>
        <w:rPr>
          <w:sz w:val="20"/>
        </w:rPr>
        <w:t xml:space="preserve"> — Author of Kynge Johan, earliest dramatic treatment</w:t>
      </w:r>
    </w:p>
    <w:p>
      <w:pPr>
        <w:pStyle w:val="ListBullet"/>
      </w:pPr>
      <w:r>
        <w:rPr>
          <w:b/>
          <w:sz w:val="20"/>
        </w:rPr>
        <w:t>Henslowe, Philip</w:t>
      </w:r>
      <w:r>
        <w:rPr>
          <w:sz w:val="20"/>
        </w:rPr>
        <w:t xml:space="preserve"> — Theatre owner; Diary cited for dating evidence</w:t>
      </w:r>
    </w:p>
    <w:p>
      <w:pPr>
        <w:pStyle w:val="ListBullet"/>
      </w:pPr>
      <w:r>
        <w:rPr>
          <w:b/>
          <w:sz w:val="20"/>
        </w:rPr>
        <w:t>Peele, George</w:t>
      </w:r>
      <w:r>
        <w:rPr>
          <w:sz w:val="20"/>
        </w:rPr>
        <w:t xml:space="preserve"> — Playwright; author of The Battle of Alcazar</w:t>
      </w:r>
    </w:p>
    <w:p>
      <w:pPr>
        <w:pStyle w:val="ListBullet"/>
      </w:pPr>
      <w:r>
        <w:rPr>
          <w:b/>
          <w:sz w:val="20"/>
        </w:rPr>
        <w:t>Wilson, Robert</w:t>
      </w:r>
      <w:r>
        <w:rPr>
          <w:sz w:val="20"/>
        </w:rPr>
        <w:t xml:space="preserve"> — Playwright; co-author of Funeral of Richard Cordelion</w:t>
      </w:r>
    </w:p>
    <w:p>
      <w:pPr>
        <w:pStyle w:val="ListBullet"/>
      </w:pPr>
      <w:r>
        <w:rPr>
          <w:b/>
          <w:sz w:val="20"/>
        </w:rPr>
        <w:t>Chettle, Henry</w:t>
      </w:r>
      <w:r>
        <w:rPr>
          <w:sz w:val="20"/>
        </w:rPr>
        <w:t xml:space="preserve"> — Playwright; co-author of Funeral of Richard Cordelion</w:t>
      </w:r>
    </w:p>
    <w:p>
      <w:pPr>
        <w:pStyle w:val="ListBullet"/>
      </w:pPr>
      <w:r>
        <w:rPr>
          <w:b/>
          <w:sz w:val="20"/>
        </w:rPr>
        <w:t>Munday, Anthony</w:t>
      </w:r>
      <w:r>
        <w:rPr>
          <w:sz w:val="20"/>
        </w:rPr>
        <w:t xml:space="preserve"> — Playwright; co-author of Funeral of Richard Cordelion</w:t>
      </w:r>
    </w:p>
    <w:p>
      <w:pPr>
        <w:pStyle w:val="ListBullet"/>
      </w:pPr>
      <w:r>
        <w:rPr>
          <w:b/>
          <w:sz w:val="20"/>
        </w:rPr>
        <w:t>Drayton, Michael</w:t>
      </w:r>
      <w:r>
        <w:rPr>
          <w:sz w:val="20"/>
        </w:rPr>
        <w:t xml:space="preserve"> — Playwright; co-author of Funeral of Richard Cordelion</w:t>
      </w:r>
    </w:p>
    <w:p>
      <w:pPr>
        <w:pStyle w:val="ListBullet"/>
      </w:pPr>
      <w:r>
        <w:rPr>
          <w:b/>
          <w:sz w:val="20"/>
        </w:rPr>
        <w:t>Kyd, Thomas</w:t>
      </w:r>
      <w:r>
        <w:rPr>
          <w:sz w:val="20"/>
        </w:rPr>
        <w:t xml:space="preserve"> — Playwright; author of The Spanish Tragedy</w:t>
      </w:r>
    </w:p>
    <w:p>
      <w:pPr>
        <w:pStyle w:val="ListBullet"/>
      </w:pPr>
      <w:r>
        <w:rPr>
          <w:b/>
          <w:sz w:val="20"/>
        </w:rPr>
        <w:t>Norgate, Kate</w:t>
      </w:r>
      <w:r>
        <w:rPr>
          <w:sz w:val="20"/>
        </w:rPr>
        <w:t xml:space="preserve"> — Historian; John Lackland (London, 1902)</w:t>
      </w:r>
    </w:p>
    <w:p>
      <w:pPr>
        <w:pStyle w:val="Heading1"/>
      </w:pPr>
      <w:r>
        <w:t>V. Other Persons Referenced</w:t>
      </w:r>
    </w:p>
    <w:p>
      <w:pPr>
        <w:pStyle w:val="ListBullet"/>
      </w:pPr>
      <w:r>
        <w:rPr>
          <w:b/>
          <w:sz w:val="20"/>
        </w:rPr>
        <w:t>Furness, Horace Howard, Jr.</w:t>
      </w:r>
      <w:r>
        <w:rPr>
          <w:sz w:val="20"/>
        </w:rPr>
        <w:t xml:space="preserve"> — Editor of this volume</w:t>
      </w:r>
    </w:p>
    <w:p>
      <w:pPr>
        <w:pStyle w:val="ListBullet"/>
      </w:pPr>
      <w:r>
        <w:rPr>
          <w:b/>
          <w:sz w:val="20"/>
        </w:rPr>
        <w:t>Furness, Horace Howard, Sr.</w:t>
      </w:r>
      <w:r>
        <w:rPr>
          <w:sz w:val="20"/>
        </w:rPr>
        <w:t xml:space="preserve"> — Editor of earlier volumes; copyright holder</w:t>
      </w:r>
    </w:p>
    <w:p>
      <w:pPr>
        <w:pStyle w:val="ListBullet"/>
      </w:pPr>
      <w:r>
        <w:rPr>
          <w:b/>
          <w:sz w:val="20"/>
        </w:rPr>
        <w:t>Abbot, George M.</w:t>
      </w:r>
      <w:r>
        <w:rPr>
          <w:sz w:val="20"/>
        </w:rPr>
        <w:t xml:space="preserve"> — Librarian of the Philadelphia Library</w:t>
      </w:r>
    </w:p>
    <w:p>
      <w:pPr>
        <w:pStyle w:val="ListBullet"/>
      </w:pPr>
      <w:r>
        <w:rPr>
          <w:b/>
          <w:sz w:val="20"/>
        </w:rPr>
        <w:t>Folger, H. C.</w:t>
      </w:r>
      <w:r>
        <w:rPr>
          <w:sz w:val="20"/>
        </w:rPr>
        <w:t xml:space="preserve"> — Collector; placed Folio collections at editor's disposal</w:t>
      </w:r>
    </w:p>
    <w:p>
      <w:pPr>
        <w:pStyle w:val="ListBullet"/>
      </w:pPr>
      <w:r>
        <w:rPr>
          <w:b/>
          <w:sz w:val="20"/>
        </w:rPr>
        <w:t>Morgan, J. Pierpont</w:t>
      </w:r>
      <w:r>
        <w:rPr>
          <w:sz w:val="20"/>
        </w:rPr>
        <w:t xml:space="preserve"> — Collector; placed Folio collections at editor's disposal</w:t>
      </w:r>
    </w:p>
    <w:p>
      <w:pPr>
        <w:pStyle w:val="ListBullet"/>
      </w:pPr>
      <w:r>
        <w:rPr>
          <w:b/>
          <w:sz w:val="20"/>
        </w:rPr>
        <w:t>Leo, F. A.</w:t>
      </w:r>
      <w:r>
        <w:rPr>
          <w:sz w:val="20"/>
        </w:rPr>
        <w:t xml:space="preserve"> — Scholar; prepared list of Cruces for all plays</w:t>
      </w:r>
    </w:p>
    <w:p>
      <w:pPr>
        <w:pStyle w:val="ListBullet"/>
      </w:pPr>
      <w:r>
        <w:rPr>
          <w:b/>
          <w:sz w:val="20"/>
        </w:rPr>
        <w:t>Cibber, Colley</w:t>
      </w:r>
      <w:r>
        <w:rPr>
          <w:sz w:val="20"/>
        </w:rPr>
        <w:t xml:space="preserve"> — Author of Papal Tyranny in the Reign of King John (1745)</w:t>
      </w:r>
    </w:p>
    <w:p>
      <w:pPr>
        <w:pStyle w:val="ListBullet"/>
      </w:pPr>
      <w:r>
        <w:rPr>
          <w:b/>
          <w:sz w:val="20"/>
        </w:rPr>
        <w:t>Valpy, R.</w:t>
      </w:r>
      <w:r>
        <w:rPr>
          <w:sz w:val="20"/>
        </w:rPr>
        <w:t xml:space="preserve"> — Head-Master of Reading School; produced alteration of King John (1800)</w:t>
      </w:r>
    </w:p>
    <w:p>
      <w:pPr>
        <w:pStyle w:val="ListBullet"/>
      </w:pPr>
      <w:r>
        <w:rPr>
          <w:b/>
          <w:sz w:val="20"/>
        </w:rPr>
        <w:t>Tieck, Ludwig</w:t>
      </w:r>
      <w:r>
        <w:rPr>
          <w:sz w:val="20"/>
        </w:rPr>
        <w:t xml:space="preserve"> — German critic; maintained Shakespeare wrote The Troublesome Raigne</w:t>
      </w:r>
    </w:p>
    <w:p>
      <w:pPr>
        <w:pStyle w:val="ListBullet"/>
      </w:pPr>
      <w:r>
        <w:rPr>
          <w:b/>
          <w:sz w:val="20"/>
        </w:rPr>
        <w:t>Schlegel, A. W.</w:t>
      </w:r>
      <w:r>
        <w:rPr>
          <w:sz w:val="20"/>
        </w:rPr>
        <w:t xml:space="preserve"> — German critic and translator</w:t>
      </w:r>
    </w:p>
    <w:p>
      <w:pPr>
        <w:pStyle w:val="ListBullet"/>
      </w:pPr>
      <w:r>
        <w:rPr>
          <w:b/>
          <w:sz w:val="20"/>
        </w:rPr>
        <w:t>Coleridge, S. T.</w:t>
      </w:r>
      <w:r>
        <w:rPr>
          <w:sz w:val="20"/>
        </w:rPr>
        <w:t xml:space="preserve"> — Critic; attempted chronological classification of plays</w:t>
      </w:r>
    </w:p>
    <w:p>
      <w:pPr>
        <w:pStyle w:val="ListBullet"/>
      </w:pPr>
      <w:r>
        <w:rPr>
          <w:b/>
          <w:sz w:val="20"/>
        </w:rPr>
        <w:t>Gentleman, Francis</w:t>
      </w:r>
      <w:r>
        <w:rPr>
          <w:sz w:val="20"/>
        </w:rPr>
        <w:t xml:space="preserve"> — Actor and critic; Dramatic Censor</w:t>
      </w:r>
    </w:p>
    <w:p>
      <w:pPr>
        <w:pStyle w:val="ListBullet"/>
      </w:pPr>
      <w:r>
        <w:rPr>
          <w:b/>
          <w:sz w:val="20"/>
        </w:rPr>
        <w:t>Reed, Isaac</w:t>
      </w:r>
      <w:r>
        <w:rPr>
          <w:sz w:val="20"/>
        </w:rPr>
        <w:t xml:space="preserve"> — Editor of Biographia Dramatica and Steevens' editions</w:t>
      </w:r>
    </w:p>
    <w:p>
      <w:pPr>
        <w:pStyle w:val="ListBullet"/>
      </w:pPr>
      <w:r>
        <w:rPr>
          <w:b/>
          <w:sz w:val="20"/>
        </w:rPr>
        <w:t>Boswell, James (the younger)</w:t>
      </w:r>
      <w:r>
        <w:rPr>
          <w:sz w:val="20"/>
        </w:rPr>
        <w:t xml:space="preserve"> — Editor of Malone's posthumous Variorum (1821)</w:t>
      </w:r>
    </w:p>
    <w:p>
      <w:pPr>
        <w:pStyle w:val="ListBullet"/>
      </w:pPr>
      <w:r>
        <w:rPr>
          <w:b/>
          <w:sz w:val="20"/>
        </w:rPr>
        <w:t>Tyrwhitt, Thomas</w:t>
      </w:r>
      <w:r>
        <w:rPr>
          <w:sz w:val="20"/>
        </w:rPr>
        <w:t xml:space="preserve"> — Scholar; emendation adopted in Cambridge text</w:t>
      </w:r>
    </w:p>
    <w:p>
      <w:pPr>
        <w:pStyle w:val="ListBullet"/>
      </w:pPr>
      <w:r>
        <w:rPr>
          <w:b/>
          <w:sz w:val="20"/>
        </w:rPr>
        <w:t>Ingram, J. K.</w:t>
      </w:r>
      <w:r>
        <w:rPr>
          <w:sz w:val="20"/>
        </w:rPr>
        <w:t xml:space="preserve"> — Professor; verse tests for chronology</w:t>
      </w:r>
    </w:p>
    <w:p>
      <w:pPr>
        <w:pStyle w:val="ListBullet"/>
      </w:pPr>
      <w:r>
        <w:rPr>
          <w:b/>
          <w:sz w:val="20"/>
        </w:rPr>
        <w:t>Pulling, F. S.</w:t>
      </w:r>
      <w:r>
        <w:rPr>
          <w:sz w:val="20"/>
        </w:rPr>
        <w:t xml:space="preserve"> — Scholar; speech-ending test</w:t>
      </w:r>
    </w:p>
    <w:p>
      <w:pPr>
        <w:pStyle w:val="ListBullet"/>
      </w:pPr>
      <w:r>
        <w:rPr>
          <w:b/>
          <w:sz w:val="20"/>
        </w:rPr>
        <w:t>Clarke, F. W.</w:t>
      </w:r>
      <w:r>
        <w:rPr>
          <w:sz w:val="20"/>
        </w:rPr>
        <w:t xml:space="preserve"> — Scholar; editor of Old Spelling Shakespeare</w:t>
      </w:r>
    </w:p>
    <w:p>
      <w:pPr>
        <w:pStyle w:val="ListBullet"/>
      </w:pPr>
      <w:r>
        <w:rPr>
          <w:b/>
          <w:sz w:val="20"/>
        </w:rPr>
        <w:t>Gollancz, Israel</w:t>
      </w:r>
      <w:r>
        <w:rPr>
          <w:sz w:val="20"/>
        </w:rPr>
        <w:t xml:space="preserve"> — Editor of Temple Shakespeare; dated King John 1595</w:t>
      </w:r>
    </w:p>
    <w:p>
      <w:pPr>
        <w:pStyle w:val="ListBullet"/>
      </w:pPr>
      <w:r>
        <w:rPr>
          <w:b/>
          <w:sz w:val="20"/>
        </w:rPr>
        <w:t>Hunt, Leigh</w:t>
      </w:r>
      <w:r>
        <w:rPr>
          <w:sz w:val="20"/>
        </w:rPr>
        <w:t xml:space="preserve"> — Editor of The Tatler (1831); reviewed F. A. Kemble's Constance</w:t>
      </w:r>
    </w:p>
    <w:p>
      <w:pPr>
        <w:pStyle w:val="ListBullet"/>
      </w:pPr>
      <w:r>
        <w:rPr>
          <w:b/>
          <w:sz w:val="20"/>
        </w:rPr>
        <w:t>Planche, J. R.</w:t>
      </w:r>
      <w:r>
        <w:rPr>
          <w:sz w:val="20"/>
        </w:rPr>
        <w:t xml:space="preserve"> — Costume historian; Cyclopedia of Costume</w:t>
      </w:r>
    </w:p>
    <w:p>
      <w:pPr>
        <w:pStyle w:val="ListBullet"/>
      </w:pPr>
      <w:r>
        <w:rPr>
          <w:b/>
          <w:sz w:val="20"/>
        </w:rPr>
        <w:t>Lacroix, Paul</w:t>
      </w:r>
      <w:r>
        <w:rPr>
          <w:sz w:val="20"/>
        </w:rPr>
        <w:t xml:space="preserve"> — Costume historian; Manners, Customs and Dress During the Middle Ages</w:t>
      </w:r>
    </w:p>
    <w:p>
      <w:pPr>
        <w:pStyle w:val="ListBullet"/>
      </w:pPr>
      <w:r>
        <w:rPr>
          <w:b/>
          <w:sz w:val="20"/>
        </w:rPr>
        <w:t>Goethe, Johann Wolfgang von</w:t>
      </w:r>
      <w:r>
        <w:rPr>
          <w:sz w:val="20"/>
        </w:rPr>
        <w:t xml:space="preserve"> — Coached Christiane Neumann as Arthur; author of elegy Euphrosyne</w:t>
      </w:r>
    </w:p>
    <w:p>
      <w:pPr>
        <w:pStyle w:val="ListBullet"/>
      </w:pPr>
      <w:r>
        <w:rPr>
          <w:b/>
          <w:sz w:val="20"/>
        </w:rPr>
        <w:t>Macaulay, Thomas Babington</w:t>
      </w:r>
      <w:r>
        <w:rPr>
          <w:sz w:val="20"/>
        </w:rPr>
        <w:t xml:space="preserve"> — Historian; designated King John 'a trifler and a coward'</w:t>
      </w:r>
    </w:p>
    <w:p>
      <w:pPr>
        <w:pStyle w:val="ListBullet"/>
      </w:pPr>
      <w:r>
        <w:rPr>
          <w:b/>
          <w:sz w:val="20"/>
        </w:rPr>
        <w:t>Churchill, Charles</w:t>
      </w:r>
      <w:r>
        <w:rPr>
          <w:sz w:val="20"/>
        </w:rPr>
        <w:t xml:space="preserve"> — Poet and satirist; cited for verse criticisms of actors</w:t>
      </w:r>
    </w:p>
    <w:p>
      <w:pPr>
        <w:pStyle w:val="ListBullet"/>
      </w:pPr>
      <w:r>
        <w:rPr>
          <w:b/>
          <w:sz w:val="20"/>
        </w:rPr>
        <w:t>Bunnett, Miss</w:t>
      </w:r>
      <w:r>
        <w:rPr>
          <w:sz w:val="20"/>
        </w:rPr>
        <w:t xml:space="preserve"> — Translator of Gervinus's Commentaries</w:t>
      </w:r>
    </w:p>
    <w:p>
      <w:pPr>
        <w:pStyle w:val="ListBullet"/>
      </w:pPr>
      <w:r>
        <w:rPr>
          <w:b/>
          <w:sz w:val="20"/>
        </w:rPr>
        <w:t>Schmitz, L. D.</w:t>
      </w:r>
      <w:r>
        <w:rPr>
          <w:sz w:val="20"/>
        </w:rPr>
        <w:t xml:space="preserve"> — Translator of Ulrici's Dramatic Art</w:t>
      </w:r>
    </w:p>
    <w:p>
      <w:pPr>
        <w:pStyle w:val="ListBullet"/>
      </w:pPr>
      <w:r>
        <w:rPr>
          <w:b/>
          <w:sz w:val="20"/>
        </w:rPr>
        <w:t>Black, John</w:t>
      </w:r>
      <w:r>
        <w:rPr>
          <w:sz w:val="20"/>
        </w:rPr>
        <w:t xml:space="preserve"> — Translator of Schlegel's Lectures</w:t>
      </w:r>
    </w:p>
    <w:p>
      <w:pPr>
        <w:pStyle w:val="ListBullet"/>
      </w:pPr>
      <w:r>
        <w:rPr>
          <w:b/>
          <w:sz w:val="20"/>
        </w:rPr>
        <w:t>Schmidt, Alexander</w:t>
      </w:r>
      <w:r>
        <w:rPr>
          <w:sz w:val="20"/>
        </w:rPr>
        <w:t xml:space="preserve"> — Lexicographer; Shakespeare-Lexicon</w:t>
      </w:r>
    </w:p>
    <w:p>
      <w:pPr>
        <w:pStyle w:val="ListBullet"/>
      </w:pPr>
      <w:r>
        <w:rPr>
          <w:b/>
          <w:sz w:val="20"/>
        </w:rPr>
        <w:t>Swinburne, A. C.</w:t>
      </w:r>
      <w:r>
        <w:rPr>
          <w:sz w:val="20"/>
        </w:rPr>
        <w:t xml:space="preserve"> — Critic; A Study of Shakespeare</w:t>
      </w:r>
    </w:p>
    <w:p>
      <w:pPr>
        <w:pStyle w:val="ListBullet"/>
      </w:pPr>
      <w:r>
        <w:rPr>
          <w:b/>
          <w:sz w:val="20"/>
        </w:rPr>
        <w:t>Davenant, Sir William</w:t>
      </w:r>
      <w:r>
        <w:rPr>
          <w:sz w:val="20"/>
        </w:rPr>
        <w:t xml:space="preserve"> — Cited for perversion of Macbeth</w:t>
      </w:r>
    </w:p>
    <w:p>
      <w:pPr>
        <w:pStyle w:val="ListBullet"/>
      </w:pPr>
      <w:r>
        <w:rPr>
          <w:b/>
          <w:sz w:val="20"/>
        </w:rPr>
        <w:t>Tate, Nahum</w:t>
      </w:r>
      <w:r>
        <w:rPr>
          <w:sz w:val="20"/>
        </w:rPr>
        <w:t xml:space="preserve"> — Cited for desecration of King Lear</w:t>
      </w:r>
    </w:p>
    <w:p>
      <w:pPr>
        <w:pStyle w:val="ListBullet"/>
      </w:pPr>
      <w:r>
        <w:rPr>
          <w:b/>
          <w:sz w:val="20"/>
        </w:rPr>
        <w:t>Dryden, John</w:t>
      </w:r>
      <w:r>
        <w:rPr>
          <w:sz w:val="20"/>
        </w:rPr>
        <w:t xml:space="preserve"> — Cited for travesty of The Tempest</w:t>
      </w:r>
    </w:p>
    <w:p>
      <w:pPr>
        <w:pStyle w:val="ListBullet"/>
      </w:pPr>
      <w:r>
        <w:rPr>
          <w:b/>
          <w:sz w:val="20"/>
        </w:rPr>
        <w:t>Winter, William</w:t>
      </w:r>
      <w:r>
        <w:rPr>
          <w:sz w:val="20"/>
        </w:rPr>
        <w:t xml:space="preserve"> — Critic; Shakespeare on the Stage (Third Series, 1916)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