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Critics Cited in the New Variorum Edition of King Lear</w:t>
      </w:r>
    </w:p>
    <w:p>
      <w:pPr>
        <w:jc w:val="center"/>
      </w:pPr>
      <w:r>
        <w:rPr>
          <w:i/>
          <w:sz w:val="22"/>
        </w:rPr>
        <w:t>Edited by Horace Howard Furness, Ph.D., LL.D.</w:t>
        <w:br/>
        <w:t>J. B. Lippincott Company, Philadelphia &amp; London, 1880 (Twelfth Impression, Copyright 1908)</w:t>
      </w:r>
    </w:p>
    <w:p>
      <w:pPr>
        <w:spacing w:after="240"/>
      </w:pPr>
      <w:r>
        <w:t>This document provides a comprehensive list of all critics, commentators, editors, scholars, translators, actors, and other persons cited in the New Variorum Edition of Shakespeare's King Lear. Where the volume's "List of Books" identifies the specific work from which annotations are drawn, that bibliographic information is included.</w:t>
      </w:r>
    </w:p>
    <w:p>
      <w:pPr>
        <w:pStyle w:val="Heading1"/>
      </w:pPr>
      <w:r>
        <w:t>I. Editors Collated in the Textual Notes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Editor</w:t>
            </w:r>
          </w:p>
        </w:tc>
        <w:tc>
          <w:tcPr>
            <w:tcW w:type="dxa" w:w="3120"/>
          </w:tcPr>
          <w:p>
            <w:r>
              <w:rPr>
                <w:b/>
                <w:sz w:val="20"/>
              </w:rPr>
              <w:t>Abbreviation</w:t>
            </w:r>
          </w:p>
        </w:tc>
        <w:tc>
          <w:tcPr>
            <w:tcW w:type="dxa" w:w="3120"/>
          </w:tcPr>
          <w:p>
            <w:r>
              <w:rPr>
                <w:b/>
                <w:sz w:val="20"/>
              </w:rPr>
              <w:t>Date(s)</w:t>
            </w:r>
          </w:p>
        </w:tc>
      </w:tr>
      <w:tr>
        <w:tc>
          <w:tcPr>
            <w:tcW w:type="dxa" w:w="3120"/>
          </w:tcPr>
          <w:p>
            <w:r>
              <w:rPr>
                <w:sz w:val="20"/>
              </w:rPr>
              <w:t>First Quarto ('The Pide Bull')</w:t>
            </w:r>
          </w:p>
        </w:tc>
        <w:tc>
          <w:tcPr>
            <w:tcW w:type="dxa" w:w="3120"/>
          </w:tcPr>
          <w:p>
            <w:r>
              <w:rPr>
                <w:sz w:val="20"/>
              </w:rPr>
              <w:t>[Q1]</w:t>
            </w:r>
          </w:p>
        </w:tc>
        <w:tc>
          <w:tcPr>
            <w:tcW w:type="dxa" w:w="3120"/>
          </w:tcPr>
          <w:p>
            <w:r>
              <w:rPr>
                <w:sz w:val="20"/>
              </w:rPr>
              <w:t>1608</w:t>
            </w:r>
          </w:p>
        </w:tc>
      </w:tr>
      <w:tr>
        <w:tc>
          <w:tcPr>
            <w:tcW w:type="dxa" w:w="3120"/>
          </w:tcPr>
          <w:p>
            <w:r>
              <w:rPr>
                <w:sz w:val="20"/>
              </w:rPr>
              <w:t>Second Quarto ('N. Butter')</w:t>
            </w:r>
          </w:p>
        </w:tc>
        <w:tc>
          <w:tcPr>
            <w:tcW w:type="dxa" w:w="3120"/>
          </w:tcPr>
          <w:p>
            <w:r>
              <w:rPr>
                <w:sz w:val="20"/>
              </w:rPr>
              <w:t>[Q2]</w:t>
            </w:r>
          </w:p>
        </w:tc>
        <w:tc>
          <w:tcPr>
            <w:tcW w:type="dxa" w:w="3120"/>
          </w:tcPr>
          <w:p>
            <w:r>
              <w:rPr>
                <w:sz w:val="20"/>
              </w:rPr>
              <w:t>1608</w:t>
            </w:r>
          </w:p>
        </w:tc>
      </w:tr>
      <w:tr>
        <w:tc>
          <w:tcPr>
            <w:tcW w:type="dxa" w:w="3120"/>
          </w:tcPr>
          <w:p>
            <w:r>
              <w:rPr>
                <w:sz w:val="20"/>
              </w:rPr>
              <w:t>First Folio</w:t>
            </w:r>
          </w:p>
        </w:tc>
        <w:tc>
          <w:tcPr>
            <w:tcW w:type="dxa" w:w="3120"/>
          </w:tcPr>
          <w:p>
            <w:r>
              <w:rPr>
                <w:sz w:val="20"/>
              </w:rPr>
              <w:t>[F1]</w:t>
            </w:r>
          </w:p>
        </w:tc>
        <w:tc>
          <w:tcPr>
            <w:tcW w:type="dxa" w:w="3120"/>
          </w:tcPr>
          <w:p>
            <w:r>
              <w:rPr>
                <w:sz w:val="20"/>
              </w:rPr>
              <w:t>1623</w:t>
            </w:r>
          </w:p>
        </w:tc>
      </w:tr>
      <w:tr>
        <w:tc>
          <w:tcPr>
            <w:tcW w:type="dxa" w:w="3120"/>
          </w:tcPr>
          <w:p>
            <w:r>
              <w:rPr>
                <w:sz w:val="20"/>
              </w:rPr>
              <w:t>Second Folio</w:t>
            </w:r>
          </w:p>
        </w:tc>
        <w:tc>
          <w:tcPr>
            <w:tcW w:type="dxa" w:w="3120"/>
          </w:tcPr>
          <w:p>
            <w:r>
              <w:rPr>
                <w:sz w:val="20"/>
              </w:rPr>
              <w:t>[F2]</w:t>
            </w:r>
          </w:p>
        </w:tc>
        <w:tc>
          <w:tcPr>
            <w:tcW w:type="dxa" w:w="3120"/>
          </w:tcPr>
          <w:p>
            <w:r>
              <w:rPr>
                <w:sz w:val="20"/>
              </w:rPr>
              <w:t>1632</w:t>
            </w:r>
          </w:p>
        </w:tc>
      </w:tr>
      <w:tr>
        <w:tc>
          <w:tcPr>
            <w:tcW w:type="dxa" w:w="3120"/>
          </w:tcPr>
          <w:p>
            <w:r>
              <w:rPr>
                <w:sz w:val="20"/>
              </w:rPr>
              <w:t>Third Quarto (Jane Bell's Ed.)</w:t>
            </w:r>
          </w:p>
        </w:tc>
        <w:tc>
          <w:tcPr>
            <w:tcW w:type="dxa" w:w="3120"/>
          </w:tcPr>
          <w:p>
            <w:r>
              <w:rPr>
                <w:sz w:val="20"/>
              </w:rPr>
              <w:t>[Q3]</w:t>
            </w:r>
          </w:p>
        </w:tc>
        <w:tc>
          <w:tcPr>
            <w:tcW w:type="dxa" w:w="3120"/>
          </w:tcPr>
          <w:p>
            <w:r>
              <w:rPr>
                <w:sz w:val="20"/>
              </w:rPr>
              <w:t>1655</w:t>
            </w:r>
          </w:p>
        </w:tc>
      </w:tr>
      <w:tr>
        <w:tc>
          <w:tcPr>
            <w:tcW w:type="dxa" w:w="3120"/>
          </w:tcPr>
          <w:p>
            <w:r>
              <w:rPr>
                <w:sz w:val="20"/>
              </w:rPr>
              <w:t>Third Folio</w:t>
            </w:r>
          </w:p>
        </w:tc>
        <w:tc>
          <w:tcPr>
            <w:tcW w:type="dxa" w:w="3120"/>
          </w:tcPr>
          <w:p>
            <w:r>
              <w:rPr>
                <w:sz w:val="20"/>
              </w:rPr>
              <w:t>[F3]</w:t>
            </w:r>
          </w:p>
        </w:tc>
        <w:tc>
          <w:tcPr>
            <w:tcW w:type="dxa" w:w="3120"/>
          </w:tcPr>
          <w:p>
            <w:r>
              <w:rPr>
                <w:sz w:val="20"/>
              </w:rPr>
              <w:t>1664</w:t>
            </w:r>
          </w:p>
        </w:tc>
      </w:tr>
      <w:tr>
        <w:tc>
          <w:tcPr>
            <w:tcW w:type="dxa" w:w="3120"/>
          </w:tcPr>
          <w:p>
            <w:r>
              <w:rPr>
                <w:sz w:val="20"/>
              </w:rPr>
              <w:t>Fourth Folio</w:t>
            </w:r>
          </w:p>
        </w:tc>
        <w:tc>
          <w:tcPr>
            <w:tcW w:type="dxa" w:w="3120"/>
          </w:tcPr>
          <w:p>
            <w:r>
              <w:rPr>
                <w:sz w:val="20"/>
              </w:rPr>
              <w:t>[F4]</w:t>
            </w:r>
          </w:p>
        </w:tc>
        <w:tc>
          <w:tcPr>
            <w:tcW w:type="dxa" w:w="3120"/>
          </w:tcPr>
          <w:p>
            <w:r>
              <w:rPr>
                <w:sz w:val="20"/>
              </w:rPr>
              <w:t>1685</w:t>
            </w:r>
          </w:p>
        </w:tc>
      </w:tr>
      <w:tr>
        <w:tc>
          <w:tcPr>
            <w:tcW w:type="dxa" w:w="3120"/>
          </w:tcPr>
          <w:p>
            <w:r>
              <w:rPr>
                <w:sz w:val="20"/>
              </w:rPr>
              <w:t>Rowe (First Edition)</w:t>
            </w:r>
          </w:p>
        </w:tc>
        <w:tc>
          <w:tcPr>
            <w:tcW w:type="dxa" w:w="3120"/>
          </w:tcPr>
          <w:p>
            <w:r>
              <w:rPr>
                <w:sz w:val="20"/>
              </w:rPr>
              <w:t>[Rowe i]</w:t>
            </w:r>
          </w:p>
        </w:tc>
        <w:tc>
          <w:tcPr>
            <w:tcW w:type="dxa" w:w="3120"/>
          </w:tcPr>
          <w:p>
            <w:r>
              <w:rPr>
                <w:sz w:val="20"/>
              </w:rPr>
              <w:t>1709</w:t>
            </w:r>
          </w:p>
        </w:tc>
      </w:tr>
      <w:tr>
        <w:tc>
          <w:tcPr>
            <w:tcW w:type="dxa" w:w="3120"/>
          </w:tcPr>
          <w:p>
            <w:r>
              <w:rPr>
                <w:sz w:val="20"/>
              </w:rPr>
              <w:t>Rowe (Second Edition)</w:t>
            </w:r>
          </w:p>
        </w:tc>
        <w:tc>
          <w:tcPr>
            <w:tcW w:type="dxa" w:w="3120"/>
          </w:tcPr>
          <w:p>
            <w:r>
              <w:rPr>
                <w:sz w:val="20"/>
              </w:rPr>
              <w:t>[Rowe ii]</w:t>
            </w:r>
          </w:p>
        </w:tc>
        <w:tc>
          <w:tcPr>
            <w:tcW w:type="dxa" w:w="3120"/>
          </w:tcPr>
          <w:p>
            <w:r>
              <w:rPr>
                <w:sz w:val="20"/>
              </w:rPr>
              <w:t>1714</w:t>
            </w:r>
          </w:p>
        </w:tc>
      </w:tr>
      <w:tr>
        <w:tc>
          <w:tcPr>
            <w:tcW w:type="dxa" w:w="3120"/>
          </w:tcPr>
          <w:p>
            <w:r>
              <w:rPr>
                <w:sz w:val="20"/>
              </w:rPr>
              <w:t>Pope (First Edition)</w:t>
            </w:r>
          </w:p>
        </w:tc>
        <w:tc>
          <w:tcPr>
            <w:tcW w:type="dxa" w:w="3120"/>
          </w:tcPr>
          <w:p>
            <w:r>
              <w:rPr>
                <w:sz w:val="20"/>
              </w:rPr>
              <w:t>[Pope i]</w:t>
            </w:r>
          </w:p>
        </w:tc>
        <w:tc>
          <w:tcPr>
            <w:tcW w:type="dxa" w:w="3120"/>
          </w:tcPr>
          <w:p>
            <w:r>
              <w:rPr>
                <w:sz w:val="20"/>
              </w:rPr>
              <w:t>1723</w:t>
            </w:r>
          </w:p>
        </w:tc>
      </w:tr>
      <w:tr>
        <w:tc>
          <w:tcPr>
            <w:tcW w:type="dxa" w:w="3120"/>
          </w:tcPr>
          <w:p>
            <w:r>
              <w:rPr>
                <w:sz w:val="20"/>
              </w:rPr>
              <w:t>Pope (Second Edition)</w:t>
            </w:r>
          </w:p>
        </w:tc>
        <w:tc>
          <w:tcPr>
            <w:tcW w:type="dxa" w:w="3120"/>
          </w:tcPr>
          <w:p>
            <w:r>
              <w:rPr>
                <w:sz w:val="20"/>
              </w:rPr>
              <w:t>[Pope ii]</w:t>
            </w:r>
          </w:p>
        </w:tc>
        <w:tc>
          <w:tcPr>
            <w:tcW w:type="dxa" w:w="3120"/>
          </w:tcPr>
          <w:p>
            <w:r>
              <w:rPr>
                <w:sz w:val="20"/>
              </w:rPr>
              <w:t>1728</w:t>
            </w:r>
          </w:p>
        </w:tc>
      </w:tr>
      <w:tr>
        <w:tc>
          <w:tcPr>
            <w:tcW w:type="dxa" w:w="3120"/>
          </w:tcPr>
          <w:p>
            <w:r>
              <w:rPr>
                <w:sz w:val="20"/>
              </w:rPr>
              <w:t>Theobald (First Edition)</w:t>
            </w:r>
          </w:p>
        </w:tc>
        <w:tc>
          <w:tcPr>
            <w:tcW w:type="dxa" w:w="3120"/>
          </w:tcPr>
          <w:p>
            <w:r>
              <w:rPr>
                <w:sz w:val="20"/>
              </w:rPr>
              <w:t>[Theob. i]</w:t>
            </w:r>
          </w:p>
        </w:tc>
        <w:tc>
          <w:tcPr>
            <w:tcW w:type="dxa" w:w="3120"/>
          </w:tcPr>
          <w:p>
            <w:r>
              <w:rPr>
                <w:sz w:val="20"/>
              </w:rPr>
              <w:t>1733</w:t>
            </w:r>
          </w:p>
        </w:tc>
      </w:tr>
      <w:tr>
        <w:tc>
          <w:tcPr>
            <w:tcW w:type="dxa" w:w="3120"/>
          </w:tcPr>
          <w:p>
            <w:r>
              <w:rPr>
                <w:sz w:val="20"/>
              </w:rPr>
              <w:t>Theobald (Second Edition)</w:t>
            </w:r>
          </w:p>
        </w:tc>
        <w:tc>
          <w:tcPr>
            <w:tcW w:type="dxa" w:w="3120"/>
          </w:tcPr>
          <w:p>
            <w:r>
              <w:rPr>
                <w:sz w:val="20"/>
              </w:rPr>
              <w:t>[Theob. ii]</w:t>
            </w:r>
          </w:p>
        </w:tc>
        <w:tc>
          <w:tcPr>
            <w:tcW w:type="dxa" w:w="3120"/>
          </w:tcPr>
          <w:p>
            <w:r>
              <w:rPr>
                <w:sz w:val="20"/>
              </w:rPr>
              <w:t>1740</w:t>
            </w:r>
          </w:p>
        </w:tc>
      </w:tr>
      <w:tr>
        <w:tc>
          <w:tcPr>
            <w:tcW w:type="dxa" w:w="3120"/>
          </w:tcPr>
          <w:p>
            <w:r>
              <w:rPr>
                <w:sz w:val="20"/>
              </w:rPr>
              <w:t>Hanmer</w:t>
            </w:r>
          </w:p>
        </w:tc>
        <w:tc>
          <w:tcPr>
            <w:tcW w:type="dxa" w:w="3120"/>
          </w:tcPr>
          <w:p>
            <w:r>
              <w:rPr>
                <w:sz w:val="20"/>
              </w:rPr>
              <w:t>[Han.]</w:t>
            </w:r>
          </w:p>
        </w:tc>
        <w:tc>
          <w:tcPr>
            <w:tcW w:type="dxa" w:w="3120"/>
          </w:tcPr>
          <w:p>
            <w:r>
              <w:rPr>
                <w:sz w:val="20"/>
              </w:rPr>
              <w:t>1743</w:t>
            </w:r>
          </w:p>
        </w:tc>
      </w:tr>
      <w:tr>
        <w:tc>
          <w:tcPr>
            <w:tcW w:type="dxa" w:w="3120"/>
          </w:tcPr>
          <w:p>
            <w:r>
              <w:rPr>
                <w:sz w:val="20"/>
              </w:rPr>
              <w:t>Warburton</w:t>
            </w:r>
          </w:p>
        </w:tc>
        <w:tc>
          <w:tcPr>
            <w:tcW w:type="dxa" w:w="3120"/>
          </w:tcPr>
          <w:p>
            <w:r>
              <w:rPr>
                <w:sz w:val="20"/>
              </w:rPr>
              <w:t>[Warb.]</w:t>
            </w:r>
          </w:p>
        </w:tc>
        <w:tc>
          <w:tcPr>
            <w:tcW w:type="dxa" w:w="3120"/>
          </w:tcPr>
          <w:p>
            <w:r>
              <w:rPr>
                <w:sz w:val="20"/>
              </w:rPr>
              <w:t>1747</w:t>
            </w:r>
          </w:p>
        </w:tc>
      </w:tr>
      <w:tr>
        <w:tc>
          <w:tcPr>
            <w:tcW w:type="dxa" w:w="3120"/>
          </w:tcPr>
          <w:p>
            <w:r>
              <w:rPr>
                <w:sz w:val="20"/>
              </w:rPr>
              <w:t>Johnson</w:t>
            </w:r>
          </w:p>
        </w:tc>
        <w:tc>
          <w:tcPr>
            <w:tcW w:type="dxa" w:w="3120"/>
          </w:tcPr>
          <w:p>
            <w:r>
              <w:rPr>
                <w:sz w:val="20"/>
              </w:rPr>
              <w:t>[Johns.]</w:t>
            </w:r>
          </w:p>
        </w:tc>
        <w:tc>
          <w:tcPr>
            <w:tcW w:type="dxa" w:w="3120"/>
          </w:tcPr>
          <w:p>
            <w:r>
              <w:rPr>
                <w:sz w:val="20"/>
              </w:rPr>
              <w:t>1765</w:t>
            </w:r>
          </w:p>
        </w:tc>
      </w:tr>
      <w:tr>
        <w:tc>
          <w:tcPr>
            <w:tcW w:type="dxa" w:w="3120"/>
          </w:tcPr>
          <w:p>
            <w:r>
              <w:rPr>
                <w:sz w:val="20"/>
              </w:rPr>
              <w:t>Capell</w:t>
            </w:r>
          </w:p>
        </w:tc>
        <w:tc>
          <w:tcPr>
            <w:tcW w:type="dxa" w:w="3120"/>
          </w:tcPr>
          <w:p>
            <w:r>
              <w:rPr>
                <w:sz w:val="20"/>
              </w:rPr>
              <w:t>[Cap.]</w:t>
            </w:r>
          </w:p>
        </w:tc>
        <w:tc>
          <w:tcPr>
            <w:tcW w:type="dxa" w:w="3120"/>
          </w:tcPr>
          <w:p>
            <w:r>
              <w:rPr>
                <w:sz w:val="20"/>
              </w:rPr>
              <w:t>c. 1768</w:t>
            </w:r>
          </w:p>
        </w:tc>
      </w:tr>
      <w:tr>
        <w:tc>
          <w:tcPr>
            <w:tcW w:type="dxa" w:w="3120"/>
          </w:tcPr>
          <w:p>
            <w:r>
              <w:rPr>
                <w:sz w:val="20"/>
              </w:rPr>
              <w:t>Jennens</w:t>
            </w:r>
          </w:p>
        </w:tc>
        <w:tc>
          <w:tcPr>
            <w:tcW w:type="dxa" w:w="3120"/>
          </w:tcPr>
          <w:p>
            <w:r>
              <w:rPr>
                <w:sz w:val="20"/>
              </w:rPr>
              <w:t>[Jen.]</w:t>
            </w:r>
          </w:p>
        </w:tc>
        <w:tc>
          <w:tcPr>
            <w:tcW w:type="dxa" w:w="3120"/>
          </w:tcPr>
          <w:p>
            <w:r>
              <w:rPr>
                <w:sz w:val="20"/>
              </w:rPr>
              <w:t>1770</w:t>
            </w:r>
          </w:p>
        </w:tc>
      </w:tr>
      <w:tr>
        <w:tc>
          <w:tcPr>
            <w:tcW w:type="dxa" w:w="3120"/>
          </w:tcPr>
          <w:p>
            <w:r>
              <w:rPr>
                <w:sz w:val="20"/>
              </w:rPr>
              <w:t>Johnson and Steevens</w:t>
            </w:r>
          </w:p>
        </w:tc>
        <w:tc>
          <w:tcPr>
            <w:tcW w:type="dxa" w:w="3120"/>
          </w:tcPr>
          <w:p>
            <w:r>
              <w:rPr>
                <w:sz w:val="20"/>
              </w:rPr>
              <w:t>[Steev. '73]</w:t>
            </w:r>
          </w:p>
        </w:tc>
        <w:tc>
          <w:tcPr>
            <w:tcW w:type="dxa" w:w="3120"/>
          </w:tcPr>
          <w:p>
            <w:r>
              <w:rPr>
                <w:sz w:val="20"/>
              </w:rPr>
              <w:t>1773</w:t>
            </w:r>
          </w:p>
        </w:tc>
      </w:tr>
      <w:tr>
        <w:tc>
          <w:tcPr>
            <w:tcW w:type="dxa" w:w="3120"/>
          </w:tcPr>
          <w:p>
            <w:r>
              <w:rPr>
                <w:sz w:val="20"/>
              </w:rPr>
              <w:t>Johnson and Steevens</w:t>
            </w:r>
          </w:p>
        </w:tc>
        <w:tc>
          <w:tcPr>
            <w:tcW w:type="dxa" w:w="3120"/>
          </w:tcPr>
          <w:p>
            <w:r>
              <w:rPr>
                <w:sz w:val="20"/>
              </w:rPr>
              <w:t>[Steev. '78]</w:t>
            </w:r>
          </w:p>
        </w:tc>
        <w:tc>
          <w:tcPr>
            <w:tcW w:type="dxa" w:w="3120"/>
          </w:tcPr>
          <w:p>
            <w:r>
              <w:rPr>
                <w:sz w:val="20"/>
              </w:rPr>
              <w:t>1778</w:t>
            </w:r>
          </w:p>
        </w:tc>
      </w:tr>
      <w:tr>
        <w:tc>
          <w:tcPr>
            <w:tcW w:type="dxa" w:w="3120"/>
          </w:tcPr>
          <w:p>
            <w:r>
              <w:rPr>
                <w:sz w:val="20"/>
              </w:rPr>
              <w:t>Johnson and Steevens</w:t>
            </w:r>
          </w:p>
        </w:tc>
        <w:tc>
          <w:tcPr>
            <w:tcW w:type="dxa" w:w="3120"/>
          </w:tcPr>
          <w:p>
            <w:r>
              <w:rPr>
                <w:sz w:val="20"/>
              </w:rPr>
              <w:t>[Steev. '85]</w:t>
            </w:r>
          </w:p>
        </w:tc>
        <w:tc>
          <w:tcPr>
            <w:tcW w:type="dxa" w:w="3120"/>
          </w:tcPr>
          <w:p>
            <w:r>
              <w:rPr>
                <w:sz w:val="20"/>
              </w:rPr>
              <w:t>1785</w:t>
            </w:r>
          </w:p>
        </w:tc>
      </w:tr>
      <w:tr>
        <w:tc>
          <w:tcPr>
            <w:tcW w:type="dxa" w:w="3120"/>
          </w:tcPr>
          <w:p>
            <w:r>
              <w:rPr>
                <w:sz w:val="20"/>
              </w:rPr>
              <w:t>Malone</w:t>
            </w:r>
          </w:p>
        </w:tc>
        <w:tc>
          <w:tcPr>
            <w:tcW w:type="dxa" w:w="3120"/>
          </w:tcPr>
          <w:p>
            <w:r>
              <w:rPr>
                <w:sz w:val="20"/>
              </w:rPr>
              <w:t>[Mal.]</w:t>
            </w:r>
          </w:p>
        </w:tc>
        <w:tc>
          <w:tcPr>
            <w:tcW w:type="dxa" w:w="3120"/>
          </w:tcPr>
          <w:p>
            <w:r>
              <w:rPr>
                <w:sz w:val="20"/>
              </w:rPr>
              <w:t>1790</w:t>
            </w:r>
          </w:p>
        </w:tc>
      </w:tr>
      <w:tr>
        <w:tc>
          <w:tcPr>
            <w:tcW w:type="dxa" w:w="3120"/>
          </w:tcPr>
          <w:p>
            <w:r>
              <w:rPr>
                <w:sz w:val="20"/>
              </w:rPr>
              <w:t>Eccles</w:t>
            </w:r>
          </w:p>
        </w:tc>
        <w:tc>
          <w:tcPr>
            <w:tcW w:type="dxa" w:w="3120"/>
          </w:tcPr>
          <w:p>
            <w:r>
              <w:rPr>
                <w:sz w:val="20"/>
              </w:rPr>
              <w:t>[Ec.]</w:t>
            </w:r>
          </w:p>
        </w:tc>
        <w:tc>
          <w:tcPr>
            <w:tcW w:type="dxa" w:w="3120"/>
          </w:tcPr>
          <w:p>
            <w:r>
              <w:rPr>
                <w:sz w:val="20"/>
              </w:rPr>
              <w:t>1792</w:t>
            </w:r>
          </w:p>
        </w:tc>
      </w:tr>
      <w:tr>
        <w:tc>
          <w:tcPr>
            <w:tcW w:type="dxa" w:w="3120"/>
          </w:tcPr>
          <w:p>
            <w:r>
              <w:rPr>
                <w:sz w:val="20"/>
              </w:rPr>
              <w:t>Steevens</w:t>
            </w:r>
          </w:p>
        </w:tc>
        <w:tc>
          <w:tcPr>
            <w:tcW w:type="dxa" w:w="3120"/>
          </w:tcPr>
          <w:p>
            <w:r>
              <w:rPr>
                <w:sz w:val="20"/>
              </w:rPr>
              <w:t>[Steev.]</w:t>
            </w:r>
          </w:p>
        </w:tc>
        <w:tc>
          <w:tcPr>
            <w:tcW w:type="dxa" w:w="3120"/>
          </w:tcPr>
          <w:p>
            <w:r>
              <w:rPr>
                <w:sz w:val="20"/>
              </w:rPr>
              <w:t>1793</w:t>
            </w:r>
          </w:p>
        </w:tc>
      </w:tr>
      <w:tr>
        <w:tc>
          <w:tcPr>
            <w:tcW w:type="dxa" w:w="3120"/>
          </w:tcPr>
          <w:p>
            <w:r>
              <w:rPr>
                <w:sz w:val="20"/>
              </w:rPr>
              <w:t>Rann</w:t>
            </w:r>
          </w:p>
        </w:tc>
        <w:tc>
          <w:tcPr>
            <w:tcW w:type="dxa" w:w="3120"/>
          </w:tcPr>
          <w:p>
            <w:r>
              <w:rPr>
                <w:sz w:val="20"/>
              </w:rPr>
              <w:t>[Rann]</w:t>
            </w:r>
          </w:p>
        </w:tc>
        <w:tc>
          <w:tcPr>
            <w:tcW w:type="dxa" w:w="3120"/>
          </w:tcPr>
          <w:p>
            <w:r>
              <w:rPr>
                <w:sz w:val="20"/>
              </w:rPr>
              <w:t>c. 1794</w:t>
            </w:r>
          </w:p>
        </w:tc>
      </w:tr>
      <w:tr>
        <w:tc>
          <w:tcPr>
            <w:tcW w:type="dxa" w:w="3120"/>
          </w:tcPr>
          <w:p>
            <w:r>
              <w:rPr>
                <w:sz w:val="20"/>
              </w:rPr>
              <w:t>Reed's Steevens</w:t>
            </w:r>
          </w:p>
        </w:tc>
        <w:tc>
          <w:tcPr>
            <w:tcW w:type="dxa" w:w="3120"/>
          </w:tcPr>
          <w:p>
            <w:r>
              <w:rPr>
                <w:sz w:val="20"/>
              </w:rPr>
              <w:t>[Reed '03]</w:t>
            </w:r>
          </w:p>
        </w:tc>
        <w:tc>
          <w:tcPr>
            <w:tcW w:type="dxa" w:w="3120"/>
          </w:tcPr>
          <w:p>
            <w:r>
              <w:rPr>
                <w:sz w:val="20"/>
              </w:rPr>
              <w:t>1803</w:t>
            </w:r>
          </w:p>
        </w:tc>
      </w:tr>
      <w:tr>
        <w:tc>
          <w:tcPr>
            <w:tcW w:type="dxa" w:w="3120"/>
          </w:tcPr>
          <w:p>
            <w:r>
              <w:rPr>
                <w:sz w:val="20"/>
              </w:rPr>
              <w:t>Reed's Steevens</w:t>
            </w:r>
          </w:p>
        </w:tc>
        <w:tc>
          <w:tcPr>
            <w:tcW w:type="dxa" w:w="3120"/>
          </w:tcPr>
          <w:p>
            <w:r>
              <w:rPr>
                <w:sz w:val="20"/>
              </w:rPr>
              <w:t>[Reed '13]</w:t>
            </w:r>
          </w:p>
        </w:tc>
        <w:tc>
          <w:tcPr>
            <w:tcW w:type="dxa" w:w="3120"/>
          </w:tcPr>
          <w:p>
            <w:r>
              <w:rPr>
                <w:sz w:val="20"/>
              </w:rPr>
              <w:t>1813</w:t>
            </w:r>
          </w:p>
        </w:tc>
      </w:tr>
      <w:tr>
        <w:tc>
          <w:tcPr>
            <w:tcW w:type="dxa" w:w="3120"/>
          </w:tcPr>
          <w:p>
            <w:r>
              <w:rPr>
                <w:sz w:val="20"/>
              </w:rPr>
              <w:t>Boswell's Malone</w:t>
            </w:r>
          </w:p>
        </w:tc>
        <w:tc>
          <w:tcPr>
            <w:tcW w:type="dxa" w:w="3120"/>
          </w:tcPr>
          <w:p>
            <w:r>
              <w:rPr>
                <w:sz w:val="20"/>
              </w:rPr>
              <w:t>[Var./Bos.]</w:t>
            </w:r>
          </w:p>
        </w:tc>
        <w:tc>
          <w:tcPr>
            <w:tcW w:type="dxa" w:w="3120"/>
          </w:tcPr>
          <w:p>
            <w:r>
              <w:rPr>
                <w:sz w:val="20"/>
              </w:rPr>
              <w:t>1821</w:t>
            </w:r>
          </w:p>
        </w:tc>
      </w:tr>
      <w:tr>
        <w:tc>
          <w:tcPr>
            <w:tcW w:type="dxa" w:w="3120"/>
          </w:tcPr>
          <w:p>
            <w:r>
              <w:rPr>
                <w:sz w:val="20"/>
              </w:rPr>
              <w:t>Singer (First Edition)</w:t>
            </w:r>
          </w:p>
        </w:tc>
        <w:tc>
          <w:tcPr>
            <w:tcW w:type="dxa" w:w="3120"/>
          </w:tcPr>
          <w:p>
            <w:r>
              <w:rPr>
                <w:sz w:val="20"/>
              </w:rPr>
              <w:t>[Sing. i]</w:t>
            </w:r>
          </w:p>
        </w:tc>
        <w:tc>
          <w:tcPr>
            <w:tcW w:type="dxa" w:w="3120"/>
          </w:tcPr>
          <w:p>
            <w:r>
              <w:rPr>
                <w:sz w:val="20"/>
              </w:rPr>
              <w:t>1826</w:t>
            </w:r>
          </w:p>
        </w:tc>
      </w:tr>
      <w:tr>
        <w:tc>
          <w:tcPr>
            <w:tcW w:type="dxa" w:w="3120"/>
          </w:tcPr>
          <w:p>
            <w:r>
              <w:rPr>
                <w:sz w:val="20"/>
              </w:rPr>
              <w:t>Knight (First Edition)</w:t>
            </w:r>
          </w:p>
        </w:tc>
        <w:tc>
          <w:tcPr>
            <w:tcW w:type="dxa" w:w="3120"/>
          </w:tcPr>
          <w:p>
            <w:r>
              <w:rPr>
                <w:sz w:val="20"/>
              </w:rPr>
              <w:t>[Knt. i]</w:t>
            </w:r>
          </w:p>
        </w:tc>
        <w:tc>
          <w:tcPr>
            <w:tcW w:type="dxa" w:w="3120"/>
          </w:tcPr>
          <w:p>
            <w:r>
              <w:rPr>
                <w:sz w:val="20"/>
              </w:rPr>
              <w:t>c. 1841</w:t>
            </w:r>
          </w:p>
        </w:tc>
      </w:tr>
      <w:tr>
        <w:tc>
          <w:tcPr>
            <w:tcW w:type="dxa" w:w="3120"/>
          </w:tcPr>
          <w:p>
            <w:r>
              <w:rPr>
                <w:sz w:val="20"/>
              </w:rPr>
              <w:t>Collier (First Edition)</w:t>
            </w:r>
          </w:p>
        </w:tc>
        <w:tc>
          <w:tcPr>
            <w:tcW w:type="dxa" w:w="3120"/>
          </w:tcPr>
          <w:p>
            <w:r>
              <w:rPr>
                <w:sz w:val="20"/>
              </w:rPr>
              <w:t>[Coll. i]</w:t>
            </w:r>
          </w:p>
        </w:tc>
        <w:tc>
          <w:tcPr>
            <w:tcW w:type="dxa" w:w="3120"/>
          </w:tcPr>
          <w:p>
            <w:r>
              <w:rPr>
                <w:sz w:val="20"/>
              </w:rPr>
              <w:t>1843</w:t>
            </w:r>
          </w:p>
        </w:tc>
      </w:tr>
      <w:tr>
        <w:tc>
          <w:tcPr>
            <w:tcW w:type="dxa" w:w="3120"/>
          </w:tcPr>
          <w:p>
            <w:r>
              <w:rPr>
                <w:sz w:val="20"/>
              </w:rPr>
              <w:t>Delius (First Edition)</w:t>
            </w:r>
          </w:p>
        </w:tc>
        <w:tc>
          <w:tcPr>
            <w:tcW w:type="dxa" w:w="3120"/>
          </w:tcPr>
          <w:p>
            <w:r>
              <w:rPr>
                <w:sz w:val="20"/>
              </w:rPr>
              <w:t>[Del. i]</w:t>
            </w:r>
          </w:p>
        </w:tc>
        <w:tc>
          <w:tcPr>
            <w:tcW w:type="dxa" w:w="3120"/>
          </w:tcPr>
          <w:p>
            <w:r>
              <w:rPr>
                <w:sz w:val="20"/>
              </w:rPr>
              <w:t>1854</w:t>
            </w:r>
          </w:p>
        </w:tc>
      </w:tr>
      <w:tr>
        <w:tc>
          <w:tcPr>
            <w:tcW w:type="dxa" w:w="3120"/>
          </w:tcPr>
          <w:p>
            <w:r>
              <w:rPr>
                <w:sz w:val="20"/>
              </w:rPr>
              <w:t>Hudson (First Edition)</w:t>
            </w:r>
          </w:p>
        </w:tc>
        <w:tc>
          <w:tcPr>
            <w:tcW w:type="dxa" w:w="3120"/>
          </w:tcPr>
          <w:p>
            <w:r>
              <w:rPr>
                <w:sz w:val="20"/>
              </w:rPr>
              <w:t>[Huds. i]</w:t>
            </w:r>
          </w:p>
        </w:tc>
        <w:tc>
          <w:tcPr>
            <w:tcW w:type="dxa" w:w="3120"/>
          </w:tcPr>
          <w:p>
            <w:r>
              <w:rPr>
                <w:sz w:val="20"/>
              </w:rPr>
              <w:t>1856</w:t>
            </w:r>
          </w:p>
        </w:tc>
      </w:tr>
      <w:tr>
        <w:tc>
          <w:tcPr>
            <w:tcW w:type="dxa" w:w="3120"/>
          </w:tcPr>
          <w:p>
            <w:r>
              <w:rPr>
                <w:sz w:val="20"/>
              </w:rPr>
              <w:t>Singer (Second Edition)</w:t>
            </w:r>
          </w:p>
        </w:tc>
        <w:tc>
          <w:tcPr>
            <w:tcW w:type="dxa" w:w="3120"/>
          </w:tcPr>
          <w:p>
            <w:r>
              <w:rPr>
                <w:sz w:val="20"/>
              </w:rPr>
              <w:t>[Sing. ii]</w:t>
            </w:r>
          </w:p>
        </w:tc>
        <w:tc>
          <w:tcPr>
            <w:tcW w:type="dxa" w:w="3120"/>
          </w:tcPr>
          <w:p>
            <w:r>
              <w:rPr>
                <w:sz w:val="20"/>
              </w:rPr>
              <w:t>1856</w:t>
            </w:r>
          </w:p>
        </w:tc>
      </w:tr>
      <w:tr>
        <w:tc>
          <w:tcPr>
            <w:tcW w:type="dxa" w:w="3120"/>
          </w:tcPr>
          <w:p>
            <w:r>
              <w:rPr>
                <w:sz w:val="20"/>
              </w:rPr>
              <w:t>Dyce (First Edition)</w:t>
            </w:r>
          </w:p>
        </w:tc>
        <w:tc>
          <w:tcPr>
            <w:tcW w:type="dxa" w:w="3120"/>
          </w:tcPr>
          <w:p>
            <w:r>
              <w:rPr>
                <w:sz w:val="20"/>
              </w:rPr>
              <w:t>[Dyce i]</w:t>
            </w:r>
          </w:p>
        </w:tc>
        <w:tc>
          <w:tcPr>
            <w:tcW w:type="dxa" w:w="3120"/>
          </w:tcPr>
          <w:p>
            <w:r>
              <w:rPr>
                <w:sz w:val="20"/>
              </w:rPr>
              <w:t>1857</w:t>
            </w:r>
          </w:p>
        </w:tc>
      </w:tr>
      <w:tr>
        <w:tc>
          <w:tcPr>
            <w:tcW w:type="dxa" w:w="3120"/>
          </w:tcPr>
          <w:p>
            <w:r>
              <w:rPr>
                <w:sz w:val="20"/>
              </w:rPr>
              <w:t>Collier (Second Edition)</w:t>
            </w:r>
          </w:p>
        </w:tc>
        <w:tc>
          <w:tcPr>
            <w:tcW w:type="dxa" w:w="3120"/>
          </w:tcPr>
          <w:p>
            <w:r>
              <w:rPr>
                <w:sz w:val="20"/>
              </w:rPr>
              <w:t>[Coll. ii]</w:t>
            </w:r>
          </w:p>
        </w:tc>
        <w:tc>
          <w:tcPr>
            <w:tcW w:type="dxa" w:w="3120"/>
          </w:tcPr>
          <w:p>
            <w:r>
              <w:rPr>
                <w:sz w:val="20"/>
              </w:rPr>
              <w:t>1858</w:t>
            </w:r>
          </w:p>
        </w:tc>
      </w:tr>
      <w:tr>
        <w:tc>
          <w:tcPr>
            <w:tcW w:type="dxa" w:w="3120"/>
          </w:tcPr>
          <w:p>
            <w:r>
              <w:rPr>
                <w:sz w:val="20"/>
              </w:rPr>
              <w:t>Staunton</w:t>
            </w:r>
          </w:p>
        </w:tc>
        <w:tc>
          <w:tcPr>
            <w:tcW w:type="dxa" w:w="3120"/>
          </w:tcPr>
          <w:p>
            <w:r>
              <w:rPr>
                <w:sz w:val="20"/>
              </w:rPr>
              <w:t>[Sta.]</w:t>
            </w:r>
          </w:p>
        </w:tc>
        <w:tc>
          <w:tcPr>
            <w:tcW w:type="dxa" w:w="3120"/>
          </w:tcPr>
          <w:p>
            <w:r>
              <w:rPr>
                <w:sz w:val="20"/>
              </w:rPr>
              <w:t>1860</w:t>
            </w:r>
          </w:p>
        </w:tc>
      </w:tr>
      <w:tr>
        <w:tc>
          <w:tcPr>
            <w:tcW w:type="dxa" w:w="3120"/>
          </w:tcPr>
          <w:p>
            <w:r>
              <w:rPr>
                <w:sz w:val="20"/>
              </w:rPr>
              <w:t>White, R. Grant</w:t>
            </w:r>
          </w:p>
        </w:tc>
        <w:tc>
          <w:tcPr>
            <w:tcW w:type="dxa" w:w="3120"/>
          </w:tcPr>
          <w:p>
            <w:r>
              <w:rPr>
                <w:sz w:val="20"/>
              </w:rPr>
              <w:t>[Wh.]</w:t>
            </w:r>
          </w:p>
        </w:tc>
        <w:tc>
          <w:tcPr>
            <w:tcW w:type="dxa" w:w="3120"/>
          </w:tcPr>
          <w:p>
            <w:r>
              <w:rPr>
                <w:sz w:val="20"/>
              </w:rPr>
              <w:t>1861</w:t>
            </w:r>
          </w:p>
        </w:tc>
      </w:tr>
      <w:tr>
        <w:tc>
          <w:tcPr>
            <w:tcW w:type="dxa" w:w="3120"/>
          </w:tcPr>
          <w:p>
            <w:r>
              <w:rPr>
                <w:sz w:val="20"/>
              </w:rPr>
              <w:t>Globe (Clark and Wright)</w:t>
            </w:r>
          </w:p>
        </w:tc>
        <w:tc>
          <w:tcPr>
            <w:tcW w:type="dxa" w:w="3120"/>
          </w:tcPr>
          <w:p>
            <w:r>
              <w:rPr>
                <w:sz w:val="20"/>
              </w:rPr>
              <w:t>[Glo.]</w:t>
            </w:r>
          </w:p>
        </w:tc>
        <w:tc>
          <w:tcPr>
            <w:tcW w:type="dxa" w:w="3120"/>
          </w:tcPr>
          <w:p>
            <w:r>
              <w:rPr>
                <w:sz w:val="20"/>
              </w:rPr>
              <w:t>1864</w:t>
            </w:r>
          </w:p>
        </w:tc>
      </w:tr>
      <w:tr>
        <w:tc>
          <w:tcPr>
            <w:tcW w:type="dxa" w:w="3120"/>
          </w:tcPr>
          <w:p>
            <w:r>
              <w:rPr>
                <w:sz w:val="20"/>
              </w:rPr>
              <w:t>Cowden-Clarke, C. and M.</w:t>
            </w:r>
          </w:p>
        </w:tc>
        <w:tc>
          <w:tcPr>
            <w:tcW w:type="dxa" w:w="3120"/>
          </w:tcPr>
          <w:p>
            <w:r>
              <w:rPr>
                <w:sz w:val="20"/>
              </w:rPr>
              <w:t>[Clarke]</w:t>
            </w:r>
          </w:p>
        </w:tc>
        <w:tc>
          <w:tcPr>
            <w:tcW w:type="dxa" w:w="3120"/>
          </w:tcPr>
          <w:p>
            <w:r>
              <w:rPr>
                <w:sz w:val="20"/>
              </w:rPr>
              <w:t>c. 1864</w:t>
            </w:r>
          </w:p>
        </w:tc>
      </w:tr>
      <w:tr>
        <w:tc>
          <w:tcPr>
            <w:tcW w:type="dxa" w:w="3120"/>
          </w:tcPr>
          <w:p>
            <w:r>
              <w:rPr>
                <w:sz w:val="20"/>
              </w:rPr>
              <w:t>Cambridge (Clark and Wright)</w:t>
            </w:r>
          </w:p>
        </w:tc>
        <w:tc>
          <w:tcPr>
            <w:tcW w:type="dxa" w:w="3120"/>
          </w:tcPr>
          <w:p>
            <w:r>
              <w:rPr>
                <w:sz w:val="20"/>
              </w:rPr>
              <w:t>[Cam.]</w:t>
            </w:r>
          </w:p>
        </w:tc>
        <w:tc>
          <w:tcPr>
            <w:tcW w:type="dxa" w:w="3120"/>
          </w:tcPr>
          <w:p>
            <w:r>
              <w:rPr>
                <w:sz w:val="20"/>
              </w:rPr>
              <w:t>1865</w:t>
            </w:r>
          </w:p>
        </w:tc>
      </w:tr>
      <w:tr>
        <w:tc>
          <w:tcPr>
            <w:tcW w:type="dxa" w:w="3120"/>
          </w:tcPr>
          <w:p>
            <w:r>
              <w:rPr>
                <w:sz w:val="20"/>
              </w:rPr>
              <w:t>Halliwell (Folio Edition)</w:t>
            </w:r>
          </w:p>
        </w:tc>
        <w:tc>
          <w:tcPr>
            <w:tcW w:type="dxa" w:w="3120"/>
          </w:tcPr>
          <w:p>
            <w:r>
              <w:rPr>
                <w:sz w:val="20"/>
              </w:rPr>
              <w:t>[Hal.]</w:t>
            </w:r>
          </w:p>
        </w:tc>
        <w:tc>
          <w:tcPr>
            <w:tcW w:type="dxa" w:w="3120"/>
          </w:tcPr>
          <w:p>
            <w:r>
              <w:rPr>
                <w:sz w:val="20"/>
              </w:rPr>
              <w:t>1865</w:t>
            </w:r>
          </w:p>
        </w:tc>
      </w:tr>
      <w:tr>
        <w:tc>
          <w:tcPr>
            <w:tcW w:type="dxa" w:w="3120"/>
          </w:tcPr>
          <w:p>
            <w:r>
              <w:rPr>
                <w:sz w:val="20"/>
              </w:rPr>
              <w:t>Knight (Second Edition)</w:t>
            </w:r>
          </w:p>
        </w:tc>
        <w:tc>
          <w:tcPr>
            <w:tcW w:type="dxa" w:w="3120"/>
          </w:tcPr>
          <w:p>
            <w:r>
              <w:rPr>
                <w:sz w:val="20"/>
              </w:rPr>
              <w:t>[Knt. ii]</w:t>
            </w:r>
          </w:p>
        </w:tc>
        <w:tc>
          <w:tcPr>
            <w:tcW w:type="dxa" w:w="3120"/>
          </w:tcPr>
          <w:p>
            <w:r>
              <w:rPr>
                <w:sz w:val="20"/>
              </w:rPr>
              <w:t>1865</w:t>
            </w:r>
          </w:p>
        </w:tc>
      </w:tr>
      <w:tr>
        <w:tc>
          <w:tcPr>
            <w:tcW w:type="dxa" w:w="3120"/>
          </w:tcPr>
          <w:p>
            <w:r>
              <w:rPr>
                <w:sz w:val="20"/>
              </w:rPr>
              <w:t>Keightley</w:t>
            </w:r>
          </w:p>
        </w:tc>
        <w:tc>
          <w:tcPr>
            <w:tcW w:type="dxa" w:w="3120"/>
          </w:tcPr>
          <w:p>
            <w:r>
              <w:rPr>
                <w:sz w:val="20"/>
              </w:rPr>
              <w:t>[Ktly.]</w:t>
            </w:r>
          </w:p>
        </w:tc>
        <w:tc>
          <w:tcPr>
            <w:tcW w:type="dxa" w:w="3120"/>
          </w:tcPr>
          <w:p>
            <w:r>
              <w:rPr>
                <w:sz w:val="20"/>
              </w:rPr>
              <w:t>1865</w:t>
            </w:r>
          </w:p>
        </w:tc>
      </w:tr>
      <w:tr>
        <w:tc>
          <w:tcPr>
            <w:tcW w:type="dxa" w:w="3120"/>
          </w:tcPr>
          <w:p>
            <w:r>
              <w:rPr>
                <w:sz w:val="20"/>
              </w:rPr>
              <w:t>Dyce (Second Edition)</w:t>
            </w:r>
          </w:p>
        </w:tc>
        <w:tc>
          <w:tcPr>
            <w:tcW w:type="dxa" w:w="3120"/>
          </w:tcPr>
          <w:p>
            <w:r>
              <w:rPr>
                <w:sz w:val="20"/>
              </w:rPr>
              <w:t>[Dyce ii]</w:t>
            </w:r>
          </w:p>
        </w:tc>
        <w:tc>
          <w:tcPr>
            <w:tcW w:type="dxa" w:w="3120"/>
          </w:tcPr>
          <w:p>
            <w:r>
              <w:rPr>
                <w:sz w:val="20"/>
              </w:rPr>
              <w:t>1866</w:t>
            </w:r>
          </w:p>
        </w:tc>
      </w:tr>
      <w:tr>
        <w:tc>
          <w:tcPr>
            <w:tcW w:type="dxa" w:w="3120"/>
          </w:tcPr>
          <w:p>
            <w:r>
              <w:rPr>
                <w:sz w:val="20"/>
              </w:rPr>
              <w:t>Hudson (School Edition)</w:t>
            </w:r>
          </w:p>
        </w:tc>
        <w:tc>
          <w:tcPr>
            <w:tcW w:type="dxa" w:w="3120"/>
          </w:tcPr>
          <w:p>
            <w:r>
              <w:rPr>
                <w:sz w:val="20"/>
              </w:rPr>
              <w:t>[Huds.]</w:t>
            </w:r>
          </w:p>
        </w:tc>
        <w:tc>
          <w:tcPr>
            <w:tcW w:type="dxa" w:w="3120"/>
          </w:tcPr>
          <w:p>
            <w:r>
              <w:rPr>
                <w:sz w:val="20"/>
              </w:rPr>
              <w:t>1871</w:t>
            </w:r>
          </w:p>
        </w:tc>
      </w:tr>
      <w:tr>
        <w:tc>
          <w:tcPr>
            <w:tcW w:type="dxa" w:w="3120"/>
          </w:tcPr>
          <w:p>
            <w:r>
              <w:rPr>
                <w:sz w:val="20"/>
              </w:rPr>
              <w:t>Delius (Third Edition)</w:t>
            </w:r>
          </w:p>
        </w:tc>
        <w:tc>
          <w:tcPr>
            <w:tcW w:type="dxa" w:w="3120"/>
          </w:tcPr>
          <w:p>
            <w:r>
              <w:rPr>
                <w:sz w:val="20"/>
              </w:rPr>
              <w:t>[Del. ii]</w:t>
            </w:r>
          </w:p>
        </w:tc>
        <w:tc>
          <w:tcPr>
            <w:tcW w:type="dxa" w:w="3120"/>
          </w:tcPr>
          <w:p>
            <w:r>
              <w:rPr>
                <w:sz w:val="20"/>
              </w:rPr>
              <w:t>1872</w:t>
            </w:r>
          </w:p>
        </w:tc>
      </w:tr>
      <w:tr>
        <w:tc>
          <w:tcPr>
            <w:tcW w:type="dxa" w:w="3120"/>
          </w:tcPr>
          <w:p>
            <w:r>
              <w:rPr>
                <w:sz w:val="20"/>
              </w:rPr>
              <w:t>Moberly (Rugby Edition)</w:t>
            </w:r>
          </w:p>
        </w:tc>
        <w:tc>
          <w:tcPr>
            <w:tcW w:type="dxa" w:w="3120"/>
          </w:tcPr>
          <w:p>
            <w:r>
              <w:rPr>
                <w:sz w:val="20"/>
              </w:rPr>
              <w:t>[Mob.]</w:t>
            </w:r>
          </w:p>
        </w:tc>
        <w:tc>
          <w:tcPr>
            <w:tcW w:type="dxa" w:w="3120"/>
          </w:tcPr>
          <w:p>
            <w:r>
              <w:rPr>
                <w:sz w:val="20"/>
              </w:rPr>
              <w:t>1876</w:t>
            </w:r>
          </w:p>
        </w:tc>
      </w:tr>
      <w:tr>
        <w:tc>
          <w:tcPr>
            <w:tcW w:type="dxa" w:w="3120"/>
          </w:tcPr>
          <w:p>
            <w:r>
              <w:rPr>
                <w:sz w:val="20"/>
              </w:rPr>
              <w:t>Wright, W. Aldis (Clarendon)</w:t>
            </w:r>
          </w:p>
        </w:tc>
        <w:tc>
          <w:tcPr>
            <w:tcW w:type="dxa" w:w="3120"/>
          </w:tcPr>
          <w:p>
            <w:r>
              <w:rPr>
                <w:sz w:val="20"/>
              </w:rPr>
              <w:t>[Wr.]</w:t>
            </w:r>
          </w:p>
        </w:tc>
        <w:tc>
          <w:tcPr>
            <w:tcW w:type="dxa" w:w="3120"/>
          </w:tcPr>
          <w:p>
            <w:r>
              <w:rPr>
                <w:sz w:val="20"/>
              </w:rPr>
              <w:t>1877</w:t>
            </w:r>
          </w:p>
        </w:tc>
      </w:tr>
      <w:tr>
        <w:tc>
          <w:tcPr>
            <w:tcW w:type="dxa" w:w="3120"/>
          </w:tcPr>
          <w:p>
            <w:r>
              <w:rPr>
                <w:sz w:val="20"/>
              </w:rPr>
              <w:t>Collier (Third Edition)</w:t>
            </w:r>
          </w:p>
        </w:tc>
        <w:tc>
          <w:tcPr>
            <w:tcW w:type="dxa" w:w="3120"/>
          </w:tcPr>
          <w:p>
            <w:r>
              <w:rPr>
                <w:sz w:val="20"/>
              </w:rPr>
              <w:t>[Coll. iii]</w:t>
            </w:r>
          </w:p>
        </w:tc>
        <w:tc>
          <w:tcPr>
            <w:tcW w:type="dxa" w:w="3120"/>
          </w:tcPr>
          <w:p>
            <w:r>
              <w:rPr>
                <w:sz w:val="20"/>
              </w:rPr>
              <w:t>1877</w:t>
            </w:r>
          </w:p>
        </w:tc>
      </w:tr>
      <w:tr>
        <w:tc>
          <w:tcPr>
            <w:tcW w:type="dxa" w:w="3120"/>
          </w:tcPr>
          <w:p>
            <w:r>
              <w:rPr>
                <w:sz w:val="20"/>
              </w:rPr>
              <w:t>Schmidt</w:t>
            </w:r>
          </w:p>
        </w:tc>
        <w:tc>
          <w:tcPr>
            <w:tcW w:type="dxa" w:w="3120"/>
          </w:tcPr>
          <w:p>
            <w:r>
              <w:rPr>
                <w:sz w:val="20"/>
              </w:rPr>
              <w:t>[Sch.]</w:t>
            </w:r>
          </w:p>
        </w:tc>
        <w:tc>
          <w:tcPr>
            <w:tcW w:type="dxa" w:w="3120"/>
          </w:tcPr>
          <w:p>
            <w:r>
              <w:rPr>
                <w:sz w:val="20"/>
              </w:rPr>
              <w:t>1879</w:t>
            </w:r>
          </w:p>
        </w:tc>
      </w:tr>
    </w:tbl>
    <w:p>
      <w:pPr>
        <w:pStyle w:val="Heading2"/>
      </w:pPr>
      <w:r>
        <w:t>Additional Editions Consulted</w:t>
      </w:r>
    </w:p>
    <w:p>
      <w:pPr>
        <w:pStyle w:val="ListBullet"/>
      </w:pPr>
      <w:r>
        <w:rPr>
          <w:b/>
          <w:sz w:val="20"/>
        </w:rPr>
        <w:t>Collier (MS)</w:t>
      </w:r>
      <w:r>
        <w:rPr>
          <w:sz w:val="20"/>
        </w:rPr>
        <w:t xml:space="preserve"> — Collier's annotated Second Folio</w:t>
      </w:r>
    </w:p>
    <w:p>
      <w:pPr>
        <w:pStyle w:val="ListBullet"/>
      </w:pPr>
      <w:r>
        <w:rPr>
          <w:b/>
          <w:sz w:val="20"/>
        </w:rPr>
        <w:t>Quincy (MS)</w:t>
      </w:r>
      <w:r>
        <w:rPr>
          <w:sz w:val="20"/>
        </w:rPr>
        <w:t xml:space="preserve"> — Quincy's annotated Fourth Folio</w:t>
      </w:r>
    </w:p>
    <w:p>
      <w:pPr>
        <w:pStyle w:val="ListBullet"/>
      </w:pPr>
      <w:r>
        <w:rPr>
          <w:b/>
          <w:sz w:val="20"/>
        </w:rPr>
        <w:t>Tate, Nahum</w:t>
      </w:r>
      <w:r>
        <w:rPr>
          <w:sz w:val="20"/>
        </w:rPr>
        <w:t xml:space="preserve"> — The History of King Lear, Revised with Alterations, 1681</w:t>
      </w:r>
    </w:p>
    <w:p>
      <w:pPr>
        <w:pStyle w:val="ListBullet"/>
      </w:pPr>
      <w:r>
        <w:rPr>
          <w:b/>
          <w:sz w:val="20"/>
        </w:rPr>
        <w:t>Kemble, J. P.</w:t>
      </w:r>
      <w:r>
        <w:rPr>
          <w:sz w:val="20"/>
        </w:rPr>
        <w:t xml:space="preserve"> — Revised version, c. 1800, 1808</w:t>
      </w:r>
    </w:p>
    <w:p>
      <w:pPr>
        <w:pStyle w:val="ListBullet"/>
      </w:pPr>
      <w:r>
        <w:rPr>
          <w:b/>
          <w:sz w:val="20"/>
        </w:rPr>
        <w:t>Colman</w:t>
      </w:r>
      <w:r>
        <w:rPr>
          <w:sz w:val="20"/>
        </w:rPr>
        <w:t xml:space="preserve"> — Acting Edition, 1768</w:t>
      </w:r>
    </w:p>
    <w:p>
      <w:pPr>
        <w:pStyle w:val="ListBullet"/>
      </w:pPr>
      <w:r>
        <w:rPr>
          <w:b/>
          <w:sz w:val="20"/>
        </w:rPr>
        <w:t>Garrick, David</w:t>
      </w:r>
      <w:r>
        <w:rPr>
          <w:sz w:val="20"/>
        </w:rPr>
        <w:t xml:space="preserve"> — Altered version, 1786</w:t>
      </w:r>
    </w:p>
    <w:p>
      <w:pPr>
        <w:pStyle w:val="ListBullet"/>
      </w:pPr>
      <w:r>
        <w:rPr>
          <w:b/>
          <w:sz w:val="20"/>
        </w:rPr>
        <w:t>Kean, Charles</w:t>
      </w:r>
      <w:r>
        <w:rPr>
          <w:sz w:val="20"/>
        </w:rPr>
        <w:t xml:space="preserve"> — Edition, 1858</w:t>
      </w:r>
    </w:p>
    <w:p>
      <w:pPr>
        <w:pStyle w:val="ListBullet"/>
      </w:pPr>
      <w:r>
        <w:rPr>
          <w:b/>
          <w:sz w:val="20"/>
        </w:rPr>
        <w:t>Booth, Edwin</w:t>
      </w:r>
      <w:r>
        <w:rPr>
          <w:sz w:val="20"/>
        </w:rPr>
        <w:t xml:space="preserve"> — Prompt-Book, 1878</w:t>
      </w:r>
    </w:p>
    <w:p>
      <w:pPr>
        <w:pStyle w:val="Heading1"/>
      </w:pPr>
      <w:r>
        <w:t>II. Complete List of Books and Authors Cited</w:t>
      </w:r>
    </w:p>
    <w:p>
      <w:pPr>
        <w:spacing w:after="160"/>
      </w:pPr>
      <w:r>
        <w:t>The following lists all works from which annotations, commentary, and critical excerpts are drawn. An asterisk (*) marks books added for a revised edition where applicable.</w:t>
      </w:r>
    </w:p>
    <w:p>
      <w:pPr>
        <w:spacing w:after="40" w:before="40"/>
      </w:pPr>
      <w:r>
        <w:rPr>
          <w:b/>
          <w:sz w:val="20"/>
        </w:rPr>
        <w:t>Abbott, E. A.</w:t>
      </w:r>
      <w:r>
        <w:rPr>
          <w:i/>
          <w:sz w:val="20"/>
        </w:rPr>
        <w:t>: Shakespearian Grammar</w:t>
      </w:r>
      <w:r>
        <w:rPr>
          <w:sz w:val="20"/>
        </w:rPr>
        <w:t xml:space="preserve">  —  London, 1870</w:t>
      </w:r>
    </w:p>
    <w:p>
      <w:pPr>
        <w:spacing w:after="40" w:before="40"/>
      </w:pPr>
      <w:r>
        <w:rPr>
          <w:b/>
          <w:sz w:val="20"/>
        </w:rPr>
        <w:t>Badham, C.</w:t>
      </w:r>
      <w:r>
        <w:rPr>
          <w:i/>
          <w:sz w:val="20"/>
        </w:rPr>
        <w:t>: Criticism applied to Shakespeare</w:t>
      </w:r>
      <w:r>
        <w:rPr>
          <w:sz w:val="20"/>
        </w:rPr>
        <w:t xml:space="preserve">  —  1846</w:t>
      </w:r>
    </w:p>
    <w:p>
      <w:pPr>
        <w:spacing w:after="40" w:before="40"/>
      </w:pPr>
      <w:r>
        <w:rPr>
          <w:b/>
          <w:sz w:val="20"/>
        </w:rPr>
        <w:t>Badham, C.</w:t>
      </w:r>
      <w:r>
        <w:rPr>
          <w:i/>
          <w:sz w:val="20"/>
        </w:rPr>
        <w:t>: The Text</w:t>
      </w:r>
      <w:r>
        <w:rPr>
          <w:sz w:val="20"/>
        </w:rPr>
        <w:t xml:space="preserve">  —  1856</w:t>
      </w:r>
    </w:p>
    <w:p>
      <w:pPr>
        <w:spacing w:after="40" w:before="40"/>
      </w:pPr>
      <w:r>
        <w:rPr>
          <w:b/>
          <w:sz w:val="20"/>
        </w:rPr>
        <w:t>Bailey, S.</w:t>
      </w:r>
      <w:r>
        <w:rPr>
          <w:i/>
          <w:sz w:val="20"/>
        </w:rPr>
        <w:t>: The Received Text</w:t>
      </w:r>
      <w:r>
        <w:rPr>
          <w:sz w:val="20"/>
        </w:rPr>
        <w:t xml:space="preserve">  —  1862–66</w:t>
      </w:r>
    </w:p>
    <w:p>
      <w:pPr>
        <w:spacing w:after="40" w:before="40"/>
      </w:pPr>
      <w:r>
        <w:rPr>
          <w:b/>
          <w:sz w:val="20"/>
        </w:rPr>
        <w:t>Bathurst, C.</w:t>
      </w:r>
      <w:r>
        <w:rPr>
          <w:i/>
          <w:sz w:val="20"/>
        </w:rPr>
        <w:t>: Shakespeare's Versification</w:t>
      </w:r>
      <w:r>
        <w:rPr>
          <w:sz w:val="20"/>
        </w:rPr>
        <w:t xml:space="preserve">  —  1857</w:t>
      </w:r>
    </w:p>
    <w:p>
      <w:pPr>
        <w:spacing w:after="40" w:before="40"/>
      </w:pPr>
      <w:r>
        <w:rPr>
          <w:b/>
          <w:sz w:val="20"/>
        </w:rPr>
        <w:t>Becket, Andrew</w:t>
      </w:r>
      <w:r>
        <w:rPr>
          <w:i/>
          <w:sz w:val="20"/>
        </w:rPr>
        <w:t>: Shakespeare's Himself Again</w:t>
      </w:r>
      <w:r>
        <w:rPr>
          <w:sz w:val="20"/>
        </w:rPr>
        <w:t xml:space="preserve">  —  1815</w:t>
      </w:r>
    </w:p>
    <w:p>
      <w:pPr>
        <w:spacing w:after="40" w:before="40"/>
      </w:pPr>
      <w:r>
        <w:rPr>
          <w:b/>
          <w:sz w:val="20"/>
        </w:rPr>
        <w:t>Bell, W.</w:t>
      </w:r>
      <w:r>
        <w:rPr>
          <w:i/>
          <w:sz w:val="20"/>
        </w:rPr>
        <w:t>: Shakespeare's Puck, etc.</w:t>
      </w:r>
      <w:r>
        <w:rPr>
          <w:sz w:val="20"/>
        </w:rPr>
        <w:t xml:space="preserve">  —  1852–60</w:t>
      </w:r>
    </w:p>
    <w:p>
      <w:pPr>
        <w:spacing w:after="40" w:before="40"/>
      </w:pPr>
      <w:r>
        <w:rPr>
          <w:b/>
          <w:sz w:val="20"/>
        </w:rPr>
        <w:t>Birch, W. J.</w:t>
      </w:r>
      <w:r>
        <w:rPr>
          <w:i/>
          <w:sz w:val="20"/>
        </w:rPr>
        <w:t>: Inquiry into the Philosophy and Religion of Shakespeare</w:t>
      </w:r>
      <w:r>
        <w:rPr>
          <w:sz w:val="20"/>
        </w:rPr>
        <w:t xml:space="preserve">  —  1848</w:t>
      </w:r>
    </w:p>
    <w:p>
      <w:pPr>
        <w:spacing w:after="40" w:before="40"/>
      </w:pPr>
      <w:r>
        <w:rPr>
          <w:b/>
          <w:sz w:val="20"/>
        </w:rPr>
        <w:t>Boaden, James</w:t>
      </w:r>
      <w:r>
        <w:rPr>
          <w:i/>
          <w:sz w:val="20"/>
        </w:rPr>
        <w:t>: Life of J. P. Kemble</w:t>
      </w:r>
      <w:r>
        <w:rPr>
          <w:sz w:val="20"/>
        </w:rPr>
        <w:t xml:space="preserve">  —  1825</w:t>
      </w:r>
    </w:p>
    <w:p>
      <w:pPr>
        <w:spacing w:after="40" w:before="40"/>
      </w:pPr>
      <w:r>
        <w:rPr>
          <w:b/>
          <w:sz w:val="20"/>
        </w:rPr>
        <w:t>Brigham, A., M.D.</w:t>
      </w:r>
      <w:r>
        <w:rPr>
          <w:i/>
          <w:sz w:val="20"/>
        </w:rPr>
        <w:t>: Am. Journal of Insanity</w:t>
      </w:r>
      <w:r>
        <w:rPr>
          <w:sz w:val="20"/>
        </w:rPr>
        <w:t xml:space="preserve">  —  1844</w:t>
      </w:r>
    </w:p>
    <w:p>
      <w:pPr>
        <w:spacing w:after="40" w:before="40"/>
      </w:pPr>
      <w:r>
        <w:rPr>
          <w:b/>
          <w:sz w:val="20"/>
        </w:rPr>
        <w:t>Brown, C. A.</w:t>
      </w:r>
      <w:r>
        <w:rPr>
          <w:i/>
          <w:sz w:val="20"/>
        </w:rPr>
        <w:t>: Shakespeare's Autobiographical Poems</w:t>
      </w:r>
      <w:r>
        <w:rPr>
          <w:sz w:val="20"/>
        </w:rPr>
        <w:t xml:space="preserve">  —  1838</w:t>
      </w:r>
    </w:p>
    <w:p>
      <w:pPr>
        <w:spacing w:after="40" w:before="40"/>
      </w:pPr>
      <w:r>
        <w:rPr>
          <w:b/>
          <w:sz w:val="20"/>
        </w:rPr>
        <w:t>Bucknill, J. C.</w:t>
      </w:r>
      <w:r>
        <w:rPr>
          <w:i/>
          <w:sz w:val="20"/>
        </w:rPr>
        <w:t>: The Psychology of Shakespeare</w:t>
      </w:r>
      <w:r>
        <w:rPr>
          <w:sz w:val="20"/>
        </w:rPr>
        <w:t xml:space="preserve">  —  1859</w:t>
      </w:r>
    </w:p>
    <w:p>
      <w:pPr>
        <w:spacing w:after="40" w:before="40"/>
      </w:pPr>
      <w:r>
        <w:rPr>
          <w:b/>
          <w:sz w:val="20"/>
        </w:rPr>
        <w:t>Bucknill, J. C.</w:t>
      </w:r>
      <w:r>
        <w:rPr>
          <w:i/>
          <w:sz w:val="20"/>
        </w:rPr>
        <w:t>: Medical Knowledge of Shakespeare</w:t>
      </w:r>
      <w:r>
        <w:rPr>
          <w:sz w:val="20"/>
        </w:rPr>
        <w:t xml:space="preserve">  —  1860</w:t>
      </w:r>
    </w:p>
    <w:p>
      <w:pPr>
        <w:spacing w:after="40" w:before="40"/>
      </w:pPr>
      <w:r>
        <w:rPr>
          <w:b/>
          <w:sz w:val="20"/>
        </w:rPr>
        <w:t>Bucknill, J. C.</w:t>
      </w:r>
      <w:r>
        <w:rPr>
          <w:i/>
          <w:sz w:val="20"/>
        </w:rPr>
        <w:t>: The Mad Folk of Shakespeare</w:t>
      </w:r>
      <w:r>
        <w:rPr>
          <w:sz w:val="20"/>
        </w:rPr>
        <w:t xml:space="preserve">  —  1867</w:t>
      </w:r>
    </w:p>
    <w:p>
      <w:pPr>
        <w:spacing w:after="40" w:before="40"/>
      </w:pPr>
      <w:r>
        <w:rPr>
          <w:b/>
          <w:sz w:val="20"/>
        </w:rPr>
        <w:t>Bulloch, J.</w:t>
      </w:r>
      <w:r>
        <w:rPr>
          <w:i/>
          <w:sz w:val="20"/>
        </w:rPr>
        <w:t>: Studies on the Text</w:t>
      </w:r>
      <w:r>
        <w:rPr>
          <w:sz w:val="20"/>
        </w:rPr>
        <w:t xml:space="preserve">  —  1878</w:t>
      </w:r>
    </w:p>
    <w:p>
      <w:pPr>
        <w:spacing w:after="40" w:before="40"/>
      </w:pPr>
      <w:r>
        <w:rPr>
          <w:b/>
          <w:sz w:val="20"/>
        </w:rPr>
        <w:t>Campbell, Lord</w:t>
      </w:r>
      <w:r>
        <w:rPr>
          <w:i/>
          <w:sz w:val="20"/>
        </w:rPr>
        <w:t>: Shakespeare's Legal Acquirements</w:t>
      </w:r>
      <w:r>
        <w:rPr>
          <w:sz w:val="20"/>
        </w:rPr>
        <w:t xml:space="preserve">  —  1859</w:t>
      </w:r>
    </w:p>
    <w:p>
      <w:pPr>
        <w:spacing w:after="40" w:before="40"/>
      </w:pPr>
      <w:r>
        <w:rPr>
          <w:b/>
          <w:sz w:val="20"/>
        </w:rPr>
        <w:t>Capell, Edward</w:t>
      </w:r>
      <w:r>
        <w:rPr>
          <w:i/>
          <w:sz w:val="20"/>
        </w:rPr>
        <w:t>: Notes and Various Readings</w:t>
      </w:r>
      <w:r>
        <w:rPr>
          <w:sz w:val="20"/>
        </w:rPr>
        <w:t xml:space="preserve">  —  1759, 1779</w:t>
      </w:r>
    </w:p>
    <w:p>
      <w:pPr>
        <w:spacing w:after="40" w:before="40"/>
      </w:pPr>
      <w:r>
        <w:rPr>
          <w:b/>
          <w:sz w:val="20"/>
        </w:rPr>
        <w:t>Cartwright, R.</w:t>
      </w:r>
      <w:r>
        <w:rPr>
          <w:i/>
          <w:sz w:val="20"/>
        </w:rPr>
        <w:t>: New Readings</w:t>
      </w:r>
      <w:r>
        <w:rPr>
          <w:sz w:val="20"/>
        </w:rPr>
        <w:t xml:space="preserve">  —  1866</w:t>
      </w:r>
    </w:p>
    <w:p>
      <w:pPr>
        <w:spacing w:after="40" w:before="40"/>
      </w:pPr>
      <w:r>
        <w:rPr>
          <w:b/>
          <w:sz w:val="20"/>
        </w:rPr>
        <w:t>Chedworth, Lord</w:t>
      </w:r>
      <w:r>
        <w:rPr>
          <w:i/>
          <w:sz w:val="20"/>
        </w:rPr>
        <w:t>: Notes</w:t>
      </w:r>
      <w:r>
        <w:rPr>
          <w:sz w:val="20"/>
        </w:rPr>
        <w:t xml:space="preserve">  —  1805</w:t>
      </w:r>
    </w:p>
    <w:p>
      <w:pPr>
        <w:spacing w:after="40" w:before="40"/>
      </w:pPr>
      <w:r>
        <w:rPr>
          <w:b/>
          <w:sz w:val="20"/>
        </w:rPr>
        <w:t>Clarke, Charles Cowden</w:t>
      </w:r>
      <w:r>
        <w:rPr>
          <w:i/>
          <w:sz w:val="20"/>
        </w:rPr>
        <w:t>: Shakespeare Characters</w:t>
      </w:r>
      <w:r>
        <w:rPr>
          <w:sz w:val="20"/>
        </w:rPr>
        <w:t xml:space="preserve">  —  1863</w:t>
      </w:r>
    </w:p>
    <w:p>
      <w:pPr>
        <w:spacing w:after="40" w:before="40"/>
      </w:pPr>
      <w:r>
        <w:rPr>
          <w:b/>
          <w:sz w:val="20"/>
        </w:rPr>
        <w:t>Clarke, C. and M. Cowden</w:t>
      </w:r>
      <w:r>
        <w:rPr>
          <w:i/>
          <w:sz w:val="20"/>
        </w:rPr>
        <w:t>: The Shakespeare Key</w:t>
      </w:r>
      <w:r>
        <w:rPr>
          <w:sz w:val="20"/>
        </w:rPr>
        <w:t xml:space="preserve">  —  1879</w:t>
      </w:r>
    </w:p>
    <w:p>
      <w:pPr>
        <w:spacing w:after="40" w:before="40"/>
      </w:pPr>
      <w:r>
        <w:rPr>
          <w:b/>
          <w:sz w:val="20"/>
        </w:rPr>
        <w:t>Coleridge, Hartley</w:t>
      </w:r>
      <w:r>
        <w:rPr>
          <w:i/>
          <w:sz w:val="20"/>
        </w:rPr>
        <w:t>: Essays and Marginalia</w:t>
      </w:r>
      <w:r>
        <w:rPr>
          <w:sz w:val="20"/>
        </w:rPr>
        <w:t xml:space="preserve">  —  1851</w:t>
      </w:r>
    </w:p>
    <w:p>
      <w:pPr>
        <w:spacing w:after="40" w:before="40"/>
      </w:pPr>
      <w:r>
        <w:rPr>
          <w:b/>
          <w:sz w:val="20"/>
        </w:rPr>
        <w:t>Coleridge, S. T.</w:t>
      </w:r>
      <w:r>
        <w:rPr>
          <w:i/>
          <w:sz w:val="20"/>
        </w:rPr>
        <w:t>: Notes and Lectures</w:t>
      </w:r>
      <w:r>
        <w:rPr>
          <w:sz w:val="20"/>
        </w:rPr>
        <w:t xml:space="preserve">  —  1849</w:t>
      </w:r>
    </w:p>
    <w:p>
      <w:pPr>
        <w:spacing w:after="40" w:before="40"/>
      </w:pPr>
      <w:r>
        <w:rPr>
          <w:b/>
          <w:sz w:val="20"/>
        </w:rPr>
        <w:t>Collier, J. P.</w:t>
      </w:r>
      <w:r>
        <w:rPr>
          <w:i/>
          <w:sz w:val="20"/>
        </w:rPr>
        <w:t>: History of English Dramatic Poetry</w:t>
      </w:r>
      <w:r>
        <w:rPr>
          <w:sz w:val="20"/>
        </w:rPr>
        <w:t xml:space="preserve">  —  1831</w:t>
      </w:r>
    </w:p>
    <w:p>
      <w:pPr>
        <w:spacing w:after="40" w:before="40"/>
      </w:pPr>
      <w:r>
        <w:rPr>
          <w:b/>
          <w:sz w:val="20"/>
        </w:rPr>
        <w:t>Collier, J. P.</w:t>
      </w:r>
      <w:r>
        <w:rPr>
          <w:i/>
          <w:sz w:val="20"/>
        </w:rPr>
        <w:t>: Shakespeare's Library</w:t>
      </w:r>
      <w:r>
        <w:rPr>
          <w:sz w:val="20"/>
        </w:rPr>
        <w:t xml:space="preserve">  —  1843</w:t>
      </w:r>
    </w:p>
    <w:p>
      <w:pPr>
        <w:spacing w:after="40" w:before="40"/>
      </w:pPr>
      <w:r>
        <w:rPr>
          <w:b/>
          <w:sz w:val="20"/>
        </w:rPr>
        <w:t>Collier, J. P.</w:t>
      </w:r>
      <w:r>
        <w:rPr>
          <w:i/>
          <w:sz w:val="20"/>
        </w:rPr>
        <w:t>: Notes and Emendations</w:t>
      </w:r>
      <w:r>
        <w:rPr>
          <w:sz w:val="20"/>
        </w:rPr>
        <w:t xml:space="preserve">  —  1852</w:t>
      </w:r>
    </w:p>
    <w:p>
      <w:pPr>
        <w:spacing w:after="40" w:before="40"/>
      </w:pPr>
      <w:r>
        <w:rPr>
          <w:b/>
          <w:sz w:val="20"/>
        </w:rPr>
        <w:t>Collier, J. P.</w:t>
      </w:r>
      <w:r>
        <w:rPr>
          <w:i/>
          <w:sz w:val="20"/>
        </w:rPr>
        <w:t>: Seven Lectures</w:t>
      </w:r>
      <w:r>
        <w:rPr>
          <w:sz w:val="20"/>
        </w:rPr>
        <w:t xml:space="preserve">  —  1856</w:t>
      </w:r>
    </w:p>
    <w:p>
      <w:pPr>
        <w:spacing w:after="40" w:before="40"/>
      </w:pPr>
      <w:r>
        <w:rPr>
          <w:b/>
          <w:sz w:val="20"/>
        </w:rPr>
        <w:t>Cotgrave, R.</w:t>
      </w:r>
      <w:r>
        <w:rPr>
          <w:i/>
          <w:sz w:val="20"/>
        </w:rPr>
        <w:t>: Dictionarie of the French and English Tongues</w:t>
      </w:r>
    </w:p>
    <w:p>
      <w:pPr>
        <w:spacing w:after="40" w:before="40"/>
      </w:pPr>
      <w:r>
        <w:rPr>
          <w:b/>
          <w:sz w:val="20"/>
        </w:rPr>
        <w:t>Daniel, P. A.</w:t>
      </w:r>
      <w:r>
        <w:rPr>
          <w:i/>
          <w:sz w:val="20"/>
        </w:rPr>
        <w:t>: Notes and Conjectural Emendations</w:t>
      </w:r>
      <w:r>
        <w:rPr>
          <w:sz w:val="20"/>
        </w:rPr>
        <w:t xml:space="preserve">  —  1870</w:t>
      </w:r>
    </w:p>
    <w:p>
      <w:pPr>
        <w:spacing w:after="40" w:before="40"/>
      </w:pPr>
      <w:r>
        <w:rPr>
          <w:b/>
          <w:sz w:val="20"/>
        </w:rPr>
        <w:t>Davies, Thomas</w:t>
      </w:r>
      <w:r>
        <w:rPr>
          <w:i/>
          <w:sz w:val="20"/>
        </w:rPr>
        <w:t>: Dramatic Miscellanies</w:t>
      </w:r>
      <w:r>
        <w:rPr>
          <w:sz w:val="20"/>
        </w:rPr>
        <w:t xml:space="preserve">  —  1784</w:t>
      </w:r>
    </w:p>
    <w:p>
      <w:pPr>
        <w:spacing w:after="40" w:before="40"/>
      </w:pPr>
      <w:r>
        <w:rPr>
          <w:b/>
          <w:sz w:val="20"/>
        </w:rPr>
        <w:t>Deverell, Robert</w:t>
      </w:r>
      <w:r>
        <w:rPr>
          <w:i/>
          <w:sz w:val="20"/>
        </w:rPr>
        <w:t>: Discoveries in Hieroglyphics, etc.</w:t>
      </w:r>
      <w:r>
        <w:rPr>
          <w:sz w:val="20"/>
        </w:rPr>
        <w:t xml:space="preserve">  —  1813</w:t>
      </w:r>
    </w:p>
    <w:p>
      <w:pPr>
        <w:spacing w:after="40" w:before="40"/>
      </w:pPr>
      <w:r>
        <w:rPr>
          <w:b/>
          <w:sz w:val="20"/>
        </w:rPr>
        <w:t>Douce, Francis</w:t>
      </w:r>
      <w:r>
        <w:rPr>
          <w:i/>
          <w:sz w:val="20"/>
        </w:rPr>
        <w:t>: Illustrations</w:t>
      </w:r>
      <w:r>
        <w:rPr>
          <w:sz w:val="20"/>
        </w:rPr>
        <w:t xml:space="preserve">  —  1807</w:t>
      </w:r>
    </w:p>
    <w:p>
      <w:pPr>
        <w:spacing w:after="40" w:before="40"/>
      </w:pPr>
      <w:r>
        <w:rPr>
          <w:b/>
          <w:sz w:val="20"/>
        </w:rPr>
        <w:t>Dowden, Edward</w:t>
      </w:r>
      <w:r>
        <w:rPr>
          <w:i/>
          <w:sz w:val="20"/>
        </w:rPr>
        <w:t>: Shakespeare: His Mind and Art</w:t>
      </w:r>
      <w:r>
        <w:rPr>
          <w:sz w:val="20"/>
        </w:rPr>
        <w:t xml:space="preserve">  —  1875</w:t>
      </w:r>
    </w:p>
    <w:p>
      <w:pPr>
        <w:spacing w:after="40" w:before="40"/>
      </w:pPr>
      <w:r>
        <w:rPr>
          <w:b/>
          <w:sz w:val="20"/>
        </w:rPr>
        <w:t>Drake, Nathan</w:t>
      </w:r>
      <w:r>
        <w:rPr>
          <w:i/>
          <w:sz w:val="20"/>
        </w:rPr>
        <w:t>: Shakespeare and his Times</w:t>
      </w:r>
      <w:r>
        <w:rPr>
          <w:sz w:val="20"/>
        </w:rPr>
        <w:t xml:space="preserve">  —  1817</w:t>
      </w:r>
    </w:p>
    <w:p>
      <w:pPr>
        <w:spacing w:after="40" w:before="40"/>
      </w:pPr>
      <w:r>
        <w:rPr>
          <w:b/>
          <w:sz w:val="20"/>
        </w:rPr>
        <w:t>Drake, Nathan</w:t>
      </w:r>
      <w:r>
        <w:rPr>
          <w:i/>
          <w:sz w:val="20"/>
        </w:rPr>
        <w:t>: Memorials of Shakespeare</w:t>
      </w:r>
      <w:r>
        <w:rPr>
          <w:sz w:val="20"/>
        </w:rPr>
        <w:t xml:space="preserve">  —  1828</w:t>
      </w:r>
    </w:p>
    <w:p>
      <w:pPr>
        <w:spacing w:after="40" w:before="40"/>
      </w:pPr>
      <w:r>
        <w:rPr>
          <w:b/>
          <w:sz w:val="20"/>
        </w:rPr>
        <w:t>Du Bois, Edward</w:t>
      </w:r>
      <w:r>
        <w:rPr>
          <w:i/>
          <w:sz w:val="20"/>
        </w:rPr>
        <w:t>: The Wreath</w:t>
      </w:r>
      <w:r>
        <w:rPr>
          <w:sz w:val="20"/>
        </w:rPr>
        <w:t xml:space="preserve">  —  1799</w:t>
      </w:r>
    </w:p>
    <w:p>
      <w:pPr>
        <w:spacing w:after="40" w:before="40"/>
      </w:pPr>
      <w:r>
        <w:rPr>
          <w:b/>
          <w:sz w:val="20"/>
        </w:rPr>
        <w:t>Dyce, Alexander</w:t>
      </w:r>
      <w:r>
        <w:rPr>
          <w:i/>
          <w:sz w:val="20"/>
        </w:rPr>
        <w:t>: Remarks, etc.</w:t>
      </w:r>
      <w:r>
        <w:rPr>
          <w:sz w:val="20"/>
        </w:rPr>
        <w:t xml:space="preserve">  —  1844</w:t>
      </w:r>
    </w:p>
    <w:p>
      <w:pPr>
        <w:spacing w:after="40" w:before="40"/>
      </w:pPr>
      <w:r>
        <w:rPr>
          <w:b/>
          <w:sz w:val="20"/>
        </w:rPr>
        <w:t>Dyce, Alexander</w:t>
      </w:r>
      <w:r>
        <w:rPr>
          <w:i/>
          <w:sz w:val="20"/>
        </w:rPr>
        <w:t>: A Few Notes</w:t>
      </w:r>
      <w:r>
        <w:rPr>
          <w:sz w:val="20"/>
        </w:rPr>
        <w:t xml:space="preserve">  —  1853</w:t>
      </w:r>
    </w:p>
    <w:p>
      <w:pPr>
        <w:spacing w:after="40" w:before="40"/>
      </w:pPr>
      <w:r>
        <w:rPr>
          <w:b/>
          <w:sz w:val="20"/>
        </w:rPr>
        <w:t>Dyce, Alexander</w:t>
      </w:r>
      <w:r>
        <w:rPr>
          <w:i/>
          <w:sz w:val="20"/>
        </w:rPr>
        <w:t>: Strictures, etc.</w:t>
      </w:r>
      <w:r>
        <w:rPr>
          <w:sz w:val="20"/>
        </w:rPr>
        <w:t xml:space="preserve">  —  1859</w:t>
      </w:r>
    </w:p>
    <w:p>
      <w:pPr>
        <w:spacing w:after="40" w:before="40"/>
      </w:pPr>
      <w:r>
        <w:rPr>
          <w:b/>
          <w:sz w:val="20"/>
        </w:rPr>
        <w:t>Eccles, Ambrose</w:t>
      </w:r>
      <w:r>
        <w:rPr>
          <w:i/>
          <w:sz w:val="20"/>
        </w:rPr>
        <w:t>: Illustrations and Variorum Commentaries</w:t>
      </w:r>
      <w:r>
        <w:rPr>
          <w:sz w:val="20"/>
        </w:rPr>
        <w:t xml:space="preserve">  —  1792</w:t>
      </w:r>
    </w:p>
    <w:p>
      <w:pPr>
        <w:spacing w:after="40" w:before="40"/>
      </w:pPr>
      <w:r>
        <w:rPr>
          <w:b/>
          <w:sz w:val="20"/>
        </w:rPr>
        <w:t>Edwards, Thomas</w:t>
      </w:r>
      <w:r>
        <w:rPr>
          <w:i/>
          <w:sz w:val="20"/>
        </w:rPr>
        <w:t>: Canons of Criticism</w:t>
      </w:r>
      <w:r>
        <w:rPr>
          <w:sz w:val="20"/>
        </w:rPr>
        <w:t xml:space="preserve">  —  c. 1748</w:t>
      </w:r>
    </w:p>
    <w:p>
      <w:pPr>
        <w:spacing w:after="40" w:before="40"/>
      </w:pPr>
      <w:r>
        <w:rPr>
          <w:b/>
          <w:sz w:val="20"/>
        </w:rPr>
        <w:t>Ellacombe, H. N.</w:t>
      </w:r>
      <w:r>
        <w:rPr>
          <w:i/>
          <w:sz w:val="20"/>
        </w:rPr>
        <w:t>: Plant-lore and Garden-craft of Shakespeare</w:t>
      </w:r>
      <w:r>
        <w:rPr>
          <w:sz w:val="20"/>
        </w:rPr>
        <w:t xml:space="preserve">  —  Exeter, 1878</w:t>
      </w:r>
    </w:p>
    <w:p>
      <w:pPr>
        <w:spacing w:after="40" w:before="40"/>
      </w:pPr>
      <w:r>
        <w:rPr>
          <w:b/>
          <w:sz w:val="20"/>
        </w:rPr>
        <w:t>Farren</w:t>
      </w:r>
      <w:r>
        <w:rPr>
          <w:i/>
          <w:sz w:val="20"/>
        </w:rPr>
        <w:t>: Essays on Mania</w:t>
      </w:r>
      <w:r>
        <w:rPr>
          <w:sz w:val="20"/>
        </w:rPr>
        <w:t xml:space="preserve">  —  1829</w:t>
      </w:r>
    </w:p>
    <w:p>
      <w:pPr>
        <w:spacing w:after="40" w:before="40"/>
      </w:pPr>
      <w:r>
        <w:rPr>
          <w:b/>
          <w:sz w:val="20"/>
        </w:rPr>
        <w:t>Fleay, F. G.</w:t>
      </w:r>
      <w:r>
        <w:rPr>
          <w:i/>
          <w:sz w:val="20"/>
        </w:rPr>
        <w:t>: Shakespeare Manual</w:t>
      </w:r>
      <w:r>
        <w:rPr>
          <w:sz w:val="20"/>
        </w:rPr>
        <w:t xml:space="preserve">  —  1876</w:t>
      </w:r>
    </w:p>
    <w:p>
      <w:pPr>
        <w:spacing w:after="40" w:before="40"/>
      </w:pPr>
      <w:r>
        <w:rPr>
          <w:b/>
          <w:sz w:val="20"/>
        </w:rPr>
        <w:t>Fleay, F. G.</w:t>
      </w:r>
      <w:r>
        <w:rPr>
          <w:i/>
          <w:sz w:val="20"/>
        </w:rPr>
        <w:t>: Introduction to Shakespearian Study</w:t>
      </w:r>
      <w:r>
        <w:rPr>
          <w:sz w:val="20"/>
        </w:rPr>
        <w:t xml:space="preserve">  —  1877</w:t>
      </w:r>
    </w:p>
    <w:p>
      <w:pPr>
        <w:spacing w:after="40" w:before="40"/>
      </w:pPr>
      <w:r>
        <w:rPr>
          <w:b/>
          <w:sz w:val="20"/>
        </w:rPr>
        <w:t>Florio, John</w:t>
      </w:r>
      <w:r>
        <w:rPr>
          <w:i/>
          <w:sz w:val="20"/>
        </w:rPr>
        <w:t>: Italian Dictionary (referenced throughout)</w:t>
      </w:r>
    </w:p>
    <w:p>
      <w:pPr>
        <w:spacing w:after="40" w:before="40"/>
      </w:pPr>
      <w:r>
        <w:rPr>
          <w:b/>
          <w:sz w:val="20"/>
        </w:rPr>
        <w:t>Forsyth, E.</w:t>
      </w:r>
      <w:r>
        <w:rPr>
          <w:i/>
          <w:sz w:val="20"/>
        </w:rPr>
        <w:t>: Shakespeare: Some Notes</w:t>
      </w:r>
      <w:r>
        <w:rPr>
          <w:sz w:val="20"/>
        </w:rPr>
        <w:t xml:space="preserve">  —  Edinburgh, 1867</w:t>
      </w:r>
    </w:p>
    <w:p>
      <w:pPr>
        <w:spacing w:after="40" w:before="40"/>
      </w:pPr>
      <w:r>
        <w:rPr>
          <w:b/>
          <w:sz w:val="20"/>
        </w:rPr>
        <w:t>Gervinus, G. G.</w:t>
      </w:r>
      <w:r>
        <w:rPr>
          <w:i/>
          <w:sz w:val="20"/>
        </w:rPr>
        <w:t>: Shakespeare Commentaries (trans.)</w:t>
      </w:r>
      <w:r>
        <w:rPr>
          <w:sz w:val="20"/>
        </w:rPr>
        <w:t xml:space="preserve">  —  1862</w:t>
      </w:r>
    </w:p>
    <w:p>
      <w:pPr>
        <w:spacing w:after="40" w:before="40"/>
      </w:pPr>
      <w:r>
        <w:rPr>
          <w:b/>
          <w:sz w:val="20"/>
        </w:rPr>
        <w:t>Giles, Henry</w:t>
      </w:r>
      <w:r>
        <w:rPr>
          <w:i/>
          <w:sz w:val="20"/>
        </w:rPr>
        <w:t>: Human Life in Shakespeare</w:t>
      </w:r>
      <w:r>
        <w:rPr>
          <w:sz w:val="20"/>
        </w:rPr>
        <w:t xml:space="preserve">  —  Boston, 1868</w:t>
      </w:r>
    </w:p>
    <w:p>
      <w:pPr>
        <w:spacing w:after="40" w:before="40"/>
      </w:pPr>
      <w:r>
        <w:rPr>
          <w:b/>
          <w:sz w:val="20"/>
        </w:rPr>
        <w:t>Gildon, C.</w:t>
      </w:r>
      <w:r>
        <w:rPr>
          <w:i/>
          <w:sz w:val="20"/>
        </w:rPr>
        <w:t>: Remarks on the Plays of Shakespeare</w:t>
      </w:r>
      <w:r>
        <w:rPr>
          <w:sz w:val="20"/>
        </w:rPr>
        <w:t xml:space="preserve">  —  1710</w:t>
      </w:r>
    </w:p>
    <w:p>
      <w:pPr>
        <w:spacing w:after="40" w:before="40"/>
      </w:pPr>
      <w:r>
        <w:rPr>
          <w:b/>
          <w:sz w:val="20"/>
        </w:rPr>
        <w:t>Grey, Zachary</w:t>
      </w:r>
      <w:r>
        <w:rPr>
          <w:i/>
          <w:sz w:val="20"/>
        </w:rPr>
        <w:t>: Critical, Historical, and Explanatory Notes</w:t>
      </w:r>
      <w:r>
        <w:rPr>
          <w:sz w:val="20"/>
        </w:rPr>
        <w:t xml:space="preserve">  —  1753</w:t>
      </w:r>
    </w:p>
    <w:p>
      <w:pPr>
        <w:spacing w:after="40" w:before="40"/>
      </w:pPr>
      <w:r>
        <w:rPr>
          <w:b/>
          <w:sz w:val="20"/>
        </w:rPr>
        <w:t>Griffith, Mrs.</w:t>
      </w:r>
      <w:r>
        <w:rPr>
          <w:i/>
          <w:sz w:val="20"/>
        </w:rPr>
        <w:t>: The Morality of Shakespeare's Drama</w:t>
      </w:r>
      <w:r>
        <w:rPr>
          <w:sz w:val="20"/>
        </w:rPr>
        <w:t xml:space="preserve">  —  1775</w:t>
      </w:r>
    </w:p>
    <w:p>
      <w:pPr>
        <w:spacing w:after="40" w:before="40"/>
      </w:pPr>
      <w:r>
        <w:rPr>
          <w:b/>
          <w:sz w:val="20"/>
        </w:rPr>
        <w:t>Hackett</w:t>
      </w:r>
      <w:r>
        <w:rPr>
          <w:i/>
          <w:sz w:val="20"/>
        </w:rPr>
        <w:t>: Notes, Criticisms, etc.</w:t>
      </w:r>
      <w:r>
        <w:rPr>
          <w:sz w:val="20"/>
        </w:rPr>
        <w:t xml:space="preserve">  —  New York, 1863</w:t>
      </w:r>
    </w:p>
    <w:p>
      <w:pPr>
        <w:spacing w:after="40" w:before="40"/>
      </w:pPr>
      <w:r>
        <w:rPr>
          <w:b/>
          <w:sz w:val="20"/>
        </w:rPr>
        <w:t>Hallam, Henry</w:t>
      </w:r>
      <w:r>
        <w:rPr>
          <w:i/>
          <w:sz w:val="20"/>
        </w:rPr>
        <w:t>: Literature of Europe</w:t>
      </w:r>
    </w:p>
    <w:p>
      <w:pPr>
        <w:spacing w:after="40" w:before="40"/>
      </w:pPr>
      <w:r>
        <w:rPr>
          <w:b/>
          <w:sz w:val="20"/>
        </w:rPr>
        <w:t>Halliwell (-Phillipps), J. O.</w:t>
      </w:r>
      <w:r>
        <w:rPr>
          <w:i/>
          <w:sz w:val="20"/>
        </w:rPr>
        <w:t>: Outlines of the Life of Shakespeare</w:t>
      </w:r>
      <w:r>
        <w:rPr>
          <w:sz w:val="20"/>
        </w:rPr>
        <w:t xml:space="preserve">  —  1885</w:t>
      </w:r>
    </w:p>
    <w:p>
      <w:pPr>
        <w:spacing w:after="40" w:before="40"/>
      </w:pPr>
      <w:r>
        <w:rPr>
          <w:b/>
          <w:sz w:val="20"/>
        </w:rPr>
        <w:t>Harsnett, Dr. Samuel</w:t>
      </w:r>
      <w:r>
        <w:rPr>
          <w:i/>
          <w:sz w:val="20"/>
        </w:rPr>
        <w:t>: Declaration of Popish Impostures (1603) — source for Edgar's language</w:t>
      </w:r>
    </w:p>
    <w:p>
      <w:pPr>
        <w:spacing w:after="40" w:before="40"/>
      </w:pPr>
      <w:r>
        <w:rPr>
          <w:b/>
          <w:sz w:val="20"/>
        </w:rPr>
        <w:t>Hazlitt, William</w:t>
      </w:r>
      <w:r>
        <w:rPr>
          <w:i/>
          <w:sz w:val="20"/>
        </w:rPr>
        <w:t>: Characters of Shakespeare's Plays</w:t>
      </w:r>
      <w:r>
        <w:rPr>
          <w:sz w:val="20"/>
        </w:rPr>
        <w:t xml:space="preserve">  —  1817</w:t>
      </w:r>
    </w:p>
    <w:p>
      <w:pPr>
        <w:spacing w:after="40" w:before="40"/>
      </w:pPr>
      <w:r>
        <w:rPr>
          <w:b/>
          <w:sz w:val="20"/>
        </w:rPr>
        <w:t>Hazlitt, William</w:t>
      </w:r>
      <w:r>
        <w:rPr>
          <w:i/>
          <w:sz w:val="20"/>
        </w:rPr>
        <w:t>: Plain Speaker</w:t>
      </w:r>
      <w:r>
        <w:rPr>
          <w:sz w:val="20"/>
        </w:rPr>
        <w:t xml:space="preserve">  —  1826</w:t>
      </w:r>
    </w:p>
    <w:p>
      <w:pPr>
        <w:spacing w:after="40" w:before="40"/>
      </w:pPr>
      <w:r>
        <w:rPr>
          <w:b/>
          <w:sz w:val="20"/>
        </w:rPr>
        <w:t>Heath, Benjamin</w:t>
      </w:r>
      <w:r>
        <w:rPr>
          <w:i/>
          <w:sz w:val="20"/>
        </w:rPr>
        <w:t>: A Revisal, etc.</w:t>
      </w:r>
      <w:r>
        <w:rPr>
          <w:sz w:val="20"/>
        </w:rPr>
        <w:t xml:space="preserve">  —  1765</w:t>
      </w:r>
    </w:p>
    <w:p>
      <w:pPr>
        <w:spacing w:after="40" w:before="40"/>
      </w:pPr>
      <w:r>
        <w:rPr>
          <w:b/>
          <w:sz w:val="20"/>
        </w:rPr>
        <w:t>Heraud, J. A.</w:t>
      </w:r>
      <w:r>
        <w:rPr>
          <w:i/>
          <w:sz w:val="20"/>
        </w:rPr>
        <w:t>: Shakespeare: his Inner Life</w:t>
      </w:r>
      <w:r>
        <w:rPr>
          <w:sz w:val="20"/>
        </w:rPr>
        <w:t xml:space="preserve">  —  1865</w:t>
      </w:r>
    </w:p>
    <w:p>
      <w:pPr>
        <w:spacing w:after="40" w:before="40"/>
      </w:pPr>
      <w:r>
        <w:rPr>
          <w:b/>
          <w:sz w:val="20"/>
        </w:rPr>
        <w:t>Herr, J. G.</w:t>
      </w:r>
      <w:r>
        <w:rPr>
          <w:i/>
          <w:sz w:val="20"/>
        </w:rPr>
        <w:t>: Scattered Notes on the Text</w:t>
      </w:r>
      <w:r>
        <w:rPr>
          <w:sz w:val="20"/>
        </w:rPr>
        <w:t xml:space="preserve">  —  Philadelphia, 1879</w:t>
      </w:r>
    </w:p>
    <w:p>
      <w:pPr>
        <w:spacing w:after="40" w:before="40"/>
      </w:pPr>
      <w:r>
        <w:rPr>
          <w:b/>
          <w:sz w:val="20"/>
        </w:rPr>
        <w:t>Hudson, H. N.</w:t>
      </w:r>
      <w:r>
        <w:rPr>
          <w:i/>
          <w:sz w:val="20"/>
        </w:rPr>
        <w:t>: Lectures</w:t>
      </w:r>
      <w:r>
        <w:rPr>
          <w:sz w:val="20"/>
        </w:rPr>
        <w:t xml:space="preserve">  —  New York, 1848</w:t>
      </w:r>
    </w:p>
    <w:p>
      <w:pPr>
        <w:spacing w:after="40" w:before="40"/>
      </w:pPr>
      <w:r>
        <w:rPr>
          <w:b/>
          <w:sz w:val="20"/>
        </w:rPr>
        <w:t>Hunter, Joseph</w:t>
      </w:r>
      <w:r>
        <w:rPr>
          <w:i/>
          <w:sz w:val="20"/>
        </w:rPr>
        <w:t>: New Illustrations</w:t>
      </w:r>
      <w:r>
        <w:rPr>
          <w:sz w:val="20"/>
        </w:rPr>
        <w:t xml:space="preserve">  —  1845</w:t>
      </w:r>
    </w:p>
    <w:p>
      <w:pPr>
        <w:spacing w:after="40" w:before="40"/>
      </w:pPr>
      <w:r>
        <w:rPr>
          <w:b/>
          <w:sz w:val="20"/>
        </w:rPr>
        <w:t>Inchbald, Mrs.</w:t>
      </w:r>
      <w:r>
        <w:rPr>
          <w:i/>
          <w:sz w:val="20"/>
        </w:rPr>
        <w:t>: Edition</w:t>
      </w:r>
      <w:r>
        <w:rPr>
          <w:sz w:val="20"/>
        </w:rPr>
        <w:t xml:space="preserve">  —  1808</w:t>
      </w:r>
    </w:p>
    <w:p>
      <w:pPr>
        <w:spacing w:after="40" w:before="40"/>
      </w:pPr>
      <w:r>
        <w:rPr>
          <w:b/>
          <w:sz w:val="20"/>
        </w:rPr>
        <w:t>Ingleby, C. M.</w:t>
      </w:r>
      <w:r>
        <w:rPr>
          <w:i/>
          <w:sz w:val="20"/>
        </w:rPr>
        <w:t>: Shakespeare Hermeneutics / The Still Lion</w:t>
      </w:r>
      <w:r>
        <w:rPr>
          <w:sz w:val="20"/>
        </w:rPr>
        <w:t xml:space="preserve">  —  1875</w:t>
      </w:r>
    </w:p>
    <w:p>
      <w:pPr>
        <w:spacing w:after="40" w:before="40"/>
      </w:pPr>
      <w:r>
        <w:rPr>
          <w:b/>
          <w:sz w:val="20"/>
        </w:rPr>
        <w:t>Ingleby, C. M.</w:t>
      </w:r>
      <w:r>
        <w:rPr>
          <w:i/>
          <w:sz w:val="20"/>
        </w:rPr>
        <w:t>: Centurie of Prayse (2nd ed.)</w:t>
      </w:r>
      <w:r>
        <w:rPr>
          <w:sz w:val="20"/>
        </w:rPr>
        <w:t xml:space="preserve">  —  1879</w:t>
      </w:r>
    </w:p>
    <w:p>
      <w:pPr>
        <w:spacing w:after="40" w:before="40"/>
      </w:pPr>
      <w:r>
        <w:rPr>
          <w:b/>
          <w:sz w:val="20"/>
        </w:rPr>
        <w:t>Jackson, Zachary</w:t>
      </w:r>
      <w:r>
        <w:rPr>
          <w:i/>
          <w:sz w:val="20"/>
        </w:rPr>
        <w:t>: Shakespeare's Genius Justified</w:t>
      </w:r>
      <w:r>
        <w:rPr>
          <w:sz w:val="20"/>
        </w:rPr>
        <w:t xml:space="preserve">  —  1818</w:t>
      </w:r>
    </w:p>
    <w:p>
      <w:pPr>
        <w:spacing w:after="40" w:before="40"/>
      </w:pPr>
      <w:r>
        <w:rPr>
          <w:b/>
          <w:sz w:val="20"/>
        </w:rPr>
        <w:t>Jameson, Mrs. Anna</w:t>
      </w:r>
      <w:r>
        <w:rPr>
          <w:i/>
          <w:sz w:val="20"/>
        </w:rPr>
        <w:t>: Characteristics of Women</w:t>
      </w:r>
      <w:r>
        <w:rPr>
          <w:sz w:val="20"/>
        </w:rPr>
        <w:t xml:space="preserve">  —  1832</w:t>
      </w:r>
    </w:p>
    <w:p>
      <w:pPr>
        <w:spacing w:after="40" w:before="40"/>
      </w:pPr>
      <w:r>
        <w:rPr>
          <w:b/>
          <w:sz w:val="20"/>
        </w:rPr>
        <w:t>Jennens, Charles</w:t>
      </w:r>
      <w:r>
        <w:rPr>
          <w:i/>
          <w:sz w:val="20"/>
        </w:rPr>
        <w:t>: King Lear, collated with old and modern editions</w:t>
      </w:r>
      <w:r>
        <w:rPr>
          <w:sz w:val="20"/>
        </w:rPr>
        <w:t xml:space="preserve">  —  1770</w:t>
      </w:r>
    </w:p>
    <w:p>
      <w:pPr>
        <w:spacing w:after="40" w:before="40"/>
      </w:pPr>
      <w:r>
        <w:rPr>
          <w:b/>
          <w:sz w:val="20"/>
        </w:rPr>
        <w:t>Jennens, Charles</w:t>
      </w:r>
      <w:r>
        <w:rPr>
          <w:i/>
          <w:sz w:val="20"/>
        </w:rPr>
        <w:t>: A Vindication of King Lear</w:t>
      </w:r>
      <w:r>
        <w:rPr>
          <w:sz w:val="20"/>
        </w:rPr>
        <w:t xml:space="preserve">  —  1772</w:t>
      </w:r>
    </w:p>
    <w:p>
      <w:pPr>
        <w:spacing w:after="40" w:before="40"/>
      </w:pPr>
      <w:r>
        <w:rPr>
          <w:b/>
          <w:sz w:val="20"/>
        </w:rPr>
        <w:t>Keightley, Thomas</w:t>
      </w:r>
      <w:r>
        <w:rPr>
          <w:i/>
          <w:sz w:val="20"/>
        </w:rPr>
        <w:t>: The Shakespeare Expositor</w:t>
      </w:r>
      <w:r>
        <w:rPr>
          <w:sz w:val="20"/>
        </w:rPr>
        <w:t xml:space="preserve">  —  1867</w:t>
      </w:r>
    </w:p>
    <w:p>
      <w:pPr>
        <w:spacing w:after="40" w:before="40"/>
      </w:pPr>
      <w:r>
        <w:rPr>
          <w:b/>
          <w:sz w:val="20"/>
        </w:rPr>
        <w:t>Kellogg, A. O.</w:t>
      </w:r>
      <w:r>
        <w:rPr>
          <w:i/>
          <w:sz w:val="20"/>
        </w:rPr>
        <w:t>: Delineations of Insanity</w:t>
      </w:r>
      <w:r>
        <w:rPr>
          <w:sz w:val="20"/>
        </w:rPr>
        <w:t xml:space="preserve">  —  New York, 1866</w:t>
      </w:r>
    </w:p>
    <w:p>
      <w:pPr>
        <w:spacing w:after="40" w:before="40"/>
      </w:pPr>
      <w:r>
        <w:rPr>
          <w:b/>
          <w:sz w:val="20"/>
        </w:rPr>
        <w:t>Koppel, Dr. Richard</w:t>
      </w:r>
      <w:r>
        <w:rPr>
          <w:i/>
          <w:sz w:val="20"/>
        </w:rPr>
        <w:t>: Textkritische Studien über Richard III und King Lear</w:t>
      </w:r>
      <w:r>
        <w:rPr>
          <w:sz w:val="20"/>
        </w:rPr>
        <w:t xml:space="preserve">  —  Dresden, 1877</w:t>
      </w:r>
    </w:p>
    <w:p>
      <w:pPr>
        <w:spacing w:after="40" w:before="40"/>
      </w:pPr>
      <w:r>
        <w:rPr>
          <w:b/>
          <w:sz w:val="20"/>
        </w:rPr>
        <w:t>Kreyssig, F.</w:t>
      </w:r>
      <w:r>
        <w:rPr>
          <w:i/>
          <w:sz w:val="20"/>
        </w:rPr>
        <w:t>: Vorlesungen über Shakespeare</w:t>
      </w:r>
      <w:r>
        <w:rPr>
          <w:sz w:val="20"/>
        </w:rPr>
        <w:t xml:space="preserve">  —  Berlin, 1862</w:t>
      </w:r>
    </w:p>
    <w:p>
      <w:pPr>
        <w:spacing w:after="40" w:before="40"/>
      </w:pPr>
      <w:r>
        <w:rPr>
          <w:b/>
          <w:sz w:val="20"/>
        </w:rPr>
        <w:t>Lamb, Charles</w:t>
      </w:r>
      <w:r>
        <w:rPr>
          <w:i/>
          <w:sz w:val="20"/>
        </w:rPr>
        <w:t>: Tales from Shakespeare</w:t>
      </w:r>
      <w:r>
        <w:rPr>
          <w:sz w:val="20"/>
        </w:rPr>
        <w:t xml:space="preserve">  —  1807</w:t>
      </w:r>
    </w:p>
    <w:p>
      <w:pPr>
        <w:spacing w:after="40" w:before="40"/>
      </w:pPr>
      <w:r>
        <w:rPr>
          <w:b/>
          <w:sz w:val="20"/>
        </w:rPr>
        <w:t>Lennox, Mrs.</w:t>
      </w:r>
      <w:r>
        <w:rPr>
          <w:i/>
          <w:sz w:val="20"/>
        </w:rPr>
        <w:t>: Shakespear Illustrated</w:t>
      </w:r>
      <w:r>
        <w:rPr>
          <w:sz w:val="20"/>
        </w:rPr>
        <w:t xml:space="preserve">  —  1753–4</w:t>
      </w:r>
    </w:p>
    <w:p>
      <w:pPr>
        <w:spacing w:after="40" w:before="40"/>
      </w:pPr>
      <w:r>
        <w:rPr>
          <w:b/>
          <w:sz w:val="20"/>
        </w:rPr>
        <w:t>Lettsom, W. N.</w:t>
      </w:r>
      <w:r>
        <w:rPr>
          <w:i/>
          <w:sz w:val="20"/>
        </w:rPr>
        <w:t>: Foot-notes to Walker's works; conjectural emendations</w:t>
      </w:r>
    </w:p>
    <w:p>
      <w:pPr>
        <w:spacing w:after="40" w:before="40"/>
      </w:pPr>
      <w:r>
        <w:rPr>
          <w:b/>
          <w:sz w:val="20"/>
        </w:rPr>
        <w:t>Lloyd, W. W.</w:t>
      </w:r>
      <w:r>
        <w:rPr>
          <w:i/>
          <w:sz w:val="20"/>
        </w:rPr>
        <w:t>: Essays (from Singer's second edition)</w:t>
      </w:r>
      <w:r>
        <w:rPr>
          <w:sz w:val="20"/>
        </w:rPr>
        <w:t xml:space="preserve">  —  1858</w:t>
      </w:r>
    </w:p>
    <w:p>
      <w:pPr>
        <w:spacing w:after="40" w:before="40"/>
      </w:pPr>
      <w:r>
        <w:rPr>
          <w:b/>
          <w:sz w:val="20"/>
        </w:rPr>
        <w:t>Lloyd, W. W.</w:t>
      </w:r>
      <w:r>
        <w:rPr>
          <w:i/>
          <w:sz w:val="20"/>
        </w:rPr>
        <w:t>: Critical Essays</w:t>
      </w:r>
      <w:r>
        <w:rPr>
          <w:sz w:val="20"/>
        </w:rPr>
        <w:t xml:space="preserve">  —  1875</w:t>
      </w:r>
    </w:p>
    <w:p>
      <w:pPr>
        <w:spacing w:after="40" w:before="40"/>
      </w:pPr>
      <w:r>
        <w:rPr>
          <w:b/>
          <w:sz w:val="20"/>
        </w:rPr>
        <w:t>Mason, J. Monck</w:t>
      </w:r>
      <w:r>
        <w:rPr>
          <w:i/>
          <w:sz w:val="20"/>
        </w:rPr>
        <w:t>: Comments</w:t>
      </w:r>
      <w:r>
        <w:rPr>
          <w:sz w:val="20"/>
        </w:rPr>
        <w:t xml:space="preserve">  —  1785</w:t>
      </w:r>
    </w:p>
    <w:p>
      <w:pPr>
        <w:spacing w:after="40" w:before="40"/>
      </w:pPr>
      <w:r>
        <w:rPr>
          <w:b/>
          <w:sz w:val="20"/>
        </w:rPr>
        <w:t>Minsheu, John</w:t>
      </w:r>
      <w:r>
        <w:rPr>
          <w:i/>
          <w:sz w:val="20"/>
        </w:rPr>
        <w:t>: Spanish Dictionary (referenced)</w:t>
      </w:r>
    </w:p>
    <w:p>
      <w:pPr>
        <w:spacing w:after="40" w:before="40"/>
      </w:pPr>
      <w:r>
        <w:rPr>
          <w:b/>
          <w:sz w:val="20"/>
        </w:rPr>
        <w:t>Mitford, J.</w:t>
      </w:r>
      <w:r>
        <w:rPr>
          <w:i/>
          <w:sz w:val="20"/>
        </w:rPr>
        <w:t>: Cursory Notes</w:t>
      </w:r>
      <w:r>
        <w:rPr>
          <w:sz w:val="20"/>
        </w:rPr>
        <w:t xml:space="preserve">  —  1856</w:t>
      </w:r>
    </w:p>
    <w:p>
      <w:pPr>
        <w:spacing w:after="40" w:before="40"/>
      </w:pPr>
      <w:r>
        <w:rPr>
          <w:b/>
          <w:sz w:val="20"/>
        </w:rPr>
        <w:t>Moberly, C. E.</w:t>
      </w:r>
      <w:r>
        <w:rPr>
          <w:i/>
          <w:sz w:val="20"/>
        </w:rPr>
        <w:t>: Editor (Rugby Edition)</w:t>
      </w:r>
      <w:r>
        <w:rPr>
          <w:sz w:val="20"/>
        </w:rPr>
        <w:t xml:space="preserve">  —  1871</w:t>
      </w:r>
    </w:p>
    <w:p>
      <w:pPr>
        <w:spacing w:after="40" w:before="40"/>
      </w:pPr>
      <w:r>
        <w:rPr>
          <w:b/>
          <w:sz w:val="20"/>
        </w:rPr>
        <w:t>Montagu, Mrs.</w:t>
      </w:r>
      <w:r>
        <w:rPr>
          <w:i/>
          <w:sz w:val="20"/>
        </w:rPr>
        <w:t>: An Essay</w:t>
      </w:r>
      <w:r>
        <w:rPr>
          <w:sz w:val="20"/>
        </w:rPr>
        <w:t xml:space="preserve">  —  1769</w:t>
      </w:r>
    </w:p>
    <w:p>
      <w:pPr>
        <w:spacing w:after="40" w:before="40"/>
      </w:pPr>
      <w:r>
        <w:rPr>
          <w:b/>
          <w:sz w:val="20"/>
        </w:rPr>
        <w:t>Murphy, Arthur</w:t>
      </w:r>
      <w:r>
        <w:rPr>
          <w:i/>
          <w:sz w:val="20"/>
        </w:rPr>
        <w:t>: Gray's-Inn Journal, vol. ii</w:t>
      </w:r>
      <w:r>
        <w:rPr>
          <w:sz w:val="20"/>
        </w:rPr>
        <w:t xml:space="preserve">  —  1754</w:t>
      </w:r>
    </w:p>
    <w:p>
      <w:pPr>
        <w:spacing w:after="40" w:before="40"/>
      </w:pPr>
      <w:r>
        <w:rPr>
          <w:b/>
          <w:sz w:val="20"/>
        </w:rPr>
        <w:t>Murray, James A. H. (ed.)</w:t>
      </w:r>
      <w:r>
        <w:rPr>
          <w:i/>
          <w:sz w:val="20"/>
        </w:rPr>
        <w:t>: New English Dictionary (NED)</w:t>
      </w:r>
      <w:r>
        <w:rPr>
          <w:sz w:val="20"/>
        </w:rPr>
        <w:t xml:space="preserve">  —  Oxford</w:t>
      </w:r>
    </w:p>
    <w:p>
      <w:pPr>
        <w:spacing w:after="40" w:before="40"/>
      </w:pPr>
      <w:r>
        <w:rPr>
          <w:b/>
          <w:sz w:val="20"/>
        </w:rPr>
        <w:t>Nares, R.</w:t>
      </w:r>
      <w:r>
        <w:rPr>
          <w:i/>
          <w:sz w:val="20"/>
        </w:rPr>
        <w:t>: Glossary (cited frequently for word definitions)</w:t>
      </w:r>
    </w:p>
    <w:p>
      <w:pPr>
        <w:spacing w:after="40" w:before="40"/>
      </w:pPr>
      <w:r>
        <w:rPr>
          <w:b/>
          <w:sz w:val="20"/>
        </w:rPr>
        <w:t>Nichols, John</w:t>
      </w:r>
      <w:r>
        <w:rPr>
          <w:i/>
          <w:sz w:val="20"/>
        </w:rPr>
        <w:t>: Literary Illustrations, etc., vol. ii</w:t>
      </w:r>
      <w:r>
        <w:rPr>
          <w:sz w:val="20"/>
        </w:rPr>
        <w:t xml:space="preserve">  —  1817</w:t>
      </w:r>
    </w:p>
    <w:p>
      <w:pPr>
        <w:spacing w:after="40" w:before="40"/>
      </w:pPr>
      <w:r>
        <w:rPr>
          <w:b/>
          <w:sz w:val="20"/>
        </w:rPr>
        <w:t>Nichols, J.</w:t>
      </w:r>
      <w:r>
        <w:rPr>
          <w:i/>
          <w:sz w:val="20"/>
        </w:rPr>
        <w:t>: Six Old Plays, etc.</w:t>
      </w:r>
      <w:r>
        <w:rPr>
          <w:sz w:val="20"/>
        </w:rPr>
        <w:t xml:space="preserve">  —  1779</w:t>
      </w:r>
    </w:p>
    <w:p>
      <w:pPr>
        <w:spacing w:after="40" w:before="40"/>
      </w:pPr>
      <w:r>
        <w:rPr>
          <w:b/>
          <w:sz w:val="20"/>
        </w:rPr>
        <w:t>Patterson, R.</w:t>
      </w:r>
      <w:r>
        <w:rPr>
          <w:i/>
          <w:sz w:val="20"/>
        </w:rPr>
        <w:t>: Natural History of Insects mentioned in Shakespeare</w:t>
      </w:r>
      <w:r>
        <w:rPr>
          <w:sz w:val="20"/>
        </w:rPr>
        <w:t xml:space="preserve">  —  1838</w:t>
      </w:r>
    </w:p>
    <w:p>
      <w:pPr>
        <w:spacing w:after="40" w:before="40"/>
      </w:pPr>
      <w:r>
        <w:rPr>
          <w:b/>
          <w:sz w:val="20"/>
        </w:rPr>
        <w:t>Peck, Francis</w:t>
      </w:r>
      <w:r>
        <w:rPr>
          <w:i/>
          <w:sz w:val="20"/>
        </w:rPr>
        <w:t>: Explanatory and Critical Notes</w:t>
      </w:r>
      <w:r>
        <w:rPr>
          <w:sz w:val="20"/>
        </w:rPr>
        <w:t xml:space="preserve">  —  1740</w:t>
      </w:r>
    </w:p>
    <w:p>
      <w:pPr>
        <w:spacing w:after="40" w:before="40"/>
      </w:pPr>
      <w:r>
        <w:rPr>
          <w:b/>
          <w:sz w:val="20"/>
        </w:rPr>
        <w:t>Preston, Mary</w:t>
      </w:r>
      <w:r>
        <w:rPr>
          <w:i/>
          <w:sz w:val="20"/>
        </w:rPr>
        <w:t>: Studies</w:t>
      </w:r>
      <w:r>
        <w:rPr>
          <w:sz w:val="20"/>
        </w:rPr>
        <w:t xml:space="preserve">  —  Philadelphia, 1869</w:t>
      </w:r>
    </w:p>
    <w:p>
      <w:pPr>
        <w:spacing w:after="40" w:before="40"/>
      </w:pPr>
      <w:r>
        <w:rPr>
          <w:b/>
          <w:sz w:val="20"/>
        </w:rPr>
        <w:t>Pye, H. J.</w:t>
      </w:r>
      <w:r>
        <w:rPr>
          <w:i/>
          <w:sz w:val="20"/>
        </w:rPr>
        <w:t>: Comments on the Commentators</w:t>
      </w:r>
      <w:r>
        <w:rPr>
          <w:sz w:val="20"/>
        </w:rPr>
        <w:t xml:space="preserve">  —  1807</w:t>
      </w:r>
    </w:p>
    <w:p>
      <w:pPr>
        <w:spacing w:after="40" w:before="40"/>
      </w:pPr>
      <w:r>
        <w:rPr>
          <w:b/>
          <w:sz w:val="20"/>
        </w:rPr>
        <w:t>Rankin</w:t>
      </w:r>
      <w:r>
        <w:rPr>
          <w:i/>
          <w:sz w:val="20"/>
        </w:rPr>
        <w:t>: The Philosophy of Shakespeare</w:t>
      </w:r>
      <w:r>
        <w:rPr>
          <w:sz w:val="20"/>
        </w:rPr>
        <w:t xml:space="preserve">  —  1841</w:t>
      </w:r>
    </w:p>
    <w:p>
      <w:pPr>
        <w:spacing w:after="40" w:before="40"/>
      </w:pPr>
      <w:r>
        <w:rPr>
          <w:b/>
          <w:sz w:val="20"/>
        </w:rPr>
        <w:t>Ray, I., M.D.</w:t>
      </w:r>
      <w:r>
        <w:rPr>
          <w:i/>
          <w:sz w:val="20"/>
        </w:rPr>
        <w:t>: Am. Journal of Insanity; Contributions to Mental Pathology</w:t>
      </w:r>
      <w:r>
        <w:rPr>
          <w:sz w:val="20"/>
        </w:rPr>
        <w:t xml:space="preserve">  —  Boston, 1847/1873</w:t>
      </w:r>
    </w:p>
    <w:p>
      <w:pPr>
        <w:spacing w:after="40" w:before="40"/>
      </w:pPr>
      <w:r>
        <w:rPr>
          <w:b/>
          <w:sz w:val="20"/>
        </w:rPr>
        <w:t>Richardson, W.</w:t>
      </w:r>
      <w:r>
        <w:rPr>
          <w:i/>
          <w:sz w:val="20"/>
        </w:rPr>
        <w:t>: Essays, etc.</w:t>
      </w:r>
      <w:r>
        <w:rPr>
          <w:sz w:val="20"/>
        </w:rPr>
        <w:t xml:space="preserve">  —  1784</w:t>
      </w:r>
    </w:p>
    <w:p>
      <w:pPr>
        <w:spacing w:after="40" w:before="40"/>
      </w:pPr>
      <w:r>
        <w:rPr>
          <w:b/>
          <w:sz w:val="20"/>
        </w:rPr>
        <w:t>Ritson, Joseph</w:t>
      </w:r>
      <w:r>
        <w:rPr>
          <w:i/>
          <w:sz w:val="20"/>
        </w:rPr>
        <w:t>: Remarks, Critical and Illustrative</w:t>
      </w:r>
      <w:r>
        <w:rPr>
          <w:sz w:val="20"/>
        </w:rPr>
        <w:t xml:space="preserve">  —  1783</w:t>
      </w:r>
    </w:p>
    <w:p>
      <w:pPr>
        <w:spacing w:after="40" w:before="40"/>
      </w:pPr>
      <w:r>
        <w:rPr>
          <w:b/>
          <w:sz w:val="20"/>
        </w:rPr>
        <w:t>Ritson, Joseph</w:t>
      </w:r>
      <w:r>
        <w:rPr>
          <w:i/>
          <w:sz w:val="20"/>
        </w:rPr>
        <w:t>: Cursory Criticisms</w:t>
      </w:r>
      <w:r>
        <w:rPr>
          <w:sz w:val="20"/>
        </w:rPr>
        <w:t xml:space="preserve">  —  1792</w:t>
      </w:r>
    </w:p>
    <w:p>
      <w:pPr>
        <w:spacing w:after="40" w:before="40"/>
      </w:pPr>
      <w:r>
        <w:rPr>
          <w:b/>
          <w:sz w:val="20"/>
        </w:rPr>
        <w:t>Rushton, W. L.</w:t>
      </w:r>
      <w:r>
        <w:rPr>
          <w:i/>
          <w:sz w:val="20"/>
        </w:rPr>
        <w:t>: Shakespeare a Lawyer</w:t>
      </w:r>
      <w:r>
        <w:rPr>
          <w:sz w:val="20"/>
        </w:rPr>
        <w:t xml:space="preserve">  —  Liverpool, 1858</w:t>
      </w:r>
    </w:p>
    <w:p>
      <w:pPr>
        <w:spacing w:after="40" w:before="40"/>
      </w:pPr>
      <w:r>
        <w:rPr>
          <w:b/>
          <w:sz w:val="20"/>
        </w:rPr>
        <w:t>Rushton, W. L.</w:t>
      </w:r>
      <w:r>
        <w:rPr>
          <w:i/>
          <w:sz w:val="20"/>
        </w:rPr>
        <w:t>: Shakespeare's Euphuism</w:t>
      </w:r>
      <w:r>
        <w:rPr>
          <w:sz w:val="20"/>
        </w:rPr>
        <w:t xml:space="preserve">  —  1871</w:t>
      </w:r>
    </w:p>
    <w:p>
      <w:pPr>
        <w:spacing w:after="40" w:before="40"/>
      </w:pPr>
      <w:r>
        <w:rPr>
          <w:b/>
          <w:sz w:val="20"/>
        </w:rPr>
        <w:t>Schlegel, A. W.</w:t>
      </w:r>
      <w:r>
        <w:rPr>
          <w:i/>
          <w:sz w:val="20"/>
        </w:rPr>
        <w:t>: Dramatic Art, etc. (trans. by Black)</w:t>
      </w:r>
      <w:r>
        <w:rPr>
          <w:sz w:val="20"/>
        </w:rPr>
        <w:t xml:space="preserve">  —  London, 1815</w:t>
      </w:r>
    </w:p>
    <w:p>
      <w:pPr>
        <w:spacing w:after="40" w:before="40"/>
      </w:pPr>
      <w:r>
        <w:rPr>
          <w:b/>
          <w:sz w:val="20"/>
        </w:rPr>
        <w:t>Schmidt, Alexander</w:t>
      </w:r>
      <w:r>
        <w:rPr>
          <w:i/>
          <w:sz w:val="20"/>
        </w:rPr>
        <w:t>: Shakespeare-Lexicon; Zur Textkritik; editor</w:t>
      </w:r>
      <w:r>
        <w:rPr>
          <w:sz w:val="20"/>
        </w:rPr>
        <w:t xml:space="preserve">  —  Berlin, 1879</w:t>
      </w:r>
    </w:p>
    <w:p>
      <w:pPr>
        <w:spacing w:after="40" w:before="40"/>
      </w:pPr>
      <w:r>
        <w:rPr>
          <w:b/>
          <w:sz w:val="20"/>
        </w:rPr>
        <w:t>Seymour, E. H.</w:t>
      </w:r>
      <w:r>
        <w:rPr>
          <w:i/>
          <w:sz w:val="20"/>
        </w:rPr>
        <w:t>: Remarks</w:t>
      </w:r>
      <w:r>
        <w:rPr>
          <w:sz w:val="20"/>
        </w:rPr>
        <w:t xml:space="preserve">  —  1805</w:t>
      </w:r>
    </w:p>
    <w:p>
      <w:pPr>
        <w:spacing w:after="40" w:before="40"/>
      </w:pPr>
      <w:r>
        <w:rPr>
          <w:b/>
          <w:sz w:val="20"/>
        </w:rPr>
        <w:t>Singer, S. W.</w:t>
      </w:r>
      <w:r>
        <w:rPr>
          <w:i/>
          <w:sz w:val="20"/>
        </w:rPr>
        <w:t>: The Text of Shakespeare Vindicated</w:t>
      </w:r>
      <w:r>
        <w:rPr>
          <w:sz w:val="20"/>
        </w:rPr>
        <w:t xml:space="preserve">  —  1853</w:t>
      </w:r>
    </w:p>
    <w:p>
      <w:pPr>
        <w:spacing w:after="40" w:before="40"/>
      </w:pPr>
      <w:r>
        <w:rPr>
          <w:b/>
          <w:sz w:val="20"/>
        </w:rPr>
        <w:t>Skeat, W. W.</w:t>
      </w:r>
      <w:r>
        <w:rPr>
          <w:i/>
          <w:sz w:val="20"/>
        </w:rPr>
        <w:t>: Pointed out usages (cited in commentary)</w:t>
      </w:r>
    </w:p>
    <w:p>
      <w:pPr>
        <w:spacing w:after="40" w:before="40"/>
      </w:pPr>
      <w:r>
        <w:rPr>
          <w:b/>
          <w:sz w:val="20"/>
        </w:rPr>
        <w:t>Skottowe, A.</w:t>
      </w:r>
      <w:r>
        <w:rPr>
          <w:i/>
          <w:sz w:val="20"/>
        </w:rPr>
        <w:t>: Life of Shakespeare</w:t>
      </w:r>
      <w:r>
        <w:rPr>
          <w:sz w:val="20"/>
        </w:rPr>
        <w:t xml:space="preserve">  —  1824</w:t>
      </w:r>
    </w:p>
    <w:p>
      <w:pPr>
        <w:spacing w:after="40" w:before="40"/>
      </w:pPr>
      <w:r>
        <w:rPr>
          <w:b/>
          <w:sz w:val="20"/>
        </w:rPr>
        <w:t>Snider, D. J.</w:t>
      </w:r>
      <w:r>
        <w:rPr>
          <w:i/>
          <w:sz w:val="20"/>
        </w:rPr>
        <w:t>: Shakespeare's Tragedies (Journal of Speculative Philosophy)</w:t>
      </w:r>
      <w:r>
        <w:rPr>
          <w:sz w:val="20"/>
        </w:rPr>
        <w:t xml:space="preserve">  —  St. Louis, 1875</w:t>
      </w:r>
    </w:p>
    <w:p>
      <w:pPr>
        <w:spacing w:after="40" w:before="40"/>
      </w:pPr>
      <w:r>
        <w:rPr>
          <w:b/>
          <w:sz w:val="20"/>
        </w:rPr>
        <w:t>Stearns</w:t>
      </w:r>
      <w:r>
        <w:rPr>
          <w:i/>
          <w:sz w:val="20"/>
        </w:rPr>
        <w:t>: Shakespeare's Medical Knowledge</w:t>
      </w:r>
      <w:r>
        <w:rPr>
          <w:sz w:val="20"/>
        </w:rPr>
        <w:t xml:space="preserve">  —  New York, 1865</w:t>
      </w:r>
    </w:p>
    <w:p>
      <w:pPr>
        <w:spacing w:after="40" w:before="40"/>
      </w:pPr>
      <w:r>
        <w:rPr>
          <w:b/>
          <w:sz w:val="20"/>
        </w:rPr>
        <w:t>Stokes, H. P.</w:t>
      </w:r>
      <w:r>
        <w:rPr>
          <w:i/>
          <w:sz w:val="20"/>
        </w:rPr>
        <w:t>: Chronological Order of Shakespeare's Plays</w:t>
      </w:r>
      <w:r>
        <w:rPr>
          <w:sz w:val="20"/>
        </w:rPr>
        <w:t xml:space="preserve">  —  1878</w:t>
      </w:r>
    </w:p>
    <w:p>
      <w:pPr>
        <w:spacing w:after="40" w:before="40"/>
      </w:pPr>
      <w:r>
        <w:rPr>
          <w:b/>
          <w:sz w:val="20"/>
        </w:rPr>
        <w:t>Swinburne, A. C.</w:t>
      </w:r>
      <w:r>
        <w:rPr>
          <w:i/>
          <w:sz w:val="20"/>
        </w:rPr>
        <w:t>: Fortnightly Review, 1 Jan.</w:t>
      </w:r>
      <w:r>
        <w:rPr>
          <w:sz w:val="20"/>
        </w:rPr>
        <w:t xml:space="preserve">  —  1876</w:t>
      </w:r>
    </w:p>
    <w:p>
      <w:pPr>
        <w:spacing w:after="40" w:before="40"/>
      </w:pPr>
      <w:r>
        <w:rPr>
          <w:b/>
          <w:sz w:val="20"/>
        </w:rPr>
        <w:t>Tyrwhitt, Thomas</w:t>
      </w:r>
      <w:r>
        <w:rPr>
          <w:i/>
          <w:sz w:val="20"/>
        </w:rPr>
        <w:t>: Observations and Conjectures</w:t>
      </w:r>
      <w:r>
        <w:rPr>
          <w:sz w:val="20"/>
        </w:rPr>
        <w:t xml:space="preserve">  —  1766</w:t>
      </w:r>
    </w:p>
    <w:p>
      <w:pPr>
        <w:spacing w:after="40" w:before="40"/>
      </w:pPr>
      <w:r>
        <w:rPr>
          <w:b/>
          <w:sz w:val="20"/>
        </w:rPr>
        <w:t>Ulrici, Hermann</w:t>
      </w:r>
      <w:r>
        <w:rPr>
          <w:i/>
          <w:sz w:val="20"/>
        </w:rPr>
        <w:t>: Shakespeare's Dramatic Art (trans.)</w:t>
      </w:r>
      <w:r>
        <w:rPr>
          <w:sz w:val="20"/>
        </w:rPr>
        <w:t xml:space="preserve">  —  1846</w:t>
      </w:r>
    </w:p>
    <w:p>
      <w:pPr>
        <w:spacing w:after="40" w:before="40"/>
      </w:pPr>
      <w:r>
        <w:rPr>
          <w:b/>
          <w:sz w:val="20"/>
        </w:rPr>
        <w:t>Upton, John</w:t>
      </w:r>
      <w:r>
        <w:rPr>
          <w:i/>
          <w:sz w:val="20"/>
        </w:rPr>
        <w:t>: Observations, etc.</w:t>
      </w:r>
      <w:r>
        <w:rPr>
          <w:sz w:val="20"/>
        </w:rPr>
        <w:t xml:space="preserve">  —  1746, 1748</w:t>
      </w:r>
    </w:p>
    <w:p>
      <w:pPr>
        <w:spacing w:after="40" w:before="40"/>
      </w:pPr>
      <w:r>
        <w:rPr>
          <w:b/>
          <w:sz w:val="20"/>
        </w:rPr>
        <w:t>Walker, W. Sidney</w:t>
      </w:r>
      <w:r>
        <w:rPr>
          <w:i/>
          <w:sz w:val="20"/>
        </w:rPr>
        <w:t>: Shakespeare's Versification</w:t>
      </w:r>
      <w:r>
        <w:rPr>
          <w:sz w:val="20"/>
        </w:rPr>
        <w:t xml:space="preserve">  —  1854</w:t>
      </w:r>
    </w:p>
    <w:p>
      <w:pPr>
        <w:spacing w:after="40" w:before="40"/>
      </w:pPr>
      <w:r>
        <w:rPr>
          <w:b/>
          <w:sz w:val="20"/>
        </w:rPr>
        <w:t>Walker, W. Sidney</w:t>
      </w:r>
      <w:r>
        <w:rPr>
          <w:i/>
          <w:sz w:val="20"/>
        </w:rPr>
        <w:t>: Critical Examination of the Text</w:t>
      </w:r>
      <w:r>
        <w:rPr>
          <w:sz w:val="20"/>
        </w:rPr>
        <w:t xml:space="preserve">  —  1859</w:t>
      </w:r>
    </w:p>
    <w:p>
      <w:pPr>
        <w:spacing w:after="40" w:before="40"/>
      </w:pPr>
      <w:r>
        <w:rPr>
          <w:b/>
          <w:sz w:val="20"/>
        </w:rPr>
        <w:t>Ward, A. W.</w:t>
      </w:r>
      <w:r>
        <w:rPr>
          <w:i/>
          <w:sz w:val="20"/>
        </w:rPr>
        <w:t>: History of English Dramatic Poetry</w:t>
      </w:r>
      <w:r>
        <w:rPr>
          <w:sz w:val="20"/>
        </w:rPr>
        <w:t xml:space="preserve">  —  1875</w:t>
      </w:r>
    </w:p>
    <w:p>
      <w:pPr>
        <w:spacing w:after="40" w:before="40"/>
      </w:pPr>
      <w:r>
        <w:rPr>
          <w:b/>
          <w:sz w:val="20"/>
        </w:rPr>
        <w:t>Warton, Joseph</w:t>
      </w:r>
      <w:r>
        <w:rPr>
          <w:i/>
          <w:sz w:val="20"/>
        </w:rPr>
        <w:t>: The Adventurer, 8 December et seq.</w:t>
      </w:r>
      <w:r>
        <w:rPr>
          <w:sz w:val="20"/>
        </w:rPr>
        <w:t xml:space="preserve">  —  1754</w:t>
      </w:r>
    </w:p>
    <w:p>
      <w:pPr>
        <w:spacing w:after="40" w:before="40"/>
      </w:pPr>
      <w:r>
        <w:rPr>
          <w:b/>
          <w:sz w:val="20"/>
        </w:rPr>
        <w:t>Weston, Stephen</w:t>
      </w:r>
      <w:r>
        <w:rPr>
          <w:i/>
          <w:sz w:val="20"/>
        </w:rPr>
        <w:t>: Short Notes</w:t>
      </w:r>
      <w:r>
        <w:rPr>
          <w:sz w:val="20"/>
        </w:rPr>
        <w:t xml:space="preserve">  —  1808</w:t>
      </w:r>
    </w:p>
    <w:p>
      <w:pPr>
        <w:spacing w:after="40" w:before="40"/>
      </w:pPr>
      <w:r>
        <w:rPr>
          <w:b/>
          <w:sz w:val="20"/>
        </w:rPr>
        <w:t>White, R. Grant</w:t>
      </w:r>
      <w:r>
        <w:rPr>
          <w:i/>
          <w:sz w:val="20"/>
        </w:rPr>
        <w:t>: Shakespeare's Scholar</w:t>
      </w:r>
      <w:r>
        <w:rPr>
          <w:sz w:val="20"/>
        </w:rPr>
        <w:t xml:space="preserve">  —  New York, 1854</w:t>
      </w:r>
    </w:p>
    <w:p>
      <w:pPr>
        <w:spacing w:after="40" w:before="40"/>
      </w:pPr>
      <w:r>
        <w:rPr>
          <w:b/>
          <w:sz w:val="20"/>
        </w:rPr>
        <w:t>Whiter, W.</w:t>
      </w:r>
      <w:r>
        <w:rPr>
          <w:i/>
          <w:sz w:val="20"/>
        </w:rPr>
        <w:t>: Specimen of a Commentary</w:t>
      </w:r>
      <w:r>
        <w:rPr>
          <w:sz w:val="20"/>
        </w:rPr>
        <w:t xml:space="preserve">  —  1794</w:t>
      </w:r>
    </w:p>
    <w:p>
      <w:pPr>
        <w:spacing w:after="40" w:before="40"/>
      </w:pPr>
      <w:r>
        <w:rPr>
          <w:b/>
          <w:sz w:val="20"/>
        </w:rPr>
        <w:t>Wordsworth, Bishop Charles</w:t>
      </w:r>
      <w:r>
        <w:rPr>
          <w:i/>
          <w:sz w:val="20"/>
        </w:rPr>
        <w:t>: Shakespeare and the Bible</w:t>
      </w:r>
    </w:p>
    <w:p>
      <w:pPr>
        <w:pStyle w:val="Heading2"/>
      </w:pPr>
      <w:r>
        <w:t>German Translations and Critical Works</w:t>
      </w:r>
    </w:p>
    <w:p>
      <w:pPr>
        <w:spacing w:after="40" w:before="40"/>
      </w:pPr>
      <w:r>
        <w:rPr>
          <w:b/>
          <w:sz w:val="20"/>
        </w:rPr>
        <w:t>Wieland</w:t>
      </w:r>
      <w:r>
        <w:rPr>
          <w:i/>
          <w:sz w:val="20"/>
        </w:rPr>
        <w:t>: Shakespear theatralische Werke, vol. i</w:t>
      </w:r>
      <w:r>
        <w:rPr>
          <w:sz w:val="20"/>
        </w:rPr>
        <w:t xml:space="preserve">  —  Zurich, 1762</w:t>
      </w:r>
    </w:p>
    <w:p>
      <w:pPr>
        <w:spacing w:after="40" w:before="40"/>
      </w:pPr>
      <w:r>
        <w:rPr>
          <w:b/>
          <w:sz w:val="20"/>
        </w:rPr>
        <w:t>Herder</w:t>
      </w:r>
      <w:r>
        <w:rPr>
          <w:i/>
          <w:sz w:val="20"/>
        </w:rPr>
        <w:t>: Von Deutscher Art und Kunst</w:t>
      </w:r>
      <w:r>
        <w:rPr>
          <w:sz w:val="20"/>
        </w:rPr>
        <w:t xml:space="preserve">  —  Hamburg, 1773</w:t>
      </w:r>
    </w:p>
    <w:p>
      <w:pPr>
        <w:spacing w:after="40" w:before="40"/>
      </w:pPr>
      <w:r>
        <w:rPr>
          <w:b/>
          <w:sz w:val="20"/>
        </w:rPr>
        <w:t>Eschenburg</w:t>
      </w:r>
      <w:r>
        <w:rPr>
          <w:i/>
          <w:sz w:val="20"/>
        </w:rPr>
        <w:t>: Shakespear's Schauspiele, vol. xi</w:t>
      </w:r>
      <w:r>
        <w:rPr>
          <w:sz w:val="20"/>
        </w:rPr>
        <w:t xml:space="preserve">  —  Zurich, 1776</w:t>
      </w:r>
    </w:p>
    <w:p>
      <w:pPr>
        <w:spacing w:after="40" w:before="40"/>
      </w:pPr>
      <w:r>
        <w:rPr>
          <w:b/>
          <w:sz w:val="20"/>
        </w:rPr>
        <w:t>Schroeder</w:t>
      </w:r>
      <w:r>
        <w:rPr>
          <w:i/>
          <w:sz w:val="20"/>
        </w:rPr>
        <w:t>: Koenig Lear, nach Shakespeare bearbeitet</w:t>
      </w:r>
      <w:r>
        <w:rPr>
          <w:sz w:val="20"/>
        </w:rPr>
        <w:t xml:space="preserve">  —  1778</w:t>
      </w:r>
    </w:p>
    <w:p>
      <w:pPr>
        <w:spacing w:after="40" w:before="40"/>
      </w:pPr>
      <w:r>
        <w:rPr>
          <w:b/>
          <w:sz w:val="20"/>
        </w:rPr>
        <w:t>Bock</w:t>
      </w:r>
      <w:r>
        <w:rPr>
          <w:i/>
          <w:sz w:val="20"/>
        </w:rPr>
        <w:t>: Koenig Lear, nach Shakespear</w:t>
      </w:r>
      <w:r>
        <w:rPr>
          <w:sz w:val="20"/>
        </w:rPr>
        <w:t xml:space="preserve">  —  Leipzig, 1779</w:t>
      </w:r>
    </w:p>
    <w:p>
      <w:pPr>
        <w:spacing w:after="40" w:before="40"/>
      </w:pPr>
      <w:r>
        <w:rPr>
          <w:b/>
          <w:sz w:val="20"/>
        </w:rPr>
        <w:t>Voss, Dr. J. H.</w:t>
      </w:r>
      <w:r>
        <w:rPr>
          <w:i/>
          <w:sz w:val="20"/>
        </w:rPr>
        <w:t>: König Lear [with music by Zelter]</w:t>
      </w:r>
      <w:r>
        <w:rPr>
          <w:sz w:val="20"/>
        </w:rPr>
        <w:t xml:space="preserve">  —  Jena, 1808</w:t>
      </w:r>
    </w:p>
    <w:p>
      <w:pPr>
        <w:spacing w:after="40" w:before="40"/>
      </w:pPr>
      <w:r>
        <w:rPr>
          <w:b/>
          <w:sz w:val="20"/>
        </w:rPr>
        <w:t>Voss, H.</w:t>
      </w:r>
      <w:r>
        <w:rPr>
          <w:i/>
          <w:sz w:val="20"/>
        </w:rPr>
        <w:t>: Shakespeare's Schauspiele, vol. iii</w:t>
      </w:r>
      <w:r>
        <w:rPr>
          <w:sz w:val="20"/>
        </w:rPr>
        <w:t xml:space="preserve">  —  Leipzig, 1819</w:t>
      </w:r>
    </w:p>
    <w:p>
      <w:pPr>
        <w:spacing w:after="40" w:before="40"/>
      </w:pPr>
      <w:r>
        <w:rPr>
          <w:b/>
          <w:sz w:val="20"/>
        </w:rPr>
        <w:t>Horn, Franz</w:t>
      </w:r>
      <w:r>
        <w:rPr>
          <w:i/>
          <w:sz w:val="20"/>
        </w:rPr>
        <w:t>: Shakspeare's Schauspiele erläutert</w:t>
      </w:r>
      <w:r>
        <w:rPr>
          <w:sz w:val="20"/>
        </w:rPr>
        <w:t xml:space="preserve">  —  Leipzig, 1823</w:t>
      </w:r>
    </w:p>
    <w:p>
      <w:pPr>
        <w:spacing w:after="40" w:before="40"/>
      </w:pPr>
      <w:r>
        <w:rPr>
          <w:b/>
          <w:sz w:val="20"/>
        </w:rPr>
        <w:t>Benda, J. W. O.</w:t>
      </w:r>
      <w:r>
        <w:rPr>
          <w:i/>
          <w:sz w:val="20"/>
        </w:rPr>
        <w:t>: Shakespeare's dramatische Werke</w:t>
      </w:r>
      <w:r>
        <w:rPr>
          <w:sz w:val="20"/>
        </w:rPr>
        <w:t xml:space="preserve">  —  Leipzig, 1825</w:t>
      </w:r>
    </w:p>
    <w:p>
      <w:pPr>
        <w:spacing w:after="40" w:before="40"/>
      </w:pPr>
      <w:r>
        <w:rPr>
          <w:b/>
          <w:sz w:val="20"/>
        </w:rPr>
        <w:t>Kaufmann, Philipp</w:t>
      </w:r>
      <w:r>
        <w:rPr>
          <w:i/>
          <w:sz w:val="20"/>
        </w:rPr>
        <w:t>: Shakespeare's dramatische Werke</w:t>
      </w:r>
      <w:r>
        <w:rPr>
          <w:sz w:val="20"/>
        </w:rPr>
        <w:t xml:space="preserve">  —  Berlin, 1830</w:t>
      </w:r>
    </w:p>
    <w:p>
      <w:pPr>
        <w:spacing w:after="40" w:before="40"/>
      </w:pPr>
      <w:r>
        <w:rPr>
          <w:b/>
          <w:sz w:val="20"/>
        </w:rPr>
        <w:t>Baudissin</w:t>
      </w:r>
      <w:r>
        <w:rPr>
          <w:i/>
          <w:sz w:val="20"/>
        </w:rPr>
        <w:t>: König Lear (in Schlegel's trans., supervised by Tieck)</w:t>
      </w:r>
      <w:r>
        <w:rPr>
          <w:sz w:val="20"/>
        </w:rPr>
        <w:t xml:space="preserve">  —  Berlin, 1832</w:t>
      </w:r>
    </w:p>
    <w:p>
      <w:pPr>
        <w:spacing w:after="40" w:before="40"/>
      </w:pPr>
      <w:r>
        <w:rPr>
          <w:b/>
          <w:sz w:val="20"/>
        </w:rPr>
        <w:t>Ortlepp, Ernst</w:t>
      </w:r>
      <w:r>
        <w:rPr>
          <w:i/>
          <w:sz w:val="20"/>
        </w:rPr>
        <w:t>: Shakespeare's dramat. Werke</w:t>
      </w:r>
      <w:r>
        <w:rPr>
          <w:sz w:val="20"/>
        </w:rPr>
        <w:t xml:space="preserve">  —  Stuttgart, 1839</w:t>
      </w:r>
    </w:p>
    <w:p>
      <w:pPr>
        <w:spacing w:after="40" w:before="40"/>
      </w:pPr>
      <w:r>
        <w:rPr>
          <w:b/>
          <w:sz w:val="20"/>
        </w:rPr>
        <w:t>Rapp, Moritz</w:t>
      </w:r>
      <w:r>
        <w:rPr>
          <w:i/>
          <w:sz w:val="20"/>
        </w:rPr>
        <w:t>: Shakespeare's Schauspiele</w:t>
      </w:r>
      <w:r>
        <w:rPr>
          <w:sz w:val="20"/>
        </w:rPr>
        <w:t xml:space="preserve">  —  Stuttgart, 1843</w:t>
      </w:r>
    </w:p>
    <w:p>
      <w:pPr>
        <w:spacing w:after="40" w:before="40"/>
      </w:pPr>
      <w:r>
        <w:rPr>
          <w:b/>
          <w:sz w:val="20"/>
        </w:rPr>
        <w:t>Rötscher, Dr. H. T.</w:t>
      </w:r>
      <w:r>
        <w:rPr>
          <w:i/>
          <w:sz w:val="20"/>
        </w:rPr>
        <w:t>: Abhandlungen zur Philosophie der Kunst</w:t>
      </w:r>
      <w:r>
        <w:rPr>
          <w:sz w:val="20"/>
        </w:rPr>
        <w:t xml:space="preserve">  —  Berlin, 1837</w:t>
      </w:r>
    </w:p>
    <w:p>
      <w:pPr>
        <w:spacing w:after="40" w:before="40"/>
      </w:pPr>
      <w:r>
        <w:rPr>
          <w:b/>
          <w:sz w:val="20"/>
        </w:rPr>
        <w:t>Rötscher, Dr. H. T.</w:t>
      </w:r>
      <w:r>
        <w:rPr>
          <w:i/>
          <w:sz w:val="20"/>
        </w:rPr>
        <w:t>: Cyclus dramatischer Charaktere, Cordelia</w:t>
      </w:r>
      <w:r>
        <w:rPr>
          <w:sz w:val="20"/>
        </w:rPr>
        <w:t xml:space="preserve">  —  Berlin, 1844</w:t>
      </w:r>
    </w:p>
    <w:p>
      <w:pPr>
        <w:spacing w:after="40" w:before="40"/>
      </w:pPr>
      <w:r>
        <w:rPr>
          <w:b/>
          <w:sz w:val="20"/>
        </w:rPr>
        <w:t>Vischer, Dr. F. T.</w:t>
      </w:r>
      <w:r>
        <w:rPr>
          <w:i/>
          <w:sz w:val="20"/>
        </w:rPr>
        <w:t>: Aesthetik oder Wissenschaft des Schönen</w:t>
      </w:r>
      <w:r>
        <w:rPr>
          <w:sz w:val="20"/>
        </w:rPr>
        <w:t xml:space="preserve">  —  1846</w:t>
      </w:r>
    </w:p>
    <w:p>
      <w:pPr>
        <w:spacing w:after="40" w:before="40"/>
      </w:pPr>
      <w:r>
        <w:rPr>
          <w:b/>
          <w:sz w:val="20"/>
        </w:rPr>
        <w:t>Gervinus, G. G.</w:t>
      </w:r>
      <w:r>
        <w:rPr>
          <w:i/>
          <w:sz w:val="20"/>
        </w:rPr>
        <w:t>: Shakespeare</w:t>
      </w:r>
      <w:r>
        <w:rPr>
          <w:sz w:val="20"/>
        </w:rPr>
        <w:t xml:space="preserve">  —  Heidelberg, 1849</w:t>
      </w:r>
    </w:p>
    <w:p>
      <w:pPr>
        <w:spacing w:after="40" w:before="40"/>
      </w:pPr>
      <w:r>
        <w:rPr>
          <w:b/>
          <w:sz w:val="20"/>
        </w:rPr>
        <w:t>Sievers, Dr. E. W.</w:t>
      </w:r>
      <w:r>
        <w:rPr>
          <w:i/>
          <w:sz w:val="20"/>
        </w:rPr>
        <w:t>: König Lear, für weitere Kreise bearbeitet</w:t>
      </w:r>
      <w:r>
        <w:rPr>
          <w:sz w:val="20"/>
        </w:rPr>
        <w:t xml:space="preserve">  —  Leipzig, 1851</w:t>
      </w:r>
    </w:p>
    <w:p>
      <w:pPr>
        <w:spacing w:after="40" w:before="40"/>
      </w:pPr>
      <w:r>
        <w:rPr>
          <w:b/>
          <w:sz w:val="20"/>
        </w:rPr>
        <w:t>Hense, Dr. C. C.</w:t>
      </w:r>
      <w:r>
        <w:rPr>
          <w:i/>
          <w:sz w:val="20"/>
        </w:rPr>
        <w:t>: Vorträge über ausgewählte dramatische Dichtungen</w:t>
      </w:r>
      <w:r>
        <w:rPr>
          <w:sz w:val="20"/>
        </w:rPr>
        <w:t xml:space="preserve">  —  Halberstadt, 1856</w:t>
      </w:r>
    </w:p>
    <w:p>
      <w:pPr>
        <w:spacing w:after="40" w:before="40"/>
      </w:pPr>
      <w:r>
        <w:rPr>
          <w:b/>
          <w:sz w:val="20"/>
        </w:rPr>
        <w:t>Hülsmann, Eduard</w:t>
      </w:r>
      <w:r>
        <w:rPr>
          <w:i/>
          <w:sz w:val="20"/>
        </w:rPr>
        <w:t>: Shakespeare. Sein Geist und seine Werke</w:t>
      </w:r>
      <w:r>
        <w:rPr>
          <w:sz w:val="20"/>
        </w:rPr>
        <w:t xml:space="preserve">  —  Leipzig, 1856</w:t>
      </w:r>
    </w:p>
    <w:p>
      <w:pPr>
        <w:spacing w:after="40" w:before="40"/>
      </w:pPr>
      <w:r>
        <w:rPr>
          <w:b/>
          <w:sz w:val="20"/>
        </w:rPr>
        <w:t>Kreyssig, F.</w:t>
      </w:r>
      <w:r>
        <w:rPr>
          <w:i/>
          <w:sz w:val="20"/>
        </w:rPr>
        <w:t>: Vorlesungen über Shakespeare</w:t>
      </w:r>
      <w:r>
        <w:rPr>
          <w:sz w:val="20"/>
        </w:rPr>
        <w:t xml:space="preserve">  —  Berlin, 1862</w:t>
      </w:r>
    </w:p>
    <w:p>
      <w:pPr>
        <w:spacing w:after="40" w:before="40"/>
      </w:pPr>
      <w:r>
        <w:rPr>
          <w:b/>
          <w:sz w:val="20"/>
        </w:rPr>
        <w:t>Flathe, J. L. F.</w:t>
      </w:r>
      <w:r>
        <w:rPr>
          <w:i/>
          <w:sz w:val="20"/>
        </w:rPr>
        <w:t>: Shakespeare in seiner Wirklichkeit</w:t>
      </w:r>
      <w:r>
        <w:rPr>
          <w:sz w:val="20"/>
        </w:rPr>
        <w:t xml:space="preserve">  —  Leipzig, 1864</w:t>
      </w:r>
    </w:p>
    <w:p>
      <w:pPr>
        <w:spacing w:after="40" w:before="40"/>
      </w:pPr>
      <w:r>
        <w:rPr>
          <w:b/>
          <w:sz w:val="20"/>
        </w:rPr>
        <w:t>Bodenstedt, Friedrich</w:t>
      </w:r>
      <w:r>
        <w:rPr>
          <w:i/>
          <w:sz w:val="20"/>
        </w:rPr>
        <w:t>: König Lear</w:t>
      </w:r>
      <w:r>
        <w:rPr>
          <w:sz w:val="20"/>
        </w:rPr>
        <w:t xml:space="preserve">  —  Berlin, 1864</w:t>
      </w:r>
    </w:p>
    <w:p>
      <w:pPr>
        <w:spacing w:after="40" w:before="40"/>
      </w:pPr>
      <w:r>
        <w:rPr>
          <w:b/>
          <w:sz w:val="20"/>
        </w:rPr>
        <w:t>Rümelin, G.</w:t>
      </w:r>
      <w:r>
        <w:rPr>
          <w:i/>
          <w:sz w:val="20"/>
        </w:rPr>
        <w:t>: Shakespeare-Studien</w:t>
      </w:r>
      <w:r>
        <w:rPr>
          <w:sz w:val="20"/>
        </w:rPr>
        <w:t xml:space="preserve">  —  Stuttgart, 1865</w:t>
      </w:r>
    </w:p>
    <w:p>
      <w:pPr>
        <w:spacing w:after="40" w:before="40"/>
      </w:pPr>
      <w:r>
        <w:rPr>
          <w:b/>
          <w:sz w:val="20"/>
        </w:rPr>
        <w:t>Klein, J. L.</w:t>
      </w:r>
      <w:r>
        <w:rPr>
          <w:i/>
          <w:sz w:val="20"/>
        </w:rPr>
        <w:t>: Geschichte des Italienischen Dramas</w:t>
      </w:r>
      <w:r>
        <w:rPr>
          <w:sz w:val="20"/>
        </w:rPr>
        <w:t xml:space="preserve">  —  Leipzig, 1865</w:t>
      </w:r>
    </w:p>
    <w:p>
      <w:pPr>
        <w:spacing w:after="40" w:before="40"/>
      </w:pPr>
      <w:r>
        <w:rPr>
          <w:b/>
          <w:sz w:val="20"/>
        </w:rPr>
        <w:t>Petri, Rev. M.</w:t>
      </w:r>
      <w:r>
        <w:rPr>
          <w:i/>
          <w:sz w:val="20"/>
        </w:rPr>
        <w:t>: Zur Einführung Shakespeare's in die christliche Familie</w:t>
      </w:r>
      <w:r>
        <w:rPr>
          <w:sz w:val="20"/>
        </w:rPr>
        <w:t xml:space="preserve">  —  Hannover, 1868</w:t>
      </w:r>
    </w:p>
    <w:p>
      <w:pPr>
        <w:spacing w:after="40" w:before="40"/>
      </w:pPr>
      <w:r>
        <w:rPr>
          <w:b/>
          <w:sz w:val="20"/>
        </w:rPr>
        <w:t>Herwegh, Georg</w:t>
      </w:r>
      <w:r>
        <w:rPr>
          <w:i/>
          <w:sz w:val="20"/>
        </w:rPr>
        <w:t>: König Lear (Bodenstedt's edition)</w:t>
      </w:r>
      <w:r>
        <w:rPr>
          <w:sz w:val="20"/>
        </w:rPr>
        <w:t xml:space="preserve">  —  Leipzig, 1869</w:t>
      </w:r>
    </w:p>
    <w:p>
      <w:pPr>
        <w:spacing w:after="40" w:before="40"/>
      </w:pPr>
      <w:r>
        <w:rPr>
          <w:b/>
          <w:sz w:val="20"/>
        </w:rPr>
        <w:t>Genée, R.</w:t>
      </w:r>
      <w:r>
        <w:rPr>
          <w:i/>
          <w:sz w:val="20"/>
        </w:rPr>
        <w:t>: Geschichte der Shakespeare'schen Dramen in Deutschland</w:t>
      </w:r>
      <w:r>
        <w:rPr>
          <w:sz w:val="20"/>
        </w:rPr>
        <w:t xml:space="preserve">  —  Leipzig, 1870</w:t>
      </w:r>
    </w:p>
    <w:p>
      <w:pPr>
        <w:spacing w:after="40" w:before="40"/>
      </w:pPr>
      <w:r>
        <w:rPr>
          <w:b/>
          <w:sz w:val="20"/>
        </w:rPr>
        <w:t>Stark, Dr. Carl</w:t>
      </w:r>
      <w:r>
        <w:rPr>
          <w:i/>
          <w:sz w:val="20"/>
        </w:rPr>
        <w:t>: König Lear. Eine psychiatrische Shakespeare-Studie</w:t>
      </w:r>
      <w:r>
        <w:rPr>
          <w:sz w:val="20"/>
        </w:rPr>
        <w:t xml:space="preserve">  —  Stuttgart, 1871</w:t>
      </w:r>
    </w:p>
    <w:p>
      <w:pPr>
        <w:spacing w:after="40" w:before="40"/>
      </w:pPr>
      <w:r>
        <w:rPr>
          <w:b/>
          <w:sz w:val="20"/>
        </w:rPr>
        <w:t>Oechelhauser, W.</w:t>
      </w:r>
      <w:r>
        <w:rPr>
          <w:i/>
          <w:sz w:val="20"/>
        </w:rPr>
        <w:t>: König Lear. Für die deutsche Bühne bearbeitet</w:t>
      </w:r>
      <w:r>
        <w:rPr>
          <w:sz w:val="20"/>
        </w:rPr>
        <w:t xml:space="preserve">  —  Berlin, 1871</w:t>
      </w:r>
    </w:p>
    <w:p>
      <w:pPr>
        <w:spacing w:after="40" w:before="40"/>
      </w:pPr>
      <w:r>
        <w:rPr>
          <w:b/>
          <w:sz w:val="20"/>
        </w:rPr>
        <w:t>Ludwig, Otto</w:t>
      </w:r>
      <w:r>
        <w:rPr>
          <w:i/>
          <w:sz w:val="20"/>
        </w:rPr>
        <w:t>: Shakespeare-Studien</w:t>
      </w:r>
      <w:r>
        <w:rPr>
          <w:sz w:val="20"/>
        </w:rPr>
        <w:t xml:space="preserve">  —  Leipzig, 1872</w:t>
      </w:r>
    </w:p>
    <w:p>
      <w:pPr>
        <w:spacing w:after="40" w:before="40"/>
      </w:pPr>
      <w:r>
        <w:rPr>
          <w:b/>
          <w:sz w:val="20"/>
        </w:rPr>
        <w:t>Benedix, R.</w:t>
      </w:r>
      <w:r>
        <w:rPr>
          <w:i/>
          <w:sz w:val="20"/>
        </w:rPr>
        <w:t>: Die Shakespearomanie</w:t>
      </w:r>
      <w:r>
        <w:rPr>
          <w:sz w:val="20"/>
        </w:rPr>
        <w:t xml:space="preserve">  —  Stuttgart, 1873</w:t>
      </w:r>
    </w:p>
    <w:p>
      <w:pPr>
        <w:spacing w:after="40" w:before="40"/>
      </w:pPr>
      <w:r>
        <w:rPr>
          <w:b/>
          <w:sz w:val="20"/>
        </w:rPr>
        <w:t>Friesen, Freiherr von</w:t>
      </w:r>
      <w:r>
        <w:rPr>
          <w:i/>
          <w:sz w:val="20"/>
        </w:rPr>
        <w:t>: Will. Shakspere's Dramen, etc.</w:t>
      </w:r>
      <w:r>
        <w:rPr>
          <w:sz w:val="20"/>
        </w:rPr>
        <w:t xml:space="preserve">  —  Wien, 1876</w:t>
      </w:r>
    </w:p>
    <w:p>
      <w:pPr>
        <w:spacing w:after="40" w:before="40"/>
      </w:pPr>
      <w:r>
        <w:rPr>
          <w:b/>
          <w:sz w:val="20"/>
        </w:rPr>
        <w:t>Koppel, Dr. Richard</w:t>
      </w:r>
      <w:r>
        <w:rPr>
          <w:i/>
          <w:sz w:val="20"/>
        </w:rPr>
        <w:t>: Textkritische Studien über Richard III und King Lear</w:t>
      </w:r>
      <w:r>
        <w:rPr>
          <w:sz w:val="20"/>
        </w:rPr>
        <w:t xml:space="preserve">  —  Dresden, 1877</w:t>
      </w:r>
    </w:p>
    <w:p>
      <w:pPr>
        <w:spacing w:after="40" w:before="40"/>
      </w:pPr>
      <w:r>
        <w:rPr>
          <w:b/>
          <w:sz w:val="20"/>
        </w:rPr>
        <w:t>Knauer, Dr. V.</w:t>
      </w:r>
      <w:r>
        <w:rPr>
          <w:i/>
          <w:sz w:val="20"/>
        </w:rPr>
        <w:t>: Shakespeare der Philosoph der Sittlichen Weltordnung</w:t>
      </w:r>
      <w:r>
        <w:rPr>
          <w:sz w:val="20"/>
        </w:rPr>
        <w:t xml:space="preserve">  —  Innsbruck, 1879</w:t>
      </w:r>
    </w:p>
    <w:p>
      <w:pPr>
        <w:spacing w:after="40" w:before="40"/>
      </w:pPr>
      <w:r>
        <w:rPr>
          <w:b/>
          <w:sz w:val="20"/>
        </w:rPr>
        <w:t>Schmidt, Dr. Alexander</w:t>
      </w:r>
      <w:r>
        <w:rPr>
          <w:i/>
          <w:sz w:val="20"/>
        </w:rPr>
        <w:t>: King Lear (Deutsche Shakespeare-Gesellschaft)</w:t>
      </w:r>
      <w:r>
        <w:rPr>
          <w:sz w:val="20"/>
        </w:rPr>
        <w:t xml:space="preserve">  —  Berlin, 1879</w:t>
      </w:r>
    </w:p>
    <w:p>
      <w:pPr>
        <w:pStyle w:val="Heading1"/>
      </w:pPr>
      <w:r>
        <w:t>III. Actors and Theatre Figures</w:t>
      </w:r>
    </w:p>
    <w:p>
      <w:pPr>
        <w:pStyle w:val="ListBullet"/>
      </w:pPr>
      <w:r>
        <w:rPr>
          <w:b/>
          <w:sz w:val="20"/>
        </w:rPr>
        <w:t>Burbage, Richard</w:t>
      </w:r>
      <w:r>
        <w:rPr>
          <w:sz w:val="20"/>
        </w:rPr>
        <w:t xml:space="preserve"> — Original Lear (c. 1605); elegy quoted</w:t>
      </w:r>
    </w:p>
    <w:p>
      <w:pPr>
        <w:pStyle w:val="ListBullet"/>
      </w:pPr>
      <w:r>
        <w:rPr>
          <w:b/>
          <w:sz w:val="20"/>
        </w:rPr>
        <w:t>Betterton, Thomas</w:t>
      </w:r>
      <w:r>
        <w:rPr>
          <w:sz w:val="20"/>
        </w:rPr>
        <w:t xml:space="preserve"> — Acted Lear 1662–1672 in Tate's version</w:t>
      </w:r>
    </w:p>
    <w:p>
      <w:pPr>
        <w:pStyle w:val="ListBullet"/>
      </w:pPr>
      <w:r>
        <w:rPr>
          <w:b/>
          <w:sz w:val="20"/>
        </w:rPr>
        <w:t>Garrick, David</w:t>
      </w:r>
      <w:r>
        <w:rPr>
          <w:sz w:val="20"/>
        </w:rPr>
        <w:t xml:space="preserve"> — Great 18th-century Lear; used Tate's version</w:t>
      </w:r>
    </w:p>
    <w:p>
      <w:pPr>
        <w:pStyle w:val="ListBullet"/>
      </w:pPr>
      <w:r>
        <w:rPr>
          <w:b/>
          <w:sz w:val="20"/>
        </w:rPr>
        <w:t>Quin</w:t>
      </w:r>
      <w:r>
        <w:rPr>
          <w:sz w:val="20"/>
        </w:rPr>
        <w:t xml:space="preserve"> — Admired as Lear before Garrick</w:t>
      </w:r>
    </w:p>
    <w:p>
      <w:pPr>
        <w:pStyle w:val="ListBullet"/>
      </w:pPr>
      <w:r>
        <w:rPr>
          <w:b/>
          <w:sz w:val="20"/>
        </w:rPr>
        <w:t>Barry, Spranger</w:t>
      </w:r>
      <w:r>
        <w:rPr>
          <w:sz w:val="20"/>
        </w:rPr>
        <w:t xml:space="preserve"> — Rival Lear to Garrick; fine voice</w:t>
      </w:r>
    </w:p>
    <w:p>
      <w:pPr>
        <w:pStyle w:val="ListBullet"/>
      </w:pPr>
      <w:r>
        <w:rPr>
          <w:b/>
          <w:sz w:val="20"/>
        </w:rPr>
        <w:t>Cooke, George Frederick</w:t>
      </w:r>
      <w:r>
        <w:rPr>
          <w:sz w:val="20"/>
        </w:rPr>
        <w:t xml:space="preserve"> — Played Lear</w:t>
      </w:r>
    </w:p>
    <w:p>
      <w:pPr>
        <w:pStyle w:val="ListBullet"/>
      </w:pPr>
      <w:r>
        <w:rPr>
          <w:b/>
          <w:sz w:val="20"/>
        </w:rPr>
        <w:t>Kemble, John Philip</w:t>
      </w:r>
      <w:r>
        <w:rPr>
          <w:sz w:val="20"/>
        </w:rPr>
        <w:t xml:space="preserve"> — Acted Lear in Tate's version (from 1783)</w:t>
      </w:r>
    </w:p>
    <w:p>
      <w:pPr>
        <w:pStyle w:val="ListBullet"/>
      </w:pPr>
      <w:r>
        <w:rPr>
          <w:b/>
          <w:sz w:val="20"/>
        </w:rPr>
        <w:t>Kean, Edmund</w:t>
      </w:r>
      <w:r>
        <w:rPr>
          <w:sz w:val="20"/>
        </w:rPr>
        <w:t xml:space="preserve"> — Greatest early 19th-century Lear; restored Shakespeare's fifth act (1823)</w:t>
      </w:r>
    </w:p>
    <w:p>
      <w:pPr>
        <w:pStyle w:val="ListBullet"/>
      </w:pPr>
      <w:r>
        <w:rPr>
          <w:b/>
          <w:sz w:val="20"/>
        </w:rPr>
        <w:t>Booth, Junius Brutus</w:t>
      </w:r>
      <w:r>
        <w:rPr>
          <w:sz w:val="20"/>
        </w:rPr>
        <w:t xml:space="preserve"> — Played Lear at Covent Garden (1820)</w:t>
      </w:r>
    </w:p>
    <w:p>
      <w:pPr>
        <w:pStyle w:val="ListBullet"/>
      </w:pPr>
      <w:r>
        <w:rPr>
          <w:b/>
          <w:sz w:val="20"/>
        </w:rPr>
        <w:t>Macready, William Charles</w:t>
      </w:r>
      <w:r>
        <w:rPr>
          <w:sz w:val="20"/>
        </w:rPr>
        <w:t xml:space="preserve"> — Restored Shakespeare's original text at Covent Garden (1838)</w:t>
      </w:r>
    </w:p>
    <w:p>
      <w:pPr>
        <w:pStyle w:val="ListBullet"/>
      </w:pPr>
      <w:r>
        <w:rPr>
          <w:b/>
          <w:sz w:val="20"/>
        </w:rPr>
        <w:t>Booth, Edwin</w:t>
      </w:r>
      <w:r>
        <w:rPr>
          <w:sz w:val="20"/>
        </w:rPr>
        <w:t xml:space="preserve"> — Prompt-Book published 1878</w:t>
      </w:r>
    </w:p>
    <w:p>
      <w:pPr>
        <w:pStyle w:val="ListBullet"/>
      </w:pPr>
      <w:r>
        <w:rPr>
          <w:b/>
          <w:sz w:val="20"/>
        </w:rPr>
        <w:t>Devrient, Louis</w:t>
      </w:r>
      <w:r>
        <w:rPr>
          <w:sz w:val="20"/>
        </w:rPr>
        <w:t xml:space="preserve"> — Distinguished German Lear; discussed by Ulrici</w:t>
      </w:r>
    </w:p>
    <w:p>
      <w:pPr>
        <w:pStyle w:val="ListBullet"/>
      </w:pPr>
      <w:r>
        <w:rPr>
          <w:b/>
          <w:sz w:val="20"/>
        </w:rPr>
        <w:t>Rossi</w:t>
      </w:r>
      <w:r>
        <w:rPr>
          <w:sz w:val="20"/>
        </w:rPr>
        <w:t xml:space="preserve"> — Acted King Lear (Academy review, 1876)</w:t>
      </w:r>
    </w:p>
    <w:p>
      <w:pPr>
        <w:pStyle w:val="ListBullet"/>
      </w:pPr>
      <w:r>
        <w:rPr>
          <w:b/>
          <w:sz w:val="20"/>
        </w:rPr>
        <w:t>Possart, Ernst</w:t>
      </w:r>
      <w:r>
        <w:rPr>
          <w:sz w:val="20"/>
        </w:rPr>
        <w:t xml:space="preserve"> — German stage Lear (München, 1875)</w:t>
      </w:r>
    </w:p>
    <w:p>
      <w:pPr>
        <w:pStyle w:val="ListBullet"/>
      </w:pPr>
      <w:r>
        <w:rPr>
          <w:b/>
          <w:sz w:val="20"/>
        </w:rPr>
        <w:t>Kean, Charles</w:t>
      </w:r>
      <w:r>
        <w:rPr>
          <w:sz w:val="20"/>
        </w:rPr>
        <w:t xml:space="preserve"> — Edition/production (1858)</w:t>
      </w:r>
    </w:p>
    <w:p>
      <w:pPr>
        <w:pStyle w:val="ListBullet"/>
      </w:pPr>
      <w:r>
        <w:rPr>
          <w:b/>
          <w:sz w:val="20"/>
        </w:rPr>
        <w:t>Tate, Nahum</w:t>
      </w:r>
      <w:r>
        <w:rPr>
          <w:sz w:val="20"/>
        </w:rPr>
        <w:t xml:space="preserve"> — Adapted King Lear (1681); held stage for 160 years</w:t>
      </w:r>
    </w:p>
    <w:p>
      <w:pPr>
        <w:pStyle w:val="Heading1"/>
      </w:pPr>
      <w:r>
        <w:t>IV. Historical Sources, Chroniclers, and Dramatists</w:t>
      </w:r>
    </w:p>
    <w:p>
      <w:pPr>
        <w:pStyle w:val="ListBullet"/>
      </w:pPr>
      <w:r>
        <w:rPr>
          <w:b/>
          <w:sz w:val="20"/>
        </w:rPr>
        <w:t>Geoffrey of Monmouth</w:t>
      </w:r>
      <w:r>
        <w:rPr>
          <w:sz w:val="20"/>
        </w:rPr>
        <w:t xml:space="preserve"> — Historia Britonum — earliest chronicle source for Lear story</w:t>
      </w:r>
    </w:p>
    <w:p>
      <w:pPr>
        <w:pStyle w:val="ListBullet"/>
      </w:pPr>
      <w:r>
        <w:rPr>
          <w:b/>
          <w:sz w:val="20"/>
        </w:rPr>
        <w:t>Layamon</w:t>
      </w:r>
      <w:r>
        <w:rPr>
          <w:sz w:val="20"/>
        </w:rPr>
        <w:t xml:space="preserve"> — Brut — early retelling of Lear legend</w:t>
      </w:r>
    </w:p>
    <w:p>
      <w:pPr>
        <w:pStyle w:val="ListBullet"/>
      </w:pPr>
      <w:r>
        <w:rPr>
          <w:b/>
          <w:sz w:val="20"/>
        </w:rPr>
        <w:t>Holinshed, Raphael</w:t>
      </w:r>
      <w:r>
        <w:rPr>
          <w:sz w:val="20"/>
        </w:rPr>
        <w:t xml:space="preserve"> — Chronicle — direct/indirect source; passages reprinted in Appendix</w:t>
      </w:r>
    </w:p>
    <w:p>
      <w:pPr>
        <w:pStyle w:val="ListBullet"/>
      </w:pPr>
      <w:r>
        <w:rPr>
          <w:b/>
          <w:sz w:val="20"/>
        </w:rPr>
        <w:t>Spenser, Edmund</w:t>
      </w:r>
      <w:r>
        <w:rPr>
          <w:sz w:val="20"/>
        </w:rPr>
        <w:t xml:space="preserve"> — Faery Queene — retelling of Lear story</w:t>
      </w:r>
    </w:p>
    <w:p>
      <w:pPr>
        <w:pStyle w:val="ListBullet"/>
      </w:pPr>
      <w:r>
        <w:rPr>
          <w:b/>
          <w:sz w:val="20"/>
        </w:rPr>
        <w:t>Sidney, Sir Philip</w:t>
      </w:r>
      <w:r>
        <w:rPr>
          <w:sz w:val="20"/>
        </w:rPr>
        <w:t xml:space="preserve"> — Arcadia — source of Gloucester subplot</w:t>
      </w:r>
    </w:p>
    <w:p>
      <w:pPr>
        <w:pStyle w:val="ListBullet"/>
      </w:pPr>
      <w:r>
        <w:rPr>
          <w:b/>
          <w:sz w:val="20"/>
        </w:rPr>
        <w:t>King Leir (anonymous, 1605)</w:t>
      </w:r>
      <w:r>
        <w:rPr>
          <w:sz w:val="20"/>
        </w:rPr>
        <w:t xml:space="preserve"> — Ante-Shakespearian drama; probable direct source</w:t>
      </w:r>
    </w:p>
    <w:p>
      <w:pPr>
        <w:pStyle w:val="ListBullet"/>
      </w:pPr>
      <w:r>
        <w:rPr>
          <w:b/>
          <w:sz w:val="20"/>
        </w:rPr>
        <w:t>Harsnett, Dr. Samuel</w:t>
      </w:r>
      <w:r>
        <w:rPr>
          <w:sz w:val="20"/>
        </w:rPr>
        <w:t xml:space="preserve"> — Declaration of Popish Impostures (1603) — source for Edgar's language</w:t>
      </w:r>
    </w:p>
    <w:p>
      <w:pPr>
        <w:pStyle w:val="ListBullet"/>
      </w:pPr>
      <w:r>
        <w:rPr>
          <w:b/>
          <w:sz w:val="20"/>
        </w:rPr>
        <w:t>Camden, William</w:t>
      </w:r>
      <w:r>
        <w:rPr>
          <w:sz w:val="20"/>
        </w:rPr>
        <w:t xml:space="preserve"> — Remains — contains the Lear story</w:t>
      </w:r>
    </w:p>
    <w:p>
      <w:pPr>
        <w:pStyle w:val="ListBullet"/>
      </w:pPr>
      <w:r>
        <w:rPr>
          <w:b/>
          <w:sz w:val="20"/>
        </w:rPr>
        <w:t>Gesta Romanorum</w:t>
      </w:r>
      <w:r>
        <w:rPr>
          <w:sz w:val="20"/>
        </w:rPr>
        <w:t xml:space="preserve"> — Contains a version of the story</w:t>
      </w:r>
    </w:p>
    <w:p>
      <w:pPr>
        <w:pStyle w:val="ListBullet"/>
      </w:pPr>
      <w:r>
        <w:rPr>
          <w:b/>
          <w:sz w:val="20"/>
        </w:rPr>
        <w:t>Mirour for Magistrates</w:t>
      </w:r>
      <w:r>
        <w:rPr>
          <w:sz w:val="20"/>
        </w:rPr>
        <w:t xml:space="preserve"> — Contains the story</w:t>
      </w:r>
    </w:p>
    <w:p>
      <w:pPr>
        <w:pStyle w:val="Heading1"/>
      </w:pPr>
      <w:r>
        <w:t>V. Other Persons Referenced</w:t>
      </w:r>
    </w:p>
    <w:p>
      <w:pPr>
        <w:pStyle w:val="ListBullet"/>
      </w:pPr>
      <w:r>
        <w:rPr>
          <w:b/>
          <w:sz w:val="20"/>
        </w:rPr>
        <w:t>Furness, Horace Howard</w:t>
      </w:r>
      <w:r>
        <w:rPr>
          <w:sz w:val="20"/>
        </w:rPr>
        <w:t xml:space="preserve"> — Editor of this New Variorum Edition</w:t>
      </w:r>
    </w:p>
    <w:p>
      <w:pPr>
        <w:pStyle w:val="ListBullet"/>
      </w:pPr>
      <w:r>
        <w:rPr>
          <w:b/>
          <w:sz w:val="20"/>
        </w:rPr>
        <w:t>Furness, Rev. Dr. (father)</w:t>
      </w:r>
      <w:r>
        <w:rPr>
          <w:sz w:val="20"/>
        </w:rPr>
        <w:t xml:space="preserve"> — Translations of German Criticisms</w:t>
      </w:r>
    </w:p>
    <w:p>
      <w:pPr>
        <w:pStyle w:val="ListBullet"/>
      </w:pPr>
      <w:r>
        <w:rPr>
          <w:b/>
          <w:sz w:val="20"/>
        </w:rPr>
        <w:t>Norris, J. Parker</w:t>
      </w:r>
      <w:r>
        <w:rPr>
          <w:sz w:val="20"/>
        </w:rPr>
        <w:t xml:space="preserve"> — Prepared the English Bibliography</w:t>
      </w:r>
    </w:p>
    <w:p>
      <w:pPr>
        <w:pStyle w:val="ListBullet"/>
      </w:pPr>
      <w:r>
        <w:rPr>
          <w:b/>
          <w:sz w:val="20"/>
        </w:rPr>
        <w:t>Lamb, Charles</w:t>
      </w:r>
      <w:r>
        <w:rPr>
          <w:sz w:val="20"/>
        </w:rPr>
        <w:t xml:space="preserve"> — Essay arguing Lear cannot be acted</w:t>
      </w:r>
    </w:p>
    <w:p>
      <w:pPr>
        <w:pStyle w:val="ListBullet"/>
      </w:pPr>
      <w:r>
        <w:rPr>
          <w:b/>
          <w:sz w:val="20"/>
        </w:rPr>
        <w:t>Addison, Joseph</w:t>
      </w:r>
      <w:r>
        <w:rPr>
          <w:sz w:val="20"/>
        </w:rPr>
        <w:t xml:space="preserve"> — The Spectator, No. 40 (1711)</w:t>
      </w:r>
    </w:p>
    <w:p>
      <w:pPr>
        <w:pStyle w:val="ListBullet"/>
      </w:pPr>
      <w:r>
        <w:rPr>
          <w:b/>
          <w:sz w:val="20"/>
        </w:rPr>
        <w:t>Dana, R. H.</w:t>
      </w:r>
      <w:r>
        <w:rPr>
          <w:sz w:val="20"/>
        </w:rPr>
        <w:t xml:space="preserve"> — The Idle Man (criticism of Kean's Lear)</w:t>
      </w:r>
    </w:p>
    <w:p>
      <w:pPr>
        <w:pStyle w:val="ListBullet"/>
      </w:pPr>
      <w:r>
        <w:rPr>
          <w:b/>
          <w:sz w:val="20"/>
        </w:rPr>
        <w:t>Scott, Sir Walter</w:t>
      </w:r>
      <w:r>
        <w:rPr>
          <w:sz w:val="20"/>
        </w:rPr>
        <w:t xml:space="preserve"> — Quarterly Review essay on costume</w:t>
      </w:r>
    </w:p>
    <w:p>
      <w:pPr>
        <w:pStyle w:val="ListBullet"/>
      </w:pPr>
      <w:r>
        <w:rPr>
          <w:b/>
          <w:sz w:val="20"/>
        </w:rPr>
        <w:t>Godwin, E. W.</w:t>
      </w:r>
      <w:r>
        <w:rPr>
          <w:sz w:val="20"/>
        </w:rPr>
        <w:t xml:space="preserve"> — Architecture and Costume of Shakespeare's Plays (The Architect)</w:t>
      </w:r>
    </w:p>
    <w:p>
      <w:pPr>
        <w:pStyle w:val="ListBullet"/>
      </w:pPr>
      <w:r>
        <w:rPr>
          <w:b/>
          <w:sz w:val="20"/>
        </w:rPr>
        <w:t>Dryden, John</w:t>
      </w:r>
      <w:r>
        <w:rPr>
          <w:sz w:val="20"/>
        </w:rPr>
        <w:t xml:space="preserve"> — Preface to The Spanish Friar</w:t>
      </w:r>
    </w:p>
    <w:p>
      <w:pPr>
        <w:pStyle w:val="ListBullet"/>
      </w:pPr>
      <w:r>
        <w:rPr>
          <w:b/>
          <w:sz w:val="20"/>
        </w:rPr>
        <w:t>Goethe</w:t>
      </w:r>
      <w:r>
        <w:rPr>
          <w:sz w:val="20"/>
        </w:rPr>
        <w:t xml:space="preserve"> — Cited by Kreyssig as having pronounced the first scene 'absurd'</w:t>
      </w:r>
    </w:p>
    <w:p>
      <w:pPr>
        <w:pStyle w:val="ListBullet"/>
      </w:pPr>
      <w:r>
        <w:rPr>
          <w:b/>
          <w:sz w:val="20"/>
        </w:rPr>
        <w:t>Schmitz, L. Dora (Miss)</w:t>
      </w:r>
      <w:r>
        <w:rPr>
          <w:sz w:val="20"/>
        </w:rPr>
        <w:t xml:space="preserve"> — Translator of Ulrici</w:t>
      </w:r>
    </w:p>
    <w:p>
      <w:pPr>
        <w:pStyle w:val="ListBullet"/>
      </w:pPr>
      <w:r>
        <w:rPr>
          <w:b/>
          <w:sz w:val="20"/>
        </w:rPr>
        <w:t>Black, John</w:t>
      </w:r>
      <w:r>
        <w:rPr>
          <w:sz w:val="20"/>
        </w:rPr>
        <w:t xml:space="preserve"> — Translator of Schlegel's Lectures</w:t>
      </w:r>
    </w:p>
    <w:p>
      <w:pPr>
        <w:pStyle w:val="ListBullet"/>
      </w:pPr>
      <w:r>
        <w:rPr>
          <w:b/>
          <w:sz w:val="20"/>
        </w:rPr>
        <w:t>Swinburne, A. C.</w:t>
      </w:r>
      <w:r>
        <w:rPr>
          <w:sz w:val="20"/>
        </w:rPr>
        <w:t xml:space="preserve"> — Fortnightly Review essay on Cordelia</w:t>
      </w:r>
    </w:p>
    <w:p>
      <w:pPr>
        <w:pStyle w:val="ListBullet"/>
      </w:pPr>
      <w:r>
        <w:rPr>
          <w:b/>
          <w:sz w:val="20"/>
        </w:rPr>
        <w:t>Hugo, Victor</w:t>
      </w:r>
      <w:r>
        <w:rPr>
          <w:sz w:val="20"/>
        </w:rPr>
        <w:t xml:space="preserve"> — William Shakespeare (French, quoted in Tate's Version section)</w:t>
      </w:r>
    </w:p>
    <w:p>
      <w:pPr>
        <w:pStyle w:val="ListBullet"/>
      </w:pPr>
      <w:r>
        <w:rPr>
          <w:b/>
          <w:sz w:val="20"/>
        </w:rPr>
        <w:t>Arber, Edward</w:t>
      </w:r>
      <w:r>
        <w:rPr>
          <w:sz w:val="20"/>
        </w:rPr>
        <w:t xml:space="preserve"> — Transcript of Stationers' Registers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