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Macbeth</w:t>
      </w:r>
    </w:p>
    <w:p>
      <w:pPr>
        <w:jc w:val="center"/>
      </w:pPr>
      <w:r>
        <w:rPr>
          <w:i/>
          <w:sz w:val="22"/>
        </w:rPr>
        <w:t>Edited by Horace Howard Furness (1873)</w:t>
        <w:br/>
        <w:t>Revised by Horace Howard Furness, Jr. (1903)</w:t>
        <w:br/>
        <w:t>Philadelphia: J. B. Lippincott Company, 1915</w:t>
      </w:r>
    </w:p>
    <w:p/>
    <w:p>
      <w:pPr>
        <w:spacing w:after="240"/>
      </w:pPr>
      <w:r>
        <w:t>This document provides a comprehensive list of all critics, commentators, editors, scholars, translators, actors, and other persons cited in the New Variorum Edition of Shakespeare's Macbeth. Where the volume's "List of Books" (pp. 547–555) identifies the specific work from which annotations are drawn, that bibliographic information is included.</w:t>
      </w:r>
    </w:p>
    <w:p>
      <w:pPr>
        <w:pStyle w:val="Heading1"/>
      </w:pPr>
      <w:r>
        <w:t>I. Editors Collated in the Textual Notes</w:t>
      </w:r>
    </w:p>
    <w:p>
      <w:pPr>
        <w:spacing w:after="160"/>
      </w:pPr>
      <w:r>
        <w:t>These are the editions systematically collated in the textual apparatus, as listed on pp. 545–546 of the volume.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Edition(s) / Date(s)</w:t>
            </w:r>
          </w:p>
        </w:tc>
      </w:tr>
      <w:tr>
        <w:tc>
          <w:tcPr>
            <w:tcW w:type="dxa" w:w="3120"/>
          </w:tcPr>
          <w:p>
            <w:r>
              <w:rPr>
                <w:sz w:val="20"/>
              </w:rPr>
              <w:t>Rowe, Nicholas</w:t>
            </w:r>
          </w:p>
        </w:tc>
        <w:tc>
          <w:tcPr>
            <w:tcW w:type="dxa" w:w="3120"/>
          </w:tcPr>
          <w:p>
            <w:r>
              <w:rPr>
                <w:sz w:val="20"/>
              </w:rPr>
              <w:t>Rowe i, Rowe ii</w:t>
            </w:r>
          </w:p>
        </w:tc>
        <w:tc>
          <w:tcPr>
            <w:tcW w:type="dxa" w:w="3120"/>
          </w:tcPr>
          <w:p>
            <w:r>
              <w:rPr>
                <w:sz w:val="20"/>
              </w:rPr>
              <w:t>1st ed. 1709; 2nd ed. 1714</w:t>
            </w:r>
          </w:p>
        </w:tc>
      </w:tr>
      <w:tr>
        <w:tc>
          <w:tcPr>
            <w:tcW w:type="dxa" w:w="3120"/>
          </w:tcPr>
          <w:p>
            <w:r>
              <w:rPr>
                <w:sz w:val="20"/>
              </w:rPr>
              <w:t>Pope, Alexander</w:t>
            </w:r>
          </w:p>
        </w:tc>
        <w:tc>
          <w:tcPr>
            <w:tcW w:type="dxa" w:w="3120"/>
          </w:tcPr>
          <w:p>
            <w:r>
              <w:rPr>
                <w:sz w:val="20"/>
              </w:rPr>
              <w:t>Pope i, Pope ii</w:t>
            </w:r>
          </w:p>
        </w:tc>
        <w:tc>
          <w:tcPr>
            <w:tcW w:type="dxa" w:w="3120"/>
          </w:tcPr>
          <w:p>
            <w:r>
              <w:rPr>
                <w:sz w:val="20"/>
              </w:rPr>
              <w:t>1st ed. 1723; 2nd ed. 1728</w:t>
            </w:r>
          </w:p>
        </w:tc>
      </w:tr>
      <w:tr>
        <w:tc>
          <w:tcPr>
            <w:tcW w:type="dxa" w:w="3120"/>
          </w:tcPr>
          <w:p>
            <w:r>
              <w:rPr>
                <w:sz w:val="20"/>
              </w:rPr>
              <w:t>Theobald, Lewis</w:t>
            </w:r>
          </w:p>
        </w:tc>
        <w:tc>
          <w:tcPr>
            <w:tcW w:type="dxa" w:w="3120"/>
          </w:tcPr>
          <w:p>
            <w:r>
              <w:rPr>
                <w:sz w:val="20"/>
              </w:rPr>
              <w:t>Theob. i, Theob. ii</w:t>
            </w:r>
          </w:p>
        </w:tc>
        <w:tc>
          <w:tcPr>
            <w:tcW w:type="dxa" w:w="3120"/>
          </w:tcPr>
          <w:p>
            <w:r>
              <w:rPr>
                <w:sz w:val="20"/>
              </w:rPr>
              <w:t>1st ed. 1733; 2nd ed. 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Capell, Edward</w:t>
            </w:r>
          </w:p>
        </w:tc>
        <w:tc>
          <w:tcPr>
            <w:tcW w:type="dxa" w:w="3120"/>
          </w:tcPr>
          <w:p>
            <w:r>
              <w:rPr>
                <w:sz w:val="20"/>
              </w:rPr>
              <w:t>Cap.</w:t>
            </w:r>
          </w:p>
        </w:tc>
        <w:tc>
          <w:tcPr>
            <w:tcW w:type="dxa" w:w="3120"/>
          </w:tcPr>
          <w:p>
            <w:r>
              <w:rPr>
                <w:sz w:val="20"/>
              </w:rPr>
              <w:t>c. 1761</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 Var. '78, Var. '85</w:t>
            </w:r>
          </w:p>
        </w:tc>
        <w:tc>
          <w:tcPr>
            <w:tcW w:type="dxa" w:w="3120"/>
          </w:tcPr>
          <w:p>
            <w:r>
              <w:rPr>
                <w:sz w:val="20"/>
              </w:rPr>
              <w:t>1773; 1778; 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 Isaac (ed.)</w:t>
            </w:r>
          </w:p>
        </w:tc>
        <w:tc>
          <w:tcPr>
            <w:tcW w:type="dxa" w:w="3120"/>
          </w:tcPr>
          <w:p>
            <w:r>
              <w:rPr>
                <w:sz w:val="20"/>
              </w:rPr>
              <w:t>Var. '03, Var. '13</w:t>
            </w:r>
          </w:p>
        </w:tc>
        <w:tc>
          <w:tcPr>
            <w:tcW w:type="dxa" w:w="3120"/>
          </w:tcPr>
          <w:p>
            <w:r>
              <w:rPr>
                <w:sz w:val="20"/>
              </w:rPr>
              <w:t>Reed's Steevens, 1803; 1813</w:t>
            </w:r>
          </w:p>
        </w:tc>
      </w:tr>
      <w:tr>
        <w:tc>
          <w:tcPr>
            <w:tcW w:type="dxa" w:w="3120"/>
          </w:tcPr>
          <w:p>
            <w:r>
              <w:rPr>
                <w:sz w:val="20"/>
              </w:rPr>
              <w:t>Boswell, James (the younger)</w:t>
            </w:r>
          </w:p>
        </w:tc>
        <w:tc>
          <w:tcPr>
            <w:tcW w:type="dxa" w:w="3120"/>
          </w:tcPr>
          <w:p>
            <w:r>
              <w:rPr>
                <w:sz w:val="20"/>
              </w:rPr>
              <w:t>Var.</w:t>
            </w:r>
          </w:p>
        </w:tc>
        <w:tc>
          <w:tcPr>
            <w:tcW w:type="dxa" w:w="3120"/>
          </w:tcPr>
          <w:p>
            <w:r>
              <w:rPr>
                <w:sz w:val="20"/>
              </w:rPr>
              <w:t>Boswell's Malone, 1821</w:t>
            </w:r>
          </w:p>
        </w:tc>
      </w:tr>
      <w:tr>
        <w:tc>
          <w:tcPr>
            <w:tcW w:type="dxa" w:w="3120"/>
          </w:tcPr>
          <w:p>
            <w:r>
              <w:rPr>
                <w:sz w:val="20"/>
              </w:rPr>
              <w:t>Singer, S. W.</w:t>
            </w:r>
          </w:p>
        </w:tc>
        <w:tc>
          <w:tcPr>
            <w:tcW w:type="dxa" w:w="3120"/>
          </w:tcPr>
          <w:p>
            <w:r>
              <w:rPr>
                <w:sz w:val="20"/>
              </w:rPr>
              <w:t>Sing. i, Sing. ii</w:t>
            </w:r>
          </w:p>
        </w:tc>
        <w:tc>
          <w:tcPr>
            <w:tcW w:type="dxa" w:w="3120"/>
          </w:tcPr>
          <w:p>
            <w:r>
              <w:rPr>
                <w:sz w:val="20"/>
              </w:rPr>
              <w:t>1st ed. 1826; 2nd ed. 1856</w:t>
            </w:r>
          </w:p>
        </w:tc>
      </w:tr>
      <w:tr>
        <w:tc>
          <w:tcPr>
            <w:tcW w:type="dxa" w:w="3120"/>
          </w:tcPr>
          <w:p>
            <w:r>
              <w:rPr>
                <w:sz w:val="20"/>
              </w:rPr>
              <w:t>Knight, Charles</w:t>
            </w:r>
          </w:p>
        </w:tc>
        <w:tc>
          <w:tcPr>
            <w:tcW w:type="dxa" w:w="3120"/>
          </w:tcPr>
          <w:p>
            <w:r>
              <w:rPr>
                <w:sz w:val="20"/>
              </w:rPr>
              <w:t>Knt i, Knt ii</w:t>
            </w:r>
          </w:p>
        </w:tc>
        <w:tc>
          <w:tcPr>
            <w:tcW w:type="dxa" w:w="3120"/>
          </w:tcPr>
          <w:p>
            <w:r>
              <w:rPr>
                <w:sz w:val="20"/>
              </w:rPr>
              <w:t>1st ed. c. 1841; 2nd ed. 1865</w:t>
            </w:r>
          </w:p>
        </w:tc>
      </w:tr>
      <w:tr>
        <w:tc>
          <w:tcPr>
            <w:tcW w:type="dxa" w:w="3120"/>
          </w:tcPr>
          <w:p>
            <w:r>
              <w:rPr>
                <w:sz w:val="20"/>
              </w:rPr>
              <w:t>Collier, J. Payne</w:t>
            </w:r>
          </w:p>
        </w:tc>
        <w:tc>
          <w:tcPr>
            <w:tcW w:type="dxa" w:w="3120"/>
          </w:tcPr>
          <w:p>
            <w:r>
              <w:rPr>
                <w:sz w:val="20"/>
              </w:rPr>
              <w:t>Coll. i, Coll. ii, Coll. iii</w:t>
            </w:r>
          </w:p>
        </w:tc>
        <w:tc>
          <w:tcPr>
            <w:tcW w:type="dxa" w:w="3120"/>
          </w:tcPr>
          <w:p>
            <w:r>
              <w:rPr>
                <w:sz w:val="20"/>
              </w:rPr>
              <w:t>1st ed. 1842; 2nd ed. 1858; 3rd ed. 1877</w:t>
            </w:r>
          </w:p>
        </w:tc>
      </w:tr>
      <w:tr>
        <w:tc>
          <w:tcPr>
            <w:tcW w:type="dxa" w:w="3120"/>
          </w:tcPr>
          <w:p>
            <w:r>
              <w:rPr>
                <w:sz w:val="20"/>
              </w:rPr>
              <w:t>Dyce, Alexander</w:t>
            </w:r>
          </w:p>
        </w:tc>
        <w:tc>
          <w:tcPr>
            <w:tcW w:type="dxa" w:w="3120"/>
          </w:tcPr>
          <w:p>
            <w:r>
              <w:rPr>
                <w:sz w:val="20"/>
              </w:rPr>
              <w:t>Dyce i, Dyce ii, Dyce iii</w:t>
            </w:r>
          </w:p>
        </w:tc>
        <w:tc>
          <w:tcPr>
            <w:tcW w:type="dxa" w:w="3120"/>
          </w:tcPr>
          <w:p>
            <w:r>
              <w:rPr>
                <w:sz w:val="20"/>
              </w:rPr>
              <w:t>1st ed. 1857; 2nd ed. 1866; 3rd ed. 1875</w:t>
            </w:r>
          </w:p>
        </w:tc>
      </w:tr>
      <w:tr>
        <w:tc>
          <w:tcPr>
            <w:tcW w:type="dxa" w:w="3120"/>
          </w:tcPr>
          <w:p>
            <w:r>
              <w:rPr>
                <w:sz w:val="20"/>
              </w:rPr>
              <w:t>Staunton, Howard</w:t>
            </w:r>
          </w:p>
        </w:tc>
        <w:tc>
          <w:tcPr>
            <w:tcW w:type="dxa" w:w="3120"/>
          </w:tcPr>
          <w:p>
            <w:r>
              <w:rPr>
                <w:sz w:val="20"/>
              </w:rPr>
              <w:t>Sta.</w:t>
            </w:r>
          </w:p>
        </w:tc>
        <w:tc>
          <w:tcPr>
            <w:tcW w:type="dxa" w:w="3120"/>
          </w:tcPr>
          <w:p>
            <w:r>
              <w:rPr>
                <w:sz w:val="20"/>
              </w:rPr>
              <w:t>1860</w:t>
            </w:r>
          </w:p>
        </w:tc>
      </w:tr>
      <w:tr>
        <w:tc>
          <w:tcPr>
            <w:tcW w:type="dxa" w:w="3120"/>
          </w:tcPr>
          <w:p>
            <w:r>
              <w:rPr>
                <w:sz w:val="20"/>
              </w:rPr>
              <w:t>White, R. Grant</w:t>
            </w:r>
          </w:p>
        </w:tc>
        <w:tc>
          <w:tcPr>
            <w:tcW w:type="dxa" w:w="3120"/>
          </w:tcPr>
          <w:p>
            <w:r>
              <w:rPr>
                <w:sz w:val="20"/>
              </w:rPr>
              <w:t>Wh. i, Wh. ii</w:t>
            </w:r>
          </w:p>
        </w:tc>
        <w:tc>
          <w:tcPr>
            <w:tcW w:type="dxa" w:w="3120"/>
          </w:tcPr>
          <w:p>
            <w:r>
              <w:rPr>
                <w:sz w:val="20"/>
              </w:rPr>
              <w:t>1st ed. 1861; 2nd ed. 1883</w:t>
            </w:r>
          </w:p>
        </w:tc>
      </w:tr>
      <w:tr>
        <w:tc>
          <w:tcPr>
            <w:tcW w:type="dxa" w:w="3120"/>
          </w:tcPr>
          <w:p>
            <w:r>
              <w:rPr>
                <w:sz w:val="20"/>
              </w:rPr>
              <w:t>Clark, W. G. and Wright, W. A.</w:t>
            </w:r>
          </w:p>
        </w:tc>
        <w:tc>
          <w:tcPr>
            <w:tcW w:type="dxa" w:w="3120"/>
          </w:tcPr>
          <w:p>
            <w:r>
              <w:rPr>
                <w:sz w:val="20"/>
              </w:rPr>
              <w:t>Cam. i, Cam. ii</w:t>
            </w:r>
          </w:p>
        </w:tc>
        <w:tc>
          <w:tcPr>
            <w:tcW w:type="dxa" w:w="3120"/>
          </w:tcPr>
          <w:p>
            <w:r>
              <w:rPr>
                <w:sz w:val="20"/>
              </w:rPr>
              <w:t>Cambridge Edition, 1st ed. 1865; 2nd ed. 1891</w:t>
            </w:r>
          </w:p>
        </w:tc>
      </w:tr>
      <w:tr>
        <w:tc>
          <w:tcPr>
            <w:tcW w:type="dxa" w:w="3120"/>
          </w:tcPr>
          <w:p>
            <w:r>
              <w:rPr>
                <w:sz w:val="20"/>
              </w:rPr>
              <w:t>Halliwell (-Phillipps), J. O.</w:t>
            </w:r>
          </w:p>
        </w:tc>
        <w:tc>
          <w:tcPr>
            <w:tcW w:type="dxa" w:w="3120"/>
          </w:tcPr>
          <w:p>
            <w:r>
              <w:rPr>
                <w:sz w:val="20"/>
              </w:rPr>
              <w:t>Hal.</w:t>
            </w:r>
          </w:p>
        </w:tc>
        <w:tc>
          <w:tcPr>
            <w:tcW w:type="dxa" w:w="3120"/>
          </w:tcPr>
          <w:p>
            <w:r>
              <w:rPr>
                <w:sz w:val="20"/>
              </w:rPr>
              <w:t>Folio Edition, 1865</w:t>
            </w:r>
          </w:p>
        </w:tc>
      </w:tr>
      <w:tr>
        <w:tc>
          <w:tcPr>
            <w:tcW w:type="dxa" w:w="3120"/>
          </w:tcPr>
          <w:p>
            <w:r>
              <w:rPr>
                <w:sz w:val="20"/>
              </w:rPr>
              <w:t>Keightley, Thomas</w:t>
            </w:r>
          </w:p>
        </w:tc>
        <w:tc>
          <w:tcPr>
            <w:tcW w:type="dxa" w:w="3120"/>
          </w:tcPr>
          <w:p>
            <w:r>
              <w:rPr>
                <w:sz w:val="20"/>
              </w:rPr>
              <w:t>Ktly</w:t>
            </w:r>
          </w:p>
        </w:tc>
        <w:tc>
          <w:tcPr>
            <w:tcW w:type="dxa" w:w="3120"/>
          </w:tcPr>
          <w:p>
            <w:r>
              <w:rPr>
                <w:sz w:val="20"/>
              </w:rPr>
              <w:t>1865</w:t>
            </w:r>
          </w:p>
        </w:tc>
      </w:tr>
      <w:tr>
        <w:tc>
          <w:tcPr>
            <w:tcW w:type="dxa" w:w="3120"/>
          </w:tcPr>
          <w:p>
            <w:r>
              <w:rPr>
                <w:sz w:val="20"/>
              </w:rPr>
              <w:t>Wright, W. Aldis</w:t>
            </w:r>
          </w:p>
        </w:tc>
        <w:tc>
          <w:tcPr>
            <w:tcW w:type="dxa" w:w="3120"/>
          </w:tcPr>
          <w:p>
            <w:r>
              <w:rPr>
                <w:sz w:val="20"/>
              </w:rPr>
              <w:t>Cla.</w:t>
            </w:r>
          </w:p>
        </w:tc>
        <w:tc>
          <w:tcPr>
            <w:tcW w:type="dxa" w:w="3120"/>
          </w:tcPr>
          <w:p>
            <w:r>
              <w:rPr>
                <w:sz w:val="20"/>
              </w:rPr>
              <w:t>Clarendon Press Series, 1869</w:t>
            </w:r>
          </w:p>
        </w:tc>
      </w:tr>
      <w:tr>
        <w:tc>
          <w:tcPr>
            <w:tcW w:type="dxa" w:w="3120"/>
          </w:tcPr>
          <w:p>
            <w:r>
              <w:rPr>
                <w:sz w:val="20"/>
              </w:rPr>
              <w:t>Hudson, H. N.</w:t>
            </w:r>
          </w:p>
        </w:tc>
        <w:tc>
          <w:tcPr>
            <w:tcW w:type="dxa" w:w="3120"/>
          </w:tcPr>
          <w:p>
            <w:r>
              <w:rPr>
                <w:sz w:val="20"/>
              </w:rPr>
              <w:t>Huds. ii, Huds. iii</w:t>
            </w:r>
          </w:p>
        </w:tc>
        <w:tc>
          <w:tcPr>
            <w:tcW w:type="dxa" w:w="3120"/>
          </w:tcPr>
          <w:p>
            <w:r>
              <w:rPr>
                <w:sz w:val="20"/>
              </w:rPr>
              <w:t>2nd ed. 1871; School Shakespeare 1879</w:t>
            </w:r>
          </w:p>
        </w:tc>
      </w:tr>
      <w:tr>
        <w:tc>
          <w:tcPr>
            <w:tcW w:type="dxa" w:w="3120"/>
          </w:tcPr>
          <w:p>
            <w:r>
              <w:rPr>
                <w:sz w:val="20"/>
              </w:rPr>
              <w:t>Rolfe, W. J.</w:t>
            </w:r>
          </w:p>
        </w:tc>
        <w:tc>
          <w:tcPr>
            <w:tcW w:type="dxa" w:w="3120"/>
          </w:tcPr>
          <w:p>
            <w:r>
              <w:rPr>
                <w:sz w:val="20"/>
              </w:rPr>
              <w:t>Rlfe</w:t>
            </w:r>
          </w:p>
        </w:tc>
        <w:tc>
          <w:tcPr>
            <w:tcW w:type="dxa" w:w="3120"/>
          </w:tcPr>
          <w:p>
            <w:r>
              <w:rPr>
                <w:sz w:val="20"/>
              </w:rPr>
              <w:t>1877</w:t>
            </w:r>
          </w:p>
        </w:tc>
      </w:tr>
      <w:tr>
        <w:tc>
          <w:tcPr>
            <w:tcW w:type="dxa" w:w="3120"/>
          </w:tcPr>
          <w:p>
            <w:r>
              <w:rPr>
                <w:sz w:val="20"/>
              </w:rPr>
              <w:t>Deighton, K.</w:t>
            </w:r>
          </w:p>
        </w:tc>
        <w:tc>
          <w:tcPr>
            <w:tcW w:type="dxa" w:w="3120"/>
          </w:tcPr>
          <w:p>
            <w:r>
              <w:rPr>
                <w:sz w:val="20"/>
              </w:rPr>
              <w:t>Dtn</w:t>
            </w:r>
          </w:p>
        </w:tc>
        <w:tc>
          <w:tcPr>
            <w:tcW w:type="dxa" w:w="3120"/>
          </w:tcPr>
          <w:p>
            <w:r>
              <w:rPr>
                <w:sz w:val="20"/>
              </w:rPr>
              <w:t>1889</w:t>
            </w:r>
          </w:p>
        </w:tc>
      </w:tr>
    </w:tbl>
    <w:p/>
    <w:p>
      <w:pPr>
        <w:pStyle w:val="Heading2"/>
      </w:pPr>
      <w:r>
        <w:t>Additional Editions Consulted (Not Fully Collated)</w:t>
      </w:r>
    </w:p>
    <w:p>
      <w:pPr>
        <w:spacing w:after="160"/>
      </w:pPr>
      <w:r>
        <w:t>These editions were consulted in disputed passages and their editors' views recorded, but not collated word for word.</w:t>
      </w:r>
    </w:p>
    <w:p>
      <w:pPr>
        <w:pStyle w:val="ListBullet"/>
      </w:pPr>
      <w:r>
        <w:rPr>
          <w:b/>
          <w:sz w:val="20"/>
        </w:rPr>
        <w:t>Harness, W.</w:t>
      </w:r>
      <w:r>
        <w:rPr>
          <w:sz w:val="20"/>
        </w:rPr>
        <w:t xml:space="preserve"> — 1830</w:t>
      </w:r>
    </w:p>
    <w:p>
      <w:pPr>
        <w:pStyle w:val="ListBullet"/>
      </w:pPr>
      <w:r>
        <w:rPr>
          <w:b/>
          <w:sz w:val="20"/>
        </w:rPr>
        <w:t>Clark, W. G. and Wright, W. A.</w:t>
      </w:r>
      <w:r>
        <w:rPr>
          <w:sz w:val="20"/>
        </w:rPr>
        <w:t xml:space="preserve"> — Globe Edition, 1864</w:t>
      </w:r>
    </w:p>
    <w:p>
      <w:pPr>
        <w:pStyle w:val="ListBullet"/>
      </w:pPr>
      <w:r>
        <w:rPr>
          <w:b/>
          <w:sz w:val="20"/>
        </w:rPr>
        <w:t>Delius, Nicolaus</w:t>
      </w:r>
      <w:r>
        <w:rPr>
          <w:sz w:val="20"/>
        </w:rPr>
        <w:t xml:space="preserve"> — Elberfeld, 1869</w:t>
      </w:r>
    </w:p>
    <w:p>
      <w:pPr>
        <w:pStyle w:val="ListBullet"/>
      </w:pPr>
      <w:r>
        <w:rPr>
          <w:b/>
          <w:sz w:val="20"/>
        </w:rPr>
        <w:t>Hunter, Rev. John</w:t>
      </w:r>
      <w:r>
        <w:rPr>
          <w:sz w:val="20"/>
        </w:rPr>
        <w:t xml:space="preserve"> — Longman's Series, 1870</w:t>
      </w:r>
    </w:p>
    <w:p>
      <w:pPr>
        <w:pStyle w:val="ListBullet"/>
      </w:pPr>
      <w:r>
        <w:rPr>
          <w:b/>
          <w:sz w:val="20"/>
        </w:rPr>
        <w:t>Moberly, C. E.</w:t>
      </w:r>
      <w:r>
        <w:rPr>
          <w:sz w:val="20"/>
        </w:rPr>
        <w:t xml:space="preserve"> — Rugby Edition, London, 1872</w:t>
      </w:r>
    </w:p>
    <w:p>
      <w:pPr>
        <w:pStyle w:val="ListBullet"/>
      </w:pPr>
      <w:r>
        <w:rPr>
          <w:b/>
          <w:sz w:val="20"/>
        </w:rPr>
        <w:t>Marshall, F. A.</w:t>
      </w:r>
      <w:r>
        <w:rPr>
          <w:sz w:val="20"/>
        </w:rPr>
        <w:t xml:space="preserve"> — Henry Irving Edition, 1888</w:t>
      </w:r>
    </w:p>
    <w:p>
      <w:pPr>
        <w:pStyle w:val="ListBullet"/>
      </w:pPr>
      <w:r>
        <w:rPr>
          <w:b/>
          <w:sz w:val="20"/>
        </w:rPr>
        <w:t>Chambers, E. K.</w:t>
      </w:r>
      <w:r>
        <w:rPr>
          <w:sz w:val="20"/>
        </w:rPr>
        <w:t xml:space="preserve"> — Arden Shakespeare, London, 1896</w:t>
      </w:r>
    </w:p>
    <w:p>
      <w:pPr>
        <w:pStyle w:val="ListBullet"/>
      </w:pPr>
      <w:r>
        <w:rPr>
          <w:b/>
          <w:sz w:val="20"/>
        </w:rPr>
        <w:t>Manly, J. M.</w:t>
      </w:r>
      <w:r>
        <w:rPr>
          <w:sz w:val="20"/>
        </w:rPr>
        <w:t xml:space="preserve"> — Longman's English Classics, Boston, 1896</w:t>
      </w:r>
    </w:p>
    <w:p>
      <w:pPr>
        <w:pStyle w:val="ListBullet"/>
      </w:pPr>
      <w:r>
        <w:rPr>
          <w:b/>
          <w:sz w:val="20"/>
        </w:rPr>
        <w:t>Thurber, S.</w:t>
      </w:r>
      <w:r>
        <w:rPr>
          <w:sz w:val="20"/>
        </w:rPr>
        <w:t xml:space="preserve"> — Academy Series, Boston, 1896</w:t>
      </w:r>
    </w:p>
    <w:p>
      <w:pPr>
        <w:pStyle w:val="ListBullet"/>
      </w:pPr>
      <w:r>
        <w:rPr>
          <w:b/>
          <w:sz w:val="20"/>
        </w:rPr>
        <w:t>Pattee, F. L.</w:t>
      </w:r>
      <w:r>
        <w:rPr>
          <w:sz w:val="20"/>
        </w:rPr>
        <w:t xml:space="preserve"> — Silver Series, 1897</w:t>
      </w:r>
    </w:p>
    <w:p>
      <w:pPr>
        <w:pStyle w:val="ListBullet"/>
      </w:pPr>
      <w:r>
        <w:rPr>
          <w:b/>
          <w:sz w:val="20"/>
        </w:rPr>
        <w:t>Sherman, L. A.</w:t>
      </w:r>
      <w:r>
        <w:rPr>
          <w:sz w:val="20"/>
        </w:rPr>
        <w:t xml:space="preserve"> — New York, 1899</w:t>
      </w:r>
    </w:p>
    <w:p>
      <w:pPr>
        <w:pStyle w:val="ListBullet"/>
      </w:pPr>
      <w:r>
        <w:rPr>
          <w:b/>
          <w:sz w:val="20"/>
        </w:rPr>
        <w:t>McWilliam, R.</w:t>
      </w:r>
      <w:r>
        <w:rPr>
          <w:sz w:val="20"/>
        </w:rPr>
        <w:t xml:space="preserve"> — Swan Edition, London, 1899</w:t>
      </w:r>
    </w:p>
    <w:p>
      <w:pPr>
        <w:pStyle w:val="ListBullet"/>
      </w:pPr>
      <w:r>
        <w:rPr>
          <w:b/>
          <w:sz w:val="20"/>
        </w:rPr>
        <w:t>Sprague, H. B.</w:t>
      </w:r>
      <w:r>
        <w:rPr>
          <w:sz w:val="20"/>
        </w:rPr>
        <w:t xml:space="preserve"> — 1900</w:t>
      </w:r>
    </w:p>
    <w:p>
      <w:pPr>
        <w:pStyle w:val="ListBullet"/>
      </w:pPr>
      <w:r>
        <w:rPr>
          <w:b/>
          <w:sz w:val="20"/>
        </w:rPr>
        <w:t>Verity, A. W.</w:t>
      </w:r>
      <w:r>
        <w:rPr>
          <w:sz w:val="20"/>
        </w:rPr>
        <w:t xml:space="preserve"> — Pitt Press Shakespeare, London, 1901</w:t>
      </w:r>
    </w:p>
    <w:p>
      <w:pPr>
        <w:pStyle w:val="ListBullet"/>
      </w:pPr>
      <w:r>
        <w:rPr>
          <w:b/>
          <w:sz w:val="20"/>
        </w:rPr>
        <w:t>Gollancz, Israel</w:t>
      </w:r>
      <w:r>
        <w:rPr>
          <w:sz w:val="20"/>
        </w:rPr>
        <w:t xml:space="preserve"> — Temple Shakespeare, n.d.</w:t>
      </w:r>
    </w:p>
    <w:p/>
    <w:p>
      <w:pPr>
        <w:pStyle w:val="Heading1"/>
      </w:pPr>
      <w:r>
        <w:t>II. Complete List of Books and Authors Cited</w:t>
      </w:r>
    </w:p>
    <w:p>
      <w:pPr>
        <w:spacing w:after="160"/>
      </w:pPr>
      <w:r>
        <w:t>The following is the complete "List of Books" from pp. 547–555 of the volume, listing all works from which annotations, commentary, and critical excerpts are drawn. An asterisk (*) marks books used in the preparation of the revised (1903) edition.</w:t>
      </w:r>
    </w:p>
    <w:p>
      <w:pPr>
        <w:spacing w:after="40" w:before="40"/>
      </w:pPr>
      <w:r>
        <w:rPr>
          <w:b/>
          <w:sz w:val="20"/>
        </w:rPr>
        <w:t>Abbott, E. A.</w:t>
      </w:r>
      <w:r>
        <w:rPr>
          <w:i/>
          <w:sz w:val="20"/>
        </w:rPr>
        <w:t>: Shakespearian Grammar</w:t>
      </w:r>
      <w:r>
        <w:rPr>
          <w:sz w:val="20"/>
        </w:rPr>
        <w:t xml:space="preserve">  —  London, 1870</w:t>
      </w:r>
    </w:p>
    <w:p>
      <w:pPr>
        <w:spacing w:after="40" w:before="40"/>
      </w:pPr>
      <w:r>
        <w:rPr>
          <w:sz w:val="20"/>
        </w:rPr>
        <w:t xml:space="preserve">* </w:t>
      </w:r>
      <w:r>
        <w:rPr>
          <w:b/>
          <w:sz w:val="20"/>
        </w:rPr>
        <w:t>Allen, Prof.</w:t>
      </w:r>
      <w:r>
        <w:rPr>
          <w:i/>
          <w:sz w:val="20"/>
        </w:rPr>
        <w:t>: MS notes on Macbeth</w:t>
      </w:r>
      <w:r>
        <w:rPr>
          <w:sz w:val="20"/>
        </w:rPr>
        <w:t xml:space="preserve">  —  1867</w:t>
      </w:r>
    </w:p>
    <w:p>
      <w:pPr>
        <w:spacing w:after="40" w:before="40"/>
      </w:pPr>
      <w:r>
        <w:rPr>
          <w:sz w:val="20"/>
        </w:rPr>
        <w:t xml:space="preserve">* </w:t>
      </w:r>
      <w:r>
        <w:rPr>
          <w:b/>
          <w:sz w:val="20"/>
        </w:rPr>
        <w:t>Angellier et Montégut</w:t>
      </w:r>
      <w:r>
        <w:rPr>
          <w:i/>
          <w:sz w:val="20"/>
        </w:rPr>
        <w:t>: Macbeth</w:t>
      </w:r>
      <w:r>
        <w:rPr>
          <w:sz w:val="20"/>
        </w:rPr>
        <w:t xml:space="preserve">  —  Paris, 1889</w:t>
      </w:r>
    </w:p>
    <w:p>
      <w:pPr>
        <w:spacing w:after="40" w:before="40"/>
      </w:pPr>
      <w:r>
        <w:rPr>
          <w:b/>
          <w:sz w:val="20"/>
        </w:rPr>
        <w:t>Anonymous</w:t>
      </w:r>
      <w:r>
        <w:rPr>
          <w:i/>
          <w:sz w:val="20"/>
        </w:rPr>
        <w:t>: Variorum Edition of Macbeth</w:t>
      </w:r>
      <w:r>
        <w:rPr>
          <w:sz w:val="20"/>
        </w:rPr>
        <w:t xml:space="preserve">  —  London, 1807</w:t>
      </w:r>
    </w:p>
    <w:p>
      <w:pPr>
        <w:spacing w:after="40" w:before="40"/>
      </w:pPr>
      <w:r>
        <w:rPr>
          <w:b/>
          <w:sz w:val="20"/>
        </w:rPr>
        <w:t>Anonymous</w:t>
      </w:r>
      <w:r>
        <w:rPr>
          <w:i/>
          <w:sz w:val="20"/>
        </w:rPr>
        <w:t>: Ethics of Macbeth (Dublin University Magazine, March)</w:t>
      </w:r>
      <w:r>
        <w:rPr>
          <w:sz w:val="20"/>
        </w:rPr>
        <w:t xml:space="preserve">  —  1865</w:t>
      </w:r>
    </w:p>
    <w:p>
      <w:pPr>
        <w:spacing w:after="40" w:before="40"/>
      </w:pPr>
      <w:r>
        <w:rPr>
          <w:sz w:val="20"/>
        </w:rPr>
        <w:t xml:space="preserve">* </w:t>
      </w:r>
      <w:r>
        <w:rPr>
          <w:b/>
          <w:sz w:val="20"/>
        </w:rPr>
        <w:t>Anonymous</w:t>
      </w:r>
      <w:r>
        <w:rPr>
          <w:i/>
          <w:sz w:val="20"/>
        </w:rPr>
        <w:t>: Theatrical Register</w:t>
      </w:r>
      <w:r>
        <w:rPr>
          <w:sz w:val="20"/>
        </w:rPr>
        <w:t xml:space="preserve">  —  York, 1785</w:t>
      </w:r>
    </w:p>
    <w:p>
      <w:pPr>
        <w:spacing w:after="40" w:before="40"/>
      </w:pPr>
      <w:r>
        <w:rPr>
          <w:sz w:val="20"/>
        </w:rPr>
        <w:t xml:space="preserve">* </w:t>
      </w:r>
      <w:r>
        <w:rPr>
          <w:b/>
          <w:sz w:val="20"/>
        </w:rPr>
        <w:t>Archer, W. and Lowe, R. W.</w:t>
      </w:r>
      <w:r>
        <w:rPr>
          <w:i/>
          <w:sz w:val="20"/>
        </w:rPr>
        <w:t>: Macbeth on the Stage (English Illustrated Magazine, December)</w:t>
      </w:r>
      <w:r>
        <w:rPr>
          <w:sz w:val="20"/>
        </w:rPr>
        <w:t xml:space="preserve">  —  1888</w:t>
      </w:r>
    </w:p>
    <w:p>
      <w:pPr>
        <w:spacing w:after="40" w:before="40"/>
      </w:pPr>
      <w:r>
        <w:rPr>
          <w:b/>
          <w:sz w:val="20"/>
        </w:rPr>
        <w:t>Arrowsmith, W. R.</w:t>
      </w:r>
      <w:r>
        <w:rPr>
          <w:i/>
          <w:sz w:val="20"/>
        </w:rPr>
        <w:t>: Shakespeare's Editors and Commentators</w:t>
      </w:r>
      <w:r>
        <w:rPr>
          <w:sz w:val="20"/>
        </w:rPr>
        <w:t xml:space="preserve">  —  London, 1865</w:t>
      </w:r>
    </w:p>
    <w:p>
      <w:pPr>
        <w:spacing w:after="40" w:before="40"/>
      </w:pPr>
      <w:r>
        <w:rPr>
          <w:b/>
          <w:sz w:val="20"/>
        </w:rPr>
        <w:t>Badham, C.</w:t>
      </w:r>
      <w:r>
        <w:rPr>
          <w:i/>
          <w:sz w:val="20"/>
        </w:rPr>
        <w:t>: Text of Shakespeare (Cambridge Essays)</w:t>
      </w:r>
      <w:r>
        <w:rPr>
          <w:sz w:val="20"/>
        </w:rPr>
        <w:t xml:space="preserve">  —  1856</w:t>
      </w:r>
    </w:p>
    <w:p>
      <w:pPr>
        <w:spacing w:after="40" w:before="40"/>
      </w:pPr>
      <w:r>
        <w:rPr>
          <w:b/>
          <w:sz w:val="20"/>
        </w:rPr>
        <w:t>Badham, C.</w:t>
      </w:r>
      <w:r>
        <w:rPr>
          <w:i/>
          <w:sz w:val="20"/>
        </w:rPr>
        <w:t>: Criticism Applied to Shakespeare</w:t>
      </w:r>
      <w:r>
        <w:rPr>
          <w:sz w:val="20"/>
        </w:rPr>
        <w:t xml:space="preserve">  —  1846</w:t>
      </w:r>
    </w:p>
    <w:p>
      <w:pPr>
        <w:spacing w:after="40" w:before="40"/>
      </w:pPr>
      <w:r>
        <w:rPr>
          <w:b/>
          <w:sz w:val="20"/>
        </w:rPr>
        <w:t>Bailey, S.</w:t>
      </w:r>
      <w:r>
        <w:rPr>
          <w:i/>
          <w:sz w:val="20"/>
        </w:rPr>
        <w:t>: The Received Text of Shakespeare</w:t>
      </w:r>
      <w:r>
        <w:rPr>
          <w:sz w:val="20"/>
        </w:rPr>
        <w:t xml:space="preserve">  —  1862</w:t>
      </w:r>
    </w:p>
    <w:p>
      <w:pPr>
        <w:spacing w:after="40" w:before="40"/>
      </w:pPr>
      <w:r>
        <w:rPr>
          <w:b/>
          <w:sz w:val="20"/>
        </w:rPr>
        <w:t>Baret, J.</w:t>
      </w:r>
      <w:r>
        <w:rPr>
          <w:i/>
          <w:sz w:val="20"/>
        </w:rPr>
        <w:t>: An Alvearie</w:t>
      </w:r>
      <w:r>
        <w:rPr>
          <w:sz w:val="20"/>
        </w:rPr>
        <w:t xml:space="preserve">  —  1580</w:t>
      </w:r>
    </w:p>
    <w:p>
      <w:pPr>
        <w:spacing w:after="40" w:before="40"/>
      </w:pPr>
      <w:r>
        <w:rPr>
          <w:b/>
          <w:sz w:val="20"/>
        </w:rPr>
        <w:t>Bathurst, C.</w:t>
      </w:r>
      <w:r>
        <w:rPr>
          <w:i/>
          <w:sz w:val="20"/>
        </w:rPr>
        <w:t>: Differences of Shakespeare's Versification</w:t>
      </w:r>
      <w:r>
        <w:rPr>
          <w:sz w:val="20"/>
        </w:rPr>
        <w:t xml:space="preserve">  —  1857</w:t>
      </w:r>
    </w:p>
    <w:p>
      <w:pPr>
        <w:spacing w:after="40" w:before="40"/>
      </w:pPr>
      <w:r>
        <w:rPr>
          <w:sz w:val="20"/>
        </w:rPr>
        <w:t xml:space="preserve">* </w:t>
      </w:r>
      <w:r>
        <w:rPr>
          <w:b/>
          <w:sz w:val="20"/>
        </w:rPr>
        <w:t>Baynes, T. S.</w:t>
      </w:r>
      <w:r>
        <w:rPr>
          <w:i/>
          <w:sz w:val="20"/>
        </w:rPr>
        <w:t>: Shakespeare Studies and other Essays</w:t>
      </w:r>
      <w:r>
        <w:rPr>
          <w:sz w:val="20"/>
        </w:rPr>
        <w:t xml:space="preserve">  —  1896</w:t>
      </w:r>
    </w:p>
    <w:p>
      <w:pPr>
        <w:spacing w:after="40" w:before="40"/>
      </w:pPr>
      <w:r>
        <w:rPr>
          <w:b/>
          <w:sz w:val="20"/>
        </w:rPr>
        <w:t>Beaumont and Fletcher</w:t>
      </w:r>
      <w:r>
        <w:rPr>
          <w:i/>
          <w:sz w:val="20"/>
        </w:rPr>
        <w:t>: Works (ed. Dyce)</w:t>
      </w:r>
      <w:r>
        <w:rPr>
          <w:sz w:val="20"/>
        </w:rPr>
        <w:t xml:space="preserve">  —  1843</w:t>
      </w:r>
    </w:p>
    <w:p>
      <w:pPr>
        <w:spacing w:after="40" w:before="40"/>
      </w:pPr>
      <w:r>
        <w:rPr>
          <w:b/>
          <w:sz w:val="20"/>
        </w:rPr>
        <w:t>Becket, A.</w:t>
      </w:r>
      <w:r>
        <w:rPr>
          <w:i/>
          <w:sz w:val="20"/>
        </w:rPr>
        <w:t>: Shakespeare Himself Again</w:t>
      </w:r>
      <w:r>
        <w:rPr>
          <w:sz w:val="20"/>
        </w:rPr>
        <w:t xml:space="preserve">  —  1815</w:t>
      </w:r>
    </w:p>
    <w:p>
      <w:pPr>
        <w:spacing w:after="40" w:before="40"/>
      </w:pPr>
      <w:r>
        <w:rPr>
          <w:sz w:val="20"/>
        </w:rPr>
        <w:t xml:space="preserve">* </w:t>
      </w:r>
      <w:r>
        <w:rPr>
          <w:b/>
          <w:sz w:val="20"/>
        </w:rPr>
        <w:t>Beckhaus, H.</w:t>
      </w:r>
      <w:r>
        <w:rPr>
          <w:i/>
          <w:sz w:val="20"/>
        </w:rPr>
        <w:t>: Shakespeare's Macbeth und die Schillersche Bearbeitung</w:t>
      </w:r>
      <w:r>
        <w:rPr>
          <w:sz w:val="20"/>
        </w:rPr>
        <w:t xml:space="preserve">  —  Ostrovo, 1889</w:t>
      </w:r>
    </w:p>
    <w:p>
      <w:pPr>
        <w:spacing w:after="40" w:before="40"/>
      </w:pPr>
      <w:r>
        <w:rPr>
          <w:b/>
          <w:sz w:val="20"/>
        </w:rPr>
        <w:t>Beisley, S.</w:t>
      </w:r>
      <w:r>
        <w:rPr>
          <w:i/>
          <w:sz w:val="20"/>
        </w:rPr>
        <w:t>: Shakespeare's Garden</w:t>
      </w:r>
      <w:r>
        <w:rPr>
          <w:sz w:val="20"/>
        </w:rPr>
        <w:t xml:space="preserve">  —  1864</w:t>
      </w:r>
    </w:p>
    <w:p>
      <w:pPr>
        <w:spacing w:after="40" w:before="40"/>
      </w:pPr>
      <w:r>
        <w:rPr>
          <w:sz w:val="20"/>
        </w:rPr>
        <w:t xml:space="preserve">* </w:t>
      </w:r>
      <w:r>
        <w:rPr>
          <w:b/>
          <w:sz w:val="20"/>
        </w:rPr>
        <w:t>Beljame, A.</w:t>
      </w:r>
      <w:r>
        <w:rPr>
          <w:i/>
          <w:sz w:val="20"/>
        </w:rPr>
        <w:t>: Macbeth</w:t>
      </w:r>
      <w:r>
        <w:rPr>
          <w:sz w:val="20"/>
        </w:rPr>
        <w:t xml:space="preserve">  —  Paris, 1897</w:t>
      </w:r>
    </w:p>
    <w:p>
      <w:pPr>
        <w:spacing w:after="40" w:before="40"/>
      </w:pPr>
      <w:r>
        <w:rPr>
          <w:sz w:val="20"/>
        </w:rPr>
        <w:t xml:space="preserve">* </w:t>
      </w:r>
      <w:r>
        <w:rPr>
          <w:b/>
          <w:sz w:val="20"/>
        </w:rPr>
        <w:t>Bell, G. J.</w:t>
      </w:r>
      <w:r>
        <w:rPr>
          <w:i/>
          <w:sz w:val="20"/>
        </w:rPr>
        <w:t>: Notes on Mrs. Siddons's Lady Macbeth (Nineteenth Century, February)</w:t>
      </w:r>
      <w:r>
        <w:rPr>
          <w:sz w:val="20"/>
        </w:rPr>
        <w:t xml:space="preserve">  —  1878</w:t>
      </w:r>
    </w:p>
    <w:p>
      <w:pPr>
        <w:spacing w:after="40" w:before="40"/>
      </w:pPr>
      <w:r>
        <w:rPr>
          <w:b/>
          <w:sz w:val="20"/>
        </w:rPr>
        <w:t>Benda, J. W. O.</w:t>
      </w:r>
      <w:r>
        <w:rPr>
          <w:i/>
          <w:sz w:val="20"/>
        </w:rPr>
        <w:t>: Shakespeare's Dramatische Werke</w:t>
      </w:r>
      <w:r>
        <w:rPr>
          <w:sz w:val="20"/>
        </w:rPr>
        <w:t xml:space="preserve">  —  Leipzig, 1825</w:t>
      </w:r>
    </w:p>
    <w:p>
      <w:pPr>
        <w:spacing w:after="40" w:before="40"/>
      </w:pPr>
      <w:r>
        <w:rPr>
          <w:b/>
          <w:sz w:val="20"/>
        </w:rPr>
        <w:t>Birch, W. J.</w:t>
      </w:r>
      <w:r>
        <w:rPr>
          <w:i/>
          <w:sz w:val="20"/>
        </w:rPr>
        <w:t>: Inquiry into the Philosophy and Religion of Shakespeare</w:t>
      </w:r>
      <w:r>
        <w:rPr>
          <w:sz w:val="20"/>
        </w:rPr>
        <w:t xml:space="preserve">  —  London, 1848</w:t>
      </w:r>
    </w:p>
    <w:p>
      <w:pPr>
        <w:spacing w:after="40" w:before="40"/>
      </w:pPr>
      <w:r>
        <w:rPr>
          <w:sz w:val="20"/>
        </w:rPr>
        <w:t xml:space="preserve">* </w:t>
      </w:r>
      <w:r>
        <w:rPr>
          <w:b/>
          <w:sz w:val="20"/>
        </w:rPr>
        <w:t>Bittinger, J. B.</w:t>
      </w:r>
      <w:r>
        <w:rPr>
          <w:i/>
          <w:sz w:val="20"/>
        </w:rPr>
        <w:t>: [contribution cited]</w:t>
      </w:r>
      <w:r>
        <w:rPr>
          <w:sz w:val="20"/>
        </w:rPr>
        <w:t xml:space="preserve">  —  1876</w:t>
      </w:r>
    </w:p>
    <w:p>
      <w:pPr>
        <w:spacing w:after="40" w:before="40"/>
      </w:pPr>
      <w:r>
        <w:rPr>
          <w:sz w:val="20"/>
        </w:rPr>
        <w:t xml:space="preserve">* </w:t>
      </w:r>
      <w:r>
        <w:rPr>
          <w:b/>
          <w:sz w:val="20"/>
        </w:rPr>
        <w:t>Blind, K.</w:t>
      </w:r>
      <w:r>
        <w:rPr>
          <w:i/>
          <w:sz w:val="20"/>
        </w:rPr>
        <w:t>: Shakespeare's Schicksalschwestern (Die Gegenwart, 26 April)</w:t>
      </w:r>
      <w:r>
        <w:rPr>
          <w:sz w:val="20"/>
        </w:rPr>
        <w:t xml:space="preserve">  —  1879</w:t>
      </w:r>
    </w:p>
    <w:p>
      <w:pPr>
        <w:spacing w:after="40" w:before="40"/>
      </w:pPr>
      <w:r>
        <w:rPr>
          <w:b/>
          <w:sz w:val="20"/>
        </w:rPr>
        <w:t>Boaden, J.</w:t>
      </w:r>
      <w:r>
        <w:rPr>
          <w:i/>
          <w:sz w:val="20"/>
        </w:rPr>
        <w:t>: Life of J. P. Kemble</w:t>
      </w:r>
      <w:r>
        <w:rPr>
          <w:sz w:val="20"/>
        </w:rPr>
        <w:t xml:space="preserve">  —  London, 1825</w:t>
      </w:r>
    </w:p>
    <w:p>
      <w:pPr>
        <w:spacing w:after="40" w:before="40"/>
      </w:pPr>
      <w:r>
        <w:rPr>
          <w:b/>
          <w:sz w:val="20"/>
        </w:rPr>
        <w:t>Bodenstedt, Friedrich</w:t>
      </w:r>
      <w:r>
        <w:rPr>
          <w:i/>
          <w:sz w:val="20"/>
        </w:rPr>
        <w:t>: [German translator/editor]</w:t>
      </w:r>
    </w:p>
    <w:p>
      <w:pPr>
        <w:spacing w:after="40" w:before="40"/>
      </w:pPr>
      <w:r>
        <w:rPr>
          <w:sz w:val="20"/>
        </w:rPr>
        <w:t xml:space="preserve">* </w:t>
      </w:r>
      <w:r>
        <w:rPr>
          <w:b/>
          <w:sz w:val="20"/>
        </w:rPr>
        <w:t>Börner, K.</w:t>
      </w:r>
      <w:r>
        <w:rPr>
          <w:i/>
          <w:sz w:val="20"/>
        </w:rPr>
        <w:t>: Ueber Shakespeare's Macbeth</w:t>
      </w:r>
      <w:r>
        <w:rPr>
          <w:sz w:val="20"/>
        </w:rPr>
        <w:t xml:space="preserve">  —  Lüdenscheid, 1870</w:t>
      </w:r>
    </w:p>
    <w:p>
      <w:pPr>
        <w:spacing w:after="40" w:before="40"/>
      </w:pPr>
      <w:r>
        <w:rPr>
          <w:b/>
          <w:sz w:val="20"/>
        </w:rPr>
        <w:t>Brockett, J. T.</w:t>
      </w:r>
      <w:r>
        <w:rPr>
          <w:i/>
          <w:sz w:val="20"/>
        </w:rPr>
        <w:t>: Glossary of North Country Words</w:t>
      </w:r>
      <w:r>
        <w:rPr>
          <w:sz w:val="20"/>
        </w:rPr>
        <w:t xml:space="preserve">  —  Newcastle, 1829</w:t>
      </w:r>
    </w:p>
    <w:p>
      <w:pPr>
        <w:spacing w:after="40" w:before="40"/>
      </w:pPr>
      <w:r>
        <w:rPr>
          <w:b/>
          <w:sz w:val="20"/>
        </w:rPr>
        <w:t>Brown, C. A.</w:t>
      </w:r>
      <w:r>
        <w:rPr>
          <w:i/>
          <w:sz w:val="20"/>
        </w:rPr>
        <w:t>: Shakespeare's Autobiographical Poems</w:t>
      </w:r>
      <w:r>
        <w:rPr>
          <w:sz w:val="20"/>
        </w:rPr>
        <w:t xml:space="preserve">  —  London, 1838</w:t>
      </w:r>
    </w:p>
    <w:p>
      <w:pPr>
        <w:spacing w:after="40" w:before="40"/>
      </w:pPr>
      <w:r>
        <w:rPr>
          <w:b/>
          <w:sz w:val="20"/>
        </w:rPr>
        <w:t>Bucknill, J. C.</w:t>
      </w:r>
      <w:r>
        <w:rPr>
          <w:i/>
          <w:sz w:val="20"/>
        </w:rPr>
        <w:t>: Mad Folk of Shakespeare</w:t>
      </w:r>
      <w:r>
        <w:rPr>
          <w:sz w:val="20"/>
        </w:rPr>
        <w:t xml:space="preserve">  —  1867</w:t>
      </w:r>
    </w:p>
    <w:p>
      <w:pPr>
        <w:spacing w:after="40" w:before="40"/>
      </w:pPr>
      <w:r>
        <w:rPr>
          <w:sz w:val="20"/>
        </w:rPr>
        <w:t xml:space="preserve">* </w:t>
      </w:r>
      <w:r>
        <w:rPr>
          <w:b/>
          <w:sz w:val="20"/>
        </w:rPr>
        <w:t>Bulloch, J.</w:t>
      </w:r>
      <w:r>
        <w:rPr>
          <w:i/>
          <w:sz w:val="20"/>
        </w:rPr>
        <w:t>: Studies on Text of Shakespeare</w:t>
      </w:r>
      <w:r>
        <w:rPr>
          <w:sz w:val="20"/>
        </w:rPr>
        <w:t xml:space="preserve">  —  1878</w:t>
      </w:r>
    </w:p>
    <w:p>
      <w:pPr>
        <w:spacing w:after="40" w:before="40"/>
      </w:pPr>
      <w:r>
        <w:rPr>
          <w:b/>
          <w:sz w:val="20"/>
        </w:rPr>
        <w:t>Bürger, G. A.</w:t>
      </w:r>
      <w:r>
        <w:rPr>
          <w:i/>
          <w:sz w:val="20"/>
        </w:rPr>
        <w:t>: Macbeth [German translation]</w:t>
      </w:r>
      <w:r>
        <w:rPr>
          <w:sz w:val="20"/>
        </w:rPr>
        <w:t xml:space="preserve">  —  Göttingen, 1784</w:t>
      </w:r>
    </w:p>
    <w:p>
      <w:pPr>
        <w:spacing w:after="40" w:before="40"/>
      </w:pPr>
      <w:r>
        <w:rPr>
          <w:sz w:val="20"/>
        </w:rPr>
        <w:t xml:space="preserve">* </w:t>
      </w:r>
      <w:r>
        <w:rPr>
          <w:b/>
          <w:sz w:val="20"/>
        </w:rPr>
        <w:t>Butler, N.</w:t>
      </w:r>
      <w:r>
        <w:rPr>
          <w:i/>
          <w:sz w:val="20"/>
        </w:rPr>
        <w:t>: Miscellanies</w:t>
      </w:r>
      <w:r>
        <w:rPr>
          <w:sz w:val="20"/>
        </w:rPr>
        <w:t xml:space="preserve">  —  Louisville, 1880</w:t>
      </w:r>
    </w:p>
    <w:p>
      <w:pPr>
        <w:spacing w:after="40" w:before="40"/>
      </w:pPr>
      <w:r>
        <w:rPr>
          <w:sz w:val="20"/>
        </w:rPr>
        <w:t xml:space="preserve">* </w:t>
      </w:r>
      <w:r>
        <w:rPr>
          <w:b/>
          <w:sz w:val="20"/>
        </w:rPr>
        <w:t>Büttner, R.</w:t>
      </w:r>
      <w:r>
        <w:rPr>
          <w:i/>
          <w:sz w:val="20"/>
        </w:rPr>
        <w:t>: Erläuterungen zu Shakespeare's Macbeth</w:t>
      </w:r>
      <w:r>
        <w:rPr>
          <w:sz w:val="20"/>
        </w:rPr>
        <w:t xml:space="preserve">  —  Leipzig, n.d.</w:t>
      </w:r>
    </w:p>
    <w:p>
      <w:pPr>
        <w:spacing w:after="40" w:before="40"/>
      </w:pPr>
      <w:r>
        <w:rPr>
          <w:b/>
          <w:sz w:val="20"/>
        </w:rPr>
        <w:t>Campbell, Thomas</w:t>
      </w:r>
      <w:r>
        <w:rPr>
          <w:i/>
          <w:sz w:val="20"/>
        </w:rPr>
        <w:t>: Life of Mrs. Siddons</w:t>
      </w:r>
      <w:r>
        <w:rPr>
          <w:sz w:val="20"/>
        </w:rPr>
        <w:t xml:space="preserve">  —  London, 1834</w:t>
      </w:r>
    </w:p>
    <w:p>
      <w:pPr>
        <w:spacing w:after="40" w:before="40"/>
      </w:pPr>
      <w:r>
        <w:rPr>
          <w:b/>
          <w:sz w:val="20"/>
        </w:rPr>
        <w:t>Campbell, Lord</w:t>
      </w:r>
      <w:r>
        <w:rPr>
          <w:i/>
          <w:sz w:val="20"/>
        </w:rPr>
        <w:t>: Legal Acquirements of Shakespeare</w:t>
      </w:r>
      <w:r>
        <w:rPr>
          <w:sz w:val="20"/>
        </w:rPr>
        <w:t xml:space="preserve">  —  New York, 1859</w:t>
      </w:r>
    </w:p>
    <w:p>
      <w:pPr>
        <w:spacing w:after="40" w:before="40"/>
      </w:pPr>
      <w:r>
        <w:rPr>
          <w:b/>
          <w:sz w:val="20"/>
        </w:rPr>
        <w:t>Capell, Edward</w:t>
      </w:r>
      <w:r>
        <w:rPr>
          <w:i/>
          <w:sz w:val="20"/>
        </w:rPr>
        <w:t>: Notes, etc.</w:t>
      </w:r>
      <w:r>
        <w:rPr>
          <w:sz w:val="20"/>
        </w:rPr>
        <w:t xml:space="preserve">  —  London, 1779</w:t>
      </w:r>
    </w:p>
    <w:p>
      <w:pPr>
        <w:spacing w:after="40" w:before="40"/>
      </w:pPr>
      <w:r>
        <w:rPr>
          <w:sz w:val="20"/>
        </w:rPr>
        <w:t xml:space="preserve">* </w:t>
      </w:r>
      <w:r>
        <w:rPr>
          <w:b/>
          <w:sz w:val="20"/>
        </w:rPr>
        <w:t>Carmichael, Miss C.</w:t>
      </w:r>
      <w:r>
        <w:rPr>
          <w:i/>
          <w:sz w:val="20"/>
        </w:rPr>
        <w:t>: Academy, 8 February</w:t>
      </w:r>
      <w:r>
        <w:rPr>
          <w:sz w:val="20"/>
        </w:rPr>
        <w:t xml:space="preserve">  —  1879</w:t>
      </w:r>
    </w:p>
    <w:p>
      <w:pPr>
        <w:spacing w:after="40" w:before="40"/>
      </w:pPr>
      <w:r>
        <w:rPr>
          <w:sz w:val="20"/>
        </w:rPr>
        <w:t xml:space="preserve">* </w:t>
      </w:r>
      <w:r>
        <w:rPr>
          <w:b/>
          <w:sz w:val="20"/>
        </w:rPr>
        <w:t>Carr, J. Comyns</w:t>
      </w:r>
      <w:r>
        <w:rPr>
          <w:i/>
          <w:sz w:val="20"/>
        </w:rPr>
        <w:t>: Lord and Lady Macbeth</w:t>
      </w:r>
      <w:r>
        <w:rPr>
          <w:sz w:val="20"/>
        </w:rPr>
        <w:t xml:space="preserve">  —  1897</w:t>
      </w:r>
    </w:p>
    <w:p>
      <w:pPr>
        <w:spacing w:after="40" w:before="40"/>
      </w:pPr>
      <w:r>
        <w:rPr>
          <w:b/>
          <w:sz w:val="20"/>
        </w:rPr>
        <w:t>Carr, W.</w:t>
      </w:r>
      <w:r>
        <w:rPr>
          <w:i/>
          <w:sz w:val="20"/>
        </w:rPr>
        <w:t>: Dialect of Craven</w:t>
      </w:r>
      <w:r>
        <w:rPr>
          <w:sz w:val="20"/>
        </w:rPr>
        <w:t xml:space="preserve">  —  1828</w:t>
      </w:r>
    </w:p>
    <w:p>
      <w:pPr>
        <w:spacing w:after="40" w:before="40"/>
      </w:pPr>
      <w:r>
        <w:rPr>
          <w:b/>
          <w:sz w:val="20"/>
        </w:rPr>
        <w:t>Carruthers, R. and Chambers, W.</w:t>
      </w:r>
      <w:r>
        <w:rPr>
          <w:i/>
          <w:sz w:val="20"/>
        </w:rPr>
        <w:t>: Works of Shakespeare</w:t>
      </w:r>
      <w:r>
        <w:rPr>
          <w:sz w:val="20"/>
        </w:rPr>
        <w:t xml:space="preserve">  —  1861</w:t>
      </w:r>
    </w:p>
    <w:p>
      <w:pPr>
        <w:spacing w:after="40" w:before="40"/>
      </w:pPr>
      <w:r>
        <w:rPr>
          <w:b/>
          <w:sz w:val="20"/>
        </w:rPr>
        <w:t>Cartwright, R.</w:t>
      </w:r>
      <w:r>
        <w:rPr>
          <w:i/>
          <w:sz w:val="20"/>
        </w:rPr>
        <w:t>: New Readings in Shakespeare</w:t>
      </w:r>
      <w:r>
        <w:rPr>
          <w:sz w:val="20"/>
        </w:rPr>
        <w:t xml:space="preserve">  —  1866</w:t>
      </w:r>
    </w:p>
    <w:p>
      <w:pPr>
        <w:spacing w:after="40" w:before="40"/>
      </w:pPr>
      <w:r>
        <w:rPr>
          <w:b/>
          <w:sz w:val="20"/>
        </w:rPr>
        <w:t>Chalmers, George</w:t>
      </w:r>
      <w:r>
        <w:rPr>
          <w:i/>
          <w:sz w:val="20"/>
        </w:rPr>
        <w:t>: Supplemental Apology, etc.</w:t>
      </w:r>
      <w:r>
        <w:rPr>
          <w:sz w:val="20"/>
        </w:rPr>
        <w:t xml:space="preserve">  —  1799</w:t>
      </w:r>
    </w:p>
    <w:p>
      <w:pPr>
        <w:spacing w:after="40" w:before="40"/>
      </w:pPr>
      <w:r>
        <w:rPr>
          <w:b/>
          <w:sz w:val="20"/>
        </w:rPr>
        <w:t>Chalmers, George</w:t>
      </w:r>
      <w:r>
        <w:rPr>
          <w:i/>
          <w:sz w:val="20"/>
        </w:rPr>
        <w:t>: Caledonia</w:t>
      </w:r>
      <w:r>
        <w:rPr>
          <w:sz w:val="20"/>
        </w:rPr>
        <w:t xml:space="preserve">  —  1807</w:t>
      </w:r>
    </w:p>
    <w:p>
      <w:pPr>
        <w:spacing w:after="40" w:before="40"/>
      </w:pPr>
      <w:r>
        <w:rPr>
          <w:b/>
          <w:sz w:val="20"/>
        </w:rPr>
        <w:t>Chambers, W. and R.</w:t>
      </w:r>
      <w:r>
        <w:rPr>
          <w:i/>
          <w:sz w:val="20"/>
        </w:rPr>
        <w:t>: Book of Days</w:t>
      </w:r>
      <w:r>
        <w:rPr>
          <w:sz w:val="20"/>
        </w:rPr>
        <w:t xml:space="preserve">  —  1863</w:t>
      </w:r>
    </w:p>
    <w:p>
      <w:pPr>
        <w:spacing w:after="40" w:before="40"/>
      </w:pPr>
      <w:r>
        <w:rPr>
          <w:b/>
          <w:sz w:val="20"/>
        </w:rPr>
        <w:t>Chasles, V. E. P. (Philarète)</w:t>
      </w:r>
      <w:r>
        <w:rPr>
          <w:i/>
          <w:sz w:val="20"/>
        </w:rPr>
        <w:t>: Études sur Shakespeare</w:t>
      </w:r>
      <w:r>
        <w:rPr>
          <w:sz w:val="20"/>
        </w:rPr>
        <w:t xml:space="preserve">  —  Paris, 1851</w:t>
      </w:r>
    </w:p>
    <w:p>
      <w:pPr>
        <w:spacing w:after="40" w:before="40"/>
      </w:pPr>
      <w:r>
        <w:rPr>
          <w:b/>
          <w:sz w:val="20"/>
        </w:rPr>
        <w:t>Chatelain, Chevalier de</w:t>
      </w:r>
      <w:r>
        <w:rPr>
          <w:i/>
          <w:sz w:val="20"/>
        </w:rPr>
        <w:t>: Macbeth, traduite en Vers Français</w:t>
      </w:r>
      <w:r>
        <w:rPr>
          <w:sz w:val="20"/>
        </w:rPr>
        <w:t xml:space="preserve">  —  London, 1862</w:t>
      </w:r>
    </w:p>
    <w:p>
      <w:pPr>
        <w:spacing w:after="40" w:before="40"/>
      </w:pPr>
      <w:r>
        <w:rPr>
          <w:b/>
          <w:sz w:val="20"/>
        </w:rPr>
        <w:t>Chedworth, Lord John</w:t>
      </w:r>
      <w:r>
        <w:rPr>
          <w:i/>
          <w:sz w:val="20"/>
        </w:rPr>
        <w:t>: Notes on some of the Obscure Passages of Shakespeare's Plays</w:t>
      </w:r>
      <w:r>
        <w:rPr>
          <w:sz w:val="20"/>
        </w:rPr>
        <w:t xml:space="preserve">  —  London, 1805</w:t>
      </w:r>
    </w:p>
    <w:p>
      <w:pPr>
        <w:spacing w:after="40" w:before="40"/>
      </w:pPr>
      <w:r>
        <w:rPr>
          <w:b/>
          <w:sz w:val="20"/>
        </w:rPr>
        <w:t>Clayden, P. W.</w:t>
      </w:r>
      <w:r>
        <w:rPr>
          <w:i/>
          <w:sz w:val="20"/>
        </w:rPr>
        <w:t>: Macbeth and Lady Macbeth (Fortnightly Review, 1 August)</w:t>
      </w:r>
      <w:r>
        <w:rPr>
          <w:sz w:val="20"/>
        </w:rPr>
        <w:t xml:space="preserve">  —  1867</w:t>
      </w:r>
    </w:p>
    <w:p>
      <w:pPr>
        <w:spacing w:after="40" w:before="40"/>
      </w:pPr>
      <w:r>
        <w:rPr>
          <w:sz w:val="20"/>
        </w:rPr>
        <w:t xml:space="preserve">* </w:t>
      </w:r>
      <w:r>
        <w:rPr>
          <w:b/>
          <w:sz w:val="20"/>
        </w:rPr>
        <w:t>Coleman, J.</w:t>
      </w:r>
      <w:r>
        <w:rPr>
          <w:i/>
          <w:sz w:val="20"/>
        </w:rPr>
        <w:t>: Gentleman's Magazine, March</w:t>
      </w:r>
      <w:r>
        <w:rPr>
          <w:sz w:val="20"/>
        </w:rPr>
        <w:t xml:space="preserve">  —  1889</w:t>
      </w:r>
    </w:p>
    <w:p>
      <w:pPr>
        <w:spacing w:after="40" w:before="40"/>
      </w:pPr>
      <w:r>
        <w:rPr>
          <w:b/>
          <w:sz w:val="20"/>
        </w:rPr>
        <w:t>Coleridge, S. T.</w:t>
      </w:r>
      <w:r>
        <w:rPr>
          <w:i/>
          <w:sz w:val="20"/>
        </w:rPr>
        <w:t>: Notes and Lectures upon Shakespeare</w:t>
      </w:r>
      <w:r>
        <w:rPr>
          <w:sz w:val="20"/>
        </w:rPr>
        <w:t xml:space="preserve">  —  London, 1849</w:t>
      </w:r>
    </w:p>
    <w:p>
      <w:pPr>
        <w:spacing w:after="40" w:before="40"/>
      </w:pPr>
      <w:r>
        <w:rPr>
          <w:b/>
          <w:sz w:val="20"/>
        </w:rPr>
        <w:t>Coleridge, S. T.</w:t>
      </w:r>
      <w:r>
        <w:rPr>
          <w:i/>
          <w:sz w:val="20"/>
        </w:rPr>
        <w:t>: Seven Lectures on Shakespeare and Milton (ed. Collier)</w:t>
      </w:r>
      <w:r>
        <w:rPr>
          <w:sz w:val="20"/>
        </w:rPr>
        <w:t xml:space="preserve">  —  1856</w:t>
      </w:r>
    </w:p>
    <w:p>
      <w:pPr>
        <w:spacing w:after="40" w:before="40"/>
      </w:pPr>
      <w:r>
        <w:rPr>
          <w:b/>
          <w:sz w:val="20"/>
        </w:rPr>
        <w:t>Collier, J. P.</w:t>
      </w:r>
      <w:r>
        <w:rPr>
          <w:i/>
          <w:sz w:val="20"/>
        </w:rPr>
        <w:t>: Annals of the Stage</w:t>
      </w:r>
      <w:r>
        <w:rPr>
          <w:sz w:val="20"/>
        </w:rPr>
        <w:t xml:space="preserve">  —  1831</w:t>
      </w:r>
    </w:p>
    <w:p>
      <w:pPr>
        <w:spacing w:after="40" w:before="40"/>
      </w:pPr>
      <w:r>
        <w:rPr>
          <w:b/>
          <w:sz w:val="20"/>
        </w:rPr>
        <w:t>Collier, J. P.</w:t>
      </w:r>
      <w:r>
        <w:rPr>
          <w:i/>
          <w:sz w:val="20"/>
        </w:rPr>
        <w:t>: New Particulars, etc.</w:t>
      </w:r>
      <w:r>
        <w:rPr>
          <w:sz w:val="20"/>
        </w:rPr>
        <w:t xml:space="preserve">  —  1836</w:t>
      </w:r>
    </w:p>
    <w:p>
      <w:pPr>
        <w:spacing w:after="40" w:before="40"/>
      </w:pPr>
      <w:r>
        <w:rPr>
          <w:b/>
          <w:sz w:val="20"/>
        </w:rPr>
        <w:t>Collier, J. P.</w:t>
      </w:r>
      <w:r>
        <w:rPr>
          <w:i/>
          <w:sz w:val="20"/>
        </w:rPr>
        <w:t>: Notes and Emendations</w:t>
      </w:r>
      <w:r>
        <w:rPr>
          <w:sz w:val="20"/>
        </w:rPr>
        <w:t xml:space="preserve">  —  1853</w:t>
      </w:r>
    </w:p>
    <w:p>
      <w:pPr>
        <w:spacing w:after="40" w:before="40"/>
      </w:pPr>
      <w:r>
        <w:rPr>
          <w:b/>
          <w:sz w:val="20"/>
        </w:rPr>
        <w:t>Corson, H.</w:t>
      </w:r>
      <w:r>
        <w:rPr>
          <w:i/>
          <w:sz w:val="20"/>
        </w:rPr>
        <w:t>: Chaucer's Legende of Goode Women</w:t>
      </w:r>
      <w:r>
        <w:rPr>
          <w:sz w:val="20"/>
        </w:rPr>
        <w:t xml:space="preserve">  —  Boston, 1864</w:t>
      </w:r>
    </w:p>
    <w:p>
      <w:pPr>
        <w:spacing w:after="40" w:before="40"/>
      </w:pPr>
      <w:r>
        <w:rPr>
          <w:sz w:val="20"/>
        </w:rPr>
        <w:t xml:space="preserve">* </w:t>
      </w:r>
      <w:r>
        <w:rPr>
          <w:b/>
          <w:sz w:val="20"/>
        </w:rPr>
        <w:t>Corson, H.</w:t>
      </w:r>
      <w:r>
        <w:rPr>
          <w:i/>
          <w:sz w:val="20"/>
        </w:rPr>
        <w:t>: Introduction to Shakespeare</w:t>
      </w:r>
      <w:r>
        <w:rPr>
          <w:sz w:val="20"/>
        </w:rPr>
        <w:t xml:space="preserve">  —  1889</w:t>
      </w:r>
    </w:p>
    <w:p>
      <w:pPr>
        <w:spacing w:after="40" w:before="40"/>
      </w:pPr>
      <w:r>
        <w:rPr>
          <w:b/>
          <w:sz w:val="20"/>
        </w:rPr>
        <w:t>Cotgrave, R.</w:t>
      </w:r>
      <w:r>
        <w:rPr>
          <w:i/>
          <w:sz w:val="20"/>
        </w:rPr>
        <w:t>: Dictionarie of the French and English Tongues</w:t>
      </w:r>
      <w:r>
        <w:rPr>
          <w:sz w:val="20"/>
        </w:rPr>
        <w:t xml:space="preserve">  —  London, 1632</w:t>
      </w:r>
    </w:p>
    <w:p>
      <w:pPr>
        <w:spacing w:after="40" w:before="40"/>
      </w:pPr>
      <w:r>
        <w:rPr>
          <w:b/>
          <w:sz w:val="20"/>
        </w:rPr>
        <w:t>Cowden-Clarke, C.</w:t>
      </w:r>
      <w:r>
        <w:rPr>
          <w:i/>
          <w:sz w:val="20"/>
        </w:rPr>
        <w:t>: Shakespeare Characters, etc.</w:t>
      </w:r>
      <w:r>
        <w:rPr>
          <w:sz w:val="20"/>
        </w:rPr>
        <w:t xml:space="preserve">  —  London, 1863</w:t>
      </w:r>
    </w:p>
    <w:p>
      <w:pPr>
        <w:spacing w:after="40" w:before="40"/>
      </w:pPr>
      <w:r>
        <w:rPr>
          <w:b/>
          <w:sz w:val="20"/>
        </w:rPr>
        <w:t>Craik, G. L.</w:t>
      </w:r>
      <w:r>
        <w:rPr>
          <w:i/>
          <w:sz w:val="20"/>
        </w:rPr>
        <w:t>: English of Shakespeare (ed. Rolfe)</w:t>
      </w:r>
      <w:r>
        <w:rPr>
          <w:sz w:val="20"/>
        </w:rPr>
        <w:t xml:space="preserve">  —  Boston, 1872</w:t>
      </w:r>
    </w:p>
    <w:p>
      <w:pPr>
        <w:spacing w:after="40" w:before="40"/>
      </w:pPr>
      <w:r>
        <w:rPr>
          <w:sz w:val="20"/>
        </w:rPr>
        <w:t xml:space="preserve">* </w:t>
      </w:r>
      <w:r>
        <w:rPr>
          <w:b/>
          <w:sz w:val="20"/>
        </w:rPr>
        <w:t>Crawford, J. H.</w:t>
      </w:r>
      <w:r>
        <w:rPr>
          <w:i/>
          <w:sz w:val="20"/>
        </w:rPr>
        <w:t>: Good Words, June</w:t>
      </w:r>
      <w:r>
        <w:rPr>
          <w:sz w:val="20"/>
        </w:rPr>
        <w:t xml:space="preserve">  —  1893</w:t>
      </w:r>
    </w:p>
    <w:p>
      <w:pPr>
        <w:spacing w:after="40" w:before="40"/>
      </w:pPr>
      <w:r>
        <w:rPr>
          <w:b/>
          <w:sz w:val="20"/>
        </w:rPr>
        <w:t>Dalgleish, W. S.</w:t>
      </w:r>
      <w:r>
        <w:rPr>
          <w:i/>
          <w:sz w:val="20"/>
        </w:rPr>
        <w:t>: Macbeth</w:t>
      </w:r>
      <w:r>
        <w:rPr>
          <w:sz w:val="20"/>
        </w:rPr>
        <w:t xml:space="preserve">  —  London, 1869</w:t>
      </w:r>
    </w:p>
    <w:p>
      <w:pPr>
        <w:spacing w:after="40" w:before="40"/>
      </w:pPr>
      <w:r>
        <w:rPr>
          <w:b/>
          <w:sz w:val="20"/>
        </w:rPr>
        <w:t>Daniel, P. A.</w:t>
      </w:r>
      <w:r>
        <w:rPr>
          <w:i/>
          <w:sz w:val="20"/>
        </w:rPr>
        <w:t>: Notes and Conjectural Emendations</w:t>
      </w:r>
      <w:r>
        <w:rPr>
          <w:sz w:val="20"/>
        </w:rPr>
        <w:t xml:space="preserve">  —  1870</w:t>
      </w:r>
    </w:p>
    <w:p>
      <w:pPr>
        <w:spacing w:after="40" w:before="40"/>
      </w:pPr>
      <w:r>
        <w:rPr>
          <w:sz w:val="20"/>
        </w:rPr>
        <w:t xml:space="preserve">* </w:t>
      </w:r>
      <w:r>
        <w:rPr>
          <w:b/>
          <w:sz w:val="20"/>
        </w:rPr>
        <w:t>Darmesteter, J.</w:t>
      </w:r>
      <w:r>
        <w:rPr>
          <w:i/>
          <w:sz w:val="20"/>
        </w:rPr>
        <w:t>: Macbeth</w:t>
      </w:r>
      <w:r>
        <w:rPr>
          <w:sz w:val="20"/>
        </w:rPr>
        <w:t xml:space="preserve">  —  Paris, 1881</w:t>
      </w:r>
    </w:p>
    <w:p>
      <w:pPr>
        <w:spacing w:after="40" w:before="40"/>
      </w:pPr>
      <w:r>
        <w:rPr>
          <w:b/>
          <w:sz w:val="20"/>
        </w:rPr>
        <w:t>Davies, T.</w:t>
      </w:r>
      <w:r>
        <w:rPr>
          <w:i/>
          <w:sz w:val="20"/>
        </w:rPr>
        <w:t>: Dramatic Miscellanies</w:t>
      </w:r>
      <w:r>
        <w:rPr>
          <w:sz w:val="20"/>
        </w:rPr>
        <w:t xml:space="preserve">  —  London, 1784</w:t>
      </w:r>
    </w:p>
    <w:p>
      <w:pPr>
        <w:spacing w:after="40" w:before="40"/>
      </w:pPr>
      <w:r>
        <w:rPr>
          <w:b/>
          <w:sz w:val="20"/>
        </w:rPr>
        <w:t>Delius, N.</w:t>
      </w:r>
      <w:r>
        <w:rPr>
          <w:i/>
          <w:sz w:val="20"/>
        </w:rPr>
        <w:t>: Macbeth</w:t>
      </w:r>
      <w:r>
        <w:rPr>
          <w:sz w:val="20"/>
        </w:rPr>
        <w:t xml:space="preserve">  —  Bremen, 1841</w:t>
      </w:r>
    </w:p>
    <w:p>
      <w:pPr>
        <w:spacing w:after="40" w:before="40"/>
      </w:pPr>
      <w:r>
        <w:rPr>
          <w:b/>
          <w:sz w:val="20"/>
        </w:rPr>
        <w:t>Delius, N.</w:t>
      </w:r>
      <w:r>
        <w:rPr>
          <w:i/>
          <w:sz w:val="20"/>
        </w:rPr>
        <w:t>: Die Tieck'sche Shakspere-kritik</w:t>
      </w:r>
      <w:r>
        <w:rPr>
          <w:sz w:val="20"/>
        </w:rPr>
        <w:t xml:space="preserve">  —  Elberfeld, 1846</w:t>
      </w:r>
    </w:p>
    <w:p>
      <w:pPr>
        <w:spacing w:after="40" w:before="40"/>
      </w:pPr>
      <w:r>
        <w:rPr>
          <w:b/>
          <w:sz w:val="20"/>
        </w:rPr>
        <w:t>Delius, N.</w:t>
      </w:r>
      <w:r>
        <w:rPr>
          <w:i/>
          <w:sz w:val="20"/>
        </w:rPr>
        <w:t>: Shakespeare-Lexikon</w:t>
      </w:r>
      <w:r>
        <w:rPr>
          <w:sz w:val="20"/>
        </w:rPr>
        <w:t xml:space="preserve">  —  Elberfeld, 1852</w:t>
      </w:r>
    </w:p>
    <w:p>
      <w:pPr>
        <w:spacing w:after="40" w:before="40"/>
      </w:pPr>
      <w:r>
        <w:rPr>
          <w:b/>
          <w:sz w:val="20"/>
        </w:rPr>
        <w:t>Delius, N.</w:t>
      </w:r>
      <w:r>
        <w:rPr>
          <w:i/>
          <w:sz w:val="20"/>
        </w:rPr>
        <w:t>: Shakespeare's Dramatische Werke (ed. ii.)</w:t>
      </w:r>
      <w:r>
        <w:rPr>
          <w:sz w:val="20"/>
        </w:rPr>
        <w:t xml:space="preserve">  —  Elberfeld, 1869</w:t>
      </w:r>
    </w:p>
    <w:p>
      <w:pPr>
        <w:spacing w:after="40" w:before="40"/>
      </w:pPr>
      <w:r>
        <w:rPr>
          <w:b/>
          <w:sz w:val="20"/>
        </w:rPr>
        <w:t>De Quincey, Thomas</w:t>
      </w:r>
      <w:r>
        <w:rPr>
          <w:i/>
          <w:sz w:val="20"/>
        </w:rPr>
        <w:t>: Miscellaneous Essays</w:t>
      </w:r>
      <w:r>
        <w:rPr>
          <w:sz w:val="20"/>
        </w:rPr>
        <w:t xml:space="preserve">  —  Boston, 1851</w:t>
      </w:r>
    </w:p>
    <w:p>
      <w:pPr>
        <w:spacing w:after="40" w:before="40"/>
      </w:pPr>
      <w:r>
        <w:rPr>
          <w:sz w:val="20"/>
        </w:rPr>
        <w:t xml:space="preserve">* </w:t>
      </w:r>
      <w:r>
        <w:rPr>
          <w:b/>
          <w:sz w:val="20"/>
        </w:rPr>
        <w:t>D'Hugues, G.</w:t>
      </w:r>
      <w:r>
        <w:rPr>
          <w:i/>
          <w:sz w:val="20"/>
        </w:rPr>
        <w:t>: Macbeth</w:t>
      </w:r>
      <w:r>
        <w:rPr>
          <w:sz w:val="20"/>
        </w:rPr>
        <w:t xml:space="preserve">  —  Paris, 1883</w:t>
      </w:r>
    </w:p>
    <w:p>
      <w:pPr>
        <w:spacing w:after="40" w:before="40"/>
      </w:pPr>
      <w:r>
        <w:rPr>
          <w:b/>
          <w:sz w:val="20"/>
        </w:rPr>
        <w:t>Douce, Francis</w:t>
      </w:r>
      <w:r>
        <w:rPr>
          <w:i/>
          <w:sz w:val="20"/>
        </w:rPr>
        <w:t>: Illustrations of Shakespeare</w:t>
      </w:r>
      <w:r>
        <w:rPr>
          <w:sz w:val="20"/>
        </w:rPr>
        <w:t xml:space="preserve">  —  London, 1807</w:t>
      </w:r>
    </w:p>
    <w:p>
      <w:pPr>
        <w:spacing w:after="40" w:before="40"/>
      </w:pPr>
      <w:r>
        <w:rPr>
          <w:sz w:val="20"/>
        </w:rPr>
        <w:t xml:space="preserve">* </w:t>
      </w:r>
      <w:r>
        <w:rPr>
          <w:b/>
          <w:sz w:val="20"/>
        </w:rPr>
        <w:t>Dowden, Edward</w:t>
      </w:r>
      <w:r>
        <w:rPr>
          <w:i/>
          <w:sz w:val="20"/>
        </w:rPr>
        <w:t>: Shakespeare, His Mind and Art</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Drake, Nathan</w:t>
      </w:r>
      <w:r>
        <w:rPr>
          <w:i/>
          <w:sz w:val="20"/>
        </w:rPr>
        <w:t>: Memorials of Shakespeare</w:t>
      </w:r>
      <w:r>
        <w:rPr>
          <w:sz w:val="20"/>
        </w:rPr>
        <w:t xml:space="preserve">  —  London, 1828</w:t>
      </w:r>
    </w:p>
    <w:p>
      <w:pPr>
        <w:spacing w:after="40" w:before="40"/>
      </w:pPr>
      <w:r>
        <w:rPr>
          <w:b/>
          <w:sz w:val="20"/>
        </w:rPr>
        <w:t>Duport, P.</w:t>
      </w:r>
      <w:r>
        <w:rPr>
          <w:i/>
          <w:sz w:val="20"/>
        </w:rPr>
        <w:t>: Essais Littéraire sur Shakespeare</w:t>
      </w:r>
      <w:r>
        <w:rPr>
          <w:sz w:val="20"/>
        </w:rPr>
        <w:t xml:space="preserve">  —  Paris, 1828</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Few Notes, etc.</w:t>
      </w:r>
      <w:r>
        <w:rPr>
          <w:sz w:val="20"/>
        </w:rPr>
        <w:t xml:space="preserve">  —  1853</w:t>
      </w:r>
    </w:p>
    <w:p>
      <w:pPr>
        <w:spacing w:after="40" w:before="40"/>
      </w:pPr>
      <w:r>
        <w:rPr>
          <w:b/>
          <w:sz w:val="20"/>
        </w:rPr>
        <w:t>Dyce, Alexander</w:t>
      </w:r>
      <w:r>
        <w:rPr>
          <w:i/>
          <w:sz w:val="20"/>
        </w:rPr>
        <w:t>: Strictures on Collier's New Edition</w:t>
      </w:r>
      <w:r>
        <w:rPr>
          <w:sz w:val="20"/>
        </w:rPr>
        <w:t xml:space="preserve">  —  1859</w:t>
      </w:r>
    </w:p>
    <w:p>
      <w:pPr>
        <w:spacing w:after="40" w:before="40"/>
      </w:pPr>
      <w:r>
        <w:rPr>
          <w:sz w:val="20"/>
        </w:rPr>
        <w:t xml:space="preserve">* </w:t>
      </w:r>
      <w:r>
        <w:rPr>
          <w:b/>
          <w:sz w:val="20"/>
        </w:rPr>
        <w:t>Dyer, J. F. T.</w:t>
      </w:r>
      <w:r>
        <w:rPr>
          <w:i/>
          <w:sz w:val="20"/>
        </w:rPr>
        <w:t>: Folk-Lore of Shakespeare</w:t>
      </w:r>
      <w:r>
        <w:rPr>
          <w:sz w:val="20"/>
        </w:rPr>
        <w:t xml:space="preserve">  —  New York, 1884</w:t>
      </w:r>
    </w:p>
    <w:p>
      <w:pPr>
        <w:spacing w:after="40" w:before="40"/>
      </w:pPr>
      <w:r>
        <w:rPr>
          <w:b/>
          <w:sz w:val="20"/>
        </w:rPr>
        <w:t>Eaton, T. R.</w:t>
      </w:r>
      <w:r>
        <w:rPr>
          <w:i/>
          <w:sz w:val="20"/>
        </w:rPr>
        <w:t>: Shakespeare and the Bible</w:t>
      </w:r>
      <w:r>
        <w:rPr>
          <w:sz w:val="20"/>
        </w:rPr>
        <w:t xml:space="preserve">  —  London, 1858</w:t>
      </w:r>
    </w:p>
    <w:p>
      <w:pPr>
        <w:spacing w:after="40" w:before="40"/>
      </w:pPr>
      <w:r>
        <w:rPr>
          <w:b/>
          <w:sz w:val="20"/>
        </w:rPr>
        <w:t>Edwards, Thomas</w:t>
      </w:r>
      <w:r>
        <w:rPr>
          <w:i/>
          <w:sz w:val="20"/>
        </w:rPr>
        <w:t>: Canons of Criticism (Seventh Edition)</w:t>
      </w:r>
      <w:r>
        <w:rPr>
          <w:sz w:val="20"/>
        </w:rPr>
        <w:t xml:space="preserve">  —  London, 1765</w:t>
      </w:r>
    </w:p>
    <w:p>
      <w:pPr>
        <w:spacing w:after="40" w:before="40"/>
      </w:pPr>
      <w:r>
        <w:rPr>
          <w:b/>
          <w:sz w:val="20"/>
        </w:rPr>
        <w:t>Ellis, A. J.</w:t>
      </w:r>
      <w:r>
        <w:rPr>
          <w:i/>
          <w:sz w:val="20"/>
        </w:rPr>
        <w:t>: Early English Pronunciation, etc.</w:t>
      </w:r>
      <w:r>
        <w:rPr>
          <w:sz w:val="20"/>
        </w:rPr>
        <w:t xml:space="preserve">  —  London, 1869</w:t>
      </w:r>
    </w:p>
    <w:p>
      <w:pPr>
        <w:spacing w:after="40" w:before="40"/>
      </w:pPr>
      <w:r>
        <w:rPr>
          <w:sz w:val="20"/>
        </w:rPr>
        <w:t xml:space="preserve">* </w:t>
      </w:r>
      <w:r>
        <w:rPr>
          <w:b/>
          <w:sz w:val="20"/>
        </w:rPr>
        <w:t>Elson, L. C.</w:t>
      </w:r>
      <w:r>
        <w:rPr>
          <w:i/>
          <w:sz w:val="20"/>
        </w:rPr>
        <w:t>: Shakespeare in Music</w:t>
      </w:r>
      <w:r>
        <w:rPr>
          <w:sz w:val="20"/>
        </w:rPr>
        <w:t xml:space="preserve">  —  London, 1901</w:t>
      </w:r>
    </w:p>
    <w:p>
      <w:pPr>
        <w:spacing w:after="40" w:before="40"/>
      </w:pPr>
      <w:r>
        <w:rPr>
          <w:b/>
          <w:sz w:val="20"/>
        </w:rPr>
        <w:t>Elwin, Hastings</w:t>
      </w:r>
      <w:r>
        <w:rPr>
          <w:i/>
          <w:sz w:val="20"/>
        </w:rPr>
        <w:t>: Shakespeare Restored</w:t>
      </w:r>
      <w:r>
        <w:rPr>
          <w:sz w:val="20"/>
        </w:rPr>
        <w:t xml:space="preserve">  —  Norwich, 1853</w:t>
      </w:r>
    </w:p>
    <w:p>
      <w:pPr>
        <w:spacing w:after="40" w:before="40"/>
      </w:pPr>
      <w:r>
        <w:rPr>
          <w:sz w:val="20"/>
        </w:rPr>
        <w:t xml:space="preserve">* </w:t>
      </w:r>
      <w:r>
        <w:rPr>
          <w:b/>
          <w:sz w:val="20"/>
        </w:rPr>
        <w:t>Elze, Karl</w:t>
      </w:r>
      <w:r>
        <w:rPr>
          <w:i/>
          <w:sz w:val="20"/>
        </w:rPr>
        <w:t>: Notes on Elizabethan Dramatists</w:t>
      </w:r>
      <w:r>
        <w:rPr>
          <w:sz w:val="20"/>
        </w:rPr>
        <w:t xml:space="preserve">  —  Halle, 1889</w:t>
      </w:r>
    </w:p>
    <w:p>
      <w:pPr>
        <w:spacing w:after="40" w:before="40"/>
      </w:pPr>
      <w:r>
        <w:rPr>
          <w:b/>
          <w:sz w:val="20"/>
        </w:rPr>
        <w:t>Eschenburg, J. J.</w:t>
      </w:r>
      <w:r>
        <w:rPr>
          <w:i/>
          <w:sz w:val="20"/>
        </w:rPr>
        <w:t>: Shakespeare's Schauspiele [prose translation]</w:t>
      </w:r>
      <w:r>
        <w:rPr>
          <w:sz w:val="20"/>
        </w:rPr>
        <w:t xml:space="preserve">  —  Strassburg, 1776</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Fick, J. C.</w:t>
      </w:r>
      <w:r>
        <w:rPr>
          <w:i/>
          <w:sz w:val="20"/>
        </w:rPr>
        <w:t>: Macbeth, with German Notes</w:t>
      </w:r>
      <w:r>
        <w:rPr>
          <w:sz w:val="20"/>
        </w:rPr>
        <w:t xml:space="preserve">  —  Erlangen, 1812</w:t>
      </w:r>
    </w:p>
    <w:p>
      <w:pPr>
        <w:spacing w:after="40" w:before="40"/>
      </w:pPr>
      <w:r>
        <w:rPr>
          <w:sz w:val="20"/>
        </w:rPr>
        <w:t xml:space="preserve">* </w:t>
      </w:r>
      <w:r>
        <w:rPr>
          <w:b/>
          <w:sz w:val="20"/>
        </w:rPr>
        <w:t>Fietkau, H.</w:t>
      </w:r>
      <w:r>
        <w:rPr>
          <w:i/>
          <w:sz w:val="20"/>
        </w:rPr>
        <w:t>: Schiller's Macbeth</w:t>
      </w:r>
      <w:r>
        <w:rPr>
          <w:sz w:val="20"/>
        </w:rPr>
        <w:t xml:space="preserve">  —  Königsberg, 1897</w:t>
      </w:r>
    </w:p>
    <w:p>
      <w:pPr>
        <w:spacing w:after="40" w:before="40"/>
      </w:pPr>
      <w:r>
        <w:rPr>
          <w:b/>
          <w:sz w:val="20"/>
        </w:rPr>
        <w:t>Fitzgerald, Percy</w:t>
      </w:r>
      <w:r>
        <w:rPr>
          <w:i/>
          <w:sz w:val="20"/>
        </w:rPr>
        <w:t>: Life of Garrick</w:t>
      </w:r>
      <w:r>
        <w:rPr>
          <w:sz w:val="20"/>
        </w:rPr>
        <w:t xml:space="preserve">  —  London, 1868</w:t>
      </w:r>
    </w:p>
    <w:p>
      <w:pPr>
        <w:spacing w:after="40" w:before="40"/>
      </w:pPr>
      <w:r>
        <w:rPr>
          <w:b/>
          <w:sz w:val="20"/>
        </w:rPr>
        <w:t>Flathe, J. L. F.</w:t>
      </w:r>
      <w:r>
        <w:rPr>
          <w:i/>
          <w:sz w:val="20"/>
        </w:rPr>
        <w:t>: Shakespeare in seiner Wirklichkeit</w:t>
      </w:r>
      <w:r>
        <w:rPr>
          <w:sz w:val="20"/>
        </w:rPr>
        <w:t xml:space="preserve">  —  Leipzig, 1863</w:t>
      </w:r>
    </w:p>
    <w:p>
      <w:pPr>
        <w:spacing w:after="40" w:before="40"/>
      </w:pPr>
      <w:r>
        <w:rPr>
          <w:sz w:val="20"/>
        </w:rPr>
        <w:t xml:space="preserve">* </w:t>
      </w:r>
      <w:r>
        <w:rPr>
          <w:b/>
          <w:sz w:val="20"/>
        </w:rPr>
        <w:t>Fleay, F. G.</w:t>
      </w:r>
      <w:r>
        <w:rPr>
          <w:i/>
          <w:sz w:val="20"/>
        </w:rPr>
        <w:t>: Shakespearian Manual</w:t>
      </w:r>
      <w:r>
        <w:rPr>
          <w:sz w:val="20"/>
        </w:rPr>
        <w:t xml:space="preserve">  —  London, 1876</w:t>
      </w:r>
    </w:p>
    <w:p>
      <w:pPr>
        <w:spacing w:after="40" w:before="40"/>
      </w:pPr>
      <w:r>
        <w:rPr>
          <w:sz w:val="20"/>
        </w:rPr>
        <w:t xml:space="preserve">* </w:t>
      </w:r>
      <w:r>
        <w:rPr>
          <w:b/>
          <w:sz w:val="20"/>
        </w:rPr>
        <w:t>Fleay, F. G.</w:t>
      </w:r>
      <w:r>
        <w:rPr>
          <w:i/>
          <w:sz w:val="20"/>
        </w:rPr>
        <w:t>: Life and Work of Shakespeare</w:t>
      </w:r>
      <w:r>
        <w:rPr>
          <w:sz w:val="20"/>
        </w:rPr>
        <w:t xml:space="preserve">  —  London, 1886</w:t>
      </w:r>
    </w:p>
    <w:p>
      <w:pPr>
        <w:spacing w:after="40" w:before="40"/>
      </w:pPr>
      <w:r>
        <w:rPr>
          <w:b/>
          <w:sz w:val="20"/>
        </w:rPr>
        <w:t>Fletcher, George</w:t>
      </w:r>
      <w:r>
        <w:rPr>
          <w:i/>
          <w:sz w:val="20"/>
        </w:rPr>
        <w:t>: Studies of Shakespeare</w:t>
      </w:r>
      <w:r>
        <w:rPr>
          <w:sz w:val="20"/>
        </w:rPr>
        <w:t xml:space="preserve">  —  London, 1847</w:t>
      </w:r>
    </w:p>
    <w:p>
      <w:pPr>
        <w:spacing w:after="40" w:before="40"/>
      </w:pPr>
      <w:r>
        <w:rPr>
          <w:sz w:val="20"/>
        </w:rPr>
        <w:t xml:space="preserve">* </w:t>
      </w:r>
      <w:r>
        <w:rPr>
          <w:b/>
          <w:sz w:val="20"/>
        </w:rPr>
        <w:t>Fletcher, R.</w:t>
      </w:r>
      <w:r>
        <w:rPr>
          <w:i/>
          <w:sz w:val="20"/>
        </w:rPr>
        <w:t>: Witches' Pharmacopoeia</w:t>
      </w:r>
      <w:r>
        <w:rPr>
          <w:sz w:val="20"/>
        </w:rPr>
        <w:t xml:space="preserve">  —  Baltimore, 1896</w:t>
      </w:r>
    </w:p>
    <w:p>
      <w:pPr>
        <w:spacing w:after="40" w:before="40"/>
      </w:pPr>
      <w:r>
        <w:rPr>
          <w:b/>
          <w:sz w:val="20"/>
        </w:rPr>
        <w:t>Florio, John</w:t>
      </w:r>
      <w:r>
        <w:rPr>
          <w:i/>
          <w:sz w:val="20"/>
        </w:rPr>
        <w:t>: A World of Words</w:t>
      </w:r>
      <w:r>
        <w:rPr>
          <w:sz w:val="20"/>
        </w:rPr>
        <w:t xml:space="preserve">  —  London, 1598</w:t>
      </w:r>
    </w:p>
    <w:p>
      <w:pPr>
        <w:spacing w:after="40" w:before="40"/>
      </w:pPr>
      <w:r>
        <w:rPr>
          <w:b/>
          <w:sz w:val="20"/>
        </w:rPr>
        <w:t>Forby, R.</w:t>
      </w:r>
      <w:r>
        <w:rPr>
          <w:i/>
          <w:sz w:val="20"/>
        </w:rPr>
        <w:t>: Vocabulary of East Anglia</w:t>
      </w:r>
      <w:r>
        <w:rPr>
          <w:sz w:val="20"/>
        </w:rPr>
        <w:t xml:space="preserve">  —  London, 1830</w:t>
      </w:r>
    </w:p>
    <w:p>
      <w:pPr>
        <w:spacing w:after="40" w:before="40"/>
      </w:pPr>
      <w:r>
        <w:rPr>
          <w:sz w:val="20"/>
        </w:rPr>
        <w:t xml:space="preserve">* </w:t>
      </w:r>
      <w:r>
        <w:rPr>
          <w:b/>
          <w:sz w:val="20"/>
        </w:rPr>
        <w:t>Ford, John</w:t>
      </w:r>
      <w:r>
        <w:rPr>
          <w:i/>
          <w:sz w:val="20"/>
        </w:rPr>
        <w:t>: Works (ed. Gifford)</w:t>
      </w:r>
      <w:r>
        <w:rPr>
          <w:sz w:val="20"/>
        </w:rPr>
        <w:t xml:space="preserve">  —  London, 1869</w:t>
      </w:r>
    </w:p>
    <w:p>
      <w:pPr>
        <w:spacing w:after="40" w:before="40"/>
      </w:pPr>
      <w:r>
        <w:rPr>
          <w:b/>
          <w:sz w:val="20"/>
        </w:rPr>
        <w:t>Forsyth, E.</w:t>
      </w:r>
      <w:r>
        <w:rPr>
          <w:i/>
          <w:sz w:val="20"/>
        </w:rPr>
        <w:t>: Some Notes on Shakespeare's Character and Writings</w:t>
      </w:r>
      <w:r>
        <w:rPr>
          <w:sz w:val="20"/>
        </w:rPr>
        <w:t xml:space="preserve">  —  London, 1867</w:t>
      </w:r>
    </w:p>
    <w:p>
      <w:pPr>
        <w:spacing w:after="40" w:before="40"/>
      </w:pPr>
      <w:r>
        <w:rPr>
          <w:b/>
          <w:sz w:val="20"/>
        </w:rPr>
        <w:t>Francke, C. L.</w:t>
      </w:r>
      <w:r>
        <w:rPr>
          <w:i/>
          <w:sz w:val="20"/>
        </w:rPr>
        <w:t>: Macbeth sprachlich und sachlich erläutert</w:t>
      </w:r>
      <w:r>
        <w:rPr>
          <w:sz w:val="20"/>
        </w:rPr>
        <w:t xml:space="preserve">  —  Braunschweig, 1833</w:t>
      </w:r>
    </w:p>
    <w:p>
      <w:pPr>
        <w:spacing w:after="40" w:before="40"/>
      </w:pPr>
      <w:r>
        <w:rPr>
          <w:b/>
          <w:sz w:val="20"/>
        </w:rPr>
        <w:t>French, G. R.</w:t>
      </w:r>
      <w:r>
        <w:rPr>
          <w:i/>
          <w:sz w:val="20"/>
        </w:rPr>
        <w:t>: Shakespeareana Genealogica</w:t>
      </w:r>
      <w:r>
        <w:rPr>
          <w:sz w:val="20"/>
        </w:rPr>
        <w:t xml:space="preserve">  —  London, 1869</w:t>
      </w:r>
    </w:p>
    <w:p>
      <w:pPr>
        <w:spacing w:after="40" w:before="40"/>
      </w:pPr>
      <w:r>
        <w:rPr>
          <w:b/>
          <w:sz w:val="20"/>
        </w:rPr>
        <w:t>Fritzart, F.</w:t>
      </w:r>
      <w:r>
        <w:rPr>
          <w:i/>
          <w:sz w:val="20"/>
        </w:rPr>
        <w:t>: War Shakespeare ein Christ?</w:t>
      </w:r>
      <w:r>
        <w:rPr>
          <w:sz w:val="20"/>
        </w:rPr>
        <w:t xml:space="preserve">  —  Heidelberg, 1832</w:t>
      </w:r>
    </w:p>
    <w:p>
      <w:pPr>
        <w:spacing w:after="40" w:before="40"/>
      </w:pPr>
      <w:r>
        <w:rPr>
          <w:b/>
          <w:sz w:val="20"/>
        </w:rPr>
        <w:t>Friesen, H. Freiherr von</w:t>
      </w:r>
      <w:r>
        <w:rPr>
          <w:i/>
          <w:sz w:val="20"/>
        </w:rPr>
        <w:t>: Shakespeare von Gervinus</w:t>
      </w:r>
      <w:r>
        <w:rPr>
          <w:sz w:val="20"/>
        </w:rPr>
        <w:t xml:space="preserve">  —  Leipzig, 1869</w:t>
      </w:r>
    </w:p>
    <w:p>
      <w:pPr>
        <w:spacing w:after="40" w:before="40"/>
      </w:pPr>
      <w:r>
        <w:rPr>
          <w:sz w:val="20"/>
        </w:rPr>
        <w:t xml:space="preserve">* </w:t>
      </w:r>
      <w:r>
        <w:rPr>
          <w:b/>
          <w:sz w:val="20"/>
        </w:rPr>
        <w:t>Furnivall, F. J.</w:t>
      </w:r>
      <w:r>
        <w:rPr>
          <w:i/>
          <w:sz w:val="20"/>
        </w:rPr>
        <w:t>: Introduction to Leopold Shakespeare</w:t>
      </w:r>
      <w:r>
        <w:rPr>
          <w:sz w:val="20"/>
        </w:rPr>
        <w:t xml:space="preserve">  —  London, 1877</w:t>
      </w:r>
    </w:p>
    <w:p>
      <w:pPr>
        <w:spacing w:after="40" w:before="40"/>
      </w:pPr>
      <w:r>
        <w:rPr>
          <w:b/>
          <w:sz w:val="20"/>
        </w:rPr>
        <w:t>Genée, R.</w:t>
      </w:r>
      <w:r>
        <w:rPr>
          <w:i/>
          <w:sz w:val="20"/>
        </w:rPr>
        <w:t>: Geschichte der Shakespear'schen Dramen in Deutschland</w:t>
      </w:r>
      <w:r>
        <w:rPr>
          <w:sz w:val="20"/>
        </w:rPr>
        <w:t xml:space="preserve">  —  Leipzig, 1870</w:t>
      </w:r>
    </w:p>
    <w:p>
      <w:pPr>
        <w:spacing w:after="40" w:before="40"/>
      </w:pPr>
      <w:r>
        <w:rPr>
          <w:b/>
          <w:sz w:val="20"/>
        </w:rPr>
        <w:t>Gervinus, G. G.</w:t>
      </w:r>
      <w:r>
        <w:rPr>
          <w:i/>
          <w:sz w:val="20"/>
        </w:rPr>
        <w:t>: Shakespeare</w:t>
      </w:r>
      <w:r>
        <w:rPr>
          <w:sz w:val="20"/>
        </w:rPr>
        <w:t xml:space="preserve">  —  Leipzig, 1862</w:t>
      </w:r>
    </w:p>
    <w:p>
      <w:pPr>
        <w:spacing w:after="40" w:before="40"/>
      </w:pPr>
      <w:r>
        <w:rPr>
          <w:b/>
          <w:sz w:val="20"/>
        </w:rPr>
        <w:t>Giles, H.</w:t>
      </w:r>
      <w:r>
        <w:rPr>
          <w:i/>
          <w:sz w:val="20"/>
        </w:rPr>
        <w:t>: Human Life in Shakespeare</w:t>
      </w:r>
      <w:r>
        <w:rPr>
          <w:sz w:val="20"/>
        </w:rPr>
        <w:t xml:space="preserve">  —  Boston, 1868</w:t>
      </w:r>
    </w:p>
    <w:p>
      <w:pPr>
        <w:spacing w:after="40" w:before="40"/>
      </w:pPr>
      <w:r>
        <w:rPr>
          <w:sz w:val="20"/>
        </w:rPr>
        <w:t xml:space="preserve">* </w:t>
      </w:r>
      <w:r>
        <w:rPr>
          <w:b/>
          <w:sz w:val="20"/>
        </w:rPr>
        <w:t>Gilkes, A. H.</w:t>
      </w:r>
      <w:r>
        <w:rPr>
          <w:i/>
          <w:sz w:val="20"/>
        </w:rPr>
        <w:t>: Electra and Macbeth</w:t>
      </w:r>
      <w:r>
        <w:rPr>
          <w:sz w:val="20"/>
        </w:rPr>
        <w:t xml:space="preserve">  —  London, 1880</w:t>
      </w:r>
    </w:p>
    <w:p>
      <w:pPr>
        <w:spacing w:after="40" w:before="40"/>
      </w:pPr>
      <w:r>
        <w:rPr>
          <w:b/>
          <w:sz w:val="20"/>
        </w:rPr>
        <w:t>Girardin, St. Marc</w:t>
      </w:r>
      <w:r>
        <w:rPr>
          <w:i/>
          <w:sz w:val="20"/>
        </w:rPr>
        <w:t>: Cours de Littérature Dramatique</w:t>
      </w:r>
      <w:r>
        <w:rPr>
          <w:sz w:val="20"/>
        </w:rPr>
        <w:t xml:space="preserve">  —  Paris, 1845</w:t>
      </w:r>
    </w:p>
    <w:p>
      <w:pPr>
        <w:spacing w:after="40" w:before="40"/>
      </w:pPr>
      <w:r>
        <w:rPr>
          <w:sz w:val="20"/>
        </w:rPr>
        <w:t xml:space="preserve">* </w:t>
      </w:r>
      <w:r>
        <w:rPr>
          <w:b/>
          <w:sz w:val="20"/>
        </w:rPr>
        <w:t>Gould, T. R.</w:t>
      </w:r>
      <w:r>
        <w:rPr>
          <w:i/>
          <w:sz w:val="20"/>
        </w:rPr>
        <w:t>: The Tragedian</w:t>
      </w:r>
      <w:r>
        <w:rPr>
          <w:sz w:val="20"/>
        </w:rPr>
        <w:t xml:space="preserve">  —  London, 1868</w:t>
      </w:r>
    </w:p>
    <w:p>
      <w:pPr>
        <w:spacing w:after="40" w:before="40"/>
      </w:pPr>
      <w:r>
        <w:rPr>
          <w:sz w:val="20"/>
        </w:rPr>
        <w:t xml:space="preserve">* </w:t>
      </w:r>
      <w:r>
        <w:rPr>
          <w:b/>
          <w:sz w:val="20"/>
        </w:rPr>
        <w:t>Gould, G.</w:t>
      </w:r>
      <w:r>
        <w:rPr>
          <w:i/>
          <w:sz w:val="20"/>
        </w:rPr>
        <w:t>: Corrigenda, etc.</w:t>
      </w:r>
      <w:r>
        <w:rPr>
          <w:sz w:val="20"/>
        </w:rPr>
        <w:t xml:space="preserve">  —  1884</w:t>
      </w:r>
    </w:p>
    <w:p>
      <w:pPr>
        <w:spacing w:after="40" w:before="40"/>
      </w:pPr>
      <w:r>
        <w:rPr>
          <w:b/>
          <w:sz w:val="20"/>
        </w:rPr>
        <w:t>Green, H.</w:t>
      </w:r>
      <w:r>
        <w:rPr>
          <w:i/>
          <w:sz w:val="20"/>
        </w:rPr>
        <w:t>: Shakespeare and the Emblem Writers</w:t>
      </w:r>
      <w:r>
        <w:rPr>
          <w:sz w:val="20"/>
        </w:rPr>
        <w:t xml:space="preserve">  —  London, 1870</w:t>
      </w:r>
    </w:p>
    <w:p>
      <w:pPr>
        <w:spacing w:after="40" w:before="40"/>
      </w:pPr>
      <w:r>
        <w:rPr>
          <w:b/>
          <w:sz w:val="20"/>
        </w:rPr>
        <w:t>Grey, Zachary</w:t>
      </w:r>
      <w:r>
        <w:rPr>
          <w:i/>
          <w:sz w:val="20"/>
        </w:rPr>
        <w:t>: Critical, Historical, and Explanatory Notes on Shakespeare</w:t>
      </w:r>
      <w:r>
        <w:rPr>
          <w:sz w:val="20"/>
        </w:rPr>
        <w:t xml:space="preserve">  —  1754</w:t>
      </w:r>
    </w:p>
    <w:p>
      <w:pPr>
        <w:spacing w:after="40" w:before="40"/>
      </w:pPr>
      <w:r>
        <w:rPr>
          <w:b/>
          <w:sz w:val="20"/>
        </w:rPr>
        <w:t>Griffiths, Mrs.</w:t>
      </w:r>
      <w:r>
        <w:rPr>
          <w:i/>
          <w:sz w:val="20"/>
        </w:rPr>
        <w:t>: Morality of Shakespeare's Dramas</w:t>
      </w:r>
      <w:r>
        <w:rPr>
          <w:sz w:val="20"/>
        </w:rPr>
        <w:t xml:space="preserve">  —  1775</w:t>
      </w:r>
    </w:p>
    <w:p>
      <w:pPr>
        <w:spacing w:after="40" w:before="40"/>
      </w:pPr>
      <w:r>
        <w:rPr>
          <w:sz w:val="20"/>
        </w:rPr>
        <w:t xml:space="preserve">* </w:t>
      </w:r>
      <w:r>
        <w:rPr>
          <w:b/>
          <w:sz w:val="20"/>
        </w:rPr>
        <w:t>Grove, Sir George</w:t>
      </w:r>
      <w:r>
        <w:rPr>
          <w:i/>
          <w:sz w:val="20"/>
        </w:rPr>
        <w:t>: Dictionary of Music</w:t>
      </w:r>
      <w:r>
        <w:rPr>
          <w:sz w:val="20"/>
        </w:rPr>
        <w:t xml:space="preserve">  —  London, 1890</w:t>
      </w:r>
    </w:p>
    <w:p>
      <w:pPr>
        <w:spacing w:after="40" w:before="40"/>
      </w:pPr>
      <w:r>
        <w:rPr>
          <w:sz w:val="20"/>
        </w:rPr>
        <w:t xml:space="preserve">* </w:t>
      </w:r>
      <w:r>
        <w:rPr>
          <w:b/>
          <w:sz w:val="20"/>
        </w:rPr>
        <w:t>Guest, E.</w:t>
      </w:r>
      <w:r>
        <w:rPr>
          <w:i/>
          <w:sz w:val="20"/>
        </w:rPr>
        <w:t>: History of English Rhythms</w:t>
      </w:r>
      <w:r>
        <w:rPr>
          <w:sz w:val="20"/>
        </w:rPr>
        <w:t xml:space="preserve">  —  1838</w:t>
      </w:r>
    </w:p>
    <w:p>
      <w:pPr>
        <w:spacing w:after="40" w:before="40"/>
      </w:pPr>
      <w:r>
        <w:rPr>
          <w:b/>
          <w:sz w:val="20"/>
        </w:rPr>
        <w:t>Guizot, M.</w:t>
      </w:r>
      <w:r>
        <w:rPr>
          <w:i/>
          <w:sz w:val="20"/>
        </w:rPr>
        <w:t>: Œuvres complètes de Shakespeare (ed. vii.)</w:t>
      </w:r>
      <w:r>
        <w:rPr>
          <w:sz w:val="20"/>
        </w:rPr>
        <w:t xml:space="preserve">  —  Paris, 1821</w:t>
      </w:r>
    </w:p>
    <w:p>
      <w:pPr>
        <w:spacing w:after="40" w:before="40"/>
      </w:pPr>
      <w:r>
        <w:rPr>
          <w:b/>
          <w:sz w:val="20"/>
        </w:rPr>
        <w:t>Guizot, M.</w:t>
      </w:r>
      <w:r>
        <w:rPr>
          <w:i/>
          <w:sz w:val="20"/>
        </w:rPr>
        <w:t>: Shakespeare et son Temps (Nouvelle Édition)</w:t>
      </w:r>
      <w:r>
        <w:rPr>
          <w:sz w:val="20"/>
        </w:rPr>
        <w:t xml:space="preserve">  —  Paris, 1869</w:t>
      </w:r>
    </w:p>
    <w:p>
      <w:pPr>
        <w:spacing w:after="40" w:before="40"/>
      </w:pPr>
      <w:r>
        <w:rPr>
          <w:sz w:val="20"/>
        </w:rPr>
        <w:t xml:space="preserve">* </w:t>
      </w:r>
      <w:r>
        <w:rPr>
          <w:b/>
          <w:sz w:val="20"/>
        </w:rPr>
        <w:t>Hales, W. E.</w:t>
      </w:r>
      <w:r>
        <w:rPr>
          <w:i/>
          <w:sz w:val="20"/>
        </w:rPr>
        <w:t>: Notes and Essays</w:t>
      </w:r>
      <w:r>
        <w:rPr>
          <w:sz w:val="20"/>
        </w:rPr>
        <w:t xml:space="preserve">  —  London, 1884</w:t>
      </w:r>
    </w:p>
    <w:p>
      <w:pPr>
        <w:spacing w:after="40" w:before="40"/>
      </w:pPr>
      <w:r>
        <w:rPr>
          <w:b/>
          <w:sz w:val="20"/>
        </w:rPr>
        <w:t>Hallam, Henry</w:t>
      </w:r>
      <w:r>
        <w:rPr>
          <w:i/>
          <w:sz w:val="20"/>
        </w:rPr>
        <w:t>: Introduction to the Literature of Europe</w:t>
      </w:r>
      <w:r>
        <w:rPr>
          <w:sz w:val="20"/>
        </w:rPr>
        <w:t xml:space="preserve">  —  London, 1855</w:t>
      </w:r>
    </w:p>
    <w:p>
      <w:pPr>
        <w:spacing w:after="40" w:before="40"/>
      </w:pPr>
      <w:r>
        <w:rPr>
          <w:sz w:val="20"/>
        </w:rPr>
        <w:t xml:space="preserve">* </w:t>
      </w:r>
      <w:r>
        <w:rPr>
          <w:b/>
          <w:sz w:val="20"/>
        </w:rPr>
        <w:t>Harris, Dr. R. P.</w:t>
      </w:r>
      <w:r>
        <w:rPr>
          <w:i/>
          <w:sz w:val="20"/>
        </w:rPr>
        <w:t>: Tolerance in Pregnant Women</w:t>
      </w:r>
      <w:r>
        <w:rPr>
          <w:sz w:val="20"/>
        </w:rPr>
        <w:t xml:space="preserve">  —  Philadelphia, 1892</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Heard, F. F.</w:t>
      </w:r>
      <w:r>
        <w:rPr>
          <w:i/>
          <w:sz w:val="20"/>
        </w:rPr>
        <w:t>: Legal Acquirements of Shakespeare</w:t>
      </w:r>
      <w:r>
        <w:rPr>
          <w:sz w:val="20"/>
        </w:rPr>
        <w:t xml:space="preserve">  —  Boston, 1865</w:t>
      </w:r>
    </w:p>
    <w:p>
      <w:pPr>
        <w:spacing w:after="40" w:before="40"/>
      </w:pPr>
      <w:r>
        <w:rPr>
          <w:sz w:val="20"/>
        </w:rPr>
        <w:t xml:space="preserve">* </w:t>
      </w:r>
      <w:r>
        <w:rPr>
          <w:b/>
          <w:sz w:val="20"/>
        </w:rPr>
        <w:t>Heard, F. F.</w:t>
      </w:r>
      <w:r>
        <w:rPr>
          <w:i/>
          <w:sz w:val="20"/>
        </w:rPr>
        <w:t>: Shakespeare a Lawyer</w:t>
      </w:r>
      <w:r>
        <w:rPr>
          <w:sz w:val="20"/>
        </w:rPr>
        <w:t xml:space="preserve">  —  Boston, 1883</w:t>
      </w:r>
    </w:p>
    <w:p>
      <w:pPr>
        <w:spacing w:after="40" w:before="40"/>
      </w:pPr>
      <w:r>
        <w:rPr>
          <w:b/>
          <w:sz w:val="20"/>
        </w:rPr>
        <w:t>Heath, Benjamin</w:t>
      </w:r>
      <w:r>
        <w:rPr>
          <w:i/>
          <w:sz w:val="20"/>
        </w:rPr>
        <w:t>: A Revisal of Shakespeare's Text</w:t>
      </w:r>
      <w:r>
        <w:rPr>
          <w:sz w:val="20"/>
        </w:rPr>
        <w:t xml:space="preserve">  —  London, 1765</w:t>
      </w:r>
    </w:p>
    <w:p>
      <w:pPr>
        <w:spacing w:after="40" w:before="40"/>
      </w:pPr>
      <w:r>
        <w:rPr>
          <w:b/>
          <w:sz w:val="20"/>
        </w:rPr>
        <w:t>Hebler, C.</w:t>
      </w:r>
      <w:r>
        <w:rPr>
          <w:i/>
          <w:sz w:val="20"/>
        </w:rPr>
        <w:t>: Aufsätze über Shakespeare</w:t>
      </w:r>
      <w:r>
        <w:rPr>
          <w:sz w:val="20"/>
        </w:rPr>
        <w:t xml:space="preserve">  —  Bern, 1865</w:t>
      </w:r>
    </w:p>
    <w:p>
      <w:pPr>
        <w:spacing w:after="40" w:before="40"/>
      </w:pPr>
      <w:r>
        <w:rPr>
          <w:b/>
          <w:sz w:val="20"/>
        </w:rPr>
        <w:t>Heine, Heinrich</w:t>
      </w:r>
      <w:r>
        <w:rPr>
          <w:i/>
          <w:sz w:val="20"/>
        </w:rPr>
        <w:t>: Shakespeare's Mädchen und Frauen</w:t>
      </w:r>
      <w:r>
        <w:rPr>
          <w:sz w:val="20"/>
        </w:rPr>
        <w:t xml:space="preserve">  —  Philadelphia, 1839</w:t>
      </w:r>
    </w:p>
    <w:p>
      <w:pPr>
        <w:spacing w:after="40" w:before="40"/>
      </w:pPr>
      <w:r>
        <w:rPr>
          <w:b/>
          <w:sz w:val="20"/>
        </w:rPr>
        <w:t>Heinichen, C.</w:t>
      </w:r>
      <w:r>
        <w:rPr>
          <w:i/>
          <w:sz w:val="20"/>
        </w:rPr>
        <w:t>: Macbeth [German translation]</w:t>
      </w:r>
      <w:r>
        <w:rPr>
          <w:sz w:val="20"/>
        </w:rPr>
        <w:t xml:space="preserve">  —  Bonn, 1841</w:t>
      </w:r>
    </w:p>
    <w:p>
      <w:pPr>
        <w:spacing w:after="40" w:before="40"/>
      </w:pPr>
      <w:r>
        <w:rPr>
          <w:sz w:val="20"/>
        </w:rPr>
        <w:t xml:space="preserve">* </w:t>
      </w:r>
      <w:r>
        <w:rPr>
          <w:b/>
          <w:sz w:val="20"/>
        </w:rPr>
        <w:t>Henry, J.</w:t>
      </w:r>
      <w:r>
        <w:rPr>
          <w:i/>
          <w:sz w:val="20"/>
        </w:rPr>
        <w:t>: Æneidea, or Critical, Exegetical, and Æsthetical Remarks on the Æneis</w:t>
      </w:r>
      <w:r>
        <w:rPr>
          <w:sz w:val="20"/>
        </w:rPr>
        <w:t xml:space="preserve">  —  Dublin, 1881</w:t>
      </w:r>
    </w:p>
    <w:p>
      <w:pPr>
        <w:spacing w:after="40" w:before="40"/>
      </w:pPr>
      <w:r>
        <w:rPr>
          <w:b/>
          <w:sz w:val="20"/>
        </w:rPr>
        <w:t>Herrig, Ludwig</w:t>
      </w:r>
      <w:r>
        <w:rPr>
          <w:i/>
          <w:sz w:val="20"/>
        </w:rPr>
        <w:t>: Macbeth</w:t>
      </w:r>
      <w:r>
        <w:rPr>
          <w:sz w:val="20"/>
        </w:rPr>
        <w:t xml:space="preserve">  —  Berlin, 1853</w:t>
      </w:r>
    </w:p>
    <w:p>
      <w:pPr>
        <w:spacing w:after="40" w:before="40"/>
      </w:pPr>
      <w:r>
        <w:rPr>
          <w:b/>
          <w:sz w:val="20"/>
        </w:rPr>
        <w:t>Heuse, C. C.</w:t>
      </w:r>
      <w:r>
        <w:rPr>
          <w:i/>
          <w:sz w:val="20"/>
        </w:rPr>
        <w:t>: Vorträge über Shakespeare, etc.</w:t>
      </w:r>
      <w:r>
        <w:rPr>
          <w:sz w:val="20"/>
        </w:rPr>
        <w:t xml:space="preserve">  —  Halberstadt, 1856</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Hiecke, R. H.</w:t>
      </w:r>
      <w:r>
        <w:rPr>
          <w:i/>
          <w:sz w:val="20"/>
        </w:rPr>
        <w:t>: Macbeth, erläutert und gewürdigt</w:t>
      </w:r>
      <w:r>
        <w:rPr>
          <w:sz w:val="20"/>
        </w:rPr>
        <w:t xml:space="preserve">  —  Merseberg, 1846</w:t>
      </w:r>
    </w:p>
    <w:p>
      <w:pPr>
        <w:spacing w:after="40" w:before="40"/>
      </w:pPr>
      <w:r>
        <w:rPr>
          <w:b/>
          <w:sz w:val="20"/>
        </w:rPr>
        <w:t>Hilsenberg, L.</w:t>
      </w:r>
      <w:r>
        <w:rPr>
          <w:i/>
          <w:sz w:val="20"/>
        </w:rPr>
        <w:t>: Shakespeare's Dramatische Werke</w:t>
      </w:r>
      <w:r>
        <w:rPr>
          <w:sz w:val="20"/>
        </w:rPr>
        <w:t xml:space="preserve">  —  Leipzig, 1836</w:t>
      </w:r>
    </w:p>
    <w:p>
      <w:pPr>
        <w:spacing w:after="40" w:before="40"/>
      </w:pPr>
      <w:r>
        <w:rPr>
          <w:sz w:val="20"/>
        </w:rPr>
        <w:t xml:space="preserve">* </w:t>
      </w:r>
      <w:r>
        <w:rPr>
          <w:b/>
          <w:sz w:val="20"/>
        </w:rPr>
        <w:t>Hills, E.</w:t>
      </w:r>
      <w:r>
        <w:rPr>
          <w:i/>
          <w:sz w:val="20"/>
        </w:rPr>
        <w:t>: Notes &amp; Queries, 2 October</w:t>
      </w:r>
      <w:r>
        <w:rPr>
          <w:sz w:val="20"/>
        </w:rPr>
        <w:t xml:space="preserve">  —  1869</w:t>
      </w:r>
    </w:p>
    <w:p>
      <w:pPr>
        <w:spacing w:after="40" w:before="40"/>
      </w:pPr>
      <w:r>
        <w:rPr>
          <w:sz w:val="20"/>
        </w:rPr>
        <w:t xml:space="preserve">* </w:t>
      </w:r>
      <w:r>
        <w:rPr>
          <w:b/>
          <w:sz w:val="20"/>
        </w:rPr>
        <w:t>Hodell, C. W.</w:t>
      </w:r>
      <w:r>
        <w:rPr>
          <w:i/>
          <w:sz w:val="20"/>
        </w:rPr>
        <w:t>: Poet Lore, vol. xiii, No. 2</w:t>
      </w:r>
      <w:r>
        <w:rPr>
          <w:sz w:val="20"/>
        </w:rPr>
        <w:t xml:space="preserve">  —  1901</w:t>
      </w:r>
    </w:p>
    <w:p>
      <w:pPr>
        <w:spacing w:after="40" w:before="40"/>
      </w:pPr>
      <w:r>
        <w:rPr>
          <w:b/>
          <w:sz w:val="20"/>
        </w:rPr>
        <w:t>Holinshed, Raphael</w:t>
      </w:r>
      <w:r>
        <w:rPr>
          <w:i/>
          <w:sz w:val="20"/>
        </w:rPr>
        <w:t>: Chronicles</w:t>
      </w:r>
      <w:r>
        <w:rPr>
          <w:sz w:val="20"/>
        </w:rPr>
        <w:t xml:space="preserve">  —  London, 1587</w:t>
      </w:r>
    </w:p>
    <w:p>
      <w:pPr>
        <w:spacing w:after="40" w:before="40"/>
      </w:pPr>
      <w:r>
        <w:rPr>
          <w:sz w:val="20"/>
        </w:rPr>
        <w:t xml:space="preserve">* </w:t>
      </w:r>
      <w:r>
        <w:rPr>
          <w:b/>
          <w:sz w:val="20"/>
        </w:rPr>
        <w:t>Hollyband, C.</w:t>
      </w:r>
      <w:r>
        <w:rPr>
          <w:i/>
          <w:sz w:val="20"/>
        </w:rPr>
        <w:t>: French Dictionary</w:t>
      </w:r>
      <w:r>
        <w:rPr>
          <w:sz w:val="20"/>
        </w:rPr>
        <w:t xml:space="preserve">  —  1593</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Hudson, H. N.</w:t>
      </w:r>
      <w:r>
        <w:rPr>
          <w:i/>
          <w:sz w:val="20"/>
        </w:rPr>
        <w:t>: Shakespeare: His Life, Art, and Character</w:t>
      </w:r>
      <w:r>
        <w:rPr>
          <w:sz w:val="20"/>
        </w:rPr>
        <w:t xml:space="preserve">  —  Boston, 1872</w:t>
      </w:r>
    </w:p>
    <w:p>
      <w:pPr>
        <w:spacing w:after="40" w:before="40"/>
      </w:pPr>
      <w:r>
        <w:rPr>
          <w:b/>
          <w:sz w:val="20"/>
        </w:rPr>
        <w:t>Hugo, François-Victor</w:t>
      </w:r>
      <w:r>
        <w:rPr>
          <w:i/>
          <w:sz w:val="20"/>
        </w:rPr>
        <w:t>: Œuvres complètes de Shakespeare</w:t>
      </w:r>
      <w:r>
        <w:rPr>
          <w:sz w:val="20"/>
        </w:rPr>
        <w:t xml:space="preserve">  —  Paris, 1859</w:t>
      </w:r>
    </w:p>
    <w:p>
      <w:pPr>
        <w:spacing w:after="40" w:before="40"/>
      </w:pPr>
      <w:r>
        <w:rPr>
          <w:b/>
          <w:sz w:val="20"/>
        </w:rPr>
        <w:t>Hugo, Victor</w:t>
      </w:r>
      <w:r>
        <w:rPr>
          <w:i/>
          <w:sz w:val="20"/>
        </w:rPr>
        <w:t>: William Shakespeare</w:t>
      </w:r>
      <w:r>
        <w:rPr>
          <w:sz w:val="20"/>
        </w:rPr>
        <w:t xml:space="preserve">  —  Paris, 1864</w:t>
      </w:r>
    </w:p>
    <w:p>
      <w:pPr>
        <w:spacing w:after="40" w:before="40"/>
      </w:pPr>
      <w:r>
        <w:rPr>
          <w:b/>
          <w:sz w:val="20"/>
        </w:rPr>
        <w:t>Hülseman, E.</w:t>
      </w:r>
      <w:r>
        <w:rPr>
          <w:i/>
          <w:sz w:val="20"/>
        </w:rPr>
        <w:t>: Shakespeare, sein Geist und seine Werke</w:t>
      </w:r>
      <w:r>
        <w:rPr>
          <w:sz w:val="20"/>
        </w:rPr>
        <w:t xml:space="preserve">  —  Leipzig, 1856</w:t>
      </w:r>
    </w:p>
    <w:p>
      <w:pPr>
        <w:spacing w:after="40" w:before="40"/>
      </w:pPr>
      <w:r>
        <w:rPr>
          <w:b/>
          <w:sz w:val="20"/>
        </w:rPr>
        <w:t>Hunter, Joseph</w:t>
      </w:r>
      <w:r>
        <w:rPr>
          <w:i/>
          <w:sz w:val="20"/>
        </w:rPr>
        <w:t>: New Illustrations of Shakespeare</w:t>
      </w:r>
      <w:r>
        <w:rPr>
          <w:sz w:val="20"/>
        </w:rPr>
        <w:t xml:space="preserve">  —  London, 1853</w:t>
      </w:r>
    </w:p>
    <w:p>
      <w:pPr>
        <w:spacing w:after="40" w:before="40"/>
      </w:pPr>
      <w:r>
        <w:rPr>
          <w:b/>
          <w:sz w:val="20"/>
        </w:rPr>
        <w:t>Hunter, Joseph</w:t>
      </w:r>
      <w:r>
        <w:rPr>
          <w:i/>
          <w:sz w:val="20"/>
        </w:rPr>
        <w:t>: Few Words, etc.</w:t>
      </w:r>
      <w:r>
        <w:rPr>
          <w:sz w:val="20"/>
        </w:rPr>
        <w:t xml:space="preserve">  —  London, 1853</w:t>
      </w:r>
    </w:p>
    <w:p>
      <w:pPr>
        <w:spacing w:after="40" w:before="40"/>
      </w:pPr>
      <w:r>
        <w:rPr>
          <w:b/>
          <w:sz w:val="20"/>
        </w:rPr>
        <w:t>Hunter, Rev. John</w:t>
      </w:r>
      <w:r>
        <w:rPr>
          <w:i/>
          <w:sz w:val="20"/>
        </w:rPr>
        <w:t>: Macbeth [Longman's Series]</w:t>
      </w:r>
      <w:r>
        <w:rPr>
          <w:sz w:val="20"/>
        </w:rPr>
        <w:t xml:space="preserve">  —  London, 1869</w:t>
      </w:r>
    </w:p>
    <w:p>
      <w:pPr>
        <w:spacing w:after="40" w:before="40"/>
      </w:pPr>
      <w:r>
        <w:rPr>
          <w:b/>
          <w:sz w:val="20"/>
        </w:rPr>
        <w:t>Ingleby, C. M.</w:t>
      </w:r>
      <w:r>
        <w:rPr>
          <w:i/>
          <w:sz w:val="20"/>
        </w:rPr>
        <w:t>: The Shakespeare Fabrications</w:t>
      </w:r>
      <w:r>
        <w:rPr>
          <w:sz w:val="20"/>
        </w:rPr>
        <w:t xml:space="preserve">  —  1859</w:t>
      </w:r>
    </w:p>
    <w:p>
      <w:pPr>
        <w:spacing w:after="40" w:before="40"/>
      </w:pPr>
      <w:r>
        <w:rPr>
          <w:sz w:val="20"/>
        </w:rPr>
        <w:t xml:space="preserve">* </w:t>
      </w:r>
      <w:r>
        <w:rPr>
          <w:b/>
          <w:sz w:val="20"/>
        </w:rPr>
        <w:t>Irving, Henry</w:t>
      </w:r>
      <w:r>
        <w:rPr>
          <w:i/>
          <w:sz w:val="20"/>
        </w:rPr>
        <w:t>: Nineteenth Century, April</w:t>
      </w:r>
      <w:r>
        <w:rPr>
          <w:sz w:val="20"/>
        </w:rPr>
        <w:t xml:space="preserve">  —  1877</w:t>
      </w:r>
    </w:p>
    <w:p>
      <w:pPr>
        <w:spacing w:after="40" w:before="40"/>
      </w:pPr>
      <w:r>
        <w:rPr>
          <w:sz w:val="20"/>
        </w:rPr>
        <w:t xml:space="preserve">* </w:t>
      </w:r>
      <w:r>
        <w:rPr>
          <w:b/>
          <w:sz w:val="20"/>
        </w:rPr>
        <w:t>Irving, Henry</w:t>
      </w:r>
      <w:r>
        <w:rPr>
          <w:i/>
          <w:sz w:val="20"/>
        </w:rPr>
        <w:t>: Macbeth, as produced at the Lyceum</w:t>
      </w:r>
      <w:r>
        <w:rPr>
          <w:sz w:val="20"/>
        </w:rPr>
        <w:t xml:space="preserve">  —  London, 1889</w:t>
      </w:r>
    </w:p>
    <w:p>
      <w:pPr>
        <w:spacing w:after="40" w:before="40"/>
      </w:pPr>
      <w:r>
        <w:rPr>
          <w:sz w:val="20"/>
        </w:rPr>
        <w:t xml:space="preserve">* </w:t>
      </w:r>
      <w:r>
        <w:rPr>
          <w:b/>
          <w:sz w:val="20"/>
        </w:rPr>
        <w:t>Irving, Henry</w:t>
      </w:r>
      <w:r>
        <w:rPr>
          <w:i/>
          <w:sz w:val="20"/>
        </w:rPr>
        <w:t>: Character of Macbeth (Lecture, Owens College, Manchester, 11 December)</w:t>
      </w:r>
      <w:r>
        <w:rPr>
          <w:sz w:val="20"/>
        </w:rPr>
        <w:t xml:space="preserve">  —  1894</w:t>
      </w:r>
    </w:p>
    <w:p>
      <w:pPr>
        <w:spacing w:after="40" w:before="40"/>
      </w:pPr>
      <w:r>
        <w:rPr>
          <w:b/>
          <w:sz w:val="20"/>
        </w:rPr>
        <w:t>Jackson, Zachary</w:t>
      </w:r>
      <w:r>
        <w:rPr>
          <w:i/>
          <w:sz w:val="20"/>
        </w:rPr>
        <w:t>: Shakespeare's Genius Justified</w:t>
      </w:r>
      <w:r>
        <w:rPr>
          <w:sz w:val="20"/>
        </w:rPr>
        <w:t xml:space="preserve">  —  London, 1819</w:t>
      </w:r>
    </w:p>
    <w:p>
      <w:pPr>
        <w:spacing w:after="40" w:before="40"/>
      </w:pPr>
      <w:r>
        <w:rPr>
          <w:b/>
          <w:sz w:val="20"/>
        </w:rPr>
        <w:t>Jacob, A.</w:t>
      </w:r>
      <w:r>
        <w:rPr>
          <w:i/>
          <w:sz w:val="20"/>
        </w:rPr>
        <w:t>: Macbeth [German translation]</w:t>
      </w:r>
      <w:r>
        <w:rPr>
          <w:sz w:val="20"/>
        </w:rPr>
        <w:t xml:space="preserve">  —  Berlin, 1848</w:t>
      </w:r>
    </w:p>
    <w:p>
      <w:pPr>
        <w:spacing w:after="40" w:before="40"/>
      </w:pPr>
      <w:r>
        <w:rPr>
          <w:b/>
          <w:sz w:val="20"/>
        </w:rPr>
        <w:t>Jameson, Mrs. Anna</w:t>
      </w:r>
      <w:r>
        <w:rPr>
          <w:i/>
          <w:sz w:val="20"/>
        </w:rPr>
        <w:t>: Characteristics of Women</w:t>
      </w:r>
      <w:r>
        <w:rPr>
          <w:sz w:val="20"/>
        </w:rPr>
        <w:t xml:space="preserve">  —  London, 1833</w:t>
      </w:r>
    </w:p>
    <w:p>
      <w:pPr>
        <w:spacing w:after="40" w:before="40"/>
      </w:pPr>
      <w:r>
        <w:rPr>
          <w:sz w:val="20"/>
        </w:rPr>
        <w:t xml:space="preserve">* </w:t>
      </w:r>
      <w:r>
        <w:rPr>
          <w:b/>
          <w:sz w:val="20"/>
        </w:rPr>
        <w:t>Jastrow, M., Jr.</w:t>
      </w:r>
      <w:r>
        <w:rPr>
          <w:i/>
          <w:sz w:val="20"/>
        </w:rPr>
        <w:t>: Poet Lore, vol. ii.</w:t>
      </w:r>
      <w:r>
        <w:rPr>
          <w:sz w:val="20"/>
        </w:rPr>
        <w:t xml:space="preserve">  —  1890</w:t>
      </w:r>
    </w:p>
    <w:p>
      <w:pPr>
        <w:spacing w:after="40" w:before="40"/>
      </w:pPr>
      <w:r>
        <w:rPr>
          <w:sz w:val="20"/>
        </w:rPr>
        <w:t xml:space="preserve">* </w:t>
      </w:r>
      <w:r>
        <w:rPr>
          <w:b/>
          <w:sz w:val="20"/>
        </w:rPr>
        <w:t>Jekeli, J.</w:t>
      </w:r>
      <w:r>
        <w:rPr>
          <w:i/>
          <w:sz w:val="20"/>
        </w:rPr>
        <w:t>: Die Gesetze der Tragödie nach gewiesen an Shakespeare's Macbeth</w:t>
      </w:r>
      <w:r>
        <w:rPr>
          <w:sz w:val="20"/>
        </w:rPr>
        <w:t xml:space="preserve">  —  Hermannstadt, 1873</w:t>
      </w:r>
    </w:p>
    <w:p>
      <w:pPr>
        <w:spacing w:after="40" w:before="40"/>
      </w:pPr>
      <w:r>
        <w:rPr>
          <w:b/>
          <w:sz w:val="20"/>
        </w:rPr>
        <w:t>Jencken</w:t>
      </w:r>
      <w:r>
        <w:rPr>
          <w:i/>
          <w:sz w:val="20"/>
        </w:rPr>
        <w:t>: Macbeth [German translation]</w:t>
      </w:r>
      <w:r>
        <w:rPr>
          <w:sz w:val="20"/>
        </w:rPr>
        <w:t xml:space="preserve">  —  Mainz, 1855</w:t>
      </w:r>
    </w:p>
    <w:p>
      <w:pPr>
        <w:spacing w:after="40" w:before="40"/>
      </w:pPr>
      <w:r>
        <w:rPr>
          <w:b/>
          <w:sz w:val="20"/>
        </w:rPr>
        <w:t>Jervis, S.</w:t>
      </w:r>
      <w:r>
        <w:rPr>
          <w:i/>
          <w:sz w:val="20"/>
        </w:rPr>
        <w:t>: Proposed Emendations, etc.</w:t>
      </w:r>
      <w:r>
        <w:rPr>
          <w:sz w:val="20"/>
        </w:rPr>
        <w:t xml:space="preserve">  —  London, 1860</w:t>
      </w:r>
    </w:p>
    <w:p>
      <w:pPr>
        <w:spacing w:after="40" w:before="40"/>
      </w:pPr>
      <w:r>
        <w:rPr>
          <w:b/>
          <w:sz w:val="20"/>
        </w:rPr>
        <w:t>Johnson, Samuel</w:t>
      </w:r>
      <w:r>
        <w:rPr>
          <w:i/>
          <w:sz w:val="20"/>
        </w:rPr>
        <w:t>: Miscellaneous Observations on Macbeth</w:t>
      </w:r>
      <w:r>
        <w:rPr>
          <w:sz w:val="20"/>
        </w:rPr>
        <w:t xml:space="preserve">  —  London, 1745</w:t>
      </w:r>
    </w:p>
    <w:p>
      <w:pPr>
        <w:spacing w:after="40" w:before="40"/>
      </w:pPr>
      <w:r>
        <w:rPr>
          <w:b/>
          <w:sz w:val="20"/>
        </w:rPr>
        <w:t>Johnson, Samuel</w:t>
      </w:r>
      <w:r>
        <w:rPr>
          <w:i/>
          <w:sz w:val="20"/>
        </w:rPr>
        <w:t>: Works (ed. 1825)</w:t>
      </w:r>
      <w:r>
        <w:rPr>
          <w:sz w:val="20"/>
        </w:rPr>
        <w:t xml:space="preserve">  —  London, 1816</w:t>
      </w:r>
    </w:p>
    <w:p>
      <w:pPr>
        <w:spacing w:after="40" w:before="40"/>
      </w:pPr>
      <w:r>
        <w:rPr>
          <w:b/>
          <w:sz w:val="20"/>
        </w:rPr>
        <w:t>Jonson, Ben</w:t>
      </w:r>
      <w:r>
        <w:rPr>
          <w:i/>
          <w:sz w:val="20"/>
        </w:rPr>
        <w:t>: Works (ed. Gifford)</w:t>
      </w:r>
    </w:p>
    <w:p>
      <w:pPr>
        <w:spacing w:after="40" w:before="40"/>
      </w:pPr>
      <w:r>
        <w:rPr>
          <w:b/>
          <w:sz w:val="20"/>
        </w:rPr>
        <w:t>Jost, I. M.</w:t>
      </w:r>
      <w:r>
        <w:rPr>
          <w:i/>
          <w:sz w:val="20"/>
        </w:rPr>
        <w:t>: Erklärendes Wörterbuch zu Shakespeare's Plays</w:t>
      </w:r>
      <w:r>
        <w:rPr>
          <w:sz w:val="20"/>
        </w:rPr>
        <w:t xml:space="preserve">  —  Berlin, 1840</w:t>
      </w:r>
    </w:p>
    <w:p>
      <w:pPr>
        <w:spacing w:after="40" w:before="40"/>
      </w:pPr>
      <w:r>
        <w:rPr>
          <w:sz w:val="20"/>
        </w:rPr>
        <w:t xml:space="preserve">* </w:t>
      </w:r>
      <w:r>
        <w:rPr>
          <w:b/>
          <w:sz w:val="20"/>
        </w:rPr>
        <w:t>Jusserand, J. J.</w:t>
      </w:r>
      <w:r>
        <w:rPr>
          <w:i/>
          <w:sz w:val="20"/>
        </w:rPr>
        <w:t>: Shakespeare in France</w:t>
      </w:r>
      <w:r>
        <w:rPr>
          <w:sz w:val="20"/>
        </w:rPr>
        <w:t xml:space="preserve">  —  London, 1899</w:t>
      </w:r>
    </w:p>
    <w:p>
      <w:pPr>
        <w:spacing w:after="40" w:before="40"/>
      </w:pPr>
      <w:r>
        <w:rPr>
          <w:sz w:val="20"/>
        </w:rPr>
        <w:t xml:space="preserve">* </w:t>
      </w:r>
      <w:r>
        <w:rPr>
          <w:b/>
          <w:sz w:val="20"/>
        </w:rPr>
        <w:t>Kaim, F.</w:t>
      </w:r>
      <w:r>
        <w:rPr>
          <w:i/>
          <w:sz w:val="20"/>
        </w:rPr>
        <w:t>: Shakespeare's Macbeth</w:t>
      </w:r>
      <w:r>
        <w:rPr>
          <w:sz w:val="20"/>
        </w:rPr>
        <w:t xml:space="preserve">  —  Stuttgart, 1888</w:t>
      </w:r>
    </w:p>
    <w:p>
      <w:pPr>
        <w:spacing w:after="40" w:before="40"/>
      </w:pPr>
      <w:r>
        <w:rPr>
          <w:b/>
          <w:sz w:val="20"/>
        </w:rPr>
        <w:t>Kaufmann, P.</w:t>
      </w:r>
      <w:r>
        <w:rPr>
          <w:i/>
          <w:sz w:val="20"/>
        </w:rPr>
        <w:t>: Shakespeare's Dramatische Werke [German translation]</w:t>
      </w:r>
      <w:r>
        <w:rPr>
          <w:sz w:val="20"/>
        </w:rPr>
        <w:t xml:space="preserve">  —  Berlin, 1830</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Keller und Rapp</w:t>
      </w:r>
      <w:r>
        <w:rPr>
          <w:i/>
          <w:sz w:val="20"/>
        </w:rPr>
        <w:t>: Shakespeare's Dramatische Werke [German translation]</w:t>
      </w:r>
      <w:r>
        <w:rPr>
          <w:sz w:val="20"/>
        </w:rPr>
        <w:t xml:space="preserve">  —  Stuttgart, 1843</w:t>
      </w:r>
    </w:p>
    <w:p>
      <w:pPr>
        <w:spacing w:after="40" w:before="40"/>
      </w:pPr>
      <w:r>
        <w:rPr>
          <w:sz w:val="20"/>
        </w:rPr>
        <w:t xml:space="preserve">* </w:t>
      </w:r>
      <w:r>
        <w:rPr>
          <w:b/>
          <w:sz w:val="20"/>
        </w:rPr>
        <w:t>Kemble, Mrs. F. A. (Fanny)</w:t>
      </w:r>
      <w:r>
        <w:rPr>
          <w:i/>
          <w:sz w:val="20"/>
        </w:rPr>
        <w:t>: Some Notes upon the Characters in Macbeth (Macmillan's Magazine, May)</w:t>
      </w:r>
      <w:r>
        <w:rPr>
          <w:sz w:val="20"/>
        </w:rPr>
        <w:t xml:space="preserve">  —  1867</w:t>
      </w:r>
    </w:p>
    <w:p>
      <w:pPr>
        <w:spacing w:after="40" w:before="40"/>
      </w:pPr>
      <w:r>
        <w:rPr>
          <w:sz w:val="20"/>
        </w:rPr>
        <w:t xml:space="preserve">* </w:t>
      </w:r>
      <w:r>
        <w:rPr>
          <w:b/>
          <w:sz w:val="20"/>
        </w:rPr>
        <w:t>Kemble, Mrs. F. A. (Fanny)</w:t>
      </w:r>
      <w:r>
        <w:rPr>
          <w:i/>
          <w:sz w:val="20"/>
        </w:rPr>
        <w:t>: Lady Macbeth (Macmillan's Magazine, May)</w:t>
      </w:r>
      <w:r>
        <w:rPr>
          <w:sz w:val="20"/>
        </w:rPr>
        <w:t xml:space="preserve">  —  1867</w:t>
      </w:r>
    </w:p>
    <w:p>
      <w:pPr>
        <w:spacing w:after="40" w:before="40"/>
      </w:pPr>
      <w:r>
        <w:rPr>
          <w:b/>
          <w:sz w:val="20"/>
        </w:rPr>
        <w:t>Kemble, John Philip</w:t>
      </w:r>
      <w:r>
        <w:rPr>
          <w:i/>
          <w:sz w:val="20"/>
        </w:rPr>
        <w:t>: Macbeth, as represented on opening Drury Lane Theatre, 21st April</w:t>
      </w:r>
      <w:r>
        <w:rPr>
          <w:sz w:val="20"/>
        </w:rPr>
        <w:t xml:space="preserve">  —  London, 1786</w:t>
      </w:r>
    </w:p>
    <w:p>
      <w:pPr>
        <w:spacing w:after="40" w:before="40"/>
      </w:pPr>
      <w:r>
        <w:rPr>
          <w:b/>
          <w:sz w:val="20"/>
        </w:rPr>
        <w:t>Kemble, John Philip</w:t>
      </w:r>
      <w:r>
        <w:rPr>
          <w:i/>
          <w:sz w:val="20"/>
        </w:rPr>
        <w:t>: Macbeth Reconsidered</w:t>
      </w:r>
      <w:r>
        <w:rPr>
          <w:sz w:val="20"/>
        </w:rPr>
        <w:t xml:space="preserve">  —  London, 1786</w:t>
      </w:r>
    </w:p>
    <w:p>
      <w:pPr>
        <w:spacing w:after="40" w:before="40"/>
      </w:pPr>
      <w:r>
        <w:rPr>
          <w:b/>
          <w:sz w:val="20"/>
        </w:rPr>
        <w:t>Kemble, John Philip</w:t>
      </w:r>
      <w:r>
        <w:rPr>
          <w:i/>
          <w:sz w:val="20"/>
        </w:rPr>
        <w:t>: Macbeth and Richard the Third</w:t>
      </w:r>
      <w:r>
        <w:rPr>
          <w:sz w:val="20"/>
        </w:rPr>
        <w:t xml:space="preserve">  —  London, 1817</w:t>
      </w:r>
    </w:p>
    <w:p>
      <w:pPr>
        <w:spacing w:after="40" w:before="40"/>
      </w:pPr>
      <w:r>
        <w:rPr>
          <w:sz w:val="20"/>
        </w:rPr>
        <w:t xml:space="preserve">* </w:t>
      </w:r>
      <w:r>
        <w:rPr>
          <w:b/>
          <w:sz w:val="20"/>
        </w:rPr>
        <w:t>Kinnear, B. G.</w:t>
      </w:r>
      <w:r>
        <w:rPr>
          <w:i/>
          <w:sz w:val="20"/>
        </w:rPr>
        <w:t>: Cruces Shakespearianae</w:t>
      </w:r>
      <w:r>
        <w:rPr>
          <w:sz w:val="20"/>
        </w:rPr>
        <w:t xml:space="preserve">  —  London, 1883</w:t>
      </w:r>
    </w:p>
    <w:p>
      <w:pPr>
        <w:spacing w:after="40" w:before="40"/>
      </w:pPr>
      <w:r>
        <w:rPr>
          <w:sz w:val="20"/>
        </w:rPr>
        <w:t xml:space="preserve">* </w:t>
      </w:r>
      <w:r>
        <w:rPr>
          <w:b/>
          <w:sz w:val="20"/>
        </w:rPr>
        <w:t>Knowles, J. S.</w:t>
      </w:r>
      <w:r>
        <w:rPr>
          <w:i/>
          <w:sz w:val="20"/>
        </w:rPr>
        <w:t>: Lectures on Dramatic Literature</w:t>
      </w:r>
      <w:r>
        <w:rPr>
          <w:sz w:val="20"/>
        </w:rPr>
        <w:t xml:space="preserve">  —  London, 1843</w:t>
      </w:r>
    </w:p>
    <w:p>
      <w:pPr>
        <w:spacing w:after="40" w:before="40"/>
      </w:pPr>
      <w:r>
        <w:rPr>
          <w:sz w:val="20"/>
        </w:rPr>
        <w:t xml:space="preserve">* </w:t>
      </w:r>
      <w:r>
        <w:rPr>
          <w:b/>
          <w:sz w:val="20"/>
        </w:rPr>
        <w:t>Kölbing, E.</w:t>
      </w:r>
      <w:r>
        <w:rPr>
          <w:i/>
          <w:sz w:val="20"/>
        </w:rPr>
        <w:t>: Byron und Shakespeare's Macbeth (Englische Studien, xix, 2)</w:t>
      </w:r>
      <w:r>
        <w:rPr>
          <w:sz w:val="20"/>
        </w:rPr>
        <w:t xml:space="preserve">  —  1894</w:t>
      </w:r>
    </w:p>
    <w:p>
      <w:pPr>
        <w:spacing w:after="40" w:before="40"/>
      </w:pPr>
      <w:r>
        <w:rPr>
          <w:sz w:val="20"/>
        </w:rPr>
        <w:t xml:space="preserve">* </w:t>
      </w:r>
      <w:r>
        <w:rPr>
          <w:b/>
          <w:sz w:val="20"/>
        </w:rPr>
        <w:t>Koppel, R.</w:t>
      </w:r>
      <w:r>
        <w:rPr>
          <w:i/>
          <w:sz w:val="20"/>
        </w:rPr>
        <w:t>: Shakespeare-Studien</w:t>
      </w:r>
      <w:r>
        <w:rPr>
          <w:sz w:val="20"/>
        </w:rPr>
        <w:t xml:space="preserve">  —  Berlin, 1896</w:t>
      </w:r>
    </w:p>
    <w:p>
      <w:pPr>
        <w:spacing w:after="40" w:before="40"/>
      </w:pPr>
      <w:r>
        <w:rPr>
          <w:b/>
          <w:sz w:val="20"/>
        </w:rPr>
        <w:t>Körner, J.</w:t>
      </w:r>
      <w:r>
        <w:rPr>
          <w:i/>
          <w:sz w:val="20"/>
        </w:rPr>
        <w:t>: Shakespeare's Dramatische Werke [German translation]</w:t>
      </w:r>
      <w:r>
        <w:rPr>
          <w:sz w:val="20"/>
        </w:rPr>
        <w:t xml:space="preserve">  —  Wien, 1836</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Kreyssig, F.</w:t>
      </w:r>
      <w:r>
        <w:rPr>
          <w:i/>
          <w:sz w:val="20"/>
        </w:rPr>
        <w:t>: Shakespeare-Fragen</w:t>
      </w:r>
      <w:r>
        <w:rPr>
          <w:sz w:val="20"/>
        </w:rPr>
        <w:t xml:space="preserve">  —  Berlin, 1871</w:t>
      </w:r>
    </w:p>
    <w:p>
      <w:pPr>
        <w:spacing w:after="40" w:before="40"/>
      </w:pPr>
      <w:r>
        <w:rPr>
          <w:b/>
          <w:sz w:val="20"/>
        </w:rPr>
        <w:t>Lachmann, K.</w:t>
      </w:r>
      <w:r>
        <w:rPr>
          <w:i/>
          <w:sz w:val="20"/>
        </w:rPr>
        <w:t>: Macbeth [German translation]</w:t>
      </w:r>
      <w:r>
        <w:rPr>
          <w:sz w:val="20"/>
        </w:rPr>
        <w:t xml:space="preserve">  —  Berlin, 1829</w:t>
      </w:r>
    </w:p>
    <w:p>
      <w:pPr>
        <w:spacing w:after="40" w:before="40"/>
      </w:pPr>
      <w:r>
        <w:rPr>
          <w:b/>
          <w:sz w:val="20"/>
        </w:rPr>
        <w:t>Lacroix, Albert</w:t>
      </w:r>
      <w:r>
        <w:rPr>
          <w:i/>
          <w:sz w:val="20"/>
        </w:rPr>
        <w:t>: Histoire de l'Influence de Shakespeare sur le Théâtre Français</w:t>
      </w:r>
      <w:r>
        <w:rPr>
          <w:sz w:val="20"/>
        </w:rPr>
        <w:t xml:space="preserve">  —  Bruxelles, 1856</w:t>
      </w:r>
    </w:p>
    <w:p>
      <w:pPr>
        <w:spacing w:after="40" w:before="40"/>
      </w:pPr>
      <w:r>
        <w:rPr>
          <w:b/>
          <w:sz w:val="20"/>
        </w:rPr>
        <w:t>Lamartine, Alphonse de</w:t>
      </w:r>
      <w:r>
        <w:rPr>
          <w:i/>
          <w:sz w:val="20"/>
        </w:rPr>
        <w:t>: Shakespeare et son Œuvres</w:t>
      </w:r>
      <w:r>
        <w:rPr>
          <w:sz w:val="20"/>
        </w:rPr>
        <w:t xml:space="preserve">  —  Paris, 1865</w:t>
      </w:r>
    </w:p>
    <w:p>
      <w:pPr>
        <w:spacing w:after="40" w:before="40"/>
      </w:pPr>
      <w:r>
        <w:rPr>
          <w:b/>
          <w:sz w:val="20"/>
        </w:rPr>
        <w:t>Lamb, Charles</w:t>
      </w:r>
      <w:r>
        <w:rPr>
          <w:i/>
          <w:sz w:val="20"/>
        </w:rPr>
        <w:t>: Dramatic Poets (ed. Bohn)</w:t>
      </w:r>
      <w:r>
        <w:rPr>
          <w:sz w:val="20"/>
        </w:rPr>
        <w:t xml:space="preserve">  —  London, 1808</w:t>
      </w:r>
    </w:p>
    <w:p>
      <w:pPr>
        <w:spacing w:after="40" w:before="40"/>
      </w:pPr>
      <w:r>
        <w:rPr>
          <w:b/>
          <w:sz w:val="20"/>
        </w:rPr>
        <w:t>Lane, R. J.</w:t>
      </w:r>
      <w:r>
        <w:rPr>
          <w:i/>
          <w:sz w:val="20"/>
        </w:rPr>
        <w:t>: Charles Kemble's Shakspere Readings</w:t>
      </w:r>
      <w:r>
        <w:rPr>
          <w:sz w:val="20"/>
        </w:rPr>
        <w:t xml:space="preserve">  —  1870</w:t>
      </w:r>
    </w:p>
    <w:p>
      <w:pPr>
        <w:spacing w:after="40" w:before="40"/>
      </w:pPr>
      <w:r>
        <w:rPr>
          <w:b/>
          <w:sz w:val="20"/>
        </w:rPr>
        <w:t>Langbaine, Gerard</w:t>
      </w:r>
      <w:r>
        <w:rPr>
          <w:i/>
          <w:sz w:val="20"/>
        </w:rPr>
        <w:t>: English Dramatic Poets</w:t>
      </w:r>
      <w:r>
        <w:rPr>
          <w:sz w:val="20"/>
        </w:rPr>
        <w:t xml:space="preserve">  —  Oxford, 1691</w:t>
      </w:r>
    </w:p>
    <w:p>
      <w:pPr>
        <w:spacing w:after="40" w:before="40"/>
      </w:pPr>
      <w:r>
        <w:rPr>
          <w:b/>
          <w:sz w:val="20"/>
        </w:rPr>
        <w:t>Laroche, B.</w:t>
      </w:r>
      <w:r>
        <w:rPr>
          <w:i/>
          <w:sz w:val="20"/>
        </w:rPr>
        <w:t>: Œuvres complètes de Shakespeare (ed. v.)</w:t>
      </w:r>
      <w:r>
        <w:rPr>
          <w:sz w:val="20"/>
        </w:rPr>
        <w:t xml:space="preserve">  —  Paris, 1842</w:t>
      </w:r>
    </w:p>
    <w:p>
      <w:pPr>
        <w:spacing w:after="40" w:before="40"/>
      </w:pPr>
      <w:r>
        <w:rPr>
          <w:sz w:val="20"/>
        </w:rPr>
        <w:t xml:space="preserve">* </w:t>
      </w:r>
      <w:r>
        <w:rPr>
          <w:b/>
          <w:sz w:val="20"/>
        </w:rPr>
        <w:t>Lee, Sidney</w:t>
      </w:r>
      <w:r>
        <w:rPr>
          <w:i/>
          <w:sz w:val="20"/>
        </w:rPr>
        <w:t>: Life of William Shakespeare</w:t>
      </w:r>
      <w:r>
        <w:rPr>
          <w:sz w:val="20"/>
        </w:rPr>
        <w:t xml:space="preserve">  —  London, 1898</w:t>
      </w:r>
    </w:p>
    <w:p>
      <w:pPr>
        <w:spacing w:after="40" w:before="40"/>
      </w:pPr>
      <w:r>
        <w:rPr>
          <w:sz w:val="20"/>
        </w:rPr>
        <w:t xml:space="preserve">* </w:t>
      </w:r>
      <w:r>
        <w:rPr>
          <w:b/>
          <w:sz w:val="20"/>
        </w:rPr>
        <w:t>Leighton, W.</w:t>
      </w:r>
      <w:r>
        <w:rPr>
          <w:i/>
          <w:sz w:val="20"/>
        </w:rPr>
        <w:t>: Robinson's Epitome of Literature, 15 April</w:t>
      </w:r>
      <w:r>
        <w:rPr>
          <w:sz w:val="20"/>
        </w:rPr>
        <w:t xml:space="preserve">  —  1879</w:t>
      </w:r>
    </w:p>
    <w:p>
      <w:pPr>
        <w:spacing w:after="40" w:before="40"/>
      </w:pPr>
      <w:r>
        <w:rPr>
          <w:b/>
          <w:sz w:val="20"/>
        </w:rPr>
        <w:t>Lettsom, W. N.</w:t>
      </w:r>
      <w:r>
        <w:rPr>
          <w:i/>
          <w:sz w:val="20"/>
        </w:rPr>
        <w:t>: New Readings in Shakespeare (Blackwood's Magazine)</w:t>
      </w:r>
      <w:r>
        <w:rPr>
          <w:sz w:val="20"/>
        </w:rPr>
        <w:t xml:space="preserve">  —  Edinburgh, 1853</w:t>
      </w:r>
    </w:p>
    <w:p>
      <w:pPr>
        <w:spacing w:after="40" w:before="40"/>
      </w:pPr>
      <w:r>
        <w:rPr>
          <w:b/>
          <w:sz w:val="20"/>
        </w:rPr>
        <w:t>Lennig, T.</w:t>
      </w:r>
      <w:r>
        <w:rPr>
          <w:i/>
          <w:sz w:val="20"/>
        </w:rPr>
        <w:t>: Macbeth (Penn Monthly, May)</w:t>
      </w:r>
      <w:r>
        <w:rPr>
          <w:sz w:val="20"/>
        </w:rPr>
        <w:t xml:space="preserve">  —  1870</w:t>
      </w:r>
    </w:p>
    <w:p>
      <w:pPr>
        <w:spacing w:after="40" w:before="40"/>
      </w:pPr>
      <w:r>
        <w:rPr>
          <w:b/>
          <w:sz w:val="20"/>
        </w:rPr>
        <w:t>Leo, F. A.</w:t>
      </w:r>
      <w:r>
        <w:rPr>
          <w:i/>
          <w:sz w:val="20"/>
        </w:rPr>
        <w:t>: Shakespeare's Frauen-Ideale</w:t>
      </w:r>
      <w:r>
        <w:rPr>
          <w:sz w:val="20"/>
        </w:rPr>
        <w:t xml:space="preserve">  —  Halle, 1868</w:t>
      </w:r>
    </w:p>
    <w:p>
      <w:pPr>
        <w:spacing w:after="40" w:before="40"/>
      </w:pPr>
      <w:r>
        <w:rPr>
          <w:b/>
          <w:sz w:val="20"/>
        </w:rPr>
        <w:t>Leo, F. A.</w:t>
      </w:r>
      <w:r>
        <w:rPr>
          <w:i/>
          <w:sz w:val="20"/>
        </w:rPr>
        <w:t>: Macbeth</w:t>
      </w:r>
      <w:r>
        <w:rPr>
          <w:sz w:val="20"/>
        </w:rPr>
        <w:t xml:space="preserve">  —  Halle, 1871</w:t>
      </w:r>
    </w:p>
    <w:p>
      <w:pPr>
        <w:spacing w:after="40" w:before="40"/>
      </w:pPr>
      <w:r>
        <w:rPr>
          <w:sz w:val="20"/>
        </w:rPr>
        <w:t xml:space="preserve">* </w:t>
      </w:r>
      <w:r>
        <w:rPr>
          <w:b/>
          <w:sz w:val="20"/>
        </w:rPr>
        <w:t>Libby, M. F.</w:t>
      </w:r>
      <w:r>
        <w:rPr>
          <w:i/>
          <w:sz w:val="20"/>
        </w:rPr>
        <w:t>: Some New Notes on Macbeth</w:t>
      </w:r>
      <w:r>
        <w:rPr>
          <w:sz w:val="20"/>
        </w:rPr>
        <w:t xml:space="preserve">  —  Toronto, 1893</w:t>
      </w:r>
    </w:p>
    <w:p>
      <w:pPr>
        <w:spacing w:after="40" w:before="40"/>
      </w:pPr>
      <w:r>
        <w:rPr>
          <w:b/>
          <w:sz w:val="20"/>
        </w:rPr>
        <w:t>Lloyd, W. W.</w:t>
      </w:r>
      <w:r>
        <w:rPr>
          <w:i/>
          <w:sz w:val="20"/>
        </w:rPr>
        <w:t>: Essays on Shakespeare</w:t>
      </w:r>
      <w:r>
        <w:rPr>
          <w:sz w:val="20"/>
        </w:rPr>
        <w:t xml:space="preserve">  —  London, 1858</w:t>
      </w:r>
    </w:p>
    <w:p>
      <w:pPr>
        <w:spacing w:after="40" w:before="40"/>
      </w:pPr>
      <w:r>
        <w:rPr>
          <w:sz w:val="20"/>
        </w:rPr>
        <w:t xml:space="preserve">* </w:t>
      </w:r>
      <w:r>
        <w:rPr>
          <w:b/>
          <w:sz w:val="20"/>
        </w:rPr>
        <w:t>Lounsbury, T. R.</w:t>
      </w:r>
      <w:r>
        <w:rPr>
          <w:i/>
          <w:sz w:val="20"/>
        </w:rPr>
        <w:t>: Shakespeare as a Dramatic Artist</w:t>
      </w:r>
      <w:r>
        <w:rPr>
          <w:sz w:val="20"/>
        </w:rPr>
        <w:t xml:space="preserve">  —  New York, 1901</w:t>
      </w:r>
    </w:p>
    <w:p>
      <w:pPr>
        <w:spacing w:after="40" w:before="40"/>
      </w:pPr>
      <w:r>
        <w:rPr>
          <w:b/>
          <w:sz w:val="20"/>
        </w:rPr>
        <w:t>Ludwig, O.</w:t>
      </w:r>
      <w:r>
        <w:rPr>
          <w:i/>
          <w:sz w:val="20"/>
        </w:rPr>
        <w:t>: Shakespeare-Studien</w:t>
      </w:r>
      <w:r>
        <w:rPr>
          <w:sz w:val="20"/>
        </w:rPr>
        <w:t xml:space="preserve">  —  Leipzig, 1872</w:t>
      </w:r>
    </w:p>
    <w:p>
      <w:pPr>
        <w:spacing w:after="40" w:before="40"/>
      </w:pPr>
      <w:r>
        <w:rPr>
          <w:sz w:val="20"/>
        </w:rPr>
        <w:t xml:space="preserve">* </w:t>
      </w:r>
      <w:r>
        <w:rPr>
          <w:b/>
          <w:sz w:val="20"/>
        </w:rPr>
        <w:t>Macdonald, George</w:t>
      </w:r>
      <w:r>
        <w:rPr>
          <w:i/>
          <w:sz w:val="20"/>
        </w:rPr>
        <w:t>: A Dish of Orts</w:t>
      </w:r>
      <w:r>
        <w:rPr>
          <w:sz w:val="20"/>
        </w:rPr>
        <w:t xml:space="preserve">  —  London, 1895</w:t>
      </w:r>
    </w:p>
    <w:p>
      <w:pPr>
        <w:spacing w:after="40" w:before="40"/>
      </w:pPr>
      <w:r>
        <w:rPr>
          <w:sz w:val="20"/>
        </w:rPr>
        <w:t xml:space="preserve">* </w:t>
      </w:r>
      <w:r>
        <w:rPr>
          <w:b/>
          <w:sz w:val="20"/>
        </w:rPr>
        <w:t>Macready, William</w:t>
      </w:r>
      <w:r>
        <w:rPr>
          <w:i/>
          <w:sz w:val="20"/>
        </w:rPr>
        <w:t>: Reminiscences (ed. F. Pollock)</w:t>
      </w:r>
      <w:r>
        <w:rPr>
          <w:sz w:val="20"/>
        </w:rPr>
        <w:t xml:space="preserve">  —  1875</w:t>
      </w:r>
    </w:p>
    <w:p>
      <w:pPr>
        <w:spacing w:after="40" w:before="40"/>
      </w:pPr>
      <w:r>
        <w:rPr>
          <w:b/>
          <w:sz w:val="20"/>
        </w:rPr>
        <w:t>Maginn, W.</w:t>
      </w:r>
      <w:r>
        <w:rPr>
          <w:i/>
          <w:sz w:val="20"/>
        </w:rPr>
        <w:t>: Shakespeare Papers</w:t>
      </w:r>
      <w:r>
        <w:rPr>
          <w:sz w:val="20"/>
        </w:rPr>
        <w:t xml:space="preserve">  —  London, 1860</w:t>
      </w:r>
    </w:p>
    <w:p>
      <w:pPr>
        <w:spacing w:after="40" w:before="40"/>
      </w:pPr>
      <w:r>
        <w:rPr>
          <w:sz w:val="20"/>
        </w:rPr>
        <w:t xml:space="preserve">* </w:t>
      </w:r>
      <w:r>
        <w:rPr>
          <w:b/>
          <w:sz w:val="20"/>
        </w:rPr>
        <w:t>Martin, Lady (Helena Faucit)</w:t>
      </w:r>
      <w:r>
        <w:rPr>
          <w:i/>
          <w:sz w:val="20"/>
        </w:rPr>
        <w:t>: Some of Shakespeare's Female Characters</w:t>
      </w:r>
      <w:r>
        <w:rPr>
          <w:sz w:val="20"/>
        </w:rPr>
        <w:t xml:space="preserve">  —  Edinburgh, 1891</w:t>
      </w:r>
    </w:p>
    <w:p>
      <w:pPr>
        <w:spacing w:after="40" w:before="40"/>
      </w:pPr>
      <w:r>
        <w:rPr>
          <w:b/>
          <w:sz w:val="20"/>
        </w:rPr>
        <w:t>Mason, J. M.</w:t>
      </w:r>
      <w:r>
        <w:rPr>
          <w:i/>
          <w:sz w:val="20"/>
        </w:rPr>
        <w:t>: Comments on the Last Edition of Shakespeare</w:t>
      </w:r>
      <w:r>
        <w:rPr>
          <w:sz w:val="20"/>
        </w:rPr>
        <w:t xml:space="preserve">  —  London, 1785</w:t>
      </w:r>
    </w:p>
    <w:p>
      <w:pPr>
        <w:spacing w:after="40" w:before="40"/>
      </w:pPr>
      <w:r>
        <w:rPr>
          <w:b/>
          <w:sz w:val="20"/>
        </w:rPr>
        <w:t>Mason, J. M.</w:t>
      </w:r>
      <w:r>
        <w:rPr>
          <w:i/>
          <w:sz w:val="20"/>
        </w:rPr>
        <w:t>: Comments on the Plays of Beaumont &amp; Fletcher</w:t>
      </w:r>
      <w:r>
        <w:rPr>
          <w:sz w:val="20"/>
        </w:rPr>
        <w:t xml:space="preserve">  —  London, 1798</w:t>
      </w:r>
    </w:p>
    <w:p>
      <w:pPr>
        <w:spacing w:after="40" w:before="40"/>
      </w:pPr>
      <w:r>
        <w:rPr>
          <w:b/>
          <w:sz w:val="20"/>
        </w:rPr>
        <w:t>Mason, J. M.</w:t>
      </w:r>
      <w:r>
        <w:rPr>
          <w:i/>
          <w:sz w:val="20"/>
        </w:rPr>
        <w:t>: Comments on the Several Editions of Shakespeare</w:t>
      </w:r>
      <w:r>
        <w:rPr>
          <w:sz w:val="20"/>
        </w:rPr>
        <w:t xml:space="preserve">  —  London, 1807</w:t>
      </w:r>
    </w:p>
    <w:p>
      <w:pPr>
        <w:spacing w:after="40" w:before="40"/>
      </w:pPr>
      <w:r>
        <w:rPr>
          <w:b/>
          <w:sz w:val="20"/>
        </w:rPr>
        <w:t>Massinger, Philip</w:t>
      </w:r>
      <w:r>
        <w:rPr>
          <w:i/>
          <w:sz w:val="20"/>
        </w:rPr>
        <w:t>: Works (ed. Gifford)</w:t>
      </w:r>
      <w:r>
        <w:rPr>
          <w:sz w:val="20"/>
        </w:rPr>
        <w:t xml:space="preserve">  —  1805</w:t>
      </w:r>
    </w:p>
    <w:p>
      <w:pPr>
        <w:spacing w:after="40" w:before="40"/>
      </w:pPr>
      <w:r>
        <w:rPr>
          <w:b/>
          <w:sz w:val="20"/>
        </w:rPr>
        <w:t>Massey, G.</w:t>
      </w:r>
      <w:r>
        <w:rPr>
          <w:i/>
          <w:sz w:val="20"/>
        </w:rPr>
        <w:t>: Secret Drama of Shakespeare's Sonnets Unfolded</w:t>
      </w:r>
      <w:r>
        <w:rPr>
          <w:sz w:val="20"/>
        </w:rPr>
        <w:t xml:space="preserve">  —  London, 1872</w:t>
      </w:r>
    </w:p>
    <w:p>
      <w:pPr>
        <w:spacing w:after="40" w:before="40"/>
      </w:pPr>
      <w:r>
        <w:rPr>
          <w:b/>
          <w:sz w:val="20"/>
        </w:rPr>
        <w:t>Minsheu, John</w:t>
      </w:r>
      <w:r>
        <w:rPr>
          <w:i/>
          <w:sz w:val="20"/>
        </w:rPr>
        <w:t>: The Guide into Tongues</w:t>
      </w:r>
      <w:r>
        <w:rPr>
          <w:sz w:val="20"/>
        </w:rPr>
        <w:t xml:space="preserve">  —  London, 1617</w:t>
      </w:r>
    </w:p>
    <w:p>
      <w:pPr>
        <w:spacing w:after="40" w:before="40"/>
      </w:pPr>
      <w:r>
        <w:rPr>
          <w:b/>
          <w:sz w:val="20"/>
        </w:rPr>
        <w:t>Meyer, Ad.</w:t>
      </w:r>
      <w:r>
        <w:rPr>
          <w:i/>
          <w:sz w:val="20"/>
        </w:rPr>
        <w:t>: Shakespeare's Verletzung der historischen und natürlichen Wahrheit</w:t>
      </w:r>
      <w:r>
        <w:rPr>
          <w:sz w:val="20"/>
        </w:rPr>
        <w:t xml:space="preserve">  —  Schwerin, 1863</w:t>
      </w:r>
    </w:p>
    <w:p>
      <w:pPr>
        <w:spacing w:after="40" w:before="40"/>
      </w:pPr>
      <w:r>
        <w:rPr>
          <w:b/>
          <w:sz w:val="20"/>
        </w:rPr>
        <w:t>Meyer, E.</w:t>
      </w:r>
      <w:r>
        <w:rPr>
          <w:i/>
          <w:sz w:val="20"/>
        </w:rPr>
        <w:t>: Shakespeare's Dramatische Werke [German translation]</w:t>
      </w:r>
      <w:r>
        <w:rPr>
          <w:sz w:val="20"/>
        </w:rPr>
        <w:t xml:space="preserve">  —  Hamburg, 1825</w:t>
      </w:r>
    </w:p>
    <w:p>
      <w:pPr>
        <w:spacing w:after="40" w:before="40"/>
      </w:pPr>
      <w:r>
        <w:rPr>
          <w:b/>
          <w:sz w:val="20"/>
        </w:rPr>
        <w:t>Méziéres, A.</w:t>
      </w:r>
      <w:r>
        <w:rPr>
          <w:i/>
          <w:sz w:val="20"/>
        </w:rPr>
        <w:t>: Shakespeare, ses Œuvres et ses Critiques</w:t>
      </w:r>
      <w:r>
        <w:rPr>
          <w:sz w:val="20"/>
        </w:rPr>
        <w:t xml:space="preserve">  —  Paris, 1860</w:t>
      </w:r>
    </w:p>
    <w:p>
      <w:pPr>
        <w:spacing w:after="40" w:before="40"/>
      </w:pPr>
      <w:r>
        <w:rPr>
          <w:b/>
          <w:sz w:val="20"/>
        </w:rPr>
        <w:t>Michel, F.</w:t>
      </w:r>
      <w:r>
        <w:rPr>
          <w:i/>
          <w:sz w:val="20"/>
        </w:rPr>
        <w:t>: Œuvres complètes de Shakespeare (précédé de la vie de Shakespeare par Thomas Campbell)</w:t>
      </w:r>
      <w:r>
        <w:rPr>
          <w:sz w:val="20"/>
        </w:rPr>
        <w:t xml:space="preserve">  —  Paris, 1855</w:t>
      </w:r>
    </w:p>
    <w:p>
      <w:pPr>
        <w:spacing w:after="40" w:before="40"/>
      </w:pPr>
      <w:r>
        <w:rPr>
          <w:b/>
          <w:sz w:val="20"/>
        </w:rPr>
        <w:t>Middleton, Thomas</w:t>
      </w:r>
      <w:r>
        <w:rPr>
          <w:i/>
          <w:sz w:val="20"/>
        </w:rPr>
        <w:t>: Works (ed. Dyce)</w:t>
      </w:r>
      <w:r>
        <w:rPr>
          <w:sz w:val="20"/>
        </w:rPr>
        <w:t xml:space="preserve">  —  London, 1843</w:t>
      </w:r>
    </w:p>
    <w:p>
      <w:pPr>
        <w:spacing w:after="40" w:before="40"/>
      </w:pPr>
      <w:r>
        <w:rPr>
          <w:b/>
          <w:sz w:val="20"/>
        </w:rPr>
        <w:t>Middleton, Thomas</w:t>
      </w:r>
      <w:r>
        <w:rPr>
          <w:i/>
          <w:sz w:val="20"/>
        </w:rPr>
        <w:t>: The Witch</w:t>
      </w:r>
      <w:r>
        <w:rPr>
          <w:sz w:val="20"/>
        </w:rPr>
        <w:t xml:space="preserve">  —  London, 1778</w:t>
      </w:r>
    </w:p>
    <w:p>
      <w:pPr>
        <w:spacing w:after="40" w:before="40"/>
      </w:pPr>
      <w:r>
        <w:rPr>
          <w:b/>
          <w:sz w:val="20"/>
        </w:rPr>
        <w:t>Mitchell, C.</w:t>
      </w:r>
      <w:r>
        <w:rPr>
          <w:i/>
          <w:sz w:val="20"/>
        </w:rPr>
        <w:t>: Essay on the Character of Macbeth (A Reply to Fletcher)</w:t>
      </w:r>
      <w:r>
        <w:rPr>
          <w:sz w:val="20"/>
        </w:rPr>
        <w:t xml:space="preserve">  —  London, 1846</w:t>
      </w:r>
    </w:p>
    <w:p>
      <w:pPr>
        <w:spacing w:after="40" w:before="40"/>
      </w:pPr>
      <w:r>
        <w:rPr>
          <w:b/>
          <w:sz w:val="20"/>
        </w:rPr>
        <w:t>Mitford, J.</w:t>
      </w:r>
      <w:r>
        <w:rPr>
          <w:i/>
          <w:sz w:val="20"/>
        </w:rPr>
        <w:t>: Cursory Notes, etc.</w:t>
      </w:r>
      <w:r>
        <w:rPr>
          <w:sz w:val="20"/>
        </w:rPr>
        <w:t xml:space="preserve">  —  1856</w:t>
      </w:r>
    </w:p>
    <w:p>
      <w:pPr>
        <w:spacing w:after="40" w:before="40"/>
      </w:pPr>
      <w:r>
        <w:rPr>
          <w:b/>
          <w:sz w:val="20"/>
        </w:rPr>
        <w:t>Moltke, Max</w:t>
      </w:r>
      <w:r>
        <w:rPr>
          <w:i/>
          <w:sz w:val="20"/>
        </w:rPr>
        <w:t>: Shakespeare's Dramatische Werke [German translation]</w:t>
      </w:r>
      <w:r>
        <w:rPr>
          <w:sz w:val="20"/>
        </w:rPr>
        <w:t xml:space="preserve">  —  Leipzig, n.d.</w:t>
      </w:r>
    </w:p>
    <w:p>
      <w:pPr>
        <w:spacing w:after="40" w:before="40"/>
      </w:pPr>
      <w:r>
        <w:rPr>
          <w:b/>
          <w:sz w:val="20"/>
        </w:rPr>
        <w:t>Morris, J. P.</w:t>
      </w:r>
      <w:r>
        <w:rPr>
          <w:i/>
          <w:sz w:val="20"/>
        </w:rPr>
        <w:t>: Glossary of the Words and Phrases of Furness</w:t>
      </w:r>
      <w:r>
        <w:rPr>
          <w:sz w:val="20"/>
        </w:rPr>
        <w:t xml:space="preserve">  —  London, 1869</w:t>
      </w:r>
    </w:p>
    <w:p>
      <w:pPr>
        <w:spacing w:after="40" w:before="40"/>
      </w:pPr>
      <w:r>
        <w:rPr>
          <w:sz w:val="20"/>
        </w:rPr>
        <w:t xml:space="preserve">* </w:t>
      </w:r>
      <w:r>
        <w:rPr>
          <w:b/>
          <w:sz w:val="20"/>
        </w:rPr>
        <w:t>Moulton, R. G.</w:t>
      </w:r>
      <w:r>
        <w:rPr>
          <w:i/>
          <w:sz w:val="20"/>
        </w:rPr>
        <w:t>: Shakespeare as a Dramatic Artist</w:t>
      </w:r>
      <w:r>
        <w:rPr>
          <w:sz w:val="20"/>
        </w:rPr>
        <w:t xml:space="preserve">  —  Oxford, 1893</w:t>
      </w:r>
    </w:p>
    <w:p>
      <w:pPr>
        <w:spacing w:after="40" w:before="40"/>
      </w:pPr>
      <w:r>
        <w:rPr>
          <w:sz w:val="20"/>
        </w:rPr>
        <w:t xml:space="preserve">* </w:t>
      </w:r>
      <w:r>
        <w:rPr>
          <w:b/>
          <w:sz w:val="20"/>
        </w:rPr>
        <w:t>Moyes, J.</w:t>
      </w:r>
      <w:r>
        <w:rPr>
          <w:i/>
          <w:sz w:val="20"/>
        </w:rPr>
        <w:t>: Medicine in Shakespeare</w:t>
      </w:r>
      <w:r>
        <w:rPr>
          <w:sz w:val="20"/>
        </w:rPr>
        <w:t xml:space="preserve">  —  Glasgow, 1896</w:t>
      </w:r>
    </w:p>
    <w:p>
      <w:pPr>
        <w:spacing w:after="40" w:before="40"/>
      </w:pPr>
      <w:r>
        <w:rPr>
          <w:sz w:val="20"/>
        </w:rPr>
        <w:t xml:space="preserve">* </w:t>
      </w:r>
      <w:r>
        <w:rPr>
          <w:b/>
          <w:sz w:val="20"/>
        </w:rPr>
        <w:t>Mull, M.</w:t>
      </w:r>
      <w:r>
        <w:rPr>
          <w:i/>
          <w:sz w:val="20"/>
        </w:rPr>
        <w:t>: Macbeth</w:t>
      </w:r>
      <w:r>
        <w:rPr>
          <w:sz w:val="20"/>
        </w:rPr>
        <w:t xml:space="preserve">  —  London, 1889</w:t>
      </w:r>
    </w:p>
    <w:p>
      <w:pPr>
        <w:spacing w:after="40" w:before="40"/>
      </w:pPr>
      <w:r>
        <w:rPr>
          <w:sz w:val="20"/>
        </w:rPr>
        <w:t xml:space="preserve">* </w:t>
      </w:r>
      <w:r>
        <w:rPr>
          <w:b/>
          <w:sz w:val="20"/>
        </w:rPr>
        <w:t>Murray, James A. H. (ed.)</w:t>
      </w:r>
      <w:r>
        <w:rPr>
          <w:i/>
          <w:sz w:val="20"/>
        </w:rPr>
        <w:t>: A New English Dictionary on Historical Principles (NED / OED) — cited throughout the revised edition for etymologies and word histories</w:t>
      </w:r>
      <w:r>
        <w:rPr>
          <w:sz w:val="20"/>
        </w:rPr>
        <w:t xml:space="preserve">  —  Oxford, 1884–</w:t>
      </w:r>
    </w:p>
    <w:p>
      <w:pPr>
        <w:spacing w:after="40" w:before="40"/>
      </w:pPr>
      <w:r>
        <w:rPr>
          <w:b/>
          <w:sz w:val="20"/>
        </w:rPr>
        <w:t>Nares, R.</w:t>
      </w:r>
      <w:r>
        <w:rPr>
          <w:i/>
          <w:sz w:val="20"/>
        </w:rPr>
        <w:t>: Glossary (ed. Halliwell and Wright)</w:t>
      </w:r>
      <w:r>
        <w:rPr>
          <w:sz w:val="20"/>
        </w:rPr>
        <w:t xml:space="preserve">  —  1888</w:t>
      </w:r>
    </w:p>
    <w:p>
      <w:pPr>
        <w:spacing w:after="40" w:before="40"/>
      </w:pPr>
      <w:r>
        <w:rPr>
          <w:sz w:val="20"/>
        </w:rPr>
        <w:t xml:space="preserve">* </w:t>
      </w:r>
      <w:r>
        <w:rPr>
          <w:b/>
          <w:sz w:val="20"/>
        </w:rPr>
        <w:t>Neilson, G.</w:t>
      </w:r>
      <w:r>
        <w:rPr>
          <w:i/>
          <w:sz w:val="20"/>
        </w:rPr>
        <w:t>: Scottish Antiquary, October</w:t>
      </w:r>
      <w:r>
        <w:rPr>
          <w:sz w:val="20"/>
        </w:rPr>
        <w:t xml:space="preserve">  —  1897</w:t>
      </w:r>
    </w:p>
    <w:p>
      <w:pPr>
        <w:spacing w:after="40" w:before="40"/>
      </w:pPr>
      <w:r>
        <w:rPr>
          <w:sz w:val="20"/>
        </w:rPr>
        <w:t xml:space="preserve">* </w:t>
      </w:r>
      <w:r>
        <w:rPr>
          <w:b/>
          <w:sz w:val="20"/>
        </w:rPr>
        <w:t>Leigh-Noel, M.</w:t>
      </w:r>
      <w:r>
        <w:rPr>
          <w:i/>
          <w:sz w:val="20"/>
        </w:rPr>
        <w:t>: Lady Macbeth</w:t>
      </w:r>
      <w:r>
        <w:rPr>
          <w:sz w:val="20"/>
        </w:rPr>
        <w:t xml:space="preserve">  —  London, 1884</w:t>
      </w:r>
    </w:p>
    <w:p>
      <w:pPr>
        <w:spacing w:after="40" w:before="40"/>
      </w:pPr>
      <w:r>
        <w:rPr>
          <w:sz w:val="20"/>
        </w:rPr>
        <w:t xml:space="preserve">* </w:t>
      </w:r>
      <w:r>
        <w:rPr>
          <w:b/>
          <w:sz w:val="20"/>
        </w:rPr>
        <w:t>Orger, J. G.</w:t>
      </w:r>
      <w:r>
        <w:rPr>
          <w:i/>
          <w:sz w:val="20"/>
        </w:rPr>
        <w:t>: Notes on Shakespeare's Histories and Tragedies</w:t>
      </w:r>
      <w:r>
        <w:rPr>
          <w:sz w:val="20"/>
        </w:rPr>
        <w:t xml:space="preserve">  —  London, 1890</w:t>
      </w:r>
    </w:p>
    <w:p>
      <w:pPr>
        <w:spacing w:after="40" w:before="40"/>
      </w:pPr>
      <w:r>
        <w:rPr>
          <w:b/>
          <w:sz w:val="20"/>
        </w:rPr>
        <w:t>Ortlepp, E.</w:t>
      </w:r>
      <w:r>
        <w:rPr>
          <w:i/>
          <w:sz w:val="20"/>
        </w:rPr>
        <w:t>: Shakespeare's Dramatische Werke [German translation]</w:t>
      </w:r>
      <w:r>
        <w:rPr>
          <w:sz w:val="20"/>
        </w:rPr>
        <w:t xml:space="preserve">  —  Stuttgart, 1838</w:t>
      </w:r>
    </w:p>
    <w:p>
      <w:pPr>
        <w:spacing w:after="40" w:before="40"/>
      </w:pPr>
      <w:r>
        <w:rPr>
          <w:sz w:val="20"/>
        </w:rPr>
        <w:t xml:space="preserve">* </w:t>
      </w:r>
      <w:r>
        <w:rPr>
          <w:b/>
          <w:sz w:val="20"/>
        </w:rPr>
        <w:t>Paton, A. P.</w:t>
      </w:r>
      <w:r>
        <w:rPr>
          <w:i/>
          <w:sz w:val="20"/>
        </w:rPr>
        <w:t>: Few Notes on Macbeth</w:t>
      </w:r>
      <w:r>
        <w:rPr>
          <w:sz w:val="20"/>
        </w:rPr>
        <w:t xml:space="preserve">  —  Edinburgh, 1877</w:t>
      </w:r>
    </w:p>
    <w:p>
      <w:pPr>
        <w:spacing w:after="40" w:before="40"/>
      </w:pPr>
      <w:r>
        <w:rPr>
          <w:b/>
          <w:sz w:val="20"/>
        </w:rPr>
        <w:t>Patterson, R.</w:t>
      </w:r>
      <w:r>
        <w:rPr>
          <w:i/>
          <w:sz w:val="20"/>
        </w:rPr>
        <w:t>: Natural History, etc.</w:t>
      </w:r>
      <w:r>
        <w:rPr>
          <w:sz w:val="20"/>
        </w:rPr>
        <w:t xml:space="preserve">  —  London, 1838</w:t>
      </w:r>
    </w:p>
    <w:p>
      <w:pPr>
        <w:spacing w:after="40" w:before="40"/>
      </w:pPr>
      <w:r>
        <w:rPr>
          <w:b/>
          <w:sz w:val="20"/>
        </w:rPr>
        <w:t>Peck, F.</w:t>
      </w:r>
      <w:r>
        <w:rPr>
          <w:i/>
          <w:sz w:val="20"/>
        </w:rPr>
        <w:t>: Memoirs of Milton</w:t>
      </w:r>
      <w:r>
        <w:rPr>
          <w:sz w:val="20"/>
        </w:rPr>
        <w:t xml:space="preserve">  —  1740</w:t>
      </w:r>
    </w:p>
    <w:p>
      <w:pPr>
        <w:spacing w:after="40" w:before="40"/>
      </w:pPr>
      <w:r>
        <w:rPr>
          <w:sz w:val="20"/>
        </w:rPr>
        <w:t xml:space="preserve">* </w:t>
      </w:r>
      <w:r>
        <w:rPr>
          <w:b/>
          <w:sz w:val="20"/>
        </w:rPr>
        <w:t>Perring, Sir Philip</w:t>
      </w:r>
      <w:r>
        <w:rPr>
          <w:i/>
          <w:sz w:val="20"/>
        </w:rPr>
        <w:t>: Hard Knots in Shakespeare (ed. ii.)</w:t>
      </w:r>
      <w:r>
        <w:rPr>
          <w:sz w:val="20"/>
        </w:rPr>
        <w:t xml:space="preserve">  —  London, 1886</w:t>
      </w:r>
    </w:p>
    <w:p>
      <w:pPr>
        <w:spacing w:after="40" w:before="40"/>
      </w:pPr>
      <w:r>
        <w:rPr>
          <w:b/>
          <w:sz w:val="20"/>
        </w:rPr>
        <w:t>Petri, Pastor Moritz</w:t>
      </w:r>
      <w:r>
        <w:rPr>
          <w:i/>
          <w:sz w:val="20"/>
        </w:rPr>
        <w:t>: Zur Einführung Shakespeare's in die Christliche Familie</w:t>
      </w:r>
      <w:r>
        <w:rPr>
          <w:sz w:val="20"/>
        </w:rPr>
        <w:t xml:space="preserve">  —  Hanover, 1868</w:t>
      </w:r>
    </w:p>
    <w:p>
      <w:pPr>
        <w:spacing w:after="40" w:before="40"/>
      </w:pPr>
      <w:r>
        <w:rPr>
          <w:sz w:val="20"/>
        </w:rPr>
        <w:t xml:space="preserve">* </w:t>
      </w:r>
      <w:r>
        <w:rPr>
          <w:b/>
          <w:sz w:val="20"/>
        </w:rPr>
        <w:t>Pitcairn, R.</w:t>
      </w:r>
      <w:r>
        <w:rPr>
          <w:i/>
          <w:sz w:val="20"/>
        </w:rPr>
        <w:t>: Ancient Criminal Trials in Scotland</w:t>
      </w:r>
      <w:r>
        <w:rPr>
          <w:sz w:val="20"/>
        </w:rPr>
        <w:t xml:space="preserve">  —  Edinburgh, 1822</w:t>
      </w:r>
    </w:p>
    <w:p>
      <w:pPr>
        <w:spacing w:after="40" w:before="40"/>
      </w:pPr>
      <w:r>
        <w:rPr>
          <w:b/>
          <w:sz w:val="20"/>
        </w:rPr>
        <w:t>Planche, J. R.</w:t>
      </w:r>
      <w:r>
        <w:rPr>
          <w:i/>
          <w:sz w:val="20"/>
        </w:rPr>
        <w:t>: British Costume</w:t>
      </w:r>
      <w:r>
        <w:rPr>
          <w:sz w:val="20"/>
        </w:rPr>
        <w:t xml:space="preserve">  —  London, 1846</w:t>
      </w:r>
    </w:p>
    <w:p>
      <w:pPr>
        <w:spacing w:after="40" w:before="40"/>
      </w:pPr>
      <w:r>
        <w:rPr>
          <w:b/>
          <w:sz w:val="20"/>
        </w:rPr>
        <w:t>Porschke, K. L.</w:t>
      </w:r>
      <w:r>
        <w:rPr>
          <w:i/>
          <w:sz w:val="20"/>
        </w:rPr>
        <w:t>: Ueber Shakespeare's Macbeth</w:t>
      </w:r>
      <w:r>
        <w:rPr>
          <w:sz w:val="20"/>
        </w:rPr>
        <w:t xml:space="preserve">  —  Königsberg, 1801</w:t>
      </w:r>
    </w:p>
    <w:p>
      <w:pPr>
        <w:spacing w:after="40" w:before="40"/>
      </w:pPr>
      <w:r>
        <w:rPr>
          <w:b/>
          <w:sz w:val="20"/>
        </w:rPr>
        <w:t>Rayne, Lin</w:t>
      </w:r>
      <w:r>
        <w:rPr>
          <w:i/>
          <w:sz w:val="20"/>
        </w:rPr>
        <w:t>: Macbeth, Arranged for Dramatic Reading</w:t>
      </w:r>
      <w:r>
        <w:rPr>
          <w:sz w:val="20"/>
        </w:rPr>
        <w:t xml:space="preserve">  —  1868</w:t>
      </w:r>
    </w:p>
    <w:p>
      <w:pPr>
        <w:spacing w:after="40" w:before="40"/>
      </w:pPr>
      <w:r>
        <w:rPr>
          <w:b/>
          <w:sz w:val="20"/>
        </w:rPr>
        <w:t>Reed, Henry</w:t>
      </w:r>
      <w:r>
        <w:rPr>
          <w:i/>
          <w:sz w:val="20"/>
        </w:rPr>
        <w:t>: English History and Poetry</w:t>
      </w:r>
      <w:r>
        <w:rPr>
          <w:sz w:val="20"/>
        </w:rPr>
        <w:t xml:space="preserve">  —  London, 1869</w:t>
      </w:r>
    </w:p>
    <w:p>
      <w:pPr>
        <w:spacing w:after="40" w:before="40"/>
      </w:pPr>
      <w:r>
        <w:rPr>
          <w:sz w:val="20"/>
        </w:rPr>
        <w:t xml:space="preserve">* </w:t>
      </w:r>
      <w:r>
        <w:rPr>
          <w:b/>
          <w:sz w:val="20"/>
        </w:rPr>
        <w:t>Rees, J.</w:t>
      </w:r>
      <w:r>
        <w:rPr>
          <w:i/>
          <w:sz w:val="20"/>
        </w:rPr>
        <w:t>: Life of Edwin Forrest</w:t>
      </w:r>
      <w:r>
        <w:rPr>
          <w:sz w:val="20"/>
        </w:rPr>
        <w:t xml:space="preserve">  —  Philadelphia, 1874</w:t>
      </w:r>
    </w:p>
    <w:p>
      <w:pPr>
        <w:spacing w:after="40" w:before="40"/>
      </w:pPr>
      <w:r>
        <w:rPr>
          <w:sz w:val="20"/>
        </w:rPr>
        <w:t xml:space="preserve">* </w:t>
      </w:r>
      <w:r>
        <w:rPr>
          <w:b/>
          <w:sz w:val="20"/>
        </w:rPr>
        <w:t>Redhouse, J. W.</w:t>
      </w:r>
      <w:r>
        <w:rPr>
          <w:i/>
          <w:sz w:val="20"/>
        </w:rPr>
        <w:t>: Academy, 24 July</w:t>
      </w:r>
      <w:r>
        <w:rPr>
          <w:sz w:val="20"/>
        </w:rPr>
        <w:t xml:space="preserve">  —  1886</w:t>
      </w:r>
    </w:p>
    <w:p>
      <w:pPr>
        <w:spacing w:after="40" w:before="40"/>
      </w:pPr>
      <w:r>
        <w:rPr>
          <w:sz w:val="20"/>
        </w:rPr>
        <w:t xml:space="preserve">* </w:t>
      </w:r>
      <w:r>
        <w:rPr>
          <w:b/>
          <w:sz w:val="20"/>
        </w:rPr>
        <w:t>Repplier, Miss A.</w:t>
      </w:r>
      <w:r>
        <w:rPr>
          <w:i/>
          <w:sz w:val="20"/>
        </w:rPr>
        <w:t>: Fireside Sphinx</w:t>
      </w:r>
      <w:r>
        <w:rPr>
          <w:sz w:val="20"/>
        </w:rPr>
        <w:t xml:space="preserve">  —  London, 1901</w:t>
      </w:r>
    </w:p>
    <w:p>
      <w:pPr>
        <w:spacing w:after="40" w:before="40"/>
      </w:pPr>
      <w:r>
        <w:rPr>
          <w:b/>
          <w:sz w:val="20"/>
        </w:rPr>
        <w:t>Richardson, W.</w:t>
      </w:r>
      <w:r>
        <w:rPr>
          <w:i/>
          <w:sz w:val="20"/>
        </w:rPr>
        <w:t>: Essays on Shakespeare's Dramatic Characters</w:t>
      </w:r>
      <w:r>
        <w:rPr>
          <w:sz w:val="20"/>
        </w:rPr>
        <w:t xml:space="preserve">  —  1786</w:t>
      </w:r>
    </w:p>
    <w:p>
      <w:pPr>
        <w:spacing w:after="40" w:before="40"/>
      </w:pPr>
      <w:r>
        <w:rPr>
          <w:b/>
          <w:sz w:val="20"/>
        </w:rPr>
        <w:t>Riddle, J. E.</w:t>
      </w:r>
      <w:r>
        <w:rPr>
          <w:i/>
          <w:sz w:val="20"/>
        </w:rPr>
        <w:t>: Illustrations of Aristotle from Shakespeare</w:t>
      </w:r>
      <w:r>
        <w:rPr>
          <w:sz w:val="20"/>
        </w:rPr>
        <w:t xml:space="preserve">  —  Oxford, 1832</w:t>
      </w:r>
    </w:p>
    <w:p>
      <w:pPr>
        <w:spacing w:after="40" w:before="40"/>
      </w:pPr>
      <w:r>
        <w:rPr>
          <w:b/>
          <w:sz w:val="20"/>
        </w:rPr>
        <w:t>Ritson, Joseph</w:t>
      </w:r>
      <w:r>
        <w:rPr>
          <w:i/>
          <w:sz w:val="20"/>
        </w:rPr>
        <w:t>: Remarks Critical and Illustrative, etc.</w:t>
      </w:r>
      <w:r>
        <w:rPr>
          <w:sz w:val="20"/>
        </w:rPr>
        <w:t xml:space="preserve">  —  London, 1783</w:t>
      </w:r>
    </w:p>
    <w:p>
      <w:pPr>
        <w:spacing w:after="40" w:before="40"/>
      </w:pPr>
      <w:r>
        <w:rPr>
          <w:b/>
          <w:sz w:val="20"/>
        </w:rPr>
        <w:t>Ritter, J. G.</w:t>
      </w:r>
      <w:r>
        <w:rPr>
          <w:i/>
          <w:sz w:val="20"/>
        </w:rPr>
        <w:t>: Programm der Realschule zu Leer</w:t>
      </w:r>
      <w:r>
        <w:rPr>
          <w:sz w:val="20"/>
        </w:rPr>
        <w:t xml:space="preserve">  —  1871</w:t>
      </w:r>
    </w:p>
    <w:p>
      <w:pPr>
        <w:spacing w:after="40" w:before="40"/>
      </w:pPr>
      <w:r>
        <w:rPr>
          <w:sz w:val="20"/>
        </w:rPr>
        <w:t xml:space="preserve">* </w:t>
      </w:r>
      <w:r>
        <w:rPr>
          <w:b/>
          <w:sz w:val="20"/>
        </w:rPr>
        <w:t>Forbes-Robertson, J.</w:t>
      </w:r>
      <w:r>
        <w:rPr>
          <w:i/>
          <w:sz w:val="20"/>
        </w:rPr>
        <w:t>: Macbeth</w:t>
      </w:r>
      <w:r>
        <w:rPr>
          <w:sz w:val="20"/>
        </w:rPr>
        <w:t xml:space="preserve">  —  London, 1898</w:t>
      </w:r>
    </w:p>
    <w:p>
      <w:pPr>
        <w:spacing w:after="40" w:before="40"/>
      </w:pPr>
      <w:r>
        <w:rPr>
          <w:sz w:val="20"/>
        </w:rPr>
        <w:t xml:space="preserve">* </w:t>
      </w:r>
      <w:r>
        <w:rPr>
          <w:b/>
          <w:sz w:val="20"/>
        </w:rPr>
        <w:t>Roffe, A.</w:t>
      </w:r>
      <w:r>
        <w:rPr>
          <w:i/>
          <w:sz w:val="20"/>
        </w:rPr>
        <w:t>: Handbook of Shakespearian Music</w:t>
      </w:r>
      <w:r>
        <w:rPr>
          <w:sz w:val="20"/>
        </w:rPr>
        <w:t xml:space="preserve">  —  London, 1869</w:t>
      </w:r>
    </w:p>
    <w:p>
      <w:pPr>
        <w:spacing w:after="40" w:before="40"/>
      </w:pPr>
      <w:r>
        <w:rPr>
          <w:b/>
          <w:sz w:val="20"/>
        </w:rPr>
        <w:t>Roffe, E.</w:t>
      </w:r>
      <w:r>
        <w:rPr>
          <w:i/>
          <w:sz w:val="20"/>
        </w:rPr>
        <w:t>: Essay Upon the Ghost Belief of Shakespeare</w:t>
      </w:r>
    </w:p>
    <w:p>
      <w:pPr>
        <w:spacing w:after="40" w:before="40"/>
      </w:pPr>
      <w:r>
        <w:rPr>
          <w:sz w:val="20"/>
        </w:rPr>
        <w:t xml:space="preserve">* </w:t>
      </w:r>
      <w:r>
        <w:rPr>
          <w:b/>
          <w:sz w:val="20"/>
        </w:rPr>
        <w:t>Rossi and Corbould</w:t>
      </w:r>
      <w:r>
        <w:rPr>
          <w:i/>
          <w:sz w:val="20"/>
        </w:rPr>
        <w:t>: Side-lights on Shakespeare</w:t>
      </w:r>
      <w:r>
        <w:rPr>
          <w:sz w:val="20"/>
        </w:rPr>
        <w:t xml:space="preserve">  —  1901</w:t>
      </w:r>
    </w:p>
    <w:p>
      <w:pPr>
        <w:spacing w:after="40" w:before="40"/>
      </w:pPr>
      <w:r>
        <w:rPr>
          <w:b/>
          <w:sz w:val="20"/>
        </w:rPr>
        <w:t>Rötscherr, H. T.</w:t>
      </w:r>
      <w:r>
        <w:rPr>
          <w:i/>
          <w:sz w:val="20"/>
        </w:rPr>
        <w:t>: Cyclus Dramatische Charaktere</w:t>
      </w:r>
      <w:r>
        <w:rPr>
          <w:sz w:val="20"/>
        </w:rPr>
        <w:t xml:space="preserve">  —  Berlin, 1844</w:t>
      </w:r>
    </w:p>
    <w:p>
      <w:pPr>
        <w:spacing w:after="40" w:before="40"/>
      </w:pPr>
      <w:r>
        <w:rPr>
          <w:b/>
          <w:sz w:val="20"/>
        </w:rPr>
        <w:t>Rötscher, H. T.</w:t>
      </w:r>
      <w:r>
        <w:rPr>
          <w:i/>
          <w:sz w:val="20"/>
        </w:rPr>
        <w:t>: Die Kunst der Dramatischen Darstellung</w:t>
      </w:r>
      <w:r>
        <w:rPr>
          <w:sz w:val="20"/>
        </w:rPr>
        <w:t xml:space="preserve">  —  Berlin, 1864</w:t>
      </w:r>
    </w:p>
    <w:p>
      <w:pPr>
        <w:spacing w:after="40" w:before="40"/>
      </w:pPr>
      <w:r>
        <w:rPr>
          <w:b/>
          <w:sz w:val="20"/>
        </w:rPr>
        <w:t>Rötscher, H. T.</w:t>
      </w:r>
      <w:r>
        <w:rPr>
          <w:i/>
          <w:sz w:val="20"/>
        </w:rPr>
        <w:t>: Shakespeare in seinen höchsten Charakterbilden</w:t>
      </w:r>
      <w:r>
        <w:rPr>
          <w:sz w:val="20"/>
        </w:rPr>
        <w:t xml:space="preserve">  —  Berlin, 1864</w:t>
      </w:r>
    </w:p>
    <w:p>
      <w:pPr>
        <w:spacing w:after="40" w:before="40"/>
      </w:pPr>
      <w:r>
        <w:rPr>
          <w:b/>
          <w:sz w:val="20"/>
        </w:rPr>
        <w:t>Rowe, Harry [= Alexander Hunter, M.D.]</w:t>
      </w:r>
      <w:r>
        <w:rPr>
          <w:i/>
          <w:sz w:val="20"/>
        </w:rPr>
        <w:t>: Macbeth (Second Edition)</w:t>
      </w:r>
      <w:r>
        <w:rPr>
          <w:sz w:val="20"/>
        </w:rPr>
        <w:t xml:space="preserve">  —  London, 1799</w:t>
      </w:r>
    </w:p>
    <w:p>
      <w:pPr>
        <w:spacing w:after="40" w:before="40"/>
      </w:pPr>
      <w:r>
        <w:rPr>
          <w:b/>
          <w:sz w:val="20"/>
        </w:rPr>
        <w:t>Ruggles, H. I.</w:t>
      </w:r>
      <w:r>
        <w:rPr>
          <w:i/>
          <w:sz w:val="20"/>
        </w:rPr>
        <w:t>: Method of Shakespeare</w:t>
      </w:r>
      <w:r>
        <w:rPr>
          <w:sz w:val="20"/>
        </w:rPr>
        <w:t xml:space="preserve">  —  New York, 1870</w:t>
      </w:r>
    </w:p>
    <w:p>
      <w:pPr>
        <w:spacing w:after="40" w:before="40"/>
      </w:pPr>
      <w:r>
        <w:rPr>
          <w:b/>
          <w:sz w:val="20"/>
        </w:rPr>
        <w:t>Rümelin, G.</w:t>
      </w:r>
      <w:r>
        <w:rPr>
          <w:i/>
          <w:sz w:val="20"/>
        </w:rPr>
        <w:t>: Shakespeare-Studien</w:t>
      </w:r>
      <w:r>
        <w:rPr>
          <w:sz w:val="20"/>
        </w:rPr>
        <w:t xml:space="preserve">  —  Stuttgart, 1866</w:t>
      </w:r>
    </w:p>
    <w:p>
      <w:pPr>
        <w:spacing w:after="40" w:before="40"/>
      </w:pPr>
      <w:r>
        <w:rPr>
          <w:b/>
          <w:sz w:val="20"/>
        </w:rPr>
        <w:t>Schmidt, Alexander</w:t>
      </w:r>
      <w:r>
        <w:rPr>
          <w:i/>
          <w:sz w:val="20"/>
        </w:rPr>
        <w:t>: Shakespeare-Lexicon</w:t>
      </w:r>
      <w:r>
        <w:rPr>
          <w:sz w:val="20"/>
        </w:rPr>
        <w:t xml:space="preserve">  —  Berlin, 1874</w:t>
      </w:r>
    </w:p>
    <w:p>
      <w:pPr>
        <w:spacing w:after="40" w:before="40"/>
      </w:pPr>
      <w:r>
        <w:rPr>
          <w:b/>
          <w:sz w:val="20"/>
        </w:rPr>
        <w:t>Rushton, W. L.</w:t>
      </w:r>
      <w:r>
        <w:rPr>
          <w:i/>
          <w:sz w:val="20"/>
        </w:rPr>
        <w:t>: Shakespeare a Lawyer</w:t>
      </w:r>
      <w:r>
        <w:rPr>
          <w:sz w:val="20"/>
        </w:rPr>
        <w:t xml:space="preserve">  —  London, 1858</w:t>
      </w:r>
    </w:p>
    <w:p>
      <w:pPr>
        <w:spacing w:after="40" w:before="40"/>
      </w:pPr>
      <w:r>
        <w:rPr>
          <w:b/>
          <w:sz w:val="20"/>
        </w:rPr>
        <w:t>Rushton, W. L.</w:t>
      </w:r>
      <w:r>
        <w:rPr>
          <w:i/>
          <w:sz w:val="20"/>
        </w:rPr>
        <w:t>: Shakespeare's Legal Maxims</w:t>
      </w:r>
      <w:r>
        <w:rPr>
          <w:sz w:val="20"/>
        </w:rPr>
        <w:t xml:space="preserve">  —  London, 1859</w:t>
      </w:r>
    </w:p>
    <w:p>
      <w:pPr>
        <w:spacing w:after="40" w:before="40"/>
      </w:pPr>
      <w:r>
        <w:rPr>
          <w:b/>
          <w:sz w:val="20"/>
        </w:rPr>
        <w:t>Rushton, W. L.</w:t>
      </w:r>
      <w:r>
        <w:rPr>
          <w:i/>
          <w:sz w:val="20"/>
        </w:rPr>
        <w:t>: Shakespeare Illustrated by Old Authors</w:t>
      </w:r>
      <w:r>
        <w:rPr>
          <w:sz w:val="20"/>
        </w:rPr>
        <w:t xml:space="preserve">  —  London, 1867</w:t>
      </w:r>
    </w:p>
    <w:p>
      <w:pPr>
        <w:spacing w:after="40" w:before="40"/>
      </w:pPr>
      <w:r>
        <w:rPr>
          <w:sz w:val="20"/>
        </w:rPr>
        <w:t xml:space="preserve">* </w:t>
      </w:r>
      <w:r>
        <w:rPr>
          <w:b/>
          <w:sz w:val="20"/>
        </w:rPr>
        <w:t>Rushton, W. L.</w:t>
      </w:r>
      <w:r>
        <w:rPr>
          <w:i/>
          <w:sz w:val="20"/>
        </w:rPr>
        <w:t>: Shakespeare's Testamentary Language</w:t>
      </w:r>
      <w:r>
        <w:rPr>
          <w:sz w:val="20"/>
        </w:rPr>
        <w:t xml:space="preserve">  —  London, 1869</w:t>
      </w:r>
    </w:p>
    <w:p>
      <w:pPr>
        <w:spacing w:after="40" w:before="40"/>
      </w:pPr>
      <w:r>
        <w:rPr>
          <w:sz w:val="20"/>
        </w:rPr>
        <w:t xml:space="preserve">* </w:t>
      </w:r>
      <w:r>
        <w:rPr>
          <w:b/>
          <w:sz w:val="20"/>
        </w:rPr>
        <w:t>Rushton, W. L.</w:t>
      </w:r>
      <w:r>
        <w:rPr>
          <w:i/>
          <w:sz w:val="20"/>
        </w:rPr>
        <w:t>: Shakespeare Illustrated by the Lex Scripta</w:t>
      </w:r>
      <w:r>
        <w:rPr>
          <w:sz w:val="20"/>
        </w:rPr>
        <w:t xml:space="preserve">  —  London, 1870</w:t>
      </w:r>
    </w:p>
    <w:p>
      <w:pPr>
        <w:spacing w:after="40" w:before="40"/>
      </w:pPr>
      <w:r>
        <w:rPr>
          <w:b/>
          <w:sz w:val="20"/>
        </w:rPr>
        <w:t>Rye, W. B.</w:t>
      </w:r>
      <w:r>
        <w:rPr>
          <w:i/>
          <w:sz w:val="20"/>
        </w:rPr>
        <w:t>: England as seen by Foreigners</w:t>
      </w:r>
      <w:r>
        <w:rPr>
          <w:sz w:val="20"/>
        </w:rPr>
        <w:t xml:space="preserve">  —  London, 1865</w:t>
      </w:r>
    </w:p>
    <w:p>
      <w:pPr>
        <w:spacing w:after="40" w:before="40"/>
      </w:pPr>
      <w:r>
        <w:rPr>
          <w:sz w:val="20"/>
        </w:rPr>
        <w:t xml:space="preserve">* </w:t>
      </w:r>
      <w:r>
        <w:rPr>
          <w:b/>
          <w:sz w:val="20"/>
        </w:rPr>
        <w:t>Sarrazin, G.</w:t>
      </w:r>
      <w:r>
        <w:rPr>
          <w:i/>
          <w:sz w:val="20"/>
        </w:rPr>
        <w:t>: Shakespeare's Macbeth und Kyd's Spanische Tragödie (Englische Studien, xxi, 2)</w:t>
      </w:r>
      <w:r>
        <w:rPr>
          <w:sz w:val="20"/>
        </w:rPr>
        <w:t xml:space="preserve">  —  Berlin, 1895</w:t>
      </w:r>
    </w:p>
    <w:p>
      <w:pPr>
        <w:spacing w:after="40" w:before="40"/>
      </w:pPr>
      <w:r>
        <w:rPr>
          <w:b/>
          <w:sz w:val="20"/>
        </w:rPr>
        <w:t>Schlegel, A. W.</w:t>
      </w:r>
      <w:r>
        <w:rPr>
          <w:i/>
          <w:sz w:val="20"/>
        </w:rPr>
        <w:t>: Lectures (trans. by J. Black)</w:t>
      </w:r>
      <w:r>
        <w:rPr>
          <w:sz w:val="20"/>
        </w:rPr>
        <w:t xml:space="preserve">  —  London, 1815</w:t>
      </w:r>
    </w:p>
    <w:p>
      <w:pPr>
        <w:spacing w:after="40" w:before="40"/>
      </w:pPr>
      <w:r>
        <w:rPr>
          <w:b/>
          <w:sz w:val="20"/>
        </w:rPr>
        <w:t>Schlegel und Tieck</w:t>
      </w:r>
      <w:r>
        <w:rPr>
          <w:i/>
          <w:sz w:val="20"/>
        </w:rPr>
        <w:t>: Shakespeare's Dramatische Werke [German translation]</w:t>
      </w:r>
      <w:r>
        <w:rPr>
          <w:sz w:val="20"/>
        </w:rPr>
        <w:t xml:space="preserve">  —  Berlin, 1833, 1855</w:t>
      </w:r>
    </w:p>
    <w:p>
      <w:pPr>
        <w:spacing w:after="40" w:before="40"/>
      </w:pPr>
      <w:r>
        <w:rPr>
          <w:b/>
          <w:sz w:val="20"/>
        </w:rPr>
        <w:t>Schiller, J.</w:t>
      </w:r>
      <w:r>
        <w:rPr>
          <w:i/>
          <w:sz w:val="20"/>
        </w:rPr>
        <w:t>: Macbeth [German adaptation]</w:t>
      </w:r>
      <w:r>
        <w:rPr>
          <w:sz w:val="20"/>
        </w:rPr>
        <w:t xml:space="preserve">  —  Leipzig, 1801</w:t>
      </w:r>
    </w:p>
    <w:p>
      <w:pPr>
        <w:spacing w:after="40" w:before="40"/>
      </w:pPr>
      <w:r>
        <w:rPr>
          <w:sz w:val="20"/>
        </w:rPr>
        <w:t xml:space="preserve">* </w:t>
      </w:r>
      <w:r>
        <w:rPr>
          <w:b/>
          <w:sz w:val="20"/>
        </w:rPr>
        <w:t>Scot, Reginald</w:t>
      </w:r>
      <w:r>
        <w:rPr>
          <w:i/>
          <w:sz w:val="20"/>
        </w:rPr>
        <w:t>: Discoverie of Witchcraft</w:t>
      </w:r>
      <w:r>
        <w:rPr>
          <w:sz w:val="20"/>
        </w:rPr>
        <w:t xml:space="preserve">  —  1584</w:t>
      </w:r>
    </w:p>
    <w:p>
      <w:pPr>
        <w:spacing w:after="40" w:before="40"/>
      </w:pPr>
      <w:r>
        <w:rPr>
          <w:b/>
          <w:sz w:val="20"/>
        </w:rPr>
        <w:t>Schwartzkopf, A.</w:t>
      </w:r>
      <w:r>
        <w:rPr>
          <w:i/>
          <w:sz w:val="20"/>
        </w:rPr>
        <w:t>: Shakespeare in seiner Bedeutung für die Kirche in unserer Tage</w:t>
      </w:r>
      <w:r>
        <w:rPr>
          <w:sz w:val="20"/>
        </w:rPr>
        <w:t xml:space="preserve">  —  Halle, 1864</w:t>
      </w:r>
    </w:p>
    <w:p>
      <w:pPr>
        <w:spacing w:after="40" w:before="40"/>
      </w:pPr>
      <w:r>
        <w:rPr>
          <w:sz w:val="20"/>
        </w:rPr>
        <w:t xml:space="preserve">* </w:t>
      </w:r>
      <w:r>
        <w:rPr>
          <w:b/>
          <w:sz w:val="20"/>
        </w:rPr>
        <w:t>Scott, Sir Walter</w:t>
      </w:r>
      <w:r>
        <w:rPr>
          <w:i/>
          <w:sz w:val="20"/>
        </w:rPr>
        <w:t>: Miscellaneous Essays</w:t>
      </w:r>
      <w:r>
        <w:rPr>
          <w:sz w:val="20"/>
        </w:rPr>
        <w:t xml:space="preserve">  —  Philadelphia, 1826</w:t>
      </w:r>
    </w:p>
    <w:p>
      <w:pPr>
        <w:spacing w:after="40" w:before="40"/>
      </w:pPr>
      <w:r>
        <w:rPr>
          <w:b/>
          <w:sz w:val="20"/>
        </w:rPr>
        <w:t>Seymour, E. H.</w:t>
      </w:r>
      <w:r>
        <w:rPr>
          <w:i/>
          <w:sz w:val="20"/>
        </w:rPr>
        <w:t>: Remarks, Critical, Conjectural, and Explanatory, on Shakespeare</w:t>
      </w:r>
      <w:r>
        <w:rPr>
          <w:sz w:val="20"/>
        </w:rPr>
        <w:t xml:space="preserve">  —  London, 1805</w:t>
      </w:r>
    </w:p>
    <w:p>
      <w:pPr>
        <w:spacing w:after="40" w:before="40"/>
      </w:pPr>
      <w:r>
        <w:rPr>
          <w:b/>
          <w:sz w:val="20"/>
        </w:rPr>
        <w:t>Simrock, Karl</w:t>
      </w:r>
      <w:r>
        <w:rPr>
          <w:i/>
          <w:sz w:val="20"/>
        </w:rPr>
        <w:t>: Shakespeare als Vermittler, etc.</w:t>
      </w:r>
      <w:r>
        <w:rPr>
          <w:sz w:val="20"/>
        </w:rPr>
        <w:t xml:space="preserve">  —  Hildburghausen, 1842</w:t>
      </w:r>
    </w:p>
    <w:p>
      <w:pPr>
        <w:spacing w:after="40" w:before="40"/>
      </w:pPr>
      <w:r>
        <w:rPr>
          <w:b/>
          <w:sz w:val="20"/>
        </w:rPr>
        <w:t>Simrock, Karl</w:t>
      </w:r>
      <w:r>
        <w:rPr>
          <w:i/>
          <w:sz w:val="20"/>
        </w:rPr>
        <w:t>: Die Quellen des Shakespeare</w:t>
      </w:r>
      <w:r>
        <w:rPr>
          <w:sz w:val="20"/>
        </w:rPr>
        <w:t xml:space="preserve">  —  Hildburghausen, 1870</w:t>
      </w:r>
    </w:p>
    <w:p>
      <w:pPr>
        <w:spacing w:after="40" w:before="40"/>
      </w:pPr>
      <w:r>
        <w:rPr>
          <w:b/>
          <w:sz w:val="20"/>
        </w:rPr>
        <w:t>Singer, S. W.</w:t>
      </w:r>
      <w:r>
        <w:rPr>
          <w:i/>
          <w:sz w:val="20"/>
        </w:rPr>
        <w:t>: Text of Shakespeare Vindicated</w:t>
      </w:r>
      <w:r>
        <w:rPr>
          <w:sz w:val="20"/>
        </w:rPr>
        <w:t xml:space="preserve">  —  London, 1853</w:t>
      </w:r>
    </w:p>
    <w:p>
      <w:pPr>
        <w:spacing w:after="40" w:before="40"/>
      </w:pPr>
      <w:r>
        <w:rPr>
          <w:sz w:val="20"/>
        </w:rPr>
        <w:t xml:space="preserve">* </w:t>
      </w:r>
      <w:r>
        <w:rPr>
          <w:b/>
          <w:sz w:val="20"/>
        </w:rPr>
        <w:t>Skeat, W. W.</w:t>
      </w:r>
      <w:r>
        <w:rPr>
          <w:i/>
          <w:sz w:val="20"/>
        </w:rPr>
        <w:t>: Notes on English Etymology</w:t>
      </w:r>
      <w:r>
        <w:rPr>
          <w:sz w:val="20"/>
        </w:rPr>
        <w:t xml:space="preserve">  —  Oxford, 1901</w:t>
      </w:r>
    </w:p>
    <w:p>
      <w:pPr>
        <w:spacing w:after="40" w:before="40"/>
      </w:pPr>
      <w:r>
        <w:rPr>
          <w:b/>
          <w:sz w:val="20"/>
        </w:rPr>
        <w:t>Skottowe, A.</w:t>
      </w:r>
      <w:r>
        <w:rPr>
          <w:i/>
          <w:sz w:val="20"/>
        </w:rPr>
        <w:t>: Life of Shakespeare</w:t>
      </w:r>
      <w:r>
        <w:rPr>
          <w:sz w:val="20"/>
        </w:rPr>
        <w:t xml:space="preserve">  —  London, 1824</w:t>
      </w:r>
    </w:p>
    <w:p>
      <w:pPr>
        <w:spacing w:after="40" w:before="40"/>
      </w:pPr>
      <w:r>
        <w:rPr>
          <w:sz w:val="20"/>
        </w:rPr>
        <w:t xml:space="preserve">* </w:t>
      </w:r>
      <w:r>
        <w:rPr>
          <w:b/>
          <w:sz w:val="20"/>
        </w:rPr>
        <w:t>Snider, D. J.</w:t>
      </w:r>
      <w:r>
        <w:rPr>
          <w:i/>
          <w:sz w:val="20"/>
        </w:rPr>
        <w:t>: System of Shakespeare's Dramas</w:t>
      </w:r>
      <w:r>
        <w:rPr>
          <w:sz w:val="20"/>
        </w:rPr>
        <w:t xml:space="preserve">  —  St. Louis, 1877</w:t>
      </w:r>
    </w:p>
    <w:p>
      <w:pPr>
        <w:spacing w:after="40" w:before="40"/>
      </w:pPr>
      <w:r>
        <w:rPr>
          <w:sz w:val="20"/>
        </w:rPr>
        <w:t xml:space="preserve">* </w:t>
      </w:r>
      <w:r>
        <w:rPr>
          <w:b/>
          <w:sz w:val="20"/>
        </w:rPr>
        <w:t>Spalding, T. A.</w:t>
      </w:r>
      <w:r>
        <w:rPr>
          <w:i/>
          <w:sz w:val="20"/>
        </w:rPr>
        <w:t>: Elizabethan Demonology</w:t>
      </w:r>
      <w:r>
        <w:rPr>
          <w:sz w:val="20"/>
        </w:rPr>
        <w:t xml:space="preserve">  —  London, 1880</w:t>
      </w:r>
    </w:p>
    <w:p>
      <w:pPr>
        <w:spacing w:after="40" w:before="40"/>
      </w:pPr>
      <w:r>
        <w:rPr>
          <w:b/>
          <w:sz w:val="20"/>
        </w:rPr>
        <w:t>Spiker, S. H.</w:t>
      </w:r>
      <w:r>
        <w:rPr>
          <w:i/>
          <w:sz w:val="20"/>
        </w:rPr>
        <w:t>: Macbeth [German translation]</w:t>
      </w:r>
      <w:r>
        <w:rPr>
          <w:sz w:val="20"/>
        </w:rPr>
        <w:t xml:space="preserve">  —  Berlin, 1826</w:t>
      </w:r>
    </w:p>
    <w:p>
      <w:pPr>
        <w:spacing w:after="40" w:before="40"/>
      </w:pPr>
      <w:r>
        <w:rPr>
          <w:b/>
          <w:sz w:val="20"/>
        </w:rPr>
        <w:t>Stearns, C. W.</w:t>
      </w:r>
      <w:r>
        <w:rPr>
          <w:i/>
          <w:sz w:val="20"/>
        </w:rPr>
        <w:t>: Shakespeare's Medical Knowledge</w:t>
      </w:r>
      <w:r>
        <w:rPr>
          <w:sz w:val="20"/>
        </w:rPr>
        <w:t xml:space="preserve">  —  London, 1865</w:t>
      </w:r>
    </w:p>
    <w:p>
      <w:pPr>
        <w:spacing w:after="40" w:before="40"/>
      </w:pPr>
      <w:r>
        <w:rPr>
          <w:b/>
          <w:sz w:val="20"/>
        </w:rPr>
        <w:t>Stephanie der Jüngere</w:t>
      </w:r>
      <w:r>
        <w:rPr>
          <w:i/>
          <w:sz w:val="20"/>
        </w:rPr>
        <w:t>: Macbeth [Viennese adaptation]</w:t>
      </w:r>
      <w:r>
        <w:rPr>
          <w:sz w:val="20"/>
        </w:rPr>
        <w:t xml:space="preserve">  —  Wien, 1773</w:t>
      </w:r>
    </w:p>
    <w:p>
      <w:pPr>
        <w:spacing w:after="40" w:before="40"/>
      </w:pPr>
      <w:r>
        <w:rPr>
          <w:sz w:val="20"/>
        </w:rPr>
        <w:t xml:space="preserve">* </w:t>
      </w:r>
      <w:r>
        <w:rPr>
          <w:b/>
          <w:sz w:val="20"/>
        </w:rPr>
        <w:t>Stephens, G.</w:t>
      </w:r>
      <w:r>
        <w:rPr>
          <w:i/>
          <w:sz w:val="20"/>
        </w:rPr>
        <w:t>: Macbeth, Earl Siward, and Dundee</w:t>
      </w:r>
      <w:r>
        <w:rPr>
          <w:sz w:val="20"/>
        </w:rPr>
        <w:t xml:space="preserve">  —  London, 1876</w:t>
      </w:r>
    </w:p>
    <w:p>
      <w:pPr>
        <w:spacing w:after="40" w:before="40"/>
      </w:pPr>
      <w:r>
        <w:rPr>
          <w:sz w:val="20"/>
        </w:rPr>
        <w:t xml:space="preserve">* </w:t>
      </w:r>
      <w:r>
        <w:rPr>
          <w:b/>
          <w:sz w:val="20"/>
        </w:rPr>
        <w:t>Stokes, H. P.</w:t>
      </w:r>
      <w:r>
        <w:rPr>
          <w:i/>
          <w:sz w:val="20"/>
        </w:rPr>
        <w:t>: Chronological Order of Shakespeare's Plays</w:t>
      </w:r>
      <w:r>
        <w:rPr>
          <w:sz w:val="20"/>
        </w:rPr>
        <w:t xml:space="preserve">  —  London, 1878</w:t>
      </w:r>
    </w:p>
    <w:p>
      <w:pPr>
        <w:spacing w:after="40" w:before="40"/>
      </w:pPr>
      <w:r>
        <w:rPr>
          <w:sz w:val="20"/>
        </w:rPr>
        <w:t xml:space="preserve">* </w:t>
      </w:r>
      <w:r>
        <w:rPr>
          <w:b/>
          <w:sz w:val="20"/>
        </w:rPr>
        <w:t>Story, W. W.</w:t>
      </w:r>
      <w:r>
        <w:rPr>
          <w:i/>
          <w:sz w:val="20"/>
        </w:rPr>
        <w:t>: Excursions in Art and Letters</w:t>
      </w:r>
      <w:r>
        <w:rPr>
          <w:sz w:val="20"/>
        </w:rPr>
        <w:t xml:space="preserve">  —  London, 1891</w:t>
      </w:r>
    </w:p>
    <w:p>
      <w:pPr>
        <w:spacing w:after="40" w:before="40"/>
      </w:pPr>
      <w:r>
        <w:rPr>
          <w:sz w:val="20"/>
        </w:rPr>
        <w:t xml:space="preserve">* </w:t>
      </w:r>
      <w:r>
        <w:rPr>
          <w:b/>
          <w:sz w:val="20"/>
        </w:rPr>
        <w:t>Symons, Arthur</w:t>
      </w:r>
      <w:r>
        <w:rPr>
          <w:i/>
          <w:sz w:val="20"/>
        </w:rPr>
        <w:t>: Studies in Two Literatures</w:t>
      </w:r>
      <w:r>
        <w:rPr>
          <w:sz w:val="20"/>
        </w:rPr>
        <w:t xml:space="preserve">  —  London, 1897</w:t>
      </w:r>
    </w:p>
    <w:p>
      <w:pPr>
        <w:spacing w:after="40" w:before="40"/>
      </w:pPr>
      <w:r>
        <w:rPr>
          <w:b/>
          <w:sz w:val="20"/>
        </w:rPr>
        <w:t>Taine, Hippolyte</w:t>
      </w:r>
      <w:r>
        <w:rPr>
          <w:i/>
          <w:sz w:val="20"/>
        </w:rPr>
        <w:t>: Littérature Anglaise</w:t>
      </w:r>
      <w:r>
        <w:rPr>
          <w:sz w:val="20"/>
        </w:rPr>
        <w:t xml:space="preserve">  —  Paris, 1866</w:t>
      </w:r>
    </w:p>
    <w:p>
      <w:pPr>
        <w:spacing w:after="40" w:before="40"/>
      </w:pPr>
      <w:r>
        <w:rPr>
          <w:sz w:val="20"/>
        </w:rPr>
        <w:t xml:space="preserve">* </w:t>
      </w:r>
      <w:r>
        <w:rPr>
          <w:b/>
          <w:sz w:val="20"/>
        </w:rPr>
        <w:t>Taunton, E.</w:t>
      </w:r>
      <w:r>
        <w:rPr>
          <w:i/>
          <w:sz w:val="20"/>
        </w:rPr>
        <w:t>: History of Jesuits in England</w:t>
      </w:r>
      <w:r>
        <w:rPr>
          <w:sz w:val="20"/>
        </w:rPr>
        <w:t xml:space="preserve">  —  London, 1901</w:t>
      </w:r>
    </w:p>
    <w:p>
      <w:pPr>
        <w:spacing w:after="40" w:before="40"/>
      </w:pPr>
      <w:r>
        <w:rPr>
          <w:b/>
          <w:sz w:val="20"/>
        </w:rPr>
        <w:t>Theobald, Lewis</w:t>
      </w:r>
      <w:r>
        <w:rPr>
          <w:i/>
          <w:sz w:val="20"/>
        </w:rPr>
        <w:t>: Shakespeare Restored</w:t>
      </w:r>
      <w:r>
        <w:rPr>
          <w:sz w:val="20"/>
        </w:rPr>
        <w:t xml:space="preserve">  —  London, 1726</w:t>
      </w:r>
    </w:p>
    <w:p>
      <w:pPr>
        <w:spacing w:after="40" w:before="40"/>
      </w:pPr>
      <w:r>
        <w:rPr>
          <w:sz w:val="20"/>
        </w:rPr>
        <w:t xml:space="preserve">* </w:t>
      </w:r>
      <w:r>
        <w:rPr>
          <w:b/>
          <w:sz w:val="20"/>
        </w:rPr>
        <w:t>Theobald, R. M.</w:t>
      </w:r>
      <w:r>
        <w:rPr>
          <w:i/>
          <w:sz w:val="20"/>
        </w:rPr>
        <w:t>: Shakespeare Studies in Baconian Light</w:t>
      </w:r>
      <w:r>
        <w:rPr>
          <w:sz w:val="20"/>
        </w:rPr>
        <w:t xml:space="preserve">  —  London, 1901</w:t>
      </w:r>
    </w:p>
    <w:p>
      <w:pPr>
        <w:spacing w:after="40" w:before="40"/>
      </w:pPr>
      <w:r>
        <w:rPr>
          <w:sz w:val="20"/>
        </w:rPr>
        <w:t xml:space="preserve">* </w:t>
      </w:r>
      <w:r>
        <w:rPr>
          <w:b/>
          <w:sz w:val="20"/>
        </w:rPr>
        <w:t>Thomas, Moy</w:t>
      </w:r>
      <w:r>
        <w:rPr>
          <w:i/>
          <w:sz w:val="20"/>
        </w:rPr>
        <w:t>: Athenæum, 14 April</w:t>
      </w:r>
      <w:r>
        <w:rPr>
          <w:sz w:val="20"/>
        </w:rPr>
        <w:t xml:space="preserve">  —  1877</w:t>
      </w:r>
    </w:p>
    <w:p>
      <w:pPr>
        <w:spacing w:after="40" w:before="40"/>
      </w:pPr>
      <w:r>
        <w:rPr>
          <w:sz w:val="20"/>
        </w:rPr>
        <w:t xml:space="preserve">* </w:t>
      </w:r>
      <w:r>
        <w:rPr>
          <w:b/>
          <w:sz w:val="20"/>
        </w:rPr>
        <w:t>Tolman, A. H.</w:t>
      </w:r>
      <w:r>
        <w:rPr>
          <w:i/>
          <w:sz w:val="20"/>
        </w:rPr>
        <w:t>: Notes on Macbeth</w:t>
      </w:r>
      <w:r>
        <w:rPr>
          <w:sz w:val="20"/>
        </w:rPr>
        <w:t xml:space="preserve">  —  Baltimore, 1896</w:t>
      </w:r>
    </w:p>
    <w:p>
      <w:pPr>
        <w:spacing w:after="40" w:before="40"/>
      </w:pPr>
      <w:r>
        <w:rPr>
          <w:sz w:val="20"/>
        </w:rPr>
        <w:t xml:space="preserve">* </w:t>
      </w:r>
      <w:r>
        <w:rPr>
          <w:b/>
          <w:sz w:val="20"/>
        </w:rPr>
        <w:t>Topsell, E.</w:t>
      </w:r>
      <w:r>
        <w:rPr>
          <w:i/>
          <w:sz w:val="20"/>
        </w:rPr>
        <w:t>: History of Serpents</w:t>
      </w:r>
      <w:r>
        <w:rPr>
          <w:sz w:val="20"/>
        </w:rPr>
        <w:t xml:space="preserve">  —  London, 1608</w:t>
      </w:r>
    </w:p>
    <w:p>
      <w:pPr>
        <w:spacing w:after="40" w:before="40"/>
      </w:pPr>
      <w:r>
        <w:rPr>
          <w:sz w:val="20"/>
        </w:rPr>
        <w:t xml:space="preserve">* </w:t>
      </w:r>
      <w:r>
        <w:rPr>
          <w:b/>
          <w:sz w:val="20"/>
        </w:rPr>
        <w:t>Travers, C.</w:t>
      </w:r>
      <w:r>
        <w:rPr>
          <w:i/>
          <w:sz w:val="20"/>
        </w:rPr>
        <w:t>: Macbeth</w:t>
      </w:r>
      <w:r>
        <w:rPr>
          <w:sz w:val="20"/>
        </w:rPr>
        <w:t xml:space="preserve">  —  Boulogne, 1844</w:t>
      </w:r>
    </w:p>
    <w:p>
      <w:pPr>
        <w:spacing w:after="40" w:before="40"/>
      </w:pPr>
      <w:r>
        <w:rPr>
          <w:b/>
          <w:sz w:val="20"/>
        </w:rPr>
        <w:t>Tschischwitz, B.</w:t>
      </w:r>
      <w:r>
        <w:rPr>
          <w:i/>
          <w:sz w:val="20"/>
        </w:rPr>
        <w:t>: Shakespeare-Forschungen</w:t>
      </w:r>
      <w:r>
        <w:rPr>
          <w:sz w:val="20"/>
        </w:rPr>
        <w:t xml:space="preserve">  —  Halle, 1868</w:t>
      </w:r>
    </w:p>
    <w:p>
      <w:pPr>
        <w:spacing w:after="40" w:before="40"/>
      </w:pPr>
      <w:r>
        <w:rPr>
          <w:b/>
          <w:sz w:val="20"/>
        </w:rPr>
        <w:t>Tschischwitz, B.</w:t>
      </w:r>
      <w:r>
        <w:rPr>
          <w:i/>
          <w:sz w:val="20"/>
        </w:rPr>
        <w:t>: De Ornantibus Epithetis, etc.</w:t>
      </w:r>
      <w:r>
        <w:rPr>
          <w:sz w:val="20"/>
        </w:rPr>
        <w:t xml:space="preserve">  —  Halle, 1871</w:t>
      </w:r>
    </w:p>
    <w:p>
      <w:pPr>
        <w:spacing w:after="40" w:before="40"/>
      </w:pPr>
      <w:r>
        <w:rPr>
          <w:b/>
          <w:sz w:val="20"/>
        </w:rPr>
        <w:t>Tyrwhitt, Thomas</w:t>
      </w:r>
      <w:r>
        <w:rPr>
          <w:i/>
          <w:sz w:val="20"/>
        </w:rPr>
        <w:t>: Observations and Conjectures upon some Passages of Shakespeare</w:t>
      </w:r>
      <w:r>
        <w:rPr>
          <w:sz w:val="20"/>
        </w:rPr>
        <w:t xml:space="preserve">  —  London, 1766</w:t>
      </w:r>
    </w:p>
    <w:p>
      <w:pPr>
        <w:spacing w:after="40" w:before="40"/>
      </w:pPr>
      <w:r>
        <w:rPr>
          <w:b/>
          <w:sz w:val="20"/>
        </w:rPr>
        <w:t>Ulrici, Hermann</w:t>
      </w:r>
      <w:r>
        <w:rPr>
          <w:i/>
          <w:sz w:val="20"/>
        </w:rPr>
        <w:t>: Shakespeare's dramatische Kunst (trans. by A. J. W. Morrison)</w:t>
      </w:r>
      <w:r>
        <w:rPr>
          <w:sz w:val="20"/>
        </w:rPr>
        <w:t xml:space="preserve">  —  London, 1846</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sz w:val="20"/>
        </w:rPr>
        <w:t xml:space="preserve">* </w:t>
      </w:r>
      <w:r>
        <w:rPr>
          <w:b/>
          <w:sz w:val="20"/>
        </w:rPr>
        <w:t>Van Dam, B. A. P.</w:t>
      </w:r>
      <w:r>
        <w:rPr>
          <w:i/>
          <w:sz w:val="20"/>
        </w:rPr>
        <w:t>: William Shakespeare: Prosody and Text</w:t>
      </w:r>
      <w:r>
        <w:rPr>
          <w:sz w:val="20"/>
        </w:rPr>
        <w:t xml:space="preserve">  —  London, 1899</w:t>
      </w:r>
    </w:p>
    <w:p>
      <w:pPr>
        <w:spacing w:after="40" w:before="40"/>
      </w:pPr>
      <w:r>
        <w:rPr>
          <w:b/>
          <w:sz w:val="20"/>
        </w:rPr>
        <w:t>Vehse, E.</w:t>
      </w:r>
      <w:r>
        <w:rPr>
          <w:i/>
          <w:sz w:val="20"/>
        </w:rPr>
        <w:t>: Shakespeare als Protestant, etc.</w:t>
      </w:r>
      <w:r>
        <w:rPr>
          <w:sz w:val="20"/>
        </w:rPr>
        <w:t xml:space="preserve">  —  Hamburg, 1851</w:t>
      </w:r>
    </w:p>
    <w:p>
      <w:pPr>
        <w:spacing w:after="40" w:before="40"/>
      </w:pPr>
      <w:r>
        <w:rPr>
          <w:b/>
          <w:sz w:val="20"/>
        </w:rPr>
        <w:t>Villemain, A. F.</w:t>
      </w:r>
      <w:r>
        <w:rPr>
          <w:i/>
          <w:sz w:val="20"/>
        </w:rPr>
        <w:t>: Études de Littérature Ancienne et Étrangère</w:t>
      </w:r>
      <w:r>
        <w:rPr>
          <w:sz w:val="20"/>
        </w:rPr>
        <w:t xml:space="preserve">  —  Paris, 1849</w:t>
      </w:r>
    </w:p>
    <w:p>
      <w:pPr>
        <w:spacing w:after="40" w:before="40"/>
      </w:pPr>
      <w:r>
        <w:rPr>
          <w:b/>
          <w:sz w:val="20"/>
        </w:rPr>
        <w:t>Vischer, F. T.</w:t>
      </w:r>
      <w:r>
        <w:rPr>
          <w:i/>
          <w:sz w:val="20"/>
        </w:rPr>
        <w:t>: Aesthetik, oder Wissenschaft des Schönen</w:t>
      </w:r>
      <w:r>
        <w:rPr>
          <w:sz w:val="20"/>
        </w:rPr>
        <w:t xml:space="preserve">  —  Stuttgart, 1846</w:t>
      </w:r>
    </w:p>
    <w:p>
      <w:pPr>
        <w:spacing w:after="40" w:before="40"/>
      </w:pPr>
      <w:r>
        <w:rPr>
          <w:sz w:val="20"/>
        </w:rPr>
        <w:t xml:space="preserve">* </w:t>
      </w:r>
      <w:r>
        <w:rPr>
          <w:b/>
          <w:sz w:val="20"/>
        </w:rPr>
        <w:t>Vischer, F. T.</w:t>
      </w:r>
      <w:r>
        <w:rPr>
          <w:i/>
          <w:sz w:val="20"/>
        </w:rPr>
        <w:t>: Shakespeare-Vorträge</w:t>
      </w:r>
      <w:r>
        <w:rPr>
          <w:sz w:val="20"/>
        </w:rPr>
        <w:t xml:space="preserve">  —  Stuttgart, 1900</w:t>
      </w:r>
    </w:p>
    <w:p>
      <w:pPr>
        <w:spacing w:after="40" w:before="40"/>
      </w:pPr>
      <w:r>
        <w:rPr>
          <w:b/>
          <w:sz w:val="20"/>
        </w:rPr>
        <w:t>Voss, Heinrich</w:t>
      </w:r>
      <w:r>
        <w:rPr>
          <w:i/>
          <w:sz w:val="20"/>
        </w:rPr>
        <w:t>: Shakespeare's Dramatische Werke [German translation]</w:t>
      </w:r>
      <w:r>
        <w:rPr>
          <w:sz w:val="20"/>
        </w:rPr>
        <w:t xml:space="preserve">  —  Leipzig, 1810, 1829</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etc.</w:t>
      </w:r>
      <w:r>
        <w:rPr>
          <w:sz w:val="20"/>
        </w:rPr>
        <w:t xml:space="preserve">  —  London, 1860</w:t>
      </w:r>
    </w:p>
    <w:p>
      <w:pPr>
        <w:spacing w:after="40" w:before="40"/>
      </w:pPr>
      <w:r>
        <w:rPr>
          <w:b/>
          <w:sz w:val="20"/>
        </w:rPr>
        <w:t>Webster, John</w:t>
      </w:r>
      <w:r>
        <w:rPr>
          <w:i/>
          <w:sz w:val="20"/>
        </w:rPr>
        <w:t>: Works (ed. Dyce)</w:t>
      </w:r>
      <w:r>
        <w:rPr>
          <w:sz w:val="20"/>
        </w:rPr>
        <w:t xml:space="preserve">  —  London, 1830</w:t>
      </w:r>
    </w:p>
    <w:p>
      <w:pPr>
        <w:spacing w:after="40" w:before="40"/>
      </w:pPr>
      <w:r>
        <w:rPr>
          <w:b/>
          <w:sz w:val="20"/>
        </w:rPr>
        <w:t>Wellesley, H.</w:t>
      </w:r>
      <w:r>
        <w:rPr>
          <w:i/>
          <w:sz w:val="20"/>
        </w:rPr>
        <w:t>: Stray Notes on the Text of Shakespeare</w:t>
      </w:r>
      <w:r>
        <w:rPr>
          <w:sz w:val="20"/>
        </w:rPr>
        <w:t xml:space="preserve">  —  London, 1865</w:t>
      </w:r>
    </w:p>
    <w:p>
      <w:pPr>
        <w:spacing w:after="40" w:before="40"/>
      </w:pPr>
      <w:r>
        <w:rPr>
          <w:sz w:val="20"/>
        </w:rPr>
        <w:t xml:space="preserve">* </w:t>
      </w:r>
      <w:r>
        <w:rPr>
          <w:b/>
          <w:sz w:val="20"/>
        </w:rPr>
        <w:t>Werder, K.</w:t>
      </w:r>
      <w:r>
        <w:rPr>
          <w:i/>
          <w:sz w:val="20"/>
        </w:rPr>
        <w:t>: Vorlesungen über Shakespeare's Macbeth</w:t>
      </w:r>
      <w:r>
        <w:rPr>
          <w:sz w:val="20"/>
        </w:rPr>
        <w:t xml:space="preserve">  —  Berlin, 1885</w:t>
      </w:r>
    </w:p>
    <w:p>
      <w:pPr>
        <w:spacing w:after="40" w:before="40"/>
      </w:pPr>
      <w:r>
        <w:rPr>
          <w:sz w:val="20"/>
        </w:rPr>
        <w:t xml:space="preserve">* </w:t>
      </w:r>
      <w:r>
        <w:rPr>
          <w:b/>
          <w:sz w:val="20"/>
        </w:rPr>
        <w:t>Wetz, W.</w:t>
      </w:r>
      <w:r>
        <w:rPr>
          <w:i/>
          <w:sz w:val="20"/>
        </w:rPr>
        <w:t>: Die inneren Beziehungen zwischen Shakespeare's Macbeth und seinen Königsdramen (Englische Studien, xvi, 1)</w:t>
      </w:r>
      <w:r>
        <w:rPr>
          <w:sz w:val="20"/>
        </w:rPr>
        <w:t xml:space="preserve">  —  1891</w:t>
      </w:r>
    </w:p>
    <w:p>
      <w:pPr>
        <w:spacing w:after="40" w:before="40"/>
      </w:pPr>
      <w:r>
        <w:rPr>
          <w:b/>
          <w:sz w:val="20"/>
        </w:rPr>
        <w:t>Whately, Thomas</w:t>
      </w:r>
      <w:r>
        <w:rPr>
          <w:i/>
          <w:sz w:val="20"/>
        </w:rPr>
        <w:t>: Remarks on Some of the Characters of Shakespeare (2nd ed. 1808; 3rd ed., ed. Archbishop Whately, 1839)</w:t>
      </w:r>
      <w:r>
        <w:rPr>
          <w:sz w:val="20"/>
        </w:rPr>
        <w:t xml:space="preserve">  —  Oxford, 1785</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Lady Gruch's Husband (The Galaxy, May)</w:t>
      </w:r>
      <w:r>
        <w:rPr>
          <w:sz w:val="20"/>
        </w:rPr>
        <w:t xml:space="preserve">  —  1870</w:t>
      </w:r>
    </w:p>
    <w:p>
      <w:pPr>
        <w:spacing w:after="40" w:before="40"/>
      </w:pPr>
      <w:r>
        <w:rPr>
          <w:b/>
          <w:sz w:val="20"/>
        </w:rPr>
        <w:t>White, R. Grant</w:t>
      </w:r>
      <w:r>
        <w:rPr>
          <w:i/>
          <w:sz w:val="20"/>
        </w:rPr>
        <w:t>: Words and their Use</w:t>
      </w:r>
      <w:r>
        <w:rPr>
          <w:sz w:val="20"/>
        </w:rPr>
        <w:t xml:space="preserve">  —  New York, 1871</w:t>
      </w:r>
    </w:p>
    <w:p>
      <w:pPr>
        <w:spacing w:after="40" w:before="40"/>
      </w:pPr>
      <w:r>
        <w:rPr>
          <w:sz w:val="20"/>
        </w:rPr>
        <w:t xml:space="preserve">* </w:t>
      </w:r>
      <w:r>
        <w:rPr>
          <w:b/>
          <w:sz w:val="20"/>
        </w:rPr>
        <w:t>White, R. Grant</w:t>
      </w:r>
      <w:r>
        <w:rPr>
          <w:i/>
          <w:sz w:val="20"/>
        </w:rPr>
        <w:t>: Studies in Shakespeare</w:t>
      </w:r>
      <w:r>
        <w:rPr>
          <w:sz w:val="20"/>
        </w:rPr>
        <w:t xml:space="preserve">  —  Boston, 1886</w:t>
      </w:r>
    </w:p>
    <w:p>
      <w:pPr>
        <w:spacing w:after="40" w:before="40"/>
      </w:pPr>
      <w:r>
        <w:rPr>
          <w:b/>
          <w:sz w:val="20"/>
        </w:rPr>
        <w:t>Whiter, W.</w:t>
      </w:r>
      <w:r>
        <w:rPr>
          <w:i/>
          <w:sz w:val="20"/>
        </w:rPr>
        <w:t>: Specimen of a Commentary on Shakespeare</w:t>
      </w:r>
      <w:r>
        <w:rPr>
          <w:sz w:val="20"/>
        </w:rPr>
        <w:t xml:space="preserve">  —  London, 1794</w:t>
      </w:r>
    </w:p>
    <w:p>
      <w:pPr>
        <w:spacing w:after="40" w:before="40"/>
      </w:pPr>
      <w:r>
        <w:rPr>
          <w:sz w:val="20"/>
        </w:rPr>
        <w:t xml:space="preserve">* </w:t>
      </w:r>
      <w:r>
        <w:rPr>
          <w:b/>
          <w:sz w:val="20"/>
        </w:rPr>
        <w:t>Wilson, John ("Christopher North")</w:t>
      </w:r>
      <w:r>
        <w:rPr>
          <w:i/>
          <w:sz w:val="20"/>
        </w:rPr>
        <w:t>: Dies Boreales (Blackwood's Magazine, November)</w:t>
      </w:r>
      <w:r>
        <w:rPr>
          <w:sz w:val="20"/>
        </w:rPr>
        <w:t xml:space="preserve">  —  1849</w:t>
      </w:r>
    </w:p>
    <w:p>
      <w:pPr>
        <w:spacing w:after="40" w:before="40"/>
      </w:pPr>
      <w:r>
        <w:rPr>
          <w:sz w:val="20"/>
        </w:rPr>
        <w:t xml:space="preserve">* </w:t>
      </w:r>
      <w:r>
        <w:rPr>
          <w:b/>
          <w:sz w:val="20"/>
        </w:rPr>
        <w:t>Winter, William</w:t>
      </w:r>
      <w:r>
        <w:rPr>
          <w:i/>
          <w:sz w:val="20"/>
        </w:rPr>
        <w:t>: Life and Art of Edwin Booth</w:t>
      </w:r>
      <w:r>
        <w:rPr>
          <w:sz w:val="20"/>
        </w:rPr>
        <w:t xml:space="preserve">  —  New York, 1893</w:t>
      </w:r>
    </w:p>
    <w:p>
      <w:pPr>
        <w:spacing w:after="40" w:before="40"/>
      </w:pPr>
      <w:r>
        <w:rPr>
          <w:b/>
          <w:sz w:val="20"/>
        </w:rPr>
        <w:t>Wordsworth, C.</w:t>
      </w:r>
      <w:r>
        <w:rPr>
          <w:i/>
          <w:sz w:val="20"/>
        </w:rPr>
        <w:t>: Shakespeare's Knowledge and Use of the Bible</w:t>
      </w:r>
      <w:r>
        <w:rPr>
          <w:sz w:val="20"/>
        </w:rPr>
        <w:t xml:space="preserve">  —  London, 1864</w:t>
      </w:r>
    </w:p>
    <w:p>
      <w:pPr>
        <w:spacing w:after="40" w:before="40"/>
      </w:pPr>
      <w:r>
        <w:rPr>
          <w:sz w:val="20"/>
        </w:rPr>
        <w:t xml:space="preserve">* </w:t>
      </w:r>
      <w:r>
        <w:rPr>
          <w:b/>
          <w:sz w:val="20"/>
        </w:rPr>
        <w:t>Booth, Edwin</w:t>
      </w:r>
      <w:r>
        <w:rPr>
          <w:i/>
          <w:sz w:val="20"/>
        </w:rPr>
        <w:t>: Macbeth, Prompt-book (ed. W. Winter)</w:t>
      </w:r>
      <w:r>
        <w:rPr>
          <w:sz w:val="20"/>
        </w:rPr>
        <w:t xml:space="preserve">  —  New York, 1878</w:t>
      </w:r>
    </w:p>
    <w:p/>
    <w:p>
      <w:pPr>
        <w:pStyle w:val="Heading1"/>
      </w:pPr>
      <w:r>
        <w:t>III. Actors and Theatre Figures Discussed</w:t>
      </w:r>
    </w:p>
    <w:p>
      <w:pPr>
        <w:spacing w:after="160"/>
      </w:pPr>
      <w:r>
        <w:t>The revised edition includes an account of actors from Garrick to the early 1900s. The following performers and theatre figures are discussed in the volume.</w:t>
      </w:r>
    </w:p>
    <w:p>
      <w:pPr>
        <w:pStyle w:val="ListBullet"/>
      </w:pPr>
      <w:r>
        <w:rPr>
          <w:b/>
          <w:sz w:val="20"/>
        </w:rPr>
        <w:t>Bernhardt, Sarah (Madame)</w:t>
      </w:r>
      <w:r>
        <w:rPr>
          <w:sz w:val="20"/>
        </w:rPr>
        <w:t xml:space="preserve"> — Actress</w:t>
      </w:r>
    </w:p>
    <w:p>
      <w:pPr>
        <w:pStyle w:val="ListBullet"/>
      </w:pPr>
      <w:r>
        <w:rPr>
          <w:b/>
          <w:sz w:val="20"/>
        </w:rPr>
        <w:t>Betterton, Thomas</w:t>
      </w:r>
      <w:r>
        <w:rPr>
          <w:sz w:val="20"/>
        </w:rPr>
        <w:t xml:space="preserve"> — Actor, associated with D'Avenant's version (1670s)</w:t>
      </w:r>
    </w:p>
    <w:p>
      <w:pPr>
        <w:pStyle w:val="ListBullet"/>
      </w:pPr>
      <w:r>
        <w:rPr>
          <w:b/>
          <w:sz w:val="20"/>
        </w:rPr>
        <w:t>Booth, Edwin</w:t>
      </w:r>
      <w:r>
        <w:rPr>
          <w:sz w:val="20"/>
        </w:rPr>
        <w:t xml:space="preserve"> — American tragedian; prompt-book edited by W. Winter (1878)</w:t>
      </w:r>
    </w:p>
    <w:p>
      <w:pPr>
        <w:pStyle w:val="ListBullet"/>
      </w:pPr>
      <w:r>
        <w:rPr>
          <w:b/>
          <w:sz w:val="20"/>
        </w:rPr>
        <w:t>Calcraft, Mr.</w:t>
      </w:r>
      <w:r>
        <w:rPr>
          <w:sz w:val="20"/>
        </w:rPr>
        <w:t xml:space="preserve"> — Theatre manager</w:t>
      </w:r>
    </w:p>
    <w:p>
      <w:pPr>
        <w:pStyle w:val="ListBullet"/>
      </w:pPr>
      <w:r>
        <w:rPr>
          <w:b/>
          <w:sz w:val="20"/>
        </w:rPr>
        <w:t>Darling, Miss</w:t>
      </w:r>
      <w:r>
        <w:rPr>
          <w:sz w:val="20"/>
        </w:rPr>
        <w:t xml:space="preserve"> — Actress</w:t>
      </w:r>
    </w:p>
    <w:p>
      <w:pPr>
        <w:pStyle w:val="ListBullet"/>
      </w:pPr>
      <w:r>
        <w:rPr>
          <w:b/>
          <w:sz w:val="20"/>
        </w:rPr>
        <w:t>Forbes-Robertson, J.</w:t>
      </w:r>
      <w:r>
        <w:rPr>
          <w:sz w:val="20"/>
        </w:rPr>
        <w:t xml:space="preserve"> — Actor</w:t>
      </w:r>
    </w:p>
    <w:p>
      <w:pPr>
        <w:pStyle w:val="ListBullet"/>
      </w:pPr>
      <w:r>
        <w:rPr>
          <w:b/>
          <w:sz w:val="20"/>
        </w:rPr>
        <w:t>Garrick, David</w:t>
      </w:r>
      <w:r>
        <w:rPr>
          <w:sz w:val="20"/>
        </w:rPr>
        <w:t xml:space="preserve"> — Actor; extensively discussed in Actors appendix</w:t>
      </w:r>
    </w:p>
    <w:p>
      <w:pPr>
        <w:pStyle w:val="ListBullet"/>
      </w:pPr>
      <w:r>
        <w:rPr>
          <w:b/>
          <w:sz w:val="20"/>
        </w:rPr>
        <w:t>Irving, Sir Henry</w:t>
      </w:r>
      <w:r>
        <w:rPr>
          <w:sz w:val="20"/>
        </w:rPr>
        <w:t xml:space="preserve"> — Actor-manager, Lyceum Theatre; contributed critical essays</w:t>
      </w:r>
    </w:p>
    <w:p>
      <w:pPr>
        <w:pStyle w:val="ListBullet"/>
      </w:pPr>
      <w:r>
        <w:rPr>
          <w:b/>
          <w:sz w:val="20"/>
        </w:rPr>
        <w:t>Kean, Charles</w:t>
      </w:r>
      <w:r>
        <w:rPr>
          <w:sz w:val="20"/>
        </w:rPr>
        <w:t xml:space="preserve"> — Actor/producer</w:t>
      </w:r>
    </w:p>
    <w:p>
      <w:pPr>
        <w:pStyle w:val="ListBullet"/>
      </w:pPr>
      <w:r>
        <w:rPr>
          <w:b/>
          <w:sz w:val="20"/>
        </w:rPr>
        <w:t>Kemble, John Philip</w:t>
      </w:r>
      <w:r>
        <w:rPr>
          <w:sz w:val="20"/>
        </w:rPr>
        <w:t xml:space="preserve"> — Actor; author of Macbeth Reconsidered (1786)</w:t>
      </w:r>
    </w:p>
    <w:p>
      <w:pPr>
        <w:pStyle w:val="ListBullet"/>
      </w:pPr>
      <w:r>
        <w:rPr>
          <w:b/>
          <w:sz w:val="20"/>
        </w:rPr>
        <w:t>Kemble, Mrs. F. A. (Fanny)</w:t>
      </w:r>
      <w:r>
        <w:rPr>
          <w:sz w:val="20"/>
        </w:rPr>
        <w:t xml:space="preserve"> — Actress; wrote on characters in Macbeth (1867)</w:t>
      </w:r>
    </w:p>
    <w:p>
      <w:pPr>
        <w:pStyle w:val="ListBullet"/>
      </w:pPr>
      <w:r>
        <w:rPr>
          <w:b/>
          <w:sz w:val="20"/>
        </w:rPr>
        <w:t>Lacy</w:t>
      </w:r>
      <w:r>
        <w:rPr>
          <w:sz w:val="20"/>
        </w:rPr>
        <w:t xml:space="preserve"> — Actor (painted in Charles II's time)</w:t>
      </w:r>
    </w:p>
    <w:p>
      <w:pPr>
        <w:pStyle w:val="ListBullet"/>
      </w:pPr>
      <w:r>
        <w:rPr>
          <w:b/>
          <w:sz w:val="20"/>
        </w:rPr>
        <w:t>Macklin, Charles</w:t>
      </w:r>
      <w:r>
        <w:rPr>
          <w:sz w:val="20"/>
        </w:rPr>
        <w:t xml:space="preserve"> — Actor; innovator in costume</w:t>
      </w:r>
    </w:p>
    <w:p>
      <w:pPr>
        <w:pStyle w:val="ListBullet"/>
      </w:pPr>
      <w:r>
        <w:rPr>
          <w:b/>
          <w:sz w:val="20"/>
        </w:rPr>
        <w:t>Macready, William Charles</w:t>
      </w:r>
      <w:r>
        <w:rPr>
          <w:sz w:val="20"/>
        </w:rPr>
        <w:t xml:space="preserve"> — Actor; Reminiscences cited</w:t>
      </w:r>
    </w:p>
    <w:p>
      <w:pPr>
        <w:pStyle w:val="ListBullet"/>
      </w:pPr>
      <w:r>
        <w:rPr>
          <w:b/>
          <w:sz w:val="20"/>
        </w:rPr>
        <w:t>Martin, Lady (Helena Faucit)</w:t>
      </w:r>
      <w:r>
        <w:rPr>
          <w:sz w:val="20"/>
        </w:rPr>
        <w:t xml:space="preserve"> — Actress; Some of Shakespeare's Female Characters (1891)</w:t>
      </w:r>
    </w:p>
    <w:p>
      <w:pPr>
        <w:pStyle w:val="ListBullet"/>
      </w:pPr>
      <w:r>
        <w:rPr>
          <w:b/>
          <w:sz w:val="20"/>
        </w:rPr>
        <w:t>Melvin, Mr.</w:t>
      </w:r>
      <w:r>
        <w:rPr>
          <w:sz w:val="20"/>
        </w:rPr>
        <w:t xml:space="preserve"> — Actor, Covent Garden (1806–7)</w:t>
      </w:r>
    </w:p>
    <w:p>
      <w:pPr>
        <w:pStyle w:val="ListBullet"/>
      </w:pPr>
      <w:r>
        <w:rPr>
          <w:b/>
          <w:sz w:val="20"/>
        </w:rPr>
        <w:t>Phelps, Samuel</w:t>
      </w:r>
      <w:r>
        <w:rPr>
          <w:sz w:val="20"/>
        </w:rPr>
        <w:t xml:space="preserve"> — Actor/producer</w:t>
      </w:r>
    </w:p>
    <w:p>
      <w:pPr>
        <w:pStyle w:val="ListBullet"/>
      </w:pPr>
      <w:r>
        <w:rPr>
          <w:b/>
          <w:sz w:val="20"/>
        </w:rPr>
        <w:t>Pritchard, Mrs. Hannah</w:t>
      </w:r>
      <w:r>
        <w:rPr>
          <w:sz w:val="20"/>
        </w:rPr>
        <w:t xml:space="preserve"> — Actress</w:t>
      </w:r>
    </w:p>
    <w:p>
      <w:pPr>
        <w:pStyle w:val="ListBullet"/>
      </w:pPr>
      <w:r>
        <w:rPr>
          <w:b/>
          <w:sz w:val="20"/>
        </w:rPr>
        <w:t>Sheridan, Richard Brinsley</w:t>
      </w:r>
      <w:r>
        <w:rPr>
          <w:sz w:val="20"/>
        </w:rPr>
        <w:t xml:space="preserve"> — Theatre manager</w:t>
      </w:r>
    </w:p>
    <w:p>
      <w:pPr>
        <w:pStyle w:val="ListBullet"/>
      </w:pPr>
      <w:r>
        <w:rPr>
          <w:b/>
          <w:sz w:val="20"/>
        </w:rPr>
        <w:t>Siddons, Mrs. Sarah</w:t>
      </w:r>
      <w:r>
        <w:rPr>
          <w:sz w:val="20"/>
        </w:rPr>
        <w:t xml:space="preserve"> — Actress; her Lady Macbeth extensively discussed</w:t>
      </w:r>
    </w:p>
    <w:p/>
    <w:p>
      <w:pPr>
        <w:pStyle w:val="Heading1"/>
      </w:pPr>
      <w:r>
        <w:t>IV. Historical Sources, Chroniclers, and Dramatists</w:t>
      </w:r>
    </w:p>
    <w:p>
      <w:pPr>
        <w:pStyle w:val="ListBullet"/>
      </w:pPr>
      <w:r>
        <w:rPr>
          <w:b/>
          <w:sz w:val="20"/>
        </w:rPr>
        <w:t>Bellenden, John</w:t>
      </w:r>
      <w:r>
        <w:rPr>
          <w:sz w:val="20"/>
        </w:rPr>
        <w:t xml:space="preserve"> — Translator of Boece's chronicles</w:t>
      </w:r>
    </w:p>
    <w:p>
      <w:pPr>
        <w:pStyle w:val="ListBullet"/>
      </w:pPr>
      <w:r>
        <w:rPr>
          <w:b/>
          <w:sz w:val="20"/>
        </w:rPr>
        <w:t>Boece (Boethius), Hector</w:t>
      </w:r>
      <w:r>
        <w:rPr>
          <w:sz w:val="20"/>
        </w:rPr>
        <w:t xml:space="preserve"> — Scottish historian; source material for Holinshed</w:t>
      </w:r>
    </w:p>
    <w:p>
      <w:pPr>
        <w:pStyle w:val="ListBullet"/>
      </w:pPr>
      <w:r>
        <w:rPr>
          <w:b/>
          <w:sz w:val="20"/>
        </w:rPr>
        <w:t>Buchanan, George</w:t>
      </w:r>
      <w:r>
        <w:rPr>
          <w:sz w:val="20"/>
        </w:rPr>
        <w:t xml:space="preserve"> — Scottish historian</w:t>
      </w:r>
    </w:p>
    <w:p>
      <w:pPr>
        <w:pStyle w:val="ListBullet"/>
      </w:pPr>
      <w:r>
        <w:rPr>
          <w:b/>
          <w:sz w:val="20"/>
        </w:rPr>
        <w:t>Burton, Robert</w:t>
      </w:r>
      <w:r>
        <w:rPr>
          <w:sz w:val="20"/>
        </w:rPr>
        <w:t xml:space="preserve"> — Anatomy of Melancholy</w:t>
      </w:r>
    </w:p>
    <w:p>
      <w:pPr>
        <w:pStyle w:val="ListBullet"/>
      </w:pPr>
      <w:r>
        <w:rPr>
          <w:b/>
          <w:sz w:val="20"/>
        </w:rPr>
        <w:t>D'Avenant, Sir William</w:t>
      </w:r>
      <w:r>
        <w:rPr>
          <w:sz w:val="20"/>
        </w:rPr>
        <w:t xml:space="preserve"> — Adapted Macbeth (1673 and 1674 versions reprinted in appendix)</w:t>
      </w:r>
    </w:p>
    <w:p>
      <w:pPr>
        <w:pStyle w:val="ListBullet"/>
      </w:pPr>
      <w:r>
        <w:rPr>
          <w:b/>
          <w:sz w:val="20"/>
        </w:rPr>
        <w:t>Fordun, John of</w:t>
      </w:r>
      <w:r>
        <w:rPr>
          <w:sz w:val="20"/>
        </w:rPr>
        <w:t xml:space="preserve"> — Scottish chronicler</w:t>
      </w:r>
    </w:p>
    <w:p>
      <w:pPr>
        <w:pStyle w:val="ListBullet"/>
      </w:pPr>
      <w:r>
        <w:rPr>
          <w:b/>
          <w:sz w:val="20"/>
        </w:rPr>
        <w:t>Guthrie, William</w:t>
      </w:r>
      <w:r>
        <w:rPr>
          <w:sz w:val="20"/>
        </w:rPr>
        <w:t xml:space="preserve"> — Scottish historian</w:t>
      </w:r>
    </w:p>
    <w:p>
      <w:pPr>
        <w:pStyle w:val="ListBullet"/>
      </w:pPr>
      <w:r>
        <w:rPr>
          <w:b/>
          <w:sz w:val="20"/>
        </w:rPr>
        <w:t>Gwynne, Dr. Mathew</w:t>
      </w:r>
      <w:r>
        <w:rPr>
          <w:sz w:val="20"/>
        </w:rPr>
        <w:t xml:space="preserve"> — Author of Latin interlude performed at Oxford before James I</w:t>
      </w:r>
    </w:p>
    <w:p>
      <w:pPr>
        <w:pStyle w:val="ListBullet"/>
      </w:pPr>
      <w:r>
        <w:rPr>
          <w:b/>
          <w:sz w:val="20"/>
        </w:rPr>
        <w:t>Heylin, Peter</w:t>
      </w:r>
      <w:r>
        <w:rPr>
          <w:sz w:val="20"/>
        </w:rPr>
        <w:t xml:space="preserve"> — Cosmography (source for D'Avenant's 'Argument')</w:t>
      </w:r>
    </w:p>
    <w:p>
      <w:pPr>
        <w:pStyle w:val="ListBullet"/>
      </w:pPr>
      <w:r>
        <w:rPr>
          <w:b/>
          <w:sz w:val="20"/>
        </w:rPr>
        <w:t>Holinshed, Raphael</w:t>
      </w:r>
      <w:r>
        <w:rPr>
          <w:sz w:val="20"/>
        </w:rPr>
        <w:t xml:space="preserve"> — Chronicles (1587) — primary source; passages reprinted in appendix</w:t>
      </w:r>
    </w:p>
    <w:p>
      <w:pPr>
        <w:pStyle w:val="ListBullet"/>
      </w:pPr>
      <w:r>
        <w:rPr>
          <w:b/>
          <w:sz w:val="20"/>
        </w:rPr>
        <w:t>Middleton, Thomas</w:t>
      </w:r>
      <w:r>
        <w:rPr>
          <w:sz w:val="20"/>
        </w:rPr>
        <w:t xml:space="preserve"> — The Witch (scenes reprinted in appendix); Works (ed. Dyce, 1843)</w:t>
      </w:r>
    </w:p>
    <w:p>
      <w:pPr>
        <w:pStyle w:val="ListBullet"/>
      </w:pPr>
      <w:r>
        <w:rPr>
          <w:b/>
          <w:sz w:val="20"/>
        </w:rPr>
        <w:t>Nixon, Anthony</w:t>
      </w:r>
      <w:r>
        <w:rPr>
          <w:sz w:val="20"/>
        </w:rPr>
        <w:t xml:space="preserve"> — The Oxford Triumph (1605)</w:t>
      </w:r>
    </w:p>
    <w:p>
      <w:pPr>
        <w:pStyle w:val="ListBullet"/>
      </w:pPr>
      <w:r>
        <w:rPr>
          <w:b/>
          <w:sz w:val="20"/>
        </w:rPr>
        <w:t>Scot, Reginald</w:t>
      </w:r>
      <w:r>
        <w:rPr>
          <w:sz w:val="20"/>
        </w:rPr>
        <w:t xml:space="preserve"> — Discoverie of Witchcraft (1584)</w:t>
      </w:r>
    </w:p>
    <w:p>
      <w:pPr>
        <w:pStyle w:val="ListBullet"/>
      </w:pPr>
      <w:r>
        <w:rPr>
          <w:b/>
          <w:sz w:val="20"/>
        </w:rPr>
        <w:t>Scott, Sir Walter</w:t>
      </w:r>
      <w:r>
        <w:rPr>
          <w:sz w:val="20"/>
        </w:rPr>
        <w:t xml:space="preserve"> — Miscellaneous Essays; historical discussions</w:t>
      </w:r>
    </w:p>
    <w:p>
      <w:pPr>
        <w:pStyle w:val="ListBullet"/>
      </w:pPr>
      <w:r>
        <w:rPr>
          <w:b/>
          <w:sz w:val="20"/>
        </w:rPr>
        <w:t>Skene, W. F.</w:t>
      </w:r>
      <w:r>
        <w:rPr>
          <w:sz w:val="20"/>
        </w:rPr>
        <w:t xml:space="preserve"> — Scottish historian (costume)</w:t>
      </w:r>
    </w:p>
    <w:p>
      <w:pPr>
        <w:pStyle w:val="ListBullet"/>
      </w:pPr>
      <w:r>
        <w:rPr>
          <w:b/>
          <w:sz w:val="20"/>
        </w:rPr>
        <w:t>Tighernach</w:t>
      </w:r>
      <w:r>
        <w:rPr>
          <w:sz w:val="20"/>
        </w:rPr>
        <w:t xml:space="preserve"> — Irish chronicler</w:t>
      </w:r>
    </w:p>
    <w:p>
      <w:pPr>
        <w:pStyle w:val="ListBullet"/>
      </w:pPr>
      <w:r>
        <w:rPr>
          <w:b/>
          <w:sz w:val="20"/>
        </w:rPr>
        <w:t>Topsell, E.</w:t>
      </w:r>
      <w:r>
        <w:rPr>
          <w:sz w:val="20"/>
        </w:rPr>
        <w:t xml:space="preserve"> — History of Serpents (London, 1608)</w:t>
      </w:r>
    </w:p>
    <w:p>
      <w:pPr>
        <w:pStyle w:val="ListBullet"/>
      </w:pPr>
      <w:r>
        <w:rPr>
          <w:b/>
          <w:sz w:val="20"/>
        </w:rPr>
        <w:t>Weyer, Johann</w:t>
      </w:r>
      <w:r>
        <w:rPr>
          <w:sz w:val="20"/>
        </w:rPr>
        <w:t xml:space="preserve"> — Demonologist</w:t>
      </w:r>
    </w:p>
    <w:p>
      <w:pPr>
        <w:pStyle w:val="ListBullet"/>
      </w:pPr>
      <w:r>
        <w:rPr>
          <w:b/>
          <w:sz w:val="20"/>
        </w:rPr>
        <w:t>Wintoun, Andrew of</w:t>
      </w:r>
      <w:r>
        <w:rPr>
          <w:sz w:val="20"/>
        </w:rPr>
        <w:t xml:space="preserve"> — Scottish chronicler</w:t>
      </w:r>
    </w:p>
    <w:p/>
    <w:p>
      <w:pPr>
        <w:pStyle w:val="Heading1"/>
      </w:pPr>
      <w:r>
        <w:t>V. Other Persons Referenced</w:t>
      </w:r>
    </w:p>
    <w:p>
      <w:pPr>
        <w:spacing w:after="160"/>
      </w:pPr>
      <w:r>
        <w:t>Additional literary figures, musicians, artists, and others referenced in the volume but not primarily as Shakespearean critics.</w:t>
      </w:r>
    </w:p>
    <w:p>
      <w:pPr>
        <w:pStyle w:val="ListBullet"/>
      </w:pPr>
      <w:r>
        <w:rPr>
          <w:b/>
          <w:sz w:val="20"/>
        </w:rPr>
        <w:t>Addison, Joseph</w:t>
      </w:r>
      <w:r>
        <w:rPr>
          <w:sz w:val="20"/>
        </w:rPr>
        <w:t xml:space="preserve"> — Dramatist (Cato)</w:t>
      </w:r>
    </w:p>
    <w:p>
      <w:pPr>
        <w:pStyle w:val="ListBullet"/>
      </w:pPr>
      <w:r>
        <w:rPr>
          <w:b/>
          <w:sz w:val="20"/>
        </w:rPr>
        <w:t>Byron, Lord</w:t>
      </w:r>
      <w:r>
        <w:rPr>
          <w:sz w:val="20"/>
        </w:rPr>
        <w:t xml:space="preserve"> — Poet; influence discussed</w:t>
      </w:r>
    </w:p>
    <w:p>
      <w:pPr>
        <w:pStyle w:val="ListBullet"/>
      </w:pPr>
      <w:r>
        <w:rPr>
          <w:b/>
          <w:sz w:val="20"/>
        </w:rPr>
        <w:t>Chappell</w:t>
      </w:r>
      <w:r>
        <w:rPr>
          <w:sz w:val="20"/>
        </w:rPr>
        <w:t xml:space="preserve"> — Music historian (Music appendix)</w:t>
      </w:r>
    </w:p>
    <w:p>
      <w:pPr>
        <w:pStyle w:val="ListBullet"/>
      </w:pPr>
      <w:r>
        <w:rPr>
          <w:b/>
          <w:sz w:val="20"/>
        </w:rPr>
        <w:t>Defoe, Daniel</w:t>
      </w:r>
      <w:r>
        <w:rPr>
          <w:sz w:val="20"/>
        </w:rPr>
        <w:t xml:space="preserve"> — Referenced for costume</w:t>
      </w:r>
    </w:p>
    <w:p>
      <w:pPr>
        <w:pStyle w:val="ListBullet"/>
      </w:pPr>
      <w:r>
        <w:rPr>
          <w:b/>
          <w:sz w:val="20"/>
        </w:rPr>
        <w:t>Dryden, John</w:t>
      </w:r>
      <w:r>
        <w:rPr>
          <w:sz w:val="20"/>
        </w:rPr>
        <w:t xml:space="preserve"> — Poet/dramatist</w:t>
      </w:r>
    </w:p>
    <w:p>
      <w:pPr>
        <w:pStyle w:val="ListBullet"/>
      </w:pPr>
      <w:r>
        <w:rPr>
          <w:b/>
          <w:sz w:val="20"/>
        </w:rPr>
        <w:t>Fitzgerald, Edward</w:t>
      </w:r>
      <w:r>
        <w:rPr>
          <w:sz w:val="20"/>
        </w:rPr>
        <w:t xml:space="preserve"> — Translator</w:t>
      </w:r>
    </w:p>
    <w:p>
      <w:pPr>
        <w:pStyle w:val="ListBullet"/>
      </w:pPr>
      <w:r>
        <w:rPr>
          <w:b/>
          <w:sz w:val="20"/>
        </w:rPr>
        <w:t>Ford, John</w:t>
      </w:r>
      <w:r>
        <w:rPr>
          <w:sz w:val="20"/>
        </w:rPr>
        <w:t xml:space="preserve"> — Dramatist</w:t>
      </w:r>
    </w:p>
    <w:p>
      <w:pPr>
        <w:pStyle w:val="ListBullet"/>
      </w:pPr>
      <w:r>
        <w:rPr>
          <w:b/>
          <w:sz w:val="20"/>
        </w:rPr>
        <w:t>Grimm, Jacob</w:t>
      </w:r>
      <w:r>
        <w:rPr>
          <w:sz w:val="20"/>
        </w:rPr>
        <w:t xml:space="preserve"> — Folklorist</w:t>
      </w:r>
    </w:p>
    <w:p>
      <w:pPr>
        <w:pStyle w:val="ListBullet"/>
      </w:pPr>
      <w:r>
        <w:rPr>
          <w:b/>
          <w:sz w:val="20"/>
        </w:rPr>
        <w:t>Heywood, Thomas</w:t>
      </w:r>
      <w:r>
        <w:rPr>
          <w:sz w:val="20"/>
        </w:rPr>
        <w:t xml:space="preserve"> — Dramatist</w:t>
      </w:r>
    </w:p>
    <w:p>
      <w:pPr>
        <w:pStyle w:val="ListBullet"/>
      </w:pPr>
      <w:r>
        <w:rPr>
          <w:b/>
          <w:sz w:val="20"/>
        </w:rPr>
        <w:t>Kyd, Thomas</w:t>
      </w:r>
      <w:r>
        <w:rPr>
          <w:sz w:val="20"/>
        </w:rPr>
        <w:t xml:space="preserve"> — Dramatist; Spanish Tragedy parallels discussed</w:t>
      </w:r>
    </w:p>
    <w:p>
      <w:pPr>
        <w:pStyle w:val="ListBullet"/>
      </w:pPr>
      <w:r>
        <w:rPr>
          <w:b/>
          <w:sz w:val="20"/>
        </w:rPr>
        <w:t>Locke, Matthew</w:t>
      </w:r>
      <w:r>
        <w:rPr>
          <w:sz w:val="20"/>
        </w:rPr>
        <w:t xml:space="preserve"> — Composer of music for D'Avenant's Macbeth</w:t>
      </w:r>
    </w:p>
    <w:p>
      <w:pPr>
        <w:pStyle w:val="ListBullet"/>
      </w:pPr>
      <w:r>
        <w:rPr>
          <w:b/>
          <w:sz w:val="20"/>
        </w:rPr>
        <w:t>Lowell, James Russell</w:t>
      </w:r>
      <w:r>
        <w:rPr>
          <w:sz w:val="20"/>
        </w:rPr>
        <w:t xml:space="preserve"> — American critic</w:t>
      </w:r>
    </w:p>
    <w:p>
      <w:pPr>
        <w:pStyle w:val="ListBullet"/>
      </w:pPr>
      <w:r>
        <w:rPr>
          <w:b/>
          <w:sz w:val="20"/>
        </w:rPr>
        <w:t>Massinger, Philip</w:t>
      </w:r>
      <w:r>
        <w:rPr>
          <w:sz w:val="20"/>
        </w:rPr>
        <w:t xml:space="preserve"> — Dramatist</w:t>
      </w:r>
    </w:p>
    <w:p>
      <w:pPr>
        <w:pStyle w:val="ListBullet"/>
      </w:pPr>
      <w:r>
        <w:rPr>
          <w:b/>
          <w:sz w:val="20"/>
        </w:rPr>
        <w:t>Milton, John</w:t>
      </w:r>
      <w:r>
        <w:rPr>
          <w:sz w:val="20"/>
        </w:rPr>
        <w:t xml:space="preserve"> — Poet (contemplated Macbeth as subject)</w:t>
      </w:r>
    </w:p>
    <w:p>
      <w:pPr>
        <w:pStyle w:val="ListBullet"/>
      </w:pPr>
      <w:r>
        <w:rPr>
          <w:b/>
          <w:sz w:val="20"/>
        </w:rPr>
        <w:t>Nashe, Thomas</w:t>
      </w:r>
      <w:r>
        <w:rPr>
          <w:sz w:val="20"/>
        </w:rPr>
        <w:t xml:space="preserve"> — Terrors of the Night</w:t>
      </w:r>
    </w:p>
    <w:p>
      <w:pPr>
        <w:pStyle w:val="ListBullet"/>
      </w:pPr>
      <w:r>
        <w:rPr>
          <w:b/>
          <w:sz w:val="20"/>
        </w:rPr>
        <w:t>Retzsch, Moritz</w:t>
      </w:r>
      <w:r>
        <w:rPr>
          <w:sz w:val="20"/>
        </w:rPr>
        <w:t xml:space="preserve"> — Artist (Outlines)</w:t>
      </w:r>
    </w:p>
    <w:p>
      <w:pPr>
        <w:pStyle w:val="ListBullet"/>
      </w:pPr>
      <w:r>
        <w:rPr>
          <w:b/>
          <w:sz w:val="20"/>
        </w:rPr>
        <w:t>Southey, Robert</w:t>
      </w:r>
      <w:r>
        <w:rPr>
          <w:sz w:val="20"/>
        </w:rPr>
        <w:t xml:space="preserve"> — Poet</w:t>
      </w:r>
    </w:p>
    <w:p>
      <w:pPr>
        <w:pStyle w:val="ListBullet"/>
      </w:pPr>
      <w:r>
        <w:rPr>
          <w:b/>
          <w:sz w:val="20"/>
        </w:rPr>
        <w:t>Spenser, Edmund</w:t>
      </w:r>
      <w:r>
        <w:rPr>
          <w:sz w:val="20"/>
        </w:rPr>
        <w:t xml:space="preserve"> — Poet</w:t>
      </w:r>
    </w:p>
    <w:p>
      <w:pPr>
        <w:pStyle w:val="ListBullet"/>
      </w:pPr>
      <w:r>
        <w:rPr>
          <w:b/>
          <w:sz w:val="20"/>
        </w:rPr>
        <w:t>Swinburne, A. C.</w:t>
      </w:r>
      <w:r>
        <w:rPr>
          <w:sz w:val="20"/>
        </w:rPr>
        <w:t xml:space="preserve"> — Literary critic</w:t>
      </w:r>
    </w:p>
    <w:p>
      <w:pPr>
        <w:pStyle w:val="ListBullet"/>
      </w:pPr>
      <w:r>
        <w:rPr>
          <w:b/>
          <w:sz w:val="20"/>
        </w:rPr>
        <w:t>Thomas, L. F.</w:t>
      </w:r>
      <w:r>
        <w:rPr>
          <w:sz w:val="20"/>
        </w:rPr>
        <w:t xml:space="preserve"> — Proof-reader acknowledged in preface</w:t>
      </w:r>
    </w:p>
    <w:p>
      <w:pPr>
        <w:pStyle w:val="ListBullet"/>
      </w:pPr>
      <w:r>
        <w:rPr>
          <w:b/>
          <w:sz w:val="20"/>
        </w:rPr>
        <w:t>Waldron, F. G.</w:t>
      </w:r>
      <w:r>
        <w:rPr>
          <w:sz w:val="20"/>
        </w:rPr>
        <w:t xml:space="preserve"> — Dramatic editor; identified Hunter as author of Harry Rowe's Macbeth</w:t>
      </w:r>
    </w:p>
    <w:p>
      <w:pPr>
        <w:pStyle w:val="ListBullet"/>
      </w:pPr>
      <w:r>
        <w:rPr>
          <w:b/>
          <w:sz w:val="20"/>
        </w:rPr>
        <w:t>Wister, Mrs. A. L.</w:t>
      </w:r>
      <w:r>
        <w:rPr>
          <w:sz w:val="20"/>
        </w:rPr>
        <w:t xml:space="preserve"> — Translated German passages for the edition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