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26059" w14:textId="77777777" w:rsidR="003B4A51" w:rsidRPr="003B4A51" w:rsidRDefault="003B4A51" w:rsidP="003B4A51">
      <w:pPr>
        <w:spacing w:after="80"/>
        <w:jc w:val="center"/>
        <w:rPr>
          <w:rFonts w:ascii="Times New Roman" w:eastAsia="MS Mincho" w:hAnsi="Times New Roman" w:cs="Times New Roman"/>
          <w:color w:val="333333"/>
          <w:sz w:val="24"/>
        </w:rPr>
      </w:pPr>
      <w:r w:rsidRPr="003B4A51">
        <w:rPr>
          <w:rFonts w:ascii="Times New Roman" w:eastAsia="MS Mincho" w:hAnsi="Times New Roman" w:cs="Times New Roman"/>
          <w:b/>
          <w:color w:val="003366"/>
          <w:sz w:val="36"/>
        </w:rPr>
        <w:t>THE UNIVERSITY OF AZAD JAMMU &amp; KASHMIR</w:t>
      </w:r>
    </w:p>
    <w:p w14:paraId="104705C2" w14:textId="77777777" w:rsidR="003B4A51" w:rsidRPr="003B4A51" w:rsidRDefault="003B4A51" w:rsidP="003B4A51">
      <w:pPr>
        <w:spacing w:after="360"/>
        <w:jc w:val="center"/>
        <w:rPr>
          <w:rFonts w:ascii="Times New Roman" w:eastAsia="MS Mincho" w:hAnsi="Times New Roman" w:cs="Times New Roman"/>
          <w:b/>
          <w:color w:val="708090"/>
          <w:sz w:val="28"/>
        </w:rPr>
      </w:pPr>
      <w:r w:rsidRPr="003B4A51">
        <w:rPr>
          <w:rFonts w:ascii="Times New Roman" w:eastAsia="MS Mincho" w:hAnsi="Times New Roman" w:cs="Times New Roman"/>
          <w:b/>
          <w:color w:val="708090"/>
          <w:sz w:val="28"/>
        </w:rPr>
        <w:t>DEPARTMENT OF SOFTWARE ENGINEERING</w:t>
      </w:r>
    </w:p>
    <w:p w14:paraId="0FB4ABA3" w14:textId="77777777" w:rsidR="003B4A51" w:rsidRPr="003B4A51" w:rsidRDefault="003B4A51" w:rsidP="003B4A51">
      <w:pPr>
        <w:spacing w:after="360"/>
        <w:jc w:val="center"/>
        <w:rPr>
          <w:rFonts w:ascii="Times New Roman" w:eastAsia="MS Mincho" w:hAnsi="Times New Roman" w:cs="Times New Roman"/>
          <w:b/>
          <w:color w:val="708090"/>
          <w:sz w:val="28"/>
        </w:rPr>
      </w:pPr>
    </w:p>
    <w:p w14:paraId="21293C9F" w14:textId="77777777" w:rsidR="003B4A51" w:rsidRPr="003B4A51" w:rsidRDefault="003B4A51" w:rsidP="003B4A51">
      <w:pPr>
        <w:spacing w:after="360"/>
        <w:jc w:val="center"/>
        <w:rPr>
          <w:rFonts w:ascii="Times New Roman" w:eastAsia="MS Mincho" w:hAnsi="Times New Roman" w:cs="Times New Roman"/>
          <w:b/>
          <w:color w:val="708090"/>
          <w:sz w:val="28"/>
        </w:rPr>
      </w:pPr>
    </w:p>
    <w:p w14:paraId="46076046" w14:textId="77777777" w:rsidR="003B4A51" w:rsidRPr="003B4A51" w:rsidRDefault="003B4A51" w:rsidP="003B4A51">
      <w:pPr>
        <w:spacing w:after="360"/>
        <w:jc w:val="center"/>
        <w:rPr>
          <w:rFonts w:ascii="Times New Roman" w:eastAsia="MS Mincho" w:hAnsi="Times New Roman" w:cs="Times New Roman"/>
          <w:b/>
          <w:color w:val="708090"/>
          <w:sz w:val="28"/>
        </w:rPr>
      </w:pPr>
    </w:p>
    <w:p w14:paraId="24054655" w14:textId="77777777" w:rsidR="003B4A51" w:rsidRPr="003B4A51" w:rsidRDefault="003B4A51" w:rsidP="003B4A51">
      <w:pPr>
        <w:spacing w:after="360"/>
        <w:jc w:val="center"/>
        <w:rPr>
          <w:rFonts w:ascii="Times New Roman" w:eastAsia="MS Mincho" w:hAnsi="Times New Roman" w:cs="Times New Roman"/>
          <w:b/>
          <w:color w:val="708090"/>
          <w:sz w:val="28"/>
        </w:rPr>
      </w:pPr>
    </w:p>
    <w:p w14:paraId="7967E9BE" w14:textId="77777777" w:rsidR="003B4A51" w:rsidRPr="003B4A51" w:rsidRDefault="003B4A51" w:rsidP="003B4A51">
      <w:pPr>
        <w:spacing w:after="360"/>
        <w:jc w:val="center"/>
        <w:rPr>
          <w:rFonts w:ascii="Times New Roman" w:eastAsia="MS Mincho" w:hAnsi="Times New Roman" w:cs="Times New Roman"/>
          <w:color w:val="333333"/>
          <w:sz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770"/>
        <w:gridCol w:w="3426"/>
        <w:gridCol w:w="3090"/>
      </w:tblGrid>
      <w:tr w:rsidR="003B4A51" w:rsidRPr="003B4A51" w14:paraId="55842802" w14:textId="77777777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227F0713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b/>
                <w:color w:val="FFFFFF"/>
              </w:rPr>
              <w:t>Student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E3F30DA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color w:val="333333"/>
                <w:sz w:val="24"/>
              </w:rPr>
              <w:t>Syed Muhammad Hassan Gillani</w:t>
            </w:r>
          </w:p>
        </w:tc>
        <w:tc>
          <w:tcPr>
            <w:tcW w:w="3090" w:type="dxa"/>
            <w:vMerge w:val="restart"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shd w:val="clear" w:color="auto" w:fill="FFFFFF"/>
            <w:tcMar>
              <w:top w:w="180" w:type="dxa"/>
              <w:left w:w="120" w:type="dxa"/>
              <w:bottom w:w="180" w:type="dxa"/>
              <w:right w:w="120" w:type="dxa"/>
            </w:tcMar>
            <w:vAlign w:val="center"/>
            <w:hideMark/>
          </w:tcPr>
          <w:p w14:paraId="594209F0" w14:textId="77777777" w:rsidR="003B4A51" w:rsidRPr="003B4A51" w:rsidRDefault="003B4A51" w:rsidP="003B4A51">
            <w:pPr>
              <w:spacing w:after="0"/>
              <w:jc w:val="center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noProof/>
                <w:color w:val="333333"/>
                <w:sz w:val="24"/>
              </w:rPr>
              <w:drawing>
                <wp:inline distT="0" distB="0" distL="0" distR="0" wp14:anchorId="46C153A8" wp14:editId="01B31F31">
                  <wp:extent cx="1805940" cy="1747520"/>
                  <wp:effectExtent l="0" t="0" r="3810" b="5080"/>
                  <wp:docPr id="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5940" cy="1747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B4A51" w:rsidRPr="003B4A51" w14:paraId="393103F9" w14:textId="77777777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49FFBD2D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b/>
                <w:color w:val="FFFFFF"/>
              </w:rPr>
              <w:t>Roll Number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3094920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color w:val="333333"/>
              </w:rPr>
              <w:t>2024-SE-42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46475267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</w:p>
        </w:tc>
      </w:tr>
      <w:tr w:rsidR="003B4A51" w:rsidRPr="003B4A51" w14:paraId="0138F64F" w14:textId="77777777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28723708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b/>
                <w:color w:val="FFFFFF"/>
              </w:rPr>
              <w:t>Course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40B60400" w14:textId="7E7D664B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>
              <w:rPr>
                <w:rFonts w:ascii="Times New Roman" w:eastAsia="MS Mincho" w:hAnsi="Times New Roman" w:cs="Times New Roman"/>
                <w:color w:val="333333"/>
                <w:sz w:val="24"/>
              </w:rPr>
              <w:t>Software Construction &amp; Development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21C44287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</w:p>
        </w:tc>
      </w:tr>
      <w:tr w:rsidR="003B4A51" w:rsidRPr="003B4A51" w14:paraId="15CB9753" w14:textId="77777777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014DF032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b/>
                <w:color w:val="FFFFFF"/>
              </w:rPr>
              <w:t>Course Code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26046A2F" w14:textId="4FC57BB3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color w:val="333333"/>
              </w:rPr>
              <w:t>SE-310</w:t>
            </w:r>
            <w:r>
              <w:rPr>
                <w:rFonts w:ascii="Times New Roman" w:eastAsia="MS Mincho" w:hAnsi="Times New Roman" w:cs="Times New Roman"/>
                <w:color w:val="333333"/>
              </w:rPr>
              <w:t>1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126A5F02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</w:p>
        </w:tc>
      </w:tr>
      <w:tr w:rsidR="003B4A51" w:rsidRPr="003B4A51" w14:paraId="2174CACB" w14:textId="77777777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3E7900D7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b/>
                <w:color w:val="FFFFFF"/>
              </w:rPr>
              <w:t>Session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43220458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color w:val="333333"/>
              </w:rPr>
              <w:t>2024-2028 (BS SE - 5th Sem)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0B0D8A06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</w:p>
        </w:tc>
      </w:tr>
      <w:tr w:rsidR="003B4A51" w:rsidRPr="003B4A51" w14:paraId="2C0C0B65" w14:textId="77777777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18949395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b/>
                <w:color w:val="FFFFFF"/>
              </w:rPr>
              <w:t>Department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16EE79B2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color w:val="333333"/>
              </w:rPr>
              <w:t>Department of Software Engineering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55BF6ED7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</w:p>
        </w:tc>
      </w:tr>
      <w:tr w:rsidR="003B4A51" w:rsidRPr="003B4A51" w14:paraId="457FDC3E" w14:textId="77777777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651DDAA3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b/>
                <w:color w:val="FFFFFF"/>
              </w:rPr>
              <w:t>Task / Assignment No.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45597ADA" w14:textId="7EB70C91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color w:val="333333"/>
              </w:rPr>
              <w:t xml:space="preserve">Lab Task #01 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14CADCA8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</w:p>
        </w:tc>
      </w:tr>
      <w:tr w:rsidR="003B4A51" w:rsidRPr="003B4A51" w14:paraId="3A233E52" w14:textId="77777777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55310DBD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b/>
                <w:color w:val="FFFFFF"/>
              </w:rPr>
              <w:t>Instructor Name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55E8F5FB" w14:textId="24C676E3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color w:val="333333"/>
              </w:rPr>
              <w:t xml:space="preserve">Engr. </w:t>
            </w:r>
            <w:r>
              <w:rPr>
                <w:rFonts w:ascii="Times New Roman" w:eastAsia="MS Mincho" w:hAnsi="Times New Roman" w:cs="Times New Roman"/>
                <w:color w:val="333333"/>
              </w:rPr>
              <w:t>Dr Asma Javed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653194B8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</w:p>
        </w:tc>
      </w:tr>
      <w:tr w:rsidR="003B4A51" w:rsidRPr="003B4A51" w14:paraId="4B617399" w14:textId="77777777">
        <w:trPr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51AA3B5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b/>
                <w:color w:val="FFFFFF"/>
              </w:rPr>
              <w:t>Submission Date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1A074161" w14:textId="1268DDE1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color w:val="333333"/>
              </w:rPr>
              <w:t>October 2</w:t>
            </w:r>
            <w:r>
              <w:rPr>
                <w:rFonts w:ascii="Times New Roman" w:eastAsia="MS Mincho" w:hAnsi="Times New Roman" w:cs="Times New Roman"/>
                <w:color w:val="333333"/>
              </w:rPr>
              <w:t>5</w:t>
            </w:r>
            <w:r w:rsidRPr="003B4A51">
              <w:rPr>
                <w:rFonts w:ascii="Times New Roman" w:eastAsia="MS Mincho" w:hAnsi="Times New Roman" w:cs="Times New Roman"/>
                <w:color w:val="333333"/>
              </w:rPr>
              <w:t>, 2026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2363EC00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</w:p>
        </w:tc>
      </w:tr>
      <w:tr w:rsidR="003B4A51" w:rsidRPr="003B4A51" w14:paraId="6788AC98" w14:textId="77777777">
        <w:trPr>
          <w:trHeight w:val="2308"/>
          <w:jc w:val="center"/>
        </w:trPr>
        <w:tc>
          <w:tcPr>
            <w:tcW w:w="2836" w:type="dxa"/>
            <w:tcBorders>
              <w:top w:val="single" w:sz="6" w:space="0" w:color="003366"/>
              <w:left w:val="single" w:sz="6" w:space="0" w:color="003366"/>
              <w:bottom w:val="single" w:sz="6" w:space="0" w:color="003366"/>
              <w:right w:val="single" w:sz="6" w:space="0" w:color="003366"/>
            </w:tcBorders>
            <w:shd w:val="clear" w:color="auto" w:fill="003366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749C85E0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 w:rsidRPr="003B4A51">
              <w:rPr>
                <w:rFonts w:ascii="Times New Roman" w:eastAsia="MS Mincho" w:hAnsi="Times New Roman" w:cs="Times New Roman"/>
                <w:b/>
                <w:color w:val="FFFFFF"/>
              </w:rPr>
              <w:t>Topic / Title</w:t>
            </w:r>
          </w:p>
        </w:tc>
        <w:tc>
          <w:tcPr>
            <w:tcW w:w="3517" w:type="dxa"/>
            <w:tcBorders>
              <w:top w:val="single" w:sz="4" w:space="0" w:color="B0C4DE"/>
              <w:left w:val="single" w:sz="4" w:space="0" w:color="B0C4DE"/>
              <w:bottom w:val="single" w:sz="4" w:space="0" w:color="B0C4DE"/>
              <w:right w:val="single" w:sz="4" w:space="0" w:color="B0C4DE"/>
            </w:tcBorders>
            <w:shd w:val="clear" w:color="auto" w:fill="EBF3FA"/>
            <w:tcMar>
              <w:top w:w="110" w:type="dxa"/>
              <w:left w:w="140" w:type="dxa"/>
              <w:bottom w:w="110" w:type="dxa"/>
              <w:right w:w="140" w:type="dxa"/>
            </w:tcMar>
            <w:hideMark/>
          </w:tcPr>
          <w:p w14:paraId="33C8E5A7" w14:textId="7FA79698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  <w:r>
              <w:rPr>
                <w:rFonts w:ascii="Times New Roman" w:eastAsia="MS Mincho" w:hAnsi="Times New Roman" w:cs="Times New Roman"/>
                <w:color w:val="333333"/>
                <w:sz w:val="24"/>
              </w:rPr>
              <w:t>UML Use Case Diagram</w:t>
            </w:r>
          </w:p>
        </w:tc>
        <w:tc>
          <w:tcPr>
            <w:tcW w:w="0" w:type="auto"/>
            <w:vMerge/>
            <w:tcBorders>
              <w:top w:val="single" w:sz="12" w:space="0" w:color="003366"/>
              <w:left w:val="single" w:sz="12" w:space="0" w:color="003366"/>
              <w:bottom w:val="nil"/>
              <w:right w:val="single" w:sz="12" w:space="0" w:color="003366"/>
            </w:tcBorders>
            <w:vAlign w:val="center"/>
            <w:hideMark/>
          </w:tcPr>
          <w:p w14:paraId="3D1EF423" w14:textId="77777777" w:rsidR="003B4A51" w:rsidRPr="003B4A51" w:rsidRDefault="003B4A51" w:rsidP="003B4A51">
            <w:pPr>
              <w:spacing w:after="0"/>
              <w:rPr>
                <w:rFonts w:ascii="Times New Roman" w:eastAsia="MS Mincho" w:hAnsi="Times New Roman" w:cs="Times New Roman"/>
                <w:color w:val="333333"/>
                <w:sz w:val="24"/>
              </w:rPr>
            </w:pPr>
          </w:p>
        </w:tc>
      </w:tr>
    </w:tbl>
    <w:p w14:paraId="015220CF" w14:textId="77777777" w:rsidR="003B4A51" w:rsidRPr="003B4A51" w:rsidRDefault="003B4A51" w:rsidP="003B4A51">
      <w:pPr>
        <w:rPr>
          <w:rFonts w:ascii="Times New Roman" w:eastAsia="MS Mincho" w:hAnsi="Times New Roman" w:cs="Times New Roman"/>
          <w:color w:val="333333"/>
          <w:sz w:val="24"/>
        </w:rPr>
      </w:pPr>
      <w:r w:rsidRPr="003B4A51">
        <w:rPr>
          <w:rFonts w:ascii="Times New Roman" w:eastAsia="MS Mincho" w:hAnsi="Times New Roman" w:cs="Times New Roman"/>
          <w:color w:val="333333"/>
          <w:sz w:val="24"/>
        </w:rPr>
        <w:br w:type="page"/>
      </w:r>
    </w:p>
    <w:p w14:paraId="09E91DBF" w14:textId="77777777" w:rsidR="00171065" w:rsidRDefault="00171065" w:rsidP="003B4A51">
      <w:pPr>
        <w:spacing w:after="0"/>
        <w:jc w:val="center"/>
        <w:rPr>
          <w:rFonts w:ascii="Times New Roman" w:hAnsi="Times New Roman"/>
          <w:b/>
          <w:color w:val="005691"/>
          <w:sz w:val="26"/>
        </w:rPr>
      </w:pPr>
    </w:p>
    <w:p w14:paraId="022B7769" w14:textId="0288379F" w:rsidR="00171065" w:rsidRPr="003B4A51" w:rsidRDefault="00171065" w:rsidP="003B4A51">
      <w:pPr>
        <w:rPr>
          <w:rFonts w:ascii="Times New Roman" w:hAnsi="Times New Roman"/>
          <w:b/>
          <w:color w:val="005691"/>
          <w:sz w:val="26"/>
        </w:rPr>
      </w:pPr>
      <w:r>
        <w:rPr>
          <w:rFonts w:ascii="Times New Roman" w:hAnsi="Times New Roman"/>
          <w:b/>
          <w:color w:val="005691"/>
          <w:sz w:val="26"/>
        </w:rPr>
        <w:br w:type="page"/>
      </w:r>
      <w:r w:rsidR="00000000">
        <w:rPr>
          <w:rFonts w:ascii="Times New Roman" w:hAnsi="Times New Roman"/>
          <w:b/>
          <w:color w:val="005691"/>
          <w:sz w:val="26"/>
        </w:rPr>
        <w:br/>
      </w:r>
      <w:r w:rsidR="00000000">
        <w:rPr>
          <w:rFonts w:ascii="Times New Roman" w:hAnsi="Times New Roman"/>
          <w:b/>
          <w:color w:val="8B0000"/>
          <w:sz w:val="30"/>
        </w:rPr>
        <w:t xml:space="preserve">LAB EXPLANATION: UML USE CASE DIAGRAMS </w:t>
      </w:r>
    </w:p>
    <w:p w14:paraId="7359E404" w14:textId="77777777" w:rsidR="006410FC" w:rsidRDefault="00000000">
      <w:r>
        <w:rPr>
          <w:rFonts w:ascii="Times New Roman" w:hAnsi="Times New Roman"/>
          <w:b/>
          <w:color w:val="8B0000"/>
          <w:sz w:val="27"/>
        </w:rPr>
        <w:t>1. Introduction to UML Use Case Diagrams</w:t>
      </w:r>
    </w:p>
    <w:p w14:paraId="5A8D6F27" w14:textId="77777777" w:rsidR="006410FC" w:rsidRDefault="00000000">
      <w:r>
        <w:rPr>
          <w:rFonts w:ascii="Times New Roman" w:hAnsi="Times New Roman"/>
        </w:rPr>
        <w:t>A Use Case Diagram is a behavioral UML diagram used to represent the dynamic aspects of a system. It defines system boundaries, external entities (Actors), and functional requirements (Use Cases) to clearly outline what the system does without getting into implementation details.</w:t>
      </w:r>
    </w:p>
    <w:p w14:paraId="7EEE1530" w14:textId="77777777" w:rsidR="006410FC" w:rsidRDefault="006410FC"/>
    <w:p w14:paraId="65DDA0A7" w14:textId="026908C1" w:rsidR="00171065" w:rsidRPr="00171065" w:rsidRDefault="00000000">
      <w:pPr>
        <w:rPr>
          <w:rFonts w:ascii="Times New Roman" w:hAnsi="Times New Roman"/>
          <w:b/>
          <w:color w:val="8B0000"/>
          <w:sz w:val="27"/>
        </w:rPr>
      </w:pPr>
      <w:r>
        <w:rPr>
          <w:rFonts w:ascii="Times New Roman" w:hAnsi="Times New Roman"/>
          <w:b/>
          <w:color w:val="8B0000"/>
          <w:sz w:val="27"/>
        </w:rPr>
        <w:t>2. Question 1: Online Ticket Reservation System</w:t>
      </w:r>
    </w:p>
    <w:p w14:paraId="0A504DFB" w14:textId="77777777" w:rsidR="006410FC" w:rsidRDefault="00000000">
      <w:r>
        <w:rPr>
          <w:rFonts w:ascii="Times New Roman" w:hAnsi="Times New Roman"/>
          <w:b/>
          <w:color w:val="005691"/>
          <w:sz w:val="24"/>
        </w:rPr>
        <w:t>2.1 Identified Actors</w:t>
      </w:r>
    </w:p>
    <w:tbl>
      <w:tblPr>
        <w:tblW w:w="0" w:type="auto"/>
        <w:jc w:val="center"/>
        <w:tblBorders>
          <w:top w:val="single" w:sz="6" w:space="0" w:color="0077B6"/>
          <w:bottom w:val="single" w:sz="6" w:space="0" w:color="0077B6"/>
          <w:insideH w:val="single" w:sz="6" w:space="0" w:color="0077B6"/>
        </w:tblBorders>
        <w:tblLook w:val="04A0" w:firstRow="1" w:lastRow="0" w:firstColumn="1" w:lastColumn="0" w:noHBand="0" w:noVBand="1"/>
      </w:tblPr>
      <w:tblGrid>
        <w:gridCol w:w="2510"/>
        <w:gridCol w:w="2080"/>
        <w:gridCol w:w="4636"/>
      </w:tblGrid>
      <w:tr w:rsidR="006410FC" w14:paraId="0DF0F58C" w14:textId="77777777">
        <w:trPr>
          <w:jc w:val="center"/>
        </w:trPr>
        <w:tc>
          <w:tcPr>
            <w:tcW w:w="2592" w:type="dxa"/>
            <w:shd w:val="clear" w:color="auto" w:fill="00509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CC502E" w14:textId="77777777" w:rsidR="006410FC" w:rsidRDefault="00000000">
            <w:r>
              <w:rPr>
                <w:rFonts w:ascii="Times New Roman" w:hAnsi="Times New Roman"/>
                <w:b/>
                <w:color w:val="FFFFFF"/>
                <w:sz w:val="21"/>
              </w:rPr>
              <w:t>Actor Name</w:t>
            </w:r>
          </w:p>
        </w:tc>
        <w:tc>
          <w:tcPr>
            <w:tcW w:w="2160" w:type="dxa"/>
            <w:shd w:val="clear" w:color="auto" w:fill="00509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CBED1" w14:textId="77777777" w:rsidR="006410FC" w:rsidRDefault="00000000">
            <w:r>
              <w:rPr>
                <w:rFonts w:ascii="Times New Roman" w:hAnsi="Times New Roman"/>
                <w:b/>
                <w:color w:val="FFFFFF"/>
                <w:sz w:val="21"/>
              </w:rPr>
              <w:t>Actor Type</w:t>
            </w:r>
          </w:p>
        </w:tc>
        <w:tc>
          <w:tcPr>
            <w:tcW w:w="4896" w:type="dxa"/>
            <w:shd w:val="clear" w:color="auto" w:fill="00509E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A1240E" w14:textId="77777777" w:rsidR="006410FC" w:rsidRDefault="00000000">
            <w:r>
              <w:rPr>
                <w:rFonts w:ascii="Times New Roman" w:hAnsi="Times New Roman"/>
                <w:b/>
                <w:color w:val="FFFFFF"/>
                <w:sz w:val="21"/>
              </w:rPr>
              <w:t>Role &amp; Description</w:t>
            </w:r>
          </w:p>
        </w:tc>
      </w:tr>
      <w:tr w:rsidR="006410FC" w14:paraId="06440374" w14:textId="77777777">
        <w:trPr>
          <w:jc w:val="center"/>
        </w:trPr>
        <w:tc>
          <w:tcPr>
            <w:tcW w:w="2592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08A1C5" w14:textId="77777777" w:rsidR="006410FC" w:rsidRDefault="00000000">
            <w:r>
              <w:rPr>
                <w:rFonts w:ascii="Times New Roman" w:hAnsi="Times New Roman"/>
                <w:b/>
                <w:color w:val="002147"/>
                <w:sz w:val="20"/>
              </w:rPr>
              <w:t>Customer / Passenger</w:t>
            </w:r>
          </w:p>
        </w:tc>
        <w:tc>
          <w:tcPr>
            <w:tcW w:w="2160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32FF53" w14:textId="77777777" w:rsidR="006410FC" w:rsidRDefault="00000000">
            <w:r>
              <w:rPr>
                <w:rFonts w:ascii="Times New Roman" w:hAnsi="Times New Roman"/>
                <w:sz w:val="20"/>
              </w:rPr>
              <w:t>Primary Actor</w:t>
            </w:r>
          </w:p>
        </w:tc>
        <w:tc>
          <w:tcPr>
            <w:tcW w:w="4896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79D743" w14:textId="77777777" w:rsidR="006410FC" w:rsidRDefault="00000000">
            <w:r>
              <w:rPr>
                <w:rFonts w:ascii="Times New Roman" w:hAnsi="Times New Roman"/>
                <w:sz w:val="20"/>
              </w:rPr>
              <w:t>Initiates search, selects seats, completes ticket bookings, and downloads e-tickets.</w:t>
            </w:r>
          </w:p>
        </w:tc>
      </w:tr>
      <w:tr w:rsidR="006410FC" w14:paraId="6018D906" w14:textId="77777777">
        <w:trPr>
          <w:jc w:val="center"/>
        </w:trPr>
        <w:tc>
          <w:tcPr>
            <w:tcW w:w="2592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53202" w14:textId="77777777" w:rsidR="006410FC" w:rsidRDefault="00000000">
            <w:r>
              <w:rPr>
                <w:rFonts w:ascii="Times New Roman" w:hAnsi="Times New Roman"/>
                <w:b/>
                <w:color w:val="002147"/>
                <w:sz w:val="20"/>
              </w:rPr>
              <w:t>System Administrator</w:t>
            </w:r>
          </w:p>
        </w:tc>
        <w:tc>
          <w:tcPr>
            <w:tcW w:w="2160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C71C2" w14:textId="77777777" w:rsidR="006410FC" w:rsidRDefault="00000000">
            <w:r>
              <w:rPr>
                <w:rFonts w:ascii="Times New Roman" w:hAnsi="Times New Roman"/>
                <w:sz w:val="20"/>
              </w:rPr>
              <w:t>Secondary Actor</w:t>
            </w:r>
          </w:p>
        </w:tc>
        <w:tc>
          <w:tcPr>
            <w:tcW w:w="4896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C50335" w14:textId="77777777" w:rsidR="006410FC" w:rsidRDefault="00000000">
            <w:r>
              <w:rPr>
                <w:rFonts w:ascii="Times New Roman" w:hAnsi="Times New Roman"/>
                <w:sz w:val="20"/>
              </w:rPr>
              <w:t>Manages schedules, updates routes/fare prices, and monitors system reports.</w:t>
            </w:r>
          </w:p>
        </w:tc>
      </w:tr>
      <w:tr w:rsidR="006410FC" w14:paraId="0496C0A6" w14:textId="77777777">
        <w:trPr>
          <w:jc w:val="center"/>
        </w:trPr>
        <w:tc>
          <w:tcPr>
            <w:tcW w:w="2592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4AB40A" w14:textId="77777777" w:rsidR="006410FC" w:rsidRDefault="00000000">
            <w:r>
              <w:rPr>
                <w:rFonts w:ascii="Times New Roman" w:hAnsi="Times New Roman"/>
                <w:b/>
                <w:color w:val="002147"/>
                <w:sz w:val="20"/>
              </w:rPr>
              <w:t>Payment Gateway</w:t>
            </w:r>
          </w:p>
        </w:tc>
        <w:tc>
          <w:tcPr>
            <w:tcW w:w="2160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9BCF3" w14:textId="77777777" w:rsidR="006410FC" w:rsidRDefault="00000000">
            <w:r>
              <w:rPr>
                <w:rFonts w:ascii="Times New Roman" w:hAnsi="Times New Roman"/>
                <w:sz w:val="20"/>
              </w:rPr>
              <w:t>External System Actor</w:t>
            </w:r>
          </w:p>
        </w:tc>
        <w:tc>
          <w:tcPr>
            <w:tcW w:w="4896" w:type="dxa"/>
            <w:shd w:val="clear" w:color="auto" w:fill="E0F7F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27D8A" w14:textId="77777777" w:rsidR="006410FC" w:rsidRDefault="00000000">
            <w:r>
              <w:rPr>
                <w:rFonts w:ascii="Times New Roman" w:hAnsi="Times New Roman"/>
                <w:sz w:val="20"/>
              </w:rPr>
              <w:t>Authorizes payments, processes bank transactions, and returns authorization status.</w:t>
            </w:r>
          </w:p>
        </w:tc>
      </w:tr>
    </w:tbl>
    <w:p w14:paraId="2669458C" w14:textId="77777777" w:rsidR="006410FC" w:rsidRDefault="006410FC"/>
    <w:p w14:paraId="2F9DC9E7" w14:textId="77777777" w:rsidR="006410FC" w:rsidRDefault="00000000">
      <w:r>
        <w:rPr>
          <w:rFonts w:ascii="Times New Roman" w:hAnsi="Times New Roman"/>
          <w:b/>
          <w:color w:val="005691"/>
          <w:sz w:val="24"/>
        </w:rPr>
        <w:t>2.2 Use Cases &amp; Diagram Workflow Explanation</w:t>
      </w:r>
    </w:p>
    <w:p w14:paraId="535765AE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t xml:space="preserve">Search Tickets / Routes: </w:t>
      </w:r>
      <w:r>
        <w:rPr>
          <w:rFonts w:ascii="Times New Roman" w:hAnsi="Times New Roman"/>
          <w:sz w:val="21"/>
        </w:rPr>
        <w:t>Customer queries available trips based on origin, destination, and travel date.</w:t>
      </w:r>
    </w:p>
    <w:p w14:paraId="5AE497FB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t xml:space="preserve">Select Seat: </w:t>
      </w:r>
      <w:r>
        <w:rPr>
          <w:rFonts w:ascii="Times New Roman" w:hAnsi="Times New Roman"/>
          <w:sz w:val="21"/>
        </w:rPr>
        <w:t>Customer views interactive seat layout and chooses available seats.</w:t>
      </w:r>
    </w:p>
    <w:p w14:paraId="0EA754E0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t xml:space="preserve">Book Ticket: </w:t>
      </w:r>
      <w:r>
        <w:rPr>
          <w:rFonts w:ascii="Times New Roman" w:hAnsi="Times New Roman"/>
          <w:sz w:val="21"/>
        </w:rPr>
        <w:t>Core use case executed by Customer. Automatically triggers &lt;&lt;include&gt;&gt; dependencies for 'View Available Seats', 'Process Payment', and 'Generate Booking Confirmation'.</w:t>
      </w:r>
    </w:p>
    <w:p w14:paraId="446FBCF0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t xml:space="preserve">Cancel Reservation: </w:t>
      </w:r>
      <w:r>
        <w:rPr>
          <w:rFonts w:ascii="Times New Roman" w:hAnsi="Times New Roman"/>
          <w:sz w:val="21"/>
        </w:rPr>
        <w:t>Customer requests booking cancellation and initiates refund processing.</w:t>
      </w:r>
    </w:p>
    <w:p w14:paraId="0DB0196F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t xml:space="preserve">Download E-Ticket: </w:t>
      </w:r>
      <w:r>
        <w:rPr>
          <w:rFonts w:ascii="Times New Roman" w:hAnsi="Times New Roman"/>
          <w:sz w:val="21"/>
        </w:rPr>
        <w:t>Allows customer to retrieve and print finalized e-ticket after payment verification.</w:t>
      </w:r>
    </w:p>
    <w:p w14:paraId="37CC6D6C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t xml:space="preserve">Manage Routes &amp; Schedules: </w:t>
      </w:r>
      <w:r>
        <w:rPr>
          <w:rFonts w:ascii="Times New Roman" w:hAnsi="Times New Roman"/>
          <w:sz w:val="21"/>
        </w:rPr>
        <w:t>Admin configures available trips, bus/train routes, and pricing.</w:t>
      </w:r>
    </w:p>
    <w:p w14:paraId="1BB1B5DF" w14:textId="670631D2" w:rsidR="00171065" w:rsidRDefault="00000000" w:rsidP="00171065">
      <w:pPr>
        <w:pStyle w:val="ListBullet"/>
      </w:pPr>
      <w:r>
        <w:rPr>
          <w:rFonts w:ascii="Times New Roman" w:hAnsi="Times New Roman"/>
          <w:b/>
          <w:color w:val="8B0000"/>
        </w:rPr>
        <w:t xml:space="preserve">Generate Reports: </w:t>
      </w:r>
      <w:r>
        <w:rPr>
          <w:rFonts w:ascii="Times New Roman" w:hAnsi="Times New Roman"/>
          <w:sz w:val="21"/>
        </w:rPr>
        <w:t>Admin extracts booking and revenue statistics.</w:t>
      </w:r>
    </w:p>
    <w:p w14:paraId="17942D4C" w14:textId="77777777" w:rsidR="00171065" w:rsidRDefault="00171065" w:rsidP="00171065">
      <w:pPr>
        <w:pStyle w:val="ListBullet"/>
        <w:numPr>
          <w:ilvl w:val="0"/>
          <w:numId w:val="0"/>
        </w:numPr>
        <w:rPr>
          <w:rFonts w:ascii="Times New Roman" w:hAnsi="Times New Roman"/>
          <w:b/>
          <w:color w:val="8B0000"/>
        </w:rPr>
      </w:pPr>
    </w:p>
    <w:p w14:paraId="051DA763" w14:textId="27525210" w:rsidR="00171065" w:rsidRDefault="00171065" w:rsidP="00171065">
      <w:pPr>
        <w:pStyle w:val="ListBullet"/>
        <w:numPr>
          <w:ilvl w:val="0"/>
          <w:numId w:val="0"/>
        </w:numPr>
      </w:pPr>
      <w:r>
        <w:rPr>
          <w:rFonts w:ascii="Times New Roman" w:hAnsi="Times New Roman"/>
          <w:b/>
          <w:noProof/>
          <w:color w:val="8B0000"/>
        </w:rPr>
        <w:lastRenderedPageBreak/>
        <w:drawing>
          <wp:inline distT="0" distB="0" distL="0" distR="0" wp14:anchorId="0280C5AB" wp14:editId="28AA4629">
            <wp:extent cx="6127750" cy="3244850"/>
            <wp:effectExtent l="0" t="0" r="6350" b="0"/>
            <wp:docPr id="34284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775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13B01" w14:textId="77777777" w:rsidR="006410FC" w:rsidRDefault="006410FC"/>
    <w:p w14:paraId="370170B4" w14:textId="77777777" w:rsidR="006410FC" w:rsidRDefault="00000000">
      <w:r>
        <w:rPr>
          <w:rFonts w:ascii="Times New Roman" w:hAnsi="Times New Roman"/>
          <w:b/>
          <w:color w:val="8B0000"/>
          <w:sz w:val="27"/>
        </w:rPr>
        <w:t>3. Question 2: Credit Card Processing System Case Study</w:t>
      </w:r>
    </w:p>
    <w:p w14:paraId="4D4D6CFA" w14:textId="77777777" w:rsidR="006410FC" w:rsidRDefault="00000000">
      <w:r>
        <w:rPr>
          <w:rFonts w:ascii="Times New Roman" w:hAnsi="Times New Roman"/>
          <w:b/>
          <w:color w:val="005691"/>
          <w:sz w:val="24"/>
        </w:rPr>
        <w:t>3.1 Identified Actors</w:t>
      </w:r>
    </w:p>
    <w:tbl>
      <w:tblPr>
        <w:tblW w:w="0" w:type="auto"/>
        <w:jc w:val="center"/>
        <w:tblBorders>
          <w:top w:val="single" w:sz="6" w:space="0" w:color="0077B6"/>
          <w:bottom w:val="single" w:sz="6" w:space="0" w:color="0077B6"/>
          <w:insideH w:val="single" w:sz="6" w:space="0" w:color="0077B6"/>
        </w:tblBorders>
        <w:tblLook w:val="04A0" w:firstRow="1" w:lastRow="0" w:firstColumn="1" w:lastColumn="0" w:noHBand="0" w:noVBand="1"/>
      </w:tblPr>
      <w:tblGrid>
        <w:gridCol w:w="2482"/>
        <w:gridCol w:w="2081"/>
        <w:gridCol w:w="4663"/>
      </w:tblGrid>
      <w:tr w:rsidR="006410FC" w14:paraId="48AF5246" w14:textId="77777777">
        <w:trPr>
          <w:jc w:val="center"/>
        </w:trPr>
        <w:tc>
          <w:tcPr>
            <w:tcW w:w="2592" w:type="dxa"/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5A8684" w14:textId="77777777" w:rsidR="006410FC" w:rsidRDefault="00000000">
            <w:r>
              <w:rPr>
                <w:rFonts w:ascii="Times New Roman" w:hAnsi="Times New Roman"/>
                <w:b/>
                <w:color w:val="FFFFFF"/>
                <w:sz w:val="21"/>
              </w:rPr>
              <w:t>Actor Name</w:t>
            </w:r>
          </w:p>
        </w:tc>
        <w:tc>
          <w:tcPr>
            <w:tcW w:w="2160" w:type="dxa"/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74BAB" w14:textId="77777777" w:rsidR="006410FC" w:rsidRDefault="00000000">
            <w:r>
              <w:rPr>
                <w:rFonts w:ascii="Times New Roman" w:hAnsi="Times New Roman"/>
                <w:b/>
                <w:color w:val="FFFFFF"/>
                <w:sz w:val="21"/>
              </w:rPr>
              <w:t>Actor Type</w:t>
            </w:r>
          </w:p>
        </w:tc>
        <w:tc>
          <w:tcPr>
            <w:tcW w:w="4896" w:type="dxa"/>
            <w:shd w:val="clear" w:color="auto" w:fill="0077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ED789" w14:textId="77777777" w:rsidR="006410FC" w:rsidRDefault="00000000">
            <w:r>
              <w:rPr>
                <w:rFonts w:ascii="Times New Roman" w:hAnsi="Times New Roman"/>
                <w:b/>
                <w:color w:val="FFFFFF"/>
                <w:sz w:val="21"/>
              </w:rPr>
              <w:t>Role &amp; Description</w:t>
            </w:r>
          </w:p>
        </w:tc>
      </w:tr>
      <w:tr w:rsidR="006410FC" w14:paraId="5B55C3D8" w14:textId="77777777">
        <w:trPr>
          <w:jc w:val="center"/>
        </w:trPr>
        <w:tc>
          <w:tcPr>
            <w:tcW w:w="2592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4276B" w14:textId="77777777" w:rsidR="006410FC" w:rsidRDefault="00000000">
            <w:r>
              <w:rPr>
                <w:rFonts w:ascii="Times New Roman" w:hAnsi="Times New Roman"/>
                <w:b/>
                <w:color w:val="002147"/>
                <w:sz w:val="20"/>
              </w:rPr>
              <w:t>Customer</w:t>
            </w:r>
          </w:p>
        </w:tc>
        <w:tc>
          <w:tcPr>
            <w:tcW w:w="2160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8E69A" w14:textId="77777777" w:rsidR="006410FC" w:rsidRDefault="00000000">
            <w:r>
              <w:rPr>
                <w:rFonts w:ascii="Times New Roman" w:hAnsi="Times New Roman"/>
                <w:sz w:val="20"/>
              </w:rPr>
              <w:t>Primary Actor</w:t>
            </w:r>
          </w:p>
        </w:tc>
        <w:tc>
          <w:tcPr>
            <w:tcW w:w="4896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3544D" w14:textId="77777777" w:rsidR="006410FC" w:rsidRDefault="00000000">
            <w:r>
              <w:rPr>
                <w:rFonts w:ascii="Times New Roman" w:hAnsi="Times New Roman"/>
                <w:sz w:val="20"/>
              </w:rPr>
              <w:t>Selects items, provides payment card, and signs printed transaction receipt.</w:t>
            </w:r>
          </w:p>
        </w:tc>
      </w:tr>
      <w:tr w:rsidR="006410FC" w14:paraId="36276E65" w14:textId="77777777">
        <w:trPr>
          <w:jc w:val="center"/>
        </w:trPr>
        <w:tc>
          <w:tcPr>
            <w:tcW w:w="2592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472651" w14:textId="77777777" w:rsidR="006410FC" w:rsidRDefault="00000000">
            <w:r>
              <w:rPr>
                <w:rFonts w:ascii="Times New Roman" w:hAnsi="Times New Roman"/>
                <w:b/>
                <w:color w:val="002147"/>
                <w:sz w:val="20"/>
              </w:rPr>
              <w:t>Vendor</w:t>
            </w:r>
          </w:p>
        </w:tc>
        <w:tc>
          <w:tcPr>
            <w:tcW w:w="2160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9593AB" w14:textId="77777777" w:rsidR="006410FC" w:rsidRDefault="00000000">
            <w:r>
              <w:rPr>
                <w:rFonts w:ascii="Times New Roman" w:hAnsi="Times New Roman"/>
                <w:sz w:val="20"/>
              </w:rPr>
              <w:t>Secondary Actor</w:t>
            </w:r>
          </w:p>
        </w:tc>
        <w:tc>
          <w:tcPr>
            <w:tcW w:w="4896" w:type="dxa"/>
            <w:shd w:val="clear" w:color="auto" w:fill="CAF0F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EE155" w14:textId="77777777" w:rsidR="006410FC" w:rsidRDefault="00000000">
            <w:r>
              <w:rPr>
                <w:rFonts w:ascii="Times New Roman" w:hAnsi="Times New Roman"/>
                <w:sz w:val="20"/>
              </w:rPr>
              <w:t>Generates bill/invoice, handles payment terminal interaction, and hands receipt to customer.</w:t>
            </w:r>
          </w:p>
        </w:tc>
      </w:tr>
      <w:tr w:rsidR="006410FC" w14:paraId="73CA2F47" w14:textId="77777777">
        <w:trPr>
          <w:jc w:val="center"/>
        </w:trPr>
        <w:tc>
          <w:tcPr>
            <w:tcW w:w="2592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2DD7A" w14:textId="77777777" w:rsidR="006410FC" w:rsidRDefault="00000000">
            <w:r>
              <w:rPr>
                <w:rFonts w:ascii="Times New Roman" w:hAnsi="Times New Roman"/>
                <w:b/>
                <w:color w:val="002147"/>
                <w:sz w:val="20"/>
              </w:rPr>
              <w:t>Credit Card Machine (POS)</w:t>
            </w:r>
          </w:p>
        </w:tc>
        <w:tc>
          <w:tcPr>
            <w:tcW w:w="2160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B7616B" w14:textId="77777777" w:rsidR="006410FC" w:rsidRDefault="00000000">
            <w:r>
              <w:rPr>
                <w:rFonts w:ascii="Times New Roman" w:hAnsi="Times New Roman"/>
                <w:sz w:val="20"/>
              </w:rPr>
              <w:t>System / Hardware Actor</w:t>
            </w:r>
          </w:p>
        </w:tc>
        <w:tc>
          <w:tcPr>
            <w:tcW w:w="4896" w:type="dxa"/>
            <w:shd w:val="clear" w:color="auto" w:fill="ADE8F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12661" w14:textId="77777777" w:rsidR="006410FC" w:rsidRDefault="00000000">
            <w:r>
              <w:rPr>
                <w:rFonts w:ascii="Times New Roman" w:hAnsi="Times New Roman"/>
                <w:sz w:val="20"/>
              </w:rPr>
              <w:t>Processes amount transaction, verifies balance limits, and prints receipt/statement.</w:t>
            </w:r>
          </w:p>
        </w:tc>
      </w:tr>
    </w:tbl>
    <w:p w14:paraId="2E84A10B" w14:textId="77777777" w:rsidR="006410FC" w:rsidRDefault="006410FC"/>
    <w:p w14:paraId="3122EC5A" w14:textId="77777777" w:rsidR="006410FC" w:rsidRDefault="00000000">
      <w:r>
        <w:rPr>
          <w:rFonts w:ascii="Times New Roman" w:hAnsi="Times New Roman"/>
          <w:b/>
          <w:color w:val="005691"/>
          <w:sz w:val="24"/>
        </w:rPr>
        <w:t>3.2 Case Study Step-by-Step Mapping &amp; UML Stereotypes</w:t>
      </w:r>
    </w:p>
    <w:p w14:paraId="23D20BDE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t xml:space="preserve">Step 1 (Select Item): </w:t>
      </w:r>
      <w:r>
        <w:rPr>
          <w:rFonts w:ascii="Times New Roman" w:hAnsi="Times New Roman"/>
          <w:sz w:val="21"/>
        </w:rPr>
        <w:t>Customer selects items from shop. Connected via &lt;&lt;extend&gt;&gt; to Process Transaction.</w:t>
      </w:r>
    </w:p>
    <w:p w14:paraId="4C1E0EF3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t xml:space="preserve">Step 2 (Make Bill): </w:t>
      </w:r>
      <w:r>
        <w:rPr>
          <w:rFonts w:ascii="Times New Roman" w:hAnsi="Times New Roman"/>
          <w:sz w:val="21"/>
        </w:rPr>
        <w:t>Vendor creates bill for items. Associated directly with Credit Card Machine.</w:t>
      </w:r>
    </w:p>
    <w:p w14:paraId="38306F2C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t xml:space="preserve">Step 3 (Swipe Card): </w:t>
      </w:r>
      <w:r>
        <w:rPr>
          <w:rFonts w:ascii="Times New Roman" w:hAnsi="Times New Roman"/>
          <w:sz w:val="21"/>
        </w:rPr>
        <w:t>Customer hands card to vendor. Triggers &lt;&lt;include&gt;&gt; relationship to 'Process Transaction'.</w:t>
      </w:r>
    </w:p>
    <w:p w14:paraId="3525BE3B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t xml:space="preserve">Step 4 (Process Transaction): </w:t>
      </w:r>
      <w:r>
        <w:rPr>
          <w:rFonts w:ascii="Times New Roman" w:hAnsi="Times New Roman"/>
          <w:sz w:val="21"/>
        </w:rPr>
        <w:t>Credit Card Machine processes transaction amount and checks card balance limit.</w:t>
      </w:r>
    </w:p>
    <w:p w14:paraId="530162E6" w14:textId="3EC678DA" w:rsidR="003B4A51" w:rsidRDefault="00000000" w:rsidP="003B4A51">
      <w:pPr>
        <w:pStyle w:val="ListBullet"/>
      </w:pPr>
      <w:r>
        <w:rPr>
          <w:rFonts w:ascii="Times New Roman" w:hAnsi="Times New Roman"/>
          <w:b/>
          <w:color w:val="8B0000"/>
        </w:rPr>
        <w:t xml:space="preserve">Step 5 (Print Statement / Receipt): </w:t>
      </w:r>
      <w:r>
        <w:rPr>
          <w:rFonts w:ascii="Times New Roman" w:hAnsi="Times New Roman"/>
          <w:sz w:val="21"/>
        </w:rPr>
        <w:t>Machine prints receipt statement. Includes &lt;&lt;include&gt;&gt; link to 'Print Receipt'.</w:t>
      </w:r>
    </w:p>
    <w:p w14:paraId="0304772B" w14:textId="77777777" w:rsidR="006410FC" w:rsidRDefault="00000000">
      <w:pPr>
        <w:pStyle w:val="ListBullet"/>
      </w:pPr>
      <w:r>
        <w:rPr>
          <w:rFonts w:ascii="Times New Roman" w:hAnsi="Times New Roman"/>
          <w:b/>
          <w:color w:val="8B0000"/>
        </w:rPr>
        <w:lastRenderedPageBreak/>
        <w:t xml:space="preserve">Step 6 (Sign Receipt): </w:t>
      </w:r>
      <w:r>
        <w:rPr>
          <w:rFonts w:ascii="Times New Roman" w:hAnsi="Times New Roman"/>
          <w:sz w:val="21"/>
        </w:rPr>
        <w:t>Customer signs physical receipt and returns to vendor. Stereotyped as &lt;&lt;extend&gt;&gt; to 'Print Statement'.</w:t>
      </w:r>
    </w:p>
    <w:p w14:paraId="5D5C59E0" w14:textId="7EF7C6BC" w:rsidR="006410FC" w:rsidRDefault="003B4A51">
      <w:r>
        <w:rPr>
          <w:noProof/>
        </w:rPr>
        <w:drawing>
          <wp:inline distT="0" distB="0" distL="0" distR="0" wp14:anchorId="26446E30" wp14:editId="78D5E4B7">
            <wp:extent cx="5731510" cy="2696845"/>
            <wp:effectExtent l="0" t="0" r="2540" b="8255"/>
            <wp:docPr id="17320091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0DB7E" w14:textId="77777777" w:rsidR="006410FC" w:rsidRDefault="00000000">
      <w:r>
        <w:rPr>
          <w:rFonts w:ascii="Times New Roman" w:hAnsi="Times New Roman"/>
          <w:b/>
          <w:color w:val="8B0000"/>
          <w:sz w:val="27"/>
        </w:rPr>
        <w:t>4. Summary of Key UML Stereotypes Used</w:t>
      </w:r>
    </w:p>
    <w:p w14:paraId="45213795" w14:textId="77777777" w:rsidR="006410FC" w:rsidRDefault="00000000">
      <w:r>
        <w:rPr>
          <w:rFonts w:ascii="Times New Roman" w:hAnsi="Times New Roman"/>
          <w:sz w:val="21"/>
        </w:rPr>
        <w:t>• &lt;&lt;include&gt;&gt;: Represents mandatory sub-routines. For example, swiping a card mandatory triggers transaction processing.</w:t>
      </w:r>
      <w:r>
        <w:rPr>
          <w:rFonts w:ascii="Times New Roman" w:hAnsi="Times New Roman"/>
          <w:sz w:val="21"/>
        </w:rPr>
        <w:br/>
        <w:t>• &lt;&lt;extend&gt;&gt;: Represents optional or conditional execution steps. For example, signing a receipt happens after receipt printing is completed.</w:t>
      </w:r>
      <w:r>
        <w:rPr>
          <w:rFonts w:ascii="Times New Roman" w:hAnsi="Times New Roman"/>
          <w:sz w:val="21"/>
        </w:rPr>
        <w:br/>
        <w:t>• System Boundary: Encloses all use cases, separating internal functional capabilities from external actors.</w:t>
      </w:r>
    </w:p>
    <w:sectPr w:rsidR="006410FC" w:rsidSect="003B4A5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012227">
    <w:abstractNumId w:val="8"/>
  </w:num>
  <w:num w:numId="2" w16cid:durableId="982084381">
    <w:abstractNumId w:val="6"/>
  </w:num>
  <w:num w:numId="3" w16cid:durableId="2031950334">
    <w:abstractNumId w:val="5"/>
  </w:num>
  <w:num w:numId="4" w16cid:durableId="1238172122">
    <w:abstractNumId w:val="4"/>
  </w:num>
  <w:num w:numId="5" w16cid:durableId="1829516035">
    <w:abstractNumId w:val="7"/>
  </w:num>
  <w:num w:numId="6" w16cid:durableId="1155494289">
    <w:abstractNumId w:val="3"/>
  </w:num>
  <w:num w:numId="7" w16cid:durableId="1777434539">
    <w:abstractNumId w:val="2"/>
  </w:num>
  <w:num w:numId="8" w16cid:durableId="138151565">
    <w:abstractNumId w:val="1"/>
  </w:num>
  <w:num w:numId="9" w16cid:durableId="143917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065"/>
    <w:rsid w:val="0029639D"/>
    <w:rsid w:val="00324397"/>
    <w:rsid w:val="00326F90"/>
    <w:rsid w:val="003B4A51"/>
    <w:rsid w:val="004442A7"/>
    <w:rsid w:val="006410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1FB2A5"/>
  <w14:defaultImageDpi w14:val="300"/>
  <w15:docId w15:val="{9542025C-F42E-4D0E-AA93-D14F2B18F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548</Words>
  <Characters>3128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Hassan Gillani</cp:lastModifiedBy>
  <cp:revision>3</cp:revision>
  <dcterms:created xsi:type="dcterms:W3CDTF">2013-12-23T23:15:00Z</dcterms:created>
  <dcterms:modified xsi:type="dcterms:W3CDTF">2026-10-25T18:00:00Z</dcterms:modified>
  <cp:category/>
</cp:coreProperties>
</file>