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F32D" w14:textId="77777777" w:rsidR="007A3A8D" w:rsidRPr="00FB59C7" w:rsidRDefault="007A3A8D" w:rsidP="002F63FF">
      <w:pPr>
        <w:jc w:val="center"/>
        <w:rPr>
          <w:rFonts w:ascii="Arial" w:hAnsi="Arial" w:cs="Arial"/>
          <w:b/>
          <w:bCs/>
          <w:sz w:val="24"/>
          <w:szCs w:val="24"/>
          <w:lang w:val="en-US"/>
        </w:rPr>
      </w:pPr>
    </w:p>
    <w:p w14:paraId="21D3780E" w14:textId="4F345608" w:rsidR="00C23A39" w:rsidRPr="00FB59C7" w:rsidRDefault="007A3A8D" w:rsidP="002F63FF">
      <w:pPr>
        <w:jc w:val="center"/>
        <w:rPr>
          <w:rFonts w:ascii="Arial" w:hAnsi="Arial" w:cs="Arial"/>
          <w:b/>
          <w:bCs/>
          <w:sz w:val="24"/>
          <w:szCs w:val="24"/>
          <w:lang w:val="en-US"/>
        </w:rPr>
      </w:pPr>
      <w:r w:rsidRPr="00FB59C7">
        <w:rPr>
          <w:rFonts w:ascii="Arial" w:hAnsi="Arial" w:cs="Arial"/>
          <w:b/>
          <w:bCs/>
          <w:sz w:val="24"/>
          <w:szCs w:val="24"/>
          <w:lang w:val="en-US"/>
        </w:rPr>
        <w:t>AUTOMATED OFFICE ASSISTANCES</w:t>
      </w:r>
    </w:p>
    <w:p w14:paraId="2B0A6EAD" w14:textId="3450C81E" w:rsidR="009F321A" w:rsidRPr="00FB59C7" w:rsidRDefault="009F321A" w:rsidP="002F63FF">
      <w:pPr>
        <w:jc w:val="center"/>
        <w:rPr>
          <w:rFonts w:ascii="Arial" w:hAnsi="Arial" w:cs="Arial"/>
          <w:b/>
          <w:bCs/>
          <w:sz w:val="24"/>
          <w:szCs w:val="24"/>
          <w:lang w:val="en-US"/>
        </w:rPr>
      </w:pPr>
      <w:r w:rsidRPr="00FB59C7">
        <w:rPr>
          <w:rFonts w:ascii="Arial" w:hAnsi="Arial" w:cs="Arial"/>
          <w:b/>
          <w:bCs/>
          <w:sz w:val="24"/>
          <w:szCs w:val="24"/>
          <w:lang w:val="en-US"/>
        </w:rPr>
        <w:t>CHAPTER 1</w:t>
      </w:r>
    </w:p>
    <w:p w14:paraId="00B8328B" w14:textId="50BC90AF" w:rsidR="009F321A" w:rsidRPr="00FB59C7" w:rsidRDefault="009F321A" w:rsidP="002F63FF">
      <w:pPr>
        <w:pStyle w:val="Heading1"/>
        <w:spacing w:before="0"/>
        <w:ind w:left="576"/>
        <w:jc w:val="center"/>
        <w:rPr>
          <w:rFonts w:ascii="Arial" w:hAnsi="Arial" w:cs="Arial"/>
          <w:szCs w:val="24"/>
        </w:rPr>
      </w:pPr>
      <w:r w:rsidRPr="00FB59C7">
        <w:rPr>
          <w:rFonts w:ascii="Arial" w:hAnsi="Arial" w:cs="Arial"/>
          <w:szCs w:val="24"/>
        </w:rPr>
        <w:t>1.</w:t>
      </w:r>
      <w:r w:rsidRPr="00FB59C7">
        <w:rPr>
          <w:rFonts w:ascii="Arial" w:hAnsi="Arial" w:cs="Arial"/>
          <w:szCs w:val="24"/>
        </w:rPr>
        <w:t>Executive Summary</w:t>
      </w:r>
    </w:p>
    <w:p w14:paraId="54A27268" w14:textId="77777777" w:rsidR="009F321A" w:rsidRPr="00FB59C7" w:rsidRDefault="009F321A" w:rsidP="002F63FF">
      <w:pPr>
        <w:ind w:left="576"/>
        <w:rPr>
          <w:rFonts w:ascii="Arial" w:hAnsi="Arial" w:cs="Arial"/>
          <w:sz w:val="24"/>
          <w:szCs w:val="24"/>
        </w:rPr>
      </w:pPr>
    </w:p>
    <w:p w14:paraId="388D8472" w14:textId="1A4F6C1C" w:rsidR="007A3A8D" w:rsidRPr="00FB59C7" w:rsidRDefault="007A3A8D" w:rsidP="002F63FF">
      <w:pPr>
        <w:pStyle w:val="Heading1"/>
        <w:spacing w:before="0"/>
        <w:ind w:left="576"/>
        <w:rPr>
          <w:rFonts w:ascii="Arial" w:hAnsi="Arial" w:cs="Arial"/>
          <w:szCs w:val="24"/>
        </w:rPr>
      </w:pPr>
      <w:r w:rsidRPr="00FB59C7">
        <w:rPr>
          <w:rFonts w:ascii="Arial" w:hAnsi="Arial" w:cs="Arial"/>
          <w:szCs w:val="24"/>
        </w:rPr>
        <w:t>PROBLEM</w:t>
      </w:r>
    </w:p>
    <w:p w14:paraId="29D2A45E" w14:textId="06DE77D7" w:rsidR="007A3A8D" w:rsidRPr="00FB59C7" w:rsidRDefault="007A3A8D" w:rsidP="002F63FF">
      <w:pPr>
        <w:ind w:left="576" w:right="-432"/>
        <w:jc w:val="both"/>
        <w:rPr>
          <w:rFonts w:ascii="Arial" w:hAnsi="Arial" w:cs="Arial"/>
          <w:sz w:val="24"/>
          <w:szCs w:val="24"/>
          <w:lang w:val="en-US"/>
        </w:rPr>
      </w:pPr>
      <w:r w:rsidRPr="00FB59C7">
        <w:rPr>
          <w:rFonts w:ascii="Arial" w:hAnsi="Arial" w:cs="Arial"/>
          <w:sz w:val="24"/>
          <w:szCs w:val="24"/>
          <w:lang w:val="en-US"/>
        </w:rPr>
        <w:t>German office environments, despite their reputation for efficiency, face several challenges that hinder productivity and effectiveness. Language barriers within diverse workforces lead to miscommunication. An aging workforce creates skill gaps and knowledge transfer issues. High labor costs make it difficult to maintain large administrative support staff. There is a pressing need for increased automation and digitalization to streamline processes and remain competitive globally. Additionally, strict data privacy and security regulations like GDPR add complexity in ensuring compliance across office operations. These multifaceted challenges highlight the need for an innovative, automated solution that can eliminate language barriers, bridge skill gaps, reduce labor costs, enhance process automation, and maintain robust data privacy and security standards.</w:t>
      </w:r>
    </w:p>
    <w:p w14:paraId="3F90DBA3" w14:textId="3283D5C7" w:rsidR="007E1F64" w:rsidRPr="00FB59C7" w:rsidRDefault="007E1F64" w:rsidP="002F63FF">
      <w:pPr>
        <w:pStyle w:val="Heading1"/>
        <w:spacing w:before="0"/>
        <w:ind w:left="576"/>
        <w:rPr>
          <w:rFonts w:ascii="Arial" w:hAnsi="Arial" w:cs="Arial"/>
          <w:szCs w:val="24"/>
        </w:rPr>
      </w:pPr>
      <w:r w:rsidRPr="00FB59C7">
        <w:rPr>
          <w:rFonts w:ascii="Arial" w:hAnsi="Arial" w:cs="Arial"/>
          <w:szCs w:val="24"/>
        </w:rPr>
        <w:t xml:space="preserve">SOLUTION </w:t>
      </w:r>
    </w:p>
    <w:p w14:paraId="3346E0D8" w14:textId="77777777" w:rsidR="007E1F64" w:rsidRPr="00FB59C7" w:rsidRDefault="007E1F64" w:rsidP="002F63FF">
      <w:pPr>
        <w:ind w:left="576"/>
        <w:jc w:val="both"/>
        <w:rPr>
          <w:rFonts w:ascii="Arial" w:hAnsi="Arial" w:cs="Arial"/>
          <w:sz w:val="24"/>
          <w:szCs w:val="24"/>
          <w:lang w:val="en-US"/>
        </w:rPr>
      </w:pPr>
      <w:r w:rsidRPr="00FB59C7">
        <w:rPr>
          <w:rFonts w:ascii="Arial" w:hAnsi="Arial" w:cs="Arial"/>
          <w:sz w:val="24"/>
          <w:szCs w:val="24"/>
          <w:lang w:val="en-US"/>
        </w:rPr>
        <w:t>To address the challenges faced by German office environments, we propose a cutting-edge automated office assistance system that seamlessly integrates advanced artificial intelligence, natural language processing, and seamless software-hardware integration. At its core, our system features an intelligent software application capable of natural language interaction, multilingual support, and comprehensive office task handling. Coupled with hardware components like cameras, microphones, and screens, it enables efficient communication, workflow optimization, and connectivity with other devices. By leveraging machine learning and continuous data analysis, our system adapts and improves over time, acting as a virtual office manager that streamlines operations, enhances productivity, and provides a holistic solution to the multifaceted problems faced by traditional office setups.</w:t>
      </w:r>
    </w:p>
    <w:p w14:paraId="412C9623" w14:textId="77777777" w:rsidR="007E1F64" w:rsidRPr="00FB59C7" w:rsidRDefault="007E1F64" w:rsidP="002F63FF">
      <w:pPr>
        <w:ind w:left="576"/>
        <w:jc w:val="both"/>
        <w:rPr>
          <w:rFonts w:ascii="Arial" w:hAnsi="Arial" w:cs="Arial"/>
          <w:sz w:val="24"/>
          <w:szCs w:val="24"/>
          <w:lang w:val="en-US"/>
        </w:rPr>
      </w:pPr>
    </w:p>
    <w:p w14:paraId="6688841F" w14:textId="1CDD9A2E" w:rsidR="007E1F64" w:rsidRPr="00FB59C7" w:rsidRDefault="007E1F64" w:rsidP="002F63FF">
      <w:pPr>
        <w:pStyle w:val="Heading1"/>
        <w:spacing w:before="0"/>
        <w:ind w:left="576"/>
        <w:rPr>
          <w:rFonts w:ascii="Arial" w:hAnsi="Arial" w:cs="Arial"/>
          <w:szCs w:val="24"/>
        </w:rPr>
      </w:pPr>
      <w:proofErr w:type="gramStart"/>
      <w:r w:rsidRPr="00FB59C7">
        <w:rPr>
          <w:rFonts w:ascii="Arial" w:hAnsi="Arial" w:cs="Arial"/>
          <w:szCs w:val="24"/>
        </w:rPr>
        <w:t>Team :</w:t>
      </w:r>
      <w:proofErr w:type="gramEnd"/>
    </w:p>
    <w:p w14:paraId="1BEA62B9" w14:textId="77777777" w:rsidR="009F321A" w:rsidRPr="00FB59C7" w:rsidRDefault="007E1F64" w:rsidP="002F63FF">
      <w:pPr>
        <w:ind w:left="576"/>
        <w:jc w:val="both"/>
        <w:rPr>
          <w:rFonts w:ascii="Arial" w:hAnsi="Arial" w:cs="Arial"/>
          <w:sz w:val="24"/>
          <w:szCs w:val="24"/>
          <w:lang w:val="en-US"/>
        </w:rPr>
      </w:pPr>
      <w:r w:rsidRPr="00FB59C7">
        <w:rPr>
          <w:rFonts w:ascii="Arial" w:hAnsi="Arial" w:cs="Arial"/>
          <w:sz w:val="24"/>
          <w:szCs w:val="24"/>
          <w:lang w:val="en-US"/>
        </w:rPr>
        <w:t xml:space="preserve">Our team comprises a diverse group of talented individuals with complementary skills and expertise. </w:t>
      </w:r>
    </w:p>
    <w:p w14:paraId="71436EC6" w14:textId="3E9958A4" w:rsidR="009F321A" w:rsidRPr="00FB59C7" w:rsidRDefault="007E1F64" w:rsidP="002F63FF">
      <w:pPr>
        <w:pStyle w:val="ListParagraph"/>
        <w:numPr>
          <w:ilvl w:val="0"/>
          <w:numId w:val="1"/>
        </w:numPr>
        <w:ind w:left="576"/>
        <w:jc w:val="both"/>
        <w:rPr>
          <w:rFonts w:ascii="Arial" w:hAnsi="Arial" w:cs="Arial"/>
          <w:sz w:val="24"/>
          <w:szCs w:val="24"/>
          <w:lang w:val="en-US"/>
        </w:rPr>
      </w:pPr>
      <w:r w:rsidRPr="00FB59C7">
        <w:rPr>
          <w:rStyle w:val="Strong"/>
          <w:rFonts w:ascii="Arial" w:hAnsi="Arial" w:cs="Arial"/>
          <w:sz w:val="24"/>
          <w:szCs w:val="24"/>
          <w:lang w:val="en-US"/>
        </w:rPr>
        <w:t>Hassan Kassim,</w:t>
      </w:r>
      <w:r w:rsidRPr="00FB59C7">
        <w:rPr>
          <w:rFonts w:ascii="Arial" w:hAnsi="Arial" w:cs="Arial"/>
          <w:sz w:val="24"/>
          <w:szCs w:val="24"/>
          <w:lang w:val="en-US"/>
        </w:rPr>
        <w:t xml:space="preserve"> with a background in Electronic Science and Communication, brings his knowledge of hardware design and AI integration to the project. </w:t>
      </w:r>
    </w:p>
    <w:p w14:paraId="133132EB" w14:textId="77777777" w:rsidR="009F321A" w:rsidRPr="00FB59C7" w:rsidRDefault="007E1F64" w:rsidP="002F63FF">
      <w:pPr>
        <w:pStyle w:val="ListParagraph"/>
        <w:numPr>
          <w:ilvl w:val="0"/>
          <w:numId w:val="1"/>
        </w:numPr>
        <w:ind w:left="576"/>
        <w:jc w:val="both"/>
        <w:rPr>
          <w:rFonts w:ascii="Arial" w:hAnsi="Arial" w:cs="Arial"/>
          <w:sz w:val="24"/>
          <w:szCs w:val="24"/>
          <w:lang w:val="en-US"/>
        </w:rPr>
      </w:pPr>
      <w:proofErr w:type="spellStart"/>
      <w:r w:rsidRPr="00FB59C7">
        <w:rPr>
          <w:rStyle w:val="Strong"/>
          <w:rFonts w:ascii="Arial" w:hAnsi="Arial" w:cs="Arial"/>
          <w:sz w:val="24"/>
          <w:szCs w:val="24"/>
          <w:lang w:val="en-US"/>
        </w:rPr>
        <w:t>Shabani</w:t>
      </w:r>
      <w:proofErr w:type="spellEnd"/>
      <w:r w:rsidRPr="00FB59C7">
        <w:rPr>
          <w:rStyle w:val="Strong"/>
          <w:rFonts w:ascii="Arial" w:hAnsi="Arial" w:cs="Arial"/>
          <w:sz w:val="24"/>
          <w:szCs w:val="24"/>
          <w:lang w:val="en-US"/>
        </w:rPr>
        <w:t xml:space="preserve"> </w:t>
      </w:r>
      <w:proofErr w:type="spellStart"/>
      <w:r w:rsidRPr="00FB59C7">
        <w:rPr>
          <w:rStyle w:val="Strong"/>
          <w:rFonts w:ascii="Arial" w:hAnsi="Arial" w:cs="Arial"/>
          <w:sz w:val="24"/>
          <w:szCs w:val="24"/>
          <w:lang w:val="en-US"/>
        </w:rPr>
        <w:t>Kamulika</w:t>
      </w:r>
      <w:proofErr w:type="spellEnd"/>
      <w:r w:rsidRPr="00FB59C7">
        <w:rPr>
          <w:rFonts w:ascii="Arial" w:hAnsi="Arial" w:cs="Arial"/>
          <w:sz w:val="24"/>
          <w:szCs w:val="24"/>
          <w:lang w:val="en-US"/>
        </w:rPr>
        <w:t xml:space="preserve">, a Computer Science student, contributes his programming prowess and project management expertise. </w:t>
      </w:r>
    </w:p>
    <w:p w14:paraId="30A955B7" w14:textId="5487845E" w:rsidR="009F321A" w:rsidRPr="00FB59C7" w:rsidRDefault="009F321A" w:rsidP="002F63FF">
      <w:pPr>
        <w:pStyle w:val="ListParagraph"/>
        <w:numPr>
          <w:ilvl w:val="0"/>
          <w:numId w:val="1"/>
        </w:numPr>
        <w:ind w:left="576"/>
        <w:jc w:val="both"/>
        <w:rPr>
          <w:rFonts w:ascii="Arial" w:hAnsi="Arial" w:cs="Arial"/>
          <w:sz w:val="24"/>
          <w:szCs w:val="24"/>
          <w:lang w:val="en-US"/>
        </w:rPr>
      </w:pPr>
      <w:r w:rsidRPr="00FB59C7">
        <w:rPr>
          <w:rStyle w:val="Strong"/>
          <w:rFonts w:ascii="Arial" w:hAnsi="Arial" w:cs="Arial"/>
          <w:sz w:val="24"/>
          <w:szCs w:val="24"/>
        </w:rPr>
        <w:t xml:space="preserve">Neriah </w:t>
      </w:r>
      <w:proofErr w:type="spellStart"/>
      <w:r w:rsidRPr="00FB59C7">
        <w:rPr>
          <w:rStyle w:val="Strong"/>
          <w:rFonts w:ascii="Arial" w:hAnsi="Arial" w:cs="Arial"/>
          <w:sz w:val="24"/>
          <w:szCs w:val="24"/>
        </w:rPr>
        <w:t>Lutoshobia</w:t>
      </w:r>
      <w:proofErr w:type="spellEnd"/>
      <w:r w:rsidRPr="00FB59C7">
        <w:rPr>
          <w:rStyle w:val="Strong"/>
          <w:rFonts w:ascii="Arial" w:hAnsi="Arial" w:cs="Arial"/>
          <w:sz w:val="24"/>
          <w:szCs w:val="24"/>
          <w:lang w:val="en-US"/>
        </w:rPr>
        <w:t>,</w:t>
      </w:r>
      <w:r w:rsidR="007E1F64" w:rsidRPr="00FB59C7">
        <w:rPr>
          <w:rFonts w:ascii="Arial" w:hAnsi="Arial" w:cs="Arial"/>
          <w:sz w:val="24"/>
          <w:szCs w:val="24"/>
          <w:lang w:val="en-US"/>
        </w:rPr>
        <w:t xml:space="preserve"> experience in Electronic </w:t>
      </w:r>
      <w:r w:rsidRPr="00FB59C7">
        <w:rPr>
          <w:rFonts w:ascii="Arial" w:hAnsi="Arial" w:cs="Arial"/>
          <w:sz w:val="24"/>
          <w:szCs w:val="24"/>
          <w:lang w:val="en-US"/>
        </w:rPr>
        <w:t>Engineering</w:t>
      </w:r>
      <w:r w:rsidR="007E1F64" w:rsidRPr="00FB59C7">
        <w:rPr>
          <w:rFonts w:ascii="Arial" w:hAnsi="Arial" w:cs="Arial"/>
          <w:sz w:val="24"/>
          <w:szCs w:val="24"/>
          <w:lang w:val="en-US"/>
        </w:rPr>
        <w:t xml:space="preserve"> enables him to lead the interface design and microcontroller programming aspects.</w:t>
      </w:r>
    </w:p>
    <w:p w14:paraId="14FBDBAC" w14:textId="77777777" w:rsidR="009F321A" w:rsidRPr="00FB59C7" w:rsidRDefault="009F321A" w:rsidP="002F63FF">
      <w:pPr>
        <w:pStyle w:val="ListParagraph"/>
        <w:ind w:left="576"/>
        <w:jc w:val="both"/>
        <w:rPr>
          <w:rFonts w:ascii="Arial" w:hAnsi="Arial" w:cs="Arial"/>
          <w:sz w:val="24"/>
          <w:szCs w:val="24"/>
          <w:lang w:val="en-US"/>
        </w:rPr>
      </w:pPr>
    </w:p>
    <w:p w14:paraId="1E417713" w14:textId="6B4A1B07" w:rsidR="007E1F64" w:rsidRPr="00FB59C7" w:rsidRDefault="007E1F64" w:rsidP="002F63FF">
      <w:pPr>
        <w:pStyle w:val="ListParagraph"/>
        <w:ind w:left="576"/>
        <w:jc w:val="both"/>
        <w:rPr>
          <w:rFonts w:ascii="Arial" w:hAnsi="Arial" w:cs="Arial"/>
          <w:sz w:val="24"/>
          <w:szCs w:val="24"/>
          <w:lang w:val="en-US"/>
        </w:rPr>
      </w:pPr>
      <w:r w:rsidRPr="00FB59C7">
        <w:rPr>
          <w:rFonts w:ascii="Arial" w:hAnsi="Arial" w:cs="Arial"/>
          <w:sz w:val="24"/>
          <w:szCs w:val="24"/>
          <w:lang w:val="en-US"/>
        </w:rPr>
        <w:t xml:space="preserve"> Together, our team combines technical proficiency, innovative thinking, and a deep understanding of the challenges faced by modern office environments, positioning us to develop a truly revolutionary automated office assistance system.</w:t>
      </w:r>
    </w:p>
    <w:p w14:paraId="5081D743" w14:textId="77777777" w:rsidR="007E1F64" w:rsidRPr="00FB59C7" w:rsidRDefault="007E1F64" w:rsidP="002F63FF">
      <w:pPr>
        <w:ind w:left="576"/>
        <w:jc w:val="both"/>
        <w:rPr>
          <w:rFonts w:ascii="Arial" w:hAnsi="Arial" w:cs="Arial"/>
          <w:sz w:val="24"/>
          <w:szCs w:val="24"/>
          <w:lang w:val="en-US"/>
        </w:rPr>
      </w:pPr>
    </w:p>
    <w:p w14:paraId="202C0A7F" w14:textId="10F128F0" w:rsidR="007E1F64" w:rsidRPr="00FB59C7" w:rsidRDefault="007E1F64" w:rsidP="002F63FF">
      <w:pPr>
        <w:pStyle w:val="Heading1"/>
        <w:spacing w:before="0"/>
        <w:ind w:left="576"/>
        <w:rPr>
          <w:rFonts w:ascii="Arial" w:hAnsi="Arial" w:cs="Arial"/>
          <w:szCs w:val="24"/>
        </w:rPr>
      </w:pPr>
      <w:r w:rsidRPr="00FB59C7">
        <w:rPr>
          <w:rFonts w:ascii="Arial" w:hAnsi="Arial" w:cs="Arial"/>
          <w:szCs w:val="24"/>
        </w:rPr>
        <w:t>Market:</w:t>
      </w:r>
    </w:p>
    <w:p w14:paraId="549B65DB" w14:textId="77777777" w:rsidR="007E1F64" w:rsidRPr="00FB59C7" w:rsidRDefault="007E1F64" w:rsidP="002F63FF">
      <w:pPr>
        <w:ind w:left="576"/>
        <w:jc w:val="both"/>
        <w:rPr>
          <w:rFonts w:ascii="Arial" w:hAnsi="Arial" w:cs="Arial"/>
          <w:sz w:val="24"/>
          <w:szCs w:val="24"/>
          <w:lang w:val="en-US"/>
        </w:rPr>
      </w:pPr>
      <w:r w:rsidRPr="00FB59C7">
        <w:rPr>
          <w:rFonts w:ascii="Arial" w:hAnsi="Arial" w:cs="Arial"/>
          <w:sz w:val="24"/>
          <w:szCs w:val="24"/>
          <w:lang w:val="en-US"/>
        </w:rPr>
        <w:t xml:space="preserve">Our primary target market for the automated office assistance system is large office environments in Germany with high visitor traffic and a diverse customer/employee base. </w:t>
      </w:r>
      <w:r w:rsidRPr="00FB59C7">
        <w:rPr>
          <w:rFonts w:ascii="Arial" w:hAnsi="Arial" w:cs="Arial"/>
          <w:sz w:val="24"/>
          <w:szCs w:val="24"/>
          <w:lang w:val="en-US"/>
        </w:rPr>
        <w:lastRenderedPageBreak/>
        <w:t>Germany's strong industrial presence and emphasis on efficiency make it an ideal market for our innovative solution. With multinational companies operating in the country, the need for multilingual support and streamlined operations is paramount. Additionally, the German market's focus on data privacy and security regulations aligns perfectly with our system's robust data protection measures, ensuring compliance and providing a competitive advantage in this market segment.</w:t>
      </w:r>
    </w:p>
    <w:p w14:paraId="689F537B" w14:textId="77777777" w:rsidR="007E1F64" w:rsidRPr="00FB59C7" w:rsidRDefault="007E1F64" w:rsidP="002F63FF">
      <w:pPr>
        <w:ind w:left="576"/>
        <w:jc w:val="both"/>
        <w:rPr>
          <w:rFonts w:ascii="Arial" w:hAnsi="Arial" w:cs="Arial"/>
          <w:sz w:val="24"/>
          <w:szCs w:val="24"/>
          <w:lang w:val="en-US"/>
        </w:rPr>
      </w:pPr>
    </w:p>
    <w:p w14:paraId="4352761E" w14:textId="6E9271D2" w:rsidR="007E1F64" w:rsidRPr="00FB59C7" w:rsidRDefault="007E1F64" w:rsidP="002F63FF">
      <w:pPr>
        <w:pStyle w:val="Heading1"/>
        <w:spacing w:before="0"/>
        <w:ind w:left="576"/>
        <w:rPr>
          <w:rFonts w:ascii="Arial" w:hAnsi="Arial" w:cs="Arial"/>
          <w:szCs w:val="24"/>
        </w:rPr>
      </w:pPr>
      <w:r w:rsidRPr="00FB59C7">
        <w:rPr>
          <w:rFonts w:ascii="Arial" w:hAnsi="Arial" w:cs="Arial"/>
          <w:szCs w:val="24"/>
        </w:rPr>
        <w:t>Competition</w:t>
      </w:r>
    </w:p>
    <w:p w14:paraId="4D8A2DF8" w14:textId="77777777" w:rsidR="007E1F64" w:rsidRPr="00FB59C7" w:rsidRDefault="007E1F64" w:rsidP="002F63FF">
      <w:pPr>
        <w:ind w:left="576"/>
        <w:jc w:val="both"/>
        <w:rPr>
          <w:rFonts w:ascii="Arial" w:hAnsi="Arial" w:cs="Arial"/>
          <w:sz w:val="24"/>
          <w:szCs w:val="24"/>
          <w:lang w:val="en-US"/>
        </w:rPr>
      </w:pPr>
      <w:r w:rsidRPr="00FB59C7">
        <w:rPr>
          <w:rFonts w:ascii="Arial" w:hAnsi="Arial" w:cs="Arial"/>
          <w:sz w:val="24"/>
          <w:szCs w:val="24"/>
          <w:lang w:val="en-US"/>
        </w:rPr>
        <w:t xml:space="preserve">While traditional human receptionists and basic automated solutions currently exist in the German market, our automated office assistance system stands out by offering comprehensive capabilities unmatched by competitors. Companies like Siemens AG, KUKA AG, Deutsche Telekom AG, and </w:t>
      </w:r>
      <w:proofErr w:type="spellStart"/>
      <w:r w:rsidRPr="00FB59C7">
        <w:rPr>
          <w:rFonts w:ascii="Arial" w:hAnsi="Arial" w:cs="Arial"/>
          <w:sz w:val="24"/>
          <w:szCs w:val="24"/>
          <w:lang w:val="en-US"/>
        </w:rPr>
        <w:t>Robotise</w:t>
      </w:r>
      <w:proofErr w:type="spellEnd"/>
      <w:r w:rsidRPr="00FB59C7">
        <w:rPr>
          <w:rFonts w:ascii="Arial" w:hAnsi="Arial" w:cs="Arial"/>
          <w:sz w:val="24"/>
          <w:szCs w:val="24"/>
          <w:lang w:val="en-US"/>
        </w:rPr>
        <w:t xml:space="preserve"> GmbH have the potential to develop competing solutions, but our innovative approach, combining advanced AI, seamless software-hardware integration, and office management capabilities, sets us apart. Our system's ability to act as a virtual office manager, analyze efficiency, optimize workflows, and provide multilingual support differentiates us from potential competitors and positions us as a frontrunner in this market.</w:t>
      </w:r>
    </w:p>
    <w:p w14:paraId="49127177" w14:textId="77777777" w:rsidR="007E1F64" w:rsidRPr="00FB59C7" w:rsidRDefault="007E1F64" w:rsidP="002F63FF">
      <w:pPr>
        <w:ind w:left="576"/>
        <w:jc w:val="both"/>
        <w:rPr>
          <w:rFonts w:ascii="Arial" w:hAnsi="Arial" w:cs="Arial"/>
          <w:sz w:val="24"/>
          <w:szCs w:val="24"/>
          <w:lang w:val="en-US"/>
        </w:rPr>
      </w:pPr>
    </w:p>
    <w:p w14:paraId="6397AB0F" w14:textId="2490D795" w:rsidR="007E1F64" w:rsidRPr="00FB59C7" w:rsidRDefault="007E1F64" w:rsidP="002F63FF">
      <w:pPr>
        <w:pStyle w:val="Heading1"/>
        <w:spacing w:before="0"/>
        <w:ind w:left="576"/>
        <w:rPr>
          <w:rFonts w:ascii="Arial" w:hAnsi="Arial" w:cs="Arial"/>
          <w:szCs w:val="24"/>
        </w:rPr>
      </w:pPr>
      <w:r w:rsidRPr="00FB59C7">
        <w:rPr>
          <w:rFonts w:ascii="Arial" w:hAnsi="Arial" w:cs="Arial"/>
          <w:szCs w:val="24"/>
        </w:rPr>
        <w:t>Business Model</w:t>
      </w:r>
      <w:r w:rsidR="009F321A" w:rsidRPr="00FB59C7">
        <w:rPr>
          <w:rFonts w:ascii="Arial" w:hAnsi="Arial" w:cs="Arial"/>
          <w:szCs w:val="24"/>
        </w:rPr>
        <w:t>:</w:t>
      </w:r>
    </w:p>
    <w:p w14:paraId="1FA831BF" w14:textId="4C44B583" w:rsidR="009F321A" w:rsidRPr="00FB59C7" w:rsidRDefault="007E1F64" w:rsidP="002F63FF">
      <w:pPr>
        <w:ind w:left="576"/>
        <w:jc w:val="both"/>
        <w:rPr>
          <w:rFonts w:ascii="Arial" w:hAnsi="Arial" w:cs="Arial"/>
          <w:sz w:val="24"/>
          <w:szCs w:val="24"/>
          <w:lang w:val="en-US"/>
        </w:rPr>
      </w:pPr>
      <w:r w:rsidRPr="00FB59C7">
        <w:rPr>
          <w:rFonts w:ascii="Arial" w:hAnsi="Arial" w:cs="Arial"/>
          <w:sz w:val="24"/>
          <w:szCs w:val="24"/>
          <w:lang w:val="en-US"/>
        </w:rPr>
        <w:t>Our business model offers flexibility to cater to various market segments and customer needs. Our core offering is a B2B (Business-to-Business) model, providing the automated office assistance system as a product/service to companies and organizations operating in large office environments. This includes selling software licenses, offering subscription-based plans for updates and support, providing customization options, and offering training and consulting services. Additionally, we will explore a B2C (Business-to-Consumer) model to target smaller businesses, retailers, and individual consumers, offering scaled-down versions, mobile applications, and virtual assistant versions. Potential revenue streams from data analytics, advertising, and strategic partnerships with complementary service providers will further diversify our business model.</w:t>
      </w:r>
    </w:p>
    <w:p w14:paraId="02F4322B" w14:textId="77777777" w:rsidR="009F321A" w:rsidRPr="00FB59C7" w:rsidRDefault="009F321A" w:rsidP="002F63FF">
      <w:pPr>
        <w:rPr>
          <w:rFonts w:ascii="Arial" w:hAnsi="Arial" w:cs="Arial"/>
          <w:sz w:val="24"/>
          <w:szCs w:val="24"/>
          <w:lang w:val="en-US"/>
        </w:rPr>
      </w:pPr>
      <w:r w:rsidRPr="00FB59C7">
        <w:rPr>
          <w:rFonts w:ascii="Arial" w:hAnsi="Arial" w:cs="Arial"/>
          <w:sz w:val="24"/>
          <w:szCs w:val="24"/>
          <w:lang w:val="en-US"/>
        </w:rPr>
        <w:br w:type="page"/>
      </w:r>
    </w:p>
    <w:p w14:paraId="114246C3" w14:textId="77777777" w:rsidR="009F321A" w:rsidRPr="00FB59C7" w:rsidRDefault="009F321A" w:rsidP="002F63FF">
      <w:pPr>
        <w:jc w:val="both"/>
        <w:rPr>
          <w:rFonts w:ascii="Arial" w:hAnsi="Arial" w:cs="Arial"/>
          <w:sz w:val="24"/>
          <w:szCs w:val="24"/>
          <w:lang w:val="en-US"/>
        </w:rPr>
      </w:pPr>
    </w:p>
    <w:p w14:paraId="422FAD75" w14:textId="67562ED3" w:rsidR="009F321A" w:rsidRPr="00FB59C7" w:rsidRDefault="009F321A" w:rsidP="002F63FF">
      <w:pPr>
        <w:pStyle w:val="Heading1"/>
        <w:spacing w:before="0"/>
        <w:jc w:val="center"/>
        <w:rPr>
          <w:rFonts w:ascii="Arial" w:hAnsi="Arial" w:cs="Arial"/>
          <w:szCs w:val="24"/>
        </w:rPr>
      </w:pPr>
      <w:r w:rsidRPr="00FB59C7">
        <w:rPr>
          <w:rFonts w:ascii="Arial" w:hAnsi="Arial" w:cs="Arial"/>
          <w:szCs w:val="24"/>
        </w:rPr>
        <w:t>CHAPTER 2</w:t>
      </w:r>
    </w:p>
    <w:p w14:paraId="36A151ED" w14:textId="2BE31880" w:rsidR="009F321A" w:rsidRPr="00FB59C7" w:rsidRDefault="009F321A" w:rsidP="002F63FF">
      <w:pPr>
        <w:pStyle w:val="Heading1"/>
        <w:spacing w:before="0"/>
        <w:jc w:val="center"/>
        <w:rPr>
          <w:rFonts w:ascii="Arial" w:hAnsi="Arial" w:cs="Arial"/>
          <w:szCs w:val="24"/>
        </w:rPr>
      </w:pPr>
      <w:r w:rsidRPr="00FB59C7">
        <w:rPr>
          <w:rFonts w:ascii="Arial" w:hAnsi="Arial" w:cs="Arial"/>
          <w:szCs w:val="24"/>
        </w:rPr>
        <w:t xml:space="preserve"> Business Idea</w:t>
      </w:r>
    </w:p>
    <w:p w14:paraId="65D0B595" w14:textId="77777777" w:rsidR="009F321A" w:rsidRPr="00FB59C7" w:rsidRDefault="009F321A" w:rsidP="002F63FF">
      <w:pPr>
        <w:ind w:left="576"/>
        <w:jc w:val="both"/>
        <w:rPr>
          <w:rFonts w:ascii="Arial" w:hAnsi="Arial" w:cs="Arial"/>
          <w:sz w:val="24"/>
          <w:szCs w:val="24"/>
          <w:lang w:val="en-US"/>
        </w:rPr>
      </w:pPr>
    </w:p>
    <w:p w14:paraId="12D2EFB8" w14:textId="77777777" w:rsidR="009F321A" w:rsidRPr="00FB59C7" w:rsidRDefault="009F321A" w:rsidP="002F63FF">
      <w:pPr>
        <w:pStyle w:val="Heading1"/>
        <w:spacing w:before="0"/>
        <w:ind w:left="576"/>
        <w:rPr>
          <w:rFonts w:ascii="Arial" w:hAnsi="Arial" w:cs="Arial"/>
          <w:szCs w:val="24"/>
        </w:rPr>
      </w:pPr>
      <w:r w:rsidRPr="00FB59C7">
        <w:rPr>
          <w:rFonts w:ascii="Arial" w:hAnsi="Arial" w:cs="Arial"/>
          <w:szCs w:val="24"/>
        </w:rPr>
        <w:t>2.1. Founding History</w:t>
      </w:r>
    </w:p>
    <w:p w14:paraId="41433079"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Our automated office assistance system originated as a project idea during our university studies, recognizing the need to address challenges faced by modern office environments.</w:t>
      </w:r>
    </w:p>
    <w:p w14:paraId="49A76880"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No existing property rights, but the concept integrates our academic learnings in fields like artificial intelligence, robotics, and computer science from our university programs.</w:t>
      </w:r>
    </w:p>
    <w:p w14:paraId="3660C879" w14:textId="77777777" w:rsidR="009F321A" w:rsidRPr="00FB59C7" w:rsidRDefault="009F321A" w:rsidP="002F63FF">
      <w:pPr>
        <w:ind w:left="576"/>
        <w:jc w:val="both"/>
        <w:rPr>
          <w:rFonts w:ascii="Arial" w:hAnsi="Arial" w:cs="Arial"/>
          <w:sz w:val="24"/>
          <w:szCs w:val="24"/>
          <w:lang w:val="en-US"/>
        </w:rPr>
      </w:pPr>
    </w:p>
    <w:p w14:paraId="39F798DB" w14:textId="03AE19E3" w:rsidR="009F321A" w:rsidRPr="00FB59C7" w:rsidRDefault="009F321A" w:rsidP="002F63FF">
      <w:pPr>
        <w:pStyle w:val="Heading1"/>
        <w:spacing w:before="0"/>
        <w:ind w:left="576"/>
        <w:rPr>
          <w:rFonts w:ascii="Arial" w:hAnsi="Arial" w:cs="Arial"/>
          <w:szCs w:val="24"/>
        </w:rPr>
      </w:pPr>
      <w:r w:rsidRPr="00FB59C7">
        <w:rPr>
          <w:rFonts w:ascii="Arial" w:hAnsi="Arial" w:cs="Arial"/>
          <w:szCs w:val="24"/>
        </w:rPr>
        <w:t>2.2. Know-how Carrier</w:t>
      </w:r>
    </w:p>
    <w:p w14:paraId="4923C227" w14:textId="77777777" w:rsidR="00844ACB" w:rsidRPr="00FB59C7" w:rsidRDefault="00844ACB" w:rsidP="002F63FF">
      <w:pPr>
        <w:ind w:left="576"/>
        <w:rPr>
          <w:rFonts w:ascii="Arial" w:hAnsi="Arial" w:cs="Arial"/>
          <w:sz w:val="24"/>
          <w:szCs w:val="24"/>
          <w:lang w:val="en-US"/>
        </w:rPr>
      </w:pPr>
    </w:p>
    <w:p w14:paraId="1EA72A5E" w14:textId="628AD8DA" w:rsidR="00844ACB" w:rsidRPr="00FB59C7" w:rsidRDefault="00844ACB" w:rsidP="002F63FF">
      <w:pPr>
        <w:ind w:left="576"/>
        <w:jc w:val="both"/>
        <w:rPr>
          <w:rFonts w:ascii="Arial" w:hAnsi="Arial" w:cs="Arial"/>
          <w:sz w:val="24"/>
          <w:szCs w:val="24"/>
          <w:lang w:val="en-US"/>
        </w:rPr>
      </w:pPr>
      <w:r w:rsidRPr="00FB59C7">
        <w:rPr>
          <w:rFonts w:ascii="Arial" w:hAnsi="Arial" w:cs="Arial"/>
          <w:sz w:val="24"/>
          <w:szCs w:val="24"/>
          <w:lang w:val="en-US"/>
        </w:rPr>
        <w:t xml:space="preserve">The founding team consists of three core members with complementary technical backgrounds: Hassan Kassim (Electronic Science/Communication) leads hardware design and AI integration. </w:t>
      </w:r>
      <w:proofErr w:type="spellStart"/>
      <w:r w:rsidRPr="00FB59C7">
        <w:rPr>
          <w:rFonts w:ascii="Arial" w:hAnsi="Arial" w:cs="Arial"/>
          <w:sz w:val="24"/>
          <w:szCs w:val="24"/>
          <w:lang w:val="en-US"/>
        </w:rPr>
        <w:t>Shabani</w:t>
      </w:r>
      <w:proofErr w:type="spellEnd"/>
      <w:r w:rsidRPr="00FB59C7">
        <w:rPr>
          <w:rFonts w:ascii="Arial" w:hAnsi="Arial" w:cs="Arial"/>
          <w:sz w:val="24"/>
          <w:szCs w:val="24"/>
          <w:lang w:val="en-US"/>
        </w:rPr>
        <w:t xml:space="preserve"> </w:t>
      </w:r>
      <w:proofErr w:type="spellStart"/>
      <w:r w:rsidRPr="00FB59C7">
        <w:rPr>
          <w:rFonts w:ascii="Arial" w:hAnsi="Arial" w:cs="Arial"/>
          <w:sz w:val="24"/>
          <w:szCs w:val="24"/>
          <w:lang w:val="en-US"/>
        </w:rPr>
        <w:t>Kamulika</w:t>
      </w:r>
      <w:proofErr w:type="spellEnd"/>
      <w:r w:rsidRPr="00FB59C7">
        <w:rPr>
          <w:rFonts w:ascii="Arial" w:hAnsi="Arial" w:cs="Arial"/>
          <w:sz w:val="24"/>
          <w:szCs w:val="24"/>
          <w:lang w:val="en-US"/>
        </w:rPr>
        <w:t xml:space="preserve"> (Computer Science) handles programming and project management. Neriah </w:t>
      </w:r>
      <w:proofErr w:type="spellStart"/>
      <w:r w:rsidRPr="00FB59C7">
        <w:rPr>
          <w:rFonts w:ascii="Arial" w:hAnsi="Arial" w:cs="Arial"/>
          <w:sz w:val="24"/>
          <w:szCs w:val="24"/>
          <w:lang w:val="en-US"/>
        </w:rPr>
        <w:t>Lutoshobia</w:t>
      </w:r>
      <w:proofErr w:type="spellEnd"/>
      <w:r w:rsidRPr="00FB59C7">
        <w:rPr>
          <w:rFonts w:ascii="Arial" w:hAnsi="Arial" w:cs="Arial"/>
          <w:sz w:val="24"/>
          <w:szCs w:val="24"/>
          <w:lang w:val="en-US"/>
        </w:rPr>
        <w:t xml:space="preserve"> (Electroni</w:t>
      </w:r>
      <w:r w:rsidRPr="00FB59C7">
        <w:rPr>
          <w:rFonts w:ascii="Arial" w:hAnsi="Arial" w:cs="Arial"/>
          <w:sz w:val="24"/>
          <w:szCs w:val="24"/>
          <w:lang w:val="en-US"/>
        </w:rPr>
        <w:t>c Engineering</w:t>
      </w:r>
      <w:r w:rsidRPr="00FB59C7">
        <w:rPr>
          <w:rFonts w:ascii="Arial" w:hAnsi="Arial" w:cs="Arial"/>
          <w:sz w:val="24"/>
          <w:szCs w:val="24"/>
          <w:lang w:val="en-US"/>
        </w:rPr>
        <w:t xml:space="preserve">) is responsible for interface design and microcontroller programming, bringing a valuable female perspective to the technical team.  </w:t>
      </w:r>
    </w:p>
    <w:p w14:paraId="0E111B83" w14:textId="77777777" w:rsidR="00844ACB" w:rsidRPr="00FB59C7" w:rsidRDefault="00844ACB" w:rsidP="002F63FF">
      <w:pPr>
        <w:ind w:left="576"/>
        <w:jc w:val="both"/>
        <w:rPr>
          <w:rFonts w:ascii="Arial" w:hAnsi="Arial" w:cs="Arial"/>
          <w:sz w:val="24"/>
          <w:szCs w:val="24"/>
          <w:lang w:val="en-US"/>
        </w:rPr>
      </w:pPr>
      <w:r w:rsidRPr="00FB59C7">
        <w:rPr>
          <w:rFonts w:ascii="Arial" w:hAnsi="Arial" w:cs="Arial"/>
          <w:sz w:val="24"/>
          <w:szCs w:val="24"/>
          <w:lang w:val="en-US"/>
        </w:rPr>
        <w:t xml:space="preserve">We recognize the importance of promoting gender diversity in startups and actively support BMWK's goal of increasing the proportion of women entrepreneurs. By having Neriah </w:t>
      </w:r>
      <w:proofErr w:type="spellStart"/>
      <w:r w:rsidRPr="00FB59C7">
        <w:rPr>
          <w:rFonts w:ascii="Arial" w:hAnsi="Arial" w:cs="Arial"/>
          <w:sz w:val="24"/>
          <w:szCs w:val="24"/>
          <w:lang w:val="en-US"/>
        </w:rPr>
        <w:t>Lutoshobia</w:t>
      </w:r>
      <w:proofErr w:type="spellEnd"/>
      <w:r w:rsidRPr="00FB59C7">
        <w:rPr>
          <w:rFonts w:ascii="Arial" w:hAnsi="Arial" w:cs="Arial"/>
          <w:sz w:val="24"/>
          <w:szCs w:val="24"/>
          <w:lang w:val="en-US"/>
        </w:rPr>
        <w:t xml:space="preserve"> as a core founding member in a technical role, we are challenging traditional gender norms and creating an inclusive environment that values female expertise in technology fields. As we grow, we are committed to building a diverse and balanced team, actively seeking talented women for leadership and technical positions.</w:t>
      </w:r>
    </w:p>
    <w:p w14:paraId="3DA9E0B6" w14:textId="77777777" w:rsidR="00844ACB" w:rsidRPr="00FB59C7" w:rsidRDefault="00844ACB" w:rsidP="002F63FF">
      <w:pPr>
        <w:ind w:left="576"/>
        <w:jc w:val="both"/>
        <w:rPr>
          <w:rFonts w:ascii="Arial" w:hAnsi="Arial" w:cs="Arial"/>
          <w:sz w:val="24"/>
          <w:szCs w:val="24"/>
          <w:lang w:val="en-US"/>
        </w:rPr>
      </w:pPr>
      <w:r w:rsidRPr="00FB59C7">
        <w:rPr>
          <w:rFonts w:ascii="Arial" w:hAnsi="Arial" w:cs="Arial"/>
          <w:sz w:val="24"/>
          <w:szCs w:val="24"/>
          <w:lang w:val="en-US"/>
        </w:rPr>
        <w:t>Our planned company structure is a corporation with equal equity distribution among the three founding members initially. This equal ownership model fosters a collaborative and inclusive culture, ensuring that all founders have an equal stake and voice in the company's direction. As we expand and bring in additional investors or team members, we will adjust the share distribution accordingly while maintaining a commitment to fair and transparent equity allocation.</w:t>
      </w:r>
    </w:p>
    <w:p w14:paraId="5C3E4B9D" w14:textId="77777777" w:rsidR="00844ACB" w:rsidRPr="00FB59C7" w:rsidRDefault="00844ACB" w:rsidP="002F63FF">
      <w:pPr>
        <w:ind w:left="576"/>
        <w:jc w:val="both"/>
        <w:rPr>
          <w:rFonts w:ascii="Arial" w:hAnsi="Arial" w:cs="Arial"/>
          <w:sz w:val="24"/>
          <w:szCs w:val="24"/>
          <w:lang w:val="en-US"/>
        </w:rPr>
      </w:pPr>
      <w:r w:rsidRPr="00FB59C7">
        <w:rPr>
          <w:rFonts w:ascii="Arial" w:hAnsi="Arial" w:cs="Arial"/>
          <w:sz w:val="24"/>
          <w:szCs w:val="24"/>
          <w:lang w:val="en-US"/>
        </w:rPr>
        <w:t>Our university studies provided us with invaluable foundational knowledge in relevant fields such as artificial intelligence, robotics, programming, and electronic engineering. These academic learnings have been instrumental in shaping our innovative automated office assistance system, allowing us to integrate cutting-edge technologies like natural language processing, machine learning, and seamless software-hardware integration into our solution. The scientific rigor and technical expertise acquired from our university programs have laid the groundwork for our startup project.</w:t>
      </w:r>
    </w:p>
    <w:p w14:paraId="353D5697" w14:textId="77777777" w:rsidR="00844ACB" w:rsidRPr="00FB59C7" w:rsidRDefault="00844ACB" w:rsidP="002F63FF">
      <w:pPr>
        <w:ind w:left="576"/>
        <w:jc w:val="both"/>
        <w:rPr>
          <w:rFonts w:ascii="Arial" w:hAnsi="Arial" w:cs="Arial"/>
          <w:sz w:val="24"/>
          <w:szCs w:val="24"/>
          <w:lang w:val="en-US"/>
        </w:rPr>
      </w:pPr>
      <w:r w:rsidRPr="00FB59C7">
        <w:rPr>
          <w:rFonts w:ascii="Arial" w:hAnsi="Arial" w:cs="Arial"/>
          <w:sz w:val="24"/>
          <w:szCs w:val="24"/>
          <w:lang w:val="en-US"/>
        </w:rPr>
        <w:t>While we lack direct entrepreneurial experience currently, we have actively engaged with university incubators, startup accelerators, and local industry mentors to bridge this gap. These connections have provided us with valuable guidance on business planning, fundraising strategies, and market entry approaches. Additionally, we have established contacts within relevant industry associations and technology communities, which will be beneficial for networking, partnership exploration, and staying up-to-date with industry trends.</w:t>
      </w:r>
    </w:p>
    <w:p w14:paraId="718057AF" w14:textId="1D4BF3B8" w:rsidR="009F321A" w:rsidRPr="00FB59C7" w:rsidRDefault="00844ACB" w:rsidP="002F63FF">
      <w:pPr>
        <w:ind w:left="576"/>
        <w:jc w:val="both"/>
        <w:rPr>
          <w:rFonts w:ascii="Arial" w:hAnsi="Arial" w:cs="Arial"/>
          <w:sz w:val="24"/>
          <w:szCs w:val="24"/>
          <w:lang w:val="en-US"/>
        </w:rPr>
      </w:pPr>
      <w:r w:rsidRPr="00FB59C7">
        <w:rPr>
          <w:rFonts w:ascii="Arial" w:hAnsi="Arial" w:cs="Arial"/>
          <w:sz w:val="24"/>
          <w:szCs w:val="24"/>
          <w:lang w:val="en-US"/>
        </w:rPr>
        <w:lastRenderedPageBreak/>
        <w:t>To ensure the success of our startup venture, we plan to involve scientific advisors from our respective universities who can provide valuable insights and guidance on the technical aspects of our solution. We have also identified potential industry partners and mentors with expertise in areas such as office automation, AI integration, and business scaling. Their involvement will be crucial in refining our product, navigating regulatory and compliance issues, and developing effective go-to-market strategies. We are open to collaborating with these advisors, partners, and mentors, leveraging their experience and networks to overcome challenges and accelerate our growth.</w:t>
      </w:r>
    </w:p>
    <w:p w14:paraId="63B0DAEB" w14:textId="77777777" w:rsidR="009F321A" w:rsidRPr="00FB59C7" w:rsidRDefault="009F321A" w:rsidP="002F63FF">
      <w:pPr>
        <w:ind w:left="576"/>
        <w:jc w:val="both"/>
        <w:rPr>
          <w:rFonts w:ascii="Arial" w:hAnsi="Arial" w:cs="Arial"/>
          <w:sz w:val="24"/>
          <w:szCs w:val="24"/>
          <w:lang w:val="en-US"/>
        </w:rPr>
      </w:pPr>
    </w:p>
    <w:p w14:paraId="12CB5D70" w14:textId="77777777" w:rsidR="009F321A" w:rsidRPr="00FB59C7" w:rsidRDefault="009F321A" w:rsidP="002F63FF">
      <w:pPr>
        <w:pStyle w:val="Heading1"/>
        <w:spacing w:before="0"/>
        <w:ind w:left="576"/>
        <w:rPr>
          <w:rFonts w:ascii="Arial" w:hAnsi="Arial" w:cs="Arial"/>
          <w:szCs w:val="24"/>
        </w:rPr>
      </w:pPr>
      <w:r w:rsidRPr="00FB59C7">
        <w:rPr>
          <w:rFonts w:ascii="Arial" w:hAnsi="Arial" w:cs="Arial"/>
          <w:szCs w:val="24"/>
        </w:rPr>
        <w:t>2.3. Innovation</w:t>
      </w:r>
    </w:p>
    <w:p w14:paraId="1ECC5307"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Our core innovation is an automated office assistance system integrating advanced AI, natural language processing, seamless software-hardware capabilities, and intelligent office management features.</w:t>
      </w:r>
    </w:p>
    <w:p w14:paraId="1F99F602"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xml:space="preserve">- It combines an intelligent software application enabling natural interactions and task execution with integrated hardware like cameras, mics, screens to facilitate efficient communication.  </w:t>
      </w:r>
    </w:p>
    <w:p w14:paraId="707F629F"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Using machine learning, it continuously optimizes office workflows, bridging gaps between a virtual office manager and traditional human assistants.</w:t>
      </w:r>
    </w:p>
    <w:p w14:paraId="61F75AEE"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Currently in advanced prototyping stage with functional demos of key capabilities.</w:t>
      </w:r>
    </w:p>
    <w:p w14:paraId="69684F53" w14:textId="77777777" w:rsidR="009F321A" w:rsidRPr="00FB59C7" w:rsidRDefault="009F321A" w:rsidP="002F63FF">
      <w:pPr>
        <w:ind w:left="576"/>
        <w:jc w:val="both"/>
        <w:rPr>
          <w:rFonts w:ascii="Arial" w:hAnsi="Arial" w:cs="Arial"/>
          <w:sz w:val="24"/>
          <w:szCs w:val="24"/>
          <w:lang w:val="en-US"/>
        </w:rPr>
      </w:pPr>
    </w:p>
    <w:p w14:paraId="61B80E73" w14:textId="77777777" w:rsidR="009F321A" w:rsidRPr="00FB59C7" w:rsidRDefault="009F321A" w:rsidP="002F63FF">
      <w:pPr>
        <w:pStyle w:val="Heading1"/>
        <w:spacing w:before="0"/>
        <w:ind w:left="576"/>
        <w:rPr>
          <w:rFonts w:ascii="Arial" w:hAnsi="Arial" w:cs="Arial"/>
          <w:szCs w:val="24"/>
        </w:rPr>
      </w:pPr>
      <w:r w:rsidRPr="00FB59C7">
        <w:rPr>
          <w:rFonts w:ascii="Arial" w:hAnsi="Arial" w:cs="Arial"/>
          <w:szCs w:val="24"/>
        </w:rPr>
        <w:t>2.4. Project Planning</w:t>
      </w:r>
    </w:p>
    <w:p w14:paraId="6D0F2FCF"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For the proposed funding period, key activities include:</w:t>
      </w:r>
    </w:p>
    <w:p w14:paraId="7AAA16D3"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xml:space="preserve">    - Finalizing system architecture and core AI/software components</w:t>
      </w:r>
    </w:p>
    <w:p w14:paraId="6A3A9BF4"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xml:space="preserve">    - Developing hardware integrations and refining user interfaces </w:t>
      </w:r>
    </w:p>
    <w:p w14:paraId="657DD0DB"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xml:space="preserve">    - Conducting pilot tests with partner organizations</w:t>
      </w:r>
    </w:p>
    <w:p w14:paraId="26C24D02"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xml:space="preserve">    - Establishing data security/privacy compliance </w:t>
      </w:r>
    </w:p>
    <w:p w14:paraId="07110B57" w14:textId="77777777" w:rsidR="009F321A"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xml:space="preserve">    - Building go-to-market strategy and sales channels</w:t>
      </w:r>
    </w:p>
    <w:p w14:paraId="50AE5D78" w14:textId="39D7E52F" w:rsidR="007E1F64" w:rsidRPr="00FB59C7" w:rsidRDefault="009F321A" w:rsidP="002F63FF">
      <w:pPr>
        <w:ind w:left="576"/>
        <w:jc w:val="both"/>
        <w:rPr>
          <w:rFonts w:ascii="Arial" w:hAnsi="Arial" w:cs="Arial"/>
          <w:sz w:val="24"/>
          <w:szCs w:val="24"/>
          <w:lang w:val="en-US"/>
        </w:rPr>
      </w:pPr>
      <w:r w:rsidRPr="00FB59C7">
        <w:rPr>
          <w:rFonts w:ascii="Arial" w:hAnsi="Arial" w:cs="Arial"/>
          <w:sz w:val="24"/>
          <w:szCs w:val="24"/>
          <w:lang w:val="en-US"/>
        </w:rPr>
        <w:t>- Post funding, we aim to launch a minimum viable product, pursue additional venture funding, and scale up production, marketing and sales efforts to facilitate market entry across Germany.</w:t>
      </w:r>
    </w:p>
    <w:p w14:paraId="2A8013AB" w14:textId="60B91316" w:rsidR="00844ACB" w:rsidRPr="00FB59C7" w:rsidRDefault="00844ACB" w:rsidP="002F63FF">
      <w:pPr>
        <w:ind w:left="576"/>
        <w:jc w:val="both"/>
        <w:rPr>
          <w:rFonts w:ascii="Arial" w:hAnsi="Arial" w:cs="Arial"/>
          <w:sz w:val="24"/>
          <w:szCs w:val="24"/>
          <w:lang w:val="en-US"/>
        </w:rPr>
      </w:pPr>
    </w:p>
    <w:p w14:paraId="371E1BAB" w14:textId="77777777" w:rsidR="00844ACB" w:rsidRPr="00FB59C7" w:rsidRDefault="00844ACB" w:rsidP="002F63FF">
      <w:pPr>
        <w:ind w:left="576"/>
        <w:rPr>
          <w:rFonts w:ascii="Arial" w:hAnsi="Arial" w:cs="Arial"/>
          <w:sz w:val="24"/>
          <w:szCs w:val="24"/>
          <w:lang w:val="en-US"/>
        </w:rPr>
      </w:pPr>
      <w:r w:rsidRPr="00FB59C7">
        <w:rPr>
          <w:rFonts w:ascii="Arial" w:hAnsi="Arial" w:cs="Arial"/>
          <w:sz w:val="24"/>
          <w:szCs w:val="24"/>
          <w:lang w:val="en-US"/>
        </w:rPr>
        <w:br w:type="page"/>
      </w:r>
    </w:p>
    <w:p w14:paraId="43CB679A" w14:textId="77777777" w:rsidR="00A65929" w:rsidRDefault="00A65929" w:rsidP="002F63FF">
      <w:pPr>
        <w:pStyle w:val="Heading1"/>
        <w:spacing w:before="0"/>
        <w:ind w:left="576"/>
        <w:jc w:val="center"/>
        <w:rPr>
          <w:rFonts w:ascii="Arial" w:hAnsi="Arial" w:cs="Arial"/>
          <w:szCs w:val="24"/>
        </w:rPr>
      </w:pPr>
    </w:p>
    <w:p w14:paraId="0D9D57B5" w14:textId="77777777" w:rsidR="00A65929" w:rsidRDefault="00A65929" w:rsidP="002F63FF">
      <w:pPr>
        <w:pStyle w:val="Heading1"/>
        <w:spacing w:before="0"/>
        <w:ind w:left="576"/>
        <w:jc w:val="center"/>
        <w:rPr>
          <w:rFonts w:ascii="Arial" w:hAnsi="Arial" w:cs="Arial"/>
          <w:szCs w:val="24"/>
        </w:rPr>
      </w:pPr>
    </w:p>
    <w:p w14:paraId="5DA15059" w14:textId="6D526944" w:rsidR="005D616C" w:rsidRPr="00FB59C7" w:rsidRDefault="005D616C" w:rsidP="002F63FF">
      <w:pPr>
        <w:pStyle w:val="Heading1"/>
        <w:spacing w:before="0"/>
        <w:ind w:left="576"/>
        <w:jc w:val="center"/>
        <w:rPr>
          <w:rFonts w:ascii="Arial" w:hAnsi="Arial" w:cs="Arial"/>
          <w:szCs w:val="24"/>
        </w:rPr>
      </w:pPr>
      <w:r w:rsidRPr="00FB59C7">
        <w:rPr>
          <w:rFonts w:ascii="Arial" w:hAnsi="Arial" w:cs="Arial"/>
          <w:szCs w:val="24"/>
        </w:rPr>
        <w:t xml:space="preserve">CHAPTER </w:t>
      </w:r>
      <w:r w:rsidR="00844ACB" w:rsidRPr="00FB59C7">
        <w:rPr>
          <w:rFonts w:ascii="Arial" w:hAnsi="Arial" w:cs="Arial"/>
          <w:szCs w:val="24"/>
        </w:rPr>
        <w:t>3.</w:t>
      </w:r>
    </w:p>
    <w:p w14:paraId="710A964D" w14:textId="3A39FCBA" w:rsidR="00844ACB" w:rsidRDefault="00844ACB" w:rsidP="002F63FF">
      <w:pPr>
        <w:pStyle w:val="Heading1"/>
        <w:spacing w:before="0"/>
        <w:ind w:left="576"/>
        <w:jc w:val="center"/>
        <w:rPr>
          <w:rFonts w:ascii="Arial" w:hAnsi="Arial" w:cs="Arial"/>
          <w:szCs w:val="24"/>
        </w:rPr>
      </w:pPr>
      <w:r w:rsidRPr="00FB59C7">
        <w:rPr>
          <w:rFonts w:ascii="Arial" w:hAnsi="Arial" w:cs="Arial"/>
          <w:szCs w:val="24"/>
        </w:rPr>
        <w:t xml:space="preserve"> Sustainability</w:t>
      </w:r>
    </w:p>
    <w:p w14:paraId="2D3B7A30" w14:textId="77777777" w:rsidR="00C673B3" w:rsidRPr="00C673B3" w:rsidRDefault="00C673B3" w:rsidP="00C673B3">
      <w:pPr>
        <w:rPr>
          <w:lang w:val="en-US"/>
        </w:rPr>
      </w:pPr>
    </w:p>
    <w:p w14:paraId="643BB21F" w14:textId="2D771723" w:rsidR="00844ACB" w:rsidRPr="00FB59C7" w:rsidRDefault="005D616C" w:rsidP="002F63FF">
      <w:pPr>
        <w:ind w:left="576"/>
        <w:jc w:val="both"/>
        <w:rPr>
          <w:rStyle w:val="Strong"/>
          <w:rFonts w:ascii="Arial" w:hAnsi="Arial" w:cs="Arial"/>
          <w:sz w:val="24"/>
          <w:szCs w:val="24"/>
          <w:lang w:val="en-US"/>
        </w:rPr>
      </w:pPr>
      <w:r w:rsidRPr="00FB59C7">
        <w:rPr>
          <w:rStyle w:val="Strong"/>
          <w:rFonts w:ascii="Arial" w:hAnsi="Arial" w:cs="Arial"/>
          <w:sz w:val="24"/>
          <w:szCs w:val="24"/>
          <w:lang w:val="en-US"/>
        </w:rPr>
        <w:t>Q</w:t>
      </w:r>
      <w:r w:rsidR="00844ACB" w:rsidRPr="00FB59C7">
        <w:rPr>
          <w:rStyle w:val="Strong"/>
          <w:rFonts w:ascii="Arial" w:hAnsi="Arial" w:cs="Arial"/>
          <w:sz w:val="24"/>
          <w:szCs w:val="24"/>
          <w:lang w:val="en-US"/>
        </w:rPr>
        <w:t>ualitative and quantitative contribution to government sustainability goals</w:t>
      </w:r>
    </w:p>
    <w:p w14:paraId="33BBE98B" w14:textId="77777777" w:rsidR="00844ACB" w:rsidRPr="00FB59C7" w:rsidRDefault="00844ACB" w:rsidP="002F63FF">
      <w:pPr>
        <w:ind w:left="576"/>
        <w:jc w:val="both"/>
        <w:rPr>
          <w:rFonts w:ascii="Arial" w:hAnsi="Arial" w:cs="Arial"/>
          <w:sz w:val="24"/>
          <w:szCs w:val="24"/>
          <w:lang w:val="en-US"/>
        </w:rPr>
      </w:pPr>
      <w:r w:rsidRPr="00FB59C7">
        <w:rPr>
          <w:rFonts w:ascii="Arial" w:hAnsi="Arial" w:cs="Arial"/>
          <w:sz w:val="24"/>
          <w:szCs w:val="24"/>
          <w:lang w:val="en-US"/>
        </w:rPr>
        <w:t>Our automated office assistance system directly contributes to the sustainability goals of the German federal government through both qualitative and quantitative measures. Qualitatively, our solution promotes resource efficiency by digitizing and automating numerous office processes, reducing the need for physical materials like paper and minimizing waste. Additionally, our system's ability to optimize office workflows and enhance productivity aligns with sustainability objectives of increasing operational efficiency. Quantitatively, our solution has the potential to significantly reduce energy consumption in office environments by streamlining processes and minimizing redundancies. Furthermore, by enabling remote work capabilities, our system can contribute to reducing carbon emissions associated with daily commutes.</w:t>
      </w:r>
    </w:p>
    <w:p w14:paraId="4AFB3F41" w14:textId="01E8CDDE" w:rsidR="00844ACB" w:rsidRPr="00FB59C7" w:rsidRDefault="00844ACB" w:rsidP="002F63FF">
      <w:pPr>
        <w:ind w:left="576"/>
        <w:jc w:val="both"/>
        <w:rPr>
          <w:rFonts w:ascii="Arial" w:hAnsi="Arial" w:cs="Arial"/>
          <w:sz w:val="24"/>
          <w:szCs w:val="24"/>
          <w:lang w:val="en-US"/>
        </w:rPr>
      </w:pPr>
    </w:p>
    <w:p w14:paraId="5B2E62E3" w14:textId="1D9482E0" w:rsidR="00C01138" w:rsidRPr="00FB59C7" w:rsidRDefault="00C01138" w:rsidP="002F63FF">
      <w:pPr>
        <w:ind w:left="576"/>
        <w:jc w:val="both"/>
        <w:rPr>
          <w:rFonts w:ascii="Arial" w:hAnsi="Arial" w:cs="Arial"/>
          <w:sz w:val="24"/>
          <w:szCs w:val="24"/>
          <w:lang w:val="en-US"/>
        </w:rPr>
      </w:pPr>
    </w:p>
    <w:p w14:paraId="656D7EC6" w14:textId="34A562FF" w:rsidR="00C01138" w:rsidRPr="00FB59C7" w:rsidRDefault="00C01138" w:rsidP="002F63FF">
      <w:pPr>
        <w:ind w:left="576"/>
        <w:jc w:val="both"/>
        <w:rPr>
          <w:rFonts w:ascii="Arial" w:hAnsi="Arial" w:cs="Arial"/>
          <w:sz w:val="24"/>
          <w:szCs w:val="24"/>
          <w:lang w:val="en-US"/>
        </w:rPr>
      </w:pPr>
    </w:p>
    <w:p w14:paraId="47D3AE26" w14:textId="1ECCB5A8" w:rsidR="00C01138" w:rsidRPr="00FB59C7" w:rsidRDefault="00C01138" w:rsidP="002F63FF">
      <w:pPr>
        <w:ind w:left="576"/>
        <w:jc w:val="both"/>
        <w:rPr>
          <w:rFonts w:ascii="Arial" w:hAnsi="Arial" w:cs="Arial"/>
          <w:sz w:val="24"/>
          <w:szCs w:val="24"/>
          <w:lang w:val="en-US"/>
        </w:rPr>
      </w:pPr>
    </w:p>
    <w:p w14:paraId="2E61BD4F" w14:textId="76A839EA" w:rsidR="00C01138" w:rsidRPr="00FB59C7" w:rsidRDefault="00C01138" w:rsidP="002F63FF">
      <w:pPr>
        <w:ind w:left="576"/>
        <w:jc w:val="both"/>
        <w:rPr>
          <w:rFonts w:ascii="Arial" w:hAnsi="Arial" w:cs="Arial"/>
          <w:sz w:val="24"/>
          <w:szCs w:val="24"/>
          <w:lang w:val="en-US"/>
        </w:rPr>
      </w:pPr>
    </w:p>
    <w:p w14:paraId="2EC2CB62" w14:textId="02012E5F" w:rsidR="00C01138" w:rsidRPr="00FB59C7" w:rsidRDefault="00C01138" w:rsidP="002F63FF">
      <w:pPr>
        <w:ind w:left="576"/>
        <w:jc w:val="both"/>
        <w:rPr>
          <w:rFonts w:ascii="Arial" w:hAnsi="Arial" w:cs="Arial"/>
          <w:sz w:val="24"/>
          <w:szCs w:val="24"/>
          <w:lang w:val="en-US"/>
        </w:rPr>
      </w:pPr>
    </w:p>
    <w:p w14:paraId="025C95BB" w14:textId="34E8E8A6" w:rsidR="00C01138" w:rsidRPr="00FB59C7" w:rsidRDefault="00C01138" w:rsidP="002F63FF">
      <w:pPr>
        <w:ind w:left="576"/>
        <w:jc w:val="both"/>
        <w:rPr>
          <w:rFonts w:ascii="Arial" w:hAnsi="Arial" w:cs="Arial"/>
          <w:sz w:val="24"/>
          <w:szCs w:val="24"/>
          <w:lang w:val="en-US"/>
        </w:rPr>
      </w:pPr>
    </w:p>
    <w:p w14:paraId="6631FE3E" w14:textId="26F36FD6" w:rsidR="00C01138" w:rsidRPr="00FB59C7" w:rsidRDefault="00C01138" w:rsidP="002F63FF">
      <w:pPr>
        <w:ind w:left="576"/>
        <w:jc w:val="both"/>
        <w:rPr>
          <w:rFonts w:ascii="Arial" w:hAnsi="Arial" w:cs="Arial"/>
          <w:sz w:val="24"/>
          <w:szCs w:val="24"/>
          <w:lang w:val="en-US"/>
        </w:rPr>
      </w:pPr>
    </w:p>
    <w:p w14:paraId="64161A04" w14:textId="3EF0EAEA" w:rsidR="00C01138" w:rsidRPr="00FB59C7" w:rsidRDefault="00C01138" w:rsidP="002F63FF">
      <w:pPr>
        <w:ind w:left="576"/>
        <w:jc w:val="both"/>
        <w:rPr>
          <w:rFonts w:ascii="Arial" w:hAnsi="Arial" w:cs="Arial"/>
          <w:sz w:val="24"/>
          <w:szCs w:val="24"/>
          <w:lang w:val="en-US"/>
        </w:rPr>
      </w:pPr>
    </w:p>
    <w:p w14:paraId="3B70D638" w14:textId="72D6F98F" w:rsidR="00C01138" w:rsidRPr="00FB59C7" w:rsidRDefault="00C01138" w:rsidP="002F63FF">
      <w:pPr>
        <w:ind w:left="576"/>
        <w:jc w:val="both"/>
        <w:rPr>
          <w:rFonts w:ascii="Arial" w:hAnsi="Arial" w:cs="Arial"/>
          <w:sz w:val="24"/>
          <w:szCs w:val="24"/>
          <w:lang w:val="en-US"/>
        </w:rPr>
      </w:pPr>
    </w:p>
    <w:p w14:paraId="3C30CD46" w14:textId="373FC6AE" w:rsidR="00C01138" w:rsidRPr="00FB59C7" w:rsidRDefault="00C01138" w:rsidP="002F63FF">
      <w:pPr>
        <w:ind w:left="576"/>
        <w:jc w:val="both"/>
        <w:rPr>
          <w:rFonts w:ascii="Arial" w:hAnsi="Arial" w:cs="Arial"/>
          <w:sz w:val="24"/>
          <w:szCs w:val="24"/>
          <w:lang w:val="en-US"/>
        </w:rPr>
      </w:pPr>
    </w:p>
    <w:p w14:paraId="24B5C94B" w14:textId="6CF8120B" w:rsidR="00C01138" w:rsidRPr="00FB59C7" w:rsidRDefault="00C01138" w:rsidP="002F63FF">
      <w:pPr>
        <w:ind w:left="576"/>
        <w:jc w:val="both"/>
        <w:rPr>
          <w:rFonts w:ascii="Arial" w:hAnsi="Arial" w:cs="Arial"/>
          <w:sz w:val="24"/>
          <w:szCs w:val="24"/>
          <w:lang w:val="en-US"/>
        </w:rPr>
      </w:pPr>
    </w:p>
    <w:p w14:paraId="03D91AFF" w14:textId="3AED6ACD" w:rsidR="00C01138" w:rsidRPr="00FB59C7" w:rsidRDefault="00C01138" w:rsidP="002F63FF">
      <w:pPr>
        <w:ind w:left="576"/>
        <w:jc w:val="both"/>
        <w:rPr>
          <w:rFonts w:ascii="Arial" w:hAnsi="Arial" w:cs="Arial"/>
          <w:sz w:val="24"/>
          <w:szCs w:val="24"/>
          <w:lang w:val="en-US"/>
        </w:rPr>
      </w:pPr>
    </w:p>
    <w:p w14:paraId="4126FCDC" w14:textId="0FBF5B37" w:rsidR="00C01138" w:rsidRPr="00FB59C7" w:rsidRDefault="00C01138" w:rsidP="002F63FF">
      <w:pPr>
        <w:ind w:left="576"/>
        <w:jc w:val="both"/>
        <w:rPr>
          <w:rFonts w:ascii="Arial" w:hAnsi="Arial" w:cs="Arial"/>
          <w:sz w:val="24"/>
          <w:szCs w:val="24"/>
          <w:lang w:val="en-US"/>
        </w:rPr>
      </w:pPr>
    </w:p>
    <w:p w14:paraId="3B1B17E9" w14:textId="197111B3" w:rsidR="00C01138" w:rsidRPr="00FB59C7" w:rsidRDefault="00C01138" w:rsidP="002F63FF">
      <w:pPr>
        <w:ind w:left="576"/>
        <w:jc w:val="both"/>
        <w:rPr>
          <w:rFonts w:ascii="Arial" w:hAnsi="Arial" w:cs="Arial"/>
          <w:sz w:val="24"/>
          <w:szCs w:val="24"/>
          <w:lang w:val="en-US"/>
        </w:rPr>
      </w:pPr>
    </w:p>
    <w:p w14:paraId="21C0C184" w14:textId="7ACCB559" w:rsidR="00C01138" w:rsidRPr="00FB59C7" w:rsidRDefault="00C01138" w:rsidP="002F63FF">
      <w:pPr>
        <w:ind w:left="576"/>
        <w:jc w:val="both"/>
        <w:rPr>
          <w:rFonts w:ascii="Arial" w:hAnsi="Arial" w:cs="Arial"/>
          <w:sz w:val="24"/>
          <w:szCs w:val="24"/>
          <w:lang w:val="en-US"/>
        </w:rPr>
      </w:pPr>
    </w:p>
    <w:p w14:paraId="1A5613B7" w14:textId="733F1B09" w:rsidR="00C01138" w:rsidRPr="00FB59C7" w:rsidRDefault="00C01138" w:rsidP="002F63FF">
      <w:pPr>
        <w:ind w:left="576"/>
        <w:jc w:val="both"/>
        <w:rPr>
          <w:rFonts w:ascii="Arial" w:hAnsi="Arial" w:cs="Arial"/>
          <w:sz w:val="24"/>
          <w:szCs w:val="24"/>
          <w:lang w:val="en-US"/>
        </w:rPr>
      </w:pPr>
    </w:p>
    <w:p w14:paraId="56FD1404" w14:textId="45F5BF16" w:rsidR="00C01138" w:rsidRPr="00FB59C7" w:rsidRDefault="00C01138" w:rsidP="002F63FF">
      <w:pPr>
        <w:ind w:left="576"/>
        <w:jc w:val="both"/>
        <w:rPr>
          <w:rFonts w:ascii="Arial" w:hAnsi="Arial" w:cs="Arial"/>
          <w:sz w:val="24"/>
          <w:szCs w:val="24"/>
          <w:lang w:val="en-US"/>
        </w:rPr>
      </w:pPr>
    </w:p>
    <w:p w14:paraId="7FB07C77" w14:textId="30A3DA64" w:rsidR="00C01138" w:rsidRPr="00FB59C7" w:rsidRDefault="00C01138" w:rsidP="002F63FF">
      <w:pPr>
        <w:ind w:left="576"/>
        <w:jc w:val="both"/>
        <w:rPr>
          <w:rFonts w:ascii="Arial" w:hAnsi="Arial" w:cs="Arial"/>
          <w:sz w:val="24"/>
          <w:szCs w:val="24"/>
          <w:lang w:val="en-US"/>
        </w:rPr>
      </w:pPr>
    </w:p>
    <w:p w14:paraId="18FDFD3B" w14:textId="62E87E2C" w:rsidR="00C01138" w:rsidRPr="00FB59C7" w:rsidRDefault="00C01138" w:rsidP="002F63FF">
      <w:pPr>
        <w:ind w:left="576"/>
        <w:jc w:val="both"/>
        <w:rPr>
          <w:rFonts w:ascii="Arial" w:hAnsi="Arial" w:cs="Arial"/>
          <w:sz w:val="24"/>
          <w:szCs w:val="24"/>
          <w:lang w:val="en-US"/>
        </w:rPr>
      </w:pPr>
    </w:p>
    <w:p w14:paraId="0C3D519A" w14:textId="27703ED7" w:rsidR="00C01138" w:rsidRPr="00FB59C7" w:rsidRDefault="00C01138" w:rsidP="002F63FF">
      <w:pPr>
        <w:ind w:left="576"/>
        <w:jc w:val="both"/>
        <w:rPr>
          <w:rFonts w:ascii="Arial" w:hAnsi="Arial" w:cs="Arial"/>
          <w:sz w:val="24"/>
          <w:szCs w:val="24"/>
          <w:lang w:val="en-US"/>
        </w:rPr>
      </w:pPr>
    </w:p>
    <w:p w14:paraId="182772EF" w14:textId="3C70F079" w:rsidR="00C01138" w:rsidRPr="00FB59C7" w:rsidRDefault="00C01138" w:rsidP="002F63FF">
      <w:pPr>
        <w:ind w:left="576"/>
        <w:jc w:val="both"/>
        <w:rPr>
          <w:rFonts w:ascii="Arial" w:hAnsi="Arial" w:cs="Arial"/>
          <w:sz w:val="24"/>
          <w:szCs w:val="24"/>
          <w:lang w:val="en-US"/>
        </w:rPr>
      </w:pPr>
    </w:p>
    <w:p w14:paraId="53C62DE5" w14:textId="74DB7F28" w:rsidR="00C01138" w:rsidRPr="00FB59C7" w:rsidRDefault="00C01138" w:rsidP="002F63FF">
      <w:pPr>
        <w:ind w:left="576"/>
        <w:jc w:val="both"/>
        <w:rPr>
          <w:rFonts w:ascii="Arial" w:hAnsi="Arial" w:cs="Arial"/>
          <w:sz w:val="24"/>
          <w:szCs w:val="24"/>
          <w:lang w:val="en-US"/>
        </w:rPr>
      </w:pPr>
    </w:p>
    <w:p w14:paraId="23AA20FD" w14:textId="50C03C56" w:rsidR="00C01138" w:rsidRPr="00FB59C7" w:rsidRDefault="00C01138" w:rsidP="002F63FF">
      <w:pPr>
        <w:ind w:left="576"/>
        <w:jc w:val="both"/>
        <w:rPr>
          <w:rFonts w:ascii="Arial" w:hAnsi="Arial" w:cs="Arial"/>
          <w:sz w:val="24"/>
          <w:szCs w:val="24"/>
          <w:lang w:val="en-US"/>
        </w:rPr>
      </w:pPr>
    </w:p>
    <w:p w14:paraId="79D79272" w14:textId="77777777" w:rsidR="00C01138" w:rsidRPr="00FB59C7" w:rsidRDefault="00C01138" w:rsidP="002F63FF">
      <w:pPr>
        <w:ind w:left="576"/>
        <w:jc w:val="both"/>
        <w:rPr>
          <w:rFonts w:ascii="Arial" w:hAnsi="Arial" w:cs="Arial"/>
          <w:sz w:val="24"/>
          <w:szCs w:val="24"/>
          <w:lang w:val="en-US"/>
        </w:rPr>
      </w:pPr>
    </w:p>
    <w:p w14:paraId="63A7AF76" w14:textId="7370675B" w:rsidR="005D616C" w:rsidRPr="00FB59C7" w:rsidRDefault="005D616C" w:rsidP="002F63FF">
      <w:pPr>
        <w:pStyle w:val="Heading1"/>
        <w:spacing w:before="0"/>
        <w:ind w:left="576"/>
        <w:jc w:val="center"/>
        <w:rPr>
          <w:rFonts w:ascii="Arial" w:hAnsi="Arial" w:cs="Arial"/>
          <w:szCs w:val="24"/>
        </w:rPr>
      </w:pPr>
      <w:r w:rsidRPr="00FB59C7">
        <w:rPr>
          <w:rFonts w:ascii="Arial" w:hAnsi="Arial" w:cs="Arial"/>
          <w:szCs w:val="24"/>
        </w:rPr>
        <w:t xml:space="preserve">CHAPTER </w:t>
      </w:r>
      <w:r w:rsidR="00844ACB" w:rsidRPr="00FB59C7">
        <w:rPr>
          <w:rFonts w:ascii="Arial" w:hAnsi="Arial" w:cs="Arial"/>
          <w:szCs w:val="24"/>
        </w:rPr>
        <w:t>4.</w:t>
      </w:r>
    </w:p>
    <w:p w14:paraId="2B229EB3" w14:textId="1209121D" w:rsidR="00844ACB" w:rsidRDefault="00844ACB" w:rsidP="002F63FF">
      <w:pPr>
        <w:pStyle w:val="Heading1"/>
        <w:spacing w:before="0"/>
        <w:ind w:left="576"/>
        <w:jc w:val="center"/>
        <w:rPr>
          <w:rFonts w:ascii="Arial" w:hAnsi="Arial" w:cs="Arial"/>
          <w:szCs w:val="24"/>
        </w:rPr>
      </w:pPr>
      <w:r w:rsidRPr="00FB59C7">
        <w:rPr>
          <w:rFonts w:ascii="Arial" w:hAnsi="Arial" w:cs="Arial"/>
          <w:szCs w:val="24"/>
        </w:rPr>
        <w:t xml:space="preserve"> Market</w:t>
      </w:r>
      <w:r w:rsidR="00A65929">
        <w:rPr>
          <w:rFonts w:ascii="Arial" w:hAnsi="Arial" w:cs="Arial"/>
          <w:szCs w:val="24"/>
        </w:rPr>
        <w:t xml:space="preserve"> AND </w:t>
      </w:r>
      <w:r w:rsidRPr="00FB59C7">
        <w:rPr>
          <w:rFonts w:ascii="Arial" w:hAnsi="Arial" w:cs="Arial"/>
          <w:szCs w:val="24"/>
        </w:rPr>
        <w:t>Competition</w:t>
      </w:r>
    </w:p>
    <w:p w14:paraId="4127C6CC" w14:textId="77777777" w:rsidR="00C673B3" w:rsidRPr="00C673B3" w:rsidRDefault="00C673B3" w:rsidP="00C673B3">
      <w:pPr>
        <w:rPr>
          <w:lang w:val="en-US"/>
        </w:rPr>
      </w:pPr>
    </w:p>
    <w:p w14:paraId="6A2F15F0" w14:textId="77777777" w:rsidR="00844ACB" w:rsidRPr="00FB59C7" w:rsidRDefault="00844ACB" w:rsidP="002F63FF">
      <w:pPr>
        <w:pStyle w:val="Title"/>
        <w:ind w:left="576"/>
        <w:rPr>
          <w:rFonts w:ascii="Arial" w:hAnsi="Arial" w:cs="Arial"/>
          <w:szCs w:val="24"/>
          <w:lang w:val="en-US"/>
        </w:rPr>
      </w:pPr>
      <w:r w:rsidRPr="00FB59C7">
        <w:rPr>
          <w:rFonts w:ascii="Arial" w:hAnsi="Arial" w:cs="Arial"/>
          <w:szCs w:val="24"/>
          <w:lang w:val="en-US"/>
        </w:rPr>
        <w:t xml:space="preserve">4.1. Market Situation </w:t>
      </w:r>
    </w:p>
    <w:p w14:paraId="71C7034F" w14:textId="77777777" w:rsidR="003F5DFD" w:rsidRPr="00FB59C7" w:rsidRDefault="003F5DFD" w:rsidP="002F63FF">
      <w:pPr>
        <w:ind w:left="576"/>
        <w:jc w:val="both"/>
        <w:rPr>
          <w:rFonts w:ascii="Arial" w:hAnsi="Arial" w:cs="Arial"/>
          <w:sz w:val="24"/>
          <w:szCs w:val="24"/>
          <w:lang w:val="en-US"/>
        </w:rPr>
      </w:pPr>
    </w:p>
    <w:p w14:paraId="228887A2" w14:textId="020DF4AF" w:rsidR="003F5DFD" w:rsidRPr="00FB59C7" w:rsidRDefault="003F5DFD" w:rsidP="002F63FF">
      <w:pPr>
        <w:ind w:left="576"/>
        <w:jc w:val="both"/>
        <w:rPr>
          <w:rFonts w:ascii="Arial" w:hAnsi="Arial" w:cs="Arial"/>
          <w:sz w:val="24"/>
          <w:szCs w:val="24"/>
          <w:lang w:val="en-US"/>
        </w:rPr>
      </w:pPr>
      <w:r w:rsidRPr="00FB59C7">
        <w:rPr>
          <w:rFonts w:ascii="Arial" w:hAnsi="Arial" w:cs="Arial"/>
          <w:sz w:val="24"/>
          <w:szCs w:val="24"/>
          <w:lang w:val="en-US"/>
        </w:rPr>
        <w:t xml:space="preserve">The market for office automation and productivity solutions in Germany is substantial and growing rapidly. According to a report by Statista, the German office automation market was valued at €4.2 billion in 2020, with projections to reach €6.5 billion by 2025, reflecting a compound annual growth rate of 9.1%. This market can be segmented into sectors such as corporate offices, government agencies, healthcare facilities, and educational institutions. </w:t>
      </w:r>
    </w:p>
    <w:p w14:paraId="184D2480" w14:textId="6C7082BC" w:rsidR="003F5DFD" w:rsidRPr="00FB59C7" w:rsidRDefault="003F5DFD" w:rsidP="002F63FF">
      <w:pPr>
        <w:ind w:left="576"/>
        <w:jc w:val="both"/>
        <w:rPr>
          <w:rFonts w:ascii="Arial" w:hAnsi="Arial" w:cs="Arial"/>
          <w:sz w:val="24"/>
          <w:szCs w:val="24"/>
          <w:lang w:val="en-US"/>
        </w:rPr>
      </w:pPr>
      <w:r w:rsidRPr="00FB59C7">
        <w:rPr>
          <w:rFonts w:ascii="Arial" w:hAnsi="Arial" w:cs="Arial"/>
          <w:sz w:val="24"/>
          <w:szCs w:val="24"/>
          <w:lang w:val="en-US"/>
        </w:rPr>
        <w:t>The corporate office segment currently accounts for the largest share of around 45% and is expected to drive significant growth, fueled by the increasing adoption of digital transformation strategies and the need for cost-effective, efficient office solutions among German businesses. According to the German Digital Association (</w:t>
      </w:r>
      <w:proofErr w:type="spellStart"/>
      <w:r w:rsidRPr="00FB59C7">
        <w:rPr>
          <w:rFonts w:ascii="Arial" w:hAnsi="Arial" w:cs="Arial"/>
          <w:sz w:val="24"/>
          <w:szCs w:val="24"/>
          <w:lang w:val="en-US"/>
        </w:rPr>
        <w:t>Bitkom</w:t>
      </w:r>
      <w:proofErr w:type="spellEnd"/>
      <w:r w:rsidRPr="00FB59C7">
        <w:rPr>
          <w:rFonts w:ascii="Arial" w:hAnsi="Arial" w:cs="Arial"/>
          <w:sz w:val="24"/>
          <w:szCs w:val="24"/>
          <w:lang w:val="en-US"/>
        </w:rPr>
        <w:t>), 84% of companies in Germany plan to increase their investments in digitalization and automation technologies in the next two years.</w:t>
      </w:r>
    </w:p>
    <w:p w14:paraId="1432D66E" w14:textId="33546A19" w:rsidR="003F5DFD" w:rsidRPr="00FB59C7" w:rsidRDefault="003F5DFD" w:rsidP="002F63FF">
      <w:pPr>
        <w:ind w:left="576"/>
        <w:jc w:val="both"/>
        <w:rPr>
          <w:rFonts w:ascii="Arial" w:hAnsi="Arial" w:cs="Arial"/>
          <w:sz w:val="24"/>
          <w:szCs w:val="24"/>
          <w:lang w:val="en-US"/>
        </w:rPr>
      </w:pPr>
      <w:r w:rsidRPr="00FB59C7">
        <w:rPr>
          <w:rFonts w:ascii="Arial" w:hAnsi="Arial" w:cs="Arial"/>
          <w:sz w:val="24"/>
          <w:szCs w:val="24"/>
          <w:lang w:val="en-US"/>
        </w:rPr>
        <w:t>The government agencies segment holds the second-largest share of around 22%, driven by initiatives to modernize public sector operations and improve citizen services through automation and digitalization. The healthcare facilities segment, accounting for 18% of the market, is also rapidly adopting office automation solutions to streamline administrative tasks, enhance patient data management, and improve overall operational efficiency.</w:t>
      </w:r>
    </w:p>
    <w:p w14:paraId="560D0535" w14:textId="48771EF8" w:rsidR="003F5DFD" w:rsidRPr="00FB59C7" w:rsidRDefault="003F5DFD" w:rsidP="002F63FF">
      <w:pPr>
        <w:ind w:left="576"/>
        <w:jc w:val="both"/>
        <w:rPr>
          <w:rFonts w:ascii="Arial" w:hAnsi="Arial" w:cs="Arial"/>
          <w:sz w:val="24"/>
          <w:szCs w:val="24"/>
          <w:lang w:val="en-US"/>
        </w:rPr>
      </w:pPr>
      <w:r w:rsidRPr="00FB59C7">
        <w:rPr>
          <w:rFonts w:ascii="Arial" w:hAnsi="Arial" w:cs="Arial"/>
          <w:sz w:val="24"/>
          <w:szCs w:val="24"/>
          <w:lang w:val="en-US"/>
        </w:rPr>
        <w:t>The educational institutions segment, while currently holding a smaller share of around 15%, is anticipated to experience significant growth as schools and universities aim to leverage automation technologies to enhance administrative processes, manage student records, and facilitate remote learning capabilities.</w:t>
      </w:r>
    </w:p>
    <w:p w14:paraId="6E9622CE" w14:textId="1CEBDA6D" w:rsidR="003F5DFD" w:rsidRPr="00FB59C7" w:rsidRDefault="003F5DFD" w:rsidP="002F63FF">
      <w:pPr>
        <w:ind w:left="576"/>
        <w:jc w:val="both"/>
        <w:rPr>
          <w:rFonts w:ascii="Arial" w:hAnsi="Arial" w:cs="Arial"/>
          <w:sz w:val="24"/>
          <w:szCs w:val="24"/>
          <w:lang w:val="en-US"/>
        </w:rPr>
      </w:pPr>
      <w:r w:rsidRPr="00FB59C7">
        <w:rPr>
          <w:rFonts w:ascii="Arial" w:hAnsi="Arial" w:cs="Arial"/>
          <w:sz w:val="24"/>
          <w:szCs w:val="24"/>
          <w:lang w:val="en-US"/>
        </w:rPr>
        <w:t xml:space="preserve">Furthermore, the COVID-19 pandemic has accelerated the adoption of office automation and remote work solutions across various sectors in Germany, contributing to the market's growth prospects. A study by the </w:t>
      </w:r>
      <w:proofErr w:type="spellStart"/>
      <w:r w:rsidRPr="00FB59C7">
        <w:rPr>
          <w:rFonts w:ascii="Arial" w:hAnsi="Arial" w:cs="Arial"/>
          <w:sz w:val="24"/>
          <w:szCs w:val="24"/>
          <w:lang w:val="en-US"/>
        </w:rPr>
        <w:t>ifo</w:t>
      </w:r>
      <w:proofErr w:type="spellEnd"/>
      <w:r w:rsidRPr="00FB59C7">
        <w:rPr>
          <w:rFonts w:ascii="Arial" w:hAnsi="Arial" w:cs="Arial"/>
          <w:sz w:val="24"/>
          <w:szCs w:val="24"/>
          <w:lang w:val="en-US"/>
        </w:rPr>
        <w:t xml:space="preserve"> Institute found that 35% of companies in Germany intend to increase their investments in digitalization and automation in response to the pandemic's impact.</w:t>
      </w:r>
    </w:p>
    <w:p w14:paraId="6BDC8611" w14:textId="1F274245" w:rsidR="00844ACB" w:rsidRPr="00FB59C7" w:rsidRDefault="003F5DFD" w:rsidP="002F63FF">
      <w:pPr>
        <w:ind w:left="576"/>
        <w:jc w:val="both"/>
        <w:rPr>
          <w:rFonts w:ascii="Arial" w:hAnsi="Arial" w:cs="Arial"/>
          <w:sz w:val="24"/>
          <w:szCs w:val="24"/>
          <w:lang w:val="en-US"/>
        </w:rPr>
      </w:pPr>
      <w:r w:rsidRPr="00FB59C7">
        <w:rPr>
          <w:rFonts w:ascii="Arial" w:hAnsi="Arial" w:cs="Arial"/>
          <w:sz w:val="24"/>
          <w:szCs w:val="24"/>
          <w:lang w:val="en-US"/>
        </w:rPr>
        <w:t>With Germany's strong emphasis on industry 4.0, digitalization, and operational excellence, the market for office automation and productivity solutions is poised for substantial growth, driven by the need for cost-effective, efficient, and technologically advanced solutions across various sectors.</w:t>
      </w:r>
    </w:p>
    <w:p w14:paraId="40260D29" w14:textId="0ED3AB4C" w:rsidR="003F5DFD" w:rsidRPr="00FB59C7" w:rsidRDefault="003F5DFD" w:rsidP="002F63FF">
      <w:pPr>
        <w:ind w:left="576"/>
        <w:jc w:val="both"/>
        <w:rPr>
          <w:rFonts w:ascii="Arial" w:hAnsi="Arial" w:cs="Arial"/>
          <w:sz w:val="24"/>
          <w:szCs w:val="24"/>
          <w:lang w:val="en-US"/>
        </w:rPr>
      </w:pPr>
    </w:p>
    <w:p w14:paraId="695F4E6F" w14:textId="77777777" w:rsidR="003F5DFD" w:rsidRPr="00FB59C7" w:rsidRDefault="003F5DFD" w:rsidP="00C673B3">
      <w:pPr>
        <w:ind w:left="576"/>
        <w:jc w:val="both"/>
        <w:rPr>
          <w:rFonts w:ascii="Arial" w:hAnsi="Arial" w:cs="Arial"/>
          <w:sz w:val="24"/>
          <w:szCs w:val="24"/>
          <w:lang w:val="en-US"/>
        </w:rPr>
      </w:pPr>
    </w:p>
    <w:p w14:paraId="06102BB2" w14:textId="77777777" w:rsidR="00844ACB" w:rsidRPr="00FB59C7" w:rsidRDefault="00844ACB" w:rsidP="00C673B3">
      <w:pPr>
        <w:pStyle w:val="Title"/>
        <w:ind w:left="576"/>
        <w:rPr>
          <w:rFonts w:ascii="Arial" w:hAnsi="Arial" w:cs="Arial"/>
          <w:szCs w:val="24"/>
          <w:lang w:val="en-US"/>
        </w:rPr>
      </w:pPr>
      <w:r w:rsidRPr="00FB59C7">
        <w:rPr>
          <w:rFonts w:ascii="Arial" w:hAnsi="Arial" w:cs="Arial"/>
          <w:szCs w:val="24"/>
          <w:lang w:val="en-US"/>
        </w:rPr>
        <w:t>4.2. Unique Selling Proposition and Customer Benefits</w:t>
      </w:r>
    </w:p>
    <w:p w14:paraId="33E629A5" w14:textId="77777777" w:rsidR="00844ACB" w:rsidRPr="00FB59C7" w:rsidRDefault="00844ACB" w:rsidP="00C673B3">
      <w:pPr>
        <w:ind w:left="576"/>
        <w:jc w:val="both"/>
        <w:rPr>
          <w:rFonts w:ascii="Arial" w:hAnsi="Arial" w:cs="Arial"/>
          <w:sz w:val="24"/>
          <w:szCs w:val="24"/>
          <w:lang w:val="en-US"/>
        </w:rPr>
      </w:pPr>
      <w:r w:rsidRPr="00FB59C7">
        <w:rPr>
          <w:rFonts w:ascii="Arial" w:hAnsi="Arial" w:cs="Arial"/>
          <w:sz w:val="24"/>
          <w:szCs w:val="24"/>
          <w:lang w:val="en-US"/>
        </w:rPr>
        <w:t xml:space="preserve">Our automated office assistance system stands out from competitors through its unique selling proposition of combining advanced AI, natural language processing, seamless software-hardware integration, and intelligent office management capabilities into a comprehensive, cutting-edge solution. Unlike traditional office automation products that </w:t>
      </w:r>
      <w:r w:rsidRPr="00FB59C7">
        <w:rPr>
          <w:rFonts w:ascii="Arial" w:hAnsi="Arial" w:cs="Arial"/>
          <w:sz w:val="24"/>
          <w:szCs w:val="24"/>
          <w:lang w:val="en-US"/>
        </w:rPr>
        <w:lastRenderedPageBreak/>
        <w:t>focus on specific tasks or lack comprehensive functionality, our system acts as a virtual office manager, optimizing workflows, adapting to changing needs, and providing a holistic approach to office productivity enhancement.</w:t>
      </w:r>
    </w:p>
    <w:p w14:paraId="21623EDC" w14:textId="77777777" w:rsidR="00C01138" w:rsidRPr="00FB59C7" w:rsidRDefault="00C01138" w:rsidP="00A65929">
      <w:pPr>
        <w:jc w:val="both"/>
        <w:rPr>
          <w:rFonts w:ascii="Arial" w:hAnsi="Arial" w:cs="Arial"/>
          <w:sz w:val="24"/>
          <w:szCs w:val="24"/>
          <w:lang w:val="en-US"/>
        </w:rPr>
      </w:pPr>
    </w:p>
    <w:p w14:paraId="4C84DA83" w14:textId="7A008B31" w:rsidR="00844ACB" w:rsidRPr="00FB59C7" w:rsidRDefault="00C01138" w:rsidP="00C673B3">
      <w:pPr>
        <w:pStyle w:val="Title"/>
        <w:ind w:left="576"/>
        <w:rPr>
          <w:rFonts w:ascii="Arial" w:hAnsi="Arial" w:cs="Arial"/>
          <w:szCs w:val="24"/>
          <w:lang w:val="en-US"/>
        </w:rPr>
      </w:pPr>
      <w:r w:rsidRPr="00FB59C7">
        <w:rPr>
          <w:rFonts w:ascii="Arial" w:hAnsi="Arial" w:cs="Arial"/>
          <w:szCs w:val="24"/>
          <w:lang w:val="en-US"/>
        </w:rPr>
        <w:t>C</w:t>
      </w:r>
      <w:r w:rsidR="00844ACB" w:rsidRPr="00FB59C7">
        <w:rPr>
          <w:rFonts w:ascii="Arial" w:hAnsi="Arial" w:cs="Arial"/>
          <w:szCs w:val="24"/>
          <w:lang w:val="en-US"/>
        </w:rPr>
        <w:t>ustomer benefits</w:t>
      </w:r>
      <w:r w:rsidR="003F5DFD" w:rsidRPr="00FB59C7">
        <w:rPr>
          <w:rFonts w:ascii="Arial" w:hAnsi="Arial" w:cs="Arial"/>
          <w:szCs w:val="24"/>
          <w:lang w:val="en-US"/>
        </w:rPr>
        <w:t xml:space="preserve"> </w:t>
      </w:r>
    </w:p>
    <w:p w14:paraId="1FBFB05A" w14:textId="77777777" w:rsidR="00844ACB" w:rsidRPr="00FB59C7" w:rsidRDefault="00844ACB" w:rsidP="00C673B3">
      <w:pPr>
        <w:ind w:left="576"/>
        <w:jc w:val="both"/>
        <w:rPr>
          <w:rFonts w:ascii="Arial" w:hAnsi="Arial" w:cs="Arial"/>
          <w:sz w:val="24"/>
          <w:szCs w:val="24"/>
          <w:lang w:val="en-US"/>
        </w:rPr>
      </w:pPr>
      <w:r w:rsidRPr="00FB59C7">
        <w:rPr>
          <w:rFonts w:ascii="Arial" w:hAnsi="Arial" w:cs="Arial"/>
          <w:sz w:val="24"/>
          <w:szCs w:val="24"/>
          <w:lang w:val="en-US"/>
        </w:rPr>
        <w:t>Customers adopting our system will enjoy numerous benefits, including increased efficiency through streamlined processes and automated task handling, enhanced customer service and hospitality through multilingual support and natural language interactions, cost savings by reducing the need for dedicated administrative staff, and improved data security and compliance with robust privacy measures. Additionally, our system's ability to continuously learn and adapt ensures long-term value, bridging skill gaps and enabling seamless knowledge transfer within organizations.</w:t>
      </w:r>
    </w:p>
    <w:p w14:paraId="17DD4198" w14:textId="77777777" w:rsidR="00844ACB" w:rsidRPr="00FB59C7" w:rsidRDefault="00844ACB" w:rsidP="00C673B3">
      <w:pPr>
        <w:ind w:left="576"/>
        <w:jc w:val="both"/>
        <w:rPr>
          <w:rFonts w:ascii="Arial" w:hAnsi="Arial" w:cs="Arial"/>
          <w:sz w:val="24"/>
          <w:szCs w:val="24"/>
          <w:lang w:val="en-US"/>
        </w:rPr>
      </w:pPr>
    </w:p>
    <w:p w14:paraId="4EB3C6A8" w14:textId="34D72298" w:rsidR="00844ACB" w:rsidRPr="00FB59C7" w:rsidRDefault="00844ACB" w:rsidP="00C673B3">
      <w:pPr>
        <w:pStyle w:val="Title"/>
        <w:ind w:left="576"/>
        <w:rPr>
          <w:rFonts w:ascii="Arial" w:hAnsi="Arial" w:cs="Arial"/>
          <w:szCs w:val="24"/>
          <w:lang w:val="en-US"/>
        </w:rPr>
      </w:pPr>
      <w:r w:rsidRPr="00FB59C7">
        <w:rPr>
          <w:rFonts w:ascii="Arial" w:hAnsi="Arial" w:cs="Arial"/>
          <w:szCs w:val="24"/>
          <w:lang w:val="en-US"/>
        </w:rPr>
        <w:t>4.3. Competitors</w:t>
      </w:r>
    </w:p>
    <w:p w14:paraId="10585387" w14:textId="3536D7C5" w:rsidR="003F5DFD" w:rsidRPr="00FB59C7" w:rsidRDefault="00844ACB" w:rsidP="00C673B3">
      <w:pPr>
        <w:ind w:left="576"/>
        <w:jc w:val="both"/>
        <w:rPr>
          <w:rFonts w:ascii="Arial" w:hAnsi="Arial" w:cs="Arial"/>
          <w:sz w:val="24"/>
          <w:szCs w:val="24"/>
          <w:lang w:val="en-US"/>
        </w:rPr>
      </w:pPr>
      <w:r w:rsidRPr="00FB59C7">
        <w:rPr>
          <w:rFonts w:ascii="Arial" w:hAnsi="Arial" w:cs="Arial"/>
          <w:sz w:val="24"/>
          <w:szCs w:val="24"/>
          <w:lang w:val="en-US"/>
        </w:rPr>
        <w:t xml:space="preserve">While the German office automation market has established players like Siemens AG, KUKA AG, Deutsche Telekom AG, and </w:t>
      </w:r>
      <w:proofErr w:type="spellStart"/>
      <w:r w:rsidRPr="00FB59C7">
        <w:rPr>
          <w:rFonts w:ascii="Arial" w:hAnsi="Arial" w:cs="Arial"/>
          <w:sz w:val="24"/>
          <w:szCs w:val="24"/>
          <w:lang w:val="en-US"/>
        </w:rPr>
        <w:t>Robotise</w:t>
      </w:r>
      <w:proofErr w:type="spellEnd"/>
      <w:r w:rsidRPr="00FB59C7">
        <w:rPr>
          <w:rFonts w:ascii="Arial" w:hAnsi="Arial" w:cs="Arial"/>
          <w:sz w:val="24"/>
          <w:szCs w:val="24"/>
          <w:lang w:val="en-US"/>
        </w:rPr>
        <w:t xml:space="preserve"> GmbH, our solution differentiates itself through its advanced integration of AI, software-hardware capabilities, and intelligent office management features. Unlike these competitors, whose offerings may focus on specific aspects like industrial automation or telecommunication services, our system provides a comprehensive, end-to-end solution tailored specifically for modern office environments.</w:t>
      </w:r>
    </w:p>
    <w:p w14:paraId="4F2B5696" w14:textId="5E6808FF" w:rsidR="003F5DFD" w:rsidRPr="00FB59C7" w:rsidRDefault="003F5DFD" w:rsidP="00C673B3">
      <w:pPr>
        <w:ind w:left="576"/>
        <w:jc w:val="both"/>
        <w:rPr>
          <w:rFonts w:ascii="Arial" w:hAnsi="Arial" w:cs="Arial"/>
          <w:sz w:val="24"/>
          <w:szCs w:val="24"/>
          <w:lang w:val="en-US"/>
        </w:rPr>
      </w:pPr>
      <w:r w:rsidRPr="00FB59C7">
        <w:rPr>
          <w:rFonts w:ascii="Arial" w:hAnsi="Arial" w:cs="Arial"/>
          <w:sz w:val="24"/>
          <w:szCs w:val="24"/>
          <w:lang w:val="en-US"/>
        </w:rPr>
        <w:t xml:space="preserve">Our primary target groups are large enterprises and organizations in Germany that have significant office operations and diverse workforces. This includes major corporations across industries like automotive, manufacturing, finance, and technology, as well as government agencies and public sector organizations at the federal, state, and local levels. These large entities often face complex challenges in managing their sizable office environments, ensuring productivity, and catering to multilingual and multicultural teams - making our automated office assistance system an ideal solution.  </w:t>
      </w:r>
    </w:p>
    <w:p w14:paraId="06813D57" w14:textId="46239716" w:rsidR="003F5DFD" w:rsidRPr="00FB59C7" w:rsidRDefault="003F5DFD" w:rsidP="00C673B3">
      <w:pPr>
        <w:ind w:left="576"/>
        <w:jc w:val="both"/>
        <w:rPr>
          <w:rFonts w:ascii="Arial" w:hAnsi="Arial" w:cs="Arial"/>
          <w:sz w:val="24"/>
          <w:szCs w:val="24"/>
          <w:lang w:val="en-US"/>
        </w:rPr>
      </w:pPr>
      <w:r w:rsidRPr="00FB59C7">
        <w:rPr>
          <w:rFonts w:ascii="Arial" w:hAnsi="Arial" w:cs="Arial"/>
          <w:sz w:val="24"/>
          <w:szCs w:val="24"/>
          <w:lang w:val="en-US"/>
        </w:rPr>
        <w:t>We have already initiated discussions with several potential pilot customers spanning different sectors, and letters of intent can be provided, demonstrating the keen interest in our innovative offering. However, to effectively penetrate and gain a strong foothold in this lucrative market, we must employ strategic approaches to overcome barriers to entry.</w:t>
      </w:r>
    </w:p>
    <w:p w14:paraId="271AE4A9" w14:textId="77777777" w:rsidR="003F5DFD" w:rsidRPr="00FB59C7" w:rsidRDefault="003F5DFD" w:rsidP="00C673B3">
      <w:pPr>
        <w:ind w:left="576"/>
        <w:jc w:val="both"/>
        <w:rPr>
          <w:rFonts w:ascii="Arial" w:hAnsi="Arial" w:cs="Arial"/>
          <w:sz w:val="24"/>
          <w:szCs w:val="24"/>
          <w:lang w:val="en-US"/>
        </w:rPr>
      </w:pPr>
      <w:r w:rsidRPr="00FB59C7">
        <w:rPr>
          <w:rFonts w:ascii="Arial" w:hAnsi="Arial" w:cs="Arial"/>
          <w:sz w:val="24"/>
          <w:szCs w:val="24"/>
          <w:lang w:val="en-US"/>
        </w:rPr>
        <w:t>Firstly, we will leverage partnerships with influential industry associations like the German Chamber of Commerce (DIHK), the Confederation of German Employers' Associations (BDA), and technology-focused bodies like BITKOM. These collaborations will provide us with valuable industry insights, access to decision-makers, and credibility as a trusted solution provider endorsed by respected organizations.</w:t>
      </w:r>
    </w:p>
    <w:p w14:paraId="4DC2E7C2" w14:textId="77777777" w:rsidR="003F5DFD" w:rsidRPr="00FB59C7" w:rsidRDefault="003F5DFD" w:rsidP="00C673B3">
      <w:pPr>
        <w:ind w:left="576"/>
        <w:jc w:val="both"/>
        <w:rPr>
          <w:rFonts w:ascii="Arial" w:hAnsi="Arial" w:cs="Arial"/>
          <w:sz w:val="24"/>
          <w:szCs w:val="24"/>
          <w:lang w:val="en-US"/>
        </w:rPr>
      </w:pPr>
    </w:p>
    <w:p w14:paraId="4941D870" w14:textId="77777777" w:rsidR="003F5DFD" w:rsidRPr="00FB59C7" w:rsidRDefault="003F5DFD" w:rsidP="00C673B3">
      <w:pPr>
        <w:ind w:left="576"/>
        <w:jc w:val="both"/>
        <w:rPr>
          <w:rFonts w:ascii="Arial" w:hAnsi="Arial" w:cs="Arial"/>
          <w:sz w:val="24"/>
          <w:szCs w:val="24"/>
          <w:lang w:val="en-US"/>
        </w:rPr>
      </w:pPr>
      <w:r w:rsidRPr="00FB59C7">
        <w:rPr>
          <w:rFonts w:ascii="Arial" w:hAnsi="Arial" w:cs="Arial"/>
          <w:sz w:val="24"/>
          <w:szCs w:val="24"/>
          <w:lang w:val="en-US"/>
        </w:rPr>
        <w:t>Secondly, we will collaborate with leading technology integrators and consultancy firms that have established relationships with large enterprises in Germany. By positioning our system as a complementary solution within their service portfolios, we can bypass procurement challenges and leverage their existing customer networks for faster market penetration.</w:t>
      </w:r>
    </w:p>
    <w:p w14:paraId="7E192E27" w14:textId="77777777" w:rsidR="003F5DFD" w:rsidRPr="00FB59C7" w:rsidRDefault="003F5DFD" w:rsidP="00C673B3">
      <w:pPr>
        <w:ind w:left="576"/>
        <w:jc w:val="both"/>
        <w:rPr>
          <w:rFonts w:ascii="Arial" w:hAnsi="Arial" w:cs="Arial"/>
          <w:sz w:val="24"/>
          <w:szCs w:val="24"/>
          <w:lang w:val="en-US"/>
        </w:rPr>
      </w:pPr>
    </w:p>
    <w:p w14:paraId="270C9CD5" w14:textId="77777777" w:rsidR="003F5DFD" w:rsidRPr="00FB59C7" w:rsidRDefault="003F5DFD" w:rsidP="00C673B3">
      <w:pPr>
        <w:ind w:left="576"/>
        <w:jc w:val="both"/>
        <w:rPr>
          <w:rFonts w:ascii="Arial" w:hAnsi="Arial" w:cs="Arial"/>
          <w:sz w:val="24"/>
          <w:szCs w:val="24"/>
          <w:lang w:val="en-US"/>
        </w:rPr>
      </w:pPr>
      <w:r w:rsidRPr="00FB59C7">
        <w:rPr>
          <w:rFonts w:ascii="Arial" w:hAnsi="Arial" w:cs="Arial"/>
          <w:sz w:val="24"/>
          <w:szCs w:val="24"/>
          <w:lang w:val="en-US"/>
        </w:rPr>
        <w:t xml:space="preserve">Furthermore, our marketing and sales efforts will emphasize the unique value proposition of our system, focusing on its ability to drive productivity gains, cost savings, and workflow optimization through advanced AI, multilingual support, and seamless software-hardware </w:t>
      </w:r>
      <w:r w:rsidRPr="00FB59C7">
        <w:rPr>
          <w:rFonts w:ascii="Arial" w:hAnsi="Arial" w:cs="Arial"/>
          <w:sz w:val="24"/>
          <w:szCs w:val="24"/>
          <w:lang w:val="en-US"/>
        </w:rPr>
        <w:lastRenderedPageBreak/>
        <w:t>integration. Live demonstrations showcasing real-time language translation, automated task handling, and efficiency improvements will be conducted to highlight the tangible benefits for potential clients.</w:t>
      </w:r>
    </w:p>
    <w:p w14:paraId="29E96B3A" w14:textId="77777777" w:rsidR="003F5DFD" w:rsidRPr="00FB59C7" w:rsidRDefault="003F5DFD" w:rsidP="00C673B3">
      <w:pPr>
        <w:ind w:left="576"/>
        <w:jc w:val="both"/>
        <w:rPr>
          <w:rFonts w:ascii="Arial" w:hAnsi="Arial" w:cs="Arial"/>
          <w:sz w:val="24"/>
          <w:szCs w:val="24"/>
          <w:lang w:val="en-US"/>
        </w:rPr>
      </w:pPr>
    </w:p>
    <w:p w14:paraId="317BB297" w14:textId="511244F4" w:rsidR="003F5DFD" w:rsidRPr="00FB59C7" w:rsidRDefault="003F5DFD" w:rsidP="00C673B3">
      <w:pPr>
        <w:ind w:left="576"/>
        <w:jc w:val="both"/>
        <w:rPr>
          <w:rFonts w:ascii="Arial" w:hAnsi="Arial" w:cs="Arial"/>
          <w:sz w:val="24"/>
          <w:szCs w:val="24"/>
          <w:lang w:val="en-US"/>
        </w:rPr>
      </w:pPr>
      <w:r w:rsidRPr="00FB59C7">
        <w:rPr>
          <w:rFonts w:ascii="Arial" w:hAnsi="Arial" w:cs="Arial"/>
          <w:sz w:val="24"/>
          <w:szCs w:val="24"/>
          <w:lang w:val="en-US"/>
        </w:rPr>
        <w:t>Additionally, we will develop compelling case studies and success stories from our pilot customers, quantifying the measurable impact our solution has had on their office operations, cost reduction, and overall business performance. These concrete examples will resonate with decision-makers and serve as powerful marketing tools.</w:t>
      </w:r>
    </w:p>
    <w:p w14:paraId="43E91AE1" w14:textId="44EC25F9" w:rsidR="00844ACB" w:rsidRPr="00FB59C7" w:rsidRDefault="003F5DFD" w:rsidP="00C673B3">
      <w:pPr>
        <w:ind w:left="576"/>
        <w:jc w:val="both"/>
        <w:rPr>
          <w:rFonts w:ascii="Arial" w:hAnsi="Arial" w:cs="Arial"/>
          <w:sz w:val="24"/>
          <w:szCs w:val="24"/>
          <w:lang w:val="en-US"/>
        </w:rPr>
      </w:pPr>
      <w:r w:rsidRPr="00FB59C7">
        <w:rPr>
          <w:rFonts w:ascii="Arial" w:hAnsi="Arial" w:cs="Arial"/>
          <w:sz w:val="24"/>
          <w:szCs w:val="24"/>
          <w:lang w:val="en-US"/>
        </w:rPr>
        <w:t>By targeting the right customer segments, forming strategic partnerships, and effectively communicating our unique value proposition, we can overcome market entry barriers and position ourselves as a leading provider of automated office assistance solutions in Germany, capturing a significant share of this rapidly growing and highly profitable market.</w:t>
      </w:r>
    </w:p>
    <w:p w14:paraId="3279996D" w14:textId="7DFFA783" w:rsidR="00C01138" w:rsidRPr="00FB59C7" w:rsidRDefault="00C01138" w:rsidP="00C673B3">
      <w:pPr>
        <w:ind w:left="576"/>
        <w:jc w:val="both"/>
        <w:rPr>
          <w:rFonts w:ascii="Arial" w:hAnsi="Arial" w:cs="Arial"/>
          <w:sz w:val="24"/>
          <w:szCs w:val="24"/>
          <w:lang w:val="en-US"/>
        </w:rPr>
      </w:pPr>
    </w:p>
    <w:p w14:paraId="224577F3" w14:textId="77777777" w:rsidR="004B4165" w:rsidRPr="00FB59C7" w:rsidRDefault="004B4165" w:rsidP="00C673B3">
      <w:pPr>
        <w:ind w:left="576"/>
        <w:jc w:val="both"/>
        <w:rPr>
          <w:rFonts w:ascii="Arial" w:hAnsi="Arial" w:cs="Arial"/>
          <w:sz w:val="24"/>
          <w:szCs w:val="24"/>
          <w:lang w:val="en-US"/>
        </w:rPr>
      </w:pPr>
    </w:p>
    <w:p w14:paraId="45F5F943" w14:textId="77777777" w:rsidR="004B4165" w:rsidRPr="00FB59C7" w:rsidRDefault="004B4165" w:rsidP="00C673B3">
      <w:pPr>
        <w:ind w:left="576"/>
        <w:jc w:val="both"/>
        <w:rPr>
          <w:rFonts w:ascii="Arial" w:hAnsi="Arial" w:cs="Arial"/>
          <w:sz w:val="24"/>
          <w:szCs w:val="24"/>
          <w:lang w:val="en-US"/>
        </w:rPr>
      </w:pPr>
    </w:p>
    <w:p w14:paraId="248E5E44" w14:textId="77777777" w:rsidR="004B4165" w:rsidRPr="00FB59C7" w:rsidRDefault="004B4165" w:rsidP="00C673B3">
      <w:pPr>
        <w:ind w:left="576"/>
        <w:jc w:val="both"/>
        <w:rPr>
          <w:rFonts w:ascii="Arial" w:hAnsi="Arial" w:cs="Arial"/>
          <w:sz w:val="24"/>
          <w:szCs w:val="24"/>
          <w:lang w:val="en-US"/>
        </w:rPr>
      </w:pPr>
    </w:p>
    <w:p w14:paraId="4D472BE5" w14:textId="77777777" w:rsidR="004B4165" w:rsidRPr="00FB59C7" w:rsidRDefault="004B4165" w:rsidP="00C673B3">
      <w:pPr>
        <w:ind w:left="576"/>
        <w:jc w:val="both"/>
        <w:rPr>
          <w:rFonts w:ascii="Arial" w:hAnsi="Arial" w:cs="Arial"/>
          <w:sz w:val="24"/>
          <w:szCs w:val="24"/>
          <w:lang w:val="en-US"/>
        </w:rPr>
      </w:pPr>
    </w:p>
    <w:p w14:paraId="48662440" w14:textId="77777777" w:rsidR="004B4165" w:rsidRPr="00FB59C7" w:rsidRDefault="004B4165" w:rsidP="00C673B3">
      <w:pPr>
        <w:ind w:left="576"/>
        <w:jc w:val="both"/>
        <w:rPr>
          <w:rFonts w:ascii="Arial" w:hAnsi="Arial" w:cs="Arial"/>
          <w:sz w:val="24"/>
          <w:szCs w:val="24"/>
          <w:lang w:val="en-US"/>
        </w:rPr>
      </w:pPr>
    </w:p>
    <w:p w14:paraId="64141168" w14:textId="77777777" w:rsidR="004B4165" w:rsidRPr="00FB59C7" w:rsidRDefault="004B4165" w:rsidP="00C673B3">
      <w:pPr>
        <w:ind w:left="576"/>
        <w:jc w:val="both"/>
        <w:rPr>
          <w:rFonts w:ascii="Arial" w:hAnsi="Arial" w:cs="Arial"/>
          <w:sz w:val="24"/>
          <w:szCs w:val="24"/>
          <w:lang w:val="en-US"/>
        </w:rPr>
      </w:pPr>
    </w:p>
    <w:p w14:paraId="402492BA" w14:textId="77777777" w:rsidR="004B4165" w:rsidRPr="00FB59C7" w:rsidRDefault="004B4165" w:rsidP="00C673B3">
      <w:pPr>
        <w:ind w:left="576"/>
        <w:jc w:val="both"/>
        <w:rPr>
          <w:rFonts w:ascii="Arial" w:hAnsi="Arial" w:cs="Arial"/>
          <w:sz w:val="24"/>
          <w:szCs w:val="24"/>
          <w:lang w:val="en-US"/>
        </w:rPr>
      </w:pPr>
    </w:p>
    <w:p w14:paraId="4F3A60AD" w14:textId="77777777" w:rsidR="004B4165" w:rsidRPr="00FB59C7" w:rsidRDefault="004B4165" w:rsidP="00C673B3">
      <w:pPr>
        <w:ind w:left="576"/>
        <w:jc w:val="both"/>
        <w:rPr>
          <w:rFonts w:ascii="Arial" w:hAnsi="Arial" w:cs="Arial"/>
          <w:sz w:val="24"/>
          <w:szCs w:val="24"/>
          <w:lang w:val="en-US"/>
        </w:rPr>
      </w:pPr>
    </w:p>
    <w:p w14:paraId="2A811B24" w14:textId="77777777" w:rsidR="004B4165" w:rsidRPr="00FB59C7" w:rsidRDefault="004B4165" w:rsidP="00C673B3">
      <w:pPr>
        <w:ind w:left="576"/>
        <w:jc w:val="both"/>
        <w:rPr>
          <w:rFonts w:ascii="Arial" w:hAnsi="Arial" w:cs="Arial"/>
          <w:sz w:val="24"/>
          <w:szCs w:val="24"/>
          <w:lang w:val="en-US"/>
        </w:rPr>
      </w:pPr>
    </w:p>
    <w:p w14:paraId="79915637" w14:textId="77777777" w:rsidR="004B4165" w:rsidRPr="00FB59C7" w:rsidRDefault="004B4165" w:rsidP="00C673B3">
      <w:pPr>
        <w:ind w:left="576"/>
        <w:jc w:val="both"/>
        <w:rPr>
          <w:rFonts w:ascii="Arial" w:hAnsi="Arial" w:cs="Arial"/>
          <w:sz w:val="24"/>
          <w:szCs w:val="24"/>
          <w:lang w:val="en-US"/>
        </w:rPr>
      </w:pPr>
    </w:p>
    <w:p w14:paraId="012439A3" w14:textId="77777777" w:rsidR="004B4165" w:rsidRPr="00FB59C7" w:rsidRDefault="004B4165" w:rsidP="00C673B3">
      <w:pPr>
        <w:ind w:left="576"/>
        <w:jc w:val="both"/>
        <w:rPr>
          <w:rFonts w:ascii="Arial" w:hAnsi="Arial" w:cs="Arial"/>
          <w:sz w:val="24"/>
          <w:szCs w:val="24"/>
          <w:lang w:val="en-US"/>
        </w:rPr>
      </w:pPr>
    </w:p>
    <w:p w14:paraId="25B0100D" w14:textId="77777777" w:rsidR="004B4165" w:rsidRPr="00FB59C7" w:rsidRDefault="004B4165" w:rsidP="00C673B3">
      <w:pPr>
        <w:ind w:left="576"/>
        <w:jc w:val="both"/>
        <w:rPr>
          <w:rFonts w:ascii="Arial" w:hAnsi="Arial" w:cs="Arial"/>
          <w:sz w:val="24"/>
          <w:szCs w:val="24"/>
          <w:lang w:val="en-US"/>
        </w:rPr>
      </w:pPr>
    </w:p>
    <w:p w14:paraId="241F1A43" w14:textId="77777777" w:rsidR="004B4165" w:rsidRPr="00FB59C7" w:rsidRDefault="004B4165" w:rsidP="00C673B3">
      <w:pPr>
        <w:ind w:left="576"/>
        <w:jc w:val="both"/>
        <w:rPr>
          <w:rFonts w:ascii="Arial" w:hAnsi="Arial" w:cs="Arial"/>
          <w:sz w:val="24"/>
          <w:szCs w:val="24"/>
          <w:lang w:val="en-US"/>
        </w:rPr>
      </w:pPr>
    </w:p>
    <w:p w14:paraId="10167D2E" w14:textId="77777777" w:rsidR="004B4165" w:rsidRPr="00FB59C7" w:rsidRDefault="004B4165" w:rsidP="00C673B3">
      <w:pPr>
        <w:ind w:left="576"/>
        <w:jc w:val="both"/>
        <w:rPr>
          <w:rFonts w:ascii="Arial" w:hAnsi="Arial" w:cs="Arial"/>
          <w:sz w:val="24"/>
          <w:szCs w:val="24"/>
          <w:lang w:val="en-US"/>
        </w:rPr>
      </w:pPr>
    </w:p>
    <w:p w14:paraId="5A628CB6" w14:textId="77777777" w:rsidR="004B4165" w:rsidRPr="00FB59C7" w:rsidRDefault="004B4165" w:rsidP="00C673B3">
      <w:pPr>
        <w:ind w:left="576"/>
        <w:jc w:val="both"/>
        <w:rPr>
          <w:rFonts w:ascii="Arial" w:hAnsi="Arial" w:cs="Arial"/>
          <w:sz w:val="24"/>
          <w:szCs w:val="24"/>
          <w:lang w:val="en-US"/>
        </w:rPr>
      </w:pPr>
    </w:p>
    <w:p w14:paraId="1962BFF5" w14:textId="77777777" w:rsidR="004B4165" w:rsidRPr="00FB59C7" w:rsidRDefault="004B4165" w:rsidP="00C673B3">
      <w:pPr>
        <w:ind w:left="576"/>
        <w:jc w:val="both"/>
        <w:rPr>
          <w:rFonts w:ascii="Arial" w:hAnsi="Arial" w:cs="Arial"/>
          <w:sz w:val="24"/>
          <w:szCs w:val="24"/>
          <w:lang w:val="en-US"/>
        </w:rPr>
      </w:pPr>
    </w:p>
    <w:p w14:paraId="27908269" w14:textId="77777777" w:rsidR="004B4165" w:rsidRPr="00FB59C7" w:rsidRDefault="004B4165" w:rsidP="00C673B3">
      <w:pPr>
        <w:ind w:left="576"/>
        <w:jc w:val="both"/>
        <w:rPr>
          <w:rFonts w:ascii="Arial" w:hAnsi="Arial" w:cs="Arial"/>
          <w:sz w:val="24"/>
          <w:szCs w:val="24"/>
          <w:lang w:val="en-US"/>
        </w:rPr>
      </w:pPr>
    </w:p>
    <w:p w14:paraId="6E4E68CE" w14:textId="77777777" w:rsidR="004B4165" w:rsidRPr="00FB59C7" w:rsidRDefault="004B4165" w:rsidP="00C673B3">
      <w:pPr>
        <w:ind w:left="576"/>
        <w:jc w:val="both"/>
        <w:rPr>
          <w:rFonts w:ascii="Arial" w:hAnsi="Arial" w:cs="Arial"/>
          <w:sz w:val="24"/>
          <w:szCs w:val="24"/>
          <w:lang w:val="en-US"/>
        </w:rPr>
      </w:pPr>
    </w:p>
    <w:p w14:paraId="13CBF83F" w14:textId="77777777" w:rsidR="004B4165" w:rsidRPr="00FB59C7" w:rsidRDefault="004B4165" w:rsidP="00C673B3">
      <w:pPr>
        <w:ind w:left="576"/>
        <w:jc w:val="both"/>
        <w:rPr>
          <w:rFonts w:ascii="Arial" w:hAnsi="Arial" w:cs="Arial"/>
          <w:sz w:val="24"/>
          <w:szCs w:val="24"/>
          <w:lang w:val="en-US"/>
        </w:rPr>
      </w:pPr>
    </w:p>
    <w:p w14:paraId="6331BF2C" w14:textId="77777777" w:rsidR="004B4165" w:rsidRPr="00FB59C7" w:rsidRDefault="004B4165" w:rsidP="00C673B3">
      <w:pPr>
        <w:ind w:left="576"/>
        <w:jc w:val="both"/>
        <w:rPr>
          <w:rFonts w:ascii="Arial" w:hAnsi="Arial" w:cs="Arial"/>
          <w:sz w:val="24"/>
          <w:szCs w:val="24"/>
          <w:lang w:val="en-US"/>
        </w:rPr>
      </w:pPr>
    </w:p>
    <w:p w14:paraId="752225A2" w14:textId="77777777" w:rsidR="004B4165" w:rsidRPr="00FB59C7" w:rsidRDefault="004B4165" w:rsidP="00C673B3">
      <w:pPr>
        <w:ind w:left="576"/>
        <w:jc w:val="both"/>
        <w:rPr>
          <w:rFonts w:ascii="Arial" w:hAnsi="Arial" w:cs="Arial"/>
          <w:sz w:val="24"/>
          <w:szCs w:val="24"/>
          <w:lang w:val="en-US"/>
        </w:rPr>
      </w:pPr>
    </w:p>
    <w:p w14:paraId="49775512" w14:textId="77777777" w:rsidR="004B4165" w:rsidRPr="00FB59C7" w:rsidRDefault="004B4165" w:rsidP="00C673B3">
      <w:pPr>
        <w:ind w:left="576"/>
        <w:jc w:val="both"/>
        <w:rPr>
          <w:rFonts w:ascii="Arial" w:hAnsi="Arial" w:cs="Arial"/>
          <w:sz w:val="24"/>
          <w:szCs w:val="24"/>
          <w:lang w:val="en-US"/>
        </w:rPr>
      </w:pPr>
    </w:p>
    <w:p w14:paraId="712A1D59" w14:textId="77777777" w:rsidR="004B4165" w:rsidRPr="00FB59C7" w:rsidRDefault="004B4165" w:rsidP="00C673B3">
      <w:pPr>
        <w:ind w:left="576"/>
        <w:jc w:val="both"/>
        <w:rPr>
          <w:rFonts w:ascii="Arial" w:hAnsi="Arial" w:cs="Arial"/>
          <w:sz w:val="24"/>
          <w:szCs w:val="24"/>
          <w:lang w:val="en-US"/>
        </w:rPr>
      </w:pPr>
    </w:p>
    <w:p w14:paraId="6FF65EC5" w14:textId="77777777" w:rsidR="004B4165" w:rsidRPr="00FB59C7" w:rsidRDefault="004B4165" w:rsidP="00C673B3">
      <w:pPr>
        <w:ind w:left="576"/>
        <w:jc w:val="both"/>
        <w:rPr>
          <w:rFonts w:ascii="Arial" w:hAnsi="Arial" w:cs="Arial"/>
          <w:sz w:val="24"/>
          <w:szCs w:val="24"/>
          <w:lang w:val="en-US"/>
        </w:rPr>
      </w:pPr>
    </w:p>
    <w:p w14:paraId="0C6A9DB9" w14:textId="77777777" w:rsidR="004B4165" w:rsidRPr="00FB59C7" w:rsidRDefault="004B4165" w:rsidP="00C673B3">
      <w:pPr>
        <w:ind w:left="576"/>
        <w:jc w:val="both"/>
        <w:rPr>
          <w:rFonts w:ascii="Arial" w:hAnsi="Arial" w:cs="Arial"/>
          <w:sz w:val="24"/>
          <w:szCs w:val="24"/>
          <w:lang w:val="en-US"/>
        </w:rPr>
      </w:pPr>
    </w:p>
    <w:p w14:paraId="52560DF7" w14:textId="77777777" w:rsidR="004B4165" w:rsidRPr="00FB59C7" w:rsidRDefault="004B4165" w:rsidP="00C673B3">
      <w:pPr>
        <w:pStyle w:val="Heading1"/>
        <w:spacing w:before="0"/>
        <w:ind w:left="576"/>
        <w:jc w:val="center"/>
        <w:rPr>
          <w:rFonts w:ascii="Arial" w:hAnsi="Arial" w:cs="Arial"/>
          <w:szCs w:val="24"/>
        </w:rPr>
      </w:pPr>
      <w:r w:rsidRPr="00FB59C7">
        <w:rPr>
          <w:rFonts w:ascii="Arial" w:hAnsi="Arial" w:cs="Arial"/>
          <w:szCs w:val="24"/>
        </w:rPr>
        <w:t xml:space="preserve">CHAPTER </w:t>
      </w:r>
      <w:r w:rsidR="00C01138" w:rsidRPr="00FB59C7">
        <w:rPr>
          <w:rFonts w:ascii="Arial" w:hAnsi="Arial" w:cs="Arial"/>
          <w:szCs w:val="24"/>
        </w:rPr>
        <w:t>5</w:t>
      </w:r>
    </w:p>
    <w:p w14:paraId="39F889C7" w14:textId="15936352" w:rsidR="00C01138" w:rsidRPr="00FB59C7" w:rsidRDefault="00C01138" w:rsidP="00C673B3">
      <w:pPr>
        <w:pStyle w:val="Heading1"/>
        <w:spacing w:before="0"/>
        <w:ind w:left="576"/>
        <w:jc w:val="center"/>
        <w:rPr>
          <w:rFonts w:ascii="Arial" w:hAnsi="Arial" w:cs="Arial"/>
          <w:szCs w:val="24"/>
        </w:rPr>
      </w:pPr>
      <w:r w:rsidRPr="00FB59C7">
        <w:rPr>
          <w:rFonts w:ascii="Arial" w:hAnsi="Arial" w:cs="Arial"/>
          <w:szCs w:val="24"/>
        </w:rPr>
        <w:t>Corporate Planning</w:t>
      </w:r>
    </w:p>
    <w:p w14:paraId="0ECA64C6" w14:textId="77777777" w:rsidR="00C01138" w:rsidRPr="00FB59C7" w:rsidRDefault="00C01138" w:rsidP="00C673B3">
      <w:pPr>
        <w:ind w:left="576"/>
        <w:jc w:val="both"/>
        <w:rPr>
          <w:rFonts w:ascii="Arial" w:hAnsi="Arial" w:cs="Arial"/>
          <w:sz w:val="24"/>
          <w:szCs w:val="24"/>
          <w:lang w:val="en-US"/>
        </w:rPr>
      </w:pPr>
    </w:p>
    <w:p w14:paraId="46B48992" w14:textId="2D1591CF"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5.1. Financial Planning</w:t>
      </w:r>
    </w:p>
    <w:p w14:paraId="170E8A12"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For the first two years after our founding in Germany, we project the following income and expenditure:</w:t>
      </w:r>
    </w:p>
    <w:p w14:paraId="23D39AD3" w14:textId="77777777" w:rsidR="00C01138" w:rsidRPr="00FB59C7" w:rsidRDefault="00C01138" w:rsidP="00C673B3">
      <w:pPr>
        <w:ind w:left="576"/>
        <w:jc w:val="both"/>
        <w:rPr>
          <w:rFonts w:ascii="Arial" w:hAnsi="Arial" w:cs="Arial"/>
          <w:sz w:val="24"/>
          <w:szCs w:val="24"/>
          <w:lang w:val="en-US"/>
        </w:rPr>
      </w:pPr>
    </w:p>
    <w:p w14:paraId="07E752AB" w14:textId="77777777"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Year 1:</w:t>
      </w:r>
    </w:p>
    <w:p w14:paraId="505B1E92" w14:textId="77777777"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 xml:space="preserve">Income: €1.2 million </w:t>
      </w:r>
    </w:p>
    <w:p w14:paraId="52B0A692"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Based on initial B2B software license sales to 8-10 large corporations and government agencies, averaging €100,000 per client.</w:t>
      </w:r>
    </w:p>
    <w:p w14:paraId="530F6A39" w14:textId="20886101"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Additional revenue from consulting/integration services of €200,000.</w:t>
      </w:r>
    </w:p>
    <w:p w14:paraId="116AF768" w14:textId="77777777"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Expenditure: €900,000</w:t>
      </w:r>
    </w:p>
    <w:p w14:paraId="4FA21D6F"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xml:space="preserve">- Personnel costs (10 employees): €400,000  </w:t>
      </w:r>
    </w:p>
    <w:p w14:paraId="194FFE33"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Research &amp; Development: €200,000 (continued product enhancements)</w:t>
      </w:r>
    </w:p>
    <w:p w14:paraId="2CD799F5"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Sales &amp; Marketing: €150,000 (trade shows, advertising, travel)</w:t>
      </w:r>
    </w:p>
    <w:p w14:paraId="663A2504"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Admin &amp; Overheads: €150,000</w:t>
      </w:r>
    </w:p>
    <w:p w14:paraId="5FAB0290" w14:textId="77777777" w:rsidR="00C01138" w:rsidRPr="00FB59C7" w:rsidRDefault="00C01138" w:rsidP="00C673B3">
      <w:pPr>
        <w:ind w:left="576"/>
        <w:jc w:val="both"/>
        <w:rPr>
          <w:rFonts w:ascii="Arial" w:hAnsi="Arial" w:cs="Arial"/>
          <w:sz w:val="24"/>
          <w:szCs w:val="24"/>
          <w:lang w:val="en-US"/>
        </w:rPr>
      </w:pPr>
    </w:p>
    <w:p w14:paraId="3E8E2EAC" w14:textId="77777777"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 xml:space="preserve">Year 2: </w:t>
      </w:r>
    </w:p>
    <w:p w14:paraId="6FA14696" w14:textId="77777777"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Income: €2.8 million</w:t>
      </w:r>
    </w:p>
    <w:p w14:paraId="191DDAFC"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Projected B2B software/service sales of €2 million (20 new clients)</w:t>
      </w:r>
    </w:p>
    <w:p w14:paraId="2966BE01"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Recurring revenue of €600,000 from existing clients (updates, support)</w:t>
      </w:r>
    </w:p>
    <w:p w14:paraId="78B681F8" w14:textId="6A8F8FB1"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B2C product sales of €200,000</w:t>
      </w:r>
    </w:p>
    <w:p w14:paraId="0CA4F17F" w14:textId="77777777"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 xml:space="preserve">Expenditure: €1.6 million  </w:t>
      </w:r>
    </w:p>
    <w:p w14:paraId="2ED145EB"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Personnel costs (18 employees): €700,000</w:t>
      </w:r>
    </w:p>
    <w:p w14:paraId="2D74055D"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R&amp;D: €300,000</w:t>
      </w:r>
    </w:p>
    <w:p w14:paraId="53D9EE15" w14:textId="77777777" w:rsidR="00FD0BF9"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xml:space="preserve">- Sales &amp; Marketing: €300,000 </w:t>
      </w:r>
    </w:p>
    <w:p w14:paraId="7FAA075D" w14:textId="576EE1D1"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Admin &amp; Overheads: €300,000</w:t>
      </w:r>
    </w:p>
    <w:p w14:paraId="38E97897" w14:textId="77777777" w:rsidR="00C01138" w:rsidRPr="00FB59C7" w:rsidRDefault="00C01138" w:rsidP="00C673B3">
      <w:pPr>
        <w:ind w:left="576"/>
        <w:jc w:val="both"/>
        <w:rPr>
          <w:rFonts w:ascii="Arial" w:hAnsi="Arial" w:cs="Arial"/>
          <w:sz w:val="24"/>
          <w:szCs w:val="24"/>
          <w:lang w:val="en-US"/>
        </w:rPr>
      </w:pPr>
    </w:p>
    <w:p w14:paraId="6FC411CB"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Our planned pricing model is a combination of upfront licenses, subscriptions and service fees, benchmarked against competitors but offering more value:</w:t>
      </w:r>
    </w:p>
    <w:p w14:paraId="4FEB89E3"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xml:space="preserve">- Enterprise Software License: Starting €150,000 </w:t>
      </w:r>
    </w:p>
    <w:p w14:paraId="1A15AE19"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Annual Subscription (support, updates): 20% of license</w:t>
      </w:r>
    </w:p>
    <w:p w14:paraId="4CC4A662"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Implementation/Integration Services: €30,000-€100,000 per project</w:t>
      </w:r>
    </w:p>
    <w:p w14:paraId="3BEC2883" w14:textId="77777777" w:rsidR="00C01138" w:rsidRPr="00FB59C7" w:rsidRDefault="00C01138" w:rsidP="00C673B3">
      <w:pPr>
        <w:ind w:left="576"/>
        <w:jc w:val="both"/>
        <w:rPr>
          <w:rFonts w:ascii="Arial" w:hAnsi="Arial" w:cs="Arial"/>
          <w:sz w:val="24"/>
          <w:szCs w:val="24"/>
          <w:lang w:val="en-US"/>
        </w:rPr>
      </w:pPr>
    </w:p>
    <w:p w14:paraId="07D1711C" w14:textId="598DB922"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 xml:space="preserve">5.2. Company Organization </w:t>
      </w:r>
    </w:p>
    <w:p w14:paraId="03D26B3E" w14:textId="3288F161"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lastRenderedPageBreak/>
        <w:t>We plan to incorporate as a German GmbH (limited liability company) to start, with an initial team of 10 employees across core functions:</w:t>
      </w:r>
    </w:p>
    <w:p w14:paraId="3A68D01D"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Management/Co-Founders (3)</w:t>
      </w:r>
    </w:p>
    <w:p w14:paraId="6204B0EA"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xml:space="preserve">- Software Engineering (3)  </w:t>
      </w:r>
    </w:p>
    <w:p w14:paraId="6903ECAD"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Hardware/Electronics (2)</w:t>
      </w:r>
    </w:p>
    <w:p w14:paraId="569BA9B9"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Sales &amp; Marketing (2)</w:t>
      </w:r>
    </w:p>
    <w:p w14:paraId="2CCB083B" w14:textId="77777777" w:rsidR="00C01138" w:rsidRPr="00FB59C7" w:rsidRDefault="00C01138" w:rsidP="00C673B3">
      <w:pPr>
        <w:ind w:left="576"/>
        <w:jc w:val="both"/>
        <w:rPr>
          <w:rFonts w:ascii="Arial" w:hAnsi="Arial" w:cs="Arial"/>
          <w:sz w:val="24"/>
          <w:szCs w:val="24"/>
          <w:lang w:val="en-US"/>
        </w:rPr>
      </w:pPr>
    </w:p>
    <w:p w14:paraId="32AF82AE" w14:textId="4AA0EB35"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As we grow, we will establish a matrix organization structure balancing functional and product/industry alignment for optimal client service.</w:t>
      </w:r>
    </w:p>
    <w:p w14:paraId="12351FA3"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We are committed to the ESF cross-cutting objectives of gender equality, non-discrimination and sustainable development:</w:t>
      </w:r>
    </w:p>
    <w:p w14:paraId="1B0B5C33"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- 40% of current team and new hires are women</w:t>
      </w:r>
    </w:p>
    <w:p w14:paraId="1DDCDBE8"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xml:space="preserve">- Implementing anti-discrimination policies and diverse recruiting  </w:t>
      </w:r>
    </w:p>
    <w:p w14:paraId="3CED22C8"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Our solution directly enables sustainability through resource/energy efficiency</w:t>
      </w:r>
    </w:p>
    <w:p w14:paraId="705C21C7" w14:textId="77777777" w:rsidR="00C01138" w:rsidRPr="00FB59C7" w:rsidRDefault="00C01138" w:rsidP="00C673B3">
      <w:pPr>
        <w:ind w:left="576"/>
        <w:jc w:val="both"/>
        <w:rPr>
          <w:rFonts w:ascii="Arial" w:hAnsi="Arial" w:cs="Arial"/>
          <w:sz w:val="24"/>
          <w:szCs w:val="24"/>
          <w:lang w:val="en-US"/>
        </w:rPr>
      </w:pPr>
    </w:p>
    <w:p w14:paraId="2F79194D" w14:textId="53F85F31"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5.3. Opportunities and Risks</w:t>
      </w:r>
    </w:p>
    <w:p w14:paraId="53CC64F4"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Opportunities:</w:t>
      </w:r>
    </w:p>
    <w:p w14:paraId="6349D781"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First mover advantage in integrated office automation solution</w:t>
      </w:r>
    </w:p>
    <w:p w14:paraId="22DD5B2A"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xml:space="preserve">- Fast growth potential driven by digitalization/AI trend  </w:t>
      </w:r>
    </w:p>
    <w:p w14:paraId="20FF11EF"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Ability to expand to other European markets rapidly</w:t>
      </w:r>
    </w:p>
    <w:p w14:paraId="745FAFB9"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Potential for strategic partnerships/acquisitions by large tech firms</w:t>
      </w:r>
    </w:p>
    <w:p w14:paraId="24B67B19" w14:textId="77777777" w:rsidR="00FD0BF9" w:rsidRPr="00FB59C7" w:rsidRDefault="00FD0BF9" w:rsidP="00C673B3">
      <w:pPr>
        <w:ind w:left="576"/>
        <w:jc w:val="both"/>
        <w:rPr>
          <w:rFonts w:ascii="Arial" w:hAnsi="Arial" w:cs="Arial"/>
          <w:sz w:val="24"/>
          <w:szCs w:val="24"/>
          <w:lang w:val="en-US"/>
        </w:rPr>
      </w:pPr>
    </w:p>
    <w:p w14:paraId="1888EBB4" w14:textId="77777777" w:rsidR="00C01138" w:rsidRPr="00FB59C7" w:rsidRDefault="00C01138" w:rsidP="00C673B3">
      <w:pPr>
        <w:pStyle w:val="Title"/>
        <w:ind w:left="576"/>
        <w:rPr>
          <w:rFonts w:ascii="Arial" w:hAnsi="Arial" w:cs="Arial"/>
          <w:szCs w:val="24"/>
          <w:lang w:val="en-US"/>
        </w:rPr>
      </w:pPr>
      <w:r w:rsidRPr="00FB59C7">
        <w:rPr>
          <w:rFonts w:ascii="Arial" w:hAnsi="Arial" w:cs="Arial"/>
          <w:szCs w:val="24"/>
          <w:lang w:val="en-US"/>
        </w:rPr>
        <w:t xml:space="preserve">Risks &amp; Mitigation Strategies:  </w:t>
      </w:r>
    </w:p>
    <w:p w14:paraId="57C725B7"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Technology Risk: Delays in product development mitigated by leveraging rapid prototyping and agile processes</w:t>
      </w:r>
    </w:p>
    <w:p w14:paraId="0DFEC8B5"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Talent Risk: Struggles attracting AI/robotics experts mitigated by university partnerships and competitive compensation</w:t>
      </w:r>
    </w:p>
    <w:p w14:paraId="02667876" w14:textId="77777777"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Market Entry: Overcoming inertia with existing vendors through disruptive pricing, proof of superiority</w:t>
      </w:r>
    </w:p>
    <w:p w14:paraId="091D8F40" w14:textId="079D344B"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 Funding Risk: Limited investor interest mitigated by strong business plan, demonstrable results with pilots</w:t>
      </w:r>
    </w:p>
    <w:p w14:paraId="53CA4047" w14:textId="4E0D3B41" w:rsidR="00C01138" w:rsidRPr="00FB59C7" w:rsidRDefault="00C01138" w:rsidP="00C673B3">
      <w:pPr>
        <w:ind w:left="576"/>
        <w:jc w:val="both"/>
        <w:rPr>
          <w:rFonts w:ascii="Arial" w:hAnsi="Arial" w:cs="Arial"/>
          <w:sz w:val="24"/>
          <w:szCs w:val="24"/>
          <w:lang w:val="en-US"/>
        </w:rPr>
      </w:pPr>
      <w:r w:rsidRPr="00FB59C7">
        <w:rPr>
          <w:rFonts w:ascii="Arial" w:hAnsi="Arial" w:cs="Arial"/>
          <w:sz w:val="24"/>
          <w:szCs w:val="24"/>
          <w:lang w:val="en-US"/>
        </w:rPr>
        <w:t>Overall, with a focused strategy, mitigation of risks and timely execution, we are poised to capitalize on the significant opportunities in the German market.</w:t>
      </w:r>
    </w:p>
    <w:sectPr w:rsidR="00C01138" w:rsidRPr="00FB59C7" w:rsidSect="00284055">
      <w:type w:val="continuous"/>
      <w:pgSz w:w="11907" w:h="16839" w:code="9"/>
      <w:pgMar w:top="245" w:right="1411" w:bottom="1411" w:left="245"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DAC"/>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8D"/>
    <w:rsid w:val="00021EB8"/>
    <w:rsid w:val="00284055"/>
    <w:rsid w:val="002F63FF"/>
    <w:rsid w:val="003F5DFD"/>
    <w:rsid w:val="004B4165"/>
    <w:rsid w:val="005D616C"/>
    <w:rsid w:val="007A3A8D"/>
    <w:rsid w:val="007E1F64"/>
    <w:rsid w:val="00844ACB"/>
    <w:rsid w:val="009F321A"/>
    <w:rsid w:val="00A1407D"/>
    <w:rsid w:val="00A65929"/>
    <w:rsid w:val="00C01138"/>
    <w:rsid w:val="00C23A39"/>
    <w:rsid w:val="00C673B3"/>
    <w:rsid w:val="00CE1100"/>
    <w:rsid w:val="00FB59C7"/>
    <w:rsid w:val="00FD0BF9"/>
    <w:rsid w:val="00FF255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7BE8"/>
  <w15:chartTrackingRefBased/>
  <w15:docId w15:val="{39A8C80F-0BD5-479C-8EC4-9EE4B3BC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21A"/>
    <w:pPr>
      <w:keepNext/>
      <w:keepLines/>
      <w:spacing w:before="240" w:after="0"/>
      <w:outlineLvl w:val="0"/>
    </w:pPr>
    <w:rPr>
      <w:rFonts w:eastAsiaTheme="majorEastAsia" w:cstheme="majorBidi"/>
      <w:b/>
      <w:caps/>
      <w:color w:val="000000" w:themeColor="text1"/>
      <w:sz w:val="24"/>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21A"/>
    <w:rPr>
      <w:rFonts w:eastAsiaTheme="majorEastAsia" w:cstheme="majorBidi"/>
      <w:b/>
      <w:caps/>
      <w:color w:val="000000" w:themeColor="text1"/>
      <w:sz w:val="24"/>
      <w:szCs w:val="32"/>
      <w:lang w:val="en-US"/>
    </w:rPr>
  </w:style>
  <w:style w:type="paragraph" w:styleId="ListParagraph">
    <w:name w:val="List Paragraph"/>
    <w:basedOn w:val="Normal"/>
    <w:uiPriority w:val="34"/>
    <w:qFormat/>
    <w:rsid w:val="009F321A"/>
    <w:pPr>
      <w:ind w:left="720"/>
      <w:contextualSpacing/>
    </w:pPr>
  </w:style>
  <w:style w:type="character" w:styleId="Strong">
    <w:name w:val="Strong"/>
    <w:basedOn w:val="DefaultParagraphFont"/>
    <w:uiPriority w:val="22"/>
    <w:qFormat/>
    <w:rsid w:val="009F321A"/>
    <w:rPr>
      <w:b/>
      <w:bCs/>
    </w:rPr>
  </w:style>
  <w:style w:type="paragraph" w:styleId="Title">
    <w:name w:val="Title"/>
    <w:basedOn w:val="Normal"/>
    <w:next w:val="Normal"/>
    <w:link w:val="TitleChar"/>
    <w:uiPriority w:val="10"/>
    <w:qFormat/>
    <w:rsid w:val="003F5DFD"/>
    <w:pPr>
      <w:spacing w:after="0" w:line="240" w:lineRule="auto"/>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3F5DFD"/>
    <w:rPr>
      <w:rFonts w:eastAsiaTheme="majorEastAsia"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𝓢𝓪𝓷𝓲 𝓚𝓱𝓪𝓼𝓼𝓲𝓶</dc:creator>
  <cp:keywords/>
  <dc:description/>
  <cp:lastModifiedBy>𝓢𝓪𝓷𝓲 𝓚𝓱𝓪𝓼𝓼𝓲𝓶</cp:lastModifiedBy>
  <cp:revision>3</cp:revision>
  <dcterms:created xsi:type="dcterms:W3CDTF">2024-04-01T22:42:00Z</dcterms:created>
  <dcterms:modified xsi:type="dcterms:W3CDTF">2024-04-01T23:21:00Z</dcterms:modified>
</cp:coreProperties>
</file>