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Promotion Policy</w:t>
      </w:r>
    </w:p>
    <w:p>
      <w:pPr>
        <w:pStyle w:val="Heading2"/>
      </w:pPr>
      <w:r>
        <w:t>Policy brief &amp; purpose</w:t>
      </w:r>
    </w:p>
    <w:p>
      <w:r>
        <w:t>Our employee promotion policy outlines the guidelines for advancing and promoting employees within our company. We aim to reward performance and support career growth.</w:t>
      </w:r>
    </w:p>
    <w:p>
      <w:pPr>
        <w:pStyle w:val="Heading2"/>
      </w:pPr>
      <w:r>
        <w:t>Scope</w:t>
      </w:r>
    </w:p>
    <w:p>
      <w:r>
        <w:t>This policy applies to all eligible employees who have completed the required onboarding period and are not under a performance improvement plan.</w:t>
      </w:r>
    </w:p>
    <w:p>
      <w:pPr>
        <w:pStyle w:val="Heading2"/>
      </w:pPr>
      <w:r>
        <w:t>Policy elements</w:t>
      </w:r>
    </w:p>
    <w:p>
      <w:r>
        <w:t>Promotions will be based on merit, performance, skills, and willingness to take on additional responsibilities. The process should be transparent and fair, following the established guidelines.</w:t>
      </w:r>
    </w:p>
    <w:p>
      <w:pPr>
        <w:pStyle w:val="Heading2"/>
      </w:pPr>
      <w:r>
        <w:t>Process for standard promotions</w:t>
      </w:r>
    </w:p>
    <w:p>
      <w:r>
        <w:t>Promotions are reviewed periodically or when business needs arise. Managers should discuss career goals with employees, identify promotion opportunities, and follow approval procedures.</w:t>
      </w:r>
    </w:p>
    <w:p>
      <w:pPr>
        <w:pStyle w:val="Heading2"/>
      </w:pPr>
      <w:r>
        <w:t>Internal job posting</w:t>
      </w:r>
    </w:p>
    <w:p>
      <w:r>
        <w:t>Internal job openings should be posted to give current employees the opportunity for advancement. Hiring managers are responsible for a fair selection process and communication of decisions.</w:t>
      </w:r>
    </w:p>
    <w:p>
      <w:pPr>
        <w:pStyle w:val="Heading2"/>
      </w:pPr>
      <w:r>
        <w:t>Career development outside of promotion</w:t>
      </w:r>
    </w:p>
    <w:p>
      <w:r>
        <w:t>Career development can include expanding an employee's duties or reassigning them to new roles that match their skills and aspirations, which may not necessarily include a formal promotion.</w:t>
      </w:r>
    </w:p>
    <w:p>
      <w:pPr>
        <w:pStyle w:val="Heading2"/>
      </w:pPr>
      <w:r>
        <w:t>Disclaimer</w:t>
      </w:r>
    </w:p>
    <w:p>
      <w:r>
        <w:t>This policy is for guideline purposes and may require adaptation to comply with local, state, or federal laws. It is not a legal document and does not assume liability for its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