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Hassan Traderz POS — Commercial Software Documentation &amp; Feature Summary</w:t>
      </w:r>
    </w:p>
    <w:p>
      <w:pPr>
        <w:spacing w:after="400"/>
      </w:pPr>
      <w:r>
        <w:rPr>
          <w:b/>
          <w:bCs/>
        </w:rPr>
        <w:t xml:space="preserve">Software Name: </w:t>
      </w:r>
      <w:r>
        <w:t xml:space="preserve">Hassan Traderz Point of Sale &amp; Inventory Management System v2.4
</w:t>
      </w:r>
      <w:r>
        <w:rPr>
          <w:b/>
          <w:bCs/>
        </w:rPr>
        <w:t xml:space="preserve">Target Market: </w:t>
      </w:r>
      <w:r>
        <w:t xml:space="preserve">Mobile Phone Shops, Accessories Retailers, Repair Centers &amp; Wholesale Distributors (Pakistan)
</w:t>
      </w:r>
      <w:r>
        <w:rPr>
          <w:b/>
          <w:bCs/>
        </w:rPr>
        <w:t xml:space="preserve">Document Date: </w:t>
      </w:r>
      <w:r>
        <w:t xml:space="preserve">8/14/2026
</w:t>
      </w:r>
    </w:p>
    <w:p>
      <w:pPr>
        <w:pStyle w:val="Heading1"/>
        <w:spacing w:after="120"/>
      </w:pPr>
      <w:r>
        <w:t xml:space="preserve">1. Executive Summary</w:t>
      </w:r>
    </w:p>
    <w:p>
      <w:pPr>
        <w:spacing w:after="300"/>
      </w:pPr>
      <w:r>
        <w:t xml:space="preserve">Hassan Traderz POS is an enterprise-grade, turn-key Point of Sale, Inventory Control, Mobile Repair Work Order, Used Phone Trade-In, and Customer Khata Ledger software designed specifically for the Pakistani mobile phone retail and repair industry. Built with high-performance modern web technologies (React 18, Node.js, Express, SQLite zero-config Prisma ORM), it features full bilingual support (English + Urdu RTL), thermal receipt printing (80mm), WhatsApp digital receipt delivery, light &amp; dark theme switching, hardware machine lock licensing, and bulk CSV inventory importing.</w:t>
      </w:r>
    </w:p>
    <w:p>
      <w:pPr>
        <w:pStyle w:val="Heading1"/>
        <w:spacing w:after="120"/>
      </w:pPr>
      <w:r>
        <w:t xml:space="preserve">2. Technical Architecture &amp; Tech Stack</w:t>
      </w:r>
    </w:p>
    <w:p>
      <w:pPr>
        <w:spacing w:after="300"/>
      </w:pPr>
      <w:r>
        <w:rPr>
          <w:b/>
          <w:bCs/>
        </w:rPr>
        <w:t xml:space="preserve">• Frontend Framework: </w:t>
      </w:r>
      <w:r>
        <w:t xml:space="preserve">React 18 + Vite (Ultra-fast build &amp; HMR)
</w:t>
      </w:r>
      <w:r>
        <w:rPr>
          <w:b/>
          <w:bCs/>
        </w:rPr>
        <w:t xml:space="preserve">• UI Design System: </w:t>
      </w:r>
      <w:r>
        <w:t xml:space="preserve">Ant Design 5 + Glassmorphism Vanilla CSS Design Tokens
</w:t>
      </w:r>
      <w:r>
        <w:rPr>
          <w:b/>
          <w:bCs/>
        </w:rPr>
        <w:t xml:space="preserve">• Theme Engine: </w:t>
      </w:r>
      <w:r>
        <w:t xml:space="preserve">Zustand + Dynamic ConfigProvider (Light Mode / Dark Mode switcher)
</w:t>
      </w:r>
      <w:r>
        <w:rPr>
          <w:b/>
          <w:bCs/>
        </w:rPr>
        <w:t xml:space="preserve">• State Management: </w:t>
      </w:r>
      <w:r>
        <w:t xml:space="preserve">Zustand with SessionStorage (Auto-logout security on window exit)
</w:t>
      </w:r>
      <w:r>
        <w:rPr>
          <w:b/>
          <w:bCs/>
        </w:rPr>
        <w:t xml:space="preserve">• Localization Engine: </w:t>
      </w:r>
      <w:r>
        <w:t xml:space="preserve">i18next (English &amp; Urdu Nastaliq RTL Engine)
</w:t>
      </w:r>
      <w:r>
        <w:rPr>
          <w:b/>
          <w:bCs/>
        </w:rPr>
        <w:t xml:space="preserve">• Backend API Server: </w:t>
      </w:r>
      <w:r>
        <w:t xml:space="preserve">Node.js + Express.js REST API Architecture
</w:t>
      </w:r>
      <w:r>
        <w:rPr>
          <w:b/>
          <w:bCs/>
        </w:rPr>
        <w:t xml:space="preserve">• Database &amp; ORM: </w:t>
      </w:r>
      <w:r>
        <w:t xml:space="preserve">SQLite (file:./dev.db zero-config) + Prisma ORM 5
</w:t>
      </w:r>
      <w:r>
        <w:rPr>
          <w:b/>
          <w:bCs/>
        </w:rPr>
        <w:t xml:space="preserve">• Authentication: </w:t>
      </w:r>
      <w:r>
        <w:t xml:space="preserve">JWT Access Tokens &amp; Password Hashing (Bcrypt)
</w:t>
      </w:r>
      <w:r>
        <w:rPr>
          <w:b/>
          <w:bCs/>
        </w:rPr>
        <w:t xml:space="preserve">• Offline Capability: </w:t>
      </w:r>
      <w:r>
        <w:t xml:space="preserve">PWA Service Worker + Workbox Pre-caching
</w:t>
      </w:r>
      <w:r>
        <w:rPr>
          <w:b/>
          <w:bCs/>
        </w:rPr>
        <w:t xml:space="preserve">• Thermal Printer Support: </w:t>
      </w:r>
      <w:r>
        <w:t xml:space="preserve">Direct raw ESC/POS &amp; HTML 80mm thermal receipt printing
</w:t>
      </w:r>
    </w:p>
    <w:p>
      <w:pPr>
        <w:pStyle w:val="Heading1"/>
        <w:spacing w:after="120"/>
      </w:pPr>
      <w:r>
        <w:t xml:space="preserve">3. Complete Commercial Feature List</w:t>
      </w:r>
    </w:p>
    <w:p>
      <w:pPr>
        <w:pStyle w:val="Heading2"/>
        <w:spacing w:after="80"/>
      </w:pPr>
      <w:r>
        <w:t xml:space="preserve">A. Point of Sale (POS) Counter &amp; Fast Checkout</w:t>
      </w:r>
    </w:p>
    <w:p>
      <w:pPr>
        <w:spacing w:after="160"/>
      </w:pPr>
      <w:r>
        <w:t xml:space="preserve">Fast barcode scanner integration, search-as-you-type product catalog, category filters, hold &amp; resume transactions, instant change calculation, GST 17% tax computation, cash/card/EasyPaisa/JazzCash payment methods, 80mm thermal receipt printing, and 1-Click WhatsApp Receipt delivery.</w:t>
      </w:r>
    </w:p>
    <w:p>
      <w:pPr>
        <w:pStyle w:val="Heading2"/>
        <w:spacing w:after="80"/>
      </w:pPr>
      <w:r>
        <w:t xml:space="preserve">B. Used Mobile Phone Buyback &amp; Trade-In (استعمال شدہ موبائل خرید و فروخت)</w:t>
      </w:r>
    </w:p>
    <w:p>
      <w:pPr>
        <w:spacing w:after="160"/>
      </w:pPr>
      <w:r>
        <w:t xml:space="preserve">Second-hand mobile phone purchase log, customer CNIC number recording, 15-digit IMEI tracking, condition grading (Grade A/B/C), automatic pre-owned stock addition, and 1-Click generation of official Police Verification Vouchers &amp; Purchase Agreements.</w:t>
      </w:r>
    </w:p>
    <w:p>
      <w:pPr>
        <w:pStyle w:val="Heading2"/>
        <w:spacing w:after="80"/>
      </w:pPr>
      <w:r>
        <w:t xml:space="preserve">C. Mobile Repair &amp; Service Work Orders (موبائل ریپئرنگ ورک آرڈر)</w:t>
      </w:r>
    </w:p>
    <w:p>
      <w:pPr>
        <w:spacing w:after="160"/>
      </w:pPr>
      <w:r>
        <w:t xml:space="preserve">Repair ticket generation, customer fault description recording, advance deposit tracking, technician status workflow (Received -&gt; In Repair -&gt; Ready -&gt; Delivered), 80mm Customer Repair Claim Tag printing, and automatic spare parts stock deduction.</w:t>
      </w:r>
    </w:p>
    <w:p>
      <w:pPr>
        <w:pStyle w:val="Heading2"/>
        <w:spacing w:after="80"/>
      </w:pPr>
      <w:r>
        <w:t xml:space="preserve">D. Customer Khata &amp; Credit Installment Ledger (گاہک کھاتہ)</w:t>
      </w:r>
    </w:p>
    <w:p>
      <w:pPr>
        <w:spacing w:after="160"/>
      </w:pPr>
      <w:r>
        <w:t xml:space="preserve">Informal credit (Udhar) tracking, partial payment recording, real-time remaining balance calculations, and 1-Click bilingual Customer Khata Statement PDF export.</w:t>
      </w:r>
    </w:p>
    <w:p>
      <w:pPr>
        <w:pStyle w:val="Heading2"/>
        <w:spacing w:after="80"/>
      </w:pPr>
      <w:r>
        <w:t xml:space="preserve">E. Inventory Management &amp; Bulk CSV Importing</w:t>
      </w:r>
    </w:p>
    <w:p>
      <w:pPr>
        <w:spacing w:after="160"/>
      </w:pPr>
      <w:r>
        <w:t xml:space="preserve">Complete product catalog control, SKU &amp; Barcode generation, cost vs selling prices, low stock alert thresholds, category vector thumbnail badges, and 1-Click Bulk CSV Inventory Import wizard (includes pre-populated 100 Mobile Products CSV template).</w:t>
      </w:r>
    </w:p>
    <w:p>
      <w:pPr>
        <w:pStyle w:val="Heading2"/>
        <w:spacing w:after="80"/>
      </w:pPr>
      <w:r>
        <w:t xml:space="preserve">F. Shop Expenses &amp; Net Profit Analytics</w:t>
      </w:r>
    </w:p>
    <w:p>
      <w:pPr>
        <w:spacing w:after="160"/>
      </w:pPr>
      <w:r>
        <w:t xml:space="preserve">Record shop rent, LESCO electricity bills, staff salaries, tea/refreshments, and calculate true Net Profit = Gross Sales Margin - Total Expenses.</w:t>
      </w:r>
    </w:p>
    <w:p>
      <w:pPr>
        <w:pStyle w:val="Heading2"/>
        <w:spacing w:after="80"/>
      </w:pPr>
      <w:r>
        <w:t xml:space="preserve">G. Client Software Licensing &amp; Hardware Machine Lock</w:t>
      </w:r>
    </w:p>
    <w:p>
      <w:pPr>
        <w:spacing w:after="300"/>
      </w:pPr>
      <w:r>
        <w:t xml:space="preserve">Machine Hardware ID lock (HT-9F82-PK), serial key activation modal (HT-2026-ENT-9F82-COMMERCIAL), automatic session logout on window exit, and vendor subscription management.</w:t>
      </w:r>
    </w:p>
    <w:p>
      <w:pPr>
        <w:pStyle w:val="Heading1"/>
        <w:spacing w:after="120"/>
      </w:pPr>
      <w:r>
        <w:t xml:space="preserve">4. Deployment &amp; Quick Start Guide</w:t>
      </w:r>
    </w:p>
    <w:p>
      <w:pPr>
        <w:spacing w:after="300"/>
      </w:pPr>
      <w:r>
        <w:rPr>
          <w:b/>
          <w:bCs/>
        </w:rPr>
        <w:t xml:space="preserve">1. Start Backend API Server: </w:t>
      </w:r>
      <w:r>
        <w:t xml:space="preserve">cd server -&gt; npm run dev (Runs on http://localhost:3001)
</w:t>
      </w:r>
      <w:r>
        <w:rPr>
          <w:b/>
          <w:bCs/>
        </w:rPr>
        <w:t xml:space="preserve">2. Start Frontend App: </w:t>
      </w:r>
      <w:r>
        <w:t xml:space="preserve">cd client -&gt; npm run dev (Runs on http://localhost:5173)
</w:t>
      </w:r>
      <w:r>
        <w:rPr>
          <w:b/>
          <w:bCs/>
        </w:rPr>
        <w:t xml:space="preserve">3. Admin Account: </w:t>
      </w:r>
      <w:r>
        <w:t xml:space="preserve">admin / Admin@123
</w:t>
      </w:r>
      <w:r>
        <w:rPr>
          <w:b/>
          <w:bCs/>
        </w:rPr>
        <w:t xml:space="preserve">4. Cashier Account: </w:t>
      </w:r>
      <w:r>
        <w:t xml:space="preserve">cashier / Cashier@123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2026-08-14T12:16:43.298Z</dcterms:created>
  <dcterms:modified xsi:type="dcterms:W3CDTF">2026-08-14T12:16:43.298Z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