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 cas de prise en charge d’un édenté total avec une crête mandibulaire résorbée, le principal challenge du médecin dentiste est d’assurer la stabilité et la rétention de la prothèse pour que cette dernière satisfait les attentes fonctionnelles du patient. Alors, cette prise en charge s’intègre dans une démarche thérapeutique spécifique afin de répondre aux exigences physiologiques ou même pathologiques présentes chez le patient. En outre, La gestion de ces cas passe par une exploitation maximale des surfaces d’appui ostéo- muqueux et des organes paraprothétiques via des techniques d’empreintes spéciales (empreinte piézographique) et par un enregistrement précis de l’espace biofonctionnel destiné à recevoir la prothèse. En effet, il s’agit d’enregistrer l’espace édenté où la résultante des forces horizontales développées par la langue et la sangle buccinato-labiale ne doit pas dépasser la rétention globale des prothèses.</w:t>
        <w:br/>
        <w:t>Au cours de cette formation, nous allons décrire d’une part, la technique de réalisation de l’empreinte piézographique pour enregistrer les surfaces d’appui. Et d’autre part, la technique l’enregistrement du couloir prothétique piézographique à travers des illustrations cliniques.</w:t>
        <w:br/>
        <w:t>==============================</w:t>
        <w:br/>
        <w:t>Objectif 1 : définir la piézographie mandibulaire.</w:t>
        <w:br/>
        <w:t>Objectif 2 : déceler son intérêt dans la réhabilitation d’un édentement total.</w:t>
        <w:br/>
        <w:t>Objectif 3 : savoir poser l’indication de cette technique : Empreinte et/ou enregistrement du couloir prothétique.</w:t>
        <w:br/>
        <w:t>Objectif 4 : présenter la méthode de réalisation clinique de l’empreinte piézographique à travers des cas cliniques.</w:t>
        <w:br/>
        <w:t>Objectifs 5 : Détailler l’enregistrement clinique du couloir prothétique avec illustrations cliniques.</w:t>
        <w:br/>
        <w:t>==============================</w:t>
        <w:br/>
        <w:t>Connaitre les principes de base de réalisation d’une prothèse complète amovible.</w:t>
        <w:br/>
        <w:t>==============================</w:t>
        <w:br/>
        <w:t>les étudiants, internes, résidents et docteurs en médecine dentaire.</w:t>
        <w:br/>
        <w:t>==============================</w:t>
        <w:br/>
        <w:t>Dr Rabeb Bedhief, médecin dentiste spécialiste en Prothèse Complète. Actuellement Assistante Hospitalo-universitaire à la Faculté de médecine dentaire de Monastir. J’exerce à la clinique de médecine dentaire de Monastir. Je suis intéressée par la recherche clinique et j’ai plusieurs publications scientifiques en rapport avec ma spécialité. Je suis consultante spécialisée dans la gestion de projet de santé mondiale.</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