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Cette formation s’adresse aux internes et résidents en médecine dentaire ainsi qu’aux omnipraticiens. Elle a pour objectif la formation en prothèse implantaire des situations cliniques simples, du diagnostic pré-prothétique à la conception prothétique et l’équilibration occlusale.</w:t>
        <w:br/>
        <w:t>L’ensemble des thématiques de la prothèse implantaire est enseignée. A l’issue de la formation, le praticien aura acquis les fondamentaux et l’ensemble des techniques nécessaires à la pratique de la prothèse implantaire.</w:t>
        <w:br/>
        <w:t>==============================</w:t>
        <w:br/>
        <w:t>Connaître les éléments nécessaires pour réaliser le traitement des édentements unitaires, pluraux et complets, à l’aide d’implants dentaires.</w:t>
        <w:br/>
        <w:t>Comprendre les dispositifs prothétiques dans différentes situations cliniques simples et complexes, être capable de les suivre et de les refaire.</w:t>
        <w:br/>
        <w:t>Intégrer le traitement indiqué dans le cadre d’une restauration prothétique globale dento et/ou implanto portée.</w:t>
        <w:br/>
        <w:t>==============================</w:t>
        <w:br/>
        <w:t>Aucun prérequis nécessaire</w:t>
        <w:br/>
        <w:t>==============================</w:t>
        <w:br/>
        <w:t>Médecins dentistes diplômés</w:t>
        <w:br/>
        <w:t>Résidents en médecine dentaire</w:t>
        <w:br/>
        <w:t>Internes en médecine dentaire</w:t>
        <w:br/>
        <w:t>==============================</w:t>
        <w:br/>
        <w:t>J’ai passé les dix dernières années à donner aux internes, aux résidents et aux praticiens les moyens d’exploiter au mieux les solutions de réhabilitation prothétique supra-implantaire. J’ai acquis la capacité à transmettre des expériences uniques à mes confrères et consœurs par le biais de briefings, d’ateliers et d’événements scientifiques. De plus, l’excellence en matière de service et de disponibilité m’a permis de me concentrer sur le point le plus important : la qualité de la formation. Je souhaite désormais étendre</w:t>
        <w:br/>
        <w:t>mon expérience et mon savoir-faire au service de la formation des médecins dentistes dans le domaine des prothèses supra- implantaires.</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