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BD" w:rsidRDefault="006E2712" w:rsidP="006E271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01</w:t>
      </w:r>
    </w:p>
    <w:p w:rsidR="006E2712" w:rsidRDefault="006E2712" w:rsidP="006E271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Philip </w:t>
      </w:r>
      <w:proofErr w:type="spellStart"/>
      <w:r>
        <w:rPr>
          <w:rFonts w:ascii="Times New Roman" w:hAnsi="Times New Roman" w:cs="Times New Roman"/>
          <w:sz w:val="36"/>
          <w:szCs w:val="36"/>
        </w:rPr>
        <w:t>Hasse</w:t>
      </w:r>
      <w:proofErr w:type="spellEnd"/>
    </w:p>
    <w:p w:rsidR="006E2712" w:rsidRDefault="006E2712" w:rsidP="006E27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9/20/16</w:t>
      </w:r>
    </w:p>
    <w:p w:rsidR="006E2712" w:rsidRDefault="00285D75" w:rsidP="006E27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to 1.4(a) &amp; 1.4(b):</w:t>
      </w:r>
    </w:p>
    <w:p w:rsidR="00285D75" w:rsidRPr="00285D75" w:rsidRDefault="00285D75" w:rsidP="0028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13 attempts the perceptron was able to separate the two sets of data</w:t>
      </w:r>
    </w:p>
    <w:p w:rsidR="00285D75" w:rsidRDefault="00285D75" w:rsidP="00285D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5D75" w:rsidRDefault="00906823" w:rsidP="00285D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51pt">
            <v:imagedata r:id="rId6" o:title="p_N20_it13"/>
          </v:shape>
        </w:pict>
      </w:r>
    </w:p>
    <w:p w:rsidR="003B6C65" w:rsidRPr="003B6C65" w:rsidRDefault="003B6C65" w:rsidP="003B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the perceptron gave (the green line) is not the same as the original solution that we found, however is still an acceptable solution for the data given</w:t>
      </w:r>
    </w:p>
    <w:p w:rsidR="003B6C65" w:rsidRDefault="003B6C65" w:rsidP="003B6C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to 1.4(c):</w:t>
      </w:r>
    </w:p>
    <w:p w:rsidR="003B6C65" w:rsidRPr="003B6C65" w:rsidRDefault="003B6C65" w:rsidP="003B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19 attempts the perceptron was abl</w:t>
      </w:r>
      <w:r w:rsidR="00F8225F">
        <w:rPr>
          <w:rFonts w:ascii="Times New Roman" w:hAnsi="Times New Roman" w:cs="Times New Roman"/>
          <w:sz w:val="24"/>
          <w:szCs w:val="24"/>
        </w:rPr>
        <w:t>e to separate the data into two parts</w:t>
      </w:r>
    </w:p>
    <w:p w:rsidR="003B6C65" w:rsidRDefault="003B6C65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3B6C65" w:rsidRDefault="00906823" w:rsidP="003B6C65">
      <w:r>
        <w:lastRenderedPageBreak/>
        <w:pict>
          <v:shape id="_x0000_i1026" type="#_x0000_t75" style="width:336pt;height:351pt">
            <v:imagedata r:id="rId7" o:title="p_N20_it19"/>
          </v:shape>
        </w:pict>
      </w:r>
    </w:p>
    <w:p w:rsidR="003B6C65" w:rsidRPr="000C6A60" w:rsidRDefault="003B6C65" w:rsidP="003B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C6A60">
        <w:rPr>
          <w:rFonts w:ascii="Times New Roman" w:hAnsi="Times New Roman" w:cs="Times New Roman"/>
          <w:sz w:val="24"/>
          <w:szCs w:val="24"/>
        </w:rPr>
        <w:t xml:space="preserve">solution the perceptron gave is not the same as the original </w:t>
      </w:r>
      <w:r w:rsidR="00F8225F">
        <w:rPr>
          <w:rFonts w:ascii="Times New Roman" w:hAnsi="Times New Roman" w:cs="Times New Roman"/>
          <w:sz w:val="24"/>
          <w:szCs w:val="24"/>
        </w:rPr>
        <w:t>solution;</w:t>
      </w:r>
      <w:r w:rsidR="000C6A60">
        <w:rPr>
          <w:rFonts w:ascii="Times New Roman" w:hAnsi="Times New Roman" w:cs="Times New Roman"/>
          <w:sz w:val="24"/>
          <w:szCs w:val="24"/>
        </w:rPr>
        <w:t xml:space="preserve"> however it still separates the data sets correctly.</w:t>
      </w:r>
    </w:p>
    <w:p w:rsidR="000C6A60" w:rsidRPr="000C6A60" w:rsidRDefault="000C6A60" w:rsidP="003B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solution is very similar to part (b) but with a different set of 20 points</w:t>
      </w:r>
    </w:p>
    <w:p w:rsidR="000C6A60" w:rsidRDefault="000C6A60" w:rsidP="000C6A60">
      <w:pPr>
        <w:rPr>
          <w:rFonts w:ascii="Times New Roman" w:hAnsi="Times New Roman" w:cs="Times New Roman"/>
          <w:b/>
          <w:sz w:val="32"/>
          <w:szCs w:val="32"/>
        </w:rPr>
      </w:pPr>
    </w:p>
    <w:p w:rsidR="00F8225F" w:rsidRDefault="000C6A60" w:rsidP="00F822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to 1.4(d</w:t>
      </w:r>
      <w:r w:rsidRPr="000C6A60">
        <w:rPr>
          <w:rFonts w:ascii="Times New Roman" w:hAnsi="Times New Roman" w:cs="Times New Roman"/>
          <w:b/>
          <w:sz w:val="32"/>
          <w:szCs w:val="32"/>
        </w:rPr>
        <w:t>):</w:t>
      </w:r>
    </w:p>
    <w:p w:rsidR="000C6A60" w:rsidRPr="00F8225F" w:rsidRDefault="00F8225F" w:rsidP="00F822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F8225F">
        <w:rPr>
          <w:rFonts w:ascii="Times New Roman" w:hAnsi="Times New Roman" w:cs="Times New Roman"/>
          <w:sz w:val="24"/>
          <w:szCs w:val="24"/>
        </w:rPr>
        <w:t>After 67 attempts the perceptron was able to separate the data set into two parts</w:t>
      </w:r>
    </w:p>
    <w:p w:rsidR="003B6C65" w:rsidRDefault="003B6C65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906823" w:rsidP="003B6C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26" type="#_x0000_t75" style="position:absolute;margin-left:11.4pt;margin-top:-39.5pt;width:336pt;height:351pt;z-index:-251657216;mso-position-horizontal-relative:text;mso-position-vertical-relative:text">
            <v:imagedata r:id="rId8" o:title="p_N100_it67"/>
          </v:shape>
        </w:pict>
      </w: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F8225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8225F" w:rsidRPr="00F8225F" w:rsidRDefault="00F8225F" w:rsidP="00F822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perceptron’s solution isn’t the same as the original solution; however it still separates the data sets correctly</w:t>
      </w:r>
    </w:p>
    <w:p w:rsidR="00F8225F" w:rsidRPr="00F8225F" w:rsidRDefault="00F8225F" w:rsidP="00F822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solution is much closer to the original hypothesis in comparison to part (b) because there are less possible solutions to this data set</w:t>
      </w:r>
    </w:p>
    <w:p w:rsidR="00940EA7" w:rsidRDefault="00940EA7" w:rsidP="00F8225F">
      <w:pPr>
        <w:rPr>
          <w:rFonts w:ascii="Times New Roman" w:hAnsi="Times New Roman" w:cs="Times New Roman"/>
          <w:b/>
          <w:sz w:val="32"/>
          <w:szCs w:val="32"/>
        </w:rPr>
      </w:pPr>
    </w:p>
    <w:p w:rsidR="00940EA7" w:rsidRDefault="00940EA7" w:rsidP="00F8225F">
      <w:pPr>
        <w:rPr>
          <w:rFonts w:ascii="Times New Roman" w:hAnsi="Times New Roman" w:cs="Times New Roman"/>
          <w:b/>
          <w:sz w:val="32"/>
          <w:szCs w:val="32"/>
        </w:rPr>
      </w:pPr>
    </w:p>
    <w:p w:rsidR="00F8225F" w:rsidRDefault="00F8225F" w:rsidP="00F822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to 1.4(e</w:t>
      </w:r>
      <w:r w:rsidRPr="00F8225F">
        <w:rPr>
          <w:rFonts w:ascii="Times New Roman" w:hAnsi="Times New Roman" w:cs="Times New Roman"/>
          <w:b/>
          <w:sz w:val="32"/>
          <w:szCs w:val="32"/>
        </w:rPr>
        <w:t>):</w:t>
      </w:r>
    </w:p>
    <w:p w:rsidR="00940EA7" w:rsidRPr="00940EA7" w:rsidRDefault="002E2366" w:rsidP="00940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955</w:t>
      </w:r>
      <w:r w:rsidR="00940EA7">
        <w:rPr>
          <w:rFonts w:ascii="Times New Roman" w:hAnsi="Times New Roman" w:cs="Times New Roman"/>
          <w:sz w:val="24"/>
          <w:szCs w:val="24"/>
        </w:rPr>
        <w:t xml:space="preserve"> attempts the perceptron was able to separate the data set into two parts</w:t>
      </w: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06823" w:rsidP="00940E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61.1pt;margin-top:-55.85pt;width:336pt;height:351pt;z-index:-251655168;mso-position-horizontal-relative:text;mso-position-vertical-relative:text">
            <v:imagedata r:id="rId9" o:title="p_N1000_it955"/>
          </v:shape>
        </w:pict>
      </w: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940EA7" w:rsidRP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Default="00F8225F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2E2366" w:rsidRDefault="002E2366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2E2366" w:rsidRDefault="002E2366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2E2366" w:rsidRDefault="002E2366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2E2366" w:rsidRDefault="002E2366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2E2366" w:rsidRDefault="002E2366" w:rsidP="003B6C65">
      <w:pPr>
        <w:rPr>
          <w:rFonts w:ascii="Times New Roman" w:hAnsi="Times New Roman" w:cs="Times New Roman"/>
          <w:b/>
          <w:sz w:val="24"/>
          <w:szCs w:val="24"/>
        </w:rPr>
      </w:pPr>
    </w:p>
    <w:p w:rsidR="00F8225F" w:rsidRPr="00940EA7" w:rsidRDefault="00940EA7" w:rsidP="00940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perceptron is the closest to the original solution when compared to the other two.</w:t>
      </w:r>
    </w:p>
    <w:p w:rsidR="00940EA7" w:rsidRPr="00940EA7" w:rsidRDefault="002E2366" w:rsidP="00940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solution is much</w:t>
      </w:r>
      <w:r w:rsidR="00940EA7">
        <w:rPr>
          <w:rFonts w:ascii="Times New Roman" w:hAnsi="Times New Roman" w:cs="Times New Roman"/>
          <w:sz w:val="24"/>
          <w:szCs w:val="24"/>
        </w:rPr>
        <w:t xml:space="preserve"> closer</w:t>
      </w:r>
      <w:r>
        <w:rPr>
          <w:rFonts w:ascii="Times New Roman" w:hAnsi="Times New Roman" w:cs="Times New Roman"/>
          <w:sz w:val="24"/>
          <w:szCs w:val="24"/>
        </w:rPr>
        <w:t>, almost identical,</w:t>
      </w:r>
      <w:r w:rsidR="00940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940EA7">
        <w:rPr>
          <w:rFonts w:ascii="Times New Roman" w:hAnsi="Times New Roman" w:cs="Times New Roman"/>
          <w:sz w:val="24"/>
          <w:szCs w:val="24"/>
        </w:rPr>
        <w:t xml:space="preserve"> the hypotheses </w:t>
      </w:r>
      <w:r>
        <w:rPr>
          <w:rFonts w:ascii="Times New Roman" w:hAnsi="Times New Roman" w:cs="Times New Roman"/>
          <w:sz w:val="24"/>
          <w:szCs w:val="24"/>
        </w:rPr>
        <w:t>than in</w:t>
      </w:r>
      <w:r w:rsidR="00940EA7">
        <w:rPr>
          <w:rFonts w:ascii="Times New Roman" w:hAnsi="Times New Roman" w:cs="Times New Roman"/>
          <w:sz w:val="24"/>
          <w:szCs w:val="24"/>
        </w:rPr>
        <w:t xml:space="preserve"> parts (b), (c), and (d) because there are much more data points than the solutions prior</w:t>
      </w:r>
      <w:r>
        <w:rPr>
          <w:rFonts w:ascii="Times New Roman" w:hAnsi="Times New Roman" w:cs="Times New Roman"/>
          <w:sz w:val="24"/>
          <w:szCs w:val="24"/>
        </w:rPr>
        <w:t>, which means fewer possible solutions</w:t>
      </w:r>
    </w:p>
    <w:p w:rsidR="00940EA7" w:rsidRDefault="00940EA7" w:rsidP="00940EA7">
      <w:pPr>
        <w:rPr>
          <w:rFonts w:ascii="Times New Roman" w:hAnsi="Times New Roman" w:cs="Times New Roman"/>
          <w:sz w:val="24"/>
          <w:szCs w:val="24"/>
        </w:rPr>
      </w:pPr>
    </w:p>
    <w:p w:rsidR="00940EA7" w:rsidRDefault="00940EA7" w:rsidP="00940EA7">
      <w:pPr>
        <w:rPr>
          <w:rFonts w:ascii="Times New Roman" w:hAnsi="Times New Roman" w:cs="Times New Roman"/>
          <w:b/>
          <w:sz w:val="32"/>
          <w:szCs w:val="32"/>
        </w:rPr>
      </w:pPr>
      <w:r w:rsidRPr="00940E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Solution to 1.4(f</w:t>
      </w:r>
      <w:r w:rsidRPr="00F8225F">
        <w:rPr>
          <w:rFonts w:ascii="Times New Roman" w:hAnsi="Times New Roman" w:cs="Times New Roman"/>
          <w:b/>
          <w:sz w:val="32"/>
          <w:szCs w:val="32"/>
        </w:rPr>
        <w:t>):</w:t>
      </w:r>
    </w:p>
    <w:p w:rsidR="0039789B" w:rsidRPr="0039789B" w:rsidRDefault="00260760" w:rsidP="00260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perceptron in 10 dimensions took </w:t>
      </w:r>
      <w:r w:rsidR="00906823">
        <w:rPr>
          <w:rFonts w:ascii="Times New Roman" w:hAnsi="Times New Roman" w:cs="Times New Roman"/>
          <w:sz w:val="24"/>
          <w:szCs w:val="24"/>
        </w:rPr>
        <w:t>3689</w:t>
      </w:r>
      <w:r w:rsidR="0039789B">
        <w:rPr>
          <w:rFonts w:ascii="Times New Roman" w:hAnsi="Times New Roman" w:cs="Times New Roman"/>
          <w:sz w:val="24"/>
          <w:szCs w:val="24"/>
        </w:rPr>
        <w:t xml:space="preserve"> attempts in order to find the solution</w:t>
      </w:r>
    </w:p>
    <w:p w:rsidR="0039789B" w:rsidRDefault="0039789B" w:rsidP="0039789B">
      <w:pPr>
        <w:rPr>
          <w:rFonts w:ascii="Times New Roman" w:hAnsi="Times New Roman" w:cs="Times New Roman"/>
          <w:sz w:val="24"/>
          <w:szCs w:val="24"/>
        </w:rPr>
      </w:pPr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</w:p>
    <w:p w:rsidR="00906823" w:rsidRDefault="00906823" w:rsidP="0039789B">
      <w:pPr>
        <w:rPr>
          <w:rFonts w:ascii="Times New Roman" w:hAnsi="Times New Roman" w:cs="Times New Roman"/>
          <w:sz w:val="24"/>
          <w:szCs w:val="24"/>
        </w:rPr>
      </w:pPr>
    </w:p>
    <w:p w:rsidR="0039789B" w:rsidRDefault="0039789B" w:rsidP="003978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to 1.4(g):</w:t>
      </w:r>
    </w:p>
    <w:p w:rsidR="00940EA7" w:rsidRPr="00906823" w:rsidRDefault="00906823" w:rsidP="003978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perceptron varied a from around ~2000 to around ~14000</w:t>
      </w:r>
    </w:p>
    <w:p w:rsidR="00906823" w:rsidRDefault="00906823" w:rsidP="009068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A40929" wp14:editId="6F00599C">
            <wp:extent cx="5943600" cy="39052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06823" w:rsidRPr="00906823" w:rsidRDefault="00906823" w:rsidP="00906823">
      <w:pPr>
        <w:rPr>
          <w:rFonts w:ascii="Times New Roman" w:hAnsi="Times New Roman" w:cs="Times New Roman"/>
          <w:b/>
          <w:sz w:val="24"/>
          <w:szCs w:val="24"/>
        </w:rPr>
      </w:pPr>
    </w:p>
    <w:p w:rsidR="0039789B" w:rsidRDefault="0039789B" w:rsidP="003978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to 1.4(h):</w:t>
      </w:r>
    </w:p>
    <w:p w:rsidR="0039789B" w:rsidRDefault="0039789B" w:rsidP="003978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running time increases the accuracy of the perceptron increases</w:t>
      </w:r>
    </w:p>
    <w:p w:rsidR="0039789B" w:rsidRPr="0039789B" w:rsidRDefault="0039789B" w:rsidP="003978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940EA7" w:rsidRPr="00940EA7" w:rsidRDefault="00940EA7" w:rsidP="00940EA7">
      <w:pPr>
        <w:rPr>
          <w:rFonts w:ascii="Times New Roman" w:hAnsi="Times New Roman" w:cs="Times New Roman"/>
          <w:b/>
          <w:sz w:val="24"/>
          <w:szCs w:val="24"/>
        </w:rPr>
      </w:pPr>
    </w:p>
    <w:sectPr w:rsidR="00940EA7" w:rsidRPr="0094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689"/>
    <w:multiLevelType w:val="hybridMultilevel"/>
    <w:tmpl w:val="767C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D43CC"/>
    <w:multiLevelType w:val="hybridMultilevel"/>
    <w:tmpl w:val="C7F0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D5B67"/>
    <w:multiLevelType w:val="hybridMultilevel"/>
    <w:tmpl w:val="B1E0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B57D5"/>
    <w:multiLevelType w:val="hybridMultilevel"/>
    <w:tmpl w:val="BD9C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305B2"/>
    <w:multiLevelType w:val="hybridMultilevel"/>
    <w:tmpl w:val="21E4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115D"/>
    <w:multiLevelType w:val="hybridMultilevel"/>
    <w:tmpl w:val="85DCE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A15D36"/>
    <w:multiLevelType w:val="hybridMultilevel"/>
    <w:tmpl w:val="59E63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827EA3"/>
    <w:multiLevelType w:val="hybridMultilevel"/>
    <w:tmpl w:val="EF78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712"/>
    <w:rsid w:val="0003208A"/>
    <w:rsid w:val="000C6A60"/>
    <w:rsid w:val="001B7E1A"/>
    <w:rsid w:val="00260760"/>
    <w:rsid w:val="00285D75"/>
    <w:rsid w:val="002E2366"/>
    <w:rsid w:val="0039789B"/>
    <w:rsid w:val="003B6C65"/>
    <w:rsid w:val="00657CD1"/>
    <w:rsid w:val="006E2712"/>
    <w:rsid w:val="00906823"/>
    <w:rsid w:val="00940EA7"/>
    <w:rsid w:val="00AB58C6"/>
    <w:rsid w:val="00F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Sheet1!$I$2</c:f>
              <c:strCache>
                <c:ptCount val="1"/>
                <c:pt idx="0">
                  <c:v>Frequency</c:v>
                </c:pt>
              </c:strCache>
            </c:strRef>
          </c:tx>
          <c:invertIfNegative val="0"/>
          <c:cat>
            <c:strRef>
              <c:f>Sheet1!$H$3:$H$11</c:f>
              <c:strCache>
                <c:ptCount val="8"/>
                <c:pt idx="0">
                  <c:v>2000-3999</c:v>
                </c:pt>
                <c:pt idx="1">
                  <c:v>4000-5999</c:v>
                </c:pt>
                <c:pt idx="2">
                  <c:v>6000-7999</c:v>
                </c:pt>
                <c:pt idx="3">
                  <c:v>8000-9999</c:v>
                </c:pt>
                <c:pt idx="4">
                  <c:v>10000-11999</c:v>
                </c:pt>
                <c:pt idx="5">
                  <c:v>12000-13999</c:v>
                </c:pt>
                <c:pt idx="6">
                  <c:v>14000-15999</c:v>
                </c:pt>
                <c:pt idx="7">
                  <c:v>16000+</c:v>
                </c:pt>
              </c:strCache>
            </c:strRef>
          </c:cat>
          <c:val>
            <c:numRef>
              <c:f>Sheet1!$I$3:$I$11</c:f>
              <c:numCache>
                <c:formatCode>General</c:formatCode>
                <c:ptCount val="9"/>
                <c:pt idx="0">
                  <c:v>2</c:v>
                </c:pt>
                <c:pt idx="1">
                  <c:v>29</c:v>
                </c:pt>
                <c:pt idx="2">
                  <c:v>34</c:v>
                </c:pt>
                <c:pt idx="3">
                  <c:v>17</c:v>
                </c:pt>
                <c:pt idx="4">
                  <c:v>10</c:v>
                </c:pt>
                <c:pt idx="5">
                  <c:v>6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25811200"/>
        <c:axId val="128847232"/>
      </c:barChart>
      <c:catAx>
        <c:axId val="125811200"/>
        <c:scaling>
          <c:orientation val="minMax"/>
        </c:scaling>
        <c:delete val="0"/>
        <c:axPos val="b"/>
        <c:majorTickMark val="out"/>
        <c:minorTickMark val="none"/>
        <c:tickLblPos val="nextTo"/>
        <c:crossAx val="128847232"/>
        <c:crosses val="autoZero"/>
        <c:auto val="1"/>
        <c:lblAlgn val="ctr"/>
        <c:lblOffset val="100"/>
        <c:noMultiLvlLbl val="0"/>
      </c:catAx>
      <c:valAx>
        <c:axId val="128847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8112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</dc:creator>
  <cp:lastModifiedBy>Phil</cp:lastModifiedBy>
  <cp:revision>8</cp:revision>
  <cp:lastPrinted>2016-09-20T14:34:00Z</cp:lastPrinted>
  <dcterms:created xsi:type="dcterms:W3CDTF">2016-09-20T00:39:00Z</dcterms:created>
  <dcterms:modified xsi:type="dcterms:W3CDTF">2016-09-22T06:09:00Z</dcterms:modified>
</cp:coreProperties>
</file>