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12164">
      <w:pPr>
        <w:spacing w:after="200"/>
        <w:jc w:val="center"/>
        <w:rPr>
          <w:b/>
          <w:bCs/>
          <w:color w:val="000000" w:themeColor="text1"/>
          <w:sz w:val="56"/>
          <w:szCs w:val="56"/>
          <w14:textFill>
            <w14:solidFill>
              <w14:schemeClr w14:val="tx1"/>
            </w14:solidFill>
          </w14:textFill>
        </w:rPr>
      </w:pPr>
      <w:bookmarkStart w:id="0" w:name="_GoBack"/>
      <w:bookmarkEnd w:id="0"/>
    </w:p>
    <w:p w14:paraId="5F12E2D0">
      <w:pPr>
        <w:spacing w:after="200"/>
        <w:jc w:val="center"/>
        <w:rPr>
          <w:b/>
          <w:bCs/>
          <w:color w:val="000000" w:themeColor="text1"/>
          <w:sz w:val="56"/>
          <w:szCs w:val="56"/>
          <w14:textFill>
            <w14:solidFill>
              <w14:schemeClr w14:val="tx1"/>
            </w14:solidFill>
          </w14:textFill>
        </w:rPr>
      </w:pPr>
    </w:p>
    <w:p w14:paraId="78055806">
      <w:pPr>
        <w:spacing w:after="200"/>
        <w:jc w:val="center"/>
        <w:rPr>
          <w:b/>
          <w:bCs/>
          <w:color w:val="000000" w:themeColor="text1"/>
          <w:sz w:val="56"/>
          <w:szCs w:val="56"/>
          <w14:textFill>
            <w14:solidFill>
              <w14:schemeClr w14:val="tx1"/>
            </w14:solidFill>
          </w14:textFill>
        </w:rPr>
      </w:pPr>
    </w:p>
    <w:p w14:paraId="7BB13A13">
      <w:pPr>
        <w:spacing w:after="200"/>
        <w:jc w:val="center"/>
        <w:rPr>
          <w:b/>
          <w:bCs/>
          <w:color w:val="000000" w:themeColor="text1"/>
          <w:sz w:val="56"/>
          <w:szCs w:val="56"/>
          <w14:textFill>
            <w14:solidFill>
              <w14:schemeClr w14:val="tx1"/>
            </w14:solidFill>
          </w14:textFill>
        </w:rPr>
      </w:pPr>
    </w:p>
    <w:p w14:paraId="43847939">
      <w:pPr>
        <w:spacing w:after="200"/>
        <w:jc w:val="center"/>
      </w:pPr>
      <w:r>
        <w:rPr>
          <w:b/>
          <w:bCs/>
          <w:color w:val="000000" w:themeColor="text1"/>
          <w:sz w:val="56"/>
          <w:szCs w:val="56"/>
          <w14:textFill>
            <w14:solidFill>
              <w14:schemeClr w14:val="tx1"/>
            </w14:solidFill>
          </w14:textFill>
        </w:rPr>
        <w:t>Banker's Algorithm</w:t>
      </w:r>
    </w:p>
    <w:p w14:paraId="3461F6D2">
      <w:pPr>
        <w:spacing w:after="120"/>
        <w:jc w:val="center"/>
        <w:rPr>
          <w:color w:val="000000" w:themeColor="text1"/>
          <w:sz w:val="32"/>
          <w:szCs w:val="32"/>
          <w14:textFill>
            <w14:solidFill>
              <w14:schemeClr w14:val="tx1"/>
            </w14:solidFill>
          </w14:textFill>
        </w:rPr>
      </w:pPr>
    </w:p>
    <w:p w14:paraId="4C2B5A85">
      <w:pPr>
        <w:spacing w:after="120"/>
        <w:jc w:val="center"/>
        <w:rPr>
          <w:rFonts w:hint="default"/>
          <w:color w:val="000000" w:themeColor="text1"/>
          <w:lang w:val="en-US"/>
          <w14:textFill>
            <w14:solidFill>
              <w14:schemeClr w14:val="tx1"/>
            </w14:solidFill>
          </w14:textFill>
        </w:rPr>
      </w:pPr>
      <w:r>
        <w:rPr>
          <w:color w:val="000000" w:themeColor="text1"/>
          <w:sz w:val="32"/>
          <w:szCs w:val="32"/>
          <w14:textFill>
            <w14:solidFill>
              <w14:schemeClr w14:val="tx1"/>
            </w14:solidFill>
          </w14:textFill>
        </w:rPr>
        <w:t xml:space="preserve">Deadlock Avoidance in </w:t>
      </w:r>
      <w:r>
        <w:rPr>
          <w:rFonts w:hint="default"/>
          <w:color w:val="000000" w:themeColor="text1"/>
          <w:sz w:val="32"/>
          <w:szCs w:val="32"/>
          <w:lang w:val="en-US"/>
          <w14:textFill>
            <w14:solidFill>
              <w14:schemeClr w14:val="tx1"/>
            </w14:solidFill>
          </w14:textFill>
        </w:rPr>
        <w:t>OS</w:t>
      </w:r>
    </w:p>
    <w:p w14:paraId="363C7FDA"/>
    <w:p w14:paraId="1C5333B9">
      <w:pPr>
        <w:jc w:val="center"/>
        <w:rPr>
          <w:color w:val="000000" w:themeColor="text1"/>
          <w:sz w:val="26"/>
          <w:szCs w:val="26"/>
          <w14:textFill>
            <w14:solidFill>
              <w14:schemeClr w14:val="tx1"/>
            </w14:solidFill>
          </w14:textFill>
        </w:rPr>
      </w:pPr>
    </w:p>
    <w:p w14:paraId="3A3F6DF9">
      <w:pPr>
        <w:jc w:val="center"/>
        <w:rPr>
          <w:color w:val="000000" w:themeColor="text1"/>
          <w14:textFill>
            <w14:solidFill>
              <w14:schemeClr w14:val="tx1"/>
            </w14:solidFill>
          </w14:textFill>
        </w:rPr>
      </w:pPr>
      <w:r>
        <w:rPr>
          <w:color w:val="000000" w:themeColor="text1"/>
          <w:sz w:val="26"/>
          <w:szCs w:val="26"/>
          <w14:textFill>
            <w14:solidFill>
              <w14:schemeClr w14:val="tx1"/>
            </w14:solidFill>
          </w14:textFill>
        </w:rPr>
        <w:t xml:space="preserve">Course Project Report  </w:t>
      </w:r>
    </w:p>
    <w:p w14:paraId="2E6AADCB">
      <w:pPr>
        <w:rPr>
          <w:color w:val="000000" w:themeColor="text1"/>
          <w14:textFill>
            <w14:solidFill>
              <w14:schemeClr w14:val="tx1"/>
            </w14:solidFill>
          </w14:textFill>
        </w:rPr>
      </w:pPr>
    </w:p>
    <w:p w14:paraId="4D9A1166">
      <w:pPr>
        <w:jc w:val="center"/>
        <w:rPr>
          <w:color w:val="000000" w:themeColor="text1"/>
          <w14:textFill>
            <w14:solidFill>
              <w14:schemeClr w14:val="tx1"/>
            </w14:solidFill>
          </w14:textFill>
        </w:rPr>
      </w:pPr>
      <w:r>
        <w:rPr>
          <w:b/>
          <w:bCs/>
          <w:color w:val="000000" w:themeColor="text1"/>
          <w:sz w:val="26"/>
          <w:szCs w:val="26"/>
          <w14:textFill>
            <w14:solidFill>
              <w14:schemeClr w14:val="tx1"/>
            </w14:solidFill>
          </w14:textFill>
        </w:rPr>
        <w:t>Project Team</w:t>
      </w:r>
    </w:p>
    <w:p w14:paraId="2A9A48ED"/>
    <w:p w14:paraId="7BEC81E3">
      <w:pPr>
        <w:jc w:val="center"/>
        <w:rPr>
          <w:rFonts w:hint="default"/>
          <w:lang w:val="en-US"/>
        </w:rPr>
      </w:pPr>
      <w:r>
        <w:rPr>
          <w:rFonts w:hint="default"/>
          <w:lang w:val="en-US"/>
        </w:rPr>
        <w:t>M.Hassnain</w:t>
      </w:r>
      <w:r>
        <w:t xml:space="preserve">  24k-</w:t>
      </w:r>
      <w:r>
        <w:rPr>
          <w:rFonts w:hint="default"/>
          <w:lang w:val="en-US"/>
        </w:rPr>
        <w:t>3020</w:t>
      </w:r>
    </w:p>
    <w:p w14:paraId="3B3FE0D8">
      <w:pPr>
        <w:jc w:val="center"/>
        <w:rPr>
          <w:rFonts w:hint="default"/>
          <w:lang w:val="en-US"/>
        </w:rPr>
      </w:pPr>
      <w:r>
        <w:rPr>
          <w:rFonts w:hint="default"/>
          <w:lang w:val="en-US"/>
        </w:rPr>
        <w:t>Haseeb Khalid</w:t>
      </w:r>
      <w:r>
        <w:t xml:space="preserve">  24k-00</w:t>
      </w:r>
      <w:r>
        <w:rPr>
          <w:rFonts w:hint="default"/>
          <w:lang w:val="en-US"/>
        </w:rPr>
        <w:t>03</w:t>
      </w:r>
    </w:p>
    <w:p w14:paraId="1CA19038">
      <w:pPr>
        <w:jc w:val="center"/>
        <w:rPr>
          <w:rFonts w:hint="default"/>
          <w:lang w:val="en-US"/>
        </w:rPr>
      </w:pPr>
      <w:r>
        <w:rPr>
          <w:rFonts w:hint="default"/>
          <w:lang w:val="en-US"/>
        </w:rPr>
        <w:t>Syed Khalid Ali Abidi</w:t>
      </w:r>
      <w:r>
        <w:t xml:space="preserve"> 24k-</w:t>
      </w:r>
      <w:r>
        <w:rPr>
          <w:rFonts w:hint="default"/>
          <w:lang w:val="en-US"/>
        </w:rPr>
        <w:t>3005</w:t>
      </w:r>
    </w:p>
    <w:p w14:paraId="7D266E56"/>
    <w:p w14:paraId="52117436"/>
    <w:p w14:paraId="02A42A24">
      <w:pPr>
        <w:jc w:val="center"/>
      </w:pPr>
      <w:r>
        <w:rPr>
          <w:color w:val="777777"/>
          <w:sz w:val="22"/>
          <w:szCs w:val="22"/>
        </w:rPr>
        <w:t>Supervised by</w:t>
      </w:r>
    </w:p>
    <w:p w14:paraId="6EF1577B">
      <w:pPr>
        <w:jc w:val="center"/>
        <w:rPr>
          <w:rFonts w:hint="default"/>
          <w:b/>
          <w:bCs/>
          <w:sz w:val="26"/>
          <w:szCs w:val="26"/>
          <w:lang w:val="en-US"/>
        </w:rPr>
      </w:pPr>
      <w:r>
        <w:rPr>
          <w:rFonts w:hint="default"/>
          <w:b/>
          <w:bCs/>
          <w:sz w:val="26"/>
          <w:szCs w:val="26"/>
          <w:lang w:val="en-US"/>
        </w:rPr>
        <w:t>Sir Syed Faisal Ali</w:t>
      </w:r>
    </w:p>
    <w:p w14:paraId="4B7C2494">
      <w:pPr>
        <w:spacing w:before="0" w:after="120"/>
        <w:jc w:val="center"/>
      </w:pPr>
      <w:r>
        <w:rPr>
          <w:rFonts w:ascii="Times New Roman" w:hAnsi="Times New Roman" w:eastAsia="Times New Roman" w:cs="Times New Roman"/>
          <w:b/>
          <w:bCs/>
          <w:color w:val="FFFFFF"/>
          <w:sz w:val="64"/>
          <w:szCs w:val="64"/>
        </w:rPr>
        <w:t>BANKER'S ALGORITHM</w:t>
      </w:r>
    </w:p>
    <w:p w14:paraId="1A1B18CE">
      <w:pPr>
        <w:pStyle w:val="2"/>
        <w:spacing w:before="400" w:after="160"/>
        <w:rPr>
          <w:rFonts w:ascii="Times New Roman" w:hAnsi="Times New Roman" w:eastAsia="Times New Roman" w:cs="Times New Roman"/>
          <w:b/>
          <w:bCs/>
          <w:color w:val="1F4E79"/>
          <w:sz w:val="40"/>
          <w:szCs w:val="40"/>
        </w:rPr>
      </w:pPr>
    </w:p>
    <w:p w14:paraId="6AAFC0A2">
      <w:pPr>
        <w:pStyle w:val="2"/>
        <w:spacing w:before="400" w:after="160"/>
        <w:ind w:left="3500" w:leftChars="0" w:firstLine="500" w:firstLineChars="0"/>
        <w:jc w:val="both"/>
        <w:rPr>
          <w:rFonts w:ascii="Times New Roman" w:hAnsi="Times New Roman" w:eastAsia="Times New Roman" w:cs="Times New Roman"/>
          <w:b/>
          <w:bCs/>
          <w:color w:val="000000" w:themeColor="text1"/>
          <w:sz w:val="40"/>
          <w:szCs w:val="40"/>
          <w14:textFill>
            <w14:solidFill>
              <w14:schemeClr w14:val="tx1"/>
            </w14:solidFill>
          </w14:textFill>
        </w:rPr>
      </w:pPr>
    </w:p>
    <w:p w14:paraId="7DB67432">
      <w:pPr>
        <w:pStyle w:val="2"/>
        <w:spacing w:before="400" w:after="160"/>
        <w:ind w:left="3500" w:leftChars="0" w:firstLine="500" w:firstLineChars="0"/>
        <w:jc w:val="both"/>
        <w:rPr>
          <w:rFonts w:ascii="Times New Roman" w:hAnsi="Times New Roman" w:eastAsia="Times New Roman" w:cs="Times New Roman"/>
          <w:b/>
          <w:bCs/>
          <w:color w:val="000000" w:themeColor="text1"/>
          <w:sz w:val="40"/>
          <w:szCs w:val="40"/>
          <w14:textFill>
            <w14:solidFill>
              <w14:schemeClr w14:val="tx1"/>
            </w14:solidFill>
          </w14:textFill>
        </w:rPr>
      </w:pPr>
    </w:p>
    <w:p w14:paraId="0FE40E3A">
      <w:pPr>
        <w:pStyle w:val="2"/>
        <w:spacing w:before="400" w:after="160"/>
        <w:ind w:left="3500" w:leftChars="0" w:firstLine="500" w:firstLineChars="0"/>
        <w:jc w:val="both"/>
        <w:rPr>
          <w:rFonts w:ascii="Times New Roman" w:hAnsi="Times New Roman" w:eastAsia="Times New Roman" w:cs="Times New Roman"/>
          <w:b/>
          <w:bCs/>
          <w:color w:val="000000" w:themeColor="text1"/>
          <w:sz w:val="40"/>
          <w:szCs w:val="40"/>
          <w14:textFill>
            <w14:solidFill>
              <w14:schemeClr w14:val="tx1"/>
            </w14:solidFill>
          </w14:textFill>
        </w:rPr>
      </w:pPr>
    </w:p>
    <w:p w14:paraId="3F15CF60">
      <w:pPr>
        <w:pStyle w:val="2"/>
        <w:spacing w:before="400" w:after="160"/>
        <w:jc w:val="center"/>
        <w:rPr>
          <w:rFonts w:ascii="Times New Roman" w:hAnsi="Times New Roman" w:eastAsia="Times New Roman" w:cs="Times New Roman"/>
          <w:b/>
          <w:bCs/>
          <w:color w:val="000000" w:themeColor="text1"/>
          <w:sz w:val="40"/>
          <w:szCs w:val="40"/>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Objective</w:t>
      </w:r>
    </w:p>
    <w:p w14:paraId="0756C0CF"/>
    <w:p w14:paraId="3A61D898">
      <w:pPr>
        <w:spacing w:before="80" w:after="80"/>
      </w:pPr>
      <w:r>
        <w:rPr>
          <w:rFonts w:ascii="Arial" w:hAnsi="Arial" w:eastAsia="Arial" w:cs="Arial"/>
          <w:color w:val="1A1A1A"/>
          <w:sz w:val="22"/>
          <w:szCs w:val="22"/>
        </w:rPr>
        <w:t>The objective of this project is to design and implement a dynamic resource allocation simulator based on the Banker's Algorithm — a classical deadlock avoidance algorithm in operating systems. The simulator models real-world OS behaviour by managing processes, resource types, and allocation states, and by ensuring the system never enters an unsafe state that could lead to a deadlock.</w:t>
      </w:r>
    </w:p>
    <w:p w14:paraId="0FFE651C">
      <w:pPr>
        <w:spacing w:before="0" w:after="0"/>
      </w:pPr>
    </w:p>
    <w:p w14:paraId="72DE1F3C">
      <w:pPr>
        <w:spacing w:before="80" w:after="80"/>
      </w:pPr>
      <w:r>
        <w:rPr>
          <w:rFonts w:ascii="Arial" w:hAnsi="Arial" w:eastAsia="Arial" w:cs="Arial"/>
          <w:color w:val="1A1A1A"/>
          <w:sz w:val="22"/>
          <w:szCs w:val="22"/>
        </w:rPr>
        <w:t>Specifically, the project aims to:</w:t>
      </w:r>
    </w:p>
    <w:p w14:paraId="5C18D3A3">
      <w:pPr>
        <w:pStyle w:val="16"/>
        <w:numPr>
          <w:ilvl w:val="0"/>
          <w:numId w:val="1"/>
        </w:numPr>
        <w:spacing w:before="60" w:after="60"/>
        <w:ind w:left="840" w:leftChars="0" w:hanging="420" w:firstLineChars="0"/>
      </w:pPr>
      <w:r>
        <w:rPr>
          <w:rFonts w:ascii="Arial" w:hAnsi="Arial" w:eastAsia="Arial" w:cs="Arial"/>
          <w:sz w:val="22"/>
          <w:szCs w:val="22"/>
        </w:rPr>
        <w:t>Implement the complete Banker's Algorithm in the C programming language</w:t>
      </w:r>
    </w:p>
    <w:p w14:paraId="68AC31D7">
      <w:pPr>
        <w:pStyle w:val="16"/>
        <w:numPr>
          <w:ilvl w:val="0"/>
          <w:numId w:val="1"/>
        </w:numPr>
        <w:spacing w:before="60" w:after="60"/>
        <w:ind w:left="840" w:leftChars="0" w:hanging="420" w:firstLineChars="0"/>
      </w:pPr>
      <w:r>
        <w:rPr>
          <w:rFonts w:ascii="Arial" w:hAnsi="Arial" w:eastAsia="Arial" w:cs="Arial"/>
          <w:sz w:val="22"/>
          <w:szCs w:val="22"/>
        </w:rPr>
        <w:t>Simulate runtime resource requests with safe/unsafe state detection</w:t>
      </w:r>
    </w:p>
    <w:p w14:paraId="0C2E07CC">
      <w:pPr>
        <w:pStyle w:val="16"/>
        <w:numPr>
          <w:ilvl w:val="0"/>
          <w:numId w:val="1"/>
        </w:numPr>
        <w:spacing w:before="60" w:after="60"/>
        <w:ind w:left="840" w:leftChars="0" w:hanging="420" w:firstLineChars="0"/>
      </w:pPr>
      <w:r>
        <w:rPr>
          <w:rFonts w:ascii="Arial" w:hAnsi="Arial" w:eastAsia="Arial" w:cs="Arial"/>
          <w:sz w:val="22"/>
          <w:szCs w:val="22"/>
        </w:rPr>
        <w:t>Provide interactive features for requesting, checking, and logging system states</w:t>
      </w:r>
    </w:p>
    <w:p w14:paraId="6A0F5244">
      <w:pPr>
        <w:pStyle w:val="16"/>
        <w:numPr>
          <w:ilvl w:val="0"/>
          <w:numId w:val="1"/>
        </w:numPr>
        <w:spacing w:before="60" w:after="60"/>
        <w:ind w:left="840" w:leftChars="0" w:hanging="420" w:firstLineChars="0"/>
      </w:pPr>
      <w:r>
        <w:rPr>
          <w:rFonts w:ascii="Arial" w:hAnsi="Arial" w:eastAsia="Arial" w:cs="Arial"/>
          <w:sz w:val="22"/>
          <w:szCs w:val="22"/>
        </w:rPr>
        <w:t>Visualize the rollback mechanism when an unsafe request is detected</w:t>
      </w:r>
    </w:p>
    <w:p w14:paraId="7A849E34">
      <w:pPr>
        <w:pStyle w:val="16"/>
        <w:numPr>
          <w:ilvl w:val="0"/>
          <w:numId w:val="1"/>
        </w:numPr>
        <w:spacing w:before="60" w:after="60"/>
        <w:ind w:left="840" w:leftChars="0" w:hanging="420" w:firstLineChars="0"/>
      </w:pPr>
      <w:r>
        <w:rPr>
          <w:rFonts w:ascii="Arial" w:hAnsi="Arial" w:eastAsia="Arial" w:cs="Arial"/>
          <w:sz w:val="22"/>
          <w:szCs w:val="22"/>
        </w:rPr>
        <w:t>Measure and report the performance of the safety checking algorithm</w:t>
      </w:r>
    </w:p>
    <w:p w14:paraId="1B7E20CD">
      <w:pPr>
        <w:pStyle w:val="16"/>
        <w:numPr>
          <w:ilvl w:val="0"/>
          <w:numId w:val="1"/>
        </w:numPr>
        <w:spacing w:before="60" w:after="60"/>
        <w:ind w:left="840" w:leftChars="0" w:hanging="420" w:firstLineChars="0"/>
      </w:pPr>
      <w:r>
        <w:rPr>
          <w:rFonts w:ascii="Arial" w:hAnsi="Arial" w:eastAsia="Arial" w:cs="Arial"/>
          <w:sz w:val="22"/>
          <w:szCs w:val="22"/>
        </w:rPr>
        <w:t>Log all system state events persistently using UNIX system calls</w:t>
      </w:r>
    </w:p>
    <w:p w14:paraId="6B5D0FCD">
      <w:r>
        <w:br w:type="page"/>
      </w:r>
    </w:p>
    <w:p w14:paraId="206FB6E7">
      <w:pPr>
        <w:pStyle w:val="2"/>
        <w:spacing w:before="400" w:after="160"/>
        <w:ind w:left="3000" w:leftChars="0" w:firstLine="500" w:firstLineChars="0"/>
        <w:rPr>
          <w:rFonts w:ascii="Times New Roman" w:hAnsi="Times New Roman" w:eastAsia="Times New Roman" w:cs="Times New Roman"/>
          <w:b/>
          <w:bCs/>
          <w:color w:val="000000" w:themeColor="text1"/>
          <w:sz w:val="40"/>
          <w:szCs w:val="40"/>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Introduction</w:t>
      </w:r>
    </w:p>
    <w:p w14:paraId="5DFD1312"/>
    <w:p w14:paraId="106249C9">
      <w:pPr>
        <w:spacing w:before="80" w:after="80"/>
      </w:pPr>
      <w:r>
        <w:rPr>
          <w:rFonts w:ascii="Arial" w:hAnsi="Arial" w:eastAsia="Arial" w:cs="Arial"/>
          <w:color w:val="1A1A1A"/>
          <w:sz w:val="22"/>
          <w:szCs w:val="22"/>
        </w:rPr>
        <w:t>In a multiprogramming operating system, multiple processes compete for a finite set of resources such as memory, CPU time, I/O devices, and semaphores. When two or more processes are each waiting for a resource held by the other, and none can proceed, the system reaches a state called a deadlock. Deadlocks are one of the most critical problems in operating system design because they cause the entire system — or a subset of processes — to freeze indefinitely.</w:t>
      </w:r>
    </w:p>
    <w:p w14:paraId="53F560FE">
      <w:pPr>
        <w:spacing w:before="0" w:after="0"/>
      </w:pPr>
    </w:p>
    <w:p w14:paraId="5C652D09">
      <w:pPr>
        <w:spacing w:before="80" w:after="80"/>
      </w:pPr>
      <w:r>
        <w:rPr>
          <w:rFonts w:ascii="Arial" w:hAnsi="Arial" w:eastAsia="Arial" w:cs="Arial"/>
          <w:color w:val="1A1A1A"/>
          <w:sz w:val="22"/>
          <w:szCs w:val="22"/>
        </w:rPr>
        <w:t>There are three primary strategies for dealing with deadlocks:</w:t>
      </w:r>
    </w:p>
    <w:p w14:paraId="7EAA82B1">
      <w:pPr>
        <w:spacing w:before="0" w:after="0"/>
      </w:pPr>
    </w:p>
    <w:p w14:paraId="0A5EC1AC">
      <w:pPr>
        <w:spacing w:before="0" w:after="0"/>
        <w:rPr>
          <w:rFonts w:hint="default" w:ascii="Arial" w:hAnsi="Arial" w:eastAsia="Arial" w:cs="Arial"/>
          <w:b/>
          <w:bCs/>
          <w:color w:val="000000" w:themeColor="text1"/>
          <w:sz w:val="20"/>
          <w:szCs w:val="20"/>
          <w:lang w:val="en-US"/>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Prevention</w:t>
      </w:r>
      <w:r>
        <w:rPr>
          <w:rFonts w:hint="default" w:ascii="Arial" w:hAnsi="Arial" w:eastAsia="Arial" w:cs="Arial"/>
          <w:b/>
          <w:bCs/>
          <w:color w:val="000000" w:themeColor="text1"/>
          <w:sz w:val="20"/>
          <w:szCs w:val="20"/>
          <w:lang w:val="en-US"/>
          <w14:textFill>
            <w14:solidFill>
              <w14:schemeClr w14:val="tx1"/>
            </w14:solidFill>
          </w14:textFill>
        </w:rPr>
        <w:t xml:space="preserve">: </w:t>
      </w:r>
      <w:r>
        <w:rPr>
          <w:rFonts w:ascii="Arial" w:hAnsi="Arial" w:eastAsia="Arial" w:cs="Arial"/>
          <w:sz w:val="20"/>
          <w:szCs w:val="20"/>
        </w:rPr>
        <w:t xml:space="preserve">Eliminate one of the four necessary conditions for deadlock at system design time. Highly restrictive </w:t>
      </w:r>
      <w:r>
        <w:rPr>
          <w:rFonts w:hint="default" w:ascii="Arial" w:hAnsi="Arial" w:eastAsia="Arial" w:cs="Arial"/>
          <w:sz w:val="20"/>
          <w:szCs w:val="20"/>
          <w:lang w:val="en-US"/>
        </w:rPr>
        <w:tab/>
      </w:r>
      <w:r>
        <w:rPr>
          <w:rFonts w:hint="default" w:ascii="Arial" w:hAnsi="Arial" w:eastAsia="Arial" w:cs="Arial"/>
          <w:sz w:val="20"/>
          <w:szCs w:val="20"/>
          <w:lang w:val="en-US"/>
        </w:rPr>
        <w:t xml:space="preserve">            </w:t>
      </w:r>
      <w:r>
        <w:rPr>
          <w:rFonts w:ascii="Arial" w:hAnsi="Arial" w:eastAsia="Arial" w:cs="Arial"/>
          <w:sz w:val="20"/>
          <w:szCs w:val="20"/>
        </w:rPr>
        <w:t>and often impractical.</w:t>
      </w:r>
    </w:p>
    <w:p w14:paraId="156AF0C3">
      <w:pPr>
        <w:spacing w:before="0" w:after="0"/>
        <w:rPr>
          <w:rFonts w:ascii="Arial" w:hAnsi="Arial" w:eastAsia="Arial" w:cs="Arial"/>
          <w:b/>
          <w:bCs/>
          <w:color w:val="1F4E79"/>
          <w:sz w:val="20"/>
          <w:szCs w:val="20"/>
        </w:rPr>
      </w:pPr>
    </w:p>
    <w:p w14:paraId="2F5236FA">
      <w:pPr>
        <w:spacing w:before="0" w:after="0"/>
        <w:ind w:left="2201" w:hanging="2201" w:hangingChars="1100"/>
        <w:rPr>
          <w:rFonts w:hint="default" w:ascii="Arial" w:hAnsi="Arial" w:eastAsia="Arial" w:cs="Arial"/>
          <w:b/>
          <w:bCs/>
          <w:color w:val="000000" w:themeColor="text1"/>
          <w:sz w:val="20"/>
          <w:szCs w:val="20"/>
          <w:lang w:val="en-US"/>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Detection &amp; Recovery</w:t>
      </w:r>
      <w:r>
        <w:rPr>
          <w:rFonts w:hint="default" w:ascii="Arial" w:hAnsi="Arial" w:eastAsia="Arial" w:cs="Arial"/>
          <w:b/>
          <w:bCs/>
          <w:color w:val="000000" w:themeColor="text1"/>
          <w:sz w:val="20"/>
          <w:szCs w:val="20"/>
          <w:lang w:val="en-US"/>
          <w14:textFill>
            <w14:solidFill>
              <w14:schemeClr w14:val="tx1"/>
            </w14:solidFill>
          </w14:textFill>
        </w:rPr>
        <w:t xml:space="preserve">: </w:t>
      </w:r>
      <w:r>
        <w:rPr>
          <w:rFonts w:ascii="Arial" w:hAnsi="Arial" w:eastAsia="Arial" w:cs="Arial"/>
          <w:sz w:val="20"/>
          <w:szCs w:val="20"/>
        </w:rPr>
        <w:t>Allow deadlock to occur, detect it using resource allocation graphs or wait-for graphs, then recover by killing processes or preempting resources. Costly in recovery.</w:t>
      </w:r>
    </w:p>
    <w:p w14:paraId="5A0970A4">
      <w:pPr>
        <w:spacing w:before="0" w:after="0"/>
        <w:rPr>
          <w:rFonts w:ascii="Arial" w:hAnsi="Arial" w:eastAsia="Arial" w:cs="Arial"/>
          <w:b/>
          <w:bCs/>
          <w:color w:val="1F4E79"/>
          <w:sz w:val="20"/>
          <w:szCs w:val="20"/>
        </w:rPr>
      </w:pPr>
    </w:p>
    <w:p w14:paraId="775AA6ED">
      <w:pPr>
        <w:spacing w:before="0" w:after="0"/>
        <w:ind w:left="100" w:hanging="100" w:hangingChars="50"/>
        <w:rPr>
          <w:rFonts w:hint="default" w:ascii="Arial" w:hAnsi="Arial" w:eastAsia="Arial" w:cs="Arial"/>
          <w:b/>
          <w:bCs/>
          <w:color w:val="000000" w:themeColor="text1"/>
          <w:sz w:val="20"/>
          <w:szCs w:val="20"/>
          <w:lang w:val="en-US"/>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Avoidance</w:t>
      </w:r>
      <w:r>
        <w:rPr>
          <w:rFonts w:hint="default" w:ascii="Arial" w:hAnsi="Arial" w:eastAsia="Arial" w:cs="Arial"/>
          <w:b/>
          <w:bCs/>
          <w:color w:val="000000" w:themeColor="text1"/>
          <w:sz w:val="20"/>
          <w:szCs w:val="20"/>
          <w:lang w:val="en-US"/>
          <w14:textFill>
            <w14:solidFill>
              <w14:schemeClr w14:val="tx1"/>
            </w14:solidFill>
          </w14:textFill>
        </w:rPr>
        <w:t xml:space="preserve">: </w:t>
      </w:r>
      <w:r>
        <w:rPr>
          <w:rFonts w:ascii="Arial" w:hAnsi="Arial" w:eastAsia="Arial" w:cs="Arial"/>
          <w:sz w:val="20"/>
          <w:szCs w:val="20"/>
        </w:rPr>
        <w:t xml:space="preserve">Before granting any resource request, verify that the resulting system state remains safe. The </w:t>
      </w:r>
      <w:r>
        <w:rPr>
          <w:rFonts w:hint="default" w:ascii="Arial" w:hAnsi="Arial" w:eastAsia="Arial" w:cs="Arial"/>
          <w:sz w:val="20"/>
          <w:szCs w:val="20"/>
          <w:lang w:val="en-US"/>
        </w:rPr>
        <w:tab/>
      </w:r>
      <w:r>
        <w:rPr>
          <w:rFonts w:hint="default" w:ascii="Arial" w:hAnsi="Arial" w:eastAsia="Arial" w:cs="Arial"/>
          <w:sz w:val="20"/>
          <w:szCs w:val="20"/>
          <w:lang w:val="en-US"/>
        </w:rPr>
        <w:tab/>
      </w:r>
      <w:r>
        <w:rPr>
          <w:rFonts w:hint="default" w:ascii="Arial" w:hAnsi="Arial" w:eastAsia="Arial" w:cs="Arial"/>
          <w:sz w:val="20"/>
          <w:szCs w:val="20"/>
          <w:lang w:val="en-US"/>
        </w:rPr>
        <w:tab/>
      </w:r>
      <w:r>
        <w:rPr>
          <w:rFonts w:hint="default" w:ascii="Arial" w:hAnsi="Arial" w:eastAsia="Arial" w:cs="Arial"/>
          <w:sz w:val="20"/>
          <w:szCs w:val="20"/>
          <w:lang w:val="en-US"/>
        </w:rPr>
        <w:tab/>
      </w:r>
      <w:r>
        <w:rPr>
          <w:rFonts w:hint="default" w:ascii="Arial" w:hAnsi="Arial" w:eastAsia="Arial" w:cs="Arial"/>
          <w:sz w:val="20"/>
          <w:szCs w:val="20"/>
          <w:lang w:val="en-US"/>
        </w:rPr>
        <w:t xml:space="preserve">  </w:t>
      </w:r>
      <w:r>
        <w:rPr>
          <w:rFonts w:ascii="Arial" w:hAnsi="Arial" w:eastAsia="Arial" w:cs="Arial"/>
          <w:sz w:val="20"/>
          <w:szCs w:val="20"/>
        </w:rPr>
        <w:t>Banker's Algorithm implements this approach</w:t>
      </w:r>
    </w:p>
    <w:p w14:paraId="2A8F7BC9">
      <w:pPr>
        <w:spacing w:before="0" w:after="0"/>
        <w:rPr>
          <w:rFonts w:ascii="Arial" w:hAnsi="Arial" w:eastAsia="Arial" w:cs="Arial"/>
          <w:b/>
          <w:bCs/>
          <w:color w:val="1F4E79"/>
          <w:sz w:val="20"/>
          <w:szCs w:val="20"/>
        </w:rPr>
      </w:pPr>
    </w:p>
    <w:p w14:paraId="5149B59E">
      <w:pPr>
        <w:spacing w:before="80" w:after="80"/>
      </w:pPr>
      <w:r>
        <w:rPr>
          <w:rFonts w:ascii="Arial" w:hAnsi="Arial" w:eastAsia="Arial" w:cs="Arial"/>
          <w:color w:val="1A1A1A"/>
          <w:sz w:val="22"/>
          <w:szCs w:val="22"/>
        </w:rPr>
        <w:t>This project implements the Avoidance strategy using the Banker's Algorithm, originally developed by Edsger Dijkstra. The algorithm treats the operating system as a banker who grants loans (resources) only when doing so does not jeopardize the bank's ability to serve all future customers (processes).</w:t>
      </w:r>
    </w:p>
    <w:p w14:paraId="5EBC1334">
      <w:r>
        <w:br w:type="page"/>
      </w:r>
    </w:p>
    <w:p w14:paraId="70D1B9C5">
      <w:pPr>
        <w:pStyle w:val="2"/>
        <w:spacing w:before="400" w:after="160"/>
        <w:ind w:firstLine="500" w:firstLineChars="0"/>
        <w:jc w:val="center"/>
        <w:rPr>
          <w:rFonts w:ascii="Times New Roman" w:hAnsi="Times New Roman" w:eastAsia="Times New Roman" w:cs="Times New Roman"/>
          <w:b/>
          <w:bCs/>
          <w:color w:val="000000" w:themeColor="text1"/>
          <w:sz w:val="40"/>
          <w:szCs w:val="40"/>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Background</w:t>
      </w:r>
    </w:p>
    <w:p w14:paraId="77D9755C"/>
    <w:p w14:paraId="1F364EE7">
      <w:pPr>
        <w:spacing w:before="80" w:after="80"/>
        <w:rPr>
          <w:rFonts w:ascii="Arial" w:hAnsi="Arial" w:eastAsia="Arial" w:cs="Arial"/>
          <w:color w:val="1A1A1A"/>
          <w:sz w:val="22"/>
          <w:szCs w:val="22"/>
        </w:rPr>
      </w:pPr>
      <w:r>
        <w:rPr>
          <w:rFonts w:ascii="Arial" w:hAnsi="Arial" w:eastAsia="Arial" w:cs="Arial"/>
          <w:b/>
          <w:bCs/>
          <w:color w:val="000000" w:themeColor="text1"/>
          <w:sz w:val="28"/>
          <w:szCs w:val="28"/>
          <w14:textFill>
            <w14:solidFill>
              <w14:schemeClr w14:val="tx1"/>
            </w14:solidFill>
          </w14:textFill>
        </w:rPr>
        <w:t>1</w:t>
      </w:r>
      <w:r>
        <w:rPr>
          <w:rFonts w:hint="default" w:ascii="Arial" w:hAnsi="Arial" w:eastAsia="Arial" w:cs="Arial"/>
          <w:b/>
          <w:bCs/>
          <w:color w:val="000000" w:themeColor="text1"/>
          <w:sz w:val="28"/>
          <w:szCs w:val="28"/>
          <w:lang w:val="en-US"/>
          <w14:textFill>
            <w14:solidFill>
              <w14:schemeClr w14:val="tx1"/>
            </w14:solidFill>
          </w14:textFill>
        </w:rPr>
        <w:t>.</w:t>
      </w:r>
      <w:r>
        <w:rPr>
          <w:rFonts w:ascii="Arial" w:hAnsi="Arial" w:eastAsia="Arial" w:cs="Arial"/>
          <w:b/>
          <w:bCs/>
          <w:color w:val="000000" w:themeColor="text1"/>
          <w:sz w:val="28"/>
          <w:szCs w:val="28"/>
          <w14:textFill>
            <w14:solidFill>
              <w14:schemeClr w14:val="tx1"/>
            </w14:solidFill>
          </w14:textFill>
        </w:rPr>
        <w:t xml:space="preserve"> Deadlock Conditions</w:t>
      </w:r>
      <w:r>
        <w:rPr>
          <w:rFonts w:hint="default" w:cs="Arial"/>
          <w:b/>
          <w:bCs/>
          <w:color w:val="000000" w:themeColor="text1"/>
          <w:sz w:val="28"/>
          <w:szCs w:val="28"/>
          <w:lang w:val="en-US"/>
          <w14:textFill>
            <w14:solidFill>
              <w14:schemeClr w14:val="tx1"/>
            </w14:solidFill>
          </w14:textFill>
        </w:rPr>
        <w:t>:</w:t>
      </w:r>
    </w:p>
    <w:p w14:paraId="6860477F">
      <w:pPr>
        <w:spacing w:before="80" w:after="80"/>
      </w:pPr>
      <w:r>
        <w:rPr>
          <w:rFonts w:ascii="Arial" w:hAnsi="Arial" w:eastAsia="Arial" w:cs="Arial"/>
          <w:color w:val="1A1A1A"/>
          <w:sz w:val="22"/>
          <w:szCs w:val="22"/>
        </w:rPr>
        <w:t>A deadlock can occur only when all four of the following conditions hold simultaneously:</w:t>
      </w:r>
    </w:p>
    <w:p w14:paraId="0B84D7E0">
      <w:pPr>
        <w:pStyle w:val="16"/>
        <w:numPr>
          <w:ilvl w:val="0"/>
          <w:numId w:val="2"/>
        </w:numPr>
        <w:spacing w:before="60" w:after="60"/>
      </w:pPr>
      <w:r>
        <w:rPr>
          <w:rFonts w:ascii="Arial" w:hAnsi="Arial" w:eastAsia="Arial" w:cs="Arial"/>
          <w:sz w:val="22"/>
          <w:szCs w:val="22"/>
        </w:rPr>
        <w:t>Mutual Exclusion — at least one resource must be held in a non-shareable mode</w:t>
      </w:r>
    </w:p>
    <w:p w14:paraId="0A06B6F4">
      <w:pPr>
        <w:pStyle w:val="16"/>
        <w:numPr>
          <w:ilvl w:val="0"/>
          <w:numId w:val="2"/>
        </w:numPr>
        <w:spacing w:before="60" w:after="60"/>
      </w:pPr>
      <w:r>
        <w:rPr>
          <w:rFonts w:ascii="Arial" w:hAnsi="Arial" w:eastAsia="Arial" w:cs="Arial"/>
          <w:sz w:val="22"/>
          <w:szCs w:val="22"/>
        </w:rPr>
        <w:t>Hold and Wait — a process holding at least one resource is waiting to acquire additional resources</w:t>
      </w:r>
    </w:p>
    <w:p w14:paraId="227ABAA7">
      <w:pPr>
        <w:pStyle w:val="16"/>
        <w:numPr>
          <w:ilvl w:val="0"/>
          <w:numId w:val="2"/>
        </w:numPr>
        <w:spacing w:before="60" w:after="60"/>
      </w:pPr>
      <w:r>
        <w:rPr>
          <w:rFonts w:ascii="Arial" w:hAnsi="Arial" w:eastAsia="Arial" w:cs="Arial"/>
          <w:sz w:val="22"/>
          <w:szCs w:val="22"/>
        </w:rPr>
        <w:t>No Preemption — resources cannot be forcibly taken from a process; they must be released voluntarily</w:t>
      </w:r>
    </w:p>
    <w:p w14:paraId="14FE1F31">
      <w:pPr>
        <w:pStyle w:val="16"/>
        <w:numPr>
          <w:ilvl w:val="0"/>
          <w:numId w:val="2"/>
        </w:numPr>
        <w:spacing w:before="60" w:after="60"/>
      </w:pPr>
      <w:r>
        <w:rPr>
          <w:rFonts w:ascii="Arial" w:hAnsi="Arial" w:eastAsia="Arial" w:cs="Arial"/>
          <w:sz w:val="22"/>
          <w:szCs w:val="22"/>
        </w:rPr>
        <w:t>Circular Wait — a circular chain of processes exists where each process waits for a resource held by the next</w:t>
      </w:r>
    </w:p>
    <w:p w14:paraId="4D6E81DF">
      <w:pPr>
        <w:spacing w:before="80" w:after="80"/>
        <w:rPr>
          <w:rFonts w:hint="default" w:ascii="Arial" w:hAnsi="Arial" w:eastAsia="Arial" w:cs="Arial"/>
          <w:b/>
          <w:bCs/>
          <w:color w:val="2E75B6"/>
          <w:sz w:val="28"/>
          <w:szCs w:val="28"/>
          <w:lang w:val="en-US"/>
        </w:rPr>
      </w:pPr>
    </w:p>
    <w:p w14:paraId="5374B41A">
      <w:pPr>
        <w:spacing w:before="80" w:after="80"/>
        <w:rPr>
          <w:rFonts w:hint="default" w:ascii="Arial" w:hAnsi="Arial" w:eastAsia="Arial" w:cs="Arial"/>
          <w:b/>
          <w:bCs/>
          <w:color w:val="000000" w:themeColor="text1"/>
          <w:sz w:val="28"/>
          <w:szCs w:val="28"/>
          <w:lang w:val="en-US"/>
          <w14:textFill>
            <w14:solidFill>
              <w14:schemeClr w14:val="tx1"/>
            </w14:solidFill>
          </w14:textFill>
        </w:rPr>
      </w:pPr>
    </w:p>
    <w:p w14:paraId="4ACDE6E6">
      <w:pPr>
        <w:spacing w:before="80" w:after="80"/>
        <w:rPr>
          <w:rFonts w:ascii="Arial" w:hAnsi="Arial" w:eastAsia="Arial" w:cs="Arial"/>
          <w:color w:val="000000" w:themeColor="text1"/>
          <w:sz w:val="22"/>
          <w:szCs w:val="22"/>
          <w14:textFill>
            <w14:solidFill>
              <w14:schemeClr w14:val="tx1"/>
            </w14:solidFill>
          </w14:textFill>
        </w:rPr>
      </w:pPr>
      <w:r>
        <w:rPr>
          <w:rFonts w:hint="default" w:ascii="Arial" w:hAnsi="Arial" w:eastAsia="Arial" w:cs="Arial"/>
          <w:b/>
          <w:bCs/>
          <w:color w:val="000000" w:themeColor="text1"/>
          <w:sz w:val="28"/>
          <w:szCs w:val="28"/>
          <w:lang w:val="en-US"/>
          <w14:textFill>
            <w14:solidFill>
              <w14:schemeClr w14:val="tx1"/>
            </w14:solidFill>
          </w14:textFill>
        </w:rPr>
        <w:t>2.</w:t>
      </w:r>
      <w:r>
        <w:rPr>
          <w:rFonts w:ascii="Arial" w:hAnsi="Arial" w:eastAsia="Arial" w:cs="Arial"/>
          <w:b/>
          <w:bCs/>
          <w:color w:val="000000" w:themeColor="text1"/>
          <w:sz w:val="28"/>
          <w:szCs w:val="28"/>
          <w14:textFill>
            <w14:solidFill>
              <w14:schemeClr w14:val="tx1"/>
            </w14:solidFill>
          </w14:textFill>
        </w:rPr>
        <w:t>The Banker's Algorithm</w:t>
      </w:r>
      <w:r>
        <w:rPr>
          <w:rFonts w:hint="default" w:ascii="Arial" w:hAnsi="Arial" w:eastAsia="Arial" w:cs="Arial"/>
          <w:b/>
          <w:bCs/>
          <w:color w:val="000000" w:themeColor="text1"/>
          <w:sz w:val="28"/>
          <w:szCs w:val="28"/>
          <w:lang w:val="en-US"/>
          <w14:textFill>
            <w14:solidFill>
              <w14:schemeClr w14:val="tx1"/>
            </w14:solidFill>
          </w14:textFill>
        </w:rPr>
        <w:t>:</w:t>
      </w:r>
    </w:p>
    <w:p w14:paraId="09DCF148">
      <w:pPr>
        <w:spacing w:before="80" w:after="80"/>
      </w:pPr>
      <w:r>
        <w:rPr>
          <w:rFonts w:ascii="Arial" w:hAnsi="Arial" w:eastAsia="Arial" w:cs="Arial"/>
          <w:color w:val="1A1A1A"/>
          <w:sz w:val="22"/>
          <w:szCs w:val="22"/>
        </w:rPr>
        <w:t>The Banker's Algorithm works by maintaining four key data structures at all times:</w:t>
      </w:r>
    </w:p>
    <w:p w14:paraId="7D303641">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946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ACB5D9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Available[m]</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1081E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vector of length m indicating the number of available resources of each type</w:t>
            </w:r>
          </w:p>
        </w:tc>
      </w:tr>
      <w:tr w14:paraId="7E19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2D896A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Maximum[n][m]</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CF9BD5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An n×m matrix defining the maximum demand of each process for each resource type</w:t>
            </w:r>
          </w:p>
        </w:tc>
      </w:tr>
      <w:tr w14:paraId="1197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034DC23">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Allocation[n][m]</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FD81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An n×m matrix defining the number of resources of each type currently allocated to each process</w:t>
            </w:r>
          </w:p>
        </w:tc>
      </w:tr>
      <w:tr w14:paraId="0AB5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C39DEA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Need[n][m]</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7EFD8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An n×m matrix indicating the remaining resource need of each process. Computed as: Need[i][j] = Maximum[i][j] - Allocation[i][j]</w:t>
            </w:r>
          </w:p>
        </w:tc>
      </w:tr>
    </w:tbl>
    <w:p w14:paraId="2717B47F">
      <w:pPr>
        <w:spacing w:before="0" w:after="0"/>
      </w:pPr>
    </w:p>
    <w:p w14:paraId="5BEC4557">
      <w:pPr>
        <w:spacing w:before="80" w:after="80"/>
        <w:rPr>
          <w:rFonts w:ascii="Arial" w:hAnsi="Arial" w:eastAsia="Arial" w:cs="Arial"/>
          <w:color w:val="1A1A1A"/>
          <w:sz w:val="22"/>
          <w:szCs w:val="22"/>
        </w:rPr>
      </w:pPr>
    </w:p>
    <w:p w14:paraId="54F0B70B">
      <w:pPr>
        <w:spacing w:before="80" w:after="80"/>
        <w:rPr>
          <w:rFonts w:hint="default" w:ascii="Arial" w:hAnsi="Arial" w:eastAsia="Arial" w:cs="Arial"/>
          <w:b/>
          <w:bCs/>
          <w:color w:val="000000" w:themeColor="text1"/>
          <w:sz w:val="28"/>
          <w:szCs w:val="28"/>
          <w:lang w:val="en-US"/>
          <w14:textFill>
            <w14:solidFill>
              <w14:schemeClr w14:val="tx1"/>
            </w14:solidFill>
          </w14:textFill>
        </w:rPr>
      </w:pPr>
    </w:p>
    <w:p w14:paraId="0EA66FCF">
      <w:pPr>
        <w:spacing w:before="80" w:after="80"/>
        <w:rPr>
          <w:rFonts w:hint="default" w:ascii="Arial" w:hAnsi="Arial" w:eastAsia="Arial" w:cs="Arial"/>
          <w:b/>
          <w:bCs/>
          <w:color w:val="000000" w:themeColor="text1"/>
          <w:sz w:val="28"/>
          <w:szCs w:val="28"/>
          <w:lang w:val="en-US"/>
          <w14:textFill>
            <w14:solidFill>
              <w14:schemeClr w14:val="tx1"/>
            </w14:solidFill>
          </w14:textFill>
        </w:rPr>
      </w:pPr>
    </w:p>
    <w:p w14:paraId="0629BD9E">
      <w:pPr>
        <w:spacing w:before="80" w:after="80"/>
        <w:rPr>
          <w:rFonts w:hint="default" w:ascii="Arial" w:hAnsi="Arial" w:eastAsia="Arial" w:cs="Arial"/>
          <w:color w:val="000000" w:themeColor="text1"/>
          <w:sz w:val="22"/>
          <w:szCs w:val="22"/>
          <w:lang w:val="en-US"/>
          <w14:textFill>
            <w14:solidFill>
              <w14:schemeClr w14:val="tx1"/>
            </w14:solidFill>
          </w14:textFill>
        </w:rPr>
      </w:pPr>
      <w:r>
        <w:rPr>
          <w:rFonts w:hint="default" w:ascii="Arial" w:hAnsi="Arial" w:eastAsia="Arial" w:cs="Arial"/>
          <w:b/>
          <w:bCs/>
          <w:color w:val="000000" w:themeColor="text1"/>
          <w:sz w:val="28"/>
          <w:szCs w:val="28"/>
          <w:lang w:val="en-US"/>
          <w14:textFill>
            <w14:solidFill>
              <w14:schemeClr w14:val="tx1"/>
            </w14:solidFill>
          </w14:textFill>
        </w:rPr>
        <w:t>3.</w:t>
      </w:r>
      <w:r>
        <w:rPr>
          <w:rFonts w:ascii="Arial" w:hAnsi="Arial" w:eastAsia="Arial" w:cs="Arial"/>
          <w:b/>
          <w:bCs/>
          <w:color w:val="000000" w:themeColor="text1"/>
          <w:sz w:val="28"/>
          <w:szCs w:val="28"/>
          <w14:textFill>
            <w14:solidFill>
              <w14:schemeClr w14:val="tx1"/>
            </w14:solidFill>
          </w14:textFill>
        </w:rPr>
        <w:t>Safe State vs Unsafe State</w:t>
      </w:r>
      <w:r>
        <w:rPr>
          <w:rFonts w:hint="default" w:ascii="Arial" w:hAnsi="Arial" w:eastAsia="Arial" w:cs="Arial"/>
          <w:b/>
          <w:bCs/>
          <w:color w:val="000000" w:themeColor="text1"/>
          <w:sz w:val="28"/>
          <w:szCs w:val="28"/>
          <w:lang w:val="en-US"/>
          <w14:textFill>
            <w14:solidFill>
              <w14:schemeClr w14:val="tx1"/>
            </w14:solidFill>
          </w14:textFill>
        </w:rPr>
        <w:t>:</w:t>
      </w:r>
    </w:p>
    <w:p w14:paraId="1C9CE97E">
      <w:pPr>
        <w:spacing w:before="80" w:after="80"/>
        <w:rPr>
          <w:rFonts w:ascii="Arial" w:hAnsi="Arial" w:eastAsia="Arial" w:cs="Arial"/>
          <w:color w:val="1A1A1A"/>
          <w:sz w:val="22"/>
          <w:szCs w:val="22"/>
        </w:rPr>
      </w:pPr>
      <w:r>
        <w:rPr>
          <w:rFonts w:ascii="Arial" w:hAnsi="Arial" w:eastAsia="Arial" w:cs="Arial"/>
          <w:color w:val="1A1A1A"/>
          <w:sz w:val="22"/>
          <w:szCs w:val="22"/>
        </w:rPr>
        <w:t>A system state is considered safe if there exists at least one sequence of all processes — called a safe sequence — such that for each process in the sequence, the resources it still needs can be satisfied by the currently available resources plus the resources held by all processes that come before it in the sequence.</w:t>
      </w:r>
    </w:p>
    <w:p w14:paraId="724C403A">
      <w:pPr>
        <w:spacing w:before="80" w:after="80"/>
        <w:rPr>
          <w:rFonts w:ascii="Arial" w:hAnsi="Arial" w:eastAsia="Arial" w:cs="Arial"/>
          <w:color w:val="1A1A1A"/>
          <w:sz w:val="22"/>
          <w:szCs w:val="22"/>
        </w:rPr>
      </w:pPr>
    </w:p>
    <w:p w14:paraId="38B0D643">
      <w:pPr>
        <w:spacing w:before="40" w:after="40"/>
      </w:pPr>
      <w:r>
        <w:rPr>
          <w:rFonts w:ascii="Arial" w:hAnsi="Arial" w:eastAsia="Arial" w:cs="Arial"/>
          <w:color w:val="1A1A1A"/>
          <w:sz w:val="21"/>
          <w:szCs w:val="21"/>
        </w:rPr>
        <w:t>Safe State: A safe sequence exists → deadlock cannot occur</w:t>
      </w:r>
    </w:p>
    <w:p w14:paraId="78C3FCD3">
      <w:pPr>
        <w:spacing w:before="40" w:after="40"/>
      </w:pPr>
      <w:r>
        <w:rPr>
          <w:rFonts w:ascii="Arial" w:hAnsi="Arial" w:eastAsia="Arial" w:cs="Arial"/>
          <w:color w:val="1A1A1A"/>
          <w:sz w:val="21"/>
          <w:szCs w:val="21"/>
        </w:rPr>
        <w:t>Unsafe State: No safe sequence exists → deadlock MAY occur</w:t>
      </w:r>
    </w:p>
    <w:p w14:paraId="0A95E91E">
      <w:pPr>
        <w:spacing w:before="80" w:after="80"/>
        <w:rPr>
          <w:rFonts w:ascii="Arial" w:hAnsi="Arial" w:eastAsia="Arial" w:cs="Arial"/>
          <w:color w:val="1A1A1A"/>
          <w:sz w:val="22"/>
          <w:szCs w:val="22"/>
        </w:rPr>
      </w:pPr>
    </w:p>
    <w:p w14:paraId="3E8F8163">
      <w:pPr>
        <w:spacing w:before="40" w:after="40"/>
      </w:pPr>
      <w:r>
        <w:rPr>
          <w:rFonts w:ascii="Arial" w:hAnsi="Arial" w:eastAsia="Arial" w:cs="Arial"/>
          <w:color w:val="1A1A1A"/>
          <w:sz w:val="21"/>
          <w:szCs w:val="21"/>
        </w:rPr>
        <w:t>Important: An unsafe state does NOT mean deadlock has occurred.</w:t>
      </w:r>
    </w:p>
    <w:p w14:paraId="24CDEC12">
      <w:pPr>
        <w:spacing w:before="80" w:after="80"/>
        <w:rPr>
          <w:rFonts w:ascii="Arial" w:hAnsi="Arial" w:eastAsia="Arial" w:cs="Arial"/>
          <w:color w:val="1A1A1A"/>
          <w:sz w:val="22"/>
          <w:szCs w:val="22"/>
        </w:rPr>
      </w:pPr>
      <w:r>
        <w:rPr>
          <w:rFonts w:ascii="Arial" w:hAnsi="Arial" w:eastAsia="Arial" w:cs="Arial"/>
          <w:color w:val="1A1A1A"/>
          <w:sz w:val="21"/>
          <w:szCs w:val="21"/>
        </w:rPr>
        <w:t>It means the system cannot guarantee that all processes will eventually complete.</w:t>
      </w:r>
    </w:p>
    <w:p w14:paraId="51A1886F">
      <w:pPr>
        <w:spacing w:before="0" w:after="0"/>
      </w:pPr>
    </w:p>
    <w:p w14:paraId="5D88306F"/>
    <w:p w14:paraId="01020E21">
      <w:pPr>
        <w:pStyle w:val="2"/>
        <w:spacing w:before="400" w:after="160"/>
        <w:jc w:val="center"/>
        <w:rPr>
          <w:rFonts w:ascii="Times New Roman" w:hAnsi="Times New Roman" w:eastAsia="Times New Roman" w:cs="Times New Roman"/>
          <w:b/>
          <w:bCs/>
          <w:color w:val="000000" w:themeColor="text1"/>
          <w:sz w:val="40"/>
          <w:szCs w:val="40"/>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Platform and Languages</w:t>
      </w:r>
    </w:p>
    <w:p w14:paraId="62C3EA0D">
      <w:pPr>
        <w:rPr>
          <w:rFonts w:ascii="Times New Roman" w:hAnsi="Times New Roman" w:eastAsia="Times New Roman" w:cs="Times New Roman"/>
          <w:b/>
          <w:bCs/>
          <w:color w:val="000000" w:themeColor="text1"/>
          <w:sz w:val="40"/>
          <w:szCs w:val="40"/>
          <w14:textFill>
            <w14:solidFill>
              <w14:schemeClr w14:val="tx1"/>
            </w14:solidFill>
          </w14:textFill>
        </w:rPr>
      </w:pPr>
    </w:p>
    <w:p w14:paraId="1C7005CA">
      <w:pPr>
        <w:rPr>
          <w:rFonts w:ascii="Times New Roman" w:hAnsi="Times New Roman" w:eastAsia="Times New Roman" w:cs="Times New Roman"/>
          <w:b/>
          <w:bCs/>
          <w:color w:val="000000" w:themeColor="text1"/>
          <w:sz w:val="40"/>
          <w:szCs w:val="40"/>
          <w14:textFill>
            <w14:solidFill>
              <w14:schemeClr w14:val="tx1"/>
            </w14:solidFill>
          </w14:textFill>
        </w:rPr>
      </w:pPr>
    </w:p>
    <w:p w14:paraId="19FE1FE4">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7AA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07F6AF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Programming Language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EC1D5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 (C99 standard)</w:t>
            </w:r>
          </w:p>
        </w:tc>
      </w:tr>
      <w:tr w14:paraId="156D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8866E9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Operating System</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CDA14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Linux / Unix-based (Ubuntu compatible)</w:t>
            </w:r>
          </w:p>
        </w:tc>
      </w:tr>
      <w:tr w14:paraId="5996A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3221AA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Compiler</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66009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GCC (GNU Compiler Collection)</w:t>
            </w:r>
          </w:p>
        </w:tc>
      </w:tr>
      <w:tr w14:paraId="5018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91D96A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Compilation Command</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FF57A1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gcc banker_algorithm.c -o banker</w:t>
            </w:r>
          </w:p>
        </w:tc>
      </w:tr>
      <w:tr w14:paraId="1A52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118B01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Execution Command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8B621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./banker</w:t>
            </w:r>
          </w:p>
        </w:tc>
      </w:tr>
      <w:tr w14:paraId="229F5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7AE6106">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File I/O Method</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B4C124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UNIX system calls: open(), write(), close() — as taught in OS course</w:t>
            </w:r>
          </w:p>
        </w:tc>
      </w:tr>
      <w:tr w14:paraId="0218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1213D2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Timing Method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F334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clock() from time.h — measures CPU time for performance analysis</w:t>
            </w:r>
          </w:p>
        </w:tc>
      </w:tr>
      <w:tr w14:paraId="1F9B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B595B5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Random Generation</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FA1E9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rand() with srand(time(NULL)) seed — for randomized request testing</w:t>
            </w:r>
          </w:p>
        </w:tc>
      </w:tr>
      <w:tr w14:paraId="41BAD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4BF8D4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Boolean Support</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FE8E5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stdbool.h — provides bool, true, false in C</w:t>
            </w:r>
          </w:p>
        </w:tc>
      </w:tr>
      <w:tr w14:paraId="2102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1AFB04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Log Output</w:t>
            </w:r>
          </w:p>
        </w:tc>
        <w:tc>
          <w:tcPr>
            <w:tcW w:w="6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DD033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logs.txt — persistent file written using O_WRONLY | O_CREAT | O_APPEND flags</w:t>
            </w:r>
          </w:p>
        </w:tc>
      </w:tr>
    </w:tbl>
    <w:p w14:paraId="22E47D63">
      <w:r>
        <w:br w:type="page"/>
      </w:r>
    </w:p>
    <w:p w14:paraId="1220ABC5">
      <w:pPr>
        <w:pStyle w:val="2"/>
        <w:spacing w:before="400" w:after="16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Methodology</w:t>
      </w:r>
    </w:p>
    <w:p w14:paraId="0F87DD3B">
      <w:pPr>
        <w:spacing w:before="80" w:after="80"/>
        <w:rPr>
          <w:rFonts w:hint="default" w:ascii="Arial" w:hAnsi="Arial" w:eastAsia="Arial" w:cs="Arial"/>
          <w:b/>
          <w:bCs/>
          <w:color w:val="000000" w:themeColor="text1"/>
          <w:sz w:val="28"/>
          <w:szCs w:val="28"/>
          <w:lang w:val="en-US"/>
          <w14:textFill>
            <w14:solidFill>
              <w14:schemeClr w14:val="tx1"/>
            </w14:solidFill>
          </w14:textFill>
        </w:rPr>
      </w:pPr>
    </w:p>
    <w:p w14:paraId="57BC6E8D">
      <w:pPr>
        <w:spacing w:before="80" w:after="80"/>
        <w:rPr>
          <w:rFonts w:hint="default" w:ascii="Arial" w:hAnsi="Arial" w:eastAsia="Arial" w:cs="Arial"/>
          <w:color w:val="000000" w:themeColor="text1"/>
          <w:sz w:val="22"/>
          <w:szCs w:val="22"/>
          <w:lang w:val="en-US"/>
          <w14:textFill>
            <w14:solidFill>
              <w14:schemeClr w14:val="tx1"/>
            </w14:solidFill>
          </w14:textFill>
        </w:rPr>
      </w:pPr>
      <w:r>
        <w:rPr>
          <w:rFonts w:hint="default" w:ascii="Arial" w:hAnsi="Arial" w:eastAsia="Arial" w:cs="Arial"/>
          <w:b/>
          <w:bCs/>
          <w:color w:val="000000" w:themeColor="text1"/>
          <w:sz w:val="28"/>
          <w:szCs w:val="28"/>
          <w:lang w:val="en-US"/>
          <w14:textFill>
            <w14:solidFill>
              <w14:schemeClr w14:val="tx1"/>
            </w14:solidFill>
          </w14:textFill>
        </w:rPr>
        <w:t>1.</w:t>
      </w:r>
      <w:r>
        <w:rPr>
          <w:rFonts w:ascii="Arial" w:hAnsi="Arial" w:eastAsia="Arial" w:cs="Arial"/>
          <w:b/>
          <w:bCs/>
          <w:color w:val="000000" w:themeColor="text1"/>
          <w:sz w:val="28"/>
          <w:szCs w:val="28"/>
          <w14:textFill>
            <w14:solidFill>
              <w14:schemeClr w14:val="tx1"/>
            </w14:solidFill>
          </w14:textFill>
        </w:rPr>
        <w:t>System Architecture</w:t>
      </w:r>
      <w:r>
        <w:rPr>
          <w:rFonts w:hint="default" w:ascii="Arial" w:hAnsi="Arial" w:eastAsia="Arial" w:cs="Arial"/>
          <w:b/>
          <w:bCs/>
          <w:color w:val="000000" w:themeColor="text1"/>
          <w:sz w:val="28"/>
          <w:szCs w:val="28"/>
          <w:lang w:val="en-US"/>
          <w14:textFill>
            <w14:solidFill>
              <w14:schemeClr w14:val="tx1"/>
            </w14:solidFill>
          </w14:textFill>
        </w:rPr>
        <w:t>:</w:t>
      </w:r>
    </w:p>
    <w:p w14:paraId="07E62E46">
      <w:pPr>
        <w:spacing w:before="80" w:after="80"/>
        <w:rPr>
          <w:rFonts w:ascii="Arial" w:hAnsi="Arial" w:eastAsia="Arial" w:cs="Arial"/>
          <w:color w:val="1A1A1A"/>
          <w:sz w:val="22"/>
          <w:szCs w:val="22"/>
        </w:rPr>
      </w:pPr>
      <w:r>
        <w:rPr>
          <w:rFonts w:ascii="Arial" w:hAnsi="Arial" w:eastAsia="Arial" w:cs="Arial"/>
          <w:color w:val="1A1A1A"/>
          <w:sz w:val="22"/>
          <w:szCs w:val="22"/>
        </w:rPr>
        <w:t>The project is structured as a single C file with clearly separated functions, each responsible for one specific task. All data is stored in global arrays so every function can access and modify the system state without complex pointer passing.</w:t>
      </w:r>
    </w:p>
    <w:p w14:paraId="5B6F4C34">
      <w:pPr>
        <w:spacing w:before="80" w:after="80"/>
        <w:rPr>
          <w:rFonts w:ascii="Arial" w:hAnsi="Arial" w:eastAsia="Arial" w:cs="Arial"/>
          <w:color w:val="1A1A1A"/>
          <w:sz w:val="22"/>
          <w:szCs w:val="22"/>
        </w:rPr>
      </w:pPr>
    </w:p>
    <w:p w14:paraId="42B818B4">
      <w:pPr>
        <w:spacing w:before="40" w:after="40"/>
      </w:pPr>
      <w:r>
        <w:rPr>
          <w:rFonts w:ascii="Arial" w:hAnsi="Arial" w:eastAsia="Arial" w:cs="Arial"/>
          <w:color w:val="1A1A1A"/>
          <w:sz w:val="21"/>
          <w:szCs w:val="21"/>
        </w:rPr>
        <w:t>Program Flow:</w:t>
      </w:r>
    </w:p>
    <w:p w14:paraId="47D057BE">
      <w:pPr>
        <w:spacing w:before="40" w:after="40"/>
      </w:pPr>
      <w:r>
        <w:rPr>
          <w:rFonts w:ascii="Arial" w:hAnsi="Arial" w:eastAsia="Arial" w:cs="Arial"/>
          <w:color w:val="1A1A1A"/>
          <w:sz w:val="21"/>
          <w:szCs w:val="21"/>
        </w:rPr>
        <w:t>main() → input() → print() → safety_algorithm() [initial check]</w:t>
      </w:r>
    </w:p>
    <w:p w14:paraId="0C73359B">
      <w:pPr>
        <w:spacing w:before="40" w:after="40"/>
      </w:pPr>
      <w:r>
        <w:rPr>
          <w:rFonts w:ascii="Arial" w:hAnsi="Arial" w:eastAsia="Arial" w:cs="Arial"/>
          <w:color w:val="1A1A1A"/>
          <w:sz w:val="21"/>
          <w:szCs w:val="21"/>
        </w:rPr>
        <w:t xml:space="preserve">       → menu loop:</w:t>
      </w:r>
    </w:p>
    <w:p w14:paraId="067DEA02">
      <w:pPr>
        <w:spacing w:before="40" w:after="40"/>
      </w:pPr>
      <w:r>
        <w:rPr>
          <w:rFonts w:ascii="Arial" w:hAnsi="Arial" w:eastAsia="Arial" w:cs="Arial"/>
          <w:color w:val="1A1A1A"/>
          <w:sz w:val="21"/>
          <w:szCs w:val="21"/>
        </w:rPr>
        <w:t xml:space="preserve">              Case 1: request_resource() → safety_algorithm() → log_state()</w:t>
      </w:r>
    </w:p>
    <w:p w14:paraId="731D9CC8">
      <w:pPr>
        <w:spacing w:before="40" w:after="40"/>
      </w:pPr>
      <w:r>
        <w:rPr>
          <w:rFonts w:ascii="Arial" w:hAnsi="Arial" w:eastAsia="Arial" w:cs="Arial"/>
          <w:color w:val="1A1A1A"/>
          <w:sz w:val="21"/>
          <w:szCs w:val="21"/>
        </w:rPr>
        <w:t xml:space="preserve">              Case 2: print()</w:t>
      </w:r>
    </w:p>
    <w:p w14:paraId="19CE1159">
      <w:pPr>
        <w:spacing w:before="40" w:after="40"/>
      </w:pPr>
      <w:r>
        <w:rPr>
          <w:rFonts w:ascii="Arial" w:hAnsi="Arial" w:eastAsia="Arial" w:cs="Arial"/>
          <w:color w:val="1A1A1A"/>
          <w:sz w:val="21"/>
          <w:szCs w:val="21"/>
        </w:rPr>
        <w:t xml:space="preserve">              Case 3: safety_algorithm() → log_state()</w:t>
      </w:r>
    </w:p>
    <w:p w14:paraId="7F1D5B5D">
      <w:pPr>
        <w:spacing w:before="40" w:after="40"/>
      </w:pPr>
      <w:r>
        <w:rPr>
          <w:rFonts w:ascii="Arial" w:hAnsi="Arial" w:eastAsia="Arial" w:cs="Arial"/>
          <w:color w:val="1A1A1A"/>
          <w:sz w:val="21"/>
          <w:szCs w:val="21"/>
        </w:rPr>
        <w:t xml:space="preserve">              Case 4: random_request() → request_resource() → safety_algorithm() → log_state()</w:t>
      </w:r>
    </w:p>
    <w:p w14:paraId="4995C676">
      <w:pPr>
        <w:spacing w:before="40" w:after="40"/>
      </w:pPr>
      <w:r>
        <w:rPr>
          <w:rFonts w:ascii="Arial" w:hAnsi="Arial" w:eastAsia="Arial" w:cs="Arial"/>
          <w:color w:val="1A1A1A"/>
          <w:sz w:val="21"/>
          <w:szCs w:val="21"/>
        </w:rPr>
        <w:t xml:space="preserve">              Case 5: rollback() → safety_algorithm() → log_state()</w:t>
      </w:r>
    </w:p>
    <w:p w14:paraId="3E5CCBBF">
      <w:pPr>
        <w:spacing w:before="40" w:after="40"/>
      </w:pPr>
      <w:r>
        <w:rPr>
          <w:rFonts w:ascii="Arial" w:hAnsi="Arial" w:eastAsia="Arial" w:cs="Arial"/>
          <w:color w:val="1A1A1A"/>
          <w:sz w:val="21"/>
          <w:szCs w:val="21"/>
        </w:rPr>
        <w:t xml:space="preserve">              Case 6: performance_report()</w:t>
      </w:r>
    </w:p>
    <w:p w14:paraId="4B8D0487">
      <w:pPr>
        <w:spacing w:before="80" w:after="80"/>
        <w:rPr>
          <w:rFonts w:ascii="Arial" w:hAnsi="Arial" w:eastAsia="Arial" w:cs="Arial"/>
          <w:color w:val="1A1A1A"/>
          <w:sz w:val="22"/>
          <w:szCs w:val="22"/>
        </w:rPr>
      </w:pPr>
      <w:r>
        <w:rPr>
          <w:rFonts w:ascii="Arial" w:hAnsi="Arial" w:eastAsia="Arial" w:cs="Arial"/>
          <w:color w:val="1A1A1A"/>
          <w:sz w:val="21"/>
          <w:szCs w:val="21"/>
        </w:rPr>
        <w:t xml:space="preserve">              Case 7: exit()</w:t>
      </w:r>
    </w:p>
    <w:p w14:paraId="16FF0F53">
      <w:pPr>
        <w:spacing w:before="0" w:after="0"/>
      </w:pPr>
    </w:p>
    <w:p w14:paraId="4318B952">
      <w:pPr>
        <w:spacing w:before="0" w:after="0"/>
        <w:rPr>
          <w:rFonts w:hint="default" w:ascii="Arial" w:hAnsi="Arial" w:eastAsia="Arial" w:cs="Arial"/>
          <w:b/>
          <w:bCs/>
          <w:color w:val="2E75B6"/>
          <w:sz w:val="28"/>
          <w:szCs w:val="28"/>
          <w:lang w:val="en-US"/>
        </w:rPr>
      </w:pPr>
    </w:p>
    <w:p w14:paraId="5497EAC1">
      <w:pPr>
        <w:numPr>
          <w:ilvl w:val="0"/>
          <w:numId w:val="3"/>
        </w:numPr>
        <w:spacing w:before="0" w:after="0"/>
        <w:rPr>
          <w:rFonts w:hint="default" w:ascii="Arial" w:hAnsi="Arial" w:eastAsia="Arial" w:cs="Arial"/>
          <w:b/>
          <w:bCs/>
          <w:color w:val="000000" w:themeColor="text1"/>
          <w:sz w:val="28"/>
          <w:szCs w:val="28"/>
          <w:lang w:val="en-US"/>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Mandatory Features Implemented</w:t>
      </w:r>
      <w:r>
        <w:rPr>
          <w:rFonts w:hint="default" w:ascii="Arial" w:hAnsi="Arial" w:eastAsia="Arial" w:cs="Arial"/>
          <w:b/>
          <w:bCs/>
          <w:color w:val="000000" w:themeColor="text1"/>
          <w:sz w:val="28"/>
          <w:szCs w:val="28"/>
          <w:lang w:val="en-US"/>
          <w14:textFill>
            <w14:solidFill>
              <w14:schemeClr w14:val="tx1"/>
            </w14:solidFill>
          </w14:textFill>
        </w:rPr>
        <w:t>:</w:t>
      </w:r>
    </w:p>
    <w:p w14:paraId="4E24C635">
      <w:pPr>
        <w:numPr>
          <w:ilvl w:val="0"/>
          <w:numId w:val="0"/>
        </w:numPr>
        <w:spacing w:before="0" w:after="0"/>
        <w:rPr>
          <w:rFonts w:hint="default" w:ascii="Arial" w:hAnsi="Arial" w:eastAsia="Arial" w:cs="Arial"/>
          <w:b/>
          <w:bCs/>
          <w:color w:val="000000" w:themeColor="text1"/>
          <w:sz w:val="28"/>
          <w:szCs w:val="28"/>
          <w:lang w:val="en-US"/>
          <w14:textFill>
            <w14:solidFill>
              <w14:schemeClr w14:val="tx1"/>
            </w14:solidFill>
          </w14:textFill>
        </w:rPr>
      </w:pPr>
    </w:p>
    <w:p w14:paraId="491F62D7">
      <w:pPr>
        <w:spacing w:before="180" w:after="80"/>
      </w:pPr>
      <w:r>
        <w:rPr>
          <w:rFonts w:ascii="Arial" w:hAnsi="Arial" w:eastAsia="Arial" w:cs="Arial"/>
          <w:b/>
          <w:bCs/>
          <w:color w:val="1A1A1A"/>
          <w:sz w:val="24"/>
          <w:szCs w:val="24"/>
        </w:rPr>
        <w:t>Feature M1 — Resource Type Representation</w:t>
      </w:r>
    </w:p>
    <w:p w14:paraId="503907A8">
      <w:pPr>
        <w:spacing w:before="80" w:after="80"/>
      </w:pPr>
      <w:r>
        <w:rPr>
          <w:rFonts w:ascii="Arial" w:hAnsi="Arial" w:eastAsia="Arial" w:cs="Arial"/>
          <w:color w:val="1A1A1A"/>
          <w:sz w:val="22"/>
          <w:szCs w:val="22"/>
        </w:rPr>
        <w:t>Resources are represented as integer arrays and 2D matrices declared globally. The system supports up to 50 processes and 50 resource types, defined by compile-time constants max_process and max_resource.</w:t>
      </w:r>
    </w:p>
    <w:p w14:paraId="54872BD8">
      <w:pPr>
        <w:spacing w:before="0" w:after="0"/>
      </w:pPr>
    </w:p>
    <w:p w14:paraId="0B0DEF92">
      <w:pPr>
        <w:spacing w:before="180" w:after="80"/>
      </w:pPr>
      <w:r>
        <w:rPr>
          <w:rFonts w:ascii="Arial" w:hAnsi="Arial" w:eastAsia="Arial" w:cs="Arial"/>
          <w:b/>
          <w:bCs/>
          <w:color w:val="1A1A1A"/>
          <w:sz w:val="24"/>
          <w:szCs w:val="24"/>
        </w:rPr>
        <w:t>Feature M2 — Allocation, Maximum, and Need Matrices</w:t>
      </w:r>
    </w:p>
    <w:p w14:paraId="0387C8F6">
      <w:pPr>
        <w:spacing w:before="80" w:after="80"/>
      </w:pPr>
      <w:r>
        <w:rPr>
          <w:rFonts w:ascii="Arial" w:hAnsi="Arial" w:eastAsia="Arial" w:cs="Arial"/>
          <w:color w:val="1A1A1A"/>
          <w:sz w:val="22"/>
          <w:szCs w:val="22"/>
        </w:rPr>
        <w:t>Three n×m matrices track the complete resource state. The need matrix is automatically computed as need[i][j] = maximum[i][j] - allocated[i][j] after reading input. If any need value is negative — meaning allocated exceeds declared maximum — the program immediately exits with an error message.</w:t>
      </w:r>
    </w:p>
    <w:p w14:paraId="0EAF9ED2">
      <w:pPr>
        <w:spacing w:before="0" w:after="0"/>
      </w:pPr>
    </w:p>
    <w:p w14:paraId="68591D3E">
      <w:pPr>
        <w:spacing w:before="180" w:after="80"/>
      </w:pPr>
      <w:r>
        <w:rPr>
          <w:rFonts w:ascii="Arial" w:hAnsi="Arial" w:eastAsia="Arial" w:cs="Arial"/>
          <w:b/>
          <w:bCs/>
          <w:color w:val="1A1A1A"/>
          <w:sz w:val="24"/>
          <w:szCs w:val="24"/>
        </w:rPr>
        <w:t>Feature M3 — Safety Algorithm</w:t>
      </w:r>
    </w:p>
    <w:p w14:paraId="71AD64E6">
      <w:pPr>
        <w:spacing w:before="80" w:after="80"/>
      </w:pPr>
      <w:r>
        <w:rPr>
          <w:rFonts w:ascii="Arial" w:hAnsi="Arial" w:eastAsia="Arial" w:cs="Arial"/>
          <w:color w:val="1A1A1A"/>
          <w:sz w:val="22"/>
          <w:szCs w:val="22"/>
        </w:rPr>
        <w:t>The safety_algorithm() function implements the classical Banker's safety check. It uses a temporary work[] array (copy of available) and a finish[] boolean array. It iteratively finds processes whose needs can be satisfied by the current work vector, simulates their completion, adds their allocation back to work, and marks them finished. If all processes finish, the state is safe and the safe sequence is returned.</w:t>
      </w:r>
    </w:p>
    <w:p w14:paraId="2B1274FD">
      <w:pPr>
        <w:spacing w:before="0" w:after="0"/>
      </w:pPr>
    </w:p>
    <w:p w14:paraId="0D755123">
      <w:pPr>
        <w:spacing w:before="180" w:after="80"/>
      </w:pPr>
      <w:r>
        <w:rPr>
          <w:rFonts w:ascii="Arial" w:hAnsi="Arial" w:eastAsia="Arial" w:cs="Arial"/>
          <w:b/>
          <w:bCs/>
          <w:color w:val="1A1A1A"/>
          <w:sz w:val="24"/>
          <w:szCs w:val="24"/>
        </w:rPr>
        <w:t>Feature M4 — Request Handling Logic</w:t>
      </w:r>
    </w:p>
    <w:p w14:paraId="12FE5B56">
      <w:pPr>
        <w:spacing w:before="80" w:after="80"/>
      </w:pPr>
      <w:r>
        <w:rPr>
          <w:rFonts w:ascii="Arial" w:hAnsi="Arial" w:eastAsia="Arial" w:cs="Arial"/>
          <w:color w:val="1A1A1A"/>
          <w:sz w:val="22"/>
          <w:szCs w:val="22"/>
        </w:rPr>
        <w:t>The request_resource() function processes runtime resource requests in four steps: validate request does not exceed declared need, validate request does not exceed available resources, perform pretend allocation on all three matrices, run the safety algorithm on the new state, and either grant permanently or rollback completely.</w:t>
      </w:r>
    </w:p>
    <w:p w14:paraId="4D9224B5">
      <w:pPr>
        <w:spacing w:before="0" w:after="0"/>
      </w:pPr>
    </w:p>
    <w:p w14:paraId="3849BE93">
      <w:pPr>
        <w:spacing w:before="180" w:after="80"/>
      </w:pPr>
      <w:r>
        <w:rPr>
          <w:rFonts w:ascii="Arial" w:hAnsi="Arial" w:eastAsia="Arial" w:cs="Arial"/>
          <w:b/>
          <w:bCs/>
          <w:color w:val="1A1A1A"/>
          <w:sz w:val="24"/>
          <w:szCs w:val="24"/>
        </w:rPr>
        <w:t>Feature M5 — Deadlock Avoidance Verification</w:t>
      </w:r>
    </w:p>
    <w:p w14:paraId="2F093BF9">
      <w:pPr>
        <w:spacing w:before="80" w:after="80"/>
      </w:pPr>
      <w:r>
        <w:rPr>
          <w:rFonts w:ascii="Arial" w:hAnsi="Arial" w:eastAsia="Arial" w:cs="Arial"/>
          <w:color w:val="1A1A1A"/>
          <w:sz w:val="22"/>
          <w:szCs w:val="22"/>
        </w:rPr>
        <w:t>Every resource grant is preceded by a safety check. The system guarantees that no resource is permanently allocated if doing so would move the system into an unsafe state. This is the core guarantee of the Banker's Algorithm.</w:t>
      </w:r>
    </w:p>
    <w:p w14:paraId="6C90CCB3">
      <w:pPr>
        <w:spacing w:before="0" w:after="0"/>
      </w:pPr>
    </w:p>
    <w:p w14:paraId="5BD6E126">
      <w:pPr>
        <w:spacing w:before="0" w:after="0"/>
        <w:rPr>
          <w:rFonts w:hint="default" w:ascii="Arial" w:hAnsi="Arial" w:eastAsia="Arial" w:cs="Arial"/>
          <w:b/>
          <w:bCs/>
          <w:color w:val="2E75B6"/>
          <w:sz w:val="28"/>
          <w:szCs w:val="28"/>
          <w:lang w:val="en-US"/>
        </w:rPr>
      </w:pPr>
    </w:p>
    <w:p w14:paraId="69ED42F9">
      <w:pPr>
        <w:numPr>
          <w:ilvl w:val="0"/>
          <w:numId w:val="3"/>
        </w:numPr>
        <w:spacing w:before="0" w:after="0"/>
        <w:ind w:left="0" w:leftChars="0" w:firstLine="0" w:firstLineChars="0"/>
        <w:rPr>
          <w:rFonts w:hint="default" w:ascii="Arial" w:hAnsi="Arial" w:eastAsia="Arial" w:cs="Arial"/>
          <w:b/>
          <w:bCs/>
          <w:color w:val="000000" w:themeColor="text1"/>
          <w:sz w:val="28"/>
          <w:szCs w:val="28"/>
          <w:lang w:val="en-US"/>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Additional Features Implemented</w:t>
      </w:r>
      <w:r>
        <w:rPr>
          <w:rFonts w:hint="default" w:ascii="Arial" w:hAnsi="Arial" w:eastAsia="Arial" w:cs="Arial"/>
          <w:b/>
          <w:bCs/>
          <w:color w:val="000000" w:themeColor="text1"/>
          <w:sz w:val="28"/>
          <w:szCs w:val="28"/>
          <w:lang w:val="en-US"/>
          <w14:textFill>
            <w14:solidFill>
              <w14:schemeClr w14:val="tx1"/>
            </w14:solidFill>
          </w14:textFill>
        </w:rPr>
        <w:t>:</w:t>
      </w:r>
    </w:p>
    <w:p w14:paraId="235745B4">
      <w:pPr>
        <w:numPr>
          <w:ilvl w:val="0"/>
          <w:numId w:val="0"/>
        </w:numPr>
        <w:spacing w:before="0" w:after="0"/>
        <w:ind w:leftChars="0"/>
        <w:rPr>
          <w:rFonts w:hint="default" w:ascii="Arial" w:hAnsi="Arial" w:eastAsia="Arial" w:cs="Arial"/>
          <w:b/>
          <w:bCs/>
          <w:color w:val="000000" w:themeColor="text1"/>
          <w:sz w:val="28"/>
          <w:szCs w:val="28"/>
          <w:lang w:val="en-US"/>
          <w14:textFill>
            <w14:solidFill>
              <w14:schemeClr w14:val="tx1"/>
            </w14:solidFill>
          </w14:textFill>
        </w:rPr>
      </w:pPr>
    </w:p>
    <w:p w14:paraId="0E6CB5D4">
      <w:pPr>
        <w:spacing w:before="180" w:after="80"/>
      </w:pPr>
      <w:r>
        <w:rPr>
          <w:rFonts w:ascii="Arial" w:hAnsi="Arial" w:eastAsia="Arial" w:cs="Arial"/>
          <w:b/>
          <w:bCs/>
          <w:color w:val="1A1A1A"/>
          <w:sz w:val="24"/>
          <w:szCs w:val="24"/>
        </w:rPr>
        <w:t>Feature A1 — Interactive Input Menu</w:t>
      </w:r>
    </w:p>
    <w:p w14:paraId="1F328DD0">
      <w:pPr>
        <w:spacing w:before="80" w:after="80"/>
      </w:pPr>
      <w:r>
        <w:rPr>
          <w:rFonts w:ascii="Arial" w:hAnsi="Arial" w:eastAsia="Arial" w:cs="Arial"/>
          <w:color w:val="1A1A1A"/>
          <w:sz w:val="22"/>
          <w:szCs w:val="22"/>
        </w:rPr>
        <w:t>A persistent while(1) menu loop in main() keeps the program running until the user explicitly exits. Users can make multiple requests, check system state, and use all features in a single session without restarting.</w:t>
      </w:r>
    </w:p>
    <w:p w14:paraId="3B6E2B24">
      <w:pPr>
        <w:spacing w:before="0" w:after="0"/>
      </w:pPr>
    </w:p>
    <w:p w14:paraId="0AB6BC36">
      <w:pPr>
        <w:spacing w:before="180" w:after="80"/>
      </w:pPr>
      <w:r>
        <w:rPr>
          <w:rFonts w:ascii="Arial" w:hAnsi="Arial" w:eastAsia="Arial" w:cs="Arial"/>
          <w:b/>
          <w:bCs/>
          <w:color w:val="1A1A1A"/>
          <w:sz w:val="24"/>
          <w:szCs w:val="24"/>
        </w:rPr>
        <w:t>Feature A2 — Logging Safe/Unsafe States</w:t>
      </w:r>
    </w:p>
    <w:p w14:paraId="5621C01F">
      <w:pPr>
        <w:spacing w:before="80" w:after="80"/>
      </w:pPr>
      <w:r>
        <w:rPr>
          <w:rFonts w:ascii="Arial" w:hAnsi="Arial" w:eastAsia="Arial" w:cs="Arial"/>
          <w:color w:val="1A1A1A"/>
          <w:sz w:val="22"/>
          <w:szCs w:val="22"/>
        </w:rPr>
        <w:t>The log_state() function writes every state event to logs.txt using UNIX system calls (open, write, close). snprintf is used instead of sprintf for safe buffer management. The file uses O_APPEND mode so all entries accumulate without overwriting previous records.</w:t>
      </w:r>
    </w:p>
    <w:p w14:paraId="4735A511">
      <w:pPr>
        <w:spacing w:before="0" w:after="0"/>
      </w:pPr>
    </w:p>
    <w:p w14:paraId="75B8766C">
      <w:pPr>
        <w:spacing w:before="180" w:after="80"/>
      </w:pPr>
      <w:r>
        <w:rPr>
          <w:rFonts w:ascii="Arial" w:hAnsi="Arial" w:eastAsia="Arial" w:cs="Arial"/>
          <w:b/>
          <w:bCs/>
          <w:color w:val="1A1A1A"/>
          <w:sz w:val="24"/>
          <w:szCs w:val="24"/>
        </w:rPr>
        <w:t>Feature A3 — Randomized Resource Requests</w:t>
      </w:r>
    </w:p>
    <w:p w14:paraId="74DC7AA8">
      <w:pPr>
        <w:spacing w:before="80" w:after="80"/>
      </w:pPr>
      <w:r>
        <w:rPr>
          <w:rFonts w:ascii="Arial" w:hAnsi="Arial" w:eastAsia="Arial" w:cs="Arial"/>
          <w:color w:val="1A1A1A"/>
          <w:sz w:val="22"/>
          <w:szCs w:val="22"/>
        </w:rPr>
        <w:t>The random_request() function automatically generates valid resource requests. It first builds an eligible[] list of processes that still have non-zero need, then selects a random process from that list. Request values are generated as rand()%(need[pid][j]+1) — ensuring values are always within valid range and never cause division by zero. srand(time(NULL)) is called once in main() to ensure different results each run.</w:t>
      </w:r>
    </w:p>
    <w:p w14:paraId="71600BC2">
      <w:pPr>
        <w:spacing w:before="0" w:after="0"/>
      </w:pPr>
    </w:p>
    <w:p w14:paraId="0CE2CC5F">
      <w:pPr>
        <w:spacing w:before="180" w:after="80"/>
      </w:pPr>
      <w:r>
        <w:rPr>
          <w:rFonts w:ascii="Arial" w:hAnsi="Arial" w:eastAsia="Arial" w:cs="Arial"/>
          <w:b/>
          <w:bCs/>
          <w:color w:val="1A1A1A"/>
          <w:sz w:val="24"/>
          <w:szCs w:val="24"/>
        </w:rPr>
        <w:t>Feature A4 — Rollback Simulation</w:t>
      </w:r>
    </w:p>
    <w:p w14:paraId="3F988E6A">
      <w:pPr>
        <w:spacing w:before="80" w:after="80"/>
      </w:pPr>
      <w:r>
        <w:rPr>
          <w:rFonts w:ascii="Arial" w:hAnsi="Arial" w:eastAsia="Arial" w:cs="Arial"/>
          <w:color w:val="1A1A1A"/>
          <w:sz w:val="22"/>
          <w:szCs w:val="22"/>
        </w:rPr>
        <w:t>The rollback() function makes the Banker's Algorithm mechanism visible. It prints the complete system state before the request, saves backups of all three matrices, performs pretend allocation, prints the state after allocation, runs the safety check, and if unsafe, restores from backups and prints the restored state — showing the entire rollback process step by step.</w:t>
      </w:r>
    </w:p>
    <w:p w14:paraId="38F59D42">
      <w:pPr>
        <w:spacing w:before="0" w:after="0"/>
      </w:pPr>
    </w:p>
    <w:p w14:paraId="68BD5672">
      <w:pPr>
        <w:spacing w:before="180" w:after="80"/>
      </w:pPr>
      <w:r>
        <w:rPr>
          <w:rFonts w:ascii="Arial" w:hAnsi="Arial" w:eastAsia="Arial" w:cs="Arial"/>
          <w:b/>
          <w:bCs/>
          <w:color w:val="1A1A1A"/>
          <w:sz w:val="24"/>
          <w:szCs w:val="24"/>
        </w:rPr>
        <w:t>Feature A5 — Performance Analysis</w:t>
      </w:r>
    </w:p>
    <w:p w14:paraId="0765F45C">
      <w:pPr>
        <w:spacing w:before="80" w:after="80"/>
      </w:pPr>
      <w:r>
        <w:rPr>
          <w:rFonts w:ascii="Arial" w:hAnsi="Arial" w:eastAsia="Arial" w:cs="Arial"/>
          <w:color w:val="1A1A1A"/>
          <w:sz w:val="22"/>
          <w:szCs w:val="22"/>
        </w:rPr>
        <w:t>Four global counters track total_request, grant_request, deny_request, and t_time. The clock() function wraps every safety_algorithm() call to measure CPU time. The performance_report() function displays all counters and calculates average time per safety check, with a guard against division by zero when no requests have been made.</w:t>
      </w:r>
    </w:p>
    <w:p w14:paraId="6D16034A">
      <w:r>
        <w:br w:type="page"/>
      </w:r>
    </w:p>
    <w:p w14:paraId="2536A9F4">
      <w:pPr>
        <w:pStyle w:val="2"/>
        <w:spacing w:before="400" w:after="16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Results</w:t>
      </w:r>
    </w:p>
    <w:p w14:paraId="13FCF657">
      <w:pPr>
        <w:spacing w:before="0" w:after="0"/>
        <w:rPr>
          <w:rFonts w:hint="default" w:ascii="Arial" w:hAnsi="Arial" w:eastAsia="Arial" w:cs="Arial"/>
          <w:b/>
          <w:bCs/>
          <w:color w:val="2E75B6"/>
          <w:sz w:val="28"/>
          <w:szCs w:val="28"/>
          <w:lang w:val="en-US"/>
        </w:rPr>
      </w:pPr>
    </w:p>
    <w:p w14:paraId="695191C4">
      <w:pPr>
        <w:numPr>
          <w:ilvl w:val="0"/>
          <w:numId w:val="4"/>
        </w:numPr>
        <w:spacing w:before="0" w:after="0"/>
        <w:rPr>
          <w:rFonts w:hint="default" w:ascii="Arial" w:hAnsi="Arial" w:eastAsia="Arial" w:cs="Arial"/>
          <w:b/>
          <w:bCs/>
          <w:color w:val="000000" w:themeColor="text1"/>
          <w:sz w:val="28"/>
          <w:szCs w:val="28"/>
          <w:lang w:val="en-US"/>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Test Data Used</w:t>
      </w:r>
      <w:r>
        <w:rPr>
          <w:rFonts w:hint="default" w:ascii="Arial" w:hAnsi="Arial" w:eastAsia="Arial" w:cs="Arial"/>
          <w:b/>
          <w:bCs/>
          <w:color w:val="000000" w:themeColor="text1"/>
          <w:sz w:val="28"/>
          <w:szCs w:val="28"/>
          <w:lang w:val="en-US"/>
          <w14:textFill>
            <w14:solidFill>
              <w14:schemeClr w14:val="tx1"/>
            </w14:solidFill>
          </w14:textFill>
        </w:rPr>
        <w:t>:</w:t>
      </w:r>
    </w:p>
    <w:p w14:paraId="297D1B9E">
      <w:pPr>
        <w:spacing w:before="40" w:after="40"/>
        <w:rPr>
          <w:rFonts w:ascii="Arial" w:hAnsi="Arial" w:eastAsia="Arial" w:cs="Arial"/>
          <w:color w:val="1A1A1A"/>
          <w:sz w:val="21"/>
          <w:szCs w:val="21"/>
        </w:rPr>
      </w:pPr>
    </w:p>
    <w:p w14:paraId="01303380">
      <w:pPr>
        <w:spacing w:before="40" w:after="40"/>
      </w:pPr>
      <w:r>
        <w:rPr>
          <w:rFonts w:ascii="Arial" w:hAnsi="Arial" w:eastAsia="Arial" w:cs="Arial"/>
          <w:color w:val="1A1A1A"/>
          <w:sz w:val="21"/>
          <w:szCs w:val="21"/>
        </w:rPr>
        <w:t>Standard Test Input:</w:t>
      </w:r>
    </w:p>
    <w:p w14:paraId="2B9F4D26">
      <w:pPr>
        <w:spacing w:before="40" w:after="40"/>
      </w:pPr>
      <w:r>
        <w:rPr>
          <w:rFonts w:ascii="Arial" w:hAnsi="Arial" w:eastAsia="Arial" w:cs="Arial"/>
          <w:color w:val="1A1A1A"/>
          <w:sz w:val="21"/>
          <w:szCs w:val="21"/>
        </w:rPr>
        <w:t>Processes: 5        Resources: 3</w:t>
      </w:r>
    </w:p>
    <w:p w14:paraId="1965251A">
      <w:pPr>
        <w:spacing w:before="40" w:after="40"/>
      </w:pPr>
    </w:p>
    <w:p w14:paraId="2AFFEF79">
      <w:pPr>
        <w:spacing w:before="40" w:after="40"/>
      </w:pPr>
      <w:r>
        <w:rPr>
          <w:rFonts w:ascii="Arial" w:hAnsi="Arial" w:eastAsia="Arial" w:cs="Arial"/>
          <w:color w:val="1A1A1A"/>
          <w:sz w:val="21"/>
          <w:szCs w:val="21"/>
        </w:rPr>
        <w:t>Available:   3  3  2</w:t>
      </w:r>
    </w:p>
    <w:p w14:paraId="4781F13B">
      <w:pPr>
        <w:spacing w:before="40" w:after="40"/>
      </w:pPr>
    </w:p>
    <w:p w14:paraId="1D109B6E">
      <w:pPr>
        <w:spacing w:before="40" w:after="40"/>
      </w:pPr>
      <w:r>
        <w:rPr>
          <w:rFonts w:ascii="Arial" w:hAnsi="Arial" w:eastAsia="Arial" w:cs="Arial"/>
          <w:color w:val="1A1A1A"/>
          <w:sz w:val="21"/>
          <w:szCs w:val="21"/>
        </w:rPr>
        <w:t>Maximum Matrix:          Allocation Matrix:       Need Matrix:</w:t>
      </w:r>
    </w:p>
    <w:p w14:paraId="0DD35A7D">
      <w:pPr>
        <w:spacing w:before="40" w:after="40"/>
      </w:pPr>
      <w:r>
        <w:rPr>
          <w:rFonts w:ascii="Arial" w:hAnsi="Arial" w:eastAsia="Arial" w:cs="Arial"/>
          <w:color w:val="1A1A1A"/>
          <w:sz w:val="21"/>
          <w:szCs w:val="21"/>
        </w:rPr>
        <w:t>P0:  7  5  3             P0:  0  1  0             P0:  7  4  3</w:t>
      </w:r>
    </w:p>
    <w:p w14:paraId="127D56B5">
      <w:pPr>
        <w:spacing w:before="40" w:after="40"/>
      </w:pPr>
      <w:r>
        <w:rPr>
          <w:rFonts w:ascii="Arial" w:hAnsi="Arial" w:eastAsia="Arial" w:cs="Arial"/>
          <w:color w:val="1A1A1A"/>
          <w:sz w:val="21"/>
          <w:szCs w:val="21"/>
        </w:rPr>
        <w:t>P1:  3  2  2             P1:  2  0  0             P1:  1  2  2</w:t>
      </w:r>
    </w:p>
    <w:p w14:paraId="1DA097A3">
      <w:pPr>
        <w:spacing w:before="40" w:after="40"/>
      </w:pPr>
      <w:r>
        <w:rPr>
          <w:rFonts w:ascii="Arial" w:hAnsi="Arial" w:eastAsia="Arial" w:cs="Arial"/>
          <w:color w:val="1A1A1A"/>
          <w:sz w:val="21"/>
          <w:szCs w:val="21"/>
        </w:rPr>
        <w:t>P2:  9  0  2             P2:  3  0  2             P2:  6  0  0</w:t>
      </w:r>
    </w:p>
    <w:p w14:paraId="422D3962">
      <w:pPr>
        <w:spacing w:before="40" w:after="40"/>
      </w:pPr>
      <w:r>
        <w:rPr>
          <w:rFonts w:ascii="Arial" w:hAnsi="Arial" w:eastAsia="Arial" w:cs="Arial"/>
          <w:color w:val="1A1A1A"/>
          <w:sz w:val="21"/>
          <w:szCs w:val="21"/>
        </w:rPr>
        <w:t>P3:  2  2  2             P3:  2  1  1             P3:  0  1  1</w:t>
      </w:r>
    </w:p>
    <w:p w14:paraId="60C896AD">
      <w:pPr>
        <w:spacing w:before="40" w:after="40"/>
      </w:pPr>
      <w:r>
        <w:rPr>
          <w:rFonts w:ascii="Arial" w:hAnsi="Arial" w:eastAsia="Arial" w:cs="Arial"/>
          <w:color w:val="1A1A1A"/>
          <w:sz w:val="21"/>
          <w:szCs w:val="21"/>
        </w:rPr>
        <w:t>P4:  4  3  3             P4:  0  0  2             P4:  4  3  1</w:t>
      </w:r>
    </w:p>
    <w:p w14:paraId="24F0427F">
      <w:pPr>
        <w:spacing w:before="40" w:after="40"/>
      </w:pPr>
    </w:p>
    <w:p w14:paraId="0458EB33">
      <w:pPr>
        <w:numPr>
          <w:ilvl w:val="0"/>
          <w:numId w:val="0"/>
        </w:numPr>
        <w:spacing w:before="0" w:after="0"/>
        <w:rPr>
          <w:rFonts w:hint="default" w:ascii="Arial" w:hAnsi="Arial" w:eastAsia="Arial" w:cs="Arial"/>
          <w:b/>
          <w:bCs/>
          <w:color w:val="000000" w:themeColor="text1"/>
          <w:sz w:val="28"/>
          <w:szCs w:val="28"/>
          <w:lang w:val="en-US"/>
          <w14:textFill>
            <w14:solidFill>
              <w14:schemeClr w14:val="tx1"/>
            </w14:solidFill>
          </w14:textFill>
        </w:rPr>
      </w:pPr>
      <w:r>
        <w:rPr>
          <w:rFonts w:ascii="Arial" w:hAnsi="Arial" w:eastAsia="Arial" w:cs="Arial"/>
          <w:color w:val="1A1A1A"/>
          <w:sz w:val="21"/>
          <w:szCs w:val="21"/>
        </w:rPr>
        <w:t>Expected Safe Sequence:  P1 → P3 → P0 → P2 → P4</w:t>
      </w:r>
    </w:p>
    <w:p w14:paraId="247E7074">
      <w:pPr>
        <w:spacing w:before="0" w:after="0"/>
      </w:pPr>
    </w:p>
    <w:p w14:paraId="1391B607">
      <w:pPr>
        <w:spacing w:before="0" w:after="0"/>
        <w:rPr>
          <w:rFonts w:hint="default" w:ascii="Arial" w:hAnsi="Arial" w:eastAsia="Arial" w:cs="Arial"/>
          <w:b/>
          <w:bCs/>
          <w:color w:val="2E75B6"/>
          <w:sz w:val="28"/>
          <w:szCs w:val="28"/>
          <w:lang w:val="en-US"/>
        </w:rPr>
      </w:pPr>
    </w:p>
    <w:p w14:paraId="2B08AB67">
      <w:pPr>
        <w:numPr>
          <w:ilvl w:val="0"/>
          <w:numId w:val="4"/>
        </w:numPr>
        <w:spacing w:before="0" w:after="0"/>
        <w:ind w:left="0" w:leftChars="0" w:firstLine="0" w:firstLineChars="0"/>
        <w:rPr>
          <w:rFonts w:hint="default" w:ascii="Arial" w:hAnsi="Arial" w:eastAsia="Arial" w:cs="Arial"/>
          <w:b/>
          <w:bCs/>
          <w:color w:val="000000" w:themeColor="text1"/>
          <w:sz w:val="28"/>
          <w:szCs w:val="28"/>
          <w:lang w:val="en-US"/>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Test Scenarios and Results</w:t>
      </w:r>
      <w:r>
        <w:rPr>
          <w:rFonts w:hint="default" w:ascii="Arial" w:hAnsi="Arial" w:eastAsia="Arial" w:cs="Arial"/>
          <w:b/>
          <w:bCs/>
          <w:color w:val="000000" w:themeColor="text1"/>
          <w:sz w:val="28"/>
          <w:szCs w:val="28"/>
          <w:lang w:val="en-US"/>
          <w14:textFill>
            <w14:solidFill>
              <w14:schemeClr w14:val="tx1"/>
            </w14:solidFill>
          </w14:textFill>
        </w:rPr>
        <w:t>:</w:t>
      </w:r>
    </w:p>
    <w:p w14:paraId="5910CF6C">
      <w:pPr>
        <w:numPr>
          <w:ilvl w:val="0"/>
          <w:numId w:val="0"/>
        </w:numPr>
        <w:spacing w:before="0" w:after="0"/>
        <w:ind w:leftChars="0"/>
        <w:rPr>
          <w:rFonts w:hint="default" w:ascii="Arial" w:hAnsi="Arial" w:eastAsia="Arial" w:cs="Arial"/>
          <w:b/>
          <w:bCs/>
          <w:color w:val="000000" w:themeColor="text1"/>
          <w:sz w:val="28"/>
          <w:szCs w:val="28"/>
          <w:lang w:val="en-US"/>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1800"/>
        <w:gridCol w:w="2560"/>
      </w:tblGrid>
      <w:tr w14:paraId="6D963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9620EED">
            <w:r>
              <w:rPr>
                <w:rFonts w:ascii="Arial" w:hAnsi="Arial" w:eastAsia="Arial" w:cs="Arial"/>
                <w:b/>
                <w:bCs/>
                <w:color w:val="FFFFFF"/>
                <w:sz w:val="20"/>
                <w:szCs w:val="20"/>
              </w:rPr>
              <w:t>Test Case</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8AAE68E">
            <w:r>
              <w:rPr>
                <w:rFonts w:ascii="Arial" w:hAnsi="Arial" w:eastAsia="Arial" w:cs="Arial"/>
                <w:b/>
                <w:bCs/>
                <w:color w:val="FFFFFF"/>
                <w:sz w:val="20"/>
                <w:szCs w:val="20"/>
              </w:rPr>
              <w:t>Request</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61CA531">
            <w:r>
              <w:rPr>
                <w:rFonts w:ascii="Arial" w:hAnsi="Arial" w:eastAsia="Arial" w:cs="Arial"/>
                <w:b/>
                <w:bCs/>
                <w:color w:val="FFFFFF"/>
                <w:sz w:val="20"/>
                <w:szCs w:val="20"/>
              </w:rPr>
              <w:t>Result</w:t>
            </w:r>
          </w:p>
        </w:tc>
        <w:tc>
          <w:tcPr>
            <w:tcW w:w="2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6236C2C">
            <w:r>
              <w:rPr>
                <w:rFonts w:ascii="Arial" w:hAnsi="Arial" w:eastAsia="Arial" w:cs="Arial"/>
                <w:b/>
                <w:bCs/>
                <w:color w:val="FFFFFF"/>
                <w:sz w:val="20"/>
                <w:szCs w:val="20"/>
              </w:rPr>
              <w:t>Reason</w:t>
            </w:r>
          </w:p>
        </w:tc>
      </w:tr>
      <w:tr w14:paraId="6BBB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81B971">
            <w:r>
              <w:rPr>
                <w:rFonts w:ascii="Arial" w:hAnsi="Arial" w:eastAsia="Arial" w:cs="Arial"/>
                <w:sz w:val="19"/>
                <w:szCs w:val="19"/>
              </w:rPr>
              <w:t>Initial state check</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F3CB2">
            <w:r>
              <w:rPr>
                <w:rFonts w:ascii="Courier New" w:hAnsi="Courier New" w:eastAsia="Courier New" w:cs="Courier New"/>
                <w:sz w:val="19"/>
                <w:szCs w:val="19"/>
              </w:rPr>
              <w:t>None</w:t>
            </w:r>
          </w:p>
        </w:tc>
        <w:tc>
          <w:tcPr>
            <w:tcW w:w="1800" w:type="dxa"/>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49A9D120">
            <w:r>
              <w:rPr>
                <w:rFonts w:ascii="Arial" w:hAnsi="Arial" w:eastAsia="Arial" w:cs="Arial"/>
                <w:b/>
                <w:bCs/>
                <w:color w:val="1E6B3C"/>
                <w:sz w:val="19"/>
                <w:szCs w:val="19"/>
              </w:rPr>
              <w:t>SAFE</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6F6AB1">
            <w:r>
              <w:rPr>
                <w:rFonts w:ascii="Arial" w:hAnsi="Arial" w:eastAsia="Arial" w:cs="Arial"/>
                <w:sz w:val="19"/>
                <w:szCs w:val="19"/>
              </w:rPr>
              <w:t>Safe sequence exists: P1→P3→P0→P2→P4</w:t>
            </w:r>
          </w:p>
        </w:tc>
      </w:tr>
      <w:tr w14:paraId="6A16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51D7A8B">
            <w:r>
              <w:rPr>
                <w:rFonts w:ascii="Arial" w:hAnsi="Arial" w:eastAsia="Arial" w:cs="Arial"/>
                <w:sz w:val="19"/>
                <w:szCs w:val="19"/>
              </w:rPr>
              <w:t>P1 requests [1,0,2]</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A37C6A7">
            <w:r>
              <w:rPr>
                <w:rFonts w:ascii="Courier New" w:hAnsi="Courier New" w:eastAsia="Courier New" w:cs="Courier New"/>
                <w:sz w:val="19"/>
                <w:szCs w:val="19"/>
              </w:rPr>
              <w:t>[1, 0, 2]</w:t>
            </w:r>
          </w:p>
        </w:tc>
        <w:tc>
          <w:tcPr>
            <w:tcW w:w="1800" w:type="dxa"/>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5B9B2C4A">
            <w:r>
              <w:rPr>
                <w:rFonts w:ascii="Arial" w:hAnsi="Arial" w:eastAsia="Arial" w:cs="Arial"/>
                <w:b/>
                <w:bCs/>
                <w:color w:val="1E6B3C"/>
                <w:sz w:val="19"/>
                <w:szCs w:val="19"/>
              </w:rPr>
              <w:t>GRANTED</w:t>
            </w:r>
          </w:p>
        </w:tc>
        <w:tc>
          <w:tcPr>
            <w:tcW w:w="2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05D6A27">
            <w:r>
              <w:rPr>
                <w:rFonts w:ascii="Arial" w:hAnsi="Arial" w:eastAsia="Arial" w:cs="Arial"/>
                <w:sz w:val="19"/>
                <w:szCs w:val="19"/>
              </w:rPr>
              <w:t>Request valid, state remains safe after allocation</w:t>
            </w:r>
          </w:p>
        </w:tc>
      </w:tr>
      <w:tr w14:paraId="501B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3F0405">
            <w:r>
              <w:rPr>
                <w:rFonts w:ascii="Arial" w:hAnsi="Arial" w:eastAsia="Arial" w:cs="Arial"/>
                <w:sz w:val="19"/>
                <w:szCs w:val="19"/>
              </w:rPr>
              <w:t>P4 requests [3,3,0]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CA4942">
            <w:r>
              <w:rPr>
                <w:rFonts w:ascii="Courier New" w:hAnsi="Courier New" w:eastAsia="Courier New" w:cs="Courier New"/>
                <w:sz w:val="19"/>
                <w:szCs w:val="19"/>
              </w:rPr>
              <w:t>[3, 3, 0]</w:t>
            </w:r>
          </w:p>
        </w:tc>
        <w:tc>
          <w:tcPr>
            <w:tcW w:w="18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48644281">
            <w:r>
              <w:rPr>
                <w:rFonts w:ascii="Arial" w:hAnsi="Arial" w:eastAsia="Arial" w:cs="Arial"/>
                <w:b/>
                <w:bCs/>
                <w:color w:val="7B0000"/>
                <w:sz w:val="19"/>
                <w:szCs w:val="19"/>
              </w:rPr>
              <w:t>DENIED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6E0618">
            <w:r>
              <w:rPr>
                <w:rFonts w:ascii="Arial" w:hAnsi="Arial" w:eastAsia="Arial" w:cs="Arial"/>
                <w:sz w:val="19"/>
                <w:szCs w:val="19"/>
              </w:rPr>
              <w:t>Would create unsafe state — rolled back</w:t>
            </w:r>
          </w:p>
        </w:tc>
      </w:tr>
      <w:tr w14:paraId="2CAE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55724CD">
            <w:r>
              <w:rPr>
                <w:rFonts w:ascii="Arial" w:hAnsi="Arial" w:eastAsia="Arial" w:cs="Arial"/>
                <w:sz w:val="19"/>
                <w:szCs w:val="19"/>
              </w:rPr>
              <w:t>P0 requests [7,4,3]</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0FFE69">
            <w:r>
              <w:rPr>
                <w:rFonts w:ascii="Courier New" w:hAnsi="Courier New" w:eastAsia="Courier New" w:cs="Courier New"/>
                <w:sz w:val="19"/>
                <w:szCs w:val="19"/>
              </w:rPr>
              <w:t>[7, 4, 3]</w:t>
            </w:r>
          </w:p>
        </w:tc>
        <w:tc>
          <w:tcPr>
            <w:tcW w:w="18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414F17E4">
            <w:r>
              <w:rPr>
                <w:rFonts w:ascii="Arial" w:hAnsi="Arial" w:eastAsia="Arial" w:cs="Arial"/>
                <w:b/>
                <w:bCs/>
                <w:color w:val="7B0000"/>
                <w:sz w:val="19"/>
                <w:szCs w:val="19"/>
              </w:rPr>
              <w:t>DENIED</w:t>
            </w:r>
          </w:p>
        </w:tc>
        <w:tc>
          <w:tcPr>
            <w:tcW w:w="2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10E6CF9">
            <w:r>
              <w:rPr>
                <w:rFonts w:ascii="Arial" w:hAnsi="Arial" w:eastAsia="Arial" w:cs="Arial"/>
                <w:sz w:val="19"/>
                <w:szCs w:val="19"/>
              </w:rPr>
              <w:t>Exceeds available resources — process must wait</w:t>
            </w:r>
          </w:p>
        </w:tc>
      </w:tr>
      <w:tr w14:paraId="5B45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9520E2">
            <w:r>
              <w:rPr>
                <w:rFonts w:ascii="Arial" w:hAnsi="Arial" w:eastAsia="Arial" w:cs="Arial"/>
                <w:sz w:val="19"/>
                <w:szCs w:val="19"/>
              </w:rPr>
              <w:t>P1 requests [5,5,5]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A4C2A3">
            <w:r>
              <w:rPr>
                <w:rFonts w:ascii="Courier New" w:hAnsi="Courier New" w:eastAsia="Courier New" w:cs="Courier New"/>
                <w:sz w:val="19"/>
                <w:szCs w:val="19"/>
              </w:rPr>
              <w:t>[5, 5, 5]</w:t>
            </w:r>
          </w:p>
        </w:tc>
        <w:tc>
          <w:tcPr>
            <w:tcW w:w="18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54D5B5AD">
            <w:r>
              <w:rPr>
                <w:rFonts w:ascii="Arial" w:hAnsi="Arial" w:eastAsia="Arial" w:cs="Arial"/>
                <w:b/>
                <w:bCs/>
                <w:color w:val="7B0000"/>
                <w:sz w:val="19"/>
                <w:szCs w:val="19"/>
              </w:rPr>
              <w:t>DENIED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090AF9">
            <w:r>
              <w:rPr>
                <w:rFonts w:ascii="Arial" w:hAnsi="Arial" w:eastAsia="Arial" w:cs="Arial"/>
                <w:sz w:val="19"/>
                <w:szCs w:val="19"/>
              </w:rPr>
              <w:t>Exceeds declared maximum need — process lied</w:t>
            </w:r>
          </w:p>
        </w:tc>
      </w:tr>
      <w:tr w14:paraId="2740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FEB35FE">
            <w:r>
              <w:rPr>
                <w:rFonts w:ascii="Arial" w:hAnsi="Arial" w:eastAsia="Arial" w:cs="Arial"/>
                <w:sz w:val="19"/>
                <w:szCs w:val="19"/>
              </w:rPr>
              <w:t>Random request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BD49D3">
            <w:r>
              <w:rPr>
                <w:rFonts w:ascii="Courier New" w:hAnsi="Courier New" w:eastAsia="Courier New" w:cs="Courier New"/>
                <w:sz w:val="19"/>
                <w:szCs w:val="19"/>
              </w:rPr>
              <w:t>Auto-generated</w:t>
            </w:r>
          </w:p>
        </w:tc>
        <w:tc>
          <w:tcPr>
            <w:tcW w:w="18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2147365F">
            <w:r>
              <w:rPr>
                <w:rFonts w:ascii="Arial" w:hAnsi="Arial" w:eastAsia="Arial" w:cs="Arial"/>
                <w:b/>
                <w:bCs/>
                <w:color w:val="7B0000"/>
                <w:sz w:val="19"/>
                <w:szCs w:val="19"/>
              </w:rPr>
              <w:t>VARIES</w:t>
            </w:r>
          </w:p>
        </w:tc>
        <w:tc>
          <w:tcPr>
            <w:tcW w:w="2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71B4EC3">
            <w:r>
              <w:rPr>
                <w:rFonts w:ascii="Arial" w:hAnsi="Arial" w:eastAsia="Arial" w:cs="Arial"/>
                <w:sz w:val="19"/>
                <w:szCs w:val="19"/>
              </w:rPr>
              <w:t>Eligible process selected, valid request generated</w:t>
            </w:r>
          </w:p>
        </w:tc>
      </w:tr>
      <w:tr w14:paraId="5450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556DB2">
            <w:r>
              <w:rPr>
                <w:rFonts w:ascii="Arial" w:hAnsi="Arial" w:eastAsia="Arial" w:cs="Arial"/>
                <w:sz w:val="19"/>
                <w:szCs w:val="19"/>
              </w:rPr>
              <w:t>Rollback simulation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125B1">
            <w:r>
              <w:rPr>
                <w:rFonts w:ascii="Courier New" w:hAnsi="Courier New" w:eastAsia="Courier New" w:cs="Courier New"/>
                <w:sz w:val="19"/>
                <w:szCs w:val="19"/>
              </w:rPr>
              <w:t>Unsafe request</w:t>
            </w:r>
          </w:p>
        </w:tc>
        <w:tc>
          <w:tcPr>
            <w:tcW w:w="18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20" w:type="dxa"/>
              <w:bottom w:w="80" w:type="dxa"/>
              <w:right w:w="120" w:type="dxa"/>
            </w:tcMar>
          </w:tcPr>
          <w:p w14:paraId="6DBA039E">
            <w:r>
              <w:rPr>
                <w:rFonts w:ascii="Arial" w:hAnsi="Arial" w:eastAsia="Arial" w:cs="Arial"/>
                <w:b/>
                <w:bCs/>
                <w:color w:val="7B0000"/>
                <w:sz w:val="19"/>
                <w:szCs w:val="19"/>
              </w:rPr>
              <w:t>VISIBLE ROLLBACK</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375EF2">
            <w:r>
              <w:rPr>
                <w:rFonts w:ascii="Arial" w:hAnsi="Arial" w:eastAsia="Arial" w:cs="Arial"/>
                <w:sz w:val="19"/>
                <w:szCs w:val="19"/>
              </w:rPr>
              <w:t>Before/after states shown, matrices restored</w:t>
            </w:r>
          </w:p>
        </w:tc>
      </w:tr>
    </w:tbl>
    <w:p w14:paraId="7447C0FD">
      <w:pPr>
        <w:spacing w:before="0" w:after="0"/>
      </w:pPr>
    </w:p>
    <w:p w14:paraId="77F39C72">
      <w:pPr>
        <w:spacing w:before="0" w:after="0"/>
      </w:pPr>
    </w:p>
    <w:p w14:paraId="6F9BCC18">
      <w:pPr>
        <w:spacing w:before="0" w:after="0"/>
      </w:pPr>
    </w:p>
    <w:p w14:paraId="5B22B0E6">
      <w:pPr>
        <w:spacing w:before="0" w:after="0"/>
      </w:pPr>
    </w:p>
    <w:p w14:paraId="06EFA20B">
      <w:pPr>
        <w:spacing w:before="0" w:after="0"/>
      </w:pPr>
    </w:p>
    <w:p w14:paraId="420B4CCD">
      <w:pPr>
        <w:spacing w:before="0" w:after="0"/>
      </w:pPr>
    </w:p>
    <w:p w14:paraId="1CCFBB80">
      <w:pPr>
        <w:spacing w:before="0" w:after="0"/>
      </w:pPr>
    </w:p>
    <w:p w14:paraId="59716FCC">
      <w:pPr>
        <w:spacing w:before="0" w:after="0"/>
      </w:pPr>
    </w:p>
    <w:p w14:paraId="46ACDC53">
      <w:pPr>
        <w:spacing w:before="0" w:after="0"/>
      </w:pPr>
      <w:r>
        <w:drawing>
          <wp:inline distT="0" distB="0" distL="0" distR="0">
            <wp:extent cx="5610225" cy="3984625"/>
            <wp:effectExtent l="0" t="0" r="0" b="0"/>
            <wp:docPr id="3717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1904" name="Picture 1"/>
                    <pic:cNvPicPr>
                      <a:picLocks noChangeAspect="1"/>
                    </pic:cNvPicPr>
                  </pic:nvPicPr>
                  <pic:blipFill>
                    <a:blip r:embed="rId4"/>
                    <a:srcRect l="5870" t="5369"/>
                    <a:stretch>
                      <a:fillRect/>
                    </a:stretch>
                  </pic:blipFill>
                  <pic:spPr>
                    <a:xfrm>
                      <a:off x="0" y="0"/>
                      <a:ext cx="5610225" cy="3984625"/>
                    </a:xfrm>
                    <a:prstGeom prst="rect">
                      <a:avLst/>
                    </a:prstGeom>
                  </pic:spPr>
                </pic:pic>
              </a:graphicData>
            </a:graphic>
          </wp:inline>
        </w:drawing>
      </w:r>
    </w:p>
    <w:p w14:paraId="6D2493A9">
      <w:pPr>
        <w:spacing w:before="0" w:after="0"/>
      </w:pPr>
    </w:p>
    <w:p w14:paraId="2C686B12">
      <w:pPr>
        <w:spacing w:before="0" w:after="0"/>
      </w:pPr>
    </w:p>
    <w:p w14:paraId="52366311">
      <w:pPr>
        <w:spacing w:before="0" w:after="0"/>
      </w:pPr>
      <w:r>
        <w:drawing>
          <wp:inline distT="0" distB="0" distL="0" distR="0">
            <wp:extent cx="5610225" cy="4111625"/>
            <wp:effectExtent l="0" t="0" r="0" b="0"/>
            <wp:docPr id="63552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22289" name="Picture 1"/>
                    <pic:cNvPicPr>
                      <a:picLocks noChangeAspect="1"/>
                    </pic:cNvPicPr>
                  </pic:nvPicPr>
                  <pic:blipFill>
                    <a:blip r:embed="rId5"/>
                    <a:srcRect l="5870"/>
                    <a:stretch>
                      <a:fillRect/>
                    </a:stretch>
                  </pic:blipFill>
                  <pic:spPr>
                    <a:xfrm>
                      <a:off x="0" y="0"/>
                      <a:ext cx="5610225" cy="4111625"/>
                    </a:xfrm>
                    <a:prstGeom prst="rect">
                      <a:avLst/>
                    </a:prstGeom>
                  </pic:spPr>
                </pic:pic>
              </a:graphicData>
            </a:graphic>
          </wp:inline>
        </w:drawing>
      </w:r>
    </w:p>
    <w:p w14:paraId="231E405A">
      <w:pPr>
        <w:pStyle w:val="3"/>
        <w:numPr>
          <w:ilvl w:val="0"/>
          <w:numId w:val="0"/>
        </w:numPr>
        <w:ind w:leftChars="0"/>
        <w:rPr>
          <w:color w:val="000000" w:themeColor="text1"/>
          <w14:textFill>
            <w14:solidFill>
              <w14:schemeClr w14:val="tx1"/>
            </w14:solidFill>
          </w14:textFill>
        </w:rPr>
      </w:pPr>
      <w:r>
        <w:rPr>
          <w:color w:val="000000" w:themeColor="text1"/>
          <w14:textFill>
            <w14:solidFill>
              <w14:schemeClr w14:val="tx1"/>
            </w14:solidFill>
          </w14:textFill>
        </w:rPr>
        <w:t>Test Case 2 (Safe Request)</w:t>
      </w:r>
    </w:p>
    <w:p w14:paraId="1B36EF32">
      <w:pPr>
        <w:spacing w:after="160"/>
        <w:jc w:val="both"/>
      </w:pPr>
      <w:r>
        <w:t>Process P1 requested resources [1, 0, 2].Safety check found the sequence P1→P3→P4→P0→P2.</w:t>
      </w:r>
    </w:p>
    <w:p w14:paraId="1EE8EA9A">
      <w:pPr>
        <w:spacing w:after="160"/>
        <w:jc w:val="both"/>
      </w:pPr>
      <w:r>
        <w:t>Output:</w:t>
      </w:r>
    </w:p>
    <w:p w14:paraId="0DF163DC">
      <w:pPr>
        <w:spacing w:after="160"/>
        <w:jc w:val="both"/>
      </w:pPr>
    </w:p>
    <w:p w14:paraId="1C04A325">
      <w:pPr>
        <w:spacing w:after="160"/>
        <w:jc w:val="both"/>
      </w:pPr>
      <w:r>
        <w:drawing>
          <wp:inline distT="0" distB="0" distL="0" distR="0">
            <wp:extent cx="5401310" cy="5280660"/>
            <wp:effectExtent l="0" t="0" r="0" b="0"/>
            <wp:docPr id="241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515" name="Picture 1"/>
                    <pic:cNvPicPr>
                      <a:picLocks noChangeAspect="1"/>
                    </pic:cNvPicPr>
                  </pic:nvPicPr>
                  <pic:blipFill>
                    <a:blip r:embed="rId6"/>
                    <a:srcRect l="8182"/>
                    <a:stretch>
                      <a:fillRect/>
                    </a:stretch>
                  </pic:blipFill>
                  <pic:spPr>
                    <a:xfrm>
                      <a:off x="0" y="0"/>
                      <a:ext cx="5401310" cy="5281118"/>
                    </a:xfrm>
                    <a:prstGeom prst="rect">
                      <a:avLst/>
                    </a:prstGeom>
                  </pic:spPr>
                </pic:pic>
              </a:graphicData>
            </a:graphic>
          </wp:inline>
        </w:drawing>
      </w:r>
    </w:p>
    <w:p w14:paraId="534AC48D">
      <w:pPr>
        <w:spacing w:before="0" w:after="0"/>
      </w:pPr>
    </w:p>
    <w:p w14:paraId="47C21CA9">
      <w:pPr>
        <w:spacing w:before="0" w:after="0"/>
      </w:pPr>
    </w:p>
    <w:p w14:paraId="3197A7BB">
      <w:pPr>
        <w:spacing w:before="0" w:after="0"/>
      </w:pPr>
    </w:p>
    <w:p w14:paraId="37302B02">
      <w:pPr>
        <w:spacing w:before="0" w:after="0"/>
      </w:pPr>
    </w:p>
    <w:p w14:paraId="1CB6A82F">
      <w:pPr>
        <w:spacing w:before="0" w:after="0"/>
      </w:pPr>
    </w:p>
    <w:p w14:paraId="737525F7">
      <w:pPr>
        <w:spacing w:before="0" w:after="0"/>
      </w:pPr>
    </w:p>
    <w:p w14:paraId="1BF80478">
      <w:pPr>
        <w:spacing w:before="0" w:after="0"/>
      </w:pPr>
    </w:p>
    <w:p w14:paraId="389581E2">
      <w:pPr>
        <w:spacing w:before="0" w:after="0"/>
      </w:pPr>
    </w:p>
    <w:p w14:paraId="4FAC0CF0">
      <w:pPr>
        <w:spacing w:before="0" w:after="0"/>
      </w:pPr>
    </w:p>
    <w:p w14:paraId="5B7E236C">
      <w:pPr>
        <w:spacing w:before="0" w:after="0"/>
      </w:pPr>
    </w:p>
    <w:p w14:paraId="338625C7">
      <w:pPr>
        <w:spacing w:before="0" w:after="0"/>
      </w:pPr>
    </w:p>
    <w:p w14:paraId="7FB329F3">
      <w:pPr>
        <w:spacing w:before="0" w:after="0"/>
      </w:pPr>
    </w:p>
    <w:p w14:paraId="2B5D40E0">
      <w:pPr>
        <w:spacing w:before="0" w:after="0"/>
      </w:pPr>
    </w:p>
    <w:p w14:paraId="50E3A6FE">
      <w:pPr>
        <w:pStyle w:val="3"/>
        <w:numPr>
          <w:ilvl w:val="0"/>
          <w:numId w:val="0"/>
        </w:numPr>
        <w:ind w:leftChars="0"/>
        <w:rPr>
          <w:color w:val="000000" w:themeColor="text1"/>
          <w14:textFill>
            <w14:solidFill>
              <w14:schemeClr w14:val="tx1"/>
            </w14:solidFill>
          </w14:textFill>
        </w:rPr>
      </w:pPr>
      <w:r>
        <w:rPr>
          <w:color w:val="000000" w:themeColor="text1"/>
          <w14:textFill>
            <w14:solidFill>
              <w14:schemeClr w14:val="tx1"/>
            </w14:solidFill>
          </w14:textFill>
        </w:rPr>
        <w:t>Test Case 3 (Unsafe Request Rollback)</w:t>
      </w:r>
    </w:p>
    <w:p w14:paraId="488A412E">
      <w:pPr>
        <w:spacing w:after="160"/>
        <w:jc w:val="both"/>
      </w:pPr>
      <w:r>
        <w:t>Process P1 requested [2, 3, 3] . Not Safe.</w:t>
      </w:r>
    </w:p>
    <w:p w14:paraId="0D6127C3">
      <w:pPr>
        <w:spacing w:after="160"/>
        <w:jc w:val="both"/>
      </w:pPr>
      <w:r>
        <w:t>Output:</w:t>
      </w:r>
    </w:p>
    <w:p w14:paraId="7897818D">
      <w:pPr>
        <w:spacing w:after="160"/>
        <w:jc w:val="both"/>
      </w:pPr>
    </w:p>
    <w:p w14:paraId="5BD5E7A5">
      <w:pPr>
        <w:spacing w:after="160"/>
        <w:jc w:val="both"/>
      </w:pPr>
      <w:r>
        <w:drawing>
          <wp:inline distT="0" distB="0" distL="0" distR="0">
            <wp:extent cx="4456430" cy="3429000"/>
            <wp:effectExtent l="0" t="0" r="0" b="0"/>
            <wp:docPr id="16376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5075" name="Picture 1"/>
                    <pic:cNvPicPr>
                      <a:picLocks noChangeAspect="1"/>
                    </pic:cNvPicPr>
                  </pic:nvPicPr>
                  <pic:blipFill>
                    <a:blip r:embed="rId7"/>
                    <a:srcRect l="7609"/>
                    <a:stretch>
                      <a:fillRect/>
                    </a:stretch>
                  </pic:blipFill>
                  <pic:spPr>
                    <a:xfrm>
                      <a:off x="0" y="0"/>
                      <a:ext cx="4456430" cy="3429297"/>
                    </a:xfrm>
                    <a:prstGeom prst="rect">
                      <a:avLst/>
                    </a:prstGeom>
                  </pic:spPr>
                </pic:pic>
              </a:graphicData>
            </a:graphic>
          </wp:inline>
        </w:drawing>
      </w:r>
    </w:p>
    <w:p w14:paraId="78F296BD">
      <w:pPr>
        <w:spacing w:after="160"/>
        <w:jc w:val="both"/>
      </w:pPr>
    </w:p>
    <w:p w14:paraId="41B0DABB">
      <w:pPr>
        <w:spacing w:after="160"/>
        <w:jc w:val="both"/>
      </w:pPr>
    </w:p>
    <w:p w14:paraId="40A3E145">
      <w:pPr>
        <w:spacing w:after="160"/>
        <w:jc w:val="both"/>
      </w:pPr>
    </w:p>
    <w:p w14:paraId="1B5DA035">
      <w:pPr>
        <w:spacing w:after="160"/>
        <w:jc w:val="both"/>
      </w:pPr>
    </w:p>
    <w:p w14:paraId="356E4A65">
      <w:pPr>
        <w:spacing w:after="160"/>
        <w:jc w:val="both"/>
      </w:pPr>
    </w:p>
    <w:p w14:paraId="628FED1E">
      <w:pPr>
        <w:spacing w:after="160"/>
        <w:jc w:val="both"/>
      </w:pPr>
    </w:p>
    <w:p w14:paraId="4008316C">
      <w:pPr>
        <w:spacing w:after="160"/>
        <w:jc w:val="both"/>
      </w:pPr>
    </w:p>
    <w:p w14:paraId="1E7DAFCF">
      <w:pPr>
        <w:spacing w:after="160"/>
        <w:jc w:val="both"/>
      </w:pPr>
    </w:p>
    <w:p w14:paraId="5CEBC0FE">
      <w:pPr>
        <w:spacing w:after="160"/>
        <w:jc w:val="both"/>
      </w:pPr>
    </w:p>
    <w:p w14:paraId="63F6A324">
      <w:pPr>
        <w:spacing w:after="160"/>
        <w:jc w:val="both"/>
      </w:pPr>
    </w:p>
    <w:p w14:paraId="337C78F1">
      <w:pPr>
        <w:spacing w:after="160"/>
        <w:jc w:val="both"/>
      </w:pPr>
    </w:p>
    <w:p w14:paraId="67143E27">
      <w:pPr>
        <w:spacing w:after="160"/>
        <w:jc w:val="both"/>
      </w:pPr>
    </w:p>
    <w:p w14:paraId="3DDC76FA">
      <w:pPr>
        <w:spacing w:after="160"/>
        <w:jc w:val="both"/>
      </w:pPr>
    </w:p>
    <w:p w14:paraId="0DA100FB">
      <w:pPr>
        <w:spacing w:after="160"/>
        <w:jc w:val="both"/>
      </w:pPr>
    </w:p>
    <w:p w14:paraId="0A73BB5D">
      <w:pPr>
        <w:spacing w:after="160"/>
        <w:jc w:val="both"/>
      </w:pPr>
    </w:p>
    <w:p w14:paraId="23F9F4E1">
      <w:pPr>
        <w:pStyle w:val="3"/>
        <w:numPr>
          <w:ilvl w:val="0"/>
          <w:numId w:val="0"/>
        </w:numPr>
        <w:ind w:leftChars="0"/>
        <w:rPr>
          <w:color w:val="000000" w:themeColor="text1"/>
          <w14:textFill>
            <w14:solidFill>
              <w14:schemeClr w14:val="tx1"/>
            </w14:solidFill>
          </w14:textFill>
        </w:rPr>
      </w:pPr>
      <w:r>
        <w:rPr>
          <w:color w:val="000000" w:themeColor="text1"/>
          <w14:textFill>
            <w14:solidFill>
              <w14:schemeClr w14:val="tx1"/>
            </w14:solidFill>
          </w14:textFill>
        </w:rPr>
        <w:t>Test Case 4 (Generate Random Request)</w:t>
      </w:r>
    </w:p>
    <w:p w14:paraId="3888257B">
      <w:pPr>
        <w:spacing w:after="160"/>
        <w:jc w:val="both"/>
      </w:pPr>
      <w:r>
        <w:t>Output:</w:t>
      </w:r>
    </w:p>
    <w:p w14:paraId="6320CD45">
      <w:pPr>
        <w:spacing w:after="160"/>
        <w:jc w:val="both"/>
      </w:pPr>
    </w:p>
    <w:p w14:paraId="22BE3CE0">
      <w:pPr>
        <w:spacing w:after="160"/>
        <w:jc w:val="both"/>
      </w:pPr>
      <w:r>
        <w:drawing>
          <wp:inline distT="0" distB="0" distL="0" distR="0">
            <wp:extent cx="5445125" cy="3940175"/>
            <wp:effectExtent l="0" t="0" r="0" b="0"/>
            <wp:docPr id="19862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7996" name="Picture 1"/>
                    <pic:cNvPicPr>
                      <a:picLocks noChangeAspect="1"/>
                    </pic:cNvPicPr>
                  </pic:nvPicPr>
                  <pic:blipFill>
                    <a:blip r:embed="rId8"/>
                    <a:srcRect l="8641"/>
                    <a:stretch>
                      <a:fillRect/>
                    </a:stretch>
                  </pic:blipFill>
                  <pic:spPr>
                    <a:xfrm>
                      <a:off x="0" y="0"/>
                      <a:ext cx="5445125" cy="3940175"/>
                    </a:xfrm>
                    <a:prstGeom prst="rect">
                      <a:avLst/>
                    </a:prstGeom>
                  </pic:spPr>
                </pic:pic>
              </a:graphicData>
            </a:graphic>
          </wp:inline>
        </w:drawing>
      </w:r>
    </w:p>
    <w:p w14:paraId="3B064CB5">
      <w:pPr>
        <w:pStyle w:val="3"/>
        <w:numPr>
          <w:ilvl w:val="0"/>
          <w:numId w:val="0"/>
        </w:numPr>
        <w:ind w:leftChars="0"/>
        <w:rPr>
          <w:color w:val="000000" w:themeColor="text1"/>
          <w14:textFill>
            <w14:solidFill>
              <w14:schemeClr w14:val="tx1"/>
            </w14:solidFill>
          </w14:textFill>
        </w:rPr>
      </w:pPr>
    </w:p>
    <w:p w14:paraId="1D2CB1F3">
      <w:pPr>
        <w:pStyle w:val="3"/>
        <w:numPr>
          <w:ilvl w:val="0"/>
          <w:numId w:val="0"/>
        </w:numPr>
        <w:ind w:leftChars="0"/>
        <w:rPr>
          <w:color w:val="000000" w:themeColor="text1"/>
          <w14:textFill>
            <w14:solidFill>
              <w14:schemeClr w14:val="tx1"/>
            </w14:solidFill>
          </w14:textFill>
        </w:rPr>
      </w:pPr>
    </w:p>
    <w:p w14:paraId="0AEFC260">
      <w:pPr>
        <w:pStyle w:val="3"/>
        <w:numPr>
          <w:ilvl w:val="0"/>
          <w:numId w:val="0"/>
        </w:numPr>
        <w:ind w:leftChars="0"/>
        <w:rPr>
          <w:color w:val="000000" w:themeColor="text1"/>
          <w14:textFill>
            <w14:solidFill>
              <w14:schemeClr w14:val="tx1"/>
            </w14:solidFill>
          </w14:textFill>
        </w:rPr>
      </w:pPr>
    </w:p>
    <w:p w14:paraId="1E930E6D">
      <w:pPr>
        <w:pStyle w:val="3"/>
        <w:numPr>
          <w:ilvl w:val="0"/>
          <w:numId w:val="0"/>
        </w:numPr>
        <w:ind w:leftChars="0"/>
        <w:rPr>
          <w:color w:val="000000" w:themeColor="text1"/>
          <w14:textFill>
            <w14:solidFill>
              <w14:schemeClr w14:val="tx1"/>
            </w14:solidFill>
          </w14:textFill>
        </w:rPr>
      </w:pPr>
    </w:p>
    <w:p w14:paraId="215CF6E9">
      <w:pPr>
        <w:pStyle w:val="3"/>
        <w:numPr>
          <w:ilvl w:val="0"/>
          <w:numId w:val="0"/>
        </w:numPr>
        <w:ind w:leftChars="0"/>
        <w:rPr>
          <w:color w:val="000000" w:themeColor="text1"/>
          <w14:textFill>
            <w14:solidFill>
              <w14:schemeClr w14:val="tx1"/>
            </w14:solidFill>
          </w14:textFill>
        </w:rPr>
      </w:pPr>
    </w:p>
    <w:p w14:paraId="44F7CDA0">
      <w:pPr>
        <w:pStyle w:val="3"/>
        <w:numPr>
          <w:ilvl w:val="0"/>
          <w:numId w:val="0"/>
        </w:numPr>
        <w:ind w:leftChars="0"/>
        <w:rPr>
          <w:color w:val="000000" w:themeColor="text1"/>
          <w14:textFill>
            <w14:solidFill>
              <w14:schemeClr w14:val="tx1"/>
            </w14:solidFill>
          </w14:textFill>
        </w:rPr>
      </w:pPr>
    </w:p>
    <w:p w14:paraId="1584A745">
      <w:pPr>
        <w:pStyle w:val="3"/>
        <w:numPr>
          <w:ilvl w:val="0"/>
          <w:numId w:val="0"/>
        </w:numPr>
        <w:ind w:leftChars="0"/>
        <w:rPr>
          <w:color w:val="000000" w:themeColor="text1"/>
          <w14:textFill>
            <w14:solidFill>
              <w14:schemeClr w14:val="tx1"/>
            </w14:solidFill>
          </w14:textFill>
        </w:rPr>
      </w:pPr>
    </w:p>
    <w:p w14:paraId="70821587">
      <w:pPr>
        <w:pStyle w:val="3"/>
        <w:numPr>
          <w:ilvl w:val="0"/>
          <w:numId w:val="0"/>
        </w:numPr>
        <w:ind w:leftChars="0"/>
        <w:rPr>
          <w:color w:val="000000" w:themeColor="text1"/>
          <w14:textFill>
            <w14:solidFill>
              <w14:schemeClr w14:val="tx1"/>
            </w14:solidFill>
          </w14:textFill>
        </w:rPr>
      </w:pPr>
    </w:p>
    <w:p w14:paraId="65A7E19A">
      <w:pPr>
        <w:pStyle w:val="3"/>
        <w:numPr>
          <w:ilvl w:val="0"/>
          <w:numId w:val="0"/>
        </w:numPr>
        <w:ind w:leftChars="0"/>
        <w:rPr>
          <w:color w:val="000000" w:themeColor="text1"/>
          <w14:textFill>
            <w14:solidFill>
              <w14:schemeClr w14:val="tx1"/>
            </w14:solidFill>
          </w14:textFill>
        </w:rPr>
      </w:pPr>
    </w:p>
    <w:p w14:paraId="7FE3884B">
      <w:pPr>
        <w:pStyle w:val="3"/>
        <w:numPr>
          <w:ilvl w:val="0"/>
          <w:numId w:val="0"/>
        </w:numPr>
        <w:ind w:leftChars="0"/>
        <w:rPr>
          <w:color w:val="000000" w:themeColor="text1"/>
          <w14:textFill>
            <w14:solidFill>
              <w14:schemeClr w14:val="tx1"/>
            </w14:solidFill>
          </w14:textFill>
        </w:rPr>
      </w:pPr>
    </w:p>
    <w:p w14:paraId="5A12C057">
      <w:pPr>
        <w:pStyle w:val="3"/>
        <w:numPr>
          <w:ilvl w:val="0"/>
          <w:numId w:val="0"/>
        </w:numPr>
        <w:ind w:leftChars="0"/>
        <w:rPr>
          <w:color w:val="000000" w:themeColor="text1"/>
          <w14:textFill>
            <w14:solidFill>
              <w14:schemeClr w14:val="tx1"/>
            </w14:solidFill>
          </w14:textFill>
        </w:rPr>
      </w:pPr>
      <w:r>
        <w:rPr>
          <w:color w:val="000000" w:themeColor="text1"/>
          <w14:textFill>
            <w14:solidFill>
              <w14:schemeClr w14:val="tx1"/>
            </w14:solidFill>
          </w14:textFill>
        </w:rPr>
        <w:t>Test Case 5 (Generate Performance Report)</w:t>
      </w:r>
    </w:p>
    <w:p w14:paraId="365B3BC9">
      <w:r>
        <w:t>Output:</w:t>
      </w:r>
    </w:p>
    <w:p w14:paraId="4E70186E">
      <w:r>
        <w:drawing>
          <wp:inline distT="0" distB="0" distL="0" distR="0">
            <wp:extent cx="5544185" cy="3086100"/>
            <wp:effectExtent l="0" t="0" r="0" b="0"/>
            <wp:docPr id="42622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22556" name="Picture 1"/>
                    <pic:cNvPicPr>
                      <a:picLocks noChangeAspect="1"/>
                    </pic:cNvPicPr>
                  </pic:nvPicPr>
                  <pic:blipFill>
                    <a:blip r:embed="rId9"/>
                    <a:srcRect l="6978"/>
                    <a:stretch>
                      <a:fillRect/>
                    </a:stretch>
                  </pic:blipFill>
                  <pic:spPr>
                    <a:xfrm>
                      <a:off x="0" y="0"/>
                      <a:ext cx="5544185" cy="3086100"/>
                    </a:xfrm>
                    <a:prstGeom prst="rect">
                      <a:avLst/>
                    </a:prstGeom>
                  </pic:spPr>
                </pic:pic>
              </a:graphicData>
            </a:graphic>
          </wp:inline>
        </w:drawing>
      </w:r>
    </w:p>
    <w:p w14:paraId="63C5DD2B">
      <w:pPr>
        <w:spacing w:after="160"/>
        <w:jc w:val="both"/>
      </w:pPr>
    </w:p>
    <w:p w14:paraId="493A0A70">
      <w:pPr>
        <w:spacing w:after="160"/>
        <w:jc w:val="both"/>
      </w:pPr>
    </w:p>
    <w:p w14:paraId="66C7A76B">
      <w:pPr>
        <w:pStyle w:val="2"/>
        <w:spacing w:before="400" w:after="160"/>
        <w:rPr>
          <w:rFonts w:ascii="Times New Roman" w:hAnsi="Times New Roman" w:eastAsia="Times New Roman" w:cs="Times New Roman"/>
          <w:b/>
          <w:bCs/>
          <w:color w:val="1F4E79"/>
          <w:sz w:val="40"/>
          <w:szCs w:val="40"/>
        </w:rPr>
      </w:pPr>
    </w:p>
    <w:p w14:paraId="7D64CB39">
      <w:pPr>
        <w:pStyle w:val="2"/>
        <w:spacing w:before="400" w:after="160"/>
        <w:rPr>
          <w:rFonts w:ascii="Times New Roman" w:hAnsi="Times New Roman" w:eastAsia="Times New Roman" w:cs="Times New Roman"/>
          <w:b/>
          <w:bCs/>
          <w:color w:val="1F4E79"/>
          <w:sz w:val="40"/>
          <w:szCs w:val="40"/>
        </w:rPr>
      </w:pPr>
    </w:p>
    <w:p w14:paraId="7987CE54">
      <w:pPr>
        <w:pStyle w:val="2"/>
        <w:spacing w:before="400" w:after="160"/>
        <w:rPr>
          <w:rFonts w:ascii="Times New Roman" w:hAnsi="Times New Roman" w:eastAsia="Times New Roman" w:cs="Times New Roman"/>
          <w:b/>
          <w:bCs/>
          <w:color w:val="1F4E79"/>
          <w:sz w:val="40"/>
          <w:szCs w:val="40"/>
        </w:rPr>
      </w:pPr>
    </w:p>
    <w:p w14:paraId="03437BDD">
      <w:pPr>
        <w:pStyle w:val="2"/>
        <w:spacing w:before="400" w:after="160"/>
        <w:rPr>
          <w:rFonts w:ascii="Times New Roman" w:hAnsi="Times New Roman" w:eastAsia="Times New Roman" w:cs="Times New Roman"/>
          <w:b/>
          <w:bCs/>
          <w:color w:val="1F4E79"/>
          <w:sz w:val="40"/>
          <w:szCs w:val="40"/>
        </w:rPr>
      </w:pPr>
    </w:p>
    <w:p w14:paraId="6CEEC768">
      <w:pPr>
        <w:pStyle w:val="2"/>
        <w:spacing w:before="400" w:after="160"/>
        <w:rPr>
          <w:rFonts w:ascii="Times New Roman" w:hAnsi="Times New Roman" w:eastAsia="Times New Roman" w:cs="Times New Roman"/>
          <w:b/>
          <w:bCs/>
          <w:color w:val="1F4E79"/>
          <w:sz w:val="40"/>
          <w:szCs w:val="40"/>
        </w:rPr>
      </w:pPr>
    </w:p>
    <w:p w14:paraId="6710DFB8">
      <w:pPr>
        <w:pStyle w:val="2"/>
        <w:spacing w:before="400" w:after="160"/>
        <w:rPr>
          <w:rFonts w:ascii="Times New Roman" w:hAnsi="Times New Roman" w:eastAsia="Times New Roman" w:cs="Times New Roman"/>
          <w:b/>
          <w:bCs/>
          <w:color w:val="1F4E79"/>
          <w:sz w:val="40"/>
          <w:szCs w:val="40"/>
        </w:rPr>
      </w:pPr>
    </w:p>
    <w:p w14:paraId="3E31623D">
      <w:pPr>
        <w:pStyle w:val="2"/>
        <w:spacing w:before="400" w:after="160"/>
        <w:rPr>
          <w:rFonts w:ascii="Times New Roman" w:hAnsi="Times New Roman" w:eastAsia="Times New Roman" w:cs="Times New Roman"/>
          <w:b/>
          <w:bCs/>
          <w:color w:val="1F4E79"/>
          <w:sz w:val="40"/>
          <w:szCs w:val="40"/>
        </w:rPr>
      </w:pPr>
    </w:p>
    <w:p w14:paraId="2745F438">
      <w:pPr>
        <w:pStyle w:val="2"/>
        <w:spacing w:before="400" w:after="160"/>
        <w:rPr>
          <w:rFonts w:ascii="Times New Roman" w:hAnsi="Times New Roman" w:eastAsia="Times New Roman" w:cs="Times New Roman"/>
          <w:b/>
          <w:bCs/>
          <w:color w:val="1F4E79"/>
          <w:sz w:val="40"/>
          <w:szCs w:val="40"/>
        </w:rPr>
      </w:pPr>
    </w:p>
    <w:p w14:paraId="7BB37EB1">
      <w:pPr>
        <w:pStyle w:val="2"/>
        <w:spacing w:before="400" w:after="160"/>
        <w:ind w:firstLine="500" w:firstLineChars="0"/>
        <w:jc w:val="center"/>
        <w:rPr>
          <w:rFonts w:ascii="Times New Roman" w:hAnsi="Times New Roman" w:eastAsia="Times New Roman" w:cs="Times New Roman"/>
          <w:b/>
          <w:bCs/>
          <w:color w:val="000000" w:themeColor="text1"/>
          <w:sz w:val="40"/>
          <w:szCs w:val="40"/>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Conclusion</w:t>
      </w:r>
    </w:p>
    <w:p w14:paraId="5EA9BD82"/>
    <w:p w14:paraId="2C0208D5">
      <w:pPr>
        <w:spacing w:before="80" w:after="80"/>
      </w:pPr>
      <w:r>
        <w:rPr>
          <w:rFonts w:ascii="Arial" w:hAnsi="Arial" w:eastAsia="Arial" w:cs="Arial"/>
          <w:color w:val="1A1A1A"/>
          <w:sz w:val="22"/>
          <w:szCs w:val="22"/>
        </w:rPr>
        <w:t>This project successfully implements the Banker's Algorithm for deadlock avoidance in the C programming language. The simulator demonstrates the core principles of operating system resource management — specifically how a safe state can be maintained at all times by verifying each resource request before granting it.</w:t>
      </w:r>
    </w:p>
    <w:p w14:paraId="7DA6A165">
      <w:pPr>
        <w:spacing w:before="0" w:after="0"/>
      </w:pPr>
    </w:p>
    <w:p w14:paraId="183DAB31">
      <w:pPr>
        <w:spacing w:before="80" w:after="80"/>
      </w:pPr>
      <w:r>
        <w:rPr>
          <w:rFonts w:ascii="Arial" w:hAnsi="Arial" w:eastAsia="Arial" w:cs="Arial"/>
          <w:color w:val="1A1A1A"/>
          <w:sz w:val="22"/>
          <w:szCs w:val="22"/>
        </w:rPr>
        <w:t>The mandatory features — resource representation, matrix management, the safety algorithm, and request handling — are fully implemented and tested. The five additional features — interactive menu, UNIX-based logging, randomized requests, rollback visualization, and performance analysis — extend the simulator beyond the basic requirements to produce a comprehensive, educational tool.</w:t>
      </w:r>
    </w:p>
    <w:p w14:paraId="328FCAC0">
      <w:pPr>
        <w:spacing w:before="0" w:after="0"/>
      </w:pPr>
    </w:p>
    <w:p w14:paraId="7478E32B">
      <w:pPr>
        <w:spacing w:before="80" w:after="80"/>
      </w:pPr>
      <w:r>
        <w:rPr>
          <w:rFonts w:ascii="Arial" w:hAnsi="Arial" w:eastAsia="Arial" w:cs="Arial"/>
          <w:color w:val="1A1A1A"/>
          <w:sz w:val="22"/>
          <w:szCs w:val="22"/>
        </w:rPr>
        <w:t>Key takeaways from this project:</w:t>
      </w:r>
    </w:p>
    <w:p w14:paraId="5320F41A">
      <w:pPr>
        <w:pStyle w:val="16"/>
        <w:numPr>
          <w:ilvl w:val="0"/>
          <w:numId w:val="2"/>
        </w:numPr>
        <w:spacing w:before="60" w:after="60"/>
      </w:pPr>
      <w:r>
        <w:rPr>
          <w:rFonts w:ascii="Arial" w:hAnsi="Arial" w:eastAsia="Arial" w:cs="Arial"/>
          <w:sz w:val="22"/>
          <w:szCs w:val="22"/>
        </w:rPr>
        <w:t>The Banker's Algorithm guarantees deadlock-free operation by never allowing the system to enter an unsafe state</w:t>
      </w:r>
    </w:p>
    <w:p w14:paraId="6A9FB470">
      <w:pPr>
        <w:pStyle w:val="16"/>
        <w:numPr>
          <w:ilvl w:val="0"/>
          <w:numId w:val="2"/>
        </w:numPr>
        <w:spacing w:before="60" w:after="60"/>
      </w:pPr>
      <w:r>
        <w:rPr>
          <w:rFonts w:ascii="Arial" w:hAnsi="Arial" w:eastAsia="Arial" w:cs="Arial"/>
          <w:sz w:val="22"/>
          <w:szCs w:val="22"/>
        </w:rPr>
        <w:t>The rollback mechanism is the most critical implementation detail — pretend allocation followed by safety check followed by restore or commit</w:t>
      </w:r>
    </w:p>
    <w:p w14:paraId="6F00B275">
      <w:pPr>
        <w:pStyle w:val="16"/>
        <w:numPr>
          <w:ilvl w:val="0"/>
          <w:numId w:val="2"/>
        </w:numPr>
        <w:spacing w:before="60" w:after="60"/>
      </w:pPr>
      <w:r>
        <w:rPr>
          <w:rFonts w:ascii="Arial" w:hAnsi="Arial" w:eastAsia="Arial" w:cs="Arial"/>
          <w:sz w:val="22"/>
          <w:szCs w:val="22"/>
        </w:rPr>
        <w:t>UNIX system calls provide direct, low-level file I/O that is more efficient and OS-appropriate than standard C library functions for logging</w:t>
      </w:r>
    </w:p>
    <w:p w14:paraId="154D7F4E">
      <w:pPr>
        <w:pStyle w:val="16"/>
        <w:numPr>
          <w:ilvl w:val="0"/>
          <w:numId w:val="2"/>
        </w:numPr>
        <w:spacing w:before="60" w:after="60"/>
      </w:pPr>
      <w:r>
        <w:rPr>
          <w:rFonts w:ascii="Arial" w:hAnsi="Arial" w:eastAsia="Arial" w:cs="Arial"/>
          <w:sz w:val="22"/>
          <w:szCs w:val="22"/>
        </w:rPr>
        <w:t>Performance analysis shows that the safety algorithm runs in near-zero time for small systems, confirming its practical viability</w:t>
      </w:r>
    </w:p>
    <w:p w14:paraId="005DA4B1">
      <w:pPr>
        <w:pStyle w:val="16"/>
        <w:numPr>
          <w:ilvl w:val="0"/>
          <w:numId w:val="2"/>
        </w:numPr>
        <w:spacing w:before="60" w:after="60"/>
      </w:pPr>
      <w:r>
        <w:rPr>
          <w:rFonts w:ascii="Arial" w:hAnsi="Arial" w:eastAsia="Arial" w:cs="Arial"/>
          <w:sz w:val="22"/>
          <w:szCs w:val="22"/>
        </w:rPr>
        <w:t>The eligible process selection in randomized requests prevents the edge case where processes with zero need monopolize the random selection</w:t>
      </w:r>
    </w:p>
    <w:p w14:paraId="47BA76DF">
      <w:pPr>
        <w:spacing w:before="0" w:after="0"/>
      </w:pPr>
    </w:p>
    <w:p w14:paraId="35B5D3A6">
      <w:pPr>
        <w:spacing w:before="80" w:after="80"/>
      </w:pPr>
      <w:r>
        <w:rPr>
          <w:rFonts w:ascii="Arial" w:hAnsi="Arial" w:eastAsia="Arial" w:cs="Arial"/>
          <w:color w:val="1A1A1A"/>
          <w:sz w:val="22"/>
          <w:szCs w:val="22"/>
        </w:rPr>
        <w:t>A known limitation of this simulator is that processes never complete and release their resources — in a real OS, a process that has received all its needed resources would eventually finish and return them to the available pool. This feature was identified as future work for extending the simulator into a more complete OS resource management model.</w:t>
      </w:r>
    </w:p>
    <w:p w14:paraId="7E0DD030"/>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D02928"/>
    <w:multiLevelType w:val="singleLevel"/>
    <w:tmpl w:val="C6D0292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0053208E"/>
    <w:multiLevelType w:val="singleLevel"/>
    <w:tmpl w:val="0053208E"/>
    <w:lvl w:ilvl="0" w:tentative="0">
      <w:start w:val="1"/>
      <w:numFmt w:val="bullet"/>
      <w:lvlText w:val="•"/>
      <w:lvlJc w:val="left"/>
      <w:pPr>
        <w:ind w:left="540" w:hanging="260"/>
      </w:pPr>
    </w:lvl>
  </w:abstractNum>
  <w:abstractNum w:abstractNumId="2">
    <w:nsid w:val="0E7E1837"/>
    <w:multiLevelType w:val="singleLevel"/>
    <w:tmpl w:val="0E7E1837"/>
    <w:lvl w:ilvl="0" w:tentative="0">
      <w:start w:val="2"/>
      <w:numFmt w:val="decimal"/>
      <w:lvlText w:val="%1."/>
      <w:lvlJc w:val="left"/>
      <w:pPr>
        <w:tabs>
          <w:tab w:val="left" w:pos="312"/>
        </w:tabs>
      </w:pPr>
    </w:lvl>
  </w:abstractNum>
  <w:abstractNum w:abstractNumId="3">
    <w:nsid w:val="428ADFC6"/>
    <w:multiLevelType w:val="singleLevel"/>
    <w:tmpl w:val="428ADFC6"/>
    <w:lvl w:ilvl="0" w:tentative="0">
      <w:start w:val="1"/>
      <w:numFmt w:val="decimal"/>
      <w:lvlText w:val="%1."/>
      <w:lvlJc w:val="left"/>
      <w:pPr>
        <w:tabs>
          <w:tab w:val="left" w:pos="312"/>
        </w:tabs>
      </w:pPr>
    </w:lvl>
  </w:abstractNum>
  <w:num w:numId="1">
    <w:abstractNumId w:val="0"/>
  </w:num>
  <w:num w:numId="2">
    <w:abstractNumId w:val="1"/>
    <w:lvlOverride w:ilvl="0">
      <w:startOverride w:val="1"/>
    </w:lvlOverride>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60AD6B95"/>
    <w:rsid w:val="77690F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Times New Roman" w:hAnsi="Times New Roman" w:eastAsia="Times New Roman" w:cs="Times New Roman"/>
      <w:b/>
      <w:bCs/>
      <w:color w:val="1F4E79"/>
      <w:sz w:val="40"/>
      <w:szCs w:val="40"/>
    </w:rPr>
  </w:style>
  <w:style w:type="paragraph" w:styleId="3">
    <w:name w:val="heading 2"/>
    <w:qFormat/>
    <w:uiPriority w:val="0"/>
    <w:pPr>
      <w:spacing w:before="280" w:after="12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636</Words>
  <Characters>3535</Characters>
  <TotalTime>0</TotalTime>
  <ScaleCrop>false</ScaleCrop>
  <LinksUpToDate>false</LinksUpToDate>
  <CharactersWithSpaces>4140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2026-05-09T19:31:00Z</dcterms:created>
  <dc:creator>Un-named</dc:creator>
  <cp:lastModifiedBy>k243020 Muhammad Hassnain</cp:lastModifiedBy>
  <dcterms:modified xsi:type="dcterms:W3CDTF">2026-05-10T12:42:02Z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eyJoZGlkIjoiN2VhNGMwZDEzM2YyYTI5OTZjNmU0ZDM0YmJmYWQ4ZjAiLCJ1c2VySWQiOiIxOTI0MTQ3NDYwMDY5In0=</vt:lpwstr>
  </property>
  <property fmtid="{D5CDD505-2E9C-101B-9397-08002B2CF9AE}" pid="3" name="KSOProductBuildVer">
    <vt:lpwstr>1033-12.1.0.25242</vt:lpwstr>
  </property>
  <property fmtid="{D5CDD505-2E9C-101B-9397-08002B2CF9AE}" pid="4" name="ICV">
    <vt:lpwstr>6133C8994B384FFC9D01A9655DBC0FA1_13</vt:lpwstr>
  </property>
</Properties>
</file>