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4825267"/>
        <w:docPartObj>
          <w:docPartGallery w:val="Cover Pages"/>
          <w:docPartUnique/>
        </w:docPartObj>
      </w:sdtPr>
      <w:sdtEndPr/>
      <w:sdtContent>
        <w:p w14:paraId="45C0ED14" w14:textId="77777777" w:rsidR="00C82372" w:rsidRPr="007224A5" w:rsidRDefault="00C82372" w:rsidP="00C82372">
          <w:r w:rsidRPr="007224A5">
            <w:rPr>
              <w:noProof/>
            </w:rPr>
            <mc:AlternateContent>
              <mc:Choice Requires="wps">
                <w:drawing>
                  <wp:anchor distT="0" distB="0" distL="114300" distR="114300" simplePos="0" relativeHeight="251659264" behindDoc="1" locked="0" layoutInCell="1" allowOverlap="0" wp14:anchorId="798033CC" wp14:editId="465019C3">
                    <wp:simplePos x="0" y="0"/>
                    <wp:positionH relativeFrom="page">
                      <wp:align>center</wp:align>
                    </wp:positionH>
                    <wp:positionV relativeFrom="page">
                      <wp:align>center</wp:align>
                    </wp:positionV>
                    <wp:extent cx="6858000" cy="9144000"/>
                    <wp:effectExtent l="0" t="0" r="0" b="0"/>
                    <wp:wrapNone/>
                    <wp:docPr id="2"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D2D7F" w14:paraId="35095698" w14:textId="77777777">
                                  <w:trPr>
                                    <w:trHeight w:hRule="exact" w:val="9360"/>
                                  </w:trPr>
                                  <w:tc>
                                    <w:tcPr>
                                      <w:tcW w:w="9350" w:type="dxa"/>
                                    </w:tcPr>
                                    <w:p w14:paraId="38FF4BBD" w14:textId="77777777" w:rsidR="008D2D7F" w:rsidRDefault="008D2D7F">
                                      <w:r>
                                        <w:rPr>
                                          <w:noProof/>
                                        </w:rPr>
                                        <w:drawing>
                                          <wp:inline distT="0" distB="0" distL="0" distR="0" wp14:anchorId="7351ED15" wp14:editId="290126EE">
                                            <wp:extent cx="6858000" cy="5961888"/>
                                            <wp:effectExtent l="0" t="0" r="0" b="1270"/>
                                            <wp:docPr id="4" name="Picture 4"/>
                                            <wp:cNvGraphicFramePr/>
                                            <a:graphic xmlns:a="http://schemas.openxmlformats.org/drawingml/2006/main">
                                              <a:graphicData uri="http://schemas.openxmlformats.org/drawingml/2006/picture">
                                                <pic:pic xmlns:pic="http://schemas.openxmlformats.org/drawingml/2006/picture">
                                                  <pic:nvPicPr>
                                                    <pic:cNvPr id="1231918413" name="Picture 4"/>
                                                    <pic:cNvPicPr/>
                                                  </pic:nvPicPr>
                                                  <pic:blipFill>
                                                    <a:blip r:embed="rId9">
                                                      <a:extLst>
                                                        <a:ext uri="{28A0092B-C50C-407E-A947-70E740481C1C}">
                                                          <a14:useLocalDpi xmlns:a14="http://schemas.microsoft.com/office/drawing/2010/main" val="0"/>
                                                        </a:ext>
                                                      </a:extLst>
                                                    </a:blip>
                                                    <a:srcRect t="6533" b="653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D2D7F" w:rsidRPr="00EB11BC" w14:paraId="3DACEC87" w14:textId="77777777">
                                  <w:trPr>
                                    <w:trHeight w:hRule="exact" w:val="4320"/>
                                  </w:trPr>
                                  <w:tc>
                                    <w:tcPr>
                                      <w:tcW w:w="9350" w:type="dxa"/>
                                      <w:shd w:val="clear" w:color="auto" w:fill="44546A" w:themeFill="text2"/>
                                      <w:vAlign w:val="center"/>
                                    </w:tcPr>
                                    <w:p w14:paraId="424BE341" w14:textId="0D984BDE" w:rsidR="008D2D7F" w:rsidRPr="00EB11BC" w:rsidRDefault="00437C81">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lang w:eastAsia="en-ZA"/>
                                          </w:rPr>
                                          <w:alias w:val="Title"/>
                                          <w:id w:val="739824258"/>
                                          <w:placeholder>
                                            <w:docPart w:val="10D70AA2BD5540A5B1E407A4B207D314"/>
                                          </w:placeholder>
                                          <w:dataBinding w:prefixMappings="xmlns:ns0='http://purl.org/dc/elements/1.1/' xmlns:ns1='http://schemas.openxmlformats.org/package/2006/metadata/core-properties' " w:xpath="/ns1:coreProperties[1]/ns0:title[1]" w:storeItemID="{6C3C8BC8-F283-45AE-878A-BAB7291924A1}"/>
                                          <w:text/>
                                        </w:sdtPr>
                                        <w:sdtEndPr/>
                                        <w:sdtContent>
                                          <w:r w:rsidR="008D2D7F" w:rsidRPr="00D7514D">
                                            <w:rPr>
                                              <w:rFonts w:asciiTheme="majorHAnsi" w:hAnsiTheme="majorHAnsi"/>
                                              <w:color w:val="FFFFFF" w:themeColor="background1"/>
                                              <w:sz w:val="72"/>
                                              <w:szCs w:val="72"/>
                                              <w:lang w:eastAsia="en-ZA"/>
                                            </w:rPr>
                                            <w:t>Complex production scheduling due to multiple product combinations per machine.</w:t>
                                          </w:r>
                                        </w:sdtContent>
                                      </w:sdt>
                                    </w:p>
                                    <w:p w14:paraId="745A0CE0" w14:textId="7F32496F" w:rsidR="008D2D7F" w:rsidRPr="00EB11BC" w:rsidRDefault="00437C81">
                                      <w:pPr>
                                        <w:pStyle w:val="NoSpacing"/>
                                        <w:spacing w:before="240"/>
                                        <w:ind w:left="720" w:right="720"/>
                                        <w:rPr>
                                          <w:color w:val="FFFFFF" w:themeColor="background1"/>
                                          <w:sz w:val="74"/>
                                          <w:szCs w:val="74"/>
                                        </w:rPr>
                                      </w:pPr>
                                      <w:sdt>
                                        <w:sdtPr>
                                          <w:rPr>
                                            <w:color w:val="FFFFFF" w:themeColor="background1"/>
                                            <w:sz w:val="72"/>
                                            <w:szCs w:val="72"/>
                                          </w:rPr>
                                          <w:alias w:val="Subtitle"/>
                                          <w:id w:val="1143089448"/>
                                          <w:placeholder>
                                            <w:docPart w:val="F5274604EE5E4B39B11833652DC69E04"/>
                                          </w:placeholder>
                                          <w:dataBinding w:prefixMappings="xmlns:ns0='http://purl.org/dc/elements/1.1/' xmlns:ns1='http://schemas.openxmlformats.org/package/2006/metadata/core-properties' " w:xpath="/ns1:coreProperties[1]/ns0:subject[1]" w:storeItemID="{6C3C8BC8-F283-45AE-878A-BAB7291924A1}"/>
                                          <w:text/>
                                        </w:sdtPr>
                                        <w:sdtEndPr/>
                                        <w:sdtContent>
                                          <w:r w:rsidR="0037714B">
                                            <w:rPr>
                                              <w:color w:val="FFFFFF" w:themeColor="background1"/>
                                              <w:sz w:val="72"/>
                                              <w:szCs w:val="72"/>
                                            </w:rPr>
                                            <w:t>Final</w:t>
                                          </w:r>
                                          <w:r w:rsidR="008D2D7F" w:rsidRPr="00747EF1">
                                            <w:rPr>
                                              <w:color w:val="FFFFFF" w:themeColor="background1"/>
                                              <w:sz w:val="72"/>
                                              <w:szCs w:val="72"/>
                                            </w:rPr>
                                            <w:t xml:space="preserve"> report</w:t>
                                          </w:r>
                                        </w:sdtContent>
                                      </w:sdt>
                                    </w:p>
                                  </w:tc>
                                </w:tr>
                                <w:tr w:rsidR="008D2D7F" w14:paraId="1DE63C7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D2D7F" w14:paraId="11195991" w14:textId="77777777">
                                        <w:trPr>
                                          <w:trHeight w:hRule="exact" w:val="720"/>
                                        </w:trPr>
                                        <w:tc>
                                          <w:tcPr>
                                            <w:tcW w:w="3590" w:type="dxa"/>
                                            <w:vAlign w:val="center"/>
                                          </w:tcPr>
                                          <w:p w14:paraId="2DFADA53" w14:textId="0D382322" w:rsidR="008D2D7F" w:rsidRDefault="00437C81">
                                            <w:pPr>
                                              <w:pStyle w:val="NoSpacing"/>
                                              <w:ind w:left="720" w:right="144"/>
                                              <w:rPr>
                                                <w:color w:val="FFFFFF" w:themeColor="background1"/>
                                              </w:rPr>
                                            </w:pPr>
                                            <w:sdt>
                                              <w:sdtPr>
                                                <w:rPr>
                                                  <w:color w:val="FFFFFF" w:themeColor="background1"/>
                                                </w:rPr>
                                                <w:alias w:val="Author"/>
                                                <w:id w:val="942812742"/>
                                                <w:placeholder>
                                                  <w:docPart w:val="0D16C09F6F754A8A829B316380C5F615"/>
                                                </w:placeholder>
                                                <w:dataBinding w:prefixMappings="xmlns:ns0='http://purl.org/dc/elements/1.1/' xmlns:ns1='http://schemas.openxmlformats.org/package/2006/metadata/core-properties' " w:xpath="/ns1:coreProperties[1]/ns0:creator[1]" w:storeItemID="{6C3C8BC8-F283-45AE-878A-BAB7291924A1}"/>
                                                <w:text/>
                                              </w:sdtPr>
                                              <w:sdtEndPr/>
                                              <w:sdtContent>
                                                <w:r w:rsidR="008D2D7F">
                                                  <w:rPr>
                                                    <w:color w:val="FFFFFF" w:themeColor="background1"/>
                                                  </w:rPr>
                                                  <w:t>Charles Dickinson, Mr</w:t>
                                                </w:r>
                                              </w:sdtContent>
                                            </w:sdt>
                                          </w:p>
                                        </w:tc>
                                        <w:tc>
                                          <w:tcPr>
                                            <w:tcW w:w="3591" w:type="dxa"/>
                                            <w:vAlign w:val="center"/>
                                          </w:tcPr>
                                          <w:sdt>
                                            <w:sdtPr>
                                              <w:rPr>
                                                <w:color w:val="FFFFFF" w:themeColor="background1"/>
                                              </w:rPr>
                                              <w:alias w:val="Date"/>
                                              <w:id w:val="748164578"/>
                                              <w:placeholder>
                                                <w:docPart w:val="843963DDBADD4906B079204A828679DD"/>
                                              </w:placeholder>
                                              <w:dataBinding w:prefixMappings="xmlns:ns0='http://schemas.microsoft.com/office/2006/coverPageProps' " w:xpath="/ns0:CoverPageProperties[1]/ns0:PublishDate[1]" w:storeItemID="{55AF091B-3C7A-41E3-B477-F2FDAA23CFDA}"/>
                                              <w:date w:fullDate="2021-10-11T00:00:00Z">
                                                <w:dateFormat w:val="M/d/yy"/>
                                                <w:lid w:val="en-US"/>
                                                <w:storeMappedDataAs w:val="dateTime"/>
                                                <w:calendar w:val="gregorian"/>
                                              </w:date>
                                            </w:sdtPr>
                                            <w:sdtEndPr/>
                                            <w:sdtContent>
                                              <w:p w14:paraId="0B966F7B" w14:textId="4FE3FCB4" w:rsidR="008D2D7F" w:rsidRDefault="0037714B">
                                                <w:pPr>
                                                  <w:pStyle w:val="NoSpacing"/>
                                                  <w:ind w:left="144" w:right="144"/>
                                                  <w:jc w:val="center"/>
                                                  <w:rPr>
                                                    <w:color w:val="FFFFFF" w:themeColor="background1"/>
                                                  </w:rPr>
                                                </w:pPr>
                                                <w:r>
                                                  <w:rPr>
                                                    <w:color w:val="FFFFFF" w:themeColor="background1"/>
                                                  </w:rPr>
                                                  <w:t>10/11/21</w:t>
                                                </w:r>
                                              </w:p>
                                            </w:sdtContent>
                                          </w:sdt>
                                        </w:tc>
                                        <w:sdt>
                                          <w:sdtPr>
                                            <w:rPr>
                                              <w:color w:val="FFFFFF" w:themeColor="background1"/>
                                            </w:rPr>
                                            <w:alias w:val="Course title"/>
                                            <w:id w:val="-15923909"/>
                                            <w:placeholder>
                                              <w:docPart w:val="C38987CEA2A14B60A76A5A4760A6345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53F868B" w14:textId="31E3F77B" w:rsidR="008D2D7F" w:rsidRDefault="008D2D7F">
                                                <w:pPr>
                                                  <w:pStyle w:val="NoSpacing"/>
                                                  <w:ind w:left="144" w:right="720"/>
                                                  <w:jc w:val="right"/>
                                                  <w:rPr>
                                                    <w:color w:val="FFFFFF" w:themeColor="background1"/>
                                                  </w:rPr>
                                                </w:pPr>
                                                <w:r>
                                                  <w:rPr>
                                                    <w:color w:val="FFFFFF" w:themeColor="background1"/>
                                                  </w:rPr>
                                                  <w:t>17001677</w:t>
                                                </w:r>
                                              </w:p>
                                            </w:tc>
                                          </w:sdtContent>
                                        </w:sdt>
                                      </w:tr>
                                    </w:tbl>
                                    <w:p w14:paraId="148DC5B4" w14:textId="77777777" w:rsidR="008D2D7F" w:rsidRDefault="008D2D7F"/>
                                  </w:tc>
                                </w:tr>
                              </w:tbl>
                              <w:p w14:paraId="24A9A1C8" w14:textId="77777777" w:rsidR="008D2D7F" w:rsidRDefault="008D2D7F" w:rsidP="00C82372"/>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type w14:anchorId="798033CC" id="_x0000_t202" coordsize="21600,21600" o:spt="202" path="m,l,21600r21600,l21600,xe">
                    <v:stroke joinstyle="miter"/>
                    <v:path gradientshapeok="t" o:connecttype="rect"/>
                  </v:shapetype>
                  <v:shape id="Text Box 2"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D2D7F" w14:paraId="35095698" w14:textId="77777777">
                            <w:trPr>
                              <w:trHeight w:hRule="exact" w:val="9360"/>
                            </w:trPr>
                            <w:tc>
                              <w:tcPr>
                                <w:tcW w:w="9350" w:type="dxa"/>
                              </w:tcPr>
                              <w:p w14:paraId="38FF4BBD" w14:textId="77777777" w:rsidR="008D2D7F" w:rsidRDefault="008D2D7F">
                                <w:r>
                                  <w:rPr>
                                    <w:noProof/>
                                  </w:rPr>
                                  <w:drawing>
                                    <wp:inline distT="0" distB="0" distL="0" distR="0" wp14:anchorId="7351ED15" wp14:editId="290126EE">
                                      <wp:extent cx="6858000" cy="5961888"/>
                                      <wp:effectExtent l="0" t="0" r="0" b="1270"/>
                                      <wp:docPr id="4" name="Picture 4"/>
                                      <wp:cNvGraphicFramePr/>
                                      <a:graphic xmlns:a="http://schemas.openxmlformats.org/drawingml/2006/main">
                                        <a:graphicData uri="http://schemas.openxmlformats.org/drawingml/2006/picture">
                                          <pic:pic xmlns:pic="http://schemas.openxmlformats.org/drawingml/2006/picture">
                                            <pic:nvPicPr>
                                              <pic:cNvPr id="1231918413" name="Picture 4"/>
                                              <pic:cNvPicPr/>
                                            </pic:nvPicPr>
                                            <pic:blipFill>
                                              <a:blip r:embed="rId9">
                                                <a:extLst>
                                                  <a:ext uri="{28A0092B-C50C-407E-A947-70E740481C1C}">
                                                    <a14:useLocalDpi xmlns:a14="http://schemas.microsoft.com/office/drawing/2010/main" val="0"/>
                                                  </a:ext>
                                                </a:extLst>
                                              </a:blip>
                                              <a:srcRect t="6533" b="653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D2D7F" w:rsidRPr="00EB11BC" w14:paraId="3DACEC87" w14:textId="77777777">
                            <w:trPr>
                              <w:trHeight w:hRule="exact" w:val="4320"/>
                            </w:trPr>
                            <w:tc>
                              <w:tcPr>
                                <w:tcW w:w="9350" w:type="dxa"/>
                                <w:shd w:val="clear" w:color="auto" w:fill="44546A" w:themeFill="text2"/>
                                <w:vAlign w:val="center"/>
                              </w:tcPr>
                              <w:p w14:paraId="424BE341" w14:textId="0D984BDE" w:rsidR="008D2D7F" w:rsidRPr="00EB11BC" w:rsidRDefault="00437C81">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lang w:eastAsia="en-ZA"/>
                                    </w:rPr>
                                    <w:alias w:val="Title"/>
                                    <w:id w:val="739824258"/>
                                    <w:placeholder>
                                      <w:docPart w:val="10D70AA2BD5540A5B1E407A4B207D314"/>
                                    </w:placeholder>
                                    <w:dataBinding w:prefixMappings="xmlns:ns0='http://purl.org/dc/elements/1.1/' xmlns:ns1='http://schemas.openxmlformats.org/package/2006/metadata/core-properties' " w:xpath="/ns1:coreProperties[1]/ns0:title[1]" w:storeItemID="{6C3C8BC8-F283-45AE-878A-BAB7291924A1}"/>
                                    <w:text/>
                                  </w:sdtPr>
                                  <w:sdtEndPr/>
                                  <w:sdtContent>
                                    <w:r w:rsidR="008D2D7F" w:rsidRPr="00D7514D">
                                      <w:rPr>
                                        <w:rFonts w:asciiTheme="majorHAnsi" w:hAnsiTheme="majorHAnsi"/>
                                        <w:color w:val="FFFFFF" w:themeColor="background1"/>
                                        <w:sz w:val="72"/>
                                        <w:szCs w:val="72"/>
                                        <w:lang w:eastAsia="en-ZA"/>
                                      </w:rPr>
                                      <w:t>Complex production scheduling due to multiple product combinations per machine.</w:t>
                                    </w:r>
                                  </w:sdtContent>
                                </w:sdt>
                              </w:p>
                              <w:p w14:paraId="745A0CE0" w14:textId="7F32496F" w:rsidR="008D2D7F" w:rsidRPr="00EB11BC" w:rsidRDefault="00437C81">
                                <w:pPr>
                                  <w:pStyle w:val="NoSpacing"/>
                                  <w:spacing w:before="240"/>
                                  <w:ind w:left="720" w:right="720"/>
                                  <w:rPr>
                                    <w:color w:val="FFFFFF" w:themeColor="background1"/>
                                    <w:sz w:val="74"/>
                                    <w:szCs w:val="74"/>
                                  </w:rPr>
                                </w:pPr>
                                <w:sdt>
                                  <w:sdtPr>
                                    <w:rPr>
                                      <w:color w:val="FFFFFF" w:themeColor="background1"/>
                                      <w:sz w:val="72"/>
                                      <w:szCs w:val="72"/>
                                    </w:rPr>
                                    <w:alias w:val="Subtitle"/>
                                    <w:id w:val="1143089448"/>
                                    <w:placeholder>
                                      <w:docPart w:val="F5274604EE5E4B39B11833652DC69E04"/>
                                    </w:placeholder>
                                    <w:dataBinding w:prefixMappings="xmlns:ns0='http://purl.org/dc/elements/1.1/' xmlns:ns1='http://schemas.openxmlformats.org/package/2006/metadata/core-properties' " w:xpath="/ns1:coreProperties[1]/ns0:subject[1]" w:storeItemID="{6C3C8BC8-F283-45AE-878A-BAB7291924A1}"/>
                                    <w:text/>
                                  </w:sdtPr>
                                  <w:sdtEndPr/>
                                  <w:sdtContent>
                                    <w:r w:rsidR="0037714B">
                                      <w:rPr>
                                        <w:color w:val="FFFFFF" w:themeColor="background1"/>
                                        <w:sz w:val="72"/>
                                        <w:szCs w:val="72"/>
                                      </w:rPr>
                                      <w:t>Final</w:t>
                                    </w:r>
                                    <w:r w:rsidR="008D2D7F" w:rsidRPr="00747EF1">
                                      <w:rPr>
                                        <w:color w:val="FFFFFF" w:themeColor="background1"/>
                                        <w:sz w:val="72"/>
                                        <w:szCs w:val="72"/>
                                      </w:rPr>
                                      <w:t xml:space="preserve"> report</w:t>
                                    </w:r>
                                  </w:sdtContent>
                                </w:sdt>
                              </w:p>
                            </w:tc>
                          </w:tr>
                          <w:tr w:rsidR="008D2D7F" w14:paraId="1DE63C7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D2D7F" w14:paraId="11195991" w14:textId="77777777">
                                  <w:trPr>
                                    <w:trHeight w:hRule="exact" w:val="720"/>
                                  </w:trPr>
                                  <w:tc>
                                    <w:tcPr>
                                      <w:tcW w:w="3590" w:type="dxa"/>
                                      <w:vAlign w:val="center"/>
                                    </w:tcPr>
                                    <w:p w14:paraId="2DFADA53" w14:textId="0D382322" w:rsidR="008D2D7F" w:rsidRDefault="00437C81">
                                      <w:pPr>
                                        <w:pStyle w:val="NoSpacing"/>
                                        <w:ind w:left="720" w:right="144"/>
                                        <w:rPr>
                                          <w:color w:val="FFFFFF" w:themeColor="background1"/>
                                        </w:rPr>
                                      </w:pPr>
                                      <w:sdt>
                                        <w:sdtPr>
                                          <w:rPr>
                                            <w:color w:val="FFFFFF" w:themeColor="background1"/>
                                          </w:rPr>
                                          <w:alias w:val="Author"/>
                                          <w:id w:val="942812742"/>
                                          <w:placeholder>
                                            <w:docPart w:val="0D16C09F6F754A8A829B316380C5F615"/>
                                          </w:placeholder>
                                          <w:dataBinding w:prefixMappings="xmlns:ns0='http://purl.org/dc/elements/1.1/' xmlns:ns1='http://schemas.openxmlformats.org/package/2006/metadata/core-properties' " w:xpath="/ns1:coreProperties[1]/ns0:creator[1]" w:storeItemID="{6C3C8BC8-F283-45AE-878A-BAB7291924A1}"/>
                                          <w:text/>
                                        </w:sdtPr>
                                        <w:sdtEndPr/>
                                        <w:sdtContent>
                                          <w:r w:rsidR="008D2D7F">
                                            <w:rPr>
                                              <w:color w:val="FFFFFF" w:themeColor="background1"/>
                                            </w:rPr>
                                            <w:t>Charles Dickinson, Mr</w:t>
                                          </w:r>
                                        </w:sdtContent>
                                      </w:sdt>
                                    </w:p>
                                  </w:tc>
                                  <w:tc>
                                    <w:tcPr>
                                      <w:tcW w:w="3591" w:type="dxa"/>
                                      <w:vAlign w:val="center"/>
                                    </w:tcPr>
                                    <w:sdt>
                                      <w:sdtPr>
                                        <w:rPr>
                                          <w:color w:val="FFFFFF" w:themeColor="background1"/>
                                        </w:rPr>
                                        <w:alias w:val="Date"/>
                                        <w:id w:val="748164578"/>
                                        <w:placeholder>
                                          <w:docPart w:val="843963DDBADD4906B079204A828679DD"/>
                                        </w:placeholder>
                                        <w:dataBinding w:prefixMappings="xmlns:ns0='http://schemas.microsoft.com/office/2006/coverPageProps' " w:xpath="/ns0:CoverPageProperties[1]/ns0:PublishDate[1]" w:storeItemID="{55AF091B-3C7A-41E3-B477-F2FDAA23CFDA}"/>
                                        <w:date w:fullDate="2021-10-11T00:00:00Z">
                                          <w:dateFormat w:val="M/d/yy"/>
                                          <w:lid w:val="en-US"/>
                                          <w:storeMappedDataAs w:val="dateTime"/>
                                          <w:calendar w:val="gregorian"/>
                                        </w:date>
                                      </w:sdtPr>
                                      <w:sdtEndPr/>
                                      <w:sdtContent>
                                        <w:p w14:paraId="0B966F7B" w14:textId="4FE3FCB4" w:rsidR="008D2D7F" w:rsidRDefault="0037714B">
                                          <w:pPr>
                                            <w:pStyle w:val="NoSpacing"/>
                                            <w:ind w:left="144" w:right="144"/>
                                            <w:jc w:val="center"/>
                                            <w:rPr>
                                              <w:color w:val="FFFFFF" w:themeColor="background1"/>
                                            </w:rPr>
                                          </w:pPr>
                                          <w:r>
                                            <w:rPr>
                                              <w:color w:val="FFFFFF" w:themeColor="background1"/>
                                            </w:rPr>
                                            <w:t>10/11/21</w:t>
                                          </w:r>
                                        </w:p>
                                      </w:sdtContent>
                                    </w:sdt>
                                  </w:tc>
                                  <w:sdt>
                                    <w:sdtPr>
                                      <w:rPr>
                                        <w:color w:val="FFFFFF" w:themeColor="background1"/>
                                      </w:rPr>
                                      <w:alias w:val="Course title"/>
                                      <w:id w:val="-15923909"/>
                                      <w:placeholder>
                                        <w:docPart w:val="C38987CEA2A14B60A76A5A4760A6345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53F868B" w14:textId="31E3F77B" w:rsidR="008D2D7F" w:rsidRDefault="008D2D7F">
                                          <w:pPr>
                                            <w:pStyle w:val="NoSpacing"/>
                                            <w:ind w:left="144" w:right="720"/>
                                            <w:jc w:val="right"/>
                                            <w:rPr>
                                              <w:color w:val="FFFFFF" w:themeColor="background1"/>
                                            </w:rPr>
                                          </w:pPr>
                                          <w:r>
                                            <w:rPr>
                                              <w:color w:val="FFFFFF" w:themeColor="background1"/>
                                            </w:rPr>
                                            <w:t>17001677</w:t>
                                          </w:r>
                                        </w:p>
                                      </w:tc>
                                    </w:sdtContent>
                                  </w:sdt>
                                </w:tr>
                              </w:tbl>
                              <w:p w14:paraId="148DC5B4" w14:textId="77777777" w:rsidR="008D2D7F" w:rsidRDefault="008D2D7F"/>
                            </w:tc>
                          </w:tr>
                        </w:tbl>
                        <w:p w14:paraId="24A9A1C8" w14:textId="77777777" w:rsidR="008D2D7F" w:rsidRDefault="008D2D7F" w:rsidP="00C82372"/>
                      </w:txbxContent>
                    </v:textbox>
                    <w10:wrap anchorx="page" anchory="page"/>
                  </v:shape>
                </w:pict>
              </mc:Fallback>
            </mc:AlternateContent>
          </w:r>
        </w:p>
        <w:p w14:paraId="1553EEE3" w14:textId="77777777" w:rsidR="00C82372" w:rsidRPr="007224A5" w:rsidRDefault="00C82372" w:rsidP="00C82372">
          <w:r w:rsidRPr="007224A5">
            <w:br w:type="page"/>
          </w:r>
        </w:p>
      </w:sdtContent>
    </w:sdt>
    <w:p w14:paraId="50002D0A" w14:textId="77777777" w:rsidR="00C82372" w:rsidRPr="007224A5" w:rsidRDefault="00C82372" w:rsidP="00C82372">
      <w:pPr>
        <w:pStyle w:val="Title"/>
        <w:jc w:val="both"/>
        <w:rPr>
          <w:sz w:val="22"/>
          <w:szCs w:val="22"/>
        </w:rPr>
        <w:sectPr w:rsidR="00C82372" w:rsidRPr="007224A5" w:rsidSect="00482DCE">
          <w:pgSz w:w="11907" w:h="16834" w:code="9"/>
          <w:pgMar w:top="1418" w:right="1418" w:bottom="1418" w:left="1418" w:header="720" w:footer="720" w:gutter="0"/>
          <w:paperSrc w:first="1" w:other="1"/>
          <w:cols w:space="720"/>
          <w:docGrid w:linePitch="360"/>
        </w:sectPr>
      </w:pPr>
    </w:p>
    <w:p w14:paraId="31CCC9C7" w14:textId="77777777" w:rsidR="00C82372" w:rsidRPr="007224A5" w:rsidRDefault="00C82372" w:rsidP="00C82372">
      <w:pPr>
        <w:pStyle w:val="Title"/>
        <w:rPr>
          <w:sz w:val="22"/>
          <w:szCs w:val="22"/>
        </w:rPr>
      </w:pPr>
      <w:r w:rsidRPr="007224A5">
        <w:rPr>
          <w:sz w:val="22"/>
          <w:szCs w:val="22"/>
        </w:rPr>
        <w:lastRenderedPageBreak/>
        <w:t>EXECUTIVE SUMMARY</w:t>
      </w:r>
    </w:p>
    <w:p w14:paraId="18659569" w14:textId="77777777" w:rsidR="00C82372" w:rsidRPr="007224A5" w:rsidRDefault="00C82372" w:rsidP="00C82372">
      <w:pPr>
        <w:spacing w:after="0" w:line="240" w:lineRule="auto"/>
      </w:pPr>
    </w:p>
    <w:p w14:paraId="0C21A6E1" w14:textId="302E2149" w:rsidR="00C82372" w:rsidRPr="007224A5" w:rsidRDefault="00C82372" w:rsidP="00992232">
      <w:pPr>
        <w:spacing w:before="120" w:after="120" w:line="336" w:lineRule="auto"/>
      </w:pPr>
      <w:r w:rsidRPr="007224A5">
        <w:t xml:space="preserve">Jumbo Brands, established in 1985, was known as a popular ice popsicle company Jolly Jumbo. Not only the name has changed over the years as their production lines has grown and the type of products that they manufacture. The company only focuses on products for the food industry with items such as vinegar, </w:t>
      </w:r>
      <w:r w:rsidR="0037714B">
        <w:t>lemon juice</w:t>
      </w:r>
      <w:r w:rsidRPr="007224A5">
        <w:t>,</w:t>
      </w:r>
      <w:r w:rsidR="0037714B">
        <w:t xml:space="preserve"> hot chocolate</w:t>
      </w:r>
      <w:r w:rsidRPr="007224A5">
        <w:t xml:space="preserve">. </w:t>
      </w:r>
      <w:r w:rsidR="00482DCE">
        <w:t xml:space="preserve">The </w:t>
      </w:r>
      <w:r w:rsidRPr="007224A5">
        <w:t xml:space="preserve">company needs to build up to two </w:t>
      </w:r>
      <w:r w:rsidR="0037714B" w:rsidRPr="007224A5">
        <w:t>weeks’</w:t>
      </w:r>
      <w:r w:rsidR="0037714B">
        <w:t xml:space="preserve"> worth of safety </w:t>
      </w:r>
      <w:r w:rsidRPr="007224A5">
        <w:t xml:space="preserve">stock </w:t>
      </w:r>
      <w:r w:rsidR="0037714B">
        <w:t xml:space="preserve">to be able to </w:t>
      </w:r>
      <w:r w:rsidRPr="007224A5">
        <w:t xml:space="preserve">fulfil </w:t>
      </w:r>
      <w:r w:rsidR="0037714B">
        <w:t xml:space="preserve">all </w:t>
      </w:r>
      <w:proofErr w:type="spellStart"/>
      <w:r w:rsidR="0037714B">
        <w:t>there</w:t>
      </w:r>
      <w:proofErr w:type="spellEnd"/>
      <w:r w:rsidR="0037714B">
        <w:t xml:space="preserve"> </w:t>
      </w:r>
      <w:r w:rsidRPr="007224A5">
        <w:t>clients orders</w:t>
      </w:r>
      <w:r w:rsidR="0037714B">
        <w:t>,</w:t>
      </w:r>
      <w:r w:rsidRPr="007224A5">
        <w:t xml:space="preserve"> currently with there Make to Order production scheduling</w:t>
      </w:r>
      <w:r w:rsidR="0037714B">
        <w:t xml:space="preserve"> they are struggling to keep </w:t>
      </w:r>
      <w:proofErr w:type="gramStart"/>
      <w:r w:rsidR="0037714B">
        <w:t xml:space="preserve">up </w:t>
      </w:r>
      <w:r w:rsidRPr="007224A5">
        <w:t>.</w:t>
      </w:r>
      <w:proofErr w:type="gramEnd"/>
    </w:p>
    <w:p w14:paraId="020BAF07" w14:textId="77777777" w:rsidR="00C82372" w:rsidRPr="007224A5" w:rsidRDefault="00C82372" w:rsidP="00992232">
      <w:pPr>
        <w:spacing w:before="120" w:after="120" w:line="336" w:lineRule="auto"/>
      </w:pPr>
      <w:r w:rsidRPr="007224A5">
        <w:t>Operational research (OP) is determined as an appropriate theoretical area in industrial engineering to determine the company’s most optimal solution for their production scheduling from their Make to Order system to a Make to Stock system.</w:t>
      </w:r>
    </w:p>
    <w:p w14:paraId="1546563E" w14:textId="4A9DE7B4" w:rsidR="00C82372" w:rsidRPr="00B25019" w:rsidRDefault="00C82372" w:rsidP="00992232">
      <w:pPr>
        <w:spacing w:before="120" w:after="120" w:line="336" w:lineRule="auto"/>
      </w:pPr>
      <w:r w:rsidRPr="00B25019">
        <w:t xml:space="preserve">A literature review is done on the above-mentioned theoretical area as well as on the project approach. </w:t>
      </w:r>
      <w:r w:rsidR="00482DCE" w:rsidRPr="00B25019">
        <w:t>In phase one of the</w:t>
      </w:r>
      <w:r w:rsidRPr="00B25019">
        <w:t xml:space="preserve"> problem analysis</w:t>
      </w:r>
      <w:r w:rsidR="0037714B">
        <w:t>,</w:t>
      </w:r>
      <w:r w:rsidR="00482DCE" w:rsidRPr="00B25019">
        <w:t xml:space="preserve"> industrial engineering techniques such as a fishbone diagram and the Five Whys are used to understand the </w:t>
      </w:r>
      <w:proofErr w:type="gramStart"/>
      <w:r w:rsidR="00482DCE" w:rsidRPr="00B25019">
        <w:t>problem</w:t>
      </w:r>
      <w:r w:rsidRPr="00B25019">
        <w:t xml:space="preserve"> </w:t>
      </w:r>
      <w:r w:rsidR="00482DCE" w:rsidRPr="00B25019">
        <w:t>.</w:t>
      </w:r>
      <w:proofErr w:type="gramEnd"/>
      <w:r w:rsidR="00482DCE" w:rsidRPr="00B25019">
        <w:t xml:space="preserve"> In the second phase of the problem </w:t>
      </w:r>
      <w:r w:rsidR="0037714B" w:rsidRPr="00B25019">
        <w:t>analysis</w:t>
      </w:r>
      <w:r w:rsidR="0037714B">
        <w:t>,</w:t>
      </w:r>
      <w:r w:rsidR="0037714B" w:rsidRPr="00B25019">
        <w:t xml:space="preserve"> research</w:t>
      </w:r>
      <w:r w:rsidRPr="00B25019">
        <w:t xml:space="preserve"> </w:t>
      </w:r>
      <w:r w:rsidR="00482DCE" w:rsidRPr="00B25019">
        <w:t xml:space="preserve">was conducted to understand what other people did when faced with </w:t>
      </w:r>
      <w:r w:rsidR="0037714B">
        <w:t>a</w:t>
      </w:r>
      <w:r w:rsidR="00482DCE" w:rsidRPr="00B25019">
        <w:t xml:space="preserve"> similar problem area. It was important to understand the</w:t>
      </w:r>
      <w:r w:rsidRPr="00B25019">
        <w:t xml:space="preserve"> different types of models used to obtain a production schedule and to understand </w:t>
      </w:r>
      <w:r w:rsidR="00482DCE" w:rsidRPr="00B25019">
        <w:t>what the problem identified requires</w:t>
      </w:r>
      <w:r w:rsidRPr="00B25019">
        <w:t xml:space="preserve">. </w:t>
      </w:r>
    </w:p>
    <w:p w14:paraId="466752EE" w14:textId="77777777" w:rsidR="00C82372" w:rsidRPr="007224A5" w:rsidRDefault="00C82372" w:rsidP="00992232">
      <w:pPr>
        <w:spacing w:before="120" w:after="120" w:line="336" w:lineRule="auto"/>
      </w:pPr>
      <w:r w:rsidRPr="007224A5">
        <w:t>The requirement elicitation is done in the literature review to ensure that the most fitting model is used for the project. The chosen model, Mixed integer linear program (MILP), is further explained as well as aspects connected with this specific model.</w:t>
      </w:r>
    </w:p>
    <w:p w14:paraId="04E54D1B" w14:textId="6C3116FB" w:rsidR="00C82372" w:rsidRDefault="00C82372" w:rsidP="00992232">
      <w:pPr>
        <w:spacing w:before="120" w:after="120" w:line="336" w:lineRule="auto"/>
      </w:pPr>
      <w:r w:rsidRPr="007224A5">
        <w:t>After understanding the models and gathering required data as determined by the problem analysis section it was possible to construct a preliminary solution with a</w:t>
      </w:r>
      <w:r w:rsidR="00482DCE">
        <w:t>n</w:t>
      </w:r>
      <w:r w:rsidRPr="007224A5">
        <w:t xml:space="preserve"> objective function that </w:t>
      </w:r>
      <w:r w:rsidR="00763519">
        <w:t xml:space="preserve">minimises the </w:t>
      </w:r>
      <w:proofErr w:type="gramStart"/>
      <w:r w:rsidR="00763519">
        <w:t>amount</w:t>
      </w:r>
      <w:proofErr w:type="gramEnd"/>
      <w:r w:rsidR="00763519">
        <w:t xml:space="preserve"> of changeovers.</w:t>
      </w:r>
    </w:p>
    <w:p w14:paraId="6071DE9D" w14:textId="77777777" w:rsidR="00B44237" w:rsidRPr="000D7892" w:rsidRDefault="00B44237" w:rsidP="00B44237">
      <w:pPr>
        <w:spacing w:before="120" w:after="120" w:line="336" w:lineRule="auto"/>
      </w:pPr>
      <w:r w:rsidRPr="00B44237">
        <w:t xml:space="preserve">A sensitivity analysis was done to determine what will happen with the preliminary solution if identified parameters were changed, </w:t>
      </w:r>
      <w:proofErr w:type="gramStart"/>
      <w:r w:rsidRPr="00B44237">
        <w:t>in order to</w:t>
      </w:r>
      <w:proofErr w:type="gramEnd"/>
      <w:r w:rsidRPr="00B44237">
        <w:t xml:space="preserve"> make sure that the best solution is chosen. Three scenarios were considered, namely increase in demand, breakdown on one line and changing production time.</w:t>
      </w:r>
    </w:p>
    <w:p w14:paraId="6BCBB3B6" w14:textId="77777777" w:rsidR="00C82372" w:rsidRPr="007224A5" w:rsidRDefault="00C82372" w:rsidP="00C82372">
      <w:pPr>
        <w:spacing w:after="0" w:line="240" w:lineRule="auto"/>
      </w:pPr>
    </w:p>
    <w:p w14:paraId="00BA4216" w14:textId="77777777" w:rsidR="00C82372" w:rsidRPr="007224A5" w:rsidRDefault="00C82372" w:rsidP="00C82372">
      <w:pPr>
        <w:spacing w:after="0" w:line="240" w:lineRule="auto"/>
      </w:pPr>
    </w:p>
    <w:p w14:paraId="0485E7F0" w14:textId="77777777" w:rsidR="00C82372" w:rsidRPr="007224A5" w:rsidRDefault="00C82372" w:rsidP="00C82372">
      <w:pPr>
        <w:spacing w:after="0" w:line="240" w:lineRule="auto"/>
        <w:rPr>
          <w:b/>
          <w:caps/>
          <w:kern w:val="28"/>
        </w:rPr>
      </w:pPr>
      <w:r w:rsidRPr="007224A5">
        <w:br w:type="page"/>
      </w:r>
    </w:p>
    <w:p w14:paraId="201FA088" w14:textId="77777777" w:rsidR="00C82372" w:rsidRPr="007224A5" w:rsidRDefault="00C82372" w:rsidP="00C82372">
      <w:pPr>
        <w:pStyle w:val="Title"/>
        <w:rPr>
          <w:sz w:val="22"/>
          <w:szCs w:val="22"/>
        </w:rPr>
      </w:pPr>
      <w:r w:rsidRPr="007224A5">
        <w:rPr>
          <w:sz w:val="22"/>
          <w:szCs w:val="22"/>
        </w:rPr>
        <w:lastRenderedPageBreak/>
        <w:t>Table of Contents</w:t>
      </w:r>
    </w:p>
    <w:p w14:paraId="0022206D" w14:textId="3FBA6858" w:rsidR="0088476D" w:rsidRDefault="00C82372">
      <w:pPr>
        <w:pStyle w:val="TOC1"/>
        <w:tabs>
          <w:tab w:val="left" w:pos="720"/>
          <w:tab w:val="right" w:leader="dot" w:pos="9061"/>
        </w:tabs>
        <w:rPr>
          <w:rFonts w:asciiTheme="minorHAnsi" w:eastAsiaTheme="minorEastAsia" w:hAnsiTheme="minorHAnsi" w:cstheme="minorBidi"/>
          <w:b w:val="0"/>
          <w:bCs w:val="0"/>
          <w:iCs w:val="0"/>
          <w:noProof/>
          <w:sz w:val="22"/>
          <w:szCs w:val="22"/>
          <w:lang w:eastAsia="en-ZA"/>
        </w:rPr>
      </w:pPr>
      <w:r w:rsidRPr="007224A5">
        <w:rPr>
          <w:sz w:val="22"/>
          <w:szCs w:val="22"/>
        </w:rPr>
        <w:fldChar w:fldCharType="begin"/>
      </w:r>
      <w:r w:rsidRPr="007224A5">
        <w:rPr>
          <w:sz w:val="22"/>
          <w:szCs w:val="22"/>
        </w:rPr>
        <w:instrText xml:space="preserve"> TOC \o "1-3" \h \z \u </w:instrText>
      </w:r>
      <w:r w:rsidRPr="007224A5">
        <w:rPr>
          <w:sz w:val="22"/>
          <w:szCs w:val="22"/>
        </w:rPr>
        <w:fldChar w:fldCharType="separate"/>
      </w:r>
      <w:hyperlink w:anchor="_Toc84939171" w:history="1">
        <w:r w:rsidR="0088476D" w:rsidRPr="001C7A40">
          <w:rPr>
            <w:rStyle w:val="Hyperlink"/>
            <w:noProof/>
          </w:rPr>
          <w:t>1.</w:t>
        </w:r>
        <w:r w:rsidR="0088476D">
          <w:rPr>
            <w:rFonts w:asciiTheme="minorHAnsi" w:eastAsiaTheme="minorEastAsia" w:hAnsiTheme="minorHAnsi" w:cstheme="minorBidi"/>
            <w:b w:val="0"/>
            <w:bCs w:val="0"/>
            <w:iCs w:val="0"/>
            <w:noProof/>
            <w:sz w:val="22"/>
            <w:szCs w:val="22"/>
            <w:lang w:eastAsia="en-ZA"/>
          </w:rPr>
          <w:tab/>
        </w:r>
        <w:r w:rsidR="0088476D" w:rsidRPr="001C7A40">
          <w:rPr>
            <w:rStyle w:val="Hyperlink"/>
            <w:noProof/>
          </w:rPr>
          <w:t>Introduction and background</w:t>
        </w:r>
        <w:r w:rsidR="0088476D">
          <w:rPr>
            <w:noProof/>
            <w:webHidden/>
          </w:rPr>
          <w:tab/>
        </w:r>
        <w:r w:rsidR="0088476D">
          <w:rPr>
            <w:noProof/>
            <w:webHidden/>
          </w:rPr>
          <w:fldChar w:fldCharType="begin"/>
        </w:r>
        <w:r w:rsidR="0088476D">
          <w:rPr>
            <w:noProof/>
            <w:webHidden/>
          </w:rPr>
          <w:instrText xml:space="preserve"> PAGEREF _Toc84939171 \h </w:instrText>
        </w:r>
        <w:r w:rsidR="0088476D">
          <w:rPr>
            <w:noProof/>
            <w:webHidden/>
          </w:rPr>
        </w:r>
        <w:r w:rsidR="0088476D">
          <w:rPr>
            <w:noProof/>
            <w:webHidden/>
          </w:rPr>
          <w:fldChar w:fldCharType="separate"/>
        </w:r>
        <w:r w:rsidR="0088476D">
          <w:rPr>
            <w:noProof/>
            <w:webHidden/>
          </w:rPr>
          <w:t>1</w:t>
        </w:r>
        <w:r w:rsidR="0088476D">
          <w:rPr>
            <w:noProof/>
            <w:webHidden/>
          </w:rPr>
          <w:fldChar w:fldCharType="end"/>
        </w:r>
      </w:hyperlink>
    </w:p>
    <w:p w14:paraId="3842A2A1" w14:textId="79EE9056" w:rsidR="0088476D" w:rsidRDefault="00437C81">
      <w:pPr>
        <w:pStyle w:val="TOC2"/>
        <w:tabs>
          <w:tab w:val="left" w:pos="720"/>
          <w:tab w:val="right" w:leader="dot" w:pos="9061"/>
        </w:tabs>
        <w:rPr>
          <w:rFonts w:asciiTheme="minorHAnsi" w:eastAsiaTheme="minorEastAsia" w:hAnsiTheme="minorHAnsi" w:cstheme="minorBidi"/>
          <w:bCs w:val="0"/>
          <w:i w:val="0"/>
          <w:noProof/>
          <w:sz w:val="22"/>
          <w:lang w:eastAsia="en-ZA"/>
        </w:rPr>
      </w:pPr>
      <w:hyperlink w:anchor="_Toc84939172" w:history="1">
        <w:r w:rsidR="0088476D" w:rsidRPr="001C7A40">
          <w:rPr>
            <w:rStyle w:val="Hyperlink"/>
            <w:noProof/>
          </w:rPr>
          <w:t>1.1</w:t>
        </w:r>
        <w:r w:rsidR="0088476D">
          <w:rPr>
            <w:rFonts w:asciiTheme="minorHAnsi" w:eastAsiaTheme="minorEastAsia" w:hAnsiTheme="minorHAnsi" w:cstheme="minorBidi"/>
            <w:bCs w:val="0"/>
            <w:i w:val="0"/>
            <w:noProof/>
            <w:sz w:val="22"/>
            <w:lang w:eastAsia="en-ZA"/>
          </w:rPr>
          <w:tab/>
        </w:r>
        <w:r w:rsidR="0088476D" w:rsidRPr="001C7A40">
          <w:rPr>
            <w:rStyle w:val="Hyperlink"/>
            <w:noProof/>
          </w:rPr>
          <w:t>Project context</w:t>
        </w:r>
        <w:r w:rsidR="0088476D">
          <w:rPr>
            <w:noProof/>
            <w:webHidden/>
          </w:rPr>
          <w:tab/>
        </w:r>
        <w:r w:rsidR="0088476D">
          <w:rPr>
            <w:noProof/>
            <w:webHidden/>
          </w:rPr>
          <w:fldChar w:fldCharType="begin"/>
        </w:r>
        <w:r w:rsidR="0088476D">
          <w:rPr>
            <w:noProof/>
            <w:webHidden/>
          </w:rPr>
          <w:instrText xml:space="preserve"> PAGEREF _Toc84939172 \h </w:instrText>
        </w:r>
        <w:r w:rsidR="0088476D">
          <w:rPr>
            <w:noProof/>
            <w:webHidden/>
          </w:rPr>
        </w:r>
        <w:r w:rsidR="0088476D">
          <w:rPr>
            <w:noProof/>
            <w:webHidden/>
          </w:rPr>
          <w:fldChar w:fldCharType="separate"/>
        </w:r>
        <w:r w:rsidR="0088476D">
          <w:rPr>
            <w:noProof/>
            <w:webHidden/>
          </w:rPr>
          <w:t>1</w:t>
        </w:r>
        <w:r w:rsidR="0088476D">
          <w:rPr>
            <w:noProof/>
            <w:webHidden/>
          </w:rPr>
          <w:fldChar w:fldCharType="end"/>
        </w:r>
      </w:hyperlink>
    </w:p>
    <w:p w14:paraId="6F65DAB2" w14:textId="7C760422" w:rsidR="0088476D" w:rsidRDefault="00437C81">
      <w:pPr>
        <w:pStyle w:val="TOC2"/>
        <w:tabs>
          <w:tab w:val="left" w:pos="720"/>
          <w:tab w:val="right" w:leader="dot" w:pos="9061"/>
        </w:tabs>
        <w:rPr>
          <w:rFonts w:asciiTheme="minorHAnsi" w:eastAsiaTheme="minorEastAsia" w:hAnsiTheme="minorHAnsi" w:cstheme="minorBidi"/>
          <w:bCs w:val="0"/>
          <w:i w:val="0"/>
          <w:noProof/>
          <w:sz w:val="22"/>
          <w:lang w:eastAsia="en-ZA"/>
        </w:rPr>
      </w:pPr>
      <w:hyperlink w:anchor="_Toc84939173" w:history="1">
        <w:r w:rsidR="0088476D" w:rsidRPr="001C7A40">
          <w:rPr>
            <w:rStyle w:val="Hyperlink"/>
            <w:noProof/>
          </w:rPr>
          <w:t>1.2</w:t>
        </w:r>
        <w:r w:rsidR="0088476D">
          <w:rPr>
            <w:rFonts w:asciiTheme="minorHAnsi" w:eastAsiaTheme="minorEastAsia" w:hAnsiTheme="minorHAnsi" w:cstheme="minorBidi"/>
            <w:bCs w:val="0"/>
            <w:i w:val="0"/>
            <w:noProof/>
            <w:sz w:val="22"/>
            <w:lang w:eastAsia="en-ZA"/>
          </w:rPr>
          <w:tab/>
        </w:r>
        <w:r w:rsidR="0088476D" w:rsidRPr="001C7A40">
          <w:rPr>
            <w:rStyle w:val="Hyperlink"/>
            <w:noProof/>
          </w:rPr>
          <w:t>Problem statement</w:t>
        </w:r>
        <w:r w:rsidR="0088476D">
          <w:rPr>
            <w:noProof/>
            <w:webHidden/>
          </w:rPr>
          <w:tab/>
        </w:r>
        <w:r w:rsidR="0088476D">
          <w:rPr>
            <w:noProof/>
            <w:webHidden/>
          </w:rPr>
          <w:fldChar w:fldCharType="begin"/>
        </w:r>
        <w:r w:rsidR="0088476D">
          <w:rPr>
            <w:noProof/>
            <w:webHidden/>
          </w:rPr>
          <w:instrText xml:space="preserve"> PAGEREF _Toc84939173 \h </w:instrText>
        </w:r>
        <w:r w:rsidR="0088476D">
          <w:rPr>
            <w:noProof/>
            <w:webHidden/>
          </w:rPr>
        </w:r>
        <w:r w:rsidR="0088476D">
          <w:rPr>
            <w:noProof/>
            <w:webHidden/>
          </w:rPr>
          <w:fldChar w:fldCharType="separate"/>
        </w:r>
        <w:r w:rsidR="0088476D">
          <w:rPr>
            <w:noProof/>
            <w:webHidden/>
          </w:rPr>
          <w:t>1</w:t>
        </w:r>
        <w:r w:rsidR="0088476D">
          <w:rPr>
            <w:noProof/>
            <w:webHidden/>
          </w:rPr>
          <w:fldChar w:fldCharType="end"/>
        </w:r>
      </w:hyperlink>
    </w:p>
    <w:p w14:paraId="3183CF95" w14:textId="22EAFFC3" w:rsidR="0088476D" w:rsidRDefault="00437C81">
      <w:pPr>
        <w:pStyle w:val="TOC2"/>
        <w:tabs>
          <w:tab w:val="left" w:pos="720"/>
          <w:tab w:val="right" w:leader="dot" w:pos="9061"/>
        </w:tabs>
        <w:rPr>
          <w:rFonts w:asciiTheme="minorHAnsi" w:eastAsiaTheme="minorEastAsia" w:hAnsiTheme="minorHAnsi" w:cstheme="minorBidi"/>
          <w:bCs w:val="0"/>
          <w:i w:val="0"/>
          <w:noProof/>
          <w:sz w:val="22"/>
          <w:lang w:eastAsia="en-ZA"/>
        </w:rPr>
      </w:pPr>
      <w:hyperlink w:anchor="_Toc84939174" w:history="1">
        <w:r w:rsidR="0088476D" w:rsidRPr="001C7A40">
          <w:rPr>
            <w:rStyle w:val="Hyperlink"/>
            <w:noProof/>
          </w:rPr>
          <w:t>1.3</w:t>
        </w:r>
        <w:r w:rsidR="0088476D">
          <w:rPr>
            <w:rFonts w:asciiTheme="minorHAnsi" w:eastAsiaTheme="minorEastAsia" w:hAnsiTheme="minorHAnsi" w:cstheme="minorBidi"/>
            <w:bCs w:val="0"/>
            <w:i w:val="0"/>
            <w:noProof/>
            <w:sz w:val="22"/>
            <w:lang w:eastAsia="en-ZA"/>
          </w:rPr>
          <w:tab/>
        </w:r>
        <w:r w:rsidR="0088476D" w:rsidRPr="001C7A40">
          <w:rPr>
            <w:rStyle w:val="Hyperlink"/>
            <w:noProof/>
          </w:rPr>
          <w:t>Project motivation</w:t>
        </w:r>
        <w:r w:rsidR="0088476D">
          <w:rPr>
            <w:noProof/>
            <w:webHidden/>
          </w:rPr>
          <w:tab/>
        </w:r>
        <w:r w:rsidR="0088476D">
          <w:rPr>
            <w:noProof/>
            <w:webHidden/>
          </w:rPr>
          <w:fldChar w:fldCharType="begin"/>
        </w:r>
        <w:r w:rsidR="0088476D">
          <w:rPr>
            <w:noProof/>
            <w:webHidden/>
          </w:rPr>
          <w:instrText xml:space="preserve"> PAGEREF _Toc84939174 \h </w:instrText>
        </w:r>
        <w:r w:rsidR="0088476D">
          <w:rPr>
            <w:noProof/>
            <w:webHidden/>
          </w:rPr>
        </w:r>
        <w:r w:rsidR="0088476D">
          <w:rPr>
            <w:noProof/>
            <w:webHidden/>
          </w:rPr>
          <w:fldChar w:fldCharType="separate"/>
        </w:r>
        <w:r w:rsidR="0088476D">
          <w:rPr>
            <w:noProof/>
            <w:webHidden/>
          </w:rPr>
          <w:t>1</w:t>
        </w:r>
        <w:r w:rsidR="0088476D">
          <w:rPr>
            <w:noProof/>
            <w:webHidden/>
          </w:rPr>
          <w:fldChar w:fldCharType="end"/>
        </w:r>
      </w:hyperlink>
    </w:p>
    <w:p w14:paraId="28BF56C8" w14:textId="048234D8" w:rsidR="0088476D" w:rsidRDefault="00437C81">
      <w:pPr>
        <w:pStyle w:val="TOC2"/>
        <w:tabs>
          <w:tab w:val="left" w:pos="720"/>
          <w:tab w:val="right" w:leader="dot" w:pos="9061"/>
        </w:tabs>
        <w:rPr>
          <w:rFonts w:asciiTheme="minorHAnsi" w:eastAsiaTheme="minorEastAsia" w:hAnsiTheme="minorHAnsi" w:cstheme="minorBidi"/>
          <w:bCs w:val="0"/>
          <w:i w:val="0"/>
          <w:noProof/>
          <w:sz w:val="22"/>
          <w:lang w:eastAsia="en-ZA"/>
        </w:rPr>
      </w:pPr>
      <w:hyperlink w:anchor="_Toc84939175" w:history="1">
        <w:r w:rsidR="0088476D" w:rsidRPr="001C7A40">
          <w:rPr>
            <w:rStyle w:val="Hyperlink"/>
            <w:noProof/>
          </w:rPr>
          <w:t>1.4</w:t>
        </w:r>
        <w:r w:rsidR="0088476D">
          <w:rPr>
            <w:rFonts w:asciiTheme="minorHAnsi" w:eastAsiaTheme="minorEastAsia" w:hAnsiTheme="minorHAnsi" w:cstheme="minorBidi"/>
            <w:bCs w:val="0"/>
            <w:i w:val="0"/>
            <w:noProof/>
            <w:sz w:val="22"/>
            <w:lang w:eastAsia="en-ZA"/>
          </w:rPr>
          <w:tab/>
        </w:r>
        <w:r w:rsidR="0088476D" w:rsidRPr="001C7A40">
          <w:rPr>
            <w:rStyle w:val="Hyperlink"/>
            <w:noProof/>
          </w:rPr>
          <w:t>Appropriate theoretical context</w:t>
        </w:r>
        <w:r w:rsidR="0088476D">
          <w:rPr>
            <w:noProof/>
            <w:webHidden/>
          </w:rPr>
          <w:tab/>
        </w:r>
        <w:r w:rsidR="0088476D">
          <w:rPr>
            <w:noProof/>
            <w:webHidden/>
          </w:rPr>
          <w:fldChar w:fldCharType="begin"/>
        </w:r>
        <w:r w:rsidR="0088476D">
          <w:rPr>
            <w:noProof/>
            <w:webHidden/>
          </w:rPr>
          <w:instrText xml:space="preserve"> PAGEREF _Toc84939175 \h </w:instrText>
        </w:r>
        <w:r w:rsidR="0088476D">
          <w:rPr>
            <w:noProof/>
            <w:webHidden/>
          </w:rPr>
        </w:r>
        <w:r w:rsidR="0088476D">
          <w:rPr>
            <w:noProof/>
            <w:webHidden/>
          </w:rPr>
          <w:fldChar w:fldCharType="separate"/>
        </w:r>
        <w:r w:rsidR="0088476D">
          <w:rPr>
            <w:noProof/>
            <w:webHidden/>
          </w:rPr>
          <w:t>2</w:t>
        </w:r>
        <w:r w:rsidR="0088476D">
          <w:rPr>
            <w:noProof/>
            <w:webHidden/>
          </w:rPr>
          <w:fldChar w:fldCharType="end"/>
        </w:r>
      </w:hyperlink>
    </w:p>
    <w:p w14:paraId="4F70ED5A" w14:textId="686FF13C" w:rsidR="0088476D" w:rsidRDefault="00437C81">
      <w:pPr>
        <w:pStyle w:val="TOC1"/>
        <w:tabs>
          <w:tab w:val="left" w:pos="720"/>
          <w:tab w:val="right" w:leader="dot" w:pos="9061"/>
        </w:tabs>
        <w:rPr>
          <w:rFonts w:asciiTheme="minorHAnsi" w:eastAsiaTheme="minorEastAsia" w:hAnsiTheme="minorHAnsi" w:cstheme="minorBidi"/>
          <w:b w:val="0"/>
          <w:bCs w:val="0"/>
          <w:iCs w:val="0"/>
          <w:noProof/>
          <w:sz w:val="22"/>
          <w:szCs w:val="22"/>
          <w:lang w:eastAsia="en-ZA"/>
        </w:rPr>
      </w:pPr>
      <w:hyperlink w:anchor="_Toc84939176" w:history="1">
        <w:r w:rsidR="0088476D" w:rsidRPr="001C7A40">
          <w:rPr>
            <w:rStyle w:val="Hyperlink"/>
            <w:noProof/>
          </w:rPr>
          <w:t>2.</w:t>
        </w:r>
        <w:r w:rsidR="0088476D">
          <w:rPr>
            <w:rFonts w:asciiTheme="minorHAnsi" w:eastAsiaTheme="minorEastAsia" w:hAnsiTheme="minorHAnsi" w:cstheme="minorBidi"/>
            <w:b w:val="0"/>
            <w:bCs w:val="0"/>
            <w:iCs w:val="0"/>
            <w:noProof/>
            <w:sz w:val="22"/>
            <w:szCs w:val="22"/>
            <w:lang w:eastAsia="en-ZA"/>
          </w:rPr>
          <w:tab/>
        </w:r>
        <w:r w:rsidR="0088476D" w:rsidRPr="001C7A40">
          <w:rPr>
            <w:rStyle w:val="Hyperlink"/>
            <w:noProof/>
          </w:rPr>
          <w:t>Literature review</w:t>
        </w:r>
        <w:r w:rsidR="0088476D">
          <w:rPr>
            <w:noProof/>
            <w:webHidden/>
          </w:rPr>
          <w:tab/>
        </w:r>
        <w:r w:rsidR="0088476D">
          <w:rPr>
            <w:noProof/>
            <w:webHidden/>
          </w:rPr>
          <w:fldChar w:fldCharType="begin"/>
        </w:r>
        <w:r w:rsidR="0088476D">
          <w:rPr>
            <w:noProof/>
            <w:webHidden/>
          </w:rPr>
          <w:instrText xml:space="preserve"> PAGEREF _Toc84939176 \h </w:instrText>
        </w:r>
        <w:r w:rsidR="0088476D">
          <w:rPr>
            <w:noProof/>
            <w:webHidden/>
          </w:rPr>
        </w:r>
        <w:r w:rsidR="0088476D">
          <w:rPr>
            <w:noProof/>
            <w:webHidden/>
          </w:rPr>
          <w:fldChar w:fldCharType="separate"/>
        </w:r>
        <w:r w:rsidR="0088476D">
          <w:rPr>
            <w:noProof/>
            <w:webHidden/>
          </w:rPr>
          <w:t>4</w:t>
        </w:r>
        <w:r w:rsidR="0088476D">
          <w:rPr>
            <w:noProof/>
            <w:webHidden/>
          </w:rPr>
          <w:fldChar w:fldCharType="end"/>
        </w:r>
      </w:hyperlink>
    </w:p>
    <w:p w14:paraId="3A4E8677" w14:textId="0043F953" w:rsidR="0088476D" w:rsidRDefault="00437C81">
      <w:pPr>
        <w:pStyle w:val="TOC2"/>
        <w:tabs>
          <w:tab w:val="left" w:pos="720"/>
          <w:tab w:val="right" w:leader="dot" w:pos="9061"/>
        </w:tabs>
        <w:rPr>
          <w:rFonts w:asciiTheme="minorHAnsi" w:eastAsiaTheme="minorEastAsia" w:hAnsiTheme="minorHAnsi" w:cstheme="minorBidi"/>
          <w:bCs w:val="0"/>
          <w:i w:val="0"/>
          <w:noProof/>
          <w:sz w:val="22"/>
          <w:lang w:eastAsia="en-ZA"/>
        </w:rPr>
      </w:pPr>
      <w:hyperlink w:anchor="_Toc84939177" w:history="1">
        <w:r w:rsidR="0088476D" w:rsidRPr="001C7A40">
          <w:rPr>
            <w:rStyle w:val="Hyperlink"/>
            <w:noProof/>
          </w:rPr>
          <w:t>2.1</w:t>
        </w:r>
        <w:r w:rsidR="0088476D">
          <w:rPr>
            <w:rFonts w:asciiTheme="minorHAnsi" w:eastAsiaTheme="minorEastAsia" w:hAnsiTheme="minorHAnsi" w:cstheme="minorBidi"/>
            <w:bCs w:val="0"/>
            <w:i w:val="0"/>
            <w:noProof/>
            <w:sz w:val="22"/>
            <w:lang w:eastAsia="en-ZA"/>
          </w:rPr>
          <w:tab/>
        </w:r>
        <w:r w:rsidR="0088476D" w:rsidRPr="001C7A40">
          <w:rPr>
            <w:rStyle w:val="Hyperlink"/>
            <w:noProof/>
          </w:rPr>
          <w:t>Literature on the project approach</w:t>
        </w:r>
        <w:r w:rsidR="0088476D">
          <w:rPr>
            <w:noProof/>
            <w:webHidden/>
          </w:rPr>
          <w:tab/>
        </w:r>
        <w:r w:rsidR="0088476D">
          <w:rPr>
            <w:noProof/>
            <w:webHidden/>
          </w:rPr>
          <w:fldChar w:fldCharType="begin"/>
        </w:r>
        <w:r w:rsidR="0088476D">
          <w:rPr>
            <w:noProof/>
            <w:webHidden/>
          </w:rPr>
          <w:instrText xml:space="preserve"> PAGEREF _Toc84939177 \h </w:instrText>
        </w:r>
        <w:r w:rsidR="0088476D">
          <w:rPr>
            <w:noProof/>
            <w:webHidden/>
          </w:rPr>
        </w:r>
        <w:r w:rsidR="0088476D">
          <w:rPr>
            <w:noProof/>
            <w:webHidden/>
          </w:rPr>
          <w:fldChar w:fldCharType="separate"/>
        </w:r>
        <w:r w:rsidR="0088476D">
          <w:rPr>
            <w:noProof/>
            <w:webHidden/>
          </w:rPr>
          <w:t>4</w:t>
        </w:r>
        <w:r w:rsidR="0088476D">
          <w:rPr>
            <w:noProof/>
            <w:webHidden/>
          </w:rPr>
          <w:fldChar w:fldCharType="end"/>
        </w:r>
      </w:hyperlink>
    </w:p>
    <w:p w14:paraId="718944DD" w14:textId="024E3058" w:rsidR="0088476D" w:rsidRDefault="00437C81">
      <w:pPr>
        <w:pStyle w:val="TOC3"/>
        <w:tabs>
          <w:tab w:val="left" w:pos="720"/>
          <w:tab w:val="right" w:leader="dot" w:pos="9061"/>
        </w:tabs>
        <w:rPr>
          <w:rFonts w:asciiTheme="minorHAnsi" w:eastAsiaTheme="minorEastAsia" w:hAnsiTheme="minorHAnsi" w:cstheme="minorBidi"/>
          <w:noProof/>
          <w:sz w:val="22"/>
          <w:szCs w:val="22"/>
          <w:lang w:eastAsia="en-ZA"/>
        </w:rPr>
      </w:pPr>
      <w:hyperlink w:anchor="_Toc84939178" w:history="1">
        <w:r w:rsidR="0088476D" w:rsidRPr="001C7A40">
          <w:rPr>
            <w:rStyle w:val="Hyperlink"/>
            <w:noProof/>
          </w:rPr>
          <w:t>2.1.1</w:t>
        </w:r>
        <w:r w:rsidR="0088476D">
          <w:rPr>
            <w:rFonts w:asciiTheme="minorHAnsi" w:eastAsiaTheme="minorEastAsia" w:hAnsiTheme="minorHAnsi" w:cstheme="minorBidi"/>
            <w:noProof/>
            <w:sz w:val="22"/>
            <w:szCs w:val="22"/>
            <w:lang w:eastAsia="en-ZA"/>
          </w:rPr>
          <w:tab/>
        </w:r>
        <w:r w:rsidR="0088476D" w:rsidRPr="001C7A40">
          <w:rPr>
            <w:rStyle w:val="Hyperlink"/>
            <w:noProof/>
          </w:rPr>
          <w:t>Problem analysis</w:t>
        </w:r>
        <w:r w:rsidR="0088476D">
          <w:rPr>
            <w:noProof/>
            <w:webHidden/>
          </w:rPr>
          <w:tab/>
        </w:r>
        <w:r w:rsidR="0088476D">
          <w:rPr>
            <w:noProof/>
            <w:webHidden/>
          </w:rPr>
          <w:fldChar w:fldCharType="begin"/>
        </w:r>
        <w:r w:rsidR="0088476D">
          <w:rPr>
            <w:noProof/>
            <w:webHidden/>
          </w:rPr>
          <w:instrText xml:space="preserve"> PAGEREF _Toc84939178 \h </w:instrText>
        </w:r>
        <w:r w:rsidR="0088476D">
          <w:rPr>
            <w:noProof/>
            <w:webHidden/>
          </w:rPr>
        </w:r>
        <w:r w:rsidR="0088476D">
          <w:rPr>
            <w:noProof/>
            <w:webHidden/>
          </w:rPr>
          <w:fldChar w:fldCharType="separate"/>
        </w:r>
        <w:r w:rsidR="0088476D">
          <w:rPr>
            <w:noProof/>
            <w:webHidden/>
          </w:rPr>
          <w:t>5</w:t>
        </w:r>
        <w:r w:rsidR="0088476D">
          <w:rPr>
            <w:noProof/>
            <w:webHidden/>
          </w:rPr>
          <w:fldChar w:fldCharType="end"/>
        </w:r>
      </w:hyperlink>
    </w:p>
    <w:p w14:paraId="3A23D6FC" w14:textId="6A64209A" w:rsidR="0088476D" w:rsidRDefault="00437C81">
      <w:pPr>
        <w:pStyle w:val="TOC3"/>
        <w:tabs>
          <w:tab w:val="left" w:pos="720"/>
          <w:tab w:val="right" w:leader="dot" w:pos="9061"/>
        </w:tabs>
        <w:rPr>
          <w:rFonts w:asciiTheme="minorHAnsi" w:eastAsiaTheme="minorEastAsia" w:hAnsiTheme="minorHAnsi" w:cstheme="minorBidi"/>
          <w:noProof/>
          <w:sz w:val="22"/>
          <w:szCs w:val="22"/>
          <w:lang w:eastAsia="en-ZA"/>
        </w:rPr>
      </w:pPr>
      <w:hyperlink w:anchor="_Toc84939179" w:history="1">
        <w:r w:rsidR="0088476D" w:rsidRPr="001C7A40">
          <w:rPr>
            <w:rStyle w:val="Hyperlink"/>
            <w:noProof/>
          </w:rPr>
          <w:t>2.1.2</w:t>
        </w:r>
        <w:r w:rsidR="0088476D">
          <w:rPr>
            <w:rFonts w:asciiTheme="minorHAnsi" w:eastAsiaTheme="minorEastAsia" w:hAnsiTheme="minorHAnsi" w:cstheme="minorBidi"/>
            <w:noProof/>
            <w:sz w:val="22"/>
            <w:szCs w:val="22"/>
            <w:lang w:eastAsia="en-ZA"/>
          </w:rPr>
          <w:tab/>
        </w:r>
        <w:r w:rsidR="0088476D" w:rsidRPr="001C7A40">
          <w:rPr>
            <w:rStyle w:val="Hyperlink"/>
            <w:noProof/>
          </w:rPr>
          <w:t>Solution Construction Technique</w:t>
        </w:r>
        <w:r w:rsidR="0088476D">
          <w:rPr>
            <w:noProof/>
            <w:webHidden/>
          </w:rPr>
          <w:tab/>
        </w:r>
        <w:r w:rsidR="0088476D">
          <w:rPr>
            <w:noProof/>
            <w:webHidden/>
          </w:rPr>
          <w:fldChar w:fldCharType="begin"/>
        </w:r>
        <w:r w:rsidR="0088476D">
          <w:rPr>
            <w:noProof/>
            <w:webHidden/>
          </w:rPr>
          <w:instrText xml:space="preserve"> PAGEREF _Toc84939179 \h </w:instrText>
        </w:r>
        <w:r w:rsidR="0088476D">
          <w:rPr>
            <w:noProof/>
            <w:webHidden/>
          </w:rPr>
        </w:r>
        <w:r w:rsidR="0088476D">
          <w:rPr>
            <w:noProof/>
            <w:webHidden/>
          </w:rPr>
          <w:fldChar w:fldCharType="separate"/>
        </w:r>
        <w:r w:rsidR="0088476D">
          <w:rPr>
            <w:noProof/>
            <w:webHidden/>
          </w:rPr>
          <w:t>8</w:t>
        </w:r>
        <w:r w:rsidR="0088476D">
          <w:rPr>
            <w:noProof/>
            <w:webHidden/>
          </w:rPr>
          <w:fldChar w:fldCharType="end"/>
        </w:r>
      </w:hyperlink>
    </w:p>
    <w:p w14:paraId="0BFB4F67" w14:textId="07DEF4C3" w:rsidR="0088476D" w:rsidRDefault="00437C81">
      <w:pPr>
        <w:pStyle w:val="TOC3"/>
        <w:tabs>
          <w:tab w:val="left" w:pos="720"/>
          <w:tab w:val="right" w:leader="dot" w:pos="9061"/>
        </w:tabs>
        <w:rPr>
          <w:rFonts w:asciiTheme="minorHAnsi" w:eastAsiaTheme="minorEastAsia" w:hAnsiTheme="minorHAnsi" w:cstheme="minorBidi"/>
          <w:noProof/>
          <w:sz w:val="22"/>
          <w:szCs w:val="22"/>
          <w:lang w:eastAsia="en-ZA"/>
        </w:rPr>
      </w:pPr>
      <w:hyperlink w:anchor="_Toc84939180" w:history="1">
        <w:r w:rsidR="0088476D" w:rsidRPr="001C7A40">
          <w:rPr>
            <w:rStyle w:val="Hyperlink"/>
            <w:noProof/>
          </w:rPr>
          <w:t>2.1.3</w:t>
        </w:r>
        <w:r w:rsidR="0088476D">
          <w:rPr>
            <w:rFonts w:asciiTheme="minorHAnsi" w:eastAsiaTheme="minorEastAsia" w:hAnsiTheme="minorHAnsi" w:cstheme="minorBidi"/>
            <w:noProof/>
            <w:sz w:val="22"/>
            <w:szCs w:val="22"/>
            <w:lang w:eastAsia="en-ZA"/>
          </w:rPr>
          <w:tab/>
        </w:r>
        <w:r w:rsidR="0088476D" w:rsidRPr="001C7A40">
          <w:rPr>
            <w:rStyle w:val="Hyperlink"/>
            <w:noProof/>
          </w:rPr>
          <w:t>Alternative or priority construction</w:t>
        </w:r>
        <w:r w:rsidR="0088476D">
          <w:rPr>
            <w:noProof/>
            <w:webHidden/>
          </w:rPr>
          <w:tab/>
        </w:r>
        <w:r w:rsidR="0088476D">
          <w:rPr>
            <w:noProof/>
            <w:webHidden/>
          </w:rPr>
          <w:fldChar w:fldCharType="begin"/>
        </w:r>
        <w:r w:rsidR="0088476D">
          <w:rPr>
            <w:noProof/>
            <w:webHidden/>
          </w:rPr>
          <w:instrText xml:space="preserve"> PAGEREF _Toc84939180 \h </w:instrText>
        </w:r>
        <w:r w:rsidR="0088476D">
          <w:rPr>
            <w:noProof/>
            <w:webHidden/>
          </w:rPr>
        </w:r>
        <w:r w:rsidR="0088476D">
          <w:rPr>
            <w:noProof/>
            <w:webHidden/>
          </w:rPr>
          <w:fldChar w:fldCharType="separate"/>
        </w:r>
        <w:r w:rsidR="0088476D">
          <w:rPr>
            <w:noProof/>
            <w:webHidden/>
          </w:rPr>
          <w:t>12</w:t>
        </w:r>
        <w:r w:rsidR="0088476D">
          <w:rPr>
            <w:noProof/>
            <w:webHidden/>
          </w:rPr>
          <w:fldChar w:fldCharType="end"/>
        </w:r>
      </w:hyperlink>
    </w:p>
    <w:p w14:paraId="4321CB54" w14:textId="30174A65" w:rsidR="0088476D" w:rsidRDefault="00437C81">
      <w:pPr>
        <w:pStyle w:val="TOC3"/>
        <w:tabs>
          <w:tab w:val="left" w:pos="720"/>
          <w:tab w:val="right" w:leader="dot" w:pos="9061"/>
        </w:tabs>
        <w:rPr>
          <w:rFonts w:asciiTheme="minorHAnsi" w:eastAsiaTheme="minorEastAsia" w:hAnsiTheme="minorHAnsi" w:cstheme="minorBidi"/>
          <w:noProof/>
          <w:sz w:val="22"/>
          <w:szCs w:val="22"/>
          <w:lang w:eastAsia="en-ZA"/>
        </w:rPr>
      </w:pPr>
      <w:hyperlink w:anchor="_Toc84939181" w:history="1">
        <w:r w:rsidR="0088476D" w:rsidRPr="001C7A40">
          <w:rPr>
            <w:rStyle w:val="Hyperlink"/>
            <w:noProof/>
          </w:rPr>
          <w:t>2.1.4</w:t>
        </w:r>
        <w:r w:rsidR="0088476D">
          <w:rPr>
            <w:rFonts w:asciiTheme="minorHAnsi" w:eastAsiaTheme="minorEastAsia" w:hAnsiTheme="minorHAnsi" w:cstheme="minorBidi"/>
            <w:noProof/>
            <w:sz w:val="22"/>
            <w:szCs w:val="22"/>
            <w:lang w:eastAsia="en-ZA"/>
          </w:rPr>
          <w:tab/>
        </w:r>
        <w:r w:rsidR="0088476D" w:rsidRPr="001C7A40">
          <w:rPr>
            <w:rStyle w:val="Hyperlink"/>
            <w:noProof/>
          </w:rPr>
          <w:t>Literature review summary</w:t>
        </w:r>
        <w:r w:rsidR="0088476D">
          <w:rPr>
            <w:noProof/>
            <w:webHidden/>
          </w:rPr>
          <w:tab/>
        </w:r>
        <w:r w:rsidR="0088476D">
          <w:rPr>
            <w:noProof/>
            <w:webHidden/>
          </w:rPr>
          <w:fldChar w:fldCharType="begin"/>
        </w:r>
        <w:r w:rsidR="0088476D">
          <w:rPr>
            <w:noProof/>
            <w:webHidden/>
          </w:rPr>
          <w:instrText xml:space="preserve"> PAGEREF _Toc84939181 \h </w:instrText>
        </w:r>
        <w:r w:rsidR="0088476D">
          <w:rPr>
            <w:noProof/>
            <w:webHidden/>
          </w:rPr>
        </w:r>
        <w:r w:rsidR="0088476D">
          <w:rPr>
            <w:noProof/>
            <w:webHidden/>
          </w:rPr>
          <w:fldChar w:fldCharType="separate"/>
        </w:r>
        <w:r w:rsidR="0088476D">
          <w:rPr>
            <w:noProof/>
            <w:webHidden/>
          </w:rPr>
          <w:t>14</w:t>
        </w:r>
        <w:r w:rsidR="0088476D">
          <w:rPr>
            <w:noProof/>
            <w:webHidden/>
          </w:rPr>
          <w:fldChar w:fldCharType="end"/>
        </w:r>
      </w:hyperlink>
    </w:p>
    <w:p w14:paraId="0282361A" w14:textId="15016676" w:rsidR="0088476D" w:rsidRDefault="00437C81">
      <w:pPr>
        <w:pStyle w:val="TOC1"/>
        <w:tabs>
          <w:tab w:val="left" w:pos="720"/>
          <w:tab w:val="right" w:leader="dot" w:pos="9061"/>
        </w:tabs>
        <w:rPr>
          <w:rFonts w:asciiTheme="minorHAnsi" w:eastAsiaTheme="minorEastAsia" w:hAnsiTheme="minorHAnsi" w:cstheme="minorBidi"/>
          <w:b w:val="0"/>
          <w:bCs w:val="0"/>
          <w:iCs w:val="0"/>
          <w:noProof/>
          <w:sz w:val="22"/>
          <w:szCs w:val="22"/>
          <w:lang w:eastAsia="en-ZA"/>
        </w:rPr>
      </w:pPr>
      <w:hyperlink w:anchor="_Toc84939182" w:history="1">
        <w:r w:rsidR="0088476D" w:rsidRPr="001C7A40">
          <w:rPr>
            <w:rStyle w:val="Hyperlink"/>
            <w:noProof/>
          </w:rPr>
          <w:t>3.</w:t>
        </w:r>
        <w:r w:rsidR="0088476D">
          <w:rPr>
            <w:rFonts w:asciiTheme="minorHAnsi" w:eastAsiaTheme="minorEastAsia" w:hAnsiTheme="minorHAnsi" w:cstheme="minorBidi"/>
            <w:b w:val="0"/>
            <w:bCs w:val="0"/>
            <w:iCs w:val="0"/>
            <w:noProof/>
            <w:sz w:val="22"/>
            <w:szCs w:val="22"/>
            <w:lang w:eastAsia="en-ZA"/>
          </w:rPr>
          <w:tab/>
        </w:r>
        <w:r w:rsidR="0088476D" w:rsidRPr="001C7A40">
          <w:rPr>
            <w:rStyle w:val="Hyperlink"/>
            <w:noProof/>
          </w:rPr>
          <w:t>Project approach</w:t>
        </w:r>
        <w:r w:rsidR="0088476D">
          <w:rPr>
            <w:noProof/>
            <w:webHidden/>
          </w:rPr>
          <w:tab/>
        </w:r>
        <w:r w:rsidR="0088476D">
          <w:rPr>
            <w:noProof/>
            <w:webHidden/>
          </w:rPr>
          <w:fldChar w:fldCharType="begin"/>
        </w:r>
        <w:r w:rsidR="0088476D">
          <w:rPr>
            <w:noProof/>
            <w:webHidden/>
          </w:rPr>
          <w:instrText xml:space="preserve"> PAGEREF _Toc84939182 \h </w:instrText>
        </w:r>
        <w:r w:rsidR="0088476D">
          <w:rPr>
            <w:noProof/>
            <w:webHidden/>
          </w:rPr>
        </w:r>
        <w:r w:rsidR="0088476D">
          <w:rPr>
            <w:noProof/>
            <w:webHidden/>
          </w:rPr>
          <w:fldChar w:fldCharType="separate"/>
        </w:r>
        <w:r w:rsidR="0088476D">
          <w:rPr>
            <w:noProof/>
            <w:webHidden/>
          </w:rPr>
          <w:t>16</w:t>
        </w:r>
        <w:r w:rsidR="0088476D">
          <w:rPr>
            <w:noProof/>
            <w:webHidden/>
          </w:rPr>
          <w:fldChar w:fldCharType="end"/>
        </w:r>
      </w:hyperlink>
    </w:p>
    <w:p w14:paraId="58623C17" w14:textId="73C428FF" w:rsidR="0088476D" w:rsidRDefault="00437C81">
      <w:pPr>
        <w:pStyle w:val="TOC2"/>
        <w:tabs>
          <w:tab w:val="left" w:pos="720"/>
          <w:tab w:val="right" w:leader="dot" w:pos="9061"/>
        </w:tabs>
        <w:rPr>
          <w:rFonts w:asciiTheme="minorHAnsi" w:eastAsiaTheme="minorEastAsia" w:hAnsiTheme="minorHAnsi" w:cstheme="minorBidi"/>
          <w:bCs w:val="0"/>
          <w:i w:val="0"/>
          <w:noProof/>
          <w:sz w:val="22"/>
          <w:lang w:eastAsia="en-ZA"/>
        </w:rPr>
      </w:pPr>
      <w:hyperlink w:anchor="_Toc84939183" w:history="1">
        <w:r w:rsidR="0088476D" w:rsidRPr="001C7A40">
          <w:rPr>
            <w:rStyle w:val="Hyperlink"/>
            <w:noProof/>
          </w:rPr>
          <w:t>3.1</w:t>
        </w:r>
        <w:r w:rsidR="0088476D">
          <w:rPr>
            <w:rFonts w:asciiTheme="minorHAnsi" w:eastAsiaTheme="minorEastAsia" w:hAnsiTheme="minorHAnsi" w:cstheme="minorBidi"/>
            <w:bCs w:val="0"/>
            <w:i w:val="0"/>
            <w:noProof/>
            <w:sz w:val="22"/>
            <w:lang w:eastAsia="en-ZA"/>
          </w:rPr>
          <w:tab/>
        </w:r>
        <w:r w:rsidR="0088476D" w:rsidRPr="001C7A40">
          <w:rPr>
            <w:rStyle w:val="Hyperlink"/>
            <w:noProof/>
          </w:rPr>
          <w:t>Main deliverables</w:t>
        </w:r>
        <w:r w:rsidR="0088476D">
          <w:rPr>
            <w:noProof/>
            <w:webHidden/>
          </w:rPr>
          <w:tab/>
        </w:r>
        <w:r w:rsidR="0088476D">
          <w:rPr>
            <w:noProof/>
            <w:webHidden/>
          </w:rPr>
          <w:fldChar w:fldCharType="begin"/>
        </w:r>
        <w:r w:rsidR="0088476D">
          <w:rPr>
            <w:noProof/>
            <w:webHidden/>
          </w:rPr>
          <w:instrText xml:space="preserve"> PAGEREF _Toc84939183 \h </w:instrText>
        </w:r>
        <w:r w:rsidR="0088476D">
          <w:rPr>
            <w:noProof/>
            <w:webHidden/>
          </w:rPr>
        </w:r>
        <w:r w:rsidR="0088476D">
          <w:rPr>
            <w:noProof/>
            <w:webHidden/>
          </w:rPr>
          <w:fldChar w:fldCharType="separate"/>
        </w:r>
        <w:r w:rsidR="0088476D">
          <w:rPr>
            <w:noProof/>
            <w:webHidden/>
          </w:rPr>
          <w:t>16</w:t>
        </w:r>
        <w:r w:rsidR="0088476D">
          <w:rPr>
            <w:noProof/>
            <w:webHidden/>
          </w:rPr>
          <w:fldChar w:fldCharType="end"/>
        </w:r>
      </w:hyperlink>
    </w:p>
    <w:p w14:paraId="4BA8247C" w14:textId="04352FA0" w:rsidR="0088476D" w:rsidRDefault="00437C81">
      <w:pPr>
        <w:pStyle w:val="TOC2"/>
        <w:tabs>
          <w:tab w:val="left" w:pos="720"/>
          <w:tab w:val="right" w:leader="dot" w:pos="9061"/>
        </w:tabs>
        <w:rPr>
          <w:rFonts w:asciiTheme="minorHAnsi" w:eastAsiaTheme="minorEastAsia" w:hAnsiTheme="minorHAnsi" w:cstheme="minorBidi"/>
          <w:bCs w:val="0"/>
          <w:i w:val="0"/>
          <w:noProof/>
          <w:sz w:val="22"/>
          <w:lang w:eastAsia="en-ZA"/>
        </w:rPr>
      </w:pPr>
      <w:hyperlink w:anchor="_Toc84939184" w:history="1">
        <w:r w:rsidR="0088476D" w:rsidRPr="001C7A40">
          <w:rPr>
            <w:rStyle w:val="Hyperlink"/>
            <w:noProof/>
          </w:rPr>
          <w:t>3.2</w:t>
        </w:r>
        <w:r w:rsidR="0088476D">
          <w:rPr>
            <w:rFonts w:asciiTheme="minorHAnsi" w:eastAsiaTheme="minorEastAsia" w:hAnsiTheme="minorHAnsi" w:cstheme="minorBidi"/>
            <w:bCs w:val="0"/>
            <w:i w:val="0"/>
            <w:noProof/>
            <w:sz w:val="22"/>
            <w:lang w:eastAsia="en-ZA"/>
          </w:rPr>
          <w:tab/>
        </w:r>
        <w:r w:rsidR="0088476D" w:rsidRPr="001C7A40">
          <w:rPr>
            <w:rStyle w:val="Hyperlink"/>
            <w:noProof/>
          </w:rPr>
          <w:t>Project management deliverables</w:t>
        </w:r>
        <w:r w:rsidR="0088476D">
          <w:rPr>
            <w:noProof/>
            <w:webHidden/>
          </w:rPr>
          <w:tab/>
        </w:r>
        <w:r w:rsidR="0088476D">
          <w:rPr>
            <w:noProof/>
            <w:webHidden/>
          </w:rPr>
          <w:fldChar w:fldCharType="begin"/>
        </w:r>
        <w:r w:rsidR="0088476D">
          <w:rPr>
            <w:noProof/>
            <w:webHidden/>
          </w:rPr>
          <w:instrText xml:space="preserve"> PAGEREF _Toc84939184 \h </w:instrText>
        </w:r>
        <w:r w:rsidR="0088476D">
          <w:rPr>
            <w:noProof/>
            <w:webHidden/>
          </w:rPr>
        </w:r>
        <w:r w:rsidR="0088476D">
          <w:rPr>
            <w:noProof/>
            <w:webHidden/>
          </w:rPr>
          <w:fldChar w:fldCharType="separate"/>
        </w:r>
        <w:r w:rsidR="0088476D">
          <w:rPr>
            <w:noProof/>
            <w:webHidden/>
          </w:rPr>
          <w:t>16</w:t>
        </w:r>
        <w:r w:rsidR="0088476D">
          <w:rPr>
            <w:noProof/>
            <w:webHidden/>
          </w:rPr>
          <w:fldChar w:fldCharType="end"/>
        </w:r>
      </w:hyperlink>
    </w:p>
    <w:p w14:paraId="0C8C89A2" w14:textId="32B99ED8" w:rsidR="0088476D" w:rsidRDefault="00437C81">
      <w:pPr>
        <w:pStyle w:val="TOC2"/>
        <w:tabs>
          <w:tab w:val="left" w:pos="720"/>
          <w:tab w:val="right" w:leader="dot" w:pos="9061"/>
        </w:tabs>
        <w:rPr>
          <w:rFonts w:asciiTheme="minorHAnsi" w:eastAsiaTheme="minorEastAsia" w:hAnsiTheme="minorHAnsi" w:cstheme="minorBidi"/>
          <w:bCs w:val="0"/>
          <w:i w:val="0"/>
          <w:noProof/>
          <w:sz w:val="22"/>
          <w:lang w:eastAsia="en-ZA"/>
        </w:rPr>
      </w:pPr>
      <w:hyperlink w:anchor="_Toc84939185" w:history="1">
        <w:r w:rsidR="0088476D" w:rsidRPr="001C7A40">
          <w:rPr>
            <w:rStyle w:val="Hyperlink"/>
            <w:noProof/>
          </w:rPr>
          <w:t>3.3</w:t>
        </w:r>
        <w:r w:rsidR="0088476D">
          <w:rPr>
            <w:rFonts w:asciiTheme="minorHAnsi" w:eastAsiaTheme="minorEastAsia" w:hAnsiTheme="minorHAnsi" w:cstheme="minorBidi"/>
            <w:bCs w:val="0"/>
            <w:i w:val="0"/>
            <w:noProof/>
            <w:sz w:val="22"/>
            <w:lang w:eastAsia="en-ZA"/>
          </w:rPr>
          <w:tab/>
        </w:r>
        <w:r w:rsidR="0088476D" w:rsidRPr="001C7A40">
          <w:rPr>
            <w:rStyle w:val="Hyperlink"/>
            <w:noProof/>
          </w:rPr>
          <w:t>Phases, techniques and software tools</w:t>
        </w:r>
        <w:r w:rsidR="0088476D">
          <w:rPr>
            <w:noProof/>
            <w:webHidden/>
          </w:rPr>
          <w:tab/>
        </w:r>
        <w:r w:rsidR="0088476D">
          <w:rPr>
            <w:noProof/>
            <w:webHidden/>
          </w:rPr>
          <w:fldChar w:fldCharType="begin"/>
        </w:r>
        <w:r w:rsidR="0088476D">
          <w:rPr>
            <w:noProof/>
            <w:webHidden/>
          </w:rPr>
          <w:instrText xml:space="preserve"> PAGEREF _Toc84939185 \h </w:instrText>
        </w:r>
        <w:r w:rsidR="0088476D">
          <w:rPr>
            <w:noProof/>
            <w:webHidden/>
          </w:rPr>
        </w:r>
        <w:r w:rsidR="0088476D">
          <w:rPr>
            <w:noProof/>
            <w:webHidden/>
          </w:rPr>
          <w:fldChar w:fldCharType="separate"/>
        </w:r>
        <w:r w:rsidR="0088476D">
          <w:rPr>
            <w:noProof/>
            <w:webHidden/>
          </w:rPr>
          <w:t>16</w:t>
        </w:r>
        <w:r w:rsidR="0088476D">
          <w:rPr>
            <w:noProof/>
            <w:webHidden/>
          </w:rPr>
          <w:fldChar w:fldCharType="end"/>
        </w:r>
      </w:hyperlink>
    </w:p>
    <w:p w14:paraId="0688C480" w14:textId="4BA6186A" w:rsidR="0088476D" w:rsidRDefault="00437C81">
      <w:pPr>
        <w:pStyle w:val="TOC2"/>
        <w:tabs>
          <w:tab w:val="left" w:pos="720"/>
          <w:tab w:val="right" w:leader="dot" w:pos="9061"/>
        </w:tabs>
        <w:rPr>
          <w:rFonts w:asciiTheme="minorHAnsi" w:eastAsiaTheme="minorEastAsia" w:hAnsiTheme="minorHAnsi" w:cstheme="minorBidi"/>
          <w:bCs w:val="0"/>
          <w:i w:val="0"/>
          <w:noProof/>
          <w:sz w:val="22"/>
          <w:lang w:eastAsia="en-ZA"/>
        </w:rPr>
      </w:pPr>
      <w:hyperlink w:anchor="_Toc84939186" w:history="1">
        <w:r w:rsidR="0088476D" w:rsidRPr="001C7A40">
          <w:rPr>
            <w:rStyle w:val="Hyperlink"/>
            <w:noProof/>
          </w:rPr>
          <w:t>3.4</w:t>
        </w:r>
        <w:r w:rsidR="0088476D">
          <w:rPr>
            <w:rFonts w:asciiTheme="minorHAnsi" w:eastAsiaTheme="minorEastAsia" w:hAnsiTheme="minorHAnsi" w:cstheme="minorBidi"/>
            <w:bCs w:val="0"/>
            <w:i w:val="0"/>
            <w:noProof/>
            <w:sz w:val="22"/>
            <w:lang w:eastAsia="en-ZA"/>
          </w:rPr>
          <w:tab/>
        </w:r>
        <w:r w:rsidR="0088476D" w:rsidRPr="001C7A40">
          <w:rPr>
            <w:rStyle w:val="Hyperlink"/>
            <w:noProof/>
          </w:rPr>
          <w:t>Project plan</w:t>
        </w:r>
        <w:r w:rsidR="0088476D">
          <w:rPr>
            <w:noProof/>
            <w:webHidden/>
          </w:rPr>
          <w:tab/>
        </w:r>
        <w:r w:rsidR="0088476D">
          <w:rPr>
            <w:noProof/>
            <w:webHidden/>
          </w:rPr>
          <w:fldChar w:fldCharType="begin"/>
        </w:r>
        <w:r w:rsidR="0088476D">
          <w:rPr>
            <w:noProof/>
            <w:webHidden/>
          </w:rPr>
          <w:instrText xml:space="preserve"> PAGEREF _Toc84939186 \h </w:instrText>
        </w:r>
        <w:r w:rsidR="0088476D">
          <w:rPr>
            <w:noProof/>
            <w:webHidden/>
          </w:rPr>
        </w:r>
        <w:r w:rsidR="0088476D">
          <w:rPr>
            <w:noProof/>
            <w:webHidden/>
          </w:rPr>
          <w:fldChar w:fldCharType="separate"/>
        </w:r>
        <w:r w:rsidR="0088476D">
          <w:rPr>
            <w:noProof/>
            <w:webHidden/>
          </w:rPr>
          <w:t>17</w:t>
        </w:r>
        <w:r w:rsidR="0088476D">
          <w:rPr>
            <w:noProof/>
            <w:webHidden/>
          </w:rPr>
          <w:fldChar w:fldCharType="end"/>
        </w:r>
      </w:hyperlink>
    </w:p>
    <w:p w14:paraId="47E72244" w14:textId="300546FB" w:rsidR="0088476D" w:rsidRDefault="00437C81">
      <w:pPr>
        <w:pStyle w:val="TOC3"/>
        <w:tabs>
          <w:tab w:val="left" w:pos="720"/>
          <w:tab w:val="right" w:leader="dot" w:pos="9061"/>
        </w:tabs>
        <w:rPr>
          <w:rFonts w:asciiTheme="minorHAnsi" w:eastAsiaTheme="minorEastAsia" w:hAnsiTheme="minorHAnsi" w:cstheme="minorBidi"/>
          <w:noProof/>
          <w:sz w:val="22"/>
          <w:szCs w:val="22"/>
          <w:lang w:eastAsia="en-ZA"/>
        </w:rPr>
      </w:pPr>
      <w:hyperlink w:anchor="_Toc84939187" w:history="1">
        <w:r w:rsidR="0088476D" w:rsidRPr="001C7A40">
          <w:rPr>
            <w:rStyle w:val="Hyperlink"/>
            <w:noProof/>
          </w:rPr>
          <w:t>3.4.1</w:t>
        </w:r>
        <w:r w:rsidR="0088476D">
          <w:rPr>
            <w:rFonts w:asciiTheme="minorHAnsi" w:eastAsiaTheme="minorEastAsia" w:hAnsiTheme="minorHAnsi" w:cstheme="minorBidi"/>
            <w:noProof/>
            <w:sz w:val="22"/>
            <w:szCs w:val="22"/>
            <w:lang w:eastAsia="en-ZA"/>
          </w:rPr>
          <w:tab/>
        </w:r>
        <w:r w:rsidR="0088476D" w:rsidRPr="001C7A40">
          <w:rPr>
            <w:rStyle w:val="Hyperlink"/>
            <w:noProof/>
          </w:rPr>
          <w:t>Resources, constraints, budget</w:t>
        </w:r>
        <w:r w:rsidR="0088476D">
          <w:rPr>
            <w:noProof/>
            <w:webHidden/>
          </w:rPr>
          <w:tab/>
        </w:r>
        <w:r w:rsidR="0088476D">
          <w:rPr>
            <w:noProof/>
            <w:webHidden/>
          </w:rPr>
          <w:fldChar w:fldCharType="begin"/>
        </w:r>
        <w:r w:rsidR="0088476D">
          <w:rPr>
            <w:noProof/>
            <w:webHidden/>
          </w:rPr>
          <w:instrText xml:space="preserve"> PAGEREF _Toc84939187 \h </w:instrText>
        </w:r>
        <w:r w:rsidR="0088476D">
          <w:rPr>
            <w:noProof/>
            <w:webHidden/>
          </w:rPr>
        </w:r>
        <w:r w:rsidR="0088476D">
          <w:rPr>
            <w:noProof/>
            <w:webHidden/>
          </w:rPr>
          <w:fldChar w:fldCharType="separate"/>
        </w:r>
        <w:r w:rsidR="0088476D">
          <w:rPr>
            <w:noProof/>
            <w:webHidden/>
          </w:rPr>
          <w:t>17</w:t>
        </w:r>
        <w:r w:rsidR="0088476D">
          <w:rPr>
            <w:noProof/>
            <w:webHidden/>
          </w:rPr>
          <w:fldChar w:fldCharType="end"/>
        </w:r>
      </w:hyperlink>
    </w:p>
    <w:p w14:paraId="091A5449" w14:textId="79DE5AB5" w:rsidR="0088476D" w:rsidRDefault="00437C81">
      <w:pPr>
        <w:pStyle w:val="TOC3"/>
        <w:tabs>
          <w:tab w:val="left" w:pos="720"/>
          <w:tab w:val="right" w:leader="dot" w:pos="9061"/>
        </w:tabs>
        <w:rPr>
          <w:rFonts w:asciiTheme="minorHAnsi" w:eastAsiaTheme="minorEastAsia" w:hAnsiTheme="minorHAnsi" w:cstheme="minorBidi"/>
          <w:noProof/>
          <w:sz w:val="22"/>
          <w:szCs w:val="22"/>
          <w:lang w:eastAsia="en-ZA"/>
        </w:rPr>
      </w:pPr>
      <w:hyperlink w:anchor="_Toc84939188" w:history="1">
        <w:r w:rsidR="0088476D" w:rsidRPr="001C7A40">
          <w:rPr>
            <w:rStyle w:val="Hyperlink"/>
            <w:noProof/>
          </w:rPr>
          <w:t>3.4.2</w:t>
        </w:r>
        <w:r w:rsidR="0088476D">
          <w:rPr>
            <w:rFonts w:asciiTheme="minorHAnsi" w:eastAsiaTheme="minorEastAsia" w:hAnsiTheme="minorHAnsi" w:cstheme="minorBidi"/>
            <w:noProof/>
            <w:sz w:val="22"/>
            <w:szCs w:val="22"/>
            <w:lang w:eastAsia="en-ZA"/>
          </w:rPr>
          <w:tab/>
        </w:r>
        <w:r w:rsidR="0088476D" w:rsidRPr="001C7A40">
          <w:rPr>
            <w:rStyle w:val="Hyperlink"/>
            <w:noProof/>
          </w:rPr>
          <w:t>Timeline</w:t>
        </w:r>
        <w:r w:rsidR="0088476D">
          <w:rPr>
            <w:noProof/>
            <w:webHidden/>
          </w:rPr>
          <w:tab/>
        </w:r>
        <w:r w:rsidR="0088476D">
          <w:rPr>
            <w:noProof/>
            <w:webHidden/>
          </w:rPr>
          <w:fldChar w:fldCharType="begin"/>
        </w:r>
        <w:r w:rsidR="0088476D">
          <w:rPr>
            <w:noProof/>
            <w:webHidden/>
          </w:rPr>
          <w:instrText xml:space="preserve"> PAGEREF _Toc84939188 \h </w:instrText>
        </w:r>
        <w:r w:rsidR="0088476D">
          <w:rPr>
            <w:noProof/>
            <w:webHidden/>
          </w:rPr>
        </w:r>
        <w:r w:rsidR="0088476D">
          <w:rPr>
            <w:noProof/>
            <w:webHidden/>
          </w:rPr>
          <w:fldChar w:fldCharType="separate"/>
        </w:r>
        <w:r w:rsidR="0088476D">
          <w:rPr>
            <w:noProof/>
            <w:webHidden/>
          </w:rPr>
          <w:t>17</w:t>
        </w:r>
        <w:r w:rsidR="0088476D">
          <w:rPr>
            <w:noProof/>
            <w:webHidden/>
          </w:rPr>
          <w:fldChar w:fldCharType="end"/>
        </w:r>
      </w:hyperlink>
    </w:p>
    <w:p w14:paraId="5220363B" w14:textId="29C48749" w:rsidR="0088476D" w:rsidRDefault="00437C81">
      <w:pPr>
        <w:pStyle w:val="TOC1"/>
        <w:tabs>
          <w:tab w:val="left" w:pos="720"/>
          <w:tab w:val="right" w:leader="dot" w:pos="9061"/>
        </w:tabs>
        <w:rPr>
          <w:rFonts w:asciiTheme="minorHAnsi" w:eastAsiaTheme="minorEastAsia" w:hAnsiTheme="minorHAnsi" w:cstheme="minorBidi"/>
          <w:b w:val="0"/>
          <w:bCs w:val="0"/>
          <w:iCs w:val="0"/>
          <w:noProof/>
          <w:sz w:val="22"/>
          <w:szCs w:val="22"/>
          <w:lang w:eastAsia="en-ZA"/>
        </w:rPr>
      </w:pPr>
      <w:hyperlink w:anchor="_Toc84939189" w:history="1">
        <w:r w:rsidR="0088476D" w:rsidRPr="001C7A40">
          <w:rPr>
            <w:rStyle w:val="Hyperlink"/>
            <w:noProof/>
          </w:rPr>
          <w:t>4.</w:t>
        </w:r>
        <w:r w:rsidR="0088476D">
          <w:rPr>
            <w:rFonts w:asciiTheme="minorHAnsi" w:eastAsiaTheme="minorEastAsia" w:hAnsiTheme="minorHAnsi" w:cstheme="minorBidi"/>
            <w:b w:val="0"/>
            <w:bCs w:val="0"/>
            <w:iCs w:val="0"/>
            <w:noProof/>
            <w:sz w:val="22"/>
            <w:szCs w:val="22"/>
            <w:lang w:eastAsia="en-ZA"/>
          </w:rPr>
          <w:tab/>
        </w:r>
        <w:r w:rsidR="0088476D" w:rsidRPr="001C7A40">
          <w:rPr>
            <w:rStyle w:val="Hyperlink"/>
            <w:noProof/>
          </w:rPr>
          <w:t>Problem analysis</w:t>
        </w:r>
        <w:r w:rsidR="0088476D">
          <w:rPr>
            <w:noProof/>
            <w:webHidden/>
          </w:rPr>
          <w:tab/>
        </w:r>
        <w:r w:rsidR="0088476D">
          <w:rPr>
            <w:noProof/>
            <w:webHidden/>
          </w:rPr>
          <w:fldChar w:fldCharType="begin"/>
        </w:r>
        <w:r w:rsidR="0088476D">
          <w:rPr>
            <w:noProof/>
            <w:webHidden/>
          </w:rPr>
          <w:instrText xml:space="preserve"> PAGEREF _Toc84939189 \h </w:instrText>
        </w:r>
        <w:r w:rsidR="0088476D">
          <w:rPr>
            <w:noProof/>
            <w:webHidden/>
          </w:rPr>
        </w:r>
        <w:r w:rsidR="0088476D">
          <w:rPr>
            <w:noProof/>
            <w:webHidden/>
          </w:rPr>
          <w:fldChar w:fldCharType="separate"/>
        </w:r>
        <w:r w:rsidR="0088476D">
          <w:rPr>
            <w:noProof/>
            <w:webHidden/>
          </w:rPr>
          <w:t>18</w:t>
        </w:r>
        <w:r w:rsidR="0088476D">
          <w:rPr>
            <w:noProof/>
            <w:webHidden/>
          </w:rPr>
          <w:fldChar w:fldCharType="end"/>
        </w:r>
      </w:hyperlink>
    </w:p>
    <w:p w14:paraId="38CD5ABD" w14:textId="4EC0406C" w:rsidR="0088476D" w:rsidRDefault="00437C81">
      <w:pPr>
        <w:pStyle w:val="TOC1"/>
        <w:tabs>
          <w:tab w:val="left" w:pos="720"/>
          <w:tab w:val="right" w:leader="dot" w:pos="9061"/>
        </w:tabs>
        <w:rPr>
          <w:rFonts w:asciiTheme="minorHAnsi" w:eastAsiaTheme="minorEastAsia" w:hAnsiTheme="minorHAnsi" w:cstheme="minorBidi"/>
          <w:b w:val="0"/>
          <w:bCs w:val="0"/>
          <w:iCs w:val="0"/>
          <w:noProof/>
          <w:sz w:val="22"/>
          <w:szCs w:val="22"/>
          <w:lang w:eastAsia="en-ZA"/>
        </w:rPr>
      </w:pPr>
      <w:hyperlink w:anchor="_Toc84939190" w:history="1">
        <w:r w:rsidR="0088476D" w:rsidRPr="001C7A40">
          <w:rPr>
            <w:rStyle w:val="Hyperlink"/>
            <w:noProof/>
          </w:rPr>
          <w:t>5.</w:t>
        </w:r>
        <w:r w:rsidR="0088476D">
          <w:rPr>
            <w:rFonts w:asciiTheme="minorHAnsi" w:eastAsiaTheme="minorEastAsia" w:hAnsiTheme="minorHAnsi" w:cstheme="minorBidi"/>
            <w:b w:val="0"/>
            <w:bCs w:val="0"/>
            <w:iCs w:val="0"/>
            <w:noProof/>
            <w:sz w:val="22"/>
            <w:szCs w:val="22"/>
            <w:lang w:eastAsia="en-ZA"/>
          </w:rPr>
          <w:tab/>
        </w:r>
        <w:r w:rsidR="0088476D" w:rsidRPr="001C7A40">
          <w:rPr>
            <w:rStyle w:val="Hyperlink"/>
            <w:noProof/>
          </w:rPr>
          <w:t>Preliminary Solution</w:t>
        </w:r>
        <w:r w:rsidR="0088476D">
          <w:rPr>
            <w:noProof/>
            <w:webHidden/>
          </w:rPr>
          <w:tab/>
        </w:r>
        <w:r w:rsidR="0088476D">
          <w:rPr>
            <w:noProof/>
            <w:webHidden/>
          </w:rPr>
          <w:fldChar w:fldCharType="begin"/>
        </w:r>
        <w:r w:rsidR="0088476D">
          <w:rPr>
            <w:noProof/>
            <w:webHidden/>
          </w:rPr>
          <w:instrText xml:space="preserve"> PAGEREF _Toc84939190 \h </w:instrText>
        </w:r>
        <w:r w:rsidR="0088476D">
          <w:rPr>
            <w:noProof/>
            <w:webHidden/>
          </w:rPr>
        </w:r>
        <w:r w:rsidR="0088476D">
          <w:rPr>
            <w:noProof/>
            <w:webHidden/>
          </w:rPr>
          <w:fldChar w:fldCharType="separate"/>
        </w:r>
        <w:r w:rsidR="0088476D">
          <w:rPr>
            <w:noProof/>
            <w:webHidden/>
          </w:rPr>
          <w:t>22</w:t>
        </w:r>
        <w:r w:rsidR="0088476D">
          <w:rPr>
            <w:noProof/>
            <w:webHidden/>
          </w:rPr>
          <w:fldChar w:fldCharType="end"/>
        </w:r>
      </w:hyperlink>
    </w:p>
    <w:p w14:paraId="391ECE51" w14:textId="4A757C0D" w:rsidR="0088476D" w:rsidRDefault="00437C81">
      <w:pPr>
        <w:pStyle w:val="TOC1"/>
        <w:tabs>
          <w:tab w:val="left" w:pos="720"/>
          <w:tab w:val="right" w:leader="dot" w:pos="9061"/>
        </w:tabs>
        <w:rPr>
          <w:rFonts w:asciiTheme="minorHAnsi" w:eastAsiaTheme="minorEastAsia" w:hAnsiTheme="minorHAnsi" w:cstheme="minorBidi"/>
          <w:b w:val="0"/>
          <w:bCs w:val="0"/>
          <w:iCs w:val="0"/>
          <w:noProof/>
          <w:sz w:val="22"/>
          <w:szCs w:val="22"/>
          <w:lang w:eastAsia="en-ZA"/>
        </w:rPr>
      </w:pPr>
      <w:hyperlink w:anchor="_Toc84939191" w:history="1">
        <w:r w:rsidR="0088476D" w:rsidRPr="001C7A40">
          <w:rPr>
            <w:rStyle w:val="Hyperlink"/>
            <w:noProof/>
          </w:rPr>
          <w:t>6.</w:t>
        </w:r>
        <w:r w:rsidR="0088476D">
          <w:rPr>
            <w:rFonts w:asciiTheme="minorHAnsi" w:eastAsiaTheme="minorEastAsia" w:hAnsiTheme="minorHAnsi" w:cstheme="minorBidi"/>
            <w:b w:val="0"/>
            <w:bCs w:val="0"/>
            <w:iCs w:val="0"/>
            <w:noProof/>
            <w:sz w:val="22"/>
            <w:szCs w:val="22"/>
            <w:lang w:eastAsia="en-ZA"/>
          </w:rPr>
          <w:tab/>
        </w:r>
        <w:r w:rsidR="0088476D" w:rsidRPr="001C7A40">
          <w:rPr>
            <w:rStyle w:val="Hyperlink"/>
            <w:noProof/>
          </w:rPr>
          <w:t>Alternative or priority construction</w:t>
        </w:r>
        <w:r w:rsidR="0088476D">
          <w:rPr>
            <w:noProof/>
            <w:webHidden/>
          </w:rPr>
          <w:tab/>
        </w:r>
        <w:r w:rsidR="0088476D">
          <w:rPr>
            <w:noProof/>
            <w:webHidden/>
          </w:rPr>
          <w:fldChar w:fldCharType="begin"/>
        </w:r>
        <w:r w:rsidR="0088476D">
          <w:rPr>
            <w:noProof/>
            <w:webHidden/>
          </w:rPr>
          <w:instrText xml:space="preserve"> PAGEREF _Toc84939191 \h </w:instrText>
        </w:r>
        <w:r w:rsidR="0088476D">
          <w:rPr>
            <w:noProof/>
            <w:webHidden/>
          </w:rPr>
        </w:r>
        <w:r w:rsidR="0088476D">
          <w:rPr>
            <w:noProof/>
            <w:webHidden/>
          </w:rPr>
          <w:fldChar w:fldCharType="separate"/>
        </w:r>
        <w:r w:rsidR="0088476D">
          <w:rPr>
            <w:noProof/>
            <w:webHidden/>
          </w:rPr>
          <w:t>26</w:t>
        </w:r>
        <w:r w:rsidR="0088476D">
          <w:rPr>
            <w:noProof/>
            <w:webHidden/>
          </w:rPr>
          <w:fldChar w:fldCharType="end"/>
        </w:r>
      </w:hyperlink>
    </w:p>
    <w:p w14:paraId="6DDDC21B" w14:textId="56C46143" w:rsidR="0088476D" w:rsidRDefault="00437C81">
      <w:pPr>
        <w:pStyle w:val="TOC1"/>
        <w:tabs>
          <w:tab w:val="left" w:pos="720"/>
          <w:tab w:val="right" w:leader="dot" w:pos="9061"/>
        </w:tabs>
        <w:rPr>
          <w:rFonts w:asciiTheme="minorHAnsi" w:eastAsiaTheme="minorEastAsia" w:hAnsiTheme="minorHAnsi" w:cstheme="minorBidi"/>
          <w:b w:val="0"/>
          <w:bCs w:val="0"/>
          <w:iCs w:val="0"/>
          <w:noProof/>
          <w:sz w:val="22"/>
          <w:szCs w:val="22"/>
          <w:lang w:eastAsia="en-ZA"/>
        </w:rPr>
      </w:pPr>
      <w:hyperlink w:anchor="_Toc84939192" w:history="1">
        <w:r w:rsidR="0088476D" w:rsidRPr="001C7A40">
          <w:rPr>
            <w:rStyle w:val="Hyperlink"/>
            <w:noProof/>
          </w:rPr>
          <w:t>7.</w:t>
        </w:r>
        <w:r w:rsidR="0088476D">
          <w:rPr>
            <w:rFonts w:asciiTheme="minorHAnsi" w:eastAsiaTheme="minorEastAsia" w:hAnsiTheme="minorHAnsi" w:cstheme="minorBidi"/>
            <w:b w:val="0"/>
            <w:bCs w:val="0"/>
            <w:iCs w:val="0"/>
            <w:noProof/>
            <w:sz w:val="22"/>
            <w:szCs w:val="22"/>
            <w:lang w:eastAsia="en-ZA"/>
          </w:rPr>
          <w:tab/>
        </w:r>
        <w:r w:rsidR="0088476D" w:rsidRPr="001C7A40">
          <w:rPr>
            <w:rStyle w:val="Hyperlink"/>
            <w:noProof/>
          </w:rPr>
          <w:t>Solution Constructs</w:t>
        </w:r>
        <w:r w:rsidR="0088476D">
          <w:rPr>
            <w:noProof/>
            <w:webHidden/>
          </w:rPr>
          <w:tab/>
        </w:r>
        <w:r w:rsidR="0088476D">
          <w:rPr>
            <w:noProof/>
            <w:webHidden/>
          </w:rPr>
          <w:fldChar w:fldCharType="begin"/>
        </w:r>
        <w:r w:rsidR="0088476D">
          <w:rPr>
            <w:noProof/>
            <w:webHidden/>
          </w:rPr>
          <w:instrText xml:space="preserve"> PAGEREF _Toc84939192 \h </w:instrText>
        </w:r>
        <w:r w:rsidR="0088476D">
          <w:rPr>
            <w:noProof/>
            <w:webHidden/>
          </w:rPr>
        </w:r>
        <w:r w:rsidR="0088476D">
          <w:rPr>
            <w:noProof/>
            <w:webHidden/>
          </w:rPr>
          <w:fldChar w:fldCharType="separate"/>
        </w:r>
        <w:r w:rsidR="0088476D">
          <w:rPr>
            <w:noProof/>
            <w:webHidden/>
          </w:rPr>
          <w:t>28</w:t>
        </w:r>
        <w:r w:rsidR="0088476D">
          <w:rPr>
            <w:noProof/>
            <w:webHidden/>
          </w:rPr>
          <w:fldChar w:fldCharType="end"/>
        </w:r>
      </w:hyperlink>
    </w:p>
    <w:p w14:paraId="6F6C66FD" w14:textId="5EC27B0D" w:rsidR="0088476D" w:rsidRDefault="00437C81">
      <w:pPr>
        <w:pStyle w:val="TOC1"/>
        <w:tabs>
          <w:tab w:val="left" w:pos="720"/>
          <w:tab w:val="right" w:leader="dot" w:pos="9061"/>
        </w:tabs>
        <w:rPr>
          <w:rFonts w:asciiTheme="minorHAnsi" w:eastAsiaTheme="minorEastAsia" w:hAnsiTheme="minorHAnsi" w:cstheme="minorBidi"/>
          <w:b w:val="0"/>
          <w:bCs w:val="0"/>
          <w:iCs w:val="0"/>
          <w:noProof/>
          <w:sz w:val="22"/>
          <w:szCs w:val="22"/>
          <w:lang w:eastAsia="en-ZA"/>
        </w:rPr>
      </w:pPr>
      <w:hyperlink w:anchor="_Toc84939193" w:history="1">
        <w:r w:rsidR="0088476D" w:rsidRPr="001C7A40">
          <w:rPr>
            <w:rStyle w:val="Hyperlink"/>
            <w:noProof/>
          </w:rPr>
          <w:t>8.</w:t>
        </w:r>
        <w:r w:rsidR="0088476D">
          <w:rPr>
            <w:rFonts w:asciiTheme="minorHAnsi" w:eastAsiaTheme="minorEastAsia" w:hAnsiTheme="minorHAnsi" w:cstheme="minorBidi"/>
            <w:b w:val="0"/>
            <w:bCs w:val="0"/>
            <w:iCs w:val="0"/>
            <w:noProof/>
            <w:sz w:val="22"/>
            <w:szCs w:val="22"/>
            <w:lang w:eastAsia="en-ZA"/>
          </w:rPr>
          <w:tab/>
        </w:r>
        <w:r w:rsidR="0088476D" w:rsidRPr="001C7A40">
          <w:rPr>
            <w:rStyle w:val="Hyperlink"/>
            <w:noProof/>
          </w:rPr>
          <w:t>Evaluation results</w:t>
        </w:r>
        <w:r w:rsidR="0088476D">
          <w:rPr>
            <w:noProof/>
            <w:webHidden/>
          </w:rPr>
          <w:tab/>
        </w:r>
        <w:r w:rsidR="0088476D">
          <w:rPr>
            <w:noProof/>
            <w:webHidden/>
          </w:rPr>
          <w:fldChar w:fldCharType="begin"/>
        </w:r>
        <w:r w:rsidR="0088476D">
          <w:rPr>
            <w:noProof/>
            <w:webHidden/>
          </w:rPr>
          <w:instrText xml:space="preserve"> PAGEREF _Toc84939193 \h </w:instrText>
        </w:r>
        <w:r w:rsidR="0088476D">
          <w:rPr>
            <w:noProof/>
            <w:webHidden/>
          </w:rPr>
        </w:r>
        <w:r w:rsidR="0088476D">
          <w:rPr>
            <w:noProof/>
            <w:webHidden/>
          </w:rPr>
          <w:fldChar w:fldCharType="separate"/>
        </w:r>
        <w:r w:rsidR="0088476D">
          <w:rPr>
            <w:noProof/>
            <w:webHidden/>
          </w:rPr>
          <w:t>29</w:t>
        </w:r>
        <w:r w:rsidR="0088476D">
          <w:rPr>
            <w:noProof/>
            <w:webHidden/>
          </w:rPr>
          <w:fldChar w:fldCharType="end"/>
        </w:r>
      </w:hyperlink>
    </w:p>
    <w:p w14:paraId="2CB7E861" w14:textId="0767A2DD" w:rsidR="0088476D" w:rsidRDefault="00437C81">
      <w:pPr>
        <w:pStyle w:val="TOC1"/>
        <w:tabs>
          <w:tab w:val="left" w:pos="720"/>
          <w:tab w:val="right" w:leader="dot" w:pos="9061"/>
        </w:tabs>
        <w:rPr>
          <w:rFonts w:asciiTheme="minorHAnsi" w:eastAsiaTheme="minorEastAsia" w:hAnsiTheme="minorHAnsi" w:cstheme="minorBidi"/>
          <w:b w:val="0"/>
          <w:bCs w:val="0"/>
          <w:iCs w:val="0"/>
          <w:noProof/>
          <w:sz w:val="22"/>
          <w:szCs w:val="22"/>
          <w:lang w:eastAsia="en-ZA"/>
        </w:rPr>
      </w:pPr>
      <w:hyperlink w:anchor="_Toc84939194" w:history="1">
        <w:r w:rsidR="0088476D" w:rsidRPr="001C7A40">
          <w:rPr>
            <w:rStyle w:val="Hyperlink"/>
            <w:noProof/>
          </w:rPr>
          <w:t>9.</w:t>
        </w:r>
        <w:r w:rsidR="0088476D">
          <w:rPr>
            <w:rFonts w:asciiTheme="minorHAnsi" w:eastAsiaTheme="minorEastAsia" w:hAnsiTheme="minorHAnsi" w:cstheme="minorBidi"/>
            <w:b w:val="0"/>
            <w:bCs w:val="0"/>
            <w:iCs w:val="0"/>
            <w:noProof/>
            <w:sz w:val="22"/>
            <w:szCs w:val="22"/>
            <w:lang w:eastAsia="en-ZA"/>
          </w:rPr>
          <w:tab/>
        </w:r>
        <w:r w:rsidR="0088476D" w:rsidRPr="001C7A40">
          <w:rPr>
            <w:rStyle w:val="Hyperlink"/>
            <w:noProof/>
          </w:rPr>
          <w:t>Conclusion</w:t>
        </w:r>
        <w:r w:rsidR="0088476D">
          <w:rPr>
            <w:noProof/>
            <w:webHidden/>
          </w:rPr>
          <w:tab/>
        </w:r>
        <w:r w:rsidR="0088476D">
          <w:rPr>
            <w:noProof/>
            <w:webHidden/>
          </w:rPr>
          <w:fldChar w:fldCharType="begin"/>
        </w:r>
        <w:r w:rsidR="0088476D">
          <w:rPr>
            <w:noProof/>
            <w:webHidden/>
          </w:rPr>
          <w:instrText xml:space="preserve"> PAGEREF _Toc84939194 \h </w:instrText>
        </w:r>
        <w:r w:rsidR="0088476D">
          <w:rPr>
            <w:noProof/>
            <w:webHidden/>
          </w:rPr>
        </w:r>
        <w:r w:rsidR="0088476D">
          <w:rPr>
            <w:noProof/>
            <w:webHidden/>
          </w:rPr>
          <w:fldChar w:fldCharType="separate"/>
        </w:r>
        <w:r w:rsidR="0088476D">
          <w:rPr>
            <w:noProof/>
            <w:webHidden/>
          </w:rPr>
          <w:t>30</w:t>
        </w:r>
        <w:r w:rsidR="0088476D">
          <w:rPr>
            <w:noProof/>
            <w:webHidden/>
          </w:rPr>
          <w:fldChar w:fldCharType="end"/>
        </w:r>
      </w:hyperlink>
    </w:p>
    <w:p w14:paraId="265A9D71" w14:textId="02965F65" w:rsidR="0088476D" w:rsidRDefault="00437C81">
      <w:pPr>
        <w:pStyle w:val="TOC1"/>
        <w:tabs>
          <w:tab w:val="right" w:leader="dot" w:pos="9061"/>
        </w:tabs>
        <w:rPr>
          <w:rFonts w:asciiTheme="minorHAnsi" w:eastAsiaTheme="minorEastAsia" w:hAnsiTheme="minorHAnsi" w:cstheme="minorBidi"/>
          <w:b w:val="0"/>
          <w:bCs w:val="0"/>
          <w:iCs w:val="0"/>
          <w:noProof/>
          <w:sz w:val="22"/>
          <w:szCs w:val="22"/>
          <w:lang w:eastAsia="en-ZA"/>
        </w:rPr>
      </w:pPr>
      <w:hyperlink w:anchor="_Toc84939195" w:history="1">
        <w:r w:rsidR="0088476D" w:rsidRPr="001C7A40">
          <w:rPr>
            <w:rStyle w:val="Hyperlink"/>
            <w:noProof/>
          </w:rPr>
          <w:t>References</w:t>
        </w:r>
        <w:r w:rsidR="0088476D">
          <w:rPr>
            <w:noProof/>
            <w:webHidden/>
          </w:rPr>
          <w:tab/>
        </w:r>
        <w:r w:rsidR="0088476D">
          <w:rPr>
            <w:noProof/>
            <w:webHidden/>
          </w:rPr>
          <w:fldChar w:fldCharType="begin"/>
        </w:r>
        <w:r w:rsidR="0088476D">
          <w:rPr>
            <w:noProof/>
            <w:webHidden/>
          </w:rPr>
          <w:instrText xml:space="preserve"> PAGEREF _Toc84939195 \h </w:instrText>
        </w:r>
        <w:r w:rsidR="0088476D">
          <w:rPr>
            <w:noProof/>
            <w:webHidden/>
          </w:rPr>
        </w:r>
        <w:r w:rsidR="0088476D">
          <w:rPr>
            <w:noProof/>
            <w:webHidden/>
          </w:rPr>
          <w:fldChar w:fldCharType="separate"/>
        </w:r>
        <w:r w:rsidR="0088476D">
          <w:rPr>
            <w:noProof/>
            <w:webHidden/>
          </w:rPr>
          <w:t>31</w:t>
        </w:r>
        <w:r w:rsidR="0088476D">
          <w:rPr>
            <w:noProof/>
            <w:webHidden/>
          </w:rPr>
          <w:fldChar w:fldCharType="end"/>
        </w:r>
      </w:hyperlink>
    </w:p>
    <w:p w14:paraId="7D56C779" w14:textId="292CA60A" w:rsidR="0088476D" w:rsidRDefault="00437C81">
      <w:pPr>
        <w:pStyle w:val="TOC1"/>
        <w:tabs>
          <w:tab w:val="right" w:leader="dot" w:pos="9061"/>
        </w:tabs>
        <w:rPr>
          <w:rFonts w:asciiTheme="minorHAnsi" w:eastAsiaTheme="minorEastAsia" w:hAnsiTheme="minorHAnsi" w:cstheme="minorBidi"/>
          <w:b w:val="0"/>
          <w:bCs w:val="0"/>
          <w:iCs w:val="0"/>
          <w:noProof/>
          <w:sz w:val="22"/>
          <w:szCs w:val="22"/>
          <w:lang w:eastAsia="en-ZA"/>
        </w:rPr>
      </w:pPr>
      <w:hyperlink w:anchor="_Toc84939196" w:history="1">
        <w:r w:rsidR="0088476D" w:rsidRPr="001C7A40">
          <w:rPr>
            <w:rStyle w:val="Hyperlink"/>
            <w:noProof/>
          </w:rPr>
          <w:t>Appendix A: Gannt chart</w:t>
        </w:r>
        <w:r w:rsidR="0088476D">
          <w:rPr>
            <w:noProof/>
            <w:webHidden/>
          </w:rPr>
          <w:tab/>
        </w:r>
        <w:r w:rsidR="0088476D">
          <w:rPr>
            <w:noProof/>
            <w:webHidden/>
          </w:rPr>
          <w:fldChar w:fldCharType="begin"/>
        </w:r>
        <w:r w:rsidR="0088476D">
          <w:rPr>
            <w:noProof/>
            <w:webHidden/>
          </w:rPr>
          <w:instrText xml:space="preserve"> PAGEREF _Toc84939196 \h </w:instrText>
        </w:r>
        <w:r w:rsidR="0088476D">
          <w:rPr>
            <w:noProof/>
            <w:webHidden/>
          </w:rPr>
        </w:r>
        <w:r w:rsidR="0088476D">
          <w:rPr>
            <w:noProof/>
            <w:webHidden/>
          </w:rPr>
          <w:fldChar w:fldCharType="separate"/>
        </w:r>
        <w:r w:rsidR="0088476D">
          <w:rPr>
            <w:noProof/>
            <w:webHidden/>
          </w:rPr>
          <w:t>32</w:t>
        </w:r>
        <w:r w:rsidR="0088476D">
          <w:rPr>
            <w:noProof/>
            <w:webHidden/>
          </w:rPr>
          <w:fldChar w:fldCharType="end"/>
        </w:r>
      </w:hyperlink>
    </w:p>
    <w:p w14:paraId="052F5B7B" w14:textId="14568526" w:rsidR="0088476D" w:rsidRDefault="00437C81">
      <w:pPr>
        <w:pStyle w:val="TOC1"/>
        <w:tabs>
          <w:tab w:val="right" w:leader="dot" w:pos="9061"/>
        </w:tabs>
        <w:rPr>
          <w:rFonts w:asciiTheme="minorHAnsi" w:eastAsiaTheme="minorEastAsia" w:hAnsiTheme="minorHAnsi" w:cstheme="minorBidi"/>
          <w:b w:val="0"/>
          <w:bCs w:val="0"/>
          <w:iCs w:val="0"/>
          <w:noProof/>
          <w:sz w:val="22"/>
          <w:szCs w:val="22"/>
          <w:lang w:eastAsia="en-ZA"/>
        </w:rPr>
      </w:pPr>
      <w:hyperlink w:anchor="_Toc84939197" w:history="1">
        <w:r w:rsidR="0088476D" w:rsidRPr="001C7A40">
          <w:rPr>
            <w:rStyle w:val="Hyperlink"/>
            <w:noProof/>
          </w:rPr>
          <w:t>Appendix B: Model Data</w:t>
        </w:r>
        <w:r w:rsidR="0088476D">
          <w:rPr>
            <w:noProof/>
            <w:webHidden/>
          </w:rPr>
          <w:tab/>
        </w:r>
        <w:r w:rsidR="0088476D">
          <w:rPr>
            <w:noProof/>
            <w:webHidden/>
          </w:rPr>
          <w:fldChar w:fldCharType="begin"/>
        </w:r>
        <w:r w:rsidR="0088476D">
          <w:rPr>
            <w:noProof/>
            <w:webHidden/>
          </w:rPr>
          <w:instrText xml:space="preserve"> PAGEREF _Toc84939197 \h </w:instrText>
        </w:r>
        <w:r w:rsidR="0088476D">
          <w:rPr>
            <w:noProof/>
            <w:webHidden/>
          </w:rPr>
        </w:r>
        <w:r w:rsidR="0088476D">
          <w:rPr>
            <w:noProof/>
            <w:webHidden/>
          </w:rPr>
          <w:fldChar w:fldCharType="separate"/>
        </w:r>
        <w:r w:rsidR="0088476D">
          <w:rPr>
            <w:noProof/>
            <w:webHidden/>
          </w:rPr>
          <w:t>1</w:t>
        </w:r>
        <w:r w:rsidR="0088476D">
          <w:rPr>
            <w:noProof/>
            <w:webHidden/>
          </w:rPr>
          <w:fldChar w:fldCharType="end"/>
        </w:r>
      </w:hyperlink>
    </w:p>
    <w:p w14:paraId="04D52E2B" w14:textId="52EDDBA4" w:rsidR="0088476D" w:rsidRDefault="00437C81">
      <w:pPr>
        <w:pStyle w:val="TOC1"/>
        <w:tabs>
          <w:tab w:val="right" w:leader="dot" w:pos="9061"/>
        </w:tabs>
        <w:rPr>
          <w:rFonts w:asciiTheme="minorHAnsi" w:eastAsiaTheme="minorEastAsia" w:hAnsiTheme="minorHAnsi" w:cstheme="minorBidi"/>
          <w:b w:val="0"/>
          <w:bCs w:val="0"/>
          <w:iCs w:val="0"/>
          <w:noProof/>
          <w:sz w:val="22"/>
          <w:szCs w:val="22"/>
          <w:lang w:eastAsia="en-ZA"/>
        </w:rPr>
      </w:pPr>
      <w:hyperlink w:anchor="_Toc84939198" w:history="1">
        <w:r w:rsidR="0088476D" w:rsidRPr="001C7A40">
          <w:rPr>
            <w:rStyle w:val="Hyperlink"/>
            <w:noProof/>
          </w:rPr>
          <w:t>Appendix C: The solution in Lingo</w:t>
        </w:r>
        <w:r w:rsidR="0088476D">
          <w:rPr>
            <w:noProof/>
            <w:webHidden/>
          </w:rPr>
          <w:tab/>
        </w:r>
        <w:r w:rsidR="0088476D">
          <w:rPr>
            <w:noProof/>
            <w:webHidden/>
          </w:rPr>
          <w:fldChar w:fldCharType="begin"/>
        </w:r>
        <w:r w:rsidR="0088476D">
          <w:rPr>
            <w:noProof/>
            <w:webHidden/>
          </w:rPr>
          <w:instrText xml:space="preserve"> PAGEREF _Toc84939198 \h </w:instrText>
        </w:r>
        <w:r w:rsidR="0088476D">
          <w:rPr>
            <w:noProof/>
            <w:webHidden/>
          </w:rPr>
        </w:r>
        <w:r w:rsidR="0088476D">
          <w:rPr>
            <w:noProof/>
            <w:webHidden/>
          </w:rPr>
          <w:fldChar w:fldCharType="separate"/>
        </w:r>
        <w:r w:rsidR="0088476D">
          <w:rPr>
            <w:noProof/>
            <w:webHidden/>
          </w:rPr>
          <w:t>1</w:t>
        </w:r>
        <w:r w:rsidR="0088476D">
          <w:rPr>
            <w:noProof/>
            <w:webHidden/>
          </w:rPr>
          <w:fldChar w:fldCharType="end"/>
        </w:r>
      </w:hyperlink>
    </w:p>
    <w:p w14:paraId="598619A6" w14:textId="0158C8BE" w:rsidR="00C82372" w:rsidRPr="007224A5" w:rsidRDefault="00C82372" w:rsidP="00C82372">
      <w:pPr>
        <w:pStyle w:val="TOC1"/>
        <w:tabs>
          <w:tab w:val="left" w:pos="720"/>
          <w:tab w:val="right" w:leader="dot" w:pos="9061"/>
        </w:tabs>
        <w:spacing w:before="0" w:line="240" w:lineRule="auto"/>
        <w:rPr>
          <w:sz w:val="22"/>
          <w:szCs w:val="22"/>
        </w:rPr>
      </w:pPr>
      <w:r w:rsidRPr="007224A5">
        <w:rPr>
          <w:sz w:val="22"/>
          <w:szCs w:val="22"/>
        </w:rPr>
        <w:fldChar w:fldCharType="end"/>
      </w:r>
      <w:r w:rsidRPr="007224A5">
        <w:rPr>
          <w:sz w:val="22"/>
          <w:szCs w:val="22"/>
        </w:rPr>
        <w:br w:type="page"/>
      </w:r>
    </w:p>
    <w:p w14:paraId="0892CF86" w14:textId="77777777" w:rsidR="00C82372" w:rsidRPr="007224A5" w:rsidRDefault="00C82372" w:rsidP="00C82372">
      <w:pPr>
        <w:pStyle w:val="Title"/>
        <w:rPr>
          <w:sz w:val="22"/>
          <w:szCs w:val="22"/>
        </w:rPr>
      </w:pPr>
      <w:r w:rsidRPr="007224A5">
        <w:rPr>
          <w:sz w:val="22"/>
          <w:szCs w:val="22"/>
        </w:rPr>
        <w:lastRenderedPageBreak/>
        <w:t>LIST OF FIGURES</w:t>
      </w:r>
    </w:p>
    <w:p w14:paraId="466717CE" w14:textId="373AACD0" w:rsidR="0088476D" w:rsidRDefault="00C82372">
      <w:pPr>
        <w:pStyle w:val="TableofFigures"/>
        <w:rPr>
          <w:rFonts w:asciiTheme="minorHAnsi" w:eastAsiaTheme="minorEastAsia" w:hAnsiTheme="minorHAnsi" w:cstheme="minorBidi"/>
          <w:sz w:val="22"/>
          <w:szCs w:val="22"/>
          <w:lang w:eastAsia="en-ZA"/>
        </w:rPr>
      </w:pPr>
      <w:r w:rsidRPr="0045125E">
        <w:rPr>
          <w:rFonts w:ascii="Times New Roman" w:hAnsi="Times New Roman" w:cs="Times New Roman"/>
          <w:sz w:val="22"/>
          <w:szCs w:val="22"/>
        </w:rPr>
        <w:fldChar w:fldCharType="begin"/>
      </w:r>
      <w:r w:rsidRPr="0045125E">
        <w:rPr>
          <w:rFonts w:ascii="Times New Roman" w:hAnsi="Times New Roman" w:cs="Times New Roman"/>
          <w:sz w:val="22"/>
          <w:szCs w:val="22"/>
        </w:rPr>
        <w:instrText xml:space="preserve"> TOC \h \z \c "Figure" </w:instrText>
      </w:r>
      <w:r w:rsidRPr="0045125E">
        <w:rPr>
          <w:rFonts w:ascii="Times New Roman" w:hAnsi="Times New Roman" w:cs="Times New Roman"/>
          <w:sz w:val="22"/>
          <w:szCs w:val="22"/>
        </w:rPr>
        <w:fldChar w:fldCharType="separate"/>
      </w:r>
      <w:hyperlink w:anchor="_Toc84939164" w:history="1">
        <w:r w:rsidR="0088476D" w:rsidRPr="00F75F0D">
          <w:rPr>
            <w:rStyle w:val="Hyperlink"/>
          </w:rPr>
          <w:t>Figure 1: Scenario 1</w:t>
        </w:r>
        <w:r w:rsidR="0088476D">
          <w:rPr>
            <w:webHidden/>
          </w:rPr>
          <w:tab/>
        </w:r>
        <w:r w:rsidR="0088476D">
          <w:rPr>
            <w:webHidden/>
          </w:rPr>
          <w:fldChar w:fldCharType="begin"/>
        </w:r>
        <w:r w:rsidR="0088476D">
          <w:rPr>
            <w:webHidden/>
          </w:rPr>
          <w:instrText xml:space="preserve"> PAGEREF _Toc84939164 \h </w:instrText>
        </w:r>
        <w:r w:rsidR="0088476D">
          <w:rPr>
            <w:webHidden/>
          </w:rPr>
        </w:r>
        <w:r w:rsidR="0088476D">
          <w:rPr>
            <w:webHidden/>
          </w:rPr>
          <w:fldChar w:fldCharType="separate"/>
        </w:r>
        <w:r w:rsidR="0088476D">
          <w:rPr>
            <w:webHidden/>
          </w:rPr>
          <w:t>12</w:t>
        </w:r>
        <w:r w:rsidR="0088476D">
          <w:rPr>
            <w:webHidden/>
          </w:rPr>
          <w:fldChar w:fldCharType="end"/>
        </w:r>
      </w:hyperlink>
    </w:p>
    <w:p w14:paraId="7C09018A" w14:textId="36702D86" w:rsidR="0088476D" w:rsidRDefault="00437C81">
      <w:pPr>
        <w:pStyle w:val="TableofFigures"/>
        <w:rPr>
          <w:rFonts w:asciiTheme="minorHAnsi" w:eastAsiaTheme="minorEastAsia" w:hAnsiTheme="minorHAnsi" w:cstheme="minorBidi"/>
          <w:sz w:val="22"/>
          <w:szCs w:val="22"/>
          <w:lang w:eastAsia="en-ZA"/>
        </w:rPr>
      </w:pPr>
      <w:hyperlink w:anchor="_Toc84939165" w:history="1">
        <w:r w:rsidR="0088476D" w:rsidRPr="00F75F0D">
          <w:rPr>
            <w:rStyle w:val="Hyperlink"/>
          </w:rPr>
          <w:t>Figure 2: Scenario 1 data</w:t>
        </w:r>
        <w:r w:rsidR="0088476D">
          <w:rPr>
            <w:webHidden/>
          </w:rPr>
          <w:tab/>
        </w:r>
        <w:r w:rsidR="0088476D">
          <w:rPr>
            <w:webHidden/>
          </w:rPr>
          <w:fldChar w:fldCharType="begin"/>
        </w:r>
        <w:r w:rsidR="0088476D">
          <w:rPr>
            <w:webHidden/>
          </w:rPr>
          <w:instrText xml:space="preserve"> PAGEREF _Toc84939165 \h </w:instrText>
        </w:r>
        <w:r w:rsidR="0088476D">
          <w:rPr>
            <w:webHidden/>
          </w:rPr>
        </w:r>
        <w:r w:rsidR="0088476D">
          <w:rPr>
            <w:webHidden/>
          </w:rPr>
          <w:fldChar w:fldCharType="separate"/>
        </w:r>
        <w:r w:rsidR="0088476D">
          <w:rPr>
            <w:webHidden/>
          </w:rPr>
          <w:t>13</w:t>
        </w:r>
        <w:r w:rsidR="0088476D">
          <w:rPr>
            <w:webHidden/>
          </w:rPr>
          <w:fldChar w:fldCharType="end"/>
        </w:r>
      </w:hyperlink>
    </w:p>
    <w:p w14:paraId="008D04D2" w14:textId="1EFCB2FB" w:rsidR="0088476D" w:rsidRDefault="00437C81">
      <w:pPr>
        <w:pStyle w:val="TableofFigures"/>
        <w:rPr>
          <w:rFonts w:asciiTheme="minorHAnsi" w:eastAsiaTheme="minorEastAsia" w:hAnsiTheme="minorHAnsi" w:cstheme="minorBidi"/>
          <w:sz w:val="22"/>
          <w:szCs w:val="22"/>
          <w:lang w:eastAsia="en-ZA"/>
        </w:rPr>
      </w:pPr>
      <w:hyperlink w:anchor="_Toc84939166" w:history="1">
        <w:r w:rsidR="0088476D" w:rsidRPr="00F75F0D">
          <w:rPr>
            <w:rStyle w:val="Hyperlink"/>
          </w:rPr>
          <w:t>Figure 3: Scenario 1 results</w:t>
        </w:r>
        <w:r w:rsidR="0088476D">
          <w:rPr>
            <w:webHidden/>
          </w:rPr>
          <w:tab/>
        </w:r>
        <w:r w:rsidR="0088476D">
          <w:rPr>
            <w:webHidden/>
          </w:rPr>
          <w:fldChar w:fldCharType="begin"/>
        </w:r>
        <w:r w:rsidR="0088476D">
          <w:rPr>
            <w:webHidden/>
          </w:rPr>
          <w:instrText xml:space="preserve"> PAGEREF _Toc84939166 \h </w:instrText>
        </w:r>
        <w:r w:rsidR="0088476D">
          <w:rPr>
            <w:webHidden/>
          </w:rPr>
        </w:r>
        <w:r w:rsidR="0088476D">
          <w:rPr>
            <w:webHidden/>
          </w:rPr>
          <w:fldChar w:fldCharType="separate"/>
        </w:r>
        <w:r w:rsidR="0088476D">
          <w:rPr>
            <w:webHidden/>
          </w:rPr>
          <w:t>13</w:t>
        </w:r>
        <w:r w:rsidR="0088476D">
          <w:rPr>
            <w:webHidden/>
          </w:rPr>
          <w:fldChar w:fldCharType="end"/>
        </w:r>
      </w:hyperlink>
    </w:p>
    <w:p w14:paraId="3CFE9F2A" w14:textId="577D5F59" w:rsidR="0088476D" w:rsidRDefault="00437C81">
      <w:pPr>
        <w:pStyle w:val="TableofFigures"/>
        <w:rPr>
          <w:rFonts w:asciiTheme="minorHAnsi" w:eastAsiaTheme="minorEastAsia" w:hAnsiTheme="minorHAnsi" w:cstheme="minorBidi"/>
          <w:sz w:val="22"/>
          <w:szCs w:val="22"/>
          <w:lang w:eastAsia="en-ZA"/>
        </w:rPr>
      </w:pPr>
      <w:hyperlink w:anchor="_Toc84939167" w:history="1">
        <w:r w:rsidR="0088476D" w:rsidRPr="00F75F0D">
          <w:rPr>
            <w:rStyle w:val="Hyperlink"/>
          </w:rPr>
          <w:t>Figure 4: Scenario 2 results</w:t>
        </w:r>
        <w:r w:rsidR="0088476D">
          <w:rPr>
            <w:webHidden/>
          </w:rPr>
          <w:tab/>
        </w:r>
        <w:r w:rsidR="0088476D">
          <w:rPr>
            <w:webHidden/>
          </w:rPr>
          <w:fldChar w:fldCharType="begin"/>
        </w:r>
        <w:r w:rsidR="0088476D">
          <w:rPr>
            <w:webHidden/>
          </w:rPr>
          <w:instrText xml:space="preserve"> PAGEREF _Toc84939167 \h </w:instrText>
        </w:r>
        <w:r w:rsidR="0088476D">
          <w:rPr>
            <w:webHidden/>
          </w:rPr>
        </w:r>
        <w:r w:rsidR="0088476D">
          <w:rPr>
            <w:webHidden/>
          </w:rPr>
          <w:fldChar w:fldCharType="separate"/>
        </w:r>
        <w:r w:rsidR="0088476D">
          <w:rPr>
            <w:webHidden/>
          </w:rPr>
          <w:t>14</w:t>
        </w:r>
        <w:r w:rsidR="0088476D">
          <w:rPr>
            <w:webHidden/>
          </w:rPr>
          <w:fldChar w:fldCharType="end"/>
        </w:r>
      </w:hyperlink>
    </w:p>
    <w:p w14:paraId="0F2CF4EA" w14:textId="6C7AC0DC" w:rsidR="0088476D" w:rsidRDefault="00437C81">
      <w:pPr>
        <w:pStyle w:val="TableofFigures"/>
        <w:rPr>
          <w:rFonts w:asciiTheme="minorHAnsi" w:eastAsiaTheme="minorEastAsia" w:hAnsiTheme="minorHAnsi" w:cstheme="minorBidi"/>
          <w:sz w:val="22"/>
          <w:szCs w:val="22"/>
          <w:lang w:eastAsia="en-ZA"/>
        </w:rPr>
      </w:pPr>
      <w:hyperlink w:anchor="_Toc84939168" w:history="1">
        <w:r w:rsidR="0088476D" w:rsidRPr="00F75F0D">
          <w:rPr>
            <w:rStyle w:val="Hyperlink"/>
          </w:rPr>
          <w:t>Figure 5: Scenario 3 results</w:t>
        </w:r>
        <w:r w:rsidR="0088476D">
          <w:rPr>
            <w:webHidden/>
          </w:rPr>
          <w:tab/>
        </w:r>
        <w:r w:rsidR="0088476D">
          <w:rPr>
            <w:webHidden/>
          </w:rPr>
          <w:fldChar w:fldCharType="begin"/>
        </w:r>
        <w:r w:rsidR="0088476D">
          <w:rPr>
            <w:webHidden/>
          </w:rPr>
          <w:instrText xml:space="preserve"> PAGEREF _Toc84939168 \h </w:instrText>
        </w:r>
        <w:r w:rsidR="0088476D">
          <w:rPr>
            <w:webHidden/>
          </w:rPr>
        </w:r>
        <w:r w:rsidR="0088476D">
          <w:rPr>
            <w:webHidden/>
          </w:rPr>
          <w:fldChar w:fldCharType="separate"/>
        </w:r>
        <w:r w:rsidR="0088476D">
          <w:rPr>
            <w:webHidden/>
          </w:rPr>
          <w:t>14</w:t>
        </w:r>
        <w:r w:rsidR="0088476D">
          <w:rPr>
            <w:webHidden/>
          </w:rPr>
          <w:fldChar w:fldCharType="end"/>
        </w:r>
      </w:hyperlink>
    </w:p>
    <w:p w14:paraId="4ABC6E1A" w14:textId="742E66D7" w:rsidR="0088476D" w:rsidRDefault="00437C81">
      <w:pPr>
        <w:pStyle w:val="TableofFigures"/>
        <w:rPr>
          <w:rFonts w:asciiTheme="minorHAnsi" w:eastAsiaTheme="minorEastAsia" w:hAnsiTheme="minorHAnsi" w:cstheme="minorBidi"/>
          <w:sz w:val="22"/>
          <w:szCs w:val="22"/>
          <w:lang w:eastAsia="en-ZA"/>
        </w:rPr>
      </w:pPr>
      <w:hyperlink w:anchor="_Toc84939169" w:history="1">
        <w:r w:rsidR="0088476D" w:rsidRPr="00F75F0D">
          <w:rPr>
            <w:rStyle w:val="Hyperlink"/>
          </w:rPr>
          <w:t>Figure 6: Fishbone diagram</w:t>
        </w:r>
        <w:r w:rsidR="0088476D">
          <w:rPr>
            <w:webHidden/>
          </w:rPr>
          <w:tab/>
        </w:r>
        <w:r w:rsidR="0088476D">
          <w:rPr>
            <w:webHidden/>
          </w:rPr>
          <w:fldChar w:fldCharType="begin"/>
        </w:r>
        <w:r w:rsidR="0088476D">
          <w:rPr>
            <w:webHidden/>
          </w:rPr>
          <w:instrText xml:space="preserve"> PAGEREF _Toc84939169 \h </w:instrText>
        </w:r>
        <w:r w:rsidR="0088476D">
          <w:rPr>
            <w:webHidden/>
          </w:rPr>
        </w:r>
        <w:r w:rsidR="0088476D">
          <w:rPr>
            <w:webHidden/>
          </w:rPr>
          <w:fldChar w:fldCharType="separate"/>
        </w:r>
        <w:r w:rsidR="0088476D">
          <w:rPr>
            <w:webHidden/>
          </w:rPr>
          <w:t>18</w:t>
        </w:r>
        <w:r w:rsidR="0088476D">
          <w:rPr>
            <w:webHidden/>
          </w:rPr>
          <w:fldChar w:fldCharType="end"/>
        </w:r>
      </w:hyperlink>
    </w:p>
    <w:p w14:paraId="39D8C505" w14:textId="31C0D1A6" w:rsidR="0088476D" w:rsidRDefault="00437C81">
      <w:pPr>
        <w:pStyle w:val="TableofFigures"/>
        <w:rPr>
          <w:rFonts w:asciiTheme="minorHAnsi" w:eastAsiaTheme="minorEastAsia" w:hAnsiTheme="minorHAnsi" w:cstheme="minorBidi"/>
          <w:sz w:val="22"/>
          <w:szCs w:val="22"/>
          <w:lang w:eastAsia="en-ZA"/>
        </w:rPr>
      </w:pPr>
      <w:hyperlink r:id="rId10" w:anchor="_Toc84939170" w:history="1">
        <w:r w:rsidR="0088476D" w:rsidRPr="00F75F0D">
          <w:rPr>
            <w:rStyle w:val="Hyperlink"/>
          </w:rPr>
          <w:t>Figure 7: Gantt chart</w:t>
        </w:r>
        <w:r w:rsidR="0088476D">
          <w:rPr>
            <w:webHidden/>
          </w:rPr>
          <w:tab/>
        </w:r>
        <w:r w:rsidR="0088476D">
          <w:rPr>
            <w:webHidden/>
          </w:rPr>
          <w:fldChar w:fldCharType="begin"/>
        </w:r>
        <w:r w:rsidR="0088476D">
          <w:rPr>
            <w:webHidden/>
          </w:rPr>
          <w:instrText xml:space="preserve"> PAGEREF _Toc84939170 \h </w:instrText>
        </w:r>
        <w:r w:rsidR="0088476D">
          <w:rPr>
            <w:webHidden/>
          </w:rPr>
        </w:r>
        <w:r w:rsidR="0088476D">
          <w:rPr>
            <w:webHidden/>
          </w:rPr>
          <w:fldChar w:fldCharType="separate"/>
        </w:r>
        <w:r w:rsidR="0088476D">
          <w:rPr>
            <w:webHidden/>
          </w:rPr>
          <w:t>32</w:t>
        </w:r>
        <w:r w:rsidR="0088476D">
          <w:rPr>
            <w:webHidden/>
          </w:rPr>
          <w:fldChar w:fldCharType="end"/>
        </w:r>
      </w:hyperlink>
    </w:p>
    <w:p w14:paraId="61029360" w14:textId="4C0B2808" w:rsidR="00C82372" w:rsidRPr="0045125E" w:rsidRDefault="00C82372" w:rsidP="00C82372">
      <w:pPr>
        <w:pStyle w:val="Title"/>
        <w:rPr>
          <w:sz w:val="22"/>
          <w:szCs w:val="22"/>
        </w:rPr>
      </w:pPr>
      <w:r w:rsidRPr="0045125E">
        <w:rPr>
          <w:sz w:val="22"/>
          <w:szCs w:val="22"/>
        </w:rPr>
        <w:fldChar w:fldCharType="end"/>
      </w:r>
      <w:r w:rsidRPr="0045125E">
        <w:rPr>
          <w:sz w:val="22"/>
          <w:szCs w:val="22"/>
        </w:rPr>
        <w:t>LIST OF TABLES</w:t>
      </w:r>
    </w:p>
    <w:p w14:paraId="292EC532" w14:textId="6A423CB5" w:rsidR="0088476D" w:rsidRDefault="00C82372">
      <w:pPr>
        <w:pStyle w:val="TableofFigures"/>
        <w:rPr>
          <w:rFonts w:asciiTheme="minorHAnsi" w:eastAsiaTheme="minorEastAsia" w:hAnsiTheme="minorHAnsi" w:cstheme="minorBidi"/>
          <w:sz w:val="22"/>
          <w:szCs w:val="22"/>
          <w:lang w:eastAsia="en-ZA"/>
        </w:rPr>
      </w:pPr>
      <w:r w:rsidRPr="0045125E">
        <w:rPr>
          <w:rFonts w:ascii="Times New Roman" w:hAnsi="Times New Roman" w:cs="Times New Roman"/>
          <w:sz w:val="22"/>
          <w:szCs w:val="22"/>
        </w:rPr>
        <w:fldChar w:fldCharType="begin"/>
      </w:r>
      <w:r w:rsidRPr="0045125E">
        <w:rPr>
          <w:rFonts w:ascii="Times New Roman" w:hAnsi="Times New Roman" w:cs="Times New Roman"/>
          <w:sz w:val="22"/>
          <w:szCs w:val="22"/>
        </w:rPr>
        <w:instrText xml:space="preserve"> TOC \h \z \c "Table" </w:instrText>
      </w:r>
      <w:r w:rsidRPr="0045125E">
        <w:rPr>
          <w:rFonts w:ascii="Times New Roman" w:hAnsi="Times New Roman" w:cs="Times New Roman"/>
          <w:sz w:val="22"/>
          <w:szCs w:val="22"/>
        </w:rPr>
        <w:fldChar w:fldCharType="separate"/>
      </w:r>
      <w:hyperlink w:anchor="_Toc84939142" w:history="1">
        <w:r w:rsidR="0088476D" w:rsidRPr="00C90570">
          <w:rPr>
            <w:rStyle w:val="Hyperlink"/>
          </w:rPr>
          <w:t>Table 1: Cost description</w:t>
        </w:r>
        <w:r w:rsidR="0088476D">
          <w:rPr>
            <w:webHidden/>
          </w:rPr>
          <w:tab/>
        </w:r>
        <w:r w:rsidR="0088476D">
          <w:rPr>
            <w:webHidden/>
          </w:rPr>
          <w:fldChar w:fldCharType="begin"/>
        </w:r>
        <w:r w:rsidR="0088476D">
          <w:rPr>
            <w:webHidden/>
          </w:rPr>
          <w:instrText xml:space="preserve"> PAGEREF _Toc84939142 \h </w:instrText>
        </w:r>
        <w:r w:rsidR="0088476D">
          <w:rPr>
            <w:webHidden/>
          </w:rPr>
        </w:r>
        <w:r w:rsidR="0088476D">
          <w:rPr>
            <w:webHidden/>
          </w:rPr>
          <w:fldChar w:fldCharType="separate"/>
        </w:r>
        <w:r w:rsidR="0088476D">
          <w:rPr>
            <w:webHidden/>
          </w:rPr>
          <w:t>2</w:t>
        </w:r>
        <w:r w:rsidR="0088476D">
          <w:rPr>
            <w:webHidden/>
          </w:rPr>
          <w:fldChar w:fldCharType="end"/>
        </w:r>
      </w:hyperlink>
    </w:p>
    <w:p w14:paraId="024FE4E3" w14:textId="249ECB58" w:rsidR="0088476D" w:rsidRDefault="00437C81">
      <w:pPr>
        <w:pStyle w:val="TableofFigures"/>
        <w:rPr>
          <w:rFonts w:asciiTheme="minorHAnsi" w:eastAsiaTheme="minorEastAsia" w:hAnsiTheme="minorHAnsi" w:cstheme="minorBidi"/>
          <w:sz w:val="22"/>
          <w:szCs w:val="22"/>
          <w:lang w:eastAsia="en-ZA"/>
        </w:rPr>
      </w:pPr>
      <w:hyperlink w:anchor="_Toc84939143" w:history="1">
        <w:r w:rsidR="0088476D" w:rsidRPr="00C90570">
          <w:rPr>
            <w:rStyle w:val="Hyperlink"/>
          </w:rPr>
          <w:t>Table 2: Theoretical sources</w:t>
        </w:r>
        <w:r w:rsidR="0088476D">
          <w:rPr>
            <w:webHidden/>
          </w:rPr>
          <w:tab/>
        </w:r>
        <w:r w:rsidR="0088476D">
          <w:rPr>
            <w:webHidden/>
          </w:rPr>
          <w:fldChar w:fldCharType="begin"/>
        </w:r>
        <w:r w:rsidR="0088476D">
          <w:rPr>
            <w:webHidden/>
          </w:rPr>
          <w:instrText xml:space="preserve"> PAGEREF _Toc84939143 \h </w:instrText>
        </w:r>
        <w:r w:rsidR="0088476D">
          <w:rPr>
            <w:webHidden/>
          </w:rPr>
        </w:r>
        <w:r w:rsidR="0088476D">
          <w:rPr>
            <w:webHidden/>
          </w:rPr>
          <w:fldChar w:fldCharType="separate"/>
        </w:r>
        <w:r w:rsidR="0088476D">
          <w:rPr>
            <w:webHidden/>
          </w:rPr>
          <w:t>3</w:t>
        </w:r>
        <w:r w:rsidR="0088476D">
          <w:rPr>
            <w:webHidden/>
          </w:rPr>
          <w:fldChar w:fldCharType="end"/>
        </w:r>
      </w:hyperlink>
    </w:p>
    <w:p w14:paraId="4E0C8426" w14:textId="3A243B21" w:rsidR="0088476D" w:rsidRDefault="00437C81">
      <w:pPr>
        <w:pStyle w:val="TableofFigures"/>
        <w:rPr>
          <w:rFonts w:asciiTheme="minorHAnsi" w:eastAsiaTheme="minorEastAsia" w:hAnsiTheme="minorHAnsi" w:cstheme="minorBidi"/>
          <w:sz w:val="22"/>
          <w:szCs w:val="22"/>
          <w:lang w:eastAsia="en-ZA"/>
        </w:rPr>
      </w:pPr>
      <w:hyperlink w:anchor="_Toc84939144" w:history="1">
        <w:r w:rsidR="0088476D" w:rsidRPr="00C90570">
          <w:rPr>
            <w:rStyle w:val="Hyperlink"/>
          </w:rPr>
          <w:t>Table 3: Methodology connections</w:t>
        </w:r>
        <w:r w:rsidR="0088476D">
          <w:rPr>
            <w:webHidden/>
          </w:rPr>
          <w:tab/>
        </w:r>
        <w:r w:rsidR="0088476D">
          <w:rPr>
            <w:webHidden/>
          </w:rPr>
          <w:fldChar w:fldCharType="begin"/>
        </w:r>
        <w:r w:rsidR="0088476D">
          <w:rPr>
            <w:webHidden/>
          </w:rPr>
          <w:instrText xml:space="preserve"> PAGEREF _Toc84939144 \h </w:instrText>
        </w:r>
        <w:r w:rsidR="0088476D">
          <w:rPr>
            <w:webHidden/>
          </w:rPr>
        </w:r>
        <w:r w:rsidR="0088476D">
          <w:rPr>
            <w:webHidden/>
          </w:rPr>
          <w:fldChar w:fldCharType="separate"/>
        </w:r>
        <w:r w:rsidR="0088476D">
          <w:rPr>
            <w:webHidden/>
          </w:rPr>
          <w:t>5</w:t>
        </w:r>
        <w:r w:rsidR="0088476D">
          <w:rPr>
            <w:webHidden/>
          </w:rPr>
          <w:fldChar w:fldCharType="end"/>
        </w:r>
      </w:hyperlink>
    </w:p>
    <w:p w14:paraId="51367BAD" w14:textId="6251C1EF" w:rsidR="0088476D" w:rsidRDefault="00437C81">
      <w:pPr>
        <w:pStyle w:val="TableofFigures"/>
        <w:rPr>
          <w:rFonts w:asciiTheme="minorHAnsi" w:eastAsiaTheme="minorEastAsia" w:hAnsiTheme="minorHAnsi" w:cstheme="minorBidi"/>
          <w:sz w:val="22"/>
          <w:szCs w:val="22"/>
          <w:lang w:eastAsia="en-ZA"/>
        </w:rPr>
      </w:pPr>
      <w:hyperlink w:anchor="_Toc84939145" w:history="1">
        <w:r w:rsidR="0088476D" w:rsidRPr="00C90570">
          <w:rPr>
            <w:rStyle w:val="Hyperlink"/>
          </w:rPr>
          <w:t>Table 4: Model description (Sung and Maravelias, 2009)</w:t>
        </w:r>
        <w:r w:rsidR="0088476D">
          <w:rPr>
            <w:webHidden/>
          </w:rPr>
          <w:tab/>
        </w:r>
        <w:r w:rsidR="0088476D">
          <w:rPr>
            <w:webHidden/>
          </w:rPr>
          <w:fldChar w:fldCharType="begin"/>
        </w:r>
        <w:r w:rsidR="0088476D">
          <w:rPr>
            <w:webHidden/>
          </w:rPr>
          <w:instrText xml:space="preserve"> PAGEREF _Toc84939145 \h </w:instrText>
        </w:r>
        <w:r w:rsidR="0088476D">
          <w:rPr>
            <w:webHidden/>
          </w:rPr>
        </w:r>
        <w:r w:rsidR="0088476D">
          <w:rPr>
            <w:webHidden/>
          </w:rPr>
          <w:fldChar w:fldCharType="separate"/>
        </w:r>
        <w:r w:rsidR="0088476D">
          <w:rPr>
            <w:webHidden/>
          </w:rPr>
          <w:t>11</w:t>
        </w:r>
        <w:r w:rsidR="0088476D">
          <w:rPr>
            <w:webHidden/>
          </w:rPr>
          <w:fldChar w:fldCharType="end"/>
        </w:r>
      </w:hyperlink>
    </w:p>
    <w:p w14:paraId="32336C79" w14:textId="03325A67" w:rsidR="0088476D" w:rsidRDefault="00437C81">
      <w:pPr>
        <w:pStyle w:val="TableofFigures"/>
        <w:rPr>
          <w:rFonts w:asciiTheme="minorHAnsi" w:eastAsiaTheme="minorEastAsia" w:hAnsiTheme="minorHAnsi" w:cstheme="minorBidi"/>
          <w:sz w:val="22"/>
          <w:szCs w:val="22"/>
          <w:lang w:eastAsia="en-ZA"/>
        </w:rPr>
      </w:pPr>
      <w:hyperlink w:anchor="_Toc84939146" w:history="1">
        <w:r w:rsidR="0088476D" w:rsidRPr="00C90570">
          <w:rPr>
            <w:rStyle w:val="Hyperlink"/>
          </w:rPr>
          <w:t>Table 5: Project deliverables</w:t>
        </w:r>
        <w:r w:rsidR="0088476D">
          <w:rPr>
            <w:webHidden/>
          </w:rPr>
          <w:tab/>
        </w:r>
        <w:r w:rsidR="0088476D">
          <w:rPr>
            <w:webHidden/>
          </w:rPr>
          <w:fldChar w:fldCharType="begin"/>
        </w:r>
        <w:r w:rsidR="0088476D">
          <w:rPr>
            <w:webHidden/>
          </w:rPr>
          <w:instrText xml:space="preserve"> PAGEREF _Toc84939146 \h </w:instrText>
        </w:r>
        <w:r w:rsidR="0088476D">
          <w:rPr>
            <w:webHidden/>
          </w:rPr>
        </w:r>
        <w:r w:rsidR="0088476D">
          <w:rPr>
            <w:webHidden/>
          </w:rPr>
          <w:fldChar w:fldCharType="separate"/>
        </w:r>
        <w:r w:rsidR="0088476D">
          <w:rPr>
            <w:webHidden/>
          </w:rPr>
          <w:t>16</w:t>
        </w:r>
        <w:r w:rsidR="0088476D">
          <w:rPr>
            <w:webHidden/>
          </w:rPr>
          <w:fldChar w:fldCharType="end"/>
        </w:r>
      </w:hyperlink>
    </w:p>
    <w:p w14:paraId="79D52283" w14:textId="5315154D" w:rsidR="0088476D" w:rsidRDefault="00437C81">
      <w:pPr>
        <w:pStyle w:val="TableofFigures"/>
        <w:rPr>
          <w:rFonts w:asciiTheme="minorHAnsi" w:eastAsiaTheme="minorEastAsia" w:hAnsiTheme="minorHAnsi" w:cstheme="minorBidi"/>
          <w:sz w:val="22"/>
          <w:szCs w:val="22"/>
          <w:lang w:eastAsia="en-ZA"/>
        </w:rPr>
      </w:pPr>
      <w:hyperlink w:anchor="_Toc84939147" w:history="1">
        <w:r w:rsidR="0088476D" w:rsidRPr="00C90570">
          <w:rPr>
            <w:rStyle w:val="Hyperlink"/>
          </w:rPr>
          <w:t>Table 7: Manufacturing line description</w:t>
        </w:r>
        <w:r w:rsidR="0088476D">
          <w:rPr>
            <w:webHidden/>
          </w:rPr>
          <w:tab/>
        </w:r>
        <w:r w:rsidR="0088476D">
          <w:rPr>
            <w:webHidden/>
          </w:rPr>
          <w:fldChar w:fldCharType="begin"/>
        </w:r>
        <w:r w:rsidR="0088476D">
          <w:rPr>
            <w:webHidden/>
          </w:rPr>
          <w:instrText xml:space="preserve"> PAGEREF _Toc84939147 \h </w:instrText>
        </w:r>
        <w:r w:rsidR="0088476D">
          <w:rPr>
            <w:webHidden/>
          </w:rPr>
        </w:r>
        <w:r w:rsidR="0088476D">
          <w:rPr>
            <w:webHidden/>
          </w:rPr>
          <w:fldChar w:fldCharType="separate"/>
        </w:r>
        <w:r w:rsidR="0088476D">
          <w:rPr>
            <w:webHidden/>
          </w:rPr>
          <w:t>19</w:t>
        </w:r>
        <w:r w:rsidR="0088476D">
          <w:rPr>
            <w:webHidden/>
          </w:rPr>
          <w:fldChar w:fldCharType="end"/>
        </w:r>
      </w:hyperlink>
    </w:p>
    <w:p w14:paraId="009A0384" w14:textId="2E84B8DB" w:rsidR="0088476D" w:rsidRDefault="00437C81">
      <w:pPr>
        <w:pStyle w:val="TableofFigures"/>
        <w:rPr>
          <w:rFonts w:asciiTheme="minorHAnsi" w:eastAsiaTheme="minorEastAsia" w:hAnsiTheme="minorHAnsi" w:cstheme="minorBidi"/>
          <w:sz w:val="22"/>
          <w:szCs w:val="22"/>
          <w:lang w:eastAsia="en-ZA"/>
        </w:rPr>
      </w:pPr>
      <w:hyperlink w:anchor="_Toc84939148" w:history="1">
        <w:r w:rsidR="0088476D" w:rsidRPr="00C90570">
          <w:rPr>
            <w:rStyle w:val="Hyperlink"/>
          </w:rPr>
          <w:t>Table 8: Bot Changeover Matrix</w:t>
        </w:r>
        <w:r w:rsidR="0088476D">
          <w:rPr>
            <w:webHidden/>
          </w:rPr>
          <w:tab/>
        </w:r>
        <w:r w:rsidR="0088476D">
          <w:rPr>
            <w:webHidden/>
          </w:rPr>
          <w:fldChar w:fldCharType="begin"/>
        </w:r>
        <w:r w:rsidR="0088476D">
          <w:rPr>
            <w:webHidden/>
          </w:rPr>
          <w:instrText xml:space="preserve"> PAGEREF _Toc84939148 \h </w:instrText>
        </w:r>
        <w:r w:rsidR="0088476D">
          <w:rPr>
            <w:webHidden/>
          </w:rPr>
        </w:r>
        <w:r w:rsidR="0088476D">
          <w:rPr>
            <w:webHidden/>
          </w:rPr>
          <w:fldChar w:fldCharType="separate"/>
        </w:r>
        <w:r w:rsidR="0088476D">
          <w:rPr>
            <w:webHidden/>
          </w:rPr>
          <w:t>1</w:t>
        </w:r>
        <w:r w:rsidR="0088476D">
          <w:rPr>
            <w:webHidden/>
          </w:rPr>
          <w:fldChar w:fldCharType="end"/>
        </w:r>
      </w:hyperlink>
    </w:p>
    <w:p w14:paraId="2F857F40" w14:textId="6CFBFF33" w:rsidR="0088476D" w:rsidRDefault="00437C81">
      <w:pPr>
        <w:pStyle w:val="TableofFigures"/>
        <w:rPr>
          <w:rFonts w:asciiTheme="minorHAnsi" w:eastAsiaTheme="minorEastAsia" w:hAnsiTheme="minorHAnsi" w:cstheme="minorBidi"/>
          <w:sz w:val="22"/>
          <w:szCs w:val="22"/>
          <w:lang w:eastAsia="en-ZA"/>
        </w:rPr>
      </w:pPr>
      <w:hyperlink w:anchor="_Toc84939149" w:history="1">
        <w:r w:rsidR="0088476D" w:rsidRPr="00C90570">
          <w:rPr>
            <w:rStyle w:val="Hyperlink"/>
          </w:rPr>
          <w:t>Table 9: Bot Weekly demand</w:t>
        </w:r>
        <w:r w:rsidR="0088476D">
          <w:rPr>
            <w:webHidden/>
          </w:rPr>
          <w:tab/>
        </w:r>
        <w:r w:rsidR="0088476D">
          <w:rPr>
            <w:webHidden/>
          </w:rPr>
          <w:fldChar w:fldCharType="begin"/>
        </w:r>
        <w:r w:rsidR="0088476D">
          <w:rPr>
            <w:webHidden/>
          </w:rPr>
          <w:instrText xml:space="preserve"> PAGEREF _Toc84939149 \h </w:instrText>
        </w:r>
        <w:r w:rsidR="0088476D">
          <w:rPr>
            <w:webHidden/>
          </w:rPr>
        </w:r>
        <w:r w:rsidR="0088476D">
          <w:rPr>
            <w:webHidden/>
          </w:rPr>
          <w:fldChar w:fldCharType="separate"/>
        </w:r>
        <w:r w:rsidR="0088476D">
          <w:rPr>
            <w:webHidden/>
          </w:rPr>
          <w:t>1</w:t>
        </w:r>
        <w:r w:rsidR="0088476D">
          <w:rPr>
            <w:webHidden/>
          </w:rPr>
          <w:fldChar w:fldCharType="end"/>
        </w:r>
      </w:hyperlink>
    </w:p>
    <w:p w14:paraId="2F6F78BE" w14:textId="46D37898" w:rsidR="0088476D" w:rsidRDefault="00437C81">
      <w:pPr>
        <w:pStyle w:val="TableofFigures"/>
        <w:rPr>
          <w:rFonts w:asciiTheme="minorHAnsi" w:eastAsiaTheme="minorEastAsia" w:hAnsiTheme="minorHAnsi" w:cstheme="minorBidi"/>
          <w:sz w:val="22"/>
          <w:szCs w:val="22"/>
          <w:lang w:eastAsia="en-ZA"/>
        </w:rPr>
      </w:pPr>
      <w:hyperlink w:anchor="_Toc84939150" w:history="1">
        <w:r w:rsidR="0088476D" w:rsidRPr="00C90570">
          <w:rPr>
            <w:rStyle w:val="Hyperlink"/>
          </w:rPr>
          <w:t>Table 10: Bot Production rates</w:t>
        </w:r>
        <w:r w:rsidR="0088476D">
          <w:rPr>
            <w:webHidden/>
          </w:rPr>
          <w:tab/>
        </w:r>
        <w:r w:rsidR="0088476D">
          <w:rPr>
            <w:webHidden/>
          </w:rPr>
          <w:fldChar w:fldCharType="begin"/>
        </w:r>
        <w:r w:rsidR="0088476D">
          <w:rPr>
            <w:webHidden/>
          </w:rPr>
          <w:instrText xml:space="preserve"> PAGEREF _Toc84939150 \h </w:instrText>
        </w:r>
        <w:r w:rsidR="0088476D">
          <w:rPr>
            <w:webHidden/>
          </w:rPr>
        </w:r>
        <w:r w:rsidR="0088476D">
          <w:rPr>
            <w:webHidden/>
          </w:rPr>
          <w:fldChar w:fldCharType="separate"/>
        </w:r>
        <w:r w:rsidR="0088476D">
          <w:rPr>
            <w:webHidden/>
          </w:rPr>
          <w:t>1</w:t>
        </w:r>
        <w:r w:rsidR="0088476D">
          <w:rPr>
            <w:webHidden/>
          </w:rPr>
          <w:fldChar w:fldCharType="end"/>
        </w:r>
      </w:hyperlink>
    </w:p>
    <w:p w14:paraId="6277E2BB" w14:textId="6B8F712F" w:rsidR="0088476D" w:rsidRDefault="00437C81">
      <w:pPr>
        <w:pStyle w:val="TableofFigures"/>
        <w:rPr>
          <w:rFonts w:asciiTheme="minorHAnsi" w:eastAsiaTheme="minorEastAsia" w:hAnsiTheme="minorHAnsi" w:cstheme="minorBidi"/>
          <w:sz w:val="22"/>
          <w:szCs w:val="22"/>
          <w:lang w:eastAsia="en-ZA"/>
        </w:rPr>
      </w:pPr>
      <w:hyperlink w:anchor="_Toc84939151" w:history="1">
        <w:r w:rsidR="0088476D" w:rsidRPr="00C90570">
          <w:rPr>
            <w:rStyle w:val="Hyperlink"/>
          </w:rPr>
          <w:t>Table 11:Bot Safety Stock</w:t>
        </w:r>
        <w:r w:rsidR="0088476D">
          <w:rPr>
            <w:webHidden/>
          </w:rPr>
          <w:tab/>
        </w:r>
        <w:r w:rsidR="0088476D">
          <w:rPr>
            <w:webHidden/>
          </w:rPr>
          <w:fldChar w:fldCharType="begin"/>
        </w:r>
        <w:r w:rsidR="0088476D">
          <w:rPr>
            <w:webHidden/>
          </w:rPr>
          <w:instrText xml:space="preserve"> PAGEREF _Toc84939151 \h </w:instrText>
        </w:r>
        <w:r w:rsidR="0088476D">
          <w:rPr>
            <w:webHidden/>
          </w:rPr>
        </w:r>
        <w:r w:rsidR="0088476D">
          <w:rPr>
            <w:webHidden/>
          </w:rPr>
          <w:fldChar w:fldCharType="separate"/>
        </w:r>
        <w:r w:rsidR="0088476D">
          <w:rPr>
            <w:webHidden/>
          </w:rPr>
          <w:t>1</w:t>
        </w:r>
        <w:r w:rsidR="0088476D">
          <w:rPr>
            <w:webHidden/>
          </w:rPr>
          <w:fldChar w:fldCharType="end"/>
        </w:r>
      </w:hyperlink>
    </w:p>
    <w:p w14:paraId="2C420FFE" w14:textId="6A2845A2" w:rsidR="0088476D" w:rsidRDefault="00437C81">
      <w:pPr>
        <w:pStyle w:val="TableofFigures"/>
        <w:rPr>
          <w:rFonts w:asciiTheme="minorHAnsi" w:eastAsiaTheme="minorEastAsia" w:hAnsiTheme="minorHAnsi" w:cstheme="minorBidi"/>
          <w:sz w:val="22"/>
          <w:szCs w:val="22"/>
          <w:lang w:eastAsia="en-ZA"/>
        </w:rPr>
      </w:pPr>
      <w:hyperlink w:anchor="_Toc84939152" w:history="1">
        <w:r w:rsidR="0088476D" w:rsidRPr="00C90570">
          <w:rPr>
            <w:rStyle w:val="Hyperlink"/>
          </w:rPr>
          <w:t>Table 12: Bot1 Changeover Matrix</w:t>
        </w:r>
        <w:r w:rsidR="0088476D">
          <w:rPr>
            <w:webHidden/>
          </w:rPr>
          <w:tab/>
        </w:r>
        <w:r w:rsidR="0088476D">
          <w:rPr>
            <w:webHidden/>
          </w:rPr>
          <w:fldChar w:fldCharType="begin"/>
        </w:r>
        <w:r w:rsidR="0088476D">
          <w:rPr>
            <w:webHidden/>
          </w:rPr>
          <w:instrText xml:space="preserve"> PAGEREF _Toc84939152 \h </w:instrText>
        </w:r>
        <w:r w:rsidR="0088476D">
          <w:rPr>
            <w:webHidden/>
          </w:rPr>
        </w:r>
        <w:r w:rsidR="0088476D">
          <w:rPr>
            <w:webHidden/>
          </w:rPr>
          <w:fldChar w:fldCharType="separate"/>
        </w:r>
        <w:r w:rsidR="0088476D">
          <w:rPr>
            <w:webHidden/>
          </w:rPr>
          <w:t>2</w:t>
        </w:r>
        <w:r w:rsidR="0088476D">
          <w:rPr>
            <w:webHidden/>
          </w:rPr>
          <w:fldChar w:fldCharType="end"/>
        </w:r>
      </w:hyperlink>
    </w:p>
    <w:p w14:paraId="7D6C3C37" w14:textId="576B9DCD" w:rsidR="0088476D" w:rsidRDefault="00437C81">
      <w:pPr>
        <w:pStyle w:val="TableofFigures"/>
        <w:rPr>
          <w:rFonts w:asciiTheme="minorHAnsi" w:eastAsiaTheme="minorEastAsia" w:hAnsiTheme="minorHAnsi" w:cstheme="minorBidi"/>
          <w:sz w:val="22"/>
          <w:szCs w:val="22"/>
          <w:lang w:eastAsia="en-ZA"/>
        </w:rPr>
      </w:pPr>
      <w:hyperlink w:anchor="_Toc84939153" w:history="1">
        <w:r w:rsidR="0088476D" w:rsidRPr="00C90570">
          <w:rPr>
            <w:rStyle w:val="Hyperlink"/>
          </w:rPr>
          <w:t>Table 13: Bot1 Weekly Demand</w:t>
        </w:r>
        <w:r w:rsidR="0088476D">
          <w:rPr>
            <w:webHidden/>
          </w:rPr>
          <w:tab/>
        </w:r>
        <w:r w:rsidR="0088476D">
          <w:rPr>
            <w:webHidden/>
          </w:rPr>
          <w:fldChar w:fldCharType="begin"/>
        </w:r>
        <w:r w:rsidR="0088476D">
          <w:rPr>
            <w:webHidden/>
          </w:rPr>
          <w:instrText xml:space="preserve"> PAGEREF _Toc84939153 \h </w:instrText>
        </w:r>
        <w:r w:rsidR="0088476D">
          <w:rPr>
            <w:webHidden/>
          </w:rPr>
        </w:r>
        <w:r w:rsidR="0088476D">
          <w:rPr>
            <w:webHidden/>
          </w:rPr>
          <w:fldChar w:fldCharType="separate"/>
        </w:r>
        <w:r w:rsidR="0088476D">
          <w:rPr>
            <w:webHidden/>
          </w:rPr>
          <w:t>2</w:t>
        </w:r>
        <w:r w:rsidR="0088476D">
          <w:rPr>
            <w:webHidden/>
          </w:rPr>
          <w:fldChar w:fldCharType="end"/>
        </w:r>
      </w:hyperlink>
    </w:p>
    <w:p w14:paraId="3C4F0BFB" w14:textId="1DC8B96F" w:rsidR="0088476D" w:rsidRDefault="00437C81">
      <w:pPr>
        <w:pStyle w:val="TableofFigures"/>
        <w:rPr>
          <w:rFonts w:asciiTheme="minorHAnsi" w:eastAsiaTheme="minorEastAsia" w:hAnsiTheme="minorHAnsi" w:cstheme="minorBidi"/>
          <w:sz w:val="22"/>
          <w:szCs w:val="22"/>
          <w:lang w:eastAsia="en-ZA"/>
        </w:rPr>
      </w:pPr>
      <w:hyperlink w:anchor="_Toc84939154" w:history="1">
        <w:r w:rsidR="0088476D" w:rsidRPr="00C90570">
          <w:rPr>
            <w:rStyle w:val="Hyperlink"/>
          </w:rPr>
          <w:t>Table 14: Bot1 Production Rates</w:t>
        </w:r>
        <w:r w:rsidR="0088476D">
          <w:rPr>
            <w:webHidden/>
          </w:rPr>
          <w:tab/>
        </w:r>
        <w:r w:rsidR="0088476D">
          <w:rPr>
            <w:webHidden/>
          </w:rPr>
          <w:fldChar w:fldCharType="begin"/>
        </w:r>
        <w:r w:rsidR="0088476D">
          <w:rPr>
            <w:webHidden/>
          </w:rPr>
          <w:instrText xml:space="preserve"> PAGEREF _Toc84939154 \h </w:instrText>
        </w:r>
        <w:r w:rsidR="0088476D">
          <w:rPr>
            <w:webHidden/>
          </w:rPr>
        </w:r>
        <w:r w:rsidR="0088476D">
          <w:rPr>
            <w:webHidden/>
          </w:rPr>
          <w:fldChar w:fldCharType="separate"/>
        </w:r>
        <w:r w:rsidR="0088476D">
          <w:rPr>
            <w:webHidden/>
          </w:rPr>
          <w:t>2</w:t>
        </w:r>
        <w:r w:rsidR="0088476D">
          <w:rPr>
            <w:webHidden/>
          </w:rPr>
          <w:fldChar w:fldCharType="end"/>
        </w:r>
      </w:hyperlink>
    </w:p>
    <w:p w14:paraId="3F8B7BB8" w14:textId="166A7051" w:rsidR="0088476D" w:rsidRDefault="00437C81">
      <w:pPr>
        <w:pStyle w:val="TableofFigures"/>
        <w:rPr>
          <w:rFonts w:asciiTheme="minorHAnsi" w:eastAsiaTheme="minorEastAsia" w:hAnsiTheme="minorHAnsi" w:cstheme="minorBidi"/>
          <w:sz w:val="22"/>
          <w:szCs w:val="22"/>
          <w:lang w:eastAsia="en-ZA"/>
        </w:rPr>
      </w:pPr>
      <w:hyperlink w:anchor="_Toc84939155" w:history="1">
        <w:r w:rsidR="0088476D" w:rsidRPr="00C90570">
          <w:rPr>
            <w:rStyle w:val="Hyperlink"/>
          </w:rPr>
          <w:t>Table 15: Bot1 Safety stock</w:t>
        </w:r>
        <w:r w:rsidR="0088476D">
          <w:rPr>
            <w:webHidden/>
          </w:rPr>
          <w:tab/>
        </w:r>
        <w:r w:rsidR="0088476D">
          <w:rPr>
            <w:webHidden/>
          </w:rPr>
          <w:fldChar w:fldCharType="begin"/>
        </w:r>
        <w:r w:rsidR="0088476D">
          <w:rPr>
            <w:webHidden/>
          </w:rPr>
          <w:instrText xml:space="preserve"> PAGEREF _Toc84939155 \h </w:instrText>
        </w:r>
        <w:r w:rsidR="0088476D">
          <w:rPr>
            <w:webHidden/>
          </w:rPr>
        </w:r>
        <w:r w:rsidR="0088476D">
          <w:rPr>
            <w:webHidden/>
          </w:rPr>
          <w:fldChar w:fldCharType="separate"/>
        </w:r>
        <w:r w:rsidR="0088476D">
          <w:rPr>
            <w:webHidden/>
          </w:rPr>
          <w:t>2</w:t>
        </w:r>
        <w:r w:rsidR="0088476D">
          <w:rPr>
            <w:webHidden/>
          </w:rPr>
          <w:fldChar w:fldCharType="end"/>
        </w:r>
      </w:hyperlink>
    </w:p>
    <w:p w14:paraId="65160C05" w14:textId="2AD90CCB" w:rsidR="0088476D" w:rsidRDefault="00437C81">
      <w:pPr>
        <w:pStyle w:val="TableofFigures"/>
        <w:rPr>
          <w:rFonts w:asciiTheme="minorHAnsi" w:eastAsiaTheme="minorEastAsia" w:hAnsiTheme="minorHAnsi" w:cstheme="minorBidi"/>
          <w:sz w:val="22"/>
          <w:szCs w:val="22"/>
          <w:lang w:eastAsia="en-ZA"/>
        </w:rPr>
      </w:pPr>
      <w:hyperlink w:anchor="_Toc84939156" w:history="1">
        <w:r w:rsidR="0088476D" w:rsidRPr="00C90570">
          <w:rPr>
            <w:rStyle w:val="Hyperlink"/>
          </w:rPr>
          <w:t>Table 16: Bot2 Changeover Matrix</w:t>
        </w:r>
        <w:r w:rsidR="0088476D">
          <w:rPr>
            <w:webHidden/>
          </w:rPr>
          <w:tab/>
        </w:r>
        <w:r w:rsidR="0088476D">
          <w:rPr>
            <w:webHidden/>
          </w:rPr>
          <w:fldChar w:fldCharType="begin"/>
        </w:r>
        <w:r w:rsidR="0088476D">
          <w:rPr>
            <w:webHidden/>
          </w:rPr>
          <w:instrText xml:space="preserve"> PAGEREF _Toc84939156 \h </w:instrText>
        </w:r>
        <w:r w:rsidR="0088476D">
          <w:rPr>
            <w:webHidden/>
          </w:rPr>
        </w:r>
        <w:r w:rsidR="0088476D">
          <w:rPr>
            <w:webHidden/>
          </w:rPr>
          <w:fldChar w:fldCharType="separate"/>
        </w:r>
        <w:r w:rsidR="0088476D">
          <w:rPr>
            <w:webHidden/>
          </w:rPr>
          <w:t>3</w:t>
        </w:r>
        <w:r w:rsidR="0088476D">
          <w:rPr>
            <w:webHidden/>
          </w:rPr>
          <w:fldChar w:fldCharType="end"/>
        </w:r>
      </w:hyperlink>
    </w:p>
    <w:p w14:paraId="19D81547" w14:textId="58EDCF80" w:rsidR="0088476D" w:rsidRDefault="00437C81">
      <w:pPr>
        <w:pStyle w:val="TableofFigures"/>
        <w:rPr>
          <w:rFonts w:asciiTheme="minorHAnsi" w:eastAsiaTheme="minorEastAsia" w:hAnsiTheme="minorHAnsi" w:cstheme="minorBidi"/>
          <w:sz w:val="22"/>
          <w:szCs w:val="22"/>
          <w:lang w:eastAsia="en-ZA"/>
        </w:rPr>
      </w:pPr>
      <w:hyperlink w:anchor="_Toc84939157" w:history="1">
        <w:r w:rsidR="0088476D" w:rsidRPr="00C90570">
          <w:rPr>
            <w:rStyle w:val="Hyperlink"/>
          </w:rPr>
          <w:t>Table 17: Bot2 Weekly Demand</w:t>
        </w:r>
        <w:r w:rsidR="0088476D">
          <w:rPr>
            <w:webHidden/>
          </w:rPr>
          <w:tab/>
        </w:r>
        <w:r w:rsidR="0088476D">
          <w:rPr>
            <w:webHidden/>
          </w:rPr>
          <w:fldChar w:fldCharType="begin"/>
        </w:r>
        <w:r w:rsidR="0088476D">
          <w:rPr>
            <w:webHidden/>
          </w:rPr>
          <w:instrText xml:space="preserve"> PAGEREF _Toc84939157 \h </w:instrText>
        </w:r>
        <w:r w:rsidR="0088476D">
          <w:rPr>
            <w:webHidden/>
          </w:rPr>
        </w:r>
        <w:r w:rsidR="0088476D">
          <w:rPr>
            <w:webHidden/>
          </w:rPr>
          <w:fldChar w:fldCharType="separate"/>
        </w:r>
        <w:r w:rsidR="0088476D">
          <w:rPr>
            <w:webHidden/>
          </w:rPr>
          <w:t>3</w:t>
        </w:r>
        <w:r w:rsidR="0088476D">
          <w:rPr>
            <w:webHidden/>
          </w:rPr>
          <w:fldChar w:fldCharType="end"/>
        </w:r>
      </w:hyperlink>
    </w:p>
    <w:p w14:paraId="11B50921" w14:textId="5F0B0386" w:rsidR="0088476D" w:rsidRDefault="00437C81">
      <w:pPr>
        <w:pStyle w:val="TableofFigures"/>
        <w:rPr>
          <w:rFonts w:asciiTheme="minorHAnsi" w:eastAsiaTheme="minorEastAsia" w:hAnsiTheme="minorHAnsi" w:cstheme="minorBidi"/>
          <w:sz w:val="22"/>
          <w:szCs w:val="22"/>
          <w:lang w:eastAsia="en-ZA"/>
        </w:rPr>
      </w:pPr>
      <w:hyperlink w:anchor="_Toc84939158" w:history="1">
        <w:r w:rsidR="0088476D" w:rsidRPr="00C90570">
          <w:rPr>
            <w:rStyle w:val="Hyperlink"/>
          </w:rPr>
          <w:t>Table 18: Bot2 Production Rates</w:t>
        </w:r>
        <w:r w:rsidR="0088476D">
          <w:rPr>
            <w:webHidden/>
          </w:rPr>
          <w:tab/>
        </w:r>
        <w:r w:rsidR="0088476D">
          <w:rPr>
            <w:webHidden/>
          </w:rPr>
          <w:fldChar w:fldCharType="begin"/>
        </w:r>
        <w:r w:rsidR="0088476D">
          <w:rPr>
            <w:webHidden/>
          </w:rPr>
          <w:instrText xml:space="preserve"> PAGEREF _Toc84939158 \h </w:instrText>
        </w:r>
        <w:r w:rsidR="0088476D">
          <w:rPr>
            <w:webHidden/>
          </w:rPr>
        </w:r>
        <w:r w:rsidR="0088476D">
          <w:rPr>
            <w:webHidden/>
          </w:rPr>
          <w:fldChar w:fldCharType="separate"/>
        </w:r>
        <w:r w:rsidR="0088476D">
          <w:rPr>
            <w:webHidden/>
          </w:rPr>
          <w:t>3</w:t>
        </w:r>
        <w:r w:rsidR="0088476D">
          <w:rPr>
            <w:webHidden/>
          </w:rPr>
          <w:fldChar w:fldCharType="end"/>
        </w:r>
      </w:hyperlink>
    </w:p>
    <w:p w14:paraId="692C03A3" w14:textId="0E71B53E" w:rsidR="0088476D" w:rsidRDefault="00437C81">
      <w:pPr>
        <w:pStyle w:val="TableofFigures"/>
        <w:rPr>
          <w:rFonts w:asciiTheme="minorHAnsi" w:eastAsiaTheme="minorEastAsia" w:hAnsiTheme="minorHAnsi" w:cstheme="minorBidi"/>
          <w:sz w:val="22"/>
          <w:szCs w:val="22"/>
          <w:lang w:eastAsia="en-ZA"/>
        </w:rPr>
      </w:pPr>
      <w:hyperlink w:anchor="_Toc84939159" w:history="1">
        <w:r w:rsidR="0088476D" w:rsidRPr="00C90570">
          <w:rPr>
            <w:rStyle w:val="Hyperlink"/>
          </w:rPr>
          <w:t>Table 19: Bot2 Safety Stock</w:t>
        </w:r>
        <w:r w:rsidR="0088476D">
          <w:rPr>
            <w:webHidden/>
          </w:rPr>
          <w:tab/>
        </w:r>
        <w:r w:rsidR="0088476D">
          <w:rPr>
            <w:webHidden/>
          </w:rPr>
          <w:fldChar w:fldCharType="begin"/>
        </w:r>
        <w:r w:rsidR="0088476D">
          <w:rPr>
            <w:webHidden/>
          </w:rPr>
          <w:instrText xml:space="preserve"> PAGEREF _Toc84939159 \h </w:instrText>
        </w:r>
        <w:r w:rsidR="0088476D">
          <w:rPr>
            <w:webHidden/>
          </w:rPr>
        </w:r>
        <w:r w:rsidR="0088476D">
          <w:rPr>
            <w:webHidden/>
          </w:rPr>
          <w:fldChar w:fldCharType="separate"/>
        </w:r>
        <w:r w:rsidR="0088476D">
          <w:rPr>
            <w:webHidden/>
          </w:rPr>
          <w:t>3</w:t>
        </w:r>
        <w:r w:rsidR="0088476D">
          <w:rPr>
            <w:webHidden/>
          </w:rPr>
          <w:fldChar w:fldCharType="end"/>
        </w:r>
      </w:hyperlink>
    </w:p>
    <w:p w14:paraId="58947D73" w14:textId="7EF3A789" w:rsidR="0088476D" w:rsidRDefault="00437C81">
      <w:pPr>
        <w:pStyle w:val="TableofFigures"/>
        <w:rPr>
          <w:rFonts w:asciiTheme="minorHAnsi" w:eastAsiaTheme="minorEastAsia" w:hAnsiTheme="minorHAnsi" w:cstheme="minorBidi"/>
          <w:sz w:val="22"/>
          <w:szCs w:val="22"/>
          <w:lang w:eastAsia="en-ZA"/>
        </w:rPr>
      </w:pPr>
      <w:hyperlink w:anchor="_Toc84939160" w:history="1">
        <w:r w:rsidR="0088476D" w:rsidRPr="00C90570">
          <w:rPr>
            <w:rStyle w:val="Hyperlink"/>
          </w:rPr>
          <w:t>Table 20: Bot3 Changeover Matrix</w:t>
        </w:r>
        <w:r w:rsidR="0088476D">
          <w:rPr>
            <w:webHidden/>
          </w:rPr>
          <w:tab/>
        </w:r>
        <w:r w:rsidR="0088476D">
          <w:rPr>
            <w:webHidden/>
          </w:rPr>
          <w:fldChar w:fldCharType="begin"/>
        </w:r>
        <w:r w:rsidR="0088476D">
          <w:rPr>
            <w:webHidden/>
          </w:rPr>
          <w:instrText xml:space="preserve"> PAGEREF _Toc84939160 \h </w:instrText>
        </w:r>
        <w:r w:rsidR="0088476D">
          <w:rPr>
            <w:webHidden/>
          </w:rPr>
        </w:r>
        <w:r w:rsidR="0088476D">
          <w:rPr>
            <w:webHidden/>
          </w:rPr>
          <w:fldChar w:fldCharType="separate"/>
        </w:r>
        <w:r w:rsidR="0088476D">
          <w:rPr>
            <w:webHidden/>
          </w:rPr>
          <w:t>4</w:t>
        </w:r>
        <w:r w:rsidR="0088476D">
          <w:rPr>
            <w:webHidden/>
          </w:rPr>
          <w:fldChar w:fldCharType="end"/>
        </w:r>
      </w:hyperlink>
    </w:p>
    <w:p w14:paraId="539D7A92" w14:textId="3218BAA6" w:rsidR="0088476D" w:rsidRDefault="00437C81">
      <w:pPr>
        <w:pStyle w:val="TableofFigures"/>
        <w:rPr>
          <w:rFonts w:asciiTheme="minorHAnsi" w:eastAsiaTheme="minorEastAsia" w:hAnsiTheme="minorHAnsi" w:cstheme="minorBidi"/>
          <w:sz w:val="22"/>
          <w:szCs w:val="22"/>
          <w:lang w:eastAsia="en-ZA"/>
        </w:rPr>
      </w:pPr>
      <w:hyperlink w:anchor="_Toc84939161" w:history="1">
        <w:r w:rsidR="0088476D" w:rsidRPr="00C90570">
          <w:rPr>
            <w:rStyle w:val="Hyperlink"/>
          </w:rPr>
          <w:t>Table 21: Bot3 Weekly Demand</w:t>
        </w:r>
        <w:r w:rsidR="0088476D">
          <w:rPr>
            <w:webHidden/>
          </w:rPr>
          <w:tab/>
        </w:r>
        <w:r w:rsidR="0088476D">
          <w:rPr>
            <w:webHidden/>
          </w:rPr>
          <w:fldChar w:fldCharType="begin"/>
        </w:r>
        <w:r w:rsidR="0088476D">
          <w:rPr>
            <w:webHidden/>
          </w:rPr>
          <w:instrText xml:space="preserve"> PAGEREF _Toc84939161 \h </w:instrText>
        </w:r>
        <w:r w:rsidR="0088476D">
          <w:rPr>
            <w:webHidden/>
          </w:rPr>
        </w:r>
        <w:r w:rsidR="0088476D">
          <w:rPr>
            <w:webHidden/>
          </w:rPr>
          <w:fldChar w:fldCharType="separate"/>
        </w:r>
        <w:r w:rsidR="0088476D">
          <w:rPr>
            <w:webHidden/>
          </w:rPr>
          <w:t>4</w:t>
        </w:r>
        <w:r w:rsidR="0088476D">
          <w:rPr>
            <w:webHidden/>
          </w:rPr>
          <w:fldChar w:fldCharType="end"/>
        </w:r>
      </w:hyperlink>
    </w:p>
    <w:p w14:paraId="5B740C0D" w14:textId="2F2499A7" w:rsidR="0088476D" w:rsidRDefault="00437C81">
      <w:pPr>
        <w:pStyle w:val="TableofFigures"/>
        <w:rPr>
          <w:rFonts w:asciiTheme="minorHAnsi" w:eastAsiaTheme="minorEastAsia" w:hAnsiTheme="minorHAnsi" w:cstheme="minorBidi"/>
          <w:sz w:val="22"/>
          <w:szCs w:val="22"/>
          <w:lang w:eastAsia="en-ZA"/>
        </w:rPr>
      </w:pPr>
      <w:hyperlink w:anchor="_Toc84939162" w:history="1">
        <w:r w:rsidR="0088476D" w:rsidRPr="00C90570">
          <w:rPr>
            <w:rStyle w:val="Hyperlink"/>
          </w:rPr>
          <w:t>Table 22</w:t>
        </w:r>
        <w:r w:rsidR="0088476D" w:rsidRPr="00C90570">
          <w:rPr>
            <w:rStyle w:val="Hyperlink"/>
            <w:bCs/>
          </w:rPr>
          <w:t xml:space="preserve">: </w:t>
        </w:r>
        <w:r w:rsidR="0088476D" w:rsidRPr="00C90570">
          <w:rPr>
            <w:rStyle w:val="Hyperlink"/>
          </w:rPr>
          <w:t>Bot3</w:t>
        </w:r>
        <w:r w:rsidR="0088476D" w:rsidRPr="00C90570">
          <w:rPr>
            <w:rStyle w:val="Hyperlink"/>
            <w:bCs/>
          </w:rPr>
          <w:t xml:space="preserve"> </w:t>
        </w:r>
        <w:r w:rsidR="0088476D" w:rsidRPr="00C90570">
          <w:rPr>
            <w:rStyle w:val="Hyperlink"/>
          </w:rPr>
          <w:t>Production</w:t>
        </w:r>
        <w:r w:rsidR="0088476D" w:rsidRPr="00C90570">
          <w:rPr>
            <w:rStyle w:val="Hyperlink"/>
            <w:bCs/>
          </w:rPr>
          <w:t xml:space="preserve"> </w:t>
        </w:r>
        <w:r w:rsidR="0088476D" w:rsidRPr="00C90570">
          <w:rPr>
            <w:rStyle w:val="Hyperlink"/>
          </w:rPr>
          <w:t>Rates</w:t>
        </w:r>
        <w:r w:rsidR="0088476D">
          <w:rPr>
            <w:webHidden/>
          </w:rPr>
          <w:tab/>
        </w:r>
        <w:r w:rsidR="0088476D">
          <w:rPr>
            <w:webHidden/>
          </w:rPr>
          <w:fldChar w:fldCharType="begin"/>
        </w:r>
        <w:r w:rsidR="0088476D">
          <w:rPr>
            <w:webHidden/>
          </w:rPr>
          <w:instrText xml:space="preserve"> PAGEREF _Toc84939162 \h </w:instrText>
        </w:r>
        <w:r w:rsidR="0088476D">
          <w:rPr>
            <w:webHidden/>
          </w:rPr>
        </w:r>
        <w:r w:rsidR="0088476D">
          <w:rPr>
            <w:webHidden/>
          </w:rPr>
          <w:fldChar w:fldCharType="separate"/>
        </w:r>
        <w:r w:rsidR="0088476D">
          <w:rPr>
            <w:webHidden/>
          </w:rPr>
          <w:t>4</w:t>
        </w:r>
        <w:r w:rsidR="0088476D">
          <w:rPr>
            <w:webHidden/>
          </w:rPr>
          <w:fldChar w:fldCharType="end"/>
        </w:r>
      </w:hyperlink>
    </w:p>
    <w:p w14:paraId="0DFF46D6" w14:textId="7690CD22" w:rsidR="0088476D" w:rsidRDefault="00437C81">
      <w:pPr>
        <w:pStyle w:val="TableofFigures"/>
        <w:rPr>
          <w:rFonts w:asciiTheme="minorHAnsi" w:eastAsiaTheme="minorEastAsia" w:hAnsiTheme="minorHAnsi" w:cstheme="minorBidi"/>
          <w:sz w:val="22"/>
          <w:szCs w:val="22"/>
          <w:lang w:eastAsia="en-ZA"/>
        </w:rPr>
      </w:pPr>
      <w:hyperlink w:anchor="_Toc84939163" w:history="1">
        <w:r w:rsidR="0088476D" w:rsidRPr="00C90570">
          <w:rPr>
            <w:rStyle w:val="Hyperlink"/>
          </w:rPr>
          <w:t>Table 23: Bot3 Safety Stock</w:t>
        </w:r>
        <w:r w:rsidR="0088476D">
          <w:rPr>
            <w:webHidden/>
          </w:rPr>
          <w:tab/>
        </w:r>
        <w:r w:rsidR="0088476D">
          <w:rPr>
            <w:webHidden/>
          </w:rPr>
          <w:fldChar w:fldCharType="begin"/>
        </w:r>
        <w:r w:rsidR="0088476D">
          <w:rPr>
            <w:webHidden/>
          </w:rPr>
          <w:instrText xml:space="preserve"> PAGEREF _Toc84939163 \h </w:instrText>
        </w:r>
        <w:r w:rsidR="0088476D">
          <w:rPr>
            <w:webHidden/>
          </w:rPr>
        </w:r>
        <w:r w:rsidR="0088476D">
          <w:rPr>
            <w:webHidden/>
          </w:rPr>
          <w:fldChar w:fldCharType="separate"/>
        </w:r>
        <w:r w:rsidR="0088476D">
          <w:rPr>
            <w:webHidden/>
          </w:rPr>
          <w:t>4</w:t>
        </w:r>
        <w:r w:rsidR="0088476D">
          <w:rPr>
            <w:webHidden/>
          </w:rPr>
          <w:fldChar w:fldCharType="end"/>
        </w:r>
      </w:hyperlink>
    </w:p>
    <w:p w14:paraId="378E9E93" w14:textId="154D39BD" w:rsidR="00C82372" w:rsidRPr="007224A5" w:rsidRDefault="00C82372" w:rsidP="00C82372">
      <w:pPr>
        <w:spacing w:after="0" w:line="240" w:lineRule="auto"/>
      </w:pPr>
      <w:r w:rsidRPr="0045125E">
        <w:rPr>
          <w:rFonts w:cs="Times New Roman"/>
        </w:rPr>
        <w:fldChar w:fldCharType="end"/>
      </w:r>
    </w:p>
    <w:p w14:paraId="75662C30" w14:textId="77777777" w:rsidR="00C82372" w:rsidRPr="007224A5" w:rsidRDefault="00C82372" w:rsidP="00C82372">
      <w:pPr>
        <w:spacing w:after="0" w:line="240" w:lineRule="auto"/>
      </w:pPr>
    </w:p>
    <w:p w14:paraId="6BBA35E1" w14:textId="77777777" w:rsidR="00C82372" w:rsidRPr="007224A5" w:rsidRDefault="00C82372" w:rsidP="00C82372">
      <w:pPr>
        <w:spacing w:after="0" w:line="240" w:lineRule="auto"/>
      </w:pPr>
    </w:p>
    <w:p w14:paraId="61B1F019" w14:textId="77777777" w:rsidR="00C82372" w:rsidRPr="007224A5" w:rsidRDefault="00C82372" w:rsidP="00C82372">
      <w:pPr>
        <w:spacing w:after="0" w:line="240" w:lineRule="auto"/>
      </w:pPr>
    </w:p>
    <w:p w14:paraId="0254D690" w14:textId="77777777" w:rsidR="00C82372" w:rsidRPr="007224A5" w:rsidRDefault="00C82372" w:rsidP="00C82372">
      <w:pPr>
        <w:spacing w:after="0" w:line="240" w:lineRule="auto"/>
      </w:pPr>
    </w:p>
    <w:p w14:paraId="0BB7FFDF" w14:textId="77777777" w:rsidR="00C82372" w:rsidRPr="007224A5" w:rsidRDefault="00C82372" w:rsidP="00C82372">
      <w:pPr>
        <w:spacing w:after="0" w:line="240" w:lineRule="auto"/>
      </w:pPr>
    </w:p>
    <w:p w14:paraId="2CDFD246" w14:textId="77777777" w:rsidR="00C82372" w:rsidRPr="007224A5" w:rsidRDefault="00C82372" w:rsidP="00C82372">
      <w:pPr>
        <w:spacing w:after="0" w:line="240" w:lineRule="auto"/>
      </w:pPr>
      <w:r w:rsidRPr="007224A5">
        <w:br w:type="page"/>
      </w:r>
    </w:p>
    <w:p w14:paraId="2192A41C" w14:textId="77777777" w:rsidR="00C82372" w:rsidRPr="007224A5" w:rsidRDefault="00C82372" w:rsidP="00C82372">
      <w:pPr>
        <w:pStyle w:val="Title"/>
        <w:rPr>
          <w:sz w:val="22"/>
          <w:szCs w:val="22"/>
        </w:rPr>
      </w:pPr>
      <w:r w:rsidRPr="007224A5">
        <w:rPr>
          <w:sz w:val="22"/>
          <w:szCs w:val="22"/>
        </w:rPr>
        <w:lastRenderedPageBreak/>
        <w:t>LIST OF ABBREVIATIONS</w:t>
      </w:r>
    </w:p>
    <w:tbl>
      <w:tblPr>
        <w:tblStyle w:val="TableGrid"/>
        <w:tblW w:w="0" w:type="auto"/>
        <w:tblLook w:val="04A0" w:firstRow="1" w:lastRow="0" w:firstColumn="1" w:lastColumn="0" w:noHBand="0" w:noVBand="1"/>
      </w:tblPr>
      <w:tblGrid>
        <w:gridCol w:w="2621"/>
        <w:gridCol w:w="6440"/>
      </w:tblGrid>
      <w:tr w:rsidR="00C82372" w:rsidRPr="007224A5" w14:paraId="6E9A74DD" w14:textId="77777777" w:rsidTr="00482DCE">
        <w:tc>
          <w:tcPr>
            <w:tcW w:w="2621" w:type="dxa"/>
          </w:tcPr>
          <w:p w14:paraId="11AE84DA" w14:textId="77777777" w:rsidR="00C82372" w:rsidRPr="007224A5" w:rsidRDefault="00C82372" w:rsidP="00482DCE">
            <w:pPr>
              <w:spacing w:before="0" w:after="0"/>
              <w:ind w:left="0"/>
              <w:jc w:val="left"/>
              <w:rPr>
                <w:b/>
                <w:sz w:val="22"/>
                <w:szCs w:val="22"/>
              </w:rPr>
            </w:pPr>
            <w:r w:rsidRPr="007224A5">
              <w:rPr>
                <w:b/>
                <w:sz w:val="22"/>
                <w:szCs w:val="22"/>
              </w:rPr>
              <w:t>Abbreviation</w:t>
            </w:r>
          </w:p>
        </w:tc>
        <w:tc>
          <w:tcPr>
            <w:tcW w:w="6440" w:type="dxa"/>
          </w:tcPr>
          <w:p w14:paraId="6F2B63A4" w14:textId="77777777" w:rsidR="00C82372" w:rsidRPr="007224A5" w:rsidRDefault="00C82372" w:rsidP="00482DCE">
            <w:pPr>
              <w:spacing w:before="0" w:after="0"/>
              <w:ind w:left="0"/>
              <w:jc w:val="left"/>
              <w:rPr>
                <w:b/>
                <w:sz w:val="22"/>
                <w:szCs w:val="22"/>
              </w:rPr>
            </w:pPr>
            <w:r w:rsidRPr="007224A5">
              <w:rPr>
                <w:b/>
                <w:sz w:val="22"/>
                <w:szCs w:val="22"/>
              </w:rPr>
              <w:t>Description</w:t>
            </w:r>
          </w:p>
        </w:tc>
      </w:tr>
      <w:tr w:rsidR="00C82372" w:rsidRPr="007224A5" w14:paraId="1F310CE8" w14:textId="77777777" w:rsidTr="00482DCE">
        <w:tc>
          <w:tcPr>
            <w:tcW w:w="2621" w:type="dxa"/>
          </w:tcPr>
          <w:p w14:paraId="36822245" w14:textId="77777777" w:rsidR="00C82372" w:rsidRPr="007224A5" w:rsidRDefault="00C82372" w:rsidP="00482DCE">
            <w:pPr>
              <w:spacing w:before="0" w:after="0"/>
              <w:ind w:left="0"/>
              <w:rPr>
                <w:sz w:val="22"/>
                <w:szCs w:val="22"/>
              </w:rPr>
            </w:pPr>
            <w:r w:rsidRPr="007224A5">
              <w:rPr>
                <w:sz w:val="22"/>
                <w:szCs w:val="22"/>
              </w:rPr>
              <w:t>MILP</w:t>
            </w:r>
          </w:p>
        </w:tc>
        <w:tc>
          <w:tcPr>
            <w:tcW w:w="6440" w:type="dxa"/>
          </w:tcPr>
          <w:p w14:paraId="39697EC5" w14:textId="77777777" w:rsidR="00C82372" w:rsidRPr="007224A5" w:rsidRDefault="00C82372" w:rsidP="00482DCE">
            <w:pPr>
              <w:spacing w:before="0" w:after="0"/>
              <w:ind w:left="0"/>
              <w:jc w:val="left"/>
              <w:rPr>
                <w:sz w:val="22"/>
                <w:szCs w:val="22"/>
              </w:rPr>
            </w:pPr>
            <w:r w:rsidRPr="007224A5">
              <w:rPr>
                <w:sz w:val="22"/>
                <w:szCs w:val="22"/>
              </w:rPr>
              <w:t>Mixed Integer Linear Program</w:t>
            </w:r>
          </w:p>
        </w:tc>
      </w:tr>
      <w:tr w:rsidR="00C82372" w:rsidRPr="007224A5" w14:paraId="5599C453" w14:textId="77777777" w:rsidTr="00482DCE">
        <w:tc>
          <w:tcPr>
            <w:tcW w:w="2621" w:type="dxa"/>
          </w:tcPr>
          <w:p w14:paraId="37C8E2BE" w14:textId="77777777" w:rsidR="00C82372" w:rsidRPr="007224A5" w:rsidRDefault="00C82372" w:rsidP="00482DCE">
            <w:pPr>
              <w:spacing w:before="0" w:after="0"/>
              <w:ind w:left="0"/>
              <w:jc w:val="left"/>
              <w:rPr>
                <w:sz w:val="22"/>
                <w:szCs w:val="22"/>
              </w:rPr>
            </w:pPr>
            <w:r w:rsidRPr="007224A5">
              <w:rPr>
                <w:sz w:val="22"/>
                <w:szCs w:val="22"/>
              </w:rPr>
              <w:t>OR</w:t>
            </w:r>
          </w:p>
        </w:tc>
        <w:tc>
          <w:tcPr>
            <w:tcW w:w="6440" w:type="dxa"/>
          </w:tcPr>
          <w:p w14:paraId="30AF7149" w14:textId="77777777" w:rsidR="00C82372" w:rsidRPr="007224A5" w:rsidRDefault="00C82372" w:rsidP="00482DCE">
            <w:pPr>
              <w:spacing w:before="0" w:after="0"/>
              <w:ind w:left="0"/>
              <w:jc w:val="left"/>
              <w:rPr>
                <w:sz w:val="22"/>
                <w:szCs w:val="22"/>
              </w:rPr>
            </w:pPr>
            <w:r w:rsidRPr="007224A5">
              <w:rPr>
                <w:sz w:val="22"/>
                <w:szCs w:val="22"/>
              </w:rPr>
              <w:t>Operations Research</w:t>
            </w:r>
          </w:p>
        </w:tc>
      </w:tr>
      <w:tr w:rsidR="00C82372" w:rsidRPr="007224A5" w14:paraId="3D8ABCE5" w14:textId="77777777" w:rsidTr="00482DCE">
        <w:tc>
          <w:tcPr>
            <w:tcW w:w="2621" w:type="dxa"/>
          </w:tcPr>
          <w:p w14:paraId="070D96F2" w14:textId="77777777" w:rsidR="00C82372" w:rsidRPr="007224A5" w:rsidRDefault="00C82372" w:rsidP="00482DCE">
            <w:pPr>
              <w:spacing w:before="0" w:after="0"/>
              <w:ind w:left="0"/>
              <w:jc w:val="left"/>
              <w:rPr>
                <w:sz w:val="22"/>
                <w:szCs w:val="22"/>
              </w:rPr>
            </w:pPr>
            <w:r w:rsidRPr="007224A5">
              <w:rPr>
                <w:sz w:val="22"/>
                <w:szCs w:val="22"/>
              </w:rPr>
              <w:t>SKU</w:t>
            </w:r>
          </w:p>
        </w:tc>
        <w:tc>
          <w:tcPr>
            <w:tcW w:w="6440" w:type="dxa"/>
          </w:tcPr>
          <w:p w14:paraId="2F647FE2" w14:textId="77777777" w:rsidR="00C82372" w:rsidRPr="007224A5" w:rsidRDefault="00C82372" w:rsidP="00482DCE">
            <w:pPr>
              <w:spacing w:before="0" w:after="0"/>
              <w:ind w:left="0"/>
              <w:jc w:val="left"/>
              <w:rPr>
                <w:sz w:val="22"/>
                <w:szCs w:val="22"/>
              </w:rPr>
            </w:pPr>
            <w:r w:rsidRPr="007224A5">
              <w:rPr>
                <w:sz w:val="22"/>
                <w:szCs w:val="22"/>
              </w:rPr>
              <w:t>Stock Keeping Unit</w:t>
            </w:r>
          </w:p>
        </w:tc>
      </w:tr>
      <w:tr w:rsidR="00C82372" w:rsidRPr="007224A5" w14:paraId="1B092900" w14:textId="77777777" w:rsidTr="00482DCE">
        <w:tc>
          <w:tcPr>
            <w:tcW w:w="2621" w:type="dxa"/>
          </w:tcPr>
          <w:p w14:paraId="0E7D7516" w14:textId="77777777" w:rsidR="00C82372" w:rsidRPr="007224A5" w:rsidRDefault="00C82372" w:rsidP="00482DCE">
            <w:pPr>
              <w:spacing w:before="0" w:after="0"/>
              <w:ind w:left="0"/>
              <w:jc w:val="left"/>
              <w:rPr>
                <w:sz w:val="22"/>
                <w:szCs w:val="22"/>
              </w:rPr>
            </w:pPr>
            <w:r w:rsidRPr="007224A5">
              <w:rPr>
                <w:sz w:val="22"/>
                <w:szCs w:val="22"/>
              </w:rPr>
              <w:t>FMCG</w:t>
            </w:r>
          </w:p>
        </w:tc>
        <w:tc>
          <w:tcPr>
            <w:tcW w:w="6440" w:type="dxa"/>
          </w:tcPr>
          <w:p w14:paraId="7E0182F0" w14:textId="77777777" w:rsidR="00C82372" w:rsidRPr="007224A5" w:rsidRDefault="00C82372" w:rsidP="00482DCE">
            <w:pPr>
              <w:spacing w:before="0" w:after="0"/>
              <w:ind w:left="0"/>
              <w:jc w:val="left"/>
              <w:rPr>
                <w:sz w:val="22"/>
                <w:szCs w:val="22"/>
              </w:rPr>
            </w:pPr>
            <w:r w:rsidRPr="007224A5">
              <w:rPr>
                <w:sz w:val="22"/>
                <w:szCs w:val="22"/>
              </w:rPr>
              <w:t>Fast Moving Consumer Goods</w:t>
            </w:r>
          </w:p>
        </w:tc>
      </w:tr>
      <w:tr w:rsidR="00C82372" w:rsidRPr="007224A5" w14:paraId="6E40A5BB" w14:textId="77777777" w:rsidTr="00482DCE">
        <w:tc>
          <w:tcPr>
            <w:tcW w:w="2621" w:type="dxa"/>
          </w:tcPr>
          <w:p w14:paraId="4976A98F" w14:textId="77777777" w:rsidR="00C82372" w:rsidRPr="007224A5" w:rsidRDefault="00C82372" w:rsidP="00482DCE">
            <w:pPr>
              <w:spacing w:before="0" w:after="0"/>
              <w:ind w:left="0"/>
              <w:jc w:val="left"/>
              <w:rPr>
                <w:sz w:val="22"/>
                <w:szCs w:val="22"/>
              </w:rPr>
            </w:pPr>
            <w:r w:rsidRPr="007224A5">
              <w:rPr>
                <w:sz w:val="22"/>
                <w:szCs w:val="22"/>
              </w:rPr>
              <w:t>TSP</w:t>
            </w:r>
          </w:p>
        </w:tc>
        <w:tc>
          <w:tcPr>
            <w:tcW w:w="6440" w:type="dxa"/>
          </w:tcPr>
          <w:p w14:paraId="6853B481" w14:textId="77777777" w:rsidR="00C82372" w:rsidRPr="007224A5" w:rsidRDefault="00C82372" w:rsidP="00482DCE">
            <w:pPr>
              <w:spacing w:before="0" w:after="0"/>
              <w:ind w:left="0"/>
              <w:jc w:val="left"/>
              <w:rPr>
                <w:sz w:val="22"/>
                <w:szCs w:val="22"/>
              </w:rPr>
            </w:pPr>
            <w:r w:rsidRPr="007224A5">
              <w:rPr>
                <w:sz w:val="22"/>
                <w:szCs w:val="22"/>
              </w:rPr>
              <w:t>Travelling salesperson problem</w:t>
            </w:r>
          </w:p>
        </w:tc>
      </w:tr>
    </w:tbl>
    <w:p w14:paraId="4122F437" w14:textId="77777777" w:rsidR="00C82372" w:rsidRPr="007224A5" w:rsidRDefault="00C82372" w:rsidP="00C82372">
      <w:pPr>
        <w:spacing w:after="0" w:line="240" w:lineRule="auto"/>
      </w:pPr>
      <w:r w:rsidRPr="007224A5">
        <w:t xml:space="preserve"> </w:t>
      </w:r>
    </w:p>
    <w:p w14:paraId="74FFB06D" w14:textId="77777777" w:rsidR="00C82372" w:rsidRPr="007224A5" w:rsidRDefault="00C82372" w:rsidP="00C82372">
      <w:pPr>
        <w:spacing w:after="0" w:line="240" w:lineRule="auto"/>
      </w:pPr>
    </w:p>
    <w:p w14:paraId="10204C9F" w14:textId="77777777" w:rsidR="00C82372" w:rsidRPr="007224A5" w:rsidRDefault="00C82372" w:rsidP="00C82372">
      <w:pPr>
        <w:spacing w:after="0" w:line="240" w:lineRule="auto"/>
      </w:pPr>
    </w:p>
    <w:p w14:paraId="42282F87" w14:textId="77777777" w:rsidR="00C82372" w:rsidRPr="007224A5" w:rsidRDefault="00C82372" w:rsidP="00C82372">
      <w:pPr>
        <w:spacing w:after="0" w:line="240" w:lineRule="auto"/>
      </w:pPr>
    </w:p>
    <w:p w14:paraId="1AB417A0" w14:textId="77777777" w:rsidR="00C82372" w:rsidRPr="007224A5" w:rsidRDefault="00C82372" w:rsidP="00C82372">
      <w:pPr>
        <w:spacing w:after="0" w:line="240" w:lineRule="auto"/>
      </w:pPr>
    </w:p>
    <w:p w14:paraId="09FB16D7" w14:textId="77777777" w:rsidR="00C82372" w:rsidRPr="007224A5" w:rsidRDefault="00C82372" w:rsidP="00C82372">
      <w:pPr>
        <w:spacing w:after="0" w:line="240" w:lineRule="auto"/>
        <w:sectPr w:rsidR="00C82372" w:rsidRPr="007224A5" w:rsidSect="00482DCE">
          <w:footerReference w:type="default" r:id="rId11"/>
          <w:pgSz w:w="11907" w:h="16834" w:code="9"/>
          <w:pgMar w:top="1135" w:right="1418" w:bottom="1135" w:left="1418" w:header="720" w:footer="495" w:gutter="0"/>
          <w:paperSrc w:first="1" w:other="1"/>
          <w:pgNumType w:fmt="lowerRoman"/>
          <w:cols w:space="720"/>
          <w:docGrid w:linePitch="360"/>
        </w:sectPr>
      </w:pPr>
    </w:p>
    <w:p w14:paraId="00A7F50D" w14:textId="77777777" w:rsidR="00C82372" w:rsidRPr="007224A5" w:rsidRDefault="00C82372" w:rsidP="00992232">
      <w:pPr>
        <w:pStyle w:val="Heading1"/>
        <w:tabs>
          <w:tab w:val="clear" w:pos="360"/>
          <w:tab w:val="num" w:pos="720"/>
        </w:tabs>
        <w:rPr>
          <w:sz w:val="22"/>
          <w:szCs w:val="22"/>
          <w:lang w:val="en-ZA"/>
        </w:rPr>
      </w:pPr>
      <w:bookmarkStart w:id="0" w:name="_Toc409419606"/>
      <w:bookmarkStart w:id="1" w:name="_Ref410198775"/>
      <w:bookmarkStart w:id="2" w:name="_Toc452973650"/>
      <w:bookmarkStart w:id="3" w:name="_Ref74772335"/>
      <w:bookmarkStart w:id="4" w:name="_Ref74772348"/>
      <w:bookmarkStart w:id="5" w:name="_Ref74772381"/>
      <w:bookmarkStart w:id="6" w:name="_Ref74772646"/>
      <w:bookmarkStart w:id="7" w:name="_Toc84939171"/>
      <w:r w:rsidRPr="007224A5">
        <w:rPr>
          <w:sz w:val="22"/>
          <w:szCs w:val="22"/>
          <w:lang w:val="en-ZA"/>
        </w:rPr>
        <w:lastRenderedPageBreak/>
        <w:t xml:space="preserve">Introduction </w:t>
      </w:r>
      <w:bookmarkEnd w:id="0"/>
      <w:bookmarkEnd w:id="1"/>
      <w:bookmarkEnd w:id="2"/>
      <w:r w:rsidRPr="007224A5">
        <w:rPr>
          <w:sz w:val="22"/>
          <w:szCs w:val="22"/>
          <w:lang w:val="en-ZA"/>
        </w:rPr>
        <w:t>and background</w:t>
      </w:r>
      <w:bookmarkEnd w:id="3"/>
      <w:bookmarkEnd w:id="4"/>
      <w:bookmarkEnd w:id="5"/>
      <w:bookmarkEnd w:id="6"/>
      <w:bookmarkEnd w:id="7"/>
    </w:p>
    <w:p w14:paraId="46709704" w14:textId="77777777" w:rsidR="00C82372" w:rsidRPr="007224A5" w:rsidRDefault="00C82372" w:rsidP="00992232">
      <w:pPr>
        <w:spacing w:before="120" w:after="120" w:line="336" w:lineRule="auto"/>
      </w:pPr>
      <w:r w:rsidRPr="007224A5">
        <w:t>In this section, the background of the project environment will be discussed to give the reader a better understanding of the project.</w:t>
      </w:r>
    </w:p>
    <w:p w14:paraId="685E3D22" w14:textId="77777777" w:rsidR="00C82372" w:rsidRPr="007224A5" w:rsidRDefault="00C82372" w:rsidP="00992232">
      <w:pPr>
        <w:pStyle w:val="Heading2"/>
        <w:tabs>
          <w:tab w:val="clear" w:pos="2484"/>
          <w:tab w:val="num" w:pos="720"/>
        </w:tabs>
        <w:ind w:left="720" w:hanging="720"/>
        <w:rPr>
          <w:sz w:val="22"/>
          <w:szCs w:val="22"/>
          <w:lang w:val="en-ZA"/>
        </w:rPr>
      </w:pPr>
      <w:bookmarkStart w:id="8" w:name="_Toc84939172"/>
      <w:r w:rsidRPr="007224A5">
        <w:rPr>
          <w:sz w:val="22"/>
          <w:szCs w:val="22"/>
          <w:lang w:val="en-ZA"/>
        </w:rPr>
        <w:t>Project context</w:t>
      </w:r>
      <w:bookmarkEnd w:id="8"/>
    </w:p>
    <w:p w14:paraId="025C2E00" w14:textId="77777777" w:rsidR="00C82372" w:rsidRPr="007224A5" w:rsidRDefault="00C82372" w:rsidP="00992232">
      <w:pPr>
        <w:spacing w:before="120" w:after="120" w:line="336" w:lineRule="auto"/>
      </w:pPr>
      <w:r w:rsidRPr="007224A5">
        <w:t>Small companies often adopt a multiple product approach regarding manufacturing to diversify revenue across the different market segments and seasonal periods. This approach is beneficial for financial stability within companies but can become complex due to demand increase.</w:t>
      </w:r>
    </w:p>
    <w:p w14:paraId="255D7804" w14:textId="57E85BC4" w:rsidR="00C82372" w:rsidRPr="007224A5" w:rsidRDefault="00C82372" w:rsidP="00992232">
      <w:pPr>
        <w:spacing w:before="120" w:after="120" w:line="336" w:lineRule="auto"/>
      </w:pPr>
      <w:r w:rsidRPr="007224A5">
        <w:t>Jumbo Brands is a proudly South African company that initially started by manufacturing ice popsicles under the name Jolly Jumbo. Since then, Jumbo Brands has grown immensely into a multi-product company producing different liquid and powder-based products within the food industry. These products are blended and packaged in-house for brands owned by Jumbo Brands and external contracts. Jumbo Brands manufactures 206 different products with their thirteen manufacturing lines</w:t>
      </w:r>
      <w:r w:rsidR="00226E0F">
        <w:t>,</w:t>
      </w:r>
      <w:r w:rsidRPr="007224A5">
        <w:t xml:space="preserve"> with each line suitable for certain products. Jumbo Brands run a wide variety of products daily, resulting in a significant decrease in efficiency as regular changeovers between products are a very timely process.</w:t>
      </w:r>
    </w:p>
    <w:p w14:paraId="0DD1E5E9" w14:textId="07D9F9D9" w:rsidR="00C82372" w:rsidRPr="007224A5" w:rsidRDefault="00C82372" w:rsidP="00992232">
      <w:pPr>
        <w:spacing w:before="120" w:after="120" w:line="336" w:lineRule="auto"/>
      </w:pPr>
      <w:r w:rsidRPr="007224A5">
        <w:t xml:space="preserve">Jumbo Brands used to follow a Make to Order manufacturing process, but they were not able to complete all the required orders in time for delivery. Since then, Jumbo Brands has decided to move to a Make to Stock manufacturing </w:t>
      </w:r>
      <w:proofErr w:type="gramStart"/>
      <w:r w:rsidRPr="007224A5">
        <w:t xml:space="preserve">process </w:t>
      </w:r>
      <w:r w:rsidR="00AD0915">
        <w:t xml:space="preserve"> with</w:t>
      </w:r>
      <w:proofErr w:type="gramEnd"/>
      <w:r w:rsidR="00AD0915">
        <w:t xml:space="preserve"> the long term goal of </w:t>
      </w:r>
      <w:r w:rsidRPr="007224A5">
        <w:t xml:space="preserve">at least two </w:t>
      </w:r>
      <w:proofErr w:type="spellStart"/>
      <w:r w:rsidRPr="007224A5">
        <w:t>weeks</w:t>
      </w:r>
      <w:r w:rsidR="00AD0915">
        <w:t xml:space="preserve"> worth</w:t>
      </w:r>
      <w:proofErr w:type="spellEnd"/>
      <w:r w:rsidRPr="007224A5">
        <w:t xml:space="preserve"> of stock on hand.</w:t>
      </w:r>
    </w:p>
    <w:p w14:paraId="486DC574" w14:textId="182FFE5D" w:rsidR="00C82372" w:rsidRDefault="00C82372" w:rsidP="00992232">
      <w:pPr>
        <w:pStyle w:val="Heading2"/>
        <w:tabs>
          <w:tab w:val="clear" w:pos="2484"/>
          <w:tab w:val="num" w:pos="720"/>
        </w:tabs>
        <w:ind w:left="720" w:hanging="720"/>
        <w:rPr>
          <w:sz w:val="22"/>
          <w:szCs w:val="22"/>
          <w:lang w:val="en-ZA"/>
        </w:rPr>
      </w:pPr>
      <w:bookmarkStart w:id="9" w:name="_Ref74772561"/>
      <w:bookmarkStart w:id="10" w:name="_Toc84939173"/>
      <w:r w:rsidRPr="007224A5">
        <w:rPr>
          <w:sz w:val="22"/>
          <w:szCs w:val="22"/>
          <w:lang w:val="en-ZA"/>
        </w:rPr>
        <w:t>Problem statement</w:t>
      </w:r>
      <w:bookmarkEnd w:id="9"/>
      <w:bookmarkEnd w:id="10"/>
    </w:p>
    <w:p w14:paraId="043DF7E0" w14:textId="23690B9A" w:rsidR="00076995" w:rsidRDefault="00076995" w:rsidP="00076995">
      <w:r w:rsidRPr="00076995">
        <w:t>Jumbo Brands decided to move to a Make to Stock system to obtain two weeks</w:t>
      </w:r>
      <w:r w:rsidR="00226E0F">
        <w:t>’</w:t>
      </w:r>
      <w:r w:rsidRPr="00076995">
        <w:t xml:space="preserve"> safety </w:t>
      </w:r>
      <w:proofErr w:type="gramStart"/>
      <w:r w:rsidRPr="00076995">
        <w:t>stock</w:t>
      </w:r>
      <w:r w:rsidR="00226E0F">
        <w:t>,</w:t>
      </w:r>
      <w:r w:rsidRPr="00076995">
        <w:t xml:space="preserve"> but</w:t>
      </w:r>
      <w:proofErr w:type="gramEnd"/>
      <w:r w:rsidRPr="00076995">
        <w:t xml:space="preserve"> are struggling to build and maintain this stock level with their current production </w:t>
      </w:r>
      <w:r w:rsidR="00226E0F" w:rsidRPr="00076995">
        <w:t>planning</w:t>
      </w:r>
      <w:r w:rsidR="00226E0F">
        <w:t xml:space="preserve"> system</w:t>
      </w:r>
      <w:r w:rsidRPr="00076995">
        <w:t>.</w:t>
      </w:r>
    </w:p>
    <w:p w14:paraId="3BA1A6D8" w14:textId="29919265" w:rsidR="00076995" w:rsidRPr="00076995" w:rsidRDefault="00076995" w:rsidP="00076995">
      <w:pPr>
        <w:spacing w:before="120" w:after="120" w:line="336" w:lineRule="auto"/>
        <w:rPr>
          <w:color w:val="000000" w:themeColor="text1"/>
        </w:rPr>
      </w:pPr>
      <w:r w:rsidRPr="00076995">
        <w:rPr>
          <w:color w:val="000000" w:themeColor="text1"/>
        </w:rPr>
        <w:t xml:space="preserve">Jumbo Brands decided to build and maintain two weeks’ worth of stock by minimising the complexities caused by sequence dependant changeovers. </w:t>
      </w:r>
      <w:r w:rsidR="002F7D7A">
        <w:rPr>
          <w:color w:val="000000" w:themeColor="text1"/>
        </w:rPr>
        <w:t>F</w:t>
      </w:r>
      <w:r w:rsidRPr="00076995">
        <w:rPr>
          <w:color w:val="000000" w:themeColor="text1"/>
        </w:rPr>
        <w:t xml:space="preserve">inding a way to aid Jumbo Brands </w:t>
      </w:r>
      <w:r w:rsidR="002F7D7A">
        <w:rPr>
          <w:color w:val="000000" w:themeColor="text1"/>
        </w:rPr>
        <w:t>with the identified problem</w:t>
      </w:r>
      <w:r w:rsidRPr="00076995">
        <w:rPr>
          <w:color w:val="000000" w:themeColor="text1"/>
        </w:rPr>
        <w:t>, it will be possible for the company to transition from a Make to Stock system to a Make to Order system.</w:t>
      </w:r>
    </w:p>
    <w:p w14:paraId="579BB351" w14:textId="63C8E500" w:rsidR="00C82372" w:rsidRPr="007224A5" w:rsidRDefault="00C82372" w:rsidP="00992232">
      <w:pPr>
        <w:pStyle w:val="Heading2"/>
        <w:tabs>
          <w:tab w:val="num" w:pos="720"/>
        </w:tabs>
        <w:ind w:left="0" w:firstLine="0"/>
        <w:rPr>
          <w:sz w:val="22"/>
          <w:szCs w:val="22"/>
          <w:lang w:val="en-ZA"/>
        </w:rPr>
      </w:pPr>
      <w:bookmarkStart w:id="11" w:name="_Ref33775557"/>
      <w:bookmarkStart w:id="12" w:name="_Toc84939174"/>
      <w:r w:rsidRPr="007224A5">
        <w:rPr>
          <w:sz w:val="22"/>
          <w:szCs w:val="22"/>
          <w:lang w:val="en-ZA"/>
        </w:rPr>
        <w:t>Project motivation</w:t>
      </w:r>
      <w:bookmarkEnd w:id="11"/>
      <w:bookmarkEnd w:id="12"/>
    </w:p>
    <w:p w14:paraId="0B3B150D" w14:textId="50A9FBAA" w:rsidR="00C82372" w:rsidRPr="007224A5" w:rsidRDefault="00C82372" w:rsidP="00992232">
      <w:pPr>
        <w:spacing w:before="120" w:after="120" w:line="336" w:lineRule="auto"/>
      </w:pPr>
      <w:r w:rsidRPr="007224A5">
        <w:t>Since Jumbo Brands decided to move to Make to Stock, they have struggled to build up the necessary safety stock for all their Stock Keeping Unit</w:t>
      </w:r>
      <w:r w:rsidR="002F7D7A">
        <w:t>s</w:t>
      </w:r>
      <w:r w:rsidRPr="007224A5">
        <w:t xml:space="preserve"> (SKU). Production scheduling has a significant influence on creating product availability. Currently, Jumbo Brands tried to alleviate the problem by using a manual excel spreadsheet to do production planning which entails lot sizing and production scheduling. However, this tool does not help solve the complexity caused by changeovers and is based on the fulfilment of orders, not necessarily to build stock. The different compatibilities between products cause a substantial time loss due to changeovers. This loss differs between the sequence of different products. The complexity is caused by specific tasks that need to be conducted between each different product. Changeovers consist of multiple tasks: setting up the machines for a new size of packaging material and preventing cross-contamination by adequately cleaning all the needed equipment. Specific sequencing of certain product combinations is crucial to minimise the time lost due to changeovers.</w:t>
      </w:r>
    </w:p>
    <w:p w14:paraId="6812E1A4" w14:textId="0901AA3F" w:rsidR="00763519" w:rsidRPr="00763519" w:rsidRDefault="00763519" w:rsidP="00763519">
      <w:pPr>
        <w:spacing w:before="120" w:after="120" w:line="336" w:lineRule="auto"/>
        <w:rPr>
          <w:color w:val="000000" w:themeColor="text1"/>
        </w:rPr>
      </w:pPr>
      <w:bookmarkStart w:id="13" w:name="_Ref74772041"/>
      <w:r w:rsidRPr="00763519">
        <w:rPr>
          <w:color w:val="000000" w:themeColor="text1"/>
        </w:rPr>
        <w:lastRenderedPageBreak/>
        <w:t>The company is experiencing stock outages at times</w:t>
      </w:r>
      <w:r w:rsidR="00AD0A46">
        <w:rPr>
          <w:color w:val="000000" w:themeColor="text1"/>
        </w:rPr>
        <w:t>,</w:t>
      </w:r>
      <w:r w:rsidRPr="00763519">
        <w:rPr>
          <w:color w:val="000000" w:themeColor="text1"/>
        </w:rPr>
        <w:t xml:space="preserve"> which leads to three possibilities, namely back ordering, cancelled order</w:t>
      </w:r>
      <w:r w:rsidR="001B3AAF">
        <w:rPr>
          <w:color w:val="000000" w:themeColor="text1"/>
        </w:rPr>
        <w:t>s</w:t>
      </w:r>
      <w:r w:rsidRPr="00763519">
        <w:rPr>
          <w:color w:val="000000" w:themeColor="text1"/>
        </w:rPr>
        <w:t xml:space="preserve"> or losing a customer, all three have large cost effects on a company that could have been prevented if effective planning was done.</w:t>
      </w:r>
    </w:p>
    <w:p w14:paraId="376743D2" w14:textId="150D445A" w:rsidR="00763519" w:rsidRPr="00763519" w:rsidRDefault="0088476D" w:rsidP="00763519">
      <w:pPr>
        <w:spacing w:before="120" w:after="120" w:line="336" w:lineRule="auto"/>
        <w:rPr>
          <w:rFonts w:ascii="Calibri" w:eastAsia="Times New Roman" w:hAnsi="Calibri" w:cs="Calibri"/>
          <w:color w:val="000000" w:themeColor="text1"/>
          <w:lang w:eastAsia="en-ZA"/>
        </w:rPr>
      </w:pPr>
      <w:r>
        <w:rPr>
          <w:color w:val="000000" w:themeColor="text1"/>
        </w:rPr>
        <w:t>This</w:t>
      </w:r>
      <w:r w:rsidR="00763519" w:rsidRPr="00763519">
        <w:rPr>
          <w:color w:val="000000" w:themeColor="text1"/>
        </w:rPr>
        <w:t xml:space="preserve"> example based of one of Jumbo Brands clients, Tiger Brands, this entails the cost of not fulfilling the client’s order. Jumbo brands manufacture five</w:t>
      </w:r>
      <w:r w:rsidR="00D15909">
        <w:rPr>
          <w:color w:val="000000" w:themeColor="text1"/>
        </w:rPr>
        <w:t xml:space="preserve"> different</w:t>
      </w:r>
      <w:r w:rsidR="00763519" w:rsidRPr="00763519">
        <w:rPr>
          <w:color w:val="000000" w:themeColor="text1"/>
        </w:rPr>
        <w:t xml:space="preserve"> </w:t>
      </w:r>
      <w:r w:rsidR="00D15909">
        <w:rPr>
          <w:color w:val="000000" w:themeColor="text1"/>
        </w:rPr>
        <w:t>products</w:t>
      </w:r>
      <w:r w:rsidR="00763519" w:rsidRPr="00763519">
        <w:rPr>
          <w:color w:val="000000" w:themeColor="text1"/>
        </w:rPr>
        <w:t xml:space="preserve"> for Tiger Brands on an average per month Tiger Brands orders 1258 boxes </w:t>
      </w:r>
      <w:proofErr w:type="gramStart"/>
      <w:r w:rsidR="00763519" w:rsidRPr="00763519">
        <w:rPr>
          <w:color w:val="000000" w:themeColor="text1"/>
        </w:rPr>
        <w:t xml:space="preserve">of </w:t>
      </w:r>
      <w:r w:rsidR="00BE5004">
        <w:rPr>
          <w:color w:val="000000" w:themeColor="text1"/>
        </w:rPr>
        <w:t xml:space="preserve"> Tiger</w:t>
      </w:r>
      <w:proofErr w:type="gramEnd"/>
      <w:r w:rsidR="00BE5004">
        <w:rPr>
          <w:color w:val="000000" w:themeColor="text1"/>
        </w:rPr>
        <w:t xml:space="preserve"> brands SIXO Cola.</w:t>
      </w:r>
      <w:r w:rsidR="00763519" w:rsidRPr="00763519">
        <w:rPr>
          <w:color w:val="000000" w:themeColor="text1"/>
        </w:rPr>
        <w:t xml:space="preserve"> </w:t>
      </w:r>
    </w:p>
    <w:p w14:paraId="0FA190B4" w14:textId="37D9631F" w:rsidR="00763519" w:rsidRPr="00763519" w:rsidRDefault="00763519" w:rsidP="00763519">
      <w:pPr>
        <w:pStyle w:val="Caption"/>
        <w:keepNext/>
        <w:rPr>
          <w:color w:val="000000" w:themeColor="text1"/>
          <w:sz w:val="22"/>
          <w:szCs w:val="22"/>
        </w:rPr>
      </w:pPr>
      <w:bookmarkStart w:id="14" w:name="_Ref82001837"/>
      <w:bookmarkStart w:id="15" w:name="_Toc84939142"/>
      <w:r w:rsidRPr="00763519">
        <w:rPr>
          <w:color w:val="000000" w:themeColor="text1"/>
          <w:sz w:val="22"/>
          <w:szCs w:val="22"/>
        </w:rPr>
        <w:t xml:space="preserve">Table </w:t>
      </w:r>
      <w:r w:rsidRPr="00763519">
        <w:rPr>
          <w:color w:val="000000" w:themeColor="text1"/>
          <w:sz w:val="22"/>
          <w:szCs w:val="22"/>
        </w:rPr>
        <w:fldChar w:fldCharType="begin"/>
      </w:r>
      <w:r w:rsidRPr="00763519">
        <w:rPr>
          <w:color w:val="000000" w:themeColor="text1"/>
          <w:sz w:val="22"/>
          <w:szCs w:val="22"/>
        </w:rPr>
        <w:instrText xml:space="preserve"> SEQ Table \* ARABIC </w:instrText>
      </w:r>
      <w:r w:rsidRPr="00763519">
        <w:rPr>
          <w:color w:val="000000" w:themeColor="text1"/>
          <w:sz w:val="22"/>
          <w:szCs w:val="22"/>
        </w:rPr>
        <w:fldChar w:fldCharType="separate"/>
      </w:r>
      <w:r w:rsidR="001260F8">
        <w:rPr>
          <w:noProof/>
          <w:color w:val="000000" w:themeColor="text1"/>
          <w:sz w:val="22"/>
          <w:szCs w:val="22"/>
        </w:rPr>
        <w:t>1</w:t>
      </w:r>
      <w:r w:rsidRPr="00763519">
        <w:rPr>
          <w:color w:val="000000" w:themeColor="text1"/>
          <w:sz w:val="22"/>
          <w:szCs w:val="22"/>
        </w:rPr>
        <w:fldChar w:fldCharType="end"/>
      </w:r>
      <w:r w:rsidRPr="00763519">
        <w:rPr>
          <w:color w:val="000000" w:themeColor="text1"/>
          <w:sz w:val="22"/>
          <w:szCs w:val="22"/>
        </w:rPr>
        <w:t>: Cost description</w:t>
      </w:r>
      <w:bookmarkEnd w:id="14"/>
      <w:bookmarkEnd w:id="15"/>
    </w:p>
    <w:tbl>
      <w:tblPr>
        <w:tblStyle w:val="TableGrid"/>
        <w:tblW w:w="0" w:type="auto"/>
        <w:tblLook w:val="04A0" w:firstRow="1" w:lastRow="0" w:firstColumn="1" w:lastColumn="0" w:noHBand="0" w:noVBand="1"/>
      </w:tblPr>
      <w:tblGrid>
        <w:gridCol w:w="2830"/>
        <w:gridCol w:w="6231"/>
      </w:tblGrid>
      <w:tr w:rsidR="00763519" w:rsidRPr="00763519" w14:paraId="2F7C2F25" w14:textId="77777777" w:rsidTr="00425C8F">
        <w:tc>
          <w:tcPr>
            <w:tcW w:w="2830" w:type="dxa"/>
          </w:tcPr>
          <w:p w14:paraId="443912D2" w14:textId="77777777" w:rsidR="00763519" w:rsidRPr="00763519" w:rsidRDefault="00763519" w:rsidP="00482DCE">
            <w:pPr>
              <w:spacing w:line="336" w:lineRule="auto"/>
              <w:ind w:left="0"/>
              <w:rPr>
                <w:b/>
                <w:color w:val="000000" w:themeColor="text1"/>
                <w:sz w:val="22"/>
                <w:szCs w:val="22"/>
              </w:rPr>
            </w:pPr>
            <w:r w:rsidRPr="00763519">
              <w:rPr>
                <w:b/>
                <w:color w:val="000000" w:themeColor="text1"/>
                <w:sz w:val="22"/>
                <w:szCs w:val="22"/>
              </w:rPr>
              <w:t xml:space="preserve">Cost </w:t>
            </w:r>
          </w:p>
        </w:tc>
        <w:tc>
          <w:tcPr>
            <w:tcW w:w="6231" w:type="dxa"/>
          </w:tcPr>
          <w:p w14:paraId="5C93DC6D" w14:textId="77777777" w:rsidR="00763519" w:rsidRPr="00763519" w:rsidRDefault="00763519" w:rsidP="00482DCE">
            <w:pPr>
              <w:spacing w:line="336" w:lineRule="auto"/>
              <w:ind w:left="0"/>
              <w:rPr>
                <w:b/>
                <w:color w:val="000000" w:themeColor="text1"/>
                <w:sz w:val="22"/>
                <w:szCs w:val="22"/>
              </w:rPr>
            </w:pPr>
            <w:r w:rsidRPr="00763519">
              <w:rPr>
                <w:b/>
                <w:color w:val="000000" w:themeColor="text1"/>
                <w:sz w:val="22"/>
                <w:szCs w:val="22"/>
              </w:rPr>
              <w:t>Description</w:t>
            </w:r>
          </w:p>
        </w:tc>
      </w:tr>
      <w:tr w:rsidR="00763519" w:rsidRPr="00763519" w14:paraId="79BFAA1D" w14:textId="77777777" w:rsidTr="00425C8F">
        <w:tc>
          <w:tcPr>
            <w:tcW w:w="2830" w:type="dxa"/>
          </w:tcPr>
          <w:p w14:paraId="4A296759" w14:textId="77777777" w:rsidR="00763519" w:rsidRPr="00425C8F" w:rsidRDefault="00763519" w:rsidP="00482DCE">
            <w:pPr>
              <w:spacing w:line="336" w:lineRule="auto"/>
              <w:ind w:left="0"/>
              <w:rPr>
                <w:color w:val="000000" w:themeColor="text1"/>
                <w:sz w:val="22"/>
                <w:szCs w:val="22"/>
              </w:rPr>
            </w:pPr>
            <w:r w:rsidRPr="00425C8F">
              <w:rPr>
                <w:color w:val="000000" w:themeColor="text1"/>
                <w:sz w:val="22"/>
                <w:szCs w:val="22"/>
              </w:rPr>
              <w:t>Back ordering</w:t>
            </w:r>
          </w:p>
        </w:tc>
        <w:tc>
          <w:tcPr>
            <w:tcW w:w="6231" w:type="dxa"/>
          </w:tcPr>
          <w:p w14:paraId="316E910F" w14:textId="77777777" w:rsidR="00763519" w:rsidRPr="00425C8F" w:rsidRDefault="00763519" w:rsidP="00482DCE">
            <w:pPr>
              <w:spacing w:line="336" w:lineRule="auto"/>
              <w:ind w:left="0"/>
              <w:rPr>
                <w:color w:val="000000" w:themeColor="text1"/>
                <w:sz w:val="22"/>
                <w:szCs w:val="22"/>
              </w:rPr>
            </w:pPr>
            <w:r w:rsidRPr="00425C8F">
              <w:rPr>
                <w:color w:val="000000" w:themeColor="text1"/>
                <w:sz w:val="22"/>
                <w:szCs w:val="22"/>
              </w:rPr>
              <w:t xml:space="preserve">Jumbo Brands offer free shipping or discount on shipping to clients </w:t>
            </w:r>
            <w:proofErr w:type="gramStart"/>
            <w:r w:rsidRPr="00425C8F">
              <w:rPr>
                <w:color w:val="000000" w:themeColor="text1"/>
                <w:sz w:val="22"/>
                <w:szCs w:val="22"/>
              </w:rPr>
              <w:t>depending</w:t>
            </w:r>
            <w:proofErr w:type="gramEnd"/>
            <w:r w:rsidRPr="00425C8F">
              <w:rPr>
                <w:color w:val="000000" w:themeColor="text1"/>
                <w:sz w:val="22"/>
                <w:szCs w:val="22"/>
              </w:rPr>
              <w:t xml:space="preserve"> the status of the client.</w:t>
            </w:r>
          </w:p>
        </w:tc>
      </w:tr>
      <w:tr w:rsidR="00763519" w:rsidRPr="00763519" w14:paraId="18C3DE8D" w14:textId="77777777" w:rsidTr="00425C8F">
        <w:tc>
          <w:tcPr>
            <w:tcW w:w="2830" w:type="dxa"/>
          </w:tcPr>
          <w:p w14:paraId="48EE072E" w14:textId="77777777" w:rsidR="00763519" w:rsidRPr="00425C8F" w:rsidRDefault="00763519" w:rsidP="00482DCE">
            <w:pPr>
              <w:spacing w:line="336" w:lineRule="auto"/>
              <w:ind w:left="0"/>
              <w:rPr>
                <w:color w:val="000000" w:themeColor="text1"/>
                <w:sz w:val="22"/>
                <w:szCs w:val="22"/>
              </w:rPr>
            </w:pPr>
            <w:r w:rsidRPr="00425C8F">
              <w:rPr>
                <w:color w:val="000000" w:themeColor="text1"/>
                <w:sz w:val="22"/>
                <w:szCs w:val="22"/>
              </w:rPr>
              <w:t>Cancelled order</w:t>
            </w:r>
          </w:p>
        </w:tc>
        <w:tc>
          <w:tcPr>
            <w:tcW w:w="6231" w:type="dxa"/>
          </w:tcPr>
          <w:p w14:paraId="6E96583C" w14:textId="1CBE36EC" w:rsidR="00763519" w:rsidRPr="00425C8F" w:rsidRDefault="00763519" w:rsidP="00482DCE">
            <w:pPr>
              <w:spacing w:line="336" w:lineRule="auto"/>
              <w:ind w:left="0"/>
              <w:rPr>
                <w:color w:val="000000" w:themeColor="text1"/>
                <w:sz w:val="22"/>
                <w:szCs w:val="22"/>
              </w:rPr>
            </w:pPr>
            <w:r w:rsidRPr="00425C8F">
              <w:rPr>
                <w:color w:val="000000" w:themeColor="text1"/>
                <w:sz w:val="22"/>
                <w:szCs w:val="22"/>
              </w:rPr>
              <w:t>As it is a big order of 1258 boxes and the client pays per box</w:t>
            </w:r>
            <w:r w:rsidR="009574C0" w:rsidRPr="00425C8F">
              <w:rPr>
                <w:color w:val="000000" w:themeColor="text1"/>
                <w:sz w:val="22"/>
                <w:szCs w:val="22"/>
              </w:rPr>
              <w:t>,</w:t>
            </w:r>
            <w:r w:rsidRPr="00425C8F">
              <w:rPr>
                <w:color w:val="000000" w:themeColor="text1"/>
                <w:sz w:val="22"/>
                <w:szCs w:val="22"/>
              </w:rPr>
              <w:t xml:space="preserve"> if an order is cancelled</w:t>
            </w:r>
            <w:r w:rsidR="009574C0" w:rsidRPr="00425C8F">
              <w:rPr>
                <w:color w:val="000000" w:themeColor="text1"/>
                <w:sz w:val="22"/>
                <w:szCs w:val="22"/>
              </w:rPr>
              <w:t>,</w:t>
            </w:r>
            <w:r w:rsidRPr="00425C8F">
              <w:rPr>
                <w:color w:val="000000" w:themeColor="text1"/>
                <w:sz w:val="22"/>
                <w:szCs w:val="22"/>
              </w:rPr>
              <w:t xml:space="preserve"> R 310 740 will be </w:t>
            </w:r>
            <w:proofErr w:type="gramStart"/>
            <w:r w:rsidRPr="00425C8F">
              <w:rPr>
                <w:color w:val="000000" w:themeColor="text1"/>
                <w:sz w:val="22"/>
                <w:szCs w:val="22"/>
              </w:rPr>
              <w:t>lost</w:t>
            </w:r>
            <w:proofErr w:type="gramEnd"/>
            <w:r w:rsidRPr="00425C8F">
              <w:rPr>
                <w:color w:val="000000" w:themeColor="text1"/>
                <w:sz w:val="22"/>
                <w:szCs w:val="22"/>
              </w:rPr>
              <w:t xml:space="preserve"> and this is only when considering one order of one item.</w:t>
            </w:r>
          </w:p>
        </w:tc>
      </w:tr>
      <w:tr w:rsidR="00763519" w:rsidRPr="00763519" w14:paraId="006FCDEB" w14:textId="77777777" w:rsidTr="00425C8F">
        <w:tc>
          <w:tcPr>
            <w:tcW w:w="2830" w:type="dxa"/>
          </w:tcPr>
          <w:p w14:paraId="2D3D784D" w14:textId="77777777" w:rsidR="00763519" w:rsidRPr="00425C8F" w:rsidRDefault="00763519" w:rsidP="00482DCE">
            <w:pPr>
              <w:spacing w:line="336" w:lineRule="auto"/>
              <w:ind w:left="0"/>
              <w:rPr>
                <w:color w:val="000000" w:themeColor="text1"/>
                <w:sz w:val="22"/>
                <w:szCs w:val="22"/>
              </w:rPr>
            </w:pPr>
            <w:r w:rsidRPr="00425C8F">
              <w:rPr>
                <w:color w:val="000000" w:themeColor="text1"/>
                <w:sz w:val="22"/>
                <w:szCs w:val="22"/>
              </w:rPr>
              <w:t>Losing a client</w:t>
            </w:r>
          </w:p>
        </w:tc>
        <w:tc>
          <w:tcPr>
            <w:tcW w:w="6231" w:type="dxa"/>
          </w:tcPr>
          <w:p w14:paraId="2A3CFAD7" w14:textId="34657C7D" w:rsidR="00763519" w:rsidRPr="00425C8F" w:rsidRDefault="009574C0" w:rsidP="00482DCE">
            <w:pPr>
              <w:spacing w:line="336" w:lineRule="auto"/>
              <w:ind w:left="0"/>
              <w:rPr>
                <w:color w:val="000000" w:themeColor="text1"/>
                <w:sz w:val="22"/>
                <w:szCs w:val="22"/>
              </w:rPr>
            </w:pPr>
            <w:r w:rsidRPr="00425C8F">
              <w:rPr>
                <w:color w:val="000000" w:themeColor="text1"/>
                <w:sz w:val="22"/>
                <w:szCs w:val="22"/>
              </w:rPr>
              <w:t xml:space="preserve">Jumbo Brands will lose </w:t>
            </w:r>
            <w:r w:rsidR="008437F6" w:rsidRPr="00425C8F">
              <w:rPr>
                <w:color w:val="000000" w:themeColor="text1"/>
                <w:sz w:val="22"/>
                <w:szCs w:val="22"/>
              </w:rPr>
              <w:t>approximately</w:t>
            </w:r>
            <w:r w:rsidRPr="00425C8F">
              <w:rPr>
                <w:color w:val="000000" w:themeColor="text1"/>
                <w:sz w:val="22"/>
                <w:szCs w:val="22"/>
              </w:rPr>
              <w:t xml:space="preserve"> R 4 377 840 if only on</w:t>
            </w:r>
            <w:r w:rsidR="008437F6" w:rsidRPr="00425C8F">
              <w:rPr>
                <w:color w:val="000000" w:themeColor="text1"/>
                <w:sz w:val="22"/>
                <w:szCs w:val="22"/>
              </w:rPr>
              <w:t xml:space="preserve">e product order for a year from one client is lost. </w:t>
            </w:r>
            <w:r w:rsidR="00763519" w:rsidRPr="00425C8F">
              <w:rPr>
                <w:color w:val="000000" w:themeColor="text1"/>
                <w:sz w:val="22"/>
                <w:szCs w:val="22"/>
              </w:rPr>
              <w:t>As Jumbo Brands manufactures five different products for Tiger Brands it is possible that the client will not make use of Jumbo Brands to produce the rest of its product resulting in an even larger loss.</w:t>
            </w:r>
          </w:p>
        </w:tc>
      </w:tr>
    </w:tbl>
    <w:p w14:paraId="5C3B729B" w14:textId="19190AC9" w:rsidR="00763519" w:rsidRPr="00763519" w:rsidRDefault="00763519" w:rsidP="00763519">
      <w:pPr>
        <w:spacing w:before="120" w:after="120" w:line="336" w:lineRule="auto"/>
        <w:rPr>
          <w:color w:val="000000" w:themeColor="text1"/>
        </w:rPr>
      </w:pPr>
      <w:r w:rsidRPr="00763519">
        <w:rPr>
          <w:color w:val="000000" w:themeColor="text1"/>
        </w:rPr>
        <w:t xml:space="preserve">If the manual excel spreadsheet method of production planning is not replaced by a more suitable method, the company will still struggle </w:t>
      </w:r>
      <w:r w:rsidR="00425C8F">
        <w:rPr>
          <w:color w:val="000000" w:themeColor="text1"/>
        </w:rPr>
        <w:t>to fulfil</w:t>
      </w:r>
      <w:r w:rsidRPr="00763519">
        <w:rPr>
          <w:color w:val="000000" w:themeColor="text1"/>
        </w:rPr>
        <w:t xml:space="preserve"> clients’ orders which</w:t>
      </w:r>
      <w:r w:rsidR="00425C8F">
        <w:rPr>
          <w:color w:val="000000" w:themeColor="text1"/>
        </w:rPr>
        <w:t>,</w:t>
      </w:r>
      <w:r w:rsidRPr="00763519">
        <w:rPr>
          <w:color w:val="000000" w:themeColor="text1"/>
        </w:rPr>
        <w:t xml:space="preserve"> leads to one of the costs </w:t>
      </w:r>
      <w:r w:rsidR="00425C8F">
        <w:rPr>
          <w:color w:val="000000" w:themeColor="text1"/>
        </w:rPr>
        <w:t xml:space="preserve">occurrences </w:t>
      </w:r>
      <w:r w:rsidRPr="00763519">
        <w:rPr>
          <w:color w:val="000000" w:themeColor="text1"/>
        </w:rPr>
        <w:t xml:space="preserve">mentioned </w:t>
      </w:r>
      <w:proofErr w:type="spellStart"/>
      <w:r w:rsidRPr="00763519">
        <w:rPr>
          <w:color w:val="000000" w:themeColor="text1"/>
        </w:rPr>
        <w:t>in</w:t>
      </w:r>
      <w:r w:rsidR="00BD1319">
        <w:rPr>
          <w:color w:val="000000" w:themeColor="text1"/>
        </w:rPr>
        <w:fldChar w:fldCharType="begin"/>
      </w:r>
      <w:r w:rsidR="00BD1319">
        <w:rPr>
          <w:color w:val="000000" w:themeColor="text1"/>
        </w:rPr>
        <w:instrText xml:space="preserve"> REF _Ref82001837 \h </w:instrText>
      </w:r>
      <w:r w:rsidR="00BD1319">
        <w:rPr>
          <w:color w:val="000000" w:themeColor="text1"/>
        </w:rPr>
      </w:r>
      <w:r w:rsidR="00BD1319">
        <w:rPr>
          <w:color w:val="000000" w:themeColor="text1"/>
        </w:rPr>
        <w:fldChar w:fldCharType="separate"/>
      </w:r>
      <w:r w:rsidR="00BD1319" w:rsidRPr="00763519">
        <w:rPr>
          <w:color w:val="000000" w:themeColor="text1"/>
        </w:rPr>
        <w:t>Table</w:t>
      </w:r>
      <w:proofErr w:type="spellEnd"/>
      <w:r w:rsidR="00BD1319" w:rsidRPr="00763519">
        <w:rPr>
          <w:color w:val="000000" w:themeColor="text1"/>
        </w:rPr>
        <w:t xml:space="preserve"> </w:t>
      </w:r>
      <w:r w:rsidR="00BD1319">
        <w:rPr>
          <w:noProof/>
          <w:color w:val="000000" w:themeColor="text1"/>
        </w:rPr>
        <w:t>1</w:t>
      </w:r>
      <w:r w:rsidR="00BD1319" w:rsidRPr="00763519">
        <w:rPr>
          <w:color w:val="000000" w:themeColor="text1"/>
        </w:rPr>
        <w:t>: Cost description</w:t>
      </w:r>
      <w:r w:rsidR="00BD1319">
        <w:rPr>
          <w:color w:val="000000" w:themeColor="text1"/>
        </w:rPr>
        <w:fldChar w:fldCharType="end"/>
      </w:r>
      <w:r w:rsidRPr="00763519">
        <w:rPr>
          <w:color w:val="000000" w:themeColor="text1"/>
        </w:rPr>
        <w:t>. It is crucial to ensure the company has two weeks’ worth of stock</w:t>
      </w:r>
      <w:r w:rsidR="00425C8F">
        <w:rPr>
          <w:color w:val="000000" w:themeColor="text1"/>
        </w:rPr>
        <w:t>,</w:t>
      </w:r>
      <w:r w:rsidRPr="00763519">
        <w:rPr>
          <w:color w:val="000000" w:themeColor="text1"/>
        </w:rPr>
        <w:t xml:space="preserve"> to have a Make to Stock system</w:t>
      </w:r>
      <w:r w:rsidR="00425C8F">
        <w:rPr>
          <w:color w:val="000000" w:themeColor="text1"/>
        </w:rPr>
        <w:t>,</w:t>
      </w:r>
      <w:r w:rsidRPr="00763519">
        <w:rPr>
          <w:color w:val="000000" w:themeColor="text1"/>
        </w:rPr>
        <w:t xml:space="preserve"> to minimise the possibility of losing capital.</w:t>
      </w:r>
    </w:p>
    <w:p w14:paraId="6508BC6B" w14:textId="77777777" w:rsidR="00C82372" w:rsidRPr="007224A5" w:rsidRDefault="00C82372" w:rsidP="00992232">
      <w:pPr>
        <w:pStyle w:val="Heading2"/>
        <w:tabs>
          <w:tab w:val="num" w:pos="720"/>
        </w:tabs>
        <w:ind w:left="0" w:firstLine="0"/>
        <w:rPr>
          <w:sz w:val="22"/>
          <w:szCs w:val="22"/>
          <w:lang w:val="en-ZA"/>
        </w:rPr>
      </w:pPr>
      <w:bookmarkStart w:id="16" w:name="_Ref508016504"/>
      <w:bookmarkStart w:id="17" w:name="_Toc84939175"/>
      <w:bookmarkEnd w:id="13"/>
      <w:r w:rsidRPr="007224A5">
        <w:rPr>
          <w:sz w:val="22"/>
          <w:szCs w:val="22"/>
          <w:lang w:val="en-ZA"/>
        </w:rPr>
        <w:t>Appropriate theoretical context</w:t>
      </w:r>
      <w:bookmarkEnd w:id="16"/>
      <w:bookmarkEnd w:id="17"/>
    </w:p>
    <w:p w14:paraId="1B315407" w14:textId="58A68042" w:rsidR="00C82372" w:rsidRPr="007224A5" w:rsidRDefault="00C82372" w:rsidP="00992232">
      <w:pPr>
        <w:spacing w:before="120" w:after="120" w:line="336" w:lineRule="auto"/>
      </w:pPr>
      <w:r w:rsidRPr="007224A5">
        <w:t>Operations research (OP) has shown to be the most promising area</w:t>
      </w:r>
      <w:r w:rsidR="002565CD">
        <w:t xml:space="preserve"> for a</w:t>
      </w:r>
      <w:r w:rsidRPr="007224A5">
        <w:t xml:space="preserve"> solution </w:t>
      </w:r>
      <w:r w:rsidR="002565CD">
        <w:t>to the problem</w:t>
      </w:r>
      <w:r w:rsidRPr="007224A5">
        <w:t xml:space="preserve">. According to </w:t>
      </w:r>
      <w:r w:rsidR="00EA2CD5" w:rsidRPr="007224A5">
        <w:fldChar w:fldCharType="begin"/>
      </w:r>
      <w:r w:rsidR="00EA2CD5">
        <w:instrText xml:space="preserve"> ADDIN EN.CITE &lt;EndNote&gt;&lt;Cite AuthorYear="1"&gt;&lt;Author&gt;Georgiadis&lt;/Author&gt;&lt;Year&gt;2020&lt;/Year&gt;&lt;RecNum&gt;1&lt;/RecNum&gt;&lt;DisplayText&gt;Georgiadis et al. (2020)&lt;/DisplayText&gt;&lt;record&gt;&lt;rec-number&gt;1&lt;/rec-number&gt;&lt;foreign-keys&gt;&lt;key app="EN" db-id="dv225a5zksr5xaevvdhpsxwdpvrvs9pzpfts" timestamp="1623949930"&gt;1&lt;/key&gt;&lt;/foreign-keys&gt;&lt;ref-type name="Journal Article"&gt;17&lt;/ref-type&gt;&lt;contributors&gt;&lt;authors&gt;&lt;author&gt;Georgiadis, Georgios P.&lt;/author&gt;&lt;author&gt;Mariño Pampín, Borja&lt;/author&gt;&lt;author&gt;Adrián Cabo, Daniel&lt;/author&gt;&lt;author&gt;Georgiadis, Michael C.&lt;/author&gt;&lt;/authors&gt;&lt;/contributors&gt;&lt;titles&gt;&lt;title&gt;Optimal production scheduling of food process industries&lt;/title&gt;&lt;secondary-title&gt;Computers and Chemical Engineering&lt;/secondary-title&gt;&lt;/titles&gt;&lt;periodical&gt;&lt;full-title&gt;Computers and Chemical Engineering&lt;/full-title&gt;&lt;/periodical&gt;&lt;volume&gt;134&lt;/volume&gt;&lt;dates&gt;&lt;year&gt;2020&lt;/year&gt;&lt;/dates&gt;&lt;isbn&gt;0098-1354&lt;/isbn&gt;&lt;urls&gt;&lt;/urls&gt;&lt;electronic-resource-num&gt;10.1016/j.compchemeng.2019.106682&lt;/electronic-resource-num&gt;&lt;remote-database-name&gt;WorldCat.org&lt;/remote-database-name&gt;&lt;/record&gt;&lt;/Cite&gt;&lt;/EndNote&gt;</w:instrText>
      </w:r>
      <w:r w:rsidR="00EA2CD5" w:rsidRPr="007224A5">
        <w:fldChar w:fldCharType="separate"/>
      </w:r>
      <w:r w:rsidR="00EA2CD5">
        <w:rPr>
          <w:noProof/>
        </w:rPr>
        <w:t>Georgiadis et al. (2020)</w:t>
      </w:r>
      <w:r w:rsidR="00EA2CD5" w:rsidRPr="007224A5">
        <w:fldChar w:fldCharType="end"/>
      </w:r>
      <w:r w:rsidRPr="007224A5">
        <w:t xml:space="preserve">, OP focuses on using different models to find an optimal solution to help with decision making within companies. The research conducted by </w:t>
      </w:r>
      <w:r w:rsidR="003306A8" w:rsidRPr="007224A5">
        <w:fldChar w:fldCharType="begin"/>
      </w:r>
      <w:r w:rsidR="00FE5F6B">
        <w:instrText xml:space="preserve"> ADDIN EN.CITE &lt;EndNote&gt;&lt;Cite AuthorYear="1"&gt;&lt;Author&gt;Georgiadis&lt;/Author&gt;&lt;Year&gt;2020&lt;/Year&gt;&lt;RecNum&gt;1&lt;/RecNum&gt;&lt;DisplayText&gt;Georgiadis et al. (2020)&lt;/DisplayText&gt;&lt;record&gt;&lt;rec-number&gt;1&lt;/rec-number&gt;&lt;foreign-keys&gt;&lt;key app="EN" db-id="dv225a5zksr5xaevvdhpsxwdpvrvs9pzpfts" timestamp="1623949930"&gt;1&lt;/key&gt;&lt;/foreign-keys&gt;&lt;ref-type name="Journal Article"&gt;17&lt;/ref-type&gt;&lt;contributors&gt;&lt;authors&gt;&lt;author&gt;Georgiadis, Georgios P.&lt;/author&gt;&lt;author&gt;Mariño Pampín, Borja&lt;/author&gt;&lt;author&gt;Adrián Cabo, Daniel&lt;/author&gt;&lt;author&gt;Georgiadis, Michael C.&lt;/author&gt;&lt;/authors&gt;&lt;/contributors&gt;&lt;titles&gt;&lt;title&gt;Optimal production scheduling of food process industries&lt;/title&gt;&lt;secondary-title&gt;Computers and Chemical Engineering&lt;/secondary-title&gt;&lt;/titles&gt;&lt;periodical&gt;&lt;full-title&gt;Computers and Chemical Engineering&lt;/full-title&gt;&lt;/periodical&gt;&lt;volume&gt;134&lt;/volume&gt;&lt;dates&gt;&lt;year&gt;2020&lt;/year&gt;&lt;/dates&gt;&lt;isbn&gt;0098-1354&lt;/isbn&gt;&lt;urls&gt;&lt;/urls&gt;&lt;electronic-resource-num&gt;10.1016/j.compchemeng.2019.106682&lt;/electronic-resource-num&gt;&lt;remote-database-name&gt;WorldCat.org&lt;/remote-database-name&gt;&lt;/record&gt;&lt;/Cite&gt;&lt;/EndNote&gt;</w:instrText>
      </w:r>
      <w:r w:rsidR="003306A8" w:rsidRPr="007224A5">
        <w:fldChar w:fldCharType="separate"/>
      </w:r>
      <w:r w:rsidR="00FE5F6B">
        <w:rPr>
          <w:noProof/>
        </w:rPr>
        <w:t>Georgiadis et al. (2020)</w:t>
      </w:r>
      <w:r w:rsidR="003306A8" w:rsidRPr="007224A5">
        <w:fldChar w:fldCharType="end"/>
      </w:r>
      <w:r w:rsidR="003306A8" w:rsidRPr="007224A5">
        <w:t xml:space="preserve"> </w:t>
      </w:r>
      <w:r w:rsidRPr="007224A5">
        <w:t>regarding specific OP techniques within the food process industry to improve the efficiency of production scheduling. Georgiadis considered previous models used for production scheduling. Georgiadis found that in the 1990s, researchers were trying to find algorithms that would suit all situations. These models were mainly classified as a State-Task-Network or a Resource-Task-Network.</w:t>
      </w:r>
    </w:p>
    <w:p w14:paraId="34267873" w14:textId="77777777" w:rsidR="008F167B" w:rsidRDefault="008F167B">
      <w:pPr>
        <w:rPr>
          <w:rFonts w:eastAsia="Times New Roman" w:cs="Times New Roman"/>
          <w:b/>
        </w:rPr>
      </w:pPr>
      <w:r>
        <w:br w:type="page"/>
      </w:r>
    </w:p>
    <w:p w14:paraId="4E714D62" w14:textId="07982B25" w:rsidR="00C82372" w:rsidRPr="007224A5" w:rsidRDefault="00C82372" w:rsidP="00C82372">
      <w:pPr>
        <w:pStyle w:val="Caption"/>
        <w:keepNext/>
        <w:rPr>
          <w:sz w:val="22"/>
          <w:szCs w:val="22"/>
        </w:rPr>
      </w:pPr>
      <w:bookmarkStart w:id="18" w:name="_Toc84939143"/>
      <w:r w:rsidRPr="007224A5">
        <w:rPr>
          <w:sz w:val="22"/>
          <w:szCs w:val="22"/>
        </w:rPr>
        <w:lastRenderedPageBreak/>
        <w:t xml:space="preserve">Table </w:t>
      </w:r>
      <w:r w:rsidRPr="007224A5">
        <w:rPr>
          <w:sz w:val="22"/>
          <w:szCs w:val="22"/>
        </w:rPr>
        <w:fldChar w:fldCharType="begin"/>
      </w:r>
      <w:r w:rsidRPr="007224A5">
        <w:rPr>
          <w:sz w:val="22"/>
          <w:szCs w:val="22"/>
        </w:rPr>
        <w:instrText xml:space="preserve"> SEQ Table \* ARABIC </w:instrText>
      </w:r>
      <w:r w:rsidRPr="007224A5">
        <w:rPr>
          <w:sz w:val="22"/>
          <w:szCs w:val="22"/>
        </w:rPr>
        <w:fldChar w:fldCharType="separate"/>
      </w:r>
      <w:r w:rsidR="001260F8">
        <w:rPr>
          <w:noProof/>
          <w:sz w:val="22"/>
          <w:szCs w:val="22"/>
        </w:rPr>
        <w:t>2</w:t>
      </w:r>
      <w:r w:rsidRPr="007224A5">
        <w:rPr>
          <w:sz w:val="22"/>
          <w:szCs w:val="22"/>
        </w:rPr>
        <w:fldChar w:fldCharType="end"/>
      </w:r>
      <w:r w:rsidRPr="007224A5">
        <w:rPr>
          <w:sz w:val="22"/>
          <w:szCs w:val="22"/>
        </w:rPr>
        <w:t>: Theoretical sources</w:t>
      </w:r>
      <w:bookmarkEnd w:id="18"/>
    </w:p>
    <w:tbl>
      <w:tblPr>
        <w:tblStyle w:val="TableGrid"/>
        <w:tblW w:w="9351" w:type="dxa"/>
        <w:tblLook w:val="04A0" w:firstRow="1" w:lastRow="0" w:firstColumn="1" w:lastColumn="0" w:noHBand="0" w:noVBand="1"/>
      </w:tblPr>
      <w:tblGrid>
        <w:gridCol w:w="1550"/>
        <w:gridCol w:w="7801"/>
      </w:tblGrid>
      <w:tr w:rsidR="00C82372" w:rsidRPr="007224A5" w14:paraId="43E9A132" w14:textId="77777777" w:rsidTr="00425C8F">
        <w:trPr>
          <w:tblHeader/>
        </w:trPr>
        <w:tc>
          <w:tcPr>
            <w:tcW w:w="1550" w:type="dxa"/>
          </w:tcPr>
          <w:p w14:paraId="6BB29552" w14:textId="77777777" w:rsidR="00C82372" w:rsidRPr="007224A5" w:rsidRDefault="00C82372" w:rsidP="00482DCE">
            <w:pPr>
              <w:spacing w:before="0" w:after="0"/>
              <w:ind w:left="0"/>
              <w:jc w:val="left"/>
              <w:rPr>
                <w:b/>
                <w:sz w:val="22"/>
                <w:szCs w:val="22"/>
              </w:rPr>
            </w:pPr>
            <w:r w:rsidRPr="007224A5">
              <w:rPr>
                <w:b/>
                <w:sz w:val="22"/>
                <w:szCs w:val="22"/>
              </w:rPr>
              <w:t>Year (Descending)</w:t>
            </w:r>
          </w:p>
        </w:tc>
        <w:tc>
          <w:tcPr>
            <w:tcW w:w="7801" w:type="dxa"/>
          </w:tcPr>
          <w:p w14:paraId="3D175A22" w14:textId="77777777" w:rsidR="00C82372" w:rsidRPr="007224A5" w:rsidRDefault="00C82372" w:rsidP="00482DCE">
            <w:pPr>
              <w:spacing w:before="0" w:after="0"/>
              <w:ind w:left="49"/>
              <w:jc w:val="left"/>
              <w:rPr>
                <w:b/>
                <w:sz w:val="22"/>
                <w:szCs w:val="22"/>
              </w:rPr>
            </w:pPr>
            <w:r w:rsidRPr="007224A5">
              <w:rPr>
                <w:b/>
                <w:sz w:val="22"/>
                <w:szCs w:val="22"/>
              </w:rPr>
              <w:t>Reference</w:t>
            </w:r>
          </w:p>
        </w:tc>
      </w:tr>
      <w:tr w:rsidR="00C82372" w:rsidRPr="007224A5" w14:paraId="4E7A3085" w14:textId="77777777" w:rsidTr="00425C8F">
        <w:tc>
          <w:tcPr>
            <w:tcW w:w="1550" w:type="dxa"/>
          </w:tcPr>
          <w:p w14:paraId="74D9C2A5" w14:textId="02677A61" w:rsidR="00C82372" w:rsidRPr="00425C8F" w:rsidRDefault="00C82372" w:rsidP="00482DCE">
            <w:pPr>
              <w:spacing w:before="0" w:after="0"/>
              <w:ind w:left="0"/>
              <w:jc w:val="left"/>
              <w:rPr>
                <w:sz w:val="22"/>
                <w:szCs w:val="22"/>
              </w:rPr>
            </w:pPr>
            <w:r w:rsidRPr="00425C8F">
              <w:rPr>
                <w:sz w:val="22"/>
                <w:szCs w:val="22"/>
              </w:rPr>
              <w:t>20</w:t>
            </w:r>
            <w:r w:rsidR="003306A8" w:rsidRPr="00425C8F">
              <w:rPr>
                <w:sz w:val="22"/>
                <w:szCs w:val="22"/>
              </w:rPr>
              <w:t>20</w:t>
            </w:r>
          </w:p>
        </w:tc>
        <w:tc>
          <w:tcPr>
            <w:tcW w:w="7801" w:type="dxa"/>
          </w:tcPr>
          <w:p w14:paraId="128DDD8D" w14:textId="77777777" w:rsidR="009F5B06" w:rsidRPr="00425C8F" w:rsidRDefault="003306A8" w:rsidP="00CA76E2">
            <w:pPr>
              <w:spacing w:after="0"/>
              <w:ind w:left="0"/>
              <w:rPr>
                <w:sz w:val="22"/>
                <w:szCs w:val="22"/>
              </w:rPr>
            </w:pPr>
            <w:r w:rsidRPr="00425C8F">
              <w:rPr>
                <w:sz w:val="22"/>
                <w:szCs w:val="22"/>
              </w:rPr>
              <w:t xml:space="preserve">G. P. Georgiadis, B. </w:t>
            </w:r>
            <w:proofErr w:type="spellStart"/>
            <w:r w:rsidRPr="00425C8F">
              <w:rPr>
                <w:sz w:val="22"/>
                <w:szCs w:val="22"/>
              </w:rPr>
              <w:t>Mariño</w:t>
            </w:r>
            <w:proofErr w:type="spellEnd"/>
            <w:r w:rsidRPr="00425C8F">
              <w:rPr>
                <w:sz w:val="22"/>
                <w:szCs w:val="22"/>
              </w:rPr>
              <w:t xml:space="preserve"> </w:t>
            </w:r>
            <w:proofErr w:type="spellStart"/>
            <w:r w:rsidRPr="00425C8F">
              <w:rPr>
                <w:sz w:val="22"/>
                <w:szCs w:val="22"/>
              </w:rPr>
              <w:t>Pampín</w:t>
            </w:r>
            <w:proofErr w:type="spellEnd"/>
            <w:r w:rsidRPr="00425C8F">
              <w:rPr>
                <w:sz w:val="22"/>
                <w:szCs w:val="22"/>
              </w:rPr>
              <w:t xml:space="preserve">, D. </w:t>
            </w:r>
            <w:proofErr w:type="spellStart"/>
            <w:r w:rsidRPr="00425C8F">
              <w:rPr>
                <w:sz w:val="22"/>
                <w:szCs w:val="22"/>
              </w:rPr>
              <w:t>Adrián</w:t>
            </w:r>
            <w:proofErr w:type="spellEnd"/>
            <w:r w:rsidRPr="00425C8F">
              <w:rPr>
                <w:sz w:val="22"/>
                <w:szCs w:val="22"/>
              </w:rPr>
              <w:t xml:space="preserve"> Cabo and M. C. Georgiadis</w:t>
            </w:r>
          </w:p>
          <w:p w14:paraId="51F95EAF" w14:textId="690F7F27" w:rsidR="003306A8" w:rsidRPr="00425C8F" w:rsidRDefault="003306A8" w:rsidP="00CA76E2">
            <w:pPr>
              <w:spacing w:after="0"/>
              <w:ind w:left="0"/>
              <w:rPr>
                <w:sz w:val="22"/>
                <w:szCs w:val="22"/>
              </w:rPr>
            </w:pPr>
            <w:r w:rsidRPr="00425C8F">
              <w:rPr>
                <w:sz w:val="22"/>
                <w:szCs w:val="22"/>
              </w:rPr>
              <w:t xml:space="preserve">Computers and Chemical Engineering 2020 Vol. 134 </w:t>
            </w:r>
          </w:p>
          <w:p w14:paraId="610D18B8" w14:textId="66B24819" w:rsidR="00C82372" w:rsidRPr="00425C8F" w:rsidRDefault="003306A8" w:rsidP="00CA76E2">
            <w:pPr>
              <w:spacing w:before="0" w:after="0"/>
              <w:ind w:left="0"/>
              <w:jc w:val="left"/>
              <w:rPr>
                <w:sz w:val="22"/>
                <w:szCs w:val="22"/>
              </w:rPr>
            </w:pPr>
            <w:r w:rsidRPr="00425C8F">
              <w:rPr>
                <w:sz w:val="22"/>
                <w:szCs w:val="22"/>
              </w:rPr>
              <w:t>DOI: 10.1016/j.compchemeng.2019.106682</w:t>
            </w:r>
          </w:p>
        </w:tc>
      </w:tr>
      <w:tr w:rsidR="00C82372" w:rsidRPr="007224A5" w14:paraId="43EB8CBA" w14:textId="77777777" w:rsidTr="00425C8F">
        <w:tc>
          <w:tcPr>
            <w:tcW w:w="1550" w:type="dxa"/>
          </w:tcPr>
          <w:p w14:paraId="0650E2E6" w14:textId="0FDEF821" w:rsidR="00C82372" w:rsidRPr="00425C8F" w:rsidRDefault="00F65C11" w:rsidP="00482DCE">
            <w:pPr>
              <w:spacing w:before="0" w:after="0"/>
              <w:ind w:left="0"/>
              <w:jc w:val="left"/>
              <w:rPr>
                <w:sz w:val="22"/>
                <w:szCs w:val="22"/>
              </w:rPr>
            </w:pPr>
            <w:r w:rsidRPr="00425C8F">
              <w:rPr>
                <w:sz w:val="22"/>
                <w:szCs w:val="22"/>
              </w:rPr>
              <w:t>2019</w:t>
            </w:r>
          </w:p>
        </w:tc>
        <w:tc>
          <w:tcPr>
            <w:tcW w:w="7801" w:type="dxa"/>
          </w:tcPr>
          <w:p w14:paraId="4B35551A" w14:textId="36E5D1D8" w:rsidR="00F65C11" w:rsidRPr="00425C8F" w:rsidRDefault="00F65C11" w:rsidP="00CA76E2">
            <w:pPr>
              <w:spacing w:after="0"/>
              <w:ind w:left="0"/>
              <w:rPr>
                <w:sz w:val="22"/>
                <w:szCs w:val="22"/>
              </w:rPr>
            </w:pPr>
            <w:r w:rsidRPr="00425C8F">
              <w:rPr>
                <w:sz w:val="22"/>
                <w:szCs w:val="22"/>
              </w:rPr>
              <w:t>Optimization-Based Scheduling for the Process Industries: From Theory to Real-Life Industrial Applications</w:t>
            </w:r>
          </w:p>
          <w:p w14:paraId="42E8D08C" w14:textId="29B0181F" w:rsidR="00F65C11" w:rsidRPr="00425C8F" w:rsidRDefault="00F65C11" w:rsidP="00CA76E2">
            <w:pPr>
              <w:spacing w:after="0"/>
              <w:ind w:left="0"/>
              <w:rPr>
                <w:sz w:val="22"/>
                <w:szCs w:val="22"/>
              </w:rPr>
            </w:pPr>
            <w:r w:rsidRPr="00425C8F">
              <w:rPr>
                <w:sz w:val="22"/>
                <w:szCs w:val="22"/>
              </w:rPr>
              <w:t xml:space="preserve">G. P. Georgiadis, A. P. </w:t>
            </w:r>
            <w:proofErr w:type="spellStart"/>
            <w:r w:rsidRPr="00425C8F">
              <w:rPr>
                <w:sz w:val="22"/>
                <w:szCs w:val="22"/>
              </w:rPr>
              <w:t>Elekidis</w:t>
            </w:r>
            <w:proofErr w:type="spellEnd"/>
            <w:r w:rsidRPr="00425C8F">
              <w:rPr>
                <w:sz w:val="22"/>
                <w:szCs w:val="22"/>
              </w:rPr>
              <w:t xml:space="preserve"> and M. C. Georgiadis</w:t>
            </w:r>
          </w:p>
          <w:p w14:paraId="15C39E86" w14:textId="639A3021" w:rsidR="00F65C11" w:rsidRPr="00425C8F" w:rsidRDefault="00F65C11" w:rsidP="00CA76E2">
            <w:pPr>
              <w:spacing w:after="0"/>
              <w:ind w:left="0"/>
              <w:rPr>
                <w:sz w:val="22"/>
                <w:szCs w:val="22"/>
              </w:rPr>
            </w:pPr>
            <w:r w:rsidRPr="00425C8F">
              <w:rPr>
                <w:sz w:val="22"/>
                <w:szCs w:val="22"/>
              </w:rPr>
              <w:t>Processes 2019 Vol. 7 Issue 7 Pages 438</w:t>
            </w:r>
          </w:p>
          <w:p w14:paraId="681D379E" w14:textId="0CA5276A" w:rsidR="00C82372" w:rsidRPr="00425C8F" w:rsidRDefault="00F65C11" w:rsidP="00F65C11">
            <w:pPr>
              <w:spacing w:before="0" w:after="0"/>
              <w:ind w:left="49"/>
              <w:jc w:val="left"/>
              <w:rPr>
                <w:sz w:val="22"/>
                <w:szCs w:val="22"/>
              </w:rPr>
            </w:pPr>
            <w:r w:rsidRPr="00425C8F">
              <w:rPr>
                <w:sz w:val="22"/>
                <w:szCs w:val="22"/>
              </w:rPr>
              <w:t>DOI: 10.3390/pr7070438</w:t>
            </w:r>
          </w:p>
        </w:tc>
      </w:tr>
      <w:tr w:rsidR="00CA76E2" w:rsidRPr="007224A5" w14:paraId="7DF1E91A" w14:textId="77777777" w:rsidTr="00425C8F">
        <w:tc>
          <w:tcPr>
            <w:tcW w:w="1550" w:type="dxa"/>
          </w:tcPr>
          <w:p w14:paraId="602C2B56" w14:textId="0499A63D" w:rsidR="00CA76E2" w:rsidRPr="00425C8F" w:rsidRDefault="00CA76E2" w:rsidP="00CA76E2">
            <w:pPr>
              <w:spacing w:after="0"/>
              <w:ind w:left="0"/>
              <w:rPr>
                <w:sz w:val="22"/>
                <w:szCs w:val="22"/>
              </w:rPr>
            </w:pPr>
            <w:r w:rsidRPr="00425C8F">
              <w:rPr>
                <w:sz w:val="22"/>
                <w:szCs w:val="22"/>
              </w:rPr>
              <w:t>2010</w:t>
            </w:r>
          </w:p>
        </w:tc>
        <w:tc>
          <w:tcPr>
            <w:tcW w:w="7801" w:type="dxa"/>
          </w:tcPr>
          <w:p w14:paraId="52212CB7" w14:textId="693DAD40" w:rsidR="00CA76E2" w:rsidRPr="00425C8F" w:rsidRDefault="00CA76E2" w:rsidP="00CA76E2">
            <w:pPr>
              <w:spacing w:after="0"/>
              <w:ind w:left="0"/>
              <w:rPr>
                <w:sz w:val="22"/>
                <w:szCs w:val="22"/>
              </w:rPr>
            </w:pPr>
            <w:r w:rsidRPr="00425C8F">
              <w:rPr>
                <w:sz w:val="22"/>
                <w:szCs w:val="22"/>
              </w:rPr>
              <w:t>MILP-based approaches for medium-term planning of single-stage continuous multiproduct plants with parallel units</w:t>
            </w:r>
          </w:p>
          <w:p w14:paraId="40023CD5" w14:textId="7E2C5985" w:rsidR="00CA76E2" w:rsidRPr="00425C8F" w:rsidRDefault="00CA76E2" w:rsidP="00CA76E2">
            <w:pPr>
              <w:spacing w:after="0"/>
              <w:ind w:left="0"/>
              <w:rPr>
                <w:sz w:val="22"/>
                <w:szCs w:val="22"/>
              </w:rPr>
            </w:pPr>
            <w:r w:rsidRPr="00425C8F">
              <w:rPr>
                <w:sz w:val="22"/>
                <w:szCs w:val="22"/>
              </w:rPr>
              <w:t xml:space="preserve">S. Liu, J. M. Pinto and L. G. </w:t>
            </w:r>
            <w:proofErr w:type="spellStart"/>
            <w:r w:rsidRPr="00425C8F">
              <w:rPr>
                <w:sz w:val="22"/>
                <w:szCs w:val="22"/>
              </w:rPr>
              <w:t>Papageorgiou</w:t>
            </w:r>
            <w:proofErr w:type="spellEnd"/>
          </w:p>
          <w:p w14:paraId="4C47BBA5" w14:textId="06734B64" w:rsidR="00CA76E2" w:rsidRPr="00425C8F" w:rsidRDefault="00CA76E2" w:rsidP="00CA76E2">
            <w:pPr>
              <w:spacing w:after="0"/>
              <w:ind w:left="0"/>
              <w:rPr>
                <w:sz w:val="22"/>
                <w:szCs w:val="22"/>
              </w:rPr>
            </w:pPr>
            <w:r w:rsidRPr="00425C8F">
              <w:rPr>
                <w:sz w:val="22"/>
                <w:szCs w:val="22"/>
              </w:rPr>
              <w:t>Computational Management Science 2010 Vol. 7 Issue 4 Pages 407-435</w:t>
            </w:r>
          </w:p>
          <w:p w14:paraId="19877DCD" w14:textId="76F67D9B" w:rsidR="00CA76E2" w:rsidRPr="00425C8F" w:rsidRDefault="00CA76E2" w:rsidP="00CA76E2">
            <w:pPr>
              <w:spacing w:after="0"/>
              <w:ind w:left="0"/>
              <w:rPr>
                <w:sz w:val="22"/>
                <w:szCs w:val="22"/>
              </w:rPr>
            </w:pPr>
            <w:r w:rsidRPr="00425C8F">
              <w:rPr>
                <w:sz w:val="22"/>
                <w:szCs w:val="22"/>
              </w:rPr>
              <w:t>DOI: 10.1007/s10287-009-0096-5</w:t>
            </w:r>
          </w:p>
        </w:tc>
      </w:tr>
      <w:tr w:rsidR="00CA76E2" w:rsidRPr="007224A5" w14:paraId="56FE944F" w14:textId="77777777" w:rsidTr="00425C8F">
        <w:tc>
          <w:tcPr>
            <w:tcW w:w="1550" w:type="dxa"/>
          </w:tcPr>
          <w:p w14:paraId="40195A7D" w14:textId="211E0268" w:rsidR="00CA76E2" w:rsidRPr="00425C8F" w:rsidRDefault="00CA76E2" w:rsidP="00CA76E2">
            <w:pPr>
              <w:spacing w:after="0"/>
              <w:ind w:left="0"/>
              <w:rPr>
                <w:sz w:val="22"/>
                <w:szCs w:val="22"/>
              </w:rPr>
            </w:pPr>
            <w:r w:rsidRPr="00425C8F">
              <w:rPr>
                <w:sz w:val="22"/>
                <w:szCs w:val="22"/>
              </w:rPr>
              <w:t>2009</w:t>
            </w:r>
          </w:p>
        </w:tc>
        <w:tc>
          <w:tcPr>
            <w:tcW w:w="7801" w:type="dxa"/>
          </w:tcPr>
          <w:p w14:paraId="52B40A9A" w14:textId="7658A827" w:rsidR="00CA76E2" w:rsidRPr="00425C8F" w:rsidRDefault="00CA76E2" w:rsidP="00CA76E2">
            <w:pPr>
              <w:spacing w:after="0"/>
              <w:ind w:left="0"/>
              <w:rPr>
                <w:sz w:val="22"/>
                <w:szCs w:val="22"/>
              </w:rPr>
            </w:pPr>
            <w:r w:rsidRPr="00425C8F">
              <w:rPr>
                <w:sz w:val="22"/>
                <w:szCs w:val="22"/>
              </w:rPr>
              <w:t>A projection-based method for production planning of multiproduct facilities</w:t>
            </w:r>
          </w:p>
          <w:p w14:paraId="1D9C9E43" w14:textId="4237E95D" w:rsidR="00CA76E2" w:rsidRPr="00425C8F" w:rsidRDefault="00CA76E2" w:rsidP="00CA76E2">
            <w:pPr>
              <w:spacing w:after="0"/>
              <w:ind w:left="0"/>
              <w:rPr>
                <w:sz w:val="22"/>
                <w:szCs w:val="22"/>
              </w:rPr>
            </w:pPr>
            <w:r w:rsidRPr="00425C8F">
              <w:rPr>
                <w:sz w:val="22"/>
                <w:szCs w:val="22"/>
              </w:rPr>
              <w:t xml:space="preserve">C. Sung and C. T. </w:t>
            </w:r>
            <w:proofErr w:type="spellStart"/>
            <w:r w:rsidRPr="00425C8F">
              <w:rPr>
                <w:sz w:val="22"/>
                <w:szCs w:val="22"/>
              </w:rPr>
              <w:t>Maravelias</w:t>
            </w:r>
            <w:proofErr w:type="spellEnd"/>
          </w:p>
          <w:p w14:paraId="1C70361A" w14:textId="77777777" w:rsidR="00CA76E2" w:rsidRPr="00425C8F" w:rsidRDefault="00CA76E2" w:rsidP="00CA76E2">
            <w:pPr>
              <w:spacing w:after="0"/>
              <w:ind w:left="0"/>
              <w:rPr>
                <w:sz w:val="22"/>
                <w:szCs w:val="22"/>
              </w:rPr>
            </w:pPr>
            <w:proofErr w:type="spellStart"/>
            <w:r w:rsidRPr="00425C8F">
              <w:rPr>
                <w:sz w:val="22"/>
                <w:szCs w:val="22"/>
              </w:rPr>
              <w:t>AIChE</w:t>
            </w:r>
            <w:proofErr w:type="spellEnd"/>
            <w:r w:rsidRPr="00425C8F">
              <w:rPr>
                <w:sz w:val="22"/>
                <w:szCs w:val="22"/>
              </w:rPr>
              <w:t xml:space="preserve"> Journal 2009 Vol. 55 Issue 10 Pages 2614-2630</w:t>
            </w:r>
          </w:p>
          <w:p w14:paraId="27B14707" w14:textId="5D5DE64B" w:rsidR="00CA76E2" w:rsidRPr="00425C8F" w:rsidRDefault="00CA76E2" w:rsidP="00CA76E2">
            <w:pPr>
              <w:spacing w:after="0"/>
              <w:ind w:left="0"/>
              <w:rPr>
                <w:sz w:val="22"/>
                <w:szCs w:val="22"/>
              </w:rPr>
            </w:pPr>
            <w:r w:rsidRPr="00425C8F">
              <w:rPr>
                <w:sz w:val="22"/>
                <w:szCs w:val="22"/>
              </w:rPr>
              <w:t>DOI: 10.1002/aic.11845</w:t>
            </w:r>
          </w:p>
        </w:tc>
      </w:tr>
    </w:tbl>
    <w:p w14:paraId="3E829DBA" w14:textId="77777777" w:rsidR="00C82372" w:rsidRPr="007224A5" w:rsidRDefault="00C82372" w:rsidP="00C82372">
      <w:pPr>
        <w:pStyle w:val="Heading1"/>
        <w:pageBreakBefore/>
        <w:tabs>
          <w:tab w:val="clear" w:pos="360"/>
          <w:tab w:val="num" w:pos="720"/>
        </w:tabs>
        <w:ind w:left="1138" w:hanging="1138"/>
        <w:rPr>
          <w:sz w:val="22"/>
          <w:szCs w:val="22"/>
          <w:lang w:val="en-ZA"/>
        </w:rPr>
      </w:pPr>
      <w:bookmarkStart w:id="19" w:name="_Ref74772658"/>
      <w:bookmarkStart w:id="20" w:name="_Toc84939176"/>
      <w:r w:rsidRPr="007224A5">
        <w:rPr>
          <w:sz w:val="22"/>
          <w:szCs w:val="22"/>
          <w:lang w:val="en-ZA"/>
        </w:rPr>
        <w:lastRenderedPageBreak/>
        <w:t>Literature review</w:t>
      </w:r>
      <w:bookmarkEnd w:id="19"/>
      <w:bookmarkEnd w:id="20"/>
      <w:r w:rsidRPr="007224A5">
        <w:rPr>
          <w:sz w:val="22"/>
          <w:szCs w:val="22"/>
          <w:lang w:val="en-ZA"/>
        </w:rPr>
        <w:t xml:space="preserve"> </w:t>
      </w:r>
    </w:p>
    <w:p w14:paraId="33E9C076" w14:textId="3960786A" w:rsidR="00C82372" w:rsidRPr="007224A5" w:rsidRDefault="00C82372" w:rsidP="00992232">
      <w:pPr>
        <w:spacing w:before="120" w:after="120" w:line="336" w:lineRule="auto"/>
      </w:pPr>
      <w:r w:rsidRPr="007224A5">
        <w:t>In this chapter, a literature review is presented</w:t>
      </w:r>
      <w:r w:rsidR="00354286">
        <w:t xml:space="preserve"> on how to approach the project, how to analyse the problem and how to conduct a requirement analysis</w:t>
      </w:r>
      <w:r w:rsidRPr="007224A5">
        <w:t xml:space="preserve">. The literature review aims to conduct research </w:t>
      </w:r>
      <w:proofErr w:type="gramStart"/>
      <w:r w:rsidRPr="007224A5">
        <w:t>in order to</w:t>
      </w:r>
      <w:proofErr w:type="gramEnd"/>
      <w:r w:rsidRPr="007224A5">
        <w:t xml:space="preserve"> understand the whole project.</w:t>
      </w:r>
    </w:p>
    <w:p w14:paraId="29894B2E" w14:textId="77777777" w:rsidR="00C82372" w:rsidRPr="007224A5" w:rsidRDefault="00C82372" w:rsidP="00992232">
      <w:pPr>
        <w:pStyle w:val="Heading2"/>
        <w:tabs>
          <w:tab w:val="num" w:pos="720"/>
        </w:tabs>
        <w:ind w:left="0" w:firstLine="0"/>
        <w:rPr>
          <w:sz w:val="22"/>
          <w:szCs w:val="22"/>
          <w:lang w:val="en-ZA"/>
        </w:rPr>
      </w:pPr>
      <w:bookmarkStart w:id="21" w:name="_Ref74772609"/>
      <w:bookmarkStart w:id="22" w:name="_Toc84939177"/>
      <w:r w:rsidRPr="007224A5">
        <w:rPr>
          <w:sz w:val="22"/>
          <w:szCs w:val="22"/>
          <w:lang w:val="en-ZA"/>
        </w:rPr>
        <w:t>Literature on the project approach</w:t>
      </w:r>
      <w:bookmarkEnd w:id="21"/>
      <w:bookmarkEnd w:id="22"/>
    </w:p>
    <w:p w14:paraId="5A07C8FA" w14:textId="55A93AB5" w:rsidR="002565CD" w:rsidRDefault="00C82372" w:rsidP="00992232">
      <w:pPr>
        <w:spacing w:before="120" w:after="120" w:line="336" w:lineRule="auto"/>
      </w:pPr>
      <w:r w:rsidRPr="007224A5">
        <w:t xml:space="preserve">Since the solution to this project lies within the field of operations research, the Design Research methodology proposed by </w:t>
      </w:r>
      <w:r w:rsidR="007224A5" w:rsidRPr="007224A5">
        <w:fldChar w:fldCharType="begin"/>
      </w:r>
      <w:r w:rsidR="007224A5" w:rsidRPr="007224A5">
        <w:instrText xml:space="preserve"> ADDIN EN.CITE &lt;EndNote&gt;&lt;Cite AuthorYear="1"&gt;&lt;Author&gt;Manson&lt;/Author&gt;&lt;Year&gt;2006&lt;/Year&gt;&lt;RecNum&gt;2&lt;/RecNum&gt;&lt;DisplayText&gt;Manson (2006)&lt;/DisplayText&gt;&lt;record&gt;&lt;rec-number&gt;2&lt;/rec-number&gt;&lt;foreign-keys&gt;&lt;key app="EN" db-id="dv225a5zksr5xaevvdhpsxwdpvrvs9pzpfts" timestamp="1623950301"&gt;2&lt;/key&gt;&lt;/foreign-keys&gt;&lt;ref-type name="Journal Article"&gt;17&lt;/ref-type&gt;&lt;contributors&gt;&lt;authors&gt;&lt;author&gt;Manson, N. J.&lt;/author&gt;&lt;/authors&gt;&lt;/contributors&gt;&lt;titles&gt;&lt;title&gt;Is operations research really research?&lt;/title&gt;&lt;secondary-title&gt;Orion&lt;/secondary-title&gt;&lt;/titles&gt;&lt;periodical&gt;&lt;full-title&gt;Orion&lt;/full-title&gt;&lt;/periodical&gt;&lt;pages&gt;155-180&lt;/pages&gt;&lt;volume&gt;22&lt;/volume&gt;&lt;number&gt;2&lt;/number&gt;&lt;section&gt;155&lt;/section&gt;&lt;dates&gt;&lt;year&gt;2006&lt;/year&gt;&lt;/dates&gt;&lt;isbn&gt;0259-191X&lt;/isbn&gt;&lt;urls&gt;&lt;/urls&gt;&lt;remote-database-name&gt;WorldCat.org&lt;/remote-database-name&gt;&lt;/record&gt;&lt;/Cite&gt;&lt;/EndNote&gt;</w:instrText>
      </w:r>
      <w:r w:rsidR="007224A5" w:rsidRPr="007224A5">
        <w:fldChar w:fldCharType="separate"/>
      </w:r>
      <w:r w:rsidR="007224A5" w:rsidRPr="007224A5">
        <w:rPr>
          <w:noProof/>
        </w:rPr>
        <w:t>Manson (2006)</w:t>
      </w:r>
      <w:r w:rsidR="007224A5" w:rsidRPr="007224A5">
        <w:fldChar w:fldCharType="end"/>
      </w:r>
      <w:r w:rsidR="007224A5" w:rsidRPr="007224A5">
        <w:t xml:space="preserve"> </w:t>
      </w:r>
      <w:r w:rsidRPr="007224A5">
        <w:t>will be used.</w:t>
      </w:r>
      <w:r w:rsidR="0088476D">
        <w:t xml:space="preserve"> The methodology ids discussed below with the specific view of this project.</w:t>
      </w:r>
    </w:p>
    <w:p w14:paraId="4C6AEA61" w14:textId="77777777" w:rsidR="00C82372" w:rsidRPr="007224A5" w:rsidRDefault="00C82372" w:rsidP="00992232">
      <w:pPr>
        <w:spacing w:before="120" w:after="120" w:line="336" w:lineRule="auto"/>
        <w:rPr>
          <w:bCs/>
          <w:i/>
        </w:rPr>
      </w:pPr>
      <w:bookmarkStart w:id="23" w:name="_Toc70021178"/>
      <w:r w:rsidRPr="007224A5">
        <w:rPr>
          <w:bCs/>
          <w:i/>
        </w:rPr>
        <w:t>Awareness of the Problem</w:t>
      </w:r>
      <w:bookmarkEnd w:id="23"/>
    </w:p>
    <w:p w14:paraId="3CAE65D4" w14:textId="71DBB680" w:rsidR="00C82372" w:rsidRPr="007224A5" w:rsidRDefault="00C82372" w:rsidP="00992232">
      <w:pPr>
        <w:spacing w:before="120" w:after="120" w:line="336" w:lineRule="auto"/>
      </w:pPr>
      <w:r w:rsidRPr="007224A5">
        <w:t>In this stage of the Design Research process, the problem is identified, made aware</w:t>
      </w:r>
      <w:r w:rsidR="002565CD">
        <w:t xml:space="preserve"> of</w:t>
      </w:r>
      <w:r w:rsidRPr="007224A5">
        <w:t xml:space="preserve">. The problem is analysed by looking at similar problems and reviewing and understanding their solution, </w:t>
      </w:r>
      <w:proofErr w:type="gramStart"/>
      <w:r w:rsidRPr="007224A5">
        <w:t>creation</w:t>
      </w:r>
      <w:proofErr w:type="gramEnd"/>
      <w:r w:rsidRPr="007224A5">
        <w:t xml:space="preserve"> and evaluation methods to move on to the next stage of the Design Research process. The deliverable for this phase is </w:t>
      </w:r>
      <w:r w:rsidR="00354286">
        <w:t>a</w:t>
      </w:r>
      <w:r w:rsidRPr="007224A5">
        <w:t xml:space="preserve"> project proposal that will help orientate the direction of a new research effort.</w:t>
      </w:r>
    </w:p>
    <w:p w14:paraId="098540A6" w14:textId="77777777" w:rsidR="00C82372" w:rsidRPr="007224A5" w:rsidRDefault="00C82372" w:rsidP="00992232">
      <w:pPr>
        <w:spacing w:before="120" w:after="120" w:line="336" w:lineRule="auto"/>
        <w:rPr>
          <w:bCs/>
          <w:i/>
        </w:rPr>
      </w:pPr>
      <w:bookmarkStart w:id="24" w:name="_Toc70021179"/>
      <w:r w:rsidRPr="007224A5">
        <w:rPr>
          <w:bCs/>
          <w:i/>
        </w:rPr>
        <w:t>Suggested solution</w:t>
      </w:r>
      <w:bookmarkEnd w:id="24"/>
    </w:p>
    <w:p w14:paraId="580DD07C" w14:textId="065E709C" w:rsidR="00C82372" w:rsidRPr="007224A5" w:rsidRDefault="00C82372" w:rsidP="00992232">
      <w:pPr>
        <w:spacing w:before="120" w:after="120" w:line="336" w:lineRule="auto"/>
      </w:pPr>
      <w:r w:rsidRPr="007224A5">
        <w:t xml:space="preserve">The focus of this phase </w:t>
      </w:r>
      <w:r w:rsidR="00BC7F44">
        <w:t>i</w:t>
      </w:r>
      <w:r w:rsidRPr="007224A5">
        <w:t>s to formulate a model that satisfies the needs of this project. This will mainly be done by looking at similar research papers and learning from them to formulate a model that best suits the situation. The product of this phase will be a mixed-integer linear program that meets all the required outputs.</w:t>
      </w:r>
    </w:p>
    <w:p w14:paraId="2503F705" w14:textId="77777777" w:rsidR="00C82372" w:rsidRPr="007224A5" w:rsidRDefault="00C82372" w:rsidP="00992232">
      <w:pPr>
        <w:spacing w:before="120" w:after="120" w:line="336" w:lineRule="auto"/>
        <w:rPr>
          <w:bCs/>
          <w:i/>
        </w:rPr>
      </w:pPr>
      <w:bookmarkStart w:id="25" w:name="_Toc70021180"/>
      <w:r w:rsidRPr="007224A5">
        <w:rPr>
          <w:bCs/>
          <w:i/>
        </w:rPr>
        <w:t>Development of solution</w:t>
      </w:r>
      <w:bookmarkEnd w:id="25"/>
    </w:p>
    <w:p w14:paraId="242849B8" w14:textId="77777777" w:rsidR="00C82372" w:rsidRPr="007224A5" w:rsidRDefault="00C82372" w:rsidP="00992232">
      <w:pPr>
        <w:spacing w:before="120" w:after="120" w:line="336" w:lineRule="auto"/>
      </w:pPr>
      <w:r w:rsidRPr="007224A5">
        <w:t>The model formulated in the previous phase will be developed using mathematical modelling techniques relevant to this area of study. It is still unknown which software will be used to achieve this, but further study will be done into this area.</w:t>
      </w:r>
    </w:p>
    <w:p w14:paraId="38A0D596" w14:textId="77777777" w:rsidR="00C82372" w:rsidRPr="007224A5" w:rsidRDefault="00C82372" w:rsidP="00992232">
      <w:pPr>
        <w:spacing w:before="120" w:after="120" w:line="336" w:lineRule="auto"/>
        <w:rPr>
          <w:bCs/>
          <w:i/>
        </w:rPr>
      </w:pPr>
      <w:bookmarkStart w:id="26" w:name="_Toc70021181"/>
      <w:r w:rsidRPr="007224A5">
        <w:rPr>
          <w:bCs/>
          <w:i/>
        </w:rPr>
        <w:t>Evaluation</w:t>
      </w:r>
      <w:bookmarkEnd w:id="26"/>
    </w:p>
    <w:p w14:paraId="0D2EA8BF" w14:textId="77777777" w:rsidR="00C82372" w:rsidRPr="007224A5" w:rsidRDefault="00C82372" w:rsidP="00992232">
      <w:pPr>
        <w:spacing w:before="120" w:after="120" w:line="336" w:lineRule="auto"/>
      </w:pPr>
      <w:r w:rsidRPr="007224A5">
        <w:t xml:space="preserve">The model will be compared to the current method of production scheduling to see if it is effective. This will be done by looking at certain key performance indexes relevant to the area of study. Further methods will be researched to look at the model’s validity, and it will be tested to see if the answer is logical and constant. </w:t>
      </w:r>
    </w:p>
    <w:p w14:paraId="520C6547" w14:textId="77777777" w:rsidR="00C82372" w:rsidRPr="007224A5" w:rsidRDefault="00C82372" w:rsidP="00992232">
      <w:pPr>
        <w:spacing w:before="120" w:after="120" w:line="336" w:lineRule="auto"/>
        <w:rPr>
          <w:bCs/>
          <w:i/>
        </w:rPr>
      </w:pPr>
      <w:bookmarkStart w:id="27" w:name="_Toc70021182"/>
      <w:r w:rsidRPr="007224A5">
        <w:rPr>
          <w:bCs/>
          <w:i/>
        </w:rPr>
        <w:t>Conclusion</w:t>
      </w:r>
      <w:bookmarkEnd w:id="27"/>
    </w:p>
    <w:p w14:paraId="40962FFB" w14:textId="77777777" w:rsidR="00C82372" w:rsidRPr="007224A5" w:rsidRDefault="00C82372" w:rsidP="00992232">
      <w:pPr>
        <w:spacing w:before="120" w:after="120" w:line="336" w:lineRule="auto"/>
      </w:pPr>
      <w:r w:rsidRPr="007224A5">
        <w:t>Once the model has reached a point where it provides a satisfactory suggestion, it will be put forth as the final solution. This solution will then be further analysed to look at future recommendations for improving the model.</w:t>
      </w:r>
    </w:p>
    <w:p w14:paraId="5CBB8C32" w14:textId="4B0B233E" w:rsidR="00C82372" w:rsidRPr="007224A5" w:rsidRDefault="00C82372" w:rsidP="00992232">
      <w:pPr>
        <w:spacing w:before="120" w:after="120" w:line="336" w:lineRule="auto"/>
      </w:pPr>
      <w:r w:rsidRPr="007224A5">
        <w:fldChar w:fldCharType="begin"/>
      </w:r>
      <w:r w:rsidRPr="007224A5">
        <w:instrText xml:space="preserve"> REF _Ref74772078 \h </w:instrText>
      </w:r>
      <w:r w:rsidR="007224A5">
        <w:instrText xml:space="preserve"> \* MERGEFORMAT </w:instrText>
      </w:r>
      <w:r w:rsidRPr="007224A5">
        <w:fldChar w:fldCharType="separate"/>
      </w:r>
      <w:r w:rsidR="00BD1319" w:rsidRPr="007224A5">
        <w:t xml:space="preserve">Table </w:t>
      </w:r>
      <w:r w:rsidR="00BD1319">
        <w:rPr>
          <w:noProof/>
        </w:rPr>
        <w:t>3</w:t>
      </w:r>
      <w:r w:rsidRPr="007224A5">
        <w:fldChar w:fldCharType="end"/>
      </w:r>
      <w:r w:rsidRPr="007224A5">
        <w:t xml:space="preserve"> considers how the chapters in this report connect with the methodology mentioned above. Chapter </w:t>
      </w:r>
      <w:r w:rsidRPr="007224A5">
        <w:fldChar w:fldCharType="begin"/>
      </w:r>
      <w:r w:rsidRPr="007224A5">
        <w:instrText xml:space="preserve"> REF _Ref74772658 \r \h </w:instrText>
      </w:r>
      <w:r w:rsidR="007224A5">
        <w:instrText xml:space="preserve"> \* MERGEFORMAT </w:instrText>
      </w:r>
      <w:r w:rsidRPr="007224A5">
        <w:fldChar w:fldCharType="separate"/>
      </w:r>
      <w:r w:rsidR="00BD1319">
        <w:t>2</w:t>
      </w:r>
      <w:r w:rsidRPr="007224A5">
        <w:fldChar w:fldCharType="end"/>
      </w:r>
      <w:r w:rsidRPr="007224A5">
        <w:t xml:space="preserve"> </w:t>
      </w:r>
      <w:proofErr w:type="gramStart"/>
      <w:r w:rsidRPr="007224A5">
        <w:t>is connected with</w:t>
      </w:r>
      <w:proofErr w:type="gramEnd"/>
      <w:r w:rsidRPr="007224A5">
        <w:t xml:space="preserve"> all parts of the methodology as each part requires a literature review. </w:t>
      </w:r>
    </w:p>
    <w:p w14:paraId="21FE361A" w14:textId="470260D2" w:rsidR="00C82372" w:rsidRPr="007224A5" w:rsidRDefault="00C82372" w:rsidP="00C82372">
      <w:pPr>
        <w:pStyle w:val="Caption"/>
        <w:keepNext/>
        <w:rPr>
          <w:sz w:val="22"/>
          <w:szCs w:val="22"/>
        </w:rPr>
      </w:pPr>
      <w:bookmarkStart w:id="28" w:name="_Ref74772078"/>
      <w:bookmarkStart w:id="29" w:name="_Toc84939144"/>
      <w:r w:rsidRPr="007224A5">
        <w:rPr>
          <w:sz w:val="22"/>
          <w:szCs w:val="22"/>
        </w:rPr>
        <w:lastRenderedPageBreak/>
        <w:t xml:space="preserve">Table </w:t>
      </w:r>
      <w:r w:rsidRPr="007224A5">
        <w:rPr>
          <w:sz w:val="22"/>
          <w:szCs w:val="22"/>
        </w:rPr>
        <w:fldChar w:fldCharType="begin"/>
      </w:r>
      <w:r w:rsidRPr="007224A5">
        <w:rPr>
          <w:sz w:val="22"/>
          <w:szCs w:val="22"/>
        </w:rPr>
        <w:instrText xml:space="preserve"> SEQ Table \* ARABIC </w:instrText>
      </w:r>
      <w:r w:rsidRPr="007224A5">
        <w:rPr>
          <w:sz w:val="22"/>
          <w:szCs w:val="22"/>
        </w:rPr>
        <w:fldChar w:fldCharType="separate"/>
      </w:r>
      <w:r w:rsidR="001260F8">
        <w:rPr>
          <w:noProof/>
          <w:sz w:val="22"/>
          <w:szCs w:val="22"/>
        </w:rPr>
        <w:t>3</w:t>
      </w:r>
      <w:r w:rsidRPr="007224A5">
        <w:rPr>
          <w:sz w:val="22"/>
          <w:szCs w:val="22"/>
        </w:rPr>
        <w:fldChar w:fldCharType="end"/>
      </w:r>
      <w:bookmarkEnd w:id="28"/>
      <w:r w:rsidRPr="007224A5">
        <w:rPr>
          <w:sz w:val="22"/>
          <w:szCs w:val="22"/>
        </w:rPr>
        <w:t>: Methodology connections</w:t>
      </w:r>
      <w:bookmarkEnd w:id="29"/>
    </w:p>
    <w:tbl>
      <w:tblPr>
        <w:tblStyle w:val="TableGrid"/>
        <w:tblW w:w="0" w:type="auto"/>
        <w:tblLook w:val="04A0" w:firstRow="1" w:lastRow="0" w:firstColumn="1" w:lastColumn="0" w:noHBand="0" w:noVBand="1"/>
      </w:tblPr>
      <w:tblGrid>
        <w:gridCol w:w="3397"/>
        <w:gridCol w:w="5664"/>
      </w:tblGrid>
      <w:tr w:rsidR="00C82372" w:rsidRPr="007224A5" w14:paraId="5DF0CD4C" w14:textId="77777777" w:rsidTr="00AC5DD7">
        <w:trPr>
          <w:tblHeader/>
        </w:trPr>
        <w:tc>
          <w:tcPr>
            <w:tcW w:w="3397" w:type="dxa"/>
          </w:tcPr>
          <w:p w14:paraId="306E586A" w14:textId="77777777" w:rsidR="00C82372" w:rsidRPr="007224A5" w:rsidRDefault="00C82372" w:rsidP="00482DCE">
            <w:pPr>
              <w:ind w:left="0"/>
              <w:rPr>
                <w:b/>
                <w:sz w:val="22"/>
                <w:szCs w:val="22"/>
              </w:rPr>
            </w:pPr>
            <w:r w:rsidRPr="007224A5">
              <w:rPr>
                <w:b/>
                <w:sz w:val="22"/>
                <w:szCs w:val="22"/>
              </w:rPr>
              <w:t>Chapter</w:t>
            </w:r>
          </w:p>
        </w:tc>
        <w:tc>
          <w:tcPr>
            <w:tcW w:w="5664" w:type="dxa"/>
          </w:tcPr>
          <w:p w14:paraId="1442B39A" w14:textId="77777777" w:rsidR="00C82372" w:rsidRPr="007224A5" w:rsidRDefault="00C82372" w:rsidP="00482DCE">
            <w:pPr>
              <w:ind w:left="0"/>
              <w:rPr>
                <w:b/>
                <w:sz w:val="22"/>
                <w:szCs w:val="22"/>
              </w:rPr>
            </w:pPr>
            <w:r w:rsidRPr="007224A5">
              <w:rPr>
                <w:b/>
                <w:sz w:val="22"/>
                <w:szCs w:val="22"/>
              </w:rPr>
              <w:t>Methodology</w:t>
            </w:r>
          </w:p>
        </w:tc>
      </w:tr>
      <w:tr w:rsidR="00C82372" w:rsidRPr="00D84CAA" w14:paraId="4EB0F0D1" w14:textId="77777777" w:rsidTr="00AC5DD7">
        <w:tc>
          <w:tcPr>
            <w:tcW w:w="3397" w:type="dxa"/>
          </w:tcPr>
          <w:p w14:paraId="7A00B8D8" w14:textId="2C6532EB" w:rsidR="00C82372" w:rsidRPr="00D84CAA" w:rsidRDefault="00AC5DD7" w:rsidP="00AC5DD7">
            <w:pPr>
              <w:pStyle w:val="ListParagraph"/>
              <w:numPr>
                <w:ilvl w:val="0"/>
                <w:numId w:val="21"/>
              </w:numPr>
              <w:spacing w:line="240" w:lineRule="auto"/>
              <w:jc w:val="left"/>
              <w:rPr>
                <w:sz w:val="22"/>
                <w:szCs w:val="22"/>
              </w:rPr>
            </w:pPr>
            <w:r w:rsidRPr="00D84CAA">
              <w:rPr>
                <w:sz w:val="22"/>
                <w:szCs w:val="22"/>
              </w:rPr>
              <w:t>Introduction and background</w:t>
            </w:r>
          </w:p>
        </w:tc>
        <w:tc>
          <w:tcPr>
            <w:tcW w:w="5664" w:type="dxa"/>
          </w:tcPr>
          <w:p w14:paraId="08C02751" w14:textId="77777777" w:rsidR="00C82372" w:rsidRPr="00D84CAA" w:rsidRDefault="00C82372" w:rsidP="00482DCE">
            <w:pPr>
              <w:ind w:left="0"/>
              <w:rPr>
                <w:sz w:val="22"/>
                <w:szCs w:val="22"/>
              </w:rPr>
            </w:pPr>
            <w:r w:rsidRPr="00D84CAA">
              <w:rPr>
                <w:sz w:val="22"/>
                <w:szCs w:val="22"/>
              </w:rPr>
              <w:t>Awareness of the problem</w:t>
            </w:r>
          </w:p>
        </w:tc>
      </w:tr>
      <w:tr w:rsidR="00C82372" w:rsidRPr="00D84CAA" w14:paraId="1E8C4EF5" w14:textId="77777777" w:rsidTr="00AC5DD7">
        <w:tc>
          <w:tcPr>
            <w:tcW w:w="3397" w:type="dxa"/>
          </w:tcPr>
          <w:p w14:paraId="75136A13" w14:textId="50C57232" w:rsidR="00C82372" w:rsidRPr="00D84CAA" w:rsidRDefault="00AC5DD7" w:rsidP="00AC5DD7">
            <w:pPr>
              <w:pStyle w:val="ListParagraph"/>
              <w:numPr>
                <w:ilvl w:val="0"/>
                <w:numId w:val="21"/>
              </w:numPr>
              <w:spacing w:line="240" w:lineRule="auto"/>
              <w:rPr>
                <w:sz w:val="22"/>
                <w:szCs w:val="22"/>
              </w:rPr>
            </w:pPr>
            <w:r w:rsidRPr="00D84CAA">
              <w:rPr>
                <w:sz w:val="22"/>
                <w:szCs w:val="22"/>
              </w:rPr>
              <w:t>Literature review</w:t>
            </w:r>
          </w:p>
        </w:tc>
        <w:tc>
          <w:tcPr>
            <w:tcW w:w="5664" w:type="dxa"/>
          </w:tcPr>
          <w:p w14:paraId="04D9472D" w14:textId="77777777" w:rsidR="00C82372" w:rsidRPr="00D84CAA" w:rsidRDefault="00C82372" w:rsidP="00482DCE">
            <w:pPr>
              <w:ind w:left="0"/>
              <w:rPr>
                <w:bCs/>
                <w:sz w:val="22"/>
                <w:szCs w:val="22"/>
              </w:rPr>
            </w:pPr>
            <w:r w:rsidRPr="00D84CAA">
              <w:rPr>
                <w:bCs/>
                <w:sz w:val="22"/>
                <w:szCs w:val="22"/>
              </w:rPr>
              <w:t>Awareness of the Problem, Suggested solution, Development of a solution, Evaluation, Conclusion</w:t>
            </w:r>
          </w:p>
        </w:tc>
      </w:tr>
      <w:tr w:rsidR="00C82372" w:rsidRPr="00D84CAA" w14:paraId="227C14CB" w14:textId="77777777" w:rsidTr="00AC5DD7">
        <w:tc>
          <w:tcPr>
            <w:tcW w:w="3397" w:type="dxa"/>
          </w:tcPr>
          <w:p w14:paraId="07BDDD08" w14:textId="79F052D6" w:rsidR="00C82372" w:rsidRPr="00D84CAA" w:rsidRDefault="00AC5DD7" w:rsidP="00AC5DD7">
            <w:pPr>
              <w:pStyle w:val="ListParagraph"/>
              <w:numPr>
                <w:ilvl w:val="0"/>
                <w:numId w:val="21"/>
              </w:numPr>
              <w:spacing w:line="240" w:lineRule="auto"/>
              <w:rPr>
                <w:sz w:val="22"/>
                <w:szCs w:val="22"/>
              </w:rPr>
            </w:pPr>
            <w:r w:rsidRPr="00D84CAA">
              <w:rPr>
                <w:sz w:val="22"/>
                <w:szCs w:val="22"/>
              </w:rPr>
              <w:t>Project approach</w:t>
            </w:r>
          </w:p>
        </w:tc>
        <w:tc>
          <w:tcPr>
            <w:tcW w:w="5664" w:type="dxa"/>
          </w:tcPr>
          <w:p w14:paraId="19D52F16" w14:textId="77777777" w:rsidR="00C82372" w:rsidRPr="00D84CAA" w:rsidRDefault="00C82372" w:rsidP="00482DCE">
            <w:pPr>
              <w:ind w:left="0"/>
              <w:rPr>
                <w:sz w:val="22"/>
                <w:szCs w:val="22"/>
              </w:rPr>
            </w:pPr>
            <w:r w:rsidRPr="00D84CAA">
              <w:rPr>
                <w:bCs/>
                <w:sz w:val="22"/>
                <w:szCs w:val="22"/>
              </w:rPr>
              <w:t>Awareness of the Problem</w:t>
            </w:r>
          </w:p>
        </w:tc>
      </w:tr>
      <w:tr w:rsidR="00C82372" w:rsidRPr="00D84CAA" w14:paraId="302D0E3B" w14:textId="77777777" w:rsidTr="00AC5DD7">
        <w:tc>
          <w:tcPr>
            <w:tcW w:w="3397" w:type="dxa"/>
          </w:tcPr>
          <w:p w14:paraId="0D367343" w14:textId="1F8E0279" w:rsidR="00C82372" w:rsidRPr="00D84CAA" w:rsidRDefault="00AC5DD7" w:rsidP="00AC5DD7">
            <w:pPr>
              <w:pStyle w:val="ListParagraph"/>
              <w:numPr>
                <w:ilvl w:val="0"/>
                <w:numId w:val="21"/>
              </w:numPr>
              <w:spacing w:line="240" w:lineRule="auto"/>
              <w:rPr>
                <w:sz w:val="22"/>
                <w:szCs w:val="22"/>
              </w:rPr>
            </w:pPr>
            <w:bookmarkStart w:id="30" w:name="_Ref81847916"/>
            <w:r w:rsidRPr="00D84CAA">
              <w:rPr>
                <w:sz w:val="22"/>
                <w:szCs w:val="22"/>
              </w:rPr>
              <w:t>Problem analysis</w:t>
            </w:r>
            <w:bookmarkEnd w:id="30"/>
          </w:p>
        </w:tc>
        <w:tc>
          <w:tcPr>
            <w:tcW w:w="5664" w:type="dxa"/>
          </w:tcPr>
          <w:p w14:paraId="7CF077B3" w14:textId="77777777" w:rsidR="00C82372" w:rsidRPr="00D84CAA" w:rsidRDefault="00C82372" w:rsidP="00482DCE">
            <w:pPr>
              <w:ind w:left="0"/>
              <w:rPr>
                <w:sz w:val="22"/>
                <w:szCs w:val="22"/>
              </w:rPr>
            </w:pPr>
            <w:r w:rsidRPr="00D84CAA">
              <w:rPr>
                <w:bCs/>
                <w:sz w:val="22"/>
                <w:szCs w:val="22"/>
              </w:rPr>
              <w:t>Awareness of the Problem</w:t>
            </w:r>
          </w:p>
        </w:tc>
      </w:tr>
      <w:tr w:rsidR="00C82372" w:rsidRPr="00D84CAA" w14:paraId="671404A4" w14:textId="77777777" w:rsidTr="00AC5DD7">
        <w:tc>
          <w:tcPr>
            <w:tcW w:w="3397" w:type="dxa"/>
          </w:tcPr>
          <w:p w14:paraId="4B87BF2E" w14:textId="779084F2" w:rsidR="00C82372" w:rsidRPr="00D84CAA" w:rsidRDefault="00AC5DD7" w:rsidP="00AC5DD7">
            <w:pPr>
              <w:pStyle w:val="ListParagraph"/>
              <w:numPr>
                <w:ilvl w:val="0"/>
                <w:numId w:val="21"/>
              </w:numPr>
              <w:spacing w:line="240" w:lineRule="auto"/>
              <w:rPr>
                <w:sz w:val="22"/>
                <w:szCs w:val="22"/>
              </w:rPr>
            </w:pPr>
            <w:r w:rsidRPr="00D84CAA">
              <w:rPr>
                <w:sz w:val="22"/>
                <w:szCs w:val="22"/>
              </w:rPr>
              <w:t>Solution analysis</w:t>
            </w:r>
          </w:p>
        </w:tc>
        <w:tc>
          <w:tcPr>
            <w:tcW w:w="5664" w:type="dxa"/>
          </w:tcPr>
          <w:p w14:paraId="31BE2812" w14:textId="77777777" w:rsidR="00C82372" w:rsidRPr="00D84CAA" w:rsidRDefault="00C82372" w:rsidP="00482DCE">
            <w:pPr>
              <w:ind w:left="0"/>
              <w:rPr>
                <w:sz w:val="22"/>
                <w:szCs w:val="22"/>
              </w:rPr>
            </w:pPr>
            <w:r w:rsidRPr="00D84CAA">
              <w:rPr>
                <w:bCs/>
                <w:sz w:val="22"/>
                <w:szCs w:val="22"/>
              </w:rPr>
              <w:t>Suggested solution</w:t>
            </w:r>
          </w:p>
        </w:tc>
      </w:tr>
      <w:tr w:rsidR="00C82372" w:rsidRPr="00D84CAA" w14:paraId="2CD69EEA" w14:textId="77777777" w:rsidTr="00AC5DD7">
        <w:tc>
          <w:tcPr>
            <w:tcW w:w="3397" w:type="dxa"/>
          </w:tcPr>
          <w:p w14:paraId="0602FA13" w14:textId="000807E4" w:rsidR="00C82372" w:rsidRPr="00D84CAA" w:rsidRDefault="00D84CAA" w:rsidP="00D84CAA">
            <w:pPr>
              <w:pStyle w:val="ListParagraph"/>
              <w:numPr>
                <w:ilvl w:val="0"/>
                <w:numId w:val="21"/>
              </w:numPr>
              <w:spacing w:line="240" w:lineRule="auto"/>
              <w:jc w:val="left"/>
              <w:rPr>
                <w:sz w:val="22"/>
                <w:szCs w:val="22"/>
              </w:rPr>
            </w:pPr>
            <w:r w:rsidRPr="00D84CAA">
              <w:rPr>
                <w:sz w:val="22"/>
                <w:szCs w:val="22"/>
              </w:rPr>
              <w:t>Alternative or priority construction</w:t>
            </w:r>
          </w:p>
        </w:tc>
        <w:tc>
          <w:tcPr>
            <w:tcW w:w="5664" w:type="dxa"/>
          </w:tcPr>
          <w:p w14:paraId="3B404CFF" w14:textId="77777777" w:rsidR="00C82372" w:rsidRPr="00D84CAA" w:rsidRDefault="00C82372" w:rsidP="00482DCE">
            <w:pPr>
              <w:ind w:left="0"/>
              <w:rPr>
                <w:sz w:val="22"/>
                <w:szCs w:val="22"/>
              </w:rPr>
            </w:pPr>
            <w:r w:rsidRPr="00D84CAA">
              <w:rPr>
                <w:bCs/>
                <w:sz w:val="22"/>
                <w:szCs w:val="22"/>
              </w:rPr>
              <w:t>Development of solution</w:t>
            </w:r>
          </w:p>
        </w:tc>
      </w:tr>
      <w:tr w:rsidR="00C82372" w:rsidRPr="00D84CAA" w14:paraId="78B73547" w14:textId="77777777" w:rsidTr="00AC5DD7">
        <w:tc>
          <w:tcPr>
            <w:tcW w:w="3397" w:type="dxa"/>
          </w:tcPr>
          <w:p w14:paraId="409B4D67" w14:textId="3DE245C9" w:rsidR="00C82372" w:rsidRPr="00D84CAA" w:rsidRDefault="00D84CAA" w:rsidP="00D84CAA">
            <w:pPr>
              <w:pStyle w:val="ListParagraph"/>
              <w:numPr>
                <w:ilvl w:val="0"/>
                <w:numId w:val="21"/>
              </w:numPr>
              <w:spacing w:line="240" w:lineRule="auto"/>
              <w:rPr>
                <w:sz w:val="22"/>
                <w:szCs w:val="22"/>
              </w:rPr>
            </w:pPr>
            <w:r w:rsidRPr="00D84CAA">
              <w:rPr>
                <w:sz w:val="22"/>
                <w:szCs w:val="22"/>
              </w:rPr>
              <w:t>Solution construction</w:t>
            </w:r>
          </w:p>
        </w:tc>
        <w:tc>
          <w:tcPr>
            <w:tcW w:w="5664" w:type="dxa"/>
          </w:tcPr>
          <w:p w14:paraId="20F52C75" w14:textId="77777777" w:rsidR="00C82372" w:rsidRPr="00D84CAA" w:rsidRDefault="00C82372" w:rsidP="00482DCE">
            <w:pPr>
              <w:ind w:left="0"/>
              <w:rPr>
                <w:sz w:val="22"/>
                <w:szCs w:val="22"/>
              </w:rPr>
            </w:pPr>
            <w:r w:rsidRPr="00D84CAA">
              <w:rPr>
                <w:bCs/>
                <w:sz w:val="22"/>
                <w:szCs w:val="22"/>
              </w:rPr>
              <w:t>Development of solution</w:t>
            </w:r>
          </w:p>
        </w:tc>
      </w:tr>
      <w:tr w:rsidR="00C82372" w:rsidRPr="00D84CAA" w14:paraId="46A8E3F2" w14:textId="77777777" w:rsidTr="00AC5DD7">
        <w:tc>
          <w:tcPr>
            <w:tcW w:w="3397" w:type="dxa"/>
          </w:tcPr>
          <w:p w14:paraId="2783EE83" w14:textId="77433793" w:rsidR="00C82372" w:rsidRPr="00D84CAA" w:rsidRDefault="00D84CAA" w:rsidP="00D84CAA">
            <w:pPr>
              <w:pStyle w:val="ListParagraph"/>
              <w:numPr>
                <w:ilvl w:val="0"/>
                <w:numId w:val="21"/>
              </w:numPr>
              <w:spacing w:line="240" w:lineRule="auto"/>
              <w:rPr>
                <w:sz w:val="22"/>
                <w:szCs w:val="22"/>
              </w:rPr>
            </w:pPr>
            <w:r w:rsidRPr="00D84CAA">
              <w:rPr>
                <w:sz w:val="22"/>
                <w:szCs w:val="22"/>
              </w:rPr>
              <w:t>Conclusion</w:t>
            </w:r>
          </w:p>
        </w:tc>
        <w:tc>
          <w:tcPr>
            <w:tcW w:w="5664" w:type="dxa"/>
          </w:tcPr>
          <w:p w14:paraId="0B61EC0A" w14:textId="77777777" w:rsidR="00C82372" w:rsidRPr="00D84CAA" w:rsidRDefault="00C82372" w:rsidP="00482DCE">
            <w:pPr>
              <w:ind w:left="0"/>
              <w:rPr>
                <w:sz w:val="22"/>
                <w:szCs w:val="22"/>
              </w:rPr>
            </w:pPr>
            <w:r w:rsidRPr="00D84CAA">
              <w:rPr>
                <w:bCs/>
                <w:sz w:val="22"/>
                <w:szCs w:val="22"/>
              </w:rPr>
              <w:t>Evaluation, Conclusion</w:t>
            </w:r>
          </w:p>
        </w:tc>
      </w:tr>
    </w:tbl>
    <w:p w14:paraId="583D8A1D" w14:textId="77777777" w:rsidR="00C82372" w:rsidRPr="00D84CAA" w:rsidRDefault="00C82372" w:rsidP="00C82372">
      <w:pPr>
        <w:rPr>
          <w:color w:val="FF0000"/>
        </w:rPr>
      </w:pPr>
    </w:p>
    <w:p w14:paraId="4BE85426" w14:textId="53C1F18B" w:rsidR="00C82372" w:rsidRDefault="00C82372" w:rsidP="00C82372">
      <w:pPr>
        <w:pStyle w:val="Heading3"/>
        <w:rPr>
          <w:sz w:val="22"/>
          <w:szCs w:val="22"/>
          <w:lang w:val="en-ZA"/>
        </w:rPr>
      </w:pPr>
      <w:bookmarkStart w:id="31" w:name="_Ref507767373"/>
      <w:bookmarkStart w:id="32" w:name="_Toc84939178"/>
      <w:r w:rsidRPr="007224A5">
        <w:rPr>
          <w:sz w:val="22"/>
          <w:szCs w:val="22"/>
          <w:lang w:val="en-ZA"/>
        </w:rPr>
        <w:t>Problem analysis</w:t>
      </w:r>
      <w:bookmarkEnd w:id="31"/>
      <w:bookmarkEnd w:id="32"/>
    </w:p>
    <w:p w14:paraId="38379A16" w14:textId="4FA49F1D" w:rsidR="001C1DCE" w:rsidRPr="002C17EC" w:rsidRDefault="001C1DCE" w:rsidP="001C1DCE">
      <w:pPr>
        <w:spacing w:beforeLines="120" w:before="288" w:afterLines="120" w:after="288" w:line="336" w:lineRule="auto"/>
      </w:pPr>
      <w:r w:rsidRPr="002C17EC">
        <w:t xml:space="preserve">The first phase of the problem analysis is to use industrial engineering techniques to understand the identified problem clearly and the second phase is to do research on models that considered </w:t>
      </w:r>
      <w:r w:rsidR="002C1C9B" w:rsidRPr="002C17EC">
        <w:t>similar</w:t>
      </w:r>
      <w:r w:rsidRPr="002C17EC">
        <w:t xml:space="preserve"> problem statements as previously mentioned. </w:t>
      </w:r>
      <w:proofErr w:type="gramStart"/>
      <w:r w:rsidRPr="002C17EC">
        <w:t>As a whole this</w:t>
      </w:r>
      <w:proofErr w:type="gramEnd"/>
      <w:r w:rsidRPr="002C17EC">
        <w:t xml:space="preserve"> section makes it possible to formulate the problem identified</w:t>
      </w:r>
      <w:r w:rsidR="00110E15">
        <w:t xml:space="preserve"> and to understand what information is required to solve the problem</w:t>
      </w:r>
      <w:r w:rsidRPr="002C17EC">
        <w:t>.</w:t>
      </w:r>
    </w:p>
    <w:p w14:paraId="481F1116" w14:textId="77777777" w:rsidR="001C1DCE" w:rsidRPr="002C17EC" w:rsidRDefault="001C1DCE" w:rsidP="001C1DCE">
      <w:pPr>
        <w:spacing w:beforeLines="120" w:before="288" w:afterLines="120" w:after="288" w:line="336" w:lineRule="auto"/>
        <w:rPr>
          <w:szCs w:val="24"/>
          <w:lang w:eastAsia="en-ZA"/>
        </w:rPr>
      </w:pPr>
      <w:r w:rsidRPr="002C17EC">
        <w:rPr>
          <w:i/>
          <w:iCs/>
          <w:szCs w:val="24"/>
          <w:lang w:eastAsia="en-ZA"/>
        </w:rPr>
        <w:t>Cause and effect analysis</w:t>
      </w:r>
    </w:p>
    <w:p w14:paraId="6ADF63B0" w14:textId="165CCF3B" w:rsidR="001C1DCE" w:rsidRPr="002C17EC" w:rsidRDefault="00EA2CD5" w:rsidP="001C1DCE">
      <w:pPr>
        <w:autoSpaceDE w:val="0"/>
        <w:autoSpaceDN w:val="0"/>
        <w:adjustRightInd w:val="0"/>
        <w:spacing w:beforeLines="120" w:before="288" w:afterLines="120" w:after="288" w:line="336" w:lineRule="auto"/>
        <w:rPr>
          <w:szCs w:val="24"/>
        </w:rPr>
      </w:pPr>
      <w:r>
        <w:rPr>
          <w:szCs w:val="24"/>
        </w:rPr>
        <w:fldChar w:fldCharType="begin"/>
      </w:r>
      <w:r w:rsidR="002565CD">
        <w:rPr>
          <w:szCs w:val="24"/>
        </w:rPr>
        <w:instrText xml:space="preserve"> ADDIN EN.CITE &lt;EndNote&gt;&lt;Cite AuthorYear="1"&gt;&lt;Author&gt;Andersen&lt;/Author&gt;&lt;Year&gt;2006&lt;/Year&gt;&lt;RecNum&gt;10&lt;/RecNum&gt;&lt;DisplayText&gt;Andersen and Fagerhaug (2006)&lt;/DisplayText&gt;&lt;record&gt;&lt;rec-number&gt;10&lt;/rec-number&gt;&lt;foreign-keys&gt;&lt;key app="EN" db-id="dv225a5zksr5xaevvdhpsxwdpvrvs9pzpfts" timestamp="1630955693"&gt;10&lt;/key&gt;&lt;/foreign-keys&gt;&lt;ref-type name="Electronic Book"&gt;44&lt;/ref-type&gt;&lt;contributors&gt;&lt;authors&gt;&lt;author&gt;Andersen, Bjørn&lt;/author&gt;&lt;author&gt;Fagerhaug, Tom&lt;/author&gt;&lt;/authors&gt;&lt;/contributors&gt;&lt;titles&gt;&lt;title&gt;Root cause analysis : simplified tools and techniques&lt;/title&gt;&lt;/titles&gt;&lt;num-vols&gt;1 online resource (237 pages) : illustrations, tables&lt;/num-vols&gt;&lt;edition&gt;Second edition.&lt;/edition&gt;&lt;dates&gt;&lt;year&gt;2006&lt;/year&gt;&lt;/dates&gt;&lt;pub-location&gt;Milwaukee, Wisconsin&lt;/pub-location&gt;&lt;publisher&gt;ASQ Quality Press&lt;/publisher&gt;&lt;isbn&gt;9780873898744 0873898745&lt;/isbn&gt;&lt;urls&gt;&lt;related-urls&gt;&lt;url&gt;http://site.ebrary.com/id/10907784&lt;/url&gt;&lt;url&gt;https://public.ebookcentral.proquest.com/choice/publicfullrecord.aspx?p=1884171&lt;/url&gt;&lt;url&gt;http://VH7QX3XE2P.search.serialssolutions.com/?V=1.0&amp;amp;L=VH7QX3XE2P&amp;amp;S=JCs&amp;amp;C=TC0001399236&amp;amp;T=marc&amp;amp;tab=BOOKS&lt;/url&gt;&lt;url&gt;http://catdir.loc.gov/catdir/toc/ecip0612/2006013169.html&lt;/url&gt;&lt;url&gt;http://www.vlebooks.com/vleweb/product/openreader?id=none&amp;amp;isbn=9786000048211&lt;/url&gt;&lt;/related-urls&gt;&lt;/urls&gt;&lt;remote-database-name&gt;WorldCat.org&lt;/remote-database-name&gt;&lt;language&gt;English&lt;/language&gt;&lt;/record&gt;&lt;/Cite&gt;&lt;/EndNote&gt;</w:instrText>
      </w:r>
      <w:r>
        <w:rPr>
          <w:szCs w:val="24"/>
        </w:rPr>
        <w:fldChar w:fldCharType="separate"/>
      </w:r>
      <w:r w:rsidR="002565CD">
        <w:rPr>
          <w:noProof/>
          <w:szCs w:val="24"/>
        </w:rPr>
        <w:t>Andersen and Fagerhaug (2006)</w:t>
      </w:r>
      <w:r>
        <w:rPr>
          <w:szCs w:val="24"/>
        </w:rPr>
        <w:fldChar w:fldCharType="end"/>
      </w:r>
      <w:r>
        <w:rPr>
          <w:szCs w:val="24"/>
        </w:rPr>
        <w:t xml:space="preserve"> </w:t>
      </w:r>
      <w:r w:rsidR="001C1DCE" w:rsidRPr="002C17EC">
        <w:rPr>
          <w:szCs w:val="24"/>
        </w:rPr>
        <w:t xml:space="preserve">states </w:t>
      </w:r>
      <w:r w:rsidR="001C1DCE" w:rsidRPr="002C17EC">
        <w:rPr>
          <w:szCs w:val="24"/>
          <w:lang w:eastAsia="en-ZA"/>
        </w:rPr>
        <w:t xml:space="preserve">that a </w:t>
      </w:r>
      <w:proofErr w:type="gramStart"/>
      <w:r w:rsidR="001C1DCE" w:rsidRPr="002C17EC">
        <w:rPr>
          <w:szCs w:val="24"/>
          <w:lang w:eastAsia="en-ZA"/>
        </w:rPr>
        <w:t>cause and effect</w:t>
      </w:r>
      <w:proofErr w:type="gramEnd"/>
      <w:r w:rsidR="001C1DCE" w:rsidRPr="002C17EC">
        <w:rPr>
          <w:szCs w:val="24"/>
          <w:lang w:eastAsia="en-ZA"/>
        </w:rPr>
        <w:t xml:space="preserve"> diagram is “</w:t>
      </w:r>
      <w:r w:rsidR="001C1DCE" w:rsidRPr="002C17EC">
        <w:rPr>
          <w:szCs w:val="24"/>
        </w:rPr>
        <w:t>a diagram that analyses relationships between a problem and its causes. It combines aspects of brainstorming with systematic analysis to create a powerful technique, this tool’s main purpose is to understand what causes a problem.”.</w:t>
      </w:r>
      <w:r w:rsidR="001C1DCE" w:rsidRPr="002C17EC">
        <w:rPr>
          <w:szCs w:val="24"/>
          <w:lang w:eastAsia="en-ZA"/>
        </w:rPr>
        <w:t xml:space="preserve"> According to </w:t>
      </w:r>
      <w:proofErr w:type="spellStart"/>
      <w:r w:rsidR="001C1DCE" w:rsidRPr="002C17EC">
        <w:rPr>
          <w:szCs w:val="24"/>
        </w:rPr>
        <w:t>Bjørn</w:t>
      </w:r>
      <w:proofErr w:type="spellEnd"/>
      <w:r w:rsidR="001C1DCE" w:rsidRPr="002C17EC">
        <w:rPr>
          <w:szCs w:val="24"/>
        </w:rPr>
        <w:t xml:space="preserve"> Andersen</w:t>
      </w:r>
      <w:r w:rsidR="001C1DCE" w:rsidRPr="002C17EC">
        <w:rPr>
          <w:szCs w:val="24"/>
          <w:lang w:eastAsia="en-ZA"/>
        </w:rPr>
        <w:t xml:space="preserve"> and </w:t>
      </w:r>
      <w:r w:rsidR="001C1DCE" w:rsidRPr="002C17EC">
        <w:rPr>
          <w:szCs w:val="24"/>
        </w:rPr>
        <w:t xml:space="preserve">Tom </w:t>
      </w:r>
      <w:proofErr w:type="spellStart"/>
      <w:r w:rsidR="001C1DCE" w:rsidRPr="002C17EC">
        <w:rPr>
          <w:szCs w:val="24"/>
        </w:rPr>
        <w:t>Fagerhaug</w:t>
      </w:r>
      <w:proofErr w:type="spellEnd"/>
      <w:r w:rsidR="001C1DCE" w:rsidRPr="002C17EC">
        <w:rPr>
          <w:szCs w:val="24"/>
        </w:rPr>
        <w:t xml:space="preserve"> </w:t>
      </w:r>
      <w:r w:rsidR="001C1DCE" w:rsidRPr="002C17EC">
        <w:rPr>
          <w:szCs w:val="24"/>
        </w:rPr>
        <w:fldChar w:fldCharType="begin"/>
      </w:r>
      <w:r>
        <w:rPr>
          <w:szCs w:val="24"/>
        </w:rPr>
        <w:instrText xml:space="preserve"> ADDIN EN.CITE &lt;EndNote&gt;&lt;Cite ExcludeAuth="1"&gt;&lt;Author&gt;Andersen&lt;/Author&gt;&lt;Year&gt;2006&lt;/Year&gt;&lt;RecNum&gt;10&lt;/RecNum&gt;&lt;Suffix&gt;`, p. 119&lt;/Suffix&gt;&lt;DisplayText&gt;(2006, p. 119)&lt;/DisplayText&gt;&lt;record&gt;&lt;rec-number&gt;10&lt;/rec-number&gt;&lt;foreign-keys&gt;&lt;key app="EN" db-id="dv225a5zksr5xaevvdhpsxwdpvrvs9pzpfts" timestamp="1630955693"&gt;10&lt;/key&gt;&lt;/foreign-keys&gt;&lt;ref-type name="Electronic Book"&gt;44&lt;/ref-type&gt;&lt;contributors&gt;&lt;authors&gt;&lt;author&gt;Andersen, Bjørn&lt;/author&gt;&lt;author&gt;Fagerhaug, Tom&lt;/author&gt;&lt;/authors&gt;&lt;/contributors&gt;&lt;titles&gt;&lt;title&gt;Root cause analysis : simplified tools and techniques&lt;/title&gt;&lt;/titles&gt;&lt;num-vols&gt;1 online resource (237 pages) : illustrations, tables&lt;/num-vols&gt;&lt;edition&gt;Second edition.&lt;/edition&gt;&lt;dates&gt;&lt;year&gt;2006&lt;/year&gt;&lt;/dates&gt;&lt;pub-location&gt;Milwaukee, Wisconsin&lt;/pub-location&gt;&lt;publisher&gt;ASQ Quality Press&lt;/publisher&gt;&lt;isbn&gt;9780873898744 0873898745&lt;/isbn&gt;&lt;urls&gt;&lt;related-urls&gt;&lt;url&gt;http://site.ebrary.com/id/10907784&lt;/url&gt;&lt;url&gt;https://public.ebookcentral.proquest.com/choice/publicfullrecord.aspx?p=1884171&lt;/url&gt;&lt;url&gt;http://VH7QX3XE2P.search.serialssolutions.com/?V=1.0&amp;amp;L=VH7QX3XE2P&amp;amp;S=JCs&amp;amp;C=TC0001399236&amp;amp;T=marc&amp;amp;tab=BOOKS&lt;/url&gt;&lt;url&gt;http://catdir.loc.gov/catdir/toc/ecip0612/2006013169.html&lt;/url&gt;&lt;url&gt;http://www.vlebooks.com/vleweb/product/openreader?id=none&amp;amp;isbn=9786000048211&lt;/url&gt;&lt;/related-urls&gt;&lt;/urls&gt;&lt;remote-database-name&gt;WorldCat.org&lt;/remote-database-name&gt;&lt;language&gt;English&lt;/language&gt;&lt;/record&gt;&lt;/Cite&gt;&lt;/EndNote&gt;</w:instrText>
      </w:r>
      <w:r w:rsidR="001C1DCE" w:rsidRPr="002C17EC">
        <w:rPr>
          <w:szCs w:val="24"/>
        </w:rPr>
        <w:fldChar w:fldCharType="separate"/>
      </w:r>
      <w:r w:rsidR="001C1DCE" w:rsidRPr="002C17EC">
        <w:rPr>
          <w:noProof/>
          <w:szCs w:val="24"/>
        </w:rPr>
        <w:t>(2006, p. 119)</w:t>
      </w:r>
      <w:r w:rsidR="001C1DCE" w:rsidRPr="002C17EC">
        <w:rPr>
          <w:szCs w:val="24"/>
        </w:rPr>
        <w:fldChar w:fldCharType="end"/>
      </w:r>
      <w:r w:rsidR="001C1DCE" w:rsidRPr="002C17EC">
        <w:rPr>
          <w:szCs w:val="24"/>
        </w:rPr>
        <w:t xml:space="preserve"> different cause and effect analyses exists, such as fishbone and process diagrams. Fishbone diagrams are a traditional method of making charts, with the main product being a chart with a shape that resembles a </w:t>
      </w:r>
      <w:proofErr w:type="gramStart"/>
      <w:r w:rsidR="001C1DCE" w:rsidRPr="002C17EC">
        <w:rPr>
          <w:szCs w:val="24"/>
        </w:rPr>
        <w:t xml:space="preserve">fishbone </w:t>
      </w:r>
      <w:r w:rsidR="00FC1CFE">
        <w:rPr>
          <w:b/>
          <w:szCs w:val="24"/>
        </w:rPr>
        <w:t>.</w:t>
      </w:r>
      <w:r w:rsidR="001C1DCE" w:rsidRPr="002C17EC">
        <w:rPr>
          <w:szCs w:val="24"/>
        </w:rPr>
        <w:t>A</w:t>
      </w:r>
      <w:proofErr w:type="gramEnd"/>
      <w:r w:rsidR="001C1DCE" w:rsidRPr="002C17EC">
        <w:rPr>
          <w:szCs w:val="24"/>
        </w:rPr>
        <w:t xml:space="preserve"> process diagram focuses more directly on analysis of problems with in business processes. A fishbone chart is created for each step of the process that is considered to create problems thus addressing all possible causes of less than expected performance</w:t>
      </w:r>
      <w:r w:rsidR="00FC1CFE">
        <w:rPr>
          <w:bCs/>
          <w:szCs w:val="24"/>
        </w:rPr>
        <w:t>.</w:t>
      </w:r>
      <w:r w:rsidR="001C1DCE" w:rsidRPr="002C17EC">
        <w:rPr>
          <w:szCs w:val="24"/>
        </w:rPr>
        <w:t xml:space="preserve"> After all individual fishbone diagrams are </w:t>
      </w:r>
      <w:proofErr w:type="gramStart"/>
      <w:r w:rsidR="001C1DCE" w:rsidRPr="002C17EC">
        <w:rPr>
          <w:szCs w:val="24"/>
        </w:rPr>
        <w:t>created</w:t>
      </w:r>
      <w:proofErr w:type="gramEnd"/>
      <w:r w:rsidR="001C1DCE" w:rsidRPr="002C17EC">
        <w:rPr>
          <w:szCs w:val="24"/>
        </w:rPr>
        <w:t xml:space="preserve"> a collective analysis is conducted to determine the causes of the highest importance thus completing the process diagram</w:t>
      </w:r>
      <w:r w:rsidR="00FC1CFE">
        <w:rPr>
          <w:szCs w:val="24"/>
        </w:rPr>
        <w:t>.</w:t>
      </w:r>
    </w:p>
    <w:p w14:paraId="170049F5" w14:textId="77777777" w:rsidR="001C1DCE" w:rsidRPr="002C17EC" w:rsidRDefault="001C1DCE" w:rsidP="001C1DCE">
      <w:pPr>
        <w:spacing w:beforeLines="120" w:before="288" w:afterLines="120" w:after="288" w:line="336" w:lineRule="auto"/>
        <w:rPr>
          <w:szCs w:val="24"/>
          <w:lang w:eastAsia="en-ZA"/>
        </w:rPr>
      </w:pPr>
      <w:r w:rsidRPr="002C17EC">
        <w:rPr>
          <w:szCs w:val="24"/>
          <w:lang w:eastAsia="en-ZA"/>
        </w:rPr>
        <w:t>The fishbone diagram will be used to analyse all potential causes of the main problem, </w:t>
      </w:r>
      <w:r w:rsidRPr="002C17EC">
        <w:rPr>
          <w:i/>
          <w:iCs/>
          <w:szCs w:val="24"/>
          <w:lang w:eastAsia="en-ZA"/>
        </w:rPr>
        <w:t>why Jumbo brands need to change to a Make to Stock system. </w:t>
      </w:r>
    </w:p>
    <w:p w14:paraId="0121E897" w14:textId="77777777" w:rsidR="001C1DCE" w:rsidRPr="002C17EC" w:rsidRDefault="001C1DCE" w:rsidP="001C1DCE">
      <w:pPr>
        <w:spacing w:beforeLines="120" w:before="288" w:afterLines="120" w:after="288" w:line="336" w:lineRule="auto"/>
        <w:rPr>
          <w:szCs w:val="24"/>
          <w:lang w:eastAsia="en-ZA"/>
        </w:rPr>
      </w:pPr>
      <w:r w:rsidRPr="002C17EC">
        <w:rPr>
          <w:i/>
          <w:iCs/>
          <w:szCs w:val="24"/>
          <w:lang w:eastAsia="en-ZA"/>
        </w:rPr>
        <w:lastRenderedPageBreak/>
        <w:t>Five Whys</w:t>
      </w:r>
    </w:p>
    <w:p w14:paraId="0CE49F42" w14:textId="3FE63FA8" w:rsidR="001C1DCE" w:rsidRPr="002C17EC" w:rsidRDefault="001C1DCE" w:rsidP="001C1DCE">
      <w:pPr>
        <w:spacing w:beforeLines="120" w:before="288" w:afterLines="120" w:after="288" w:line="336" w:lineRule="auto"/>
        <w:rPr>
          <w:szCs w:val="24"/>
          <w:lang w:eastAsia="en-ZA"/>
        </w:rPr>
      </w:pPr>
      <w:r w:rsidRPr="002C17EC">
        <w:rPr>
          <w:szCs w:val="24"/>
          <w:lang w:eastAsia="en-ZA"/>
        </w:rPr>
        <w:t xml:space="preserve">According to </w:t>
      </w:r>
      <w:proofErr w:type="spellStart"/>
      <w:r w:rsidRPr="002C17EC">
        <w:rPr>
          <w:szCs w:val="24"/>
        </w:rPr>
        <w:t>Bjørn</w:t>
      </w:r>
      <w:proofErr w:type="spellEnd"/>
      <w:r w:rsidRPr="002C17EC">
        <w:rPr>
          <w:szCs w:val="24"/>
        </w:rPr>
        <w:t xml:space="preserve"> Andersen</w:t>
      </w:r>
      <w:r w:rsidRPr="002C17EC">
        <w:rPr>
          <w:szCs w:val="24"/>
          <w:lang w:eastAsia="en-ZA"/>
        </w:rPr>
        <w:t xml:space="preserve"> and </w:t>
      </w:r>
      <w:r w:rsidRPr="002C17EC">
        <w:rPr>
          <w:szCs w:val="24"/>
        </w:rPr>
        <w:t xml:space="preserve">Tom </w:t>
      </w:r>
      <w:proofErr w:type="spellStart"/>
      <w:r w:rsidRPr="002C17EC">
        <w:rPr>
          <w:szCs w:val="24"/>
        </w:rPr>
        <w:t>Fagerhaug</w:t>
      </w:r>
      <w:proofErr w:type="spellEnd"/>
      <w:r w:rsidRPr="002C17EC">
        <w:rPr>
          <w:szCs w:val="24"/>
        </w:rPr>
        <w:t xml:space="preserve"> </w:t>
      </w:r>
      <w:r w:rsidRPr="002C17EC">
        <w:rPr>
          <w:szCs w:val="24"/>
        </w:rPr>
        <w:fldChar w:fldCharType="begin"/>
      </w:r>
      <w:r w:rsidR="00EA2CD5">
        <w:rPr>
          <w:szCs w:val="24"/>
        </w:rPr>
        <w:instrText xml:space="preserve"> ADDIN EN.CITE &lt;EndNote&gt;&lt;Cite ExcludeAuth="1"&gt;&lt;Author&gt;Andersen&lt;/Author&gt;&lt;Year&gt;2006&lt;/Year&gt;&lt;RecNum&gt;10&lt;/RecNum&gt;&lt;Suffix&gt;`, p.129&lt;/Suffix&gt;&lt;DisplayText&gt;(2006, p.129)&lt;/DisplayText&gt;&lt;record&gt;&lt;rec-number&gt;10&lt;/rec-number&gt;&lt;foreign-keys&gt;&lt;key app="EN" db-id="dv225a5zksr5xaevvdhpsxwdpvrvs9pzpfts" timestamp="1630955693"&gt;10&lt;/key&gt;&lt;/foreign-keys&gt;&lt;ref-type name="Electronic Book"&gt;44&lt;/ref-type&gt;&lt;contributors&gt;&lt;authors&gt;&lt;author&gt;Andersen, Bjørn&lt;/author&gt;&lt;author&gt;Fagerhaug, Tom&lt;/author&gt;&lt;/authors&gt;&lt;/contributors&gt;&lt;titles&gt;&lt;title&gt;Root cause analysis : simplified tools and techniques&lt;/title&gt;&lt;/titles&gt;&lt;num-vols&gt;1 online resource (237 pages) : illustrations, tables&lt;/num-vols&gt;&lt;edition&gt;Second edition.&lt;/edition&gt;&lt;dates&gt;&lt;year&gt;2006&lt;/year&gt;&lt;/dates&gt;&lt;pub-location&gt;Milwaukee, Wisconsin&lt;/pub-location&gt;&lt;publisher&gt;ASQ Quality Press&lt;/publisher&gt;&lt;isbn&gt;9780873898744 0873898745&lt;/isbn&gt;&lt;urls&gt;&lt;related-urls&gt;&lt;url&gt;http://site.ebrary.com/id/10907784&lt;/url&gt;&lt;url&gt;https://public.ebookcentral.proquest.com/choice/publicfullrecord.aspx?p=1884171&lt;/url&gt;&lt;url&gt;http://VH7QX3XE2P.search.serialssolutions.com/?V=1.0&amp;amp;L=VH7QX3XE2P&amp;amp;S=JCs&amp;amp;C=TC0001399236&amp;amp;T=marc&amp;amp;tab=BOOKS&lt;/url&gt;&lt;url&gt;http://catdir.loc.gov/catdir/toc/ecip0612/2006013169.html&lt;/url&gt;&lt;url&gt;http://www.vlebooks.com/vleweb/product/openreader?id=none&amp;amp;isbn=9786000048211&lt;/url&gt;&lt;/related-urls&gt;&lt;/urls&gt;&lt;remote-database-name&gt;WorldCat.org&lt;/remote-database-name&gt;&lt;language&gt;English&lt;/language&gt;&lt;/record&gt;&lt;/Cite&gt;&lt;/EndNote&gt;</w:instrText>
      </w:r>
      <w:r w:rsidRPr="002C17EC">
        <w:rPr>
          <w:szCs w:val="24"/>
        </w:rPr>
        <w:fldChar w:fldCharType="separate"/>
      </w:r>
      <w:r w:rsidRPr="002C17EC">
        <w:rPr>
          <w:noProof/>
          <w:szCs w:val="24"/>
        </w:rPr>
        <w:t>(2006, p.129)</w:t>
      </w:r>
      <w:r w:rsidRPr="002C17EC">
        <w:rPr>
          <w:szCs w:val="24"/>
        </w:rPr>
        <w:fldChar w:fldCharType="end"/>
      </w:r>
      <w:r w:rsidRPr="002C17EC">
        <w:rPr>
          <w:szCs w:val="24"/>
        </w:rPr>
        <w:t xml:space="preserve"> the Five Whys process is used to dig deeper into the level of identified causes. </w:t>
      </w:r>
      <w:r w:rsidRPr="002C17EC">
        <w:rPr>
          <w:szCs w:val="24"/>
          <w:lang w:eastAsia="en-ZA"/>
        </w:rPr>
        <w:t xml:space="preserve"> To be able to ultimately determine the root cause of a problem, ‘why?’ should be asked every time a cause has been identified. More than Five Whys can be asked if the possible root cause was not identified in the first five steps</w:t>
      </w:r>
      <w:r w:rsidR="00FC1CFE">
        <w:rPr>
          <w:szCs w:val="24"/>
          <w:lang w:eastAsia="en-ZA"/>
        </w:rPr>
        <w:t xml:space="preserve"> </w:t>
      </w:r>
      <w:r w:rsidR="00FC1CFE">
        <w:rPr>
          <w:szCs w:val="24"/>
          <w:lang w:eastAsia="en-ZA"/>
        </w:rPr>
        <w:fldChar w:fldCharType="begin"/>
      </w:r>
      <w:r w:rsidR="00FC1CFE">
        <w:rPr>
          <w:szCs w:val="24"/>
          <w:lang w:eastAsia="en-ZA"/>
        </w:rPr>
        <w:instrText xml:space="preserve"> ADDIN EN.CITE &lt;EndNote&gt;&lt;Cite&gt;&lt;Author&gt;Andersen&lt;/Author&gt;&lt;Year&gt;2006&lt;/Year&gt;&lt;RecNum&gt;10&lt;/RecNum&gt;&lt;DisplayText&gt;(Andersen and Fagerhaug, 2006)&lt;/DisplayText&gt;&lt;record&gt;&lt;rec-number&gt;10&lt;/rec-number&gt;&lt;foreign-keys&gt;&lt;key app="EN" db-id="dv225a5zksr5xaevvdhpsxwdpvrvs9pzpfts" timestamp="1630955693"&gt;10&lt;/key&gt;&lt;/foreign-keys&gt;&lt;ref-type name="Electronic Book"&gt;44&lt;/ref-type&gt;&lt;contributors&gt;&lt;authors&gt;&lt;author&gt;Andersen, Bjørn&lt;/author&gt;&lt;author&gt;Fagerhaug, Tom&lt;/author&gt;&lt;/authors&gt;&lt;/contributors&gt;&lt;titles&gt;&lt;title&gt;Root cause analysis : simplified tools and techniques&lt;/title&gt;&lt;/titles&gt;&lt;num-vols&gt;1 online resource (237 pages) : illustrations, tables&lt;/num-vols&gt;&lt;edition&gt;Second edition.&lt;/edition&gt;&lt;dates&gt;&lt;year&gt;2006&lt;/year&gt;&lt;/dates&gt;&lt;pub-location&gt;Milwaukee, Wisconsin&lt;/pub-location&gt;&lt;publisher&gt;ASQ Quality Press&lt;/publisher&gt;&lt;isbn&gt;9780873898744 0873898745&lt;/isbn&gt;&lt;urls&gt;&lt;related-urls&gt;&lt;url&gt;http://site.ebrary.com/id/10907784&lt;/url&gt;&lt;url&gt;https://public.ebookcentral.proquest.com/choice/publicfullrecord.aspx?p=1884171&lt;/url&gt;&lt;url&gt;http://VH7QX3XE2P.search.serialssolutions.com/?V=1.0&amp;amp;L=VH7QX3XE2P&amp;amp;S=JCs&amp;amp;C=TC0001399236&amp;amp;T=marc&amp;amp;tab=BOOKS&lt;/url&gt;&lt;url&gt;http://catdir.loc.gov/catdir/toc/ecip0612/2006013169.html&lt;/url&gt;&lt;url&gt;http://www.vlebooks.com/vleweb/product/openreader?id=none&amp;amp;isbn=9786000048211&lt;/url&gt;&lt;/related-urls&gt;&lt;/urls&gt;&lt;remote-database-name&gt;WorldCat.org&lt;/remote-database-name&gt;&lt;language&gt;English&lt;/language&gt;&lt;/record&gt;&lt;/Cite&gt;&lt;/EndNote&gt;</w:instrText>
      </w:r>
      <w:r w:rsidR="00FC1CFE">
        <w:rPr>
          <w:szCs w:val="24"/>
          <w:lang w:eastAsia="en-ZA"/>
        </w:rPr>
        <w:fldChar w:fldCharType="separate"/>
      </w:r>
      <w:r w:rsidR="00FC1CFE">
        <w:rPr>
          <w:noProof/>
          <w:szCs w:val="24"/>
          <w:lang w:eastAsia="en-ZA"/>
        </w:rPr>
        <w:t>(Andersen and Fagerhaug, 2006)</w:t>
      </w:r>
      <w:r w:rsidR="00FC1CFE">
        <w:rPr>
          <w:szCs w:val="24"/>
          <w:lang w:eastAsia="en-ZA"/>
        </w:rPr>
        <w:fldChar w:fldCharType="end"/>
      </w:r>
      <w:r w:rsidR="00FC1CFE">
        <w:rPr>
          <w:szCs w:val="24"/>
          <w:lang w:eastAsia="en-ZA"/>
        </w:rPr>
        <w:t>.</w:t>
      </w:r>
      <w:r w:rsidRPr="002C17EC">
        <w:rPr>
          <w:szCs w:val="24"/>
          <w:lang w:eastAsia="en-ZA"/>
        </w:rPr>
        <w:t xml:space="preserve"> It is possible that the root cause was not identified after asking the five whys meaning more whys can be asked. Ultimately when no further causes can be found, when a why is asked, the last answer to the last why asked is identified as the root cause to the problem</w:t>
      </w:r>
      <w:r w:rsidR="00FC1CFE">
        <w:rPr>
          <w:szCs w:val="24"/>
          <w:lang w:eastAsia="en-ZA"/>
        </w:rPr>
        <w:t xml:space="preserve"> </w:t>
      </w:r>
      <w:r w:rsidR="00FC1CFE">
        <w:rPr>
          <w:szCs w:val="24"/>
          <w:lang w:eastAsia="en-ZA"/>
        </w:rPr>
        <w:fldChar w:fldCharType="begin"/>
      </w:r>
      <w:r w:rsidR="00FC1CFE">
        <w:rPr>
          <w:szCs w:val="24"/>
          <w:lang w:eastAsia="en-ZA"/>
        </w:rPr>
        <w:instrText xml:space="preserve"> ADDIN EN.CITE &lt;EndNote&gt;&lt;Cite&gt;&lt;Author&gt;Andersen&lt;/Author&gt;&lt;Year&gt;2006&lt;/Year&gt;&lt;RecNum&gt;10&lt;/RecNum&gt;&lt;DisplayText&gt;(Andersen and Fagerhaug, 2006)&lt;/DisplayText&gt;&lt;record&gt;&lt;rec-number&gt;10&lt;/rec-number&gt;&lt;foreign-keys&gt;&lt;key app="EN" db-id="dv225a5zksr5xaevvdhpsxwdpvrvs9pzpfts" timestamp="1630955693"&gt;10&lt;/key&gt;&lt;/foreign-keys&gt;&lt;ref-type name="Electronic Book"&gt;44&lt;/ref-type&gt;&lt;contributors&gt;&lt;authors&gt;&lt;author&gt;Andersen, Bjørn&lt;/author&gt;&lt;author&gt;Fagerhaug, Tom&lt;/author&gt;&lt;/authors&gt;&lt;/contributors&gt;&lt;titles&gt;&lt;title&gt;Root cause analysis : simplified tools and techniques&lt;/title&gt;&lt;/titles&gt;&lt;num-vols&gt;1 online resource (237 pages) : illustrations, tables&lt;/num-vols&gt;&lt;edition&gt;Second edition.&lt;/edition&gt;&lt;dates&gt;&lt;year&gt;2006&lt;/year&gt;&lt;/dates&gt;&lt;pub-location&gt;Milwaukee, Wisconsin&lt;/pub-location&gt;&lt;publisher&gt;ASQ Quality Press&lt;/publisher&gt;&lt;isbn&gt;9780873898744 0873898745&lt;/isbn&gt;&lt;urls&gt;&lt;related-urls&gt;&lt;url&gt;http://site.ebrary.com/id/10907784&lt;/url&gt;&lt;url&gt;https://public.ebookcentral.proquest.com/choice/publicfullrecord.aspx?p=1884171&lt;/url&gt;&lt;url&gt;http://VH7QX3XE2P.search.serialssolutions.com/?V=1.0&amp;amp;L=VH7QX3XE2P&amp;amp;S=JCs&amp;amp;C=TC0001399236&amp;amp;T=marc&amp;amp;tab=BOOKS&lt;/url&gt;&lt;url&gt;http://catdir.loc.gov/catdir/toc/ecip0612/2006013169.html&lt;/url&gt;&lt;url&gt;http://www.vlebooks.com/vleweb/product/openreader?id=none&amp;amp;isbn=9786000048211&lt;/url&gt;&lt;/related-urls&gt;&lt;/urls&gt;&lt;remote-database-name&gt;WorldCat.org&lt;/remote-database-name&gt;&lt;language&gt;English&lt;/language&gt;&lt;/record&gt;&lt;/Cite&gt;&lt;/EndNote&gt;</w:instrText>
      </w:r>
      <w:r w:rsidR="00FC1CFE">
        <w:rPr>
          <w:szCs w:val="24"/>
          <w:lang w:eastAsia="en-ZA"/>
        </w:rPr>
        <w:fldChar w:fldCharType="separate"/>
      </w:r>
      <w:r w:rsidR="00FC1CFE">
        <w:rPr>
          <w:noProof/>
          <w:szCs w:val="24"/>
          <w:lang w:eastAsia="en-ZA"/>
        </w:rPr>
        <w:t>(Andersen and Fagerhaug, 2006)</w:t>
      </w:r>
      <w:r w:rsidR="00FC1CFE">
        <w:rPr>
          <w:szCs w:val="24"/>
          <w:lang w:eastAsia="en-ZA"/>
        </w:rPr>
        <w:fldChar w:fldCharType="end"/>
      </w:r>
      <w:r w:rsidR="00FC1CFE">
        <w:rPr>
          <w:szCs w:val="24"/>
          <w:lang w:eastAsia="en-ZA"/>
        </w:rPr>
        <w:t>.</w:t>
      </w:r>
    </w:p>
    <w:p w14:paraId="39BE5582" w14:textId="310CC776" w:rsidR="001C1DCE" w:rsidRPr="002C17EC" w:rsidRDefault="001C1DCE" w:rsidP="001C1DCE">
      <w:pPr>
        <w:spacing w:beforeLines="120" w:before="288" w:afterLines="120" w:after="288" w:line="336" w:lineRule="auto"/>
        <w:rPr>
          <w:szCs w:val="24"/>
          <w:lang w:eastAsia="en-ZA"/>
        </w:rPr>
      </w:pPr>
      <w:proofErr w:type="spellStart"/>
      <w:r w:rsidRPr="002C17EC">
        <w:rPr>
          <w:szCs w:val="24"/>
        </w:rPr>
        <w:t>Bjørn</w:t>
      </w:r>
      <w:proofErr w:type="spellEnd"/>
      <w:r w:rsidRPr="002C17EC">
        <w:rPr>
          <w:szCs w:val="24"/>
        </w:rPr>
        <w:t xml:space="preserve"> Andersen</w:t>
      </w:r>
      <w:r w:rsidRPr="002C17EC">
        <w:rPr>
          <w:szCs w:val="24"/>
          <w:lang w:eastAsia="en-ZA"/>
        </w:rPr>
        <w:t xml:space="preserve"> and </w:t>
      </w:r>
      <w:r w:rsidRPr="002C17EC">
        <w:rPr>
          <w:szCs w:val="24"/>
        </w:rPr>
        <w:t xml:space="preserve">Tom </w:t>
      </w:r>
      <w:proofErr w:type="spellStart"/>
      <w:r w:rsidRPr="002C17EC">
        <w:rPr>
          <w:szCs w:val="24"/>
        </w:rPr>
        <w:t>Fagerhaug</w:t>
      </w:r>
      <w:proofErr w:type="spellEnd"/>
      <w:r w:rsidRPr="002C17EC">
        <w:rPr>
          <w:szCs w:val="24"/>
        </w:rPr>
        <w:t xml:space="preserve"> </w:t>
      </w:r>
      <w:r w:rsidRPr="002C17EC">
        <w:rPr>
          <w:szCs w:val="24"/>
        </w:rPr>
        <w:fldChar w:fldCharType="begin"/>
      </w:r>
      <w:r w:rsidR="00EA2CD5">
        <w:rPr>
          <w:szCs w:val="24"/>
        </w:rPr>
        <w:instrText xml:space="preserve"> ADDIN EN.CITE &lt;EndNote&gt;&lt;Cite ExcludeAuth="1"&gt;&lt;Author&gt;Andersen&lt;/Author&gt;&lt;Year&gt;2006&lt;/Year&gt;&lt;RecNum&gt;10&lt;/RecNum&gt;&lt;Suffix&gt;`, p. 130&lt;/Suffix&gt;&lt;DisplayText&gt;(2006, p. 130)&lt;/DisplayText&gt;&lt;record&gt;&lt;rec-number&gt;10&lt;/rec-number&gt;&lt;foreign-keys&gt;&lt;key app="EN" db-id="dv225a5zksr5xaevvdhpsxwdpvrvs9pzpfts" timestamp="1630955693"&gt;10&lt;/key&gt;&lt;/foreign-keys&gt;&lt;ref-type name="Electronic Book"&gt;44&lt;/ref-type&gt;&lt;contributors&gt;&lt;authors&gt;&lt;author&gt;Andersen, Bjørn&lt;/author&gt;&lt;author&gt;Fagerhaug, Tom&lt;/author&gt;&lt;/authors&gt;&lt;/contributors&gt;&lt;titles&gt;&lt;title&gt;Root cause analysis : simplified tools and techniques&lt;/title&gt;&lt;/titles&gt;&lt;num-vols&gt;1 online resource (237 pages) : illustrations, tables&lt;/num-vols&gt;&lt;edition&gt;Second edition.&lt;/edition&gt;&lt;dates&gt;&lt;year&gt;2006&lt;/year&gt;&lt;/dates&gt;&lt;pub-location&gt;Milwaukee, Wisconsin&lt;/pub-location&gt;&lt;publisher&gt;ASQ Quality Press&lt;/publisher&gt;&lt;isbn&gt;9780873898744 0873898745&lt;/isbn&gt;&lt;urls&gt;&lt;related-urls&gt;&lt;url&gt;http://site.ebrary.com/id/10907784&lt;/url&gt;&lt;url&gt;https://public.ebookcentral.proquest.com/choice/publicfullrecord.aspx?p=1884171&lt;/url&gt;&lt;url&gt;http://VH7QX3XE2P.search.serialssolutions.com/?V=1.0&amp;amp;L=VH7QX3XE2P&amp;amp;S=JCs&amp;amp;C=TC0001399236&amp;amp;T=marc&amp;amp;tab=BOOKS&lt;/url&gt;&lt;url&gt;http://catdir.loc.gov/catdir/toc/ecip0612/2006013169.html&lt;/url&gt;&lt;url&gt;http://www.vlebooks.com/vleweb/product/openreader?id=none&amp;amp;isbn=9786000048211&lt;/url&gt;&lt;/related-urls&gt;&lt;/urls&gt;&lt;remote-database-name&gt;WorldCat.org&lt;/remote-database-name&gt;&lt;language&gt;English&lt;/language&gt;&lt;/record&gt;&lt;/Cite&gt;&lt;/EndNote&gt;</w:instrText>
      </w:r>
      <w:r w:rsidRPr="002C17EC">
        <w:rPr>
          <w:szCs w:val="24"/>
        </w:rPr>
        <w:fldChar w:fldCharType="separate"/>
      </w:r>
      <w:r w:rsidRPr="002C17EC">
        <w:rPr>
          <w:noProof/>
          <w:szCs w:val="24"/>
        </w:rPr>
        <w:t>(2006, p. 130)</w:t>
      </w:r>
      <w:r w:rsidRPr="002C17EC">
        <w:rPr>
          <w:szCs w:val="24"/>
        </w:rPr>
        <w:fldChar w:fldCharType="end"/>
      </w:r>
      <w:r w:rsidRPr="002C17EC">
        <w:rPr>
          <w:szCs w:val="24"/>
        </w:rPr>
        <w:t xml:space="preserve"> indicates steps in order to conduct the Five Whys process:</w:t>
      </w:r>
    </w:p>
    <w:p w14:paraId="6B7AFF20" w14:textId="77777777" w:rsidR="008A2AB9" w:rsidRPr="002C17EC" w:rsidRDefault="001C1DCE" w:rsidP="001C1DCE">
      <w:pPr>
        <w:spacing w:beforeLines="120" w:before="288" w:afterLines="120" w:after="288" w:line="336" w:lineRule="auto"/>
        <w:rPr>
          <w:szCs w:val="24"/>
          <w:lang w:eastAsia="en-ZA"/>
        </w:rPr>
      </w:pPr>
      <w:r w:rsidRPr="002C17EC">
        <w:rPr>
          <w:szCs w:val="24"/>
          <w:lang w:eastAsia="en-ZA"/>
        </w:rPr>
        <w:t xml:space="preserve">1. Determine the starting point of the analysis, either a problem or an already identified </w:t>
      </w:r>
      <w:proofErr w:type="gramStart"/>
      <w:r w:rsidRPr="002C17EC">
        <w:rPr>
          <w:szCs w:val="24"/>
          <w:lang w:eastAsia="en-ZA"/>
        </w:rPr>
        <w:t>cause</w:t>
      </w:r>
      <w:proofErr w:type="gramEnd"/>
      <w:r w:rsidRPr="002C17EC">
        <w:rPr>
          <w:szCs w:val="24"/>
          <w:lang w:eastAsia="en-ZA"/>
        </w:rPr>
        <w:t xml:space="preserve"> that should be further analysed.</w:t>
      </w:r>
    </w:p>
    <w:p w14:paraId="092F2548" w14:textId="0F091BC5" w:rsidR="001C1DCE" w:rsidRPr="002C17EC" w:rsidRDefault="001C1DCE" w:rsidP="001C1DCE">
      <w:pPr>
        <w:spacing w:beforeLines="120" w:before="288" w:afterLines="120" w:after="288" w:line="336" w:lineRule="auto"/>
        <w:rPr>
          <w:szCs w:val="24"/>
          <w:lang w:eastAsia="en-ZA"/>
        </w:rPr>
      </w:pPr>
      <w:r w:rsidRPr="002C17EC">
        <w:rPr>
          <w:szCs w:val="24"/>
          <w:lang w:eastAsia="en-ZA"/>
        </w:rPr>
        <w:t>2. Use brainstorming, brainwriting, and other approaches to find causes at the level below the starting point.</w:t>
      </w:r>
    </w:p>
    <w:p w14:paraId="70B600C3" w14:textId="77777777" w:rsidR="001C1DCE" w:rsidRPr="002C17EC" w:rsidRDefault="001C1DCE" w:rsidP="001C1DCE">
      <w:pPr>
        <w:spacing w:beforeLines="120" w:before="288" w:afterLines="120" w:after="288" w:line="336" w:lineRule="auto"/>
        <w:rPr>
          <w:szCs w:val="24"/>
          <w:lang w:eastAsia="en-ZA"/>
        </w:rPr>
      </w:pPr>
      <w:r w:rsidRPr="002C17EC">
        <w:rPr>
          <w:szCs w:val="24"/>
          <w:lang w:eastAsia="en-ZA"/>
        </w:rPr>
        <w:t>3. Ask “Why is this a cause of the original problem?” for each identified cause.</w:t>
      </w:r>
    </w:p>
    <w:p w14:paraId="11482F3B" w14:textId="77777777" w:rsidR="001C1DCE" w:rsidRPr="002C17EC" w:rsidRDefault="001C1DCE" w:rsidP="001C1DCE">
      <w:pPr>
        <w:spacing w:beforeLines="120" w:before="288" w:afterLines="120" w:after="288" w:line="336" w:lineRule="auto"/>
        <w:rPr>
          <w:szCs w:val="24"/>
          <w:lang w:eastAsia="en-ZA"/>
        </w:rPr>
      </w:pPr>
      <w:r w:rsidRPr="002C17EC">
        <w:rPr>
          <w:szCs w:val="24"/>
          <w:lang w:eastAsia="en-ZA"/>
        </w:rPr>
        <w:t>4. Depict the chain of causes as a sequence of text on a whiteboard.</w:t>
      </w:r>
    </w:p>
    <w:p w14:paraId="19489D9D" w14:textId="77777777" w:rsidR="001C1DCE" w:rsidRPr="002C17EC" w:rsidRDefault="001C1DCE" w:rsidP="001C1DCE">
      <w:pPr>
        <w:spacing w:beforeLines="120" w:before="288" w:afterLines="120" w:after="288" w:line="336" w:lineRule="auto"/>
        <w:rPr>
          <w:szCs w:val="24"/>
          <w:lang w:eastAsia="en-ZA"/>
        </w:rPr>
      </w:pPr>
      <w:r w:rsidRPr="002C17EC">
        <w:rPr>
          <w:szCs w:val="24"/>
          <w:lang w:eastAsia="en-ZA"/>
        </w:rPr>
        <w:t>5. For each new answer to the question, ask the question again, continuing until no new answer results. This will most likely reveal the core of the root causes of the problem.</w:t>
      </w:r>
    </w:p>
    <w:p w14:paraId="11D345D6" w14:textId="77777777" w:rsidR="001C1DCE" w:rsidRPr="002C17EC" w:rsidRDefault="001C1DCE" w:rsidP="001C1DCE">
      <w:pPr>
        <w:spacing w:beforeLines="120" w:before="288" w:afterLines="120" w:after="288" w:line="336" w:lineRule="auto"/>
        <w:rPr>
          <w:szCs w:val="24"/>
          <w:lang w:eastAsia="en-ZA"/>
        </w:rPr>
      </w:pPr>
      <w:r w:rsidRPr="002C17EC">
        <w:rPr>
          <w:szCs w:val="24"/>
          <w:lang w:eastAsia="en-ZA"/>
        </w:rPr>
        <w:t>6. As a rule of thumb, this method often requires five rounds of the question “Why?”</w:t>
      </w:r>
    </w:p>
    <w:p w14:paraId="525C4107" w14:textId="0F59B523" w:rsidR="001C1DCE" w:rsidRDefault="001C1DCE" w:rsidP="001C1DCE">
      <w:pPr>
        <w:spacing w:beforeLines="120" w:before="288" w:afterLines="120" w:after="288" w:line="336" w:lineRule="auto"/>
        <w:rPr>
          <w:szCs w:val="24"/>
          <w:lang w:eastAsia="en-ZA"/>
        </w:rPr>
      </w:pPr>
      <w:r w:rsidRPr="002C17EC">
        <w:rPr>
          <w:szCs w:val="24"/>
          <w:lang w:eastAsia="en-ZA"/>
        </w:rPr>
        <w:t xml:space="preserve">By combining the Five Whys process with the </w:t>
      </w:r>
      <w:proofErr w:type="gramStart"/>
      <w:r w:rsidRPr="002C17EC">
        <w:rPr>
          <w:szCs w:val="24"/>
          <w:lang w:eastAsia="en-ZA"/>
        </w:rPr>
        <w:t>cause and effect</w:t>
      </w:r>
      <w:proofErr w:type="gramEnd"/>
      <w:r w:rsidRPr="002C17EC">
        <w:rPr>
          <w:szCs w:val="24"/>
          <w:lang w:eastAsia="en-ZA"/>
        </w:rPr>
        <w:t xml:space="preserve"> analysis it will make it possible to have a deeper understanding of the identified problem. The </w:t>
      </w:r>
      <w:proofErr w:type="gramStart"/>
      <w:r w:rsidRPr="002C17EC">
        <w:rPr>
          <w:szCs w:val="24"/>
          <w:lang w:eastAsia="en-ZA"/>
        </w:rPr>
        <w:t>cause and effect</w:t>
      </w:r>
      <w:proofErr w:type="gramEnd"/>
      <w:r w:rsidRPr="002C17EC">
        <w:rPr>
          <w:szCs w:val="24"/>
          <w:lang w:eastAsia="en-ZA"/>
        </w:rPr>
        <w:t xml:space="preserve"> diagram will be completed first then the Five Whys process will follow to clearly understand all the causes identified by the cause and effect diagram. </w:t>
      </w:r>
    </w:p>
    <w:p w14:paraId="7F86B7FC" w14:textId="6E4D2831" w:rsidR="00B86662" w:rsidRDefault="00B86662">
      <w:pPr>
        <w:jc w:val="left"/>
        <w:rPr>
          <w:szCs w:val="24"/>
          <w:lang w:eastAsia="en-ZA"/>
        </w:rPr>
      </w:pPr>
      <w:r>
        <w:rPr>
          <w:szCs w:val="24"/>
          <w:lang w:eastAsia="en-ZA"/>
        </w:rPr>
        <w:br w:type="page"/>
      </w:r>
    </w:p>
    <w:p w14:paraId="78206F45" w14:textId="77777777" w:rsidR="00B86662" w:rsidRDefault="00B86662" w:rsidP="00992232">
      <w:pPr>
        <w:spacing w:before="120" w:after="120" w:line="336" w:lineRule="auto"/>
        <w:contextualSpacing/>
        <w:rPr>
          <w:i/>
          <w:iCs/>
        </w:rPr>
      </w:pPr>
      <w:r>
        <w:rPr>
          <w:i/>
          <w:iCs/>
        </w:rPr>
        <w:lastRenderedPageBreak/>
        <w:t>Researched information</w:t>
      </w:r>
    </w:p>
    <w:p w14:paraId="63551F07" w14:textId="32EAE358" w:rsidR="00B86662" w:rsidRDefault="00B86662" w:rsidP="00992232">
      <w:pPr>
        <w:spacing w:before="120" w:after="120" w:line="336" w:lineRule="auto"/>
        <w:contextualSpacing/>
        <w:rPr>
          <w:i/>
          <w:iCs/>
        </w:rPr>
      </w:pPr>
      <w:r>
        <w:rPr>
          <w:i/>
          <w:iCs/>
        </w:rPr>
        <w:t xml:space="preserve"> </w:t>
      </w:r>
    </w:p>
    <w:p w14:paraId="2AF118F0" w14:textId="0935784F" w:rsidR="00C82372" w:rsidRDefault="00C82372" w:rsidP="00992232">
      <w:pPr>
        <w:spacing w:before="120" w:after="120" w:line="336" w:lineRule="auto"/>
        <w:contextualSpacing/>
      </w:pPr>
      <w:r w:rsidRPr="007224A5">
        <w:t xml:space="preserve">As stated in Chapter </w:t>
      </w:r>
      <w:r w:rsidRPr="007224A5">
        <w:fldChar w:fldCharType="begin"/>
      </w:r>
      <w:r w:rsidRPr="007224A5">
        <w:instrText xml:space="preserve"> REF _Ref74772646 \r \h </w:instrText>
      </w:r>
      <w:r w:rsidR="007224A5">
        <w:instrText xml:space="preserve"> \* MERGEFORMAT </w:instrText>
      </w:r>
      <w:r w:rsidRPr="007224A5">
        <w:fldChar w:fldCharType="separate"/>
      </w:r>
      <w:r w:rsidR="00BD1319">
        <w:t>1</w:t>
      </w:r>
      <w:r w:rsidRPr="007224A5">
        <w:fldChar w:fldCharType="end"/>
      </w:r>
      <w:r w:rsidRPr="007224A5">
        <w:t xml:space="preserve">, </w:t>
      </w:r>
      <w:r w:rsidR="007224A5">
        <w:fldChar w:fldCharType="begin"/>
      </w:r>
      <w:r w:rsidR="00FE5F6B">
        <w:instrText xml:space="preserve"> ADDIN EN.CITE &lt;EndNote&gt;&lt;Cite AuthorYear="1"&gt;&lt;Author&gt;Georgiadis&lt;/Author&gt;&lt;Year&gt;2020&lt;/Year&gt;&lt;RecNum&gt;1&lt;/RecNum&gt;&lt;DisplayText&gt;Georgiadis et al. (2020)&lt;/DisplayText&gt;&lt;record&gt;&lt;rec-number&gt;1&lt;/rec-number&gt;&lt;foreign-keys&gt;&lt;key app="EN" db-id="dv225a5zksr5xaevvdhpsxwdpvrvs9pzpfts" timestamp="1623949930"&gt;1&lt;/key&gt;&lt;/foreign-keys&gt;&lt;ref-type name="Journal Article"&gt;17&lt;/ref-type&gt;&lt;contributors&gt;&lt;authors&gt;&lt;author&gt;Georgiadis, Georgios P.&lt;/author&gt;&lt;author&gt;Mariño Pampín, Borja&lt;/author&gt;&lt;author&gt;Adrián Cabo, Daniel&lt;/author&gt;&lt;author&gt;Georgiadis, Michael C.&lt;/author&gt;&lt;/authors&gt;&lt;/contributors&gt;&lt;titles&gt;&lt;title&gt;Optimal production scheduling of food process industries&lt;/title&gt;&lt;secondary-title&gt;Computers and Chemical Engineering&lt;/secondary-title&gt;&lt;/titles&gt;&lt;periodical&gt;&lt;full-title&gt;Computers and Chemical Engineering&lt;/full-title&gt;&lt;/periodical&gt;&lt;volume&gt;134&lt;/volume&gt;&lt;dates&gt;&lt;year&gt;2020&lt;/year&gt;&lt;/dates&gt;&lt;isbn&gt;0098-1354&lt;/isbn&gt;&lt;urls&gt;&lt;/urls&gt;&lt;electronic-resource-num&gt;10.1016/j.compchemeng.2019.106682&lt;/electronic-resource-num&gt;&lt;remote-database-name&gt;WorldCat.org&lt;/remote-database-name&gt;&lt;/record&gt;&lt;/Cite&gt;&lt;/EndNote&gt;</w:instrText>
      </w:r>
      <w:r w:rsidR="007224A5">
        <w:fldChar w:fldCharType="separate"/>
      </w:r>
      <w:r w:rsidR="00FE5F6B">
        <w:rPr>
          <w:noProof/>
        </w:rPr>
        <w:t>Georgiadis et al. (2020)</w:t>
      </w:r>
      <w:r w:rsidR="007224A5">
        <w:fldChar w:fldCharType="end"/>
      </w:r>
      <w:r w:rsidR="007224A5">
        <w:t xml:space="preserve"> </w:t>
      </w:r>
      <w:r w:rsidRPr="007224A5">
        <w:t>considers OP techniques in the food process industry to improve the efficiency of production scheduling.</w:t>
      </w:r>
    </w:p>
    <w:p w14:paraId="6F924B8C" w14:textId="77777777" w:rsidR="002C17EC" w:rsidRPr="007224A5" w:rsidRDefault="002C17EC" w:rsidP="00992232">
      <w:pPr>
        <w:spacing w:before="120" w:after="120" w:line="336" w:lineRule="auto"/>
        <w:contextualSpacing/>
      </w:pPr>
    </w:p>
    <w:p w14:paraId="7E566E93" w14:textId="6A96DC8C" w:rsidR="00C82372" w:rsidRPr="007224A5" w:rsidRDefault="007A72DB" w:rsidP="00992232">
      <w:pPr>
        <w:spacing w:before="120" w:after="120" w:line="336" w:lineRule="auto"/>
        <w:contextualSpacing/>
      </w:pPr>
      <w:r>
        <w:fldChar w:fldCharType="begin"/>
      </w:r>
      <w:r w:rsidR="00FE5F6B">
        <w:instrText xml:space="preserve"> ADDIN EN.CITE &lt;EndNote&gt;&lt;Cite AuthorYear="1"&gt;&lt;Author&gt;Georgiadis&lt;/Author&gt;&lt;Year&gt;2019&lt;/Year&gt;&lt;RecNum&gt;3&lt;/RecNum&gt;&lt;DisplayText&gt;Georgiadis et al. (2019)&lt;/DisplayText&gt;&lt;record&gt;&lt;rec-number&gt;3&lt;/rec-number&gt;&lt;foreign-keys&gt;&lt;key app="EN" db-id="dv225a5zksr5xaevvdhpsxwdpvrvs9pzpfts" timestamp="1623951574"&gt;3&lt;/key&gt;&lt;/foreign-keys&gt;&lt;ref-type name="Journal Article"&gt;17&lt;/ref-type&gt;&lt;contributors&gt;&lt;authors&gt;&lt;author&gt;Georgiadis, Georgios P.&lt;/author&gt;&lt;author&gt;Elekidis, Apostolos P.&lt;/author&gt;&lt;author&gt;Georgiadis, Michael C.&lt;/author&gt;&lt;/authors&gt;&lt;/contributors&gt;&lt;titles&gt;&lt;title&gt;Optimization-Based Scheduling for the Process Industries: From Theory to Real-Life Industrial Applications&lt;/title&gt;&lt;secondary-title&gt;Processes&lt;/secondary-title&gt;&lt;/titles&gt;&lt;periodical&gt;&lt;full-title&gt;Processes&lt;/full-title&gt;&lt;/periodical&gt;&lt;pages&gt;438&lt;/pages&gt;&lt;volume&gt;7&lt;/volume&gt;&lt;number&gt;7&lt;/number&gt;&lt;section&gt;438&lt;/section&gt;&lt;dates&gt;&lt;year&gt;2019&lt;/year&gt;&lt;/dates&gt;&lt;urls&gt;&lt;/urls&gt;&lt;electronic-resource-num&gt;10.3390/pr7070438&lt;/electronic-resource-num&gt;&lt;remote-database-name&gt;WorldCat.org&lt;/remote-database-name&gt;&lt;/record&gt;&lt;/Cite&gt;&lt;/EndNote&gt;</w:instrText>
      </w:r>
      <w:r>
        <w:fldChar w:fldCharType="separate"/>
      </w:r>
      <w:r w:rsidR="00FE5F6B">
        <w:rPr>
          <w:noProof/>
        </w:rPr>
        <w:t>Georgiadis et al. (2019)</w:t>
      </w:r>
      <w:r>
        <w:fldChar w:fldCharType="end"/>
      </w:r>
      <w:r>
        <w:t xml:space="preserve"> </w:t>
      </w:r>
      <w:r w:rsidR="00C82372" w:rsidRPr="007224A5">
        <w:t xml:space="preserve">specifically looked at a Spanish fish canning company. After the possible areas of inefficiency regarding production scheduling, it became clear that the complexity is due to the facility being host to multi-product, multi-stage production. </w:t>
      </w:r>
      <w:r>
        <w:fldChar w:fldCharType="begin"/>
      </w:r>
      <w:r w:rsidR="00FE5F6B">
        <w:instrText xml:space="preserve"> ADDIN EN.CITE &lt;EndNote&gt;&lt;Cite AuthorYear="1"&gt;&lt;Author&gt;Georgiadis&lt;/Author&gt;&lt;Year&gt;2019&lt;/Year&gt;&lt;RecNum&gt;3&lt;/RecNum&gt;&lt;DisplayText&gt;Georgiadis et al. (2019)&lt;/DisplayText&gt;&lt;record&gt;&lt;rec-number&gt;3&lt;/rec-number&gt;&lt;foreign-keys&gt;&lt;key app="EN" db-id="dv225a5zksr5xaevvdhpsxwdpvrvs9pzpfts" timestamp="1623951574"&gt;3&lt;/key&gt;&lt;/foreign-keys&gt;&lt;ref-type name="Journal Article"&gt;17&lt;/ref-type&gt;&lt;contributors&gt;&lt;authors&gt;&lt;author&gt;Georgiadis, Georgios P.&lt;/author&gt;&lt;author&gt;Elekidis, Apostolos P.&lt;/author&gt;&lt;author&gt;Georgiadis, Michael C.&lt;/author&gt;&lt;/authors&gt;&lt;/contributors&gt;&lt;titles&gt;&lt;title&gt;Optimization-Based Scheduling for the Process Industries: From Theory to Real-Life Industrial Applications&lt;/title&gt;&lt;secondary-title&gt;Processes&lt;/secondary-title&gt;&lt;/titles&gt;&lt;periodical&gt;&lt;full-title&gt;Processes&lt;/full-title&gt;&lt;/periodical&gt;&lt;pages&gt;438&lt;/pages&gt;&lt;volume&gt;7&lt;/volume&gt;&lt;number&gt;7&lt;/number&gt;&lt;section&gt;438&lt;/section&gt;&lt;dates&gt;&lt;year&gt;2019&lt;/year&gt;&lt;/dates&gt;&lt;urls&gt;&lt;/urls&gt;&lt;electronic-resource-num&gt;10.3390/pr7070438&lt;/electronic-resource-num&gt;&lt;remote-database-name&gt;WorldCat.org&lt;/remote-database-name&gt;&lt;/record&gt;&lt;/Cite&gt;&lt;/EndNote&gt;</w:instrText>
      </w:r>
      <w:r>
        <w:fldChar w:fldCharType="separate"/>
      </w:r>
      <w:r w:rsidR="00FE5F6B">
        <w:rPr>
          <w:noProof/>
        </w:rPr>
        <w:t>Georgiadis et al. (2019)</w:t>
      </w:r>
      <w:r>
        <w:fldChar w:fldCharType="end"/>
      </w:r>
      <w:r>
        <w:t xml:space="preserve"> </w:t>
      </w:r>
      <w:r w:rsidR="00C82372" w:rsidRPr="007224A5">
        <w:t>solution took form through multiple MILP</w:t>
      </w:r>
      <w:r w:rsidR="00A67058">
        <w:t>,</w:t>
      </w:r>
      <w:r w:rsidR="00C82372" w:rsidRPr="007224A5">
        <w:t xml:space="preserve"> firstly, the model converts orders into batches using a precedence framework. After that, a MILP was running that </w:t>
      </w:r>
      <w:r w:rsidR="00A67058">
        <w:t>refers</w:t>
      </w:r>
      <w:r w:rsidR="00C82372" w:rsidRPr="007224A5">
        <w:t xml:space="preserve"> explicitly at the sequencing of production; the model was formulated by using a unit-specific general precedence framework to achieve an optimal production schedule regarding the multiple sequential stages needed to complete products.</w:t>
      </w:r>
    </w:p>
    <w:p w14:paraId="54DCF0DE" w14:textId="261A7FD1" w:rsidR="00C82372" w:rsidRDefault="00C82372" w:rsidP="00992232">
      <w:pPr>
        <w:spacing w:before="120" w:after="120" w:line="336" w:lineRule="auto"/>
        <w:contextualSpacing/>
      </w:pPr>
      <w:r w:rsidRPr="007224A5">
        <w:t xml:space="preserve">The work done by </w:t>
      </w:r>
      <w:r w:rsidR="007A72DB">
        <w:fldChar w:fldCharType="begin"/>
      </w:r>
      <w:r w:rsidR="00FE5F6B">
        <w:instrText xml:space="preserve"> ADDIN EN.CITE &lt;EndNote&gt;&lt;Cite AuthorYear="1"&gt;&lt;Author&gt;Angizeh&lt;/Author&gt;&lt;Year&gt;2020&lt;/Year&gt;&lt;RecNum&gt;4&lt;/RecNum&gt;&lt;DisplayText&gt;Angizeh et al. (2020)&lt;/DisplayText&gt;&lt;record&gt;&lt;rec-number&gt;4&lt;/rec-number&gt;&lt;foreign-keys&gt;&lt;key app="EN" db-id="dv225a5zksr5xaevvdhpsxwdpvrvs9pzpfts" timestamp="1623951792"&gt;4&lt;/key&gt;&lt;/foreign-keys&gt;&lt;ref-type name="Journal Article"&gt;17&lt;/ref-type&gt;&lt;contributors&gt;&lt;authors&gt;&lt;author&gt;Angizeh, Farhad&lt;/author&gt;&lt;author&gt;Montero, Hector&lt;/author&gt;&lt;author&gt;Vedpathak, Abhinay&lt;/author&gt;&lt;author&gt;Parvania, Masood&lt;/author&gt;&lt;/authors&gt;&lt;/contributors&gt;&lt;titles&gt;&lt;title&gt;Optimal production scheduling for smart manufacturers with application to food production planning&lt;/title&gt;&lt;secondary-title&gt;Computers &amp;amp; Electrical Engineering&lt;/secondary-title&gt;&lt;/titles&gt;&lt;periodical&gt;&lt;full-title&gt;Computers &amp;amp; Electrical Engineering&lt;/full-title&gt;&lt;/periodical&gt;&lt;volume&gt;84&lt;/volume&gt;&lt;dates&gt;&lt;year&gt;2020&lt;/year&gt;&lt;/dates&gt;&lt;isbn&gt;0045-7906&lt;/isbn&gt;&lt;urls&gt;&lt;/urls&gt;&lt;remote-database-name&gt;WorldCat.org&lt;/remote-database-name&gt;&lt;/record&gt;&lt;/Cite&gt;&lt;/EndNote&gt;</w:instrText>
      </w:r>
      <w:r w:rsidR="007A72DB">
        <w:fldChar w:fldCharType="separate"/>
      </w:r>
      <w:r w:rsidR="00FE5F6B">
        <w:rPr>
          <w:noProof/>
        </w:rPr>
        <w:t>Angizeh et al. (2020)</w:t>
      </w:r>
      <w:r w:rsidR="007A72DB">
        <w:fldChar w:fldCharType="end"/>
      </w:r>
      <w:r w:rsidRPr="007224A5">
        <w:t xml:space="preserve"> </w:t>
      </w:r>
      <w:r w:rsidR="00A67058">
        <w:t>refers to</w:t>
      </w:r>
      <w:r w:rsidRPr="007224A5">
        <w:t xml:space="preserve"> taking a more smart orientated approach by implementing energy consumption into the production scheduling problem. The author uses a MILP that minimizes the total manufacturing cost, which is comprised of production, </w:t>
      </w:r>
      <w:proofErr w:type="gramStart"/>
      <w:r w:rsidRPr="007224A5">
        <w:t>energy</w:t>
      </w:r>
      <w:proofErr w:type="gramEnd"/>
      <w:r w:rsidRPr="007224A5">
        <w:t xml:space="preserve"> and labour costs. The result of this model produces optimal labour and product assignment within the production schedule.</w:t>
      </w:r>
    </w:p>
    <w:p w14:paraId="61A6301E" w14:textId="77777777" w:rsidR="00A67058" w:rsidRPr="007224A5" w:rsidRDefault="00A67058" w:rsidP="00992232">
      <w:pPr>
        <w:spacing w:before="120" w:after="120" w:line="336" w:lineRule="auto"/>
        <w:contextualSpacing/>
      </w:pPr>
    </w:p>
    <w:p w14:paraId="7BE0BCE2" w14:textId="7311E4D9" w:rsidR="00763519" w:rsidRDefault="00C82372" w:rsidP="00763519">
      <w:pPr>
        <w:spacing w:before="120" w:after="120" w:line="336" w:lineRule="auto"/>
        <w:contextualSpacing/>
      </w:pPr>
      <w:r w:rsidRPr="007224A5">
        <w:t xml:space="preserve">The research conducted by </w:t>
      </w:r>
      <w:r w:rsidR="007A72DB">
        <w:fldChar w:fldCharType="begin"/>
      </w:r>
      <w:r w:rsidR="00FE5F6B">
        <w:instrText xml:space="preserve"> ADDIN EN.CITE &lt;EndNote&gt;&lt;Cite AuthorYear="1"&gt;&lt;Author&gt;Farizal&lt;/Author&gt;&lt;Year&gt;2021&lt;/Year&gt;&lt;RecNum&gt;5&lt;/RecNum&gt;&lt;DisplayText&gt;Farizal et al. (2021)&lt;/DisplayText&gt;&lt;record&gt;&lt;rec-number&gt;5&lt;/rec-number&gt;&lt;foreign-keys&gt;&lt;key app="EN" db-id="dv225a5zksr5xaevvdhpsxwdpvrvs9pzpfts" timestamp="1623951878"&gt;5&lt;/key&gt;&lt;/foreign-keys&gt;&lt;ref-type name="Journal Article"&gt;17&lt;/ref-type&gt;&lt;contributors&gt;&lt;authors&gt;&lt;author&gt;F. Farizal&lt;/author&gt;&lt;author&gt;D. S. Gabriel&lt;/author&gt;&lt;author&gt;A. Rachman&lt;/author&gt;&lt;author&gt;I. Rinaldi&lt;/author&gt;&lt;/authors&gt;&lt;/contributors&gt;&lt;titles&gt;&lt;title&gt;Production Scheduling Optimization to Minimize Makespan and the Number of Machines with Mixed Integer Linear Programming&lt;/title&gt;&lt;/titles&gt;&lt;volume&gt;1041&lt;/volume&gt;&lt;number&gt;1&lt;/number&gt;&lt;dates&gt;&lt;year&gt;2021&lt;/year&gt;&lt;/dates&gt;&lt;isbn&gt;1757-899X&lt;/isbn&gt;&lt;urls&gt;&lt;/urls&gt;&lt;electronic-resource-num&gt;10.1088/1757-899X/1041/1/012046&lt;/electronic-resource-num&gt;&lt;remote-database-name&gt;WorldCat.org&lt;/remote-database-name&gt;&lt;/record&gt;&lt;/Cite&gt;&lt;/EndNote&gt;</w:instrText>
      </w:r>
      <w:r w:rsidR="007A72DB">
        <w:fldChar w:fldCharType="separate"/>
      </w:r>
      <w:r w:rsidR="00FE5F6B">
        <w:rPr>
          <w:noProof/>
        </w:rPr>
        <w:t>Farizal et al. (2021)</w:t>
      </w:r>
      <w:r w:rsidR="007A72DB">
        <w:fldChar w:fldCharType="end"/>
      </w:r>
      <w:r w:rsidR="007A72DB">
        <w:t xml:space="preserve"> </w:t>
      </w:r>
      <w:r w:rsidRPr="007224A5">
        <w:t>looks at optimising the production schedule of a fast-moving consumer good (FMCG) plant that produces soap. The proposed model uses two objective functions, which minimizes the number of machines used and the make span of products. The author tested the model by using each objective function separately and then together. This showed that minimising the number of machines leads to a low machine utilisation rate and an extended make span. This concern is appropriately altered by adding the second objective function.</w:t>
      </w:r>
      <w:r w:rsidR="00763519" w:rsidRPr="00763519">
        <w:rPr>
          <w:color w:val="FF0000"/>
        </w:rPr>
        <w:t xml:space="preserve"> </w:t>
      </w:r>
      <w:r w:rsidR="00763519" w:rsidRPr="00763519">
        <w:fldChar w:fldCharType="begin"/>
      </w:r>
      <w:r w:rsidR="00763519" w:rsidRPr="00763519">
        <w:instrText xml:space="preserve"> ADDIN EN.CITE &lt;EndNote&gt;&lt;Cite AuthorYear="1"&gt;&lt;Author&gt;Farizal&lt;/Author&gt;&lt;Year&gt;2021&lt;/Year&gt;&lt;RecNum&gt;5&lt;/RecNum&gt;&lt;DisplayText&gt;Farizal et al. (2021)&lt;/DisplayText&gt;&lt;record&gt;&lt;rec-number&gt;5&lt;/rec-number&gt;&lt;foreign-keys&gt;&lt;key app="EN" db-id="dv225a5zksr5xaevvdhpsxwdpvrvs9pzpfts" timestamp="1623951878"&gt;5&lt;/key&gt;&lt;/foreign-keys&gt;&lt;ref-type name="Journal Article"&gt;17&lt;/ref-type&gt;&lt;contributors&gt;&lt;authors&gt;&lt;author&gt;F. Farizal&lt;/author&gt;&lt;author&gt;D. S. Gabriel&lt;/author&gt;&lt;author&gt;A. Rachman&lt;/author&gt;&lt;author&gt;I. Rinaldi&lt;/author&gt;&lt;/authors&gt;&lt;/contributors&gt;&lt;titles&gt;&lt;title&gt;Production Scheduling Optimization to Minimize Makespan and the Number of Machines with Mixed Integer Linear Programming&lt;/title&gt;&lt;/titles&gt;&lt;volume&gt;1041&lt;/volume&gt;&lt;number&gt;1&lt;/number&gt;&lt;dates&gt;&lt;year&gt;2021&lt;/year&gt;&lt;/dates&gt;&lt;isbn&gt;1757-899X&lt;/isbn&gt;&lt;urls&gt;&lt;/urls&gt;&lt;electronic-resource-num&gt;10.1088/1757-899X/1041/1/012046&lt;/electronic-resource-num&gt;&lt;remote-database-name&gt;WorldCat.org&lt;/remote-database-name&gt;&lt;/record&gt;&lt;/Cite&gt;&lt;/EndNote&gt;</w:instrText>
      </w:r>
      <w:r w:rsidR="00763519" w:rsidRPr="00763519">
        <w:fldChar w:fldCharType="separate"/>
      </w:r>
      <w:r w:rsidR="00763519" w:rsidRPr="00763519">
        <w:t>Farizal et al. (2021)</w:t>
      </w:r>
      <w:r w:rsidR="00763519" w:rsidRPr="00763519">
        <w:fldChar w:fldCharType="end"/>
      </w:r>
      <w:r w:rsidR="00763519" w:rsidRPr="00763519">
        <w:t xml:space="preserve"> collected data connected to production planning. The data collected is as follow:</w:t>
      </w:r>
    </w:p>
    <w:p w14:paraId="77BB1D57" w14:textId="77777777" w:rsidR="00763519" w:rsidRPr="00763519" w:rsidRDefault="00763519" w:rsidP="00763519">
      <w:pPr>
        <w:numPr>
          <w:ilvl w:val="0"/>
          <w:numId w:val="20"/>
        </w:numPr>
        <w:spacing w:before="120" w:after="120" w:line="336" w:lineRule="auto"/>
        <w:contextualSpacing/>
      </w:pPr>
      <w:r w:rsidRPr="00763519">
        <w:t>Production line. Description of the production line used to produce items.</w:t>
      </w:r>
    </w:p>
    <w:p w14:paraId="60617A88" w14:textId="77777777" w:rsidR="00763519" w:rsidRPr="00763519" w:rsidRDefault="00763519" w:rsidP="00763519">
      <w:pPr>
        <w:numPr>
          <w:ilvl w:val="0"/>
          <w:numId w:val="20"/>
        </w:numPr>
        <w:spacing w:before="120" w:after="120" w:line="336" w:lineRule="auto"/>
        <w:contextualSpacing/>
      </w:pPr>
      <w:r w:rsidRPr="00763519">
        <w:t>Products. Describes the product and the production line responsible for.</w:t>
      </w:r>
    </w:p>
    <w:p w14:paraId="16A68ADA" w14:textId="77777777" w:rsidR="00763519" w:rsidRPr="00763519" w:rsidRDefault="00763519" w:rsidP="00763519">
      <w:pPr>
        <w:numPr>
          <w:ilvl w:val="0"/>
          <w:numId w:val="20"/>
        </w:numPr>
        <w:spacing w:before="120" w:after="120" w:line="336" w:lineRule="auto"/>
        <w:contextualSpacing/>
      </w:pPr>
      <w:r w:rsidRPr="00763519">
        <w:t>Process time. Considers the time it takes to manufacture a batch.</w:t>
      </w:r>
    </w:p>
    <w:p w14:paraId="0E297FB3" w14:textId="77777777" w:rsidR="00763519" w:rsidRPr="00763519" w:rsidRDefault="00763519" w:rsidP="00763519">
      <w:pPr>
        <w:numPr>
          <w:ilvl w:val="0"/>
          <w:numId w:val="20"/>
        </w:numPr>
        <w:spacing w:before="120" w:after="120" w:line="336" w:lineRule="auto"/>
        <w:contextualSpacing/>
      </w:pPr>
      <w:r w:rsidRPr="00763519">
        <w:t>Product demand. Considers the demand for all items produced on the production lines in question.</w:t>
      </w:r>
    </w:p>
    <w:p w14:paraId="3B114B0B" w14:textId="42E5E627" w:rsidR="00C82372" w:rsidRDefault="00763519" w:rsidP="00992232">
      <w:pPr>
        <w:numPr>
          <w:ilvl w:val="0"/>
          <w:numId w:val="20"/>
        </w:numPr>
        <w:spacing w:before="120" w:after="120" w:line="336" w:lineRule="auto"/>
        <w:contextualSpacing/>
      </w:pPr>
      <w:r w:rsidRPr="00763519">
        <w:t>Capacity. Refers to the capability of the production line.</w:t>
      </w:r>
    </w:p>
    <w:p w14:paraId="08BB46D4" w14:textId="77777777" w:rsidR="00603D6D" w:rsidRPr="007224A5" w:rsidRDefault="00603D6D" w:rsidP="00603D6D">
      <w:pPr>
        <w:spacing w:before="120" w:after="120" w:line="336" w:lineRule="auto"/>
        <w:ind w:left="720"/>
        <w:contextualSpacing/>
      </w:pPr>
    </w:p>
    <w:p w14:paraId="2178A908" w14:textId="370F26FD" w:rsidR="00C82372" w:rsidRDefault="007D31F0" w:rsidP="00992232">
      <w:pPr>
        <w:spacing w:before="120" w:after="120" w:line="336" w:lineRule="auto"/>
        <w:contextualSpacing/>
      </w:pPr>
      <w:r>
        <w:fldChar w:fldCharType="begin"/>
      </w:r>
      <w:r w:rsidR="00FE5F6B">
        <w:instrText xml:space="preserve"> ADDIN EN.CITE &lt;EndNote&gt;&lt;Cite AuthorYear="1"&gt;&lt;Author&gt;Liu&lt;/Author&gt;&lt;Year&gt;2010&lt;/Year&gt;&lt;RecNum&gt;6&lt;/RecNum&gt;&lt;DisplayText&gt;Liu et al. (2010)&lt;/DisplayText&gt;&lt;record&gt;&lt;rec-number&gt;6&lt;/rec-number&gt;&lt;foreign-keys&gt;&lt;key app="EN" db-id="dv225a5zksr5xaevvdhpsxwdpvrvs9pzpfts" timestamp="1623951975"&gt;6&lt;/key&gt;&lt;/foreign-keys&gt;&lt;ref-type name="Journal Article"&gt;17&lt;/ref-type&gt;&lt;contributors&gt;&lt;authors&gt;&lt;author&gt;Liu, Songsong&lt;/author&gt;&lt;author&gt;Pinto, Jose M.&lt;/author&gt;&lt;author&gt;Papageorgiou, Lazaros G.&lt;/author&gt;&lt;/authors&gt;&lt;/contributors&gt;&lt;titles&gt;&lt;title&gt;MILP-based approaches for medium-term planning of single-stage continuous multiproduct plants with parallel units&lt;/title&gt;&lt;secondary-title&gt;Computational Management Science&lt;/secondary-title&gt;&lt;/titles&gt;&lt;periodical&gt;&lt;full-title&gt;Computational Management Science&lt;/full-title&gt;&lt;/periodical&gt;&lt;pages&gt;407-435&lt;/pages&gt;&lt;volume&gt;7&lt;/volume&gt;&lt;number&gt;4&lt;/number&gt;&lt;section&gt;407&lt;/section&gt;&lt;dates&gt;&lt;year&gt;2010&lt;/year&gt;&lt;/dates&gt;&lt;isbn&gt;1619-697X&lt;/isbn&gt;&lt;urls&gt;&lt;/urls&gt;&lt;electronic-resource-num&gt;10.1007/s10287-009-0096-5&lt;/electronic-resource-num&gt;&lt;remote-database-name&gt;WorldCat.org&lt;/remote-database-name&gt;&lt;/record&gt;&lt;/Cite&gt;&lt;/EndNote&gt;</w:instrText>
      </w:r>
      <w:r>
        <w:fldChar w:fldCharType="separate"/>
      </w:r>
      <w:r w:rsidR="00FE5F6B">
        <w:rPr>
          <w:noProof/>
        </w:rPr>
        <w:t>Liu et al. (2010)</w:t>
      </w:r>
      <w:r>
        <w:fldChar w:fldCharType="end"/>
      </w:r>
      <w:r>
        <w:t xml:space="preserve"> </w:t>
      </w:r>
      <w:r w:rsidR="00C82372" w:rsidRPr="007224A5">
        <w:t>addresses a medium-term planning situation with a single-stage continuous multi-product plant with multiple manufacturing lines requiring sequence-dependant changeovers. The model is a MILP which is based on the travelling salesperson problem (TSP). The model looks at applying a rolling horizon approach by taking the required length of the planning horizon and splitting it up into different subproblems, which are solved up and until the end of the planning horizon.</w:t>
      </w:r>
    </w:p>
    <w:p w14:paraId="5B577E31" w14:textId="77777777" w:rsidR="00540A4C" w:rsidRPr="007224A5" w:rsidRDefault="00540A4C" w:rsidP="00992232">
      <w:pPr>
        <w:spacing w:before="120" w:after="120" w:line="336" w:lineRule="auto"/>
        <w:contextualSpacing/>
      </w:pPr>
    </w:p>
    <w:p w14:paraId="6DA0EC7E" w14:textId="2DACE22A" w:rsidR="00603D6D" w:rsidRPr="007224A5" w:rsidRDefault="00515860" w:rsidP="00992232">
      <w:pPr>
        <w:spacing w:before="120" w:after="120" w:line="336" w:lineRule="auto"/>
        <w:contextualSpacing/>
      </w:pPr>
      <w:r w:rsidRPr="00515860">
        <w:lastRenderedPageBreak/>
        <w:fldChar w:fldCharType="begin"/>
      </w:r>
      <w:r w:rsidR="00FE5F6B">
        <w:instrText xml:space="preserve"> ADDIN EN.CITE &lt;EndNote&gt;&lt;Cite AuthorYear="1"&gt;&lt;Author&gt;Masruroh&lt;/Author&gt;&lt;Year&gt;2020&lt;/Year&gt;&lt;RecNum&gt;7&lt;/RecNum&gt;&lt;DisplayText&gt;Masruroh et al. (2020)&lt;/DisplayText&gt;&lt;record&gt;&lt;rec-number&gt;7&lt;/rec-number&gt;&lt;foreign-keys&gt;&lt;key app="EN" db-id="dv225a5zksr5xaevvdhpsxwdpvrvs9pzpfts" timestamp="1623952074"&gt;7&lt;/key&gt;&lt;/foreign-keys&gt;&lt;ref-type name="Journal Article"&gt;17&lt;/ref-type&gt;&lt;contributors&gt;&lt;authors&gt;&lt;author&gt;Masruroh, Nur Aini&lt;/author&gt;&lt;author&gt;Fauziah, Hanifa Astofa&lt;/author&gt;&lt;author&gt;Sulistyo, Sinta Rahmawidya&lt;/author&gt;&lt;/authors&gt;&lt;/contributors&gt;&lt;titles&gt;&lt;title&gt;Integrated production scheduling and distribution allocation for multi-products considering sequence-dependent setups: a practical application&lt;/title&gt;&lt;secondary-title&gt;Production Engineering : Research and Development&lt;/secondary-title&gt;&lt;/titles&gt;&lt;periodical&gt;&lt;full-title&gt;Production Engineering : Research and Development&lt;/full-title&gt;&lt;/periodical&gt;&lt;pages&gt;191-206&lt;/pages&gt;&lt;volume&gt;14&lt;/volume&gt;&lt;number&gt;2&lt;/number&gt;&lt;section&gt;191&lt;/section&gt;&lt;dates&gt;&lt;year&gt;2020&lt;/year&gt;&lt;/dates&gt;&lt;isbn&gt;0944-6524&lt;/isbn&gt;&lt;urls&gt;&lt;/urls&gt;&lt;electronic-resource-num&gt;10.1007/s11740-020-00954-z&lt;/electronic-resource-num&gt;&lt;remote-database-name&gt;WorldCat.org&lt;/remote-database-name&gt;&lt;/record&gt;&lt;/Cite&gt;&lt;/EndNote&gt;</w:instrText>
      </w:r>
      <w:r w:rsidRPr="00515860">
        <w:fldChar w:fldCharType="separate"/>
      </w:r>
      <w:r w:rsidR="00FE5F6B">
        <w:rPr>
          <w:noProof/>
        </w:rPr>
        <w:t>Masruroh et al. (2020)</w:t>
      </w:r>
      <w:r w:rsidRPr="00515860">
        <w:fldChar w:fldCharType="end"/>
      </w:r>
      <w:r>
        <w:rPr>
          <w:b/>
          <w:bCs/>
        </w:rPr>
        <w:t xml:space="preserve"> </w:t>
      </w:r>
      <w:r w:rsidR="00C82372" w:rsidRPr="007224A5">
        <w:t xml:space="preserve">looked at integrating production planning decisions with the rest of the supply chain to increase the total supply chains profit. </w:t>
      </w:r>
      <w:r w:rsidR="00EA2CD5">
        <w:fldChar w:fldCharType="begin"/>
      </w:r>
      <w:r w:rsidR="00FC1CFE">
        <w:instrText xml:space="preserve"> ADDIN EN.CITE &lt;EndNote&gt;&lt;Cite&gt;&lt;Author&gt;Masruroh&lt;/Author&gt;&lt;Year&gt;2020&lt;/Year&gt;&lt;RecNum&gt;7&lt;/RecNum&gt;&lt;DisplayText&gt;(Masruroh et al., 2020)&lt;/DisplayText&gt;&lt;record&gt;&lt;rec-number&gt;7&lt;/rec-number&gt;&lt;foreign-keys&gt;&lt;key app="EN" db-id="dv225a5zksr5xaevvdhpsxwdpvrvs9pzpfts" timestamp="1623952074"&gt;7&lt;/key&gt;&lt;/foreign-keys&gt;&lt;ref-type name="Journal Article"&gt;17&lt;/ref-type&gt;&lt;contributors&gt;&lt;authors&gt;&lt;author&gt;Masruroh, Nur Aini&lt;/author&gt;&lt;author&gt;Fauziah, Hanifa Astofa&lt;/author&gt;&lt;author&gt;Sulistyo, Sinta Rahmawidya&lt;/author&gt;&lt;/authors&gt;&lt;/contributors&gt;&lt;titles&gt;&lt;title&gt;Integrated production scheduling and distribution allocation for multi-products considering sequence-dependent setups: a practical application&lt;/title&gt;&lt;secondary-title&gt;Production Engineering : Research and Development&lt;/secondary-title&gt;&lt;/titles&gt;&lt;periodical&gt;&lt;full-title&gt;Production Engineering : Research and Development&lt;/full-title&gt;&lt;/periodical&gt;&lt;pages&gt;191-206&lt;/pages&gt;&lt;volume&gt;14&lt;/volume&gt;&lt;number&gt;2&lt;/number&gt;&lt;section&gt;191&lt;/section&gt;&lt;dates&gt;&lt;year&gt;2020&lt;/year&gt;&lt;/dates&gt;&lt;isbn&gt;0944-6524&lt;/isbn&gt;&lt;urls&gt;&lt;/urls&gt;&lt;electronic-resource-num&gt;10.1007/s11740-020-00954-z&lt;/electronic-resource-num&gt;&lt;remote-database-name&gt;WorldCat.org&lt;/remote-database-name&gt;&lt;/record&gt;&lt;/Cite&gt;&lt;/EndNote&gt;</w:instrText>
      </w:r>
      <w:r w:rsidR="00EA2CD5">
        <w:fldChar w:fldCharType="separate"/>
      </w:r>
      <w:r w:rsidR="00FC1CFE">
        <w:rPr>
          <w:noProof/>
        </w:rPr>
        <w:t>(Masruroh et al., 2020)</w:t>
      </w:r>
      <w:r w:rsidR="00EA2CD5">
        <w:fldChar w:fldCharType="end"/>
      </w:r>
      <w:r w:rsidR="00EA2CD5">
        <w:t xml:space="preserve"> </w:t>
      </w:r>
      <w:r w:rsidR="00C82372" w:rsidRPr="007224A5">
        <w:t xml:space="preserve">chose this concept due to the flexibility needed within a multi-product production facility. In a multi-product production facility, changeover and setup times should be prioritised when creating a production schedule due to their tremendous impact. Two different MILP were used to combine the two areas of interest. Various types of objective functions to best suit </w:t>
      </w:r>
      <w:r>
        <w:fldChar w:fldCharType="begin"/>
      </w:r>
      <w:r w:rsidR="00FE5F6B">
        <w:instrText xml:space="preserve"> ADDIN EN.CITE &lt;EndNote&gt;&lt;Cite AuthorYear="1"&gt;&lt;Author&gt;Masruroh&lt;/Author&gt;&lt;Year&gt;2020&lt;/Year&gt;&lt;RecNum&gt;7&lt;/RecNum&gt;&lt;DisplayText&gt;Masruroh et al. (2020)&lt;/DisplayText&gt;&lt;record&gt;&lt;rec-number&gt;7&lt;/rec-number&gt;&lt;foreign-keys&gt;&lt;key app="EN" db-id="dv225a5zksr5xaevvdhpsxwdpvrvs9pzpfts" timestamp="1623952074"&gt;7&lt;/key&gt;&lt;/foreign-keys&gt;&lt;ref-type name="Journal Article"&gt;17&lt;/ref-type&gt;&lt;contributors&gt;&lt;authors&gt;&lt;author&gt;Masruroh, Nur Aini&lt;/author&gt;&lt;author&gt;Fauziah, Hanifa Astofa&lt;/author&gt;&lt;author&gt;Sulistyo, Sinta Rahmawidya&lt;/author&gt;&lt;/authors&gt;&lt;/contributors&gt;&lt;titles&gt;&lt;title&gt;Integrated production scheduling and distribution allocation for multi-products considering sequence-dependent setups: a practical application&lt;/title&gt;&lt;secondary-title&gt;Production Engineering : Research and Development&lt;/secondary-title&gt;&lt;/titles&gt;&lt;periodical&gt;&lt;full-title&gt;Production Engineering : Research and Development&lt;/full-title&gt;&lt;/periodical&gt;&lt;pages&gt;191-206&lt;/pages&gt;&lt;volume&gt;14&lt;/volume&gt;&lt;number&gt;2&lt;/number&gt;&lt;section&gt;191&lt;/section&gt;&lt;dates&gt;&lt;year&gt;2020&lt;/year&gt;&lt;/dates&gt;&lt;isbn&gt;0944-6524&lt;/isbn&gt;&lt;urls&gt;&lt;/urls&gt;&lt;electronic-resource-num&gt;10.1007/s11740-020-00954-z&lt;/electronic-resource-num&gt;&lt;remote-database-name&gt;WorldCat.org&lt;/remote-database-name&gt;&lt;/record&gt;&lt;/Cite&gt;&lt;/EndNote&gt;</w:instrText>
      </w:r>
      <w:r>
        <w:fldChar w:fldCharType="separate"/>
      </w:r>
      <w:r w:rsidR="00FE5F6B">
        <w:rPr>
          <w:noProof/>
        </w:rPr>
        <w:t>Masruroh et al. (2020)</w:t>
      </w:r>
      <w:r>
        <w:fldChar w:fldCharType="end"/>
      </w:r>
      <w:r w:rsidR="00C82372" w:rsidRPr="007224A5">
        <w:t xml:space="preserve"> situations were considered. Success was shown within this study's parameters by using an objective function that maximises profit when prioritising the supply chain side of the study. After that, </w:t>
      </w:r>
      <w:r>
        <w:fldChar w:fldCharType="begin"/>
      </w:r>
      <w:r w:rsidR="00FE5F6B">
        <w:instrText xml:space="preserve"> ADDIN EN.CITE &lt;EndNote&gt;&lt;Cite AuthorYear="1"&gt;&lt;Author&gt;Masruroh&lt;/Author&gt;&lt;Year&gt;2020&lt;/Year&gt;&lt;RecNum&gt;7&lt;/RecNum&gt;&lt;DisplayText&gt;Masruroh et al. (2020)&lt;/DisplayText&gt;&lt;record&gt;&lt;rec-number&gt;7&lt;/rec-number&gt;&lt;foreign-keys&gt;&lt;key app="EN" db-id="dv225a5zksr5xaevvdhpsxwdpvrvs9pzpfts" timestamp="1623952074"&gt;7&lt;/key&gt;&lt;/foreign-keys&gt;&lt;ref-type name="Journal Article"&gt;17&lt;/ref-type&gt;&lt;contributors&gt;&lt;authors&gt;&lt;author&gt;Masruroh, Nur Aini&lt;/author&gt;&lt;author&gt;Fauziah, Hanifa Astofa&lt;/author&gt;&lt;author&gt;Sulistyo, Sinta Rahmawidya&lt;/author&gt;&lt;/authors&gt;&lt;/contributors&gt;&lt;titles&gt;&lt;title&gt;Integrated production scheduling and distribution allocation for multi-products considering sequence-dependent setups: a practical application&lt;/title&gt;&lt;secondary-title&gt;Production Engineering : Research and Development&lt;/secondary-title&gt;&lt;/titles&gt;&lt;periodical&gt;&lt;full-title&gt;Production Engineering : Research and Development&lt;/full-title&gt;&lt;/periodical&gt;&lt;pages&gt;191-206&lt;/pages&gt;&lt;volume&gt;14&lt;/volume&gt;&lt;number&gt;2&lt;/number&gt;&lt;section&gt;191&lt;/section&gt;&lt;dates&gt;&lt;year&gt;2020&lt;/year&gt;&lt;/dates&gt;&lt;isbn&gt;0944-6524&lt;/isbn&gt;&lt;urls&gt;&lt;/urls&gt;&lt;electronic-resource-num&gt;10.1007/s11740-020-00954-z&lt;/electronic-resource-num&gt;&lt;remote-database-name&gt;WorldCat.org&lt;/remote-database-name&gt;&lt;/record&gt;&lt;/Cite&gt;&lt;/EndNote&gt;</w:instrText>
      </w:r>
      <w:r>
        <w:fldChar w:fldCharType="separate"/>
      </w:r>
      <w:r w:rsidR="00FE5F6B">
        <w:rPr>
          <w:noProof/>
        </w:rPr>
        <w:t>Masruroh et al. (2020)</w:t>
      </w:r>
      <w:r>
        <w:fldChar w:fldCharType="end"/>
      </w:r>
      <w:r>
        <w:t xml:space="preserve"> </w:t>
      </w:r>
      <w:r w:rsidR="00C82372" w:rsidRPr="007224A5">
        <w:t xml:space="preserve">looked at minimising setup time and cost due to the beneficial characteristics of increasing production rate and reduced lead time. The combination of these two models creates results that reflect an optimal production schedule while considering distribution. </w:t>
      </w:r>
    </w:p>
    <w:p w14:paraId="782602B6" w14:textId="063E287A" w:rsidR="00C82372" w:rsidRDefault="00C82372" w:rsidP="00992232">
      <w:pPr>
        <w:spacing w:before="120" w:after="120" w:line="336" w:lineRule="auto"/>
        <w:contextualSpacing/>
      </w:pPr>
      <w:r w:rsidRPr="007224A5">
        <w:t>Very few production schedules consider the limiting factors of production resources</w:t>
      </w:r>
      <w:r w:rsidR="00AA2F88">
        <w:t>, t</w:t>
      </w:r>
      <w:r w:rsidRPr="007224A5">
        <w:t>his side of the production scheduling problem is thoroughly explained by</w:t>
      </w:r>
      <w:r w:rsidR="00AA2F88">
        <w:t xml:space="preserve"> </w:t>
      </w:r>
      <w:r w:rsidR="00AA2F88">
        <w:fldChar w:fldCharType="begin"/>
      </w:r>
      <w:r w:rsidR="00AA2F88">
        <w:instrText xml:space="preserve"> ADDIN EN.CITE &lt;EndNote&gt;&lt;Cite AuthorYear="1"&gt;&lt;Author&gt;Jodlbauer&lt;/Author&gt;&lt;Year&gt;2019&lt;/Year&gt;&lt;RecNum&gt;8&lt;/RecNum&gt;&lt;DisplayText&gt;Jodlbauer and Strasser (2019)&lt;/DisplayText&gt;&lt;record&gt;&lt;rec-number&gt;8&lt;/rec-number&gt;&lt;foreign-keys&gt;&lt;key app="EN" db-id="dv225a5zksr5xaevvdhpsxwdpvrvs9pzpfts" timestamp="1623952267"&gt;8&lt;/key&gt;&lt;/foreign-keys&gt;&lt;ref-type name="Journal Article"&gt;17&lt;/ref-type&gt;&lt;contributors&gt;&lt;authors&gt;&lt;author&gt;Jodlbauer, Herbert&lt;/author&gt;&lt;author&gt;Strasser, Sonja&lt;/author&gt;&lt;/authors&gt;&lt;/contributors&gt;&lt;titles&gt;&lt;title&gt;Capacity-driven production planning&lt;/title&gt;&lt;secondary-title&gt;Computers in Industry&lt;/secondary-title&gt;&lt;/titles&gt;&lt;periodical&gt;&lt;full-title&gt;Computers in Industry&lt;/full-title&gt;&lt;/periodical&gt;&lt;volume&gt;113&lt;/volume&gt;&lt;dates&gt;&lt;year&gt;2019&lt;/year&gt;&lt;/dates&gt;&lt;isbn&gt;0166-3615&lt;/isbn&gt;&lt;urls&gt;&lt;/urls&gt;&lt;electronic-resource-num&gt;10.1016/j.compind.2019.103126&lt;/electronic-resource-num&gt;&lt;remote-database-name&gt;WorldCat.org&lt;/remote-database-name&gt;&lt;/record&gt;&lt;/Cite&gt;&lt;/EndNote&gt;</w:instrText>
      </w:r>
      <w:r w:rsidR="00AA2F88">
        <w:fldChar w:fldCharType="separate"/>
      </w:r>
      <w:r w:rsidR="00AA2F88">
        <w:rPr>
          <w:noProof/>
        </w:rPr>
        <w:t>Jodlbauer and Strasser (2019)</w:t>
      </w:r>
      <w:r w:rsidR="00AA2F88">
        <w:fldChar w:fldCharType="end"/>
      </w:r>
      <w:r w:rsidR="00AA2F88">
        <w:t xml:space="preserve">. </w:t>
      </w:r>
      <w:r w:rsidR="00603D6D">
        <w:t>This is done</w:t>
      </w:r>
      <w:r w:rsidRPr="007224A5">
        <w:t xml:space="preserve"> by splitting the used items into on-demand items and consumption items. Meaning that consumption items produced in-house is used in the on-demand items. The production plan </w:t>
      </w:r>
      <w:r w:rsidR="00EA0738">
        <w:t>is divided</w:t>
      </w:r>
      <w:r w:rsidRPr="007224A5">
        <w:t xml:space="preserve"> into three different levels that consider the limiting constraint.</w:t>
      </w:r>
    </w:p>
    <w:p w14:paraId="44A6C729" w14:textId="77777777" w:rsidR="00540A4C" w:rsidRPr="007224A5" w:rsidRDefault="00540A4C" w:rsidP="00992232">
      <w:pPr>
        <w:spacing w:before="120" w:after="120" w:line="336" w:lineRule="auto"/>
        <w:contextualSpacing/>
      </w:pPr>
    </w:p>
    <w:p w14:paraId="6542FAC6" w14:textId="7FA6DFAD" w:rsidR="00C82372" w:rsidRPr="007224A5" w:rsidRDefault="00C82372" w:rsidP="00992232">
      <w:pPr>
        <w:spacing w:before="120" w:after="120" w:line="336" w:lineRule="auto"/>
        <w:contextualSpacing/>
      </w:pPr>
      <w:r w:rsidRPr="007224A5">
        <w:t xml:space="preserve">From the above research that was conducted, </w:t>
      </w:r>
      <w:proofErr w:type="gramStart"/>
      <w:r w:rsidRPr="007224A5">
        <w:t>it is clear that a</w:t>
      </w:r>
      <w:proofErr w:type="gramEnd"/>
      <w:r w:rsidRPr="007224A5">
        <w:t xml:space="preserve"> well-formulated production schedule must interact with other planning attributes within the company, </w:t>
      </w:r>
      <w:r w:rsidR="00EA0738">
        <w:t>such as</w:t>
      </w:r>
      <w:r w:rsidRPr="007224A5">
        <w:t xml:space="preserve"> demand and order due dates. </w:t>
      </w:r>
    </w:p>
    <w:p w14:paraId="3D369E8A" w14:textId="0D3D716F" w:rsidR="00C82372" w:rsidRDefault="00B86662" w:rsidP="00992232">
      <w:pPr>
        <w:pStyle w:val="Heading3"/>
        <w:rPr>
          <w:sz w:val="22"/>
          <w:szCs w:val="22"/>
          <w:lang w:val="en-ZA"/>
        </w:rPr>
      </w:pPr>
      <w:bookmarkStart w:id="33" w:name="_Toc84939179"/>
      <w:r>
        <w:rPr>
          <w:sz w:val="22"/>
          <w:szCs w:val="22"/>
          <w:lang w:val="en-ZA"/>
        </w:rPr>
        <w:t>Solution Construction Technique</w:t>
      </w:r>
      <w:bookmarkEnd w:id="33"/>
    </w:p>
    <w:p w14:paraId="736CF935" w14:textId="0C8C6106" w:rsidR="00C82372" w:rsidRDefault="00366ED9" w:rsidP="00992232">
      <w:pPr>
        <w:spacing w:before="120" w:after="120" w:line="336" w:lineRule="auto"/>
      </w:pPr>
      <w:r>
        <w:fldChar w:fldCharType="begin"/>
      </w:r>
      <w:r w:rsidR="00FE5F6B">
        <w:instrText xml:space="preserve"> ADDIN EN.CITE &lt;EndNote&gt;&lt;Cite AuthorYear="1"&gt;&lt;Author&gt;Georgiadis&lt;/Author&gt;&lt;Year&gt;2019&lt;/Year&gt;&lt;RecNum&gt;3&lt;/RecNum&gt;&lt;DisplayText&gt;Georgiadis et al. (2019)&lt;/DisplayText&gt;&lt;record&gt;&lt;rec-number&gt;3&lt;/rec-number&gt;&lt;foreign-keys&gt;&lt;key app="EN" db-id="dv225a5zksr5xaevvdhpsxwdpvrvs9pzpfts" timestamp="1623951574"&gt;3&lt;/key&gt;&lt;/foreign-keys&gt;&lt;ref-type name="Journal Article"&gt;17&lt;/ref-type&gt;&lt;contributors&gt;&lt;authors&gt;&lt;author&gt;Georgiadis, Georgios P.&lt;/author&gt;&lt;author&gt;Elekidis, Apostolos P.&lt;/author&gt;&lt;author&gt;Georgiadis, Michael C.&lt;/author&gt;&lt;/authors&gt;&lt;/contributors&gt;&lt;titles&gt;&lt;title&gt;Optimization-Based Scheduling for the Process Industries: From Theory to Real-Life Industrial Applications&lt;/title&gt;&lt;secondary-title&gt;Processes&lt;/secondary-title&gt;&lt;/titles&gt;&lt;periodical&gt;&lt;full-title&gt;Processes&lt;/full-title&gt;&lt;/periodical&gt;&lt;pages&gt;438&lt;/pages&gt;&lt;volume&gt;7&lt;/volume&gt;&lt;number&gt;7&lt;/number&gt;&lt;section&gt;438&lt;/section&gt;&lt;dates&gt;&lt;year&gt;2019&lt;/year&gt;&lt;/dates&gt;&lt;urls&gt;&lt;/urls&gt;&lt;electronic-resource-num&gt;10.3390/pr7070438&lt;/electronic-resource-num&gt;&lt;remote-database-name&gt;WorldCat.org&lt;/remote-database-name&gt;&lt;/record&gt;&lt;/Cite&gt;&lt;/EndNote&gt;</w:instrText>
      </w:r>
      <w:r>
        <w:fldChar w:fldCharType="separate"/>
      </w:r>
      <w:r w:rsidR="00FE5F6B">
        <w:rPr>
          <w:noProof/>
        </w:rPr>
        <w:t>Georgiadis et al. (2019)</w:t>
      </w:r>
      <w:r>
        <w:fldChar w:fldCharType="end"/>
      </w:r>
      <w:r>
        <w:t xml:space="preserve"> </w:t>
      </w:r>
      <w:r w:rsidR="00C82372" w:rsidRPr="007224A5">
        <w:t xml:space="preserve">shows the basis of how to formulate a Mixed Integer Linear Program (MILP) for production scheduling. It states that three elements that need to be mapped before creating the model, namely: time, </w:t>
      </w:r>
      <w:proofErr w:type="gramStart"/>
      <w:r w:rsidR="00C82372" w:rsidRPr="007224A5">
        <w:t>tasks</w:t>
      </w:r>
      <w:proofErr w:type="gramEnd"/>
      <w:r w:rsidR="00C82372" w:rsidRPr="007224A5">
        <w:t xml:space="preserve"> and resources. The </w:t>
      </w:r>
      <w:r w:rsidR="009D4E4E" w:rsidRPr="009D4E4E">
        <w:rPr>
          <w:i/>
        </w:rPr>
        <w:t>t</w:t>
      </w:r>
      <w:r w:rsidR="00C82372" w:rsidRPr="009D4E4E">
        <w:rPr>
          <w:i/>
        </w:rPr>
        <w:t>ime</w:t>
      </w:r>
      <w:r w:rsidR="00C82372" w:rsidRPr="007224A5">
        <w:t xml:space="preserve"> at which specific production tasks take</w:t>
      </w:r>
      <w:r w:rsidR="002565CD">
        <w:t>s</w:t>
      </w:r>
      <w:r w:rsidR="00C82372" w:rsidRPr="007224A5">
        <w:t xml:space="preserve"> place and the appropriate sequence which they will follow. The </w:t>
      </w:r>
      <w:r w:rsidR="009D4E4E" w:rsidRPr="009D4E4E">
        <w:rPr>
          <w:i/>
        </w:rPr>
        <w:t>t</w:t>
      </w:r>
      <w:r w:rsidR="00C82372" w:rsidRPr="009D4E4E">
        <w:rPr>
          <w:i/>
        </w:rPr>
        <w:t>asks</w:t>
      </w:r>
      <w:r w:rsidR="00C82372" w:rsidRPr="007224A5">
        <w:t xml:space="preserve"> are the processes that need to be </w:t>
      </w:r>
      <w:r w:rsidR="002565CD">
        <w:t>completed</w:t>
      </w:r>
      <w:r w:rsidR="00C82372" w:rsidRPr="007224A5">
        <w:t xml:space="preserve"> to transform the raw materials into a final product. </w:t>
      </w:r>
      <w:r w:rsidR="00456104" w:rsidRPr="00456104">
        <w:t xml:space="preserve">The </w:t>
      </w:r>
      <w:r w:rsidR="00456104" w:rsidRPr="00456104">
        <w:rPr>
          <w:i/>
          <w:iCs/>
        </w:rPr>
        <w:t>resources</w:t>
      </w:r>
      <w:r w:rsidR="00456104" w:rsidRPr="00456104">
        <w:t xml:space="preserve"> include all the different resources needed to manufacture a </w:t>
      </w:r>
      <w:proofErr w:type="gramStart"/>
      <w:r w:rsidR="00456104" w:rsidRPr="00456104">
        <w:t>product.</w:t>
      </w:r>
      <w:r w:rsidR="00C82372" w:rsidRPr="007224A5">
        <w:t>.</w:t>
      </w:r>
      <w:proofErr w:type="gramEnd"/>
      <w:r w:rsidR="00C82372" w:rsidRPr="007224A5">
        <w:t xml:space="preserve"> To appropriately describe a production scheduling problem, you need to look at the facility data, production targets and resource accessibility and limitations. A typical production scheduling model should attend to batching/lot-sizing, task resource assignment and sequencing and timing of tasks. </w:t>
      </w:r>
    </w:p>
    <w:p w14:paraId="25072283" w14:textId="77777777" w:rsidR="009D4E4E" w:rsidRPr="007224A5" w:rsidRDefault="009D4E4E" w:rsidP="00992232">
      <w:pPr>
        <w:spacing w:before="120" w:after="120" w:line="336" w:lineRule="auto"/>
      </w:pPr>
    </w:p>
    <w:p w14:paraId="36A167BB" w14:textId="40A399D1" w:rsidR="00C82372" w:rsidRPr="007224A5" w:rsidRDefault="00366ED9" w:rsidP="00992232">
      <w:pPr>
        <w:spacing w:before="120" w:after="120" w:line="336" w:lineRule="auto"/>
      </w:pPr>
      <w:r w:rsidRPr="00366ED9">
        <w:fldChar w:fldCharType="begin"/>
      </w:r>
      <w:r w:rsidR="00FE5F6B">
        <w:instrText xml:space="preserve"> ADDIN EN.CITE &lt;EndNote&gt;&lt;Cite AuthorYear="1"&gt;&lt;Author&gt;Georgiadis&lt;/Author&gt;&lt;Year&gt;2019&lt;/Year&gt;&lt;RecNum&gt;3&lt;/RecNum&gt;&lt;DisplayText&gt;Georgiadis et al. (2019)&lt;/DisplayText&gt;&lt;record&gt;&lt;rec-number&gt;3&lt;/rec-number&gt;&lt;foreign-keys&gt;&lt;key app="EN" db-id="dv225a5zksr5xaevvdhpsxwdpvrvs9pzpfts" timestamp="1623951574"&gt;3&lt;/key&gt;&lt;/foreign-keys&gt;&lt;ref-type name="Journal Article"&gt;17&lt;/ref-type&gt;&lt;contributors&gt;&lt;authors&gt;&lt;author&gt;Georgiadis, Georgios P.&lt;/author&gt;&lt;author&gt;Elekidis, Apostolos P.&lt;/author&gt;&lt;author&gt;Georgiadis, Michael C.&lt;/author&gt;&lt;/authors&gt;&lt;/contributors&gt;&lt;titles&gt;&lt;title&gt;Optimization-Based Scheduling for the Process Industries: From Theory to Real-Life Industrial Applications&lt;/title&gt;&lt;secondary-title&gt;Processes&lt;/secondary-title&gt;&lt;/titles&gt;&lt;periodical&gt;&lt;full-title&gt;Processes&lt;/full-title&gt;&lt;/periodical&gt;&lt;pages&gt;438&lt;/pages&gt;&lt;volume&gt;7&lt;/volume&gt;&lt;number&gt;7&lt;/number&gt;&lt;section&gt;438&lt;/section&gt;&lt;dates&gt;&lt;year&gt;2019&lt;/year&gt;&lt;/dates&gt;&lt;urls&gt;&lt;/urls&gt;&lt;electronic-resource-num&gt;10.3390/pr7070438&lt;/electronic-resource-num&gt;&lt;remote-database-name&gt;WorldCat.org&lt;/remote-database-name&gt;&lt;/record&gt;&lt;/Cite&gt;&lt;/EndNote&gt;</w:instrText>
      </w:r>
      <w:r w:rsidRPr="00366ED9">
        <w:fldChar w:fldCharType="separate"/>
      </w:r>
      <w:r w:rsidR="00FE5F6B">
        <w:rPr>
          <w:noProof/>
        </w:rPr>
        <w:t>Georgiadis et al. (2019)</w:t>
      </w:r>
      <w:r w:rsidRPr="00366ED9">
        <w:fldChar w:fldCharType="end"/>
      </w:r>
      <w:r>
        <w:rPr>
          <w:b/>
          <w:bCs/>
        </w:rPr>
        <w:t xml:space="preserve"> </w:t>
      </w:r>
      <w:r w:rsidR="00C82372" w:rsidRPr="007224A5">
        <w:t>states that the MILP models that fall under these classifications can further be classified based on the time representations, namely discrete and continuous. Furthermore, the models can be categorised into time-grid based or precedence based.  The concept of finding one model to suit all situations quickly became irrelevant due to the various features required by different scheduling problems.</w:t>
      </w:r>
    </w:p>
    <w:p w14:paraId="691545FA" w14:textId="77777777" w:rsidR="00C82372" w:rsidRPr="007224A5" w:rsidRDefault="00C82372" w:rsidP="00992232">
      <w:pPr>
        <w:spacing w:before="120" w:after="120" w:line="336" w:lineRule="auto"/>
        <w:rPr>
          <w:i/>
        </w:rPr>
      </w:pPr>
      <w:r w:rsidRPr="007224A5">
        <w:rPr>
          <w:i/>
        </w:rPr>
        <w:t>MILP</w:t>
      </w:r>
    </w:p>
    <w:p w14:paraId="702A67E0" w14:textId="414B3D16" w:rsidR="00C82372" w:rsidRDefault="00C82372" w:rsidP="00992232">
      <w:pPr>
        <w:spacing w:before="120" w:after="120" w:line="336" w:lineRule="auto"/>
      </w:pPr>
      <w:r w:rsidRPr="007224A5">
        <w:lastRenderedPageBreak/>
        <w:t xml:space="preserve">According to </w:t>
      </w:r>
      <w:r w:rsidR="00BE1333">
        <w:fldChar w:fldCharType="begin"/>
      </w:r>
      <w:r w:rsidR="00BE1333">
        <w:instrText xml:space="preserve"> ADDIN EN.CITE &lt;EndNote&gt;&lt;Cite AuthorYear="1"&gt;&lt;Author&gt;Sung&lt;/Author&gt;&lt;Year&gt;2009&lt;/Year&gt;&lt;RecNum&gt;9&lt;/RecNum&gt;&lt;DisplayText&gt;Sung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BE1333">
        <w:fldChar w:fldCharType="separate"/>
      </w:r>
      <w:r w:rsidR="00BE1333">
        <w:rPr>
          <w:noProof/>
        </w:rPr>
        <w:t>Sung and Maravelias (2009)</w:t>
      </w:r>
      <w:r w:rsidR="00BE1333">
        <w:fldChar w:fldCharType="end"/>
      </w:r>
      <w:r w:rsidR="00BE1333">
        <w:t xml:space="preserve"> </w:t>
      </w:r>
      <w:r w:rsidRPr="007224A5">
        <w:t xml:space="preserve">“a MILP model, variables may be continuous or discrete, all constraints are linear inequalities, and the objective function is linear, and all discrete variables are assumed to be binary-valued”. Variables are constrained by </w:t>
      </w:r>
      <w:proofErr w:type="spellStart"/>
      <w:r w:rsidRPr="007224A5">
        <w:t>integrality</w:t>
      </w:r>
      <w:proofErr w:type="spellEnd"/>
      <w:r w:rsidRPr="007224A5">
        <w:t xml:space="preserve"> constraints y</w:t>
      </w:r>
      <w:r w:rsidRPr="007224A5">
        <w:rPr>
          <w:rFonts w:ascii="Cambria Math" w:hAnsi="Cambria Math" w:cs="Cambria Math"/>
        </w:rPr>
        <w:t>∈</w:t>
      </w:r>
      <w:r w:rsidR="00D7394D">
        <w:t xml:space="preserve"> </w:t>
      </w:r>
      <w:r w:rsidRPr="007224A5">
        <w:t xml:space="preserve">and by redundant bounds 0 ≤ y ≤ 1 </w:t>
      </w:r>
      <w:r w:rsidR="00BE1333">
        <w:fldChar w:fldCharType="begin"/>
      </w:r>
      <w:r w:rsidR="00FE5F6B">
        <w:instrText xml:space="preserve"> ADDIN EN.CITE &lt;EndNote&gt;&lt;Cite&gt;&lt;Author&gt;Sung&lt;/Author&gt;&lt;Year&gt;2009&lt;/Year&gt;&lt;RecNum&gt;9&lt;/RecNum&gt;&lt;DisplayText&gt;(Sung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BE1333">
        <w:fldChar w:fldCharType="separate"/>
      </w:r>
      <w:r w:rsidR="00FE5F6B">
        <w:rPr>
          <w:noProof/>
        </w:rPr>
        <w:t>(Sung and Maravelias, 2009)</w:t>
      </w:r>
      <w:r w:rsidR="00BE1333">
        <w:fldChar w:fldCharType="end"/>
      </w:r>
      <w:r w:rsidR="00BE1333">
        <w:t xml:space="preserve">. </w:t>
      </w:r>
      <w:r w:rsidR="00BE1333">
        <w:fldChar w:fldCharType="begin"/>
      </w:r>
      <w:r w:rsidR="00BE1333">
        <w:instrText xml:space="preserve"> ADDIN EN.CITE &lt;EndNote&gt;&lt;Cite AuthorYear="1"&gt;&lt;Author&gt;Sung&lt;/Author&gt;&lt;Year&gt;2009&lt;/Year&gt;&lt;RecNum&gt;9&lt;/RecNum&gt;&lt;DisplayText&gt;Sung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BE1333">
        <w:fldChar w:fldCharType="separate"/>
      </w:r>
      <w:r w:rsidR="00BE1333">
        <w:rPr>
          <w:noProof/>
        </w:rPr>
        <w:t>Sung and Maravelias (2009)</w:t>
      </w:r>
      <w:r w:rsidR="00BE1333">
        <w:fldChar w:fldCharType="end"/>
      </w:r>
      <w:r w:rsidR="00BE1333">
        <w:t xml:space="preserve"> </w:t>
      </w:r>
      <w:r w:rsidRPr="007224A5">
        <w:t xml:space="preserve">states that a MILP model is “linearly relaxed” by removing </w:t>
      </w:r>
      <w:proofErr w:type="spellStart"/>
      <w:r w:rsidRPr="007224A5">
        <w:t>integrality</w:t>
      </w:r>
      <w:proofErr w:type="spellEnd"/>
      <w:r w:rsidRPr="007224A5">
        <w:t xml:space="preserve"> constraints while maintaining redundant bounds. Graphically, the feasible region of a MILP model is usually presented as the feasible region of its linear relaxation with </w:t>
      </w:r>
      <w:proofErr w:type="spellStart"/>
      <w:r w:rsidRPr="007224A5">
        <w:t>integrality</w:t>
      </w:r>
      <w:proofErr w:type="spellEnd"/>
      <w:r w:rsidRPr="007224A5">
        <w:t xml:space="preserve"> constraints superimposed, and mathematically, each enumeration of the MILP model’s binary variables results in </w:t>
      </w:r>
      <w:r w:rsidR="0014139B">
        <w:t>LP</w:t>
      </w:r>
      <w:r w:rsidRPr="007224A5">
        <w:t xml:space="preserve"> </w:t>
      </w:r>
      <w:r w:rsidR="00BE1333">
        <w:fldChar w:fldCharType="begin"/>
      </w:r>
      <w:r w:rsidR="00FE5F6B">
        <w:instrText xml:space="preserve"> ADDIN EN.CITE &lt;EndNote&gt;&lt;Cite&gt;&lt;Author&gt;Sung&lt;/Author&gt;&lt;Year&gt;2009&lt;/Year&gt;&lt;RecNum&gt;9&lt;/RecNum&gt;&lt;DisplayText&gt;(Sung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BE1333">
        <w:fldChar w:fldCharType="separate"/>
      </w:r>
      <w:r w:rsidR="00FE5F6B">
        <w:rPr>
          <w:noProof/>
        </w:rPr>
        <w:t>(Sung and Maravelias, 2009)</w:t>
      </w:r>
      <w:r w:rsidR="00BE1333">
        <w:fldChar w:fldCharType="end"/>
      </w:r>
      <w:r w:rsidR="00BE1333">
        <w:t xml:space="preserve">. </w:t>
      </w:r>
      <w:r w:rsidRPr="007224A5">
        <w:t xml:space="preserve">A MILP model’s linear relaxation is an over-approximation thus the solution provides a bound on the MILP optimal objective. By introducing linear inequality y ≤ 0 (in combination with 0 ≤ y ≤ 1, this forces y to be equal to 0) or linear inequality y ≥ 1 (this forces y to be equal to 1) a LP is restricted thus, re-introducing </w:t>
      </w:r>
      <w:proofErr w:type="spellStart"/>
      <w:r w:rsidRPr="007224A5">
        <w:t>integrality</w:t>
      </w:r>
      <w:proofErr w:type="spellEnd"/>
      <w:r w:rsidRPr="007224A5">
        <w:t xml:space="preserve">. </w:t>
      </w:r>
    </w:p>
    <w:p w14:paraId="78EED307" w14:textId="77777777" w:rsidR="009D4E4E" w:rsidRPr="007224A5" w:rsidRDefault="009D4E4E" w:rsidP="00992232">
      <w:pPr>
        <w:spacing w:before="120" w:after="120" w:line="336" w:lineRule="auto"/>
      </w:pPr>
    </w:p>
    <w:p w14:paraId="25DFF756" w14:textId="52FB353C" w:rsidR="00C82372" w:rsidRPr="007224A5" w:rsidRDefault="00C82372" w:rsidP="00992232">
      <w:pPr>
        <w:spacing w:before="120" w:after="120" w:line="336" w:lineRule="auto"/>
      </w:pPr>
      <w:r w:rsidRPr="007224A5">
        <w:t xml:space="preserve">When considering a series of progressively restricted LP’s, organized as part of a hierarchical tree, it can be solved to collectively yield a tighter bound than the linear relaxation solution. </w:t>
      </w:r>
      <w:r w:rsidR="000F67CA">
        <w:fldChar w:fldCharType="begin"/>
      </w:r>
      <w:r w:rsidR="000F67CA">
        <w:instrText xml:space="preserve"> ADDIN EN.CITE &lt;EndNote&gt;&lt;Cite AuthorYear="1"&gt;&lt;Author&gt;Sung&lt;/Author&gt;&lt;Year&gt;2009&lt;/Year&gt;&lt;RecNum&gt;9&lt;/RecNum&gt;&lt;DisplayText&gt;Sung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0F67CA">
        <w:fldChar w:fldCharType="separate"/>
      </w:r>
      <w:r w:rsidR="000F67CA">
        <w:rPr>
          <w:noProof/>
        </w:rPr>
        <w:t>Sung and Maravelias (2009)</w:t>
      </w:r>
      <w:r w:rsidR="000F67CA">
        <w:fldChar w:fldCharType="end"/>
      </w:r>
      <w:r w:rsidR="000F67CA">
        <w:t xml:space="preserve"> </w:t>
      </w:r>
      <w:r w:rsidRPr="007224A5">
        <w:t>states that the “solution of MILP models generally relies on a branch-and-cut algorithm to organize a series of LP solutions”. Since each LP roughly corresponds to a specific combination of individual binary variables being relaxed (0 ≤ y ≤ 1), fixed to 0, or fixed</w:t>
      </w:r>
      <w:r w:rsidR="009D4E4E">
        <w:t xml:space="preserve"> to</w:t>
      </w:r>
      <w:r w:rsidRPr="007224A5">
        <w:t xml:space="preserve"> 1, branch-and-cut is a form of implicit enumeration</w:t>
      </w:r>
      <w:r w:rsidR="000F67CA">
        <w:t xml:space="preserve"> </w:t>
      </w:r>
      <w:r w:rsidR="000F67CA">
        <w:fldChar w:fldCharType="begin"/>
      </w:r>
      <w:r w:rsidR="00FE5F6B">
        <w:instrText xml:space="preserve"> ADDIN EN.CITE &lt;EndNote&gt;&lt;Cite&gt;&lt;Author&gt;Sung&lt;/Author&gt;&lt;Year&gt;2009&lt;/Year&gt;&lt;RecNum&gt;9&lt;/RecNum&gt;&lt;DisplayText&gt;(Sung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0F67CA">
        <w:fldChar w:fldCharType="separate"/>
      </w:r>
      <w:r w:rsidR="00FE5F6B">
        <w:rPr>
          <w:noProof/>
        </w:rPr>
        <w:t>(Sung and Maravelias, 2009)</w:t>
      </w:r>
      <w:r w:rsidR="000F67CA">
        <w:fldChar w:fldCharType="end"/>
      </w:r>
      <w:r w:rsidR="000F67CA">
        <w:t xml:space="preserve">. </w:t>
      </w:r>
      <w:r w:rsidR="000F67CA">
        <w:fldChar w:fldCharType="begin"/>
      </w:r>
      <w:r w:rsidR="000F67CA">
        <w:instrText xml:space="preserve"> ADDIN EN.CITE &lt;EndNote&gt;&lt;Cite AuthorYear="1"&gt;&lt;Author&gt;Sung&lt;/Author&gt;&lt;Year&gt;2009&lt;/Year&gt;&lt;RecNum&gt;9&lt;/RecNum&gt;&lt;DisplayText&gt;Sung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0F67CA">
        <w:fldChar w:fldCharType="separate"/>
      </w:r>
      <w:r w:rsidR="000F67CA">
        <w:rPr>
          <w:noProof/>
        </w:rPr>
        <w:t>Sung and Maravelias (2009)</w:t>
      </w:r>
      <w:r w:rsidR="000F67CA">
        <w:fldChar w:fldCharType="end"/>
      </w:r>
      <w:r w:rsidR="000F67CA">
        <w:t xml:space="preserve"> </w:t>
      </w:r>
      <w:r w:rsidRPr="007224A5">
        <w:t xml:space="preserve">states that when a MILP model </w:t>
      </w:r>
      <w:proofErr w:type="gramStart"/>
      <w:r w:rsidRPr="007224A5">
        <w:t>grows in size</w:t>
      </w:r>
      <w:proofErr w:type="gramEnd"/>
      <w:r w:rsidRPr="007224A5">
        <w:t>, it grows linearly in binary variables but exponentially in combinations.</w:t>
      </w:r>
    </w:p>
    <w:p w14:paraId="1C205491" w14:textId="77777777" w:rsidR="00C82372" w:rsidRPr="007224A5" w:rsidRDefault="00C82372" w:rsidP="00992232">
      <w:pPr>
        <w:spacing w:before="120" w:after="120" w:line="336" w:lineRule="auto"/>
        <w:rPr>
          <w:i/>
        </w:rPr>
      </w:pPr>
      <w:r w:rsidRPr="007224A5">
        <w:rPr>
          <w:i/>
        </w:rPr>
        <w:t xml:space="preserve">Model Terminology </w:t>
      </w:r>
    </w:p>
    <w:p w14:paraId="1F590C9B" w14:textId="5FDC4EBB" w:rsidR="00C82372" w:rsidRPr="007224A5" w:rsidRDefault="00C82372" w:rsidP="00992232">
      <w:pPr>
        <w:spacing w:before="120" w:after="120" w:line="336" w:lineRule="auto"/>
      </w:pPr>
      <w:r w:rsidRPr="007224A5">
        <w:t xml:space="preserve">According to </w:t>
      </w:r>
      <w:r w:rsidR="00103A5B">
        <w:fldChar w:fldCharType="begin"/>
      </w:r>
      <w:r w:rsidR="00103A5B">
        <w:instrText xml:space="preserve"> ADDIN EN.CITE &lt;EndNote&gt;&lt;Cite AuthorYear="1"&gt;&lt;Author&gt;Sung&lt;/Author&gt;&lt;Year&gt;2009&lt;/Year&gt;&lt;RecNum&gt;9&lt;/RecNum&gt;&lt;DisplayText&gt;Sung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103A5B">
        <w:fldChar w:fldCharType="separate"/>
      </w:r>
      <w:r w:rsidR="00103A5B">
        <w:rPr>
          <w:noProof/>
        </w:rPr>
        <w:t>Sung and Maravelias (2009)</w:t>
      </w:r>
      <w:r w:rsidR="00103A5B">
        <w:fldChar w:fldCharType="end"/>
      </w:r>
      <w:r w:rsidR="00103A5B">
        <w:t xml:space="preserve"> </w:t>
      </w:r>
      <w:r w:rsidRPr="007224A5">
        <w:t>models contain variables, constraints and an objective function. A combination of variables is seen as existing in a higher-dimensional space with constraints being used to define an allowed subset of this space, called the feasible region</w:t>
      </w:r>
      <w:r w:rsidR="000C752E">
        <w:t>. T</w:t>
      </w:r>
      <w:r w:rsidRPr="007224A5">
        <w:t xml:space="preserve">he objective function is used to determine which point in the feasible region is most suited </w:t>
      </w:r>
      <w:r w:rsidR="00103A5B">
        <w:fldChar w:fldCharType="begin"/>
      </w:r>
      <w:r w:rsidR="00FE5F6B">
        <w:instrText xml:space="preserve"> ADDIN EN.CITE &lt;EndNote&gt;&lt;Cite&gt;&lt;Author&gt;Sung&lt;/Author&gt;&lt;Year&gt;2009&lt;/Year&gt;&lt;RecNum&gt;9&lt;/RecNum&gt;&lt;DisplayText&gt;(Sung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103A5B">
        <w:fldChar w:fldCharType="separate"/>
      </w:r>
      <w:r w:rsidR="00FE5F6B">
        <w:rPr>
          <w:noProof/>
        </w:rPr>
        <w:t>(Sung and Maravelias, 2009)</w:t>
      </w:r>
      <w:r w:rsidR="00103A5B">
        <w:fldChar w:fldCharType="end"/>
      </w:r>
      <w:r w:rsidR="00103A5B">
        <w:t xml:space="preserve">. </w:t>
      </w:r>
      <w:r w:rsidRPr="007224A5">
        <w:t xml:space="preserve">As </w:t>
      </w:r>
      <w:r w:rsidR="00103A5B">
        <w:fldChar w:fldCharType="begin"/>
      </w:r>
      <w:r w:rsidR="00103A5B">
        <w:instrText xml:space="preserve"> ADDIN EN.CITE &lt;EndNote&gt;&lt;Cite AuthorYear="1"&gt;&lt;Author&gt;Sung&lt;/Author&gt;&lt;Year&gt;2009&lt;/Year&gt;&lt;RecNum&gt;9&lt;/RecNum&gt;&lt;DisplayText&gt;Sung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103A5B">
        <w:fldChar w:fldCharType="separate"/>
      </w:r>
      <w:r w:rsidR="00103A5B">
        <w:rPr>
          <w:noProof/>
        </w:rPr>
        <w:t>Sung and Maravelias (2009)</w:t>
      </w:r>
      <w:r w:rsidR="00103A5B">
        <w:fldChar w:fldCharType="end"/>
      </w:r>
      <w:r w:rsidR="00103A5B">
        <w:t xml:space="preserve"> </w:t>
      </w:r>
      <w:r w:rsidRPr="007224A5">
        <w:t xml:space="preserve">states, all variables are solved simultaneously, thus no distinction is made between variables. </w:t>
      </w:r>
    </w:p>
    <w:p w14:paraId="36454630" w14:textId="76CB4352" w:rsidR="00C82372" w:rsidRPr="007224A5" w:rsidRDefault="00C82372" w:rsidP="00992232">
      <w:pPr>
        <w:spacing w:before="120" w:after="120" w:line="336" w:lineRule="auto"/>
      </w:pPr>
      <w:r w:rsidRPr="007224A5">
        <w:t xml:space="preserve">Scheduling formulations can be categorised into a network-based formulation of general processes or a batch-based formulation for sequential processes </w:t>
      </w:r>
      <w:r w:rsidR="00103A5B">
        <w:fldChar w:fldCharType="begin"/>
      </w:r>
      <w:r w:rsidR="00FE5F6B">
        <w:instrText xml:space="preserve"> ADDIN EN.CITE &lt;EndNote&gt;&lt;Cite&gt;&lt;Author&gt;Sung&lt;/Author&gt;&lt;Year&gt;2009&lt;/Year&gt;&lt;RecNum&gt;9&lt;/RecNum&gt;&lt;DisplayText&gt;(Sung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103A5B">
        <w:fldChar w:fldCharType="separate"/>
      </w:r>
      <w:r w:rsidR="00FE5F6B">
        <w:rPr>
          <w:noProof/>
        </w:rPr>
        <w:t>(Sung and Maravelias, 2009)</w:t>
      </w:r>
      <w:r w:rsidR="00103A5B">
        <w:fldChar w:fldCharType="end"/>
      </w:r>
      <w:r w:rsidR="00103A5B">
        <w:t>.</w:t>
      </w:r>
    </w:p>
    <w:p w14:paraId="1AA27BE7" w14:textId="468F1F95" w:rsidR="00C82372" w:rsidRDefault="00434A5C" w:rsidP="00992232">
      <w:pPr>
        <w:spacing w:before="120" w:after="120" w:line="336" w:lineRule="auto"/>
      </w:pPr>
      <w:r w:rsidRPr="00076995">
        <w:t xml:space="preserve">From </w:t>
      </w:r>
      <w:r w:rsidRPr="00076995">
        <w:fldChar w:fldCharType="begin"/>
      </w:r>
      <w:r w:rsidRPr="00076995">
        <w:instrText xml:space="preserve"> REF _Ref74772118 \h  \* MERGEFORMAT </w:instrText>
      </w:r>
      <w:r w:rsidRPr="00076995">
        <w:fldChar w:fldCharType="separate"/>
      </w:r>
      <w:r w:rsidR="00BD1319" w:rsidRPr="007224A5">
        <w:t xml:space="preserve">Table </w:t>
      </w:r>
      <w:r w:rsidR="00BD1319">
        <w:rPr>
          <w:noProof/>
        </w:rPr>
        <w:t>4</w:t>
      </w:r>
      <w:r w:rsidRPr="00076995">
        <w:fldChar w:fldCharType="end"/>
      </w:r>
      <w:r w:rsidRPr="00076995">
        <w:t xml:space="preserve">, the following is obtained, to further define a facility, certain aspect needs to be identified within the facility. The process type can be described as a continuous or batch process. With a continuous process, there is a constant flow of materials throughout the entire process, and it is usually implemented with mass production facilities. Wherewith, a batch process approach is all the relevant materials are transformed at one unit before moving to the next. The production environment indicates the material handling within the facility, and it can be sequential or </w:t>
      </w:r>
      <w:proofErr w:type="gramStart"/>
      <w:r w:rsidRPr="00076995">
        <w:t>network-based</w:t>
      </w:r>
      <w:proofErr w:type="gramEnd"/>
      <w:r w:rsidRPr="00076995">
        <w:t xml:space="preserve">. A sequential environment implies that each batch has an exact path that it follows to achieve a final product. It can further be split up into single stage where there is only one unit needed to manufacture the product or multi-stage where more </w:t>
      </w:r>
      <w:r w:rsidRPr="00076995">
        <w:lastRenderedPageBreak/>
        <w:t>than one unit is used. Then a network environment has no specific operation that needs to be performed by a specific unit during manufacturing.</w:t>
      </w:r>
      <w:r w:rsidR="00C82372" w:rsidRPr="007224A5">
        <w:tab/>
      </w:r>
    </w:p>
    <w:p w14:paraId="455DEAFF" w14:textId="02C2877A" w:rsidR="00FC1CFE" w:rsidRDefault="00FC1CFE">
      <w:r>
        <w:br w:type="page"/>
      </w:r>
    </w:p>
    <w:p w14:paraId="667805F0" w14:textId="40AE6792" w:rsidR="00C82372" w:rsidRPr="007224A5" w:rsidRDefault="00C82372" w:rsidP="00C82372">
      <w:pPr>
        <w:pStyle w:val="Caption"/>
        <w:keepNext/>
        <w:rPr>
          <w:sz w:val="22"/>
          <w:szCs w:val="22"/>
        </w:rPr>
      </w:pPr>
      <w:bookmarkStart w:id="34" w:name="_Ref74772118"/>
      <w:bookmarkStart w:id="35" w:name="_Toc84939145"/>
      <w:r w:rsidRPr="007224A5">
        <w:rPr>
          <w:sz w:val="22"/>
          <w:szCs w:val="22"/>
        </w:rPr>
        <w:lastRenderedPageBreak/>
        <w:t xml:space="preserve">Table </w:t>
      </w:r>
      <w:r w:rsidRPr="007224A5">
        <w:rPr>
          <w:sz w:val="22"/>
          <w:szCs w:val="22"/>
        </w:rPr>
        <w:fldChar w:fldCharType="begin"/>
      </w:r>
      <w:r w:rsidRPr="007224A5">
        <w:rPr>
          <w:sz w:val="22"/>
          <w:szCs w:val="22"/>
        </w:rPr>
        <w:instrText xml:space="preserve"> SEQ Table \* ARABIC </w:instrText>
      </w:r>
      <w:r w:rsidRPr="007224A5">
        <w:rPr>
          <w:sz w:val="22"/>
          <w:szCs w:val="22"/>
        </w:rPr>
        <w:fldChar w:fldCharType="separate"/>
      </w:r>
      <w:r w:rsidR="001260F8">
        <w:rPr>
          <w:noProof/>
          <w:sz w:val="22"/>
          <w:szCs w:val="22"/>
        </w:rPr>
        <w:t>4</w:t>
      </w:r>
      <w:r w:rsidRPr="007224A5">
        <w:rPr>
          <w:sz w:val="22"/>
          <w:szCs w:val="22"/>
        </w:rPr>
        <w:fldChar w:fldCharType="end"/>
      </w:r>
      <w:bookmarkEnd w:id="34"/>
      <w:r w:rsidRPr="007224A5">
        <w:rPr>
          <w:sz w:val="22"/>
          <w:szCs w:val="22"/>
        </w:rPr>
        <w:t>: Model description</w:t>
      </w:r>
      <w:r w:rsidR="00103A5B">
        <w:rPr>
          <w:sz w:val="22"/>
          <w:szCs w:val="22"/>
        </w:rPr>
        <w:t xml:space="preserve"> </w:t>
      </w:r>
      <w:r w:rsidR="00103A5B">
        <w:rPr>
          <w:sz w:val="22"/>
          <w:szCs w:val="22"/>
        </w:rPr>
        <w:fldChar w:fldCharType="begin"/>
      </w:r>
      <w:r w:rsidR="00FE5F6B">
        <w:rPr>
          <w:sz w:val="22"/>
          <w:szCs w:val="22"/>
        </w:rPr>
        <w:instrText xml:space="preserve"> ADDIN EN.CITE &lt;EndNote&gt;&lt;Cite&gt;&lt;Author&gt;Sung&lt;/Author&gt;&lt;Year&gt;2009&lt;/Year&gt;&lt;RecNum&gt;9&lt;/RecNum&gt;&lt;DisplayText&gt;(Sung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103A5B">
        <w:rPr>
          <w:sz w:val="22"/>
          <w:szCs w:val="22"/>
        </w:rPr>
        <w:fldChar w:fldCharType="separate"/>
      </w:r>
      <w:r w:rsidR="00FE5F6B">
        <w:rPr>
          <w:noProof/>
          <w:sz w:val="22"/>
          <w:szCs w:val="22"/>
        </w:rPr>
        <w:t>(Sung and Maravelias, 2009)</w:t>
      </w:r>
      <w:bookmarkEnd w:id="35"/>
      <w:r w:rsidR="00103A5B">
        <w:rPr>
          <w:sz w:val="22"/>
          <w:szCs w:val="22"/>
        </w:rPr>
        <w:fldChar w:fldCharType="end"/>
      </w:r>
    </w:p>
    <w:tbl>
      <w:tblPr>
        <w:tblStyle w:val="TableGrid"/>
        <w:tblW w:w="0" w:type="auto"/>
        <w:tblLook w:val="04A0" w:firstRow="1" w:lastRow="0" w:firstColumn="1" w:lastColumn="0" w:noHBand="0" w:noVBand="1"/>
      </w:tblPr>
      <w:tblGrid>
        <w:gridCol w:w="2263"/>
        <w:gridCol w:w="6798"/>
      </w:tblGrid>
      <w:tr w:rsidR="00C82372" w:rsidRPr="007224A5" w14:paraId="1A225495" w14:textId="77777777" w:rsidTr="00482DCE">
        <w:trPr>
          <w:tblHeader/>
        </w:trPr>
        <w:tc>
          <w:tcPr>
            <w:tcW w:w="2263" w:type="dxa"/>
          </w:tcPr>
          <w:p w14:paraId="2588AACC" w14:textId="77777777" w:rsidR="00C82372" w:rsidRPr="007224A5" w:rsidRDefault="00C82372" w:rsidP="00482DCE">
            <w:pPr>
              <w:ind w:left="0"/>
              <w:rPr>
                <w:b/>
                <w:sz w:val="22"/>
                <w:szCs w:val="22"/>
              </w:rPr>
            </w:pPr>
            <w:r w:rsidRPr="007224A5">
              <w:rPr>
                <w:b/>
                <w:sz w:val="22"/>
                <w:szCs w:val="22"/>
              </w:rPr>
              <w:t>Type of formulation</w:t>
            </w:r>
          </w:p>
        </w:tc>
        <w:tc>
          <w:tcPr>
            <w:tcW w:w="6798" w:type="dxa"/>
          </w:tcPr>
          <w:p w14:paraId="070D0916" w14:textId="77777777" w:rsidR="00C82372" w:rsidRPr="007224A5" w:rsidRDefault="00C82372" w:rsidP="00482DCE">
            <w:pPr>
              <w:ind w:left="0"/>
              <w:rPr>
                <w:b/>
                <w:sz w:val="22"/>
                <w:szCs w:val="22"/>
              </w:rPr>
            </w:pPr>
            <w:r w:rsidRPr="007224A5">
              <w:rPr>
                <w:b/>
                <w:sz w:val="22"/>
                <w:szCs w:val="22"/>
              </w:rPr>
              <w:t>Description</w:t>
            </w:r>
          </w:p>
        </w:tc>
      </w:tr>
      <w:tr w:rsidR="00C82372" w:rsidRPr="007224A5" w14:paraId="219858EB" w14:textId="77777777" w:rsidTr="00482DCE">
        <w:tc>
          <w:tcPr>
            <w:tcW w:w="2263" w:type="dxa"/>
          </w:tcPr>
          <w:p w14:paraId="32138576" w14:textId="77777777" w:rsidR="00C82372" w:rsidRPr="007224A5" w:rsidRDefault="00C82372" w:rsidP="00482DCE">
            <w:pPr>
              <w:ind w:left="0"/>
              <w:rPr>
                <w:sz w:val="22"/>
                <w:szCs w:val="22"/>
              </w:rPr>
            </w:pPr>
            <w:r w:rsidRPr="007224A5">
              <w:rPr>
                <w:sz w:val="22"/>
                <w:szCs w:val="22"/>
              </w:rPr>
              <w:t>Network-based</w:t>
            </w:r>
          </w:p>
        </w:tc>
        <w:tc>
          <w:tcPr>
            <w:tcW w:w="6798" w:type="dxa"/>
          </w:tcPr>
          <w:p w14:paraId="31F3D596" w14:textId="77777777" w:rsidR="00C82372" w:rsidRPr="007224A5" w:rsidRDefault="00C82372" w:rsidP="00482DCE">
            <w:pPr>
              <w:ind w:left="0"/>
              <w:rPr>
                <w:sz w:val="22"/>
                <w:szCs w:val="22"/>
              </w:rPr>
            </w:pPr>
            <w:r w:rsidRPr="007224A5">
              <w:rPr>
                <w:sz w:val="22"/>
                <w:szCs w:val="22"/>
              </w:rPr>
              <w:t>This formulation is used to address problems in complex process networks with batch mixing/splitting and recycle streams. Network-based formulations consider batching and scheduling decisions simultaneously and can be readily extended to account for utility and storage constraints. Network-based approaches can further be classified into:</w:t>
            </w:r>
          </w:p>
          <w:p w14:paraId="7255AD89" w14:textId="5E1AD483" w:rsidR="00C82372" w:rsidRPr="007224A5" w:rsidRDefault="00C82372" w:rsidP="00C82372">
            <w:pPr>
              <w:pStyle w:val="ListParagraph"/>
              <w:numPr>
                <w:ilvl w:val="0"/>
                <w:numId w:val="17"/>
              </w:numPr>
              <w:rPr>
                <w:sz w:val="22"/>
                <w:szCs w:val="22"/>
              </w:rPr>
            </w:pPr>
            <w:r w:rsidRPr="007224A5">
              <w:rPr>
                <w:sz w:val="22"/>
                <w:szCs w:val="22"/>
              </w:rPr>
              <w:t>Discrete-time formulations</w:t>
            </w:r>
            <w:r w:rsidR="00434A5C">
              <w:rPr>
                <w:sz w:val="22"/>
                <w:szCs w:val="22"/>
              </w:rPr>
              <w:t>:</w:t>
            </w:r>
            <w:r w:rsidRPr="007224A5">
              <w:rPr>
                <w:sz w:val="22"/>
                <w:szCs w:val="22"/>
              </w:rPr>
              <w:t xml:space="preserve"> Where the time horizon is divided a priori, possibly into equal sub-periods.</w:t>
            </w:r>
          </w:p>
          <w:p w14:paraId="5BEF5D00" w14:textId="288390D2" w:rsidR="00C82372" w:rsidRPr="007224A5" w:rsidRDefault="00C82372" w:rsidP="00C82372">
            <w:pPr>
              <w:pStyle w:val="ListParagraph"/>
              <w:numPr>
                <w:ilvl w:val="0"/>
                <w:numId w:val="17"/>
              </w:numPr>
              <w:rPr>
                <w:sz w:val="22"/>
                <w:szCs w:val="22"/>
              </w:rPr>
            </w:pPr>
            <w:r w:rsidRPr="007224A5">
              <w:rPr>
                <w:sz w:val="22"/>
                <w:szCs w:val="22"/>
              </w:rPr>
              <w:t>Continuous-time formulations</w:t>
            </w:r>
            <w:r w:rsidR="00434A5C">
              <w:rPr>
                <w:sz w:val="22"/>
                <w:szCs w:val="22"/>
              </w:rPr>
              <w:t>:</w:t>
            </w:r>
            <w:r w:rsidRPr="007224A5">
              <w:rPr>
                <w:sz w:val="22"/>
                <w:szCs w:val="22"/>
              </w:rPr>
              <w:t xml:space="preserve"> Where the time horizon is partitioned as part of the optimization.</w:t>
            </w:r>
          </w:p>
          <w:p w14:paraId="08CFA923" w14:textId="6C6FBAA0" w:rsidR="00C82372" w:rsidRPr="007224A5" w:rsidRDefault="00C82372" w:rsidP="00C82372">
            <w:pPr>
              <w:pStyle w:val="ListParagraph"/>
              <w:numPr>
                <w:ilvl w:val="0"/>
                <w:numId w:val="17"/>
              </w:numPr>
              <w:rPr>
                <w:sz w:val="22"/>
                <w:szCs w:val="22"/>
              </w:rPr>
            </w:pPr>
            <w:r w:rsidRPr="007224A5">
              <w:rPr>
                <w:sz w:val="22"/>
                <w:szCs w:val="22"/>
              </w:rPr>
              <w:t>Mixed-time formulations</w:t>
            </w:r>
            <w:r w:rsidR="00434A5C">
              <w:rPr>
                <w:sz w:val="22"/>
                <w:szCs w:val="22"/>
              </w:rPr>
              <w:t>:</w:t>
            </w:r>
            <w:r w:rsidRPr="007224A5">
              <w:rPr>
                <w:sz w:val="22"/>
                <w:szCs w:val="22"/>
              </w:rPr>
              <w:t xml:space="preserve"> Where the time grid is fixed but the durations of the tasks are variable.</w:t>
            </w:r>
          </w:p>
        </w:tc>
      </w:tr>
      <w:tr w:rsidR="00C82372" w:rsidRPr="007224A5" w14:paraId="2ACCD071" w14:textId="77777777" w:rsidTr="00482DCE">
        <w:tc>
          <w:tcPr>
            <w:tcW w:w="2263" w:type="dxa"/>
          </w:tcPr>
          <w:p w14:paraId="6C97E17F" w14:textId="77777777" w:rsidR="00C82372" w:rsidRPr="007224A5" w:rsidRDefault="00C82372" w:rsidP="00482DCE">
            <w:pPr>
              <w:ind w:left="0"/>
              <w:rPr>
                <w:sz w:val="22"/>
                <w:szCs w:val="22"/>
              </w:rPr>
            </w:pPr>
            <w:r w:rsidRPr="007224A5">
              <w:rPr>
                <w:sz w:val="22"/>
                <w:szCs w:val="22"/>
              </w:rPr>
              <w:t>Batch-based</w:t>
            </w:r>
          </w:p>
        </w:tc>
        <w:tc>
          <w:tcPr>
            <w:tcW w:w="6798" w:type="dxa"/>
          </w:tcPr>
          <w:p w14:paraId="19B2B2D6" w14:textId="77777777" w:rsidR="00C82372" w:rsidRPr="007224A5" w:rsidRDefault="00C82372" w:rsidP="00482DCE">
            <w:pPr>
              <w:ind w:left="0"/>
              <w:rPr>
                <w:sz w:val="22"/>
                <w:szCs w:val="22"/>
              </w:rPr>
            </w:pPr>
            <w:r w:rsidRPr="007224A5">
              <w:rPr>
                <w:sz w:val="22"/>
                <w:szCs w:val="22"/>
              </w:rPr>
              <w:t>This formulation is used for single-stage, multi-</w:t>
            </w:r>
            <w:proofErr w:type="gramStart"/>
            <w:r w:rsidRPr="007224A5">
              <w:rPr>
                <w:sz w:val="22"/>
                <w:szCs w:val="22"/>
              </w:rPr>
              <w:t>stage</w:t>
            </w:r>
            <w:proofErr w:type="gramEnd"/>
            <w:r w:rsidRPr="007224A5">
              <w:rPr>
                <w:sz w:val="22"/>
                <w:szCs w:val="22"/>
              </w:rPr>
              <w:t xml:space="preserve"> and multi-purpose processes where batches are processed sequentially and where batch splitting/mixing is not allowed and there are no recycle streams. In batch-based formulations, batches are treated as discrete entities moving through the different stages of the process, thus preserving batch identity. Most batch-based formulations employ sequencing variables and constraints rather than a time grid. Batch-based formulations can further be classified into:</w:t>
            </w:r>
          </w:p>
          <w:p w14:paraId="77836C38" w14:textId="77777777" w:rsidR="00C82372" w:rsidRPr="007224A5" w:rsidRDefault="00C82372" w:rsidP="00C82372">
            <w:pPr>
              <w:pStyle w:val="ListParagraph"/>
              <w:numPr>
                <w:ilvl w:val="0"/>
                <w:numId w:val="18"/>
              </w:numPr>
              <w:rPr>
                <w:sz w:val="22"/>
                <w:szCs w:val="22"/>
              </w:rPr>
            </w:pPr>
            <w:r w:rsidRPr="007224A5">
              <w:rPr>
                <w:sz w:val="22"/>
                <w:szCs w:val="22"/>
              </w:rPr>
              <w:t>Slot-based</w:t>
            </w:r>
          </w:p>
          <w:p w14:paraId="07DB8E31" w14:textId="77777777" w:rsidR="00C82372" w:rsidRPr="007224A5" w:rsidRDefault="00C82372" w:rsidP="00C82372">
            <w:pPr>
              <w:pStyle w:val="ListParagraph"/>
              <w:numPr>
                <w:ilvl w:val="0"/>
                <w:numId w:val="18"/>
              </w:numPr>
              <w:rPr>
                <w:sz w:val="22"/>
                <w:szCs w:val="22"/>
              </w:rPr>
            </w:pPr>
            <w:r w:rsidRPr="007224A5">
              <w:rPr>
                <w:sz w:val="22"/>
                <w:szCs w:val="22"/>
              </w:rPr>
              <w:t>Precedence-based</w:t>
            </w:r>
          </w:p>
          <w:p w14:paraId="0CEAAC5F" w14:textId="77777777" w:rsidR="00C82372" w:rsidRPr="007224A5" w:rsidRDefault="00C82372" w:rsidP="00C82372">
            <w:pPr>
              <w:pStyle w:val="ListParagraph"/>
              <w:numPr>
                <w:ilvl w:val="0"/>
                <w:numId w:val="18"/>
              </w:numPr>
              <w:rPr>
                <w:sz w:val="22"/>
                <w:szCs w:val="22"/>
              </w:rPr>
            </w:pPr>
            <w:r w:rsidRPr="007224A5">
              <w:rPr>
                <w:sz w:val="22"/>
                <w:szCs w:val="22"/>
              </w:rPr>
              <w:t>Formulations that use resource-task network (RTN) ideas</w:t>
            </w:r>
          </w:p>
          <w:p w14:paraId="21E35F54" w14:textId="77777777" w:rsidR="00C82372" w:rsidRPr="007224A5" w:rsidRDefault="00C82372" w:rsidP="00482DCE">
            <w:pPr>
              <w:ind w:left="0"/>
              <w:rPr>
                <w:sz w:val="22"/>
                <w:szCs w:val="22"/>
              </w:rPr>
            </w:pPr>
          </w:p>
        </w:tc>
      </w:tr>
    </w:tbl>
    <w:p w14:paraId="1CF24856" w14:textId="5A691DBD" w:rsidR="00FE5F6B" w:rsidRPr="002C17EC" w:rsidRDefault="00C82372" w:rsidP="00992232">
      <w:pPr>
        <w:spacing w:before="120" w:after="120" w:line="336" w:lineRule="auto"/>
      </w:pPr>
      <w:r w:rsidRPr="007224A5">
        <w:t xml:space="preserve">Looking at the above-mentioned information </w:t>
      </w:r>
      <w:proofErr w:type="gramStart"/>
      <w:r w:rsidRPr="007224A5">
        <w:t>it is clear that in</w:t>
      </w:r>
      <w:proofErr w:type="gramEnd"/>
      <w:r w:rsidRPr="007224A5">
        <w:t xml:space="preserve"> the case of Jumbo Brands the following is applicable. Jumbo Brands follows a batch process with a sequential environment wherein it has a multi</w:t>
      </w:r>
      <w:r w:rsidR="00AC50CC">
        <w:t>-</w:t>
      </w:r>
      <w:r w:rsidRPr="007224A5">
        <w:t>stage setup.</w:t>
      </w:r>
    </w:p>
    <w:p w14:paraId="216415E4" w14:textId="2EA8CDF7" w:rsidR="00C82372" w:rsidRPr="007224A5" w:rsidRDefault="00C82372" w:rsidP="00992232">
      <w:pPr>
        <w:spacing w:before="120" w:after="120" w:line="336" w:lineRule="auto"/>
        <w:rPr>
          <w:i/>
        </w:rPr>
      </w:pPr>
      <w:r w:rsidRPr="007224A5">
        <w:rPr>
          <w:i/>
        </w:rPr>
        <w:t xml:space="preserve">Optimality </w:t>
      </w:r>
    </w:p>
    <w:p w14:paraId="17A88F0B" w14:textId="0072E8F1" w:rsidR="00C82372" w:rsidRDefault="00C82372" w:rsidP="00992232">
      <w:pPr>
        <w:spacing w:before="120" w:after="120" w:line="336" w:lineRule="auto"/>
      </w:pPr>
      <w:r w:rsidRPr="007224A5">
        <w:t xml:space="preserve">Any solution within the feasible region is seen as feasible, even if the optimal solution is not known yet. In addition, a “bound” can be found that is no worse than the optimal value. According to </w:t>
      </w:r>
      <w:r w:rsidR="00845365">
        <w:fldChar w:fldCharType="begin"/>
      </w:r>
      <w:r w:rsidR="00845365">
        <w:instrText xml:space="preserve"> ADDIN EN.CITE &lt;EndNote&gt;&lt;Cite AuthorYear="1"&gt;&lt;Author&gt;Sung&lt;/Author&gt;&lt;Year&gt;2009&lt;/Year&gt;&lt;RecNum&gt;9&lt;/RecNum&gt;&lt;DisplayText&gt;Sung and Maravelias (2009)&lt;/DisplayText&gt;&lt;record&gt;&lt;rec-number&gt;9&lt;/rec-number&gt;&lt;foreign-keys&gt;&lt;key app="EN" db-id="dv225a5zksr5xaevvdhpsxwdpvrvs9pzpfts" timestamp="1623952640"&gt;9&lt;/key&gt;&lt;/foreign-keys&gt;&lt;ref-type name="Journal Article"&gt;17&lt;/ref-type&gt;&lt;contributors&gt;&lt;authors&gt;&lt;author&gt;Sung, Charles&lt;/author&gt;&lt;author&gt;Maravelias, Christos T.&lt;/author&gt;&lt;/authors&gt;&lt;/contributors&gt;&lt;titles&gt;&lt;title&gt;A projection-based method for production planning of multiproduct facilities&lt;/title&gt;&lt;secondary-title&gt;AIChE Journal&lt;/secondary-title&gt;&lt;/titles&gt;&lt;periodical&gt;&lt;full-title&gt;AIChE Journal&lt;/full-title&gt;&lt;/periodical&gt;&lt;pages&gt;2614-2630&lt;/pages&gt;&lt;volume&gt;55&lt;/volume&gt;&lt;number&gt;10&lt;/number&gt;&lt;section&gt;2614&lt;/section&gt;&lt;dates&gt;&lt;year&gt;2009&lt;/year&gt;&lt;/dates&gt;&lt;isbn&gt;0001-1541&lt;/isbn&gt;&lt;urls&gt;&lt;/urls&gt;&lt;electronic-resource-num&gt;10.1002/aic.11845&lt;/electronic-resource-num&gt;&lt;remote-database-name&gt;WorldCat.org&lt;/remote-database-name&gt;&lt;/record&gt;&lt;/Cite&gt;&lt;/EndNote&gt;</w:instrText>
      </w:r>
      <w:r w:rsidR="00845365">
        <w:fldChar w:fldCharType="separate"/>
      </w:r>
      <w:r w:rsidR="00845365">
        <w:rPr>
          <w:noProof/>
        </w:rPr>
        <w:t>Sung and Maravelias (2009)</w:t>
      </w:r>
      <w:r w:rsidR="00845365">
        <w:fldChar w:fldCharType="end"/>
      </w:r>
      <w:r w:rsidRPr="007224A5">
        <w:t xml:space="preserve"> a bound is used to find a value that is no worse than the optimal value. A bound is found by searching an overapproximating of the original feasible region, if the overapproximating overlaps the feasible region the optimal solution of the overapproximating must be at least as good as the optimal solution of the feasible region. </w:t>
      </w:r>
    </w:p>
    <w:p w14:paraId="015329D3" w14:textId="368FD244" w:rsidR="00456104" w:rsidRDefault="00456104" w:rsidP="00456104">
      <w:pPr>
        <w:jc w:val="left"/>
      </w:pPr>
      <w:r>
        <w:br w:type="page"/>
      </w:r>
    </w:p>
    <w:p w14:paraId="13FC7396" w14:textId="5F56ACB5" w:rsidR="001C1DCE" w:rsidRDefault="001C1DCE" w:rsidP="001C1DCE">
      <w:pPr>
        <w:pStyle w:val="Heading3"/>
        <w:rPr>
          <w:sz w:val="22"/>
          <w:szCs w:val="22"/>
        </w:rPr>
      </w:pPr>
      <w:bookmarkStart w:id="36" w:name="_Toc84939180"/>
      <w:r w:rsidRPr="00D84CAA">
        <w:rPr>
          <w:sz w:val="22"/>
          <w:szCs w:val="22"/>
        </w:rPr>
        <w:lastRenderedPageBreak/>
        <w:t>Alternative or priority construction</w:t>
      </w:r>
      <w:bookmarkEnd w:id="36"/>
    </w:p>
    <w:p w14:paraId="420F1B24" w14:textId="5E0DD076" w:rsidR="00611BBE" w:rsidRPr="0007753D" w:rsidRDefault="00012378" w:rsidP="00611BBE">
      <w:pPr>
        <w:spacing w:before="120" w:after="120" w:line="336" w:lineRule="auto"/>
        <w:rPr>
          <w:lang w:val="en-GB"/>
        </w:rPr>
      </w:pPr>
      <w:r w:rsidRPr="00012378">
        <w:rPr>
          <w:lang w:val="en-GB"/>
        </w:rPr>
        <w:fldChar w:fldCharType="begin"/>
      </w:r>
      <w:r w:rsidRPr="00012378">
        <w:rPr>
          <w:lang w:val="en-GB"/>
        </w:rPr>
        <w:instrText xml:space="preserve"> ADDIN EN.CITE &lt;EndNote&gt;&lt;Cite AuthorYear="1"&gt;&lt;Author&gt;Higle&lt;/Author&gt;&lt;Year&gt;2003&lt;/Year&gt;&lt;RecNum&gt;11&lt;/RecNum&gt;&lt;DisplayText&gt;Higle and Wallace (2003)&lt;/DisplayText&gt;&lt;record&gt;&lt;rec-number&gt;11&lt;/rec-number&gt;&lt;foreign-keys&gt;&lt;key app="EN" db-id="dv225a5zksr5xaevvdhpsxwdpvrvs9pzpfts" timestamp="1631099647"&gt;11&lt;/key&gt;&lt;/foreign-keys&gt;&lt;ref-type name="Electronic Article"&gt;43&lt;/ref-type&gt;&lt;contributors&gt;&lt;authors&gt;&lt;author&gt;Higle, Julia L.&lt;/author&gt;&lt;author&gt;Wallace, Stein W.&lt;/author&gt;&lt;/authors&gt;&lt;/contributors&gt;&lt;titles&gt;&lt;title&gt;Sensitivity Analysis and Uncertainty in Linear Programming&lt;/title&gt;&lt;secondary-title&gt;Interfaces&lt;/secondary-title&gt;&lt;/titles&gt;&lt;periodical&gt;&lt;full-title&gt;Interfaces&lt;/full-title&gt;&lt;/periodical&gt;&lt;pages&gt;53-60&lt;/pages&gt;&lt;volume&gt;33&lt;/volume&gt;&lt;number&gt;4&lt;/number&gt;&lt;dates&gt;&lt;year&gt;2003&lt;/year&gt;&lt;/dates&gt;&lt;isbn&gt;0092-2102&lt;/isbn&gt;&lt;urls&gt;&lt;/urls&gt;&lt;electronic-resource-num&gt;10.1287/inte.33.4.53.16370&lt;/electronic-resource-num&gt;&lt;remote-database-name&gt;WorldCat.org&lt;/remote-database-name&gt;&lt;/record&gt;&lt;/Cite&gt;&lt;/EndNote&gt;</w:instrText>
      </w:r>
      <w:r w:rsidRPr="00012378">
        <w:rPr>
          <w:lang w:val="en-GB"/>
        </w:rPr>
        <w:fldChar w:fldCharType="separate"/>
      </w:r>
      <w:r w:rsidRPr="00012378">
        <w:rPr>
          <w:noProof/>
          <w:lang w:val="en-GB"/>
        </w:rPr>
        <w:t>Higle and Wallace (2003)</w:t>
      </w:r>
      <w:r w:rsidRPr="00012378">
        <w:rPr>
          <w:lang w:val="en-GB"/>
        </w:rPr>
        <w:fldChar w:fldCharType="end"/>
      </w:r>
      <w:r>
        <w:rPr>
          <w:lang w:val="en-GB"/>
        </w:rPr>
        <w:t xml:space="preserve"> </w:t>
      </w:r>
      <w:r w:rsidR="00611BBE" w:rsidRPr="0007753D">
        <w:rPr>
          <w:lang w:val="en-GB"/>
        </w:rPr>
        <w:t xml:space="preserve">indicated that sensitivity analysis </w:t>
      </w:r>
      <w:r w:rsidR="002C17EC" w:rsidRPr="0007753D">
        <w:rPr>
          <w:lang w:val="en-GB"/>
        </w:rPr>
        <w:t>is</w:t>
      </w:r>
      <w:r w:rsidR="00611BBE" w:rsidRPr="0007753D">
        <w:rPr>
          <w:lang w:val="en-GB"/>
        </w:rPr>
        <w:t xml:space="preserve"> used to explore how changes in the problem data might change the solution to a linear program. According to </w:t>
      </w:r>
      <w:r>
        <w:rPr>
          <w:lang w:val="en-GB"/>
        </w:rPr>
        <w:fldChar w:fldCharType="begin"/>
      </w:r>
      <w:r>
        <w:rPr>
          <w:lang w:val="en-GB"/>
        </w:rPr>
        <w:instrText xml:space="preserve"> ADDIN EN.CITE &lt;EndNote&gt;&lt;Cite AuthorYear="1"&gt;&lt;Author&gt;Higle&lt;/Author&gt;&lt;Year&gt;2003&lt;/Year&gt;&lt;RecNum&gt;11&lt;/RecNum&gt;&lt;DisplayText&gt;Higle and Wallace (2003)&lt;/DisplayText&gt;&lt;record&gt;&lt;rec-number&gt;11&lt;/rec-number&gt;&lt;foreign-keys&gt;&lt;key app="EN" db-id="dv225a5zksr5xaevvdhpsxwdpvrvs9pzpfts" timestamp="1631099647"&gt;11&lt;/key&gt;&lt;/foreign-keys&gt;&lt;ref-type name="Electronic Article"&gt;43&lt;/ref-type&gt;&lt;contributors&gt;&lt;authors&gt;&lt;author&gt;Higle, Julia L.&lt;/author&gt;&lt;author&gt;Wallace, Stein W.&lt;/author&gt;&lt;/authors&gt;&lt;/contributors&gt;&lt;titles&gt;&lt;title&gt;Sensitivity Analysis and Uncertainty in Linear Programming&lt;/title&gt;&lt;secondary-title&gt;Interfaces&lt;/secondary-title&gt;&lt;/titles&gt;&lt;periodical&gt;&lt;full-title&gt;Interfaces&lt;/full-title&gt;&lt;/periodical&gt;&lt;pages&gt;53-60&lt;/pages&gt;&lt;volume&gt;33&lt;/volume&gt;&lt;number&gt;4&lt;/number&gt;&lt;dates&gt;&lt;year&gt;2003&lt;/year&gt;&lt;/dates&gt;&lt;isbn&gt;0092-2102&lt;/isbn&gt;&lt;urls&gt;&lt;/urls&gt;&lt;electronic-resource-num&gt;10.1287/inte.33.4.53.16370&lt;/electronic-resource-num&gt;&lt;remote-database-name&gt;WorldCat.org&lt;/remote-database-name&gt;&lt;/record&gt;&lt;/Cite&gt;&lt;/EndNote&gt;</w:instrText>
      </w:r>
      <w:r>
        <w:rPr>
          <w:lang w:val="en-GB"/>
        </w:rPr>
        <w:fldChar w:fldCharType="separate"/>
      </w:r>
      <w:r>
        <w:rPr>
          <w:noProof/>
          <w:lang w:val="en-GB"/>
        </w:rPr>
        <w:t>Higle and Wallace (2003)</w:t>
      </w:r>
      <w:r>
        <w:rPr>
          <w:lang w:val="en-GB"/>
        </w:rPr>
        <w:fldChar w:fldCharType="end"/>
      </w:r>
      <w:r w:rsidR="00611BBE" w:rsidRPr="0007753D">
        <w:rPr>
          <w:lang w:val="en-GB"/>
        </w:rPr>
        <w:t xml:space="preserve"> the use of sensitivity analysis is to allay concerns about uncertainty to draw attention to an issue that rarely arises in the development of LP models. As LP models usually includes time periods, they typically are in the time at which decisions take effect, for example production levels in a certain month </w:t>
      </w:r>
    </w:p>
    <w:p w14:paraId="58910E24" w14:textId="28558CEF" w:rsidR="00611BBE" w:rsidRPr="0007753D" w:rsidRDefault="00611BBE" w:rsidP="00611BBE">
      <w:pPr>
        <w:spacing w:before="120" w:after="120" w:line="336" w:lineRule="auto"/>
      </w:pPr>
      <w:r w:rsidRPr="0007753D">
        <w:t xml:space="preserve">According to </w:t>
      </w:r>
      <w:r w:rsidR="00012378">
        <w:fldChar w:fldCharType="begin"/>
      </w:r>
      <w:r w:rsidR="00012378">
        <w:instrText xml:space="preserve"> ADDIN EN.CITE &lt;EndNote&gt;&lt;Cite AuthorYear="1"&gt;&lt;Author&gt;Farizal&lt;/Author&gt;&lt;Year&gt;2021&lt;/Year&gt;&lt;RecNum&gt;5&lt;/RecNum&gt;&lt;DisplayText&gt;Farizal et al. (2021)&lt;/DisplayText&gt;&lt;record&gt;&lt;rec-number&gt;5&lt;/rec-number&gt;&lt;foreign-keys&gt;&lt;key app="EN" db-id="dv225a5zksr5xaevvdhpsxwdpvrvs9pzpfts" timestamp="1623951878"&gt;5&lt;/key&gt;&lt;/foreign-keys&gt;&lt;ref-type name="Journal Article"&gt;17&lt;/ref-type&gt;&lt;contributors&gt;&lt;authors&gt;&lt;author&gt;F. Farizal&lt;/author&gt;&lt;author&gt;D. S. Gabriel&lt;/author&gt;&lt;author&gt;A. Rachman&lt;/author&gt;&lt;author&gt;I. Rinaldi&lt;/author&gt;&lt;/authors&gt;&lt;/contributors&gt;&lt;titles&gt;&lt;title&gt;Production Scheduling Optimization to Minimize Makespan and the Number of Machines with Mixed Integer Linear Programming&lt;/title&gt;&lt;/titles&gt;&lt;volume&gt;1041&lt;/volume&gt;&lt;number&gt;1&lt;/number&gt;&lt;dates&gt;&lt;year&gt;2021&lt;/year&gt;&lt;/dates&gt;&lt;isbn&gt;1757-899X&lt;/isbn&gt;&lt;urls&gt;&lt;/urls&gt;&lt;electronic-resource-num&gt;10.1088/1757-899X/1041/1/012046&lt;/electronic-resource-num&gt;&lt;remote-database-name&gt;WorldCat.org&lt;/remote-database-name&gt;&lt;/record&gt;&lt;/Cite&gt;&lt;/EndNote&gt;</w:instrText>
      </w:r>
      <w:r w:rsidR="00012378">
        <w:fldChar w:fldCharType="separate"/>
      </w:r>
      <w:r w:rsidR="00012378">
        <w:rPr>
          <w:noProof/>
        </w:rPr>
        <w:t>Farizal et al. (2021)</w:t>
      </w:r>
      <w:r w:rsidR="00012378">
        <w:fldChar w:fldCharType="end"/>
      </w:r>
      <w:r w:rsidR="00012378">
        <w:t xml:space="preserve"> </w:t>
      </w:r>
      <w:r w:rsidRPr="0007753D">
        <w:t xml:space="preserve">by using sensitivity analysis scenarios </w:t>
      </w:r>
      <w:r w:rsidR="002C17EC" w:rsidRPr="0007753D">
        <w:t>it provides a</w:t>
      </w:r>
      <w:r w:rsidRPr="0007753D">
        <w:t xml:space="preserve"> check </w:t>
      </w:r>
      <w:r w:rsidR="002C17EC" w:rsidRPr="0007753D">
        <w:t xml:space="preserve">to see </w:t>
      </w:r>
      <w:r w:rsidRPr="0007753D">
        <w:t xml:space="preserve">if the proposed LP model is applicable to provide the optimal results. An example of how to use a sensitivity analysis as done by </w:t>
      </w:r>
      <w:r w:rsidR="00012378">
        <w:fldChar w:fldCharType="begin"/>
      </w:r>
      <w:r w:rsidR="00C40466">
        <w:instrText xml:space="preserve"> ADDIN EN.CITE &lt;EndNote&gt;&lt;Cite AuthorYear="1"&gt;&lt;Author&gt;Farizal&lt;/Author&gt;&lt;Year&gt;2021&lt;/Year&gt;&lt;RecNum&gt;5&lt;/RecNum&gt;&lt;DisplayText&gt;Farizal et al. (2021)&lt;/DisplayText&gt;&lt;record&gt;&lt;rec-number&gt;5&lt;/rec-number&gt;&lt;foreign-keys&gt;&lt;key app="EN" db-id="dv225a5zksr5xaevvdhpsxwdpvrvs9pzpfts" timestamp="1623951878"&gt;5&lt;/key&gt;&lt;/foreign-keys&gt;&lt;ref-type name="Journal Article"&gt;17&lt;/ref-type&gt;&lt;contributors&gt;&lt;authors&gt;&lt;author&gt;F. Farizal&lt;/author&gt;&lt;author&gt;D. S. Gabriel&lt;/author&gt;&lt;author&gt;A. Rachman&lt;/author&gt;&lt;author&gt;I. Rinaldi&lt;/author&gt;&lt;/authors&gt;&lt;/contributors&gt;&lt;titles&gt;&lt;title&gt;Production Scheduling Optimization to Minimize Makespan and the Number of Machines with Mixed Integer Linear Programming&lt;/title&gt;&lt;/titles&gt;&lt;volume&gt;1041&lt;/volume&gt;&lt;number&gt;1&lt;/number&gt;&lt;dates&gt;&lt;year&gt;2021&lt;/year&gt;&lt;/dates&gt;&lt;isbn&gt;1757-899X&lt;/isbn&gt;&lt;urls&gt;&lt;/urls&gt;&lt;electronic-resource-num&gt;10.1088/1757-899X/1041/1/012046&lt;/electronic-resource-num&gt;&lt;remote-database-name&gt;WorldCat.org&lt;/remote-database-name&gt;&lt;/record&gt;&lt;/Cite&gt;&lt;/EndNote&gt;</w:instrText>
      </w:r>
      <w:r w:rsidR="00012378">
        <w:fldChar w:fldCharType="separate"/>
      </w:r>
      <w:r w:rsidR="00C40466">
        <w:rPr>
          <w:noProof/>
        </w:rPr>
        <w:t>Farizal et al. (2021)</w:t>
      </w:r>
      <w:r w:rsidR="00012378">
        <w:fldChar w:fldCharType="end"/>
      </w:r>
      <w:r w:rsidR="00C40466">
        <w:t xml:space="preserve"> </w:t>
      </w:r>
      <w:r w:rsidRPr="0007753D">
        <w:t xml:space="preserve">with accordance with his “Production scheduling optimisation to minimise makespan and the number of machines” LP model. </w:t>
      </w:r>
      <w:r w:rsidRPr="0007753D">
        <w:rPr>
          <w:lang w:val="en-GB"/>
        </w:rPr>
        <w:t>In his example he considers three different scenarios namely surging demand, changing production time and if a production line is not used.</w:t>
      </w:r>
    </w:p>
    <w:p w14:paraId="4FD861A8" w14:textId="77777777" w:rsidR="00611BBE" w:rsidRPr="0007753D" w:rsidRDefault="00611BBE" w:rsidP="00611BBE">
      <w:pPr>
        <w:spacing w:before="120" w:after="120" w:line="336" w:lineRule="auto"/>
      </w:pPr>
      <w:r w:rsidRPr="0007753D">
        <w:t xml:space="preserve">Scenario 1: Surging demand </w:t>
      </w:r>
    </w:p>
    <w:p w14:paraId="3B27370F" w14:textId="0F16259D" w:rsidR="00611BBE" w:rsidRPr="0007753D" w:rsidRDefault="00611BBE" w:rsidP="00611BBE">
      <w:pPr>
        <w:spacing w:before="120" w:after="120" w:line="336" w:lineRule="auto"/>
      </w:pPr>
      <w:r w:rsidRPr="0007753D">
        <w:t xml:space="preserve">This scenario is a situation where additional demand occurs threefold or more than the forecasting value. This situation is not an impossible situation. In real life, demand can increase triple or more when special events occur. For example, during religious holiday or at the end of year. To cope such a situation, companies usually carry safety inventory for a given </w:t>
      </w:r>
      <w:r w:rsidR="00456104" w:rsidRPr="0007753D">
        <w:t>period</w:t>
      </w:r>
      <w:r w:rsidR="00B86662">
        <w:t>.</w:t>
      </w:r>
      <w:r w:rsidRPr="0007753D">
        <w:t xml:space="preserve"> However, if the sudden demand is beyond the safety inventory, company can implement overtime strategy or sub-contracting strategy. In this scenario, say the demand goes up like shown </w:t>
      </w:r>
      <w:r w:rsidR="002C17EC" w:rsidRPr="0007753D">
        <w:t xml:space="preserve">in </w:t>
      </w:r>
      <w:r w:rsidR="002C17EC" w:rsidRPr="0007753D">
        <w:fldChar w:fldCharType="begin"/>
      </w:r>
      <w:r w:rsidR="002C17EC" w:rsidRPr="0007753D">
        <w:instrText xml:space="preserve"> REF _Ref81849299 \h </w:instrText>
      </w:r>
      <w:r w:rsidR="002C17EC" w:rsidRPr="0007753D">
        <w:fldChar w:fldCharType="separate"/>
      </w:r>
      <w:r w:rsidR="00BD1319" w:rsidRPr="0007753D">
        <w:t xml:space="preserve">Figure </w:t>
      </w:r>
      <w:r w:rsidR="00BD1319">
        <w:rPr>
          <w:noProof/>
        </w:rPr>
        <w:t>1</w:t>
      </w:r>
      <w:r w:rsidR="002C17EC" w:rsidRPr="0007753D">
        <w:fldChar w:fldCharType="end"/>
      </w:r>
      <w:r w:rsidRPr="0007753D">
        <w:t xml:space="preserve">. The demand goes up </w:t>
      </w:r>
      <w:r w:rsidR="002C17EC" w:rsidRPr="0007753D">
        <w:t>four</w:t>
      </w:r>
      <w:r w:rsidRPr="0007753D">
        <w:t xml:space="preserve"> times than the forecast. For this kind of demand, will the existing production capacity be able to handle? If the answer is yes, what is the production arrangement and the schedule? </w:t>
      </w:r>
    </w:p>
    <w:p w14:paraId="73824ED7" w14:textId="77777777" w:rsidR="002C17EC" w:rsidRPr="0007753D" w:rsidRDefault="00611BBE" w:rsidP="002C17EC">
      <w:pPr>
        <w:keepNext/>
        <w:spacing w:before="120" w:after="120" w:line="336" w:lineRule="auto"/>
      </w:pPr>
      <w:r w:rsidRPr="0007753D">
        <w:rPr>
          <w:noProof/>
        </w:rPr>
        <w:drawing>
          <wp:inline distT="0" distB="0" distL="0" distR="0" wp14:anchorId="195B27B5" wp14:editId="307537EA">
            <wp:extent cx="38576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109"/>
                    <a:stretch/>
                  </pic:blipFill>
                  <pic:spPr bwMode="auto">
                    <a:xfrm>
                      <a:off x="0" y="0"/>
                      <a:ext cx="3857625" cy="2371725"/>
                    </a:xfrm>
                    <a:prstGeom prst="rect">
                      <a:avLst/>
                    </a:prstGeom>
                    <a:ln>
                      <a:noFill/>
                    </a:ln>
                    <a:extLst>
                      <a:ext uri="{53640926-AAD7-44D8-BBD7-CCE9431645EC}">
                        <a14:shadowObscured xmlns:a14="http://schemas.microsoft.com/office/drawing/2010/main"/>
                      </a:ext>
                    </a:extLst>
                  </pic:spPr>
                </pic:pic>
              </a:graphicData>
            </a:graphic>
          </wp:inline>
        </w:drawing>
      </w:r>
    </w:p>
    <w:p w14:paraId="6A7809CC" w14:textId="431ADCCB" w:rsidR="00611BBE" w:rsidRPr="0007753D" w:rsidRDefault="002C17EC" w:rsidP="002C17EC">
      <w:pPr>
        <w:pStyle w:val="Caption"/>
      </w:pPr>
      <w:bookmarkStart w:id="37" w:name="_Ref81849299"/>
      <w:bookmarkStart w:id="38" w:name="_Toc84939164"/>
      <w:r w:rsidRPr="0007753D">
        <w:t xml:space="preserve">Figure </w:t>
      </w:r>
      <w:fldSimple w:instr=" SEQ Figure \* ARABIC ">
        <w:r w:rsidR="00BD1319">
          <w:rPr>
            <w:noProof/>
          </w:rPr>
          <w:t>1</w:t>
        </w:r>
      </w:fldSimple>
      <w:bookmarkEnd w:id="37"/>
      <w:r w:rsidRPr="0007753D">
        <w:t>: Scenario 1</w:t>
      </w:r>
      <w:bookmarkEnd w:id="38"/>
    </w:p>
    <w:p w14:paraId="6C2996A0" w14:textId="77777777" w:rsidR="002C17EC" w:rsidRPr="0007753D" w:rsidRDefault="00611BBE" w:rsidP="002C17EC">
      <w:pPr>
        <w:keepNext/>
        <w:spacing w:before="120" w:after="120" w:line="336" w:lineRule="auto"/>
      </w:pPr>
      <w:r w:rsidRPr="0007753D">
        <w:rPr>
          <w:noProof/>
        </w:rPr>
        <w:lastRenderedPageBreak/>
        <w:drawing>
          <wp:inline distT="0" distB="0" distL="0" distR="0" wp14:anchorId="2F8F4B5B" wp14:editId="274AB707">
            <wp:extent cx="389572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1114425"/>
                    </a:xfrm>
                    <a:prstGeom prst="rect">
                      <a:avLst/>
                    </a:prstGeom>
                  </pic:spPr>
                </pic:pic>
              </a:graphicData>
            </a:graphic>
          </wp:inline>
        </w:drawing>
      </w:r>
    </w:p>
    <w:p w14:paraId="1A1CBEAA" w14:textId="7A029D35" w:rsidR="00611BBE" w:rsidRPr="0007753D" w:rsidRDefault="002C17EC" w:rsidP="002C17EC">
      <w:pPr>
        <w:pStyle w:val="Caption"/>
      </w:pPr>
      <w:bookmarkStart w:id="39" w:name="_Toc84939165"/>
      <w:r w:rsidRPr="0007753D">
        <w:t xml:space="preserve">Figure </w:t>
      </w:r>
      <w:fldSimple w:instr=" SEQ Figure \* ARABIC ">
        <w:r w:rsidR="00BD1319">
          <w:rPr>
            <w:noProof/>
          </w:rPr>
          <w:t>2</w:t>
        </w:r>
      </w:fldSimple>
      <w:r w:rsidRPr="0007753D">
        <w:t>: Scenario 1 data</w:t>
      </w:r>
      <w:bookmarkEnd w:id="39"/>
    </w:p>
    <w:p w14:paraId="5BCB3448" w14:textId="09CE832E" w:rsidR="00611BBE" w:rsidRPr="0007753D" w:rsidRDefault="002C17EC" w:rsidP="00611BBE">
      <w:pPr>
        <w:spacing w:before="120" w:after="120" w:line="336" w:lineRule="auto"/>
      </w:pPr>
      <w:r w:rsidRPr="0007753D">
        <w:fldChar w:fldCharType="begin"/>
      </w:r>
      <w:r w:rsidRPr="0007753D">
        <w:instrText xml:space="preserve"> REF _Ref81849414 \h </w:instrText>
      </w:r>
      <w:r w:rsidRPr="0007753D">
        <w:fldChar w:fldCharType="separate"/>
      </w:r>
      <w:r w:rsidR="00BD1319" w:rsidRPr="0007753D">
        <w:t xml:space="preserve">Figure </w:t>
      </w:r>
      <w:r w:rsidR="00BD1319">
        <w:rPr>
          <w:noProof/>
        </w:rPr>
        <w:t>3</w:t>
      </w:r>
      <w:r w:rsidRPr="0007753D">
        <w:fldChar w:fldCharType="end"/>
      </w:r>
      <w:r w:rsidR="00611BBE" w:rsidRPr="0007753D">
        <w:t xml:space="preserve"> </w:t>
      </w:r>
      <w:r w:rsidR="00456104">
        <w:t>shows</w:t>
      </w:r>
      <w:r w:rsidR="00611BBE" w:rsidRPr="0007753D">
        <w:t xml:space="preserve"> the optimization result for the scenario displayed on </w:t>
      </w:r>
      <w:r w:rsidRPr="0007753D">
        <w:fldChar w:fldCharType="begin"/>
      </w:r>
      <w:r w:rsidRPr="0007753D">
        <w:instrText xml:space="preserve"> REF _Ref81849299 \h </w:instrText>
      </w:r>
      <w:r w:rsidRPr="0007753D">
        <w:fldChar w:fldCharType="separate"/>
      </w:r>
      <w:r w:rsidR="00BD1319" w:rsidRPr="0007753D">
        <w:t xml:space="preserve">Figure </w:t>
      </w:r>
      <w:r w:rsidR="00BD1319">
        <w:rPr>
          <w:noProof/>
        </w:rPr>
        <w:t>1</w:t>
      </w:r>
      <w:r w:rsidRPr="0007753D">
        <w:fldChar w:fldCharType="end"/>
      </w:r>
      <w:r w:rsidR="00611BBE" w:rsidRPr="0007753D">
        <w:t xml:space="preserve">. The result show that the current production lines </w:t>
      </w:r>
      <w:proofErr w:type="gramStart"/>
      <w:r w:rsidR="00611BBE" w:rsidRPr="0007753D">
        <w:t>are able to</w:t>
      </w:r>
      <w:proofErr w:type="gramEnd"/>
      <w:r w:rsidR="00611BBE" w:rsidRPr="0007753D">
        <w:t xml:space="preserve"> handle a demand spike of </w:t>
      </w:r>
      <w:r w:rsidRPr="0007753D">
        <w:t>four</w:t>
      </w:r>
      <w:r w:rsidR="00611BBE" w:rsidRPr="0007753D">
        <w:t xml:space="preserve"> folds if the machine is scheduled properly. </w:t>
      </w:r>
      <w:r w:rsidR="00611BBE" w:rsidRPr="008D4869">
        <w:t>Table 14</w:t>
      </w:r>
      <w:r w:rsidR="00611BBE" w:rsidRPr="0007753D">
        <w:t xml:space="preserve"> clearly shows that to handle the high jump of the demand, all the four lanes are utilized with the makespan 540.1 hours. This makespan makes the production lines almost in 100% utilization. The makespan is approaching the total machine available time, </w:t>
      </w:r>
      <w:proofErr w:type="gramStart"/>
      <w:r w:rsidR="00611BBE" w:rsidRPr="0007753D">
        <w:t>i.e.</w:t>
      </w:r>
      <w:proofErr w:type="gramEnd"/>
      <w:r w:rsidR="00611BBE" w:rsidRPr="0007753D">
        <w:t xml:space="preserve"> 550 hours. For this scenario, Lines A, B, and C are dedicated to produce products 2, 5, and 1, respectively. While the rest of products, </w:t>
      </w:r>
      <w:proofErr w:type="gramStart"/>
      <w:r w:rsidR="00611BBE" w:rsidRPr="0007753D">
        <w:t>i.e.</w:t>
      </w:r>
      <w:proofErr w:type="gramEnd"/>
      <w:r w:rsidR="00611BBE" w:rsidRPr="0007753D">
        <w:t xml:space="preserve"> products 3, 4, and 6 are scheduled at Line D with the production sequence as product 6, product 3, and product 4.</w:t>
      </w:r>
    </w:p>
    <w:p w14:paraId="599375B6" w14:textId="77777777" w:rsidR="002C17EC" w:rsidRPr="0007753D" w:rsidRDefault="00611BBE" w:rsidP="002C17EC">
      <w:pPr>
        <w:keepNext/>
        <w:spacing w:before="120" w:after="120" w:line="336" w:lineRule="auto"/>
      </w:pPr>
      <w:r w:rsidRPr="0007753D">
        <w:rPr>
          <w:noProof/>
        </w:rPr>
        <w:drawing>
          <wp:inline distT="0" distB="0" distL="0" distR="0" wp14:anchorId="785C60A1" wp14:editId="04176F41">
            <wp:extent cx="4762500"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508"/>
                    <a:stretch/>
                  </pic:blipFill>
                  <pic:spPr bwMode="auto">
                    <a:xfrm>
                      <a:off x="0" y="0"/>
                      <a:ext cx="4762500" cy="2011680"/>
                    </a:xfrm>
                    <a:prstGeom prst="rect">
                      <a:avLst/>
                    </a:prstGeom>
                    <a:ln>
                      <a:noFill/>
                    </a:ln>
                    <a:extLst>
                      <a:ext uri="{53640926-AAD7-44D8-BBD7-CCE9431645EC}">
                        <a14:shadowObscured xmlns:a14="http://schemas.microsoft.com/office/drawing/2010/main"/>
                      </a:ext>
                    </a:extLst>
                  </pic:spPr>
                </pic:pic>
              </a:graphicData>
            </a:graphic>
          </wp:inline>
        </w:drawing>
      </w:r>
    </w:p>
    <w:p w14:paraId="1DA194A9" w14:textId="51C17447" w:rsidR="00611BBE" w:rsidRPr="0007753D" w:rsidRDefault="002C17EC" w:rsidP="002C17EC">
      <w:pPr>
        <w:pStyle w:val="Caption"/>
      </w:pPr>
      <w:bookmarkStart w:id="40" w:name="_Ref81849414"/>
      <w:bookmarkStart w:id="41" w:name="_Toc84939166"/>
      <w:r w:rsidRPr="0007753D">
        <w:t xml:space="preserve">Figure </w:t>
      </w:r>
      <w:fldSimple w:instr=" SEQ Figure \* ARABIC ">
        <w:r w:rsidR="00BD1319">
          <w:rPr>
            <w:noProof/>
          </w:rPr>
          <w:t>3</w:t>
        </w:r>
      </w:fldSimple>
      <w:bookmarkEnd w:id="40"/>
      <w:r w:rsidRPr="0007753D">
        <w:t>: Scenario 1 results</w:t>
      </w:r>
      <w:bookmarkEnd w:id="41"/>
    </w:p>
    <w:p w14:paraId="5AD0DD74" w14:textId="77777777" w:rsidR="00611BBE" w:rsidRPr="0007753D" w:rsidRDefault="00611BBE" w:rsidP="00611BBE">
      <w:pPr>
        <w:spacing w:before="120" w:after="120" w:line="336" w:lineRule="auto"/>
      </w:pPr>
      <w:r w:rsidRPr="0007753D">
        <w:t xml:space="preserve">Scenario 2: Changing production time </w:t>
      </w:r>
    </w:p>
    <w:p w14:paraId="19CC7E9D" w14:textId="2EB51D77" w:rsidR="00611BBE" w:rsidRPr="0007753D" w:rsidRDefault="00611BBE" w:rsidP="00611BBE">
      <w:pPr>
        <w:spacing w:before="120" w:after="120" w:line="336" w:lineRule="auto"/>
      </w:pPr>
      <w:r w:rsidRPr="0007753D">
        <w:t xml:space="preserve">This scenario happened when the total available time for the lines to be operated is only 295.4 hours instead of 505 hours. This scenario happens for instance if national holidays are observed at one </w:t>
      </w:r>
      <w:proofErr w:type="gramStart"/>
      <w:r w:rsidRPr="0007753D">
        <w:t>particular month</w:t>
      </w:r>
      <w:proofErr w:type="gramEnd"/>
      <w:r w:rsidRPr="0007753D">
        <w:t xml:space="preserve">. The holiday will reduce the regular production time. The scenario may frequently happen in Indonesia so it should be anticipated. </w:t>
      </w:r>
      <w:r w:rsidR="002C17EC" w:rsidRPr="0007753D">
        <w:fldChar w:fldCharType="begin"/>
      </w:r>
      <w:r w:rsidR="002C17EC" w:rsidRPr="0007753D">
        <w:instrText xml:space="preserve"> REF _Ref81849517 \h </w:instrText>
      </w:r>
      <w:r w:rsidR="002C17EC" w:rsidRPr="0007753D">
        <w:fldChar w:fldCharType="separate"/>
      </w:r>
      <w:r w:rsidR="00BD1319" w:rsidRPr="0007753D">
        <w:t xml:space="preserve">Figure </w:t>
      </w:r>
      <w:r w:rsidR="00BD1319">
        <w:rPr>
          <w:noProof/>
        </w:rPr>
        <w:t>4</w:t>
      </w:r>
      <w:r w:rsidR="002C17EC" w:rsidRPr="0007753D">
        <w:fldChar w:fldCharType="end"/>
      </w:r>
      <w:r w:rsidR="002C17EC" w:rsidRPr="0007753D">
        <w:t xml:space="preserve"> </w:t>
      </w:r>
      <w:r w:rsidRPr="0007753D">
        <w:t xml:space="preserve">shows the optimization scheduling results for this scenario. The results indicate to use the two largest capacity machines, </w:t>
      </w:r>
      <w:proofErr w:type="gramStart"/>
      <w:r w:rsidRPr="0007753D">
        <w:t>i.e.</w:t>
      </w:r>
      <w:proofErr w:type="gramEnd"/>
      <w:r w:rsidRPr="0007753D">
        <w:t xml:space="preserve"> lines D and A. Line D is used for producing products 3 and 2, while line A is for products 1, 5, 6, and 4. The makespan for this scheduling scheme is 185.1 hours. The two lines almost utilized at the same utilization rate.</w:t>
      </w:r>
    </w:p>
    <w:p w14:paraId="79B3A5DC" w14:textId="77777777" w:rsidR="002C17EC" w:rsidRPr="0007753D" w:rsidRDefault="00611BBE" w:rsidP="002C17EC">
      <w:pPr>
        <w:keepNext/>
        <w:spacing w:before="120" w:after="120" w:line="336" w:lineRule="auto"/>
      </w:pPr>
      <w:r w:rsidRPr="0007753D">
        <w:rPr>
          <w:noProof/>
        </w:rPr>
        <w:lastRenderedPageBreak/>
        <w:drawing>
          <wp:inline distT="0" distB="0" distL="0" distR="0" wp14:anchorId="4DA039E9" wp14:editId="6054DC58">
            <wp:extent cx="4391025" cy="2106930"/>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520"/>
                    <a:stretch/>
                  </pic:blipFill>
                  <pic:spPr bwMode="auto">
                    <a:xfrm>
                      <a:off x="0" y="0"/>
                      <a:ext cx="4391025" cy="2106930"/>
                    </a:xfrm>
                    <a:prstGeom prst="rect">
                      <a:avLst/>
                    </a:prstGeom>
                    <a:ln>
                      <a:noFill/>
                    </a:ln>
                    <a:extLst>
                      <a:ext uri="{53640926-AAD7-44D8-BBD7-CCE9431645EC}">
                        <a14:shadowObscured xmlns:a14="http://schemas.microsoft.com/office/drawing/2010/main"/>
                      </a:ext>
                    </a:extLst>
                  </pic:spPr>
                </pic:pic>
              </a:graphicData>
            </a:graphic>
          </wp:inline>
        </w:drawing>
      </w:r>
    </w:p>
    <w:p w14:paraId="55220DD9" w14:textId="37A120E0" w:rsidR="00611BBE" w:rsidRPr="0007753D" w:rsidRDefault="002C17EC" w:rsidP="002C17EC">
      <w:pPr>
        <w:pStyle w:val="Caption"/>
      </w:pPr>
      <w:bookmarkStart w:id="42" w:name="_Ref81849517"/>
      <w:bookmarkStart w:id="43" w:name="_Toc84939167"/>
      <w:r w:rsidRPr="0007753D">
        <w:t xml:space="preserve">Figure </w:t>
      </w:r>
      <w:fldSimple w:instr=" SEQ Figure \* ARABIC ">
        <w:r w:rsidR="00BD1319">
          <w:rPr>
            <w:noProof/>
          </w:rPr>
          <w:t>4</w:t>
        </w:r>
      </w:fldSimple>
      <w:bookmarkEnd w:id="42"/>
      <w:r w:rsidRPr="0007753D">
        <w:t>: Scenario 2 results</w:t>
      </w:r>
      <w:bookmarkEnd w:id="43"/>
    </w:p>
    <w:p w14:paraId="167A1C3F" w14:textId="77777777" w:rsidR="00611BBE" w:rsidRPr="0007753D" w:rsidRDefault="00611BBE" w:rsidP="00611BBE">
      <w:pPr>
        <w:spacing w:before="120" w:after="120" w:line="336" w:lineRule="auto"/>
      </w:pPr>
      <w:r w:rsidRPr="0007753D">
        <w:t>Scenario 3: Production line is not being used</w:t>
      </w:r>
    </w:p>
    <w:p w14:paraId="659A4B44" w14:textId="7B4A445E" w:rsidR="00611BBE" w:rsidRPr="0007753D" w:rsidRDefault="00611BBE" w:rsidP="00611BBE">
      <w:pPr>
        <w:spacing w:before="120" w:after="120" w:line="336" w:lineRule="auto"/>
      </w:pPr>
      <w:r w:rsidRPr="0007753D">
        <w:t xml:space="preserve">Scenario 3 is a situation where the number of products needed is normal but a line with the largest capacity is broken or turned off for maintenance. If this scenario happens, what is the optimum scheduling to be used? In this research, the scenario is only checked for the largest capacity machine since this scenario will make sure the production will be fulfilled if a lesser capacity machine was broken. </w:t>
      </w:r>
      <w:r w:rsidR="002C17EC" w:rsidRPr="0007753D">
        <w:fldChar w:fldCharType="begin"/>
      </w:r>
      <w:r w:rsidR="002C17EC" w:rsidRPr="0007753D">
        <w:instrText xml:space="preserve"> REF _Ref81849570 \h </w:instrText>
      </w:r>
      <w:r w:rsidR="002C17EC" w:rsidRPr="0007753D">
        <w:fldChar w:fldCharType="separate"/>
      </w:r>
      <w:r w:rsidR="00BD1319" w:rsidRPr="0007753D">
        <w:t xml:space="preserve">Figure </w:t>
      </w:r>
      <w:r w:rsidR="00BD1319">
        <w:rPr>
          <w:noProof/>
        </w:rPr>
        <w:t>5</w:t>
      </w:r>
      <w:r w:rsidR="002C17EC" w:rsidRPr="0007753D">
        <w:fldChar w:fldCharType="end"/>
      </w:r>
      <w:r w:rsidR="002C17EC" w:rsidRPr="0007753D">
        <w:t xml:space="preserve"> </w:t>
      </w:r>
      <w:r w:rsidRPr="0007753D">
        <w:t xml:space="preserve">shows the optimization result for scenario 3. The production can be scheduled with the second largest capacity machine, Line A. The makespan for this scenario is 490.7 hours and the production sequence </w:t>
      </w:r>
      <w:r w:rsidR="002C17EC" w:rsidRPr="0007753D">
        <w:t>are</w:t>
      </w:r>
      <w:r w:rsidRPr="0007753D">
        <w:t xml:space="preserve"> product 1, 3, 2, 5, 4, and 6.</w:t>
      </w:r>
    </w:p>
    <w:p w14:paraId="64AF38CF" w14:textId="77777777" w:rsidR="002C17EC" w:rsidRPr="0007753D" w:rsidRDefault="00611BBE" w:rsidP="002C17EC">
      <w:pPr>
        <w:keepNext/>
        <w:spacing w:before="120" w:after="120" w:line="336" w:lineRule="auto"/>
      </w:pPr>
      <w:r w:rsidRPr="0007753D">
        <w:rPr>
          <w:noProof/>
        </w:rPr>
        <w:drawing>
          <wp:inline distT="0" distB="0" distL="0" distR="0" wp14:anchorId="59E5D404" wp14:editId="586A36B0">
            <wp:extent cx="431482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127"/>
                    <a:stretch/>
                  </pic:blipFill>
                  <pic:spPr bwMode="auto">
                    <a:xfrm>
                      <a:off x="0" y="0"/>
                      <a:ext cx="4314825" cy="2028825"/>
                    </a:xfrm>
                    <a:prstGeom prst="rect">
                      <a:avLst/>
                    </a:prstGeom>
                    <a:ln>
                      <a:noFill/>
                    </a:ln>
                    <a:extLst>
                      <a:ext uri="{53640926-AAD7-44D8-BBD7-CCE9431645EC}">
                        <a14:shadowObscured xmlns:a14="http://schemas.microsoft.com/office/drawing/2010/main"/>
                      </a:ext>
                    </a:extLst>
                  </pic:spPr>
                </pic:pic>
              </a:graphicData>
            </a:graphic>
          </wp:inline>
        </w:drawing>
      </w:r>
    </w:p>
    <w:p w14:paraId="6B465A40" w14:textId="71D5608A" w:rsidR="00611BBE" w:rsidRPr="0007753D" w:rsidRDefault="002C17EC" w:rsidP="002C17EC">
      <w:pPr>
        <w:pStyle w:val="Caption"/>
        <w:rPr>
          <w:lang w:val="en-GB"/>
        </w:rPr>
      </w:pPr>
      <w:bookmarkStart w:id="44" w:name="_Ref81849570"/>
      <w:bookmarkStart w:id="45" w:name="_Toc84939168"/>
      <w:r w:rsidRPr="0007753D">
        <w:t xml:space="preserve">Figure </w:t>
      </w:r>
      <w:fldSimple w:instr=" SEQ Figure \* ARABIC ">
        <w:r w:rsidR="00BD1319">
          <w:rPr>
            <w:noProof/>
          </w:rPr>
          <w:t>5</w:t>
        </w:r>
      </w:fldSimple>
      <w:bookmarkEnd w:id="44"/>
      <w:r w:rsidRPr="0007753D">
        <w:t>: Scenario 3 results</w:t>
      </w:r>
      <w:bookmarkEnd w:id="45"/>
    </w:p>
    <w:p w14:paraId="05012E55" w14:textId="0F91E3BB" w:rsidR="00611BBE" w:rsidRPr="0007753D" w:rsidRDefault="00611BBE" w:rsidP="00611BBE">
      <w:pPr>
        <w:spacing w:before="120" w:after="120" w:line="336" w:lineRule="auto"/>
        <w:rPr>
          <w:lang w:val="en-GB"/>
        </w:rPr>
      </w:pPr>
      <w:r w:rsidRPr="0007753D">
        <w:rPr>
          <w:lang w:val="en-GB"/>
        </w:rPr>
        <w:t xml:space="preserve">In </w:t>
      </w:r>
      <w:r w:rsidR="00B86662">
        <w:rPr>
          <w:lang w:val="en-GB"/>
        </w:rPr>
        <w:t xml:space="preserve">this </w:t>
      </w:r>
      <w:r w:rsidRPr="0007753D">
        <w:rPr>
          <w:lang w:val="en-GB"/>
        </w:rPr>
        <w:t>example he makes use of scenarios that can happen in real life and based of the chosen scenarios and the changes it brings he determined the best solution. A sensitivity analysis will be done</w:t>
      </w:r>
      <w:r w:rsidR="001E69D0" w:rsidRPr="0007753D">
        <w:rPr>
          <w:lang w:val="en-GB"/>
        </w:rPr>
        <w:t>,</w:t>
      </w:r>
      <w:r w:rsidRPr="0007753D">
        <w:rPr>
          <w:lang w:val="en-GB"/>
        </w:rPr>
        <w:t xml:space="preserve"> in accordance with the example mentioned above</w:t>
      </w:r>
      <w:r w:rsidR="001E69D0" w:rsidRPr="0007753D">
        <w:rPr>
          <w:lang w:val="en-GB"/>
        </w:rPr>
        <w:t>,</w:t>
      </w:r>
      <w:r w:rsidRPr="0007753D">
        <w:rPr>
          <w:lang w:val="en-GB"/>
        </w:rPr>
        <w:t xml:space="preserve"> </w:t>
      </w:r>
      <w:proofErr w:type="gramStart"/>
      <w:r w:rsidRPr="0007753D">
        <w:rPr>
          <w:lang w:val="en-GB"/>
        </w:rPr>
        <w:t>in order to</w:t>
      </w:r>
      <w:proofErr w:type="gramEnd"/>
      <w:r w:rsidRPr="0007753D">
        <w:rPr>
          <w:lang w:val="en-GB"/>
        </w:rPr>
        <w:t xml:space="preserve"> understand the effect that changes have on the model and to ultimately chose the best solution to the problem.</w:t>
      </w:r>
    </w:p>
    <w:p w14:paraId="1B2C9511" w14:textId="101649E3" w:rsidR="001C1DCE" w:rsidRPr="00B80C55" w:rsidRDefault="00B80C55" w:rsidP="00B80C55">
      <w:pPr>
        <w:pStyle w:val="Heading3"/>
        <w:rPr>
          <w:sz w:val="22"/>
        </w:rPr>
      </w:pPr>
      <w:bookmarkStart w:id="46" w:name="_Toc84939181"/>
      <w:r w:rsidRPr="00B80C55">
        <w:rPr>
          <w:sz w:val="22"/>
        </w:rPr>
        <w:t>Literature review summary</w:t>
      </w:r>
      <w:bookmarkEnd w:id="46"/>
    </w:p>
    <w:p w14:paraId="755F8EFF" w14:textId="77777777" w:rsidR="0014139B" w:rsidRPr="0014139B" w:rsidRDefault="0014139B" w:rsidP="0014139B">
      <w:pPr>
        <w:spacing w:before="120" w:after="120" w:line="336" w:lineRule="auto"/>
      </w:pPr>
      <w:r w:rsidRPr="0014139B">
        <w:t xml:space="preserve">The literature reviews consider industrial engineering techniques such as the fishbone diagram and Five Whys to understand the complete problem. Past research is used to understand how other similar problems were analysed and what method was used to ultimately understand the problem to solve it. </w:t>
      </w:r>
    </w:p>
    <w:p w14:paraId="6DFDC7F7" w14:textId="77777777" w:rsidR="0014139B" w:rsidRPr="0014139B" w:rsidRDefault="0014139B" w:rsidP="0014139B">
      <w:pPr>
        <w:spacing w:before="120" w:after="120" w:line="336" w:lineRule="auto"/>
      </w:pPr>
      <w:r w:rsidRPr="0014139B">
        <w:lastRenderedPageBreak/>
        <w:t xml:space="preserve">According to the information obtained from the research conducted it was established that to solve the problem it is required to make use of a MILP model. The requirement elicitation section further looks </w:t>
      </w:r>
      <w:proofErr w:type="gramStart"/>
      <w:r w:rsidRPr="0014139B">
        <w:t>in to</w:t>
      </w:r>
      <w:proofErr w:type="gramEnd"/>
      <w:r w:rsidRPr="0014139B">
        <w:t xml:space="preserve"> a MILP to understand how it works and what is required to obtain a MILP</w:t>
      </w:r>
    </w:p>
    <w:p w14:paraId="3BED4E55" w14:textId="77777777" w:rsidR="0014139B" w:rsidRPr="0014139B" w:rsidRDefault="0014139B" w:rsidP="0014139B">
      <w:pPr>
        <w:spacing w:before="120" w:after="120" w:line="336" w:lineRule="auto"/>
      </w:pPr>
      <w:r w:rsidRPr="0014139B">
        <w:t xml:space="preserve">Another industrial engineering technique was researched, namely a sensitivity analysis, this is used to understand the proposed solution and to see what changes </w:t>
      </w:r>
      <w:proofErr w:type="gramStart"/>
      <w:r w:rsidRPr="0014139B">
        <w:t>have an effect on the model</w:t>
      </w:r>
      <w:proofErr w:type="gramEnd"/>
      <w:r w:rsidRPr="0014139B">
        <w:t xml:space="preserve"> to ensure the correct solution was chosen. The sensitivity analysis also provides guidance to highlight where changes must be made or re-evaluated where the model is concerned.</w:t>
      </w:r>
    </w:p>
    <w:p w14:paraId="53DB6BB3" w14:textId="77777777" w:rsidR="001863B0" w:rsidRDefault="001863B0">
      <w:pPr>
        <w:rPr>
          <w:rFonts w:eastAsia="Times New Roman" w:cs="Times New Roman"/>
          <w:b/>
          <w:highlight w:val="lightGray"/>
          <w:lang w:val="en-GB"/>
        </w:rPr>
      </w:pPr>
      <w:r>
        <w:rPr>
          <w:highlight w:val="lightGray"/>
        </w:rPr>
        <w:br w:type="page"/>
      </w:r>
    </w:p>
    <w:p w14:paraId="4611F428" w14:textId="26E254C9" w:rsidR="00C82372" w:rsidRPr="007224A5" w:rsidRDefault="00C82372" w:rsidP="003330D2">
      <w:pPr>
        <w:pStyle w:val="Heading1"/>
      </w:pPr>
      <w:bookmarkStart w:id="47" w:name="_Toc84939182"/>
      <w:r w:rsidRPr="007224A5">
        <w:lastRenderedPageBreak/>
        <w:t>Project approach</w:t>
      </w:r>
      <w:bookmarkEnd w:id="47"/>
      <w:r w:rsidRPr="007224A5">
        <w:t xml:space="preserve"> </w:t>
      </w:r>
    </w:p>
    <w:p w14:paraId="39D072B5" w14:textId="5D15EA97" w:rsidR="00C82372" w:rsidRPr="007224A5" w:rsidRDefault="00C82372" w:rsidP="00992232">
      <w:pPr>
        <w:spacing w:before="120" w:after="120" w:line="336" w:lineRule="auto"/>
        <w:rPr>
          <w:lang w:val="en-GB"/>
        </w:rPr>
      </w:pPr>
      <w:r w:rsidRPr="007224A5">
        <w:rPr>
          <w:lang w:val="en-GB"/>
        </w:rPr>
        <w:t>In this section the project approach will be discussed in detail.</w:t>
      </w:r>
    </w:p>
    <w:p w14:paraId="0CCD4ADF" w14:textId="77777777" w:rsidR="00C82372" w:rsidRPr="007224A5" w:rsidRDefault="00C82372" w:rsidP="00992232">
      <w:pPr>
        <w:pStyle w:val="Heading2"/>
        <w:tabs>
          <w:tab w:val="num" w:pos="720"/>
        </w:tabs>
        <w:ind w:left="0" w:firstLine="0"/>
        <w:rPr>
          <w:sz w:val="22"/>
          <w:szCs w:val="22"/>
          <w:lang w:val="en-ZA"/>
        </w:rPr>
      </w:pPr>
      <w:bookmarkStart w:id="48" w:name="_Toc84939183"/>
      <w:r w:rsidRPr="007224A5">
        <w:rPr>
          <w:sz w:val="22"/>
          <w:szCs w:val="22"/>
          <w:lang w:val="en-ZA"/>
        </w:rPr>
        <w:t>Main deliverables</w:t>
      </w:r>
      <w:bookmarkEnd w:id="48"/>
    </w:p>
    <w:p w14:paraId="3ABDFA92" w14:textId="77777777" w:rsidR="00C82372" w:rsidRPr="007224A5" w:rsidRDefault="00C82372" w:rsidP="00992232">
      <w:pPr>
        <w:spacing w:before="120" w:after="120" w:line="336" w:lineRule="auto"/>
      </w:pPr>
      <w:r w:rsidRPr="007224A5">
        <w:t xml:space="preserve">The main deliverable of this project is a MILP model. The MILP must aid the company in their Make to Stock system by ensuring that two weeks’ worth of stock </w:t>
      </w:r>
      <w:proofErr w:type="gramStart"/>
      <w:r w:rsidRPr="007224A5">
        <w:t>is available at all times</w:t>
      </w:r>
      <w:proofErr w:type="gramEnd"/>
      <w:r w:rsidRPr="007224A5">
        <w:t>.</w:t>
      </w:r>
    </w:p>
    <w:p w14:paraId="2542774D" w14:textId="77777777" w:rsidR="00C82372" w:rsidRPr="007224A5" w:rsidRDefault="00C82372" w:rsidP="00992232">
      <w:pPr>
        <w:pStyle w:val="Heading2"/>
        <w:tabs>
          <w:tab w:val="num" w:pos="720"/>
        </w:tabs>
        <w:ind w:left="0" w:firstLine="0"/>
        <w:rPr>
          <w:sz w:val="22"/>
          <w:szCs w:val="22"/>
          <w:lang w:val="en-ZA"/>
        </w:rPr>
      </w:pPr>
      <w:bookmarkStart w:id="49" w:name="_Toc84939184"/>
      <w:r w:rsidRPr="007224A5">
        <w:rPr>
          <w:sz w:val="22"/>
          <w:szCs w:val="22"/>
          <w:lang w:val="en-ZA"/>
        </w:rPr>
        <w:t>Project management deliverables</w:t>
      </w:r>
      <w:bookmarkEnd w:id="49"/>
    </w:p>
    <w:p w14:paraId="01E78AA9" w14:textId="27A460FD" w:rsidR="00C82372" w:rsidRPr="007224A5" w:rsidRDefault="00C82372" w:rsidP="00992232">
      <w:pPr>
        <w:spacing w:before="120" w:after="120" w:line="336" w:lineRule="auto"/>
      </w:pPr>
      <w:r w:rsidRPr="007224A5">
        <w:t xml:space="preserve">All deliverables mentioned in </w:t>
      </w:r>
      <w:r w:rsidRPr="007224A5">
        <w:fldChar w:fldCharType="begin"/>
      </w:r>
      <w:r w:rsidRPr="007224A5">
        <w:instrText xml:space="preserve"> REF _Ref74772132 \h </w:instrText>
      </w:r>
      <w:r w:rsidR="007224A5">
        <w:instrText xml:space="preserve"> \* MERGEFORMAT </w:instrText>
      </w:r>
      <w:r w:rsidRPr="007224A5">
        <w:fldChar w:fldCharType="separate"/>
      </w:r>
      <w:r w:rsidR="00BD1319" w:rsidRPr="007224A5">
        <w:t xml:space="preserve">Table </w:t>
      </w:r>
      <w:r w:rsidR="00BD1319">
        <w:rPr>
          <w:noProof/>
        </w:rPr>
        <w:t>5</w:t>
      </w:r>
      <w:r w:rsidRPr="007224A5">
        <w:fldChar w:fldCharType="end"/>
      </w:r>
      <w:r w:rsidRPr="007224A5">
        <w:t xml:space="preserve"> will be completed during BPJ 410 and BPJ 420. The mentioned deliverables will be used to complete the project and for the for the project sponsor to understand better understand the structure of the project.</w:t>
      </w:r>
    </w:p>
    <w:p w14:paraId="2ABF2606" w14:textId="2858EBB9" w:rsidR="00C82372" w:rsidRPr="007224A5" w:rsidRDefault="00C82372" w:rsidP="00C82372">
      <w:pPr>
        <w:pStyle w:val="Caption"/>
        <w:keepNext/>
        <w:rPr>
          <w:sz w:val="22"/>
          <w:szCs w:val="22"/>
        </w:rPr>
      </w:pPr>
      <w:bookmarkStart w:id="50" w:name="_Ref74772132"/>
      <w:bookmarkStart w:id="51" w:name="_Toc84939146"/>
      <w:r w:rsidRPr="007224A5">
        <w:rPr>
          <w:sz w:val="22"/>
          <w:szCs w:val="22"/>
        </w:rPr>
        <w:t xml:space="preserve">Table </w:t>
      </w:r>
      <w:r w:rsidRPr="007224A5">
        <w:rPr>
          <w:sz w:val="22"/>
          <w:szCs w:val="22"/>
        </w:rPr>
        <w:fldChar w:fldCharType="begin"/>
      </w:r>
      <w:r w:rsidRPr="007224A5">
        <w:rPr>
          <w:sz w:val="22"/>
          <w:szCs w:val="22"/>
        </w:rPr>
        <w:instrText xml:space="preserve"> SEQ Table \* ARABIC </w:instrText>
      </w:r>
      <w:r w:rsidRPr="007224A5">
        <w:rPr>
          <w:sz w:val="22"/>
          <w:szCs w:val="22"/>
        </w:rPr>
        <w:fldChar w:fldCharType="separate"/>
      </w:r>
      <w:r w:rsidR="001260F8">
        <w:rPr>
          <w:noProof/>
          <w:sz w:val="22"/>
          <w:szCs w:val="22"/>
        </w:rPr>
        <w:t>5</w:t>
      </w:r>
      <w:r w:rsidRPr="007224A5">
        <w:rPr>
          <w:sz w:val="22"/>
          <w:szCs w:val="22"/>
        </w:rPr>
        <w:fldChar w:fldCharType="end"/>
      </w:r>
      <w:bookmarkEnd w:id="50"/>
      <w:r w:rsidRPr="007224A5">
        <w:rPr>
          <w:sz w:val="22"/>
          <w:szCs w:val="22"/>
        </w:rPr>
        <w:t>: Project deliverables</w:t>
      </w:r>
      <w:bookmarkEnd w:id="51"/>
    </w:p>
    <w:tbl>
      <w:tblPr>
        <w:tblStyle w:val="TableGrid"/>
        <w:tblW w:w="0" w:type="auto"/>
        <w:tblLook w:val="04A0" w:firstRow="1" w:lastRow="0" w:firstColumn="1" w:lastColumn="0" w:noHBand="0" w:noVBand="1"/>
      </w:tblPr>
      <w:tblGrid>
        <w:gridCol w:w="1838"/>
        <w:gridCol w:w="3544"/>
      </w:tblGrid>
      <w:tr w:rsidR="00C82372" w:rsidRPr="007224A5" w14:paraId="2DC2D08D" w14:textId="77777777" w:rsidTr="00482DCE">
        <w:trPr>
          <w:tblHeader/>
        </w:trPr>
        <w:tc>
          <w:tcPr>
            <w:tcW w:w="1838" w:type="dxa"/>
          </w:tcPr>
          <w:p w14:paraId="0222899B" w14:textId="77777777" w:rsidR="00C82372" w:rsidRPr="007224A5" w:rsidRDefault="00C82372" w:rsidP="00482DCE">
            <w:pPr>
              <w:ind w:left="0"/>
              <w:rPr>
                <w:b/>
                <w:bCs/>
                <w:sz w:val="22"/>
                <w:szCs w:val="22"/>
              </w:rPr>
            </w:pPr>
            <w:r w:rsidRPr="007224A5">
              <w:rPr>
                <w:b/>
                <w:bCs/>
                <w:sz w:val="22"/>
                <w:szCs w:val="22"/>
              </w:rPr>
              <w:t>Number</w:t>
            </w:r>
          </w:p>
        </w:tc>
        <w:tc>
          <w:tcPr>
            <w:tcW w:w="3544" w:type="dxa"/>
          </w:tcPr>
          <w:p w14:paraId="0205A620" w14:textId="77777777" w:rsidR="00C82372" w:rsidRPr="007224A5" w:rsidRDefault="00C82372" w:rsidP="00482DCE">
            <w:pPr>
              <w:ind w:left="0"/>
              <w:rPr>
                <w:b/>
                <w:bCs/>
                <w:sz w:val="22"/>
                <w:szCs w:val="22"/>
              </w:rPr>
            </w:pPr>
            <w:r w:rsidRPr="007224A5">
              <w:rPr>
                <w:b/>
                <w:bCs/>
                <w:sz w:val="22"/>
                <w:szCs w:val="22"/>
              </w:rPr>
              <w:t>Deliverable</w:t>
            </w:r>
          </w:p>
        </w:tc>
      </w:tr>
      <w:tr w:rsidR="00C82372" w:rsidRPr="007224A5" w14:paraId="7EE80245" w14:textId="77777777" w:rsidTr="00482DCE">
        <w:tc>
          <w:tcPr>
            <w:tcW w:w="1838" w:type="dxa"/>
          </w:tcPr>
          <w:p w14:paraId="25C7812B" w14:textId="77777777" w:rsidR="00C82372" w:rsidRPr="007224A5" w:rsidRDefault="00C82372" w:rsidP="00482DCE">
            <w:pPr>
              <w:ind w:left="0"/>
              <w:rPr>
                <w:sz w:val="22"/>
                <w:szCs w:val="22"/>
              </w:rPr>
            </w:pPr>
            <w:r w:rsidRPr="007224A5">
              <w:rPr>
                <w:sz w:val="22"/>
                <w:szCs w:val="22"/>
              </w:rPr>
              <w:t>1.</w:t>
            </w:r>
          </w:p>
        </w:tc>
        <w:tc>
          <w:tcPr>
            <w:tcW w:w="3544" w:type="dxa"/>
          </w:tcPr>
          <w:p w14:paraId="71B3198C" w14:textId="77777777" w:rsidR="00C82372" w:rsidRPr="007224A5" w:rsidRDefault="00C82372" w:rsidP="00482DCE">
            <w:pPr>
              <w:ind w:left="0"/>
              <w:rPr>
                <w:sz w:val="22"/>
                <w:szCs w:val="22"/>
              </w:rPr>
            </w:pPr>
            <w:r w:rsidRPr="007224A5">
              <w:rPr>
                <w:sz w:val="22"/>
                <w:szCs w:val="22"/>
              </w:rPr>
              <w:t>Project topic</w:t>
            </w:r>
          </w:p>
        </w:tc>
      </w:tr>
      <w:tr w:rsidR="00C82372" w:rsidRPr="007224A5" w14:paraId="29E1B05E" w14:textId="77777777" w:rsidTr="00482DCE">
        <w:tc>
          <w:tcPr>
            <w:tcW w:w="1838" w:type="dxa"/>
          </w:tcPr>
          <w:p w14:paraId="25AC1F5B" w14:textId="77777777" w:rsidR="00C82372" w:rsidRPr="007224A5" w:rsidRDefault="00C82372" w:rsidP="00482DCE">
            <w:pPr>
              <w:ind w:left="0"/>
              <w:rPr>
                <w:sz w:val="22"/>
                <w:szCs w:val="22"/>
              </w:rPr>
            </w:pPr>
            <w:r w:rsidRPr="007224A5">
              <w:rPr>
                <w:sz w:val="22"/>
                <w:szCs w:val="22"/>
              </w:rPr>
              <w:t>2.</w:t>
            </w:r>
          </w:p>
        </w:tc>
        <w:tc>
          <w:tcPr>
            <w:tcW w:w="3544" w:type="dxa"/>
          </w:tcPr>
          <w:p w14:paraId="573BBD80" w14:textId="77777777" w:rsidR="00C82372" w:rsidRPr="007224A5" w:rsidRDefault="00C82372" w:rsidP="00482DCE">
            <w:pPr>
              <w:ind w:left="0"/>
              <w:rPr>
                <w:sz w:val="22"/>
                <w:szCs w:val="22"/>
              </w:rPr>
            </w:pPr>
            <w:r w:rsidRPr="007224A5">
              <w:rPr>
                <w:sz w:val="22"/>
                <w:szCs w:val="22"/>
              </w:rPr>
              <w:t xml:space="preserve">Project proposal and ethical clearance </w:t>
            </w:r>
          </w:p>
        </w:tc>
      </w:tr>
      <w:tr w:rsidR="00C82372" w:rsidRPr="007224A5" w14:paraId="0DF697AB" w14:textId="77777777" w:rsidTr="00482DCE">
        <w:tc>
          <w:tcPr>
            <w:tcW w:w="1838" w:type="dxa"/>
          </w:tcPr>
          <w:p w14:paraId="5237C9F5" w14:textId="77777777" w:rsidR="00C82372" w:rsidRPr="007224A5" w:rsidRDefault="00C82372" w:rsidP="00482DCE">
            <w:pPr>
              <w:ind w:left="0"/>
              <w:rPr>
                <w:sz w:val="22"/>
                <w:szCs w:val="22"/>
              </w:rPr>
            </w:pPr>
            <w:r w:rsidRPr="007224A5">
              <w:rPr>
                <w:sz w:val="22"/>
                <w:szCs w:val="22"/>
              </w:rPr>
              <w:t>3.</w:t>
            </w:r>
          </w:p>
        </w:tc>
        <w:tc>
          <w:tcPr>
            <w:tcW w:w="3544" w:type="dxa"/>
          </w:tcPr>
          <w:p w14:paraId="414BA49B" w14:textId="77777777" w:rsidR="00C82372" w:rsidRPr="007224A5" w:rsidRDefault="00C82372" w:rsidP="00482DCE">
            <w:pPr>
              <w:ind w:left="0"/>
              <w:rPr>
                <w:sz w:val="22"/>
                <w:szCs w:val="22"/>
              </w:rPr>
            </w:pPr>
            <w:r w:rsidRPr="007224A5">
              <w:rPr>
                <w:sz w:val="22"/>
                <w:szCs w:val="22"/>
              </w:rPr>
              <w:t>Preliminary project report and reflection on learning</w:t>
            </w:r>
          </w:p>
        </w:tc>
      </w:tr>
      <w:tr w:rsidR="00C82372" w:rsidRPr="007224A5" w14:paraId="591947BC" w14:textId="77777777" w:rsidTr="00482DCE">
        <w:tc>
          <w:tcPr>
            <w:tcW w:w="1838" w:type="dxa"/>
          </w:tcPr>
          <w:p w14:paraId="482527EE" w14:textId="77777777" w:rsidR="00C82372" w:rsidRPr="007224A5" w:rsidRDefault="00C82372" w:rsidP="00482DCE">
            <w:pPr>
              <w:ind w:left="0"/>
              <w:rPr>
                <w:sz w:val="22"/>
                <w:szCs w:val="22"/>
              </w:rPr>
            </w:pPr>
            <w:r w:rsidRPr="007224A5">
              <w:rPr>
                <w:sz w:val="22"/>
                <w:szCs w:val="22"/>
              </w:rPr>
              <w:t>4.</w:t>
            </w:r>
          </w:p>
        </w:tc>
        <w:tc>
          <w:tcPr>
            <w:tcW w:w="3544" w:type="dxa"/>
          </w:tcPr>
          <w:p w14:paraId="5479A0C3" w14:textId="77777777" w:rsidR="00C82372" w:rsidRPr="007224A5" w:rsidRDefault="00C82372" w:rsidP="00482DCE">
            <w:pPr>
              <w:ind w:left="0"/>
              <w:rPr>
                <w:sz w:val="22"/>
                <w:szCs w:val="22"/>
              </w:rPr>
            </w:pPr>
            <w:r w:rsidRPr="007224A5">
              <w:rPr>
                <w:sz w:val="22"/>
                <w:szCs w:val="22"/>
              </w:rPr>
              <w:t>Oral presentation</w:t>
            </w:r>
          </w:p>
        </w:tc>
      </w:tr>
      <w:tr w:rsidR="00C82372" w:rsidRPr="007224A5" w14:paraId="4F7131FA" w14:textId="77777777" w:rsidTr="00482DCE">
        <w:tc>
          <w:tcPr>
            <w:tcW w:w="1838" w:type="dxa"/>
          </w:tcPr>
          <w:p w14:paraId="39E1CA8B" w14:textId="77777777" w:rsidR="00C82372" w:rsidRPr="007224A5" w:rsidRDefault="00C82372" w:rsidP="00482DCE">
            <w:pPr>
              <w:ind w:left="0"/>
              <w:rPr>
                <w:sz w:val="22"/>
                <w:szCs w:val="22"/>
              </w:rPr>
            </w:pPr>
            <w:r w:rsidRPr="007224A5">
              <w:rPr>
                <w:sz w:val="22"/>
                <w:szCs w:val="22"/>
              </w:rPr>
              <w:t>5.</w:t>
            </w:r>
          </w:p>
        </w:tc>
        <w:tc>
          <w:tcPr>
            <w:tcW w:w="3544" w:type="dxa"/>
          </w:tcPr>
          <w:p w14:paraId="262408C5" w14:textId="77777777" w:rsidR="00C82372" w:rsidRPr="007224A5" w:rsidRDefault="00C82372" w:rsidP="00482DCE">
            <w:pPr>
              <w:ind w:left="0"/>
              <w:rPr>
                <w:sz w:val="22"/>
                <w:szCs w:val="22"/>
              </w:rPr>
            </w:pPr>
            <w:r w:rsidRPr="007224A5">
              <w:rPr>
                <w:sz w:val="22"/>
                <w:szCs w:val="22"/>
              </w:rPr>
              <w:t>Interim project report</w:t>
            </w:r>
          </w:p>
        </w:tc>
      </w:tr>
      <w:tr w:rsidR="00C82372" w:rsidRPr="007224A5" w14:paraId="6EA346A3" w14:textId="77777777" w:rsidTr="00482DCE">
        <w:tc>
          <w:tcPr>
            <w:tcW w:w="1838" w:type="dxa"/>
          </w:tcPr>
          <w:p w14:paraId="44971771" w14:textId="77777777" w:rsidR="00C82372" w:rsidRPr="007224A5" w:rsidRDefault="00C82372" w:rsidP="00482DCE">
            <w:pPr>
              <w:ind w:left="0"/>
              <w:rPr>
                <w:sz w:val="22"/>
                <w:szCs w:val="22"/>
              </w:rPr>
            </w:pPr>
            <w:r w:rsidRPr="007224A5">
              <w:rPr>
                <w:sz w:val="22"/>
                <w:szCs w:val="22"/>
              </w:rPr>
              <w:t>6.</w:t>
            </w:r>
          </w:p>
        </w:tc>
        <w:tc>
          <w:tcPr>
            <w:tcW w:w="3544" w:type="dxa"/>
          </w:tcPr>
          <w:p w14:paraId="736B18CC" w14:textId="77777777" w:rsidR="00C82372" w:rsidRPr="007224A5" w:rsidRDefault="00C82372" w:rsidP="00482DCE">
            <w:pPr>
              <w:ind w:left="0"/>
              <w:rPr>
                <w:sz w:val="22"/>
                <w:szCs w:val="22"/>
              </w:rPr>
            </w:pPr>
            <w:r w:rsidRPr="007224A5">
              <w:rPr>
                <w:sz w:val="22"/>
                <w:szCs w:val="22"/>
              </w:rPr>
              <w:t>Final project report</w:t>
            </w:r>
          </w:p>
        </w:tc>
      </w:tr>
      <w:tr w:rsidR="00C82372" w:rsidRPr="007224A5" w14:paraId="4C5088E1" w14:textId="77777777" w:rsidTr="00482DCE">
        <w:tc>
          <w:tcPr>
            <w:tcW w:w="1838" w:type="dxa"/>
          </w:tcPr>
          <w:p w14:paraId="08D9D73A" w14:textId="77777777" w:rsidR="00C82372" w:rsidRPr="007224A5" w:rsidRDefault="00C82372" w:rsidP="00482DCE">
            <w:pPr>
              <w:ind w:left="0"/>
              <w:rPr>
                <w:sz w:val="22"/>
                <w:szCs w:val="22"/>
              </w:rPr>
            </w:pPr>
            <w:r w:rsidRPr="007224A5">
              <w:rPr>
                <w:sz w:val="22"/>
                <w:szCs w:val="22"/>
              </w:rPr>
              <w:t>7.</w:t>
            </w:r>
          </w:p>
        </w:tc>
        <w:tc>
          <w:tcPr>
            <w:tcW w:w="3544" w:type="dxa"/>
          </w:tcPr>
          <w:p w14:paraId="282270DD" w14:textId="77777777" w:rsidR="00C82372" w:rsidRPr="007224A5" w:rsidRDefault="00C82372" w:rsidP="00482DCE">
            <w:pPr>
              <w:ind w:left="0"/>
              <w:rPr>
                <w:sz w:val="22"/>
                <w:szCs w:val="22"/>
              </w:rPr>
            </w:pPr>
            <w:r w:rsidRPr="007224A5">
              <w:rPr>
                <w:sz w:val="22"/>
                <w:szCs w:val="22"/>
              </w:rPr>
              <w:t>Poster</w:t>
            </w:r>
          </w:p>
        </w:tc>
      </w:tr>
      <w:tr w:rsidR="00C82372" w:rsidRPr="007224A5" w14:paraId="0A2ADFAD" w14:textId="77777777" w:rsidTr="00482DCE">
        <w:tc>
          <w:tcPr>
            <w:tcW w:w="1838" w:type="dxa"/>
          </w:tcPr>
          <w:p w14:paraId="489FFB3A" w14:textId="77777777" w:rsidR="00C82372" w:rsidRPr="007224A5" w:rsidRDefault="00C82372" w:rsidP="00482DCE">
            <w:pPr>
              <w:ind w:left="0"/>
              <w:rPr>
                <w:sz w:val="22"/>
                <w:szCs w:val="22"/>
              </w:rPr>
            </w:pPr>
            <w:r w:rsidRPr="007224A5">
              <w:rPr>
                <w:sz w:val="22"/>
                <w:szCs w:val="22"/>
              </w:rPr>
              <w:t>8.</w:t>
            </w:r>
          </w:p>
        </w:tc>
        <w:tc>
          <w:tcPr>
            <w:tcW w:w="3544" w:type="dxa"/>
          </w:tcPr>
          <w:p w14:paraId="3C75B198" w14:textId="77777777" w:rsidR="00C82372" w:rsidRPr="007224A5" w:rsidRDefault="00C82372" w:rsidP="00482DCE">
            <w:pPr>
              <w:ind w:left="0"/>
              <w:rPr>
                <w:sz w:val="22"/>
                <w:szCs w:val="22"/>
              </w:rPr>
            </w:pPr>
            <w:r w:rsidRPr="007224A5">
              <w:rPr>
                <w:sz w:val="22"/>
                <w:szCs w:val="22"/>
              </w:rPr>
              <w:t>Final oral presentation</w:t>
            </w:r>
          </w:p>
        </w:tc>
      </w:tr>
    </w:tbl>
    <w:p w14:paraId="29D39FF4" w14:textId="77777777" w:rsidR="00C82372" w:rsidRPr="007224A5" w:rsidRDefault="00C82372" w:rsidP="00C82372"/>
    <w:p w14:paraId="36AC1EA5" w14:textId="528B261F" w:rsidR="00C82372" w:rsidRDefault="00C82372" w:rsidP="00C82372">
      <w:pPr>
        <w:pStyle w:val="Heading2"/>
        <w:tabs>
          <w:tab w:val="num" w:pos="720"/>
        </w:tabs>
        <w:ind w:left="0" w:firstLine="0"/>
        <w:rPr>
          <w:sz w:val="22"/>
          <w:szCs w:val="22"/>
          <w:lang w:val="en-ZA"/>
        </w:rPr>
      </w:pPr>
      <w:bookmarkStart w:id="52" w:name="_Toc84939185"/>
      <w:r w:rsidRPr="007224A5">
        <w:rPr>
          <w:sz w:val="22"/>
          <w:szCs w:val="22"/>
          <w:lang w:val="en-ZA"/>
        </w:rPr>
        <w:t xml:space="preserve">Phases, </w:t>
      </w:r>
      <w:proofErr w:type="gramStart"/>
      <w:r w:rsidRPr="007224A5">
        <w:rPr>
          <w:sz w:val="22"/>
          <w:szCs w:val="22"/>
          <w:lang w:val="en-ZA"/>
        </w:rPr>
        <w:t>techniques</w:t>
      </w:r>
      <w:proofErr w:type="gramEnd"/>
      <w:r w:rsidRPr="007224A5">
        <w:rPr>
          <w:sz w:val="22"/>
          <w:szCs w:val="22"/>
          <w:lang w:val="en-ZA"/>
        </w:rPr>
        <w:t xml:space="preserve"> and software tools</w:t>
      </w:r>
      <w:bookmarkEnd w:id="52"/>
    </w:p>
    <w:p w14:paraId="042072F7" w14:textId="59358A58" w:rsidR="004B6F98" w:rsidRDefault="00C82372" w:rsidP="00992232">
      <w:pPr>
        <w:spacing w:before="120" w:after="120" w:line="336" w:lineRule="auto"/>
      </w:pPr>
      <w:r w:rsidRPr="007224A5">
        <w:t xml:space="preserve">As stated in Section </w:t>
      </w:r>
      <w:r w:rsidRPr="007224A5">
        <w:fldChar w:fldCharType="begin"/>
      </w:r>
      <w:r w:rsidRPr="007224A5">
        <w:instrText xml:space="preserve"> REF _Ref74772609 \r \h </w:instrText>
      </w:r>
      <w:r w:rsidR="007224A5">
        <w:instrText xml:space="preserve"> \* MERGEFORMAT </w:instrText>
      </w:r>
      <w:r w:rsidRPr="007224A5">
        <w:fldChar w:fldCharType="separate"/>
      </w:r>
      <w:r w:rsidR="00BD1319">
        <w:t>2.1</w:t>
      </w:r>
      <w:r w:rsidRPr="007224A5">
        <w:fldChar w:fldCharType="end"/>
      </w:r>
      <w:r w:rsidRPr="007224A5">
        <w:t xml:space="preserve"> of the Design Research methodology proposed by </w:t>
      </w:r>
      <w:r w:rsidR="004C5C84">
        <w:fldChar w:fldCharType="begin"/>
      </w:r>
      <w:r w:rsidR="004C5C84">
        <w:instrText xml:space="preserve"> ADDIN EN.CITE &lt;EndNote&gt;&lt;Cite AuthorYear="1"&gt;&lt;Author&gt;Manson&lt;/Author&gt;&lt;Year&gt;2006&lt;/Year&gt;&lt;RecNum&gt;2&lt;/RecNum&gt;&lt;DisplayText&gt;Manson (2006)&lt;/DisplayText&gt;&lt;record&gt;&lt;rec-number&gt;2&lt;/rec-number&gt;&lt;foreign-keys&gt;&lt;key app="EN" db-id="dv225a5zksr5xaevvdhpsxwdpvrvs9pzpfts" timestamp="1623950301"&gt;2&lt;/key&gt;&lt;/foreign-keys&gt;&lt;ref-type name="Journal Article"&gt;17&lt;/ref-type&gt;&lt;contributors&gt;&lt;authors&gt;&lt;author&gt;Manson, N. J.&lt;/author&gt;&lt;/authors&gt;&lt;/contributors&gt;&lt;titles&gt;&lt;title&gt;Is operations research really research?&lt;/title&gt;&lt;secondary-title&gt;Orion&lt;/secondary-title&gt;&lt;/titles&gt;&lt;periodical&gt;&lt;full-title&gt;Orion&lt;/full-title&gt;&lt;/periodical&gt;&lt;pages&gt;155-180&lt;/pages&gt;&lt;volume&gt;22&lt;/volume&gt;&lt;number&gt;2&lt;/number&gt;&lt;section&gt;155&lt;/section&gt;&lt;dates&gt;&lt;year&gt;2006&lt;/year&gt;&lt;/dates&gt;&lt;isbn&gt;0259-191X&lt;/isbn&gt;&lt;urls&gt;&lt;/urls&gt;&lt;remote-database-name&gt;WorldCat.org&lt;/remote-database-name&gt;&lt;/record&gt;&lt;/Cite&gt;&lt;/EndNote&gt;</w:instrText>
      </w:r>
      <w:r w:rsidR="004C5C84">
        <w:fldChar w:fldCharType="separate"/>
      </w:r>
      <w:r w:rsidR="004C5C84">
        <w:rPr>
          <w:noProof/>
        </w:rPr>
        <w:t>Manson (2006)</w:t>
      </w:r>
      <w:r w:rsidR="004C5C84">
        <w:fldChar w:fldCharType="end"/>
      </w:r>
      <w:r w:rsidR="004C5C84">
        <w:t xml:space="preserve"> </w:t>
      </w:r>
      <w:r w:rsidRPr="007224A5">
        <w:t xml:space="preserve">is be used for this project. By making used of this methodology, the problem can be </w:t>
      </w:r>
      <w:r w:rsidR="00992232" w:rsidRPr="007224A5">
        <w:t>understood,</w:t>
      </w:r>
      <w:r w:rsidRPr="007224A5">
        <w:t xml:space="preserve"> and a solution can be modelled.</w:t>
      </w:r>
    </w:p>
    <w:p w14:paraId="6BE72B18" w14:textId="2B949DA3" w:rsidR="00C82372" w:rsidRPr="007224A5" w:rsidRDefault="004B6F98" w:rsidP="00456104">
      <w:r>
        <w:br w:type="page"/>
      </w:r>
    </w:p>
    <w:p w14:paraId="6CF56B69" w14:textId="77777777" w:rsidR="00C82372" w:rsidRPr="007224A5" w:rsidRDefault="00C82372" w:rsidP="00C82372">
      <w:pPr>
        <w:pStyle w:val="Heading2"/>
        <w:tabs>
          <w:tab w:val="num" w:pos="720"/>
        </w:tabs>
        <w:ind w:left="0" w:firstLine="0"/>
        <w:rPr>
          <w:sz w:val="22"/>
          <w:szCs w:val="22"/>
          <w:lang w:val="en-ZA"/>
        </w:rPr>
      </w:pPr>
      <w:bookmarkStart w:id="53" w:name="_Toc84939186"/>
      <w:r w:rsidRPr="007224A5">
        <w:rPr>
          <w:sz w:val="22"/>
          <w:szCs w:val="22"/>
          <w:lang w:val="en-ZA"/>
        </w:rPr>
        <w:lastRenderedPageBreak/>
        <w:t>Project plan</w:t>
      </w:r>
      <w:bookmarkEnd w:id="53"/>
      <w:r w:rsidRPr="007224A5">
        <w:rPr>
          <w:sz w:val="22"/>
          <w:szCs w:val="22"/>
          <w:lang w:val="en-ZA"/>
        </w:rPr>
        <w:t xml:space="preserve"> </w:t>
      </w:r>
    </w:p>
    <w:p w14:paraId="1E2696EE" w14:textId="7B3C1766" w:rsidR="00C82372" w:rsidRPr="007224A5" w:rsidRDefault="00C82372" w:rsidP="00992232">
      <w:pPr>
        <w:spacing w:before="120" w:after="120" w:line="336" w:lineRule="auto"/>
      </w:pPr>
      <w:r w:rsidRPr="007224A5">
        <w:t>The project plan is considered in this section.</w:t>
      </w:r>
      <w:r w:rsidR="004B6F98">
        <w:t xml:space="preserve"> The resources, constraints, budget and timeline </w:t>
      </w:r>
      <w:proofErr w:type="gramStart"/>
      <w:r w:rsidR="004B6F98">
        <w:t>is</w:t>
      </w:r>
      <w:proofErr w:type="gramEnd"/>
      <w:r w:rsidR="004B6F98">
        <w:t xml:space="preserve"> considered.</w:t>
      </w:r>
    </w:p>
    <w:p w14:paraId="4978DEA2" w14:textId="77777777" w:rsidR="00C82372" w:rsidRPr="007224A5" w:rsidRDefault="00C82372" w:rsidP="00992232">
      <w:pPr>
        <w:pStyle w:val="Heading3"/>
        <w:rPr>
          <w:sz w:val="22"/>
          <w:szCs w:val="22"/>
          <w:lang w:val="en-ZA"/>
        </w:rPr>
      </w:pPr>
      <w:bookmarkStart w:id="54" w:name="_Toc84939187"/>
      <w:r w:rsidRPr="007224A5">
        <w:rPr>
          <w:sz w:val="22"/>
          <w:szCs w:val="22"/>
          <w:lang w:val="en-ZA"/>
        </w:rPr>
        <w:t>Resources, constraints, budget</w:t>
      </w:r>
      <w:bookmarkEnd w:id="54"/>
      <w:r w:rsidRPr="007224A5">
        <w:rPr>
          <w:sz w:val="22"/>
          <w:szCs w:val="22"/>
          <w:lang w:val="en-ZA"/>
        </w:rPr>
        <w:t xml:space="preserve"> </w:t>
      </w:r>
    </w:p>
    <w:p w14:paraId="3D01D334" w14:textId="77777777" w:rsidR="00C82372" w:rsidRPr="007224A5" w:rsidRDefault="00C82372" w:rsidP="00992232">
      <w:pPr>
        <w:spacing w:before="120" w:after="120" w:line="336" w:lineRule="auto"/>
      </w:pPr>
      <w:r w:rsidRPr="007224A5">
        <w:t xml:space="preserve">In order to obtain the correct information to understand the problem and to ultimately be able to construct </w:t>
      </w:r>
      <w:proofErr w:type="gramStart"/>
      <w:r w:rsidRPr="007224A5">
        <w:t>a model human resources</w:t>
      </w:r>
      <w:proofErr w:type="gramEnd"/>
      <w:r w:rsidRPr="007224A5">
        <w:t xml:space="preserve"> are required to gather this information. </w:t>
      </w:r>
    </w:p>
    <w:p w14:paraId="2EE84E97" w14:textId="04E88864" w:rsidR="00C82372" w:rsidRPr="00076995" w:rsidRDefault="00C82372" w:rsidP="00076995">
      <w:pPr>
        <w:spacing w:before="120" w:after="120" w:line="336" w:lineRule="auto"/>
      </w:pPr>
      <w:r w:rsidRPr="007224A5">
        <w:t>Software tools will be required to analyse the information obtained and to model a solution. A software tool such as Ling</w:t>
      </w:r>
      <w:r w:rsidR="001B747F">
        <w:t>o</w:t>
      </w:r>
      <w:r w:rsidRPr="007224A5">
        <w:t>, Python or Excel will be used to model and test the constructed model to see if it is indeed the best solution. A computer will also be used to enable to usage of the stated software tools.</w:t>
      </w:r>
    </w:p>
    <w:p w14:paraId="211BB6EC" w14:textId="77777777" w:rsidR="00C82372" w:rsidRPr="007224A5" w:rsidRDefault="00C82372" w:rsidP="00C82372">
      <w:pPr>
        <w:pStyle w:val="Heading3"/>
        <w:rPr>
          <w:sz w:val="22"/>
          <w:szCs w:val="22"/>
          <w:lang w:val="en-ZA"/>
        </w:rPr>
      </w:pPr>
      <w:bookmarkStart w:id="55" w:name="_Toc84939188"/>
      <w:r w:rsidRPr="007224A5">
        <w:rPr>
          <w:sz w:val="22"/>
          <w:szCs w:val="22"/>
          <w:lang w:val="en-ZA"/>
        </w:rPr>
        <w:t>Timeline</w:t>
      </w:r>
      <w:bookmarkEnd w:id="55"/>
      <w:r w:rsidRPr="007224A5">
        <w:rPr>
          <w:sz w:val="22"/>
          <w:szCs w:val="22"/>
          <w:lang w:val="en-ZA"/>
        </w:rPr>
        <w:t xml:space="preserve"> </w:t>
      </w:r>
    </w:p>
    <w:p w14:paraId="3F453AD3" w14:textId="625CF800" w:rsidR="00C82372" w:rsidRPr="007224A5" w:rsidRDefault="00C82372" w:rsidP="00C82372">
      <w:r w:rsidRPr="007224A5">
        <w:t xml:space="preserve">A detailed </w:t>
      </w:r>
      <w:r w:rsidR="00992232" w:rsidRPr="007224A5">
        <w:t>timeline</w:t>
      </w:r>
      <w:r w:rsidRPr="007224A5">
        <w:t xml:space="preserve"> is presented in</w:t>
      </w:r>
      <w:r w:rsidR="00C40466">
        <w:t xml:space="preserve"> </w:t>
      </w:r>
      <w:r w:rsidR="00C40466">
        <w:fldChar w:fldCharType="begin"/>
      </w:r>
      <w:r w:rsidR="00C40466">
        <w:instrText xml:space="preserve"> REF _Ref82000331 \h </w:instrText>
      </w:r>
      <w:r w:rsidR="00C40466">
        <w:fldChar w:fldCharType="separate"/>
      </w:r>
      <w:r w:rsidR="00BD1319">
        <w:t>Appendix A: Gannt chart</w:t>
      </w:r>
      <w:r w:rsidR="00C40466">
        <w:fldChar w:fldCharType="end"/>
      </w:r>
      <w:r w:rsidR="00C40466">
        <w:t xml:space="preserve"> </w:t>
      </w:r>
      <w:r w:rsidRPr="007224A5">
        <w:t>by making use of a Gantt chart</w:t>
      </w:r>
      <w:r w:rsidR="00BB7879">
        <w:t>, this timeline is done in more detail th</w:t>
      </w:r>
      <w:r w:rsidR="00C97389">
        <w:t>e</w:t>
      </w:r>
      <w:r w:rsidR="00BB7879">
        <w:t xml:space="preserve">n the BPJ module </w:t>
      </w:r>
      <w:r w:rsidR="006E7817">
        <w:t>presents</w:t>
      </w:r>
      <w:r w:rsidRPr="007224A5">
        <w:t>.</w:t>
      </w:r>
    </w:p>
    <w:p w14:paraId="5DEE883E" w14:textId="77777777" w:rsidR="00C82372" w:rsidRPr="007224A5" w:rsidRDefault="00C82372" w:rsidP="00C82372"/>
    <w:p w14:paraId="22ED9954" w14:textId="4DAE3E04" w:rsidR="00C82372" w:rsidRPr="007224A5" w:rsidRDefault="00C82372" w:rsidP="00C82372">
      <w:pPr>
        <w:spacing w:after="0" w:line="240" w:lineRule="auto"/>
        <w:rPr>
          <w:highlight w:val="yellow"/>
        </w:rPr>
      </w:pPr>
      <w:r w:rsidRPr="007224A5">
        <w:rPr>
          <w:highlight w:val="yellow"/>
        </w:rPr>
        <w:br w:type="page"/>
      </w:r>
    </w:p>
    <w:p w14:paraId="4EDE5D0C" w14:textId="77777777" w:rsidR="00C82372" w:rsidRPr="007224A5" w:rsidRDefault="00C82372" w:rsidP="00C82372">
      <w:pPr>
        <w:pStyle w:val="Heading1"/>
        <w:pageBreakBefore/>
        <w:tabs>
          <w:tab w:val="clear" w:pos="360"/>
          <w:tab w:val="num" w:pos="720"/>
        </w:tabs>
        <w:ind w:left="1138" w:hanging="1138"/>
        <w:rPr>
          <w:sz w:val="22"/>
          <w:szCs w:val="22"/>
          <w:lang w:val="en-ZA"/>
        </w:rPr>
      </w:pPr>
      <w:bookmarkStart w:id="56" w:name="_Toc84939189"/>
      <w:r w:rsidRPr="007224A5">
        <w:rPr>
          <w:sz w:val="22"/>
          <w:szCs w:val="22"/>
          <w:lang w:val="en-ZA"/>
        </w:rPr>
        <w:lastRenderedPageBreak/>
        <w:t>Problem analysis</w:t>
      </w:r>
      <w:bookmarkEnd w:id="56"/>
      <w:r w:rsidRPr="007224A5">
        <w:rPr>
          <w:sz w:val="22"/>
          <w:szCs w:val="22"/>
          <w:lang w:val="en-ZA"/>
        </w:rPr>
        <w:t xml:space="preserve"> </w:t>
      </w:r>
    </w:p>
    <w:p w14:paraId="0455AF32" w14:textId="038CA559" w:rsidR="00763519" w:rsidRDefault="00763519" w:rsidP="00992232">
      <w:pPr>
        <w:spacing w:before="120" w:after="120" w:line="336" w:lineRule="auto"/>
      </w:pPr>
      <w:r w:rsidRPr="00763519">
        <w:t xml:space="preserve">As stated in Section 2.1.1 before the production problem is modelled it is important to first understand </w:t>
      </w:r>
      <w:r w:rsidR="00C37275">
        <w:t xml:space="preserve">the problem as a whole and to then understand </w:t>
      </w:r>
      <w:r w:rsidRPr="00763519">
        <w:t>the</w:t>
      </w:r>
      <w:r w:rsidR="00C5027A">
        <w:t xml:space="preserve"> current production</w:t>
      </w:r>
      <w:r w:rsidRPr="00763519">
        <w:t xml:space="preserve"> plannin</w:t>
      </w:r>
      <w:r w:rsidR="00C5027A">
        <w:t>g structure of the company</w:t>
      </w:r>
      <w:r w:rsidR="007819DE">
        <w:t xml:space="preserve"> which will present the information that is required to solve the problem</w:t>
      </w:r>
      <w:r w:rsidRPr="00763519">
        <w:t>.</w:t>
      </w:r>
    </w:p>
    <w:p w14:paraId="45AFFA22" w14:textId="144332A2" w:rsidR="007A49CF" w:rsidRDefault="007A49CF" w:rsidP="00992232">
      <w:pPr>
        <w:spacing w:before="120" w:after="120" w:line="336" w:lineRule="auto"/>
        <w:rPr>
          <w:i/>
          <w:iCs/>
        </w:rPr>
      </w:pPr>
      <w:r>
        <w:rPr>
          <w:i/>
          <w:iCs/>
        </w:rPr>
        <w:t>Observations</w:t>
      </w:r>
    </w:p>
    <w:p w14:paraId="70FA3B2E" w14:textId="2E4E9698" w:rsidR="007A49CF" w:rsidRPr="007A49CF" w:rsidRDefault="007A49CF" w:rsidP="00992232">
      <w:pPr>
        <w:spacing w:before="120" w:after="120" w:line="336" w:lineRule="auto"/>
      </w:pPr>
      <w:r>
        <w:t xml:space="preserve">To find the possible bottle neck which is withholding the company from keeping a </w:t>
      </w:r>
      <w:proofErr w:type="gramStart"/>
      <w:r>
        <w:t>two week</w:t>
      </w:r>
      <w:proofErr w:type="gramEnd"/>
      <w:r>
        <w:t xml:space="preserve"> stock level per product the ERP was consulted. After analysing w</w:t>
      </w:r>
      <w:r w:rsidR="00B5360F">
        <w:t>h</w:t>
      </w:r>
      <w:r>
        <w:t xml:space="preserve">ich products are on back order the most and which machine lines they correspond with. It became evident that only the Bottling lines </w:t>
      </w:r>
      <w:r w:rsidR="00B5360F">
        <w:t xml:space="preserve">where currently struggling to keep up with orders. Even though further analysis showed that the 4 bottling lines </w:t>
      </w:r>
      <w:proofErr w:type="gramStart"/>
      <w:r w:rsidR="00B5360F">
        <w:t>are capable of producing</w:t>
      </w:r>
      <w:proofErr w:type="gramEnd"/>
      <w:r w:rsidR="00B5360F">
        <w:t xml:space="preserve"> the required amounts if managed properly. </w:t>
      </w:r>
      <w:proofErr w:type="gramStart"/>
      <w:r w:rsidR="00B5360F">
        <w:t>Thus</w:t>
      </w:r>
      <w:proofErr w:type="gramEnd"/>
      <w:r w:rsidR="00B5360F">
        <w:t xml:space="preserve"> the model only needs to cover these four lines. The relevant Data for the model for each line can be seen in </w:t>
      </w:r>
      <w:r w:rsidR="00B5360F">
        <w:fldChar w:fldCharType="begin"/>
      </w:r>
      <w:r w:rsidR="00B5360F">
        <w:instrText xml:space="preserve"> REF _Ref84936733 \h </w:instrText>
      </w:r>
      <w:r w:rsidR="00B5360F">
        <w:fldChar w:fldCharType="separate"/>
      </w:r>
      <w:r w:rsidR="00B5360F" w:rsidRPr="007224A5">
        <w:t xml:space="preserve">Appendix B: </w:t>
      </w:r>
      <w:r w:rsidR="00B5360F">
        <w:t>Model</w:t>
      </w:r>
      <w:r w:rsidR="00B5360F" w:rsidRPr="007224A5">
        <w:t xml:space="preserve"> </w:t>
      </w:r>
      <w:r w:rsidR="00B5360F">
        <w:t>Data</w:t>
      </w:r>
      <w:r w:rsidR="00B5360F">
        <w:fldChar w:fldCharType="end"/>
      </w:r>
      <w:r w:rsidR="00B5360F">
        <w:t>.</w:t>
      </w:r>
      <w:r w:rsidR="00B5360F" w:rsidRPr="007A49CF">
        <w:t xml:space="preserve"> </w:t>
      </w:r>
    </w:p>
    <w:p w14:paraId="227194CF" w14:textId="6525B10E" w:rsidR="0021175C" w:rsidRPr="0014139B" w:rsidRDefault="0021175C" w:rsidP="00992232">
      <w:pPr>
        <w:spacing w:before="120" w:after="120" w:line="336" w:lineRule="auto"/>
        <w:rPr>
          <w:i/>
        </w:rPr>
      </w:pPr>
      <w:r w:rsidRPr="0014139B">
        <w:rPr>
          <w:i/>
        </w:rPr>
        <w:t>The fishbone diagram combined with the Five Whys</w:t>
      </w:r>
    </w:p>
    <w:p w14:paraId="3B93D12F" w14:textId="77777777" w:rsidR="00456104" w:rsidRDefault="0014139B" w:rsidP="0014139B">
      <w:pPr>
        <w:spacing w:before="120" w:after="120" w:line="336" w:lineRule="auto"/>
      </w:pPr>
      <w:r w:rsidRPr="0014139B">
        <w:t xml:space="preserve">As mentioned in the literature review the fishbone diagram and the Five Whys method is combined </w:t>
      </w:r>
      <w:proofErr w:type="gramStart"/>
      <w:r w:rsidRPr="0014139B">
        <w:t>in order to</w:t>
      </w:r>
      <w:proofErr w:type="gramEnd"/>
      <w:r w:rsidRPr="0014139B">
        <w:t xml:space="preserve"> have a better understanding of the problem. As seen in </w:t>
      </w:r>
      <w:r w:rsidR="00846D1D">
        <w:rPr>
          <w:b/>
          <w:highlight w:val="yellow"/>
        </w:rPr>
        <w:fldChar w:fldCharType="begin"/>
      </w:r>
      <w:r w:rsidR="00846D1D">
        <w:instrText xml:space="preserve"> REF _Ref82000732 \h </w:instrText>
      </w:r>
      <w:r w:rsidR="00846D1D">
        <w:rPr>
          <w:b/>
          <w:highlight w:val="yellow"/>
        </w:rPr>
      </w:r>
      <w:r w:rsidR="00846D1D">
        <w:rPr>
          <w:b/>
          <w:highlight w:val="yellow"/>
        </w:rPr>
        <w:fldChar w:fldCharType="separate"/>
      </w:r>
      <w:r w:rsidR="00BD1319">
        <w:t xml:space="preserve">Figure </w:t>
      </w:r>
      <w:r w:rsidR="00BD1319">
        <w:rPr>
          <w:noProof/>
        </w:rPr>
        <w:t>6</w:t>
      </w:r>
      <w:r w:rsidR="00BD1319">
        <w:t>: Fishbone diagram</w:t>
      </w:r>
      <w:r w:rsidR="00846D1D">
        <w:rPr>
          <w:b/>
          <w:highlight w:val="yellow"/>
        </w:rPr>
        <w:fldChar w:fldCharType="end"/>
      </w:r>
      <w:r w:rsidR="00846D1D">
        <w:rPr>
          <w:b/>
        </w:rPr>
        <w:t xml:space="preserve"> </w:t>
      </w:r>
      <w:r w:rsidRPr="0014139B">
        <w:t xml:space="preserve">the main problem is that there is no sufficient finished goods safety stock available. Three causes were looked at, namely current production planning structure, the long changeover </w:t>
      </w:r>
      <w:proofErr w:type="gramStart"/>
      <w:r w:rsidRPr="0014139B">
        <w:t>time</w:t>
      </w:r>
      <w:proofErr w:type="gramEnd"/>
      <w:r w:rsidRPr="0014139B">
        <w:t xml:space="preserve"> and the machine capacity. The current production planning structure looks at the current Excel</w:t>
      </w:r>
      <w:r w:rsidR="00456104">
        <w:t xml:space="preserve"> </w:t>
      </w:r>
      <w:r w:rsidRPr="0014139B">
        <w:t xml:space="preserve">spreadsheet method used to fulfil a client’s order and how this Make to Order structure is preventing safety stock to build up. </w:t>
      </w:r>
      <w:r w:rsidRPr="00B86662">
        <w:t>Long changeover time, as production is scheduled according to client orders the most optimal changeover time is not considered meaning this is production time lost which can be used to produce finished goods.</w:t>
      </w:r>
      <w:r w:rsidRPr="0014139B">
        <w:t xml:space="preserve"> </w:t>
      </w:r>
    </w:p>
    <w:p w14:paraId="43228F46" w14:textId="30CCCEFE" w:rsidR="0014139B" w:rsidRPr="0014139B" w:rsidRDefault="0014139B" w:rsidP="0014139B">
      <w:pPr>
        <w:spacing w:before="120" w:after="120" w:line="336" w:lineRule="auto"/>
      </w:pPr>
      <w:r w:rsidRPr="0014139B">
        <w:t>The machine capacity considers the fact that production is scheduled according to the Make to Order structure meaning the machines full capacity is not always used and again not optimising production time.</w:t>
      </w:r>
    </w:p>
    <w:p w14:paraId="18A8FC7F" w14:textId="77777777" w:rsidR="00C97389" w:rsidRDefault="0014139B" w:rsidP="00C97389">
      <w:pPr>
        <w:keepNext/>
        <w:spacing w:before="120" w:after="120" w:line="336" w:lineRule="auto"/>
      </w:pPr>
      <w:r w:rsidRPr="0014139B">
        <w:rPr>
          <w:noProof/>
        </w:rPr>
        <w:drawing>
          <wp:inline distT="0" distB="0" distL="0" distR="0" wp14:anchorId="4D28D75C" wp14:editId="32DAD484">
            <wp:extent cx="5760085" cy="258372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583724"/>
                    </a:xfrm>
                    <a:prstGeom prst="rect">
                      <a:avLst/>
                    </a:prstGeom>
                    <a:noFill/>
                    <a:ln>
                      <a:noFill/>
                    </a:ln>
                  </pic:spPr>
                </pic:pic>
              </a:graphicData>
            </a:graphic>
          </wp:inline>
        </w:drawing>
      </w:r>
    </w:p>
    <w:p w14:paraId="1FDF495F" w14:textId="75ED7812" w:rsidR="0014139B" w:rsidRPr="0014139B" w:rsidRDefault="00C97389" w:rsidP="00C97389">
      <w:pPr>
        <w:pStyle w:val="Caption"/>
      </w:pPr>
      <w:bookmarkStart w:id="57" w:name="_Ref82000732"/>
      <w:bookmarkStart w:id="58" w:name="_Toc84939169"/>
      <w:r>
        <w:t xml:space="preserve">Figure </w:t>
      </w:r>
      <w:fldSimple w:instr=" SEQ Figure \* ARABIC ">
        <w:r w:rsidR="00BD1319">
          <w:rPr>
            <w:noProof/>
          </w:rPr>
          <w:t>6</w:t>
        </w:r>
      </w:fldSimple>
      <w:r>
        <w:t>: Fishbone diagram</w:t>
      </w:r>
      <w:bookmarkEnd w:id="57"/>
      <w:bookmarkEnd w:id="58"/>
    </w:p>
    <w:p w14:paraId="540E8C4A" w14:textId="3D4A1FE4" w:rsidR="0014139B" w:rsidRPr="0021175C" w:rsidRDefault="0014139B" w:rsidP="0014139B">
      <w:pPr>
        <w:spacing w:before="120" w:after="120" w:line="336" w:lineRule="auto"/>
      </w:pPr>
      <w:r w:rsidRPr="0014139B">
        <w:lastRenderedPageBreak/>
        <w:t xml:space="preserve">By considering the Five Whys conducted for each </w:t>
      </w:r>
      <w:proofErr w:type="gramStart"/>
      <w:r w:rsidRPr="0014139B">
        <w:t>cause</w:t>
      </w:r>
      <w:proofErr w:type="gramEnd"/>
      <w:r w:rsidRPr="0014139B">
        <w:t xml:space="preserve"> it is evident that the Make to Order structure is restricting the safety stock levels that want to be obtained, thus a Make to Stock structure is indeed </w:t>
      </w:r>
      <w:r w:rsidR="00456104" w:rsidRPr="00456104">
        <w:t>a possible solution to the problem.</w:t>
      </w:r>
      <w:r w:rsidRPr="0014139B">
        <w:t xml:space="preserve"> It is also clear that the causes mentioned are affected by the fact that a proper production scheduling model/program that considers changeover times, machine capacity and stock levels is not in place. By making use of the suggested MILP model as seen in the literature review it is possible to take the identified causes into consideration to solve the problem.</w:t>
      </w:r>
    </w:p>
    <w:p w14:paraId="720657D3" w14:textId="77777777" w:rsidR="0021175C" w:rsidRPr="0021175C" w:rsidRDefault="0021175C" w:rsidP="00992232">
      <w:pPr>
        <w:spacing w:before="120" w:after="120" w:line="336" w:lineRule="auto"/>
      </w:pPr>
    </w:p>
    <w:p w14:paraId="17B21909" w14:textId="6882FDF6" w:rsidR="00C82372" w:rsidRPr="007224A5" w:rsidRDefault="00C82372" w:rsidP="00992232">
      <w:pPr>
        <w:spacing w:before="120" w:after="120" w:line="336" w:lineRule="auto"/>
        <w:rPr>
          <w:i/>
        </w:rPr>
      </w:pPr>
      <w:r w:rsidRPr="007224A5">
        <w:rPr>
          <w:i/>
        </w:rPr>
        <w:t>The facility</w:t>
      </w:r>
    </w:p>
    <w:p w14:paraId="26773740" w14:textId="55B16F6F" w:rsidR="00C82372" w:rsidRPr="007224A5" w:rsidRDefault="00C82372" w:rsidP="00992232">
      <w:pPr>
        <w:spacing w:before="120" w:after="120" w:line="336" w:lineRule="auto"/>
      </w:pPr>
      <w:r w:rsidRPr="007224A5">
        <w:t xml:space="preserve">Jumbo Brands currently have thirteen manufacturing lines. </w:t>
      </w:r>
      <w:r w:rsidR="00D66FAB">
        <w:t xml:space="preserve">The </w:t>
      </w:r>
      <w:r w:rsidR="00456104">
        <w:t>thirteen</w:t>
      </w:r>
      <w:r w:rsidR="00D66FAB">
        <w:t xml:space="preserve"> lines are described, as seen in  </w:t>
      </w:r>
      <w:r w:rsidRPr="007224A5">
        <w:fldChar w:fldCharType="begin"/>
      </w:r>
      <w:r w:rsidRPr="007224A5">
        <w:instrText xml:space="preserve"> REF _Ref74772178 \h </w:instrText>
      </w:r>
      <w:r w:rsidR="007224A5">
        <w:instrText xml:space="preserve"> \* MERGEFORMAT </w:instrText>
      </w:r>
      <w:r w:rsidRPr="007224A5">
        <w:fldChar w:fldCharType="separate"/>
      </w:r>
      <w:r w:rsidR="00BD1319" w:rsidRPr="007224A5">
        <w:t xml:space="preserve">Table </w:t>
      </w:r>
      <w:r w:rsidR="00BD1319">
        <w:rPr>
          <w:noProof/>
        </w:rPr>
        <w:t>7</w:t>
      </w:r>
      <w:r w:rsidRPr="007224A5">
        <w:fldChar w:fldCharType="end"/>
      </w:r>
      <w:r w:rsidRPr="007224A5">
        <w:t>. The facility has two warehouses</w:t>
      </w:r>
      <w:r w:rsidR="009E4117">
        <w:t xml:space="preserve"> where</w:t>
      </w:r>
      <w:r w:rsidRPr="007224A5">
        <w:t xml:space="preserve"> raw materials</w:t>
      </w:r>
      <w:r w:rsidR="009E4117">
        <w:t xml:space="preserve"> and finished products</w:t>
      </w:r>
      <w:r w:rsidRPr="007224A5">
        <w:t xml:space="preserve"> are received</w:t>
      </w:r>
      <w:r w:rsidR="009E4117">
        <w:t xml:space="preserve">, </w:t>
      </w:r>
      <w:proofErr w:type="gramStart"/>
      <w:r w:rsidR="00456104">
        <w:t>sent</w:t>
      </w:r>
      <w:proofErr w:type="gramEnd"/>
      <w:r w:rsidRPr="007224A5">
        <w:t xml:space="preserve"> and stored</w:t>
      </w:r>
      <w:r w:rsidR="00456104">
        <w:t xml:space="preserve"> from</w:t>
      </w:r>
      <w:r w:rsidRPr="007224A5">
        <w:t>. As production planning instructs</w:t>
      </w:r>
      <w:r w:rsidR="00456104">
        <w:t>,</w:t>
      </w:r>
      <w:r w:rsidRPr="007224A5">
        <w:t xml:space="preserve"> raw materials are obtained from the warehouse and then taken to the appropriate manufacturing line to start the production process. Currently items are made according to an order meaning</w:t>
      </w:r>
      <w:r w:rsidR="00456104">
        <w:t xml:space="preserve"> directly</w:t>
      </w:r>
      <w:r w:rsidRPr="007224A5">
        <w:t xml:space="preserve"> after production they are delivered to the client.</w:t>
      </w:r>
    </w:p>
    <w:p w14:paraId="468F68F1" w14:textId="317FE015" w:rsidR="00C82372" w:rsidRPr="007224A5" w:rsidRDefault="00C82372" w:rsidP="00C82372">
      <w:pPr>
        <w:pStyle w:val="Caption"/>
        <w:keepNext/>
        <w:rPr>
          <w:sz w:val="22"/>
          <w:szCs w:val="22"/>
        </w:rPr>
      </w:pPr>
      <w:bookmarkStart w:id="59" w:name="_Ref74772178"/>
      <w:bookmarkStart w:id="60" w:name="_Toc84939147"/>
      <w:r w:rsidRPr="007224A5">
        <w:rPr>
          <w:sz w:val="22"/>
          <w:szCs w:val="22"/>
        </w:rPr>
        <w:t xml:space="preserve">Table </w:t>
      </w:r>
      <w:r w:rsidRPr="007224A5">
        <w:rPr>
          <w:sz w:val="22"/>
          <w:szCs w:val="22"/>
        </w:rPr>
        <w:fldChar w:fldCharType="begin"/>
      </w:r>
      <w:r w:rsidRPr="007224A5">
        <w:rPr>
          <w:sz w:val="22"/>
          <w:szCs w:val="22"/>
        </w:rPr>
        <w:instrText xml:space="preserve"> SEQ Table \* ARABIC </w:instrText>
      </w:r>
      <w:r w:rsidRPr="007224A5">
        <w:rPr>
          <w:sz w:val="22"/>
          <w:szCs w:val="22"/>
        </w:rPr>
        <w:fldChar w:fldCharType="separate"/>
      </w:r>
      <w:r w:rsidR="001260F8">
        <w:rPr>
          <w:noProof/>
          <w:sz w:val="22"/>
          <w:szCs w:val="22"/>
        </w:rPr>
        <w:t>7</w:t>
      </w:r>
      <w:r w:rsidRPr="007224A5">
        <w:rPr>
          <w:sz w:val="22"/>
          <w:szCs w:val="22"/>
        </w:rPr>
        <w:fldChar w:fldCharType="end"/>
      </w:r>
      <w:bookmarkEnd w:id="59"/>
      <w:r w:rsidRPr="007224A5">
        <w:rPr>
          <w:sz w:val="22"/>
          <w:szCs w:val="22"/>
        </w:rPr>
        <w:t>: Manufacturing line description</w:t>
      </w:r>
      <w:bookmarkEnd w:id="60"/>
    </w:p>
    <w:tbl>
      <w:tblPr>
        <w:tblStyle w:val="TableGrid"/>
        <w:tblW w:w="10060" w:type="dxa"/>
        <w:tblLook w:val="04A0" w:firstRow="1" w:lastRow="0" w:firstColumn="1" w:lastColumn="0" w:noHBand="0" w:noVBand="1"/>
      </w:tblPr>
      <w:tblGrid>
        <w:gridCol w:w="1406"/>
        <w:gridCol w:w="1396"/>
        <w:gridCol w:w="7258"/>
      </w:tblGrid>
      <w:tr w:rsidR="00C82372" w:rsidRPr="007224A5" w14:paraId="0FE578FB" w14:textId="77777777" w:rsidTr="00482DCE">
        <w:trPr>
          <w:tblHeader/>
        </w:trPr>
        <w:tc>
          <w:tcPr>
            <w:tcW w:w="1406" w:type="dxa"/>
          </w:tcPr>
          <w:p w14:paraId="06B9C576" w14:textId="77777777" w:rsidR="00C82372" w:rsidRPr="007224A5" w:rsidRDefault="00C82372" w:rsidP="00482DCE">
            <w:pPr>
              <w:ind w:left="0"/>
              <w:rPr>
                <w:b/>
                <w:sz w:val="22"/>
                <w:szCs w:val="22"/>
              </w:rPr>
            </w:pPr>
            <w:r w:rsidRPr="007224A5">
              <w:rPr>
                <w:b/>
                <w:sz w:val="22"/>
                <w:szCs w:val="22"/>
              </w:rPr>
              <w:t>Line number</w:t>
            </w:r>
          </w:p>
        </w:tc>
        <w:tc>
          <w:tcPr>
            <w:tcW w:w="1396" w:type="dxa"/>
          </w:tcPr>
          <w:p w14:paraId="1FD90687" w14:textId="77777777" w:rsidR="00C82372" w:rsidRPr="007224A5" w:rsidRDefault="00C82372" w:rsidP="00482DCE">
            <w:pPr>
              <w:ind w:left="0"/>
              <w:rPr>
                <w:b/>
                <w:sz w:val="22"/>
                <w:szCs w:val="22"/>
              </w:rPr>
            </w:pPr>
            <w:r w:rsidRPr="007224A5">
              <w:rPr>
                <w:b/>
                <w:sz w:val="22"/>
                <w:szCs w:val="22"/>
              </w:rPr>
              <w:t>Line name</w:t>
            </w:r>
          </w:p>
        </w:tc>
        <w:tc>
          <w:tcPr>
            <w:tcW w:w="7258" w:type="dxa"/>
          </w:tcPr>
          <w:p w14:paraId="63DC2788" w14:textId="77777777" w:rsidR="00C82372" w:rsidRPr="007224A5" w:rsidRDefault="00C82372" w:rsidP="00482DCE">
            <w:pPr>
              <w:ind w:left="0"/>
              <w:rPr>
                <w:b/>
                <w:sz w:val="22"/>
                <w:szCs w:val="22"/>
              </w:rPr>
            </w:pPr>
            <w:r w:rsidRPr="007224A5">
              <w:rPr>
                <w:b/>
                <w:sz w:val="22"/>
                <w:szCs w:val="22"/>
              </w:rPr>
              <w:t>Line description</w:t>
            </w:r>
          </w:p>
        </w:tc>
      </w:tr>
      <w:tr w:rsidR="00C82372" w:rsidRPr="007224A5" w14:paraId="2F355341" w14:textId="77777777" w:rsidTr="00482DCE">
        <w:tc>
          <w:tcPr>
            <w:tcW w:w="1406" w:type="dxa"/>
          </w:tcPr>
          <w:p w14:paraId="715EF039" w14:textId="77777777" w:rsidR="00C82372" w:rsidRPr="007224A5" w:rsidRDefault="00C82372" w:rsidP="00482DCE">
            <w:pPr>
              <w:ind w:left="0"/>
              <w:rPr>
                <w:sz w:val="22"/>
                <w:szCs w:val="22"/>
              </w:rPr>
            </w:pPr>
            <w:r w:rsidRPr="007224A5">
              <w:rPr>
                <w:sz w:val="22"/>
                <w:szCs w:val="22"/>
              </w:rPr>
              <w:t>1.</w:t>
            </w:r>
          </w:p>
        </w:tc>
        <w:tc>
          <w:tcPr>
            <w:tcW w:w="1396" w:type="dxa"/>
          </w:tcPr>
          <w:p w14:paraId="6232C001" w14:textId="77777777" w:rsidR="00C82372" w:rsidRPr="007224A5" w:rsidRDefault="00C82372" w:rsidP="00482DCE">
            <w:pPr>
              <w:ind w:left="0"/>
              <w:rPr>
                <w:sz w:val="22"/>
                <w:szCs w:val="22"/>
              </w:rPr>
            </w:pPr>
            <w:r w:rsidRPr="007224A5">
              <w:rPr>
                <w:sz w:val="22"/>
                <w:szCs w:val="22"/>
              </w:rPr>
              <w:t>BOT</w:t>
            </w:r>
          </w:p>
        </w:tc>
        <w:tc>
          <w:tcPr>
            <w:tcW w:w="7258" w:type="dxa"/>
          </w:tcPr>
          <w:p w14:paraId="4FFCC599" w14:textId="77777777" w:rsidR="00C82372" w:rsidRPr="007224A5" w:rsidRDefault="00C82372" w:rsidP="00482DCE">
            <w:pPr>
              <w:ind w:left="0"/>
              <w:rPr>
                <w:sz w:val="22"/>
                <w:szCs w:val="22"/>
              </w:rPr>
            </w:pPr>
            <w:r w:rsidRPr="007224A5">
              <w:rPr>
                <w:sz w:val="22"/>
                <w:szCs w:val="22"/>
              </w:rPr>
              <w:t xml:space="preserve">This manufacturing line produces liquid products for a size range of 300 ml to 2000ml and is responsible for manufacturing products for Boston, Pic n Pay, </w:t>
            </w:r>
            <w:proofErr w:type="spellStart"/>
            <w:r w:rsidRPr="007224A5">
              <w:rPr>
                <w:sz w:val="22"/>
                <w:szCs w:val="22"/>
              </w:rPr>
              <w:t>Ubrands</w:t>
            </w:r>
            <w:proofErr w:type="spellEnd"/>
            <w:r w:rsidRPr="007224A5">
              <w:rPr>
                <w:sz w:val="22"/>
                <w:szCs w:val="22"/>
              </w:rPr>
              <w:t xml:space="preserve">, Unity, </w:t>
            </w:r>
            <w:proofErr w:type="spellStart"/>
            <w:r w:rsidRPr="007224A5">
              <w:rPr>
                <w:sz w:val="22"/>
                <w:szCs w:val="22"/>
              </w:rPr>
              <w:t>Majoya</w:t>
            </w:r>
            <w:proofErr w:type="spellEnd"/>
            <w:r w:rsidRPr="007224A5">
              <w:rPr>
                <w:sz w:val="22"/>
                <w:szCs w:val="22"/>
              </w:rPr>
              <w:t xml:space="preserve"> and Squash.</w:t>
            </w:r>
          </w:p>
        </w:tc>
      </w:tr>
      <w:tr w:rsidR="00C82372" w:rsidRPr="007224A5" w14:paraId="3B9AE669" w14:textId="77777777" w:rsidTr="00482DCE">
        <w:tc>
          <w:tcPr>
            <w:tcW w:w="1406" w:type="dxa"/>
          </w:tcPr>
          <w:p w14:paraId="2BC7A1D5" w14:textId="77777777" w:rsidR="00C82372" w:rsidRPr="007224A5" w:rsidRDefault="00C82372" w:rsidP="00482DCE">
            <w:pPr>
              <w:ind w:left="0"/>
              <w:rPr>
                <w:sz w:val="22"/>
                <w:szCs w:val="22"/>
              </w:rPr>
            </w:pPr>
            <w:r w:rsidRPr="007224A5">
              <w:rPr>
                <w:sz w:val="22"/>
                <w:szCs w:val="22"/>
              </w:rPr>
              <w:t>2.</w:t>
            </w:r>
          </w:p>
        </w:tc>
        <w:tc>
          <w:tcPr>
            <w:tcW w:w="1396" w:type="dxa"/>
          </w:tcPr>
          <w:p w14:paraId="24982B38" w14:textId="77777777" w:rsidR="00C82372" w:rsidRPr="007224A5" w:rsidRDefault="00C82372" w:rsidP="00482DCE">
            <w:pPr>
              <w:ind w:left="0"/>
              <w:rPr>
                <w:sz w:val="22"/>
                <w:szCs w:val="22"/>
              </w:rPr>
            </w:pPr>
            <w:r w:rsidRPr="007224A5">
              <w:rPr>
                <w:sz w:val="22"/>
                <w:szCs w:val="22"/>
              </w:rPr>
              <w:t>BOT1</w:t>
            </w:r>
          </w:p>
        </w:tc>
        <w:tc>
          <w:tcPr>
            <w:tcW w:w="7258" w:type="dxa"/>
          </w:tcPr>
          <w:p w14:paraId="7CBEB7B7" w14:textId="77777777" w:rsidR="00C82372" w:rsidRPr="007224A5" w:rsidRDefault="00C82372" w:rsidP="00482DCE">
            <w:pPr>
              <w:ind w:left="0"/>
              <w:rPr>
                <w:sz w:val="22"/>
                <w:szCs w:val="22"/>
              </w:rPr>
            </w:pPr>
            <w:r w:rsidRPr="007224A5">
              <w:rPr>
                <w:sz w:val="22"/>
                <w:szCs w:val="22"/>
              </w:rPr>
              <w:t>This manufacturing line produces only fruit liquid products for a size range of 300 ml to 2000ml and is responsible for manufacturing products for Boston and Pic n Pay.</w:t>
            </w:r>
          </w:p>
        </w:tc>
      </w:tr>
      <w:tr w:rsidR="00C82372" w:rsidRPr="007224A5" w14:paraId="684D30C6" w14:textId="77777777" w:rsidTr="00482DCE">
        <w:tc>
          <w:tcPr>
            <w:tcW w:w="1406" w:type="dxa"/>
          </w:tcPr>
          <w:p w14:paraId="40861898" w14:textId="77777777" w:rsidR="00C82372" w:rsidRPr="007224A5" w:rsidRDefault="00C82372" w:rsidP="00482DCE">
            <w:pPr>
              <w:ind w:left="0"/>
              <w:rPr>
                <w:sz w:val="22"/>
                <w:szCs w:val="22"/>
              </w:rPr>
            </w:pPr>
            <w:r w:rsidRPr="007224A5">
              <w:rPr>
                <w:sz w:val="22"/>
                <w:szCs w:val="22"/>
              </w:rPr>
              <w:t>3.</w:t>
            </w:r>
          </w:p>
        </w:tc>
        <w:tc>
          <w:tcPr>
            <w:tcW w:w="1396" w:type="dxa"/>
          </w:tcPr>
          <w:p w14:paraId="736A5FE0" w14:textId="77777777" w:rsidR="00C82372" w:rsidRPr="007224A5" w:rsidRDefault="00C82372" w:rsidP="00482DCE">
            <w:pPr>
              <w:ind w:left="0"/>
              <w:rPr>
                <w:sz w:val="22"/>
                <w:szCs w:val="22"/>
              </w:rPr>
            </w:pPr>
            <w:r w:rsidRPr="007224A5">
              <w:rPr>
                <w:sz w:val="22"/>
                <w:szCs w:val="22"/>
              </w:rPr>
              <w:t>BOT2</w:t>
            </w:r>
          </w:p>
        </w:tc>
        <w:tc>
          <w:tcPr>
            <w:tcW w:w="7258" w:type="dxa"/>
          </w:tcPr>
          <w:p w14:paraId="52ECFA5A" w14:textId="77777777" w:rsidR="00C82372" w:rsidRPr="007224A5" w:rsidRDefault="00C82372" w:rsidP="00482DCE">
            <w:pPr>
              <w:ind w:left="0"/>
              <w:rPr>
                <w:sz w:val="22"/>
                <w:szCs w:val="22"/>
              </w:rPr>
            </w:pPr>
            <w:r w:rsidRPr="007224A5">
              <w:rPr>
                <w:sz w:val="22"/>
                <w:szCs w:val="22"/>
              </w:rPr>
              <w:t>This manufacturing line produces liquid products only for size 200 ml and is responsible for manufacturing all Tiger Brand products.</w:t>
            </w:r>
          </w:p>
        </w:tc>
      </w:tr>
      <w:tr w:rsidR="00C82372" w:rsidRPr="007224A5" w14:paraId="5960F014" w14:textId="77777777" w:rsidTr="00482DCE">
        <w:tc>
          <w:tcPr>
            <w:tcW w:w="1406" w:type="dxa"/>
          </w:tcPr>
          <w:p w14:paraId="74551336" w14:textId="77777777" w:rsidR="00C82372" w:rsidRPr="007224A5" w:rsidRDefault="00C82372" w:rsidP="00482DCE">
            <w:pPr>
              <w:ind w:left="0"/>
              <w:rPr>
                <w:sz w:val="22"/>
                <w:szCs w:val="22"/>
              </w:rPr>
            </w:pPr>
            <w:r w:rsidRPr="007224A5">
              <w:rPr>
                <w:sz w:val="22"/>
                <w:szCs w:val="22"/>
              </w:rPr>
              <w:t>4.</w:t>
            </w:r>
          </w:p>
        </w:tc>
        <w:tc>
          <w:tcPr>
            <w:tcW w:w="1396" w:type="dxa"/>
          </w:tcPr>
          <w:p w14:paraId="7ECF0569" w14:textId="77777777" w:rsidR="00C82372" w:rsidRPr="007224A5" w:rsidRDefault="00C82372" w:rsidP="00482DCE">
            <w:pPr>
              <w:ind w:left="0"/>
              <w:rPr>
                <w:sz w:val="22"/>
                <w:szCs w:val="22"/>
              </w:rPr>
            </w:pPr>
            <w:r w:rsidRPr="007224A5">
              <w:rPr>
                <w:sz w:val="22"/>
                <w:szCs w:val="22"/>
              </w:rPr>
              <w:t>BOT3</w:t>
            </w:r>
          </w:p>
        </w:tc>
        <w:tc>
          <w:tcPr>
            <w:tcW w:w="7258" w:type="dxa"/>
          </w:tcPr>
          <w:p w14:paraId="670F84A7" w14:textId="77777777" w:rsidR="00C82372" w:rsidRPr="007224A5" w:rsidRDefault="00C82372" w:rsidP="00482DCE">
            <w:pPr>
              <w:ind w:left="0"/>
              <w:rPr>
                <w:sz w:val="22"/>
                <w:szCs w:val="22"/>
              </w:rPr>
            </w:pPr>
            <w:r w:rsidRPr="007224A5">
              <w:rPr>
                <w:sz w:val="22"/>
                <w:szCs w:val="22"/>
              </w:rPr>
              <w:t xml:space="preserve">This manufacturing line produces liquid products for a size of only 500 ml and is responsible for manufacturing products for Boston, </w:t>
            </w:r>
            <w:proofErr w:type="spellStart"/>
            <w:r w:rsidRPr="007224A5">
              <w:rPr>
                <w:sz w:val="22"/>
                <w:szCs w:val="22"/>
              </w:rPr>
              <w:t>Revite</w:t>
            </w:r>
            <w:proofErr w:type="spellEnd"/>
            <w:r w:rsidRPr="007224A5">
              <w:rPr>
                <w:sz w:val="22"/>
                <w:szCs w:val="22"/>
              </w:rPr>
              <w:t xml:space="preserve">, Checkers, Liberty, OK, Rite, Unity, </w:t>
            </w:r>
            <w:proofErr w:type="spellStart"/>
            <w:r w:rsidRPr="007224A5">
              <w:rPr>
                <w:sz w:val="22"/>
                <w:szCs w:val="22"/>
              </w:rPr>
              <w:t>Ubrands</w:t>
            </w:r>
            <w:proofErr w:type="spellEnd"/>
            <w:r w:rsidRPr="007224A5">
              <w:rPr>
                <w:sz w:val="22"/>
                <w:szCs w:val="22"/>
              </w:rPr>
              <w:t xml:space="preserve"> and Pic n Pay.</w:t>
            </w:r>
          </w:p>
        </w:tc>
      </w:tr>
      <w:tr w:rsidR="00C82372" w:rsidRPr="007224A5" w14:paraId="165A927F" w14:textId="77777777" w:rsidTr="00482DCE">
        <w:tc>
          <w:tcPr>
            <w:tcW w:w="1406" w:type="dxa"/>
          </w:tcPr>
          <w:p w14:paraId="76E7214E" w14:textId="77777777" w:rsidR="00C82372" w:rsidRPr="007224A5" w:rsidRDefault="00C82372" w:rsidP="00482DCE">
            <w:pPr>
              <w:ind w:left="0"/>
              <w:rPr>
                <w:sz w:val="22"/>
                <w:szCs w:val="22"/>
              </w:rPr>
            </w:pPr>
            <w:r w:rsidRPr="007224A5">
              <w:rPr>
                <w:sz w:val="22"/>
                <w:szCs w:val="22"/>
              </w:rPr>
              <w:t>5.</w:t>
            </w:r>
          </w:p>
        </w:tc>
        <w:tc>
          <w:tcPr>
            <w:tcW w:w="1396" w:type="dxa"/>
          </w:tcPr>
          <w:p w14:paraId="1BF598B6" w14:textId="77777777" w:rsidR="00C82372" w:rsidRPr="007224A5" w:rsidRDefault="00C82372" w:rsidP="00482DCE">
            <w:pPr>
              <w:ind w:left="0"/>
              <w:rPr>
                <w:sz w:val="22"/>
                <w:szCs w:val="22"/>
              </w:rPr>
            </w:pPr>
            <w:r w:rsidRPr="007224A5">
              <w:rPr>
                <w:sz w:val="22"/>
                <w:szCs w:val="22"/>
              </w:rPr>
              <w:t>PALLETS</w:t>
            </w:r>
          </w:p>
        </w:tc>
        <w:tc>
          <w:tcPr>
            <w:tcW w:w="7258" w:type="dxa"/>
          </w:tcPr>
          <w:p w14:paraId="37F03CD5" w14:textId="77777777" w:rsidR="00C82372" w:rsidRPr="007224A5" w:rsidRDefault="00C82372" w:rsidP="00482DCE">
            <w:pPr>
              <w:ind w:left="0"/>
              <w:rPr>
                <w:sz w:val="22"/>
                <w:szCs w:val="22"/>
              </w:rPr>
            </w:pPr>
            <w:r w:rsidRPr="007224A5">
              <w:rPr>
                <w:sz w:val="22"/>
                <w:szCs w:val="22"/>
              </w:rPr>
              <w:t>This manufacturing line produces fried products for a size range of 60 g to 100 g and is responsible for manufacturing products for Craves and Pic n Pay.</w:t>
            </w:r>
          </w:p>
        </w:tc>
      </w:tr>
      <w:tr w:rsidR="00C82372" w:rsidRPr="007224A5" w14:paraId="4460B2B1" w14:textId="77777777" w:rsidTr="00482DCE">
        <w:tc>
          <w:tcPr>
            <w:tcW w:w="1406" w:type="dxa"/>
          </w:tcPr>
          <w:p w14:paraId="2BB2C0D2" w14:textId="77777777" w:rsidR="00C82372" w:rsidRPr="007224A5" w:rsidRDefault="00C82372" w:rsidP="00482DCE">
            <w:pPr>
              <w:ind w:left="0"/>
              <w:rPr>
                <w:sz w:val="22"/>
                <w:szCs w:val="22"/>
              </w:rPr>
            </w:pPr>
            <w:r w:rsidRPr="007224A5">
              <w:rPr>
                <w:sz w:val="22"/>
                <w:szCs w:val="22"/>
              </w:rPr>
              <w:t>6.</w:t>
            </w:r>
          </w:p>
        </w:tc>
        <w:tc>
          <w:tcPr>
            <w:tcW w:w="1396" w:type="dxa"/>
          </w:tcPr>
          <w:p w14:paraId="039BF1FD" w14:textId="77777777" w:rsidR="00C82372" w:rsidRPr="007224A5" w:rsidRDefault="00C82372" w:rsidP="00482DCE">
            <w:pPr>
              <w:ind w:left="0"/>
              <w:rPr>
                <w:sz w:val="22"/>
                <w:szCs w:val="22"/>
              </w:rPr>
            </w:pPr>
            <w:r w:rsidRPr="007224A5">
              <w:rPr>
                <w:sz w:val="22"/>
                <w:szCs w:val="22"/>
              </w:rPr>
              <w:t>STICKS</w:t>
            </w:r>
          </w:p>
        </w:tc>
        <w:tc>
          <w:tcPr>
            <w:tcW w:w="7258" w:type="dxa"/>
          </w:tcPr>
          <w:p w14:paraId="109F2525" w14:textId="77777777" w:rsidR="00C82372" w:rsidRPr="007224A5" w:rsidRDefault="00C82372" w:rsidP="00482DCE">
            <w:pPr>
              <w:ind w:left="0"/>
              <w:rPr>
                <w:sz w:val="22"/>
                <w:szCs w:val="22"/>
              </w:rPr>
            </w:pPr>
            <w:r w:rsidRPr="007224A5">
              <w:rPr>
                <w:sz w:val="22"/>
                <w:szCs w:val="22"/>
              </w:rPr>
              <w:t>This manufacturing line produces powdered mixed beverages in a longer sachet shape for a size range of 12.5 g to 20 g and is responsible for manufacturing products for Boston and Caddie.</w:t>
            </w:r>
          </w:p>
        </w:tc>
      </w:tr>
      <w:tr w:rsidR="00C82372" w:rsidRPr="007224A5" w14:paraId="4A2A9B35" w14:textId="77777777" w:rsidTr="00482DCE">
        <w:tc>
          <w:tcPr>
            <w:tcW w:w="1406" w:type="dxa"/>
          </w:tcPr>
          <w:p w14:paraId="4CB3F742" w14:textId="77777777" w:rsidR="00C82372" w:rsidRPr="007224A5" w:rsidRDefault="00C82372" w:rsidP="00482DCE">
            <w:pPr>
              <w:ind w:left="0"/>
              <w:rPr>
                <w:sz w:val="22"/>
                <w:szCs w:val="22"/>
              </w:rPr>
            </w:pPr>
            <w:r w:rsidRPr="007224A5">
              <w:rPr>
                <w:sz w:val="22"/>
                <w:szCs w:val="22"/>
              </w:rPr>
              <w:t>7.</w:t>
            </w:r>
          </w:p>
        </w:tc>
        <w:tc>
          <w:tcPr>
            <w:tcW w:w="1396" w:type="dxa"/>
          </w:tcPr>
          <w:p w14:paraId="2F217957" w14:textId="77777777" w:rsidR="00C82372" w:rsidRPr="007224A5" w:rsidRDefault="00C82372" w:rsidP="00482DCE">
            <w:pPr>
              <w:ind w:left="0"/>
              <w:rPr>
                <w:sz w:val="22"/>
                <w:szCs w:val="22"/>
              </w:rPr>
            </w:pPr>
            <w:r w:rsidRPr="007224A5">
              <w:rPr>
                <w:sz w:val="22"/>
                <w:szCs w:val="22"/>
              </w:rPr>
              <w:t>CREAMER</w:t>
            </w:r>
          </w:p>
        </w:tc>
        <w:tc>
          <w:tcPr>
            <w:tcW w:w="7258" w:type="dxa"/>
          </w:tcPr>
          <w:p w14:paraId="3238DAB2" w14:textId="77777777" w:rsidR="00C82372" w:rsidRPr="007224A5" w:rsidRDefault="00C82372" w:rsidP="00482DCE">
            <w:pPr>
              <w:ind w:left="0"/>
              <w:rPr>
                <w:sz w:val="22"/>
                <w:szCs w:val="22"/>
              </w:rPr>
            </w:pPr>
            <w:r w:rsidRPr="007224A5">
              <w:rPr>
                <w:sz w:val="22"/>
                <w:szCs w:val="22"/>
              </w:rPr>
              <w:t xml:space="preserve">This manufacturing line produces fried products for a size range of 375 g to 750 g and is responsible for manufacturing products for Boston, Unity and </w:t>
            </w:r>
            <w:proofErr w:type="spellStart"/>
            <w:r w:rsidRPr="007224A5">
              <w:rPr>
                <w:sz w:val="22"/>
                <w:szCs w:val="22"/>
              </w:rPr>
              <w:t>Ubrands</w:t>
            </w:r>
            <w:proofErr w:type="spellEnd"/>
            <w:r w:rsidRPr="007224A5">
              <w:rPr>
                <w:sz w:val="22"/>
                <w:szCs w:val="22"/>
              </w:rPr>
              <w:t>.</w:t>
            </w:r>
          </w:p>
        </w:tc>
      </w:tr>
      <w:tr w:rsidR="00C82372" w:rsidRPr="007224A5" w14:paraId="2667E5BD" w14:textId="77777777" w:rsidTr="00482DCE">
        <w:tc>
          <w:tcPr>
            <w:tcW w:w="1406" w:type="dxa"/>
          </w:tcPr>
          <w:p w14:paraId="5F91111A" w14:textId="77777777" w:rsidR="00C82372" w:rsidRPr="007224A5" w:rsidRDefault="00C82372" w:rsidP="00482DCE">
            <w:pPr>
              <w:ind w:left="0"/>
              <w:rPr>
                <w:sz w:val="22"/>
                <w:szCs w:val="22"/>
              </w:rPr>
            </w:pPr>
            <w:r w:rsidRPr="007224A5">
              <w:rPr>
                <w:sz w:val="22"/>
                <w:szCs w:val="22"/>
              </w:rPr>
              <w:t>8.</w:t>
            </w:r>
          </w:p>
        </w:tc>
        <w:tc>
          <w:tcPr>
            <w:tcW w:w="1396" w:type="dxa"/>
          </w:tcPr>
          <w:p w14:paraId="5B49EBE9" w14:textId="2389C8DA" w:rsidR="00C82372" w:rsidRPr="007224A5" w:rsidRDefault="00C82372" w:rsidP="00482DCE">
            <w:pPr>
              <w:ind w:left="0"/>
              <w:rPr>
                <w:sz w:val="22"/>
                <w:szCs w:val="22"/>
              </w:rPr>
            </w:pPr>
            <w:r w:rsidRPr="007224A5">
              <w:rPr>
                <w:sz w:val="22"/>
                <w:szCs w:val="22"/>
              </w:rPr>
              <w:t>E</w:t>
            </w:r>
            <w:r w:rsidR="00690AE5">
              <w:rPr>
                <w:sz w:val="22"/>
                <w:szCs w:val="22"/>
              </w:rPr>
              <w:t>N</w:t>
            </w:r>
            <w:r w:rsidRPr="007224A5">
              <w:rPr>
                <w:sz w:val="22"/>
                <w:szCs w:val="22"/>
              </w:rPr>
              <w:t>RISTA</w:t>
            </w:r>
          </w:p>
        </w:tc>
        <w:tc>
          <w:tcPr>
            <w:tcW w:w="7258" w:type="dxa"/>
          </w:tcPr>
          <w:p w14:paraId="3DEC1ED7" w14:textId="77777777" w:rsidR="00C82372" w:rsidRPr="007224A5" w:rsidRDefault="00C82372" w:rsidP="00482DCE">
            <w:pPr>
              <w:ind w:left="0"/>
              <w:rPr>
                <w:sz w:val="22"/>
                <w:szCs w:val="22"/>
              </w:rPr>
            </w:pPr>
            <w:r w:rsidRPr="007224A5">
              <w:rPr>
                <w:sz w:val="22"/>
                <w:szCs w:val="22"/>
              </w:rPr>
              <w:t xml:space="preserve">This manufacturing line produces powdered mixed beverage sachets for a size range of 12 g to 100 g and is responsible for manufacturing products for </w:t>
            </w:r>
            <w:proofErr w:type="spellStart"/>
            <w:r w:rsidRPr="007224A5">
              <w:rPr>
                <w:sz w:val="22"/>
                <w:szCs w:val="22"/>
              </w:rPr>
              <w:t>Enrista</w:t>
            </w:r>
            <w:proofErr w:type="spellEnd"/>
            <w:r w:rsidRPr="007224A5">
              <w:rPr>
                <w:sz w:val="22"/>
                <w:szCs w:val="22"/>
              </w:rPr>
              <w:t xml:space="preserve">. </w:t>
            </w:r>
          </w:p>
        </w:tc>
      </w:tr>
      <w:tr w:rsidR="00C82372" w:rsidRPr="007224A5" w14:paraId="2C916A58" w14:textId="77777777" w:rsidTr="00482DCE">
        <w:tc>
          <w:tcPr>
            <w:tcW w:w="1406" w:type="dxa"/>
          </w:tcPr>
          <w:p w14:paraId="7AE55002" w14:textId="77777777" w:rsidR="00C82372" w:rsidRPr="007224A5" w:rsidRDefault="00C82372" w:rsidP="00482DCE">
            <w:pPr>
              <w:ind w:left="0"/>
              <w:rPr>
                <w:sz w:val="22"/>
                <w:szCs w:val="22"/>
              </w:rPr>
            </w:pPr>
            <w:r w:rsidRPr="007224A5">
              <w:rPr>
                <w:sz w:val="22"/>
                <w:szCs w:val="22"/>
              </w:rPr>
              <w:lastRenderedPageBreak/>
              <w:t>9.</w:t>
            </w:r>
          </w:p>
        </w:tc>
        <w:tc>
          <w:tcPr>
            <w:tcW w:w="1396" w:type="dxa"/>
          </w:tcPr>
          <w:p w14:paraId="4A3B6073" w14:textId="12E0F2D1" w:rsidR="00C82372" w:rsidRPr="007224A5" w:rsidRDefault="00C82372" w:rsidP="00482DCE">
            <w:pPr>
              <w:ind w:left="0"/>
              <w:rPr>
                <w:sz w:val="22"/>
                <w:szCs w:val="22"/>
              </w:rPr>
            </w:pPr>
            <w:r w:rsidRPr="007224A5">
              <w:rPr>
                <w:sz w:val="22"/>
                <w:szCs w:val="22"/>
              </w:rPr>
              <w:t>E</w:t>
            </w:r>
            <w:r w:rsidR="00690AE5">
              <w:rPr>
                <w:sz w:val="22"/>
                <w:szCs w:val="22"/>
              </w:rPr>
              <w:t>N</w:t>
            </w:r>
            <w:r w:rsidRPr="007224A5">
              <w:rPr>
                <w:sz w:val="22"/>
                <w:szCs w:val="22"/>
              </w:rPr>
              <w:t>RISTA1</w:t>
            </w:r>
          </w:p>
        </w:tc>
        <w:tc>
          <w:tcPr>
            <w:tcW w:w="7258" w:type="dxa"/>
          </w:tcPr>
          <w:p w14:paraId="62F00234" w14:textId="77777777" w:rsidR="00C82372" w:rsidRPr="007224A5" w:rsidRDefault="00C82372" w:rsidP="00482DCE">
            <w:pPr>
              <w:ind w:left="0"/>
              <w:rPr>
                <w:sz w:val="22"/>
                <w:szCs w:val="22"/>
              </w:rPr>
            </w:pPr>
            <w:r w:rsidRPr="007224A5">
              <w:rPr>
                <w:sz w:val="22"/>
                <w:szCs w:val="22"/>
              </w:rPr>
              <w:t xml:space="preserve">This manufacturing line produces powdered mixed beverage sachets for a size range of 18 g to 30 g and is responsible for manufacturing products for </w:t>
            </w:r>
            <w:proofErr w:type="spellStart"/>
            <w:r w:rsidRPr="007224A5">
              <w:rPr>
                <w:sz w:val="22"/>
                <w:szCs w:val="22"/>
              </w:rPr>
              <w:t>Enrista</w:t>
            </w:r>
            <w:proofErr w:type="spellEnd"/>
            <w:r w:rsidRPr="007224A5">
              <w:rPr>
                <w:sz w:val="22"/>
                <w:szCs w:val="22"/>
              </w:rPr>
              <w:t>.</w:t>
            </w:r>
          </w:p>
        </w:tc>
      </w:tr>
      <w:tr w:rsidR="00C82372" w:rsidRPr="007224A5" w14:paraId="4062488F" w14:textId="77777777" w:rsidTr="00482DCE">
        <w:tc>
          <w:tcPr>
            <w:tcW w:w="1406" w:type="dxa"/>
          </w:tcPr>
          <w:p w14:paraId="61A9898F" w14:textId="77777777" w:rsidR="00C82372" w:rsidRPr="007224A5" w:rsidRDefault="00C82372" w:rsidP="00482DCE">
            <w:pPr>
              <w:ind w:left="0"/>
              <w:rPr>
                <w:sz w:val="22"/>
                <w:szCs w:val="22"/>
              </w:rPr>
            </w:pPr>
            <w:r w:rsidRPr="007224A5">
              <w:rPr>
                <w:sz w:val="22"/>
                <w:szCs w:val="22"/>
              </w:rPr>
              <w:t>10.</w:t>
            </w:r>
          </w:p>
        </w:tc>
        <w:tc>
          <w:tcPr>
            <w:tcW w:w="1396" w:type="dxa"/>
          </w:tcPr>
          <w:p w14:paraId="400F19C0" w14:textId="77777777" w:rsidR="00C82372" w:rsidRPr="007224A5" w:rsidRDefault="00C82372" w:rsidP="00482DCE">
            <w:pPr>
              <w:ind w:left="0"/>
              <w:rPr>
                <w:sz w:val="22"/>
                <w:szCs w:val="22"/>
              </w:rPr>
            </w:pPr>
            <w:r w:rsidRPr="007224A5">
              <w:rPr>
                <w:sz w:val="22"/>
                <w:szCs w:val="22"/>
              </w:rPr>
              <w:t>FIESTAS</w:t>
            </w:r>
          </w:p>
        </w:tc>
        <w:tc>
          <w:tcPr>
            <w:tcW w:w="7258" w:type="dxa"/>
          </w:tcPr>
          <w:p w14:paraId="1E5BBCAF" w14:textId="77777777" w:rsidR="00C82372" w:rsidRPr="007224A5" w:rsidRDefault="00C82372" w:rsidP="00482DCE">
            <w:pPr>
              <w:ind w:left="0"/>
              <w:rPr>
                <w:sz w:val="22"/>
                <w:szCs w:val="22"/>
              </w:rPr>
            </w:pPr>
            <w:r w:rsidRPr="007224A5">
              <w:rPr>
                <w:sz w:val="22"/>
                <w:szCs w:val="22"/>
              </w:rPr>
              <w:t>This manufacturing line produces only chip products with a size of 150 g and is responsible for manufacturing products for Fiestas.</w:t>
            </w:r>
          </w:p>
        </w:tc>
      </w:tr>
      <w:tr w:rsidR="00C82372" w:rsidRPr="007224A5" w14:paraId="71A742B1" w14:textId="77777777" w:rsidTr="00482DCE">
        <w:tc>
          <w:tcPr>
            <w:tcW w:w="1406" w:type="dxa"/>
          </w:tcPr>
          <w:p w14:paraId="15867EA1" w14:textId="77777777" w:rsidR="00C82372" w:rsidRPr="007224A5" w:rsidRDefault="00C82372" w:rsidP="00482DCE">
            <w:pPr>
              <w:ind w:left="0"/>
              <w:rPr>
                <w:sz w:val="22"/>
                <w:szCs w:val="22"/>
              </w:rPr>
            </w:pPr>
            <w:r w:rsidRPr="007224A5">
              <w:rPr>
                <w:sz w:val="22"/>
                <w:szCs w:val="22"/>
              </w:rPr>
              <w:t>11.</w:t>
            </w:r>
          </w:p>
        </w:tc>
        <w:tc>
          <w:tcPr>
            <w:tcW w:w="1396" w:type="dxa"/>
          </w:tcPr>
          <w:p w14:paraId="63B49072" w14:textId="77777777" w:rsidR="00C82372" w:rsidRPr="007224A5" w:rsidRDefault="00C82372" w:rsidP="00482DCE">
            <w:pPr>
              <w:ind w:left="0"/>
              <w:rPr>
                <w:sz w:val="22"/>
                <w:szCs w:val="22"/>
              </w:rPr>
            </w:pPr>
            <w:r w:rsidRPr="007224A5">
              <w:rPr>
                <w:sz w:val="22"/>
                <w:szCs w:val="22"/>
              </w:rPr>
              <w:t>FT</w:t>
            </w:r>
          </w:p>
        </w:tc>
        <w:tc>
          <w:tcPr>
            <w:tcW w:w="7258" w:type="dxa"/>
          </w:tcPr>
          <w:p w14:paraId="21165AD4" w14:textId="77777777" w:rsidR="00C82372" w:rsidRPr="007224A5" w:rsidRDefault="00C82372" w:rsidP="00482DCE">
            <w:pPr>
              <w:ind w:left="0"/>
              <w:rPr>
                <w:sz w:val="22"/>
                <w:szCs w:val="22"/>
              </w:rPr>
            </w:pPr>
            <w:r w:rsidRPr="007224A5">
              <w:rPr>
                <w:sz w:val="22"/>
                <w:szCs w:val="22"/>
              </w:rPr>
              <w:t>This manufacturing line produces only ice pops with a size of 150 ml and is responsible for manufacturing products for Fruit treats.</w:t>
            </w:r>
          </w:p>
        </w:tc>
      </w:tr>
      <w:tr w:rsidR="00C82372" w:rsidRPr="007224A5" w14:paraId="55DCD7A4" w14:textId="77777777" w:rsidTr="00482DCE">
        <w:tc>
          <w:tcPr>
            <w:tcW w:w="1406" w:type="dxa"/>
          </w:tcPr>
          <w:p w14:paraId="38B66BAC" w14:textId="77777777" w:rsidR="00C82372" w:rsidRPr="007224A5" w:rsidRDefault="00C82372" w:rsidP="00482DCE">
            <w:pPr>
              <w:ind w:left="0"/>
              <w:rPr>
                <w:sz w:val="22"/>
                <w:szCs w:val="22"/>
              </w:rPr>
            </w:pPr>
            <w:r w:rsidRPr="007224A5">
              <w:rPr>
                <w:sz w:val="22"/>
                <w:szCs w:val="22"/>
              </w:rPr>
              <w:t>12.</w:t>
            </w:r>
          </w:p>
        </w:tc>
        <w:tc>
          <w:tcPr>
            <w:tcW w:w="1396" w:type="dxa"/>
          </w:tcPr>
          <w:p w14:paraId="494D8A90" w14:textId="77777777" w:rsidR="00C82372" w:rsidRPr="007224A5" w:rsidRDefault="00C82372" w:rsidP="00482DCE">
            <w:pPr>
              <w:ind w:left="0"/>
              <w:rPr>
                <w:sz w:val="22"/>
                <w:szCs w:val="22"/>
              </w:rPr>
            </w:pPr>
            <w:r w:rsidRPr="007224A5">
              <w:rPr>
                <w:sz w:val="22"/>
                <w:szCs w:val="22"/>
              </w:rPr>
              <w:t>JAR</w:t>
            </w:r>
          </w:p>
        </w:tc>
        <w:tc>
          <w:tcPr>
            <w:tcW w:w="7258" w:type="dxa"/>
          </w:tcPr>
          <w:p w14:paraId="3EC9916D" w14:textId="77777777" w:rsidR="00C82372" w:rsidRPr="007224A5" w:rsidRDefault="00C82372" w:rsidP="00482DCE">
            <w:pPr>
              <w:ind w:left="0"/>
              <w:rPr>
                <w:sz w:val="22"/>
                <w:szCs w:val="22"/>
              </w:rPr>
            </w:pPr>
            <w:r w:rsidRPr="007224A5">
              <w:rPr>
                <w:sz w:val="22"/>
                <w:szCs w:val="22"/>
              </w:rPr>
              <w:t>This manufacturing line produces powdered mixed beverages packaged in jars for a size range of 250 g to 500 g and is responsible for manufacturing products for Boston and Pic n Pay.</w:t>
            </w:r>
          </w:p>
        </w:tc>
      </w:tr>
      <w:tr w:rsidR="00C82372" w:rsidRPr="007224A5" w14:paraId="341F7E85" w14:textId="77777777" w:rsidTr="00482DCE">
        <w:tc>
          <w:tcPr>
            <w:tcW w:w="1406" w:type="dxa"/>
          </w:tcPr>
          <w:p w14:paraId="14498EA4" w14:textId="77777777" w:rsidR="00C82372" w:rsidRPr="007224A5" w:rsidRDefault="00C82372" w:rsidP="00482DCE">
            <w:pPr>
              <w:ind w:left="0"/>
              <w:rPr>
                <w:sz w:val="22"/>
                <w:szCs w:val="22"/>
              </w:rPr>
            </w:pPr>
            <w:r w:rsidRPr="007224A5">
              <w:rPr>
                <w:sz w:val="22"/>
                <w:szCs w:val="22"/>
              </w:rPr>
              <w:t>13.</w:t>
            </w:r>
          </w:p>
        </w:tc>
        <w:tc>
          <w:tcPr>
            <w:tcW w:w="1396" w:type="dxa"/>
          </w:tcPr>
          <w:p w14:paraId="64F1D7CF" w14:textId="77777777" w:rsidR="00C82372" w:rsidRPr="007224A5" w:rsidRDefault="00C82372" w:rsidP="00482DCE">
            <w:pPr>
              <w:ind w:left="0"/>
              <w:rPr>
                <w:sz w:val="22"/>
                <w:szCs w:val="22"/>
              </w:rPr>
            </w:pPr>
            <w:r w:rsidRPr="007224A5">
              <w:rPr>
                <w:sz w:val="22"/>
                <w:szCs w:val="22"/>
              </w:rPr>
              <w:t>JJ</w:t>
            </w:r>
          </w:p>
        </w:tc>
        <w:tc>
          <w:tcPr>
            <w:tcW w:w="7258" w:type="dxa"/>
          </w:tcPr>
          <w:p w14:paraId="2CF0FCD0" w14:textId="77777777" w:rsidR="00C82372" w:rsidRPr="007224A5" w:rsidRDefault="00C82372" w:rsidP="00482DCE">
            <w:pPr>
              <w:ind w:left="0"/>
              <w:rPr>
                <w:sz w:val="22"/>
                <w:szCs w:val="22"/>
              </w:rPr>
            </w:pPr>
            <w:r w:rsidRPr="007224A5">
              <w:rPr>
                <w:sz w:val="22"/>
                <w:szCs w:val="22"/>
              </w:rPr>
              <w:t>This manufacturing line produces popsicles for a size range of 25 ml to 80 ml and is responsible for manufacturing products for Jolly Jumbo.</w:t>
            </w:r>
          </w:p>
        </w:tc>
      </w:tr>
    </w:tbl>
    <w:p w14:paraId="37458EAE" w14:textId="77777777" w:rsidR="00C82372" w:rsidRPr="007224A5" w:rsidRDefault="00C82372" w:rsidP="00C82372"/>
    <w:p w14:paraId="092B498D" w14:textId="6E32ECA3" w:rsidR="00BC718E" w:rsidRPr="00BC718E" w:rsidRDefault="00C82372" w:rsidP="00BC718E">
      <w:pPr>
        <w:spacing w:before="120" w:after="120" w:line="336" w:lineRule="auto"/>
        <w:rPr>
          <w:i/>
        </w:rPr>
      </w:pPr>
      <w:r w:rsidRPr="007224A5">
        <w:rPr>
          <w:i/>
        </w:rPr>
        <w:t xml:space="preserve">Products </w:t>
      </w:r>
    </w:p>
    <w:p w14:paraId="63A673CD" w14:textId="3D35FEB6" w:rsidR="00C82372" w:rsidRPr="00992232" w:rsidRDefault="00BC718E" w:rsidP="00992232">
      <w:pPr>
        <w:spacing w:before="120" w:after="120" w:line="336" w:lineRule="auto"/>
      </w:pPr>
      <w:r>
        <w:t xml:space="preserve">In </w:t>
      </w:r>
      <w:r w:rsidR="00B5360F">
        <w:fldChar w:fldCharType="begin"/>
      </w:r>
      <w:r w:rsidR="00B5360F">
        <w:instrText xml:space="preserve"> REF _Ref84936806 \h </w:instrText>
      </w:r>
      <w:r w:rsidR="00B5360F">
        <w:fldChar w:fldCharType="separate"/>
      </w:r>
      <w:r w:rsidR="00B5360F" w:rsidRPr="007224A5">
        <w:t xml:space="preserve">Appendix B: </w:t>
      </w:r>
      <w:r w:rsidR="00B5360F">
        <w:t>Model</w:t>
      </w:r>
      <w:r w:rsidR="00B5360F" w:rsidRPr="007224A5">
        <w:t xml:space="preserve"> </w:t>
      </w:r>
      <w:r w:rsidR="00B5360F">
        <w:t>Data</w:t>
      </w:r>
      <w:r w:rsidR="00B5360F">
        <w:fldChar w:fldCharType="end"/>
      </w:r>
      <w:r w:rsidR="00B5360F">
        <w:t xml:space="preserve">, It shows </w:t>
      </w:r>
      <w:r w:rsidR="00C82372" w:rsidRPr="007224A5">
        <w:t xml:space="preserve">all products manufactured </w:t>
      </w:r>
      <w:r w:rsidR="00B5360F">
        <w:t xml:space="preserve">on the 4 bottling lines and </w:t>
      </w:r>
      <w:proofErr w:type="spellStart"/>
      <w:r w:rsidR="00B5360F">
        <w:t>there</w:t>
      </w:r>
      <w:proofErr w:type="spellEnd"/>
      <w:r w:rsidR="00B5360F">
        <w:t xml:space="preserve"> respective data needed for the </w:t>
      </w:r>
      <w:proofErr w:type="gramStart"/>
      <w:r w:rsidR="00B5360F">
        <w:t>model..</w:t>
      </w:r>
      <w:proofErr w:type="gramEnd"/>
      <w:r w:rsidR="00C82372" w:rsidRPr="007224A5">
        <w:t xml:space="preserve"> The company manufactures products such as coffee</w:t>
      </w:r>
      <w:r w:rsidR="00B5360F">
        <w:t xml:space="preserve"> and </w:t>
      </w:r>
      <w:r w:rsidR="00C82372" w:rsidRPr="007224A5">
        <w:t xml:space="preserve">different types of beverages, lemon juice, </w:t>
      </w:r>
      <w:proofErr w:type="gramStart"/>
      <w:r w:rsidR="00C82372" w:rsidRPr="007224A5">
        <w:t>vinegar</w:t>
      </w:r>
      <w:proofErr w:type="gramEnd"/>
      <w:r w:rsidR="00C82372" w:rsidRPr="007224A5">
        <w:t xml:space="preserve"> and snacks.</w:t>
      </w:r>
    </w:p>
    <w:p w14:paraId="03B56FF2" w14:textId="77777777" w:rsidR="00C82372" w:rsidRPr="007224A5" w:rsidRDefault="00C82372" w:rsidP="00992232">
      <w:pPr>
        <w:spacing w:before="120" w:after="120" w:line="336" w:lineRule="auto"/>
        <w:rPr>
          <w:i/>
        </w:rPr>
      </w:pPr>
      <w:r w:rsidRPr="007224A5">
        <w:rPr>
          <w:i/>
        </w:rPr>
        <w:t>Production capacity</w:t>
      </w:r>
    </w:p>
    <w:p w14:paraId="62943CAD" w14:textId="5369A2C2" w:rsidR="00C82372" w:rsidRPr="007224A5" w:rsidRDefault="00C82372" w:rsidP="00992232">
      <w:pPr>
        <w:spacing w:before="120" w:after="120" w:line="336" w:lineRule="auto"/>
      </w:pPr>
      <w:r w:rsidRPr="007224A5">
        <w:t xml:space="preserve">Each product produced on the corresponding lines as seen in </w:t>
      </w:r>
      <w:r w:rsidRPr="007224A5">
        <w:fldChar w:fldCharType="begin"/>
      </w:r>
      <w:r w:rsidRPr="007224A5">
        <w:instrText xml:space="preserve"> REF _Ref74772197 \h </w:instrText>
      </w:r>
      <w:r w:rsidR="007224A5">
        <w:instrText xml:space="preserve"> \* MERGEFORMAT </w:instrText>
      </w:r>
      <w:r w:rsidRPr="007224A5">
        <w:fldChar w:fldCharType="separate"/>
      </w:r>
      <w:r w:rsidR="00BD1319" w:rsidRPr="007224A5">
        <w:t xml:space="preserve">Table </w:t>
      </w:r>
      <w:r w:rsidR="00BD1319">
        <w:rPr>
          <w:noProof/>
        </w:rPr>
        <w:t>8</w:t>
      </w:r>
      <w:r w:rsidRPr="007224A5">
        <w:fldChar w:fldCharType="end"/>
      </w:r>
      <w:r w:rsidRPr="007224A5">
        <w:t xml:space="preserve"> has its own rate at which a specific product can be produced. It is important to obtain this information as it is required for the scheduling of production to be performed accurately in accordance with the demand forecasting of a product. The production capacity is described by the number of units produced after an hour.</w:t>
      </w:r>
    </w:p>
    <w:p w14:paraId="6BE8A7AA" w14:textId="77777777" w:rsidR="00C82372" w:rsidRPr="007224A5" w:rsidRDefault="00C82372" w:rsidP="00992232">
      <w:pPr>
        <w:spacing w:before="120" w:after="120" w:line="336" w:lineRule="auto"/>
        <w:rPr>
          <w:i/>
        </w:rPr>
      </w:pPr>
      <w:r w:rsidRPr="007224A5">
        <w:rPr>
          <w:i/>
        </w:rPr>
        <w:t>Demand forecasting</w:t>
      </w:r>
    </w:p>
    <w:p w14:paraId="66DF118D" w14:textId="6F16B4EB" w:rsidR="00C82372" w:rsidRDefault="00C82372" w:rsidP="003B1ACF">
      <w:pPr>
        <w:spacing w:before="120" w:after="120" w:line="336" w:lineRule="auto"/>
      </w:pPr>
      <w:r w:rsidRPr="007224A5">
        <w:t xml:space="preserve">The Sales department has established a sales forecast for the year from March 2021 to February 2022. According to the Sales department this forecasting is done based on historical data and seasonal demand </w:t>
      </w:r>
      <w:r w:rsidRPr="00076995">
        <w:t xml:space="preserve">patterns. </w:t>
      </w:r>
      <w:r w:rsidR="00B5360F">
        <w:t xml:space="preserve">There after the average range of stock was calculated to test if the model will be able to robust enough to handle all products irrespective of seasonality. </w:t>
      </w:r>
      <w:r w:rsidRPr="00076995">
        <w:t xml:space="preserve">The forecast is required to determine how many hours are required for each line per </w:t>
      </w:r>
      <w:proofErr w:type="gramStart"/>
      <w:r w:rsidRPr="00076995">
        <w:t>time period</w:t>
      </w:r>
      <w:proofErr w:type="gramEnd"/>
      <w:r w:rsidRPr="00076995">
        <w:t>.</w:t>
      </w:r>
    </w:p>
    <w:p w14:paraId="0C73B51A" w14:textId="77777777" w:rsidR="003B1ACF" w:rsidRPr="003B1ACF" w:rsidRDefault="003B1ACF" w:rsidP="003B1ACF">
      <w:pPr>
        <w:spacing w:before="120" w:after="120" w:line="336" w:lineRule="auto"/>
      </w:pPr>
    </w:p>
    <w:p w14:paraId="741CFB98" w14:textId="77777777" w:rsidR="00D81548" w:rsidRPr="00D81548" w:rsidRDefault="00D81548" w:rsidP="00D81548">
      <w:pPr>
        <w:spacing w:before="120" w:after="120" w:line="336" w:lineRule="auto"/>
        <w:contextualSpacing/>
      </w:pPr>
      <w:r w:rsidRPr="00D81548">
        <w:t>To create a solution to Jumbo Brands production scheduling problem, there will be two main areas that the model will have to consider. This was evident after conducting the problem analysis:</w:t>
      </w:r>
    </w:p>
    <w:p w14:paraId="16ECFD05" w14:textId="77777777" w:rsidR="00D81548" w:rsidRPr="00D81548" w:rsidRDefault="00D81548" w:rsidP="00D81548">
      <w:pPr>
        <w:pStyle w:val="ListParagraph"/>
        <w:numPr>
          <w:ilvl w:val="0"/>
          <w:numId w:val="19"/>
        </w:numPr>
        <w:rPr>
          <w:sz w:val="22"/>
          <w:szCs w:val="22"/>
        </w:rPr>
      </w:pPr>
      <w:r w:rsidRPr="00D81548">
        <w:rPr>
          <w:sz w:val="22"/>
          <w:szCs w:val="22"/>
        </w:rPr>
        <w:t>It must accurately determine the lot sizes per stock-keeping unit (SKU) to enable the company to achieve the goal of two-weeks safety stock.</w:t>
      </w:r>
    </w:p>
    <w:p w14:paraId="1CB3539A" w14:textId="77777777" w:rsidR="00D81548" w:rsidRPr="00D81548" w:rsidRDefault="00D81548" w:rsidP="00D81548">
      <w:pPr>
        <w:pStyle w:val="ListParagraph"/>
        <w:numPr>
          <w:ilvl w:val="0"/>
          <w:numId w:val="19"/>
        </w:numPr>
        <w:rPr>
          <w:sz w:val="22"/>
          <w:szCs w:val="22"/>
        </w:rPr>
      </w:pPr>
      <w:r w:rsidRPr="00D81548">
        <w:rPr>
          <w:sz w:val="22"/>
          <w:szCs w:val="22"/>
        </w:rPr>
        <w:t>To correctly place these lots into a most optimal sequence with regards to time wasted due to changeovers.</w:t>
      </w:r>
    </w:p>
    <w:p w14:paraId="4A5D3091" w14:textId="77777777" w:rsidR="00D81548" w:rsidRPr="007224A5" w:rsidRDefault="00D81548" w:rsidP="00C82372">
      <w:pPr>
        <w:rPr>
          <w:color w:val="FF0000"/>
        </w:rPr>
      </w:pPr>
    </w:p>
    <w:p w14:paraId="16B1437D" w14:textId="1D3F09A4" w:rsidR="00C82372" w:rsidRDefault="008B1307" w:rsidP="00C82372">
      <w:pPr>
        <w:pStyle w:val="Heading1"/>
        <w:pageBreakBefore/>
        <w:tabs>
          <w:tab w:val="clear" w:pos="360"/>
          <w:tab w:val="num" w:pos="720"/>
        </w:tabs>
        <w:ind w:left="1138" w:hanging="1138"/>
        <w:rPr>
          <w:sz w:val="22"/>
          <w:szCs w:val="22"/>
          <w:lang w:val="en-ZA"/>
        </w:rPr>
      </w:pPr>
      <w:bookmarkStart w:id="61" w:name="_Toc84939190"/>
      <w:r>
        <w:rPr>
          <w:sz w:val="22"/>
          <w:szCs w:val="22"/>
          <w:lang w:val="en-ZA"/>
        </w:rPr>
        <w:lastRenderedPageBreak/>
        <w:t xml:space="preserve">Preliminary </w:t>
      </w:r>
      <w:r w:rsidR="00C45E62">
        <w:rPr>
          <w:sz w:val="22"/>
          <w:szCs w:val="22"/>
          <w:lang w:val="en-ZA"/>
        </w:rPr>
        <w:t>Solution</w:t>
      </w:r>
      <w:bookmarkEnd w:id="61"/>
    </w:p>
    <w:p w14:paraId="62FEF057" w14:textId="71B6EDF3" w:rsidR="00C45E62" w:rsidRDefault="00C45E62" w:rsidP="0014139B">
      <w:r>
        <w:t>In the following chapter a preliminary solution for the problem will be presented.</w:t>
      </w:r>
      <w:r w:rsidR="00424947">
        <w:t xml:space="preserve"> The </w:t>
      </w:r>
      <w:r w:rsidR="00A72AE1">
        <w:t xml:space="preserve">preliminary solution contains sets identified, parameters determined according to the identified information in Chapter </w:t>
      </w:r>
      <w:r w:rsidR="00A72AE1">
        <w:fldChar w:fldCharType="begin"/>
      </w:r>
      <w:r w:rsidR="00A72AE1">
        <w:instrText xml:space="preserve"> REF _Ref81847916 \r \h </w:instrText>
      </w:r>
      <w:r w:rsidR="0014139B">
        <w:instrText xml:space="preserve"> \* MERGEFORMAT </w:instrText>
      </w:r>
      <w:r w:rsidR="00A72AE1">
        <w:fldChar w:fldCharType="separate"/>
      </w:r>
      <w:r w:rsidR="00BD1319">
        <w:t>4</w:t>
      </w:r>
      <w:r w:rsidR="00A72AE1">
        <w:fldChar w:fldCharType="end"/>
      </w:r>
      <w:r w:rsidR="00A72AE1">
        <w:t>, the variables required, the constraints identified to limit the model and lastly the objective function.</w:t>
      </w:r>
    </w:p>
    <w:p w14:paraId="4655CD15" w14:textId="77777777" w:rsidR="00AC1E09" w:rsidRPr="00A0612C" w:rsidRDefault="00AC1E09" w:rsidP="00AC1E09">
      <w:pPr>
        <w:rPr>
          <w:b/>
          <w:bCs/>
          <w:i/>
        </w:rPr>
      </w:pPr>
      <w:bookmarkStart w:id="62" w:name="_Hlk84914197"/>
      <w:r w:rsidRPr="00A0612C">
        <w:rPr>
          <w:b/>
          <w:bCs/>
          <w:i/>
        </w:rPr>
        <w:t>We then let:</w:t>
      </w:r>
    </w:p>
    <w:p w14:paraId="64A97492" w14:textId="77777777" w:rsidR="00AC1E09" w:rsidRPr="00A0612C" w:rsidRDefault="00AC1E09" w:rsidP="00AC1E09">
      <w:pPr>
        <w:rPr>
          <w:b/>
          <w:bCs/>
          <w:i/>
        </w:rPr>
      </w:pPr>
      <w:r w:rsidRPr="00A0612C">
        <w:rPr>
          <w:b/>
          <w:bCs/>
          <w:i/>
        </w:rPr>
        <w:t>Sets</w:t>
      </w:r>
    </w:p>
    <w:p w14:paraId="53E9EBFD" w14:textId="77777777" w:rsidR="00AC1E09" w:rsidRPr="004B7581" w:rsidRDefault="00AC1E09" w:rsidP="00AC1E09">
      <m:oMathPara>
        <m:oMathParaPr>
          <m:jc m:val="left"/>
        </m:oMathParaPr>
        <m:oMath>
          <m:r>
            <m:rPr>
              <m:nor/>
            </m:rPr>
            <w:rPr>
              <w:rFonts w:ascii="Cambria Math" w:eastAsiaTheme="minorEastAsia" w:hAnsi="Cambria Math" w:cstheme="minorHAnsi"/>
            </w:rPr>
            <m:t>Let</m:t>
          </m:r>
          <m:r>
            <m:rPr>
              <m:sty m:val="p"/>
            </m:rPr>
            <w:rPr>
              <w:rFonts w:ascii="Cambria Math" w:eastAsiaTheme="minorEastAsia" w:hAnsi="Cambria Math" w:cstheme="minorHAnsi"/>
            </w:rPr>
            <m:t xml:space="preserve"> </m:t>
          </m:r>
          <m:acc>
            <m:accPr>
              <m:chr m:val="̅"/>
              <m:ctrlPr>
                <w:rPr>
                  <w:rFonts w:ascii="Cambria Math" w:eastAsiaTheme="minorEastAsia" w:hAnsi="Cambria Math" w:cstheme="minorHAnsi"/>
                  <w:i/>
                </w:rPr>
              </m:ctrlPr>
            </m:accPr>
            <m:e>
              <m:r>
                <w:rPr>
                  <w:rFonts w:ascii="Cambria Math" w:eastAsiaTheme="minorEastAsia" w:hAnsi="Cambria Math" w:cstheme="minorHAnsi"/>
                </w:rPr>
                <m:t>L</m:t>
              </m:r>
            </m:e>
          </m:acc>
          <m:r>
            <m:rPr>
              <m:sty m:val="p"/>
            </m:rPr>
            <w:rPr>
              <w:rFonts w:ascii="Cambria Math" w:eastAsiaTheme="minorEastAsia" w:hAnsi="Cambria Math" w:cstheme="minorHAnsi"/>
            </w:rPr>
            <m:t xml:space="preserve"> </m:t>
          </m:r>
          <m:r>
            <m:rPr>
              <m:nor/>
            </m:rPr>
            <w:rPr>
              <w:rFonts w:ascii="Cambria Math" w:eastAsiaTheme="minorEastAsia" w:hAnsi="Cambria Math" w:cstheme="minorHAnsi"/>
            </w:rPr>
            <m:t>be the set of machines.</m:t>
          </m:r>
        </m:oMath>
      </m:oMathPara>
    </w:p>
    <w:p w14:paraId="500F38C7" w14:textId="77777777" w:rsidR="00AC1E09" w:rsidRPr="00AD164A" w:rsidRDefault="00AC1E09" w:rsidP="00AC1E09">
      <m:oMathPara>
        <m:oMathParaPr>
          <m:jc m:val="left"/>
        </m:oMathParaPr>
        <m:oMath>
          <m:r>
            <m:rPr>
              <m:sty m:val="p"/>
            </m:rPr>
            <w:rPr>
              <w:rFonts w:ascii="Cambria Math" w:hAnsi="Cambria Math"/>
            </w:rPr>
            <m:t xml:space="preserve">Let </m:t>
          </m:r>
          <m:acc>
            <m:accPr>
              <m:chr m:val="̅"/>
              <m:ctrlPr>
                <w:rPr>
                  <w:rFonts w:ascii="Cambria Math" w:eastAsiaTheme="minorEastAsia" w:hAnsi="Cambria Math" w:cstheme="minorHAnsi"/>
                  <w:i/>
                </w:rPr>
              </m:ctrlPr>
            </m:accPr>
            <m:e>
              <m:r>
                <w:rPr>
                  <w:rFonts w:ascii="Cambria Math" w:eastAsiaTheme="minorEastAsia" w:hAnsi="Cambria Math" w:cstheme="minorHAnsi"/>
                </w:rPr>
                <m:t>T</m:t>
              </m:r>
            </m:e>
          </m:acc>
          <m:r>
            <m:rPr>
              <m:sty m:val="p"/>
            </m:rPr>
            <w:rPr>
              <w:rFonts w:ascii="Cambria Math" w:hAnsi="Cambria Math"/>
            </w:rPr>
            <m:t xml:space="preserve"> be the set of weeks</m:t>
          </m:r>
          <m:r>
            <w:rPr>
              <w:rFonts w:ascii="Cambria Math" w:hAnsi="Cambria Math"/>
            </w:rPr>
            <m:t>.</m:t>
          </m:r>
        </m:oMath>
      </m:oMathPara>
    </w:p>
    <w:p w14:paraId="73020B66" w14:textId="77777777" w:rsidR="00AC1E09" w:rsidRPr="004B7581" w:rsidRDefault="00AC1E09" w:rsidP="00AC1E09">
      <m:oMathPara>
        <m:oMathParaPr>
          <m:jc m:val="left"/>
        </m:oMathParaPr>
        <m:oMath>
          <m:r>
            <m:rPr>
              <m:nor/>
            </m:rPr>
            <w:rPr>
              <w:rFonts w:ascii="Cambria Math" w:hAnsi="Cambria Math"/>
            </w:rPr>
            <m:t xml:space="preserve">Let </m:t>
          </m:r>
          <m:bar>
            <m:barPr>
              <m:pos m:val="top"/>
              <m:ctrlPr>
                <w:rPr>
                  <w:rFonts w:ascii="Cambria Math" w:hAnsi="Cambria Math"/>
                  <w:i/>
                </w:rPr>
              </m:ctrlPr>
            </m:barPr>
            <m:e>
              <m:r>
                <w:rPr>
                  <w:rFonts w:ascii="Cambria Math" w:hAnsi="Cambria Math"/>
                </w:rPr>
                <m:t>I</m:t>
              </m:r>
            </m:e>
          </m:bar>
          <m:r>
            <w:rPr>
              <w:rFonts w:ascii="Cambria Math" w:hAnsi="Cambria Math"/>
            </w:rPr>
            <m:t xml:space="preserve"> </m:t>
          </m:r>
          <m:r>
            <m:rPr>
              <m:nor/>
            </m:rPr>
            <w:rPr>
              <w:rFonts w:ascii="Cambria Math" w:hAnsi="Cambria Math"/>
            </w:rPr>
            <m:t>be the set of products.</m:t>
          </m:r>
        </m:oMath>
      </m:oMathPara>
    </w:p>
    <w:p w14:paraId="307C317B" w14:textId="77777777" w:rsidR="00AC1E09" w:rsidRPr="004B7581" w:rsidRDefault="00AC1E09" w:rsidP="00AC1E09">
      <w:pPr>
        <w:rPr>
          <w:i/>
        </w:rPr>
      </w:pPr>
      <m:oMathPara>
        <m:oMathParaPr>
          <m:jc m:val="left"/>
        </m:oMathParaPr>
        <m:oMath>
          <m:r>
            <m:rPr>
              <m:sty m:val="p"/>
            </m:rPr>
            <w:rPr>
              <w:rFonts w:ascii="Cambria Math" w:hAnsi="Cambria Math"/>
            </w:rPr>
            <m:t xml:space="preserve">Let </m:t>
          </m:r>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 xml:space="preserve">l </m:t>
                  </m:r>
                </m:sub>
              </m:sSub>
            </m:e>
          </m:acc>
          <m:r>
            <m:rPr>
              <m:nor/>
            </m:rPr>
            <w:rPr>
              <w:rFonts w:ascii="Cambria Math" w:eastAsiaTheme="minorEastAsia" w:hAnsi="Cambria Math" w:cstheme="minorHAnsi"/>
            </w:rPr>
            <m:t>b</m:t>
          </m:r>
          <m:r>
            <m:rPr>
              <m:nor/>
            </m:rPr>
            <w:rPr>
              <w:rFonts w:ascii="Cambria Math" w:hAnsi="Cambria Math"/>
            </w:rPr>
            <m:t>e the set of products that can be produced on line</m:t>
          </m:r>
          <m:r>
            <w:rPr>
              <w:rFonts w:ascii="Cambria Math" w:hAnsi="Cambria Math"/>
            </w:rPr>
            <m:t xml:space="preserve"> l</m:t>
          </m:r>
          <m:r>
            <w:rPr>
              <w:rFonts w:ascii="Cambria Math" w:eastAsiaTheme="minorEastAsia" w:hAnsi="Cambria Math" w:cstheme="minorHAnsi"/>
            </w:rPr>
            <m:t>.</m:t>
          </m:r>
        </m:oMath>
      </m:oMathPara>
    </w:p>
    <w:p w14:paraId="2783050A" w14:textId="77777777" w:rsidR="00AC1E09" w:rsidRDefault="00AC1E09" w:rsidP="00AC1E09"/>
    <w:p w14:paraId="686523CD" w14:textId="77777777" w:rsidR="00AC1E09" w:rsidRPr="00A0612C" w:rsidRDefault="00AC1E09" w:rsidP="00AC1E09">
      <w:pPr>
        <w:rPr>
          <w:b/>
          <w:bCs/>
          <w:i/>
        </w:rPr>
      </w:pPr>
      <w:r w:rsidRPr="00A0612C">
        <w:rPr>
          <w:b/>
          <w:bCs/>
          <w:i/>
        </w:rPr>
        <w:t>Parameters</w:t>
      </w:r>
    </w:p>
    <w:p w14:paraId="0B1B6124" w14:textId="77777777" w:rsidR="00AC1E09" w:rsidRPr="00450035" w:rsidRDefault="00437C81" w:rsidP="00AC1E09">
      <w:pPr>
        <w:rPr>
          <w:lang w:eastAsia="en-ZA"/>
        </w:rPr>
      </w:pPr>
      <m:oMath>
        <m:sSub>
          <m:sSubPr>
            <m:ctrlPr>
              <w:rPr>
                <w:rFonts w:ascii="Cambria Math" w:hAnsi="Cambria Math" w:cstheme="minorHAnsi"/>
                <w:i/>
                <w:lang w:eastAsia="en-ZA"/>
              </w:rPr>
            </m:ctrlPr>
          </m:sSubPr>
          <m:e>
            <m:r>
              <w:rPr>
                <w:rFonts w:ascii="Cambria Math" w:hAnsi="Cambria Math" w:cstheme="minorHAnsi"/>
                <w:lang w:eastAsia="en-ZA"/>
              </w:rPr>
              <m:t>c</m:t>
            </m:r>
          </m:e>
          <m:sub>
            <m:r>
              <w:rPr>
                <w:rFonts w:ascii="Cambria Math" w:hAnsi="Cambria Math" w:cstheme="minorHAnsi"/>
                <w:lang w:eastAsia="en-ZA"/>
              </w:rPr>
              <m:t>ijl</m:t>
            </m:r>
          </m:sub>
        </m:sSub>
        <m:r>
          <m:rPr>
            <m:sty m:val="p"/>
          </m:rPr>
          <w:rPr>
            <w:rFonts w:ascii="Cambria Math" w:hAnsi="Cambria Math" w:cs="Cambria Math"/>
          </w:rPr>
          <m:t>≜</m:t>
        </m:r>
        <m:r>
          <m:rPr>
            <m:nor/>
          </m:rPr>
          <w:rPr>
            <w:rFonts w:ascii="Cambria Math" w:hAnsi="Cambria Math" w:cs="Cambria Math"/>
            <w:lang w:eastAsia="en-ZA"/>
          </w:rPr>
          <m:t xml:space="preserve">The given changeover time(hours) from product </m:t>
        </m:r>
        <m:r>
          <w:rPr>
            <w:rFonts w:ascii="Cambria Math" w:hAnsi="Cambria Math" w:cs="Cambria Math"/>
            <w:lang w:eastAsia="en-ZA"/>
          </w:rPr>
          <m:t xml:space="preserve">i </m:t>
        </m:r>
        <m:r>
          <m:rPr>
            <m:nor/>
          </m:rPr>
          <w:rPr>
            <w:rFonts w:ascii="Cambria Math" w:hAnsi="Cambria Math" w:cs="Cambria Math"/>
            <w:lang w:eastAsia="en-ZA"/>
          </w:rPr>
          <m:t xml:space="preserve">to </m:t>
        </m:r>
        <m:r>
          <w:rPr>
            <w:rFonts w:ascii="Cambria Math" w:hAnsi="Cambria Math" w:cs="Cambria Math"/>
            <w:lang w:eastAsia="en-ZA"/>
          </w:rPr>
          <m:t xml:space="preserve">j </m:t>
        </m:r>
        <m:r>
          <m:rPr>
            <m:nor/>
          </m:rPr>
          <w:rPr>
            <w:rFonts w:ascii="Cambria Math" w:hAnsi="Cambria Math" w:cs="Cambria Math"/>
            <w:lang w:eastAsia="en-ZA"/>
          </w:rPr>
          <m:t xml:space="preserve">on line </m:t>
        </m:r>
        <m:r>
          <w:rPr>
            <w:rFonts w:ascii="Cambria Math" w:hAnsi="Cambria Math" w:cs="Cambria Math"/>
            <w:lang w:eastAsia="en-ZA"/>
          </w:rPr>
          <m:t xml:space="preserve">l, </m:t>
        </m:r>
        <m:r>
          <m:rPr>
            <m:nor/>
          </m:rPr>
          <w:rPr>
            <w:rFonts w:ascii="Cambria Math" w:hAnsi="Cambria Math" w:cs="Cambria Math"/>
            <w:lang w:eastAsia="en-ZA"/>
          </w:rPr>
          <m:t xml:space="preserve"> 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r>
          <m:rPr>
            <m:nor/>
          </m:rPr>
          <w:rPr>
            <w:rFonts w:ascii="Cambria Math" w:hAnsi="Cambria Math" w:cs="Cambria Math"/>
            <w:lang w:eastAsia="en-ZA"/>
          </w:rPr>
          <m:t xml:space="preserve"> and </m:t>
        </m:r>
        <m:r>
          <w:rPr>
            <w:rFonts w:ascii="Cambria Math" w:hAnsi="Cambria Math" w:cs="Cambria Math"/>
            <w:lang w:eastAsia="en-ZA"/>
          </w:rPr>
          <m:t>j∈</m:t>
        </m:r>
        <m:bar>
          <m:barPr>
            <m:pos m:val="top"/>
            <m:ctrlPr>
              <w:rPr>
                <w:rFonts w:ascii="Cambria Math" w:hAnsi="Cambria Math" w:cs="Cambria Math"/>
                <w:i/>
                <w:lang w:eastAsia="en-ZA"/>
              </w:rPr>
            </m:ctrlPr>
          </m:barPr>
          <m:e>
            <m:r>
              <w:rPr>
                <w:rFonts w:ascii="Cambria Math" w:hAnsi="Cambria Math" w:cs="Cambria Math"/>
                <w:lang w:eastAsia="en-ZA"/>
              </w:rPr>
              <m:t>I</m:t>
            </m:r>
          </m:e>
        </m:ba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l∈</m:t>
        </m:r>
        <m:bar>
          <m:barPr>
            <m:pos m:val="top"/>
            <m:ctrlPr>
              <w:rPr>
                <w:rFonts w:ascii="Cambria Math" w:hAnsi="Cambria Math" w:cs="Cambria Math"/>
                <w:i/>
                <w:lang w:eastAsia="en-ZA"/>
              </w:rPr>
            </m:ctrlPr>
          </m:barPr>
          <m:e>
            <m:r>
              <w:rPr>
                <w:rFonts w:ascii="Cambria Math" w:hAnsi="Cambria Math" w:cs="Cambria Math"/>
                <w:lang w:eastAsia="en-ZA"/>
              </w:rPr>
              <m:t>L</m:t>
            </m:r>
          </m:e>
        </m:bar>
        <m:r>
          <w:rPr>
            <w:rFonts w:ascii="Cambria Math" w:hAnsi="Cambria Math" w:cs="Cambria Math"/>
            <w:lang w:eastAsia="en-ZA"/>
          </w:rPr>
          <m:t>.</m:t>
        </m:r>
      </m:oMath>
      <w:r w:rsidR="00AC1E09">
        <w:rPr>
          <w:lang w:eastAsia="en-ZA"/>
        </w:rPr>
        <w:t xml:space="preserve"> </w:t>
      </w:r>
    </w:p>
    <w:p w14:paraId="346A6A9C" w14:textId="77777777" w:rsidR="00AC1E09" w:rsidRPr="004E4E45" w:rsidRDefault="00437C81" w:rsidP="00AC1E09">
      <w:pPr>
        <w:rPr>
          <w:lang w:eastAsia="en-ZA"/>
        </w:rPr>
      </w:pPr>
      <m:oMathPara>
        <m:oMathParaPr>
          <m:jc m:val="left"/>
        </m:oMathParaPr>
        <m:oMath>
          <m:sSub>
            <m:sSubPr>
              <m:ctrlPr>
                <w:rPr>
                  <w:rFonts w:ascii="Cambria Math" w:hAnsi="Cambria Math" w:cs="Cambria Math"/>
                  <w:i/>
                  <w:lang w:eastAsia="en-ZA"/>
                </w:rPr>
              </m:ctrlPr>
            </m:sSubPr>
            <m:e>
              <m:r>
                <w:rPr>
                  <w:rFonts w:ascii="Cambria Math" w:hAnsi="Cambria Math" w:cs="Cambria Math"/>
                  <w:lang w:eastAsia="en-ZA"/>
                </w:rPr>
                <m:t>d</m:t>
              </m:r>
            </m:e>
            <m:sub>
              <m:r>
                <w:rPr>
                  <w:rFonts w:ascii="Cambria Math" w:hAnsi="Cambria Math" w:cs="Cambria Math"/>
                  <w:lang w:eastAsia="en-ZA"/>
                </w:rPr>
                <m:t>it</m:t>
              </m:r>
            </m:sub>
          </m:sSub>
          <m:r>
            <m:rPr>
              <m:sty m:val="p"/>
            </m:rPr>
            <w:rPr>
              <w:rFonts w:ascii="Cambria Math" w:hAnsi="Cambria Math" w:cs="Cambria Math"/>
            </w:rPr>
            <m:t>≜</m:t>
          </m:r>
          <m:r>
            <m:rPr>
              <m:nor/>
            </m:rPr>
            <w:rPr>
              <w:rFonts w:ascii="Cambria Math" w:hAnsi="Cambria Math" w:cs="Cambria Math"/>
              <w:lang w:eastAsia="en-ZA"/>
            </w:rPr>
            <m:t xml:space="preserve">The given demand per product </m:t>
          </m:r>
          <m:r>
            <w:rPr>
              <w:rFonts w:ascii="Cambria Math" w:hAnsi="Cambria Math" w:cs="Cambria Math"/>
              <w:lang w:eastAsia="en-ZA"/>
            </w:rPr>
            <m:t>i</m:t>
          </m:r>
          <m:r>
            <m:rPr>
              <m:nor/>
            </m:rPr>
            <w:rPr>
              <w:rFonts w:ascii="Cambria Math" w:hAnsi="Cambria Math" w:cs="Cambria Math"/>
              <w:lang w:eastAsia="en-ZA"/>
            </w:rPr>
            <m:t xml:space="preserve"> in week </m:t>
          </m:r>
          <m:r>
            <m:rPr>
              <m:nor/>
            </m:rPr>
            <w:rPr>
              <w:rFonts w:ascii="Cambria Math" w:hAnsi="Cambria Math" w:cs="Cambria Math"/>
              <w:i/>
              <w:lang w:eastAsia="en-ZA"/>
            </w:rPr>
            <m:t>t</m:t>
          </m:r>
          <m:r>
            <m:rPr>
              <m:nor/>
            </m:rPr>
            <w:rPr>
              <w:rFonts w:ascii="Cambria Math" w:hAnsi="Cambria Math" w:cs="Cambria Math"/>
              <w:lang w:eastAsia="en-ZA"/>
            </w:rPr>
            <m:t xml:space="preserve">, 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r>
            <m:rPr>
              <m:nor/>
            </m:rPr>
            <w:rPr>
              <w:rFonts w:ascii="Cambria Math" w:hAnsi="Cambria Math" w:cs="Cambria Math"/>
              <w:lang w:eastAsia="en-ZA"/>
            </w:rPr>
            <m:t xml:space="preserve"> and </m:t>
          </m:r>
          <m:r>
            <m:rPr>
              <m:nor/>
            </m:rPr>
            <w:rPr>
              <w:rFonts w:ascii="Cambria Math" w:hAnsi="Cambria Math" w:cs="Cambria Math"/>
              <w:i/>
              <w:lang w:eastAsia="en-ZA"/>
            </w:rPr>
            <m:t>t</m:t>
          </m:r>
          <m:r>
            <w:rPr>
              <w:rFonts w:ascii="Cambria Math" w:hAnsi="Cambria Math" w:cs="Cambria Math"/>
              <w:lang w:eastAsia="en-ZA"/>
            </w:rPr>
            <m:t>∈</m:t>
          </m:r>
          <m:bar>
            <m:barPr>
              <m:pos m:val="top"/>
              <m:ctrlPr>
                <w:rPr>
                  <w:rFonts w:ascii="Cambria Math" w:hAnsi="Cambria Math" w:cs="Cambria Math"/>
                  <w:i/>
                  <w:lang w:eastAsia="en-ZA"/>
                </w:rPr>
              </m:ctrlPr>
            </m:barPr>
            <m:e>
              <m:r>
                <w:rPr>
                  <w:rFonts w:ascii="Cambria Math" w:hAnsi="Cambria Math" w:cs="Cambria Math"/>
                  <w:lang w:eastAsia="en-ZA"/>
                </w:rPr>
                <m:t>T</m:t>
              </m:r>
            </m:e>
          </m:bar>
          <m:r>
            <m:rPr>
              <m:nor/>
            </m:rPr>
            <w:rPr>
              <w:rFonts w:ascii="Cambria Math" w:hAnsi="Cambria Math" w:cs="Cambria Math"/>
              <w:lang w:eastAsia="en-ZA"/>
            </w:rPr>
            <m:t>.</m:t>
          </m:r>
        </m:oMath>
      </m:oMathPara>
    </w:p>
    <w:p w14:paraId="7188B5EA" w14:textId="77777777" w:rsidR="00AC1E09" w:rsidRPr="00725C48" w:rsidRDefault="00437C81" w:rsidP="00AC1E09">
      <w:pPr>
        <w:rPr>
          <w:lang w:eastAsia="en-ZA"/>
        </w:rPr>
      </w:pPr>
      <m:oMathPara>
        <m:oMathParaPr>
          <m:jc m:val="left"/>
        </m:oMathParaPr>
        <m:oMath>
          <m:sSub>
            <m:sSubPr>
              <m:ctrlPr>
                <w:rPr>
                  <w:rFonts w:ascii="Cambria Math" w:hAnsi="Cambria Math"/>
                  <w:i/>
                  <w:lang w:eastAsia="en-ZA"/>
                </w:rPr>
              </m:ctrlPr>
            </m:sSubPr>
            <m:e>
              <m:r>
                <w:rPr>
                  <w:rFonts w:ascii="Cambria Math" w:hAnsi="Cambria Math"/>
                  <w:lang w:eastAsia="en-ZA"/>
                </w:rPr>
                <m:t>r</m:t>
              </m:r>
            </m:e>
            <m:sub>
              <m:r>
                <w:rPr>
                  <w:rFonts w:ascii="Cambria Math" w:hAnsi="Cambria Math"/>
                  <w:lang w:eastAsia="en-ZA"/>
                </w:rPr>
                <m:t>il</m:t>
              </m:r>
            </m:sub>
          </m:sSub>
          <m:r>
            <m:rPr>
              <m:sty m:val="p"/>
            </m:rPr>
            <w:rPr>
              <w:rFonts w:ascii="Cambria Math" w:hAnsi="Cambria Math" w:cs="Cambria Math"/>
            </w:rPr>
            <m:t>≜</m:t>
          </m:r>
          <m:r>
            <m:rPr>
              <m:nor/>
            </m:rPr>
            <w:rPr>
              <w:rFonts w:ascii="Cambria Math" w:hAnsi="Cambria Math" w:cs="Cambria Math"/>
              <w:lang w:eastAsia="en-ZA"/>
            </w:rPr>
            <m:t xml:space="preserve">The given production rates of product </m:t>
          </m:r>
          <m:r>
            <w:rPr>
              <w:rFonts w:ascii="Cambria Math" w:hAnsi="Cambria Math" w:cs="Cambria Math"/>
              <w:lang w:eastAsia="en-ZA"/>
            </w:rPr>
            <m:t>i</m:t>
          </m:r>
          <m:r>
            <m:rPr>
              <m:nor/>
            </m:rPr>
            <w:rPr>
              <w:rFonts w:ascii="Cambria Math" w:hAnsi="Cambria Math" w:cs="Cambria Math"/>
              <w:lang w:eastAsia="en-ZA"/>
            </w:rPr>
            <m:t xml:space="preserve"> on line </m:t>
          </m:r>
          <m:r>
            <w:rPr>
              <w:rFonts w:ascii="Cambria Math" w:hAnsi="Cambria Math" w:cs="Cambria Math"/>
              <w:lang w:eastAsia="en-ZA"/>
            </w:rPr>
            <m:t>l</m:t>
          </m:r>
          <m:r>
            <m:rPr>
              <m:nor/>
            </m:rPr>
            <w:rPr>
              <w:rFonts w:ascii="Cambria Math" w:hAnsi="Cambria Math" w:cs="Cambria Math"/>
              <w:lang w:eastAsia="en-ZA"/>
            </w:rPr>
            <m:t xml:space="preserve">, 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r>
            <m:rPr>
              <m:nor/>
            </m:rPr>
            <w:rPr>
              <w:rFonts w:ascii="Cambria Math" w:hAnsi="Cambria Math" w:cs="Cambria Math"/>
              <w:lang w:eastAsia="en-ZA"/>
            </w:rPr>
            <m:t xml:space="preserve"> and </m:t>
          </m:r>
          <m:r>
            <w:rPr>
              <w:rFonts w:ascii="Cambria Math" w:hAnsi="Cambria Math" w:cs="Cambria Math"/>
              <w:lang w:eastAsia="en-ZA"/>
            </w:rPr>
            <m:t>l∈</m:t>
          </m:r>
          <m:bar>
            <m:barPr>
              <m:pos m:val="top"/>
              <m:ctrlPr>
                <w:rPr>
                  <w:rFonts w:ascii="Cambria Math" w:hAnsi="Cambria Math" w:cs="Cambria Math"/>
                  <w:i/>
                  <w:lang w:eastAsia="en-ZA"/>
                </w:rPr>
              </m:ctrlPr>
            </m:barPr>
            <m:e>
              <m:r>
                <w:rPr>
                  <w:rFonts w:ascii="Cambria Math" w:hAnsi="Cambria Math" w:cs="Cambria Math"/>
                  <w:lang w:eastAsia="en-ZA"/>
                </w:rPr>
                <m:t>L</m:t>
              </m:r>
            </m:e>
          </m:bar>
          <m:r>
            <w:rPr>
              <w:rFonts w:ascii="Cambria Math" w:hAnsi="Cambria Math" w:cs="Cambria Math"/>
              <w:lang w:eastAsia="en-ZA"/>
            </w:rPr>
            <m:t>.</m:t>
          </m:r>
        </m:oMath>
      </m:oMathPara>
    </w:p>
    <w:p w14:paraId="24B7CAA5" w14:textId="77777777" w:rsidR="00AC1E09" w:rsidRPr="00D53F50" w:rsidRDefault="00437C81" w:rsidP="00AC1E09">
      <w:pPr>
        <w:rPr>
          <w:rFonts w:eastAsiaTheme="minorEastAsia"/>
          <w:lang w:eastAsia="en-ZA"/>
        </w:rPr>
      </w:pPr>
      <m:oMathPara>
        <m:oMathParaPr>
          <m:jc m:val="left"/>
        </m:oMathParaPr>
        <m:oMath>
          <m:sSub>
            <m:sSubPr>
              <m:ctrlPr>
                <w:rPr>
                  <w:rFonts w:ascii="Cambria Math" w:hAnsi="Cambria Math"/>
                  <w:i/>
                  <w:lang w:eastAsia="en-ZA"/>
                </w:rPr>
              </m:ctrlPr>
            </m:sSubPr>
            <m:e>
              <m:r>
                <w:rPr>
                  <w:rFonts w:ascii="Cambria Math" w:hAnsi="Cambria Math"/>
                  <w:lang w:eastAsia="en-ZA"/>
                </w:rPr>
                <m:t>s</m:t>
              </m:r>
            </m:e>
            <m:sub>
              <m:r>
                <w:rPr>
                  <w:rFonts w:ascii="Cambria Math" w:hAnsi="Cambria Math"/>
                  <w:lang w:eastAsia="en-ZA"/>
                </w:rPr>
                <m:t>i</m:t>
              </m:r>
            </m:sub>
          </m:sSub>
          <m:r>
            <m:rPr>
              <m:sty m:val="p"/>
            </m:rPr>
            <w:rPr>
              <w:rFonts w:ascii="Cambria Math" w:hAnsi="Cambria Math" w:cs="Cambria Math"/>
            </w:rPr>
            <m:t>≜</m:t>
          </m:r>
          <m:r>
            <m:rPr>
              <m:nor/>
            </m:rPr>
            <w:rPr>
              <w:rFonts w:ascii="Cambria Math" w:hAnsi="Cambria Math" w:cs="Cambria Math"/>
              <w:lang w:eastAsia="en-ZA"/>
            </w:rPr>
            <m:t>The given safety stock on hand per product</m:t>
          </m:r>
          <m:r>
            <m:rPr>
              <m:sty m:val="p"/>
            </m:rPr>
            <w:rPr>
              <w:rFonts w:ascii="Cambria Math" w:hAnsi="Cambria Math" w:cs="Cambria Math"/>
              <w:lang w:eastAsia="en-ZA"/>
            </w:rPr>
            <m:t xml:space="preserve"> </m:t>
          </m:r>
          <m:r>
            <w:rPr>
              <w:rFonts w:ascii="Cambria Math" w:hAnsi="Cambria Math" w:cs="Cambria Math"/>
              <w:lang w:eastAsia="en-ZA"/>
            </w:rPr>
            <m:t>i</m:t>
          </m:r>
          <m:r>
            <m:rPr>
              <m:sty m:val="p"/>
            </m:rPr>
            <w:rPr>
              <w:rFonts w:ascii="Cambria Math" w:hAnsi="Cambria Math" w:cs="Cambria Math"/>
              <w:lang w:eastAsia="en-ZA"/>
            </w:rPr>
            <m:t xml:space="preserve">, </m:t>
          </m:r>
          <m:r>
            <m:rPr>
              <m:nor/>
            </m:rPr>
            <w:rPr>
              <w:rFonts w:ascii="Cambria Math" w:hAnsi="Cambria Math" w:cs="Cambria Math"/>
              <w:lang w:eastAsia="en-ZA"/>
            </w:rPr>
            <m:t xml:space="preserve">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r>
            <m:rPr>
              <m:nor/>
            </m:rPr>
            <w:rPr>
              <w:rFonts w:ascii="Cambria Math" w:hAnsi="Cambria Math" w:cs="Cambria Math"/>
              <w:lang w:eastAsia="en-ZA"/>
            </w:rPr>
            <m:t>.</m:t>
          </m:r>
        </m:oMath>
      </m:oMathPara>
    </w:p>
    <w:p w14:paraId="42E2700F" w14:textId="73B266A5" w:rsidR="00AC1E09" w:rsidRPr="00361460" w:rsidRDefault="00AC1E09" w:rsidP="00361460">
      <w:pPr>
        <w:rPr>
          <w:rFonts w:eastAsiaTheme="minorEastAsia"/>
          <w:lang w:eastAsia="en-ZA"/>
        </w:rPr>
      </w:pPr>
      <m:oMathPara>
        <m:oMathParaPr>
          <m:jc m:val="left"/>
        </m:oMathParaPr>
        <m:oMath>
          <m:r>
            <w:rPr>
              <w:rFonts w:ascii="Cambria Math" w:hAnsi="Cambria Math"/>
              <w:lang w:eastAsia="en-ZA"/>
            </w:rPr>
            <m:t>a</m:t>
          </m:r>
          <m:r>
            <m:rPr>
              <m:sty m:val="p"/>
            </m:rPr>
            <w:rPr>
              <w:rFonts w:ascii="Cambria Math" w:hAnsi="Cambria Math" w:cs="Cambria Math"/>
            </w:rPr>
            <m:t>≜The available time for production in a week for production excluding weekends.</m:t>
          </m:r>
        </m:oMath>
      </m:oMathPara>
    </w:p>
    <w:p w14:paraId="6ADE4EEB" w14:textId="7B01DC85" w:rsidR="00AC1E09" w:rsidRPr="00D53F50" w:rsidRDefault="00AC1E09" w:rsidP="00AC1E09">
      <w:pPr>
        <w:rPr>
          <w:rFonts w:eastAsiaTheme="minorEastAsia"/>
        </w:rPr>
      </w:pPr>
      <m:oMath>
        <m:r>
          <w:rPr>
            <w:rFonts w:ascii="Cambria Math" w:hAnsi="Cambria Math"/>
            <w:lang w:eastAsia="en-ZA"/>
          </w:rPr>
          <m:t>z</m:t>
        </m:r>
        <m:r>
          <m:rPr>
            <m:sty m:val="p"/>
          </m:rPr>
          <w:rPr>
            <w:rFonts w:ascii="Cambria Math" w:hAnsi="Cambria Math" w:cs="Cambria Math"/>
          </w:rPr>
          <m:t>≜ The available time for production in a week for production including weekends.</m:t>
        </m:r>
      </m:oMath>
      <w:r>
        <w:rPr>
          <w:rFonts w:eastAsiaTheme="minorEastAsia"/>
        </w:rPr>
        <w:t>.</w:t>
      </w:r>
    </w:p>
    <w:p w14:paraId="6D86822F" w14:textId="77777777" w:rsidR="00AC1E09" w:rsidRPr="00A0612C" w:rsidRDefault="00AC1E09" w:rsidP="00AC1E09">
      <w:pPr>
        <w:rPr>
          <w:i/>
          <w:lang w:eastAsia="en-ZA"/>
        </w:rPr>
      </w:pPr>
    </w:p>
    <w:p w14:paraId="5C3D25CE" w14:textId="77777777" w:rsidR="00AC1E09" w:rsidRPr="00A0612C" w:rsidRDefault="00AC1E09" w:rsidP="00AC1E09">
      <w:pPr>
        <w:rPr>
          <w:rFonts w:cstheme="minorHAnsi"/>
          <w:b/>
          <w:bCs/>
          <w:i/>
          <w:lang w:eastAsia="en-ZA"/>
        </w:rPr>
      </w:pPr>
      <w:r w:rsidRPr="00A0612C">
        <w:rPr>
          <w:rFonts w:cstheme="minorHAnsi"/>
          <w:b/>
          <w:bCs/>
          <w:i/>
          <w:lang w:eastAsia="en-ZA"/>
        </w:rPr>
        <w:t>Variables</w:t>
      </w:r>
    </w:p>
    <w:p w14:paraId="30E03CDC" w14:textId="77777777" w:rsidR="00AC1E09" w:rsidRPr="00322AA8" w:rsidRDefault="00437C81" w:rsidP="00AC1E09">
      <w:pPr>
        <w:rPr>
          <w:rFonts w:eastAsiaTheme="minorEastAsia" w:cstheme="minorHAnsi"/>
          <w:lang w:eastAsia="en-ZA"/>
        </w:rPr>
      </w:pPr>
      <m:oMathPara>
        <m:oMathParaPr>
          <m:jc m:val="left"/>
        </m:oMathParaPr>
        <m:oMath>
          <m:sSub>
            <m:sSubPr>
              <m:ctrlPr>
                <w:rPr>
                  <w:rFonts w:ascii="Cambria Math" w:hAnsi="Cambria Math" w:cs="Cambria Math"/>
                  <w:i/>
                  <w:lang w:eastAsia="en-ZA"/>
                </w:rPr>
              </m:ctrlPr>
            </m:sSubPr>
            <m:e>
              <m:r>
                <w:rPr>
                  <w:rFonts w:ascii="Cambria Math" w:hAnsi="Cambria Math" w:cs="Cambria Math"/>
                  <w:lang w:eastAsia="en-ZA"/>
                </w:rPr>
                <m:t>p</m:t>
              </m:r>
            </m:e>
            <m:sub>
              <m:r>
                <w:rPr>
                  <w:rFonts w:ascii="Cambria Math" w:hAnsi="Cambria Math" w:cs="Cambria Math"/>
                  <w:lang w:eastAsia="en-ZA"/>
                </w:rPr>
                <m:t>it</m:t>
              </m:r>
            </m:sub>
          </m:sSub>
          <m:r>
            <m:rPr>
              <m:sty m:val="p"/>
            </m:rPr>
            <w:rPr>
              <w:rFonts w:ascii="Cambria Math" w:hAnsi="Cambria Math" w:cs="Cambria Math"/>
            </w:rPr>
            <m:t>≜</m:t>
          </m:r>
          <m:r>
            <m:rPr>
              <m:nor/>
            </m:rPr>
            <w:rPr>
              <w:rFonts w:ascii="Cambria Math" w:hAnsi="Cambria Math" w:cs="Cambria Math"/>
              <w:lang w:eastAsia="en-ZA"/>
            </w:rPr>
            <m:t xml:space="preserve">The amount of product </m:t>
          </m:r>
          <m:r>
            <w:rPr>
              <w:rFonts w:ascii="Cambria Math" w:hAnsi="Cambria Math" w:cs="Cambria Math"/>
              <w:lang w:eastAsia="en-ZA"/>
            </w:rPr>
            <m:t>i</m:t>
          </m:r>
          <m:r>
            <m:rPr>
              <m:nor/>
            </m:rPr>
            <w:rPr>
              <w:rFonts w:ascii="Cambria Math" w:hAnsi="Cambria Math" w:cs="Cambria Math"/>
              <w:lang w:eastAsia="en-ZA"/>
            </w:rPr>
            <m:t xml:space="preserve"> produced during time period </m:t>
          </m:r>
          <m:r>
            <w:rPr>
              <w:rFonts w:ascii="Cambria Math" w:hAnsi="Cambria Math" w:cs="Cambria Math"/>
              <w:lang w:eastAsia="en-ZA"/>
            </w:rPr>
            <m:t xml:space="preserve">t, </m:t>
          </m:r>
          <m:r>
            <m:rPr>
              <m:nor/>
            </m:rPr>
            <w:rPr>
              <w:rFonts w:ascii="Cambria Math" w:hAnsi="Cambria Math" w:cs="Cambria Math"/>
              <w:lang w:eastAsia="en-ZA"/>
            </w:rPr>
            <m:t xml:space="preserve">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t∈</m:t>
          </m:r>
          <m:bar>
            <m:barPr>
              <m:pos m:val="top"/>
              <m:ctrlPr>
                <w:rPr>
                  <w:rFonts w:ascii="Cambria Math" w:hAnsi="Cambria Math" w:cs="Cambria Math"/>
                  <w:i/>
                  <w:lang w:eastAsia="en-ZA"/>
                </w:rPr>
              </m:ctrlPr>
            </m:barPr>
            <m:e>
              <m:r>
                <w:rPr>
                  <w:rFonts w:ascii="Cambria Math" w:hAnsi="Cambria Math" w:cs="Cambria Math"/>
                  <w:lang w:eastAsia="en-ZA"/>
                </w:rPr>
                <m:t>T</m:t>
              </m:r>
            </m:e>
          </m:bar>
          <m:r>
            <w:rPr>
              <w:rFonts w:ascii="Cambria Math" w:hAnsi="Cambria Math" w:cs="Cambria Math"/>
              <w:lang w:eastAsia="en-ZA"/>
            </w:rPr>
            <m:t>.</m:t>
          </m:r>
        </m:oMath>
      </m:oMathPara>
    </w:p>
    <w:p w14:paraId="258B826A" w14:textId="77777777" w:rsidR="00AC1E09" w:rsidRPr="009D68D9" w:rsidRDefault="00437C81" w:rsidP="00AC1E09">
      <w:pPr>
        <w:rPr>
          <w:rFonts w:cstheme="minorHAnsi"/>
          <w:lang w:eastAsia="en-ZA"/>
        </w:rPr>
      </w:pPr>
      <m:oMathPara>
        <m:oMathParaPr>
          <m:jc m:val="left"/>
        </m:oMathParaPr>
        <m:oMath>
          <m:sSub>
            <m:sSubPr>
              <m:ctrlPr>
                <w:rPr>
                  <w:rFonts w:ascii="Cambria Math" w:hAnsi="Cambria Math" w:cstheme="minorHAnsi"/>
                  <w:i/>
                  <w:lang w:eastAsia="en-ZA"/>
                </w:rPr>
              </m:ctrlPr>
            </m:sSubPr>
            <m:e>
              <m:r>
                <w:rPr>
                  <w:rFonts w:ascii="Cambria Math" w:hAnsi="Cambria Math" w:cstheme="minorHAnsi"/>
                  <w:lang w:eastAsia="en-ZA"/>
                </w:rPr>
                <m:t>o</m:t>
              </m:r>
            </m:e>
            <m:sub>
              <m:r>
                <w:rPr>
                  <w:rFonts w:ascii="Cambria Math" w:hAnsi="Cambria Math" w:cstheme="minorHAnsi"/>
                  <w:lang w:eastAsia="en-ZA"/>
                </w:rPr>
                <m:t>ilt</m:t>
              </m:r>
            </m:sub>
          </m:sSub>
          <m:r>
            <m:rPr>
              <m:sty m:val="p"/>
            </m:rPr>
            <w:rPr>
              <w:rFonts w:ascii="Cambria Math" w:hAnsi="Cambria Math" w:cs="Cambria Math"/>
            </w:rPr>
            <m:t>≜</m:t>
          </m:r>
          <m:r>
            <m:rPr>
              <m:nor/>
            </m:rPr>
            <w:rPr>
              <w:rFonts w:ascii="Cambria Math" w:hAnsi="Cambria Math" w:cs="Cambria Math"/>
              <w:lang w:eastAsia="en-ZA"/>
            </w:rPr>
            <m:t xml:space="preserve">The order in which product </m:t>
          </m:r>
          <m:r>
            <w:rPr>
              <w:rFonts w:ascii="Cambria Math" w:hAnsi="Cambria Math" w:cs="Cambria Math"/>
              <w:lang w:eastAsia="en-ZA"/>
            </w:rPr>
            <m:t>i</m:t>
          </m:r>
          <m:r>
            <m:rPr>
              <m:nor/>
            </m:rPr>
            <w:rPr>
              <w:rFonts w:ascii="Cambria Math" w:hAnsi="Cambria Math" w:cs="Cambria Math"/>
              <w:lang w:eastAsia="en-ZA"/>
            </w:rPr>
            <m:t xml:space="preserve"> is manufactured on production </m:t>
          </m:r>
          <m:r>
            <w:rPr>
              <w:rFonts w:ascii="Cambria Math" w:hAnsi="Cambria Math" w:cs="Cambria Math"/>
              <w:lang w:eastAsia="en-ZA"/>
            </w:rPr>
            <m:t>l</m:t>
          </m:r>
          <m:r>
            <m:rPr>
              <m:nor/>
            </m:rPr>
            <w:rPr>
              <w:rFonts w:ascii="Cambria Math" w:hAnsi="Cambria Math" w:cs="Cambria Math"/>
              <w:lang w:eastAsia="en-ZA"/>
            </w:rPr>
            <m:t xml:space="preserve"> during time </m:t>
          </m:r>
        </m:oMath>
      </m:oMathPara>
    </w:p>
    <w:p w14:paraId="7416E2B6" w14:textId="77777777" w:rsidR="00AC1E09" w:rsidRDefault="00AC1E09" w:rsidP="00AC1E09">
      <w:pPr>
        <w:rPr>
          <w:rFonts w:cstheme="minorHAnsi"/>
          <w:lang w:eastAsia="en-ZA"/>
        </w:rPr>
      </w:pPr>
      <m:oMath>
        <m:r>
          <m:rPr>
            <m:nor/>
          </m:rPr>
          <w:rPr>
            <w:rFonts w:ascii="Cambria Math" w:hAnsi="Cambria Math" w:cs="Cambria Math"/>
            <w:lang w:eastAsia="en-ZA"/>
          </w:rPr>
          <m:t xml:space="preserve">            period </m:t>
        </m:r>
        <m:r>
          <w:rPr>
            <w:rFonts w:ascii="Cambria Math" w:hAnsi="Cambria Math" w:cs="Cambria Math"/>
            <w:lang w:eastAsia="en-ZA"/>
          </w:rPr>
          <m:t>t</m:t>
        </m:r>
        <m:r>
          <m:rPr>
            <m:nor/>
          </m:rPr>
          <w:rPr>
            <w:rFonts w:ascii="Cambria Math" w:hAnsi="Cambria Math" w:cs="Cambria Math"/>
            <w:lang w:eastAsia="en-ZA"/>
          </w:rPr>
          <m:t xml:space="preserve">, 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r>
          <m:rPr>
            <m:nor/>
          </m:rPr>
          <w:rPr>
            <w:rFonts w:ascii="Cambria Math" w:hAnsi="Cambria Math" w:cs="Cambria Math"/>
            <w:lang w:eastAsia="en-ZA"/>
          </w:rPr>
          <m:t xml:space="preserve"> and </m:t>
        </m:r>
        <m:r>
          <w:rPr>
            <w:rFonts w:ascii="Cambria Math" w:hAnsi="Cambria Math" w:cs="Cambria Math"/>
            <w:lang w:eastAsia="en-ZA"/>
          </w:rPr>
          <m:t>l∈</m:t>
        </m:r>
        <m:bar>
          <m:barPr>
            <m:pos m:val="top"/>
            <m:ctrlPr>
              <w:rPr>
                <w:rFonts w:ascii="Cambria Math" w:hAnsi="Cambria Math" w:cs="Cambria Math"/>
                <w:i/>
                <w:lang w:eastAsia="en-ZA"/>
              </w:rPr>
            </m:ctrlPr>
          </m:barPr>
          <m:e>
            <m:r>
              <w:rPr>
                <w:rFonts w:ascii="Cambria Math" w:hAnsi="Cambria Math" w:cs="Cambria Math"/>
                <w:lang w:eastAsia="en-ZA"/>
              </w:rPr>
              <m:t>L</m:t>
            </m:r>
          </m:e>
        </m:ba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t∈</m:t>
        </m:r>
        <m:bar>
          <m:barPr>
            <m:pos m:val="top"/>
            <m:ctrlPr>
              <w:rPr>
                <w:rFonts w:ascii="Cambria Math" w:hAnsi="Cambria Math" w:cs="Cambria Math"/>
                <w:i/>
                <w:lang w:eastAsia="en-ZA"/>
              </w:rPr>
            </m:ctrlPr>
          </m:barPr>
          <m:e>
            <m:r>
              <w:rPr>
                <w:rFonts w:ascii="Cambria Math" w:hAnsi="Cambria Math" w:cs="Cambria Math"/>
                <w:lang w:eastAsia="en-ZA"/>
              </w:rPr>
              <m:t>T</m:t>
            </m:r>
          </m:e>
        </m:bar>
        <m:r>
          <m:rPr>
            <m:nor/>
          </m:rPr>
          <w:rPr>
            <w:rFonts w:ascii="Cambria Math" w:hAnsi="Cambria Math" w:cs="Cambria Math"/>
            <w:lang w:eastAsia="en-ZA"/>
          </w:rPr>
          <m:t xml:space="preserve">. </m:t>
        </m:r>
      </m:oMath>
      <w:r>
        <w:rPr>
          <w:rFonts w:cstheme="minorHAnsi"/>
          <w:lang w:eastAsia="en-ZA"/>
        </w:rPr>
        <w:t xml:space="preserve"> </w:t>
      </w:r>
    </w:p>
    <w:p w14:paraId="2D0467E4" w14:textId="77777777" w:rsidR="00AC1E09" w:rsidRPr="00322AA8" w:rsidRDefault="00437C81" w:rsidP="00AC1E09">
      <w:pPr>
        <w:rPr>
          <w:rFonts w:eastAsiaTheme="minorEastAsia" w:cstheme="minorHAnsi"/>
          <w:lang w:eastAsia="en-ZA"/>
        </w:rPr>
      </w:pPr>
      <m:oMathPara>
        <m:oMathParaPr>
          <m:jc m:val="left"/>
        </m:oMathParaPr>
        <m:oMath>
          <m:sSub>
            <m:sSubPr>
              <m:ctrlPr>
                <w:rPr>
                  <w:rFonts w:ascii="Cambria Math" w:hAnsi="Cambria Math" w:cs="Cambria Math"/>
                  <w:i/>
                  <w:lang w:eastAsia="en-ZA"/>
                </w:rPr>
              </m:ctrlPr>
            </m:sSubPr>
            <m:e>
              <m:r>
                <w:rPr>
                  <w:rFonts w:ascii="Cambria Math" w:hAnsi="Cambria Math" w:cs="Cambria Math"/>
                  <w:lang w:eastAsia="en-ZA"/>
                </w:rPr>
                <m:t>v</m:t>
              </m:r>
            </m:e>
            <m:sub>
              <m:r>
                <w:rPr>
                  <w:rFonts w:ascii="Cambria Math" w:hAnsi="Cambria Math" w:cs="Cambria Math"/>
                  <w:lang w:eastAsia="en-ZA"/>
                </w:rPr>
                <m:t>it</m:t>
              </m:r>
            </m:sub>
          </m:sSub>
          <m:r>
            <m:rPr>
              <m:sty m:val="p"/>
            </m:rPr>
            <w:rPr>
              <w:rFonts w:ascii="Cambria Math" w:hAnsi="Cambria Math" w:cs="Cambria Math"/>
            </w:rPr>
            <m:t>≜</m:t>
          </m:r>
          <m:r>
            <m:rPr>
              <m:nor/>
            </m:rPr>
            <w:rPr>
              <w:rFonts w:ascii="Cambria Math" w:hAnsi="Cambria Math" w:cs="Cambria Math"/>
              <w:lang w:eastAsia="en-ZA"/>
            </w:rPr>
            <m:t xml:space="preserve">The inventory level of product </m:t>
          </m:r>
          <m:r>
            <w:rPr>
              <w:rFonts w:ascii="Cambria Math" w:hAnsi="Cambria Math" w:cs="Cambria Math"/>
              <w:lang w:eastAsia="en-ZA"/>
            </w:rPr>
            <m:t xml:space="preserve">i </m:t>
          </m:r>
          <m:r>
            <m:rPr>
              <m:sty m:val="p"/>
            </m:rPr>
            <w:rPr>
              <w:rFonts w:ascii="Cambria Math" w:hAnsi="Cambria Math" w:cs="Cambria Math"/>
              <w:lang w:eastAsia="en-ZA"/>
            </w:rPr>
            <m:t xml:space="preserve">for </m:t>
          </m:r>
          <m:r>
            <m:rPr>
              <m:nor/>
            </m:rPr>
            <w:rPr>
              <w:rFonts w:ascii="Cambria Math" w:hAnsi="Cambria Math" w:cs="Cambria Math"/>
              <w:lang w:eastAsia="en-ZA"/>
            </w:rPr>
            <m:t xml:space="preserve"> time period </m:t>
          </m:r>
          <m:r>
            <w:rPr>
              <w:rFonts w:ascii="Cambria Math" w:hAnsi="Cambria Math" w:cs="Cambria Math"/>
              <w:lang w:eastAsia="en-ZA"/>
            </w:rPr>
            <m:t xml:space="preserve">t, </m:t>
          </m:r>
          <m:r>
            <m:rPr>
              <m:nor/>
            </m:rPr>
            <w:rPr>
              <w:rFonts w:ascii="Cambria Math" w:hAnsi="Cambria Math" w:cs="Cambria Math"/>
              <w:lang w:eastAsia="en-ZA"/>
            </w:rPr>
            <m:t xml:space="preserve">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t∈</m:t>
          </m:r>
          <m:bar>
            <m:barPr>
              <m:pos m:val="top"/>
              <m:ctrlPr>
                <w:rPr>
                  <w:rFonts w:ascii="Cambria Math" w:hAnsi="Cambria Math" w:cs="Cambria Math"/>
                  <w:i/>
                  <w:lang w:eastAsia="en-ZA"/>
                </w:rPr>
              </m:ctrlPr>
            </m:barPr>
            <m:e>
              <m:r>
                <w:rPr>
                  <w:rFonts w:ascii="Cambria Math" w:hAnsi="Cambria Math" w:cs="Cambria Math"/>
                  <w:lang w:eastAsia="en-ZA"/>
                </w:rPr>
                <m:t>T</m:t>
              </m:r>
            </m:e>
          </m:bar>
          <m:r>
            <w:rPr>
              <w:rFonts w:ascii="Cambria Math" w:hAnsi="Cambria Math" w:cs="Cambria Math"/>
              <w:lang w:eastAsia="en-ZA"/>
            </w:rPr>
            <m:t>.</m:t>
          </m:r>
        </m:oMath>
      </m:oMathPara>
    </w:p>
    <w:p w14:paraId="1D124E67" w14:textId="77777777" w:rsidR="00AC1E09" w:rsidRPr="00322AA8" w:rsidRDefault="00437C81" w:rsidP="00AC1E09">
      <w:pPr>
        <w:rPr>
          <w:rFonts w:eastAsiaTheme="minorEastAsia" w:cstheme="minorHAnsi"/>
          <w:lang w:eastAsia="en-ZA"/>
        </w:rPr>
      </w:pPr>
      <m:oMathPara>
        <m:oMathParaPr>
          <m:jc m:val="left"/>
        </m:oMathParaPr>
        <m:oMath>
          <m:sSub>
            <m:sSubPr>
              <m:ctrlPr>
                <w:rPr>
                  <w:rFonts w:ascii="Cambria Math" w:hAnsi="Cambria Math" w:cs="Cambria Math"/>
                  <w:i/>
                  <w:lang w:eastAsia="en-ZA"/>
                </w:rPr>
              </m:ctrlPr>
            </m:sSubPr>
            <m:e>
              <m:r>
                <w:rPr>
                  <w:rFonts w:ascii="Cambria Math" w:hAnsi="Cambria Math" w:cs="Cambria Math"/>
                  <w:lang w:eastAsia="en-ZA"/>
                </w:rPr>
                <m:t>pt</m:t>
              </m:r>
            </m:e>
            <m:sub>
              <m:r>
                <w:rPr>
                  <w:rFonts w:ascii="Cambria Math" w:hAnsi="Cambria Math" w:cs="Cambria Math"/>
                  <w:lang w:eastAsia="en-ZA"/>
                </w:rPr>
                <m:t>ilt</m:t>
              </m:r>
            </m:sub>
          </m:sSub>
          <m:r>
            <m:rPr>
              <m:sty m:val="p"/>
            </m:rPr>
            <w:rPr>
              <w:rFonts w:ascii="Cambria Math" w:hAnsi="Cambria Math" w:cs="Cambria Math"/>
            </w:rPr>
            <m:t>≜</m:t>
          </m:r>
          <m:r>
            <m:rPr>
              <m:nor/>
            </m:rPr>
            <w:rPr>
              <w:rFonts w:ascii="Cambria Math" w:hAnsi="Cambria Math" w:cs="Cambria Math"/>
              <w:lang w:eastAsia="en-ZA"/>
            </w:rPr>
            <m:t xml:space="preserve">The production time of product </m:t>
          </m:r>
          <m:r>
            <w:rPr>
              <w:rFonts w:ascii="Cambria Math" w:hAnsi="Cambria Math" w:cs="Cambria Math"/>
              <w:lang w:eastAsia="en-ZA"/>
            </w:rPr>
            <m:t>i</m:t>
          </m:r>
          <m:r>
            <m:rPr>
              <m:sty m:val="p"/>
            </m:rPr>
            <w:rPr>
              <w:rFonts w:ascii="Cambria Math" w:hAnsi="Cambria Math" w:cs="Cambria Math"/>
              <w:lang w:eastAsia="en-ZA"/>
            </w:rPr>
            <m:t xml:space="preserve"> on prodution line</m:t>
          </m:r>
          <m:r>
            <m:rPr>
              <m:nor/>
            </m:rPr>
            <w:rPr>
              <w:rFonts w:ascii="Cambria Math" w:hAnsi="Cambria Math" w:cs="Cambria Math"/>
              <w:lang w:eastAsia="en-ZA"/>
            </w:rPr>
            <m:t xml:space="preserve"> </m:t>
          </m:r>
          <m:r>
            <w:rPr>
              <w:rFonts w:ascii="Cambria Math" w:hAnsi="Cambria Math" w:cs="Cambria Math"/>
              <w:lang w:eastAsia="en-ZA"/>
            </w:rPr>
            <m:t xml:space="preserve">l </m:t>
          </m:r>
          <m:r>
            <m:rPr>
              <m:sty m:val="p"/>
            </m:rPr>
            <w:rPr>
              <w:rFonts w:ascii="Cambria Math" w:hAnsi="Cambria Math" w:cs="Cambria Math"/>
              <w:lang w:eastAsia="en-ZA"/>
            </w:rPr>
            <m:t xml:space="preserve">during </m:t>
          </m:r>
          <m:r>
            <m:rPr>
              <m:nor/>
            </m:rPr>
            <w:rPr>
              <w:rFonts w:ascii="Cambria Math" w:hAnsi="Cambria Math" w:cs="Cambria Math"/>
              <w:lang w:eastAsia="en-ZA"/>
            </w:rPr>
            <m:t xml:space="preserve">time period </m:t>
          </m:r>
          <m:r>
            <w:rPr>
              <w:rFonts w:ascii="Cambria Math" w:hAnsi="Cambria Math" w:cs="Cambria Math"/>
              <w:lang w:eastAsia="en-ZA"/>
            </w:rPr>
            <m:t xml:space="preserve">t, </m:t>
          </m:r>
          <m:r>
            <m:rPr>
              <m:nor/>
            </m:rPr>
            <w:rPr>
              <w:rFonts w:ascii="Cambria Math" w:hAnsi="Cambria Math" w:cs="Cambria Math"/>
              <w:lang w:eastAsia="en-ZA"/>
            </w:rPr>
            <m:t>where</m:t>
          </m:r>
          <m:r>
            <w:rPr>
              <w:rFonts w:ascii="Cambria Math" w:hAnsi="Cambria Math" w:cs="Cambria Math"/>
              <w:lang w:eastAsia="en-ZA"/>
            </w:rPr>
            <m:t>∈</m:t>
          </m:r>
          <m:bar>
            <m:barPr>
              <m:pos m:val="top"/>
              <m:ctrlPr>
                <w:rPr>
                  <w:rFonts w:ascii="Cambria Math" w:hAnsi="Cambria Math" w:cs="Cambria Math"/>
                  <w:i/>
                  <w:lang w:eastAsia="en-ZA"/>
                </w:rPr>
              </m:ctrlPr>
            </m:barPr>
            <m:e>
              <m:r>
                <w:rPr>
                  <w:rFonts w:ascii="Cambria Math" w:hAnsi="Cambria Math" w:cs="Cambria Math"/>
                  <w:lang w:eastAsia="en-ZA"/>
                </w:rPr>
                <m:t>I</m:t>
              </m:r>
            </m:e>
          </m:ba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l∈</m:t>
          </m:r>
          <m:bar>
            <m:barPr>
              <m:pos m:val="top"/>
              <m:ctrlPr>
                <w:rPr>
                  <w:rFonts w:ascii="Cambria Math" w:hAnsi="Cambria Math" w:cs="Cambria Math"/>
                  <w:i/>
                  <w:lang w:eastAsia="en-ZA"/>
                </w:rPr>
              </m:ctrlPr>
            </m:barPr>
            <m:e>
              <m:r>
                <w:rPr>
                  <w:rFonts w:ascii="Cambria Math" w:hAnsi="Cambria Math" w:cs="Cambria Math"/>
                  <w:lang w:eastAsia="en-ZA"/>
                </w:rPr>
                <m:t>L</m:t>
              </m:r>
            </m:e>
          </m:bar>
          <m:r>
            <m:rPr>
              <m:nor/>
            </m:rPr>
            <w:rPr>
              <w:rFonts w:ascii="Cambria Math" w:hAnsi="Cambria Math" w:cs="Cambria Math"/>
              <w:lang w:eastAsia="en-ZA"/>
            </w:rPr>
            <m:t xml:space="preserve"> and </m:t>
          </m:r>
          <m:r>
            <w:rPr>
              <w:rFonts w:ascii="Cambria Math" w:hAnsi="Cambria Math" w:cs="Cambria Math"/>
              <w:lang w:eastAsia="en-ZA"/>
            </w:rPr>
            <m:t>t∈</m:t>
          </m:r>
          <m:bar>
            <m:barPr>
              <m:pos m:val="top"/>
              <m:ctrlPr>
                <w:rPr>
                  <w:rFonts w:ascii="Cambria Math" w:hAnsi="Cambria Math" w:cs="Cambria Math"/>
                  <w:i/>
                  <w:lang w:eastAsia="en-ZA"/>
                </w:rPr>
              </m:ctrlPr>
            </m:barPr>
            <m:e>
              <m:r>
                <w:rPr>
                  <w:rFonts w:ascii="Cambria Math" w:hAnsi="Cambria Math" w:cs="Cambria Math"/>
                  <w:lang w:eastAsia="en-ZA"/>
                </w:rPr>
                <m:t>T</m:t>
              </m:r>
            </m:e>
          </m:bar>
          <m:r>
            <w:rPr>
              <w:rFonts w:ascii="Cambria Math" w:hAnsi="Cambria Math" w:cs="Cambria Math"/>
              <w:lang w:eastAsia="en-ZA"/>
            </w:rPr>
            <m:t>.</m:t>
          </m:r>
        </m:oMath>
      </m:oMathPara>
    </w:p>
    <w:p w14:paraId="62567E36" w14:textId="77777777" w:rsidR="00AC1E09" w:rsidRDefault="00AC1E09" w:rsidP="00AC1E09">
      <w:pPr>
        <w:rPr>
          <w:rFonts w:cstheme="minorHAnsi"/>
          <w:lang w:eastAsia="en-ZA"/>
        </w:rPr>
      </w:pPr>
    </w:p>
    <w:p w14:paraId="2B34D1AF" w14:textId="77777777" w:rsidR="00AC1E09" w:rsidRPr="000644FF" w:rsidRDefault="00437C81" w:rsidP="00AC1E09">
      <w:pPr>
        <w:rPr>
          <w:rFonts w:cstheme="minorHAnsi"/>
        </w:rPr>
      </w:pPr>
      <m:oMathPara>
        <m:oMathParaPr>
          <m:jc m:val="left"/>
        </m:oMathParaPr>
        <m:oMath>
          <m:sSub>
            <m:sSubPr>
              <m:ctrlPr>
                <w:rPr>
                  <w:rFonts w:ascii="Cambria Math" w:hAnsi="Cambria Math" w:cstheme="minorHAnsi"/>
                  <w:i/>
                  <w:lang w:eastAsia="en-ZA"/>
                </w:rPr>
              </m:ctrlPr>
            </m:sSubPr>
            <m:e>
              <m:r>
                <w:rPr>
                  <w:rFonts w:ascii="Cambria Math" w:hAnsi="Cambria Math" w:cstheme="minorHAnsi"/>
                  <w:lang w:eastAsia="en-ZA"/>
                </w:rPr>
                <m:t>x</m:t>
              </m:r>
            </m:e>
            <m:sub>
              <m:r>
                <w:rPr>
                  <w:rFonts w:ascii="Cambria Math" w:hAnsi="Cambria Math" w:cstheme="minorHAnsi"/>
                  <w:lang w:eastAsia="en-ZA"/>
                </w:rPr>
                <m:t>ilt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m:rPr>
                      <m:nor/>
                    </m:rPr>
                    <w:rPr>
                      <w:rFonts w:ascii="Cambria Math" w:hAnsi="Cambria Math" w:cstheme="minorHAnsi"/>
                    </w:rPr>
                    <m:t xml:space="preserve">1 if product </m:t>
                  </m:r>
                  <m:r>
                    <w:rPr>
                      <w:rFonts w:ascii="Cambria Math" w:hAnsi="Cambria Math" w:cstheme="minorHAnsi"/>
                    </w:rPr>
                    <m:t xml:space="preserve">i </m:t>
                  </m:r>
                  <m:r>
                    <m:rPr>
                      <m:nor/>
                    </m:rPr>
                    <w:rPr>
                      <w:rFonts w:ascii="Cambria Math" w:hAnsi="Cambria Math" w:cstheme="minorHAnsi"/>
                    </w:rPr>
                    <m:t xml:space="preserve">is produced on production line </m:t>
                  </m:r>
                  <m:r>
                    <w:rPr>
                      <w:rFonts w:ascii="Cambria Math" w:hAnsi="Cambria Math" w:cstheme="minorHAnsi"/>
                    </w:rPr>
                    <m:t xml:space="preserve">l </m:t>
                  </m:r>
                  <m:r>
                    <m:rPr>
                      <m:nor/>
                    </m:rPr>
                    <w:rPr>
                      <w:rFonts w:ascii="Cambria Math" w:hAnsi="Cambria Math" w:cstheme="minorHAnsi"/>
                    </w:rPr>
                    <m:t xml:space="preserve">during time period </m:t>
                  </m:r>
                  <m:r>
                    <w:rPr>
                      <w:rFonts w:ascii="Cambria Math" w:hAnsi="Cambria Math" w:cstheme="minorHAnsi"/>
                    </w:rPr>
                    <m:t xml:space="preserve">t, </m:t>
                  </m:r>
                  <m:r>
                    <m:rPr>
                      <m:nor/>
                    </m:rPr>
                    <w:rPr>
                      <w:rFonts w:ascii="Cambria Math" w:hAnsi="Cambria Math" w:cstheme="minorHAnsi"/>
                    </w:rPr>
                    <m:t xml:space="preserve">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e>
                <m:e>
                  <m:r>
                    <m:rPr>
                      <m:nor/>
                    </m:rPr>
                    <w:rPr>
                      <w:rFonts w:ascii="Cambria Math" w:hAnsi="Cambria Math" w:cs="Cambria Math"/>
                      <w:lang w:eastAsia="en-ZA"/>
                    </w:rPr>
                    <m:t xml:space="preserve"> and </m:t>
                  </m:r>
                  <m:r>
                    <w:rPr>
                      <w:rFonts w:ascii="Cambria Math" w:hAnsi="Cambria Math" w:cs="Cambria Math"/>
                      <w:lang w:eastAsia="en-ZA"/>
                    </w:rPr>
                    <m:t>l∈</m:t>
                  </m:r>
                  <m:bar>
                    <m:barPr>
                      <m:pos m:val="top"/>
                      <m:ctrlPr>
                        <w:rPr>
                          <w:rFonts w:ascii="Cambria Math" w:hAnsi="Cambria Math" w:cs="Cambria Math"/>
                          <w:i/>
                          <w:lang w:eastAsia="en-ZA"/>
                        </w:rPr>
                      </m:ctrlPr>
                    </m:barPr>
                    <m:e>
                      <m:r>
                        <w:rPr>
                          <w:rFonts w:ascii="Cambria Math" w:hAnsi="Cambria Math" w:cs="Cambria Math"/>
                          <w:lang w:eastAsia="en-ZA"/>
                        </w:rPr>
                        <m:t>L</m:t>
                      </m:r>
                    </m:e>
                  </m:ba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t∈</m:t>
                  </m:r>
                  <m:bar>
                    <m:barPr>
                      <m:pos m:val="top"/>
                      <m:ctrlPr>
                        <w:rPr>
                          <w:rFonts w:ascii="Cambria Math" w:hAnsi="Cambria Math" w:cs="Cambria Math"/>
                          <w:i/>
                          <w:lang w:eastAsia="en-ZA"/>
                        </w:rPr>
                      </m:ctrlPr>
                    </m:barPr>
                    <m:e>
                      <m:r>
                        <w:rPr>
                          <w:rFonts w:ascii="Cambria Math" w:hAnsi="Cambria Math" w:cs="Cambria Math"/>
                          <w:lang w:eastAsia="en-ZA"/>
                        </w:rPr>
                        <m:t>T</m:t>
                      </m:r>
                    </m:e>
                  </m:bar>
                  <m:r>
                    <w:rPr>
                      <w:rFonts w:ascii="Cambria Math" w:hAnsi="Cambria Math" w:cs="Cambria Math"/>
                      <w:lang w:eastAsia="en-ZA"/>
                    </w:rPr>
                    <m:t>.</m:t>
                  </m:r>
                  <m:ctrlPr>
                    <w:rPr>
                      <w:rFonts w:ascii="Cambria Math" w:eastAsia="Cambria Math" w:hAnsi="Cambria Math" w:cs="Cambria Math"/>
                      <w:i/>
                    </w:rPr>
                  </m:ctrlPr>
                </m:e>
                <m:e>
                  <m:r>
                    <w:rPr>
                      <w:rFonts w:ascii="Cambria Math" w:eastAsia="Cambria Math" w:hAnsi="Cambria Math" w:cs="Cambria Math"/>
                    </w:rPr>
                    <m:t xml:space="preserve">0 </m:t>
                  </m:r>
                  <m:r>
                    <m:rPr>
                      <m:nor/>
                    </m:rPr>
                    <w:rPr>
                      <w:rFonts w:ascii="Cambria Math" w:eastAsia="Cambria Math" w:hAnsi="Cambria Math" w:cs="Cambria Math"/>
                    </w:rPr>
                    <m:t>Otherwise</m:t>
                  </m:r>
                </m:e>
              </m:eqArr>
            </m:e>
          </m:d>
        </m:oMath>
      </m:oMathPara>
    </w:p>
    <w:p w14:paraId="245CE7EA" w14:textId="77777777" w:rsidR="00AC1E09" w:rsidRPr="000644FF" w:rsidRDefault="00437C81" w:rsidP="00AC1E09">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lp</m:t>
              </m:r>
            </m:e>
            <m:sub>
              <m:r>
                <w:rPr>
                  <w:rFonts w:ascii="Cambria Math" w:hAnsi="Cambria Math" w:cstheme="minorHAnsi"/>
                </w:rPr>
                <m:t>ilt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m:rPr>
                      <m:nor/>
                    </m:rPr>
                    <w:rPr>
                      <w:rFonts w:ascii="Cambria Math" w:hAnsi="Cambria Math" w:cstheme="minorHAnsi"/>
                    </w:rPr>
                    <m:t xml:space="preserve">1 if product </m:t>
                  </m:r>
                  <m:r>
                    <w:rPr>
                      <w:rFonts w:ascii="Cambria Math" w:hAnsi="Cambria Math" w:cstheme="minorHAnsi"/>
                    </w:rPr>
                    <m:t xml:space="preserve">i </m:t>
                  </m:r>
                  <m:r>
                    <m:rPr>
                      <m:nor/>
                    </m:rPr>
                    <w:rPr>
                      <w:rFonts w:ascii="Cambria Math" w:hAnsi="Cambria Math" w:cstheme="minorHAnsi"/>
                    </w:rPr>
                    <m:t xml:space="preserve">is the last product produced on production line </m:t>
                  </m:r>
                  <m:r>
                    <w:rPr>
                      <w:rFonts w:ascii="Cambria Math" w:hAnsi="Cambria Math" w:cstheme="minorHAnsi"/>
                    </w:rPr>
                    <m:t xml:space="preserve">l </m:t>
                  </m:r>
                  <m:r>
                    <m:rPr>
                      <m:nor/>
                    </m:rPr>
                    <w:rPr>
                      <w:rFonts w:ascii="Cambria Math" w:hAnsi="Cambria Math" w:cstheme="minorHAnsi"/>
                    </w:rPr>
                    <m:t xml:space="preserve">during time </m:t>
                  </m:r>
                </m:e>
                <m:e>
                  <m:r>
                    <m:rPr>
                      <m:nor/>
                    </m:rPr>
                    <w:rPr>
                      <w:rFonts w:ascii="Cambria Math" w:hAnsi="Cambria Math" w:cstheme="minorHAnsi"/>
                    </w:rPr>
                    <m:t xml:space="preserve">period </m:t>
                  </m:r>
                  <m:r>
                    <w:rPr>
                      <w:rFonts w:ascii="Cambria Math" w:hAnsi="Cambria Math" w:cstheme="minorHAnsi"/>
                    </w:rPr>
                    <m:t xml:space="preserve">t, </m:t>
                  </m:r>
                  <m:r>
                    <m:rPr>
                      <m:nor/>
                    </m:rPr>
                    <w:rPr>
                      <w:rFonts w:ascii="Cambria Math" w:hAnsi="Cambria Math" w:cstheme="minorHAnsi"/>
                    </w:rPr>
                    <m:t xml:space="preserve">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r>
                    <m:rPr>
                      <m:nor/>
                    </m:rPr>
                    <w:rPr>
                      <w:rFonts w:ascii="Cambria Math" w:hAnsi="Cambria Math" w:cs="Cambria Math"/>
                      <w:lang w:eastAsia="en-ZA"/>
                    </w:rPr>
                    <m:t xml:space="preserve"> and </m:t>
                  </m:r>
                  <m:r>
                    <w:rPr>
                      <w:rFonts w:ascii="Cambria Math" w:hAnsi="Cambria Math" w:cs="Cambria Math"/>
                      <w:lang w:eastAsia="en-ZA"/>
                    </w:rPr>
                    <m:t>l∈</m:t>
                  </m:r>
                  <m:bar>
                    <m:barPr>
                      <m:pos m:val="top"/>
                      <m:ctrlPr>
                        <w:rPr>
                          <w:rFonts w:ascii="Cambria Math" w:hAnsi="Cambria Math" w:cs="Cambria Math"/>
                          <w:i/>
                          <w:lang w:eastAsia="en-ZA"/>
                        </w:rPr>
                      </m:ctrlPr>
                    </m:barPr>
                    <m:e>
                      <m:r>
                        <w:rPr>
                          <w:rFonts w:ascii="Cambria Math" w:hAnsi="Cambria Math" w:cs="Cambria Math"/>
                          <w:lang w:eastAsia="en-ZA"/>
                        </w:rPr>
                        <m:t>L</m:t>
                      </m:r>
                    </m:e>
                  </m:ba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t∈</m:t>
                  </m:r>
                  <m:bar>
                    <m:barPr>
                      <m:pos m:val="top"/>
                      <m:ctrlPr>
                        <w:rPr>
                          <w:rFonts w:ascii="Cambria Math" w:hAnsi="Cambria Math" w:cs="Cambria Math"/>
                          <w:i/>
                          <w:lang w:eastAsia="en-ZA"/>
                        </w:rPr>
                      </m:ctrlPr>
                    </m:barPr>
                    <m:e>
                      <m:r>
                        <w:rPr>
                          <w:rFonts w:ascii="Cambria Math" w:hAnsi="Cambria Math" w:cs="Cambria Math"/>
                          <w:lang w:eastAsia="en-ZA"/>
                        </w:rPr>
                        <m:t>T</m:t>
                      </m:r>
                    </m:e>
                  </m:bar>
                  <m:r>
                    <w:rPr>
                      <w:rFonts w:ascii="Cambria Math" w:hAnsi="Cambria Math" w:cs="Cambria Math"/>
                      <w:lang w:eastAsia="en-ZA"/>
                    </w:rPr>
                    <m:t>.</m:t>
                  </m:r>
                  <m:ctrlPr>
                    <w:rPr>
                      <w:rFonts w:ascii="Cambria Math" w:eastAsia="Cambria Math" w:hAnsi="Cambria Math" w:cs="Cambria Math"/>
                    </w:rPr>
                  </m:ctrlPr>
                </m:e>
                <m:e>
                  <m:r>
                    <w:rPr>
                      <w:rFonts w:ascii="Cambria Math" w:eastAsia="Cambria Math" w:hAnsi="Cambria Math" w:cs="Cambria Math"/>
                    </w:rPr>
                    <m:t xml:space="preserve">0 </m:t>
                  </m:r>
                  <m:r>
                    <m:rPr>
                      <m:nor/>
                    </m:rPr>
                    <w:rPr>
                      <w:rFonts w:ascii="Cambria Math" w:eastAsia="Cambria Math" w:hAnsi="Cambria Math" w:cs="Cambria Math"/>
                    </w:rPr>
                    <m:t>Otherwise</m:t>
                  </m:r>
                </m:e>
              </m:eqArr>
            </m:e>
          </m:d>
        </m:oMath>
      </m:oMathPara>
    </w:p>
    <w:p w14:paraId="1B39BE79" w14:textId="77777777" w:rsidR="00AC1E09" w:rsidRPr="000644FF" w:rsidRDefault="00437C81" w:rsidP="00AC1E09">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fp</m:t>
              </m:r>
            </m:e>
            <m:sub>
              <m:r>
                <w:rPr>
                  <w:rFonts w:ascii="Cambria Math" w:hAnsi="Cambria Math" w:cstheme="minorHAnsi"/>
                </w:rPr>
                <m:t>ilt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m:rPr>
                      <m:nor/>
                    </m:rPr>
                    <w:rPr>
                      <w:rFonts w:ascii="Cambria Math" w:hAnsi="Cambria Math" w:cstheme="minorHAnsi"/>
                    </w:rPr>
                    <m:t xml:space="preserve">1 if product </m:t>
                  </m:r>
                  <m:r>
                    <w:rPr>
                      <w:rFonts w:ascii="Cambria Math" w:hAnsi="Cambria Math" w:cstheme="minorHAnsi"/>
                    </w:rPr>
                    <m:t xml:space="preserve">i </m:t>
                  </m:r>
                  <m:r>
                    <m:rPr>
                      <m:nor/>
                    </m:rPr>
                    <w:rPr>
                      <w:rFonts w:ascii="Cambria Math" w:hAnsi="Cambria Math" w:cstheme="minorHAnsi"/>
                    </w:rPr>
                    <m:t xml:space="preserve">is the first product produced on production line </m:t>
                  </m:r>
                  <m:r>
                    <w:rPr>
                      <w:rFonts w:ascii="Cambria Math" w:hAnsi="Cambria Math" w:cstheme="minorHAnsi"/>
                    </w:rPr>
                    <m:t xml:space="preserve">l </m:t>
                  </m:r>
                  <m:r>
                    <m:rPr>
                      <m:nor/>
                    </m:rPr>
                    <w:rPr>
                      <w:rFonts w:ascii="Cambria Math" w:hAnsi="Cambria Math" w:cstheme="minorHAnsi"/>
                    </w:rPr>
                    <m:t xml:space="preserve">during time </m:t>
                  </m:r>
                </m:e>
                <m:e>
                  <m:r>
                    <m:rPr>
                      <m:nor/>
                    </m:rPr>
                    <w:rPr>
                      <w:rFonts w:ascii="Cambria Math" w:hAnsi="Cambria Math" w:cstheme="minorHAnsi"/>
                    </w:rPr>
                    <m:t xml:space="preserve">period </m:t>
                  </m:r>
                  <m:r>
                    <w:rPr>
                      <w:rFonts w:ascii="Cambria Math" w:hAnsi="Cambria Math" w:cstheme="minorHAnsi"/>
                    </w:rPr>
                    <m:t xml:space="preserve">t, </m:t>
                  </m:r>
                  <m:r>
                    <m:rPr>
                      <m:nor/>
                    </m:rPr>
                    <w:rPr>
                      <w:rFonts w:ascii="Cambria Math" w:hAnsi="Cambria Math" w:cstheme="minorHAnsi"/>
                    </w:rPr>
                    <m:t xml:space="preserve">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r>
                    <m:rPr>
                      <m:nor/>
                    </m:rPr>
                    <w:rPr>
                      <w:rFonts w:ascii="Cambria Math" w:hAnsi="Cambria Math" w:cs="Cambria Math"/>
                      <w:lang w:eastAsia="en-ZA"/>
                    </w:rPr>
                    <m:t xml:space="preserve"> and </m:t>
                  </m:r>
                  <m:r>
                    <w:rPr>
                      <w:rFonts w:ascii="Cambria Math" w:hAnsi="Cambria Math" w:cs="Cambria Math"/>
                      <w:lang w:eastAsia="en-ZA"/>
                    </w:rPr>
                    <m:t>l∈</m:t>
                  </m:r>
                  <m:bar>
                    <m:barPr>
                      <m:pos m:val="top"/>
                      <m:ctrlPr>
                        <w:rPr>
                          <w:rFonts w:ascii="Cambria Math" w:hAnsi="Cambria Math" w:cs="Cambria Math"/>
                          <w:i/>
                          <w:lang w:eastAsia="en-ZA"/>
                        </w:rPr>
                      </m:ctrlPr>
                    </m:barPr>
                    <m:e>
                      <m:r>
                        <w:rPr>
                          <w:rFonts w:ascii="Cambria Math" w:hAnsi="Cambria Math" w:cs="Cambria Math"/>
                          <w:lang w:eastAsia="en-ZA"/>
                        </w:rPr>
                        <m:t>L</m:t>
                      </m:r>
                    </m:e>
                  </m:ba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t∈</m:t>
                  </m:r>
                  <m:bar>
                    <m:barPr>
                      <m:pos m:val="top"/>
                      <m:ctrlPr>
                        <w:rPr>
                          <w:rFonts w:ascii="Cambria Math" w:hAnsi="Cambria Math" w:cs="Cambria Math"/>
                          <w:i/>
                          <w:lang w:eastAsia="en-ZA"/>
                        </w:rPr>
                      </m:ctrlPr>
                    </m:barPr>
                    <m:e>
                      <m:r>
                        <w:rPr>
                          <w:rFonts w:ascii="Cambria Math" w:hAnsi="Cambria Math" w:cs="Cambria Math"/>
                          <w:lang w:eastAsia="en-ZA"/>
                        </w:rPr>
                        <m:t>T</m:t>
                      </m:r>
                    </m:e>
                  </m:bar>
                  <m:r>
                    <w:rPr>
                      <w:rFonts w:ascii="Cambria Math" w:hAnsi="Cambria Math" w:cs="Cambria Math"/>
                      <w:lang w:eastAsia="en-ZA"/>
                    </w:rPr>
                    <m:t>.</m:t>
                  </m:r>
                  <m:ctrlPr>
                    <w:rPr>
                      <w:rFonts w:ascii="Cambria Math" w:eastAsia="Cambria Math" w:hAnsi="Cambria Math" w:cs="Cambria Math"/>
                    </w:rPr>
                  </m:ctrlPr>
                </m:e>
                <m:e>
                  <m:r>
                    <w:rPr>
                      <w:rFonts w:ascii="Cambria Math" w:eastAsia="Cambria Math" w:hAnsi="Cambria Math" w:cs="Cambria Math"/>
                    </w:rPr>
                    <m:t xml:space="preserve">0 </m:t>
                  </m:r>
                  <m:r>
                    <m:rPr>
                      <m:nor/>
                    </m:rPr>
                    <w:rPr>
                      <w:rFonts w:ascii="Cambria Math" w:eastAsia="Cambria Math" w:hAnsi="Cambria Math" w:cs="Cambria Math"/>
                    </w:rPr>
                    <m:t>Otherwise</m:t>
                  </m:r>
                </m:e>
              </m:eqArr>
            </m:e>
          </m:d>
        </m:oMath>
      </m:oMathPara>
    </w:p>
    <w:p w14:paraId="114CDFDB" w14:textId="77777777" w:rsidR="00AC1E09" w:rsidRPr="00D31D13" w:rsidRDefault="00437C81" w:rsidP="00AC1E09">
      <m:oMathPara>
        <m:oMathParaPr>
          <m:jc m:val="left"/>
        </m:oMathParaPr>
        <m:oMath>
          <m:sSub>
            <m:sSubPr>
              <m:ctrlPr>
                <w:rPr>
                  <w:rFonts w:ascii="Cambria Math" w:hAnsi="Cambria Math"/>
                  <w:i/>
                </w:rPr>
              </m:ctrlPr>
            </m:sSubPr>
            <m:e>
              <m:r>
                <w:rPr>
                  <w:rFonts w:ascii="Cambria Math" w:hAnsi="Cambria Math"/>
                </w:rPr>
                <m:t>ct</m:t>
              </m:r>
            </m:e>
            <m:sub>
              <m:r>
                <w:rPr>
                  <w:rFonts w:ascii="Cambria Math" w:hAnsi="Cambria Math"/>
                </w:rPr>
                <m:t>ijlt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 xml:space="preserve">if product </m:t>
                  </m:r>
                  <m:r>
                    <w:rPr>
                      <w:rFonts w:ascii="Cambria Math" w:hAnsi="Cambria Math"/>
                    </w:rPr>
                    <m:t>i</m:t>
                  </m:r>
                  <m:r>
                    <m:rPr>
                      <m:nor/>
                    </m:rPr>
                    <w:rPr>
                      <w:rFonts w:ascii="Cambria Math" w:hAnsi="Cambria Math"/>
                    </w:rPr>
                    <m:t xml:space="preserve"> is manufactured before product </m:t>
                  </m:r>
                  <m:r>
                    <w:rPr>
                      <w:rFonts w:ascii="Cambria Math" w:hAnsi="Cambria Math"/>
                    </w:rPr>
                    <m:t>j</m:t>
                  </m:r>
                  <m:r>
                    <m:rPr>
                      <m:nor/>
                    </m:rPr>
                    <w:rPr>
                      <w:rFonts w:ascii="Cambria Math" w:hAnsi="Cambria Math"/>
                    </w:rPr>
                    <m:t xml:space="preserve"> on production line </m:t>
                  </m:r>
                  <m:r>
                    <w:rPr>
                      <w:rFonts w:ascii="Cambria Math" w:hAnsi="Cambria Math"/>
                    </w:rPr>
                    <m:t xml:space="preserve">l </m:t>
                  </m:r>
                  <m:r>
                    <m:rPr>
                      <m:nor/>
                    </m:rPr>
                    <w:rPr>
                      <w:rFonts w:ascii="Cambria Math" w:hAnsi="Cambria Math"/>
                    </w:rPr>
                    <m:t xml:space="preserve">during </m:t>
                  </m:r>
                </m:e>
                <m:e>
                  <m:r>
                    <m:rPr>
                      <m:nor/>
                    </m:rPr>
                    <w:rPr>
                      <w:rFonts w:ascii="Cambria Math" w:hAnsi="Cambria Math"/>
                    </w:rPr>
                    <m:t xml:space="preserve">time period </m:t>
                  </m:r>
                  <m:r>
                    <w:rPr>
                      <w:rFonts w:ascii="Cambria Math" w:hAnsi="Cambria Math"/>
                    </w:rPr>
                    <m:t>t,</m:t>
                  </m:r>
                  <m:r>
                    <m:rPr>
                      <m:nor/>
                    </m:rPr>
                    <w:rPr>
                      <w:rFonts w:ascii="Cambria Math" w:hAnsi="Cambria Math"/>
                    </w:rPr>
                    <m:t xml:space="preserve"> 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r>
                    <m:rPr>
                      <m:nor/>
                    </m:rPr>
                    <w:rPr>
                      <w:rFonts w:ascii="Cambria Math" w:hAnsi="Cambria Math" w:cs="Cambria Math"/>
                      <w:lang w:eastAsia="en-ZA"/>
                    </w:rPr>
                    <m:t xml:space="preserve"> and </m:t>
                  </m:r>
                  <m:r>
                    <w:rPr>
                      <w:rFonts w:ascii="Cambria Math" w:hAnsi="Cambria Math" w:cs="Cambria Math"/>
                      <w:lang w:eastAsia="en-ZA"/>
                    </w:rPr>
                    <m:t>j∈</m:t>
                  </m:r>
                  <m:bar>
                    <m:barPr>
                      <m:pos m:val="top"/>
                      <m:ctrlPr>
                        <w:rPr>
                          <w:rFonts w:ascii="Cambria Math" w:hAnsi="Cambria Math" w:cs="Cambria Math"/>
                          <w:i/>
                          <w:lang w:eastAsia="en-ZA"/>
                        </w:rPr>
                      </m:ctrlPr>
                    </m:barPr>
                    <m:e>
                      <m:r>
                        <w:rPr>
                          <w:rFonts w:ascii="Cambria Math" w:hAnsi="Cambria Math" w:cs="Cambria Math"/>
                          <w:lang w:eastAsia="en-ZA"/>
                        </w:rPr>
                        <m:t>I</m:t>
                      </m:r>
                    </m:e>
                  </m:bar>
                  <m:r>
                    <m:rPr>
                      <m:nor/>
                    </m:rPr>
                    <w:rPr>
                      <w:rFonts w:ascii="Cambria Math" w:hAnsi="Cambria Math" w:cs="Cambria Math"/>
                      <w:lang w:eastAsia="en-ZA"/>
                    </w:rPr>
                    <m:t xml:space="preserve"> </m:t>
                  </m: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l∈</m:t>
                  </m:r>
                  <m:bar>
                    <m:barPr>
                      <m:pos m:val="top"/>
                      <m:ctrlPr>
                        <w:rPr>
                          <w:rFonts w:ascii="Cambria Math" w:hAnsi="Cambria Math" w:cs="Cambria Math"/>
                          <w:i/>
                          <w:lang w:eastAsia="en-ZA"/>
                        </w:rPr>
                      </m:ctrlPr>
                    </m:barPr>
                    <m:e>
                      <m:r>
                        <w:rPr>
                          <w:rFonts w:ascii="Cambria Math" w:hAnsi="Cambria Math" w:cs="Cambria Math"/>
                          <w:lang w:eastAsia="en-ZA"/>
                        </w:rPr>
                        <m:t>L</m:t>
                      </m:r>
                    </m:e>
                  </m:ba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t∈</m:t>
                  </m:r>
                  <m:bar>
                    <m:barPr>
                      <m:pos m:val="top"/>
                      <m:ctrlPr>
                        <w:rPr>
                          <w:rFonts w:ascii="Cambria Math" w:hAnsi="Cambria Math" w:cs="Cambria Math"/>
                          <w:i/>
                          <w:lang w:eastAsia="en-ZA"/>
                        </w:rPr>
                      </m:ctrlPr>
                    </m:barPr>
                    <m:e>
                      <m:r>
                        <w:rPr>
                          <w:rFonts w:ascii="Cambria Math" w:hAnsi="Cambria Math" w:cs="Cambria Math"/>
                          <w:lang w:eastAsia="en-ZA"/>
                        </w:rPr>
                        <m:t>T</m:t>
                      </m:r>
                    </m:e>
                  </m:bar>
                  <m:r>
                    <w:rPr>
                      <w:rFonts w:ascii="Cambria Math" w:hAnsi="Cambria Math" w:cs="Cambria Math"/>
                      <w:lang w:eastAsia="en-ZA"/>
                    </w:rPr>
                    <m:t>.</m:t>
                  </m:r>
                  <m:ctrlPr>
                    <w:rPr>
                      <w:rFonts w:ascii="Cambria Math" w:eastAsia="Cambria Math" w:hAnsi="Cambria Math" w:cs="Cambria Math"/>
                    </w:rPr>
                  </m:ctrlPr>
                </m:e>
                <m:e>
                  <m:r>
                    <m:rPr>
                      <m:nor/>
                    </m:rP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0 </m:t>
                  </m:r>
                  <m:r>
                    <m:rPr>
                      <m:nor/>
                    </m:rPr>
                    <w:rPr>
                      <w:rFonts w:ascii="Cambria Math" w:eastAsia="Cambria Math" w:hAnsi="Cambria Math" w:cs="Cambria Math"/>
                    </w:rPr>
                    <m:t>Otherwise</m:t>
                  </m:r>
                </m:e>
              </m:eqArr>
            </m:e>
          </m:d>
        </m:oMath>
      </m:oMathPara>
    </w:p>
    <w:p w14:paraId="4D349B5E" w14:textId="5FBD7DC6" w:rsidR="00AC1E09" w:rsidRPr="00D31D13" w:rsidRDefault="00437C81" w:rsidP="00AC1E09">
      <m:oMathPara>
        <m:oMathParaPr>
          <m:jc m:val="left"/>
        </m:oMathParaPr>
        <m:oMath>
          <m:sSub>
            <m:sSubPr>
              <m:ctrlPr>
                <w:rPr>
                  <w:rFonts w:ascii="Cambria Math" w:hAnsi="Cambria Math"/>
                  <w:i/>
                </w:rPr>
              </m:ctrlPr>
            </m:sSubPr>
            <m:e>
              <m:r>
                <w:rPr>
                  <w:rFonts w:ascii="Cambria Math" w:hAnsi="Cambria Math"/>
                </w:rPr>
                <m:t>bt</m:t>
              </m:r>
            </m:e>
            <m:sub>
              <m:r>
                <w:rPr>
                  <w:rFonts w:ascii="Cambria Math" w:hAnsi="Cambria Math"/>
                </w:rPr>
                <m:t>ijlt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 xml:space="preserve">if there is a changeover from product </m:t>
                  </m:r>
                  <m:r>
                    <w:rPr>
                      <w:rFonts w:ascii="Cambria Math" w:hAnsi="Cambria Math"/>
                    </w:rPr>
                    <m:t>i</m:t>
                  </m:r>
                  <m:r>
                    <m:rPr>
                      <m:nor/>
                    </m:rPr>
                    <w:rPr>
                      <w:rFonts w:ascii="Cambria Math" w:hAnsi="Cambria Math"/>
                    </w:rPr>
                    <m:t xml:space="preserve"> in week </m:t>
                  </m:r>
                  <m:r>
                    <m:rPr>
                      <m:nor/>
                    </m:rPr>
                    <w:rPr>
                      <w:rFonts w:ascii="Cambria Math" w:hAnsi="Cambria Math"/>
                      <w:i/>
                    </w:rPr>
                    <m:t>t</m:t>
                  </m:r>
                  <m:r>
                    <m:rPr>
                      <m:nor/>
                    </m:rPr>
                    <w:rPr>
                      <w:rFonts w:ascii="Cambria Math" w:hAnsi="Cambria Math"/>
                    </w:rPr>
                    <m:t xml:space="preserve"> -1 to product </m:t>
                  </m:r>
                  <m:r>
                    <m:rPr>
                      <m:nor/>
                    </m:rPr>
                    <w:rPr>
                      <w:rFonts w:ascii="Cambria Math" w:hAnsi="Cambria Math"/>
                      <w:i/>
                    </w:rPr>
                    <m:t xml:space="preserve">j </m:t>
                  </m:r>
                  <m:r>
                    <m:rPr>
                      <m:nor/>
                    </m:rPr>
                    <w:rPr>
                      <w:rFonts w:ascii="Cambria Math" w:hAnsi="Cambria Math"/>
                    </w:rPr>
                    <m:t xml:space="preserve"> in week  </m:t>
                  </m:r>
                  <m:r>
                    <w:rPr>
                      <w:rFonts w:ascii="Cambria Math" w:hAnsi="Cambria Math"/>
                    </w:rPr>
                    <m:t>t</m:t>
                  </m:r>
                  <m:r>
                    <m:rPr>
                      <m:nor/>
                    </m:rPr>
                    <w:rPr>
                      <w:rFonts w:ascii="Cambria Math" w:hAnsi="Cambria Math"/>
                      <w:i/>
                    </w:rPr>
                    <m:t xml:space="preserve"> </m:t>
                  </m:r>
                  <m:r>
                    <m:rPr>
                      <m:nor/>
                    </m:rPr>
                    <w:rPr>
                      <w:rFonts w:ascii="Cambria Math" w:hAnsi="Cambria Math"/>
                    </w:rPr>
                    <m:t xml:space="preserve">on </m:t>
                  </m:r>
                </m:e>
                <m:e>
                  <m:r>
                    <m:rPr>
                      <m:nor/>
                    </m:rPr>
                    <w:rPr>
                      <w:rFonts w:ascii="Cambria Math" w:hAnsi="Cambria Math"/>
                    </w:rPr>
                    <m:t xml:space="preserve">production line </m:t>
                  </m:r>
                  <m:r>
                    <w:rPr>
                      <w:rFonts w:ascii="Cambria Math" w:hAnsi="Cambria Math"/>
                    </w:rPr>
                    <m:t>l</m:t>
                  </m:r>
                  <m:r>
                    <m:rPr>
                      <m:nor/>
                    </m:rPr>
                    <w:rPr>
                      <w:rFonts w:ascii="Cambria Math" w:hAnsi="Cambria Math"/>
                      <w:i/>
                    </w:rPr>
                    <m:t xml:space="preserve"> </m:t>
                  </m:r>
                  <m:r>
                    <m:rPr>
                      <m:nor/>
                    </m:rPr>
                    <w:rPr>
                      <w:rFonts w:ascii="Cambria Math" w:hAnsi="Cambria Math"/>
                    </w:rPr>
                    <m:t xml:space="preserve"> </m:t>
                  </m:r>
                  <m:ctrlPr>
                    <w:rPr>
                      <w:rFonts w:ascii="Cambria Math" w:eastAsia="Cambria Math" w:hAnsi="Cambria Math" w:cs="Cambria Math"/>
                    </w:rPr>
                  </m:ctrlPr>
                </m:e>
                <m:e>
                  <m:r>
                    <m:rPr>
                      <m:nor/>
                    </m:rPr>
                    <w:rPr>
                      <w:rFonts w:ascii="Cambria Math" w:hAnsi="Cambria Math"/>
                    </w:rPr>
                    <m:t xml:space="preserve">time period </m:t>
                  </m:r>
                  <m:r>
                    <w:rPr>
                      <w:rFonts w:ascii="Cambria Math" w:hAnsi="Cambria Math"/>
                    </w:rPr>
                    <m:t>t,</m:t>
                  </m:r>
                  <m:r>
                    <m:rPr>
                      <m:nor/>
                    </m:rPr>
                    <w:rPr>
                      <w:rFonts w:ascii="Cambria Math" w:hAnsi="Cambria Math"/>
                    </w:rPr>
                    <m:t xml:space="preserve"> where </m:t>
                  </m:r>
                  <m:r>
                    <w:rPr>
                      <w:rFonts w:ascii="Cambria Math" w:hAnsi="Cambria Math" w:cs="Cambria Math"/>
                      <w:lang w:eastAsia="en-ZA"/>
                    </w:rPr>
                    <m:t>i∈</m:t>
                  </m:r>
                  <m:bar>
                    <m:barPr>
                      <m:pos m:val="top"/>
                      <m:ctrlPr>
                        <w:rPr>
                          <w:rFonts w:ascii="Cambria Math" w:hAnsi="Cambria Math" w:cs="Cambria Math"/>
                          <w:i/>
                          <w:lang w:eastAsia="en-ZA"/>
                        </w:rPr>
                      </m:ctrlPr>
                    </m:barPr>
                    <m:e>
                      <m:r>
                        <w:rPr>
                          <w:rFonts w:ascii="Cambria Math" w:hAnsi="Cambria Math" w:cs="Cambria Math"/>
                          <w:lang w:eastAsia="en-ZA"/>
                        </w:rPr>
                        <m:t>I</m:t>
                      </m:r>
                    </m:e>
                  </m:bar>
                  <m:r>
                    <m:rPr>
                      <m:nor/>
                    </m:rPr>
                    <w:rPr>
                      <w:rFonts w:ascii="Cambria Math" w:hAnsi="Cambria Math" w:cs="Cambria Math"/>
                      <w:lang w:eastAsia="en-ZA"/>
                    </w:rPr>
                    <m:t xml:space="preserve"> and </m:t>
                  </m:r>
                  <m:r>
                    <w:rPr>
                      <w:rFonts w:ascii="Cambria Math" w:hAnsi="Cambria Math" w:cs="Cambria Math"/>
                      <w:lang w:eastAsia="en-ZA"/>
                    </w:rPr>
                    <m:t>j∈</m:t>
                  </m:r>
                  <m:bar>
                    <m:barPr>
                      <m:pos m:val="top"/>
                      <m:ctrlPr>
                        <w:rPr>
                          <w:rFonts w:ascii="Cambria Math" w:hAnsi="Cambria Math" w:cs="Cambria Math"/>
                          <w:i/>
                          <w:lang w:eastAsia="en-ZA"/>
                        </w:rPr>
                      </m:ctrlPr>
                    </m:barPr>
                    <m:e>
                      <m:r>
                        <w:rPr>
                          <w:rFonts w:ascii="Cambria Math" w:hAnsi="Cambria Math" w:cs="Cambria Math"/>
                          <w:lang w:eastAsia="en-ZA"/>
                        </w:rPr>
                        <m:t>I</m:t>
                      </m:r>
                    </m:e>
                  </m:bar>
                  <m:r>
                    <m:rPr>
                      <m:nor/>
                    </m:rPr>
                    <w:rPr>
                      <w:rFonts w:ascii="Cambria Math" w:hAnsi="Cambria Math" w:cs="Cambria Math"/>
                      <w:lang w:eastAsia="en-ZA"/>
                    </w:rPr>
                    <m:t xml:space="preserve"> </m:t>
                  </m: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l∈</m:t>
                  </m:r>
                  <m:bar>
                    <m:barPr>
                      <m:pos m:val="top"/>
                      <m:ctrlPr>
                        <w:rPr>
                          <w:rFonts w:ascii="Cambria Math" w:hAnsi="Cambria Math" w:cs="Cambria Math"/>
                          <w:i/>
                          <w:lang w:eastAsia="en-ZA"/>
                        </w:rPr>
                      </m:ctrlPr>
                    </m:barPr>
                    <m:e>
                      <m:r>
                        <w:rPr>
                          <w:rFonts w:ascii="Cambria Math" w:hAnsi="Cambria Math" w:cs="Cambria Math"/>
                          <w:lang w:eastAsia="en-ZA"/>
                        </w:rPr>
                        <m:t>L</m:t>
                      </m:r>
                    </m:e>
                  </m:bar>
                  <m:r>
                    <w:rPr>
                      <w:rFonts w:ascii="Cambria Math" w:hAnsi="Cambria Math" w:cs="Cambria Math"/>
                      <w:lang w:eastAsia="en-ZA"/>
                    </w:rPr>
                    <m:t xml:space="preserve"> </m:t>
                  </m:r>
                  <m:r>
                    <m:rPr>
                      <m:nor/>
                    </m:rPr>
                    <w:rPr>
                      <w:rFonts w:ascii="Cambria Math" w:hAnsi="Cambria Math" w:cs="Cambria Math"/>
                      <w:lang w:eastAsia="en-ZA"/>
                    </w:rPr>
                    <m:t xml:space="preserve">and </m:t>
                  </m:r>
                  <m:r>
                    <w:rPr>
                      <w:rFonts w:ascii="Cambria Math" w:hAnsi="Cambria Math" w:cs="Cambria Math"/>
                      <w:lang w:eastAsia="en-ZA"/>
                    </w:rPr>
                    <m:t>t∈</m:t>
                  </m:r>
                  <m:bar>
                    <m:barPr>
                      <m:pos m:val="top"/>
                      <m:ctrlPr>
                        <w:rPr>
                          <w:rFonts w:ascii="Cambria Math" w:hAnsi="Cambria Math" w:cs="Cambria Math"/>
                          <w:i/>
                          <w:lang w:eastAsia="en-ZA"/>
                        </w:rPr>
                      </m:ctrlPr>
                    </m:barPr>
                    <m:e>
                      <m:r>
                        <w:rPr>
                          <w:rFonts w:ascii="Cambria Math" w:hAnsi="Cambria Math" w:cs="Cambria Math"/>
                          <w:lang w:eastAsia="en-ZA"/>
                        </w:rPr>
                        <m:t>T</m:t>
                      </m:r>
                    </m:e>
                  </m:bar>
                  <m:r>
                    <w:rPr>
                      <w:rFonts w:ascii="Cambria Math" w:hAnsi="Cambria Math" w:cs="Cambria Math"/>
                      <w:lang w:eastAsia="en-ZA"/>
                    </w:rPr>
                    <m:t>.</m:t>
                  </m:r>
                  <m:ctrlPr>
                    <w:rPr>
                      <w:rFonts w:ascii="Cambria Math" w:eastAsia="Cambria Math" w:hAnsi="Cambria Math" w:cs="Cambria Math"/>
                    </w:rPr>
                  </m:ctrlPr>
                </m:e>
                <m:e>
                  <m:r>
                    <m:rPr>
                      <m:nor/>
                    </m:rP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0 </m:t>
                  </m:r>
                  <m:r>
                    <m:rPr>
                      <m:nor/>
                    </m:rPr>
                    <w:rPr>
                      <w:rFonts w:ascii="Cambria Math" w:eastAsia="Cambria Math" w:hAnsi="Cambria Math" w:cs="Cambria Math"/>
                    </w:rPr>
                    <m:t>Otherwise</m:t>
                  </m:r>
                </m:e>
              </m:eqArr>
            </m:e>
          </m:d>
        </m:oMath>
      </m:oMathPara>
    </w:p>
    <w:p w14:paraId="76393193" w14:textId="77777777" w:rsidR="00AC1E09" w:rsidRDefault="00AC1E09" w:rsidP="00AC1E09">
      <w:r>
        <w:br w:type="page"/>
      </w:r>
    </w:p>
    <w:p w14:paraId="0B2FB8BC" w14:textId="77777777" w:rsidR="00AC1E09" w:rsidRPr="00A0612C" w:rsidRDefault="00AC1E09" w:rsidP="00AC1E09">
      <w:pPr>
        <w:rPr>
          <w:b/>
          <w:bCs/>
          <w:i/>
        </w:rPr>
      </w:pPr>
      <w:r w:rsidRPr="00A0612C">
        <w:rPr>
          <w:b/>
          <w:bCs/>
          <w:i/>
        </w:rPr>
        <w:lastRenderedPageBreak/>
        <w:t>Objective Function</w:t>
      </w:r>
    </w:p>
    <w:p w14:paraId="40CEC02A" w14:textId="74BF8E51" w:rsidR="00AC1E09" w:rsidRPr="00E83893" w:rsidRDefault="00AC1E09" w:rsidP="00AC1E09">
      <m:oMath>
        <m:r>
          <m:rPr>
            <m:sty m:val="bi"/>
          </m:rPr>
          <w:rPr>
            <w:rFonts w:ascii="Cambria Math" w:hAnsi="Cambria Math"/>
          </w:rPr>
          <m:t xml:space="preserve">min z= </m:t>
        </m:r>
        <m:nary>
          <m:naryPr>
            <m:chr m:val="∑"/>
            <m:limLoc m:val="undOvr"/>
            <m:supHide m:val="1"/>
            <m:ctrlPr>
              <w:rPr>
                <w:rFonts w:ascii="Cambria Math" w:hAnsi="Cambria Math"/>
                <w:b/>
                <w:bCs/>
                <w:i/>
              </w:rPr>
            </m:ctrlPr>
          </m:naryPr>
          <m:sub>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nary>
              <m:naryPr>
                <m:chr m:val="∑"/>
                <m:limLoc m:val="undOvr"/>
                <m:supHide m:val="1"/>
                <m:ctrlPr>
                  <w:rPr>
                    <w:rFonts w:ascii="Cambria Math" w:hAnsi="Cambria Math"/>
                    <w:b/>
                    <w:bCs/>
                    <w:i/>
                  </w:rPr>
                </m:ctrlPr>
              </m:naryPr>
              <m:sub>
                <m:eqArr>
                  <m:eqArrPr>
                    <m:ctrlPr>
                      <w:rPr>
                        <w:rFonts w:ascii="Cambria Math" w:hAnsi="Cambria Math"/>
                        <w:i/>
                      </w:rPr>
                    </m:ctrlPr>
                  </m:eqArr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l</m:t>
                        </m:r>
                      </m:sub>
                    </m:sSub>
                  </m:e>
                  <m:e>
                    <m:r>
                      <w:rPr>
                        <w:rFonts w:ascii="Cambria Math" w:hAnsi="Cambria Math"/>
                      </w:rPr>
                      <m:t>i≠j</m:t>
                    </m:r>
                  </m:e>
                </m:eqArr>
              </m:sub>
              <m:sup/>
              <m:e>
                <m:nary>
                  <m:naryPr>
                    <m:chr m:val="∑"/>
                    <m:limLoc m:val="undOvr"/>
                    <m:supHide m:val="1"/>
                    <m:ctrlPr>
                      <w:rPr>
                        <w:rFonts w:ascii="Cambria Math" w:hAnsi="Cambria Math"/>
                        <w:b/>
                        <w:bCs/>
                        <w:i/>
                      </w:rPr>
                    </m:ctrlPr>
                  </m:naryPr>
                  <m:sub>
                    <m:r>
                      <w:rPr>
                        <w:rFonts w:ascii="Cambria Math" w:hAnsi="Cambria Math"/>
                      </w:rPr>
                      <m:t>l∈L</m:t>
                    </m:r>
                  </m:sub>
                  <m:sup/>
                  <m:e>
                    <m:nary>
                      <m:naryPr>
                        <m:chr m:val="∑"/>
                        <m:limLoc m:val="undOvr"/>
                        <m:supHide m:val="1"/>
                        <m:ctrlPr>
                          <w:rPr>
                            <w:rFonts w:ascii="Cambria Math" w:hAnsi="Cambria Math"/>
                            <w:b/>
                            <w:bCs/>
                            <w:i/>
                          </w:rPr>
                        </m:ctrlPr>
                      </m:naryPr>
                      <m:sub>
                        <m:r>
                          <w:rPr>
                            <w:rFonts w:ascii="Cambria Math" w:hAnsi="Cambria Math"/>
                          </w:rPr>
                          <m:t>t∈T</m:t>
                        </m:r>
                      </m:sub>
                      <m:sup/>
                      <m:e>
                        <m:sSub>
                          <m:sSubPr>
                            <m:ctrlPr>
                              <w:rPr>
                                <w:rFonts w:ascii="Cambria Math" w:hAnsi="Cambria Math"/>
                                <w:i/>
                              </w:rPr>
                            </m:ctrlPr>
                          </m:sSubPr>
                          <m:e>
                            <m:r>
                              <w:rPr>
                                <w:rFonts w:ascii="Cambria Math" w:hAnsi="Cambria Math"/>
                              </w:rPr>
                              <m:t>ct</m:t>
                            </m:r>
                          </m:e>
                          <m:sub>
                            <m:r>
                              <w:rPr>
                                <w:rFonts w:ascii="Cambria Math" w:hAnsi="Cambria Math"/>
                              </w:rPr>
                              <m:t>ijlt</m:t>
                            </m:r>
                          </m:sub>
                        </m:sSub>
                      </m:e>
                    </m:nary>
                  </m:e>
                </m:nary>
              </m:e>
            </m:nary>
          </m:e>
        </m:nary>
        <m:r>
          <m:rPr>
            <m:sty m:val="bi"/>
          </m:rPr>
          <w:rPr>
            <w:rFonts w:ascii="Cambria Math" w:eastAsiaTheme="minorEastAsia" w:hAnsi="Cambria Math"/>
          </w:rPr>
          <m:t xml:space="preserve">+ </m:t>
        </m:r>
        <m:sSub>
          <m:sSubPr>
            <m:ctrlPr>
              <w:rPr>
                <w:rFonts w:ascii="Cambria Math" w:hAnsi="Cambria Math"/>
                <w:i/>
              </w:rPr>
            </m:ctrlPr>
          </m:sSubPr>
          <m:e>
            <m:r>
              <w:rPr>
                <w:rFonts w:ascii="Cambria Math" w:hAnsi="Cambria Math"/>
              </w:rPr>
              <m:t>bt</m:t>
            </m:r>
          </m:e>
          <m:sub>
            <m:r>
              <w:rPr>
                <w:rFonts w:ascii="Cambria Math" w:hAnsi="Cambria Math"/>
              </w:rPr>
              <m:t>ijlt</m:t>
            </m:r>
          </m:sub>
        </m:sSub>
      </m:oMath>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rPr>
        <w:t>(1)</w:t>
      </w:r>
    </w:p>
    <w:p w14:paraId="56AEEA1E" w14:textId="77777777" w:rsidR="00AC1E09" w:rsidRPr="00C45E62" w:rsidRDefault="00AC1E09" w:rsidP="00AC1E09">
      <w:pPr>
        <w:rPr>
          <w:b/>
          <w:bCs/>
        </w:rPr>
      </w:pPr>
    </w:p>
    <w:p w14:paraId="0F585918" w14:textId="77777777" w:rsidR="00AC1E09" w:rsidRPr="00C45E62" w:rsidRDefault="00AC1E09" w:rsidP="00AC1E09">
      <w:pPr>
        <w:rPr>
          <w:b/>
          <w:bCs/>
        </w:rPr>
      </w:pPr>
      <w:r w:rsidRPr="00C45E62">
        <w:rPr>
          <w:b/>
          <w:bCs/>
        </w:rPr>
        <w:t>Subject to:</w:t>
      </w:r>
    </w:p>
    <w:p w14:paraId="4B5E992D" w14:textId="77777777" w:rsidR="00AC1E09" w:rsidRPr="001220AA" w:rsidRDefault="00437C81" w:rsidP="00AC1E09">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fp</m:t>
                </m:r>
              </m:e>
              <m:sub>
                <m:r>
                  <w:rPr>
                    <w:rFonts w:ascii="Cambria Math" w:hAnsi="Cambria Math"/>
                  </w:rPr>
                  <m:t>ilt</m:t>
                </m:r>
              </m:sub>
            </m:sSub>
            <m:r>
              <w:rPr>
                <w:rFonts w:ascii="Cambria Math" w:hAnsi="Cambria Math"/>
              </w:rPr>
              <m:t>=1</m:t>
            </m:r>
          </m:e>
        </m:nary>
      </m:oMath>
      <w:bookmarkStart w:id="63" w:name="_Hlk74852283"/>
      <w:r w:rsidR="00AC1E09">
        <w:tab/>
      </w:r>
      <w:r w:rsidR="00AC1E09">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m:oMath>
        <m:r>
          <w:rPr>
            <w:rFonts w:ascii="Cambria Math" w:hAnsi="Cambria Math"/>
          </w:rPr>
          <m:t>∀ 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bookmarkEnd w:id="63"/>
      <w:r w:rsidR="00AC1E09">
        <w:rPr>
          <w:rFonts w:eastAsiaTheme="minorEastAsia"/>
        </w:rPr>
        <w:tab/>
      </w:r>
      <w:r w:rsidR="00AC1E09">
        <w:rPr>
          <w:rFonts w:eastAsiaTheme="minorEastAsia"/>
        </w:rPr>
        <w:tab/>
      </w:r>
      <w:r w:rsidR="00AC1E09">
        <w:rPr>
          <w:rFonts w:eastAsiaTheme="minorEastAsia"/>
        </w:rPr>
        <w:tab/>
        <w:t>(2)</w:t>
      </w:r>
    </w:p>
    <w:p w14:paraId="07273AAD" w14:textId="77777777" w:rsidR="00AC1E09" w:rsidRPr="007C1A4C" w:rsidRDefault="00437C81" w:rsidP="00AC1E09">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lp</m:t>
                </m:r>
              </m:e>
              <m:sub>
                <m:r>
                  <w:rPr>
                    <w:rFonts w:ascii="Cambria Math" w:hAnsi="Cambria Math"/>
                  </w:rPr>
                  <m:t>ilt</m:t>
                </m:r>
              </m:sub>
            </m:sSub>
            <m:r>
              <w:rPr>
                <w:rFonts w:ascii="Cambria Math" w:hAnsi="Cambria Math"/>
              </w:rPr>
              <m:t>=1</m:t>
            </m:r>
          </m:e>
        </m:nary>
      </m:oMath>
      <w:r w:rsidR="00AC1E09">
        <w:t xml:space="preserve"> </w:t>
      </w:r>
      <w:r w:rsidR="00AC1E09">
        <w:tab/>
      </w:r>
      <w:r w:rsidR="00AC1E09">
        <w:tab/>
      </w:r>
      <w:r w:rsidR="00AC1E09">
        <w:tab/>
      </w:r>
      <w:r w:rsidR="00AC1E09">
        <w:tab/>
      </w:r>
      <w:r w:rsidR="00AC1E09">
        <w:tab/>
      </w:r>
      <w:r w:rsidR="00AC1E09">
        <w:tab/>
      </w:r>
      <w:r w:rsidR="00AC1E09">
        <w:tab/>
      </w:r>
      <m:oMath>
        <m:r>
          <w:rPr>
            <w:rFonts w:ascii="Cambria Math" w:hAnsi="Cambria Math"/>
          </w:rPr>
          <m:t>∀ 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ab/>
      </w:r>
      <w:r w:rsidR="00AC1E09">
        <w:rPr>
          <w:rFonts w:eastAsiaTheme="minorEastAsia"/>
        </w:rPr>
        <w:tab/>
      </w:r>
      <w:r w:rsidR="00AC1E09">
        <w:rPr>
          <w:rFonts w:eastAsiaTheme="minorEastAsia"/>
        </w:rPr>
        <w:tab/>
        <w:t>(3)</w:t>
      </w:r>
    </w:p>
    <w:p w14:paraId="0702C4D6" w14:textId="77777777" w:rsidR="00AC1E09" w:rsidRDefault="00437C81" w:rsidP="00AC1E09">
      <m:oMath>
        <m:sSub>
          <m:sSubPr>
            <m:ctrlPr>
              <w:rPr>
                <w:rFonts w:ascii="Cambria Math" w:hAnsi="Cambria Math"/>
                <w:i/>
              </w:rPr>
            </m:ctrlPr>
          </m:sSubPr>
          <m:e>
            <m:r>
              <w:rPr>
                <w:rFonts w:ascii="Cambria Math" w:hAnsi="Cambria Math"/>
              </w:rPr>
              <m:t>fp</m:t>
            </m:r>
          </m:e>
          <m:sub>
            <m:r>
              <w:rPr>
                <w:rFonts w:ascii="Cambria Math" w:hAnsi="Cambria Math"/>
              </w:rPr>
              <m:t>ilt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ilt</m:t>
            </m:r>
          </m:sub>
        </m:sSub>
      </m:oMath>
      <w:r w:rsidR="00AC1E09">
        <w:tab/>
      </w:r>
      <w:r w:rsidR="00AC1E09">
        <w:tab/>
      </w:r>
      <w:r w:rsidR="00AC1E09">
        <w:tab/>
      </w:r>
      <w:r w:rsidR="00AC1E09">
        <w:tab/>
      </w:r>
      <w:r w:rsidR="00AC1E09">
        <w:tab/>
      </w:r>
      <w:r w:rsidR="00AC1E09">
        <w:tab/>
      </w:r>
      <w:r w:rsidR="00AC1E09">
        <w:tab/>
      </w:r>
      <m:oMath>
        <m:r>
          <w:rPr>
            <w:rFonts w:ascii="Cambria Math" w:hAnsi="Cambria Math"/>
          </w:rPr>
          <m:t>∀ i∈</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ab/>
      </w:r>
      <w:r w:rsidR="00AC1E09">
        <w:rPr>
          <w:rFonts w:eastAsiaTheme="minorEastAsia"/>
        </w:rPr>
        <w:tab/>
        <w:t>(4)</w:t>
      </w:r>
    </w:p>
    <w:p w14:paraId="1045EBE2" w14:textId="77777777" w:rsidR="00AC1E09" w:rsidRPr="00131A87" w:rsidRDefault="00437C81" w:rsidP="00AC1E09">
      <m:oMath>
        <m:sSub>
          <m:sSubPr>
            <m:ctrlPr>
              <w:rPr>
                <w:rFonts w:ascii="Cambria Math" w:hAnsi="Cambria Math"/>
                <w:i/>
              </w:rPr>
            </m:ctrlPr>
          </m:sSubPr>
          <m:e>
            <m:r>
              <w:rPr>
                <w:rFonts w:ascii="Cambria Math" w:hAnsi="Cambria Math"/>
              </w:rPr>
              <m:t>lp</m:t>
            </m:r>
          </m:e>
          <m:sub>
            <m:r>
              <w:rPr>
                <w:rFonts w:ascii="Cambria Math" w:hAnsi="Cambria Math"/>
              </w:rPr>
              <m:t>ilt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ilt</m:t>
            </m:r>
          </m:sub>
        </m:sSub>
      </m:oMath>
      <w:r w:rsidR="00AC1E09">
        <w:t xml:space="preserve"> </w:t>
      </w:r>
      <w:r w:rsidR="00AC1E09">
        <w:tab/>
      </w:r>
      <w:r w:rsidR="00AC1E09">
        <w:tab/>
      </w:r>
      <w:r w:rsidR="00AC1E09">
        <w:tab/>
      </w:r>
      <w:r w:rsidR="00AC1E09">
        <w:tab/>
      </w:r>
      <w:r w:rsidR="00AC1E09">
        <w:tab/>
      </w:r>
      <w:r w:rsidR="00AC1E09">
        <w:tab/>
      </w:r>
      <w:r w:rsidR="00AC1E09">
        <w:tab/>
        <w:t xml:space="preserve"> </w:t>
      </w:r>
      <m:oMath>
        <m:r>
          <w:rPr>
            <w:rFonts w:ascii="Cambria Math" w:hAnsi="Cambria Math"/>
          </w:rPr>
          <m:t>∀ i∈</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ab/>
      </w:r>
      <w:r w:rsidR="00AC1E09">
        <w:rPr>
          <w:rFonts w:eastAsiaTheme="minorEastAsia"/>
        </w:rPr>
        <w:tab/>
        <w:t>(5)</w:t>
      </w:r>
    </w:p>
    <w:p w14:paraId="65770209" w14:textId="77777777" w:rsidR="00AC1E09" w:rsidRDefault="00437C81" w:rsidP="00AC1E09">
      <m:oMath>
        <m:sSub>
          <m:sSubPr>
            <m:ctrlPr>
              <w:rPr>
                <w:rFonts w:ascii="Cambria Math" w:hAnsi="Cambria Math"/>
                <w:i/>
              </w:rPr>
            </m:ctrlPr>
          </m:sSubPr>
          <m:e>
            <m:r>
              <w:rPr>
                <w:rFonts w:ascii="Cambria Math" w:hAnsi="Cambria Math"/>
              </w:rPr>
              <m:t>o</m:t>
            </m:r>
          </m:e>
          <m:sub>
            <m:r>
              <w:rPr>
                <w:rFonts w:ascii="Cambria Math" w:hAnsi="Cambria Math"/>
              </w:rPr>
              <m:t>jlt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ilt</m:t>
                </m:r>
              </m:sub>
            </m:sSub>
            <m:r>
              <w:rPr>
                <w:rFonts w:ascii="Cambria Math" w:hAnsi="Cambria Math"/>
              </w:rPr>
              <m:t>+1</m:t>
            </m:r>
          </m:e>
        </m:d>
        <m:r>
          <w:rPr>
            <w:rFonts w:ascii="Cambria Math" w:hAnsi="Cambria Math"/>
          </w:rPr>
          <m:t>≥-M(1-</m:t>
        </m:r>
        <m:sSub>
          <m:sSubPr>
            <m:ctrlPr>
              <w:rPr>
                <w:rFonts w:ascii="Cambria Math" w:hAnsi="Cambria Math"/>
                <w:i/>
              </w:rPr>
            </m:ctrlPr>
          </m:sSubPr>
          <m:e>
            <m:r>
              <w:rPr>
                <w:rFonts w:ascii="Cambria Math" w:hAnsi="Cambria Math"/>
              </w:rPr>
              <m:t>ct</m:t>
            </m:r>
          </m:e>
          <m:sub>
            <m:r>
              <w:rPr>
                <w:rFonts w:ascii="Cambria Math" w:hAnsi="Cambria Math"/>
              </w:rPr>
              <m:t>ijlt</m:t>
            </m:r>
          </m:sub>
        </m:sSub>
        <m:r>
          <w:rPr>
            <w:rFonts w:ascii="Cambria Math" w:hAnsi="Cambria Math"/>
          </w:rPr>
          <m:t>)</m:t>
        </m:r>
      </m:oMath>
      <w:r w:rsidR="00AC1E09">
        <w:t xml:space="preserve">  </w:t>
      </w:r>
      <w:r w:rsidR="00AC1E09">
        <w:tab/>
      </w:r>
      <w:r w:rsidR="00AC1E09">
        <w:tab/>
      </w:r>
      <w:r w:rsidR="00AC1E09">
        <w:tab/>
      </w:r>
      <w:r w:rsidR="00AC1E09">
        <w:tab/>
      </w:r>
      <m:oMath>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;j∈</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;j≠i;l∈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ab/>
        <w:t>(6)</w:t>
      </w:r>
    </w:p>
    <w:p w14:paraId="2195F14F" w14:textId="77777777" w:rsidR="00AC1E09" w:rsidRDefault="00437C81" w:rsidP="00AC1E09">
      <w:pPr>
        <w:rPr>
          <w:rFonts w:eastAsiaTheme="minorEastAsia"/>
        </w:rPr>
      </w:pPr>
      <m:oMath>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e>
              <m:e>
                <m:r>
                  <w:rPr>
                    <w:rFonts w:ascii="Cambria Math" w:hAnsi="Cambria Math"/>
                  </w:rPr>
                  <m:t>i≠j</m:t>
                </m:r>
              </m:e>
            </m:eqArr>
          </m:sub>
          <m:sup/>
          <m:e>
            <m:sSub>
              <m:sSubPr>
                <m:ctrlPr>
                  <w:rPr>
                    <w:rFonts w:ascii="Cambria Math" w:hAnsi="Cambria Math"/>
                    <w:i/>
                  </w:rPr>
                </m:ctrlPr>
              </m:sSubPr>
              <m:e>
                <m:r>
                  <w:rPr>
                    <w:rFonts w:ascii="Cambria Math" w:hAnsi="Cambria Math"/>
                  </w:rPr>
                  <m:t>ct</m:t>
                </m:r>
              </m:e>
              <m:sub>
                <m:r>
                  <w:rPr>
                    <w:rFonts w:ascii="Cambria Math" w:hAnsi="Cambria Math"/>
                  </w:rPr>
                  <m:t>ijlt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jlt</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jlt</m:t>
                </m:r>
              </m:sub>
            </m:sSub>
          </m:e>
        </m:nary>
      </m:oMath>
      <w:r w:rsidR="00AC1E09">
        <w:t xml:space="preserve"> </w:t>
      </w:r>
      <w:r w:rsidR="00AC1E09">
        <w:tab/>
      </w:r>
      <w:r w:rsidR="00AC1E09">
        <w:tab/>
      </w:r>
      <w:r w:rsidR="00AC1E09">
        <w:tab/>
      </w:r>
      <w:r w:rsidR="00AC1E09">
        <w:tab/>
      </w:r>
      <w:r w:rsidR="00AC1E09">
        <w:tab/>
      </w:r>
      <m:oMath>
        <m:r>
          <w:rPr>
            <w:rFonts w:ascii="Cambria Math" w:hAnsi="Cambria Math"/>
          </w:rPr>
          <m:t>∀ j∈</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ab/>
      </w:r>
      <w:r w:rsidR="00AC1E09">
        <w:rPr>
          <w:rFonts w:eastAsiaTheme="minorEastAsia"/>
        </w:rPr>
        <w:tab/>
        <w:t>(7)</w:t>
      </w:r>
    </w:p>
    <w:p w14:paraId="1057159B" w14:textId="77777777" w:rsidR="00AC1E09" w:rsidRDefault="00437C81" w:rsidP="00AC1E09">
      <w:pPr>
        <w:rPr>
          <w:rFonts w:eastAsiaTheme="minorEastAsia"/>
        </w:rPr>
      </w:pPr>
      <m:oMath>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l</m:t>
                    </m:r>
                  </m:sub>
                </m:sSub>
              </m:e>
              <m:e>
                <m:r>
                  <w:rPr>
                    <w:rFonts w:ascii="Cambria Math" w:hAnsi="Cambria Math"/>
                  </w:rPr>
                  <m:t>i≠j</m:t>
                </m:r>
              </m:e>
            </m:eqArr>
          </m:sub>
          <m:sup/>
          <m:e>
            <m:sSub>
              <m:sSubPr>
                <m:ctrlPr>
                  <w:rPr>
                    <w:rFonts w:ascii="Cambria Math" w:hAnsi="Cambria Math"/>
                    <w:i/>
                  </w:rPr>
                </m:ctrlPr>
              </m:sSubPr>
              <m:e>
                <m:r>
                  <w:rPr>
                    <w:rFonts w:ascii="Cambria Math" w:hAnsi="Cambria Math"/>
                  </w:rPr>
                  <m:t>ct</m:t>
                </m:r>
              </m:e>
              <m:sub>
                <m:r>
                  <w:rPr>
                    <w:rFonts w:ascii="Cambria Math" w:hAnsi="Cambria Math"/>
                  </w:rPr>
                  <m:t>ijlt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ilt</m:t>
                </m:r>
              </m:sub>
            </m:sSub>
            <m:r>
              <w:rPr>
                <w:rFonts w:ascii="Cambria Math" w:hAnsi="Cambria Math"/>
              </w:rPr>
              <m:t>-</m:t>
            </m:r>
            <m:sSub>
              <m:sSubPr>
                <m:ctrlPr>
                  <w:rPr>
                    <w:rFonts w:ascii="Cambria Math" w:hAnsi="Cambria Math"/>
                    <w:i/>
                  </w:rPr>
                </m:ctrlPr>
              </m:sSubPr>
              <m:e>
                <m:r>
                  <w:rPr>
                    <w:rFonts w:ascii="Cambria Math" w:hAnsi="Cambria Math"/>
                  </w:rPr>
                  <m:t>lp</m:t>
                </m:r>
              </m:e>
              <m:sub>
                <m:r>
                  <w:rPr>
                    <w:rFonts w:ascii="Cambria Math" w:hAnsi="Cambria Math"/>
                  </w:rPr>
                  <m:t>ilt</m:t>
                </m:r>
              </m:sub>
            </m:sSub>
          </m:e>
        </m:nary>
      </m:oMath>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m:oMath>
        <m:r>
          <w:rPr>
            <w:rFonts w:ascii="Cambria Math" w:hAnsi="Cambria Math"/>
          </w:rPr>
          <m:t>∀ i∈</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ab/>
      </w:r>
      <w:r w:rsidR="00AC1E09">
        <w:rPr>
          <w:rFonts w:eastAsiaTheme="minorEastAsia"/>
        </w:rPr>
        <w:tab/>
        <w:t>(8)</w:t>
      </w:r>
    </w:p>
    <w:p w14:paraId="77E48DBB" w14:textId="1AFDD499" w:rsidR="00AC1E09" w:rsidRPr="00053F4C" w:rsidRDefault="00437C81" w:rsidP="00AC1E09">
      <w:pPr>
        <w:rPr>
          <w:rFonts w:eastAsiaTheme="minorEastAsia"/>
        </w:rPr>
      </w:pPr>
      <m:oMath>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i∈</m:t>
                </m:r>
                <w:bookmarkStart w:id="64" w:name="_Hlk74916764"/>
                <m:sSub>
                  <m:sSubPr>
                    <m:ctrlPr>
                      <w:rPr>
                        <w:rFonts w:ascii="Cambria Math" w:hAnsi="Cambria Math"/>
                        <w:i/>
                      </w:rPr>
                    </m:ctrlPr>
                  </m:sSubPr>
                  <m:e>
                    <m:r>
                      <w:rPr>
                        <w:rFonts w:ascii="Cambria Math" w:hAnsi="Cambria Math"/>
                      </w:rPr>
                      <m:t>I</m:t>
                    </m:r>
                  </m:e>
                  <m:sub>
                    <m:r>
                      <w:rPr>
                        <w:rFonts w:ascii="Cambria Math" w:hAnsi="Cambria Math"/>
                      </w:rPr>
                      <m:t>l</m:t>
                    </m:r>
                  </m:sub>
                </m:sSub>
                <w:bookmarkEnd w:id="64"/>
              </m:e>
            </m:eqArr>
          </m:sub>
          <m:sup/>
          <m:e>
            <m:sSub>
              <m:sSubPr>
                <m:ctrlPr>
                  <w:rPr>
                    <w:rFonts w:ascii="Cambria Math" w:hAnsi="Cambria Math"/>
                    <w:i/>
                  </w:rPr>
                </m:ctrlPr>
              </m:sSubPr>
              <m:e>
                <m:r>
                  <w:rPr>
                    <w:rFonts w:ascii="Cambria Math" w:hAnsi="Cambria Math"/>
                  </w:rPr>
                  <m:t>bt</m:t>
                </m:r>
              </m:e>
              <m:sub>
                <m:r>
                  <w:rPr>
                    <w:rFonts w:ascii="Cambria Math" w:hAnsi="Cambria Math"/>
                  </w:rPr>
                  <m:t>ijlt</m:t>
                </m:r>
              </m:sub>
            </m:sSub>
            <m:r>
              <w:rPr>
                <w:rFonts w:ascii="Cambria Math" w:hAnsi="Cambria Math"/>
              </w:rPr>
              <m:t>=</m:t>
            </m:r>
          </m:e>
        </m:nary>
        <m:sSub>
          <m:sSubPr>
            <m:ctrlPr>
              <w:rPr>
                <w:rFonts w:ascii="Cambria Math" w:hAnsi="Cambria Math" w:cstheme="minorHAnsi"/>
                <w:i/>
              </w:rPr>
            </m:ctrlPr>
          </m:sSubPr>
          <m:e>
            <m:r>
              <w:rPr>
                <w:rFonts w:ascii="Cambria Math" w:hAnsi="Cambria Math" w:cstheme="minorHAnsi"/>
              </w:rPr>
              <m:t>fp</m:t>
            </m:r>
          </m:e>
          <m:sub>
            <m:r>
              <w:rPr>
                <w:rFonts w:ascii="Cambria Math" w:hAnsi="Cambria Math" w:cstheme="minorHAnsi"/>
              </w:rPr>
              <m:t>jlt</m:t>
            </m:r>
          </m:sub>
        </m:sSub>
      </m:oMath>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m:oMath>
        <m:r>
          <w:rPr>
            <w:rFonts w:ascii="Cambria Math" w:hAnsi="Cambria Math"/>
          </w:rPr>
          <m:t>∀ j∈</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r>
          <w:rPr>
            <w:rFonts w:ascii="Cambria Math" w:hAnsi="Cambria Math"/>
          </w:rPr>
          <m:t>-{1}</m:t>
        </m:r>
      </m:oMath>
      <w:r w:rsidR="00AC1E09">
        <w:rPr>
          <w:rFonts w:eastAsiaTheme="minorEastAsia"/>
        </w:rPr>
        <w:tab/>
        <w:t>(9)</w:t>
      </w:r>
    </w:p>
    <w:p w14:paraId="161E4881" w14:textId="27E49ED2" w:rsidR="00AC1E09" w:rsidRDefault="00437C81" w:rsidP="00AC1E09">
      <m:oMath>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sSub>
              <m:sSubPr>
                <m:ctrlPr>
                  <w:rPr>
                    <w:rFonts w:ascii="Cambria Math" w:hAnsi="Cambria Math"/>
                    <w:i/>
                  </w:rPr>
                </m:ctrlPr>
              </m:sSubPr>
              <m:e>
                <m:r>
                  <w:rPr>
                    <w:rFonts w:ascii="Cambria Math" w:hAnsi="Cambria Math"/>
                  </w:rPr>
                  <m:t>bt</m:t>
                </m:r>
              </m:e>
              <m:sub>
                <m:r>
                  <w:rPr>
                    <w:rFonts w:ascii="Cambria Math" w:hAnsi="Cambria Math"/>
                  </w:rPr>
                  <m:t>ijlt</m:t>
                </m:r>
              </m:sub>
            </m:sSub>
            <m:r>
              <w:rPr>
                <w:rFonts w:ascii="Cambria Math" w:hAnsi="Cambria Math"/>
              </w:rPr>
              <m:t>=</m:t>
            </m:r>
          </m:e>
        </m:nary>
        <m:sSub>
          <m:sSubPr>
            <m:ctrlPr>
              <w:rPr>
                <w:rFonts w:ascii="Cambria Math" w:hAnsi="Cambria Math"/>
                <w:i/>
              </w:rPr>
            </m:ctrlPr>
          </m:sSubPr>
          <m:e>
            <m:r>
              <w:rPr>
                <w:rFonts w:ascii="Cambria Math" w:hAnsi="Cambria Math"/>
              </w:rPr>
              <m:t>lp</m:t>
            </m:r>
          </m:e>
          <m:sub>
            <m:r>
              <w:rPr>
                <w:rFonts w:ascii="Cambria Math" w:hAnsi="Cambria Math"/>
              </w:rPr>
              <m:t>il(t-1)</m:t>
            </m:r>
          </m:sub>
        </m:sSub>
      </m:oMath>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m:oMath>
        <m:r>
          <w:rPr>
            <w:rFonts w:ascii="Cambria Math" w:hAnsi="Cambria Math"/>
          </w:rPr>
          <m:t>∀ i∈</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 xml:space="preserve"> </w:t>
      </w:r>
      <m:oMath>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e>
        </m:d>
      </m:oMath>
      <w:r w:rsidR="00922E71">
        <w:rPr>
          <w:rFonts w:eastAsiaTheme="minorEastAsia"/>
        </w:rPr>
        <w:tab/>
        <w:t>(10)</w:t>
      </w:r>
    </w:p>
    <w:p w14:paraId="22D04339" w14:textId="77777777" w:rsidR="00AC1E09" w:rsidRDefault="00437C81" w:rsidP="00AC1E09">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ilt</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ilt</m:t>
            </m:r>
          </m:sub>
        </m:sSub>
      </m:oMath>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m:oMath>
        <m:r>
          <w:rPr>
            <w:rFonts w:ascii="Cambria Math" w:hAnsi="Cambria Math"/>
          </w:rPr>
          <m:t>∀ i∈</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ab/>
      </w:r>
      <w:r w:rsidR="00AC1E09">
        <w:rPr>
          <w:rFonts w:eastAsiaTheme="minorEastAsia"/>
        </w:rPr>
        <w:tab/>
        <w:t>(11)</w:t>
      </w:r>
    </w:p>
    <w:p w14:paraId="2AAFAAB0" w14:textId="77777777" w:rsidR="00AC1E09" w:rsidRDefault="00437C81" w:rsidP="00AC1E09">
      <w:pPr>
        <w:rPr>
          <w:rFonts w:eastAsiaTheme="minorEastAsia"/>
        </w:rPr>
      </w:pPr>
      <m:oMath>
        <m:sSub>
          <m:sSubPr>
            <m:ctrlPr>
              <w:rPr>
                <w:rFonts w:ascii="Cambria Math" w:hAnsi="Cambria Math"/>
                <w:i/>
              </w:rPr>
            </m:ctrlPr>
          </m:sSubPr>
          <m:e>
            <m:r>
              <w:rPr>
                <w:rFonts w:ascii="Cambria Math" w:hAnsi="Cambria Math"/>
              </w:rPr>
              <m:t>fp</m:t>
            </m:r>
          </m:e>
          <m:sub>
            <m:r>
              <w:rPr>
                <w:rFonts w:ascii="Cambria Math" w:hAnsi="Cambria Math"/>
              </w:rPr>
              <m:t>ilt</m:t>
            </m:r>
          </m:sub>
        </m:sSub>
        <m:r>
          <w:rPr>
            <w:rFonts w:ascii="Cambria Math" w:hAnsi="Cambria Math"/>
          </w:rPr>
          <m:t>≤</m:t>
        </m:r>
      </m:oMath>
      <w:r w:rsidR="00AC1E09">
        <w:rPr>
          <w:rFonts w:eastAsiaTheme="minorEastAsia"/>
        </w:rPr>
        <w:tab/>
      </w:r>
      <m:oMath>
        <m:sSub>
          <m:sSubPr>
            <m:ctrlPr>
              <w:rPr>
                <w:rFonts w:ascii="Cambria Math" w:hAnsi="Cambria Math"/>
                <w:i/>
              </w:rPr>
            </m:ctrlPr>
          </m:sSubPr>
          <m:e>
            <m:r>
              <w:rPr>
                <w:rFonts w:ascii="Cambria Math" w:hAnsi="Cambria Math"/>
              </w:rPr>
              <m:t>o</m:t>
            </m:r>
          </m:e>
          <m:sub>
            <m:r>
              <w:rPr>
                <w:rFonts w:ascii="Cambria Math" w:hAnsi="Cambria Math"/>
              </w:rPr>
              <m:t>ilt</m:t>
            </m:r>
          </m:sub>
        </m:sSub>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sSub>
              <m:sSubPr>
                <m:ctrlPr>
                  <w:rPr>
                    <w:rFonts w:ascii="Cambria Math" w:hAnsi="Cambria Math"/>
                    <w:i/>
                  </w:rPr>
                </m:ctrlPr>
              </m:sSubPr>
              <m:e>
                <m:r>
                  <w:rPr>
                    <w:rFonts w:ascii="Cambria Math" w:hAnsi="Cambria Math"/>
                  </w:rPr>
                  <m:t>x</m:t>
                </m:r>
              </m:e>
              <m:sub>
                <m:r>
                  <w:rPr>
                    <w:rFonts w:ascii="Cambria Math" w:hAnsi="Cambria Math"/>
                  </w:rPr>
                  <m:t>jlt</m:t>
                </m:r>
              </m:sub>
            </m:sSub>
          </m:e>
        </m:nary>
      </m:oMath>
      <w:r w:rsidR="00AC1E09">
        <w:rPr>
          <w:rFonts w:eastAsiaTheme="minorEastAsia"/>
        </w:rPr>
        <w:t xml:space="preserve">       </w:t>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m:oMath>
        <m:r>
          <w:rPr>
            <w:rFonts w:ascii="Cambria Math" w:hAnsi="Cambria Math"/>
          </w:rPr>
          <m:t>∀ i∈</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ab/>
      </w:r>
      <w:r w:rsidR="00AC1E09">
        <w:rPr>
          <w:rFonts w:eastAsiaTheme="minorEastAsia"/>
        </w:rPr>
        <w:tab/>
        <w:t>(12)</w:t>
      </w:r>
    </w:p>
    <w:p w14:paraId="3033F8A1" w14:textId="77777777" w:rsidR="00AC1E09" w:rsidRDefault="00AC1E09" w:rsidP="00AC1E09">
      <w:pPr>
        <w:rPr>
          <w:rFonts w:eastAsiaTheme="minorEastAsia"/>
        </w:rPr>
      </w:pP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ilt</m:t>
            </m:r>
          </m:sub>
        </m:sSub>
        <m:r>
          <w:rPr>
            <w:rFonts w:ascii="Cambria Math" w:hAnsi="Cambria Math"/>
          </w:rPr>
          <m:t>≤</m:t>
        </m:r>
      </m:oMath>
      <w:r>
        <w:rPr>
          <w:rFonts w:eastAsiaTheme="minorEastAsia"/>
        </w:rPr>
        <w:tab/>
      </w:r>
      <m:oMath>
        <m:sSub>
          <m:sSubPr>
            <m:ctrlPr>
              <w:rPr>
                <w:rFonts w:ascii="Cambria Math" w:hAnsi="Cambria Math" w:cs="Cambria Math"/>
                <w:i/>
                <w:lang w:eastAsia="en-ZA"/>
              </w:rPr>
            </m:ctrlPr>
          </m:sSubPr>
          <m:e>
            <m:r>
              <w:rPr>
                <w:rFonts w:ascii="Cambria Math" w:hAnsi="Cambria Math" w:cs="Cambria Math"/>
                <w:lang w:eastAsia="en-ZA"/>
              </w:rPr>
              <m:t>pt</m:t>
            </m:r>
          </m:e>
          <m:sub>
            <m:r>
              <w:rPr>
                <w:rFonts w:ascii="Cambria Math" w:hAnsi="Cambria Math" w:cs="Cambria Math"/>
                <w:lang w:eastAsia="en-ZA"/>
              </w:rPr>
              <m:t>ilt</m:t>
            </m:r>
          </m:sub>
        </m:sSub>
        <m:r>
          <w:rPr>
            <w:rFonts w:ascii="Cambria Math" w:hAnsi="Cambria Math"/>
          </w:rPr>
          <m:t>≤ z</m:t>
        </m:r>
        <m:sSub>
          <m:sSubPr>
            <m:ctrlPr>
              <w:rPr>
                <w:rFonts w:ascii="Cambria Math" w:hAnsi="Cambria Math"/>
                <w:i/>
              </w:rPr>
            </m:ctrlPr>
          </m:sSubPr>
          <m:e>
            <m:r>
              <w:rPr>
                <w:rFonts w:ascii="Cambria Math" w:hAnsi="Cambria Math"/>
              </w:rPr>
              <m:t>x</m:t>
            </m:r>
          </m:e>
          <m:sub>
            <m:r>
              <w:rPr>
                <w:rFonts w:ascii="Cambria Math" w:hAnsi="Cambria Math"/>
              </w:rPr>
              <m:t>ilt</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 i∈</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Pr>
          <w:rFonts w:eastAsiaTheme="minorEastAsia"/>
        </w:rPr>
        <w:tab/>
      </w:r>
      <w:r>
        <w:rPr>
          <w:rFonts w:eastAsiaTheme="minorEastAsia"/>
        </w:rPr>
        <w:tab/>
        <w:t>(13)</w:t>
      </w:r>
    </w:p>
    <w:p w14:paraId="54D61865" w14:textId="3BEBD703" w:rsidR="00AC1E09" w:rsidRDefault="00437C81" w:rsidP="00AC1E09">
      <w:pPr>
        <w:rPr>
          <w:rFonts w:eastAsiaTheme="minorEastAsia"/>
        </w:rPr>
      </w:pPr>
      <m:oMath>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sSub>
              <m:sSubPr>
                <m:ctrlPr>
                  <w:rPr>
                    <w:rFonts w:ascii="Cambria Math" w:hAnsi="Cambria Math" w:cs="Cambria Math"/>
                    <w:i/>
                    <w:lang w:eastAsia="en-ZA"/>
                  </w:rPr>
                </m:ctrlPr>
              </m:sSubPr>
              <m:e>
                <m:r>
                  <w:rPr>
                    <w:rFonts w:ascii="Cambria Math" w:hAnsi="Cambria Math" w:cs="Cambria Math"/>
                    <w:lang w:eastAsia="en-ZA"/>
                  </w:rPr>
                  <m:t>pt</m:t>
                </m:r>
              </m:e>
              <m:sub>
                <m:r>
                  <w:rPr>
                    <w:rFonts w:ascii="Cambria Math" w:hAnsi="Cambria Math" w:cs="Cambria Math"/>
                    <w:lang w:eastAsia="en-ZA"/>
                  </w:rPr>
                  <m:t>ilt</m:t>
                </m:r>
              </m:sub>
            </m:sSub>
          </m:e>
        </m:nary>
      </m:oMath>
      <w:r w:rsidR="00AC1E09">
        <w:rPr>
          <w:rFonts w:eastAsiaTheme="minorEastAsia"/>
        </w:rPr>
        <w:t xml:space="preserve"> + </w:t>
      </w:r>
      <m:oMath>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r>
                  <w:rPr>
                    <w:rFonts w:ascii="Cambria Math" w:hAnsi="Cambria Math"/>
                  </w:rPr>
                  <m:t>(</m:t>
                </m:r>
              </m:e>
            </m:nary>
          </m:e>
        </m:nary>
      </m:oMath>
      <w:r w:rsidR="00AC1E09">
        <w:rPr>
          <w:rFonts w:eastAsiaTheme="minorEastAsia"/>
        </w:rPr>
        <w:tab/>
      </w:r>
      <m:oMath>
        <m:sSub>
          <m:sSubPr>
            <m:ctrlPr>
              <w:rPr>
                <w:rFonts w:ascii="Cambria Math" w:hAnsi="Cambria Math"/>
                <w:i/>
              </w:rPr>
            </m:ctrlPr>
          </m:sSubPr>
          <m:e>
            <m:r>
              <w:rPr>
                <w:rFonts w:ascii="Cambria Math" w:hAnsi="Cambria Math"/>
              </w:rPr>
              <m:t>ct</m:t>
            </m:r>
          </m:e>
          <m:sub>
            <m:r>
              <w:rPr>
                <w:rFonts w:ascii="Cambria Math" w:hAnsi="Cambria Math"/>
              </w:rPr>
              <m:t>ijlt</m:t>
            </m:r>
          </m:sub>
        </m:sSub>
        <m:r>
          <w:rPr>
            <w:rFonts w:ascii="Cambria Math" w:hAnsi="Cambria Math"/>
          </w:rPr>
          <m:t>+</m:t>
        </m:r>
      </m:oMath>
      <w:r w:rsidR="00AC1E09">
        <w:rPr>
          <w:rFonts w:eastAsiaTheme="minorEastAsia"/>
        </w:rPr>
        <w:t xml:space="preserve"> </w:t>
      </w:r>
      <m:oMath>
        <m:sSub>
          <m:sSubPr>
            <m:ctrlPr>
              <w:rPr>
                <w:rFonts w:ascii="Cambria Math" w:hAnsi="Cambria Math"/>
                <w:i/>
              </w:rPr>
            </m:ctrlPr>
          </m:sSubPr>
          <m:e>
            <m:r>
              <w:rPr>
                <w:rFonts w:ascii="Cambria Math" w:hAnsi="Cambria Math"/>
              </w:rPr>
              <m:t>bt</m:t>
            </m:r>
          </m:e>
          <m:sub>
            <m:r>
              <w:rPr>
                <w:rFonts w:ascii="Cambria Math" w:hAnsi="Cambria Math"/>
              </w:rPr>
              <m:t>ijlt</m:t>
            </m:r>
          </m:sub>
        </m:sSub>
        <m:r>
          <w:rPr>
            <w:rFonts w:ascii="Cambria Math" w:hAnsi="Cambria Math"/>
          </w:rPr>
          <m:t>)</m:t>
        </m:r>
        <m:r>
          <w:rPr>
            <w:rFonts w:ascii="Cambria Math" w:hAnsi="Cambria Math" w:cstheme="minorHAnsi"/>
            <w:lang w:eastAsia="en-ZA"/>
          </w:rPr>
          <m:t xml:space="preserve"> </m:t>
        </m:r>
        <m:sSub>
          <m:sSubPr>
            <m:ctrlPr>
              <w:rPr>
                <w:rFonts w:ascii="Cambria Math" w:hAnsi="Cambria Math" w:cstheme="minorHAnsi"/>
                <w:i/>
                <w:lang w:eastAsia="en-ZA"/>
              </w:rPr>
            </m:ctrlPr>
          </m:sSubPr>
          <m:e>
            <m:r>
              <w:rPr>
                <w:rFonts w:ascii="Cambria Math" w:hAnsi="Cambria Math" w:cstheme="minorHAnsi"/>
                <w:lang w:eastAsia="en-ZA"/>
              </w:rPr>
              <m:t>c</m:t>
            </m:r>
          </m:e>
          <m:sub>
            <m:r>
              <w:rPr>
                <w:rFonts w:ascii="Cambria Math" w:hAnsi="Cambria Math" w:cstheme="minorHAnsi"/>
                <w:lang w:eastAsia="en-ZA"/>
              </w:rPr>
              <m:t>ijl</m:t>
            </m:r>
          </m:sub>
        </m:sSub>
        <m:r>
          <w:rPr>
            <w:rFonts w:ascii="Cambria Math" w:hAnsi="Cambria Math"/>
          </w:rPr>
          <m:t>≤ z</m:t>
        </m:r>
      </m:oMath>
      <w:r w:rsidR="00AC1E09">
        <w:rPr>
          <w:rFonts w:eastAsiaTheme="minorEastAsia"/>
        </w:rPr>
        <w:t xml:space="preserve">  </w:t>
      </w:r>
      <w:r w:rsidR="00AC1E09">
        <w:rPr>
          <w:rFonts w:eastAsiaTheme="minorEastAsia"/>
        </w:rPr>
        <w:tab/>
      </w:r>
      <w:r w:rsidR="00AC1E09">
        <w:rPr>
          <w:rFonts w:eastAsiaTheme="minorEastAsia"/>
        </w:rPr>
        <w:tab/>
      </w:r>
      <m:oMath>
        <m:r>
          <w:rPr>
            <w:rFonts w:ascii="Cambria Math" w:hAnsi="Cambria Math"/>
          </w:rPr>
          <m:t>∀ 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r>
          <w:rPr>
            <w:rFonts w:ascii="Cambria Math" w:hAnsi="Cambria Math"/>
          </w:rPr>
          <m:t>-{1}</m:t>
        </m:r>
      </m:oMath>
      <w:r w:rsidR="00AC1E09">
        <w:rPr>
          <w:rFonts w:eastAsiaTheme="minorEastAsia"/>
        </w:rPr>
        <w:tab/>
      </w:r>
      <w:r w:rsidR="00AC1E09">
        <w:rPr>
          <w:rFonts w:eastAsiaTheme="minorEastAsia"/>
        </w:rPr>
        <w:tab/>
        <w:t>(14)</w:t>
      </w:r>
    </w:p>
    <w:p w14:paraId="3472C7B7" w14:textId="68774D22" w:rsidR="00AC1E09" w:rsidRDefault="00437C81" w:rsidP="00AC1E09">
      <w:pPr>
        <w:rPr>
          <w:rFonts w:eastAsiaTheme="minorEastAsia"/>
        </w:rPr>
      </w:pPr>
      <m:oMath>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sSub>
              <m:sSubPr>
                <m:ctrlPr>
                  <w:rPr>
                    <w:rFonts w:ascii="Cambria Math" w:hAnsi="Cambria Math" w:cs="Cambria Math"/>
                    <w:i/>
                    <w:lang w:eastAsia="en-ZA"/>
                  </w:rPr>
                </m:ctrlPr>
              </m:sSubPr>
              <m:e>
                <m:r>
                  <w:rPr>
                    <w:rFonts w:ascii="Cambria Math" w:hAnsi="Cambria Math" w:cs="Cambria Math"/>
                    <w:lang w:eastAsia="en-ZA"/>
                  </w:rPr>
                  <m:t>pt</m:t>
                </m:r>
              </m:e>
              <m:sub>
                <m:r>
                  <w:rPr>
                    <w:rFonts w:ascii="Cambria Math" w:hAnsi="Cambria Math" w:cs="Cambria Math"/>
                    <w:lang w:eastAsia="en-ZA"/>
                  </w:rPr>
                  <m:t>ilt</m:t>
                </m:r>
              </m:sub>
            </m:sSub>
          </m:e>
        </m:nary>
      </m:oMath>
      <w:r w:rsidR="00AC1E09">
        <w:rPr>
          <w:rFonts w:eastAsiaTheme="minorEastAsia"/>
        </w:rPr>
        <w:t xml:space="preserve"> + </w:t>
      </w:r>
      <m:oMath>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r>
                  <w:rPr>
                    <w:rFonts w:ascii="Cambria Math" w:hAnsi="Cambria Math"/>
                  </w:rPr>
                  <m:t>(</m:t>
                </m:r>
              </m:e>
            </m:nary>
          </m:e>
        </m:nary>
      </m:oMath>
      <w:r w:rsidR="00AC1E09">
        <w:rPr>
          <w:rFonts w:eastAsiaTheme="minorEastAsia"/>
        </w:rPr>
        <w:tab/>
      </w:r>
      <m:oMath>
        <m:sSub>
          <m:sSubPr>
            <m:ctrlPr>
              <w:rPr>
                <w:rFonts w:ascii="Cambria Math" w:hAnsi="Cambria Math"/>
                <w:i/>
              </w:rPr>
            </m:ctrlPr>
          </m:sSubPr>
          <m:e>
            <m:r>
              <w:rPr>
                <w:rFonts w:ascii="Cambria Math" w:hAnsi="Cambria Math"/>
              </w:rPr>
              <m:t>ct</m:t>
            </m:r>
          </m:e>
          <m:sub>
            <m:r>
              <w:rPr>
                <w:rFonts w:ascii="Cambria Math" w:hAnsi="Cambria Math"/>
              </w:rPr>
              <m:t>ijlt</m:t>
            </m:r>
          </m:sub>
        </m:sSub>
      </m:oMath>
      <w:r w:rsidR="00AC1E09">
        <w:rPr>
          <w:rFonts w:eastAsiaTheme="minorEastAsia"/>
        </w:rPr>
        <w:t>)</w:t>
      </w:r>
      <m:oMath>
        <m:r>
          <w:rPr>
            <w:rFonts w:ascii="Cambria Math" w:hAnsi="Cambria Math" w:cstheme="minorHAnsi"/>
            <w:lang w:eastAsia="en-ZA"/>
          </w:rPr>
          <m:t xml:space="preserve"> </m:t>
        </m:r>
        <m:sSub>
          <m:sSubPr>
            <m:ctrlPr>
              <w:rPr>
                <w:rFonts w:ascii="Cambria Math" w:hAnsi="Cambria Math" w:cstheme="minorHAnsi"/>
                <w:i/>
                <w:lang w:eastAsia="en-ZA"/>
              </w:rPr>
            </m:ctrlPr>
          </m:sSubPr>
          <m:e>
            <m:r>
              <w:rPr>
                <w:rFonts w:ascii="Cambria Math" w:hAnsi="Cambria Math" w:cstheme="minorHAnsi"/>
                <w:lang w:eastAsia="en-ZA"/>
              </w:rPr>
              <m:t>c</m:t>
            </m:r>
          </m:e>
          <m:sub>
            <m:r>
              <w:rPr>
                <w:rFonts w:ascii="Cambria Math" w:hAnsi="Cambria Math" w:cstheme="minorHAnsi"/>
                <w:lang w:eastAsia="en-ZA"/>
              </w:rPr>
              <m:t>ijl</m:t>
            </m:r>
          </m:sub>
        </m:sSub>
        <m:r>
          <w:rPr>
            <w:rFonts w:ascii="Cambria Math" w:hAnsi="Cambria Math"/>
          </w:rPr>
          <m:t>≤ z</m:t>
        </m:r>
      </m:oMath>
      <w:r w:rsidR="00AC1E09">
        <w:rPr>
          <w:rFonts w:eastAsiaTheme="minorEastAsia"/>
        </w:rPr>
        <w:t xml:space="preserve">  </w:t>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m:oMath>
        <m:r>
          <w:rPr>
            <w:rFonts w:ascii="Cambria Math" w:hAnsi="Cambria Math"/>
          </w:rPr>
          <m:t>∀ 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r>
          <w:rPr>
            <w:rFonts w:ascii="Cambria Math" w:hAnsi="Cambria Math"/>
          </w:rPr>
          <m:t>∈{1}</m:t>
        </m:r>
      </m:oMath>
      <w:r w:rsidR="00AC1E09">
        <w:rPr>
          <w:rFonts w:eastAsiaTheme="minorEastAsia"/>
        </w:rPr>
        <w:tab/>
      </w:r>
      <w:r w:rsidR="00AC1E09">
        <w:rPr>
          <w:rFonts w:eastAsiaTheme="minorEastAsia"/>
        </w:rPr>
        <w:tab/>
        <w:t>(15)</w:t>
      </w:r>
    </w:p>
    <w:p w14:paraId="326475F9" w14:textId="1DC607EC" w:rsidR="00AC1E09" w:rsidRDefault="00437C81" w:rsidP="00AC1E09">
      <w:pPr>
        <w:rPr>
          <w:rFonts w:eastAsiaTheme="minorEastAsia"/>
        </w:rPr>
      </w:pPr>
      <m:oMath>
        <m:sSub>
          <m:sSubPr>
            <m:ctrlPr>
              <w:rPr>
                <w:rFonts w:ascii="Cambria Math" w:hAnsi="Cambria Math" w:cs="Cambria Math"/>
                <w:i/>
                <w:lang w:eastAsia="en-ZA"/>
              </w:rPr>
            </m:ctrlPr>
          </m:sSubPr>
          <m:e>
            <m:r>
              <w:rPr>
                <w:rFonts w:ascii="Cambria Math" w:hAnsi="Cambria Math" w:cs="Cambria Math"/>
                <w:lang w:eastAsia="en-ZA"/>
              </w:rPr>
              <m:t>p</m:t>
            </m:r>
          </m:e>
          <m:sub>
            <m:r>
              <w:rPr>
                <w:rFonts w:ascii="Cambria Math" w:hAnsi="Cambria Math" w:cs="Cambria Math"/>
                <w:lang w:eastAsia="en-ZA"/>
              </w:rPr>
              <m:t>it</m:t>
            </m:r>
          </m:sub>
        </m:sSub>
        <m:r>
          <w:rPr>
            <w:rFonts w:ascii="Cambria Math" w:hAnsi="Cambria Math" w:cs="Cambria Math"/>
            <w:lang w:eastAsia="en-ZA"/>
          </w:rPr>
          <m:t xml:space="preserve">= </m:t>
        </m:r>
        <m:sSub>
          <m:sSubPr>
            <m:ctrlPr>
              <w:rPr>
                <w:rFonts w:ascii="Cambria Math" w:hAnsi="Cambria Math"/>
                <w:i/>
                <w:lang w:eastAsia="en-ZA"/>
              </w:rPr>
            </m:ctrlPr>
          </m:sSubPr>
          <m:e>
            <m:r>
              <w:rPr>
                <w:rFonts w:ascii="Cambria Math" w:hAnsi="Cambria Math"/>
                <w:lang w:eastAsia="en-ZA"/>
              </w:rPr>
              <m:t>r</m:t>
            </m:r>
          </m:e>
          <m:sub>
            <m:r>
              <w:rPr>
                <w:rFonts w:ascii="Cambria Math" w:hAnsi="Cambria Math"/>
                <w:lang w:eastAsia="en-ZA"/>
              </w:rPr>
              <m:t>il</m:t>
            </m:r>
          </m:sub>
        </m:sSub>
        <m:sSub>
          <m:sSubPr>
            <m:ctrlPr>
              <w:rPr>
                <w:rFonts w:ascii="Cambria Math" w:hAnsi="Cambria Math"/>
                <w:i/>
              </w:rPr>
            </m:ctrlPr>
          </m:sSubPr>
          <m:e>
            <m:r>
              <w:rPr>
                <w:rFonts w:ascii="Cambria Math" w:hAnsi="Cambria Math"/>
              </w:rPr>
              <m:t>pt</m:t>
            </m:r>
          </m:e>
          <m:sub>
            <m:r>
              <w:rPr>
                <w:rFonts w:ascii="Cambria Math" w:hAnsi="Cambria Math"/>
              </w:rPr>
              <m:t>ilt</m:t>
            </m:r>
          </m:sub>
        </m:sSub>
      </m:oMath>
      <w:r w:rsidR="00AC1E09">
        <w:rPr>
          <w:rFonts w:eastAsiaTheme="minorEastAsia"/>
          <w:lang w:eastAsia="en-ZA"/>
        </w:rPr>
        <w:tab/>
      </w:r>
      <w:r w:rsidR="00AC1E09">
        <w:rPr>
          <w:rFonts w:eastAsiaTheme="minorEastAsia"/>
          <w:lang w:eastAsia="en-ZA"/>
        </w:rPr>
        <w:tab/>
      </w:r>
      <w:r w:rsidR="00AC1E09">
        <w:rPr>
          <w:rFonts w:eastAsiaTheme="minorEastAsia"/>
          <w:lang w:eastAsia="en-ZA"/>
        </w:rPr>
        <w:tab/>
      </w:r>
      <w:r w:rsidR="00AC1E09">
        <w:rPr>
          <w:rFonts w:eastAsiaTheme="minorEastAsia"/>
          <w:lang w:eastAsia="en-ZA"/>
        </w:rPr>
        <w:tab/>
      </w:r>
      <w:r w:rsidR="00AC1E09">
        <w:rPr>
          <w:rFonts w:eastAsiaTheme="minorEastAsia"/>
          <w:lang w:eastAsia="en-ZA"/>
        </w:rPr>
        <w:tab/>
      </w:r>
      <w:r w:rsidR="00AC1E09">
        <w:rPr>
          <w:rFonts w:eastAsiaTheme="minorEastAsia"/>
          <w:lang w:eastAsia="en-ZA"/>
        </w:rPr>
        <w:tab/>
      </w:r>
      <w:r w:rsidR="00AC1E09">
        <w:rPr>
          <w:rFonts w:eastAsiaTheme="minorEastAsia"/>
          <w:lang w:eastAsia="en-ZA"/>
        </w:rPr>
        <w:tab/>
      </w:r>
      <m:oMath>
        <m:r>
          <w:rPr>
            <w:rFonts w:ascii="Cambria Math" w:hAnsi="Cambria Math"/>
          </w:rPr>
          <m:t>∀ i∈</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 xml:space="preserve"> </w:t>
      </w:r>
      <w:r w:rsidR="00AC1E09">
        <w:rPr>
          <w:rFonts w:eastAsiaTheme="minorEastAsia"/>
        </w:rPr>
        <w:tab/>
      </w:r>
      <w:r w:rsidR="00AC1E09">
        <w:rPr>
          <w:rFonts w:eastAsiaTheme="minorEastAsia"/>
        </w:rPr>
        <w:tab/>
        <w:t>(16)</w:t>
      </w:r>
    </w:p>
    <w:p w14:paraId="530E97AA" w14:textId="77777777" w:rsidR="00AC1E09" w:rsidRDefault="00437C81" w:rsidP="00AC1E09">
      <w:pPr>
        <w:rPr>
          <w:rFonts w:eastAsiaTheme="minorEastAsia"/>
        </w:rPr>
      </w:pPr>
      <m:oMath>
        <m:sSub>
          <m:sSubPr>
            <m:ctrlPr>
              <w:rPr>
                <w:rFonts w:ascii="Cambria Math" w:hAnsi="Cambria Math" w:cs="Cambria Math"/>
                <w:i/>
                <w:lang w:eastAsia="en-ZA"/>
              </w:rPr>
            </m:ctrlPr>
          </m:sSubPr>
          <m:e>
            <m:r>
              <w:rPr>
                <w:rFonts w:ascii="Cambria Math" w:hAnsi="Cambria Math" w:cs="Cambria Math"/>
                <w:lang w:eastAsia="en-ZA"/>
              </w:rPr>
              <m:t>v</m:t>
            </m:r>
          </m:e>
          <m:sub>
            <m:r>
              <w:rPr>
                <w:rFonts w:ascii="Cambria Math" w:hAnsi="Cambria Math" w:cs="Cambria Math"/>
                <w:lang w:eastAsia="en-ZA"/>
              </w:rPr>
              <m:t>it</m:t>
            </m:r>
          </m:sub>
        </m:sSub>
        <m:r>
          <w:rPr>
            <w:rFonts w:ascii="Cambria Math" w:hAnsi="Cambria Math" w:cs="Cambria Math"/>
            <w:lang w:eastAsia="en-ZA"/>
          </w:rPr>
          <m:t>=</m:t>
        </m:r>
        <m:sSub>
          <m:sSubPr>
            <m:ctrlPr>
              <w:rPr>
                <w:rFonts w:ascii="Cambria Math" w:hAnsi="Cambria Math" w:cs="Cambria Math"/>
                <w:i/>
                <w:lang w:eastAsia="en-ZA"/>
              </w:rPr>
            </m:ctrlPr>
          </m:sSubPr>
          <m:e>
            <m:r>
              <w:rPr>
                <w:rFonts w:ascii="Cambria Math" w:hAnsi="Cambria Math" w:cs="Cambria Math"/>
                <w:lang w:eastAsia="en-ZA"/>
              </w:rPr>
              <m:t>v</m:t>
            </m:r>
          </m:e>
          <m:sub>
            <m:r>
              <w:rPr>
                <w:rFonts w:ascii="Cambria Math" w:hAnsi="Cambria Math" w:cs="Cambria Math"/>
                <w:lang w:eastAsia="en-ZA"/>
              </w:rPr>
              <m:t>i(t-1)</m:t>
            </m:r>
          </m:sub>
        </m:sSub>
      </m:oMath>
      <w:r w:rsidR="00AC1E09">
        <w:rPr>
          <w:rFonts w:eastAsiaTheme="minorEastAsia"/>
          <w:lang w:eastAsia="en-ZA"/>
        </w:rPr>
        <w:t xml:space="preserve"> + </w:t>
      </w:r>
      <m:oMath>
        <m:sSub>
          <m:sSubPr>
            <m:ctrlPr>
              <w:rPr>
                <w:rFonts w:ascii="Cambria Math" w:hAnsi="Cambria Math" w:cs="Cambria Math"/>
                <w:i/>
                <w:lang w:eastAsia="en-ZA"/>
              </w:rPr>
            </m:ctrlPr>
          </m:sSubPr>
          <m:e>
            <m:r>
              <w:rPr>
                <w:rFonts w:ascii="Cambria Math" w:hAnsi="Cambria Math" w:cs="Cambria Math"/>
                <w:lang w:eastAsia="en-ZA"/>
              </w:rPr>
              <m:t>p</m:t>
            </m:r>
          </m:e>
          <m:sub>
            <m:r>
              <w:rPr>
                <w:rFonts w:ascii="Cambria Math" w:hAnsi="Cambria Math" w:cs="Cambria Math"/>
                <w:lang w:eastAsia="en-ZA"/>
              </w:rPr>
              <m:t>it</m:t>
            </m:r>
          </m:sub>
        </m:sSub>
        <m:r>
          <w:rPr>
            <w:rFonts w:ascii="Cambria Math" w:hAnsi="Cambria Math" w:cs="Cambria Math"/>
            <w:lang w:eastAsia="en-ZA"/>
          </w:rPr>
          <m:t xml:space="preserve">- </m:t>
        </m:r>
        <m:sSub>
          <m:sSubPr>
            <m:ctrlPr>
              <w:rPr>
                <w:rFonts w:ascii="Cambria Math" w:hAnsi="Cambria Math" w:cs="Cambria Math"/>
                <w:i/>
                <w:lang w:eastAsia="en-ZA"/>
              </w:rPr>
            </m:ctrlPr>
          </m:sSubPr>
          <m:e>
            <m:r>
              <w:rPr>
                <w:rFonts w:ascii="Cambria Math" w:hAnsi="Cambria Math" w:cs="Cambria Math"/>
                <w:lang w:eastAsia="en-ZA"/>
              </w:rPr>
              <m:t>d</m:t>
            </m:r>
          </m:e>
          <m:sub>
            <m:r>
              <w:rPr>
                <w:rFonts w:ascii="Cambria Math" w:hAnsi="Cambria Math" w:cs="Cambria Math"/>
                <w:lang w:eastAsia="en-ZA"/>
              </w:rPr>
              <m:t>it</m:t>
            </m:r>
          </m:sub>
        </m:sSub>
      </m:oMath>
      <w:r w:rsidR="00AC1E09">
        <w:rPr>
          <w:rFonts w:eastAsiaTheme="minorEastAsia"/>
          <w:lang w:eastAsia="en-ZA"/>
        </w:rPr>
        <w:tab/>
      </w:r>
      <w:r w:rsidR="00AC1E09">
        <w:rPr>
          <w:rFonts w:eastAsiaTheme="minorEastAsia"/>
          <w:lang w:eastAsia="en-ZA"/>
        </w:rPr>
        <w:tab/>
      </w:r>
      <w:r w:rsidR="00AC1E09">
        <w:rPr>
          <w:rFonts w:eastAsiaTheme="minorEastAsia"/>
          <w:lang w:eastAsia="en-ZA"/>
        </w:rPr>
        <w:tab/>
      </w:r>
      <w:r w:rsidR="00AC1E09">
        <w:rPr>
          <w:rFonts w:eastAsiaTheme="minorEastAsia"/>
          <w:lang w:eastAsia="en-ZA"/>
        </w:rPr>
        <w:tab/>
      </w:r>
      <w:r w:rsidR="00AC1E09">
        <w:rPr>
          <w:rFonts w:eastAsiaTheme="minorEastAsia"/>
          <w:lang w:eastAsia="en-ZA"/>
        </w:rPr>
        <w:tab/>
      </w:r>
      <m:oMath>
        <m:r>
          <w:rPr>
            <w:rFonts w:ascii="Cambria Math" w:hAnsi="Cambria Math"/>
          </w:rPr>
          <m:t>∀ i∈</m:t>
        </m:r>
        <m:acc>
          <m:accPr>
            <m:chr m:val="̅"/>
            <m:ctrlPr>
              <w:rPr>
                <w:rFonts w:ascii="Cambria Math" w:hAnsi="Cambria Math"/>
                <w:i/>
              </w:rPr>
            </m:ctrlPr>
          </m:accPr>
          <m:e>
            <m:r>
              <w:rPr>
                <w:rFonts w:ascii="Cambria Math" w:hAnsi="Cambria Math"/>
              </w:rPr>
              <m:t>I</m:t>
            </m:r>
          </m:e>
        </m:acc>
        <m:r>
          <w:rPr>
            <w:rFonts w:ascii="Cambria Math" w:hAnsi="Cambria Math"/>
          </w:rPr>
          <m:t>;</m:t>
        </m:r>
      </m:oMath>
      <w:r w:rsidR="00AC1E09">
        <w:rPr>
          <w:rFonts w:eastAsiaTheme="minorEastAsia"/>
        </w:rPr>
        <w:t xml:space="preserve"> </w:t>
      </w:r>
      <m:oMath>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ab/>
      </w:r>
      <w:r w:rsidR="00AC1E09">
        <w:rPr>
          <w:rFonts w:eastAsiaTheme="minorEastAsia"/>
        </w:rPr>
        <w:tab/>
      </w:r>
      <w:r w:rsidR="00AC1E09">
        <w:rPr>
          <w:rFonts w:eastAsiaTheme="minorEastAsia"/>
        </w:rPr>
        <w:tab/>
        <w:t>(17)</w:t>
      </w:r>
    </w:p>
    <w:p w14:paraId="71DD3629" w14:textId="77777777" w:rsidR="00AC1E09" w:rsidRDefault="00437C81" w:rsidP="00AC1E09">
      <w:pPr>
        <w:rPr>
          <w:rFonts w:eastAsiaTheme="minorEastAsia"/>
        </w:rPr>
      </w:pPr>
      <m:oMath>
        <m:sSub>
          <m:sSubPr>
            <m:ctrlPr>
              <w:rPr>
                <w:rFonts w:ascii="Cambria Math" w:hAnsi="Cambria Math" w:cs="Cambria Math"/>
                <w:i/>
                <w:lang w:eastAsia="en-ZA"/>
              </w:rPr>
            </m:ctrlPr>
          </m:sSubPr>
          <m:e>
            <m:r>
              <w:rPr>
                <w:rFonts w:ascii="Cambria Math" w:hAnsi="Cambria Math" w:cs="Cambria Math"/>
                <w:lang w:eastAsia="en-ZA"/>
              </w:rPr>
              <m:t>v</m:t>
            </m:r>
          </m:e>
          <m:sub>
            <m:r>
              <w:rPr>
                <w:rFonts w:ascii="Cambria Math" w:hAnsi="Cambria Math" w:cs="Cambria Math"/>
                <w:lang w:eastAsia="en-ZA"/>
              </w:rPr>
              <m:t>it</m:t>
            </m:r>
          </m:sub>
        </m:sSub>
        <m:r>
          <w:rPr>
            <w:rFonts w:ascii="Cambria Math" w:hAnsi="Cambria Math"/>
          </w:rPr>
          <m:t>≥</m:t>
        </m:r>
        <m:sSub>
          <m:sSubPr>
            <m:ctrlPr>
              <w:rPr>
                <w:rFonts w:ascii="Cambria Math" w:hAnsi="Cambria Math"/>
                <w:i/>
                <w:lang w:eastAsia="en-ZA"/>
              </w:rPr>
            </m:ctrlPr>
          </m:sSubPr>
          <m:e>
            <m:r>
              <w:rPr>
                <w:rFonts w:ascii="Cambria Math" w:hAnsi="Cambria Math"/>
                <w:lang w:eastAsia="en-ZA"/>
              </w:rPr>
              <m:t>s</m:t>
            </m:r>
          </m:e>
          <m:sub>
            <m:r>
              <w:rPr>
                <w:rFonts w:ascii="Cambria Math" w:hAnsi="Cambria Math"/>
                <w:lang w:eastAsia="en-ZA"/>
              </w:rPr>
              <m:t>i</m:t>
            </m:r>
          </m:sub>
        </m:sSub>
        <m:r>
          <w:rPr>
            <w:rFonts w:ascii="Cambria Math" w:hAnsi="Cambria Math"/>
          </w:rPr>
          <m:t xml:space="preserve"> </m:t>
        </m:r>
      </m:oMath>
      <w:r w:rsidR="00AC1E09">
        <w:rPr>
          <w:rFonts w:eastAsiaTheme="minorEastAsia"/>
          <w:lang w:eastAsia="en-ZA"/>
        </w:rPr>
        <w:tab/>
      </w:r>
      <w:r w:rsidR="00AC1E09">
        <w:rPr>
          <w:rFonts w:eastAsiaTheme="minorEastAsia"/>
          <w:lang w:eastAsia="en-ZA"/>
        </w:rPr>
        <w:tab/>
      </w:r>
      <w:r w:rsidR="00AC1E09">
        <w:rPr>
          <w:rFonts w:eastAsiaTheme="minorEastAsia"/>
          <w:lang w:eastAsia="en-ZA"/>
        </w:rPr>
        <w:tab/>
      </w:r>
      <w:r w:rsidR="00AC1E09">
        <w:rPr>
          <w:rFonts w:eastAsiaTheme="minorEastAsia"/>
          <w:lang w:eastAsia="en-ZA"/>
        </w:rPr>
        <w:tab/>
      </w:r>
      <w:r w:rsidR="00AC1E09">
        <w:rPr>
          <w:rFonts w:eastAsiaTheme="minorEastAsia"/>
          <w:lang w:eastAsia="en-ZA"/>
        </w:rPr>
        <w:tab/>
      </w:r>
      <w:r w:rsidR="00AC1E09">
        <w:rPr>
          <w:rFonts w:eastAsiaTheme="minorEastAsia"/>
          <w:lang w:eastAsia="en-ZA"/>
        </w:rPr>
        <w:tab/>
      </w:r>
      <w:r w:rsidR="00AC1E09">
        <w:rPr>
          <w:rFonts w:eastAsiaTheme="minorEastAsia"/>
          <w:lang w:eastAsia="en-ZA"/>
        </w:rPr>
        <w:tab/>
      </w:r>
      <m:oMath>
        <m:r>
          <w:rPr>
            <w:rFonts w:ascii="Cambria Math" w:hAnsi="Cambria Math"/>
          </w:rPr>
          <m:t>∀ i∈</m:t>
        </m:r>
        <m:acc>
          <m:accPr>
            <m:chr m:val="̅"/>
            <m:ctrlPr>
              <w:rPr>
                <w:rFonts w:ascii="Cambria Math" w:hAnsi="Cambria Math"/>
                <w:i/>
              </w:rPr>
            </m:ctrlPr>
          </m:accPr>
          <m:e>
            <m:r>
              <w:rPr>
                <w:rFonts w:ascii="Cambria Math" w:hAnsi="Cambria Math"/>
              </w:rPr>
              <m:t>I</m:t>
            </m:r>
          </m:e>
        </m:acc>
        <m:r>
          <w:rPr>
            <w:rFonts w:ascii="Cambria Math" w:hAnsi="Cambria Math"/>
          </w:rPr>
          <m:t>;</m:t>
        </m:r>
      </m:oMath>
      <w:r w:rsidR="00AC1E09">
        <w:rPr>
          <w:rFonts w:eastAsiaTheme="minorEastAsia"/>
        </w:rPr>
        <w:t xml:space="preserve"> </w:t>
      </w:r>
      <m:oMath>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ab/>
      </w:r>
      <w:r w:rsidR="00AC1E09">
        <w:rPr>
          <w:rFonts w:eastAsiaTheme="minorEastAsia"/>
        </w:rPr>
        <w:tab/>
      </w:r>
      <w:r w:rsidR="00AC1E09">
        <w:rPr>
          <w:rFonts w:eastAsiaTheme="minorEastAsia"/>
        </w:rPr>
        <w:tab/>
        <w:t>(18)</w:t>
      </w:r>
    </w:p>
    <w:p w14:paraId="4E73C831" w14:textId="5058BBA1" w:rsidR="00AC1E09" w:rsidRDefault="00437C81" w:rsidP="00AC1E09">
      <w:pPr>
        <w:rPr>
          <w:rFonts w:eastAsiaTheme="minorEastAsia"/>
        </w:rPr>
      </w:pPr>
      <m:oMath>
        <m:sSub>
          <m:sSubPr>
            <m:ctrlPr>
              <w:rPr>
                <w:rFonts w:ascii="Cambria Math" w:hAnsi="Cambria Math" w:cs="Cambria Math"/>
                <w:i/>
                <w:lang w:eastAsia="en-ZA"/>
              </w:rPr>
            </m:ctrlPr>
          </m:sSubPr>
          <m:e>
            <m:r>
              <w:rPr>
                <w:rFonts w:ascii="Cambria Math" w:hAnsi="Cambria Math" w:cs="Cambria Math"/>
                <w:lang w:eastAsia="en-ZA"/>
              </w:rPr>
              <m:t>p</m:t>
            </m:r>
          </m:e>
          <m:sub>
            <m:r>
              <w:rPr>
                <w:rFonts w:ascii="Cambria Math" w:hAnsi="Cambria Math" w:cs="Cambria Math"/>
                <w:lang w:eastAsia="en-ZA"/>
              </w:rPr>
              <m:t>it</m:t>
            </m:r>
          </m:sub>
        </m:sSub>
        <m:r>
          <w:rPr>
            <w:rFonts w:ascii="Cambria Math" w:hAnsi="Cambria Math" w:cs="Cambria Math"/>
            <w:lang w:eastAsia="en-ZA"/>
          </w:rPr>
          <m:t>,</m:t>
        </m:r>
        <m:sSub>
          <m:sSubPr>
            <m:ctrlPr>
              <w:rPr>
                <w:rFonts w:ascii="Cambria Math" w:hAnsi="Cambria Math" w:cs="Cambria Math"/>
                <w:i/>
                <w:lang w:eastAsia="en-ZA"/>
              </w:rPr>
            </m:ctrlPr>
          </m:sSubPr>
          <m:e>
            <m:r>
              <w:rPr>
                <w:rFonts w:ascii="Cambria Math" w:hAnsi="Cambria Math" w:cs="Cambria Math"/>
                <w:lang w:eastAsia="en-ZA"/>
              </w:rPr>
              <m:t>v</m:t>
            </m:r>
          </m:e>
          <m:sub>
            <m:r>
              <w:rPr>
                <w:rFonts w:ascii="Cambria Math" w:hAnsi="Cambria Math" w:cs="Cambria Math"/>
                <w:lang w:eastAsia="en-ZA"/>
              </w:rPr>
              <m:t>it</m:t>
            </m:r>
          </m:sub>
        </m:sSub>
        <m:r>
          <w:rPr>
            <w:rFonts w:ascii="Cambria Math" w:hAnsi="Cambria Math"/>
          </w:rPr>
          <m:t xml:space="preserve">≥0 </m:t>
        </m:r>
      </m:oMath>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AC1E09">
        <w:rPr>
          <w:rFonts w:eastAsiaTheme="minorEastAsia"/>
        </w:rPr>
        <w:tab/>
      </w:r>
      <w:r w:rsidR="00D404D9">
        <w:rPr>
          <w:rFonts w:eastAsiaTheme="minorEastAsia"/>
        </w:rPr>
        <w:tab/>
      </w:r>
      <w:r w:rsidR="00AC1E09">
        <w:rPr>
          <w:rFonts w:eastAsiaTheme="minorEastAsia"/>
        </w:rPr>
        <w:tab/>
      </w:r>
      <m:oMath>
        <m:r>
          <w:rPr>
            <w:rFonts w:ascii="Cambria Math" w:hAnsi="Cambria Math"/>
          </w:rPr>
          <m:t>∀ i∈</m:t>
        </m:r>
        <m:acc>
          <m:accPr>
            <m:chr m:val="̅"/>
            <m:ctrlPr>
              <w:rPr>
                <w:rFonts w:ascii="Cambria Math" w:hAnsi="Cambria Math"/>
                <w:i/>
              </w:rPr>
            </m:ctrlPr>
          </m:accPr>
          <m:e>
            <m:r>
              <w:rPr>
                <w:rFonts w:ascii="Cambria Math" w:hAnsi="Cambria Math"/>
              </w:rPr>
              <m:t>I</m:t>
            </m:r>
          </m:e>
        </m:acc>
        <m:r>
          <w:rPr>
            <w:rFonts w:ascii="Cambria Math" w:hAnsi="Cambria Math"/>
          </w:rPr>
          <m:t>;</m:t>
        </m:r>
      </m:oMath>
      <w:r w:rsidR="00D404D9">
        <w:rPr>
          <w:rFonts w:eastAsiaTheme="minorEastAsia"/>
        </w:rPr>
        <w:t xml:space="preserve"> </w:t>
      </w:r>
      <m:oMath>
        <m:r>
          <w:rPr>
            <w:rFonts w:ascii="Cambria Math" w:hAnsi="Cambria Math"/>
          </w:rPr>
          <m:t>t∈</m:t>
        </m:r>
        <m:acc>
          <m:accPr>
            <m:chr m:val="̅"/>
            <m:ctrlPr>
              <w:rPr>
                <w:rFonts w:ascii="Cambria Math" w:hAnsi="Cambria Math"/>
                <w:i/>
              </w:rPr>
            </m:ctrlPr>
          </m:accPr>
          <m:e>
            <m:r>
              <w:rPr>
                <w:rFonts w:ascii="Cambria Math" w:hAnsi="Cambria Math"/>
              </w:rPr>
              <m:t>T</m:t>
            </m:r>
          </m:e>
        </m:acc>
      </m:oMath>
      <w:r w:rsidR="00AC1E09">
        <w:rPr>
          <w:rFonts w:eastAsiaTheme="minorEastAsia"/>
        </w:rPr>
        <w:tab/>
      </w:r>
      <w:r w:rsidR="00AC1E09">
        <w:rPr>
          <w:rFonts w:eastAsiaTheme="minorEastAsia"/>
        </w:rPr>
        <w:tab/>
      </w:r>
      <w:r w:rsidR="00AC1E09">
        <w:rPr>
          <w:rFonts w:eastAsiaTheme="minorEastAsia"/>
        </w:rPr>
        <w:tab/>
        <w:t>(19)</w:t>
      </w:r>
    </w:p>
    <w:p w14:paraId="7722FEFB" w14:textId="3FBFBD36" w:rsidR="00D404D9" w:rsidRPr="00D404D9" w:rsidRDefault="00437C81" w:rsidP="00AC1E09">
      <w:pPr>
        <w:rPr>
          <w:rFonts w:eastAsiaTheme="minorEastAsia"/>
        </w:rPr>
      </w:pPr>
      <m:oMath>
        <m:sSub>
          <m:sSubPr>
            <m:ctrlPr>
              <w:rPr>
                <w:rFonts w:ascii="Cambria Math" w:hAnsi="Cambria Math" w:cstheme="minorHAnsi"/>
                <w:i/>
                <w:lang w:eastAsia="en-ZA"/>
              </w:rPr>
            </m:ctrlPr>
          </m:sSubPr>
          <m:e>
            <m:r>
              <w:rPr>
                <w:rFonts w:ascii="Cambria Math" w:hAnsi="Cambria Math" w:cstheme="minorHAnsi"/>
                <w:lang w:eastAsia="en-ZA"/>
              </w:rPr>
              <m:t>o</m:t>
            </m:r>
          </m:e>
          <m:sub>
            <m:r>
              <w:rPr>
                <w:rFonts w:ascii="Cambria Math" w:hAnsi="Cambria Math" w:cstheme="minorHAnsi"/>
                <w:lang w:eastAsia="en-ZA"/>
              </w:rPr>
              <m:t>ilt</m:t>
            </m:r>
          </m:sub>
        </m:sSub>
        <m:r>
          <w:rPr>
            <w:rFonts w:ascii="Cambria Math" w:hAnsi="Cambria Math" w:cs="Cambria Math"/>
            <w:lang w:eastAsia="en-ZA"/>
          </w:rPr>
          <m:t>,</m:t>
        </m:r>
        <m:sSub>
          <m:sSubPr>
            <m:ctrlPr>
              <w:rPr>
                <w:rFonts w:ascii="Cambria Math" w:hAnsi="Cambria Math"/>
                <w:i/>
              </w:rPr>
            </m:ctrlPr>
          </m:sSubPr>
          <m:e>
            <m:r>
              <w:rPr>
                <w:rFonts w:ascii="Cambria Math" w:hAnsi="Cambria Math"/>
              </w:rPr>
              <m:t>pt</m:t>
            </m:r>
          </m:e>
          <m:sub>
            <m:r>
              <w:rPr>
                <w:rFonts w:ascii="Cambria Math" w:hAnsi="Cambria Math"/>
              </w:rPr>
              <m:t>ilt</m:t>
            </m:r>
          </m:sub>
        </m:sSub>
        <m:r>
          <w:rPr>
            <w:rFonts w:ascii="Cambria Math" w:hAnsi="Cambria Math"/>
          </w:rPr>
          <m:t>≥0</m:t>
        </m:r>
      </m:oMath>
      <w:r w:rsidR="00D404D9">
        <w:rPr>
          <w:rFonts w:eastAsiaTheme="minorEastAsia"/>
        </w:rPr>
        <w:tab/>
      </w:r>
      <w:r w:rsidR="00D404D9">
        <w:rPr>
          <w:rFonts w:eastAsiaTheme="minorEastAsia"/>
        </w:rPr>
        <w:tab/>
      </w:r>
      <w:r w:rsidR="00D404D9">
        <w:rPr>
          <w:rFonts w:eastAsiaTheme="minorEastAsia"/>
        </w:rPr>
        <w:tab/>
      </w:r>
      <w:r w:rsidR="00D404D9">
        <w:rPr>
          <w:rFonts w:eastAsiaTheme="minorEastAsia"/>
        </w:rPr>
        <w:tab/>
      </w:r>
      <w:r w:rsidR="00D404D9">
        <w:rPr>
          <w:rFonts w:eastAsiaTheme="minorEastAsia"/>
        </w:rPr>
        <w:tab/>
      </w:r>
      <w:r w:rsidR="00D404D9">
        <w:rPr>
          <w:rFonts w:eastAsiaTheme="minorEastAsia"/>
        </w:rPr>
        <w:tab/>
      </w:r>
      <w:r w:rsidR="00D404D9">
        <w:rPr>
          <w:rFonts w:eastAsiaTheme="minorEastAsia"/>
        </w:rPr>
        <w:tab/>
      </w:r>
      <m:oMath>
        <m:r>
          <w:rPr>
            <w:rFonts w:ascii="Cambria Math" w:hAnsi="Cambria Math"/>
          </w:rPr>
          <m:t>∀ i∈</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D404D9">
        <w:rPr>
          <w:rFonts w:eastAsiaTheme="minorEastAsia"/>
        </w:rPr>
        <w:tab/>
      </w:r>
      <w:r w:rsidR="00D404D9">
        <w:rPr>
          <w:rFonts w:eastAsiaTheme="minorEastAsia"/>
        </w:rPr>
        <w:tab/>
        <w:t>(20)</w:t>
      </w:r>
    </w:p>
    <w:p w14:paraId="4AD3DF09" w14:textId="698AD4B5" w:rsidR="00AC1E09" w:rsidRPr="00070F84" w:rsidRDefault="00437C81" w:rsidP="00AC1E09">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ilt</m:t>
            </m:r>
          </m:sub>
        </m:sSub>
        <m:r>
          <w:rPr>
            <w:rFonts w:ascii="Cambria Math" w:hAnsi="Cambria Math"/>
          </w:rPr>
          <m:t>,</m:t>
        </m:r>
        <m:sSub>
          <m:sSubPr>
            <m:ctrlPr>
              <w:rPr>
                <w:rFonts w:ascii="Cambria Math" w:hAnsi="Cambria Math"/>
                <w:i/>
              </w:rPr>
            </m:ctrlPr>
          </m:sSubPr>
          <m:e>
            <m:r>
              <w:rPr>
                <w:rFonts w:ascii="Cambria Math" w:hAnsi="Cambria Math"/>
              </w:rPr>
              <m:t>lp</m:t>
            </m:r>
          </m:e>
          <m:sub>
            <m:r>
              <w:rPr>
                <w:rFonts w:ascii="Cambria Math" w:hAnsi="Cambria Math"/>
              </w:rPr>
              <m:t>ilt</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ilt</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ijlt</m:t>
            </m:r>
          </m:sub>
        </m:sSub>
        <m:r>
          <w:rPr>
            <w:rFonts w:ascii="Cambria Math" w:hAnsi="Cambria Math"/>
          </w:rPr>
          <m:t>,</m:t>
        </m:r>
        <m:sSub>
          <m:sSubPr>
            <m:ctrlPr>
              <w:rPr>
                <w:rFonts w:ascii="Cambria Math" w:hAnsi="Cambria Math"/>
                <w:i/>
              </w:rPr>
            </m:ctrlPr>
          </m:sSubPr>
          <m:e>
            <m:r>
              <w:rPr>
                <w:rFonts w:ascii="Cambria Math" w:hAnsi="Cambria Math"/>
              </w:rPr>
              <m:t>bt</m:t>
            </m:r>
          </m:e>
          <m:sub>
            <m:r>
              <w:rPr>
                <w:rFonts w:ascii="Cambria Math" w:hAnsi="Cambria Math"/>
              </w:rPr>
              <m:t>ijlt</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sidR="00AC1E09" w:rsidRPr="00070F84">
        <w:rPr>
          <w:rFonts w:eastAsiaTheme="minorEastAsia"/>
        </w:rPr>
        <w:tab/>
      </w:r>
      <w:r w:rsidR="00AC1E09" w:rsidRPr="00070F84">
        <w:rPr>
          <w:rFonts w:eastAsiaTheme="minorEastAsia"/>
        </w:rPr>
        <w:tab/>
      </w:r>
      <w:r w:rsidR="00AC1E09" w:rsidRPr="00070F84">
        <w:rPr>
          <w:rFonts w:eastAsiaTheme="minorEastAsia"/>
        </w:rPr>
        <w:tab/>
      </w:r>
      <w:r w:rsidR="00AC1E09" w:rsidRPr="00070F84">
        <w:rPr>
          <w:rFonts w:eastAsiaTheme="minorEastAsia"/>
        </w:rPr>
        <w:tab/>
      </w:r>
      <m:oMath>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;j∈</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oMath>
      <w:r w:rsidR="00AC1E09" w:rsidRPr="00070F84">
        <w:rPr>
          <w:rFonts w:eastAsiaTheme="minorEastAsia"/>
        </w:rPr>
        <w:tab/>
        <w:t>(2</w:t>
      </w:r>
      <w:r w:rsidR="00D404D9">
        <w:rPr>
          <w:rFonts w:eastAsiaTheme="minorEastAsia"/>
        </w:rPr>
        <w:t>1</w:t>
      </w:r>
      <w:r w:rsidR="00AC1E09" w:rsidRPr="00070F84">
        <w:rPr>
          <w:rFonts w:eastAsiaTheme="minorEastAsia"/>
        </w:rPr>
        <w:t>)</w:t>
      </w:r>
    </w:p>
    <w:p w14:paraId="3D2030F0" w14:textId="77777777" w:rsidR="00AC1E09" w:rsidRDefault="00AC1E09" w:rsidP="00AC1E09"/>
    <w:p w14:paraId="7AC8DFDC" w14:textId="77777777" w:rsidR="00A0612C" w:rsidRDefault="00A0612C">
      <w:r>
        <w:br w:type="page"/>
      </w:r>
    </w:p>
    <w:p w14:paraId="17024AC5" w14:textId="157FF7AD" w:rsidR="00AC1E09" w:rsidRPr="00CF2108" w:rsidRDefault="00AC1E09" w:rsidP="00AC1E09">
      <w:pPr>
        <w:rPr>
          <w:rFonts w:eastAsiaTheme="minorEastAsia"/>
          <w:color w:val="000000" w:themeColor="text1"/>
        </w:rPr>
      </w:pPr>
      <w:r w:rsidRPr="00CF2108">
        <w:rPr>
          <w:color w:val="000000" w:themeColor="text1"/>
        </w:rPr>
        <w:lastRenderedPageBreak/>
        <w:t>(1) is the objective function</w:t>
      </w:r>
      <w:r w:rsidR="00FE5482" w:rsidRPr="00CF2108">
        <w:rPr>
          <w:color w:val="000000" w:themeColor="text1"/>
        </w:rPr>
        <w:t xml:space="preserve"> </w:t>
      </w:r>
      <w:r w:rsidR="00B403CC" w:rsidRPr="00CF2108">
        <w:rPr>
          <w:color w:val="000000" w:themeColor="text1"/>
        </w:rPr>
        <w:t>that minimises the number of changeovers</w:t>
      </w:r>
      <w:r w:rsidRPr="00CF2108">
        <w:rPr>
          <w:color w:val="000000" w:themeColor="text1"/>
        </w:rPr>
        <w:t xml:space="preserve">. Constraints (2)-(3) ensures that at least one product runs on the production line per shift. Where constraints (4)-(5) allocates the first and last products during each shift. Constraint (6) looks at the production order within the </w:t>
      </w:r>
      <w:proofErr w:type="gramStart"/>
      <w:r w:rsidRPr="00CF2108">
        <w:rPr>
          <w:color w:val="000000" w:themeColor="text1"/>
        </w:rPr>
        <w:t>time period</w:t>
      </w:r>
      <w:proofErr w:type="gramEnd"/>
      <w:r w:rsidRPr="00CF2108">
        <w:rPr>
          <w:color w:val="000000" w:themeColor="text1"/>
        </w:rPr>
        <w:t xml:space="preserve">. In constraint (7)-(8) all the changeovers within the </w:t>
      </w:r>
      <w:proofErr w:type="gramStart"/>
      <w:r w:rsidRPr="00CF2108">
        <w:rPr>
          <w:color w:val="000000" w:themeColor="text1"/>
        </w:rPr>
        <w:t>time period</w:t>
      </w:r>
      <w:proofErr w:type="gramEnd"/>
      <w:r w:rsidR="00D404D9" w:rsidRPr="00CF2108">
        <w:rPr>
          <w:color w:val="000000" w:themeColor="text1"/>
        </w:rPr>
        <w:t xml:space="preserve"> are assigned</w:t>
      </w:r>
      <w:r w:rsidRPr="00CF2108">
        <w:rPr>
          <w:color w:val="000000" w:themeColor="text1"/>
        </w:rPr>
        <w:t xml:space="preserve">. The (9)-(10) is to allocate changeovers between time periods with constraint (11) being used to eliminate subtours by forcing it to 0 if it is not produced. (12) ensures that the </w:t>
      </w:r>
      <w:r w:rsidR="00D404D9" w:rsidRPr="00CF2108">
        <w:rPr>
          <w:color w:val="000000" w:themeColor="text1"/>
        </w:rPr>
        <w:t>order</w:t>
      </w:r>
      <w:r w:rsidRPr="00CF2108">
        <w:rPr>
          <w:color w:val="000000" w:themeColor="text1"/>
        </w:rPr>
        <w:t xml:space="preserve"> index </w:t>
      </w:r>
      <w:r w:rsidR="00D404D9" w:rsidRPr="00CF2108">
        <w:rPr>
          <w:color w:val="000000" w:themeColor="text1"/>
        </w:rPr>
        <w:t>follows a numerical order.</w:t>
      </w:r>
      <w:r w:rsidR="00CF2108" w:rsidRPr="00CF2108">
        <w:rPr>
          <w:color w:val="000000" w:themeColor="text1"/>
        </w:rPr>
        <w:t xml:space="preserve"> Constraint </w:t>
      </w:r>
      <w:r w:rsidRPr="00CF2108">
        <w:rPr>
          <w:color w:val="000000" w:themeColor="text1"/>
        </w:rPr>
        <w:t xml:space="preserve">(13) </w:t>
      </w:r>
      <w:proofErr w:type="gramStart"/>
      <w:r w:rsidR="00CF2108" w:rsidRPr="00CF2108">
        <w:rPr>
          <w:color w:val="000000" w:themeColor="text1"/>
        </w:rPr>
        <w:t xml:space="preserve">is  </w:t>
      </w:r>
      <w:r w:rsidRPr="00CF2108">
        <w:rPr>
          <w:color w:val="000000" w:themeColor="text1"/>
        </w:rPr>
        <w:t>used</w:t>
      </w:r>
      <w:proofErr w:type="gramEnd"/>
      <w:r w:rsidRPr="00CF2108">
        <w:rPr>
          <w:color w:val="000000" w:themeColor="text1"/>
        </w:rPr>
        <w:t xml:space="preserve"> to restrict the production</w:t>
      </w:r>
      <w:r w:rsidR="00CF2108" w:rsidRPr="00CF2108">
        <w:rPr>
          <w:color w:val="000000" w:themeColor="text1"/>
        </w:rPr>
        <w:t xml:space="preserve"> time</w:t>
      </w:r>
      <w:r w:rsidRPr="00CF2108">
        <w:rPr>
          <w:color w:val="000000" w:themeColor="text1"/>
        </w:rPr>
        <w:t xml:space="preserve"> for a week. (14)-(15) is used to restrict the summation of the production time and changeover times that it does not exceed the available time. (16) </w:t>
      </w:r>
      <w:r w:rsidR="00CF2108" w:rsidRPr="00CF2108">
        <w:rPr>
          <w:color w:val="000000" w:themeColor="text1"/>
        </w:rPr>
        <w:t xml:space="preserve">calculates </w:t>
      </w:r>
      <w:r w:rsidRPr="00CF2108">
        <w:rPr>
          <w:color w:val="000000" w:themeColor="text1"/>
        </w:rPr>
        <w:t xml:space="preserve">the </w:t>
      </w:r>
      <w:proofErr w:type="gramStart"/>
      <w:r w:rsidRPr="00CF2108">
        <w:rPr>
          <w:color w:val="000000" w:themeColor="text1"/>
        </w:rPr>
        <w:t>amount</w:t>
      </w:r>
      <w:proofErr w:type="gramEnd"/>
      <w:r w:rsidRPr="00CF2108">
        <w:rPr>
          <w:color w:val="000000" w:themeColor="text1"/>
        </w:rPr>
        <w:t xml:space="preserve"> of products produced with (17) </w:t>
      </w:r>
      <w:r w:rsidR="00CF2108" w:rsidRPr="00CF2108">
        <w:rPr>
          <w:color w:val="000000" w:themeColor="text1"/>
        </w:rPr>
        <w:t xml:space="preserve">calculating the inventory level for the time period </w:t>
      </w:r>
      <w:r w:rsidRPr="00CF2108">
        <w:rPr>
          <w:color w:val="000000" w:themeColor="text1"/>
        </w:rPr>
        <w:t xml:space="preserve">(18) is used to ensure that there is always two </w:t>
      </w:r>
      <w:proofErr w:type="spellStart"/>
      <w:r w:rsidRPr="00CF2108">
        <w:rPr>
          <w:color w:val="000000" w:themeColor="text1"/>
        </w:rPr>
        <w:t>weeks worth</w:t>
      </w:r>
      <w:proofErr w:type="spellEnd"/>
      <w:r w:rsidRPr="00CF2108">
        <w:rPr>
          <w:color w:val="000000" w:themeColor="text1"/>
        </w:rPr>
        <w:t xml:space="preserve"> of safety stock. Constraint (19)</w:t>
      </w:r>
      <w:r w:rsidR="00CF2108" w:rsidRPr="00CF2108">
        <w:rPr>
          <w:color w:val="000000" w:themeColor="text1"/>
        </w:rPr>
        <w:t xml:space="preserve">-(20) is the </w:t>
      </w:r>
      <w:proofErr w:type="spellStart"/>
      <w:r w:rsidR="00CF2108" w:rsidRPr="00CF2108">
        <w:rPr>
          <w:color w:val="000000" w:themeColor="text1"/>
        </w:rPr>
        <w:t>non negativity</w:t>
      </w:r>
      <w:proofErr w:type="spellEnd"/>
      <w:r w:rsidR="00CF2108" w:rsidRPr="00CF2108">
        <w:rPr>
          <w:color w:val="000000" w:themeColor="text1"/>
        </w:rPr>
        <w:t xml:space="preserve"> constraints</w:t>
      </w:r>
      <w:r w:rsidR="00CF2108">
        <w:rPr>
          <w:color w:val="000000" w:themeColor="text1"/>
        </w:rPr>
        <w:t xml:space="preserve"> and (20) is the binary constraint.</w:t>
      </w:r>
    </w:p>
    <w:p w14:paraId="101A6257" w14:textId="77777777" w:rsidR="005523FE" w:rsidRDefault="005523FE">
      <w:pPr>
        <w:rPr>
          <w:rFonts w:eastAsia="Times New Roman" w:cs="Times New Roman"/>
          <w:b/>
          <w:highlight w:val="lightGray"/>
          <w:lang w:val="en-GB"/>
        </w:rPr>
      </w:pPr>
      <w:r>
        <w:rPr>
          <w:highlight w:val="lightGray"/>
        </w:rPr>
        <w:br w:type="page"/>
      </w:r>
    </w:p>
    <w:p w14:paraId="1841D54D" w14:textId="4F651A41" w:rsidR="00B575C2" w:rsidRDefault="00C4697A" w:rsidP="00B575C2">
      <w:pPr>
        <w:pStyle w:val="Heading1"/>
      </w:pPr>
      <w:bookmarkStart w:id="65" w:name="_Toc84939191"/>
      <w:bookmarkEnd w:id="62"/>
      <w:r w:rsidRPr="00D84CAA">
        <w:lastRenderedPageBreak/>
        <w:t>Alternative or priority construction</w:t>
      </w:r>
      <w:bookmarkEnd w:id="65"/>
    </w:p>
    <w:p w14:paraId="74ACFD89" w14:textId="52492ED4" w:rsidR="00B575C2" w:rsidRDefault="00B575C2" w:rsidP="00B575C2">
      <w:pPr>
        <w:rPr>
          <w:lang w:val="en-GB"/>
        </w:rPr>
      </w:pPr>
      <w:r>
        <w:rPr>
          <w:lang w:val="en-GB"/>
        </w:rPr>
        <w:t xml:space="preserve">After constructing the program in LINGO as can be seen in </w:t>
      </w:r>
      <w:r>
        <w:rPr>
          <w:lang w:val="en-GB"/>
        </w:rPr>
        <w:fldChar w:fldCharType="begin"/>
      </w:r>
      <w:r>
        <w:rPr>
          <w:lang w:val="en-GB"/>
        </w:rPr>
        <w:instrText xml:space="preserve"> REF _Ref82000855 \h </w:instrText>
      </w:r>
      <w:r>
        <w:rPr>
          <w:lang w:val="en-GB"/>
        </w:rPr>
      </w:r>
      <w:r>
        <w:rPr>
          <w:lang w:val="en-GB"/>
        </w:rPr>
        <w:fldChar w:fldCharType="separate"/>
      </w:r>
      <w:r w:rsidR="00BD1319" w:rsidRPr="007224A5">
        <w:t xml:space="preserve">Appendix </w:t>
      </w:r>
      <w:r w:rsidR="00BD1319">
        <w:t>C</w:t>
      </w:r>
      <w:r w:rsidR="00BD1319" w:rsidRPr="007224A5">
        <w:t xml:space="preserve">: </w:t>
      </w:r>
      <w:r w:rsidR="00BD1319">
        <w:t>The solution in Lingo</w:t>
      </w:r>
      <w:r>
        <w:rPr>
          <w:lang w:val="en-GB"/>
        </w:rPr>
        <w:fldChar w:fldCharType="end"/>
      </w:r>
      <w:r>
        <w:rPr>
          <w:lang w:val="en-GB"/>
        </w:rPr>
        <w:t xml:space="preserve"> the solution was defined as infeasible. This is due to </w:t>
      </w:r>
      <w:r w:rsidR="007457DE">
        <w:rPr>
          <w:lang w:val="en-GB"/>
        </w:rPr>
        <w:t xml:space="preserve">the constraints being </w:t>
      </w:r>
      <w:proofErr w:type="spellStart"/>
      <w:proofErr w:type="gramStart"/>
      <w:r w:rsidR="007457DE">
        <w:rPr>
          <w:lang w:val="en-GB"/>
        </w:rPr>
        <w:t>to</w:t>
      </w:r>
      <w:proofErr w:type="spellEnd"/>
      <w:proofErr w:type="gramEnd"/>
      <w:r w:rsidR="007457DE">
        <w:rPr>
          <w:lang w:val="en-GB"/>
        </w:rPr>
        <w:t xml:space="preserve"> restrictive according to analysis. But there </w:t>
      </w:r>
      <w:proofErr w:type="gramStart"/>
      <w:r w:rsidR="007457DE">
        <w:rPr>
          <w:lang w:val="en-GB"/>
        </w:rPr>
        <w:t>is</w:t>
      </w:r>
      <w:proofErr w:type="gramEnd"/>
      <w:r w:rsidR="007457DE">
        <w:rPr>
          <w:lang w:val="en-GB"/>
        </w:rPr>
        <w:t xml:space="preserve"> no constraints that aren’t necessary that can be removed to make the constraints more slack.</w:t>
      </w:r>
      <w:r w:rsidR="00DB21FB">
        <w:rPr>
          <w:lang w:val="en-GB"/>
        </w:rPr>
        <w:t xml:space="preserve"> Thus, the following chapter could not be done</w:t>
      </w:r>
      <w:r w:rsidR="007457DE">
        <w:rPr>
          <w:lang w:val="en-GB"/>
        </w:rPr>
        <w:t xml:space="preserve"> accordingly but problem areas are discussed in </w:t>
      </w:r>
      <w:r w:rsidR="00B86662">
        <w:rPr>
          <w:highlight w:val="yellow"/>
          <w:lang w:val="en-GB"/>
        </w:rPr>
        <w:fldChar w:fldCharType="begin"/>
      </w:r>
      <w:r w:rsidR="00B86662">
        <w:rPr>
          <w:lang w:val="en-GB"/>
        </w:rPr>
        <w:instrText xml:space="preserve"> REF _Ref84938812 \h </w:instrText>
      </w:r>
      <w:r w:rsidR="00B86662">
        <w:rPr>
          <w:highlight w:val="yellow"/>
          <w:lang w:val="en-GB"/>
        </w:rPr>
      </w:r>
      <w:r w:rsidR="00B86662">
        <w:rPr>
          <w:highlight w:val="yellow"/>
          <w:lang w:val="en-GB"/>
        </w:rPr>
        <w:fldChar w:fldCharType="separate"/>
      </w:r>
      <w:r w:rsidR="00B86662" w:rsidRPr="00BF46DD">
        <w:t>Solution Constructs</w:t>
      </w:r>
      <w:r w:rsidR="00B86662">
        <w:rPr>
          <w:highlight w:val="yellow"/>
          <w:lang w:val="en-GB"/>
        </w:rPr>
        <w:fldChar w:fldCharType="end"/>
      </w:r>
      <w:r w:rsidR="00B86662">
        <w:rPr>
          <w:lang w:val="en-GB"/>
        </w:rPr>
        <w:t xml:space="preserve">. </w:t>
      </w:r>
      <w:r w:rsidR="00DB21FB">
        <w:rPr>
          <w:lang w:val="en-GB"/>
        </w:rPr>
        <w:t xml:space="preserve">As soon as this corrected the following will be conducted during the sensitivity analysis. </w:t>
      </w:r>
    </w:p>
    <w:p w14:paraId="429EF5BE" w14:textId="75CA4A9F" w:rsidR="007457DE" w:rsidRDefault="007457DE" w:rsidP="00B575C2">
      <w:pPr>
        <w:rPr>
          <w:i/>
          <w:iCs/>
          <w:lang w:val="en-GB"/>
        </w:rPr>
      </w:pPr>
      <w:r>
        <w:rPr>
          <w:i/>
          <w:iCs/>
          <w:lang w:val="en-GB"/>
        </w:rPr>
        <w:t>Alternative solution</w:t>
      </w:r>
    </w:p>
    <w:p w14:paraId="6C9DBA28" w14:textId="0CEAD6B7" w:rsidR="007457DE" w:rsidRDefault="007457DE" w:rsidP="00B575C2">
      <w:pPr>
        <w:rPr>
          <w:lang w:val="en-GB"/>
        </w:rPr>
      </w:pPr>
      <w:r>
        <w:rPr>
          <w:lang w:val="en-GB"/>
        </w:rPr>
        <w:t xml:space="preserve">For the alternative solution the objective function will be changed to maximise the makespan of production. This will not only help achieve the goal of obtaining two </w:t>
      </w:r>
      <w:proofErr w:type="spellStart"/>
      <w:r>
        <w:rPr>
          <w:lang w:val="en-GB"/>
        </w:rPr>
        <w:t>weeks worth</w:t>
      </w:r>
      <w:proofErr w:type="spellEnd"/>
      <w:r>
        <w:rPr>
          <w:lang w:val="en-GB"/>
        </w:rPr>
        <w:t xml:space="preserve"> of stock </w:t>
      </w:r>
      <w:r w:rsidR="007A49CF">
        <w:rPr>
          <w:lang w:val="en-GB"/>
        </w:rPr>
        <w:t>but build a further buffer of stock</w:t>
      </w:r>
    </w:p>
    <w:p w14:paraId="283BEDD8" w14:textId="77777777" w:rsidR="007A49CF" w:rsidRDefault="007A49CF" w:rsidP="00B575C2">
      <w:pPr>
        <w:rPr>
          <w:lang w:val="en-GB"/>
        </w:rPr>
      </w:pPr>
    </w:p>
    <w:p w14:paraId="71CECAE3" w14:textId="7495E388" w:rsidR="007A49CF" w:rsidRPr="00A0612C" w:rsidRDefault="007A49CF" w:rsidP="007A49CF">
      <w:pPr>
        <w:rPr>
          <w:b/>
          <w:bCs/>
          <w:i/>
        </w:rPr>
      </w:pPr>
      <w:r>
        <w:rPr>
          <w:b/>
          <w:bCs/>
          <w:i/>
        </w:rPr>
        <w:t xml:space="preserve">Alternative </w:t>
      </w:r>
      <w:r w:rsidRPr="00A0612C">
        <w:rPr>
          <w:b/>
          <w:bCs/>
          <w:i/>
        </w:rPr>
        <w:t>Objective Function</w:t>
      </w:r>
    </w:p>
    <w:p w14:paraId="2C2A4130" w14:textId="3546DFBA" w:rsidR="007A49CF" w:rsidRPr="007A49CF" w:rsidRDefault="007A49CF" w:rsidP="007A49CF">
      <w:pPr>
        <w:rPr>
          <w:rFonts w:eastAsiaTheme="minorEastAsia"/>
          <w:b/>
          <w:bCs/>
        </w:rPr>
      </w:pPr>
      <m:oMathPara>
        <m:oMathParaPr>
          <m:jc m:val="left"/>
        </m:oMathParaPr>
        <m:oMath>
          <m:r>
            <m:rPr>
              <m:sty m:val="bi"/>
            </m:rPr>
            <w:rPr>
              <w:rFonts w:ascii="Cambria Math" w:hAnsi="Cambria Math"/>
            </w:rPr>
            <m:t xml:space="preserve">max z= </m:t>
          </m:r>
          <m:nary>
            <m:naryPr>
              <m:chr m:val="∑"/>
              <m:limLoc m:val="undOvr"/>
              <m:supHide m:val="1"/>
              <m:ctrlPr>
                <w:rPr>
                  <w:rFonts w:ascii="Cambria Math" w:hAnsi="Cambria Math"/>
                  <w:b/>
                  <w:bCs/>
                  <w:i/>
                </w:rPr>
              </m:ctrlPr>
            </m:naryPr>
            <m:sub>
              <m:eqArr>
                <m:eqArrPr>
                  <m:ctrlPr>
                    <w:rPr>
                      <w:rFonts w:ascii="Cambria Math" w:hAnsi="Cambria Math"/>
                      <w:i/>
                    </w:rPr>
                  </m:ctrlPr>
                </m:eqArrPr>
                <m:e>
                  <m:r>
                    <w:rPr>
                      <w:rFonts w:ascii="Cambria Math" w:hAnsi="Cambria Math"/>
                    </w:rPr>
                    <m:t>i∈I</m:t>
                  </m:r>
                </m:e>
              </m:eqArr>
            </m:sub>
            <m:sup/>
            <m:e>
              <m:nary>
                <m:naryPr>
                  <m:chr m:val="∑"/>
                  <m:limLoc m:val="undOvr"/>
                  <m:supHide m:val="1"/>
                  <m:ctrlPr>
                    <w:rPr>
                      <w:rFonts w:ascii="Cambria Math" w:hAnsi="Cambria Math"/>
                      <w:b/>
                      <w:bCs/>
                      <w:i/>
                    </w:rPr>
                  </m:ctrlPr>
                </m:naryPr>
                <m:sub>
                  <m:r>
                    <w:rPr>
                      <w:rFonts w:ascii="Cambria Math" w:hAnsi="Cambria Math"/>
                    </w:rPr>
                    <m:t>t∈T</m:t>
                  </m:r>
                </m:sub>
                <m:sup/>
                <m:e>
                  <m:sSub>
                    <m:sSubPr>
                      <m:ctrlPr>
                        <w:rPr>
                          <w:rFonts w:ascii="Cambria Math" w:hAnsi="Cambria Math" w:cs="Cambria Math"/>
                          <w:i/>
                          <w:lang w:eastAsia="en-ZA"/>
                        </w:rPr>
                      </m:ctrlPr>
                    </m:sSubPr>
                    <m:e>
                      <m:r>
                        <w:rPr>
                          <w:rFonts w:ascii="Cambria Math" w:hAnsi="Cambria Math" w:cs="Cambria Math"/>
                          <w:lang w:eastAsia="en-ZA"/>
                        </w:rPr>
                        <m:t>p</m:t>
                      </m:r>
                    </m:e>
                    <m:sub>
                      <m:r>
                        <w:rPr>
                          <w:rFonts w:ascii="Cambria Math" w:hAnsi="Cambria Math" w:cs="Cambria Math"/>
                          <w:lang w:eastAsia="en-ZA"/>
                        </w:rPr>
                        <m:t>it</m:t>
                      </m:r>
                    </m:sub>
                  </m:sSub>
                </m:e>
              </m:nary>
            </m:e>
          </m:nary>
        </m:oMath>
      </m:oMathPara>
    </w:p>
    <w:p w14:paraId="7B01BE34" w14:textId="0CE16460" w:rsidR="007A49CF" w:rsidRDefault="007A49CF" w:rsidP="007A49CF">
      <w:pPr>
        <w:rPr>
          <w:lang w:val="en-GB"/>
        </w:rPr>
      </w:pPr>
    </w:p>
    <w:p w14:paraId="3DD470F2" w14:textId="40BF3CCF" w:rsidR="007A49CF" w:rsidRPr="007A49CF" w:rsidRDefault="007A49CF" w:rsidP="007A49CF">
      <w:pPr>
        <w:rPr>
          <w:i/>
          <w:iCs/>
          <w:lang w:val="en-GB"/>
        </w:rPr>
      </w:pPr>
      <w:r>
        <w:rPr>
          <w:i/>
          <w:iCs/>
          <w:lang w:val="en-GB"/>
        </w:rPr>
        <w:t>Sensitivity Analysis</w:t>
      </w:r>
    </w:p>
    <w:p w14:paraId="7D31D246" w14:textId="7F3333B7" w:rsidR="0014139B" w:rsidRPr="0014139B" w:rsidRDefault="0014139B" w:rsidP="0014139B">
      <w:pPr>
        <w:spacing w:before="120" w:after="120" w:line="336" w:lineRule="auto"/>
        <w:rPr>
          <w:lang w:val="en-GB"/>
        </w:rPr>
      </w:pPr>
      <w:r w:rsidRPr="0014139B">
        <w:rPr>
          <w:lang w:val="en-GB"/>
        </w:rPr>
        <w:t>Three different scenarios are considered and analysed to understand what effects these changes will have on the model.</w:t>
      </w:r>
    </w:p>
    <w:p w14:paraId="7B5CBDF7" w14:textId="77777777" w:rsidR="0014139B" w:rsidRPr="0014139B" w:rsidRDefault="0014139B" w:rsidP="0014139B">
      <w:pPr>
        <w:spacing w:before="120" w:after="120" w:line="336" w:lineRule="auto"/>
        <w:rPr>
          <w:i/>
          <w:lang w:val="en-GB"/>
        </w:rPr>
      </w:pPr>
      <w:r w:rsidRPr="0014139B">
        <w:rPr>
          <w:i/>
          <w:lang w:val="en-GB"/>
        </w:rPr>
        <w:t>Scenario 1: Increase in demand</w:t>
      </w:r>
    </w:p>
    <w:p w14:paraId="2FF0945C" w14:textId="53988A23" w:rsidR="0014139B" w:rsidRPr="0014139B" w:rsidRDefault="0014139B" w:rsidP="0014139B">
      <w:pPr>
        <w:spacing w:before="120" w:after="120" w:line="336" w:lineRule="auto"/>
        <w:rPr>
          <w:lang w:val="en-GB"/>
        </w:rPr>
      </w:pPr>
      <w:r w:rsidRPr="0014139B">
        <w:rPr>
          <w:lang w:val="en-GB"/>
        </w:rPr>
        <w:t xml:space="preserve">The first scenario considers what will happen to the model if demand is increased by double the forecasting value. This is analysed as it will </w:t>
      </w:r>
      <w:proofErr w:type="gramStart"/>
      <w:r w:rsidRPr="0014139B">
        <w:rPr>
          <w:lang w:val="en-GB"/>
        </w:rPr>
        <w:t>have an effect on</w:t>
      </w:r>
      <w:proofErr w:type="gramEnd"/>
      <w:r w:rsidRPr="0014139B">
        <w:rPr>
          <w:lang w:val="en-GB"/>
        </w:rPr>
        <w:t xml:space="preserve"> the production </w:t>
      </w:r>
      <w:r w:rsidR="00DB21FB">
        <w:rPr>
          <w:lang w:val="en-GB"/>
        </w:rPr>
        <w:t>period</w:t>
      </w:r>
      <w:r w:rsidRPr="0014139B">
        <w:rPr>
          <w:lang w:val="en-GB"/>
        </w:rPr>
        <w:t xml:space="preserve">, changeover time and the safety stock amount required. The effect of the change in demand must be analysed as this is a sure thing that will happen as some of the products being considered are in fact seasonal products, such as all cold beverages and ice cream products produced. As </w:t>
      </w:r>
      <w:proofErr w:type="gramStart"/>
      <w:r w:rsidRPr="0014139B">
        <w:rPr>
          <w:lang w:val="en-GB"/>
        </w:rPr>
        <w:t>mentioned</w:t>
      </w:r>
      <w:proofErr w:type="gramEnd"/>
      <w:r w:rsidRPr="0014139B">
        <w:rPr>
          <w:lang w:val="en-GB"/>
        </w:rPr>
        <w:t xml:space="preserve"> the seasonal products will have an effect on the safety stock amounts which is the main concerns of the project.</w:t>
      </w:r>
    </w:p>
    <w:p w14:paraId="3B7848FE" w14:textId="77777777" w:rsidR="0014139B" w:rsidRPr="0014139B" w:rsidRDefault="0014139B" w:rsidP="0014139B">
      <w:pPr>
        <w:spacing w:before="120" w:after="120" w:line="336" w:lineRule="auto"/>
        <w:rPr>
          <w:lang w:val="en-GB"/>
        </w:rPr>
      </w:pPr>
      <w:r w:rsidRPr="0014139B">
        <w:rPr>
          <w:lang w:val="en-GB"/>
        </w:rPr>
        <w:t>After considering the increase in demand it is important to understand if the model will restrict any further increase in demand and if yes wat what level of increase will this happen? If the model is indeed capable of handling the demand increase how will the production schedule change?</w:t>
      </w:r>
    </w:p>
    <w:p w14:paraId="1094FB43" w14:textId="77777777" w:rsidR="0014139B" w:rsidRPr="0014139B" w:rsidRDefault="0014139B" w:rsidP="0014139B">
      <w:pPr>
        <w:spacing w:before="120" w:after="120" w:line="336" w:lineRule="auto"/>
        <w:rPr>
          <w:i/>
          <w:lang w:val="en-GB"/>
        </w:rPr>
      </w:pPr>
      <w:r w:rsidRPr="0014139B">
        <w:rPr>
          <w:i/>
          <w:lang w:val="en-GB"/>
        </w:rPr>
        <w:t>Scenario 2: Breakdown on one line</w:t>
      </w:r>
    </w:p>
    <w:p w14:paraId="3E77FBA7" w14:textId="77777777" w:rsidR="0014139B" w:rsidRPr="0014139B" w:rsidRDefault="0014139B" w:rsidP="0014139B">
      <w:pPr>
        <w:spacing w:before="120" w:after="120" w:line="336" w:lineRule="auto"/>
        <w:rPr>
          <w:lang w:val="en-GB"/>
        </w:rPr>
      </w:pPr>
      <w:r w:rsidRPr="0014139B">
        <w:rPr>
          <w:lang w:val="en-GB"/>
        </w:rPr>
        <w:t xml:space="preserve">In this scenario the required safety stock amount stays the </w:t>
      </w:r>
      <w:proofErr w:type="gramStart"/>
      <w:r w:rsidRPr="0014139B">
        <w:rPr>
          <w:lang w:val="en-GB"/>
        </w:rPr>
        <w:t>same</w:t>
      </w:r>
      <w:proofErr w:type="gramEnd"/>
      <w:r w:rsidRPr="0014139B">
        <w:rPr>
          <w:lang w:val="en-GB"/>
        </w:rPr>
        <w:t xml:space="preserve"> but one of the eleven production lines are experiencing a breakdown or maintenance is required. This scenario considers what the model will do to obtain the optimal schedule in this scenario. As multiple lines can be used to produce similar products only the lines capable of producing these similar products will be considered.</w:t>
      </w:r>
    </w:p>
    <w:p w14:paraId="1BFE05FE" w14:textId="77777777" w:rsidR="0014139B" w:rsidRPr="0014139B" w:rsidRDefault="0014139B" w:rsidP="0014139B">
      <w:pPr>
        <w:spacing w:before="120" w:after="120" w:line="336" w:lineRule="auto"/>
        <w:rPr>
          <w:i/>
          <w:lang w:val="en-GB"/>
        </w:rPr>
      </w:pPr>
      <w:r w:rsidRPr="0014139B">
        <w:rPr>
          <w:i/>
          <w:lang w:val="en-GB"/>
        </w:rPr>
        <w:t>Scenario 3: Changing production time</w:t>
      </w:r>
    </w:p>
    <w:p w14:paraId="7B38B052" w14:textId="77777777" w:rsidR="0014139B" w:rsidRPr="00C4697A" w:rsidRDefault="0014139B" w:rsidP="0014139B">
      <w:pPr>
        <w:spacing w:before="120" w:after="120" w:line="336" w:lineRule="auto"/>
        <w:rPr>
          <w:lang w:val="en-GB"/>
        </w:rPr>
      </w:pPr>
      <w:r w:rsidRPr="0014139B">
        <w:rPr>
          <w:lang w:val="en-GB"/>
        </w:rPr>
        <w:lastRenderedPageBreak/>
        <w:t>This scenario considers what the model will do when the production period is changed. This consideration is important as it is inevitable that the production period will not stay constant always as events such as strikes, holiday or production issues will occur.</w:t>
      </w:r>
    </w:p>
    <w:p w14:paraId="5CE3FAAD" w14:textId="77777777" w:rsidR="00AC1E09" w:rsidRPr="00C45E62" w:rsidRDefault="00AC1E09" w:rsidP="00C45E62"/>
    <w:p w14:paraId="305FFDF0" w14:textId="3A6800D0" w:rsidR="00C37275" w:rsidRDefault="00C37275">
      <w:pPr>
        <w:rPr>
          <w:highlight w:val="lightGray"/>
        </w:rPr>
      </w:pPr>
      <w:bookmarkStart w:id="66" w:name="_Ref74772252"/>
      <w:bookmarkStart w:id="67" w:name="_Ref74772265"/>
      <w:bookmarkStart w:id="68" w:name="_Ref74772281"/>
      <w:bookmarkStart w:id="69" w:name="_Ref74772295"/>
      <w:bookmarkStart w:id="70" w:name="_Ref74772309"/>
      <w:bookmarkStart w:id="71" w:name="_Ref74772327"/>
      <w:r>
        <w:rPr>
          <w:highlight w:val="lightGray"/>
        </w:rPr>
        <w:br w:type="page"/>
      </w:r>
    </w:p>
    <w:p w14:paraId="2CB10AC2" w14:textId="09B7DC29" w:rsidR="00BF46DD" w:rsidRDefault="0028786A" w:rsidP="00BF46DD">
      <w:pPr>
        <w:pStyle w:val="Heading1"/>
      </w:pPr>
      <w:bookmarkStart w:id="72" w:name="_Ref84938812"/>
      <w:bookmarkStart w:id="73" w:name="_Toc84939192"/>
      <w:r w:rsidRPr="00BF46DD">
        <w:lastRenderedPageBreak/>
        <w:t>Solution Constructs</w:t>
      </w:r>
      <w:bookmarkEnd w:id="72"/>
      <w:bookmarkEnd w:id="73"/>
    </w:p>
    <w:p w14:paraId="6D85C425" w14:textId="6A4142DC" w:rsidR="00BF46DD" w:rsidRPr="00BF46DD" w:rsidRDefault="00BF46DD" w:rsidP="00BF46DD">
      <w:pPr>
        <w:rPr>
          <w:lang w:val="en-GB"/>
        </w:rPr>
      </w:pPr>
      <w:r>
        <w:rPr>
          <w:lang w:val="en-GB"/>
        </w:rPr>
        <w:t>The following chapter will discuss the model</w:t>
      </w:r>
      <w:r w:rsidR="008D4869">
        <w:rPr>
          <w:lang w:val="en-GB"/>
        </w:rPr>
        <w:t>.</w:t>
      </w:r>
    </w:p>
    <w:p w14:paraId="381180C0" w14:textId="70C8E64C" w:rsidR="00BF46DD" w:rsidRPr="00BF46DD" w:rsidRDefault="00BF46DD" w:rsidP="00BF46DD">
      <w:pPr>
        <w:rPr>
          <w:i/>
          <w:iCs/>
          <w:lang w:val="en-GB"/>
        </w:rPr>
      </w:pPr>
      <w:r>
        <w:rPr>
          <w:i/>
          <w:iCs/>
          <w:lang w:val="en-GB"/>
        </w:rPr>
        <w:t>Current Model</w:t>
      </w:r>
    </w:p>
    <w:p w14:paraId="3D3ECAFD" w14:textId="0AF40499" w:rsidR="0028786A" w:rsidRDefault="00BF46DD" w:rsidP="00BF46DD">
      <w:r w:rsidRPr="00BF46DD">
        <w:t xml:space="preserve">The solution was constructed by referring to multiple other production scheduling models. It became evident that most of them follow the same way of thinking as a traveling </w:t>
      </w:r>
      <w:proofErr w:type="gramStart"/>
      <w:r w:rsidRPr="00BF46DD">
        <w:t>sales person</w:t>
      </w:r>
      <w:proofErr w:type="gramEnd"/>
      <w:r w:rsidRPr="00BF46DD">
        <w:t xml:space="preserve"> problem. </w:t>
      </w:r>
      <w:proofErr w:type="gramStart"/>
      <w:r w:rsidRPr="00BF46DD">
        <w:t>Thus</w:t>
      </w:r>
      <w:proofErr w:type="gramEnd"/>
      <w:r w:rsidRPr="00BF46DD">
        <w:t xml:space="preserve"> this model follows the same direction.</w:t>
      </w:r>
    </w:p>
    <w:p w14:paraId="4E61247E" w14:textId="4663A80E" w:rsidR="004F1360" w:rsidRDefault="004F1360" w:rsidP="00BF46DD">
      <w:r>
        <w:t xml:space="preserve">Further research into objective function types that Minimise changeovers or Maximise Makespan revealed the following. Objective functions that minimise Changeovers give you the most cost-effective way to achieve your production goal. Because as soon as the production goal is achieved for the </w:t>
      </w:r>
      <w:proofErr w:type="gramStart"/>
      <w:r>
        <w:t>time period</w:t>
      </w:r>
      <w:proofErr w:type="gramEnd"/>
      <w:r>
        <w:t xml:space="preserve"> it will not assign further production.</w:t>
      </w:r>
    </w:p>
    <w:p w14:paraId="78330749" w14:textId="60FAE29E" w:rsidR="004F1360" w:rsidRDefault="004F1360" w:rsidP="00BF46DD">
      <w:r>
        <w:t>Whereas an objective function that maximises makespan Will achieve the production goals with additional manufacturing taking place. Thus, this utilizes the facility the best but gives you a bunch of extra stock.</w:t>
      </w:r>
    </w:p>
    <w:p w14:paraId="74F246E3" w14:textId="78C0373C" w:rsidR="0028786A" w:rsidRPr="00BF46DD" w:rsidRDefault="0028786A" w:rsidP="0028786A">
      <w:pPr>
        <w:pStyle w:val="Heading1"/>
      </w:pPr>
      <w:bookmarkStart w:id="74" w:name="_Toc84939194"/>
      <w:r w:rsidRPr="00BF46DD">
        <w:t>Conclusion</w:t>
      </w:r>
      <w:bookmarkEnd w:id="74"/>
    </w:p>
    <w:p w14:paraId="3E5F68D5" w14:textId="76150638" w:rsidR="008D4869" w:rsidRPr="008D4869" w:rsidRDefault="008D4869" w:rsidP="008D4869">
      <w:r>
        <w:t xml:space="preserve">The Model was not able to run due to unknown </w:t>
      </w:r>
      <w:proofErr w:type="gramStart"/>
      <w:r>
        <w:t>reasons</w:t>
      </w:r>
      <w:proofErr w:type="gramEnd"/>
      <w:r>
        <w:t xml:space="preserve"> so the conclusion of this project is for further research to be done.</w:t>
      </w:r>
    </w:p>
    <w:p w14:paraId="64AEE829" w14:textId="20D168CF" w:rsidR="008D4869" w:rsidRDefault="008D4869" w:rsidP="008D4869">
      <w:pPr>
        <w:rPr>
          <w:i/>
          <w:iCs/>
        </w:rPr>
      </w:pPr>
      <w:r>
        <w:rPr>
          <w:i/>
          <w:iCs/>
        </w:rPr>
        <w:t>F</w:t>
      </w:r>
      <w:r w:rsidRPr="00F136F5">
        <w:rPr>
          <w:i/>
          <w:iCs/>
        </w:rPr>
        <w:t>uture Work</w:t>
      </w:r>
      <w:r>
        <w:rPr>
          <w:i/>
          <w:iCs/>
        </w:rPr>
        <w:t xml:space="preserve"> on model</w:t>
      </w:r>
    </w:p>
    <w:p w14:paraId="250D46E3" w14:textId="77777777" w:rsidR="008D4869" w:rsidRDefault="008D4869" w:rsidP="008D4869">
      <w:r>
        <w:t xml:space="preserve">After </w:t>
      </w:r>
      <w:proofErr w:type="gramStart"/>
      <w:r>
        <w:t>allot</w:t>
      </w:r>
      <w:proofErr w:type="gramEnd"/>
      <w:r>
        <w:t xml:space="preserve"> of analysis done on the current model there </w:t>
      </w:r>
      <w:proofErr w:type="spellStart"/>
      <w:r>
        <w:t>where</w:t>
      </w:r>
      <w:proofErr w:type="spellEnd"/>
      <w:r>
        <w:t xml:space="preserve"> no formulation errors but the solution still remained </w:t>
      </w:r>
      <w:proofErr w:type="spellStart"/>
      <w:r>
        <w:t>infeaseable</w:t>
      </w:r>
      <w:proofErr w:type="spellEnd"/>
      <w:r>
        <w:t xml:space="preserve">. During Debugging </w:t>
      </w:r>
      <w:proofErr w:type="gramStart"/>
      <w:r>
        <w:t>mode</w:t>
      </w:r>
      <w:proofErr w:type="gramEnd"/>
      <w:r>
        <w:t xml:space="preserve"> it came up that the model suggests that the problem sits with constraint 14 which </w:t>
      </w:r>
      <w:r w:rsidRPr="00CF2108">
        <w:rPr>
          <w:color w:val="000000" w:themeColor="text1"/>
        </w:rPr>
        <w:t xml:space="preserve">is used to restrict the summation of the production time and changeover times that it does not exceed the </w:t>
      </w:r>
      <w:r>
        <w:rPr>
          <w:color w:val="000000" w:themeColor="text1"/>
        </w:rPr>
        <w:t xml:space="preserve">time </w:t>
      </w:r>
      <w:r w:rsidRPr="00CF2108">
        <w:rPr>
          <w:color w:val="000000" w:themeColor="text1"/>
        </w:rPr>
        <w:t xml:space="preserve">available </w:t>
      </w:r>
      <w:r>
        <w:rPr>
          <w:color w:val="000000" w:themeColor="text1"/>
        </w:rPr>
        <w:t>for production.</w:t>
      </w:r>
    </w:p>
    <w:p w14:paraId="09652BB7" w14:textId="77777777" w:rsidR="008D4869" w:rsidRDefault="00437C81" w:rsidP="008D4869">
      <w:pPr>
        <w:rPr>
          <w:rFonts w:eastAsiaTheme="minorEastAsia"/>
        </w:rPr>
      </w:pPr>
      <m:oMath>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sSub>
              <m:sSubPr>
                <m:ctrlPr>
                  <w:rPr>
                    <w:rFonts w:ascii="Cambria Math" w:hAnsi="Cambria Math" w:cs="Cambria Math"/>
                    <w:i/>
                    <w:lang w:eastAsia="en-ZA"/>
                  </w:rPr>
                </m:ctrlPr>
              </m:sSubPr>
              <m:e>
                <m:r>
                  <w:rPr>
                    <w:rFonts w:ascii="Cambria Math" w:hAnsi="Cambria Math" w:cs="Cambria Math"/>
                    <w:lang w:eastAsia="en-ZA"/>
                  </w:rPr>
                  <m:t>pt</m:t>
                </m:r>
              </m:e>
              <m:sub>
                <m:r>
                  <w:rPr>
                    <w:rFonts w:ascii="Cambria Math" w:hAnsi="Cambria Math" w:cs="Cambria Math"/>
                    <w:lang w:eastAsia="en-ZA"/>
                  </w:rPr>
                  <m:t>ilt</m:t>
                </m:r>
              </m:sub>
            </m:sSub>
          </m:e>
        </m:nary>
      </m:oMath>
      <w:r w:rsidR="008D4869">
        <w:rPr>
          <w:rFonts w:eastAsiaTheme="minorEastAsia"/>
        </w:rPr>
        <w:t xml:space="preserve"> + </w:t>
      </w:r>
      <m:oMath>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l</m:t>
                        </m:r>
                      </m:sub>
                    </m:sSub>
                  </m:e>
                </m:eqArr>
              </m:sub>
              <m:sup/>
              <m:e>
                <m:r>
                  <w:rPr>
                    <w:rFonts w:ascii="Cambria Math" w:hAnsi="Cambria Math"/>
                  </w:rPr>
                  <m:t>(</m:t>
                </m:r>
              </m:e>
            </m:nary>
          </m:e>
        </m:nary>
      </m:oMath>
      <w:r w:rsidR="008D4869">
        <w:rPr>
          <w:rFonts w:eastAsiaTheme="minorEastAsia"/>
        </w:rPr>
        <w:tab/>
      </w:r>
      <m:oMath>
        <m:sSub>
          <m:sSubPr>
            <m:ctrlPr>
              <w:rPr>
                <w:rFonts w:ascii="Cambria Math" w:hAnsi="Cambria Math"/>
                <w:i/>
              </w:rPr>
            </m:ctrlPr>
          </m:sSubPr>
          <m:e>
            <m:r>
              <w:rPr>
                <w:rFonts w:ascii="Cambria Math" w:hAnsi="Cambria Math"/>
              </w:rPr>
              <m:t>ct</m:t>
            </m:r>
          </m:e>
          <m:sub>
            <m:r>
              <w:rPr>
                <w:rFonts w:ascii="Cambria Math" w:hAnsi="Cambria Math"/>
              </w:rPr>
              <m:t>ijlt</m:t>
            </m:r>
          </m:sub>
        </m:sSub>
        <m:r>
          <w:rPr>
            <w:rFonts w:ascii="Cambria Math" w:hAnsi="Cambria Math"/>
          </w:rPr>
          <m:t>+</m:t>
        </m:r>
      </m:oMath>
      <w:r w:rsidR="008D4869">
        <w:rPr>
          <w:rFonts w:eastAsiaTheme="minorEastAsia"/>
        </w:rPr>
        <w:t xml:space="preserve"> </w:t>
      </w:r>
      <m:oMath>
        <m:sSub>
          <m:sSubPr>
            <m:ctrlPr>
              <w:rPr>
                <w:rFonts w:ascii="Cambria Math" w:hAnsi="Cambria Math"/>
                <w:i/>
              </w:rPr>
            </m:ctrlPr>
          </m:sSubPr>
          <m:e>
            <m:r>
              <w:rPr>
                <w:rFonts w:ascii="Cambria Math" w:hAnsi="Cambria Math"/>
              </w:rPr>
              <m:t>bt</m:t>
            </m:r>
          </m:e>
          <m:sub>
            <m:r>
              <w:rPr>
                <w:rFonts w:ascii="Cambria Math" w:hAnsi="Cambria Math"/>
              </w:rPr>
              <m:t>ijlt</m:t>
            </m:r>
          </m:sub>
        </m:sSub>
        <m:r>
          <w:rPr>
            <w:rFonts w:ascii="Cambria Math" w:hAnsi="Cambria Math"/>
          </w:rPr>
          <m:t>)</m:t>
        </m:r>
        <m:r>
          <w:rPr>
            <w:rFonts w:ascii="Cambria Math" w:hAnsi="Cambria Math" w:cstheme="minorHAnsi"/>
            <w:lang w:eastAsia="en-ZA"/>
          </w:rPr>
          <m:t xml:space="preserve"> </m:t>
        </m:r>
        <m:sSub>
          <m:sSubPr>
            <m:ctrlPr>
              <w:rPr>
                <w:rFonts w:ascii="Cambria Math" w:hAnsi="Cambria Math" w:cstheme="minorHAnsi"/>
                <w:i/>
                <w:lang w:eastAsia="en-ZA"/>
              </w:rPr>
            </m:ctrlPr>
          </m:sSubPr>
          <m:e>
            <m:r>
              <w:rPr>
                <w:rFonts w:ascii="Cambria Math" w:hAnsi="Cambria Math" w:cstheme="minorHAnsi"/>
                <w:lang w:eastAsia="en-ZA"/>
              </w:rPr>
              <m:t>c</m:t>
            </m:r>
          </m:e>
          <m:sub>
            <m:r>
              <w:rPr>
                <w:rFonts w:ascii="Cambria Math" w:hAnsi="Cambria Math" w:cstheme="minorHAnsi"/>
                <w:lang w:eastAsia="en-ZA"/>
              </w:rPr>
              <m:t>ijl</m:t>
            </m:r>
          </m:sub>
        </m:sSub>
        <m:r>
          <w:rPr>
            <w:rFonts w:ascii="Cambria Math" w:hAnsi="Cambria Math"/>
          </w:rPr>
          <m:t>≤ z</m:t>
        </m:r>
      </m:oMath>
      <w:r w:rsidR="008D4869">
        <w:rPr>
          <w:rFonts w:eastAsiaTheme="minorEastAsia"/>
        </w:rPr>
        <w:t xml:space="preserve">  </w:t>
      </w:r>
      <w:r w:rsidR="008D4869">
        <w:rPr>
          <w:rFonts w:eastAsiaTheme="minorEastAsia"/>
        </w:rPr>
        <w:tab/>
      </w:r>
      <w:r w:rsidR="008D4869">
        <w:rPr>
          <w:rFonts w:eastAsiaTheme="minorEastAsia"/>
        </w:rPr>
        <w:tab/>
      </w:r>
      <m:oMath>
        <m:r>
          <w:rPr>
            <w:rFonts w:ascii="Cambria Math" w:hAnsi="Cambria Math"/>
          </w:rPr>
          <m:t>∀ l∈</m:t>
        </m:r>
        <m:acc>
          <m:accPr>
            <m:chr m:val="̅"/>
            <m:ctrlPr>
              <w:rPr>
                <w:rFonts w:ascii="Cambria Math" w:hAnsi="Cambria Math"/>
                <w:i/>
              </w:rPr>
            </m:ctrlPr>
          </m:accPr>
          <m:e>
            <m:r>
              <w:rPr>
                <w:rFonts w:ascii="Cambria Math" w:hAnsi="Cambria Math"/>
              </w:rPr>
              <m:t>L</m:t>
            </m:r>
          </m:e>
        </m:acc>
        <m:r>
          <w:rPr>
            <w:rFonts w:ascii="Cambria Math" w:hAnsi="Cambria Math"/>
          </w:rPr>
          <m:t>;t∈</m:t>
        </m:r>
        <m:acc>
          <m:accPr>
            <m:chr m:val="̅"/>
            <m:ctrlPr>
              <w:rPr>
                <w:rFonts w:ascii="Cambria Math" w:hAnsi="Cambria Math"/>
                <w:i/>
              </w:rPr>
            </m:ctrlPr>
          </m:accPr>
          <m:e>
            <m:r>
              <w:rPr>
                <w:rFonts w:ascii="Cambria Math" w:hAnsi="Cambria Math"/>
              </w:rPr>
              <m:t>T</m:t>
            </m:r>
          </m:e>
        </m:acc>
        <m:r>
          <w:rPr>
            <w:rFonts w:ascii="Cambria Math" w:hAnsi="Cambria Math"/>
          </w:rPr>
          <m:t>-{1}</m:t>
        </m:r>
      </m:oMath>
      <w:r w:rsidR="008D4869">
        <w:rPr>
          <w:rFonts w:eastAsiaTheme="minorEastAsia"/>
        </w:rPr>
        <w:tab/>
      </w:r>
      <w:r w:rsidR="008D4869">
        <w:rPr>
          <w:rFonts w:eastAsiaTheme="minorEastAsia"/>
        </w:rPr>
        <w:tab/>
        <w:t>(14)</w:t>
      </w:r>
    </w:p>
    <w:p w14:paraId="094AB645" w14:textId="77777777" w:rsidR="008D4869" w:rsidRPr="00F136F5" w:rsidRDefault="008D4869" w:rsidP="008D4869">
      <w:r>
        <w:t xml:space="preserve">After this I tried to play around with the time allowed for production which </w:t>
      </w:r>
      <w:proofErr w:type="gramStart"/>
      <w:r>
        <w:t>lead</w:t>
      </w:r>
      <w:proofErr w:type="gramEnd"/>
      <w:r>
        <w:t xml:space="preserve"> to no results. </w:t>
      </w:r>
      <w:proofErr w:type="gramStart"/>
      <w:r>
        <w:t>Thus</w:t>
      </w:r>
      <w:proofErr w:type="gramEnd"/>
      <w:r>
        <w:t xml:space="preserve"> I would suggest further research into how to relax this constraint.</w:t>
      </w:r>
    </w:p>
    <w:p w14:paraId="5F88FE24" w14:textId="0D3AFF90" w:rsidR="0028786A" w:rsidRPr="008D4869" w:rsidRDefault="008D4869">
      <w:pPr>
        <w:jc w:val="left"/>
        <w:rPr>
          <w:highlight w:val="lightGray"/>
          <w:lang w:val="en-GB"/>
        </w:rPr>
      </w:pPr>
      <w:r>
        <w:rPr>
          <w:highlight w:val="lightGray"/>
          <w:lang w:val="en-GB"/>
        </w:rPr>
        <w:br w:type="page"/>
      </w:r>
    </w:p>
    <w:p w14:paraId="4E75E31C" w14:textId="715A4D9A" w:rsidR="00FE5F6B" w:rsidRPr="00FE5F6B" w:rsidRDefault="00FE5F6B" w:rsidP="00C37275">
      <w:pPr>
        <w:pStyle w:val="Heading1"/>
        <w:numPr>
          <w:ilvl w:val="0"/>
          <w:numId w:val="0"/>
        </w:numPr>
        <w:rPr>
          <w:rFonts w:eastAsiaTheme="minorHAnsi" w:cstheme="minorBidi"/>
          <w:lang w:val="en-ZA"/>
        </w:rPr>
      </w:pPr>
      <w:bookmarkStart w:id="75" w:name="_Toc84939195"/>
      <w:r>
        <w:lastRenderedPageBreak/>
        <w:t>References</w:t>
      </w:r>
      <w:bookmarkEnd w:id="75"/>
    </w:p>
    <w:p w14:paraId="77BF5435" w14:textId="77777777" w:rsidR="002565CD" w:rsidRPr="002565CD" w:rsidRDefault="00FE5F6B" w:rsidP="002565CD">
      <w:pPr>
        <w:pStyle w:val="EndNoteBibliography"/>
        <w:spacing w:after="0"/>
        <w:ind w:left="720" w:hanging="720"/>
      </w:pPr>
      <w:r w:rsidRPr="007224A5">
        <w:rPr>
          <w:szCs w:val="22"/>
        </w:rPr>
        <w:fldChar w:fldCharType="begin"/>
      </w:r>
      <w:r w:rsidRPr="007224A5">
        <w:rPr>
          <w:szCs w:val="22"/>
        </w:rPr>
        <w:instrText xml:space="preserve"> ADDIN EN.REFLIST </w:instrText>
      </w:r>
      <w:r w:rsidRPr="007224A5">
        <w:rPr>
          <w:szCs w:val="22"/>
        </w:rPr>
        <w:fldChar w:fldCharType="separate"/>
      </w:r>
      <w:r w:rsidR="002565CD" w:rsidRPr="002565CD">
        <w:t>ANDERSEN, B. &amp; FAGERHAUG, T. 2006. Root cause analysis : simplified tools and techniques. Second edition. ed. Milwaukee, Wisconsin: ASQ Quality Press.</w:t>
      </w:r>
    </w:p>
    <w:p w14:paraId="6C5A4FA6" w14:textId="77777777" w:rsidR="002565CD" w:rsidRPr="002565CD" w:rsidRDefault="002565CD" w:rsidP="002565CD">
      <w:pPr>
        <w:pStyle w:val="EndNoteBibliography"/>
        <w:spacing w:after="0"/>
        <w:ind w:left="720" w:hanging="720"/>
      </w:pPr>
      <w:r w:rsidRPr="002565CD">
        <w:t xml:space="preserve">ANGIZEH, F., MONTERO, H., VEDPATHAK, A. &amp; PARVANIA, M. 2020. Optimal production scheduling for smart manufacturers with application to food production planning. </w:t>
      </w:r>
      <w:r w:rsidRPr="002565CD">
        <w:rPr>
          <w:i/>
        </w:rPr>
        <w:t>Computers &amp; Electrical Engineering,</w:t>
      </w:r>
      <w:r w:rsidRPr="002565CD">
        <w:t xml:space="preserve"> 84.</w:t>
      </w:r>
    </w:p>
    <w:p w14:paraId="14FC12AE" w14:textId="77777777" w:rsidR="002565CD" w:rsidRPr="002565CD" w:rsidRDefault="002565CD" w:rsidP="002565CD">
      <w:pPr>
        <w:pStyle w:val="EndNoteBibliography"/>
        <w:spacing w:after="0"/>
        <w:ind w:left="720" w:hanging="720"/>
      </w:pPr>
      <w:r w:rsidRPr="002565CD">
        <w:t>FARIZAL, F., GABRIEL, D. S., RACHMAN, A. &amp; RINALDI, I. 2021. Production Scheduling Optimization to Minimize Makespan and the Number of Machines with Mixed Integer Linear Programming. 1041.</w:t>
      </w:r>
    </w:p>
    <w:p w14:paraId="39769163" w14:textId="77777777" w:rsidR="002565CD" w:rsidRPr="002565CD" w:rsidRDefault="002565CD" w:rsidP="002565CD">
      <w:pPr>
        <w:pStyle w:val="EndNoteBibliography"/>
        <w:spacing w:after="0"/>
        <w:ind w:left="720" w:hanging="720"/>
      </w:pPr>
      <w:r w:rsidRPr="002565CD">
        <w:t xml:space="preserve">GEORGIADIS, G. P., ELEKIDIS, A. P. &amp; GEORGIADIS, M. C. 2019. Optimization-Based Scheduling for the Process Industries: From Theory to Real-Life Industrial Applications. </w:t>
      </w:r>
      <w:r w:rsidRPr="002565CD">
        <w:rPr>
          <w:i/>
        </w:rPr>
        <w:t>Processes,</w:t>
      </w:r>
      <w:r w:rsidRPr="002565CD">
        <w:t xml:space="preserve"> 7</w:t>
      </w:r>
      <w:r w:rsidRPr="002565CD">
        <w:rPr>
          <w:b/>
        </w:rPr>
        <w:t>,</w:t>
      </w:r>
      <w:r w:rsidRPr="002565CD">
        <w:t xml:space="preserve"> 438.</w:t>
      </w:r>
    </w:p>
    <w:p w14:paraId="30DB5B5E" w14:textId="77777777" w:rsidR="002565CD" w:rsidRPr="002565CD" w:rsidRDefault="002565CD" w:rsidP="002565CD">
      <w:pPr>
        <w:pStyle w:val="EndNoteBibliography"/>
        <w:spacing w:after="0"/>
        <w:ind w:left="720" w:hanging="720"/>
      </w:pPr>
      <w:r w:rsidRPr="002565CD">
        <w:t xml:space="preserve">GEORGIADIS, G. P., MARIÑO PAMPÍN, B., ADRIÁN CABO, D. &amp; GEORGIADIS, M. C. 2020. Optimal production scheduling of food process industries. </w:t>
      </w:r>
      <w:r w:rsidRPr="002565CD">
        <w:rPr>
          <w:i/>
        </w:rPr>
        <w:t>Computers and Chemical Engineering,</w:t>
      </w:r>
      <w:r w:rsidRPr="002565CD">
        <w:t xml:space="preserve"> 134.</w:t>
      </w:r>
    </w:p>
    <w:p w14:paraId="71ADB339" w14:textId="77777777" w:rsidR="002565CD" w:rsidRPr="002565CD" w:rsidRDefault="002565CD" w:rsidP="002565CD">
      <w:pPr>
        <w:pStyle w:val="EndNoteBibliography"/>
        <w:spacing w:after="0"/>
        <w:ind w:left="720" w:hanging="720"/>
      </w:pPr>
      <w:r w:rsidRPr="002565CD">
        <w:t xml:space="preserve">HIGLE, J. L. &amp; WALLACE, S. W. 2003. Sensitivity Analysis and Uncertainty in Linear Programming. </w:t>
      </w:r>
      <w:r w:rsidRPr="002565CD">
        <w:rPr>
          <w:i/>
        </w:rPr>
        <w:t xml:space="preserve">Interfaces </w:t>
      </w:r>
      <w:r w:rsidRPr="002565CD">
        <w:t>[Online], 33.</w:t>
      </w:r>
    </w:p>
    <w:p w14:paraId="2D4FC8B1" w14:textId="77777777" w:rsidR="002565CD" w:rsidRPr="002565CD" w:rsidRDefault="002565CD" w:rsidP="002565CD">
      <w:pPr>
        <w:pStyle w:val="EndNoteBibliography"/>
        <w:spacing w:after="0"/>
        <w:ind w:left="720" w:hanging="720"/>
      </w:pPr>
      <w:r w:rsidRPr="002565CD">
        <w:t xml:space="preserve">JODLBAUER, H. &amp; STRASSER, S. 2019. Capacity-driven production planning. </w:t>
      </w:r>
      <w:r w:rsidRPr="002565CD">
        <w:rPr>
          <w:i/>
        </w:rPr>
        <w:t>Computers in Industry,</w:t>
      </w:r>
      <w:r w:rsidRPr="002565CD">
        <w:t xml:space="preserve"> 113.</w:t>
      </w:r>
    </w:p>
    <w:p w14:paraId="47F1E5D3" w14:textId="77777777" w:rsidR="002565CD" w:rsidRPr="002565CD" w:rsidRDefault="002565CD" w:rsidP="002565CD">
      <w:pPr>
        <w:pStyle w:val="EndNoteBibliography"/>
        <w:spacing w:after="0"/>
        <w:ind w:left="720" w:hanging="720"/>
      </w:pPr>
      <w:r w:rsidRPr="002565CD">
        <w:t xml:space="preserve">LIU, S., PINTO, J. M. &amp; PAPAGEORGIOU, L. G. 2010. MILP-based approaches for medium-term planning of single-stage continuous multiproduct plants with parallel units. </w:t>
      </w:r>
      <w:r w:rsidRPr="002565CD">
        <w:rPr>
          <w:i/>
        </w:rPr>
        <w:t>Computational Management Science,</w:t>
      </w:r>
      <w:r w:rsidRPr="002565CD">
        <w:t xml:space="preserve"> 7</w:t>
      </w:r>
      <w:r w:rsidRPr="002565CD">
        <w:rPr>
          <w:b/>
        </w:rPr>
        <w:t>,</w:t>
      </w:r>
      <w:r w:rsidRPr="002565CD">
        <w:t xml:space="preserve"> 407-435.</w:t>
      </w:r>
    </w:p>
    <w:p w14:paraId="0522F546" w14:textId="77777777" w:rsidR="002565CD" w:rsidRPr="002565CD" w:rsidRDefault="002565CD" w:rsidP="002565CD">
      <w:pPr>
        <w:pStyle w:val="EndNoteBibliography"/>
        <w:spacing w:after="0"/>
        <w:ind w:left="720" w:hanging="720"/>
      </w:pPr>
      <w:r w:rsidRPr="002565CD">
        <w:t xml:space="preserve">MANSON, N. J. 2006. Is operations research really research? </w:t>
      </w:r>
      <w:r w:rsidRPr="002565CD">
        <w:rPr>
          <w:i/>
        </w:rPr>
        <w:t>Orion,</w:t>
      </w:r>
      <w:r w:rsidRPr="002565CD">
        <w:t xml:space="preserve"> 22</w:t>
      </w:r>
      <w:r w:rsidRPr="002565CD">
        <w:rPr>
          <w:b/>
        </w:rPr>
        <w:t>,</w:t>
      </w:r>
      <w:r w:rsidRPr="002565CD">
        <w:t xml:space="preserve"> 155-180.</w:t>
      </w:r>
    </w:p>
    <w:p w14:paraId="42DF34EF" w14:textId="77777777" w:rsidR="002565CD" w:rsidRPr="002565CD" w:rsidRDefault="002565CD" w:rsidP="002565CD">
      <w:pPr>
        <w:pStyle w:val="EndNoteBibliography"/>
        <w:spacing w:after="0"/>
        <w:ind w:left="720" w:hanging="720"/>
      </w:pPr>
      <w:r w:rsidRPr="002565CD">
        <w:t xml:space="preserve">MASRUROH, N. A., FAUZIAH, H. A. &amp; SULISTYO, S. R. 2020. Integrated production scheduling and distribution allocation for multi-products considering sequence-dependent setups: a practical application. </w:t>
      </w:r>
      <w:r w:rsidRPr="002565CD">
        <w:rPr>
          <w:i/>
        </w:rPr>
        <w:t>Production Engineering : Research and Development,</w:t>
      </w:r>
      <w:r w:rsidRPr="002565CD">
        <w:t xml:space="preserve"> 14</w:t>
      </w:r>
      <w:r w:rsidRPr="002565CD">
        <w:rPr>
          <w:b/>
        </w:rPr>
        <w:t>,</w:t>
      </w:r>
      <w:r w:rsidRPr="002565CD">
        <w:t xml:space="preserve"> 191-206.</w:t>
      </w:r>
    </w:p>
    <w:p w14:paraId="70C5B1D3" w14:textId="77777777" w:rsidR="002565CD" w:rsidRPr="002565CD" w:rsidRDefault="002565CD" w:rsidP="002565CD">
      <w:pPr>
        <w:pStyle w:val="EndNoteBibliography"/>
        <w:ind w:left="720" w:hanging="720"/>
      </w:pPr>
      <w:r w:rsidRPr="002565CD">
        <w:t xml:space="preserve">SUNG, C. &amp; MARAVELIAS, C. T. 2009. A projection-based method for production planning of multiproduct facilities. </w:t>
      </w:r>
      <w:r w:rsidRPr="002565CD">
        <w:rPr>
          <w:i/>
        </w:rPr>
        <w:t>AIChE Journal,</w:t>
      </w:r>
      <w:r w:rsidRPr="002565CD">
        <w:t xml:space="preserve"> 55</w:t>
      </w:r>
      <w:r w:rsidRPr="002565CD">
        <w:rPr>
          <w:b/>
        </w:rPr>
        <w:t>,</w:t>
      </w:r>
      <w:r w:rsidRPr="002565CD">
        <w:t xml:space="preserve"> 2614-2630.</w:t>
      </w:r>
    </w:p>
    <w:p w14:paraId="5216190A" w14:textId="49161F90" w:rsidR="00FE5F6B" w:rsidRPr="00FE5F6B" w:rsidRDefault="00FE5F6B" w:rsidP="00FE5F6B">
      <w:r w:rsidRPr="007224A5">
        <w:fldChar w:fldCharType="end"/>
      </w:r>
      <w:r>
        <w:br w:type="page"/>
      </w:r>
    </w:p>
    <w:p w14:paraId="1B25EFB5" w14:textId="290B3BC8" w:rsidR="00C40466" w:rsidRDefault="00C40466" w:rsidP="00C82372">
      <w:pPr>
        <w:pStyle w:val="Heading1"/>
        <w:numPr>
          <w:ilvl w:val="0"/>
          <w:numId w:val="0"/>
        </w:numPr>
        <w:ind w:left="1134" w:hanging="1134"/>
        <w:rPr>
          <w:sz w:val="22"/>
          <w:szCs w:val="22"/>
        </w:rPr>
      </w:pPr>
      <w:bookmarkStart w:id="76" w:name="_Ref82000331"/>
      <w:bookmarkStart w:id="77" w:name="_Toc84939196"/>
      <w:bookmarkStart w:id="78" w:name="_Ref74846484"/>
      <w:r>
        <w:rPr>
          <w:sz w:val="22"/>
          <w:szCs w:val="22"/>
        </w:rPr>
        <w:lastRenderedPageBreak/>
        <w:t>Appendix A: Gannt chart</w:t>
      </w:r>
      <w:bookmarkEnd w:id="76"/>
      <w:bookmarkEnd w:id="77"/>
    </w:p>
    <w:p w14:paraId="33144C50" w14:textId="569D2197" w:rsidR="00C40466" w:rsidRDefault="009332BF" w:rsidP="00C40466">
      <w:pPr>
        <w:rPr>
          <w:lang w:val="en-GB"/>
        </w:rPr>
      </w:pPr>
      <w:r w:rsidRPr="007224A5">
        <w:rPr>
          <w:noProof/>
        </w:rPr>
        <mc:AlternateContent>
          <mc:Choice Requires="wps">
            <w:drawing>
              <wp:anchor distT="0" distB="0" distL="114300" distR="114300" simplePos="0" relativeHeight="251662336" behindDoc="1" locked="0" layoutInCell="1" allowOverlap="1" wp14:anchorId="78CB01DB" wp14:editId="7FEF0401">
                <wp:simplePos x="0" y="0"/>
                <wp:positionH relativeFrom="margin">
                  <wp:align>left</wp:align>
                </wp:positionH>
                <wp:positionV relativeFrom="paragraph">
                  <wp:posOffset>7870190</wp:posOffset>
                </wp:positionV>
                <wp:extent cx="3886835" cy="328295"/>
                <wp:effectExtent l="0" t="0" r="0" b="0"/>
                <wp:wrapNone/>
                <wp:docPr id="5" name="Text Box 5"/>
                <wp:cNvGraphicFramePr/>
                <a:graphic xmlns:a="http://schemas.openxmlformats.org/drawingml/2006/main">
                  <a:graphicData uri="http://schemas.microsoft.com/office/word/2010/wordprocessingShape">
                    <wps:wsp>
                      <wps:cNvSpPr txBox="1"/>
                      <wps:spPr>
                        <a:xfrm>
                          <a:off x="0" y="0"/>
                          <a:ext cx="3886835" cy="328295"/>
                        </a:xfrm>
                        <a:prstGeom prst="rect">
                          <a:avLst/>
                        </a:prstGeom>
                        <a:solidFill>
                          <a:prstClr val="white"/>
                        </a:solidFill>
                        <a:ln>
                          <a:noFill/>
                        </a:ln>
                      </wps:spPr>
                      <wps:txbx>
                        <w:txbxContent>
                          <w:p w14:paraId="2CC06710" w14:textId="763A3C60" w:rsidR="00C40466" w:rsidRPr="009C7F1A" w:rsidRDefault="00C40466" w:rsidP="00C40466">
                            <w:pPr>
                              <w:pStyle w:val="Caption"/>
                              <w:rPr>
                                <w:noProof/>
                                <w:sz w:val="24"/>
                              </w:rPr>
                            </w:pPr>
                            <w:bookmarkStart w:id="79" w:name="_Ref74772528"/>
                            <w:bookmarkStart w:id="80" w:name="_Ref82000289"/>
                            <w:bookmarkStart w:id="81" w:name="_Toc84939170"/>
                            <w:r>
                              <w:t xml:space="preserve">Figure </w:t>
                            </w:r>
                            <w:fldSimple w:instr=" SEQ Figure \* ARABIC ">
                              <w:r w:rsidR="00BD1319">
                                <w:rPr>
                                  <w:noProof/>
                                </w:rPr>
                                <w:t>7</w:t>
                              </w:r>
                            </w:fldSimple>
                            <w:bookmarkEnd w:id="79"/>
                            <w:r>
                              <w:t>: Gantt chart</w:t>
                            </w:r>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B01DB" id="Text Box 5" o:spid="_x0000_s1027" type="#_x0000_t202" style="position:absolute;left:0;text-align:left;margin-left:0;margin-top:619.7pt;width:306.05pt;height:25.8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" stroked="f">
                <v:textbox inset="0,0,0,0">
                  <w:txbxContent>
                    <w:p w14:paraId="2CC06710" w14:textId="763A3C60" w:rsidR="00C40466" w:rsidRPr="009C7F1A" w:rsidRDefault="00C40466" w:rsidP="00C40466">
                      <w:pPr>
                        <w:pStyle w:val="Caption"/>
                        <w:rPr>
                          <w:noProof/>
                          <w:sz w:val="24"/>
                        </w:rPr>
                      </w:pPr>
                      <w:bookmarkStart w:id="82" w:name="_Ref74772528"/>
                      <w:bookmarkStart w:id="83" w:name="_Ref82000289"/>
                      <w:bookmarkStart w:id="84" w:name="_Toc84939170"/>
                      <w:r>
                        <w:t xml:space="preserve">Figure </w:t>
                      </w:r>
                      <w:r>
                        <w:fldChar w:fldCharType="begin"/>
                      </w:r>
                      <w:r>
                        <w:instrText xml:space="preserve"> SEQ Figure \* ARABIC </w:instrText>
                      </w:r>
                      <w:r>
                        <w:fldChar w:fldCharType="separate"/>
                      </w:r>
                      <w:r w:rsidR="00BD1319">
                        <w:rPr>
                          <w:noProof/>
                        </w:rPr>
                        <w:t>7</w:t>
                      </w:r>
                      <w:r>
                        <w:rPr>
                          <w:noProof/>
                        </w:rPr>
                        <w:fldChar w:fldCharType="end"/>
                      </w:r>
                      <w:bookmarkEnd w:id="82"/>
                      <w:r>
                        <w:t>: Gantt chart</w:t>
                      </w:r>
                      <w:bookmarkEnd w:id="83"/>
                      <w:bookmarkEnd w:id="84"/>
                    </w:p>
                  </w:txbxContent>
                </v:textbox>
                <w10:wrap anchorx="margin"/>
              </v:shape>
            </w:pict>
          </mc:Fallback>
        </mc:AlternateContent>
      </w:r>
      <w:r w:rsidR="00C40466" w:rsidRPr="007224A5">
        <w:rPr>
          <w:noProof/>
        </w:rPr>
        <w:drawing>
          <wp:inline distT="0" distB="0" distL="0" distR="0" wp14:anchorId="3BA6F485" wp14:editId="31379C30">
            <wp:extent cx="7818123" cy="4646739"/>
            <wp:effectExtent l="476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7857211" cy="4669971"/>
                    </a:xfrm>
                    <a:prstGeom prst="rect">
                      <a:avLst/>
                    </a:prstGeom>
                  </pic:spPr>
                </pic:pic>
              </a:graphicData>
            </a:graphic>
          </wp:inline>
        </w:drawing>
      </w:r>
    </w:p>
    <w:p w14:paraId="651E822F" w14:textId="77777777" w:rsidR="009332BF" w:rsidRDefault="009332BF" w:rsidP="00C40466">
      <w:pPr>
        <w:rPr>
          <w:lang w:val="en-GB"/>
        </w:rPr>
      </w:pPr>
    </w:p>
    <w:p w14:paraId="6ABFD291" w14:textId="77777777" w:rsidR="009332BF" w:rsidRDefault="009332BF" w:rsidP="00C40466">
      <w:pPr>
        <w:rPr>
          <w:lang w:val="en-GB"/>
        </w:rPr>
      </w:pPr>
    </w:p>
    <w:p w14:paraId="306A1F57" w14:textId="4670A6E7" w:rsidR="009332BF" w:rsidRDefault="009332BF" w:rsidP="00C40466">
      <w:pPr>
        <w:rPr>
          <w:lang w:val="en-GB"/>
        </w:rPr>
        <w:sectPr w:rsidR="009332BF" w:rsidSect="00482DCE">
          <w:footerReference w:type="default" r:id="rId19"/>
          <w:pgSz w:w="11907" w:h="16834" w:code="9"/>
          <w:pgMar w:top="1418" w:right="1418" w:bottom="1418" w:left="1418" w:header="720" w:footer="720" w:gutter="0"/>
          <w:paperSrc w:first="1" w:other="1"/>
          <w:pgNumType w:start="1"/>
          <w:cols w:space="720"/>
          <w:docGrid w:linePitch="360"/>
        </w:sectPr>
      </w:pPr>
    </w:p>
    <w:p w14:paraId="3354AA40" w14:textId="7B864D2E" w:rsidR="006923F6" w:rsidRPr="006923F6" w:rsidRDefault="00C82372" w:rsidP="006923F6">
      <w:pPr>
        <w:pStyle w:val="Heading1"/>
        <w:numPr>
          <w:ilvl w:val="0"/>
          <w:numId w:val="0"/>
        </w:numPr>
        <w:rPr>
          <w:sz w:val="22"/>
          <w:szCs w:val="22"/>
        </w:rPr>
      </w:pPr>
      <w:bookmarkStart w:id="82" w:name="_Ref82001746"/>
      <w:bookmarkStart w:id="83" w:name="_Ref84936733"/>
      <w:bookmarkStart w:id="84" w:name="_Ref84936737"/>
      <w:bookmarkStart w:id="85" w:name="_Ref84936806"/>
      <w:bookmarkStart w:id="86" w:name="_Toc84939197"/>
      <w:r w:rsidRPr="007224A5">
        <w:rPr>
          <w:sz w:val="22"/>
          <w:szCs w:val="22"/>
        </w:rPr>
        <w:lastRenderedPageBreak/>
        <w:t xml:space="preserve">Appendix B: </w:t>
      </w:r>
      <w:r w:rsidR="006923F6">
        <w:rPr>
          <w:sz w:val="22"/>
          <w:szCs w:val="22"/>
        </w:rPr>
        <w:t>Model</w:t>
      </w:r>
      <w:r w:rsidRPr="007224A5">
        <w:rPr>
          <w:sz w:val="22"/>
          <w:szCs w:val="22"/>
        </w:rPr>
        <w:t xml:space="preserve"> </w:t>
      </w:r>
      <w:bookmarkEnd w:id="66"/>
      <w:bookmarkEnd w:id="67"/>
      <w:bookmarkEnd w:id="68"/>
      <w:bookmarkEnd w:id="69"/>
      <w:bookmarkEnd w:id="70"/>
      <w:bookmarkEnd w:id="71"/>
      <w:bookmarkEnd w:id="78"/>
      <w:bookmarkEnd w:id="82"/>
      <w:r w:rsidR="009332BF">
        <w:rPr>
          <w:sz w:val="22"/>
          <w:szCs w:val="22"/>
        </w:rPr>
        <w:t>Data</w:t>
      </w:r>
      <w:bookmarkEnd w:id="83"/>
      <w:bookmarkEnd w:id="84"/>
      <w:bookmarkEnd w:id="85"/>
      <w:bookmarkEnd w:id="86"/>
    </w:p>
    <w:p w14:paraId="32F4075C" w14:textId="41ED1683" w:rsidR="00DF0BA1" w:rsidRDefault="00DF0BA1" w:rsidP="00DF0BA1">
      <w:pPr>
        <w:pStyle w:val="Caption"/>
        <w:keepNext/>
        <w:jc w:val="left"/>
      </w:pPr>
      <w:bookmarkStart w:id="87" w:name="_Toc84939148"/>
      <w:r>
        <w:t xml:space="preserve">Table </w:t>
      </w:r>
      <w:fldSimple w:instr=" SEQ Table \* ARABIC ">
        <w:r w:rsidR="001260F8">
          <w:rPr>
            <w:noProof/>
          </w:rPr>
          <w:t>8</w:t>
        </w:r>
      </w:fldSimple>
      <w:r>
        <w:t>: Bot Changeover Matrix</w:t>
      </w:r>
      <w:bookmarkEnd w:id="87"/>
    </w:p>
    <w:p w14:paraId="126B0959" w14:textId="0AE48FAA" w:rsidR="009332BF" w:rsidRDefault="00DF0BA1" w:rsidP="009332BF">
      <w:pPr>
        <w:rPr>
          <w:lang w:val="en-GB"/>
        </w:rPr>
      </w:pPr>
      <w:r w:rsidRPr="00DF0BA1">
        <w:rPr>
          <w:noProof/>
        </w:rPr>
        <w:drawing>
          <wp:inline distT="0" distB="0" distL="0" distR="0" wp14:anchorId="066B3BE8" wp14:editId="502D95BB">
            <wp:extent cx="9563691" cy="266455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605083" cy="2676084"/>
                    </a:xfrm>
                    <a:prstGeom prst="rect">
                      <a:avLst/>
                    </a:prstGeom>
                    <a:noFill/>
                    <a:ln>
                      <a:noFill/>
                    </a:ln>
                  </pic:spPr>
                </pic:pic>
              </a:graphicData>
            </a:graphic>
          </wp:inline>
        </w:drawing>
      </w:r>
    </w:p>
    <w:p w14:paraId="5BBA7ED4" w14:textId="57C5EF3F" w:rsidR="00DF0BA1" w:rsidRDefault="00DF0BA1" w:rsidP="00DF0BA1">
      <w:pPr>
        <w:pStyle w:val="Caption"/>
        <w:keepNext/>
        <w:jc w:val="left"/>
      </w:pPr>
      <w:bookmarkStart w:id="88" w:name="_Toc84939149"/>
      <w:r>
        <w:t xml:space="preserve">Table </w:t>
      </w:r>
      <w:fldSimple w:instr=" SEQ Table \* ARABIC ">
        <w:r w:rsidR="001260F8">
          <w:rPr>
            <w:noProof/>
          </w:rPr>
          <w:t>9</w:t>
        </w:r>
      </w:fldSimple>
      <w:r>
        <w:t>: Bot Weekly demand</w:t>
      </w:r>
      <w:bookmarkEnd w:id="88"/>
    </w:p>
    <w:p w14:paraId="7D68173D" w14:textId="66E158A9" w:rsidR="00DF0BA1" w:rsidRDefault="00DF0BA1" w:rsidP="009332BF">
      <w:pPr>
        <w:rPr>
          <w:lang w:val="en-GB"/>
        </w:rPr>
      </w:pPr>
      <w:r w:rsidRPr="00DF0BA1">
        <w:rPr>
          <w:noProof/>
        </w:rPr>
        <w:drawing>
          <wp:inline distT="0" distB="0" distL="0" distR="0" wp14:anchorId="7FE2C1CD" wp14:editId="704EA816">
            <wp:extent cx="9618215" cy="41563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80893" cy="439951"/>
                    </a:xfrm>
                    <a:prstGeom prst="rect">
                      <a:avLst/>
                    </a:prstGeom>
                    <a:noFill/>
                    <a:ln>
                      <a:noFill/>
                    </a:ln>
                  </pic:spPr>
                </pic:pic>
              </a:graphicData>
            </a:graphic>
          </wp:inline>
        </w:drawing>
      </w:r>
    </w:p>
    <w:p w14:paraId="2870B06B" w14:textId="3BA90F42" w:rsidR="00475116" w:rsidRDefault="00475116" w:rsidP="00475116">
      <w:pPr>
        <w:pStyle w:val="Caption"/>
        <w:keepNext/>
        <w:jc w:val="left"/>
      </w:pPr>
      <w:bookmarkStart w:id="89" w:name="_Toc84939150"/>
      <w:r>
        <w:t xml:space="preserve">Table </w:t>
      </w:r>
      <w:fldSimple w:instr=" SEQ Table \* ARABIC ">
        <w:r w:rsidR="001260F8">
          <w:rPr>
            <w:noProof/>
          </w:rPr>
          <w:t>10</w:t>
        </w:r>
      </w:fldSimple>
      <w:r>
        <w:t>: Bot Production rates</w:t>
      </w:r>
      <w:bookmarkEnd w:id="89"/>
    </w:p>
    <w:p w14:paraId="6E133DE2" w14:textId="64000A0A" w:rsidR="00DF0BA1" w:rsidRPr="009332BF" w:rsidRDefault="00475116" w:rsidP="009332BF">
      <w:pPr>
        <w:rPr>
          <w:lang w:val="en-GB"/>
        </w:rPr>
      </w:pPr>
      <w:r w:rsidRPr="00475116">
        <w:rPr>
          <w:noProof/>
        </w:rPr>
        <w:drawing>
          <wp:inline distT="0" distB="0" distL="0" distR="0" wp14:anchorId="4FB2BC44" wp14:editId="5C7E5510">
            <wp:extent cx="9580418" cy="142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919870" cy="161990"/>
                    </a:xfrm>
                    <a:prstGeom prst="rect">
                      <a:avLst/>
                    </a:prstGeom>
                    <a:noFill/>
                    <a:ln>
                      <a:noFill/>
                    </a:ln>
                  </pic:spPr>
                </pic:pic>
              </a:graphicData>
            </a:graphic>
          </wp:inline>
        </w:drawing>
      </w:r>
    </w:p>
    <w:p w14:paraId="58B9573C" w14:textId="43555CE6" w:rsidR="00475116" w:rsidRDefault="00475116" w:rsidP="00475116">
      <w:pPr>
        <w:pStyle w:val="Caption"/>
        <w:keepNext/>
        <w:jc w:val="left"/>
      </w:pPr>
      <w:bookmarkStart w:id="90" w:name="_Toc84939151"/>
      <w:r>
        <w:t xml:space="preserve">Table </w:t>
      </w:r>
      <w:fldSimple w:instr=" SEQ Table \* ARABIC ">
        <w:r w:rsidR="001260F8">
          <w:rPr>
            <w:noProof/>
          </w:rPr>
          <w:t>11</w:t>
        </w:r>
      </w:fldSimple>
      <w:r>
        <w:t>:Bot Safety Stock</w:t>
      </w:r>
      <w:bookmarkEnd w:id="90"/>
    </w:p>
    <w:p w14:paraId="1C8E60E8" w14:textId="259756D5" w:rsidR="008D2D7F" w:rsidRDefault="00475116" w:rsidP="009332BF">
      <w:r w:rsidRPr="00475116">
        <w:rPr>
          <w:noProof/>
        </w:rPr>
        <w:drawing>
          <wp:inline distT="0" distB="0" distL="0" distR="0" wp14:anchorId="32298893" wp14:editId="398B0C0E">
            <wp:extent cx="9505244" cy="14236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74555" cy="159881"/>
                    </a:xfrm>
                    <a:prstGeom prst="rect">
                      <a:avLst/>
                    </a:prstGeom>
                    <a:noFill/>
                    <a:ln>
                      <a:noFill/>
                    </a:ln>
                  </pic:spPr>
                </pic:pic>
              </a:graphicData>
            </a:graphic>
          </wp:inline>
        </w:drawing>
      </w:r>
    </w:p>
    <w:p w14:paraId="52280A6B" w14:textId="54B47753" w:rsidR="00475116" w:rsidRDefault="00475116">
      <w:r>
        <w:br w:type="page"/>
      </w:r>
    </w:p>
    <w:p w14:paraId="3F51978C" w14:textId="7BF026C6" w:rsidR="00475116" w:rsidRDefault="00475116" w:rsidP="00475116">
      <w:pPr>
        <w:pStyle w:val="Caption"/>
        <w:keepNext/>
        <w:jc w:val="left"/>
      </w:pPr>
      <w:bookmarkStart w:id="91" w:name="_Toc84939152"/>
      <w:r>
        <w:lastRenderedPageBreak/>
        <w:t xml:space="preserve">Table </w:t>
      </w:r>
      <w:fldSimple w:instr=" SEQ Table \* ARABIC ">
        <w:r w:rsidR="001260F8">
          <w:rPr>
            <w:noProof/>
          </w:rPr>
          <w:t>12</w:t>
        </w:r>
      </w:fldSimple>
      <w:r>
        <w:t>: Bot1 Changeover Matrix</w:t>
      </w:r>
      <w:bookmarkEnd w:id="91"/>
    </w:p>
    <w:p w14:paraId="2A529913" w14:textId="5BD127A6" w:rsidR="00475116" w:rsidRDefault="00475116" w:rsidP="009332BF">
      <w:r w:rsidRPr="00475116">
        <w:rPr>
          <w:noProof/>
        </w:rPr>
        <w:drawing>
          <wp:inline distT="0" distB="0" distL="0" distR="0" wp14:anchorId="47868B12" wp14:editId="6675E717">
            <wp:extent cx="8860790" cy="2292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860790" cy="2292350"/>
                    </a:xfrm>
                    <a:prstGeom prst="rect">
                      <a:avLst/>
                    </a:prstGeom>
                    <a:noFill/>
                    <a:ln>
                      <a:noFill/>
                    </a:ln>
                  </pic:spPr>
                </pic:pic>
              </a:graphicData>
            </a:graphic>
          </wp:inline>
        </w:drawing>
      </w:r>
    </w:p>
    <w:p w14:paraId="6EE761B7" w14:textId="33CE8E9D" w:rsidR="00475116" w:rsidRDefault="00475116" w:rsidP="00475116">
      <w:pPr>
        <w:pStyle w:val="Caption"/>
        <w:keepNext/>
        <w:jc w:val="left"/>
      </w:pPr>
      <w:bookmarkStart w:id="92" w:name="_Toc84939153"/>
      <w:r>
        <w:t xml:space="preserve">Table </w:t>
      </w:r>
      <w:fldSimple w:instr=" SEQ Table \* ARABIC ">
        <w:r w:rsidR="001260F8">
          <w:rPr>
            <w:noProof/>
          </w:rPr>
          <w:t>13</w:t>
        </w:r>
      </w:fldSimple>
      <w:r>
        <w:t>: Bot1 Weekly Demand</w:t>
      </w:r>
      <w:bookmarkEnd w:id="92"/>
    </w:p>
    <w:p w14:paraId="01EAE96B" w14:textId="139DBE17" w:rsidR="00475116" w:rsidRDefault="00475116" w:rsidP="009332BF">
      <w:r w:rsidRPr="00475116">
        <w:rPr>
          <w:noProof/>
        </w:rPr>
        <w:drawing>
          <wp:inline distT="0" distB="0" distL="0" distR="0" wp14:anchorId="3DC30502" wp14:editId="7C4A3A47">
            <wp:extent cx="8860790" cy="308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860790" cy="308610"/>
                    </a:xfrm>
                    <a:prstGeom prst="rect">
                      <a:avLst/>
                    </a:prstGeom>
                    <a:noFill/>
                    <a:ln>
                      <a:noFill/>
                    </a:ln>
                  </pic:spPr>
                </pic:pic>
              </a:graphicData>
            </a:graphic>
          </wp:inline>
        </w:drawing>
      </w:r>
    </w:p>
    <w:p w14:paraId="26B1B991" w14:textId="2342F36B" w:rsidR="00475116" w:rsidRDefault="00475116" w:rsidP="00475116">
      <w:pPr>
        <w:pStyle w:val="Caption"/>
        <w:keepNext/>
        <w:jc w:val="left"/>
      </w:pPr>
      <w:bookmarkStart w:id="93" w:name="_Toc84939154"/>
      <w:r>
        <w:t xml:space="preserve">Table </w:t>
      </w:r>
      <w:fldSimple w:instr=" SEQ Table \* ARABIC ">
        <w:r w:rsidR="001260F8">
          <w:rPr>
            <w:noProof/>
          </w:rPr>
          <w:t>14</w:t>
        </w:r>
      </w:fldSimple>
      <w:r>
        <w:t>: Bot1 Production Rates</w:t>
      </w:r>
      <w:bookmarkEnd w:id="93"/>
    </w:p>
    <w:p w14:paraId="259243A9" w14:textId="41800B0A" w:rsidR="00475116" w:rsidRDefault="00475116" w:rsidP="009332BF">
      <w:r w:rsidRPr="00475116">
        <w:rPr>
          <w:noProof/>
        </w:rPr>
        <w:drawing>
          <wp:inline distT="0" distB="0" distL="0" distR="0" wp14:anchorId="208813F3" wp14:editId="10B20FAB">
            <wp:extent cx="8860790" cy="1060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60790" cy="106045"/>
                    </a:xfrm>
                    <a:prstGeom prst="rect">
                      <a:avLst/>
                    </a:prstGeom>
                    <a:noFill/>
                    <a:ln>
                      <a:noFill/>
                    </a:ln>
                  </pic:spPr>
                </pic:pic>
              </a:graphicData>
            </a:graphic>
          </wp:inline>
        </w:drawing>
      </w:r>
    </w:p>
    <w:p w14:paraId="6B29A4D5" w14:textId="2F382972" w:rsidR="00475116" w:rsidRDefault="00475116" w:rsidP="00475116">
      <w:pPr>
        <w:pStyle w:val="Caption"/>
        <w:keepNext/>
        <w:jc w:val="left"/>
      </w:pPr>
      <w:bookmarkStart w:id="94" w:name="_Toc84939155"/>
      <w:r>
        <w:t xml:space="preserve">Table </w:t>
      </w:r>
      <w:fldSimple w:instr=" SEQ Table \* ARABIC ">
        <w:r w:rsidR="001260F8">
          <w:rPr>
            <w:noProof/>
          </w:rPr>
          <w:t>15</w:t>
        </w:r>
      </w:fldSimple>
      <w:r>
        <w:t>: Bot1 Safety stock</w:t>
      </w:r>
      <w:bookmarkEnd w:id="94"/>
    </w:p>
    <w:p w14:paraId="6834588B" w14:textId="63CAAA4D" w:rsidR="00475116" w:rsidRDefault="00475116" w:rsidP="009332BF">
      <w:r w:rsidRPr="00475116">
        <w:rPr>
          <w:noProof/>
        </w:rPr>
        <w:drawing>
          <wp:inline distT="0" distB="0" distL="0" distR="0" wp14:anchorId="06A57D95" wp14:editId="002CEAD9">
            <wp:extent cx="8860790" cy="1060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60790" cy="106045"/>
                    </a:xfrm>
                    <a:prstGeom prst="rect">
                      <a:avLst/>
                    </a:prstGeom>
                    <a:noFill/>
                    <a:ln>
                      <a:noFill/>
                    </a:ln>
                  </pic:spPr>
                </pic:pic>
              </a:graphicData>
            </a:graphic>
          </wp:inline>
        </w:drawing>
      </w:r>
    </w:p>
    <w:p w14:paraId="70F434F2" w14:textId="4D23C19F" w:rsidR="005A2C47" w:rsidRDefault="005A2C47">
      <w:r>
        <w:br w:type="page"/>
      </w:r>
    </w:p>
    <w:p w14:paraId="367A9024" w14:textId="2C4287A3" w:rsidR="005A2C47" w:rsidRDefault="005A2C47" w:rsidP="005A2C47">
      <w:pPr>
        <w:pStyle w:val="Caption"/>
        <w:keepNext/>
        <w:jc w:val="left"/>
      </w:pPr>
      <w:bookmarkStart w:id="95" w:name="_Toc84939156"/>
      <w:r>
        <w:lastRenderedPageBreak/>
        <w:t xml:space="preserve">Table </w:t>
      </w:r>
      <w:fldSimple w:instr=" SEQ Table \* ARABIC ">
        <w:r w:rsidR="001260F8">
          <w:rPr>
            <w:noProof/>
          </w:rPr>
          <w:t>16</w:t>
        </w:r>
      </w:fldSimple>
      <w:r>
        <w:t>: Bot2 Changeover Matrix</w:t>
      </w:r>
      <w:bookmarkEnd w:id="95"/>
    </w:p>
    <w:p w14:paraId="6FC7CE0B" w14:textId="4A1CC2EB" w:rsidR="005A2C47" w:rsidRDefault="005A2C47" w:rsidP="009332BF">
      <w:r w:rsidRPr="005A2C47">
        <w:rPr>
          <w:noProof/>
        </w:rPr>
        <w:drawing>
          <wp:inline distT="0" distB="0" distL="0" distR="0" wp14:anchorId="3962AEAF" wp14:editId="44E9A2F5">
            <wp:extent cx="4038600" cy="11106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8600" cy="1110615"/>
                    </a:xfrm>
                    <a:prstGeom prst="rect">
                      <a:avLst/>
                    </a:prstGeom>
                    <a:noFill/>
                    <a:ln>
                      <a:noFill/>
                    </a:ln>
                  </pic:spPr>
                </pic:pic>
              </a:graphicData>
            </a:graphic>
          </wp:inline>
        </w:drawing>
      </w:r>
    </w:p>
    <w:p w14:paraId="1F61B5D7" w14:textId="46BB8B7A" w:rsidR="005A2C47" w:rsidRDefault="005A2C47" w:rsidP="005A2C47">
      <w:pPr>
        <w:pStyle w:val="Caption"/>
        <w:keepNext/>
        <w:jc w:val="left"/>
      </w:pPr>
      <w:bookmarkStart w:id="96" w:name="_Toc84939157"/>
      <w:r>
        <w:t xml:space="preserve">Table </w:t>
      </w:r>
      <w:fldSimple w:instr=" SEQ Table \* ARABIC ">
        <w:r w:rsidR="001260F8">
          <w:rPr>
            <w:noProof/>
          </w:rPr>
          <w:t>17</w:t>
        </w:r>
      </w:fldSimple>
      <w:r>
        <w:t>: Bot2 Weekly Demand</w:t>
      </w:r>
      <w:bookmarkEnd w:id="96"/>
    </w:p>
    <w:p w14:paraId="4C6E7AE0" w14:textId="216AF969" w:rsidR="005A2C47" w:rsidRDefault="005A2C47" w:rsidP="009332BF">
      <w:r w:rsidRPr="005A2C47">
        <w:rPr>
          <w:noProof/>
        </w:rPr>
        <w:drawing>
          <wp:inline distT="0" distB="0" distL="0" distR="0" wp14:anchorId="67E56FE2" wp14:editId="689F21E3">
            <wp:extent cx="4038600" cy="11150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1115060"/>
                    </a:xfrm>
                    <a:prstGeom prst="rect">
                      <a:avLst/>
                    </a:prstGeom>
                    <a:noFill/>
                    <a:ln>
                      <a:noFill/>
                    </a:ln>
                  </pic:spPr>
                </pic:pic>
              </a:graphicData>
            </a:graphic>
          </wp:inline>
        </w:drawing>
      </w:r>
    </w:p>
    <w:p w14:paraId="5880A612" w14:textId="371DF9F9" w:rsidR="005A2C47" w:rsidRDefault="005A2C47" w:rsidP="005A2C47">
      <w:pPr>
        <w:pStyle w:val="Caption"/>
        <w:keepNext/>
        <w:jc w:val="left"/>
      </w:pPr>
      <w:bookmarkStart w:id="97" w:name="_Toc84939158"/>
      <w:r>
        <w:t xml:space="preserve">Table </w:t>
      </w:r>
      <w:fldSimple w:instr=" SEQ Table \* ARABIC ">
        <w:r w:rsidR="001260F8">
          <w:rPr>
            <w:noProof/>
          </w:rPr>
          <w:t>18</w:t>
        </w:r>
      </w:fldSimple>
      <w:r>
        <w:t>: Bot2 Production Rates</w:t>
      </w:r>
      <w:bookmarkEnd w:id="97"/>
    </w:p>
    <w:p w14:paraId="1FEEEA78" w14:textId="4CFD7D66" w:rsidR="005A2C47" w:rsidRDefault="005A2C47" w:rsidP="009332BF">
      <w:r w:rsidRPr="005A2C47">
        <w:rPr>
          <w:noProof/>
        </w:rPr>
        <w:drawing>
          <wp:inline distT="0" distB="0" distL="0" distR="0" wp14:anchorId="7D2C3F93" wp14:editId="0210CFE3">
            <wp:extent cx="4038600" cy="38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8600" cy="381000"/>
                    </a:xfrm>
                    <a:prstGeom prst="rect">
                      <a:avLst/>
                    </a:prstGeom>
                    <a:noFill/>
                    <a:ln>
                      <a:noFill/>
                    </a:ln>
                  </pic:spPr>
                </pic:pic>
              </a:graphicData>
            </a:graphic>
          </wp:inline>
        </w:drawing>
      </w:r>
    </w:p>
    <w:p w14:paraId="11D5C2CD" w14:textId="3AB06BA5" w:rsidR="005A2C47" w:rsidRDefault="005A2C47" w:rsidP="005A2C47">
      <w:pPr>
        <w:pStyle w:val="Caption"/>
        <w:keepNext/>
        <w:jc w:val="left"/>
      </w:pPr>
      <w:bookmarkStart w:id="98" w:name="_Toc84939159"/>
      <w:r>
        <w:t xml:space="preserve">Table </w:t>
      </w:r>
      <w:fldSimple w:instr=" SEQ Table \* ARABIC ">
        <w:r w:rsidR="001260F8">
          <w:rPr>
            <w:noProof/>
          </w:rPr>
          <w:t>19</w:t>
        </w:r>
      </w:fldSimple>
      <w:r>
        <w:t xml:space="preserve">: Bot2 </w:t>
      </w:r>
      <w:r w:rsidR="001260F8">
        <w:t>Safety</w:t>
      </w:r>
      <w:r>
        <w:t xml:space="preserve"> Stock</w:t>
      </w:r>
      <w:bookmarkEnd w:id="98"/>
    </w:p>
    <w:p w14:paraId="33C0993B" w14:textId="44021828" w:rsidR="005A2C47" w:rsidRDefault="005A2C47" w:rsidP="009332BF">
      <w:r w:rsidRPr="005A2C47">
        <w:rPr>
          <w:noProof/>
        </w:rPr>
        <w:drawing>
          <wp:inline distT="0" distB="0" distL="0" distR="0" wp14:anchorId="277B11AB" wp14:editId="2BFAD75C">
            <wp:extent cx="4037330" cy="379730"/>
            <wp:effectExtent l="0" t="0" r="127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7330" cy="379730"/>
                    </a:xfrm>
                    <a:prstGeom prst="rect">
                      <a:avLst/>
                    </a:prstGeom>
                    <a:noFill/>
                    <a:ln>
                      <a:noFill/>
                    </a:ln>
                  </pic:spPr>
                </pic:pic>
              </a:graphicData>
            </a:graphic>
          </wp:inline>
        </w:drawing>
      </w:r>
    </w:p>
    <w:p w14:paraId="1F657C71" w14:textId="50F4EF85" w:rsidR="001260F8" w:rsidRDefault="001260F8">
      <w:r>
        <w:br w:type="page"/>
      </w:r>
    </w:p>
    <w:p w14:paraId="1978A8C7" w14:textId="387D1A82" w:rsidR="001260F8" w:rsidRDefault="001260F8" w:rsidP="001260F8">
      <w:pPr>
        <w:pStyle w:val="Caption"/>
        <w:keepNext/>
        <w:jc w:val="left"/>
      </w:pPr>
      <w:bookmarkStart w:id="99" w:name="_Toc84939160"/>
      <w:r>
        <w:lastRenderedPageBreak/>
        <w:t xml:space="preserve">Table </w:t>
      </w:r>
      <w:fldSimple w:instr=" SEQ Table \* ARABIC ">
        <w:r>
          <w:rPr>
            <w:noProof/>
          </w:rPr>
          <w:t>20</w:t>
        </w:r>
      </w:fldSimple>
      <w:r>
        <w:t>: Bot3 Changeover Matrix</w:t>
      </w:r>
      <w:bookmarkEnd w:id="99"/>
    </w:p>
    <w:p w14:paraId="5F959D40" w14:textId="2B1C8EAD" w:rsidR="001260F8" w:rsidRDefault="001260F8" w:rsidP="009332BF">
      <w:r w:rsidRPr="001260F8">
        <w:rPr>
          <w:noProof/>
        </w:rPr>
        <w:drawing>
          <wp:inline distT="0" distB="0" distL="0" distR="0" wp14:anchorId="0B0D4006" wp14:editId="61BA7FAE">
            <wp:extent cx="8860790" cy="25711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60790" cy="2571115"/>
                    </a:xfrm>
                    <a:prstGeom prst="rect">
                      <a:avLst/>
                    </a:prstGeom>
                    <a:noFill/>
                    <a:ln>
                      <a:noFill/>
                    </a:ln>
                  </pic:spPr>
                </pic:pic>
              </a:graphicData>
            </a:graphic>
          </wp:inline>
        </w:drawing>
      </w:r>
    </w:p>
    <w:p w14:paraId="6FAC8036" w14:textId="5882585E" w:rsidR="001260F8" w:rsidRDefault="001260F8" w:rsidP="001260F8">
      <w:pPr>
        <w:pStyle w:val="Caption"/>
        <w:keepNext/>
        <w:jc w:val="left"/>
      </w:pPr>
      <w:bookmarkStart w:id="100" w:name="_Toc84939161"/>
      <w:r>
        <w:t xml:space="preserve">Table </w:t>
      </w:r>
      <w:fldSimple w:instr=" SEQ Table \* ARABIC ">
        <w:r>
          <w:rPr>
            <w:noProof/>
          </w:rPr>
          <w:t>21</w:t>
        </w:r>
      </w:fldSimple>
      <w:r>
        <w:t>: Bot3 Weekly Demand</w:t>
      </w:r>
      <w:bookmarkEnd w:id="100"/>
    </w:p>
    <w:p w14:paraId="019A5174" w14:textId="441FE20F" w:rsidR="001260F8" w:rsidRDefault="001260F8" w:rsidP="009332BF">
      <w:r w:rsidRPr="001260F8">
        <w:rPr>
          <w:noProof/>
        </w:rPr>
        <w:drawing>
          <wp:inline distT="0" distB="0" distL="0" distR="0" wp14:anchorId="5CE6D7FE" wp14:editId="7446A4CF">
            <wp:extent cx="8860790" cy="972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60790" cy="972820"/>
                    </a:xfrm>
                    <a:prstGeom prst="rect">
                      <a:avLst/>
                    </a:prstGeom>
                    <a:noFill/>
                    <a:ln>
                      <a:noFill/>
                    </a:ln>
                  </pic:spPr>
                </pic:pic>
              </a:graphicData>
            </a:graphic>
          </wp:inline>
        </w:drawing>
      </w:r>
    </w:p>
    <w:p w14:paraId="3D23FD30" w14:textId="2538D830" w:rsidR="001260F8" w:rsidRPr="001260F8" w:rsidRDefault="001260F8" w:rsidP="001260F8">
      <w:pPr>
        <w:pStyle w:val="Caption"/>
        <w:keepNext/>
        <w:jc w:val="left"/>
        <w:rPr>
          <w:b w:val="0"/>
          <w:bCs/>
        </w:rPr>
      </w:pPr>
      <w:bookmarkStart w:id="101" w:name="_Toc84939162"/>
      <w:r>
        <w:t xml:space="preserve">Table </w:t>
      </w:r>
      <w:fldSimple w:instr=" SEQ Table \* ARABIC ">
        <w:r>
          <w:rPr>
            <w:noProof/>
          </w:rPr>
          <w:t>22</w:t>
        </w:r>
      </w:fldSimple>
      <w:r w:rsidRPr="001260F8">
        <w:rPr>
          <w:b w:val="0"/>
          <w:bCs/>
        </w:rPr>
        <w:t xml:space="preserve">: </w:t>
      </w:r>
      <w:r w:rsidRPr="001260F8">
        <w:t>Bot3</w:t>
      </w:r>
      <w:r w:rsidRPr="001260F8">
        <w:rPr>
          <w:b w:val="0"/>
          <w:bCs/>
        </w:rPr>
        <w:t xml:space="preserve"> </w:t>
      </w:r>
      <w:r w:rsidRPr="001260F8">
        <w:t>Production</w:t>
      </w:r>
      <w:r w:rsidRPr="001260F8">
        <w:rPr>
          <w:b w:val="0"/>
          <w:bCs/>
        </w:rPr>
        <w:t xml:space="preserve"> </w:t>
      </w:r>
      <w:r w:rsidRPr="001260F8">
        <w:t>Rates</w:t>
      </w:r>
      <w:bookmarkEnd w:id="101"/>
    </w:p>
    <w:p w14:paraId="16302F18" w14:textId="1331B934" w:rsidR="001260F8" w:rsidRDefault="001260F8" w:rsidP="009332BF">
      <w:r w:rsidRPr="001260F8">
        <w:rPr>
          <w:noProof/>
        </w:rPr>
        <w:drawing>
          <wp:inline distT="0" distB="0" distL="0" distR="0" wp14:anchorId="1738672F" wp14:editId="2A441122">
            <wp:extent cx="8860790" cy="3321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60790" cy="332105"/>
                    </a:xfrm>
                    <a:prstGeom prst="rect">
                      <a:avLst/>
                    </a:prstGeom>
                    <a:noFill/>
                    <a:ln>
                      <a:noFill/>
                    </a:ln>
                  </pic:spPr>
                </pic:pic>
              </a:graphicData>
            </a:graphic>
          </wp:inline>
        </w:drawing>
      </w:r>
    </w:p>
    <w:p w14:paraId="5E4557D6" w14:textId="118BF9DD" w:rsidR="001260F8" w:rsidRDefault="001260F8" w:rsidP="001260F8">
      <w:pPr>
        <w:pStyle w:val="Caption"/>
        <w:keepNext/>
        <w:jc w:val="left"/>
      </w:pPr>
      <w:bookmarkStart w:id="102" w:name="_Toc84939163"/>
      <w:r>
        <w:t xml:space="preserve">Table </w:t>
      </w:r>
      <w:fldSimple w:instr=" SEQ Table \* ARABIC ">
        <w:r>
          <w:rPr>
            <w:noProof/>
          </w:rPr>
          <w:t>23</w:t>
        </w:r>
      </w:fldSimple>
      <w:r>
        <w:t>: Bot3 Safety Stock</w:t>
      </w:r>
      <w:bookmarkEnd w:id="102"/>
    </w:p>
    <w:p w14:paraId="759AABCC" w14:textId="733A72C3" w:rsidR="001260F8" w:rsidRDefault="001260F8" w:rsidP="009332BF">
      <w:r w:rsidRPr="001260F8">
        <w:rPr>
          <w:noProof/>
        </w:rPr>
        <w:drawing>
          <wp:inline distT="0" distB="0" distL="0" distR="0" wp14:anchorId="3D54111B" wp14:editId="07A89669">
            <wp:extent cx="8860790" cy="3321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60790" cy="332105"/>
                    </a:xfrm>
                    <a:prstGeom prst="rect">
                      <a:avLst/>
                    </a:prstGeom>
                    <a:noFill/>
                    <a:ln>
                      <a:noFill/>
                    </a:ln>
                  </pic:spPr>
                </pic:pic>
              </a:graphicData>
            </a:graphic>
          </wp:inline>
        </w:drawing>
      </w:r>
    </w:p>
    <w:p w14:paraId="1B23004F" w14:textId="77777777" w:rsidR="009332BF" w:rsidRDefault="009332BF">
      <w:pPr>
        <w:rPr>
          <w:rFonts w:eastAsia="Times New Roman" w:cs="Times New Roman"/>
          <w:b/>
          <w:lang w:val="en-GB"/>
        </w:rPr>
      </w:pPr>
    </w:p>
    <w:p w14:paraId="45AB4305" w14:textId="44BCD422" w:rsidR="00475116" w:rsidRDefault="00475116">
      <w:pPr>
        <w:rPr>
          <w:rFonts w:eastAsia="Times New Roman" w:cs="Times New Roman"/>
          <w:b/>
          <w:lang w:val="en-GB"/>
        </w:rPr>
        <w:sectPr w:rsidR="00475116" w:rsidSect="00DF0BA1">
          <w:pgSz w:w="16834" w:h="11907" w:orient="landscape" w:code="9"/>
          <w:pgMar w:top="1134" w:right="1440" w:bottom="1134" w:left="1440" w:header="720" w:footer="720" w:gutter="0"/>
          <w:pgNumType w:start="1"/>
          <w:cols w:space="720"/>
          <w:docGrid w:linePitch="360"/>
        </w:sectPr>
      </w:pPr>
    </w:p>
    <w:p w14:paraId="7BCC7C80" w14:textId="2F0EBA7D" w:rsidR="00C82372" w:rsidRDefault="00A04943" w:rsidP="0037714B">
      <w:pPr>
        <w:pStyle w:val="Heading1"/>
        <w:numPr>
          <w:ilvl w:val="0"/>
          <w:numId w:val="0"/>
        </w:numPr>
        <w:rPr>
          <w:sz w:val="22"/>
          <w:szCs w:val="22"/>
        </w:rPr>
      </w:pPr>
      <w:bookmarkStart w:id="103" w:name="_Ref82000855"/>
      <w:bookmarkStart w:id="104" w:name="_Toc84939198"/>
      <w:r w:rsidRPr="007224A5">
        <w:rPr>
          <w:sz w:val="22"/>
          <w:szCs w:val="22"/>
        </w:rPr>
        <w:lastRenderedPageBreak/>
        <w:t xml:space="preserve">Appendix </w:t>
      </w:r>
      <w:r>
        <w:rPr>
          <w:sz w:val="22"/>
          <w:szCs w:val="22"/>
        </w:rPr>
        <w:t>C</w:t>
      </w:r>
      <w:r w:rsidRPr="007224A5">
        <w:rPr>
          <w:sz w:val="22"/>
          <w:szCs w:val="22"/>
        </w:rPr>
        <w:t xml:space="preserve">: </w:t>
      </w:r>
      <w:r>
        <w:rPr>
          <w:sz w:val="22"/>
          <w:szCs w:val="22"/>
        </w:rPr>
        <w:t>The solution in Lingo</w:t>
      </w:r>
      <w:bookmarkEnd w:id="103"/>
      <w:bookmarkEnd w:id="104"/>
      <w:r>
        <w:rPr>
          <w:sz w:val="22"/>
          <w:szCs w:val="22"/>
        </w:rPr>
        <w:t xml:space="preserve"> </w:t>
      </w:r>
    </w:p>
    <w:p w14:paraId="2E749D57"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Model</w:t>
      </w:r>
      <w:r>
        <w:rPr>
          <w:rFonts w:ascii="Courier New" w:hAnsi="Courier New" w:cs="Courier New"/>
          <w:color w:val="000000"/>
          <w:sz w:val="20"/>
          <w:szCs w:val="20"/>
        </w:rPr>
        <w:t>:</w:t>
      </w:r>
    </w:p>
    <w:p w14:paraId="4AC4CC26"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AD8BAD2"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Sets</w:t>
      </w:r>
      <w:r>
        <w:rPr>
          <w:rFonts w:ascii="Courier New" w:hAnsi="Courier New" w:cs="Courier New"/>
          <w:color w:val="000000"/>
          <w:sz w:val="20"/>
          <w:szCs w:val="20"/>
        </w:rPr>
        <w:t>:</w:t>
      </w:r>
    </w:p>
    <w:p w14:paraId="67841581"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AF00"/>
          <w:sz w:val="20"/>
          <w:szCs w:val="20"/>
        </w:rPr>
        <w:t>!Machines</w:t>
      </w:r>
      <w:proofErr w:type="gramEnd"/>
      <w:r>
        <w:rPr>
          <w:rFonts w:ascii="Courier New" w:hAnsi="Courier New" w:cs="Courier New"/>
          <w:color w:val="00AF00"/>
          <w:sz w:val="20"/>
          <w:szCs w:val="20"/>
        </w:rPr>
        <w:t>/1..4/:;</w:t>
      </w:r>
    </w:p>
    <w:p w14:paraId="5139E295"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AF00"/>
          <w:sz w:val="20"/>
          <w:szCs w:val="20"/>
        </w:rPr>
        <w:t>!Products</w:t>
      </w:r>
      <w:proofErr w:type="gramEnd"/>
      <w:r>
        <w:rPr>
          <w:rFonts w:ascii="Courier New" w:hAnsi="Courier New" w:cs="Courier New"/>
          <w:color w:val="00AF00"/>
          <w:sz w:val="20"/>
          <w:szCs w:val="20"/>
        </w:rPr>
        <w:t>/1..102/:;</w:t>
      </w:r>
    </w:p>
    <w:p w14:paraId="34B65D7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Bot/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38/: r, s;</w:t>
      </w:r>
    </w:p>
    <w:p w14:paraId="532CC1A6"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AF00"/>
          <w:sz w:val="20"/>
          <w:szCs w:val="20"/>
        </w:rPr>
        <w:t>!Bot</w:t>
      </w:r>
      <w:proofErr w:type="gramEnd"/>
      <w:r>
        <w:rPr>
          <w:rFonts w:ascii="Courier New" w:hAnsi="Courier New" w:cs="Courier New"/>
          <w:color w:val="00AF00"/>
          <w:sz w:val="20"/>
          <w:szCs w:val="20"/>
        </w:rPr>
        <w:t>1/1..44/:;</w:t>
      </w:r>
    </w:p>
    <w:p w14:paraId="770DDD36"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AF00"/>
          <w:sz w:val="20"/>
          <w:szCs w:val="20"/>
        </w:rPr>
        <w:t>!Bot</w:t>
      </w:r>
      <w:proofErr w:type="gramEnd"/>
      <w:r>
        <w:rPr>
          <w:rFonts w:ascii="Courier New" w:hAnsi="Courier New" w:cs="Courier New"/>
          <w:color w:val="00AF00"/>
          <w:sz w:val="20"/>
          <w:szCs w:val="20"/>
        </w:rPr>
        <w:t>2/1..5/:;</w:t>
      </w:r>
    </w:p>
    <w:p w14:paraId="69EC4DA3"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AF00"/>
          <w:sz w:val="20"/>
          <w:szCs w:val="20"/>
        </w:rPr>
        <w:t>!Bot</w:t>
      </w:r>
      <w:proofErr w:type="gramEnd"/>
      <w:r>
        <w:rPr>
          <w:rFonts w:ascii="Courier New" w:hAnsi="Courier New" w:cs="Courier New"/>
          <w:color w:val="00AF00"/>
          <w:sz w:val="20"/>
          <w:szCs w:val="20"/>
        </w:rPr>
        <w:t>3/1..15/:;</w:t>
      </w:r>
    </w:p>
    <w:p w14:paraId="296B4B25"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Weeks/</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4/;</w:t>
      </w:r>
    </w:p>
    <w:p w14:paraId="142E979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Bot, Bot): c;</w:t>
      </w:r>
    </w:p>
    <w:p w14:paraId="5A7B65A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IT(</w:t>
      </w:r>
      <w:proofErr w:type="gramEnd"/>
      <w:r>
        <w:rPr>
          <w:rFonts w:ascii="Courier New" w:hAnsi="Courier New" w:cs="Courier New"/>
          <w:color w:val="000000"/>
          <w:sz w:val="20"/>
          <w:szCs w:val="20"/>
        </w:rPr>
        <w:t xml:space="preserve">Bot, Weeks): d, p, o, v, </w:t>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 xml:space="preserve">, x, </w:t>
      </w:r>
      <w:proofErr w:type="spellStart"/>
      <w:r>
        <w:rPr>
          <w:rFonts w:ascii="Courier New" w:hAnsi="Courier New" w:cs="Courier New"/>
          <w:color w:val="000000"/>
          <w:sz w:val="20"/>
          <w:szCs w:val="20"/>
        </w:rPr>
        <w:t>lp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
    <w:p w14:paraId="4AF8C9E2"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IJT(</w:t>
      </w:r>
      <w:proofErr w:type="gramEnd"/>
      <w:r>
        <w:rPr>
          <w:rFonts w:ascii="Courier New" w:hAnsi="Courier New" w:cs="Courier New"/>
          <w:color w:val="000000"/>
          <w:sz w:val="20"/>
          <w:szCs w:val="20"/>
        </w:rPr>
        <w:t xml:space="preserve">Bot, Bot, Weeks): </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
    <w:p w14:paraId="4565BEBD"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6B53381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Endsets</w:t>
      </w:r>
      <w:proofErr w:type="spellEnd"/>
    </w:p>
    <w:p w14:paraId="729CC07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0290B941"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AF00"/>
          <w:sz w:val="20"/>
          <w:szCs w:val="20"/>
        </w:rPr>
        <w:t>!Objective</w:t>
      </w:r>
      <w:proofErr w:type="gramEnd"/>
      <w:r>
        <w:rPr>
          <w:rFonts w:ascii="Courier New" w:hAnsi="Courier New" w:cs="Courier New"/>
          <w:color w:val="00AF00"/>
          <w:sz w:val="20"/>
          <w:szCs w:val="20"/>
        </w:rPr>
        <w:t xml:space="preserve"> Function;</w:t>
      </w:r>
    </w:p>
    <w:p w14:paraId="051F9742"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27FA6BA3"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Min</w:t>
      </w:r>
      <w:r>
        <w:rPr>
          <w:rFonts w:ascii="Courier New" w:hAnsi="Courier New" w:cs="Courier New"/>
          <w:color w:val="000000"/>
          <w:sz w:val="20"/>
          <w:szCs w:val="20"/>
        </w:rPr>
        <w:t xml:space="preserve"> = </w:t>
      </w:r>
      <w:r>
        <w:rPr>
          <w:rFonts w:ascii="Courier New" w:hAnsi="Courier New" w:cs="Courier New"/>
          <w:color w:val="0000FF"/>
          <w:sz w:val="20"/>
          <w:szCs w:val="20"/>
        </w:rPr>
        <w:t>@</w:t>
      </w:r>
      <w:proofErr w:type="gramStart"/>
      <w:r>
        <w:rPr>
          <w:rFonts w:ascii="Courier New" w:hAnsi="Courier New" w:cs="Courier New"/>
          <w:color w:val="0000FF"/>
          <w:sz w:val="20"/>
          <w:szCs w:val="20"/>
        </w:rPr>
        <w:t>sum</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IJT(i,j,t): </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i,j,t</w:t>
      </w:r>
      <w:proofErr w:type="spellEnd"/>
      <w:r>
        <w:rPr>
          <w:rFonts w:ascii="Courier New" w:hAnsi="Courier New" w:cs="Courier New"/>
          <w:color w:val="000000"/>
          <w:sz w:val="20"/>
          <w:szCs w:val="20"/>
        </w:rPr>
        <w:t>));</w:t>
      </w:r>
    </w:p>
    <w:p w14:paraId="4D002093"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18EE863A"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AF00"/>
          <w:sz w:val="20"/>
          <w:szCs w:val="20"/>
        </w:rPr>
        <w:t>!Constraints</w:t>
      </w:r>
      <w:proofErr w:type="gramEnd"/>
      <w:r>
        <w:rPr>
          <w:rFonts w:ascii="Courier New" w:hAnsi="Courier New" w:cs="Courier New"/>
          <w:color w:val="00AF00"/>
          <w:sz w:val="20"/>
          <w:szCs w:val="20"/>
        </w:rPr>
        <w:t>;</w:t>
      </w:r>
    </w:p>
    <w:p w14:paraId="11A0209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470DDE5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2;</w:t>
      </w:r>
      <w:proofErr w:type="gramEnd"/>
    </w:p>
    <w:p w14:paraId="7A17D25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Weeks(t):</w:t>
      </w:r>
    </w:p>
    <w:p w14:paraId="7EED8E4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gramStart"/>
      <w:r>
        <w:rPr>
          <w:rFonts w:ascii="Courier New" w:hAnsi="Courier New" w:cs="Courier New"/>
          <w:color w:val="0000FF"/>
          <w:sz w:val="20"/>
          <w:szCs w:val="20"/>
        </w:rPr>
        <w:t>sum</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Bot(i): </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 = 1);</w:t>
      </w:r>
    </w:p>
    <w:p w14:paraId="7A771912"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3;</w:t>
      </w:r>
      <w:proofErr w:type="gramEnd"/>
    </w:p>
    <w:p w14:paraId="4609B01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Weeks(t):</w:t>
      </w:r>
    </w:p>
    <w:p w14:paraId="7CB43EA2"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gramStart"/>
      <w:r>
        <w:rPr>
          <w:rFonts w:ascii="Courier New" w:hAnsi="Courier New" w:cs="Courier New"/>
          <w:color w:val="0000FF"/>
          <w:sz w:val="20"/>
          <w:szCs w:val="20"/>
        </w:rPr>
        <w:t>sum</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Bot(i): </w:t>
      </w:r>
      <w:proofErr w:type="spellStart"/>
      <w:r>
        <w:rPr>
          <w:rFonts w:ascii="Courier New" w:hAnsi="Courier New" w:cs="Courier New"/>
          <w:color w:val="000000"/>
          <w:sz w:val="20"/>
          <w:szCs w:val="20"/>
        </w:rPr>
        <w:t>lp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 = 1);</w:t>
      </w:r>
    </w:p>
    <w:p w14:paraId="29D3D17A"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4;</w:t>
      </w:r>
      <w:proofErr w:type="gramEnd"/>
    </w:p>
    <w:p w14:paraId="3E17FC47"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39360A2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w:t>
      </w:r>
      <w:proofErr w:type="spellEnd"/>
      <w:proofErr w:type="gramEnd"/>
      <w:r>
        <w:rPr>
          <w:rFonts w:ascii="Courier New" w:hAnsi="Courier New" w:cs="Courier New"/>
          <w:color w:val="000000"/>
          <w:sz w:val="20"/>
          <w:szCs w:val="20"/>
        </w:rPr>
        <w:t>) &lt;= x(</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w:t>
      </w:r>
    </w:p>
    <w:p w14:paraId="69307C9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5;</w:t>
      </w:r>
      <w:proofErr w:type="gramEnd"/>
    </w:p>
    <w:p w14:paraId="04299C4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4B5E2D2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lp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w:t>
      </w:r>
      <w:proofErr w:type="spellEnd"/>
      <w:proofErr w:type="gramEnd"/>
      <w:r>
        <w:rPr>
          <w:rFonts w:ascii="Courier New" w:hAnsi="Courier New" w:cs="Courier New"/>
          <w:color w:val="000000"/>
          <w:sz w:val="20"/>
          <w:szCs w:val="20"/>
        </w:rPr>
        <w:t>) &lt;= x(</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w:t>
      </w:r>
    </w:p>
    <w:p w14:paraId="76F83D8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6;</w:t>
      </w:r>
      <w:proofErr w:type="gramEnd"/>
    </w:p>
    <w:p w14:paraId="2C5DAC54"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IJT(i,j,t)|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#NE# j:</w:t>
      </w:r>
    </w:p>
    <w:p w14:paraId="20A8DA3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o(</w:t>
      </w:r>
      <w:proofErr w:type="spellStart"/>
      <w:proofErr w:type="gramStart"/>
      <w:r>
        <w:rPr>
          <w:rFonts w:ascii="Courier New" w:hAnsi="Courier New" w:cs="Courier New"/>
          <w:color w:val="000000"/>
          <w:sz w:val="20"/>
          <w:szCs w:val="20"/>
        </w:rPr>
        <w:t>j,t</w:t>
      </w:r>
      <w:proofErr w:type="spellEnd"/>
      <w:proofErr w:type="gramEnd"/>
      <w:r>
        <w:rPr>
          <w:rFonts w:ascii="Courier New" w:hAnsi="Courier New" w:cs="Courier New"/>
          <w:color w:val="000000"/>
          <w:sz w:val="20"/>
          <w:szCs w:val="20"/>
        </w:rPr>
        <w:t>) - (o(</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 + 1) &gt;= -1*M*(1-ct(</w:t>
      </w:r>
      <w:proofErr w:type="spellStart"/>
      <w:r>
        <w:rPr>
          <w:rFonts w:ascii="Courier New" w:hAnsi="Courier New" w:cs="Courier New"/>
          <w:color w:val="000000"/>
          <w:sz w:val="20"/>
          <w:szCs w:val="20"/>
        </w:rPr>
        <w:t>i,j,t</w:t>
      </w:r>
      <w:proofErr w:type="spellEnd"/>
      <w:r>
        <w:rPr>
          <w:rFonts w:ascii="Courier New" w:hAnsi="Courier New" w:cs="Courier New"/>
          <w:color w:val="000000"/>
          <w:sz w:val="20"/>
          <w:szCs w:val="20"/>
        </w:rPr>
        <w:t>)));</w:t>
      </w:r>
    </w:p>
    <w:p w14:paraId="08C8900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7;</w:t>
      </w:r>
      <w:proofErr w:type="gramEnd"/>
    </w:p>
    <w:p w14:paraId="114A35C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IT(j,t):</w:t>
      </w:r>
    </w:p>
    <w:p w14:paraId="66FE204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gramStart"/>
      <w:r>
        <w:rPr>
          <w:rFonts w:ascii="Courier New" w:hAnsi="Courier New" w:cs="Courier New"/>
          <w:color w:val="0000FF"/>
          <w:sz w:val="20"/>
          <w:szCs w:val="20"/>
        </w:rPr>
        <w:t>sum</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Bot(i)|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#NE# j: </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i,j,t</w:t>
      </w:r>
      <w:proofErr w:type="spellEnd"/>
      <w:r>
        <w:rPr>
          <w:rFonts w:ascii="Courier New" w:hAnsi="Courier New" w:cs="Courier New"/>
          <w:color w:val="000000"/>
          <w:sz w:val="20"/>
          <w:szCs w:val="20"/>
        </w:rPr>
        <w:t>)) = x(</w:t>
      </w:r>
      <w:proofErr w:type="spellStart"/>
      <w:r>
        <w:rPr>
          <w:rFonts w:ascii="Courier New" w:hAnsi="Courier New" w:cs="Courier New"/>
          <w:color w:val="000000"/>
          <w:sz w:val="20"/>
          <w:szCs w:val="20"/>
        </w:rPr>
        <w:t>j,t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j,t</w:t>
      </w:r>
      <w:proofErr w:type="spellEnd"/>
      <w:r>
        <w:rPr>
          <w:rFonts w:ascii="Courier New" w:hAnsi="Courier New" w:cs="Courier New"/>
          <w:color w:val="000000"/>
          <w:sz w:val="20"/>
          <w:szCs w:val="20"/>
        </w:rPr>
        <w:t>));</w:t>
      </w:r>
    </w:p>
    <w:p w14:paraId="3E2A4AB2"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8;</w:t>
      </w:r>
      <w:proofErr w:type="gramEnd"/>
    </w:p>
    <w:p w14:paraId="778059E4"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120567C2"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gramStart"/>
      <w:r>
        <w:rPr>
          <w:rFonts w:ascii="Courier New" w:hAnsi="Courier New" w:cs="Courier New"/>
          <w:color w:val="0000FF"/>
          <w:sz w:val="20"/>
          <w:szCs w:val="20"/>
        </w:rPr>
        <w:t>sum</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Bot(j)|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#NE# j: </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i,j,t</w:t>
      </w:r>
      <w:proofErr w:type="spellEnd"/>
      <w:r>
        <w:rPr>
          <w:rFonts w:ascii="Courier New" w:hAnsi="Courier New" w:cs="Courier New"/>
          <w:color w:val="000000"/>
          <w:sz w:val="20"/>
          <w:szCs w:val="20"/>
        </w:rPr>
        <w:t>)) = x(</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w:t>
      </w:r>
    </w:p>
    <w:p w14:paraId="746A2E8D"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9;</w:t>
      </w:r>
      <w:proofErr w:type="gramEnd"/>
    </w:p>
    <w:p w14:paraId="2888D674"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IT(j,t)| t #NE# 4:</w:t>
      </w:r>
    </w:p>
    <w:p w14:paraId="2497E41A"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gramStart"/>
      <w:r>
        <w:rPr>
          <w:rFonts w:ascii="Courier New" w:hAnsi="Courier New" w:cs="Courier New"/>
          <w:color w:val="0000FF"/>
          <w:sz w:val="20"/>
          <w:szCs w:val="20"/>
        </w:rPr>
        <w:t>sum</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Bot(i):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j,t</w:t>
      </w:r>
      <w:proofErr w:type="spellEnd"/>
      <w:r>
        <w:rPr>
          <w:rFonts w:ascii="Courier New" w:hAnsi="Courier New" w:cs="Courier New"/>
          <w:color w:val="000000"/>
          <w:sz w:val="20"/>
          <w:szCs w:val="20"/>
        </w:rPr>
        <w:t>));</w:t>
      </w:r>
    </w:p>
    <w:p w14:paraId="7216899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10;</w:t>
      </w:r>
      <w:proofErr w:type="gramEnd"/>
    </w:p>
    <w:p w14:paraId="65AA59D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Bot(i):</w:t>
      </w:r>
    </w:p>
    <w:p w14:paraId="5346BA5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gramStart"/>
      <w:r>
        <w:rPr>
          <w:rFonts w:ascii="Courier New" w:hAnsi="Courier New" w:cs="Courier New"/>
          <w:color w:val="0000FF"/>
          <w:sz w:val="20"/>
          <w:szCs w:val="20"/>
        </w:rPr>
        <w:t>sum</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Bot(j):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(i,j,1)) = 0);</w:t>
      </w:r>
    </w:p>
    <w:p w14:paraId="5B6899BD"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Bot(i):</w:t>
      </w:r>
    </w:p>
    <w:p w14:paraId="56DECF96"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gramStart"/>
      <w:r>
        <w:rPr>
          <w:rFonts w:ascii="Courier New" w:hAnsi="Courier New" w:cs="Courier New"/>
          <w:color w:val="0000FF"/>
          <w:sz w:val="20"/>
          <w:szCs w:val="20"/>
        </w:rPr>
        <w:t>sum</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Bot(j):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(i,j,2)) = </w:t>
      </w:r>
      <w:proofErr w:type="spellStart"/>
      <w:r>
        <w:rPr>
          <w:rFonts w:ascii="Courier New" w:hAnsi="Courier New" w:cs="Courier New"/>
          <w:color w:val="000000"/>
          <w:sz w:val="20"/>
          <w:szCs w:val="20"/>
        </w:rPr>
        <w:t>lp</w:t>
      </w:r>
      <w:proofErr w:type="spellEnd"/>
      <w:r>
        <w:rPr>
          <w:rFonts w:ascii="Courier New" w:hAnsi="Courier New" w:cs="Courier New"/>
          <w:color w:val="000000"/>
          <w:sz w:val="20"/>
          <w:szCs w:val="20"/>
        </w:rPr>
        <w:t>(i,1));</w:t>
      </w:r>
    </w:p>
    <w:p w14:paraId="3CCE84DC"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Bot(i):</w:t>
      </w:r>
    </w:p>
    <w:p w14:paraId="59CBBDD1"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gramStart"/>
      <w:r>
        <w:rPr>
          <w:rFonts w:ascii="Courier New" w:hAnsi="Courier New" w:cs="Courier New"/>
          <w:color w:val="0000FF"/>
          <w:sz w:val="20"/>
          <w:szCs w:val="20"/>
        </w:rPr>
        <w:t>sum</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Bot(j):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(i,j,3)) = </w:t>
      </w:r>
      <w:proofErr w:type="spellStart"/>
      <w:r>
        <w:rPr>
          <w:rFonts w:ascii="Courier New" w:hAnsi="Courier New" w:cs="Courier New"/>
          <w:color w:val="000000"/>
          <w:sz w:val="20"/>
          <w:szCs w:val="20"/>
        </w:rPr>
        <w:t>lp</w:t>
      </w:r>
      <w:proofErr w:type="spellEnd"/>
      <w:r>
        <w:rPr>
          <w:rFonts w:ascii="Courier New" w:hAnsi="Courier New" w:cs="Courier New"/>
          <w:color w:val="000000"/>
          <w:sz w:val="20"/>
          <w:szCs w:val="20"/>
        </w:rPr>
        <w:t>(i,2));</w:t>
      </w:r>
    </w:p>
    <w:p w14:paraId="783DE93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7A28F191"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11;</w:t>
      </w:r>
      <w:proofErr w:type="gramEnd"/>
    </w:p>
    <w:p w14:paraId="0FC83AF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0F8BEABB"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O(</w:t>
      </w:r>
      <w:proofErr w:type="spellStart"/>
      <w:proofErr w:type="gramStart"/>
      <w:r>
        <w:rPr>
          <w:rFonts w:ascii="Courier New" w:hAnsi="Courier New" w:cs="Courier New"/>
          <w:color w:val="000000"/>
          <w:sz w:val="20"/>
          <w:szCs w:val="20"/>
        </w:rPr>
        <w:t>i,t</w:t>
      </w:r>
      <w:proofErr w:type="spellEnd"/>
      <w:proofErr w:type="gramEnd"/>
      <w:r>
        <w:rPr>
          <w:rFonts w:ascii="Courier New" w:hAnsi="Courier New" w:cs="Courier New"/>
          <w:color w:val="000000"/>
          <w:sz w:val="20"/>
          <w:szCs w:val="20"/>
        </w:rPr>
        <w:t>) &lt;= M*x(</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w:t>
      </w:r>
    </w:p>
    <w:p w14:paraId="05B8D437"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12;</w:t>
      </w:r>
      <w:proofErr w:type="gramEnd"/>
    </w:p>
    <w:p w14:paraId="1EB1F203"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2B9E212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w:t>
      </w:r>
      <w:proofErr w:type="spellEnd"/>
      <w:proofErr w:type="gramEnd"/>
      <w:r>
        <w:rPr>
          <w:rFonts w:ascii="Courier New" w:hAnsi="Courier New" w:cs="Courier New"/>
          <w:color w:val="000000"/>
          <w:sz w:val="20"/>
          <w:szCs w:val="20"/>
        </w:rPr>
        <w:t>) &gt;= o(</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w:t>
      </w:r>
    </w:p>
    <w:p w14:paraId="6C699FC4"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2B23058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79991364"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o(</w:t>
      </w:r>
      <w:proofErr w:type="spellStart"/>
      <w:proofErr w:type="gramStart"/>
      <w:r>
        <w:rPr>
          <w:rFonts w:ascii="Courier New" w:hAnsi="Courier New" w:cs="Courier New"/>
          <w:color w:val="000000"/>
          <w:sz w:val="20"/>
          <w:szCs w:val="20"/>
        </w:rPr>
        <w:t>i,t</w:t>
      </w:r>
      <w:proofErr w:type="spellEnd"/>
      <w:proofErr w:type="gramEnd"/>
      <w:r>
        <w:rPr>
          <w:rFonts w:ascii="Courier New" w:hAnsi="Courier New" w:cs="Courier New"/>
          <w:color w:val="000000"/>
          <w:sz w:val="20"/>
          <w:szCs w:val="20"/>
        </w:rPr>
        <w:t xml:space="preserve">) &lt;= </w:t>
      </w:r>
      <w:r>
        <w:rPr>
          <w:rFonts w:ascii="Courier New" w:hAnsi="Courier New" w:cs="Courier New"/>
          <w:color w:val="0000FF"/>
          <w:sz w:val="20"/>
          <w:szCs w:val="20"/>
        </w:rPr>
        <w:t>@sum</w:t>
      </w:r>
      <w:r>
        <w:rPr>
          <w:rFonts w:ascii="Courier New" w:hAnsi="Courier New" w:cs="Courier New"/>
          <w:color w:val="000000"/>
          <w:sz w:val="20"/>
          <w:szCs w:val="20"/>
        </w:rPr>
        <w:t>(Bot(k): x(</w:t>
      </w:r>
      <w:proofErr w:type="spellStart"/>
      <w:r>
        <w:rPr>
          <w:rFonts w:ascii="Courier New" w:hAnsi="Courier New" w:cs="Courier New"/>
          <w:color w:val="000000"/>
          <w:sz w:val="20"/>
          <w:szCs w:val="20"/>
        </w:rPr>
        <w:t>k,t</w:t>
      </w:r>
      <w:proofErr w:type="spellEnd"/>
      <w:r>
        <w:rPr>
          <w:rFonts w:ascii="Courier New" w:hAnsi="Courier New" w:cs="Courier New"/>
          <w:color w:val="000000"/>
          <w:sz w:val="20"/>
          <w:szCs w:val="20"/>
        </w:rPr>
        <w:t>)));</w:t>
      </w:r>
    </w:p>
    <w:p w14:paraId="0089D85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13;</w:t>
      </w:r>
      <w:proofErr w:type="gramEnd"/>
    </w:p>
    <w:p w14:paraId="433E5D7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4A95B8B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a*x(</w:t>
      </w:r>
      <w:proofErr w:type="spellStart"/>
      <w:proofErr w:type="gramStart"/>
      <w:r>
        <w:rPr>
          <w:rFonts w:ascii="Courier New" w:hAnsi="Courier New" w:cs="Courier New"/>
          <w:color w:val="000000"/>
          <w:sz w:val="20"/>
          <w:szCs w:val="20"/>
        </w:rPr>
        <w:t>i,t</w:t>
      </w:r>
      <w:proofErr w:type="spellEnd"/>
      <w:proofErr w:type="gram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w:t>
      </w:r>
    </w:p>
    <w:p w14:paraId="6CDB1E4A"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2D25DB5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205D80F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w:t>
      </w:r>
      <w:proofErr w:type="spellEnd"/>
      <w:proofErr w:type="gramEnd"/>
      <w:r>
        <w:rPr>
          <w:rFonts w:ascii="Courier New" w:hAnsi="Courier New" w:cs="Courier New"/>
          <w:color w:val="000000"/>
          <w:sz w:val="20"/>
          <w:szCs w:val="20"/>
        </w:rPr>
        <w:t>) &lt;= z*x(</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w:t>
      </w:r>
    </w:p>
    <w:p w14:paraId="3E283E3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14;</w:t>
      </w:r>
      <w:proofErr w:type="gramEnd"/>
    </w:p>
    <w:p w14:paraId="28E7CBAD"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Weeks(t)| t #NE# 4:</w:t>
      </w:r>
    </w:p>
    <w:p w14:paraId="5F7D83D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gramStart"/>
      <w:r>
        <w:rPr>
          <w:rFonts w:ascii="Courier New" w:hAnsi="Courier New" w:cs="Courier New"/>
          <w:color w:val="0000FF"/>
          <w:sz w:val="20"/>
          <w:szCs w:val="20"/>
        </w:rPr>
        <w:t>sum</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Bot(i): </w:t>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@sum</w:t>
      </w:r>
      <w:r>
        <w:rPr>
          <w:rFonts w:ascii="Courier New" w:hAnsi="Courier New" w:cs="Courier New"/>
          <w:color w:val="000000"/>
          <w:sz w:val="20"/>
          <w:szCs w:val="20"/>
        </w:rPr>
        <w:t>(IJ(i,k) :</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i,k,t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i,k,t</w:t>
      </w:r>
      <w:proofErr w:type="spellEnd"/>
      <w:r>
        <w:rPr>
          <w:rFonts w:ascii="Courier New" w:hAnsi="Courier New" w:cs="Courier New"/>
          <w:color w:val="000000"/>
          <w:sz w:val="20"/>
          <w:szCs w:val="20"/>
        </w:rPr>
        <w:t>)*c(</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&lt;= z);</w:t>
      </w:r>
    </w:p>
    <w:p w14:paraId="6D36A5D7"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15;</w:t>
      </w:r>
      <w:proofErr w:type="gramEnd"/>
    </w:p>
    <w:p w14:paraId="64851CCB"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sum</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Bot(i): </w:t>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 xml:space="preserve">(i,1)) + </w:t>
      </w:r>
      <w:r>
        <w:rPr>
          <w:rFonts w:ascii="Courier New" w:hAnsi="Courier New" w:cs="Courier New"/>
          <w:color w:val="0000FF"/>
          <w:sz w:val="20"/>
          <w:szCs w:val="20"/>
        </w:rPr>
        <w:t>@sum</w:t>
      </w:r>
      <w:r>
        <w:rPr>
          <w:rFonts w:ascii="Courier New" w:hAnsi="Courier New" w:cs="Courier New"/>
          <w:color w:val="000000"/>
          <w:sz w:val="20"/>
          <w:szCs w:val="20"/>
        </w:rPr>
        <w:t>(IJ(i,k) :</w:t>
      </w:r>
      <w:proofErr w:type="spellStart"/>
      <w:r>
        <w:rPr>
          <w:rFonts w:ascii="Courier New" w:hAnsi="Courier New" w:cs="Courier New"/>
          <w:color w:val="000000"/>
          <w:sz w:val="20"/>
          <w:szCs w:val="20"/>
        </w:rPr>
        <w:t>ct</w:t>
      </w:r>
      <w:proofErr w:type="spellEnd"/>
      <w:r>
        <w:rPr>
          <w:rFonts w:ascii="Courier New" w:hAnsi="Courier New" w:cs="Courier New"/>
          <w:color w:val="000000"/>
          <w:sz w:val="20"/>
          <w:szCs w:val="20"/>
        </w:rPr>
        <w:t>(i,k,1)*c(</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&lt;= z;</w:t>
      </w:r>
    </w:p>
    <w:p w14:paraId="61AE82F7"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16;</w:t>
      </w:r>
      <w:proofErr w:type="gramEnd"/>
    </w:p>
    <w:p w14:paraId="7EE33B2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6E617047"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p(</w:t>
      </w:r>
      <w:proofErr w:type="spellStart"/>
      <w:proofErr w:type="gramStart"/>
      <w:r>
        <w:rPr>
          <w:rFonts w:ascii="Courier New" w:hAnsi="Courier New" w:cs="Courier New"/>
          <w:color w:val="000000"/>
          <w:sz w:val="20"/>
          <w:szCs w:val="20"/>
        </w:rPr>
        <w:t>i,t</w:t>
      </w:r>
      <w:proofErr w:type="spellEnd"/>
      <w:proofErr w:type="gramEnd"/>
      <w:r>
        <w:rPr>
          <w:rFonts w:ascii="Courier New" w:hAnsi="Courier New" w:cs="Courier New"/>
          <w:color w:val="000000"/>
          <w:sz w:val="20"/>
          <w:szCs w:val="20"/>
        </w:rPr>
        <w:t>) =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w:t>
      </w:r>
      <w:proofErr w:type="spellEnd"/>
      <w:r>
        <w:rPr>
          <w:rFonts w:ascii="Courier New" w:hAnsi="Courier New" w:cs="Courier New"/>
          <w:color w:val="000000"/>
          <w:sz w:val="20"/>
          <w:szCs w:val="20"/>
        </w:rPr>
        <w:t>));</w:t>
      </w:r>
    </w:p>
    <w:p w14:paraId="2B1D52A6"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17;</w:t>
      </w:r>
      <w:proofErr w:type="gramEnd"/>
    </w:p>
    <w:p w14:paraId="1EF871B7"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Bot(i):</w:t>
      </w:r>
    </w:p>
    <w:p w14:paraId="3C2F30E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v(i,1) = p(i,1) - d(i,1)</w:t>
      </w:r>
      <w:proofErr w:type="gramStart"/>
      <w:r>
        <w:rPr>
          <w:rFonts w:ascii="Courier New" w:hAnsi="Courier New" w:cs="Courier New"/>
          <w:color w:val="000000"/>
          <w:sz w:val="20"/>
          <w:szCs w:val="20"/>
        </w:rPr>
        <w:t>);</w:t>
      </w:r>
      <w:proofErr w:type="gramEnd"/>
    </w:p>
    <w:p w14:paraId="7974DDD1"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Bot(i):</w:t>
      </w:r>
    </w:p>
    <w:p w14:paraId="136EA672"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v(i,2) = v(i,1) + p(i,2) - d(i,2)</w:t>
      </w:r>
      <w:proofErr w:type="gramStart"/>
      <w:r>
        <w:rPr>
          <w:rFonts w:ascii="Courier New" w:hAnsi="Courier New" w:cs="Courier New"/>
          <w:color w:val="000000"/>
          <w:sz w:val="20"/>
          <w:szCs w:val="20"/>
        </w:rPr>
        <w:t>);</w:t>
      </w:r>
      <w:proofErr w:type="gramEnd"/>
    </w:p>
    <w:p w14:paraId="16F41F4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Bot(i):</w:t>
      </w:r>
    </w:p>
    <w:p w14:paraId="2E60EC04"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v(i,3) = v(i,2) + p(i,3) - d(i,3)</w:t>
      </w:r>
      <w:proofErr w:type="gramStart"/>
      <w:r>
        <w:rPr>
          <w:rFonts w:ascii="Courier New" w:hAnsi="Courier New" w:cs="Courier New"/>
          <w:color w:val="000000"/>
          <w:sz w:val="20"/>
          <w:szCs w:val="20"/>
        </w:rPr>
        <w:t>);</w:t>
      </w:r>
      <w:proofErr w:type="gramEnd"/>
    </w:p>
    <w:p w14:paraId="574B2DA5"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Bot(i):</w:t>
      </w:r>
    </w:p>
    <w:p w14:paraId="7A22E4C3"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v(i,4) = v(i,3) + p(i,4) - d(i,4)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b/>
      </w:r>
    </w:p>
    <w:p w14:paraId="27AEF42B"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w:t>
      </w:r>
      <w:proofErr w:type="gramStart"/>
      <w:r>
        <w:rPr>
          <w:rFonts w:ascii="Courier New" w:hAnsi="Courier New" w:cs="Courier New"/>
          <w:color w:val="00AF00"/>
          <w:sz w:val="20"/>
          <w:szCs w:val="20"/>
        </w:rPr>
        <w:t>18;</w:t>
      </w:r>
      <w:proofErr w:type="gramEnd"/>
    </w:p>
    <w:p w14:paraId="7DD9DBAD"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29CD75A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v(</w:t>
      </w:r>
      <w:proofErr w:type="spellStart"/>
      <w:proofErr w:type="gramStart"/>
      <w:r>
        <w:rPr>
          <w:rFonts w:ascii="Courier New" w:hAnsi="Courier New" w:cs="Courier New"/>
          <w:color w:val="000000"/>
          <w:sz w:val="20"/>
          <w:szCs w:val="20"/>
        </w:rPr>
        <w:t>i,t</w:t>
      </w:r>
      <w:proofErr w:type="spellEnd"/>
      <w:proofErr w:type="gramEnd"/>
      <w:r>
        <w:rPr>
          <w:rFonts w:ascii="Courier New" w:hAnsi="Courier New" w:cs="Courier New"/>
          <w:color w:val="000000"/>
          <w:sz w:val="20"/>
          <w:szCs w:val="20"/>
        </w:rPr>
        <w:t>) &gt;=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A287B8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AF00"/>
          <w:sz w:val="20"/>
          <w:szCs w:val="20"/>
        </w:rPr>
        <w:t>!Binary</w:t>
      </w:r>
      <w:proofErr w:type="gramEnd"/>
      <w:r>
        <w:rPr>
          <w:rFonts w:ascii="Courier New" w:hAnsi="Courier New" w:cs="Courier New"/>
          <w:color w:val="00AF00"/>
          <w:sz w:val="20"/>
          <w:szCs w:val="20"/>
        </w:rPr>
        <w:t>;</w:t>
      </w:r>
    </w:p>
    <w:p w14:paraId="0E18231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4F080266"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@bin</w:t>
      </w:r>
      <w:r>
        <w:rPr>
          <w:rFonts w:ascii="Courier New" w:hAnsi="Courier New" w:cs="Courier New"/>
          <w:color w:val="000000"/>
          <w:sz w:val="20"/>
          <w:szCs w:val="20"/>
        </w:rPr>
        <w:t>(x(</w:t>
      </w:r>
      <w:proofErr w:type="gramStart"/>
      <w:r>
        <w:rPr>
          <w:rFonts w:ascii="Courier New" w:hAnsi="Courier New" w:cs="Courier New"/>
          <w:color w:val="000000"/>
          <w:sz w:val="20"/>
          <w:szCs w:val="20"/>
        </w:rPr>
        <w:t>i,t</w:t>
      </w:r>
      <w:proofErr w:type="gramEnd"/>
      <w:r>
        <w:rPr>
          <w:rFonts w:ascii="Courier New" w:hAnsi="Courier New" w:cs="Courier New"/>
          <w:color w:val="000000"/>
          <w:sz w:val="20"/>
          <w:szCs w:val="20"/>
        </w:rPr>
        <w:t>)));</w:t>
      </w:r>
    </w:p>
    <w:p w14:paraId="0150EE5B"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18D4D0BC"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@bin</w:t>
      </w:r>
      <w:r>
        <w:rPr>
          <w:rFonts w:ascii="Courier New" w:hAnsi="Courier New" w:cs="Courier New"/>
          <w:color w:val="000000"/>
          <w:sz w:val="20"/>
          <w:szCs w:val="20"/>
        </w:rPr>
        <w:t>(lp(</w:t>
      </w:r>
      <w:proofErr w:type="gramStart"/>
      <w:r>
        <w:rPr>
          <w:rFonts w:ascii="Courier New" w:hAnsi="Courier New" w:cs="Courier New"/>
          <w:color w:val="000000"/>
          <w:sz w:val="20"/>
          <w:szCs w:val="20"/>
        </w:rPr>
        <w:t>i,t</w:t>
      </w:r>
      <w:proofErr w:type="gramEnd"/>
      <w:r>
        <w:rPr>
          <w:rFonts w:ascii="Courier New" w:hAnsi="Courier New" w:cs="Courier New"/>
          <w:color w:val="000000"/>
          <w:sz w:val="20"/>
          <w:szCs w:val="20"/>
        </w:rPr>
        <w:t>)));</w:t>
      </w:r>
      <w:r>
        <w:rPr>
          <w:rFonts w:ascii="Courier New" w:hAnsi="Courier New" w:cs="Courier New"/>
          <w:color w:val="000000"/>
          <w:sz w:val="20"/>
          <w:szCs w:val="20"/>
        </w:rPr>
        <w:tab/>
      </w:r>
    </w:p>
    <w:p w14:paraId="37586E33"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IT(i,t):</w:t>
      </w:r>
    </w:p>
    <w:p w14:paraId="56887ED1"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@bin</w:t>
      </w:r>
      <w:r>
        <w:rPr>
          <w:rFonts w:ascii="Courier New" w:hAnsi="Courier New" w:cs="Courier New"/>
          <w:color w:val="000000"/>
          <w:sz w:val="20"/>
          <w:szCs w:val="20"/>
        </w:rPr>
        <w:t>(fp(</w:t>
      </w:r>
      <w:proofErr w:type="gramStart"/>
      <w:r>
        <w:rPr>
          <w:rFonts w:ascii="Courier New" w:hAnsi="Courier New" w:cs="Courier New"/>
          <w:color w:val="000000"/>
          <w:sz w:val="20"/>
          <w:szCs w:val="20"/>
        </w:rPr>
        <w:t>i,t</w:t>
      </w:r>
      <w:proofErr w:type="gramEnd"/>
      <w:r>
        <w:rPr>
          <w:rFonts w:ascii="Courier New" w:hAnsi="Courier New" w:cs="Courier New"/>
          <w:color w:val="000000"/>
          <w:sz w:val="20"/>
          <w:szCs w:val="20"/>
        </w:rPr>
        <w:t>)));</w:t>
      </w:r>
    </w:p>
    <w:p w14:paraId="4D7609D1"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IJT(i,k,t):</w:t>
      </w:r>
    </w:p>
    <w:p w14:paraId="4463745D"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@bin</w:t>
      </w:r>
      <w:r>
        <w:rPr>
          <w:rFonts w:ascii="Courier New" w:hAnsi="Courier New" w:cs="Courier New"/>
          <w:color w:val="000000"/>
          <w:sz w:val="20"/>
          <w:szCs w:val="20"/>
        </w:rPr>
        <w:t>(ct(</w:t>
      </w:r>
      <w:proofErr w:type="gramStart"/>
      <w:r>
        <w:rPr>
          <w:rFonts w:ascii="Courier New" w:hAnsi="Courier New" w:cs="Courier New"/>
          <w:color w:val="000000"/>
          <w:sz w:val="20"/>
          <w:szCs w:val="20"/>
        </w:rPr>
        <w:t>i,k</w:t>
      </w:r>
      <w:proofErr w:type="gramEnd"/>
      <w:r>
        <w:rPr>
          <w:rFonts w:ascii="Courier New" w:hAnsi="Courier New" w:cs="Courier New"/>
          <w:color w:val="000000"/>
          <w:sz w:val="20"/>
          <w:szCs w:val="20"/>
        </w:rPr>
        <w:t>,t)));</w:t>
      </w:r>
    </w:p>
    <w:p w14:paraId="3673DAAB"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IJT(i,k,t):</w:t>
      </w:r>
    </w:p>
    <w:p w14:paraId="1598A585"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@bin</w:t>
      </w:r>
      <w:r>
        <w:rPr>
          <w:rFonts w:ascii="Courier New" w:hAnsi="Courier New" w:cs="Courier New"/>
          <w:color w:val="000000"/>
          <w:sz w:val="20"/>
          <w:szCs w:val="20"/>
        </w:rPr>
        <w:t>(bt(</w:t>
      </w:r>
      <w:proofErr w:type="gramStart"/>
      <w:r>
        <w:rPr>
          <w:rFonts w:ascii="Courier New" w:hAnsi="Courier New" w:cs="Courier New"/>
          <w:color w:val="000000"/>
          <w:sz w:val="20"/>
          <w:szCs w:val="20"/>
        </w:rPr>
        <w:t>i,k</w:t>
      </w:r>
      <w:proofErr w:type="gramEnd"/>
      <w:r>
        <w:rPr>
          <w:rFonts w:ascii="Courier New" w:hAnsi="Courier New" w:cs="Courier New"/>
          <w:color w:val="000000"/>
          <w:sz w:val="20"/>
          <w:szCs w:val="20"/>
        </w:rPr>
        <w:t>,t)));</w:t>
      </w:r>
    </w:p>
    <w:p w14:paraId="1C12992A"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108A9C6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Data</w:t>
      </w:r>
      <w:r>
        <w:rPr>
          <w:rFonts w:ascii="Courier New" w:hAnsi="Courier New" w:cs="Courier New"/>
          <w:color w:val="000000"/>
          <w:sz w:val="20"/>
          <w:szCs w:val="20"/>
        </w:rPr>
        <w:t>:</w:t>
      </w:r>
    </w:p>
    <w:p w14:paraId="309FD5F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c = </w:t>
      </w:r>
    </w:p>
    <w:p w14:paraId="7EE052CC"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w:t>
      </w:r>
      <w:r>
        <w:rPr>
          <w:rFonts w:ascii="Courier New" w:hAnsi="Courier New" w:cs="Courier New"/>
          <w:color w:val="000000"/>
          <w:sz w:val="20"/>
          <w:szCs w:val="20"/>
        </w:rPr>
        <w:tab/>
        <w:t>0.75</w:t>
      </w:r>
      <w:r>
        <w:rPr>
          <w:rFonts w:ascii="Courier New" w:hAnsi="Courier New" w:cs="Courier New"/>
          <w:color w:val="000000"/>
          <w:sz w:val="20"/>
          <w:szCs w:val="20"/>
        </w:rPr>
        <w:tab/>
        <w:t>0.14</w:t>
      </w:r>
      <w:r>
        <w:rPr>
          <w:rFonts w:ascii="Courier New" w:hAnsi="Courier New" w:cs="Courier New"/>
          <w:color w:val="000000"/>
          <w:sz w:val="20"/>
          <w:szCs w:val="20"/>
        </w:rPr>
        <w:tab/>
        <w:t>0.21</w:t>
      </w:r>
      <w:r>
        <w:rPr>
          <w:rFonts w:ascii="Courier New" w:hAnsi="Courier New" w:cs="Courier New"/>
          <w:color w:val="000000"/>
          <w:sz w:val="20"/>
          <w:szCs w:val="20"/>
        </w:rPr>
        <w:tab/>
        <w:t>0.08</w:t>
      </w:r>
      <w:r>
        <w:rPr>
          <w:rFonts w:ascii="Courier New" w:hAnsi="Courier New" w:cs="Courier New"/>
          <w:color w:val="000000"/>
          <w:sz w:val="20"/>
          <w:szCs w:val="20"/>
        </w:rPr>
        <w:tab/>
        <w:t>0.07</w:t>
      </w:r>
      <w:r>
        <w:rPr>
          <w:rFonts w:ascii="Courier New" w:hAnsi="Courier New" w:cs="Courier New"/>
          <w:color w:val="000000"/>
          <w:sz w:val="20"/>
          <w:szCs w:val="20"/>
        </w:rPr>
        <w:tab/>
        <w:t>0.55</w:t>
      </w:r>
      <w:r>
        <w:rPr>
          <w:rFonts w:ascii="Courier New" w:hAnsi="Courier New" w:cs="Courier New"/>
          <w:color w:val="000000"/>
          <w:sz w:val="20"/>
          <w:szCs w:val="20"/>
        </w:rPr>
        <w:tab/>
        <w:t>0.84</w:t>
      </w:r>
      <w:r>
        <w:rPr>
          <w:rFonts w:ascii="Courier New" w:hAnsi="Courier New" w:cs="Courier New"/>
          <w:color w:val="000000"/>
          <w:sz w:val="20"/>
          <w:szCs w:val="20"/>
        </w:rPr>
        <w:tab/>
        <w:t>0.32</w:t>
      </w:r>
      <w:r>
        <w:rPr>
          <w:rFonts w:ascii="Courier New" w:hAnsi="Courier New" w:cs="Courier New"/>
          <w:color w:val="000000"/>
          <w:sz w:val="20"/>
          <w:szCs w:val="20"/>
        </w:rPr>
        <w:tab/>
        <w:t>0.37</w:t>
      </w:r>
      <w:r>
        <w:rPr>
          <w:rFonts w:ascii="Courier New" w:hAnsi="Courier New" w:cs="Courier New"/>
          <w:color w:val="000000"/>
          <w:sz w:val="20"/>
          <w:szCs w:val="20"/>
        </w:rPr>
        <w:tab/>
        <w:t>0.55</w:t>
      </w:r>
      <w:r>
        <w:rPr>
          <w:rFonts w:ascii="Courier New" w:hAnsi="Courier New" w:cs="Courier New"/>
          <w:color w:val="000000"/>
          <w:sz w:val="20"/>
          <w:szCs w:val="20"/>
        </w:rPr>
        <w:tab/>
        <w:t>0.06</w:t>
      </w:r>
      <w:r>
        <w:rPr>
          <w:rFonts w:ascii="Courier New" w:hAnsi="Courier New" w:cs="Courier New"/>
          <w:color w:val="000000"/>
          <w:sz w:val="20"/>
          <w:szCs w:val="20"/>
        </w:rPr>
        <w:tab/>
        <w:t>0.67</w:t>
      </w:r>
      <w:r>
        <w:rPr>
          <w:rFonts w:ascii="Courier New" w:hAnsi="Courier New" w:cs="Courier New"/>
          <w:color w:val="000000"/>
          <w:sz w:val="20"/>
          <w:szCs w:val="20"/>
        </w:rPr>
        <w:tab/>
        <w:t>0.67</w:t>
      </w:r>
      <w:r>
        <w:rPr>
          <w:rFonts w:ascii="Courier New" w:hAnsi="Courier New" w:cs="Courier New"/>
          <w:color w:val="000000"/>
          <w:sz w:val="20"/>
          <w:szCs w:val="20"/>
        </w:rPr>
        <w:tab/>
        <w:t>0.21</w:t>
      </w:r>
      <w:r>
        <w:rPr>
          <w:rFonts w:ascii="Courier New" w:hAnsi="Courier New" w:cs="Courier New"/>
          <w:color w:val="000000"/>
          <w:sz w:val="20"/>
          <w:szCs w:val="20"/>
        </w:rPr>
        <w:tab/>
        <w:t>0.22</w:t>
      </w:r>
      <w:r>
        <w:rPr>
          <w:rFonts w:ascii="Courier New" w:hAnsi="Courier New" w:cs="Courier New"/>
          <w:color w:val="000000"/>
          <w:sz w:val="20"/>
          <w:szCs w:val="20"/>
        </w:rPr>
        <w:tab/>
        <w:t>0.23</w:t>
      </w:r>
      <w:r>
        <w:rPr>
          <w:rFonts w:ascii="Courier New" w:hAnsi="Courier New" w:cs="Courier New"/>
          <w:color w:val="000000"/>
          <w:sz w:val="20"/>
          <w:szCs w:val="20"/>
        </w:rPr>
        <w:tab/>
        <w:t>0.9</w:t>
      </w:r>
      <w:r>
        <w:rPr>
          <w:rFonts w:ascii="Courier New" w:hAnsi="Courier New" w:cs="Courier New"/>
          <w:color w:val="000000"/>
          <w:sz w:val="20"/>
          <w:szCs w:val="20"/>
        </w:rPr>
        <w:tab/>
        <w:t>0.54</w:t>
      </w:r>
      <w:r>
        <w:rPr>
          <w:rFonts w:ascii="Courier New" w:hAnsi="Courier New" w:cs="Courier New"/>
          <w:color w:val="000000"/>
          <w:sz w:val="20"/>
          <w:szCs w:val="20"/>
        </w:rPr>
        <w:tab/>
        <w:t>0.11</w:t>
      </w:r>
      <w:r>
        <w:rPr>
          <w:rFonts w:ascii="Courier New" w:hAnsi="Courier New" w:cs="Courier New"/>
          <w:color w:val="000000"/>
          <w:sz w:val="20"/>
          <w:szCs w:val="20"/>
        </w:rPr>
        <w:tab/>
        <w:t>0.65</w:t>
      </w:r>
      <w:r>
        <w:rPr>
          <w:rFonts w:ascii="Courier New" w:hAnsi="Courier New" w:cs="Courier New"/>
          <w:color w:val="000000"/>
          <w:sz w:val="20"/>
          <w:szCs w:val="20"/>
        </w:rPr>
        <w:tab/>
        <w:t>0.59</w:t>
      </w:r>
      <w:r>
        <w:rPr>
          <w:rFonts w:ascii="Courier New" w:hAnsi="Courier New" w:cs="Courier New"/>
          <w:color w:val="000000"/>
          <w:sz w:val="20"/>
          <w:szCs w:val="20"/>
        </w:rPr>
        <w:tab/>
        <w:t>0.13</w:t>
      </w:r>
      <w:r>
        <w:rPr>
          <w:rFonts w:ascii="Courier New" w:hAnsi="Courier New" w:cs="Courier New"/>
          <w:color w:val="000000"/>
          <w:sz w:val="20"/>
          <w:szCs w:val="20"/>
        </w:rPr>
        <w:tab/>
        <w:t>0.84</w:t>
      </w:r>
      <w:r>
        <w:rPr>
          <w:rFonts w:ascii="Courier New" w:hAnsi="Courier New" w:cs="Courier New"/>
          <w:color w:val="000000"/>
          <w:sz w:val="20"/>
          <w:szCs w:val="20"/>
        </w:rPr>
        <w:tab/>
        <w:t>0.49</w:t>
      </w:r>
      <w:r>
        <w:rPr>
          <w:rFonts w:ascii="Courier New" w:hAnsi="Courier New" w:cs="Courier New"/>
          <w:color w:val="000000"/>
          <w:sz w:val="20"/>
          <w:szCs w:val="20"/>
        </w:rPr>
        <w:tab/>
        <w:t>0.31</w:t>
      </w:r>
      <w:r>
        <w:rPr>
          <w:rFonts w:ascii="Courier New" w:hAnsi="Courier New" w:cs="Courier New"/>
          <w:color w:val="000000"/>
          <w:sz w:val="20"/>
          <w:szCs w:val="20"/>
        </w:rPr>
        <w:tab/>
        <w:t>0.29</w:t>
      </w:r>
      <w:r>
        <w:rPr>
          <w:rFonts w:ascii="Courier New" w:hAnsi="Courier New" w:cs="Courier New"/>
          <w:color w:val="000000"/>
          <w:sz w:val="20"/>
          <w:szCs w:val="20"/>
        </w:rPr>
        <w:tab/>
        <w:t>0.99</w:t>
      </w:r>
      <w:r>
        <w:rPr>
          <w:rFonts w:ascii="Courier New" w:hAnsi="Courier New" w:cs="Courier New"/>
          <w:color w:val="000000"/>
          <w:sz w:val="20"/>
          <w:szCs w:val="20"/>
        </w:rPr>
        <w:tab/>
        <w:t>0.83</w:t>
      </w:r>
      <w:r>
        <w:rPr>
          <w:rFonts w:ascii="Courier New" w:hAnsi="Courier New" w:cs="Courier New"/>
          <w:color w:val="000000"/>
          <w:sz w:val="20"/>
          <w:szCs w:val="20"/>
        </w:rPr>
        <w:tab/>
        <w:t>0.3</w:t>
      </w:r>
      <w:r>
        <w:rPr>
          <w:rFonts w:ascii="Courier New" w:hAnsi="Courier New" w:cs="Courier New"/>
          <w:color w:val="000000"/>
          <w:sz w:val="20"/>
          <w:szCs w:val="20"/>
        </w:rPr>
        <w:tab/>
        <w:t>0.13</w:t>
      </w:r>
      <w:r>
        <w:rPr>
          <w:rFonts w:ascii="Courier New" w:hAnsi="Courier New" w:cs="Courier New"/>
          <w:color w:val="000000"/>
          <w:sz w:val="20"/>
          <w:szCs w:val="20"/>
        </w:rPr>
        <w:tab/>
        <w:t>0.1</w:t>
      </w:r>
      <w:r>
        <w:rPr>
          <w:rFonts w:ascii="Courier New" w:hAnsi="Courier New" w:cs="Courier New"/>
          <w:color w:val="000000"/>
          <w:sz w:val="20"/>
          <w:szCs w:val="20"/>
        </w:rPr>
        <w:tab/>
        <w:t>0.52</w:t>
      </w:r>
      <w:r>
        <w:rPr>
          <w:rFonts w:ascii="Courier New" w:hAnsi="Courier New" w:cs="Courier New"/>
          <w:color w:val="000000"/>
          <w:sz w:val="20"/>
          <w:szCs w:val="20"/>
        </w:rPr>
        <w:tab/>
        <w:t>0.36</w:t>
      </w:r>
      <w:r>
        <w:rPr>
          <w:rFonts w:ascii="Courier New" w:hAnsi="Courier New" w:cs="Courier New"/>
          <w:color w:val="000000"/>
          <w:sz w:val="20"/>
          <w:szCs w:val="20"/>
        </w:rPr>
        <w:tab/>
        <w:t>0.61</w:t>
      </w:r>
      <w:r>
        <w:rPr>
          <w:rFonts w:ascii="Courier New" w:hAnsi="Courier New" w:cs="Courier New"/>
          <w:color w:val="000000"/>
          <w:sz w:val="20"/>
          <w:szCs w:val="20"/>
        </w:rPr>
        <w:tab/>
        <w:t>0.06</w:t>
      </w:r>
      <w:r>
        <w:rPr>
          <w:rFonts w:ascii="Courier New" w:hAnsi="Courier New" w:cs="Courier New"/>
          <w:color w:val="000000"/>
          <w:sz w:val="20"/>
          <w:szCs w:val="20"/>
        </w:rPr>
        <w:tab/>
        <w:t>0.81</w:t>
      </w:r>
      <w:r>
        <w:rPr>
          <w:rFonts w:ascii="Courier New" w:hAnsi="Courier New" w:cs="Courier New"/>
          <w:color w:val="000000"/>
          <w:sz w:val="20"/>
          <w:szCs w:val="20"/>
        </w:rPr>
        <w:tab/>
        <w:t>0.35</w:t>
      </w:r>
    </w:p>
    <w:p w14:paraId="7ED555CA"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0.95</w:t>
      </w:r>
      <w:r>
        <w:rPr>
          <w:rFonts w:ascii="Courier New" w:hAnsi="Courier New" w:cs="Courier New"/>
          <w:color w:val="000000"/>
          <w:sz w:val="20"/>
          <w:szCs w:val="20"/>
        </w:rPr>
        <w:tab/>
        <w:t>0</w:t>
      </w:r>
      <w:r>
        <w:rPr>
          <w:rFonts w:ascii="Courier New" w:hAnsi="Courier New" w:cs="Courier New"/>
          <w:color w:val="000000"/>
          <w:sz w:val="20"/>
          <w:szCs w:val="20"/>
        </w:rPr>
        <w:tab/>
        <w:t>0.9</w:t>
      </w:r>
      <w:r>
        <w:rPr>
          <w:rFonts w:ascii="Courier New" w:hAnsi="Courier New" w:cs="Courier New"/>
          <w:color w:val="000000"/>
          <w:sz w:val="20"/>
          <w:szCs w:val="20"/>
        </w:rPr>
        <w:tab/>
        <w:t>0.02</w:t>
      </w:r>
      <w:r>
        <w:rPr>
          <w:rFonts w:ascii="Courier New" w:hAnsi="Courier New" w:cs="Courier New"/>
          <w:color w:val="000000"/>
          <w:sz w:val="20"/>
          <w:szCs w:val="20"/>
        </w:rPr>
        <w:tab/>
        <w:t>0.67</w:t>
      </w:r>
      <w:r>
        <w:rPr>
          <w:rFonts w:ascii="Courier New" w:hAnsi="Courier New" w:cs="Courier New"/>
          <w:color w:val="000000"/>
          <w:sz w:val="20"/>
          <w:szCs w:val="20"/>
        </w:rPr>
        <w:tab/>
        <w:t>0.97</w:t>
      </w:r>
      <w:r>
        <w:rPr>
          <w:rFonts w:ascii="Courier New" w:hAnsi="Courier New" w:cs="Courier New"/>
          <w:color w:val="000000"/>
          <w:sz w:val="20"/>
          <w:szCs w:val="20"/>
        </w:rPr>
        <w:tab/>
        <w:t>0.72</w:t>
      </w:r>
      <w:r>
        <w:rPr>
          <w:rFonts w:ascii="Courier New" w:hAnsi="Courier New" w:cs="Courier New"/>
          <w:color w:val="000000"/>
          <w:sz w:val="20"/>
          <w:szCs w:val="20"/>
        </w:rPr>
        <w:tab/>
        <w:t>0.03</w:t>
      </w:r>
      <w:r>
        <w:rPr>
          <w:rFonts w:ascii="Courier New" w:hAnsi="Courier New" w:cs="Courier New"/>
          <w:color w:val="000000"/>
          <w:sz w:val="20"/>
          <w:szCs w:val="20"/>
        </w:rPr>
        <w:tab/>
        <w:t>0.36</w:t>
      </w:r>
      <w:r>
        <w:rPr>
          <w:rFonts w:ascii="Courier New" w:hAnsi="Courier New" w:cs="Courier New"/>
          <w:color w:val="000000"/>
          <w:sz w:val="20"/>
          <w:szCs w:val="20"/>
        </w:rPr>
        <w:tab/>
        <w:t>0.81</w:t>
      </w:r>
      <w:r>
        <w:rPr>
          <w:rFonts w:ascii="Courier New" w:hAnsi="Courier New" w:cs="Courier New"/>
          <w:color w:val="000000"/>
          <w:sz w:val="20"/>
          <w:szCs w:val="20"/>
        </w:rPr>
        <w:tab/>
        <w:t>0.93</w:t>
      </w:r>
      <w:r>
        <w:rPr>
          <w:rFonts w:ascii="Courier New" w:hAnsi="Courier New" w:cs="Courier New"/>
          <w:color w:val="000000"/>
          <w:sz w:val="20"/>
          <w:szCs w:val="20"/>
        </w:rPr>
        <w:tab/>
        <w:t>0.89</w:t>
      </w:r>
      <w:r>
        <w:rPr>
          <w:rFonts w:ascii="Courier New" w:hAnsi="Courier New" w:cs="Courier New"/>
          <w:color w:val="000000"/>
          <w:sz w:val="20"/>
          <w:szCs w:val="20"/>
        </w:rPr>
        <w:tab/>
        <w:t>0.72</w:t>
      </w:r>
      <w:r>
        <w:rPr>
          <w:rFonts w:ascii="Courier New" w:hAnsi="Courier New" w:cs="Courier New"/>
          <w:color w:val="000000"/>
          <w:sz w:val="20"/>
          <w:szCs w:val="20"/>
        </w:rPr>
        <w:tab/>
        <w:t>0.16</w:t>
      </w:r>
      <w:r>
        <w:rPr>
          <w:rFonts w:ascii="Courier New" w:hAnsi="Courier New" w:cs="Courier New"/>
          <w:color w:val="000000"/>
          <w:sz w:val="20"/>
          <w:szCs w:val="20"/>
        </w:rPr>
        <w:tab/>
        <w:t>0.74</w:t>
      </w:r>
      <w:r>
        <w:rPr>
          <w:rFonts w:ascii="Courier New" w:hAnsi="Courier New" w:cs="Courier New"/>
          <w:color w:val="000000"/>
          <w:sz w:val="20"/>
          <w:szCs w:val="20"/>
        </w:rPr>
        <w:tab/>
        <w:t>0.98</w:t>
      </w:r>
      <w:r>
        <w:rPr>
          <w:rFonts w:ascii="Courier New" w:hAnsi="Courier New" w:cs="Courier New"/>
          <w:color w:val="000000"/>
          <w:sz w:val="20"/>
          <w:szCs w:val="20"/>
        </w:rPr>
        <w:tab/>
        <w:t>0.06</w:t>
      </w:r>
      <w:r>
        <w:rPr>
          <w:rFonts w:ascii="Courier New" w:hAnsi="Courier New" w:cs="Courier New"/>
          <w:color w:val="000000"/>
          <w:sz w:val="20"/>
          <w:szCs w:val="20"/>
        </w:rPr>
        <w:tab/>
        <w:t>0.03</w:t>
      </w:r>
      <w:r>
        <w:rPr>
          <w:rFonts w:ascii="Courier New" w:hAnsi="Courier New" w:cs="Courier New"/>
          <w:color w:val="000000"/>
          <w:sz w:val="20"/>
          <w:szCs w:val="20"/>
        </w:rPr>
        <w:tab/>
        <w:t>0.2</w:t>
      </w:r>
      <w:r>
        <w:rPr>
          <w:rFonts w:ascii="Courier New" w:hAnsi="Courier New" w:cs="Courier New"/>
          <w:color w:val="000000"/>
          <w:sz w:val="20"/>
          <w:szCs w:val="20"/>
        </w:rPr>
        <w:tab/>
        <w:t>0.21</w:t>
      </w:r>
      <w:r>
        <w:rPr>
          <w:rFonts w:ascii="Courier New" w:hAnsi="Courier New" w:cs="Courier New"/>
          <w:color w:val="000000"/>
          <w:sz w:val="20"/>
          <w:szCs w:val="20"/>
        </w:rPr>
        <w:tab/>
        <w:t>0.06</w:t>
      </w:r>
      <w:r>
        <w:rPr>
          <w:rFonts w:ascii="Courier New" w:hAnsi="Courier New" w:cs="Courier New"/>
          <w:color w:val="000000"/>
          <w:sz w:val="20"/>
          <w:szCs w:val="20"/>
        </w:rPr>
        <w:tab/>
        <w:t>0.35</w:t>
      </w:r>
      <w:r>
        <w:rPr>
          <w:rFonts w:ascii="Courier New" w:hAnsi="Courier New" w:cs="Courier New"/>
          <w:color w:val="000000"/>
          <w:sz w:val="20"/>
          <w:szCs w:val="20"/>
        </w:rPr>
        <w:tab/>
        <w:t>0.64</w:t>
      </w:r>
      <w:r>
        <w:rPr>
          <w:rFonts w:ascii="Courier New" w:hAnsi="Courier New" w:cs="Courier New"/>
          <w:color w:val="000000"/>
          <w:sz w:val="20"/>
          <w:szCs w:val="20"/>
        </w:rPr>
        <w:tab/>
        <w:t>0.01</w:t>
      </w:r>
      <w:r>
        <w:rPr>
          <w:rFonts w:ascii="Courier New" w:hAnsi="Courier New" w:cs="Courier New"/>
          <w:color w:val="000000"/>
          <w:sz w:val="20"/>
          <w:szCs w:val="20"/>
        </w:rPr>
        <w:tab/>
        <w:t>0.15</w:t>
      </w:r>
      <w:r>
        <w:rPr>
          <w:rFonts w:ascii="Courier New" w:hAnsi="Courier New" w:cs="Courier New"/>
          <w:color w:val="000000"/>
          <w:sz w:val="20"/>
          <w:szCs w:val="20"/>
        </w:rPr>
        <w:tab/>
        <w:t>0.86</w:t>
      </w:r>
      <w:r>
        <w:rPr>
          <w:rFonts w:ascii="Courier New" w:hAnsi="Courier New" w:cs="Courier New"/>
          <w:color w:val="000000"/>
          <w:sz w:val="20"/>
          <w:szCs w:val="20"/>
        </w:rPr>
        <w:tab/>
        <w:t>0.66</w:t>
      </w:r>
      <w:r>
        <w:rPr>
          <w:rFonts w:ascii="Courier New" w:hAnsi="Courier New" w:cs="Courier New"/>
          <w:color w:val="000000"/>
          <w:sz w:val="20"/>
          <w:szCs w:val="20"/>
        </w:rPr>
        <w:tab/>
        <w:t>0.11</w:t>
      </w:r>
      <w:r>
        <w:rPr>
          <w:rFonts w:ascii="Courier New" w:hAnsi="Courier New" w:cs="Courier New"/>
          <w:color w:val="000000"/>
          <w:sz w:val="20"/>
          <w:szCs w:val="20"/>
        </w:rPr>
        <w:tab/>
        <w:t>0.78</w:t>
      </w:r>
      <w:r>
        <w:rPr>
          <w:rFonts w:ascii="Courier New" w:hAnsi="Courier New" w:cs="Courier New"/>
          <w:color w:val="000000"/>
          <w:sz w:val="20"/>
          <w:szCs w:val="20"/>
        </w:rPr>
        <w:tab/>
        <w:t>0.17</w:t>
      </w:r>
      <w:r>
        <w:rPr>
          <w:rFonts w:ascii="Courier New" w:hAnsi="Courier New" w:cs="Courier New"/>
          <w:color w:val="000000"/>
          <w:sz w:val="20"/>
          <w:szCs w:val="20"/>
        </w:rPr>
        <w:tab/>
        <w:t>0.86</w:t>
      </w:r>
      <w:r>
        <w:rPr>
          <w:rFonts w:ascii="Courier New" w:hAnsi="Courier New" w:cs="Courier New"/>
          <w:color w:val="000000"/>
          <w:sz w:val="20"/>
          <w:szCs w:val="20"/>
        </w:rPr>
        <w:tab/>
        <w:t>0.9</w:t>
      </w:r>
      <w:r>
        <w:rPr>
          <w:rFonts w:ascii="Courier New" w:hAnsi="Courier New" w:cs="Courier New"/>
          <w:color w:val="000000"/>
          <w:sz w:val="20"/>
          <w:szCs w:val="20"/>
        </w:rPr>
        <w:tab/>
        <w:t>0.06</w:t>
      </w:r>
      <w:r>
        <w:rPr>
          <w:rFonts w:ascii="Courier New" w:hAnsi="Courier New" w:cs="Courier New"/>
          <w:color w:val="000000"/>
          <w:sz w:val="20"/>
          <w:szCs w:val="20"/>
        </w:rPr>
        <w:tab/>
        <w:t>0.77</w:t>
      </w:r>
      <w:r>
        <w:rPr>
          <w:rFonts w:ascii="Courier New" w:hAnsi="Courier New" w:cs="Courier New"/>
          <w:color w:val="000000"/>
          <w:sz w:val="20"/>
          <w:szCs w:val="20"/>
        </w:rPr>
        <w:tab/>
        <w:t>0.86</w:t>
      </w:r>
      <w:r>
        <w:rPr>
          <w:rFonts w:ascii="Courier New" w:hAnsi="Courier New" w:cs="Courier New"/>
          <w:color w:val="000000"/>
          <w:sz w:val="20"/>
          <w:szCs w:val="20"/>
        </w:rPr>
        <w:tab/>
        <w:t>0.7</w:t>
      </w:r>
      <w:r>
        <w:rPr>
          <w:rFonts w:ascii="Courier New" w:hAnsi="Courier New" w:cs="Courier New"/>
          <w:color w:val="000000"/>
          <w:sz w:val="20"/>
          <w:szCs w:val="20"/>
        </w:rPr>
        <w:tab/>
        <w:t>0.49</w:t>
      </w:r>
      <w:r>
        <w:rPr>
          <w:rFonts w:ascii="Courier New" w:hAnsi="Courier New" w:cs="Courier New"/>
          <w:color w:val="000000"/>
          <w:sz w:val="20"/>
          <w:szCs w:val="20"/>
        </w:rPr>
        <w:tab/>
        <w:t>0.02</w:t>
      </w:r>
    </w:p>
    <w:p w14:paraId="594925FC"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0.73</w:t>
      </w:r>
      <w:r>
        <w:rPr>
          <w:rFonts w:ascii="Courier New" w:hAnsi="Courier New" w:cs="Courier New"/>
          <w:color w:val="000000"/>
          <w:sz w:val="20"/>
          <w:szCs w:val="20"/>
        </w:rPr>
        <w:tab/>
        <w:t>0.81</w:t>
      </w:r>
      <w:r>
        <w:rPr>
          <w:rFonts w:ascii="Courier New" w:hAnsi="Courier New" w:cs="Courier New"/>
          <w:color w:val="000000"/>
          <w:sz w:val="20"/>
          <w:szCs w:val="20"/>
        </w:rPr>
        <w:tab/>
        <w:t>0</w:t>
      </w:r>
      <w:r>
        <w:rPr>
          <w:rFonts w:ascii="Courier New" w:hAnsi="Courier New" w:cs="Courier New"/>
          <w:color w:val="000000"/>
          <w:sz w:val="20"/>
          <w:szCs w:val="20"/>
        </w:rPr>
        <w:tab/>
        <w:t>0.11</w:t>
      </w:r>
      <w:r>
        <w:rPr>
          <w:rFonts w:ascii="Courier New" w:hAnsi="Courier New" w:cs="Courier New"/>
          <w:color w:val="000000"/>
          <w:sz w:val="20"/>
          <w:szCs w:val="20"/>
        </w:rPr>
        <w:tab/>
        <w:t>0.26</w:t>
      </w:r>
      <w:r>
        <w:rPr>
          <w:rFonts w:ascii="Courier New" w:hAnsi="Courier New" w:cs="Courier New"/>
          <w:color w:val="000000"/>
          <w:sz w:val="20"/>
          <w:szCs w:val="20"/>
        </w:rPr>
        <w:tab/>
        <w:t>0.43</w:t>
      </w:r>
      <w:r>
        <w:rPr>
          <w:rFonts w:ascii="Courier New" w:hAnsi="Courier New" w:cs="Courier New"/>
          <w:color w:val="000000"/>
          <w:sz w:val="20"/>
          <w:szCs w:val="20"/>
        </w:rPr>
        <w:tab/>
        <w:t>0.85</w:t>
      </w:r>
      <w:r>
        <w:rPr>
          <w:rFonts w:ascii="Courier New" w:hAnsi="Courier New" w:cs="Courier New"/>
          <w:color w:val="000000"/>
          <w:sz w:val="20"/>
          <w:szCs w:val="20"/>
        </w:rPr>
        <w:tab/>
        <w:t>0.83</w:t>
      </w:r>
      <w:r>
        <w:rPr>
          <w:rFonts w:ascii="Courier New" w:hAnsi="Courier New" w:cs="Courier New"/>
          <w:color w:val="000000"/>
          <w:sz w:val="20"/>
          <w:szCs w:val="20"/>
        </w:rPr>
        <w:tab/>
        <w:t>0.02</w:t>
      </w:r>
      <w:r>
        <w:rPr>
          <w:rFonts w:ascii="Courier New" w:hAnsi="Courier New" w:cs="Courier New"/>
          <w:color w:val="000000"/>
          <w:sz w:val="20"/>
          <w:szCs w:val="20"/>
        </w:rPr>
        <w:tab/>
        <w:t>0.68</w:t>
      </w:r>
      <w:r>
        <w:rPr>
          <w:rFonts w:ascii="Courier New" w:hAnsi="Courier New" w:cs="Courier New"/>
          <w:color w:val="000000"/>
          <w:sz w:val="20"/>
          <w:szCs w:val="20"/>
        </w:rPr>
        <w:tab/>
        <w:t>0.82</w:t>
      </w:r>
      <w:r>
        <w:rPr>
          <w:rFonts w:ascii="Courier New" w:hAnsi="Courier New" w:cs="Courier New"/>
          <w:color w:val="000000"/>
          <w:sz w:val="20"/>
          <w:szCs w:val="20"/>
        </w:rPr>
        <w:tab/>
        <w:t>0.25</w:t>
      </w:r>
      <w:r>
        <w:rPr>
          <w:rFonts w:ascii="Courier New" w:hAnsi="Courier New" w:cs="Courier New"/>
          <w:color w:val="000000"/>
          <w:sz w:val="20"/>
          <w:szCs w:val="20"/>
        </w:rPr>
        <w:tab/>
        <w:t>0.97</w:t>
      </w:r>
      <w:r>
        <w:rPr>
          <w:rFonts w:ascii="Courier New" w:hAnsi="Courier New" w:cs="Courier New"/>
          <w:color w:val="000000"/>
          <w:sz w:val="20"/>
          <w:szCs w:val="20"/>
        </w:rPr>
        <w:tab/>
        <w:t>0.98</w:t>
      </w:r>
      <w:r>
        <w:rPr>
          <w:rFonts w:ascii="Courier New" w:hAnsi="Courier New" w:cs="Courier New"/>
          <w:color w:val="000000"/>
          <w:sz w:val="20"/>
          <w:szCs w:val="20"/>
        </w:rPr>
        <w:tab/>
        <w:t>0.19</w:t>
      </w:r>
      <w:r>
        <w:rPr>
          <w:rFonts w:ascii="Courier New" w:hAnsi="Courier New" w:cs="Courier New"/>
          <w:color w:val="000000"/>
          <w:sz w:val="20"/>
          <w:szCs w:val="20"/>
        </w:rPr>
        <w:tab/>
        <w:t>0.26</w:t>
      </w:r>
      <w:r>
        <w:rPr>
          <w:rFonts w:ascii="Courier New" w:hAnsi="Courier New" w:cs="Courier New"/>
          <w:color w:val="000000"/>
          <w:sz w:val="20"/>
          <w:szCs w:val="20"/>
        </w:rPr>
        <w:tab/>
        <w:t>0.98</w:t>
      </w:r>
      <w:r>
        <w:rPr>
          <w:rFonts w:ascii="Courier New" w:hAnsi="Courier New" w:cs="Courier New"/>
          <w:color w:val="000000"/>
          <w:sz w:val="20"/>
          <w:szCs w:val="20"/>
        </w:rPr>
        <w:tab/>
        <w:t>0.24</w:t>
      </w:r>
      <w:r>
        <w:rPr>
          <w:rFonts w:ascii="Courier New" w:hAnsi="Courier New" w:cs="Courier New"/>
          <w:color w:val="000000"/>
          <w:sz w:val="20"/>
          <w:szCs w:val="20"/>
        </w:rPr>
        <w:tab/>
        <w:t>0.49</w:t>
      </w:r>
      <w:r>
        <w:rPr>
          <w:rFonts w:ascii="Courier New" w:hAnsi="Courier New" w:cs="Courier New"/>
          <w:color w:val="000000"/>
          <w:sz w:val="20"/>
          <w:szCs w:val="20"/>
        </w:rPr>
        <w:tab/>
        <w:t>0.84</w:t>
      </w:r>
      <w:r>
        <w:rPr>
          <w:rFonts w:ascii="Courier New" w:hAnsi="Courier New" w:cs="Courier New"/>
          <w:color w:val="000000"/>
          <w:sz w:val="20"/>
          <w:szCs w:val="20"/>
        </w:rPr>
        <w:tab/>
        <w:t>0.31</w:t>
      </w:r>
      <w:r>
        <w:rPr>
          <w:rFonts w:ascii="Courier New" w:hAnsi="Courier New" w:cs="Courier New"/>
          <w:color w:val="000000"/>
          <w:sz w:val="20"/>
          <w:szCs w:val="20"/>
        </w:rPr>
        <w:tab/>
        <w:t>0.46</w:t>
      </w:r>
      <w:r>
        <w:rPr>
          <w:rFonts w:ascii="Courier New" w:hAnsi="Courier New" w:cs="Courier New"/>
          <w:color w:val="000000"/>
          <w:sz w:val="20"/>
          <w:szCs w:val="20"/>
        </w:rPr>
        <w:tab/>
        <w:t>0.13</w:t>
      </w:r>
      <w:r>
        <w:rPr>
          <w:rFonts w:ascii="Courier New" w:hAnsi="Courier New" w:cs="Courier New"/>
          <w:color w:val="000000"/>
          <w:sz w:val="20"/>
          <w:szCs w:val="20"/>
        </w:rPr>
        <w:tab/>
        <w:t>0.77</w:t>
      </w:r>
      <w:r>
        <w:rPr>
          <w:rFonts w:ascii="Courier New" w:hAnsi="Courier New" w:cs="Courier New"/>
          <w:color w:val="000000"/>
          <w:sz w:val="20"/>
          <w:szCs w:val="20"/>
        </w:rPr>
        <w:tab/>
        <w:t>0.75</w:t>
      </w:r>
      <w:r>
        <w:rPr>
          <w:rFonts w:ascii="Courier New" w:hAnsi="Courier New" w:cs="Courier New"/>
          <w:color w:val="000000"/>
          <w:sz w:val="20"/>
          <w:szCs w:val="20"/>
        </w:rPr>
        <w:tab/>
        <w:t>0.43</w:t>
      </w:r>
      <w:r>
        <w:rPr>
          <w:rFonts w:ascii="Courier New" w:hAnsi="Courier New" w:cs="Courier New"/>
          <w:color w:val="000000"/>
          <w:sz w:val="20"/>
          <w:szCs w:val="20"/>
        </w:rPr>
        <w:tab/>
        <w:t>0.17</w:t>
      </w:r>
      <w:r>
        <w:rPr>
          <w:rFonts w:ascii="Courier New" w:hAnsi="Courier New" w:cs="Courier New"/>
          <w:color w:val="000000"/>
          <w:sz w:val="20"/>
          <w:szCs w:val="20"/>
        </w:rPr>
        <w:tab/>
        <w:t>0.27</w:t>
      </w:r>
      <w:r>
        <w:rPr>
          <w:rFonts w:ascii="Courier New" w:hAnsi="Courier New" w:cs="Courier New"/>
          <w:color w:val="000000"/>
          <w:sz w:val="20"/>
          <w:szCs w:val="20"/>
        </w:rPr>
        <w:tab/>
        <w:t>0.05</w:t>
      </w:r>
      <w:r>
        <w:rPr>
          <w:rFonts w:ascii="Courier New" w:hAnsi="Courier New" w:cs="Courier New"/>
          <w:color w:val="000000"/>
          <w:sz w:val="20"/>
          <w:szCs w:val="20"/>
        </w:rPr>
        <w:tab/>
        <w:t>0.18</w:t>
      </w:r>
      <w:r>
        <w:rPr>
          <w:rFonts w:ascii="Courier New" w:hAnsi="Courier New" w:cs="Courier New"/>
          <w:color w:val="000000"/>
          <w:sz w:val="20"/>
          <w:szCs w:val="20"/>
        </w:rPr>
        <w:tab/>
        <w:t>0.18</w:t>
      </w:r>
      <w:r>
        <w:rPr>
          <w:rFonts w:ascii="Courier New" w:hAnsi="Courier New" w:cs="Courier New"/>
          <w:color w:val="000000"/>
          <w:sz w:val="20"/>
          <w:szCs w:val="20"/>
        </w:rPr>
        <w:tab/>
        <w:t>0.59</w:t>
      </w:r>
      <w:r>
        <w:rPr>
          <w:rFonts w:ascii="Courier New" w:hAnsi="Courier New" w:cs="Courier New"/>
          <w:color w:val="000000"/>
          <w:sz w:val="20"/>
          <w:szCs w:val="20"/>
        </w:rPr>
        <w:tab/>
        <w:t>0.13</w:t>
      </w:r>
      <w:r>
        <w:rPr>
          <w:rFonts w:ascii="Courier New" w:hAnsi="Courier New" w:cs="Courier New"/>
          <w:color w:val="000000"/>
          <w:sz w:val="20"/>
          <w:szCs w:val="20"/>
        </w:rPr>
        <w:tab/>
        <w:t>0.93</w:t>
      </w:r>
      <w:r>
        <w:rPr>
          <w:rFonts w:ascii="Courier New" w:hAnsi="Courier New" w:cs="Courier New"/>
          <w:color w:val="000000"/>
          <w:sz w:val="20"/>
          <w:szCs w:val="20"/>
        </w:rPr>
        <w:tab/>
        <w:t>0.86</w:t>
      </w:r>
      <w:r>
        <w:rPr>
          <w:rFonts w:ascii="Courier New" w:hAnsi="Courier New" w:cs="Courier New"/>
          <w:color w:val="000000"/>
          <w:sz w:val="20"/>
          <w:szCs w:val="20"/>
        </w:rPr>
        <w:tab/>
        <w:t>0.51</w:t>
      </w:r>
      <w:r>
        <w:rPr>
          <w:rFonts w:ascii="Courier New" w:hAnsi="Courier New" w:cs="Courier New"/>
          <w:color w:val="000000"/>
          <w:sz w:val="20"/>
          <w:szCs w:val="20"/>
        </w:rPr>
        <w:tab/>
        <w:t>0.96</w:t>
      </w:r>
      <w:r>
        <w:rPr>
          <w:rFonts w:ascii="Courier New" w:hAnsi="Courier New" w:cs="Courier New"/>
          <w:color w:val="000000"/>
          <w:sz w:val="20"/>
          <w:szCs w:val="20"/>
        </w:rPr>
        <w:tab/>
        <w:t>0.65</w:t>
      </w:r>
    </w:p>
    <w:p w14:paraId="66431B46"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0.21</w:t>
      </w:r>
      <w:r>
        <w:rPr>
          <w:rFonts w:ascii="Courier New" w:hAnsi="Courier New" w:cs="Courier New"/>
          <w:color w:val="000000"/>
          <w:sz w:val="20"/>
          <w:szCs w:val="20"/>
        </w:rPr>
        <w:tab/>
        <w:t>0.12</w:t>
      </w:r>
      <w:r>
        <w:rPr>
          <w:rFonts w:ascii="Courier New" w:hAnsi="Courier New" w:cs="Courier New"/>
          <w:color w:val="000000"/>
          <w:sz w:val="20"/>
          <w:szCs w:val="20"/>
        </w:rPr>
        <w:tab/>
        <w:t>0.83</w:t>
      </w:r>
      <w:r>
        <w:rPr>
          <w:rFonts w:ascii="Courier New" w:hAnsi="Courier New" w:cs="Courier New"/>
          <w:color w:val="000000"/>
          <w:sz w:val="20"/>
          <w:szCs w:val="20"/>
        </w:rPr>
        <w:tab/>
        <w:t>0</w:t>
      </w:r>
      <w:r>
        <w:rPr>
          <w:rFonts w:ascii="Courier New" w:hAnsi="Courier New" w:cs="Courier New"/>
          <w:color w:val="000000"/>
          <w:sz w:val="20"/>
          <w:szCs w:val="20"/>
        </w:rPr>
        <w:tab/>
        <w:t>0.19</w:t>
      </w:r>
      <w:r>
        <w:rPr>
          <w:rFonts w:ascii="Courier New" w:hAnsi="Courier New" w:cs="Courier New"/>
          <w:color w:val="000000"/>
          <w:sz w:val="20"/>
          <w:szCs w:val="20"/>
        </w:rPr>
        <w:tab/>
        <w:t>0.57</w:t>
      </w:r>
      <w:r>
        <w:rPr>
          <w:rFonts w:ascii="Courier New" w:hAnsi="Courier New" w:cs="Courier New"/>
          <w:color w:val="000000"/>
          <w:sz w:val="20"/>
          <w:szCs w:val="20"/>
        </w:rPr>
        <w:tab/>
        <w:t>0.88</w:t>
      </w:r>
      <w:r>
        <w:rPr>
          <w:rFonts w:ascii="Courier New" w:hAnsi="Courier New" w:cs="Courier New"/>
          <w:color w:val="000000"/>
          <w:sz w:val="20"/>
          <w:szCs w:val="20"/>
        </w:rPr>
        <w:tab/>
        <w:t>0.69</w:t>
      </w:r>
      <w:r>
        <w:rPr>
          <w:rFonts w:ascii="Courier New" w:hAnsi="Courier New" w:cs="Courier New"/>
          <w:color w:val="000000"/>
          <w:sz w:val="20"/>
          <w:szCs w:val="20"/>
        </w:rPr>
        <w:tab/>
        <w:t>0.2</w:t>
      </w:r>
      <w:r>
        <w:rPr>
          <w:rFonts w:ascii="Courier New" w:hAnsi="Courier New" w:cs="Courier New"/>
          <w:color w:val="000000"/>
          <w:sz w:val="20"/>
          <w:szCs w:val="20"/>
        </w:rPr>
        <w:tab/>
        <w:t>0.45</w:t>
      </w:r>
      <w:r>
        <w:rPr>
          <w:rFonts w:ascii="Courier New" w:hAnsi="Courier New" w:cs="Courier New"/>
          <w:color w:val="000000"/>
          <w:sz w:val="20"/>
          <w:szCs w:val="20"/>
        </w:rPr>
        <w:tab/>
        <w:t>0.62</w:t>
      </w:r>
      <w:r>
        <w:rPr>
          <w:rFonts w:ascii="Courier New" w:hAnsi="Courier New" w:cs="Courier New"/>
          <w:color w:val="000000"/>
          <w:sz w:val="20"/>
          <w:szCs w:val="20"/>
        </w:rPr>
        <w:tab/>
        <w:t>0.26</w:t>
      </w:r>
      <w:r>
        <w:rPr>
          <w:rFonts w:ascii="Courier New" w:hAnsi="Courier New" w:cs="Courier New"/>
          <w:color w:val="000000"/>
          <w:sz w:val="20"/>
          <w:szCs w:val="20"/>
        </w:rPr>
        <w:tab/>
        <w:t>0.94</w:t>
      </w:r>
      <w:r>
        <w:rPr>
          <w:rFonts w:ascii="Courier New" w:hAnsi="Courier New" w:cs="Courier New"/>
          <w:color w:val="000000"/>
          <w:sz w:val="20"/>
          <w:szCs w:val="20"/>
        </w:rPr>
        <w:tab/>
        <w:t>0.12</w:t>
      </w:r>
      <w:r>
        <w:rPr>
          <w:rFonts w:ascii="Courier New" w:hAnsi="Courier New" w:cs="Courier New"/>
          <w:color w:val="000000"/>
          <w:sz w:val="20"/>
          <w:szCs w:val="20"/>
        </w:rPr>
        <w:tab/>
        <w:t>0.41</w:t>
      </w:r>
      <w:r>
        <w:rPr>
          <w:rFonts w:ascii="Courier New" w:hAnsi="Courier New" w:cs="Courier New"/>
          <w:color w:val="000000"/>
          <w:sz w:val="20"/>
          <w:szCs w:val="20"/>
        </w:rPr>
        <w:tab/>
        <w:t>0.14</w:t>
      </w:r>
      <w:r>
        <w:rPr>
          <w:rFonts w:ascii="Courier New" w:hAnsi="Courier New" w:cs="Courier New"/>
          <w:color w:val="000000"/>
          <w:sz w:val="20"/>
          <w:szCs w:val="20"/>
        </w:rPr>
        <w:tab/>
        <w:t>0.67</w:t>
      </w:r>
      <w:r>
        <w:rPr>
          <w:rFonts w:ascii="Courier New" w:hAnsi="Courier New" w:cs="Courier New"/>
          <w:color w:val="000000"/>
          <w:sz w:val="20"/>
          <w:szCs w:val="20"/>
        </w:rPr>
        <w:tab/>
        <w:t>0.82</w:t>
      </w:r>
      <w:r>
        <w:rPr>
          <w:rFonts w:ascii="Courier New" w:hAnsi="Courier New" w:cs="Courier New"/>
          <w:color w:val="000000"/>
          <w:sz w:val="20"/>
          <w:szCs w:val="20"/>
        </w:rPr>
        <w:tab/>
        <w:t>0.52</w:t>
      </w:r>
      <w:r>
        <w:rPr>
          <w:rFonts w:ascii="Courier New" w:hAnsi="Courier New" w:cs="Courier New"/>
          <w:color w:val="000000"/>
          <w:sz w:val="20"/>
          <w:szCs w:val="20"/>
        </w:rPr>
        <w:tab/>
        <w:t>0.75</w:t>
      </w:r>
      <w:r>
        <w:rPr>
          <w:rFonts w:ascii="Courier New" w:hAnsi="Courier New" w:cs="Courier New"/>
          <w:color w:val="000000"/>
          <w:sz w:val="20"/>
          <w:szCs w:val="20"/>
        </w:rPr>
        <w:tab/>
        <w:t>0.21</w:t>
      </w:r>
      <w:r>
        <w:rPr>
          <w:rFonts w:ascii="Courier New" w:hAnsi="Courier New" w:cs="Courier New"/>
          <w:color w:val="000000"/>
          <w:sz w:val="20"/>
          <w:szCs w:val="20"/>
        </w:rPr>
        <w:tab/>
        <w:t>0.04</w:t>
      </w:r>
      <w:r>
        <w:rPr>
          <w:rFonts w:ascii="Courier New" w:hAnsi="Courier New" w:cs="Courier New"/>
          <w:color w:val="000000"/>
          <w:sz w:val="20"/>
          <w:szCs w:val="20"/>
        </w:rPr>
        <w:tab/>
        <w:t>0.05</w:t>
      </w:r>
      <w:r>
        <w:rPr>
          <w:rFonts w:ascii="Courier New" w:hAnsi="Courier New" w:cs="Courier New"/>
          <w:color w:val="000000"/>
          <w:sz w:val="20"/>
          <w:szCs w:val="20"/>
        </w:rPr>
        <w:tab/>
        <w:t>0.04</w:t>
      </w:r>
      <w:r>
        <w:rPr>
          <w:rFonts w:ascii="Courier New" w:hAnsi="Courier New" w:cs="Courier New"/>
          <w:color w:val="000000"/>
          <w:sz w:val="20"/>
          <w:szCs w:val="20"/>
        </w:rPr>
        <w:tab/>
        <w:t>0.22</w:t>
      </w:r>
      <w:r>
        <w:rPr>
          <w:rFonts w:ascii="Courier New" w:hAnsi="Courier New" w:cs="Courier New"/>
          <w:color w:val="000000"/>
          <w:sz w:val="20"/>
          <w:szCs w:val="20"/>
        </w:rPr>
        <w:tab/>
        <w:t>0.37</w:t>
      </w:r>
      <w:r>
        <w:rPr>
          <w:rFonts w:ascii="Courier New" w:hAnsi="Courier New" w:cs="Courier New"/>
          <w:color w:val="000000"/>
          <w:sz w:val="20"/>
          <w:szCs w:val="20"/>
        </w:rPr>
        <w:tab/>
        <w:t>0.24</w:t>
      </w:r>
      <w:r>
        <w:rPr>
          <w:rFonts w:ascii="Courier New" w:hAnsi="Courier New" w:cs="Courier New"/>
          <w:color w:val="000000"/>
          <w:sz w:val="20"/>
          <w:szCs w:val="20"/>
        </w:rPr>
        <w:tab/>
        <w:t>0.09</w:t>
      </w:r>
      <w:r>
        <w:rPr>
          <w:rFonts w:ascii="Courier New" w:hAnsi="Courier New" w:cs="Courier New"/>
          <w:color w:val="000000"/>
          <w:sz w:val="20"/>
          <w:szCs w:val="20"/>
        </w:rPr>
        <w:tab/>
        <w:t>0.42</w:t>
      </w:r>
      <w:r>
        <w:rPr>
          <w:rFonts w:ascii="Courier New" w:hAnsi="Courier New" w:cs="Courier New"/>
          <w:color w:val="000000"/>
          <w:sz w:val="20"/>
          <w:szCs w:val="20"/>
        </w:rPr>
        <w:tab/>
        <w:t>0.48</w:t>
      </w:r>
      <w:r>
        <w:rPr>
          <w:rFonts w:ascii="Courier New" w:hAnsi="Courier New" w:cs="Courier New"/>
          <w:color w:val="000000"/>
          <w:sz w:val="20"/>
          <w:szCs w:val="20"/>
        </w:rPr>
        <w:tab/>
        <w:t>0.07</w:t>
      </w:r>
      <w:r>
        <w:rPr>
          <w:rFonts w:ascii="Courier New" w:hAnsi="Courier New" w:cs="Courier New"/>
          <w:color w:val="000000"/>
          <w:sz w:val="20"/>
          <w:szCs w:val="20"/>
        </w:rPr>
        <w:tab/>
        <w:t>0.26</w:t>
      </w:r>
      <w:r>
        <w:rPr>
          <w:rFonts w:ascii="Courier New" w:hAnsi="Courier New" w:cs="Courier New"/>
          <w:color w:val="000000"/>
          <w:sz w:val="20"/>
          <w:szCs w:val="20"/>
        </w:rPr>
        <w:tab/>
        <w:t>0.07</w:t>
      </w:r>
      <w:r>
        <w:rPr>
          <w:rFonts w:ascii="Courier New" w:hAnsi="Courier New" w:cs="Courier New"/>
          <w:color w:val="000000"/>
          <w:sz w:val="20"/>
          <w:szCs w:val="20"/>
        </w:rPr>
        <w:tab/>
        <w:t>0.67</w:t>
      </w:r>
      <w:r>
        <w:rPr>
          <w:rFonts w:ascii="Courier New" w:hAnsi="Courier New" w:cs="Courier New"/>
          <w:color w:val="000000"/>
          <w:sz w:val="20"/>
          <w:szCs w:val="20"/>
        </w:rPr>
        <w:tab/>
        <w:t>0.28</w:t>
      </w:r>
      <w:r>
        <w:rPr>
          <w:rFonts w:ascii="Courier New" w:hAnsi="Courier New" w:cs="Courier New"/>
          <w:color w:val="000000"/>
          <w:sz w:val="20"/>
          <w:szCs w:val="20"/>
        </w:rPr>
        <w:tab/>
        <w:t>0.62</w:t>
      </w:r>
      <w:r>
        <w:rPr>
          <w:rFonts w:ascii="Courier New" w:hAnsi="Courier New" w:cs="Courier New"/>
          <w:color w:val="000000"/>
          <w:sz w:val="20"/>
          <w:szCs w:val="20"/>
        </w:rPr>
        <w:tab/>
        <w:t>0.98</w:t>
      </w:r>
      <w:r>
        <w:rPr>
          <w:rFonts w:ascii="Courier New" w:hAnsi="Courier New" w:cs="Courier New"/>
          <w:color w:val="000000"/>
          <w:sz w:val="20"/>
          <w:szCs w:val="20"/>
        </w:rPr>
        <w:tab/>
        <w:t>0.79</w:t>
      </w:r>
    </w:p>
    <w:p w14:paraId="377A2765"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0.39</w:t>
      </w:r>
      <w:r>
        <w:rPr>
          <w:rFonts w:ascii="Courier New" w:hAnsi="Courier New" w:cs="Courier New"/>
          <w:color w:val="000000"/>
          <w:sz w:val="20"/>
          <w:szCs w:val="20"/>
        </w:rPr>
        <w:tab/>
        <w:t>0.57</w:t>
      </w:r>
      <w:r>
        <w:rPr>
          <w:rFonts w:ascii="Courier New" w:hAnsi="Courier New" w:cs="Courier New"/>
          <w:color w:val="000000"/>
          <w:sz w:val="20"/>
          <w:szCs w:val="20"/>
        </w:rPr>
        <w:tab/>
        <w:t>0.6</w:t>
      </w:r>
      <w:r>
        <w:rPr>
          <w:rFonts w:ascii="Courier New" w:hAnsi="Courier New" w:cs="Courier New"/>
          <w:color w:val="000000"/>
          <w:sz w:val="20"/>
          <w:szCs w:val="20"/>
        </w:rPr>
        <w:tab/>
        <w:t>0.48</w:t>
      </w:r>
      <w:r>
        <w:rPr>
          <w:rFonts w:ascii="Courier New" w:hAnsi="Courier New" w:cs="Courier New"/>
          <w:color w:val="000000"/>
          <w:sz w:val="20"/>
          <w:szCs w:val="20"/>
        </w:rPr>
        <w:tab/>
        <w:t>0</w:t>
      </w:r>
      <w:r>
        <w:rPr>
          <w:rFonts w:ascii="Courier New" w:hAnsi="Courier New" w:cs="Courier New"/>
          <w:color w:val="000000"/>
          <w:sz w:val="20"/>
          <w:szCs w:val="20"/>
        </w:rPr>
        <w:tab/>
        <w:t>0.73</w:t>
      </w:r>
      <w:r>
        <w:rPr>
          <w:rFonts w:ascii="Courier New" w:hAnsi="Courier New" w:cs="Courier New"/>
          <w:color w:val="000000"/>
          <w:sz w:val="20"/>
          <w:szCs w:val="20"/>
        </w:rPr>
        <w:tab/>
        <w:t>0.58</w:t>
      </w:r>
      <w:r>
        <w:rPr>
          <w:rFonts w:ascii="Courier New" w:hAnsi="Courier New" w:cs="Courier New"/>
          <w:color w:val="000000"/>
          <w:sz w:val="20"/>
          <w:szCs w:val="20"/>
        </w:rPr>
        <w:tab/>
        <w:t>0.68</w:t>
      </w:r>
      <w:r>
        <w:rPr>
          <w:rFonts w:ascii="Courier New" w:hAnsi="Courier New" w:cs="Courier New"/>
          <w:color w:val="000000"/>
          <w:sz w:val="20"/>
          <w:szCs w:val="20"/>
        </w:rPr>
        <w:tab/>
        <w:t>0.04</w:t>
      </w:r>
      <w:r>
        <w:rPr>
          <w:rFonts w:ascii="Courier New" w:hAnsi="Courier New" w:cs="Courier New"/>
          <w:color w:val="000000"/>
          <w:sz w:val="20"/>
          <w:szCs w:val="20"/>
        </w:rPr>
        <w:tab/>
        <w:t>0.8</w:t>
      </w:r>
      <w:r>
        <w:rPr>
          <w:rFonts w:ascii="Courier New" w:hAnsi="Courier New" w:cs="Courier New"/>
          <w:color w:val="000000"/>
          <w:sz w:val="20"/>
          <w:szCs w:val="20"/>
        </w:rPr>
        <w:tab/>
        <w:t>0.68</w:t>
      </w:r>
      <w:r>
        <w:rPr>
          <w:rFonts w:ascii="Courier New" w:hAnsi="Courier New" w:cs="Courier New"/>
          <w:color w:val="000000"/>
          <w:sz w:val="20"/>
          <w:szCs w:val="20"/>
        </w:rPr>
        <w:tab/>
        <w:t>0.92</w:t>
      </w:r>
      <w:r>
        <w:rPr>
          <w:rFonts w:ascii="Courier New" w:hAnsi="Courier New" w:cs="Courier New"/>
          <w:color w:val="000000"/>
          <w:sz w:val="20"/>
          <w:szCs w:val="20"/>
        </w:rPr>
        <w:tab/>
        <w:t>0.86</w:t>
      </w:r>
      <w:r>
        <w:rPr>
          <w:rFonts w:ascii="Courier New" w:hAnsi="Courier New" w:cs="Courier New"/>
          <w:color w:val="000000"/>
          <w:sz w:val="20"/>
          <w:szCs w:val="20"/>
        </w:rPr>
        <w:tab/>
        <w:t>0.85</w:t>
      </w:r>
      <w:r>
        <w:rPr>
          <w:rFonts w:ascii="Courier New" w:hAnsi="Courier New" w:cs="Courier New"/>
          <w:color w:val="000000"/>
          <w:sz w:val="20"/>
          <w:szCs w:val="20"/>
        </w:rPr>
        <w:tab/>
        <w:t>0.48</w:t>
      </w:r>
      <w:r>
        <w:rPr>
          <w:rFonts w:ascii="Courier New" w:hAnsi="Courier New" w:cs="Courier New"/>
          <w:color w:val="000000"/>
          <w:sz w:val="20"/>
          <w:szCs w:val="20"/>
        </w:rPr>
        <w:tab/>
        <w:t>0.39</w:t>
      </w:r>
      <w:r>
        <w:rPr>
          <w:rFonts w:ascii="Courier New" w:hAnsi="Courier New" w:cs="Courier New"/>
          <w:color w:val="000000"/>
          <w:sz w:val="20"/>
          <w:szCs w:val="20"/>
        </w:rPr>
        <w:tab/>
        <w:t>0.14</w:t>
      </w:r>
      <w:r>
        <w:rPr>
          <w:rFonts w:ascii="Courier New" w:hAnsi="Courier New" w:cs="Courier New"/>
          <w:color w:val="000000"/>
          <w:sz w:val="20"/>
          <w:szCs w:val="20"/>
        </w:rPr>
        <w:tab/>
        <w:t>0.95</w:t>
      </w:r>
      <w:r>
        <w:rPr>
          <w:rFonts w:ascii="Courier New" w:hAnsi="Courier New" w:cs="Courier New"/>
          <w:color w:val="000000"/>
          <w:sz w:val="20"/>
          <w:szCs w:val="20"/>
        </w:rPr>
        <w:tab/>
        <w:t>0.06</w:t>
      </w:r>
      <w:r>
        <w:rPr>
          <w:rFonts w:ascii="Courier New" w:hAnsi="Courier New" w:cs="Courier New"/>
          <w:color w:val="000000"/>
          <w:sz w:val="20"/>
          <w:szCs w:val="20"/>
        </w:rPr>
        <w:tab/>
        <w:t>0.75</w:t>
      </w:r>
      <w:r>
        <w:rPr>
          <w:rFonts w:ascii="Courier New" w:hAnsi="Courier New" w:cs="Courier New"/>
          <w:color w:val="000000"/>
          <w:sz w:val="20"/>
          <w:szCs w:val="20"/>
        </w:rPr>
        <w:tab/>
        <w:t>0.15</w:t>
      </w:r>
      <w:r>
        <w:rPr>
          <w:rFonts w:ascii="Courier New" w:hAnsi="Courier New" w:cs="Courier New"/>
          <w:color w:val="000000"/>
          <w:sz w:val="20"/>
          <w:szCs w:val="20"/>
        </w:rPr>
        <w:tab/>
        <w:t>0.45</w:t>
      </w:r>
      <w:r>
        <w:rPr>
          <w:rFonts w:ascii="Courier New" w:hAnsi="Courier New" w:cs="Courier New"/>
          <w:color w:val="000000"/>
          <w:sz w:val="20"/>
          <w:szCs w:val="20"/>
        </w:rPr>
        <w:tab/>
        <w:t>0.93</w:t>
      </w:r>
      <w:r>
        <w:rPr>
          <w:rFonts w:ascii="Courier New" w:hAnsi="Courier New" w:cs="Courier New"/>
          <w:color w:val="000000"/>
          <w:sz w:val="20"/>
          <w:szCs w:val="20"/>
        </w:rPr>
        <w:tab/>
        <w:t>0.02</w:t>
      </w:r>
      <w:r>
        <w:rPr>
          <w:rFonts w:ascii="Courier New" w:hAnsi="Courier New" w:cs="Courier New"/>
          <w:color w:val="000000"/>
          <w:sz w:val="20"/>
          <w:szCs w:val="20"/>
        </w:rPr>
        <w:tab/>
        <w:t>0.03</w:t>
      </w:r>
      <w:r>
        <w:rPr>
          <w:rFonts w:ascii="Courier New" w:hAnsi="Courier New" w:cs="Courier New"/>
          <w:color w:val="000000"/>
          <w:sz w:val="20"/>
          <w:szCs w:val="20"/>
        </w:rPr>
        <w:tab/>
        <w:t>0.74</w:t>
      </w:r>
      <w:r>
        <w:rPr>
          <w:rFonts w:ascii="Courier New" w:hAnsi="Courier New" w:cs="Courier New"/>
          <w:color w:val="000000"/>
          <w:sz w:val="20"/>
          <w:szCs w:val="20"/>
        </w:rPr>
        <w:tab/>
        <w:t>0.64</w:t>
      </w:r>
      <w:r>
        <w:rPr>
          <w:rFonts w:ascii="Courier New" w:hAnsi="Courier New" w:cs="Courier New"/>
          <w:color w:val="000000"/>
          <w:sz w:val="20"/>
          <w:szCs w:val="20"/>
        </w:rPr>
        <w:tab/>
        <w:t>0.89</w:t>
      </w:r>
      <w:r>
        <w:rPr>
          <w:rFonts w:ascii="Courier New" w:hAnsi="Courier New" w:cs="Courier New"/>
          <w:color w:val="000000"/>
          <w:sz w:val="20"/>
          <w:szCs w:val="20"/>
        </w:rPr>
        <w:tab/>
        <w:t>0.84</w:t>
      </w:r>
      <w:r>
        <w:rPr>
          <w:rFonts w:ascii="Courier New" w:hAnsi="Courier New" w:cs="Courier New"/>
          <w:color w:val="000000"/>
          <w:sz w:val="20"/>
          <w:szCs w:val="20"/>
        </w:rPr>
        <w:tab/>
        <w:t>0.97</w:t>
      </w:r>
      <w:r>
        <w:rPr>
          <w:rFonts w:ascii="Courier New" w:hAnsi="Courier New" w:cs="Courier New"/>
          <w:color w:val="000000"/>
          <w:sz w:val="20"/>
          <w:szCs w:val="20"/>
        </w:rPr>
        <w:tab/>
        <w:t>0.57</w:t>
      </w:r>
      <w:r>
        <w:rPr>
          <w:rFonts w:ascii="Courier New" w:hAnsi="Courier New" w:cs="Courier New"/>
          <w:color w:val="000000"/>
          <w:sz w:val="20"/>
          <w:szCs w:val="20"/>
        </w:rPr>
        <w:tab/>
        <w:t>0.54</w:t>
      </w:r>
      <w:r>
        <w:rPr>
          <w:rFonts w:ascii="Courier New" w:hAnsi="Courier New" w:cs="Courier New"/>
          <w:color w:val="000000"/>
          <w:sz w:val="20"/>
          <w:szCs w:val="20"/>
        </w:rPr>
        <w:tab/>
        <w:t>0.77</w:t>
      </w:r>
      <w:r>
        <w:rPr>
          <w:rFonts w:ascii="Courier New" w:hAnsi="Courier New" w:cs="Courier New"/>
          <w:color w:val="000000"/>
          <w:sz w:val="20"/>
          <w:szCs w:val="20"/>
        </w:rPr>
        <w:tab/>
        <w:t>0.8</w:t>
      </w:r>
      <w:r>
        <w:rPr>
          <w:rFonts w:ascii="Courier New" w:hAnsi="Courier New" w:cs="Courier New"/>
          <w:color w:val="000000"/>
          <w:sz w:val="20"/>
          <w:szCs w:val="20"/>
        </w:rPr>
        <w:tab/>
        <w:t>0.71</w:t>
      </w:r>
      <w:r>
        <w:rPr>
          <w:rFonts w:ascii="Courier New" w:hAnsi="Courier New" w:cs="Courier New"/>
          <w:color w:val="000000"/>
          <w:sz w:val="20"/>
          <w:szCs w:val="20"/>
        </w:rPr>
        <w:tab/>
        <w:t>0.86</w:t>
      </w:r>
      <w:r>
        <w:rPr>
          <w:rFonts w:ascii="Courier New" w:hAnsi="Courier New" w:cs="Courier New"/>
          <w:color w:val="000000"/>
          <w:sz w:val="20"/>
          <w:szCs w:val="20"/>
        </w:rPr>
        <w:tab/>
        <w:t>0.25</w:t>
      </w:r>
      <w:r>
        <w:rPr>
          <w:rFonts w:ascii="Courier New" w:hAnsi="Courier New" w:cs="Courier New"/>
          <w:color w:val="000000"/>
          <w:sz w:val="20"/>
          <w:szCs w:val="20"/>
        </w:rPr>
        <w:tab/>
        <w:t>0.75</w:t>
      </w:r>
    </w:p>
    <w:p w14:paraId="644614CC"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0.69</w:t>
      </w:r>
      <w:r>
        <w:rPr>
          <w:rFonts w:ascii="Courier New" w:hAnsi="Courier New" w:cs="Courier New"/>
          <w:color w:val="000000"/>
          <w:sz w:val="20"/>
          <w:szCs w:val="20"/>
        </w:rPr>
        <w:tab/>
        <w:t>0.69</w:t>
      </w:r>
      <w:r>
        <w:rPr>
          <w:rFonts w:ascii="Courier New" w:hAnsi="Courier New" w:cs="Courier New"/>
          <w:color w:val="000000"/>
          <w:sz w:val="20"/>
          <w:szCs w:val="20"/>
        </w:rPr>
        <w:tab/>
        <w:t>0.1</w:t>
      </w:r>
      <w:r>
        <w:rPr>
          <w:rFonts w:ascii="Courier New" w:hAnsi="Courier New" w:cs="Courier New"/>
          <w:color w:val="000000"/>
          <w:sz w:val="20"/>
          <w:szCs w:val="20"/>
        </w:rPr>
        <w:tab/>
        <w:t>0.91</w:t>
      </w:r>
      <w:r>
        <w:rPr>
          <w:rFonts w:ascii="Courier New" w:hAnsi="Courier New" w:cs="Courier New"/>
          <w:color w:val="000000"/>
          <w:sz w:val="20"/>
          <w:szCs w:val="20"/>
        </w:rPr>
        <w:tab/>
        <w:t>0.86</w:t>
      </w:r>
      <w:r>
        <w:rPr>
          <w:rFonts w:ascii="Courier New" w:hAnsi="Courier New" w:cs="Courier New"/>
          <w:color w:val="000000"/>
          <w:sz w:val="20"/>
          <w:szCs w:val="20"/>
        </w:rPr>
        <w:tab/>
        <w:t>0</w:t>
      </w:r>
      <w:r>
        <w:rPr>
          <w:rFonts w:ascii="Courier New" w:hAnsi="Courier New" w:cs="Courier New"/>
          <w:color w:val="000000"/>
          <w:sz w:val="20"/>
          <w:szCs w:val="20"/>
        </w:rPr>
        <w:tab/>
        <w:t>0.71</w:t>
      </w:r>
      <w:r>
        <w:rPr>
          <w:rFonts w:ascii="Courier New" w:hAnsi="Courier New" w:cs="Courier New"/>
          <w:color w:val="000000"/>
          <w:sz w:val="20"/>
          <w:szCs w:val="20"/>
        </w:rPr>
        <w:tab/>
        <w:t>0.09</w:t>
      </w:r>
      <w:r>
        <w:rPr>
          <w:rFonts w:ascii="Courier New" w:hAnsi="Courier New" w:cs="Courier New"/>
          <w:color w:val="000000"/>
          <w:sz w:val="20"/>
          <w:szCs w:val="20"/>
        </w:rPr>
        <w:tab/>
        <w:t>0.94</w:t>
      </w:r>
      <w:r>
        <w:rPr>
          <w:rFonts w:ascii="Courier New" w:hAnsi="Courier New" w:cs="Courier New"/>
          <w:color w:val="000000"/>
          <w:sz w:val="20"/>
          <w:szCs w:val="20"/>
        </w:rPr>
        <w:tab/>
        <w:t>0.52</w:t>
      </w:r>
      <w:r>
        <w:rPr>
          <w:rFonts w:ascii="Courier New" w:hAnsi="Courier New" w:cs="Courier New"/>
          <w:color w:val="000000"/>
          <w:sz w:val="20"/>
          <w:szCs w:val="20"/>
        </w:rPr>
        <w:tab/>
        <w:t>0.84</w:t>
      </w:r>
      <w:r>
        <w:rPr>
          <w:rFonts w:ascii="Courier New" w:hAnsi="Courier New" w:cs="Courier New"/>
          <w:color w:val="000000"/>
          <w:sz w:val="20"/>
          <w:szCs w:val="20"/>
        </w:rPr>
        <w:tab/>
        <w:t>0.41</w:t>
      </w:r>
      <w:r>
        <w:rPr>
          <w:rFonts w:ascii="Courier New" w:hAnsi="Courier New" w:cs="Courier New"/>
          <w:color w:val="000000"/>
          <w:sz w:val="20"/>
          <w:szCs w:val="20"/>
        </w:rPr>
        <w:tab/>
        <w:t>0.61</w:t>
      </w:r>
      <w:r>
        <w:rPr>
          <w:rFonts w:ascii="Courier New" w:hAnsi="Courier New" w:cs="Courier New"/>
          <w:color w:val="000000"/>
          <w:sz w:val="20"/>
          <w:szCs w:val="20"/>
        </w:rPr>
        <w:tab/>
        <w:t>0.37</w:t>
      </w:r>
      <w:r>
        <w:rPr>
          <w:rFonts w:ascii="Courier New" w:hAnsi="Courier New" w:cs="Courier New"/>
          <w:color w:val="000000"/>
          <w:sz w:val="20"/>
          <w:szCs w:val="20"/>
        </w:rPr>
        <w:tab/>
        <w:t>0.06</w:t>
      </w:r>
      <w:r>
        <w:rPr>
          <w:rFonts w:ascii="Courier New" w:hAnsi="Courier New" w:cs="Courier New"/>
          <w:color w:val="000000"/>
          <w:sz w:val="20"/>
          <w:szCs w:val="20"/>
        </w:rPr>
        <w:tab/>
        <w:t>0.46</w:t>
      </w:r>
      <w:r>
        <w:rPr>
          <w:rFonts w:ascii="Courier New" w:hAnsi="Courier New" w:cs="Courier New"/>
          <w:color w:val="000000"/>
          <w:sz w:val="20"/>
          <w:szCs w:val="20"/>
        </w:rPr>
        <w:tab/>
        <w:t>0.75</w:t>
      </w:r>
      <w:r>
        <w:rPr>
          <w:rFonts w:ascii="Courier New" w:hAnsi="Courier New" w:cs="Courier New"/>
          <w:color w:val="000000"/>
          <w:sz w:val="20"/>
          <w:szCs w:val="20"/>
        </w:rPr>
        <w:tab/>
        <w:t>0.36</w:t>
      </w:r>
      <w:r>
        <w:rPr>
          <w:rFonts w:ascii="Courier New" w:hAnsi="Courier New" w:cs="Courier New"/>
          <w:color w:val="000000"/>
          <w:sz w:val="20"/>
          <w:szCs w:val="20"/>
        </w:rPr>
        <w:tab/>
        <w:t>0.92</w:t>
      </w:r>
      <w:r>
        <w:rPr>
          <w:rFonts w:ascii="Courier New" w:hAnsi="Courier New" w:cs="Courier New"/>
          <w:color w:val="000000"/>
          <w:sz w:val="20"/>
          <w:szCs w:val="20"/>
        </w:rPr>
        <w:tab/>
        <w:t>0.8</w:t>
      </w:r>
      <w:r>
        <w:rPr>
          <w:rFonts w:ascii="Courier New" w:hAnsi="Courier New" w:cs="Courier New"/>
          <w:color w:val="000000"/>
          <w:sz w:val="20"/>
          <w:szCs w:val="20"/>
        </w:rPr>
        <w:tab/>
        <w:t>0.72</w:t>
      </w:r>
      <w:r>
        <w:rPr>
          <w:rFonts w:ascii="Courier New" w:hAnsi="Courier New" w:cs="Courier New"/>
          <w:color w:val="000000"/>
          <w:sz w:val="20"/>
          <w:szCs w:val="20"/>
        </w:rPr>
        <w:tab/>
        <w:t>0.09</w:t>
      </w:r>
      <w:r>
        <w:rPr>
          <w:rFonts w:ascii="Courier New" w:hAnsi="Courier New" w:cs="Courier New"/>
          <w:color w:val="000000"/>
          <w:sz w:val="20"/>
          <w:szCs w:val="20"/>
        </w:rPr>
        <w:tab/>
        <w:t>0.51</w:t>
      </w:r>
      <w:r>
        <w:rPr>
          <w:rFonts w:ascii="Courier New" w:hAnsi="Courier New" w:cs="Courier New"/>
          <w:color w:val="000000"/>
          <w:sz w:val="20"/>
          <w:szCs w:val="20"/>
        </w:rPr>
        <w:tab/>
        <w:t>0.46</w:t>
      </w:r>
      <w:r>
        <w:rPr>
          <w:rFonts w:ascii="Courier New" w:hAnsi="Courier New" w:cs="Courier New"/>
          <w:color w:val="000000"/>
          <w:sz w:val="20"/>
          <w:szCs w:val="20"/>
        </w:rPr>
        <w:tab/>
        <w:t>0.49</w:t>
      </w:r>
      <w:r>
        <w:rPr>
          <w:rFonts w:ascii="Courier New" w:hAnsi="Courier New" w:cs="Courier New"/>
          <w:color w:val="000000"/>
          <w:sz w:val="20"/>
          <w:szCs w:val="20"/>
        </w:rPr>
        <w:tab/>
        <w:t>0.18</w:t>
      </w:r>
      <w:r>
        <w:rPr>
          <w:rFonts w:ascii="Courier New" w:hAnsi="Courier New" w:cs="Courier New"/>
          <w:color w:val="000000"/>
          <w:sz w:val="20"/>
          <w:szCs w:val="20"/>
        </w:rPr>
        <w:tab/>
        <w:t>0.3</w:t>
      </w:r>
      <w:r>
        <w:rPr>
          <w:rFonts w:ascii="Courier New" w:hAnsi="Courier New" w:cs="Courier New"/>
          <w:color w:val="000000"/>
          <w:sz w:val="20"/>
          <w:szCs w:val="20"/>
        </w:rPr>
        <w:tab/>
        <w:t>0.41</w:t>
      </w:r>
      <w:r>
        <w:rPr>
          <w:rFonts w:ascii="Courier New" w:hAnsi="Courier New" w:cs="Courier New"/>
          <w:color w:val="000000"/>
          <w:sz w:val="20"/>
          <w:szCs w:val="20"/>
        </w:rPr>
        <w:tab/>
        <w:t>0.47</w:t>
      </w:r>
      <w:r>
        <w:rPr>
          <w:rFonts w:ascii="Courier New" w:hAnsi="Courier New" w:cs="Courier New"/>
          <w:color w:val="000000"/>
          <w:sz w:val="20"/>
          <w:szCs w:val="20"/>
        </w:rPr>
        <w:tab/>
        <w:t>0.44</w:t>
      </w:r>
      <w:r>
        <w:rPr>
          <w:rFonts w:ascii="Courier New" w:hAnsi="Courier New" w:cs="Courier New"/>
          <w:color w:val="000000"/>
          <w:sz w:val="20"/>
          <w:szCs w:val="20"/>
        </w:rPr>
        <w:tab/>
        <w:t>0.26</w:t>
      </w:r>
      <w:r>
        <w:rPr>
          <w:rFonts w:ascii="Courier New" w:hAnsi="Courier New" w:cs="Courier New"/>
          <w:color w:val="000000"/>
          <w:sz w:val="20"/>
          <w:szCs w:val="20"/>
        </w:rPr>
        <w:tab/>
        <w:t>0.33</w:t>
      </w:r>
      <w:r>
        <w:rPr>
          <w:rFonts w:ascii="Courier New" w:hAnsi="Courier New" w:cs="Courier New"/>
          <w:color w:val="000000"/>
          <w:sz w:val="20"/>
          <w:szCs w:val="20"/>
        </w:rPr>
        <w:tab/>
        <w:t>0.21</w:t>
      </w:r>
      <w:r>
        <w:rPr>
          <w:rFonts w:ascii="Courier New" w:hAnsi="Courier New" w:cs="Courier New"/>
          <w:color w:val="000000"/>
          <w:sz w:val="20"/>
          <w:szCs w:val="20"/>
        </w:rPr>
        <w:tab/>
        <w:t>0.3</w:t>
      </w:r>
      <w:r>
        <w:rPr>
          <w:rFonts w:ascii="Courier New" w:hAnsi="Courier New" w:cs="Courier New"/>
          <w:color w:val="000000"/>
          <w:sz w:val="20"/>
          <w:szCs w:val="20"/>
        </w:rPr>
        <w:tab/>
        <w:t>0.86</w:t>
      </w:r>
      <w:r>
        <w:rPr>
          <w:rFonts w:ascii="Courier New" w:hAnsi="Courier New" w:cs="Courier New"/>
          <w:color w:val="000000"/>
          <w:sz w:val="20"/>
          <w:szCs w:val="20"/>
        </w:rPr>
        <w:tab/>
        <w:t>0.58</w:t>
      </w:r>
      <w:r>
        <w:rPr>
          <w:rFonts w:ascii="Courier New" w:hAnsi="Courier New" w:cs="Courier New"/>
          <w:color w:val="000000"/>
          <w:sz w:val="20"/>
          <w:szCs w:val="20"/>
        </w:rPr>
        <w:tab/>
        <w:t>0.99</w:t>
      </w:r>
      <w:r>
        <w:rPr>
          <w:rFonts w:ascii="Courier New" w:hAnsi="Courier New" w:cs="Courier New"/>
          <w:color w:val="000000"/>
          <w:sz w:val="20"/>
          <w:szCs w:val="20"/>
        </w:rPr>
        <w:tab/>
        <w:t>0.01</w:t>
      </w:r>
    </w:p>
    <w:p w14:paraId="6F98BE6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0.97</w:t>
      </w:r>
      <w:r>
        <w:rPr>
          <w:rFonts w:ascii="Courier New" w:hAnsi="Courier New" w:cs="Courier New"/>
          <w:color w:val="000000"/>
          <w:sz w:val="20"/>
          <w:szCs w:val="20"/>
        </w:rPr>
        <w:tab/>
        <w:t>0.68</w:t>
      </w:r>
      <w:r>
        <w:rPr>
          <w:rFonts w:ascii="Courier New" w:hAnsi="Courier New" w:cs="Courier New"/>
          <w:color w:val="000000"/>
          <w:sz w:val="20"/>
          <w:szCs w:val="20"/>
        </w:rPr>
        <w:tab/>
        <w:t>0.73</w:t>
      </w:r>
      <w:r>
        <w:rPr>
          <w:rFonts w:ascii="Courier New" w:hAnsi="Courier New" w:cs="Courier New"/>
          <w:color w:val="000000"/>
          <w:sz w:val="20"/>
          <w:szCs w:val="20"/>
        </w:rPr>
        <w:tab/>
        <w:t>0.23</w:t>
      </w:r>
      <w:r>
        <w:rPr>
          <w:rFonts w:ascii="Courier New" w:hAnsi="Courier New" w:cs="Courier New"/>
          <w:color w:val="000000"/>
          <w:sz w:val="20"/>
          <w:szCs w:val="20"/>
        </w:rPr>
        <w:tab/>
        <w:t>0.73</w:t>
      </w:r>
      <w:r>
        <w:rPr>
          <w:rFonts w:ascii="Courier New" w:hAnsi="Courier New" w:cs="Courier New"/>
          <w:color w:val="000000"/>
          <w:sz w:val="20"/>
          <w:szCs w:val="20"/>
        </w:rPr>
        <w:tab/>
        <w:t>0</w:t>
      </w:r>
      <w:r>
        <w:rPr>
          <w:rFonts w:ascii="Courier New" w:hAnsi="Courier New" w:cs="Courier New"/>
          <w:color w:val="000000"/>
          <w:sz w:val="20"/>
          <w:szCs w:val="20"/>
        </w:rPr>
        <w:tab/>
        <w:t>0</w:t>
      </w:r>
      <w:r>
        <w:rPr>
          <w:rFonts w:ascii="Courier New" w:hAnsi="Courier New" w:cs="Courier New"/>
          <w:color w:val="000000"/>
          <w:sz w:val="20"/>
          <w:szCs w:val="20"/>
        </w:rPr>
        <w:tab/>
        <w:t>0.08</w:t>
      </w:r>
      <w:r>
        <w:rPr>
          <w:rFonts w:ascii="Courier New" w:hAnsi="Courier New" w:cs="Courier New"/>
          <w:color w:val="000000"/>
          <w:sz w:val="20"/>
          <w:szCs w:val="20"/>
        </w:rPr>
        <w:tab/>
        <w:t>0.69</w:t>
      </w:r>
      <w:r>
        <w:rPr>
          <w:rFonts w:ascii="Courier New" w:hAnsi="Courier New" w:cs="Courier New"/>
          <w:color w:val="000000"/>
          <w:sz w:val="20"/>
          <w:szCs w:val="20"/>
        </w:rPr>
        <w:tab/>
        <w:t>0.51</w:t>
      </w:r>
      <w:r>
        <w:rPr>
          <w:rFonts w:ascii="Courier New" w:hAnsi="Courier New" w:cs="Courier New"/>
          <w:color w:val="000000"/>
          <w:sz w:val="20"/>
          <w:szCs w:val="20"/>
        </w:rPr>
        <w:tab/>
        <w:t>0.89</w:t>
      </w:r>
      <w:r>
        <w:rPr>
          <w:rFonts w:ascii="Courier New" w:hAnsi="Courier New" w:cs="Courier New"/>
          <w:color w:val="000000"/>
          <w:sz w:val="20"/>
          <w:szCs w:val="20"/>
        </w:rPr>
        <w:tab/>
        <w:t>0.07</w:t>
      </w:r>
      <w:r>
        <w:rPr>
          <w:rFonts w:ascii="Courier New" w:hAnsi="Courier New" w:cs="Courier New"/>
          <w:color w:val="000000"/>
          <w:sz w:val="20"/>
          <w:szCs w:val="20"/>
        </w:rPr>
        <w:tab/>
        <w:t>0.63</w:t>
      </w:r>
      <w:r>
        <w:rPr>
          <w:rFonts w:ascii="Courier New" w:hAnsi="Courier New" w:cs="Courier New"/>
          <w:color w:val="000000"/>
          <w:sz w:val="20"/>
          <w:szCs w:val="20"/>
        </w:rPr>
        <w:tab/>
        <w:t>0.3</w:t>
      </w:r>
      <w:r>
        <w:rPr>
          <w:rFonts w:ascii="Courier New" w:hAnsi="Courier New" w:cs="Courier New"/>
          <w:color w:val="000000"/>
          <w:sz w:val="20"/>
          <w:szCs w:val="20"/>
        </w:rPr>
        <w:tab/>
        <w:t>0.06</w:t>
      </w:r>
      <w:r>
        <w:rPr>
          <w:rFonts w:ascii="Courier New" w:hAnsi="Courier New" w:cs="Courier New"/>
          <w:color w:val="000000"/>
          <w:sz w:val="20"/>
          <w:szCs w:val="20"/>
        </w:rPr>
        <w:tab/>
        <w:t>0.89</w:t>
      </w:r>
      <w:r>
        <w:rPr>
          <w:rFonts w:ascii="Courier New" w:hAnsi="Courier New" w:cs="Courier New"/>
          <w:color w:val="000000"/>
          <w:sz w:val="20"/>
          <w:szCs w:val="20"/>
        </w:rPr>
        <w:tab/>
        <w:t>0.83</w:t>
      </w:r>
      <w:r>
        <w:rPr>
          <w:rFonts w:ascii="Courier New" w:hAnsi="Courier New" w:cs="Courier New"/>
          <w:color w:val="000000"/>
          <w:sz w:val="20"/>
          <w:szCs w:val="20"/>
        </w:rPr>
        <w:tab/>
        <w:t>0.28</w:t>
      </w:r>
      <w:r>
        <w:rPr>
          <w:rFonts w:ascii="Courier New" w:hAnsi="Courier New" w:cs="Courier New"/>
          <w:color w:val="000000"/>
          <w:sz w:val="20"/>
          <w:szCs w:val="20"/>
        </w:rPr>
        <w:tab/>
        <w:t>0.67</w:t>
      </w:r>
      <w:r>
        <w:rPr>
          <w:rFonts w:ascii="Courier New" w:hAnsi="Courier New" w:cs="Courier New"/>
          <w:color w:val="000000"/>
          <w:sz w:val="20"/>
          <w:szCs w:val="20"/>
        </w:rPr>
        <w:tab/>
        <w:t>0.66</w:t>
      </w:r>
      <w:r>
        <w:rPr>
          <w:rFonts w:ascii="Courier New" w:hAnsi="Courier New" w:cs="Courier New"/>
          <w:color w:val="000000"/>
          <w:sz w:val="20"/>
          <w:szCs w:val="20"/>
        </w:rPr>
        <w:tab/>
        <w:t>0.58</w:t>
      </w:r>
      <w:r>
        <w:rPr>
          <w:rFonts w:ascii="Courier New" w:hAnsi="Courier New" w:cs="Courier New"/>
          <w:color w:val="000000"/>
          <w:sz w:val="20"/>
          <w:szCs w:val="20"/>
        </w:rPr>
        <w:tab/>
        <w:t>0.15</w:t>
      </w:r>
      <w:r>
        <w:rPr>
          <w:rFonts w:ascii="Courier New" w:hAnsi="Courier New" w:cs="Courier New"/>
          <w:color w:val="000000"/>
          <w:sz w:val="20"/>
          <w:szCs w:val="20"/>
        </w:rPr>
        <w:tab/>
        <w:t>0.63</w:t>
      </w:r>
      <w:r>
        <w:rPr>
          <w:rFonts w:ascii="Courier New" w:hAnsi="Courier New" w:cs="Courier New"/>
          <w:color w:val="000000"/>
          <w:sz w:val="20"/>
          <w:szCs w:val="20"/>
        </w:rPr>
        <w:tab/>
        <w:t>0.75</w:t>
      </w:r>
      <w:r>
        <w:rPr>
          <w:rFonts w:ascii="Courier New" w:hAnsi="Courier New" w:cs="Courier New"/>
          <w:color w:val="000000"/>
          <w:sz w:val="20"/>
          <w:szCs w:val="20"/>
        </w:rPr>
        <w:tab/>
        <w:t>0.96</w:t>
      </w:r>
      <w:r>
        <w:rPr>
          <w:rFonts w:ascii="Courier New" w:hAnsi="Courier New" w:cs="Courier New"/>
          <w:color w:val="000000"/>
          <w:sz w:val="20"/>
          <w:szCs w:val="20"/>
        </w:rPr>
        <w:tab/>
        <w:t>0.46</w:t>
      </w:r>
      <w:r>
        <w:rPr>
          <w:rFonts w:ascii="Courier New" w:hAnsi="Courier New" w:cs="Courier New"/>
          <w:color w:val="000000"/>
          <w:sz w:val="20"/>
          <w:szCs w:val="20"/>
        </w:rPr>
        <w:tab/>
        <w:t>0.54</w:t>
      </w:r>
      <w:r>
        <w:rPr>
          <w:rFonts w:ascii="Courier New" w:hAnsi="Courier New" w:cs="Courier New"/>
          <w:color w:val="000000"/>
          <w:sz w:val="20"/>
          <w:szCs w:val="20"/>
        </w:rPr>
        <w:tab/>
        <w:t>0.76</w:t>
      </w:r>
      <w:r>
        <w:rPr>
          <w:rFonts w:ascii="Courier New" w:hAnsi="Courier New" w:cs="Courier New"/>
          <w:color w:val="000000"/>
          <w:sz w:val="20"/>
          <w:szCs w:val="20"/>
        </w:rPr>
        <w:tab/>
        <w:t>0.95</w:t>
      </w:r>
      <w:r>
        <w:rPr>
          <w:rFonts w:ascii="Courier New" w:hAnsi="Courier New" w:cs="Courier New"/>
          <w:color w:val="000000"/>
          <w:sz w:val="20"/>
          <w:szCs w:val="20"/>
        </w:rPr>
        <w:tab/>
        <w:t>0.83</w:t>
      </w:r>
      <w:r>
        <w:rPr>
          <w:rFonts w:ascii="Courier New" w:hAnsi="Courier New" w:cs="Courier New"/>
          <w:color w:val="000000"/>
          <w:sz w:val="20"/>
          <w:szCs w:val="20"/>
        </w:rPr>
        <w:tab/>
        <w:t>0.84</w:t>
      </w:r>
      <w:r>
        <w:rPr>
          <w:rFonts w:ascii="Courier New" w:hAnsi="Courier New" w:cs="Courier New"/>
          <w:color w:val="000000"/>
          <w:sz w:val="20"/>
          <w:szCs w:val="20"/>
        </w:rPr>
        <w:tab/>
        <w:t>0.68</w:t>
      </w:r>
      <w:r>
        <w:rPr>
          <w:rFonts w:ascii="Courier New" w:hAnsi="Courier New" w:cs="Courier New"/>
          <w:color w:val="000000"/>
          <w:sz w:val="20"/>
          <w:szCs w:val="20"/>
        </w:rPr>
        <w:tab/>
        <w:t>0.74</w:t>
      </w:r>
      <w:r>
        <w:rPr>
          <w:rFonts w:ascii="Courier New" w:hAnsi="Courier New" w:cs="Courier New"/>
          <w:color w:val="000000"/>
          <w:sz w:val="20"/>
          <w:szCs w:val="20"/>
        </w:rPr>
        <w:tab/>
        <w:t>0.18</w:t>
      </w:r>
      <w:r>
        <w:rPr>
          <w:rFonts w:ascii="Courier New" w:hAnsi="Courier New" w:cs="Courier New"/>
          <w:color w:val="000000"/>
          <w:sz w:val="20"/>
          <w:szCs w:val="20"/>
        </w:rPr>
        <w:tab/>
        <w:t>0.46</w:t>
      </w:r>
      <w:r>
        <w:rPr>
          <w:rFonts w:ascii="Courier New" w:hAnsi="Courier New" w:cs="Courier New"/>
          <w:color w:val="000000"/>
          <w:sz w:val="20"/>
          <w:szCs w:val="20"/>
        </w:rPr>
        <w:tab/>
        <w:t>0.9</w:t>
      </w:r>
      <w:r>
        <w:rPr>
          <w:rFonts w:ascii="Courier New" w:hAnsi="Courier New" w:cs="Courier New"/>
          <w:color w:val="000000"/>
          <w:sz w:val="20"/>
          <w:szCs w:val="20"/>
        </w:rPr>
        <w:tab/>
        <w:t>0.26</w:t>
      </w:r>
      <w:r>
        <w:rPr>
          <w:rFonts w:ascii="Courier New" w:hAnsi="Courier New" w:cs="Courier New"/>
          <w:color w:val="000000"/>
          <w:sz w:val="20"/>
          <w:szCs w:val="20"/>
        </w:rPr>
        <w:tab/>
        <w:t>0.06</w:t>
      </w:r>
    </w:p>
    <w:p w14:paraId="51CD95FD"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0.13</w:t>
      </w:r>
      <w:r>
        <w:rPr>
          <w:rFonts w:ascii="Courier New" w:hAnsi="Courier New" w:cs="Courier New"/>
          <w:color w:val="000000"/>
          <w:sz w:val="20"/>
          <w:szCs w:val="20"/>
        </w:rPr>
        <w:tab/>
        <w:t>0.78</w:t>
      </w:r>
      <w:r>
        <w:rPr>
          <w:rFonts w:ascii="Courier New" w:hAnsi="Courier New" w:cs="Courier New"/>
          <w:color w:val="000000"/>
          <w:sz w:val="20"/>
          <w:szCs w:val="20"/>
        </w:rPr>
        <w:tab/>
        <w:t>0.4</w:t>
      </w:r>
      <w:r>
        <w:rPr>
          <w:rFonts w:ascii="Courier New" w:hAnsi="Courier New" w:cs="Courier New"/>
          <w:color w:val="000000"/>
          <w:sz w:val="20"/>
          <w:szCs w:val="20"/>
        </w:rPr>
        <w:tab/>
        <w:t>0.71</w:t>
      </w:r>
      <w:r>
        <w:rPr>
          <w:rFonts w:ascii="Courier New" w:hAnsi="Courier New" w:cs="Courier New"/>
          <w:color w:val="000000"/>
          <w:sz w:val="20"/>
          <w:szCs w:val="20"/>
        </w:rPr>
        <w:tab/>
        <w:t>0.45</w:t>
      </w:r>
      <w:r>
        <w:rPr>
          <w:rFonts w:ascii="Courier New" w:hAnsi="Courier New" w:cs="Courier New"/>
          <w:color w:val="000000"/>
          <w:sz w:val="20"/>
          <w:szCs w:val="20"/>
        </w:rPr>
        <w:tab/>
        <w:t>0.36</w:t>
      </w:r>
      <w:r>
        <w:rPr>
          <w:rFonts w:ascii="Courier New" w:hAnsi="Courier New" w:cs="Courier New"/>
          <w:color w:val="000000"/>
          <w:sz w:val="20"/>
          <w:szCs w:val="20"/>
        </w:rPr>
        <w:tab/>
        <w:t>0.65</w:t>
      </w:r>
      <w:r>
        <w:rPr>
          <w:rFonts w:ascii="Courier New" w:hAnsi="Courier New" w:cs="Courier New"/>
          <w:color w:val="000000"/>
          <w:sz w:val="20"/>
          <w:szCs w:val="20"/>
        </w:rPr>
        <w:tab/>
        <w:t>0</w:t>
      </w:r>
      <w:r>
        <w:rPr>
          <w:rFonts w:ascii="Courier New" w:hAnsi="Courier New" w:cs="Courier New"/>
          <w:color w:val="000000"/>
          <w:sz w:val="20"/>
          <w:szCs w:val="20"/>
        </w:rPr>
        <w:tab/>
        <w:t>0.4</w:t>
      </w:r>
      <w:r>
        <w:rPr>
          <w:rFonts w:ascii="Courier New" w:hAnsi="Courier New" w:cs="Courier New"/>
          <w:color w:val="000000"/>
          <w:sz w:val="20"/>
          <w:szCs w:val="20"/>
        </w:rPr>
        <w:tab/>
        <w:t>0.2</w:t>
      </w:r>
      <w:r>
        <w:rPr>
          <w:rFonts w:ascii="Courier New" w:hAnsi="Courier New" w:cs="Courier New"/>
          <w:color w:val="000000"/>
          <w:sz w:val="20"/>
          <w:szCs w:val="20"/>
        </w:rPr>
        <w:tab/>
        <w:t>0.39</w:t>
      </w:r>
      <w:r>
        <w:rPr>
          <w:rFonts w:ascii="Courier New" w:hAnsi="Courier New" w:cs="Courier New"/>
          <w:color w:val="000000"/>
          <w:sz w:val="20"/>
          <w:szCs w:val="20"/>
        </w:rPr>
        <w:tab/>
        <w:t>0.04</w:t>
      </w:r>
      <w:r>
        <w:rPr>
          <w:rFonts w:ascii="Courier New" w:hAnsi="Courier New" w:cs="Courier New"/>
          <w:color w:val="000000"/>
          <w:sz w:val="20"/>
          <w:szCs w:val="20"/>
        </w:rPr>
        <w:tab/>
        <w:t>0.17</w:t>
      </w:r>
      <w:r>
        <w:rPr>
          <w:rFonts w:ascii="Courier New" w:hAnsi="Courier New" w:cs="Courier New"/>
          <w:color w:val="000000"/>
          <w:sz w:val="20"/>
          <w:szCs w:val="20"/>
        </w:rPr>
        <w:tab/>
        <w:t>0.44</w:t>
      </w:r>
      <w:r>
        <w:rPr>
          <w:rFonts w:ascii="Courier New" w:hAnsi="Courier New" w:cs="Courier New"/>
          <w:color w:val="000000"/>
          <w:sz w:val="20"/>
          <w:szCs w:val="20"/>
        </w:rPr>
        <w:tab/>
        <w:t>0.2</w:t>
      </w:r>
      <w:r>
        <w:rPr>
          <w:rFonts w:ascii="Courier New" w:hAnsi="Courier New" w:cs="Courier New"/>
          <w:color w:val="000000"/>
          <w:sz w:val="20"/>
          <w:szCs w:val="20"/>
        </w:rPr>
        <w:tab/>
        <w:t>0.97</w:t>
      </w:r>
      <w:r>
        <w:rPr>
          <w:rFonts w:ascii="Courier New" w:hAnsi="Courier New" w:cs="Courier New"/>
          <w:color w:val="000000"/>
          <w:sz w:val="20"/>
          <w:szCs w:val="20"/>
        </w:rPr>
        <w:tab/>
        <w:t>0.4</w:t>
      </w:r>
      <w:r>
        <w:rPr>
          <w:rFonts w:ascii="Courier New" w:hAnsi="Courier New" w:cs="Courier New"/>
          <w:color w:val="000000"/>
          <w:sz w:val="20"/>
          <w:szCs w:val="20"/>
        </w:rPr>
        <w:tab/>
        <w:t>0.61</w:t>
      </w:r>
      <w:r>
        <w:rPr>
          <w:rFonts w:ascii="Courier New" w:hAnsi="Courier New" w:cs="Courier New"/>
          <w:color w:val="000000"/>
          <w:sz w:val="20"/>
          <w:szCs w:val="20"/>
        </w:rPr>
        <w:tab/>
        <w:t>0.73</w:t>
      </w:r>
      <w:r>
        <w:rPr>
          <w:rFonts w:ascii="Courier New" w:hAnsi="Courier New" w:cs="Courier New"/>
          <w:color w:val="000000"/>
          <w:sz w:val="20"/>
          <w:szCs w:val="20"/>
        </w:rPr>
        <w:tab/>
        <w:t>0.06</w:t>
      </w:r>
      <w:r>
        <w:rPr>
          <w:rFonts w:ascii="Courier New" w:hAnsi="Courier New" w:cs="Courier New"/>
          <w:color w:val="000000"/>
          <w:sz w:val="20"/>
          <w:szCs w:val="20"/>
        </w:rPr>
        <w:tab/>
        <w:t>0.2</w:t>
      </w:r>
      <w:r>
        <w:rPr>
          <w:rFonts w:ascii="Courier New" w:hAnsi="Courier New" w:cs="Courier New"/>
          <w:color w:val="000000"/>
          <w:sz w:val="20"/>
          <w:szCs w:val="20"/>
        </w:rPr>
        <w:tab/>
        <w:t>0.27</w:t>
      </w:r>
      <w:r>
        <w:rPr>
          <w:rFonts w:ascii="Courier New" w:hAnsi="Courier New" w:cs="Courier New"/>
          <w:color w:val="000000"/>
          <w:sz w:val="20"/>
          <w:szCs w:val="20"/>
        </w:rPr>
        <w:tab/>
        <w:t>0.81</w:t>
      </w:r>
      <w:r>
        <w:rPr>
          <w:rFonts w:ascii="Courier New" w:hAnsi="Courier New" w:cs="Courier New"/>
          <w:color w:val="000000"/>
          <w:sz w:val="20"/>
          <w:szCs w:val="20"/>
        </w:rPr>
        <w:tab/>
        <w:t>0.99</w:t>
      </w:r>
      <w:r>
        <w:rPr>
          <w:rFonts w:ascii="Courier New" w:hAnsi="Courier New" w:cs="Courier New"/>
          <w:color w:val="000000"/>
          <w:sz w:val="20"/>
          <w:szCs w:val="20"/>
        </w:rPr>
        <w:tab/>
        <w:t>0.35</w:t>
      </w:r>
      <w:r>
        <w:rPr>
          <w:rFonts w:ascii="Courier New" w:hAnsi="Courier New" w:cs="Courier New"/>
          <w:color w:val="000000"/>
          <w:sz w:val="20"/>
          <w:szCs w:val="20"/>
        </w:rPr>
        <w:tab/>
        <w:t>0.05</w:t>
      </w:r>
      <w:r>
        <w:rPr>
          <w:rFonts w:ascii="Courier New" w:hAnsi="Courier New" w:cs="Courier New"/>
          <w:color w:val="000000"/>
          <w:sz w:val="20"/>
          <w:szCs w:val="20"/>
        </w:rPr>
        <w:tab/>
        <w:t>0.23</w:t>
      </w:r>
      <w:r>
        <w:rPr>
          <w:rFonts w:ascii="Courier New" w:hAnsi="Courier New" w:cs="Courier New"/>
          <w:color w:val="000000"/>
          <w:sz w:val="20"/>
          <w:szCs w:val="20"/>
        </w:rPr>
        <w:tab/>
        <w:t>0.81</w:t>
      </w:r>
      <w:r>
        <w:rPr>
          <w:rFonts w:ascii="Courier New" w:hAnsi="Courier New" w:cs="Courier New"/>
          <w:color w:val="000000"/>
          <w:sz w:val="20"/>
          <w:szCs w:val="20"/>
        </w:rPr>
        <w:tab/>
        <w:t>0.12</w:t>
      </w:r>
      <w:r>
        <w:rPr>
          <w:rFonts w:ascii="Courier New" w:hAnsi="Courier New" w:cs="Courier New"/>
          <w:color w:val="000000"/>
          <w:sz w:val="20"/>
          <w:szCs w:val="20"/>
        </w:rPr>
        <w:tab/>
        <w:t>0.65</w:t>
      </w:r>
      <w:r>
        <w:rPr>
          <w:rFonts w:ascii="Courier New" w:hAnsi="Courier New" w:cs="Courier New"/>
          <w:color w:val="000000"/>
          <w:sz w:val="20"/>
          <w:szCs w:val="20"/>
        </w:rPr>
        <w:tab/>
        <w:t>0.28</w:t>
      </w:r>
      <w:r>
        <w:rPr>
          <w:rFonts w:ascii="Courier New" w:hAnsi="Courier New" w:cs="Courier New"/>
          <w:color w:val="000000"/>
          <w:sz w:val="20"/>
          <w:szCs w:val="20"/>
        </w:rPr>
        <w:tab/>
        <w:t>0.52</w:t>
      </w:r>
      <w:r>
        <w:rPr>
          <w:rFonts w:ascii="Courier New" w:hAnsi="Courier New" w:cs="Courier New"/>
          <w:color w:val="000000"/>
          <w:sz w:val="20"/>
          <w:szCs w:val="20"/>
        </w:rPr>
        <w:tab/>
        <w:t>0.64</w:t>
      </w:r>
      <w:r>
        <w:rPr>
          <w:rFonts w:ascii="Courier New" w:hAnsi="Courier New" w:cs="Courier New"/>
          <w:color w:val="000000"/>
          <w:sz w:val="20"/>
          <w:szCs w:val="20"/>
        </w:rPr>
        <w:tab/>
        <w:t>0.73</w:t>
      </w:r>
      <w:r>
        <w:rPr>
          <w:rFonts w:ascii="Courier New" w:hAnsi="Courier New" w:cs="Courier New"/>
          <w:color w:val="000000"/>
          <w:sz w:val="20"/>
          <w:szCs w:val="20"/>
        </w:rPr>
        <w:tab/>
        <w:t>0.68</w:t>
      </w:r>
      <w:r>
        <w:rPr>
          <w:rFonts w:ascii="Courier New" w:hAnsi="Courier New" w:cs="Courier New"/>
          <w:color w:val="000000"/>
          <w:sz w:val="20"/>
          <w:szCs w:val="20"/>
        </w:rPr>
        <w:tab/>
        <w:t>0.87</w:t>
      </w:r>
      <w:r>
        <w:rPr>
          <w:rFonts w:ascii="Courier New" w:hAnsi="Courier New" w:cs="Courier New"/>
          <w:color w:val="000000"/>
          <w:sz w:val="20"/>
          <w:szCs w:val="20"/>
        </w:rPr>
        <w:tab/>
        <w:t>0.82</w:t>
      </w:r>
      <w:r>
        <w:rPr>
          <w:rFonts w:ascii="Courier New" w:hAnsi="Courier New" w:cs="Courier New"/>
          <w:color w:val="000000"/>
          <w:sz w:val="20"/>
          <w:szCs w:val="20"/>
        </w:rPr>
        <w:tab/>
        <w:t>0.85</w:t>
      </w:r>
    </w:p>
    <w:p w14:paraId="56FFEEA3"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0.5</w:t>
      </w:r>
      <w:r>
        <w:rPr>
          <w:rFonts w:ascii="Courier New" w:hAnsi="Courier New" w:cs="Courier New"/>
          <w:color w:val="000000"/>
          <w:sz w:val="20"/>
          <w:szCs w:val="20"/>
        </w:rPr>
        <w:tab/>
        <w:t>0.24</w:t>
      </w:r>
      <w:r>
        <w:rPr>
          <w:rFonts w:ascii="Courier New" w:hAnsi="Courier New" w:cs="Courier New"/>
          <w:color w:val="000000"/>
          <w:sz w:val="20"/>
          <w:szCs w:val="20"/>
        </w:rPr>
        <w:tab/>
        <w:t>0.34</w:t>
      </w:r>
      <w:r>
        <w:rPr>
          <w:rFonts w:ascii="Courier New" w:hAnsi="Courier New" w:cs="Courier New"/>
          <w:color w:val="000000"/>
          <w:sz w:val="20"/>
          <w:szCs w:val="20"/>
        </w:rPr>
        <w:tab/>
        <w:t>0.61</w:t>
      </w:r>
      <w:r>
        <w:rPr>
          <w:rFonts w:ascii="Courier New" w:hAnsi="Courier New" w:cs="Courier New"/>
          <w:color w:val="000000"/>
          <w:sz w:val="20"/>
          <w:szCs w:val="20"/>
        </w:rPr>
        <w:tab/>
        <w:t>0.99</w:t>
      </w:r>
      <w:r>
        <w:rPr>
          <w:rFonts w:ascii="Courier New" w:hAnsi="Courier New" w:cs="Courier New"/>
          <w:color w:val="000000"/>
          <w:sz w:val="20"/>
          <w:szCs w:val="20"/>
        </w:rPr>
        <w:tab/>
        <w:t>0.04</w:t>
      </w:r>
      <w:r>
        <w:rPr>
          <w:rFonts w:ascii="Courier New" w:hAnsi="Courier New" w:cs="Courier New"/>
          <w:color w:val="000000"/>
          <w:sz w:val="20"/>
          <w:szCs w:val="20"/>
        </w:rPr>
        <w:tab/>
        <w:t>0.26</w:t>
      </w:r>
      <w:r>
        <w:rPr>
          <w:rFonts w:ascii="Courier New" w:hAnsi="Courier New" w:cs="Courier New"/>
          <w:color w:val="000000"/>
          <w:sz w:val="20"/>
          <w:szCs w:val="20"/>
        </w:rPr>
        <w:tab/>
        <w:t>0.06</w:t>
      </w:r>
      <w:r>
        <w:rPr>
          <w:rFonts w:ascii="Courier New" w:hAnsi="Courier New" w:cs="Courier New"/>
          <w:color w:val="000000"/>
          <w:sz w:val="20"/>
          <w:szCs w:val="20"/>
        </w:rPr>
        <w:tab/>
        <w:t>0</w:t>
      </w:r>
      <w:r>
        <w:rPr>
          <w:rFonts w:ascii="Courier New" w:hAnsi="Courier New" w:cs="Courier New"/>
          <w:color w:val="000000"/>
          <w:sz w:val="20"/>
          <w:szCs w:val="20"/>
        </w:rPr>
        <w:tab/>
        <w:t>0.86</w:t>
      </w:r>
      <w:r>
        <w:rPr>
          <w:rFonts w:ascii="Courier New" w:hAnsi="Courier New" w:cs="Courier New"/>
          <w:color w:val="000000"/>
          <w:sz w:val="20"/>
          <w:szCs w:val="20"/>
        </w:rPr>
        <w:tab/>
        <w:t>0.26</w:t>
      </w:r>
      <w:r>
        <w:rPr>
          <w:rFonts w:ascii="Courier New" w:hAnsi="Courier New" w:cs="Courier New"/>
          <w:color w:val="000000"/>
          <w:sz w:val="20"/>
          <w:szCs w:val="20"/>
        </w:rPr>
        <w:tab/>
        <w:t>0.3</w:t>
      </w:r>
      <w:r>
        <w:rPr>
          <w:rFonts w:ascii="Courier New" w:hAnsi="Courier New" w:cs="Courier New"/>
          <w:color w:val="000000"/>
          <w:sz w:val="20"/>
          <w:szCs w:val="20"/>
        </w:rPr>
        <w:tab/>
        <w:t>0.6</w:t>
      </w:r>
      <w:r>
        <w:rPr>
          <w:rFonts w:ascii="Courier New" w:hAnsi="Courier New" w:cs="Courier New"/>
          <w:color w:val="000000"/>
          <w:sz w:val="20"/>
          <w:szCs w:val="20"/>
        </w:rPr>
        <w:tab/>
        <w:t>0.86</w:t>
      </w:r>
      <w:r>
        <w:rPr>
          <w:rFonts w:ascii="Courier New" w:hAnsi="Courier New" w:cs="Courier New"/>
          <w:color w:val="000000"/>
          <w:sz w:val="20"/>
          <w:szCs w:val="20"/>
        </w:rPr>
        <w:tab/>
        <w:t>0.12</w:t>
      </w:r>
      <w:r>
        <w:rPr>
          <w:rFonts w:ascii="Courier New" w:hAnsi="Courier New" w:cs="Courier New"/>
          <w:color w:val="000000"/>
          <w:sz w:val="20"/>
          <w:szCs w:val="20"/>
        </w:rPr>
        <w:tab/>
        <w:t>0.9</w:t>
      </w:r>
      <w:r>
        <w:rPr>
          <w:rFonts w:ascii="Courier New" w:hAnsi="Courier New" w:cs="Courier New"/>
          <w:color w:val="000000"/>
          <w:sz w:val="20"/>
          <w:szCs w:val="20"/>
        </w:rPr>
        <w:tab/>
        <w:t>0.89</w:t>
      </w:r>
      <w:r>
        <w:rPr>
          <w:rFonts w:ascii="Courier New" w:hAnsi="Courier New" w:cs="Courier New"/>
          <w:color w:val="000000"/>
          <w:sz w:val="20"/>
          <w:szCs w:val="20"/>
        </w:rPr>
        <w:tab/>
        <w:t>0.2</w:t>
      </w:r>
      <w:r>
        <w:rPr>
          <w:rFonts w:ascii="Courier New" w:hAnsi="Courier New" w:cs="Courier New"/>
          <w:color w:val="000000"/>
          <w:sz w:val="20"/>
          <w:szCs w:val="20"/>
        </w:rPr>
        <w:tab/>
        <w:t>0.7</w:t>
      </w:r>
      <w:r>
        <w:rPr>
          <w:rFonts w:ascii="Courier New" w:hAnsi="Courier New" w:cs="Courier New"/>
          <w:color w:val="000000"/>
          <w:sz w:val="20"/>
          <w:szCs w:val="20"/>
        </w:rPr>
        <w:tab/>
        <w:t>0.33</w:t>
      </w:r>
      <w:r>
        <w:rPr>
          <w:rFonts w:ascii="Courier New" w:hAnsi="Courier New" w:cs="Courier New"/>
          <w:color w:val="000000"/>
          <w:sz w:val="20"/>
          <w:szCs w:val="20"/>
        </w:rPr>
        <w:tab/>
        <w:t>0.44</w:t>
      </w:r>
      <w:r>
        <w:rPr>
          <w:rFonts w:ascii="Courier New" w:hAnsi="Courier New" w:cs="Courier New"/>
          <w:color w:val="000000"/>
          <w:sz w:val="20"/>
          <w:szCs w:val="20"/>
        </w:rPr>
        <w:tab/>
        <w:t>0.08</w:t>
      </w:r>
      <w:r>
        <w:rPr>
          <w:rFonts w:ascii="Courier New" w:hAnsi="Courier New" w:cs="Courier New"/>
          <w:color w:val="000000"/>
          <w:sz w:val="20"/>
          <w:szCs w:val="20"/>
        </w:rPr>
        <w:tab/>
        <w:t>0.3</w:t>
      </w:r>
      <w:r>
        <w:rPr>
          <w:rFonts w:ascii="Courier New" w:hAnsi="Courier New" w:cs="Courier New"/>
          <w:color w:val="000000"/>
          <w:sz w:val="20"/>
          <w:szCs w:val="20"/>
        </w:rPr>
        <w:tab/>
        <w:t>0.35</w:t>
      </w:r>
      <w:r>
        <w:rPr>
          <w:rFonts w:ascii="Courier New" w:hAnsi="Courier New" w:cs="Courier New"/>
          <w:color w:val="000000"/>
          <w:sz w:val="20"/>
          <w:szCs w:val="20"/>
        </w:rPr>
        <w:tab/>
        <w:t>0.62</w:t>
      </w:r>
      <w:r>
        <w:rPr>
          <w:rFonts w:ascii="Courier New" w:hAnsi="Courier New" w:cs="Courier New"/>
          <w:color w:val="000000"/>
          <w:sz w:val="20"/>
          <w:szCs w:val="20"/>
        </w:rPr>
        <w:tab/>
        <w:t>0.83</w:t>
      </w:r>
      <w:r>
        <w:rPr>
          <w:rFonts w:ascii="Courier New" w:hAnsi="Courier New" w:cs="Courier New"/>
          <w:color w:val="000000"/>
          <w:sz w:val="20"/>
          <w:szCs w:val="20"/>
        </w:rPr>
        <w:tab/>
        <w:t>0.58</w:t>
      </w:r>
      <w:r>
        <w:rPr>
          <w:rFonts w:ascii="Courier New" w:hAnsi="Courier New" w:cs="Courier New"/>
          <w:color w:val="000000"/>
          <w:sz w:val="20"/>
          <w:szCs w:val="20"/>
        </w:rPr>
        <w:tab/>
        <w:t>0.58</w:t>
      </w:r>
      <w:r>
        <w:rPr>
          <w:rFonts w:ascii="Courier New" w:hAnsi="Courier New" w:cs="Courier New"/>
          <w:color w:val="000000"/>
          <w:sz w:val="20"/>
          <w:szCs w:val="20"/>
        </w:rPr>
        <w:tab/>
        <w:t>0.27</w:t>
      </w:r>
      <w:r>
        <w:rPr>
          <w:rFonts w:ascii="Courier New" w:hAnsi="Courier New" w:cs="Courier New"/>
          <w:color w:val="000000"/>
          <w:sz w:val="20"/>
          <w:szCs w:val="20"/>
        </w:rPr>
        <w:tab/>
        <w:t>0.37</w:t>
      </w:r>
      <w:r>
        <w:rPr>
          <w:rFonts w:ascii="Courier New" w:hAnsi="Courier New" w:cs="Courier New"/>
          <w:color w:val="000000"/>
          <w:sz w:val="20"/>
          <w:szCs w:val="20"/>
        </w:rPr>
        <w:tab/>
        <w:t>0.86</w:t>
      </w:r>
      <w:r>
        <w:rPr>
          <w:rFonts w:ascii="Courier New" w:hAnsi="Courier New" w:cs="Courier New"/>
          <w:color w:val="000000"/>
          <w:sz w:val="20"/>
          <w:szCs w:val="20"/>
        </w:rPr>
        <w:tab/>
        <w:t>0.1</w:t>
      </w:r>
      <w:r>
        <w:rPr>
          <w:rFonts w:ascii="Courier New" w:hAnsi="Courier New" w:cs="Courier New"/>
          <w:color w:val="000000"/>
          <w:sz w:val="20"/>
          <w:szCs w:val="20"/>
        </w:rPr>
        <w:tab/>
        <w:t>0.25</w:t>
      </w:r>
      <w:r>
        <w:rPr>
          <w:rFonts w:ascii="Courier New" w:hAnsi="Courier New" w:cs="Courier New"/>
          <w:color w:val="000000"/>
          <w:sz w:val="20"/>
          <w:szCs w:val="20"/>
        </w:rPr>
        <w:tab/>
        <w:t>0.19</w:t>
      </w:r>
      <w:r>
        <w:rPr>
          <w:rFonts w:ascii="Courier New" w:hAnsi="Courier New" w:cs="Courier New"/>
          <w:color w:val="000000"/>
          <w:sz w:val="20"/>
          <w:szCs w:val="20"/>
        </w:rPr>
        <w:tab/>
        <w:t>0.43</w:t>
      </w:r>
      <w:r>
        <w:rPr>
          <w:rFonts w:ascii="Courier New" w:hAnsi="Courier New" w:cs="Courier New"/>
          <w:color w:val="000000"/>
          <w:sz w:val="20"/>
          <w:szCs w:val="20"/>
        </w:rPr>
        <w:tab/>
        <w:t>0.57</w:t>
      </w:r>
      <w:r>
        <w:rPr>
          <w:rFonts w:ascii="Courier New" w:hAnsi="Courier New" w:cs="Courier New"/>
          <w:color w:val="000000"/>
          <w:sz w:val="20"/>
          <w:szCs w:val="20"/>
        </w:rPr>
        <w:tab/>
        <w:t>0.32</w:t>
      </w:r>
      <w:r>
        <w:rPr>
          <w:rFonts w:ascii="Courier New" w:hAnsi="Courier New" w:cs="Courier New"/>
          <w:color w:val="000000"/>
          <w:sz w:val="20"/>
          <w:szCs w:val="20"/>
        </w:rPr>
        <w:tab/>
        <w:t>0.51</w:t>
      </w:r>
    </w:p>
    <w:p w14:paraId="3372DA5A"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0.29</w:t>
      </w:r>
      <w:r>
        <w:rPr>
          <w:rFonts w:ascii="Courier New" w:hAnsi="Courier New" w:cs="Courier New"/>
          <w:color w:val="000000"/>
          <w:sz w:val="20"/>
          <w:szCs w:val="20"/>
        </w:rPr>
        <w:tab/>
        <w:t>0.98</w:t>
      </w:r>
      <w:r>
        <w:rPr>
          <w:rFonts w:ascii="Courier New" w:hAnsi="Courier New" w:cs="Courier New"/>
          <w:color w:val="000000"/>
          <w:sz w:val="20"/>
          <w:szCs w:val="20"/>
        </w:rPr>
        <w:tab/>
        <w:t>0.41</w:t>
      </w:r>
      <w:r>
        <w:rPr>
          <w:rFonts w:ascii="Courier New" w:hAnsi="Courier New" w:cs="Courier New"/>
          <w:color w:val="000000"/>
          <w:sz w:val="20"/>
          <w:szCs w:val="20"/>
        </w:rPr>
        <w:tab/>
        <w:t>0.94</w:t>
      </w:r>
      <w:r>
        <w:rPr>
          <w:rFonts w:ascii="Courier New" w:hAnsi="Courier New" w:cs="Courier New"/>
          <w:color w:val="000000"/>
          <w:sz w:val="20"/>
          <w:szCs w:val="20"/>
        </w:rPr>
        <w:tab/>
        <w:t>0.01</w:t>
      </w:r>
      <w:r>
        <w:rPr>
          <w:rFonts w:ascii="Courier New" w:hAnsi="Courier New" w:cs="Courier New"/>
          <w:color w:val="000000"/>
          <w:sz w:val="20"/>
          <w:szCs w:val="20"/>
        </w:rPr>
        <w:tab/>
        <w:t>0.55</w:t>
      </w:r>
      <w:r>
        <w:rPr>
          <w:rFonts w:ascii="Courier New" w:hAnsi="Courier New" w:cs="Courier New"/>
          <w:color w:val="000000"/>
          <w:sz w:val="20"/>
          <w:szCs w:val="20"/>
        </w:rPr>
        <w:tab/>
        <w:t>0.32</w:t>
      </w:r>
      <w:r>
        <w:rPr>
          <w:rFonts w:ascii="Courier New" w:hAnsi="Courier New" w:cs="Courier New"/>
          <w:color w:val="000000"/>
          <w:sz w:val="20"/>
          <w:szCs w:val="20"/>
        </w:rPr>
        <w:tab/>
        <w:t>0.8</w:t>
      </w:r>
      <w:r>
        <w:rPr>
          <w:rFonts w:ascii="Courier New" w:hAnsi="Courier New" w:cs="Courier New"/>
          <w:color w:val="000000"/>
          <w:sz w:val="20"/>
          <w:szCs w:val="20"/>
        </w:rPr>
        <w:tab/>
        <w:t>0.02</w:t>
      </w:r>
      <w:r>
        <w:rPr>
          <w:rFonts w:ascii="Courier New" w:hAnsi="Courier New" w:cs="Courier New"/>
          <w:color w:val="000000"/>
          <w:sz w:val="20"/>
          <w:szCs w:val="20"/>
        </w:rPr>
        <w:tab/>
        <w:t>0</w:t>
      </w:r>
      <w:r>
        <w:rPr>
          <w:rFonts w:ascii="Courier New" w:hAnsi="Courier New" w:cs="Courier New"/>
          <w:color w:val="000000"/>
          <w:sz w:val="20"/>
          <w:szCs w:val="20"/>
        </w:rPr>
        <w:tab/>
        <w:t>0.69</w:t>
      </w:r>
      <w:r>
        <w:rPr>
          <w:rFonts w:ascii="Courier New" w:hAnsi="Courier New" w:cs="Courier New"/>
          <w:color w:val="000000"/>
          <w:sz w:val="20"/>
          <w:szCs w:val="20"/>
        </w:rPr>
        <w:tab/>
        <w:t>0.99</w:t>
      </w:r>
      <w:r>
        <w:rPr>
          <w:rFonts w:ascii="Courier New" w:hAnsi="Courier New" w:cs="Courier New"/>
          <w:color w:val="000000"/>
          <w:sz w:val="20"/>
          <w:szCs w:val="20"/>
        </w:rPr>
        <w:tab/>
        <w:t>0.23</w:t>
      </w:r>
      <w:r>
        <w:rPr>
          <w:rFonts w:ascii="Courier New" w:hAnsi="Courier New" w:cs="Courier New"/>
          <w:color w:val="000000"/>
          <w:sz w:val="20"/>
          <w:szCs w:val="20"/>
        </w:rPr>
        <w:tab/>
        <w:t>0.59</w:t>
      </w:r>
      <w:r>
        <w:rPr>
          <w:rFonts w:ascii="Courier New" w:hAnsi="Courier New" w:cs="Courier New"/>
          <w:color w:val="000000"/>
          <w:sz w:val="20"/>
          <w:szCs w:val="20"/>
        </w:rPr>
        <w:tab/>
        <w:t>0.83</w:t>
      </w:r>
      <w:r>
        <w:rPr>
          <w:rFonts w:ascii="Courier New" w:hAnsi="Courier New" w:cs="Courier New"/>
          <w:color w:val="000000"/>
          <w:sz w:val="20"/>
          <w:szCs w:val="20"/>
        </w:rPr>
        <w:tab/>
        <w:t>0.17</w:t>
      </w:r>
      <w:r>
        <w:rPr>
          <w:rFonts w:ascii="Courier New" w:hAnsi="Courier New" w:cs="Courier New"/>
          <w:color w:val="000000"/>
          <w:sz w:val="20"/>
          <w:szCs w:val="20"/>
        </w:rPr>
        <w:tab/>
        <w:t>0.3</w:t>
      </w:r>
      <w:r>
        <w:rPr>
          <w:rFonts w:ascii="Courier New" w:hAnsi="Courier New" w:cs="Courier New"/>
          <w:color w:val="000000"/>
          <w:sz w:val="20"/>
          <w:szCs w:val="20"/>
        </w:rPr>
        <w:tab/>
        <w:t>0.76</w:t>
      </w:r>
      <w:r>
        <w:rPr>
          <w:rFonts w:ascii="Courier New" w:hAnsi="Courier New" w:cs="Courier New"/>
          <w:color w:val="000000"/>
          <w:sz w:val="20"/>
          <w:szCs w:val="20"/>
        </w:rPr>
        <w:tab/>
        <w:t>0.19</w:t>
      </w:r>
      <w:r>
        <w:rPr>
          <w:rFonts w:ascii="Courier New" w:hAnsi="Courier New" w:cs="Courier New"/>
          <w:color w:val="000000"/>
          <w:sz w:val="20"/>
          <w:szCs w:val="20"/>
        </w:rPr>
        <w:tab/>
        <w:t>0.82</w:t>
      </w:r>
      <w:r>
        <w:rPr>
          <w:rFonts w:ascii="Courier New" w:hAnsi="Courier New" w:cs="Courier New"/>
          <w:color w:val="000000"/>
          <w:sz w:val="20"/>
          <w:szCs w:val="20"/>
        </w:rPr>
        <w:tab/>
        <w:t>0.74</w:t>
      </w:r>
      <w:r>
        <w:rPr>
          <w:rFonts w:ascii="Courier New" w:hAnsi="Courier New" w:cs="Courier New"/>
          <w:color w:val="000000"/>
          <w:sz w:val="20"/>
          <w:szCs w:val="20"/>
        </w:rPr>
        <w:tab/>
        <w:t>0.72</w:t>
      </w:r>
      <w:r>
        <w:rPr>
          <w:rFonts w:ascii="Courier New" w:hAnsi="Courier New" w:cs="Courier New"/>
          <w:color w:val="000000"/>
          <w:sz w:val="20"/>
          <w:szCs w:val="20"/>
        </w:rPr>
        <w:tab/>
        <w:t>0.24</w:t>
      </w:r>
      <w:r>
        <w:rPr>
          <w:rFonts w:ascii="Courier New" w:hAnsi="Courier New" w:cs="Courier New"/>
          <w:color w:val="000000"/>
          <w:sz w:val="20"/>
          <w:szCs w:val="20"/>
        </w:rPr>
        <w:tab/>
        <w:t>0.58</w:t>
      </w:r>
      <w:r>
        <w:rPr>
          <w:rFonts w:ascii="Courier New" w:hAnsi="Courier New" w:cs="Courier New"/>
          <w:color w:val="000000"/>
          <w:sz w:val="20"/>
          <w:szCs w:val="20"/>
        </w:rPr>
        <w:tab/>
        <w:t>0.55</w:t>
      </w:r>
      <w:r>
        <w:rPr>
          <w:rFonts w:ascii="Courier New" w:hAnsi="Courier New" w:cs="Courier New"/>
          <w:color w:val="000000"/>
          <w:sz w:val="20"/>
          <w:szCs w:val="20"/>
        </w:rPr>
        <w:tab/>
        <w:t>0.06</w:t>
      </w:r>
      <w:r>
        <w:rPr>
          <w:rFonts w:ascii="Courier New" w:hAnsi="Courier New" w:cs="Courier New"/>
          <w:color w:val="000000"/>
          <w:sz w:val="20"/>
          <w:szCs w:val="20"/>
        </w:rPr>
        <w:tab/>
        <w:t>0.21</w:t>
      </w:r>
      <w:r>
        <w:rPr>
          <w:rFonts w:ascii="Courier New" w:hAnsi="Courier New" w:cs="Courier New"/>
          <w:color w:val="000000"/>
          <w:sz w:val="20"/>
          <w:szCs w:val="20"/>
        </w:rPr>
        <w:tab/>
        <w:t>0.01</w:t>
      </w:r>
      <w:r>
        <w:rPr>
          <w:rFonts w:ascii="Courier New" w:hAnsi="Courier New" w:cs="Courier New"/>
          <w:color w:val="000000"/>
          <w:sz w:val="20"/>
          <w:szCs w:val="20"/>
        </w:rPr>
        <w:tab/>
        <w:t>0.58</w:t>
      </w:r>
      <w:r>
        <w:rPr>
          <w:rFonts w:ascii="Courier New" w:hAnsi="Courier New" w:cs="Courier New"/>
          <w:color w:val="000000"/>
          <w:sz w:val="20"/>
          <w:szCs w:val="20"/>
        </w:rPr>
        <w:tab/>
        <w:t>0.87</w:t>
      </w:r>
      <w:r>
        <w:rPr>
          <w:rFonts w:ascii="Courier New" w:hAnsi="Courier New" w:cs="Courier New"/>
          <w:color w:val="000000"/>
          <w:sz w:val="20"/>
          <w:szCs w:val="20"/>
        </w:rPr>
        <w:tab/>
        <w:t>0.89</w:t>
      </w:r>
      <w:r>
        <w:rPr>
          <w:rFonts w:ascii="Courier New" w:hAnsi="Courier New" w:cs="Courier New"/>
          <w:color w:val="000000"/>
          <w:sz w:val="20"/>
          <w:szCs w:val="20"/>
        </w:rPr>
        <w:tab/>
        <w:t>0.38</w:t>
      </w:r>
      <w:r>
        <w:rPr>
          <w:rFonts w:ascii="Courier New" w:hAnsi="Courier New" w:cs="Courier New"/>
          <w:color w:val="000000"/>
          <w:sz w:val="20"/>
          <w:szCs w:val="20"/>
        </w:rPr>
        <w:tab/>
        <w:t>0.45</w:t>
      </w:r>
      <w:r>
        <w:rPr>
          <w:rFonts w:ascii="Courier New" w:hAnsi="Courier New" w:cs="Courier New"/>
          <w:color w:val="000000"/>
          <w:sz w:val="20"/>
          <w:szCs w:val="20"/>
        </w:rPr>
        <w:tab/>
        <w:t>0.03</w:t>
      </w:r>
      <w:r>
        <w:rPr>
          <w:rFonts w:ascii="Courier New" w:hAnsi="Courier New" w:cs="Courier New"/>
          <w:color w:val="000000"/>
          <w:sz w:val="20"/>
          <w:szCs w:val="20"/>
        </w:rPr>
        <w:tab/>
        <w:t>0.6</w:t>
      </w:r>
      <w:r>
        <w:rPr>
          <w:rFonts w:ascii="Courier New" w:hAnsi="Courier New" w:cs="Courier New"/>
          <w:color w:val="000000"/>
          <w:sz w:val="20"/>
          <w:szCs w:val="20"/>
        </w:rPr>
        <w:tab/>
        <w:t>0.84</w:t>
      </w:r>
      <w:r>
        <w:rPr>
          <w:rFonts w:ascii="Courier New" w:hAnsi="Courier New" w:cs="Courier New"/>
          <w:color w:val="000000"/>
          <w:sz w:val="20"/>
          <w:szCs w:val="20"/>
        </w:rPr>
        <w:tab/>
        <w:t>0.37</w:t>
      </w:r>
      <w:r>
        <w:rPr>
          <w:rFonts w:ascii="Courier New" w:hAnsi="Courier New" w:cs="Courier New"/>
          <w:color w:val="000000"/>
          <w:sz w:val="20"/>
          <w:szCs w:val="20"/>
        </w:rPr>
        <w:tab/>
        <w:t>0.88</w:t>
      </w:r>
    </w:p>
    <w:p w14:paraId="582F8131"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0.33</w:t>
      </w:r>
      <w:r>
        <w:rPr>
          <w:rFonts w:ascii="Courier New" w:hAnsi="Courier New" w:cs="Courier New"/>
          <w:color w:val="000000"/>
          <w:sz w:val="20"/>
          <w:szCs w:val="20"/>
        </w:rPr>
        <w:tab/>
        <w:t>0.65</w:t>
      </w:r>
      <w:r>
        <w:rPr>
          <w:rFonts w:ascii="Courier New" w:hAnsi="Courier New" w:cs="Courier New"/>
          <w:color w:val="000000"/>
          <w:sz w:val="20"/>
          <w:szCs w:val="20"/>
        </w:rPr>
        <w:tab/>
        <w:t>0.41</w:t>
      </w:r>
      <w:r>
        <w:rPr>
          <w:rFonts w:ascii="Courier New" w:hAnsi="Courier New" w:cs="Courier New"/>
          <w:color w:val="000000"/>
          <w:sz w:val="20"/>
          <w:szCs w:val="20"/>
        </w:rPr>
        <w:tab/>
        <w:t>0.82</w:t>
      </w:r>
      <w:r>
        <w:rPr>
          <w:rFonts w:ascii="Courier New" w:hAnsi="Courier New" w:cs="Courier New"/>
          <w:color w:val="000000"/>
          <w:sz w:val="20"/>
          <w:szCs w:val="20"/>
        </w:rPr>
        <w:tab/>
        <w:t>0.35</w:t>
      </w:r>
      <w:r>
        <w:rPr>
          <w:rFonts w:ascii="Courier New" w:hAnsi="Courier New" w:cs="Courier New"/>
          <w:color w:val="000000"/>
          <w:sz w:val="20"/>
          <w:szCs w:val="20"/>
        </w:rPr>
        <w:tab/>
        <w:t>0.55</w:t>
      </w:r>
      <w:r>
        <w:rPr>
          <w:rFonts w:ascii="Courier New" w:hAnsi="Courier New" w:cs="Courier New"/>
          <w:color w:val="000000"/>
          <w:sz w:val="20"/>
          <w:szCs w:val="20"/>
        </w:rPr>
        <w:tab/>
        <w:t>0.62</w:t>
      </w:r>
      <w:r>
        <w:rPr>
          <w:rFonts w:ascii="Courier New" w:hAnsi="Courier New" w:cs="Courier New"/>
          <w:color w:val="000000"/>
          <w:sz w:val="20"/>
          <w:szCs w:val="20"/>
        </w:rPr>
        <w:tab/>
        <w:t>0.21</w:t>
      </w:r>
      <w:r>
        <w:rPr>
          <w:rFonts w:ascii="Courier New" w:hAnsi="Courier New" w:cs="Courier New"/>
          <w:color w:val="000000"/>
          <w:sz w:val="20"/>
          <w:szCs w:val="20"/>
        </w:rPr>
        <w:tab/>
        <w:t>0.06</w:t>
      </w:r>
      <w:r>
        <w:rPr>
          <w:rFonts w:ascii="Courier New" w:hAnsi="Courier New" w:cs="Courier New"/>
          <w:color w:val="000000"/>
          <w:sz w:val="20"/>
          <w:szCs w:val="20"/>
        </w:rPr>
        <w:tab/>
        <w:t>0.05</w:t>
      </w:r>
      <w:r>
        <w:rPr>
          <w:rFonts w:ascii="Courier New" w:hAnsi="Courier New" w:cs="Courier New"/>
          <w:color w:val="000000"/>
          <w:sz w:val="20"/>
          <w:szCs w:val="20"/>
        </w:rPr>
        <w:tab/>
        <w:t>0</w:t>
      </w:r>
      <w:r>
        <w:rPr>
          <w:rFonts w:ascii="Courier New" w:hAnsi="Courier New" w:cs="Courier New"/>
          <w:color w:val="000000"/>
          <w:sz w:val="20"/>
          <w:szCs w:val="20"/>
        </w:rPr>
        <w:tab/>
        <w:t>0.63</w:t>
      </w:r>
      <w:r>
        <w:rPr>
          <w:rFonts w:ascii="Courier New" w:hAnsi="Courier New" w:cs="Courier New"/>
          <w:color w:val="000000"/>
          <w:sz w:val="20"/>
          <w:szCs w:val="20"/>
        </w:rPr>
        <w:tab/>
        <w:t>0.58</w:t>
      </w:r>
      <w:r>
        <w:rPr>
          <w:rFonts w:ascii="Courier New" w:hAnsi="Courier New" w:cs="Courier New"/>
          <w:color w:val="000000"/>
          <w:sz w:val="20"/>
          <w:szCs w:val="20"/>
        </w:rPr>
        <w:tab/>
        <w:t>0.82</w:t>
      </w:r>
      <w:r>
        <w:rPr>
          <w:rFonts w:ascii="Courier New" w:hAnsi="Courier New" w:cs="Courier New"/>
          <w:color w:val="000000"/>
          <w:sz w:val="20"/>
          <w:szCs w:val="20"/>
        </w:rPr>
        <w:tab/>
        <w:t>0.49</w:t>
      </w:r>
      <w:r>
        <w:rPr>
          <w:rFonts w:ascii="Courier New" w:hAnsi="Courier New" w:cs="Courier New"/>
          <w:color w:val="000000"/>
          <w:sz w:val="20"/>
          <w:szCs w:val="20"/>
        </w:rPr>
        <w:tab/>
        <w:t>0.68</w:t>
      </w:r>
      <w:r>
        <w:rPr>
          <w:rFonts w:ascii="Courier New" w:hAnsi="Courier New" w:cs="Courier New"/>
          <w:color w:val="000000"/>
          <w:sz w:val="20"/>
          <w:szCs w:val="20"/>
        </w:rPr>
        <w:tab/>
        <w:t>0.23</w:t>
      </w:r>
      <w:r>
        <w:rPr>
          <w:rFonts w:ascii="Courier New" w:hAnsi="Courier New" w:cs="Courier New"/>
          <w:color w:val="000000"/>
          <w:sz w:val="20"/>
          <w:szCs w:val="20"/>
        </w:rPr>
        <w:tab/>
        <w:t>0.32</w:t>
      </w:r>
      <w:r>
        <w:rPr>
          <w:rFonts w:ascii="Courier New" w:hAnsi="Courier New" w:cs="Courier New"/>
          <w:color w:val="000000"/>
          <w:sz w:val="20"/>
          <w:szCs w:val="20"/>
        </w:rPr>
        <w:tab/>
        <w:t>0.01</w:t>
      </w:r>
      <w:r>
        <w:rPr>
          <w:rFonts w:ascii="Courier New" w:hAnsi="Courier New" w:cs="Courier New"/>
          <w:color w:val="000000"/>
          <w:sz w:val="20"/>
          <w:szCs w:val="20"/>
        </w:rPr>
        <w:tab/>
        <w:t>0.07</w:t>
      </w:r>
      <w:r>
        <w:rPr>
          <w:rFonts w:ascii="Courier New" w:hAnsi="Courier New" w:cs="Courier New"/>
          <w:color w:val="000000"/>
          <w:sz w:val="20"/>
          <w:szCs w:val="20"/>
        </w:rPr>
        <w:tab/>
        <w:t>0.59</w:t>
      </w:r>
      <w:r>
        <w:rPr>
          <w:rFonts w:ascii="Courier New" w:hAnsi="Courier New" w:cs="Courier New"/>
          <w:color w:val="000000"/>
          <w:sz w:val="20"/>
          <w:szCs w:val="20"/>
        </w:rPr>
        <w:tab/>
        <w:t>0.56</w:t>
      </w:r>
      <w:r>
        <w:rPr>
          <w:rFonts w:ascii="Courier New" w:hAnsi="Courier New" w:cs="Courier New"/>
          <w:color w:val="000000"/>
          <w:sz w:val="20"/>
          <w:szCs w:val="20"/>
        </w:rPr>
        <w:tab/>
        <w:t>0.26</w:t>
      </w:r>
      <w:r>
        <w:rPr>
          <w:rFonts w:ascii="Courier New" w:hAnsi="Courier New" w:cs="Courier New"/>
          <w:color w:val="000000"/>
          <w:sz w:val="20"/>
          <w:szCs w:val="20"/>
        </w:rPr>
        <w:tab/>
        <w:t>0.9</w:t>
      </w:r>
      <w:r>
        <w:rPr>
          <w:rFonts w:ascii="Courier New" w:hAnsi="Courier New" w:cs="Courier New"/>
          <w:color w:val="000000"/>
          <w:sz w:val="20"/>
          <w:szCs w:val="20"/>
        </w:rPr>
        <w:tab/>
        <w:t>0.72</w:t>
      </w:r>
      <w:r>
        <w:rPr>
          <w:rFonts w:ascii="Courier New" w:hAnsi="Courier New" w:cs="Courier New"/>
          <w:color w:val="000000"/>
          <w:sz w:val="20"/>
          <w:szCs w:val="20"/>
        </w:rPr>
        <w:tab/>
        <w:t>0.06</w:t>
      </w:r>
      <w:r>
        <w:rPr>
          <w:rFonts w:ascii="Courier New" w:hAnsi="Courier New" w:cs="Courier New"/>
          <w:color w:val="000000"/>
          <w:sz w:val="20"/>
          <w:szCs w:val="20"/>
        </w:rPr>
        <w:tab/>
        <w:t>0.85</w:t>
      </w:r>
      <w:r>
        <w:rPr>
          <w:rFonts w:ascii="Courier New" w:hAnsi="Courier New" w:cs="Courier New"/>
          <w:color w:val="000000"/>
          <w:sz w:val="20"/>
          <w:szCs w:val="20"/>
        </w:rPr>
        <w:tab/>
        <w:t>0.38</w:t>
      </w:r>
      <w:r>
        <w:rPr>
          <w:rFonts w:ascii="Courier New" w:hAnsi="Courier New" w:cs="Courier New"/>
          <w:color w:val="000000"/>
          <w:sz w:val="20"/>
          <w:szCs w:val="20"/>
        </w:rPr>
        <w:tab/>
        <w:t>0.35</w:t>
      </w:r>
      <w:r>
        <w:rPr>
          <w:rFonts w:ascii="Courier New" w:hAnsi="Courier New" w:cs="Courier New"/>
          <w:color w:val="000000"/>
          <w:sz w:val="20"/>
          <w:szCs w:val="20"/>
        </w:rPr>
        <w:tab/>
        <w:t>0.21</w:t>
      </w:r>
      <w:r>
        <w:rPr>
          <w:rFonts w:ascii="Courier New" w:hAnsi="Courier New" w:cs="Courier New"/>
          <w:color w:val="000000"/>
          <w:sz w:val="20"/>
          <w:szCs w:val="20"/>
        </w:rPr>
        <w:tab/>
        <w:t>0.84</w:t>
      </w:r>
      <w:r>
        <w:rPr>
          <w:rFonts w:ascii="Courier New" w:hAnsi="Courier New" w:cs="Courier New"/>
          <w:color w:val="000000"/>
          <w:sz w:val="20"/>
          <w:szCs w:val="20"/>
        </w:rPr>
        <w:tab/>
        <w:t>0.55</w:t>
      </w:r>
      <w:r>
        <w:rPr>
          <w:rFonts w:ascii="Courier New" w:hAnsi="Courier New" w:cs="Courier New"/>
          <w:color w:val="000000"/>
          <w:sz w:val="20"/>
          <w:szCs w:val="20"/>
        </w:rPr>
        <w:tab/>
        <w:t>0.7</w:t>
      </w:r>
      <w:r>
        <w:rPr>
          <w:rFonts w:ascii="Courier New" w:hAnsi="Courier New" w:cs="Courier New"/>
          <w:color w:val="000000"/>
          <w:sz w:val="20"/>
          <w:szCs w:val="20"/>
        </w:rPr>
        <w:tab/>
        <w:t>0.5</w:t>
      </w:r>
      <w:r>
        <w:rPr>
          <w:rFonts w:ascii="Courier New" w:hAnsi="Courier New" w:cs="Courier New"/>
          <w:color w:val="000000"/>
          <w:sz w:val="20"/>
          <w:szCs w:val="20"/>
        </w:rPr>
        <w:tab/>
        <w:t>0.15</w:t>
      </w:r>
      <w:r>
        <w:rPr>
          <w:rFonts w:ascii="Courier New" w:hAnsi="Courier New" w:cs="Courier New"/>
          <w:color w:val="000000"/>
          <w:sz w:val="20"/>
          <w:szCs w:val="20"/>
        </w:rPr>
        <w:tab/>
        <w:t>0.84</w:t>
      </w:r>
      <w:r>
        <w:rPr>
          <w:rFonts w:ascii="Courier New" w:hAnsi="Courier New" w:cs="Courier New"/>
          <w:color w:val="000000"/>
          <w:sz w:val="20"/>
          <w:szCs w:val="20"/>
        </w:rPr>
        <w:tab/>
        <w:t>0.85</w:t>
      </w:r>
      <w:r>
        <w:rPr>
          <w:rFonts w:ascii="Courier New" w:hAnsi="Courier New" w:cs="Courier New"/>
          <w:color w:val="000000"/>
          <w:sz w:val="20"/>
          <w:szCs w:val="20"/>
        </w:rPr>
        <w:tab/>
        <w:t>0.51</w:t>
      </w:r>
    </w:p>
    <w:p w14:paraId="317C0E1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0.24</w:t>
      </w:r>
      <w:r>
        <w:rPr>
          <w:rFonts w:ascii="Courier New" w:hAnsi="Courier New" w:cs="Courier New"/>
          <w:color w:val="000000"/>
          <w:sz w:val="20"/>
          <w:szCs w:val="20"/>
        </w:rPr>
        <w:tab/>
        <w:t>0.92</w:t>
      </w:r>
      <w:r>
        <w:rPr>
          <w:rFonts w:ascii="Courier New" w:hAnsi="Courier New" w:cs="Courier New"/>
          <w:color w:val="000000"/>
          <w:sz w:val="20"/>
          <w:szCs w:val="20"/>
        </w:rPr>
        <w:tab/>
        <w:t>0.82</w:t>
      </w:r>
      <w:r>
        <w:rPr>
          <w:rFonts w:ascii="Courier New" w:hAnsi="Courier New" w:cs="Courier New"/>
          <w:color w:val="000000"/>
          <w:sz w:val="20"/>
          <w:szCs w:val="20"/>
        </w:rPr>
        <w:tab/>
        <w:t>0.45</w:t>
      </w:r>
      <w:r>
        <w:rPr>
          <w:rFonts w:ascii="Courier New" w:hAnsi="Courier New" w:cs="Courier New"/>
          <w:color w:val="000000"/>
          <w:sz w:val="20"/>
          <w:szCs w:val="20"/>
        </w:rPr>
        <w:tab/>
        <w:t>0.07</w:t>
      </w:r>
      <w:r>
        <w:rPr>
          <w:rFonts w:ascii="Courier New" w:hAnsi="Courier New" w:cs="Courier New"/>
          <w:color w:val="000000"/>
          <w:sz w:val="20"/>
          <w:szCs w:val="20"/>
        </w:rPr>
        <w:tab/>
        <w:t>0.72</w:t>
      </w:r>
      <w:r>
        <w:rPr>
          <w:rFonts w:ascii="Courier New" w:hAnsi="Courier New" w:cs="Courier New"/>
          <w:color w:val="000000"/>
          <w:sz w:val="20"/>
          <w:szCs w:val="20"/>
        </w:rPr>
        <w:tab/>
        <w:t>0.45</w:t>
      </w:r>
      <w:r>
        <w:rPr>
          <w:rFonts w:ascii="Courier New" w:hAnsi="Courier New" w:cs="Courier New"/>
          <w:color w:val="000000"/>
          <w:sz w:val="20"/>
          <w:szCs w:val="20"/>
        </w:rPr>
        <w:tab/>
        <w:t>0.35</w:t>
      </w:r>
      <w:r>
        <w:rPr>
          <w:rFonts w:ascii="Courier New" w:hAnsi="Courier New" w:cs="Courier New"/>
          <w:color w:val="000000"/>
          <w:sz w:val="20"/>
          <w:szCs w:val="20"/>
        </w:rPr>
        <w:tab/>
        <w:t>0.3</w:t>
      </w:r>
      <w:r>
        <w:rPr>
          <w:rFonts w:ascii="Courier New" w:hAnsi="Courier New" w:cs="Courier New"/>
          <w:color w:val="000000"/>
          <w:sz w:val="20"/>
          <w:szCs w:val="20"/>
        </w:rPr>
        <w:tab/>
        <w:t>0.38</w:t>
      </w:r>
      <w:r>
        <w:rPr>
          <w:rFonts w:ascii="Courier New" w:hAnsi="Courier New" w:cs="Courier New"/>
          <w:color w:val="000000"/>
          <w:sz w:val="20"/>
          <w:szCs w:val="20"/>
        </w:rPr>
        <w:tab/>
        <w:t>0.98</w:t>
      </w:r>
      <w:r>
        <w:rPr>
          <w:rFonts w:ascii="Courier New" w:hAnsi="Courier New" w:cs="Courier New"/>
          <w:color w:val="000000"/>
          <w:sz w:val="20"/>
          <w:szCs w:val="20"/>
        </w:rPr>
        <w:tab/>
        <w:t>0</w:t>
      </w:r>
      <w:r>
        <w:rPr>
          <w:rFonts w:ascii="Courier New" w:hAnsi="Courier New" w:cs="Courier New"/>
          <w:color w:val="000000"/>
          <w:sz w:val="20"/>
          <w:szCs w:val="20"/>
        </w:rPr>
        <w:tab/>
        <w:t>0.81</w:t>
      </w:r>
      <w:r>
        <w:rPr>
          <w:rFonts w:ascii="Courier New" w:hAnsi="Courier New" w:cs="Courier New"/>
          <w:color w:val="000000"/>
          <w:sz w:val="20"/>
          <w:szCs w:val="20"/>
        </w:rPr>
        <w:tab/>
        <w:t>0.62</w:t>
      </w:r>
      <w:r>
        <w:rPr>
          <w:rFonts w:ascii="Courier New" w:hAnsi="Courier New" w:cs="Courier New"/>
          <w:color w:val="000000"/>
          <w:sz w:val="20"/>
          <w:szCs w:val="20"/>
        </w:rPr>
        <w:tab/>
        <w:t>0.32</w:t>
      </w:r>
      <w:r>
        <w:rPr>
          <w:rFonts w:ascii="Courier New" w:hAnsi="Courier New" w:cs="Courier New"/>
          <w:color w:val="000000"/>
          <w:sz w:val="20"/>
          <w:szCs w:val="20"/>
        </w:rPr>
        <w:tab/>
        <w:t>0.03</w:t>
      </w:r>
      <w:r>
        <w:rPr>
          <w:rFonts w:ascii="Courier New" w:hAnsi="Courier New" w:cs="Courier New"/>
          <w:color w:val="000000"/>
          <w:sz w:val="20"/>
          <w:szCs w:val="20"/>
        </w:rPr>
        <w:tab/>
        <w:t>0.34</w:t>
      </w:r>
      <w:r>
        <w:rPr>
          <w:rFonts w:ascii="Courier New" w:hAnsi="Courier New" w:cs="Courier New"/>
          <w:color w:val="000000"/>
          <w:sz w:val="20"/>
          <w:szCs w:val="20"/>
        </w:rPr>
        <w:tab/>
        <w:t>0.69</w:t>
      </w:r>
      <w:r>
        <w:rPr>
          <w:rFonts w:ascii="Courier New" w:hAnsi="Courier New" w:cs="Courier New"/>
          <w:color w:val="000000"/>
          <w:sz w:val="20"/>
          <w:szCs w:val="20"/>
        </w:rPr>
        <w:tab/>
        <w:t>0.74</w:t>
      </w:r>
      <w:r>
        <w:rPr>
          <w:rFonts w:ascii="Courier New" w:hAnsi="Courier New" w:cs="Courier New"/>
          <w:color w:val="000000"/>
          <w:sz w:val="20"/>
          <w:szCs w:val="20"/>
        </w:rPr>
        <w:tab/>
        <w:t>0.75</w:t>
      </w:r>
      <w:r>
        <w:rPr>
          <w:rFonts w:ascii="Courier New" w:hAnsi="Courier New" w:cs="Courier New"/>
          <w:color w:val="000000"/>
          <w:sz w:val="20"/>
          <w:szCs w:val="20"/>
        </w:rPr>
        <w:tab/>
        <w:t>0.72</w:t>
      </w:r>
      <w:r>
        <w:rPr>
          <w:rFonts w:ascii="Courier New" w:hAnsi="Courier New" w:cs="Courier New"/>
          <w:color w:val="000000"/>
          <w:sz w:val="20"/>
          <w:szCs w:val="20"/>
        </w:rPr>
        <w:tab/>
        <w:t>0.3</w:t>
      </w:r>
      <w:r>
        <w:rPr>
          <w:rFonts w:ascii="Courier New" w:hAnsi="Courier New" w:cs="Courier New"/>
          <w:color w:val="000000"/>
          <w:sz w:val="20"/>
          <w:szCs w:val="20"/>
        </w:rPr>
        <w:tab/>
        <w:t>0.07</w:t>
      </w:r>
      <w:r>
        <w:rPr>
          <w:rFonts w:ascii="Courier New" w:hAnsi="Courier New" w:cs="Courier New"/>
          <w:color w:val="000000"/>
          <w:sz w:val="20"/>
          <w:szCs w:val="20"/>
        </w:rPr>
        <w:tab/>
        <w:t>0.95</w:t>
      </w:r>
      <w:r>
        <w:rPr>
          <w:rFonts w:ascii="Courier New" w:hAnsi="Courier New" w:cs="Courier New"/>
          <w:color w:val="000000"/>
          <w:sz w:val="20"/>
          <w:szCs w:val="20"/>
        </w:rPr>
        <w:tab/>
        <w:t>0.24</w:t>
      </w:r>
      <w:r>
        <w:rPr>
          <w:rFonts w:ascii="Courier New" w:hAnsi="Courier New" w:cs="Courier New"/>
          <w:color w:val="000000"/>
          <w:sz w:val="20"/>
          <w:szCs w:val="20"/>
        </w:rPr>
        <w:tab/>
        <w:t>0.93</w:t>
      </w:r>
      <w:r>
        <w:rPr>
          <w:rFonts w:ascii="Courier New" w:hAnsi="Courier New" w:cs="Courier New"/>
          <w:color w:val="000000"/>
          <w:sz w:val="20"/>
          <w:szCs w:val="20"/>
        </w:rPr>
        <w:tab/>
        <w:t>0.21</w:t>
      </w:r>
      <w:r>
        <w:rPr>
          <w:rFonts w:ascii="Courier New" w:hAnsi="Courier New" w:cs="Courier New"/>
          <w:color w:val="000000"/>
          <w:sz w:val="20"/>
          <w:szCs w:val="20"/>
        </w:rPr>
        <w:tab/>
        <w:t>0.48</w:t>
      </w:r>
      <w:r>
        <w:rPr>
          <w:rFonts w:ascii="Courier New" w:hAnsi="Courier New" w:cs="Courier New"/>
          <w:color w:val="000000"/>
          <w:sz w:val="20"/>
          <w:szCs w:val="20"/>
        </w:rPr>
        <w:tab/>
        <w:t>0.13</w:t>
      </w:r>
      <w:r>
        <w:rPr>
          <w:rFonts w:ascii="Courier New" w:hAnsi="Courier New" w:cs="Courier New"/>
          <w:color w:val="000000"/>
          <w:sz w:val="20"/>
          <w:szCs w:val="20"/>
        </w:rPr>
        <w:tab/>
        <w:t>0.15</w:t>
      </w:r>
      <w:r>
        <w:rPr>
          <w:rFonts w:ascii="Courier New" w:hAnsi="Courier New" w:cs="Courier New"/>
          <w:color w:val="000000"/>
          <w:sz w:val="20"/>
          <w:szCs w:val="20"/>
        </w:rPr>
        <w:tab/>
        <w:t>0.04</w:t>
      </w:r>
      <w:r>
        <w:rPr>
          <w:rFonts w:ascii="Courier New" w:hAnsi="Courier New" w:cs="Courier New"/>
          <w:color w:val="000000"/>
          <w:sz w:val="20"/>
          <w:szCs w:val="20"/>
        </w:rPr>
        <w:tab/>
        <w:t>0.31</w:t>
      </w:r>
      <w:r>
        <w:rPr>
          <w:rFonts w:ascii="Courier New" w:hAnsi="Courier New" w:cs="Courier New"/>
          <w:color w:val="000000"/>
          <w:sz w:val="20"/>
          <w:szCs w:val="20"/>
        </w:rPr>
        <w:tab/>
        <w:t>0.69</w:t>
      </w:r>
      <w:r>
        <w:rPr>
          <w:rFonts w:ascii="Courier New" w:hAnsi="Courier New" w:cs="Courier New"/>
          <w:color w:val="000000"/>
          <w:sz w:val="20"/>
          <w:szCs w:val="20"/>
        </w:rPr>
        <w:tab/>
        <w:t>0.78</w:t>
      </w:r>
      <w:r>
        <w:rPr>
          <w:rFonts w:ascii="Courier New" w:hAnsi="Courier New" w:cs="Courier New"/>
          <w:color w:val="000000"/>
          <w:sz w:val="20"/>
          <w:szCs w:val="20"/>
        </w:rPr>
        <w:tab/>
        <w:t>0.62</w:t>
      </w:r>
      <w:r>
        <w:rPr>
          <w:rFonts w:ascii="Courier New" w:hAnsi="Courier New" w:cs="Courier New"/>
          <w:color w:val="000000"/>
          <w:sz w:val="20"/>
          <w:szCs w:val="20"/>
        </w:rPr>
        <w:tab/>
        <w:t>0.89</w:t>
      </w:r>
      <w:r>
        <w:rPr>
          <w:rFonts w:ascii="Courier New" w:hAnsi="Courier New" w:cs="Courier New"/>
          <w:color w:val="000000"/>
          <w:sz w:val="20"/>
          <w:szCs w:val="20"/>
        </w:rPr>
        <w:tab/>
        <w:t>0.7</w:t>
      </w:r>
      <w:r>
        <w:rPr>
          <w:rFonts w:ascii="Courier New" w:hAnsi="Courier New" w:cs="Courier New"/>
          <w:color w:val="000000"/>
          <w:sz w:val="20"/>
          <w:szCs w:val="20"/>
        </w:rPr>
        <w:tab/>
        <w:t>0.57</w:t>
      </w:r>
    </w:p>
    <w:p w14:paraId="7F365C27"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0.18</w:t>
      </w:r>
      <w:r>
        <w:rPr>
          <w:rFonts w:ascii="Courier New" w:hAnsi="Courier New" w:cs="Courier New"/>
          <w:color w:val="000000"/>
          <w:sz w:val="20"/>
          <w:szCs w:val="20"/>
        </w:rPr>
        <w:tab/>
        <w:t>0.17</w:t>
      </w:r>
      <w:r>
        <w:rPr>
          <w:rFonts w:ascii="Courier New" w:hAnsi="Courier New" w:cs="Courier New"/>
          <w:color w:val="000000"/>
          <w:sz w:val="20"/>
          <w:szCs w:val="20"/>
        </w:rPr>
        <w:tab/>
        <w:t>0.34</w:t>
      </w:r>
      <w:r>
        <w:rPr>
          <w:rFonts w:ascii="Courier New" w:hAnsi="Courier New" w:cs="Courier New"/>
          <w:color w:val="000000"/>
          <w:sz w:val="20"/>
          <w:szCs w:val="20"/>
        </w:rPr>
        <w:tab/>
        <w:t>0.31</w:t>
      </w:r>
      <w:r>
        <w:rPr>
          <w:rFonts w:ascii="Courier New" w:hAnsi="Courier New" w:cs="Courier New"/>
          <w:color w:val="000000"/>
          <w:sz w:val="20"/>
          <w:szCs w:val="20"/>
        </w:rPr>
        <w:tab/>
        <w:t>0.84</w:t>
      </w:r>
      <w:r>
        <w:rPr>
          <w:rFonts w:ascii="Courier New" w:hAnsi="Courier New" w:cs="Courier New"/>
          <w:color w:val="000000"/>
          <w:sz w:val="20"/>
          <w:szCs w:val="20"/>
        </w:rPr>
        <w:tab/>
        <w:t>0.05</w:t>
      </w:r>
      <w:r>
        <w:rPr>
          <w:rFonts w:ascii="Courier New" w:hAnsi="Courier New" w:cs="Courier New"/>
          <w:color w:val="000000"/>
          <w:sz w:val="20"/>
          <w:szCs w:val="20"/>
        </w:rPr>
        <w:tab/>
        <w:t>0.12</w:t>
      </w:r>
      <w:r>
        <w:rPr>
          <w:rFonts w:ascii="Courier New" w:hAnsi="Courier New" w:cs="Courier New"/>
          <w:color w:val="000000"/>
          <w:sz w:val="20"/>
          <w:szCs w:val="20"/>
        </w:rPr>
        <w:tab/>
        <w:t>0.46</w:t>
      </w:r>
      <w:r>
        <w:rPr>
          <w:rFonts w:ascii="Courier New" w:hAnsi="Courier New" w:cs="Courier New"/>
          <w:color w:val="000000"/>
          <w:sz w:val="20"/>
          <w:szCs w:val="20"/>
        </w:rPr>
        <w:tab/>
        <w:t>0.43</w:t>
      </w:r>
      <w:r>
        <w:rPr>
          <w:rFonts w:ascii="Courier New" w:hAnsi="Courier New" w:cs="Courier New"/>
          <w:color w:val="000000"/>
          <w:sz w:val="20"/>
          <w:szCs w:val="20"/>
        </w:rPr>
        <w:tab/>
        <w:t>0.01</w:t>
      </w:r>
      <w:r>
        <w:rPr>
          <w:rFonts w:ascii="Courier New" w:hAnsi="Courier New" w:cs="Courier New"/>
          <w:color w:val="000000"/>
          <w:sz w:val="20"/>
          <w:szCs w:val="20"/>
        </w:rPr>
        <w:tab/>
        <w:t>0.68</w:t>
      </w:r>
      <w:r>
        <w:rPr>
          <w:rFonts w:ascii="Courier New" w:hAnsi="Courier New" w:cs="Courier New"/>
          <w:color w:val="000000"/>
          <w:sz w:val="20"/>
          <w:szCs w:val="20"/>
        </w:rPr>
        <w:tab/>
        <w:t>0.78</w:t>
      </w:r>
      <w:r>
        <w:rPr>
          <w:rFonts w:ascii="Courier New" w:hAnsi="Courier New" w:cs="Courier New"/>
          <w:color w:val="000000"/>
          <w:sz w:val="20"/>
          <w:szCs w:val="20"/>
        </w:rPr>
        <w:tab/>
        <w:t>0</w:t>
      </w:r>
      <w:r>
        <w:rPr>
          <w:rFonts w:ascii="Courier New" w:hAnsi="Courier New" w:cs="Courier New"/>
          <w:color w:val="000000"/>
          <w:sz w:val="20"/>
          <w:szCs w:val="20"/>
        </w:rPr>
        <w:tab/>
        <w:t>0.08</w:t>
      </w:r>
      <w:r>
        <w:rPr>
          <w:rFonts w:ascii="Courier New" w:hAnsi="Courier New" w:cs="Courier New"/>
          <w:color w:val="000000"/>
          <w:sz w:val="20"/>
          <w:szCs w:val="20"/>
        </w:rPr>
        <w:tab/>
        <w:t>0.85</w:t>
      </w:r>
      <w:r>
        <w:rPr>
          <w:rFonts w:ascii="Courier New" w:hAnsi="Courier New" w:cs="Courier New"/>
          <w:color w:val="000000"/>
          <w:sz w:val="20"/>
          <w:szCs w:val="20"/>
        </w:rPr>
        <w:tab/>
        <w:t>0.81</w:t>
      </w:r>
      <w:r>
        <w:rPr>
          <w:rFonts w:ascii="Courier New" w:hAnsi="Courier New" w:cs="Courier New"/>
          <w:color w:val="000000"/>
          <w:sz w:val="20"/>
          <w:szCs w:val="20"/>
        </w:rPr>
        <w:tab/>
        <w:t>0.07</w:t>
      </w:r>
      <w:r>
        <w:rPr>
          <w:rFonts w:ascii="Courier New" w:hAnsi="Courier New" w:cs="Courier New"/>
          <w:color w:val="000000"/>
          <w:sz w:val="20"/>
          <w:szCs w:val="20"/>
        </w:rPr>
        <w:tab/>
        <w:t>0.32</w:t>
      </w:r>
      <w:r>
        <w:rPr>
          <w:rFonts w:ascii="Courier New" w:hAnsi="Courier New" w:cs="Courier New"/>
          <w:color w:val="000000"/>
          <w:sz w:val="20"/>
          <w:szCs w:val="20"/>
        </w:rPr>
        <w:tab/>
        <w:t>0.08</w:t>
      </w:r>
      <w:r>
        <w:rPr>
          <w:rFonts w:ascii="Courier New" w:hAnsi="Courier New" w:cs="Courier New"/>
          <w:color w:val="000000"/>
          <w:sz w:val="20"/>
          <w:szCs w:val="20"/>
        </w:rPr>
        <w:tab/>
        <w:t>0.91</w:t>
      </w:r>
      <w:r>
        <w:rPr>
          <w:rFonts w:ascii="Courier New" w:hAnsi="Courier New" w:cs="Courier New"/>
          <w:color w:val="000000"/>
          <w:sz w:val="20"/>
          <w:szCs w:val="20"/>
        </w:rPr>
        <w:tab/>
        <w:t>0.37</w:t>
      </w:r>
      <w:r>
        <w:rPr>
          <w:rFonts w:ascii="Courier New" w:hAnsi="Courier New" w:cs="Courier New"/>
          <w:color w:val="000000"/>
          <w:sz w:val="20"/>
          <w:szCs w:val="20"/>
        </w:rPr>
        <w:tab/>
        <w:t>0.22</w:t>
      </w:r>
      <w:r>
        <w:rPr>
          <w:rFonts w:ascii="Courier New" w:hAnsi="Courier New" w:cs="Courier New"/>
          <w:color w:val="000000"/>
          <w:sz w:val="20"/>
          <w:szCs w:val="20"/>
        </w:rPr>
        <w:tab/>
        <w:t>0.09</w:t>
      </w:r>
      <w:r>
        <w:rPr>
          <w:rFonts w:ascii="Courier New" w:hAnsi="Courier New" w:cs="Courier New"/>
          <w:color w:val="000000"/>
          <w:sz w:val="20"/>
          <w:szCs w:val="20"/>
        </w:rPr>
        <w:tab/>
        <w:t>0.47</w:t>
      </w:r>
      <w:r>
        <w:rPr>
          <w:rFonts w:ascii="Courier New" w:hAnsi="Courier New" w:cs="Courier New"/>
          <w:color w:val="000000"/>
          <w:sz w:val="20"/>
          <w:szCs w:val="20"/>
        </w:rPr>
        <w:tab/>
        <w:t>0.4</w:t>
      </w:r>
      <w:r>
        <w:rPr>
          <w:rFonts w:ascii="Courier New" w:hAnsi="Courier New" w:cs="Courier New"/>
          <w:color w:val="000000"/>
          <w:sz w:val="20"/>
          <w:szCs w:val="20"/>
        </w:rPr>
        <w:tab/>
        <w:t>0.56</w:t>
      </w:r>
      <w:r>
        <w:rPr>
          <w:rFonts w:ascii="Courier New" w:hAnsi="Courier New" w:cs="Courier New"/>
          <w:color w:val="000000"/>
          <w:sz w:val="20"/>
          <w:szCs w:val="20"/>
        </w:rPr>
        <w:tab/>
        <w:t>0.47</w:t>
      </w:r>
      <w:r>
        <w:rPr>
          <w:rFonts w:ascii="Courier New" w:hAnsi="Courier New" w:cs="Courier New"/>
          <w:color w:val="000000"/>
          <w:sz w:val="20"/>
          <w:szCs w:val="20"/>
        </w:rPr>
        <w:tab/>
        <w:t>0.77</w:t>
      </w:r>
      <w:r>
        <w:rPr>
          <w:rFonts w:ascii="Courier New" w:hAnsi="Courier New" w:cs="Courier New"/>
          <w:color w:val="000000"/>
          <w:sz w:val="20"/>
          <w:szCs w:val="20"/>
        </w:rPr>
        <w:tab/>
        <w:t>0.4</w:t>
      </w:r>
      <w:r>
        <w:rPr>
          <w:rFonts w:ascii="Courier New" w:hAnsi="Courier New" w:cs="Courier New"/>
          <w:color w:val="000000"/>
          <w:sz w:val="20"/>
          <w:szCs w:val="20"/>
        </w:rPr>
        <w:tab/>
        <w:t>0.03</w:t>
      </w:r>
      <w:r>
        <w:rPr>
          <w:rFonts w:ascii="Courier New" w:hAnsi="Courier New" w:cs="Courier New"/>
          <w:color w:val="000000"/>
          <w:sz w:val="20"/>
          <w:szCs w:val="20"/>
        </w:rPr>
        <w:tab/>
        <w:t>0.1</w:t>
      </w:r>
      <w:r>
        <w:rPr>
          <w:rFonts w:ascii="Courier New" w:hAnsi="Courier New" w:cs="Courier New"/>
          <w:color w:val="000000"/>
          <w:sz w:val="20"/>
          <w:szCs w:val="20"/>
        </w:rPr>
        <w:tab/>
        <w:t>0.73</w:t>
      </w:r>
      <w:r>
        <w:rPr>
          <w:rFonts w:ascii="Courier New" w:hAnsi="Courier New" w:cs="Courier New"/>
          <w:color w:val="000000"/>
          <w:sz w:val="20"/>
          <w:szCs w:val="20"/>
        </w:rPr>
        <w:tab/>
        <w:t>0.63</w:t>
      </w:r>
      <w:r>
        <w:rPr>
          <w:rFonts w:ascii="Courier New" w:hAnsi="Courier New" w:cs="Courier New"/>
          <w:color w:val="000000"/>
          <w:sz w:val="20"/>
          <w:szCs w:val="20"/>
        </w:rPr>
        <w:tab/>
        <w:t>0.97</w:t>
      </w:r>
      <w:r>
        <w:rPr>
          <w:rFonts w:ascii="Courier New" w:hAnsi="Courier New" w:cs="Courier New"/>
          <w:color w:val="000000"/>
          <w:sz w:val="20"/>
          <w:szCs w:val="20"/>
        </w:rPr>
        <w:tab/>
        <w:t>0.7</w:t>
      </w:r>
      <w:r>
        <w:rPr>
          <w:rFonts w:ascii="Courier New" w:hAnsi="Courier New" w:cs="Courier New"/>
          <w:color w:val="000000"/>
          <w:sz w:val="20"/>
          <w:szCs w:val="20"/>
        </w:rPr>
        <w:tab/>
        <w:t>0.5</w:t>
      </w:r>
      <w:r>
        <w:rPr>
          <w:rFonts w:ascii="Courier New" w:hAnsi="Courier New" w:cs="Courier New"/>
          <w:color w:val="000000"/>
          <w:sz w:val="20"/>
          <w:szCs w:val="20"/>
        </w:rPr>
        <w:tab/>
        <w:t>0.39</w:t>
      </w:r>
      <w:r>
        <w:rPr>
          <w:rFonts w:ascii="Courier New" w:hAnsi="Courier New" w:cs="Courier New"/>
          <w:color w:val="000000"/>
          <w:sz w:val="20"/>
          <w:szCs w:val="20"/>
        </w:rPr>
        <w:tab/>
        <w:t>0.99</w:t>
      </w:r>
    </w:p>
    <w:p w14:paraId="637A3A67"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0.77</w:t>
      </w:r>
      <w:r>
        <w:rPr>
          <w:rFonts w:ascii="Courier New" w:hAnsi="Courier New" w:cs="Courier New"/>
          <w:color w:val="000000"/>
          <w:sz w:val="20"/>
          <w:szCs w:val="20"/>
        </w:rPr>
        <w:tab/>
        <w:t>0.15</w:t>
      </w:r>
      <w:r>
        <w:rPr>
          <w:rFonts w:ascii="Courier New" w:hAnsi="Courier New" w:cs="Courier New"/>
          <w:color w:val="000000"/>
          <w:sz w:val="20"/>
          <w:szCs w:val="20"/>
        </w:rPr>
        <w:tab/>
        <w:t>0.83</w:t>
      </w:r>
      <w:r>
        <w:rPr>
          <w:rFonts w:ascii="Courier New" w:hAnsi="Courier New" w:cs="Courier New"/>
          <w:color w:val="000000"/>
          <w:sz w:val="20"/>
          <w:szCs w:val="20"/>
        </w:rPr>
        <w:tab/>
        <w:t>0.47</w:t>
      </w:r>
      <w:r>
        <w:rPr>
          <w:rFonts w:ascii="Courier New" w:hAnsi="Courier New" w:cs="Courier New"/>
          <w:color w:val="000000"/>
          <w:sz w:val="20"/>
          <w:szCs w:val="20"/>
        </w:rPr>
        <w:tab/>
        <w:t>0.1</w:t>
      </w:r>
      <w:r>
        <w:rPr>
          <w:rFonts w:ascii="Courier New" w:hAnsi="Courier New" w:cs="Courier New"/>
          <w:color w:val="000000"/>
          <w:sz w:val="20"/>
          <w:szCs w:val="20"/>
        </w:rPr>
        <w:tab/>
        <w:t>0.97</w:t>
      </w:r>
      <w:r>
        <w:rPr>
          <w:rFonts w:ascii="Courier New" w:hAnsi="Courier New" w:cs="Courier New"/>
          <w:color w:val="000000"/>
          <w:sz w:val="20"/>
          <w:szCs w:val="20"/>
        </w:rPr>
        <w:tab/>
        <w:t>0.88</w:t>
      </w:r>
      <w:r>
        <w:rPr>
          <w:rFonts w:ascii="Courier New" w:hAnsi="Courier New" w:cs="Courier New"/>
          <w:color w:val="000000"/>
          <w:sz w:val="20"/>
          <w:szCs w:val="20"/>
        </w:rPr>
        <w:tab/>
        <w:t>0.27</w:t>
      </w:r>
      <w:r>
        <w:rPr>
          <w:rFonts w:ascii="Courier New" w:hAnsi="Courier New" w:cs="Courier New"/>
          <w:color w:val="000000"/>
          <w:sz w:val="20"/>
          <w:szCs w:val="20"/>
        </w:rPr>
        <w:tab/>
        <w:t>0.14</w:t>
      </w:r>
      <w:r>
        <w:rPr>
          <w:rFonts w:ascii="Courier New" w:hAnsi="Courier New" w:cs="Courier New"/>
          <w:color w:val="000000"/>
          <w:sz w:val="20"/>
          <w:szCs w:val="20"/>
        </w:rPr>
        <w:tab/>
        <w:t>0.06</w:t>
      </w:r>
      <w:r>
        <w:rPr>
          <w:rFonts w:ascii="Courier New" w:hAnsi="Courier New" w:cs="Courier New"/>
          <w:color w:val="000000"/>
          <w:sz w:val="20"/>
          <w:szCs w:val="20"/>
        </w:rPr>
        <w:tab/>
        <w:t>0.5</w:t>
      </w:r>
      <w:r>
        <w:rPr>
          <w:rFonts w:ascii="Courier New" w:hAnsi="Courier New" w:cs="Courier New"/>
          <w:color w:val="000000"/>
          <w:sz w:val="20"/>
          <w:szCs w:val="20"/>
        </w:rPr>
        <w:tab/>
        <w:t>0.4</w:t>
      </w:r>
      <w:r>
        <w:rPr>
          <w:rFonts w:ascii="Courier New" w:hAnsi="Courier New" w:cs="Courier New"/>
          <w:color w:val="000000"/>
          <w:sz w:val="20"/>
          <w:szCs w:val="20"/>
        </w:rPr>
        <w:tab/>
        <w:t>0.42</w:t>
      </w:r>
      <w:r>
        <w:rPr>
          <w:rFonts w:ascii="Courier New" w:hAnsi="Courier New" w:cs="Courier New"/>
          <w:color w:val="000000"/>
          <w:sz w:val="20"/>
          <w:szCs w:val="20"/>
        </w:rPr>
        <w:tab/>
        <w:t>0</w:t>
      </w:r>
      <w:r>
        <w:rPr>
          <w:rFonts w:ascii="Courier New" w:hAnsi="Courier New" w:cs="Courier New"/>
          <w:color w:val="000000"/>
          <w:sz w:val="20"/>
          <w:szCs w:val="20"/>
        </w:rPr>
        <w:tab/>
        <w:t>0.31</w:t>
      </w:r>
      <w:r>
        <w:rPr>
          <w:rFonts w:ascii="Courier New" w:hAnsi="Courier New" w:cs="Courier New"/>
          <w:color w:val="000000"/>
          <w:sz w:val="20"/>
          <w:szCs w:val="20"/>
        </w:rPr>
        <w:tab/>
        <w:t>0.01</w:t>
      </w:r>
      <w:r>
        <w:rPr>
          <w:rFonts w:ascii="Courier New" w:hAnsi="Courier New" w:cs="Courier New"/>
          <w:color w:val="000000"/>
          <w:sz w:val="20"/>
          <w:szCs w:val="20"/>
        </w:rPr>
        <w:tab/>
        <w:t>0.02</w:t>
      </w:r>
      <w:r>
        <w:rPr>
          <w:rFonts w:ascii="Courier New" w:hAnsi="Courier New" w:cs="Courier New"/>
          <w:color w:val="000000"/>
          <w:sz w:val="20"/>
          <w:szCs w:val="20"/>
        </w:rPr>
        <w:tab/>
        <w:t>0.51</w:t>
      </w:r>
      <w:r>
        <w:rPr>
          <w:rFonts w:ascii="Courier New" w:hAnsi="Courier New" w:cs="Courier New"/>
          <w:color w:val="000000"/>
          <w:sz w:val="20"/>
          <w:szCs w:val="20"/>
        </w:rPr>
        <w:tab/>
        <w:t>0.82</w:t>
      </w:r>
      <w:r>
        <w:rPr>
          <w:rFonts w:ascii="Courier New" w:hAnsi="Courier New" w:cs="Courier New"/>
          <w:color w:val="000000"/>
          <w:sz w:val="20"/>
          <w:szCs w:val="20"/>
        </w:rPr>
        <w:tab/>
        <w:t>0.6</w:t>
      </w:r>
      <w:r>
        <w:rPr>
          <w:rFonts w:ascii="Courier New" w:hAnsi="Courier New" w:cs="Courier New"/>
          <w:color w:val="000000"/>
          <w:sz w:val="20"/>
          <w:szCs w:val="20"/>
        </w:rPr>
        <w:tab/>
        <w:t>0.56</w:t>
      </w:r>
      <w:r>
        <w:rPr>
          <w:rFonts w:ascii="Courier New" w:hAnsi="Courier New" w:cs="Courier New"/>
          <w:color w:val="000000"/>
          <w:sz w:val="20"/>
          <w:szCs w:val="20"/>
        </w:rPr>
        <w:tab/>
        <w:t>0.72</w:t>
      </w:r>
      <w:r>
        <w:rPr>
          <w:rFonts w:ascii="Courier New" w:hAnsi="Courier New" w:cs="Courier New"/>
          <w:color w:val="000000"/>
          <w:sz w:val="20"/>
          <w:szCs w:val="20"/>
        </w:rPr>
        <w:tab/>
        <w:t>0.2</w:t>
      </w:r>
      <w:r>
        <w:rPr>
          <w:rFonts w:ascii="Courier New" w:hAnsi="Courier New" w:cs="Courier New"/>
          <w:color w:val="000000"/>
          <w:sz w:val="20"/>
          <w:szCs w:val="20"/>
        </w:rPr>
        <w:tab/>
        <w:t>0.28</w:t>
      </w:r>
      <w:r>
        <w:rPr>
          <w:rFonts w:ascii="Courier New" w:hAnsi="Courier New" w:cs="Courier New"/>
          <w:color w:val="000000"/>
          <w:sz w:val="20"/>
          <w:szCs w:val="20"/>
        </w:rPr>
        <w:tab/>
        <w:t>0.2</w:t>
      </w:r>
      <w:r>
        <w:rPr>
          <w:rFonts w:ascii="Courier New" w:hAnsi="Courier New" w:cs="Courier New"/>
          <w:color w:val="000000"/>
          <w:sz w:val="20"/>
          <w:szCs w:val="20"/>
        </w:rPr>
        <w:tab/>
        <w:t>0.19</w:t>
      </w:r>
      <w:r>
        <w:rPr>
          <w:rFonts w:ascii="Courier New" w:hAnsi="Courier New" w:cs="Courier New"/>
          <w:color w:val="000000"/>
          <w:sz w:val="20"/>
          <w:szCs w:val="20"/>
        </w:rPr>
        <w:tab/>
        <w:t>0.67</w:t>
      </w:r>
      <w:r>
        <w:rPr>
          <w:rFonts w:ascii="Courier New" w:hAnsi="Courier New" w:cs="Courier New"/>
          <w:color w:val="000000"/>
          <w:sz w:val="20"/>
          <w:szCs w:val="20"/>
        </w:rPr>
        <w:tab/>
        <w:t>0.28</w:t>
      </w:r>
      <w:r>
        <w:rPr>
          <w:rFonts w:ascii="Courier New" w:hAnsi="Courier New" w:cs="Courier New"/>
          <w:color w:val="000000"/>
          <w:sz w:val="20"/>
          <w:szCs w:val="20"/>
        </w:rPr>
        <w:tab/>
        <w:t>0.3</w:t>
      </w:r>
      <w:r>
        <w:rPr>
          <w:rFonts w:ascii="Courier New" w:hAnsi="Courier New" w:cs="Courier New"/>
          <w:color w:val="000000"/>
          <w:sz w:val="20"/>
          <w:szCs w:val="20"/>
        </w:rPr>
        <w:tab/>
        <w:t>0.39</w:t>
      </w:r>
      <w:r>
        <w:rPr>
          <w:rFonts w:ascii="Courier New" w:hAnsi="Courier New" w:cs="Courier New"/>
          <w:color w:val="000000"/>
          <w:sz w:val="20"/>
          <w:szCs w:val="20"/>
        </w:rPr>
        <w:tab/>
        <w:t>0.85</w:t>
      </w:r>
      <w:r>
        <w:rPr>
          <w:rFonts w:ascii="Courier New" w:hAnsi="Courier New" w:cs="Courier New"/>
          <w:color w:val="000000"/>
          <w:sz w:val="20"/>
          <w:szCs w:val="20"/>
        </w:rPr>
        <w:tab/>
        <w:t>0.46</w:t>
      </w:r>
      <w:r>
        <w:rPr>
          <w:rFonts w:ascii="Courier New" w:hAnsi="Courier New" w:cs="Courier New"/>
          <w:color w:val="000000"/>
          <w:sz w:val="20"/>
          <w:szCs w:val="20"/>
        </w:rPr>
        <w:tab/>
        <w:t>0.46</w:t>
      </w:r>
      <w:r>
        <w:rPr>
          <w:rFonts w:ascii="Courier New" w:hAnsi="Courier New" w:cs="Courier New"/>
          <w:color w:val="000000"/>
          <w:sz w:val="20"/>
          <w:szCs w:val="20"/>
        </w:rPr>
        <w:tab/>
        <w:t>0.55</w:t>
      </w:r>
      <w:r>
        <w:rPr>
          <w:rFonts w:ascii="Courier New" w:hAnsi="Courier New" w:cs="Courier New"/>
          <w:color w:val="000000"/>
          <w:sz w:val="20"/>
          <w:szCs w:val="20"/>
        </w:rPr>
        <w:tab/>
        <w:t>0.46</w:t>
      </w:r>
      <w:r>
        <w:rPr>
          <w:rFonts w:ascii="Courier New" w:hAnsi="Courier New" w:cs="Courier New"/>
          <w:color w:val="000000"/>
          <w:sz w:val="20"/>
          <w:szCs w:val="20"/>
        </w:rPr>
        <w:tab/>
        <w:t>0.33</w:t>
      </w:r>
      <w:r>
        <w:rPr>
          <w:rFonts w:ascii="Courier New" w:hAnsi="Courier New" w:cs="Courier New"/>
          <w:color w:val="000000"/>
          <w:sz w:val="20"/>
          <w:szCs w:val="20"/>
        </w:rPr>
        <w:tab/>
        <w:t>0.75</w:t>
      </w:r>
      <w:r>
        <w:rPr>
          <w:rFonts w:ascii="Courier New" w:hAnsi="Courier New" w:cs="Courier New"/>
          <w:color w:val="000000"/>
          <w:sz w:val="20"/>
          <w:szCs w:val="20"/>
        </w:rPr>
        <w:tab/>
        <w:t>0.1</w:t>
      </w:r>
    </w:p>
    <w:p w14:paraId="631F738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0.91</w:t>
      </w:r>
      <w:r>
        <w:rPr>
          <w:rFonts w:ascii="Courier New" w:hAnsi="Courier New" w:cs="Courier New"/>
          <w:color w:val="000000"/>
          <w:sz w:val="20"/>
          <w:szCs w:val="20"/>
        </w:rPr>
        <w:tab/>
        <w:t>0.02</w:t>
      </w:r>
      <w:r>
        <w:rPr>
          <w:rFonts w:ascii="Courier New" w:hAnsi="Courier New" w:cs="Courier New"/>
          <w:color w:val="000000"/>
          <w:sz w:val="20"/>
          <w:szCs w:val="20"/>
        </w:rPr>
        <w:tab/>
        <w:t>0.62</w:t>
      </w:r>
      <w:r>
        <w:rPr>
          <w:rFonts w:ascii="Courier New" w:hAnsi="Courier New" w:cs="Courier New"/>
          <w:color w:val="000000"/>
          <w:sz w:val="20"/>
          <w:szCs w:val="20"/>
        </w:rPr>
        <w:tab/>
        <w:t>0.58</w:t>
      </w:r>
      <w:r>
        <w:rPr>
          <w:rFonts w:ascii="Courier New" w:hAnsi="Courier New" w:cs="Courier New"/>
          <w:color w:val="000000"/>
          <w:sz w:val="20"/>
          <w:szCs w:val="20"/>
        </w:rPr>
        <w:tab/>
        <w:t>0.05</w:t>
      </w:r>
      <w:r>
        <w:rPr>
          <w:rFonts w:ascii="Courier New" w:hAnsi="Courier New" w:cs="Courier New"/>
          <w:color w:val="000000"/>
          <w:sz w:val="20"/>
          <w:szCs w:val="20"/>
        </w:rPr>
        <w:tab/>
        <w:t>0.83</w:t>
      </w:r>
      <w:r>
        <w:rPr>
          <w:rFonts w:ascii="Courier New" w:hAnsi="Courier New" w:cs="Courier New"/>
          <w:color w:val="000000"/>
          <w:sz w:val="20"/>
          <w:szCs w:val="20"/>
        </w:rPr>
        <w:tab/>
        <w:t>0.87</w:t>
      </w:r>
      <w:r>
        <w:rPr>
          <w:rFonts w:ascii="Courier New" w:hAnsi="Courier New" w:cs="Courier New"/>
          <w:color w:val="000000"/>
          <w:sz w:val="20"/>
          <w:szCs w:val="20"/>
        </w:rPr>
        <w:tab/>
        <w:t>0.2</w:t>
      </w:r>
      <w:r>
        <w:rPr>
          <w:rFonts w:ascii="Courier New" w:hAnsi="Courier New" w:cs="Courier New"/>
          <w:color w:val="000000"/>
          <w:sz w:val="20"/>
          <w:szCs w:val="20"/>
        </w:rPr>
        <w:tab/>
        <w:t>0.65</w:t>
      </w:r>
      <w:r>
        <w:rPr>
          <w:rFonts w:ascii="Courier New" w:hAnsi="Courier New" w:cs="Courier New"/>
          <w:color w:val="000000"/>
          <w:sz w:val="20"/>
          <w:szCs w:val="20"/>
        </w:rPr>
        <w:tab/>
        <w:t>0.28</w:t>
      </w:r>
      <w:r>
        <w:rPr>
          <w:rFonts w:ascii="Courier New" w:hAnsi="Courier New" w:cs="Courier New"/>
          <w:color w:val="000000"/>
          <w:sz w:val="20"/>
          <w:szCs w:val="20"/>
        </w:rPr>
        <w:tab/>
        <w:t>0.55</w:t>
      </w:r>
      <w:r>
        <w:rPr>
          <w:rFonts w:ascii="Courier New" w:hAnsi="Courier New" w:cs="Courier New"/>
          <w:color w:val="000000"/>
          <w:sz w:val="20"/>
          <w:szCs w:val="20"/>
        </w:rPr>
        <w:tab/>
        <w:t>0.26</w:t>
      </w:r>
      <w:r>
        <w:rPr>
          <w:rFonts w:ascii="Courier New" w:hAnsi="Courier New" w:cs="Courier New"/>
          <w:color w:val="000000"/>
          <w:sz w:val="20"/>
          <w:szCs w:val="20"/>
        </w:rPr>
        <w:tab/>
        <w:t>0.4</w:t>
      </w:r>
      <w:r>
        <w:rPr>
          <w:rFonts w:ascii="Courier New" w:hAnsi="Courier New" w:cs="Courier New"/>
          <w:color w:val="000000"/>
          <w:sz w:val="20"/>
          <w:szCs w:val="20"/>
        </w:rPr>
        <w:tab/>
        <w:t>0.48</w:t>
      </w:r>
      <w:r>
        <w:rPr>
          <w:rFonts w:ascii="Courier New" w:hAnsi="Courier New" w:cs="Courier New"/>
          <w:color w:val="000000"/>
          <w:sz w:val="20"/>
          <w:szCs w:val="20"/>
        </w:rPr>
        <w:tab/>
        <w:t>0</w:t>
      </w:r>
      <w:r>
        <w:rPr>
          <w:rFonts w:ascii="Courier New" w:hAnsi="Courier New" w:cs="Courier New"/>
          <w:color w:val="000000"/>
          <w:sz w:val="20"/>
          <w:szCs w:val="20"/>
        </w:rPr>
        <w:tab/>
        <w:t>0.58</w:t>
      </w:r>
      <w:r>
        <w:rPr>
          <w:rFonts w:ascii="Courier New" w:hAnsi="Courier New" w:cs="Courier New"/>
          <w:color w:val="000000"/>
          <w:sz w:val="20"/>
          <w:szCs w:val="20"/>
        </w:rPr>
        <w:tab/>
        <w:t>0.45</w:t>
      </w:r>
      <w:r>
        <w:rPr>
          <w:rFonts w:ascii="Courier New" w:hAnsi="Courier New" w:cs="Courier New"/>
          <w:color w:val="000000"/>
          <w:sz w:val="20"/>
          <w:szCs w:val="20"/>
        </w:rPr>
        <w:tab/>
        <w:t>0.33</w:t>
      </w:r>
      <w:r>
        <w:rPr>
          <w:rFonts w:ascii="Courier New" w:hAnsi="Courier New" w:cs="Courier New"/>
          <w:color w:val="000000"/>
          <w:sz w:val="20"/>
          <w:szCs w:val="20"/>
        </w:rPr>
        <w:tab/>
        <w:t>0.72</w:t>
      </w:r>
      <w:r>
        <w:rPr>
          <w:rFonts w:ascii="Courier New" w:hAnsi="Courier New" w:cs="Courier New"/>
          <w:color w:val="000000"/>
          <w:sz w:val="20"/>
          <w:szCs w:val="20"/>
        </w:rPr>
        <w:tab/>
        <w:t>0.29</w:t>
      </w:r>
      <w:r>
        <w:rPr>
          <w:rFonts w:ascii="Courier New" w:hAnsi="Courier New" w:cs="Courier New"/>
          <w:color w:val="000000"/>
          <w:sz w:val="20"/>
          <w:szCs w:val="20"/>
        </w:rPr>
        <w:tab/>
        <w:t>0.87</w:t>
      </w:r>
      <w:r>
        <w:rPr>
          <w:rFonts w:ascii="Courier New" w:hAnsi="Courier New" w:cs="Courier New"/>
          <w:color w:val="000000"/>
          <w:sz w:val="20"/>
          <w:szCs w:val="20"/>
        </w:rPr>
        <w:tab/>
        <w:t>0.89</w:t>
      </w:r>
      <w:r>
        <w:rPr>
          <w:rFonts w:ascii="Courier New" w:hAnsi="Courier New" w:cs="Courier New"/>
          <w:color w:val="000000"/>
          <w:sz w:val="20"/>
          <w:szCs w:val="20"/>
        </w:rPr>
        <w:tab/>
        <w:t>0.01</w:t>
      </w:r>
      <w:r>
        <w:rPr>
          <w:rFonts w:ascii="Courier New" w:hAnsi="Courier New" w:cs="Courier New"/>
          <w:color w:val="000000"/>
          <w:sz w:val="20"/>
          <w:szCs w:val="20"/>
        </w:rPr>
        <w:tab/>
        <w:t>0.83</w:t>
      </w:r>
      <w:r>
        <w:rPr>
          <w:rFonts w:ascii="Courier New" w:hAnsi="Courier New" w:cs="Courier New"/>
          <w:color w:val="000000"/>
          <w:sz w:val="20"/>
          <w:szCs w:val="20"/>
        </w:rPr>
        <w:tab/>
        <w:t>0.93</w:t>
      </w:r>
      <w:r>
        <w:rPr>
          <w:rFonts w:ascii="Courier New" w:hAnsi="Courier New" w:cs="Courier New"/>
          <w:color w:val="000000"/>
          <w:sz w:val="20"/>
          <w:szCs w:val="20"/>
        </w:rPr>
        <w:tab/>
        <w:t>0.26</w:t>
      </w:r>
      <w:r>
        <w:rPr>
          <w:rFonts w:ascii="Courier New" w:hAnsi="Courier New" w:cs="Courier New"/>
          <w:color w:val="000000"/>
          <w:sz w:val="20"/>
          <w:szCs w:val="20"/>
        </w:rPr>
        <w:tab/>
        <w:t>0.96</w:t>
      </w:r>
      <w:r>
        <w:rPr>
          <w:rFonts w:ascii="Courier New" w:hAnsi="Courier New" w:cs="Courier New"/>
          <w:color w:val="000000"/>
          <w:sz w:val="20"/>
          <w:szCs w:val="20"/>
        </w:rPr>
        <w:tab/>
        <w:t>0.1</w:t>
      </w:r>
      <w:r>
        <w:rPr>
          <w:rFonts w:ascii="Courier New" w:hAnsi="Courier New" w:cs="Courier New"/>
          <w:color w:val="000000"/>
          <w:sz w:val="20"/>
          <w:szCs w:val="20"/>
        </w:rPr>
        <w:tab/>
        <w:t>0.98</w:t>
      </w:r>
      <w:r>
        <w:rPr>
          <w:rFonts w:ascii="Courier New" w:hAnsi="Courier New" w:cs="Courier New"/>
          <w:color w:val="000000"/>
          <w:sz w:val="20"/>
          <w:szCs w:val="20"/>
        </w:rPr>
        <w:tab/>
        <w:t>0.21</w:t>
      </w:r>
      <w:r>
        <w:rPr>
          <w:rFonts w:ascii="Courier New" w:hAnsi="Courier New" w:cs="Courier New"/>
          <w:color w:val="000000"/>
          <w:sz w:val="20"/>
          <w:szCs w:val="20"/>
        </w:rPr>
        <w:tab/>
        <w:t>0.92</w:t>
      </w:r>
      <w:r>
        <w:rPr>
          <w:rFonts w:ascii="Courier New" w:hAnsi="Courier New" w:cs="Courier New"/>
          <w:color w:val="000000"/>
          <w:sz w:val="20"/>
          <w:szCs w:val="20"/>
        </w:rPr>
        <w:tab/>
        <w:t>0.86</w:t>
      </w:r>
      <w:r>
        <w:rPr>
          <w:rFonts w:ascii="Courier New" w:hAnsi="Courier New" w:cs="Courier New"/>
          <w:color w:val="000000"/>
          <w:sz w:val="20"/>
          <w:szCs w:val="20"/>
        </w:rPr>
        <w:tab/>
        <w:t>0.8</w:t>
      </w:r>
      <w:r>
        <w:rPr>
          <w:rFonts w:ascii="Courier New" w:hAnsi="Courier New" w:cs="Courier New"/>
          <w:color w:val="000000"/>
          <w:sz w:val="20"/>
          <w:szCs w:val="20"/>
        </w:rPr>
        <w:tab/>
        <w:t>0.49</w:t>
      </w:r>
      <w:r>
        <w:rPr>
          <w:rFonts w:ascii="Courier New" w:hAnsi="Courier New" w:cs="Courier New"/>
          <w:color w:val="000000"/>
          <w:sz w:val="20"/>
          <w:szCs w:val="20"/>
        </w:rPr>
        <w:tab/>
        <w:t>0.52</w:t>
      </w:r>
      <w:r>
        <w:rPr>
          <w:rFonts w:ascii="Courier New" w:hAnsi="Courier New" w:cs="Courier New"/>
          <w:color w:val="000000"/>
          <w:sz w:val="20"/>
          <w:szCs w:val="20"/>
        </w:rPr>
        <w:tab/>
        <w:t>0.26</w:t>
      </w:r>
      <w:r>
        <w:rPr>
          <w:rFonts w:ascii="Courier New" w:hAnsi="Courier New" w:cs="Courier New"/>
          <w:color w:val="000000"/>
          <w:sz w:val="20"/>
          <w:szCs w:val="20"/>
        </w:rPr>
        <w:tab/>
        <w:t>0.4</w:t>
      </w:r>
      <w:r>
        <w:rPr>
          <w:rFonts w:ascii="Courier New" w:hAnsi="Courier New" w:cs="Courier New"/>
          <w:color w:val="000000"/>
          <w:sz w:val="20"/>
          <w:szCs w:val="20"/>
        </w:rPr>
        <w:tab/>
        <w:t>0.66</w:t>
      </w:r>
    </w:p>
    <w:p w14:paraId="48A01AB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0.03</w:t>
      </w:r>
      <w:r>
        <w:rPr>
          <w:rFonts w:ascii="Courier New" w:hAnsi="Courier New" w:cs="Courier New"/>
          <w:color w:val="000000"/>
          <w:sz w:val="20"/>
          <w:szCs w:val="20"/>
        </w:rPr>
        <w:tab/>
        <w:t>0.59</w:t>
      </w:r>
      <w:r>
        <w:rPr>
          <w:rFonts w:ascii="Courier New" w:hAnsi="Courier New" w:cs="Courier New"/>
          <w:color w:val="000000"/>
          <w:sz w:val="20"/>
          <w:szCs w:val="20"/>
        </w:rPr>
        <w:tab/>
        <w:t>0.7</w:t>
      </w:r>
      <w:r>
        <w:rPr>
          <w:rFonts w:ascii="Courier New" w:hAnsi="Courier New" w:cs="Courier New"/>
          <w:color w:val="000000"/>
          <w:sz w:val="20"/>
          <w:szCs w:val="20"/>
        </w:rPr>
        <w:tab/>
        <w:t>0.63</w:t>
      </w:r>
      <w:r>
        <w:rPr>
          <w:rFonts w:ascii="Courier New" w:hAnsi="Courier New" w:cs="Courier New"/>
          <w:color w:val="000000"/>
          <w:sz w:val="20"/>
          <w:szCs w:val="20"/>
        </w:rPr>
        <w:tab/>
        <w:t>0.35</w:t>
      </w:r>
      <w:r>
        <w:rPr>
          <w:rFonts w:ascii="Courier New" w:hAnsi="Courier New" w:cs="Courier New"/>
          <w:color w:val="000000"/>
          <w:sz w:val="20"/>
          <w:szCs w:val="20"/>
        </w:rPr>
        <w:tab/>
        <w:t>0.31</w:t>
      </w:r>
      <w:r>
        <w:rPr>
          <w:rFonts w:ascii="Courier New" w:hAnsi="Courier New" w:cs="Courier New"/>
          <w:color w:val="000000"/>
          <w:sz w:val="20"/>
          <w:szCs w:val="20"/>
        </w:rPr>
        <w:tab/>
        <w:t>0.08</w:t>
      </w:r>
      <w:r>
        <w:rPr>
          <w:rFonts w:ascii="Courier New" w:hAnsi="Courier New" w:cs="Courier New"/>
          <w:color w:val="000000"/>
          <w:sz w:val="20"/>
          <w:szCs w:val="20"/>
        </w:rPr>
        <w:tab/>
        <w:t>0.42</w:t>
      </w:r>
      <w:r>
        <w:rPr>
          <w:rFonts w:ascii="Courier New" w:hAnsi="Courier New" w:cs="Courier New"/>
          <w:color w:val="000000"/>
          <w:sz w:val="20"/>
          <w:szCs w:val="20"/>
        </w:rPr>
        <w:tab/>
        <w:t>0.97</w:t>
      </w:r>
      <w:r>
        <w:rPr>
          <w:rFonts w:ascii="Courier New" w:hAnsi="Courier New" w:cs="Courier New"/>
          <w:color w:val="000000"/>
          <w:sz w:val="20"/>
          <w:szCs w:val="20"/>
        </w:rPr>
        <w:tab/>
        <w:t>0.38</w:t>
      </w:r>
      <w:r>
        <w:rPr>
          <w:rFonts w:ascii="Courier New" w:hAnsi="Courier New" w:cs="Courier New"/>
          <w:color w:val="000000"/>
          <w:sz w:val="20"/>
          <w:szCs w:val="20"/>
        </w:rPr>
        <w:tab/>
        <w:t>0.28</w:t>
      </w:r>
      <w:r>
        <w:rPr>
          <w:rFonts w:ascii="Courier New" w:hAnsi="Courier New" w:cs="Courier New"/>
          <w:color w:val="000000"/>
          <w:sz w:val="20"/>
          <w:szCs w:val="20"/>
        </w:rPr>
        <w:tab/>
        <w:t>0.8</w:t>
      </w:r>
      <w:r>
        <w:rPr>
          <w:rFonts w:ascii="Courier New" w:hAnsi="Courier New" w:cs="Courier New"/>
          <w:color w:val="000000"/>
          <w:sz w:val="20"/>
          <w:szCs w:val="20"/>
        </w:rPr>
        <w:tab/>
        <w:t>0.3</w:t>
      </w:r>
      <w:r>
        <w:rPr>
          <w:rFonts w:ascii="Courier New" w:hAnsi="Courier New" w:cs="Courier New"/>
          <w:color w:val="000000"/>
          <w:sz w:val="20"/>
          <w:szCs w:val="20"/>
        </w:rPr>
        <w:tab/>
        <w:t>0.85</w:t>
      </w:r>
      <w:r>
        <w:rPr>
          <w:rFonts w:ascii="Courier New" w:hAnsi="Courier New" w:cs="Courier New"/>
          <w:color w:val="000000"/>
          <w:sz w:val="20"/>
          <w:szCs w:val="20"/>
        </w:rPr>
        <w:tab/>
        <w:t>0.28</w:t>
      </w:r>
      <w:r>
        <w:rPr>
          <w:rFonts w:ascii="Courier New" w:hAnsi="Courier New" w:cs="Courier New"/>
          <w:color w:val="000000"/>
          <w:sz w:val="20"/>
          <w:szCs w:val="20"/>
        </w:rPr>
        <w:tab/>
        <w:t>0</w:t>
      </w:r>
      <w:r>
        <w:rPr>
          <w:rFonts w:ascii="Courier New" w:hAnsi="Courier New" w:cs="Courier New"/>
          <w:color w:val="000000"/>
          <w:sz w:val="20"/>
          <w:szCs w:val="20"/>
        </w:rPr>
        <w:tab/>
        <w:t>0.84</w:t>
      </w:r>
      <w:r>
        <w:rPr>
          <w:rFonts w:ascii="Courier New" w:hAnsi="Courier New" w:cs="Courier New"/>
          <w:color w:val="000000"/>
          <w:sz w:val="20"/>
          <w:szCs w:val="20"/>
        </w:rPr>
        <w:tab/>
        <w:t>0.53</w:t>
      </w:r>
      <w:r>
        <w:rPr>
          <w:rFonts w:ascii="Courier New" w:hAnsi="Courier New" w:cs="Courier New"/>
          <w:color w:val="000000"/>
          <w:sz w:val="20"/>
          <w:szCs w:val="20"/>
        </w:rPr>
        <w:tab/>
        <w:t>0.23</w:t>
      </w:r>
      <w:r>
        <w:rPr>
          <w:rFonts w:ascii="Courier New" w:hAnsi="Courier New" w:cs="Courier New"/>
          <w:color w:val="000000"/>
          <w:sz w:val="20"/>
          <w:szCs w:val="20"/>
        </w:rPr>
        <w:tab/>
        <w:t>0.37</w:t>
      </w:r>
      <w:r>
        <w:rPr>
          <w:rFonts w:ascii="Courier New" w:hAnsi="Courier New" w:cs="Courier New"/>
          <w:color w:val="000000"/>
          <w:sz w:val="20"/>
          <w:szCs w:val="20"/>
        </w:rPr>
        <w:tab/>
        <w:t>0.55</w:t>
      </w:r>
      <w:r>
        <w:rPr>
          <w:rFonts w:ascii="Courier New" w:hAnsi="Courier New" w:cs="Courier New"/>
          <w:color w:val="000000"/>
          <w:sz w:val="20"/>
          <w:szCs w:val="20"/>
        </w:rPr>
        <w:tab/>
        <w:t>0.45</w:t>
      </w:r>
      <w:r>
        <w:rPr>
          <w:rFonts w:ascii="Courier New" w:hAnsi="Courier New" w:cs="Courier New"/>
          <w:color w:val="000000"/>
          <w:sz w:val="20"/>
          <w:szCs w:val="20"/>
        </w:rPr>
        <w:tab/>
        <w:t>0.78</w:t>
      </w:r>
      <w:r>
        <w:rPr>
          <w:rFonts w:ascii="Courier New" w:hAnsi="Courier New" w:cs="Courier New"/>
          <w:color w:val="000000"/>
          <w:sz w:val="20"/>
          <w:szCs w:val="20"/>
        </w:rPr>
        <w:tab/>
        <w:t>0.96</w:t>
      </w:r>
      <w:r>
        <w:rPr>
          <w:rFonts w:ascii="Courier New" w:hAnsi="Courier New" w:cs="Courier New"/>
          <w:color w:val="000000"/>
          <w:sz w:val="20"/>
          <w:szCs w:val="20"/>
        </w:rPr>
        <w:tab/>
        <w:t>0.97</w:t>
      </w:r>
      <w:r>
        <w:rPr>
          <w:rFonts w:ascii="Courier New" w:hAnsi="Courier New" w:cs="Courier New"/>
          <w:color w:val="000000"/>
          <w:sz w:val="20"/>
          <w:szCs w:val="20"/>
        </w:rPr>
        <w:tab/>
        <w:t>0.1</w:t>
      </w:r>
      <w:r>
        <w:rPr>
          <w:rFonts w:ascii="Courier New" w:hAnsi="Courier New" w:cs="Courier New"/>
          <w:color w:val="000000"/>
          <w:sz w:val="20"/>
          <w:szCs w:val="20"/>
        </w:rPr>
        <w:tab/>
        <w:t>0.67</w:t>
      </w:r>
      <w:r>
        <w:rPr>
          <w:rFonts w:ascii="Courier New" w:hAnsi="Courier New" w:cs="Courier New"/>
          <w:color w:val="000000"/>
          <w:sz w:val="20"/>
          <w:szCs w:val="20"/>
        </w:rPr>
        <w:tab/>
        <w:t>0.63</w:t>
      </w:r>
      <w:r>
        <w:rPr>
          <w:rFonts w:ascii="Courier New" w:hAnsi="Courier New" w:cs="Courier New"/>
          <w:color w:val="000000"/>
          <w:sz w:val="20"/>
          <w:szCs w:val="20"/>
        </w:rPr>
        <w:tab/>
        <w:t>0.57</w:t>
      </w:r>
      <w:r>
        <w:rPr>
          <w:rFonts w:ascii="Courier New" w:hAnsi="Courier New" w:cs="Courier New"/>
          <w:color w:val="000000"/>
          <w:sz w:val="20"/>
          <w:szCs w:val="20"/>
        </w:rPr>
        <w:tab/>
        <w:t>0.23</w:t>
      </w:r>
      <w:r>
        <w:rPr>
          <w:rFonts w:ascii="Courier New" w:hAnsi="Courier New" w:cs="Courier New"/>
          <w:color w:val="000000"/>
          <w:sz w:val="20"/>
          <w:szCs w:val="20"/>
        </w:rPr>
        <w:tab/>
        <w:t>0.82</w:t>
      </w:r>
      <w:r>
        <w:rPr>
          <w:rFonts w:ascii="Courier New" w:hAnsi="Courier New" w:cs="Courier New"/>
          <w:color w:val="000000"/>
          <w:sz w:val="20"/>
          <w:szCs w:val="20"/>
        </w:rPr>
        <w:tab/>
        <w:t>0.5</w:t>
      </w:r>
      <w:r>
        <w:rPr>
          <w:rFonts w:ascii="Courier New" w:hAnsi="Courier New" w:cs="Courier New"/>
          <w:color w:val="000000"/>
          <w:sz w:val="20"/>
          <w:szCs w:val="20"/>
        </w:rPr>
        <w:tab/>
        <w:t>0.59</w:t>
      </w:r>
      <w:r>
        <w:rPr>
          <w:rFonts w:ascii="Courier New" w:hAnsi="Courier New" w:cs="Courier New"/>
          <w:color w:val="000000"/>
          <w:sz w:val="20"/>
          <w:szCs w:val="20"/>
        </w:rPr>
        <w:tab/>
        <w:t>0.22</w:t>
      </w:r>
      <w:r>
        <w:rPr>
          <w:rFonts w:ascii="Courier New" w:hAnsi="Courier New" w:cs="Courier New"/>
          <w:color w:val="000000"/>
          <w:sz w:val="20"/>
          <w:szCs w:val="20"/>
        </w:rPr>
        <w:tab/>
        <w:t>0.17</w:t>
      </w:r>
      <w:r>
        <w:rPr>
          <w:rFonts w:ascii="Courier New" w:hAnsi="Courier New" w:cs="Courier New"/>
          <w:color w:val="000000"/>
          <w:sz w:val="20"/>
          <w:szCs w:val="20"/>
        </w:rPr>
        <w:tab/>
        <w:t>0.32</w:t>
      </w:r>
      <w:r>
        <w:rPr>
          <w:rFonts w:ascii="Courier New" w:hAnsi="Courier New" w:cs="Courier New"/>
          <w:color w:val="000000"/>
          <w:sz w:val="20"/>
          <w:szCs w:val="20"/>
        </w:rPr>
        <w:tab/>
        <w:t>0.8</w:t>
      </w:r>
      <w:r>
        <w:rPr>
          <w:rFonts w:ascii="Courier New" w:hAnsi="Courier New" w:cs="Courier New"/>
          <w:color w:val="000000"/>
          <w:sz w:val="20"/>
          <w:szCs w:val="20"/>
        </w:rPr>
        <w:tab/>
        <w:t>0.22</w:t>
      </w:r>
    </w:p>
    <w:p w14:paraId="412EF245"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0.98</w:t>
      </w:r>
      <w:r>
        <w:rPr>
          <w:rFonts w:ascii="Courier New" w:hAnsi="Courier New" w:cs="Courier New"/>
          <w:color w:val="000000"/>
          <w:sz w:val="20"/>
          <w:szCs w:val="20"/>
        </w:rPr>
        <w:tab/>
        <w:t>0.62</w:t>
      </w:r>
      <w:r>
        <w:rPr>
          <w:rFonts w:ascii="Courier New" w:hAnsi="Courier New" w:cs="Courier New"/>
          <w:color w:val="000000"/>
          <w:sz w:val="20"/>
          <w:szCs w:val="20"/>
        </w:rPr>
        <w:tab/>
        <w:t>0.49</w:t>
      </w:r>
      <w:r>
        <w:rPr>
          <w:rFonts w:ascii="Courier New" w:hAnsi="Courier New" w:cs="Courier New"/>
          <w:color w:val="000000"/>
          <w:sz w:val="20"/>
          <w:szCs w:val="20"/>
        </w:rPr>
        <w:tab/>
        <w:t>0.15</w:t>
      </w:r>
      <w:r>
        <w:rPr>
          <w:rFonts w:ascii="Courier New" w:hAnsi="Courier New" w:cs="Courier New"/>
          <w:color w:val="000000"/>
          <w:sz w:val="20"/>
          <w:szCs w:val="20"/>
        </w:rPr>
        <w:tab/>
        <w:t>0.76</w:t>
      </w:r>
      <w:r>
        <w:rPr>
          <w:rFonts w:ascii="Courier New" w:hAnsi="Courier New" w:cs="Courier New"/>
          <w:color w:val="000000"/>
          <w:sz w:val="20"/>
          <w:szCs w:val="20"/>
        </w:rPr>
        <w:tab/>
        <w:t>0.92</w:t>
      </w:r>
      <w:r>
        <w:rPr>
          <w:rFonts w:ascii="Courier New" w:hAnsi="Courier New" w:cs="Courier New"/>
          <w:color w:val="000000"/>
          <w:sz w:val="20"/>
          <w:szCs w:val="20"/>
        </w:rPr>
        <w:tab/>
        <w:t>0.83</w:t>
      </w:r>
      <w:r>
        <w:rPr>
          <w:rFonts w:ascii="Courier New" w:hAnsi="Courier New" w:cs="Courier New"/>
          <w:color w:val="000000"/>
          <w:sz w:val="20"/>
          <w:szCs w:val="20"/>
        </w:rPr>
        <w:tab/>
        <w:t>0.88</w:t>
      </w:r>
      <w:r>
        <w:rPr>
          <w:rFonts w:ascii="Courier New" w:hAnsi="Courier New" w:cs="Courier New"/>
          <w:color w:val="000000"/>
          <w:sz w:val="20"/>
          <w:szCs w:val="20"/>
        </w:rPr>
        <w:tab/>
        <w:t>0.83</w:t>
      </w:r>
      <w:r>
        <w:rPr>
          <w:rFonts w:ascii="Courier New" w:hAnsi="Courier New" w:cs="Courier New"/>
          <w:color w:val="000000"/>
          <w:sz w:val="20"/>
          <w:szCs w:val="20"/>
        </w:rPr>
        <w:tab/>
        <w:t>0.07</w:t>
      </w:r>
      <w:r>
        <w:rPr>
          <w:rFonts w:ascii="Courier New" w:hAnsi="Courier New" w:cs="Courier New"/>
          <w:color w:val="000000"/>
          <w:sz w:val="20"/>
          <w:szCs w:val="20"/>
        </w:rPr>
        <w:tab/>
        <w:t>0.62</w:t>
      </w:r>
      <w:r>
        <w:rPr>
          <w:rFonts w:ascii="Courier New" w:hAnsi="Courier New" w:cs="Courier New"/>
          <w:color w:val="000000"/>
          <w:sz w:val="20"/>
          <w:szCs w:val="20"/>
        </w:rPr>
        <w:tab/>
        <w:t>0.9</w:t>
      </w:r>
      <w:r>
        <w:rPr>
          <w:rFonts w:ascii="Courier New" w:hAnsi="Courier New" w:cs="Courier New"/>
          <w:color w:val="000000"/>
          <w:sz w:val="20"/>
          <w:szCs w:val="20"/>
        </w:rPr>
        <w:tab/>
        <w:t>0.16</w:t>
      </w:r>
      <w:r>
        <w:rPr>
          <w:rFonts w:ascii="Courier New" w:hAnsi="Courier New" w:cs="Courier New"/>
          <w:color w:val="000000"/>
          <w:sz w:val="20"/>
          <w:szCs w:val="20"/>
        </w:rPr>
        <w:tab/>
        <w:t>0.37</w:t>
      </w:r>
      <w:r>
        <w:rPr>
          <w:rFonts w:ascii="Courier New" w:hAnsi="Courier New" w:cs="Courier New"/>
          <w:color w:val="000000"/>
          <w:sz w:val="20"/>
          <w:szCs w:val="20"/>
        </w:rPr>
        <w:tab/>
        <w:t>0.07</w:t>
      </w:r>
      <w:r>
        <w:rPr>
          <w:rFonts w:ascii="Courier New" w:hAnsi="Courier New" w:cs="Courier New"/>
          <w:color w:val="000000"/>
          <w:sz w:val="20"/>
          <w:szCs w:val="20"/>
        </w:rPr>
        <w:tab/>
        <w:t>0.99</w:t>
      </w:r>
      <w:r>
        <w:rPr>
          <w:rFonts w:ascii="Courier New" w:hAnsi="Courier New" w:cs="Courier New"/>
          <w:color w:val="000000"/>
          <w:sz w:val="20"/>
          <w:szCs w:val="20"/>
        </w:rPr>
        <w:tab/>
        <w:t>0</w:t>
      </w:r>
      <w:r>
        <w:rPr>
          <w:rFonts w:ascii="Courier New" w:hAnsi="Courier New" w:cs="Courier New"/>
          <w:color w:val="000000"/>
          <w:sz w:val="20"/>
          <w:szCs w:val="20"/>
        </w:rPr>
        <w:tab/>
        <w:t>0.81</w:t>
      </w:r>
      <w:r>
        <w:rPr>
          <w:rFonts w:ascii="Courier New" w:hAnsi="Courier New" w:cs="Courier New"/>
          <w:color w:val="000000"/>
          <w:sz w:val="20"/>
          <w:szCs w:val="20"/>
        </w:rPr>
        <w:tab/>
        <w:t>0.76</w:t>
      </w:r>
      <w:r>
        <w:rPr>
          <w:rFonts w:ascii="Courier New" w:hAnsi="Courier New" w:cs="Courier New"/>
          <w:color w:val="000000"/>
          <w:sz w:val="20"/>
          <w:szCs w:val="20"/>
        </w:rPr>
        <w:tab/>
        <w:t>0.92</w:t>
      </w:r>
      <w:r>
        <w:rPr>
          <w:rFonts w:ascii="Courier New" w:hAnsi="Courier New" w:cs="Courier New"/>
          <w:color w:val="000000"/>
          <w:sz w:val="20"/>
          <w:szCs w:val="20"/>
        </w:rPr>
        <w:tab/>
        <w:t>0.94</w:t>
      </w:r>
      <w:r>
        <w:rPr>
          <w:rFonts w:ascii="Courier New" w:hAnsi="Courier New" w:cs="Courier New"/>
          <w:color w:val="000000"/>
          <w:sz w:val="20"/>
          <w:szCs w:val="20"/>
        </w:rPr>
        <w:tab/>
        <w:t>0.82</w:t>
      </w:r>
      <w:r>
        <w:rPr>
          <w:rFonts w:ascii="Courier New" w:hAnsi="Courier New" w:cs="Courier New"/>
          <w:color w:val="000000"/>
          <w:sz w:val="20"/>
          <w:szCs w:val="20"/>
        </w:rPr>
        <w:tab/>
        <w:t>0.09</w:t>
      </w:r>
      <w:r>
        <w:rPr>
          <w:rFonts w:ascii="Courier New" w:hAnsi="Courier New" w:cs="Courier New"/>
          <w:color w:val="000000"/>
          <w:sz w:val="20"/>
          <w:szCs w:val="20"/>
        </w:rPr>
        <w:tab/>
        <w:t>0.52</w:t>
      </w:r>
      <w:r>
        <w:rPr>
          <w:rFonts w:ascii="Courier New" w:hAnsi="Courier New" w:cs="Courier New"/>
          <w:color w:val="000000"/>
          <w:sz w:val="20"/>
          <w:szCs w:val="20"/>
        </w:rPr>
        <w:tab/>
        <w:t>0.38</w:t>
      </w:r>
      <w:r>
        <w:rPr>
          <w:rFonts w:ascii="Courier New" w:hAnsi="Courier New" w:cs="Courier New"/>
          <w:color w:val="000000"/>
          <w:sz w:val="20"/>
          <w:szCs w:val="20"/>
        </w:rPr>
        <w:tab/>
        <w:t>0.83</w:t>
      </w:r>
      <w:r>
        <w:rPr>
          <w:rFonts w:ascii="Courier New" w:hAnsi="Courier New" w:cs="Courier New"/>
          <w:color w:val="000000"/>
          <w:sz w:val="20"/>
          <w:szCs w:val="20"/>
        </w:rPr>
        <w:tab/>
        <w:t>0.06</w:t>
      </w:r>
      <w:r>
        <w:rPr>
          <w:rFonts w:ascii="Courier New" w:hAnsi="Courier New" w:cs="Courier New"/>
          <w:color w:val="000000"/>
          <w:sz w:val="20"/>
          <w:szCs w:val="20"/>
        </w:rPr>
        <w:tab/>
        <w:t>0.43</w:t>
      </w:r>
      <w:r>
        <w:rPr>
          <w:rFonts w:ascii="Courier New" w:hAnsi="Courier New" w:cs="Courier New"/>
          <w:color w:val="000000"/>
          <w:sz w:val="20"/>
          <w:szCs w:val="20"/>
        </w:rPr>
        <w:tab/>
        <w:t>0.05</w:t>
      </w:r>
      <w:r>
        <w:rPr>
          <w:rFonts w:ascii="Courier New" w:hAnsi="Courier New" w:cs="Courier New"/>
          <w:color w:val="000000"/>
          <w:sz w:val="20"/>
          <w:szCs w:val="20"/>
        </w:rPr>
        <w:tab/>
        <w:t>0.05</w:t>
      </w:r>
      <w:r>
        <w:rPr>
          <w:rFonts w:ascii="Courier New" w:hAnsi="Courier New" w:cs="Courier New"/>
          <w:color w:val="000000"/>
          <w:sz w:val="20"/>
          <w:szCs w:val="20"/>
        </w:rPr>
        <w:tab/>
        <w:t>0.84</w:t>
      </w:r>
      <w:r>
        <w:rPr>
          <w:rFonts w:ascii="Courier New" w:hAnsi="Courier New" w:cs="Courier New"/>
          <w:color w:val="000000"/>
          <w:sz w:val="20"/>
          <w:szCs w:val="20"/>
        </w:rPr>
        <w:tab/>
        <w:t>0.18</w:t>
      </w:r>
      <w:r>
        <w:rPr>
          <w:rFonts w:ascii="Courier New" w:hAnsi="Courier New" w:cs="Courier New"/>
          <w:color w:val="000000"/>
          <w:sz w:val="20"/>
          <w:szCs w:val="20"/>
        </w:rPr>
        <w:tab/>
        <w:t>0.76</w:t>
      </w:r>
      <w:r>
        <w:rPr>
          <w:rFonts w:ascii="Courier New" w:hAnsi="Courier New" w:cs="Courier New"/>
          <w:color w:val="000000"/>
          <w:sz w:val="20"/>
          <w:szCs w:val="20"/>
        </w:rPr>
        <w:tab/>
        <w:t>0.33</w:t>
      </w:r>
      <w:r>
        <w:rPr>
          <w:rFonts w:ascii="Courier New" w:hAnsi="Courier New" w:cs="Courier New"/>
          <w:color w:val="000000"/>
          <w:sz w:val="20"/>
          <w:szCs w:val="20"/>
        </w:rPr>
        <w:tab/>
        <w:t>0.22</w:t>
      </w:r>
      <w:r>
        <w:rPr>
          <w:rFonts w:ascii="Courier New" w:hAnsi="Courier New" w:cs="Courier New"/>
          <w:color w:val="000000"/>
          <w:sz w:val="20"/>
          <w:szCs w:val="20"/>
        </w:rPr>
        <w:tab/>
        <w:t>0.57</w:t>
      </w:r>
      <w:r>
        <w:rPr>
          <w:rFonts w:ascii="Courier New" w:hAnsi="Courier New" w:cs="Courier New"/>
          <w:color w:val="000000"/>
          <w:sz w:val="20"/>
          <w:szCs w:val="20"/>
        </w:rPr>
        <w:tab/>
        <w:t>0.48</w:t>
      </w:r>
      <w:r>
        <w:rPr>
          <w:rFonts w:ascii="Courier New" w:hAnsi="Courier New" w:cs="Courier New"/>
          <w:color w:val="000000"/>
          <w:sz w:val="20"/>
          <w:szCs w:val="20"/>
        </w:rPr>
        <w:tab/>
        <w:t>0.64</w:t>
      </w:r>
    </w:p>
    <w:p w14:paraId="41111596"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0.73</w:t>
      </w:r>
      <w:r>
        <w:rPr>
          <w:rFonts w:ascii="Courier New" w:hAnsi="Courier New" w:cs="Courier New"/>
          <w:color w:val="000000"/>
          <w:sz w:val="20"/>
          <w:szCs w:val="20"/>
        </w:rPr>
        <w:tab/>
        <w:t>0.05</w:t>
      </w:r>
      <w:r>
        <w:rPr>
          <w:rFonts w:ascii="Courier New" w:hAnsi="Courier New" w:cs="Courier New"/>
          <w:color w:val="000000"/>
          <w:sz w:val="20"/>
          <w:szCs w:val="20"/>
        </w:rPr>
        <w:tab/>
        <w:t>0.26</w:t>
      </w:r>
      <w:r>
        <w:rPr>
          <w:rFonts w:ascii="Courier New" w:hAnsi="Courier New" w:cs="Courier New"/>
          <w:color w:val="000000"/>
          <w:sz w:val="20"/>
          <w:szCs w:val="20"/>
        </w:rPr>
        <w:tab/>
        <w:t>0.77</w:t>
      </w:r>
      <w:r>
        <w:rPr>
          <w:rFonts w:ascii="Courier New" w:hAnsi="Courier New" w:cs="Courier New"/>
          <w:color w:val="000000"/>
          <w:sz w:val="20"/>
          <w:szCs w:val="20"/>
        </w:rPr>
        <w:tab/>
        <w:t>0.44</w:t>
      </w:r>
      <w:r>
        <w:rPr>
          <w:rFonts w:ascii="Courier New" w:hAnsi="Courier New" w:cs="Courier New"/>
          <w:color w:val="000000"/>
          <w:sz w:val="20"/>
          <w:szCs w:val="20"/>
        </w:rPr>
        <w:tab/>
        <w:t>0.72</w:t>
      </w:r>
      <w:r>
        <w:rPr>
          <w:rFonts w:ascii="Courier New" w:hAnsi="Courier New" w:cs="Courier New"/>
          <w:color w:val="000000"/>
          <w:sz w:val="20"/>
          <w:szCs w:val="20"/>
        </w:rPr>
        <w:tab/>
        <w:t>0.77</w:t>
      </w:r>
      <w:r>
        <w:rPr>
          <w:rFonts w:ascii="Courier New" w:hAnsi="Courier New" w:cs="Courier New"/>
          <w:color w:val="000000"/>
          <w:sz w:val="20"/>
          <w:szCs w:val="20"/>
        </w:rPr>
        <w:tab/>
        <w:t>0.51</w:t>
      </w:r>
      <w:r>
        <w:rPr>
          <w:rFonts w:ascii="Courier New" w:hAnsi="Courier New" w:cs="Courier New"/>
          <w:color w:val="000000"/>
          <w:sz w:val="20"/>
          <w:szCs w:val="20"/>
        </w:rPr>
        <w:tab/>
        <w:t>0.52</w:t>
      </w:r>
      <w:r>
        <w:rPr>
          <w:rFonts w:ascii="Courier New" w:hAnsi="Courier New" w:cs="Courier New"/>
          <w:color w:val="000000"/>
          <w:sz w:val="20"/>
          <w:szCs w:val="20"/>
        </w:rPr>
        <w:tab/>
        <w:t>0.51</w:t>
      </w:r>
      <w:r>
        <w:rPr>
          <w:rFonts w:ascii="Courier New" w:hAnsi="Courier New" w:cs="Courier New"/>
          <w:color w:val="000000"/>
          <w:sz w:val="20"/>
          <w:szCs w:val="20"/>
        </w:rPr>
        <w:tab/>
        <w:t>0.39</w:t>
      </w:r>
      <w:r>
        <w:rPr>
          <w:rFonts w:ascii="Courier New" w:hAnsi="Courier New" w:cs="Courier New"/>
          <w:color w:val="000000"/>
          <w:sz w:val="20"/>
          <w:szCs w:val="20"/>
        </w:rPr>
        <w:tab/>
        <w:t>0.64</w:t>
      </w:r>
      <w:r>
        <w:rPr>
          <w:rFonts w:ascii="Courier New" w:hAnsi="Courier New" w:cs="Courier New"/>
          <w:color w:val="000000"/>
          <w:sz w:val="20"/>
          <w:szCs w:val="20"/>
        </w:rPr>
        <w:tab/>
        <w:t>0.43</w:t>
      </w:r>
      <w:r>
        <w:rPr>
          <w:rFonts w:ascii="Courier New" w:hAnsi="Courier New" w:cs="Courier New"/>
          <w:color w:val="000000"/>
          <w:sz w:val="20"/>
          <w:szCs w:val="20"/>
        </w:rPr>
        <w:tab/>
        <w:t>0.38</w:t>
      </w:r>
      <w:r>
        <w:rPr>
          <w:rFonts w:ascii="Courier New" w:hAnsi="Courier New" w:cs="Courier New"/>
          <w:color w:val="000000"/>
          <w:sz w:val="20"/>
          <w:szCs w:val="20"/>
        </w:rPr>
        <w:tab/>
        <w:t>0.83</w:t>
      </w:r>
      <w:r>
        <w:rPr>
          <w:rFonts w:ascii="Courier New" w:hAnsi="Courier New" w:cs="Courier New"/>
          <w:color w:val="000000"/>
          <w:sz w:val="20"/>
          <w:szCs w:val="20"/>
        </w:rPr>
        <w:tab/>
        <w:t>0.53</w:t>
      </w:r>
      <w:r>
        <w:rPr>
          <w:rFonts w:ascii="Courier New" w:hAnsi="Courier New" w:cs="Courier New"/>
          <w:color w:val="000000"/>
          <w:sz w:val="20"/>
          <w:szCs w:val="20"/>
        </w:rPr>
        <w:tab/>
        <w:t>0.55</w:t>
      </w:r>
      <w:r>
        <w:rPr>
          <w:rFonts w:ascii="Courier New" w:hAnsi="Courier New" w:cs="Courier New"/>
          <w:color w:val="000000"/>
          <w:sz w:val="20"/>
          <w:szCs w:val="20"/>
        </w:rPr>
        <w:tab/>
        <w:t>0</w:t>
      </w:r>
      <w:r>
        <w:rPr>
          <w:rFonts w:ascii="Courier New" w:hAnsi="Courier New" w:cs="Courier New"/>
          <w:color w:val="000000"/>
          <w:sz w:val="20"/>
          <w:szCs w:val="20"/>
        </w:rPr>
        <w:tab/>
        <w:t>0.61</w:t>
      </w:r>
      <w:r>
        <w:rPr>
          <w:rFonts w:ascii="Courier New" w:hAnsi="Courier New" w:cs="Courier New"/>
          <w:color w:val="000000"/>
          <w:sz w:val="20"/>
          <w:szCs w:val="20"/>
        </w:rPr>
        <w:tab/>
        <w:t>0.19</w:t>
      </w:r>
      <w:r>
        <w:rPr>
          <w:rFonts w:ascii="Courier New" w:hAnsi="Courier New" w:cs="Courier New"/>
          <w:color w:val="000000"/>
          <w:sz w:val="20"/>
          <w:szCs w:val="20"/>
        </w:rPr>
        <w:tab/>
        <w:t>0.73</w:t>
      </w:r>
      <w:r>
        <w:rPr>
          <w:rFonts w:ascii="Courier New" w:hAnsi="Courier New" w:cs="Courier New"/>
          <w:color w:val="000000"/>
          <w:sz w:val="20"/>
          <w:szCs w:val="20"/>
        </w:rPr>
        <w:tab/>
        <w:t>0.43</w:t>
      </w:r>
      <w:r>
        <w:rPr>
          <w:rFonts w:ascii="Courier New" w:hAnsi="Courier New" w:cs="Courier New"/>
          <w:color w:val="000000"/>
          <w:sz w:val="20"/>
          <w:szCs w:val="20"/>
        </w:rPr>
        <w:tab/>
        <w:t>0.9</w:t>
      </w:r>
      <w:r>
        <w:rPr>
          <w:rFonts w:ascii="Courier New" w:hAnsi="Courier New" w:cs="Courier New"/>
          <w:color w:val="000000"/>
          <w:sz w:val="20"/>
          <w:szCs w:val="20"/>
        </w:rPr>
        <w:tab/>
        <w:t>0.76</w:t>
      </w:r>
      <w:r>
        <w:rPr>
          <w:rFonts w:ascii="Courier New" w:hAnsi="Courier New" w:cs="Courier New"/>
          <w:color w:val="000000"/>
          <w:sz w:val="20"/>
          <w:szCs w:val="20"/>
        </w:rPr>
        <w:tab/>
        <w:t>0.89</w:t>
      </w:r>
      <w:r>
        <w:rPr>
          <w:rFonts w:ascii="Courier New" w:hAnsi="Courier New" w:cs="Courier New"/>
          <w:color w:val="000000"/>
          <w:sz w:val="20"/>
          <w:szCs w:val="20"/>
        </w:rPr>
        <w:tab/>
        <w:t>0.4</w:t>
      </w:r>
      <w:r>
        <w:rPr>
          <w:rFonts w:ascii="Courier New" w:hAnsi="Courier New" w:cs="Courier New"/>
          <w:color w:val="000000"/>
          <w:sz w:val="20"/>
          <w:szCs w:val="20"/>
        </w:rPr>
        <w:tab/>
        <w:t>0.98</w:t>
      </w:r>
      <w:r>
        <w:rPr>
          <w:rFonts w:ascii="Courier New" w:hAnsi="Courier New" w:cs="Courier New"/>
          <w:color w:val="000000"/>
          <w:sz w:val="20"/>
          <w:szCs w:val="20"/>
        </w:rPr>
        <w:tab/>
        <w:t>0.54</w:t>
      </w:r>
      <w:r>
        <w:rPr>
          <w:rFonts w:ascii="Courier New" w:hAnsi="Courier New" w:cs="Courier New"/>
          <w:color w:val="000000"/>
          <w:sz w:val="20"/>
          <w:szCs w:val="20"/>
        </w:rPr>
        <w:tab/>
        <w:t>0.3</w:t>
      </w:r>
      <w:r>
        <w:rPr>
          <w:rFonts w:ascii="Courier New" w:hAnsi="Courier New" w:cs="Courier New"/>
          <w:color w:val="000000"/>
          <w:sz w:val="20"/>
          <w:szCs w:val="20"/>
        </w:rPr>
        <w:tab/>
        <w:t>0.23</w:t>
      </w:r>
      <w:r>
        <w:rPr>
          <w:rFonts w:ascii="Courier New" w:hAnsi="Courier New" w:cs="Courier New"/>
          <w:color w:val="000000"/>
          <w:sz w:val="20"/>
          <w:szCs w:val="20"/>
        </w:rPr>
        <w:tab/>
        <w:t>0.01</w:t>
      </w:r>
      <w:r>
        <w:rPr>
          <w:rFonts w:ascii="Courier New" w:hAnsi="Courier New" w:cs="Courier New"/>
          <w:color w:val="000000"/>
          <w:sz w:val="20"/>
          <w:szCs w:val="20"/>
        </w:rPr>
        <w:tab/>
        <w:t>0.41</w:t>
      </w:r>
      <w:r>
        <w:rPr>
          <w:rFonts w:ascii="Courier New" w:hAnsi="Courier New" w:cs="Courier New"/>
          <w:color w:val="000000"/>
          <w:sz w:val="20"/>
          <w:szCs w:val="20"/>
        </w:rPr>
        <w:tab/>
        <w:t>0.26</w:t>
      </w:r>
      <w:r>
        <w:rPr>
          <w:rFonts w:ascii="Courier New" w:hAnsi="Courier New" w:cs="Courier New"/>
          <w:color w:val="000000"/>
          <w:sz w:val="20"/>
          <w:szCs w:val="20"/>
        </w:rPr>
        <w:tab/>
        <w:t>0.52</w:t>
      </w:r>
      <w:r>
        <w:rPr>
          <w:rFonts w:ascii="Courier New" w:hAnsi="Courier New" w:cs="Courier New"/>
          <w:color w:val="000000"/>
          <w:sz w:val="20"/>
          <w:szCs w:val="20"/>
        </w:rPr>
        <w:tab/>
        <w:t>0.58</w:t>
      </w:r>
      <w:r>
        <w:rPr>
          <w:rFonts w:ascii="Courier New" w:hAnsi="Courier New" w:cs="Courier New"/>
          <w:color w:val="000000"/>
          <w:sz w:val="20"/>
          <w:szCs w:val="20"/>
        </w:rPr>
        <w:tab/>
        <w:t>0.12</w:t>
      </w:r>
      <w:r>
        <w:rPr>
          <w:rFonts w:ascii="Courier New" w:hAnsi="Courier New" w:cs="Courier New"/>
          <w:color w:val="000000"/>
          <w:sz w:val="20"/>
          <w:szCs w:val="20"/>
        </w:rPr>
        <w:tab/>
        <w:t>0.58</w:t>
      </w:r>
      <w:r>
        <w:rPr>
          <w:rFonts w:ascii="Courier New" w:hAnsi="Courier New" w:cs="Courier New"/>
          <w:color w:val="000000"/>
          <w:sz w:val="20"/>
          <w:szCs w:val="20"/>
        </w:rPr>
        <w:tab/>
        <w:t>0.13</w:t>
      </w:r>
    </w:p>
    <w:p w14:paraId="4775F123"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0.49</w:t>
      </w:r>
      <w:r>
        <w:rPr>
          <w:rFonts w:ascii="Courier New" w:hAnsi="Courier New" w:cs="Courier New"/>
          <w:color w:val="000000"/>
          <w:sz w:val="20"/>
          <w:szCs w:val="20"/>
        </w:rPr>
        <w:tab/>
        <w:t>0.57</w:t>
      </w:r>
      <w:r>
        <w:rPr>
          <w:rFonts w:ascii="Courier New" w:hAnsi="Courier New" w:cs="Courier New"/>
          <w:color w:val="000000"/>
          <w:sz w:val="20"/>
          <w:szCs w:val="20"/>
        </w:rPr>
        <w:tab/>
        <w:t>0.07</w:t>
      </w:r>
      <w:r>
        <w:rPr>
          <w:rFonts w:ascii="Courier New" w:hAnsi="Courier New" w:cs="Courier New"/>
          <w:color w:val="000000"/>
          <w:sz w:val="20"/>
          <w:szCs w:val="20"/>
        </w:rPr>
        <w:tab/>
        <w:t>0.97</w:t>
      </w:r>
      <w:r>
        <w:rPr>
          <w:rFonts w:ascii="Courier New" w:hAnsi="Courier New" w:cs="Courier New"/>
          <w:color w:val="000000"/>
          <w:sz w:val="20"/>
          <w:szCs w:val="20"/>
        </w:rPr>
        <w:tab/>
        <w:t>0.28</w:t>
      </w:r>
      <w:r>
        <w:rPr>
          <w:rFonts w:ascii="Courier New" w:hAnsi="Courier New" w:cs="Courier New"/>
          <w:color w:val="000000"/>
          <w:sz w:val="20"/>
          <w:szCs w:val="20"/>
        </w:rPr>
        <w:tab/>
        <w:t>0.69</w:t>
      </w:r>
      <w:r>
        <w:rPr>
          <w:rFonts w:ascii="Courier New" w:hAnsi="Courier New" w:cs="Courier New"/>
          <w:color w:val="000000"/>
          <w:sz w:val="20"/>
          <w:szCs w:val="20"/>
        </w:rPr>
        <w:tab/>
        <w:t>0.47</w:t>
      </w:r>
      <w:r>
        <w:rPr>
          <w:rFonts w:ascii="Courier New" w:hAnsi="Courier New" w:cs="Courier New"/>
          <w:color w:val="000000"/>
          <w:sz w:val="20"/>
          <w:szCs w:val="20"/>
        </w:rPr>
        <w:tab/>
        <w:t>0.96</w:t>
      </w:r>
      <w:r>
        <w:rPr>
          <w:rFonts w:ascii="Courier New" w:hAnsi="Courier New" w:cs="Courier New"/>
          <w:color w:val="000000"/>
          <w:sz w:val="20"/>
          <w:szCs w:val="20"/>
        </w:rPr>
        <w:tab/>
        <w:t>0.14</w:t>
      </w:r>
      <w:r>
        <w:rPr>
          <w:rFonts w:ascii="Courier New" w:hAnsi="Courier New" w:cs="Courier New"/>
          <w:color w:val="000000"/>
          <w:sz w:val="20"/>
          <w:szCs w:val="20"/>
        </w:rPr>
        <w:tab/>
        <w:t>0.11</w:t>
      </w:r>
      <w:r>
        <w:rPr>
          <w:rFonts w:ascii="Courier New" w:hAnsi="Courier New" w:cs="Courier New"/>
          <w:color w:val="000000"/>
          <w:sz w:val="20"/>
          <w:szCs w:val="20"/>
        </w:rPr>
        <w:tab/>
        <w:t>0.38</w:t>
      </w:r>
      <w:r>
        <w:rPr>
          <w:rFonts w:ascii="Courier New" w:hAnsi="Courier New" w:cs="Courier New"/>
          <w:color w:val="000000"/>
          <w:sz w:val="20"/>
          <w:szCs w:val="20"/>
        </w:rPr>
        <w:tab/>
        <w:t>0.8</w:t>
      </w:r>
      <w:r>
        <w:rPr>
          <w:rFonts w:ascii="Courier New" w:hAnsi="Courier New" w:cs="Courier New"/>
          <w:color w:val="000000"/>
          <w:sz w:val="20"/>
          <w:szCs w:val="20"/>
        </w:rPr>
        <w:tab/>
        <w:t>0.14</w:t>
      </w:r>
      <w:r>
        <w:rPr>
          <w:rFonts w:ascii="Courier New" w:hAnsi="Courier New" w:cs="Courier New"/>
          <w:color w:val="000000"/>
          <w:sz w:val="20"/>
          <w:szCs w:val="20"/>
        </w:rPr>
        <w:tab/>
        <w:t>0.36</w:t>
      </w:r>
      <w:r>
        <w:rPr>
          <w:rFonts w:ascii="Courier New" w:hAnsi="Courier New" w:cs="Courier New"/>
          <w:color w:val="000000"/>
          <w:sz w:val="20"/>
          <w:szCs w:val="20"/>
        </w:rPr>
        <w:tab/>
        <w:t>0.06</w:t>
      </w:r>
      <w:r>
        <w:rPr>
          <w:rFonts w:ascii="Courier New" w:hAnsi="Courier New" w:cs="Courier New"/>
          <w:color w:val="000000"/>
          <w:sz w:val="20"/>
          <w:szCs w:val="20"/>
        </w:rPr>
        <w:tab/>
        <w:t>0.99</w:t>
      </w:r>
      <w:r>
        <w:rPr>
          <w:rFonts w:ascii="Courier New" w:hAnsi="Courier New" w:cs="Courier New"/>
          <w:color w:val="000000"/>
          <w:sz w:val="20"/>
          <w:szCs w:val="20"/>
        </w:rPr>
        <w:tab/>
        <w:t>0.05</w:t>
      </w:r>
      <w:r>
        <w:rPr>
          <w:rFonts w:ascii="Courier New" w:hAnsi="Courier New" w:cs="Courier New"/>
          <w:color w:val="000000"/>
          <w:sz w:val="20"/>
          <w:szCs w:val="20"/>
        </w:rPr>
        <w:tab/>
        <w:t>0.64</w:t>
      </w:r>
      <w:r>
        <w:rPr>
          <w:rFonts w:ascii="Courier New" w:hAnsi="Courier New" w:cs="Courier New"/>
          <w:color w:val="000000"/>
          <w:sz w:val="20"/>
          <w:szCs w:val="20"/>
        </w:rPr>
        <w:tab/>
        <w:t>0</w:t>
      </w:r>
      <w:r>
        <w:rPr>
          <w:rFonts w:ascii="Courier New" w:hAnsi="Courier New" w:cs="Courier New"/>
          <w:color w:val="000000"/>
          <w:sz w:val="20"/>
          <w:szCs w:val="20"/>
        </w:rPr>
        <w:tab/>
        <w:t>0.98</w:t>
      </w:r>
      <w:r>
        <w:rPr>
          <w:rFonts w:ascii="Courier New" w:hAnsi="Courier New" w:cs="Courier New"/>
          <w:color w:val="000000"/>
          <w:sz w:val="20"/>
          <w:szCs w:val="20"/>
        </w:rPr>
        <w:tab/>
        <w:t>0.52</w:t>
      </w:r>
      <w:r>
        <w:rPr>
          <w:rFonts w:ascii="Courier New" w:hAnsi="Courier New" w:cs="Courier New"/>
          <w:color w:val="000000"/>
          <w:sz w:val="20"/>
          <w:szCs w:val="20"/>
        </w:rPr>
        <w:tab/>
        <w:t>0.1</w:t>
      </w:r>
      <w:r>
        <w:rPr>
          <w:rFonts w:ascii="Courier New" w:hAnsi="Courier New" w:cs="Courier New"/>
          <w:color w:val="000000"/>
          <w:sz w:val="20"/>
          <w:szCs w:val="20"/>
        </w:rPr>
        <w:tab/>
        <w:t>0.77</w:t>
      </w:r>
      <w:r>
        <w:rPr>
          <w:rFonts w:ascii="Courier New" w:hAnsi="Courier New" w:cs="Courier New"/>
          <w:color w:val="000000"/>
          <w:sz w:val="20"/>
          <w:szCs w:val="20"/>
        </w:rPr>
        <w:tab/>
        <w:t>0.3</w:t>
      </w:r>
      <w:r>
        <w:rPr>
          <w:rFonts w:ascii="Courier New" w:hAnsi="Courier New" w:cs="Courier New"/>
          <w:color w:val="000000"/>
          <w:sz w:val="20"/>
          <w:szCs w:val="20"/>
        </w:rPr>
        <w:tab/>
        <w:t>0.08</w:t>
      </w:r>
      <w:r>
        <w:rPr>
          <w:rFonts w:ascii="Courier New" w:hAnsi="Courier New" w:cs="Courier New"/>
          <w:color w:val="000000"/>
          <w:sz w:val="20"/>
          <w:szCs w:val="20"/>
        </w:rPr>
        <w:tab/>
        <w:t>0.41</w:t>
      </w:r>
      <w:r>
        <w:rPr>
          <w:rFonts w:ascii="Courier New" w:hAnsi="Courier New" w:cs="Courier New"/>
          <w:color w:val="000000"/>
          <w:sz w:val="20"/>
          <w:szCs w:val="20"/>
        </w:rPr>
        <w:tab/>
        <w:t>0.82</w:t>
      </w:r>
      <w:r>
        <w:rPr>
          <w:rFonts w:ascii="Courier New" w:hAnsi="Courier New" w:cs="Courier New"/>
          <w:color w:val="000000"/>
          <w:sz w:val="20"/>
          <w:szCs w:val="20"/>
        </w:rPr>
        <w:tab/>
        <w:t>0.39</w:t>
      </w:r>
      <w:r>
        <w:rPr>
          <w:rFonts w:ascii="Courier New" w:hAnsi="Courier New" w:cs="Courier New"/>
          <w:color w:val="000000"/>
          <w:sz w:val="20"/>
          <w:szCs w:val="20"/>
        </w:rPr>
        <w:tab/>
        <w:t>0.31</w:t>
      </w:r>
      <w:r>
        <w:rPr>
          <w:rFonts w:ascii="Courier New" w:hAnsi="Courier New" w:cs="Courier New"/>
          <w:color w:val="000000"/>
          <w:sz w:val="20"/>
          <w:szCs w:val="20"/>
        </w:rPr>
        <w:tab/>
        <w:t>0.79</w:t>
      </w:r>
      <w:r>
        <w:rPr>
          <w:rFonts w:ascii="Courier New" w:hAnsi="Courier New" w:cs="Courier New"/>
          <w:color w:val="000000"/>
          <w:sz w:val="20"/>
          <w:szCs w:val="20"/>
        </w:rPr>
        <w:tab/>
        <w:t>0.58</w:t>
      </w:r>
      <w:r>
        <w:rPr>
          <w:rFonts w:ascii="Courier New" w:hAnsi="Courier New" w:cs="Courier New"/>
          <w:color w:val="000000"/>
          <w:sz w:val="20"/>
          <w:szCs w:val="20"/>
        </w:rPr>
        <w:tab/>
        <w:t>0.63</w:t>
      </w:r>
      <w:r>
        <w:rPr>
          <w:rFonts w:ascii="Courier New" w:hAnsi="Courier New" w:cs="Courier New"/>
          <w:color w:val="000000"/>
          <w:sz w:val="20"/>
          <w:szCs w:val="20"/>
        </w:rPr>
        <w:tab/>
        <w:t>0.78</w:t>
      </w:r>
      <w:r>
        <w:rPr>
          <w:rFonts w:ascii="Courier New" w:hAnsi="Courier New" w:cs="Courier New"/>
          <w:color w:val="000000"/>
          <w:sz w:val="20"/>
          <w:szCs w:val="20"/>
        </w:rPr>
        <w:tab/>
        <w:t>0.25</w:t>
      </w:r>
      <w:r>
        <w:rPr>
          <w:rFonts w:ascii="Courier New" w:hAnsi="Courier New" w:cs="Courier New"/>
          <w:color w:val="000000"/>
          <w:sz w:val="20"/>
          <w:szCs w:val="20"/>
        </w:rPr>
        <w:tab/>
        <w:t>0.12</w:t>
      </w:r>
      <w:r>
        <w:rPr>
          <w:rFonts w:ascii="Courier New" w:hAnsi="Courier New" w:cs="Courier New"/>
          <w:color w:val="000000"/>
          <w:sz w:val="20"/>
          <w:szCs w:val="20"/>
        </w:rPr>
        <w:tab/>
        <w:t>0.98</w:t>
      </w:r>
      <w:r>
        <w:rPr>
          <w:rFonts w:ascii="Courier New" w:hAnsi="Courier New" w:cs="Courier New"/>
          <w:color w:val="000000"/>
          <w:sz w:val="20"/>
          <w:szCs w:val="20"/>
        </w:rPr>
        <w:tab/>
        <w:t>0.76</w:t>
      </w:r>
      <w:r>
        <w:rPr>
          <w:rFonts w:ascii="Courier New" w:hAnsi="Courier New" w:cs="Courier New"/>
          <w:color w:val="000000"/>
          <w:sz w:val="20"/>
          <w:szCs w:val="20"/>
        </w:rPr>
        <w:tab/>
        <w:t>0.75</w:t>
      </w:r>
    </w:p>
    <w:p w14:paraId="12B096CC"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0.6</w:t>
      </w:r>
      <w:r>
        <w:rPr>
          <w:rFonts w:ascii="Courier New" w:hAnsi="Courier New" w:cs="Courier New"/>
          <w:color w:val="000000"/>
          <w:sz w:val="20"/>
          <w:szCs w:val="20"/>
        </w:rPr>
        <w:tab/>
        <w:t>0.17</w:t>
      </w:r>
      <w:r>
        <w:rPr>
          <w:rFonts w:ascii="Courier New" w:hAnsi="Courier New" w:cs="Courier New"/>
          <w:color w:val="000000"/>
          <w:sz w:val="20"/>
          <w:szCs w:val="20"/>
        </w:rPr>
        <w:tab/>
        <w:t>0.6</w:t>
      </w:r>
      <w:r>
        <w:rPr>
          <w:rFonts w:ascii="Courier New" w:hAnsi="Courier New" w:cs="Courier New"/>
          <w:color w:val="000000"/>
          <w:sz w:val="20"/>
          <w:szCs w:val="20"/>
        </w:rPr>
        <w:tab/>
        <w:t>0.69</w:t>
      </w:r>
      <w:r>
        <w:rPr>
          <w:rFonts w:ascii="Courier New" w:hAnsi="Courier New" w:cs="Courier New"/>
          <w:color w:val="000000"/>
          <w:sz w:val="20"/>
          <w:szCs w:val="20"/>
        </w:rPr>
        <w:tab/>
        <w:t>0.86</w:t>
      </w:r>
      <w:r>
        <w:rPr>
          <w:rFonts w:ascii="Courier New" w:hAnsi="Courier New" w:cs="Courier New"/>
          <w:color w:val="000000"/>
          <w:sz w:val="20"/>
          <w:szCs w:val="20"/>
        </w:rPr>
        <w:tab/>
        <w:t>0.68</w:t>
      </w:r>
      <w:r>
        <w:rPr>
          <w:rFonts w:ascii="Courier New" w:hAnsi="Courier New" w:cs="Courier New"/>
          <w:color w:val="000000"/>
          <w:sz w:val="20"/>
          <w:szCs w:val="20"/>
        </w:rPr>
        <w:tab/>
        <w:t>0.79</w:t>
      </w:r>
      <w:r>
        <w:rPr>
          <w:rFonts w:ascii="Courier New" w:hAnsi="Courier New" w:cs="Courier New"/>
          <w:color w:val="000000"/>
          <w:sz w:val="20"/>
          <w:szCs w:val="20"/>
        </w:rPr>
        <w:tab/>
        <w:t>0.76</w:t>
      </w:r>
      <w:r>
        <w:rPr>
          <w:rFonts w:ascii="Courier New" w:hAnsi="Courier New" w:cs="Courier New"/>
          <w:color w:val="000000"/>
          <w:sz w:val="20"/>
          <w:szCs w:val="20"/>
        </w:rPr>
        <w:tab/>
        <w:t>0.55</w:t>
      </w:r>
      <w:r>
        <w:rPr>
          <w:rFonts w:ascii="Courier New" w:hAnsi="Courier New" w:cs="Courier New"/>
          <w:color w:val="000000"/>
          <w:sz w:val="20"/>
          <w:szCs w:val="20"/>
        </w:rPr>
        <w:tab/>
        <w:t>0.47</w:t>
      </w:r>
      <w:r>
        <w:rPr>
          <w:rFonts w:ascii="Courier New" w:hAnsi="Courier New" w:cs="Courier New"/>
          <w:color w:val="000000"/>
          <w:sz w:val="20"/>
          <w:szCs w:val="20"/>
        </w:rPr>
        <w:tab/>
        <w:t>0.84</w:t>
      </w:r>
      <w:r>
        <w:rPr>
          <w:rFonts w:ascii="Courier New" w:hAnsi="Courier New" w:cs="Courier New"/>
          <w:color w:val="000000"/>
          <w:sz w:val="20"/>
          <w:szCs w:val="20"/>
        </w:rPr>
        <w:tab/>
        <w:t>0.05</w:t>
      </w:r>
      <w:r>
        <w:rPr>
          <w:rFonts w:ascii="Courier New" w:hAnsi="Courier New" w:cs="Courier New"/>
          <w:color w:val="000000"/>
          <w:sz w:val="20"/>
          <w:szCs w:val="20"/>
        </w:rPr>
        <w:tab/>
        <w:t>0.77</w:t>
      </w:r>
      <w:r>
        <w:rPr>
          <w:rFonts w:ascii="Courier New" w:hAnsi="Courier New" w:cs="Courier New"/>
          <w:color w:val="000000"/>
          <w:sz w:val="20"/>
          <w:szCs w:val="20"/>
        </w:rPr>
        <w:tab/>
        <w:t>0.84</w:t>
      </w:r>
      <w:r>
        <w:rPr>
          <w:rFonts w:ascii="Courier New" w:hAnsi="Courier New" w:cs="Courier New"/>
          <w:color w:val="000000"/>
          <w:sz w:val="20"/>
          <w:szCs w:val="20"/>
        </w:rPr>
        <w:tab/>
        <w:t>0.98</w:t>
      </w:r>
      <w:r>
        <w:rPr>
          <w:rFonts w:ascii="Courier New" w:hAnsi="Courier New" w:cs="Courier New"/>
          <w:color w:val="000000"/>
          <w:sz w:val="20"/>
          <w:szCs w:val="20"/>
        </w:rPr>
        <w:tab/>
        <w:t>0.81</w:t>
      </w:r>
      <w:r>
        <w:rPr>
          <w:rFonts w:ascii="Courier New" w:hAnsi="Courier New" w:cs="Courier New"/>
          <w:color w:val="000000"/>
          <w:sz w:val="20"/>
          <w:szCs w:val="20"/>
        </w:rPr>
        <w:tab/>
        <w:t>0.06</w:t>
      </w:r>
      <w:r>
        <w:rPr>
          <w:rFonts w:ascii="Courier New" w:hAnsi="Courier New" w:cs="Courier New"/>
          <w:color w:val="000000"/>
          <w:sz w:val="20"/>
          <w:szCs w:val="20"/>
        </w:rPr>
        <w:tab/>
        <w:t>0.5</w:t>
      </w:r>
      <w:r>
        <w:rPr>
          <w:rFonts w:ascii="Courier New" w:hAnsi="Courier New" w:cs="Courier New"/>
          <w:color w:val="000000"/>
          <w:sz w:val="20"/>
          <w:szCs w:val="20"/>
        </w:rPr>
        <w:tab/>
        <w:t>0.42</w:t>
      </w:r>
      <w:r>
        <w:rPr>
          <w:rFonts w:ascii="Courier New" w:hAnsi="Courier New" w:cs="Courier New"/>
          <w:color w:val="000000"/>
          <w:sz w:val="20"/>
          <w:szCs w:val="20"/>
        </w:rPr>
        <w:tab/>
        <w:t>0</w:t>
      </w:r>
      <w:r>
        <w:rPr>
          <w:rFonts w:ascii="Courier New" w:hAnsi="Courier New" w:cs="Courier New"/>
          <w:color w:val="000000"/>
          <w:sz w:val="20"/>
          <w:szCs w:val="20"/>
        </w:rPr>
        <w:tab/>
        <w:t>0.53</w:t>
      </w:r>
      <w:r>
        <w:rPr>
          <w:rFonts w:ascii="Courier New" w:hAnsi="Courier New" w:cs="Courier New"/>
          <w:color w:val="000000"/>
          <w:sz w:val="20"/>
          <w:szCs w:val="20"/>
        </w:rPr>
        <w:tab/>
        <w:t>0.25</w:t>
      </w:r>
      <w:r>
        <w:rPr>
          <w:rFonts w:ascii="Courier New" w:hAnsi="Courier New" w:cs="Courier New"/>
          <w:color w:val="000000"/>
          <w:sz w:val="20"/>
          <w:szCs w:val="20"/>
        </w:rPr>
        <w:tab/>
        <w:t>0.79</w:t>
      </w:r>
      <w:r>
        <w:rPr>
          <w:rFonts w:ascii="Courier New" w:hAnsi="Courier New" w:cs="Courier New"/>
          <w:color w:val="000000"/>
          <w:sz w:val="20"/>
          <w:szCs w:val="20"/>
        </w:rPr>
        <w:tab/>
        <w:t>0.26</w:t>
      </w:r>
      <w:r>
        <w:rPr>
          <w:rFonts w:ascii="Courier New" w:hAnsi="Courier New" w:cs="Courier New"/>
          <w:color w:val="000000"/>
          <w:sz w:val="20"/>
          <w:szCs w:val="20"/>
        </w:rPr>
        <w:tab/>
        <w:t>0.12</w:t>
      </w:r>
      <w:r>
        <w:rPr>
          <w:rFonts w:ascii="Courier New" w:hAnsi="Courier New" w:cs="Courier New"/>
          <w:color w:val="000000"/>
          <w:sz w:val="20"/>
          <w:szCs w:val="20"/>
        </w:rPr>
        <w:tab/>
        <w:t>0.11</w:t>
      </w:r>
      <w:r>
        <w:rPr>
          <w:rFonts w:ascii="Courier New" w:hAnsi="Courier New" w:cs="Courier New"/>
          <w:color w:val="000000"/>
          <w:sz w:val="20"/>
          <w:szCs w:val="20"/>
        </w:rPr>
        <w:tab/>
        <w:t>0.09</w:t>
      </w:r>
      <w:r>
        <w:rPr>
          <w:rFonts w:ascii="Courier New" w:hAnsi="Courier New" w:cs="Courier New"/>
          <w:color w:val="000000"/>
          <w:sz w:val="20"/>
          <w:szCs w:val="20"/>
        </w:rPr>
        <w:tab/>
        <w:t>0.7</w:t>
      </w:r>
      <w:r>
        <w:rPr>
          <w:rFonts w:ascii="Courier New" w:hAnsi="Courier New" w:cs="Courier New"/>
          <w:color w:val="000000"/>
          <w:sz w:val="20"/>
          <w:szCs w:val="20"/>
        </w:rPr>
        <w:tab/>
        <w:t>0.21</w:t>
      </w:r>
      <w:r>
        <w:rPr>
          <w:rFonts w:ascii="Courier New" w:hAnsi="Courier New" w:cs="Courier New"/>
          <w:color w:val="000000"/>
          <w:sz w:val="20"/>
          <w:szCs w:val="20"/>
        </w:rPr>
        <w:tab/>
        <w:t>0.03</w:t>
      </w:r>
      <w:r>
        <w:rPr>
          <w:rFonts w:ascii="Courier New" w:hAnsi="Courier New" w:cs="Courier New"/>
          <w:color w:val="000000"/>
          <w:sz w:val="20"/>
          <w:szCs w:val="20"/>
        </w:rPr>
        <w:tab/>
        <w:t>0.39</w:t>
      </w:r>
      <w:r>
        <w:rPr>
          <w:rFonts w:ascii="Courier New" w:hAnsi="Courier New" w:cs="Courier New"/>
          <w:color w:val="000000"/>
          <w:sz w:val="20"/>
          <w:szCs w:val="20"/>
        </w:rPr>
        <w:tab/>
        <w:t>0.62</w:t>
      </w:r>
      <w:r>
        <w:rPr>
          <w:rFonts w:ascii="Courier New" w:hAnsi="Courier New" w:cs="Courier New"/>
          <w:color w:val="000000"/>
          <w:sz w:val="20"/>
          <w:szCs w:val="20"/>
        </w:rPr>
        <w:tab/>
        <w:t>0.2</w:t>
      </w:r>
      <w:r>
        <w:rPr>
          <w:rFonts w:ascii="Courier New" w:hAnsi="Courier New" w:cs="Courier New"/>
          <w:color w:val="000000"/>
          <w:sz w:val="20"/>
          <w:szCs w:val="20"/>
        </w:rPr>
        <w:tab/>
        <w:t>0.76</w:t>
      </w:r>
      <w:r>
        <w:rPr>
          <w:rFonts w:ascii="Courier New" w:hAnsi="Courier New" w:cs="Courier New"/>
          <w:color w:val="000000"/>
          <w:sz w:val="20"/>
          <w:szCs w:val="20"/>
        </w:rPr>
        <w:tab/>
        <w:t>0.91</w:t>
      </w:r>
      <w:r>
        <w:rPr>
          <w:rFonts w:ascii="Courier New" w:hAnsi="Courier New" w:cs="Courier New"/>
          <w:color w:val="000000"/>
          <w:sz w:val="20"/>
          <w:szCs w:val="20"/>
        </w:rPr>
        <w:tab/>
        <w:t>0.84</w:t>
      </w:r>
      <w:r>
        <w:rPr>
          <w:rFonts w:ascii="Courier New" w:hAnsi="Courier New" w:cs="Courier New"/>
          <w:color w:val="000000"/>
          <w:sz w:val="20"/>
          <w:szCs w:val="20"/>
        </w:rPr>
        <w:tab/>
        <w:t>0.24</w:t>
      </w:r>
      <w:r>
        <w:rPr>
          <w:rFonts w:ascii="Courier New" w:hAnsi="Courier New" w:cs="Courier New"/>
          <w:color w:val="000000"/>
          <w:sz w:val="20"/>
          <w:szCs w:val="20"/>
        </w:rPr>
        <w:tab/>
        <w:t>0.29</w:t>
      </w:r>
    </w:p>
    <w:p w14:paraId="1B95C3BD"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0.77</w:t>
      </w:r>
      <w:r>
        <w:rPr>
          <w:rFonts w:ascii="Courier New" w:hAnsi="Courier New" w:cs="Courier New"/>
          <w:color w:val="000000"/>
          <w:sz w:val="20"/>
          <w:szCs w:val="20"/>
        </w:rPr>
        <w:tab/>
        <w:t>0.48</w:t>
      </w:r>
      <w:r>
        <w:rPr>
          <w:rFonts w:ascii="Courier New" w:hAnsi="Courier New" w:cs="Courier New"/>
          <w:color w:val="000000"/>
          <w:sz w:val="20"/>
          <w:szCs w:val="20"/>
        </w:rPr>
        <w:tab/>
        <w:t>0.12</w:t>
      </w:r>
      <w:r>
        <w:rPr>
          <w:rFonts w:ascii="Courier New" w:hAnsi="Courier New" w:cs="Courier New"/>
          <w:color w:val="000000"/>
          <w:sz w:val="20"/>
          <w:szCs w:val="20"/>
        </w:rPr>
        <w:tab/>
        <w:t>0.91</w:t>
      </w:r>
      <w:r>
        <w:rPr>
          <w:rFonts w:ascii="Courier New" w:hAnsi="Courier New" w:cs="Courier New"/>
          <w:color w:val="000000"/>
          <w:sz w:val="20"/>
          <w:szCs w:val="20"/>
        </w:rPr>
        <w:tab/>
        <w:t>0.34</w:t>
      </w:r>
      <w:r>
        <w:rPr>
          <w:rFonts w:ascii="Courier New" w:hAnsi="Courier New" w:cs="Courier New"/>
          <w:color w:val="000000"/>
          <w:sz w:val="20"/>
          <w:szCs w:val="20"/>
        </w:rPr>
        <w:tab/>
        <w:t>0.28</w:t>
      </w:r>
      <w:r>
        <w:rPr>
          <w:rFonts w:ascii="Courier New" w:hAnsi="Courier New" w:cs="Courier New"/>
          <w:color w:val="000000"/>
          <w:sz w:val="20"/>
          <w:szCs w:val="20"/>
        </w:rPr>
        <w:tab/>
        <w:t>0.47</w:t>
      </w:r>
      <w:r>
        <w:rPr>
          <w:rFonts w:ascii="Courier New" w:hAnsi="Courier New" w:cs="Courier New"/>
          <w:color w:val="000000"/>
          <w:sz w:val="20"/>
          <w:szCs w:val="20"/>
        </w:rPr>
        <w:tab/>
        <w:t>0.33</w:t>
      </w:r>
      <w:r>
        <w:rPr>
          <w:rFonts w:ascii="Courier New" w:hAnsi="Courier New" w:cs="Courier New"/>
          <w:color w:val="000000"/>
          <w:sz w:val="20"/>
          <w:szCs w:val="20"/>
        </w:rPr>
        <w:tab/>
        <w:t>0.55</w:t>
      </w:r>
      <w:r>
        <w:rPr>
          <w:rFonts w:ascii="Courier New" w:hAnsi="Courier New" w:cs="Courier New"/>
          <w:color w:val="000000"/>
          <w:sz w:val="20"/>
          <w:szCs w:val="20"/>
        </w:rPr>
        <w:tab/>
        <w:t>0.28</w:t>
      </w:r>
      <w:r>
        <w:rPr>
          <w:rFonts w:ascii="Courier New" w:hAnsi="Courier New" w:cs="Courier New"/>
          <w:color w:val="000000"/>
          <w:sz w:val="20"/>
          <w:szCs w:val="20"/>
        </w:rPr>
        <w:tab/>
        <w:t>0.21</w:t>
      </w:r>
      <w:r>
        <w:rPr>
          <w:rFonts w:ascii="Courier New" w:hAnsi="Courier New" w:cs="Courier New"/>
          <w:color w:val="000000"/>
          <w:sz w:val="20"/>
          <w:szCs w:val="20"/>
        </w:rPr>
        <w:tab/>
        <w:t>0.26</w:t>
      </w:r>
      <w:r>
        <w:rPr>
          <w:rFonts w:ascii="Courier New" w:hAnsi="Courier New" w:cs="Courier New"/>
          <w:color w:val="000000"/>
          <w:sz w:val="20"/>
          <w:szCs w:val="20"/>
        </w:rPr>
        <w:tab/>
        <w:t>0.47</w:t>
      </w:r>
      <w:r>
        <w:rPr>
          <w:rFonts w:ascii="Courier New" w:hAnsi="Courier New" w:cs="Courier New"/>
          <w:color w:val="000000"/>
          <w:sz w:val="20"/>
          <w:szCs w:val="20"/>
        </w:rPr>
        <w:tab/>
        <w:t>0.44</w:t>
      </w:r>
      <w:r>
        <w:rPr>
          <w:rFonts w:ascii="Courier New" w:hAnsi="Courier New" w:cs="Courier New"/>
          <w:color w:val="000000"/>
          <w:sz w:val="20"/>
          <w:szCs w:val="20"/>
        </w:rPr>
        <w:tab/>
        <w:t>0.77</w:t>
      </w:r>
      <w:r>
        <w:rPr>
          <w:rFonts w:ascii="Courier New" w:hAnsi="Courier New" w:cs="Courier New"/>
          <w:color w:val="000000"/>
          <w:sz w:val="20"/>
          <w:szCs w:val="20"/>
        </w:rPr>
        <w:tab/>
        <w:t>0.49</w:t>
      </w:r>
      <w:r>
        <w:rPr>
          <w:rFonts w:ascii="Courier New" w:hAnsi="Courier New" w:cs="Courier New"/>
          <w:color w:val="000000"/>
          <w:sz w:val="20"/>
          <w:szCs w:val="20"/>
        </w:rPr>
        <w:tab/>
        <w:t>0.61</w:t>
      </w:r>
      <w:r>
        <w:rPr>
          <w:rFonts w:ascii="Courier New" w:hAnsi="Courier New" w:cs="Courier New"/>
          <w:color w:val="000000"/>
          <w:sz w:val="20"/>
          <w:szCs w:val="20"/>
        </w:rPr>
        <w:tab/>
        <w:t>0.42</w:t>
      </w:r>
      <w:r>
        <w:rPr>
          <w:rFonts w:ascii="Courier New" w:hAnsi="Courier New" w:cs="Courier New"/>
          <w:color w:val="000000"/>
          <w:sz w:val="20"/>
          <w:szCs w:val="20"/>
        </w:rPr>
        <w:tab/>
        <w:t>0.49</w:t>
      </w:r>
      <w:r>
        <w:rPr>
          <w:rFonts w:ascii="Courier New" w:hAnsi="Courier New" w:cs="Courier New"/>
          <w:color w:val="000000"/>
          <w:sz w:val="20"/>
          <w:szCs w:val="20"/>
        </w:rPr>
        <w:tab/>
        <w:t>0.58</w:t>
      </w:r>
      <w:r>
        <w:rPr>
          <w:rFonts w:ascii="Courier New" w:hAnsi="Courier New" w:cs="Courier New"/>
          <w:color w:val="000000"/>
          <w:sz w:val="20"/>
          <w:szCs w:val="20"/>
        </w:rPr>
        <w:tab/>
        <w:t>0</w:t>
      </w:r>
      <w:r>
        <w:rPr>
          <w:rFonts w:ascii="Courier New" w:hAnsi="Courier New" w:cs="Courier New"/>
          <w:color w:val="000000"/>
          <w:sz w:val="20"/>
          <w:szCs w:val="20"/>
        </w:rPr>
        <w:tab/>
        <w:t>0.79</w:t>
      </w:r>
      <w:r>
        <w:rPr>
          <w:rFonts w:ascii="Courier New" w:hAnsi="Courier New" w:cs="Courier New"/>
          <w:color w:val="000000"/>
          <w:sz w:val="20"/>
          <w:szCs w:val="20"/>
        </w:rPr>
        <w:tab/>
        <w:t>0.13</w:t>
      </w:r>
      <w:r>
        <w:rPr>
          <w:rFonts w:ascii="Courier New" w:hAnsi="Courier New" w:cs="Courier New"/>
          <w:color w:val="000000"/>
          <w:sz w:val="20"/>
          <w:szCs w:val="20"/>
        </w:rPr>
        <w:tab/>
        <w:t>0.86</w:t>
      </w:r>
      <w:r>
        <w:rPr>
          <w:rFonts w:ascii="Courier New" w:hAnsi="Courier New" w:cs="Courier New"/>
          <w:color w:val="000000"/>
          <w:sz w:val="20"/>
          <w:szCs w:val="20"/>
        </w:rPr>
        <w:tab/>
        <w:t>0.23</w:t>
      </w:r>
      <w:r>
        <w:rPr>
          <w:rFonts w:ascii="Courier New" w:hAnsi="Courier New" w:cs="Courier New"/>
          <w:color w:val="000000"/>
          <w:sz w:val="20"/>
          <w:szCs w:val="20"/>
        </w:rPr>
        <w:tab/>
        <w:t>0.62</w:t>
      </w:r>
      <w:r>
        <w:rPr>
          <w:rFonts w:ascii="Courier New" w:hAnsi="Courier New" w:cs="Courier New"/>
          <w:color w:val="000000"/>
          <w:sz w:val="20"/>
          <w:szCs w:val="20"/>
        </w:rPr>
        <w:tab/>
        <w:t>0.35</w:t>
      </w:r>
      <w:r>
        <w:rPr>
          <w:rFonts w:ascii="Courier New" w:hAnsi="Courier New" w:cs="Courier New"/>
          <w:color w:val="000000"/>
          <w:sz w:val="20"/>
          <w:szCs w:val="20"/>
        </w:rPr>
        <w:tab/>
        <w:t>0.87</w:t>
      </w:r>
      <w:r>
        <w:rPr>
          <w:rFonts w:ascii="Courier New" w:hAnsi="Courier New" w:cs="Courier New"/>
          <w:color w:val="000000"/>
          <w:sz w:val="20"/>
          <w:szCs w:val="20"/>
        </w:rPr>
        <w:tab/>
        <w:t>0.8</w:t>
      </w:r>
      <w:r>
        <w:rPr>
          <w:rFonts w:ascii="Courier New" w:hAnsi="Courier New" w:cs="Courier New"/>
          <w:color w:val="000000"/>
          <w:sz w:val="20"/>
          <w:szCs w:val="20"/>
        </w:rPr>
        <w:tab/>
        <w:t>0.4</w:t>
      </w:r>
      <w:r>
        <w:rPr>
          <w:rFonts w:ascii="Courier New" w:hAnsi="Courier New" w:cs="Courier New"/>
          <w:color w:val="000000"/>
          <w:sz w:val="20"/>
          <w:szCs w:val="20"/>
        </w:rPr>
        <w:tab/>
        <w:t>0.35</w:t>
      </w:r>
      <w:r>
        <w:rPr>
          <w:rFonts w:ascii="Courier New" w:hAnsi="Courier New" w:cs="Courier New"/>
          <w:color w:val="000000"/>
          <w:sz w:val="20"/>
          <w:szCs w:val="20"/>
        </w:rPr>
        <w:tab/>
        <w:t>0.08</w:t>
      </w:r>
      <w:r>
        <w:rPr>
          <w:rFonts w:ascii="Courier New" w:hAnsi="Courier New" w:cs="Courier New"/>
          <w:color w:val="000000"/>
          <w:sz w:val="20"/>
          <w:szCs w:val="20"/>
        </w:rPr>
        <w:tab/>
        <w:t>0.12</w:t>
      </w:r>
      <w:r>
        <w:rPr>
          <w:rFonts w:ascii="Courier New" w:hAnsi="Courier New" w:cs="Courier New"/>
          <w:color w:val="000000"/>
          <w:sz w:val="20"/>
          <w:szCs w:val="20"/>
        </w:rPr>
        <w:tab/>
        <w:t>0.57</w:t>
      </w:r>
      <w:r>
        <w:rPr>
          <w:rFonts w:ascii="Courier New" w:hAnsi="Courier New" w:cs="Courier New"/>
          <w:color w:val="000000"/>
          <w:sz w:val="20"/>
          <w:szCs w:val="20"/>
        </w:rPr>
        <w:tab/>
        <w:t>0.06</w:t>
      </w:r>
      <w:r>
        <w:rPr>
          <w:rFonts w:ascii="Courier New" w:hAnsi="Courier New" w:cs="Courier New"/>
          <w:color w:val="000000"/>
          <w:sz w:val="20"/>
          <w:szCs w:val="20"/>
        </w:rPr>
        <w:tab/>
        <w:t>0.23</w:t>
      </w:r>
      <w:r>
        <w:rPr>
          <w:rFonts w:ascii="Courier New" w:hAnsi="Courier New" w:cs="Courier New"/>
          <w:color w:val="000000"/>
          <w:sz w:val="20"/>
          <w:szCs w:val="20"/>
        </w:rPr>
        <w:tab/>
        <w:t>0.04</w:t>
      </w:r>
      <w:r>
        <w:rPr>
          <w:rFonts w:ascii="Courier New" w:hAnsi="Courier New" w:cs="Courier New"/>
          <w:color w:val="000000"/>
          <w:sz w:val="20"/>
          <w:szCs w:val="20"/>
        </w:rPr>
        <w:tab/>
        <w:t>0.78</w:t>
      </w:r>
    </w:p>
    <w:p w14:paraId="5B82E2E7"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0.27</w:t>
      </w:r>
      <w:r>
        <w:rPr>
          <w:rFonts w:ascii="Courier New" w:hAnsi="Courier New" w:cs="Courier New"/>
          <w:color w:val="000000"/>
          <w:sz w:val="20"/>
          <w:szCs w:val="20"/>
        </w:rPr>
        <w:tab/>
        <w:t>0.68</w:t>
      </w:r>
      <w:r>
        <w:rPr>
          <w:rFonts w:ascii="Courier New" w:hAnsi="Courier New" w:cs="Courier New"/>
          <w:color w:val="000000"/>
          <w:sz w:val="20"/>
          <w:szCs w:val="20"/>
        </w:rPr>
        <w:tab/>
        <w:t>0.61</w:t>
      </w:r>
      <w:r>
        <w:rPr>
          <w:rFonts w:ascii="Courier New" w:hAnsi="Courier New" w:cs="Courier New"/>
          <w:color w:val="000000"/>
          <w:sz w:val="20"/>
          <w:szCs w:val="20"/>
        </w:rPr>
        <w:tab/>
        <w:t>0.37</w:t>
      </w:r>
      <w:r>
        <w:rPr>
          <w:rFonts w:ascii="Courier New" w:hAnsi="Courier New" w:cs="Courier New"/>
          <w:color w:val="000000"/>
          <w:sz w:val="20"/>
          <w:szCs w:val="20"/>
        </w:rPr>
        <w:tab/>
        <w:t>0.87</w:t>
      </w:r>
      <w:r>
        <w:rPr>
          <w:rFonts w:ascii="Courier New" w:hAnsi="Courier New" w:cs="Courier New"/>
          <w:color w:val="000000"/>
          <w:sz w:val="20"/>
          <w:szCs w:val="20"/>
        </w:rPr>
        <w:tab/>
        <w:t>0.89</w:t>
      </w:r>
      <w:r>
        <w:rPr>
          <w:rFonts w:ascii="Courier New" w:hAnsi="Courier New" w:cs="Courier New"/>
          <w:color w:val="000000"/>
          <w:sz w:val="20"/>
          <w:szCs w:val="20"/>
        </w:rPr>
        <w:tab/>
        <w:t>0.17</w:t>
      </w:r>
      <w:r>
        <w:rPr>
          <w:rFonts w:ascii="Courier New" w:hAnsi="Courier New" w:cs="Courier New"/>
          <w:color w:val="000000"/>
          <w:sz w:val="20"/>
          <w:szCs w:val="20"/>
        </w:rPr>
        <w:tab/>
        <w:t>0.23</w:t>
      </w:r>
      <w:r>
        <w:rPr>
          <w:rFonts w:ascii="Courier New" w:hAnsi="Courier New" w:cs="Courier New"/>
          <w:color w:val="000000"/>
          <w:sz w:val="20"/>
          <w:szCs w:val="20"/>
        </w:rPr>
        <w:tab/>
        <w:t>0.12</w:t>
      </w:r>
      <w:r>
        <w:rPr>
          <w:rFonts w:ascii="Courier New" w:hAnsi="Courier New" w:cs="Courier New"/>
          <w:color w:val="000000"/>
          <w:sz w:val="20"/>
          <w:szCs w:val="20"/>
        </w:rPr>
        <w:tab/>
        <w:t>0.81</w:t>
      </w:r>
      <w:r>
        <w:rPr>
          <w:rFonts w:ascii="Courier New" w:hAnsi="Courier New" w:cs="Courier New"/>
          <w:color w:val="000000"/>
          <w:sz w:val="20"/>
          <w:szCs w:val="20"/>
        </w:rPr>
        <w:tab/>
        <w:t>0.01</w:t>
      </w:r>
      <w:r>
        <w:rPr>
          <w:rFonts w:ascii="Courier New" w:hAnsi="Courier New" w:cs="Courier New"/>
          <w:color w:val="000000"/>
          <w:sz w:val="20"/>
          <w:szCs w:val="20"/>
        </w:rPr>
        <w:tab/>
        <w:t>0.37</w:t>
      </w:r>
      <w:r>
        <w:rPr>
          <w:rFonts w:ascii="Courier New" w:hAnsi="Courier New" w:cs="Courier New"/>
          <w:color w:val="000000"/>
          <w:sz w:val="20"/>
          <w:szCs w:val="20"/>
        </w:rPr>
        <w:tab/>
        <w:t>0.02</w:t>
      </w:r>
      <w:r>
        <w:rPr>
          <w:rFonts w:ascii="Courier New" w:hAnsi="Courier New" w:cs="Courier New"/>
          <w:color w:val="000000"/>
          <w:sz w:val="20"/>
          <w:szCs w:val="20"/>
        </w:rPr>
        <w:tab/>
        <w:t>0.87</w:t>
      </w:r>
      <w:r>
        <w:rPr>
          <w:rFonts w:ascii="Courier New" w:hAnsi="Courier New" w:cs="Courier New"/>
          <w:color w:val="000000"/>
          <w:sz w:val="20"/>
          <w:szCs w:val="20"/>
        </w:rPr>
        <w:tab/>
        <w:t>0.07</w:t>
      </w:r>
      <w:r>
        <w:rPr>
          <w:rFonts w:ascii="Courier New" w:hAnsi="Courier New" w:cs="Courier New"/>
          <w:color w:val="000000"/>
          <w:sz w:val="20"/>
          <w:szCs w:val="20"/>
        </w:rPr>
        <w:tab/>
        <w:t>0.61</w:t>
      </w:r>
      <w:r>
        <w:rPr>
          <w:rFonts w:ascii="Courier New" w:hAnsi="Courier New" w:cs="Courier New"/>
          <w:color w:val="000000"/>
          <w:sz w:val="20"/>
          <w:szCs w:val="20"/>
        </w:rPr>
        <w:tab/>
        <w:t>0.55</w:t>
      </w:r>
      <w:r>
        <w:rPr>
          <w:rFonts w:ascii="Courier New" w:hAnsi="Courier New" w:cs="Courier New"/>
          <w:color w:val="000000"/>
          <w:sz w:val="20"/>
          <w:szCs w:val="20"/>
        </w:rPr>
        <w:tab/>
        <w:t>0.36</w:t>
      </w:r>
      <w:r>
        <w:rPr>
          <w:rFonts w:ascii="Courier New" w:hAnsi="Courier New" w:cs="Courier New"/>
          <w:color w:val="000000"/>
          <w:sz w:val="20"/>
          <w:szCs w:val="20"/>
        </w:rPr>
        <w:tab/>
        <w:t>0.64</w:t>
      </w:r>
      <w:r>
        <w:rPr>
          <w:rFonts w:ascii="Courier New" w:hAnsi="Courier New" w:cs="Courier New"/>
          <w:color w:val="000000"/>
          <w:sz w:val="20"/>
          <w:szCs w:val="20"/>
        </w:rPr>
        <w:tab/>
        <w:t>0.43</w:t>
      </w:r>
      <w:r>
        <w:rPr>
          <w:rFonts w:ascii="Courier New" w:hAnsi="Courier New" w:cs="Courier New"/>
          <w:color w:val="000000"/>
          <w:sz w:val="20"/>
          <w:szCs w:val="20"/>
        </w:rPr>
        <w:tab/>
        <w:t>0.32</w:t>
      </w:r>
      <w:r>
        <w:rPr>
          <w:rFonts w:ascii="Courier New" w:hAnsi="Courier New" w:cs="Courier New"/>
          <w:color w:val="000000"/>
          <w:sz w:val="20"/>
          <w:szCs w:val="20"/>
        </w:rPr>
        <w:tab/>
        <w:t>0</w:t>
      </w:r>
      <w:r>
        <w:rPr>
          <w:rFonts w:ascii="Courier New" w:hAnsi="Courier New" w:cs="Courier New"/>
          <w:color w:val="000000"/>
          <w:sz w:val="20"/>
          <w:szCs w:val="20"/>
        </w:rPr>
        <w:tab/>
        <w:t>0.93</w:t>
      </w:r>
      <w:r>
        <w:rPr>
          <w:rFonts w:ascii="Courier New" w:hAnsi="Courier New" w:cs="Courier New"/>
          <w:color w:val="000000"/>
          <w:sz w:val="20"/>
          <w:szCs w:val="20"/>
        </w:rPr>
        <w:tab/>
        <w:t>0.79</w:t>
      </w:r>
      <w:r>
        <w:rPr>
          <w:rFonts w:ascii="Courier New" w:hAnsi="Courier New" w:cs="Courier New"/>
          <w:color w:val="000000"/>
          <w:sz w:val="20"/>
          <w:szCs w:val="20"/>
        </w:rPr>
        <w:tab/>
        <w:t>0.35</w:t>
      </w:r>
      <w:r>
        <w:rPr>
          <w:rFonts w:ascii="Courier New" w:hAnsi="Courier New" w:cs="Courier New"/>
          <w:color w:val="000000"/>
          <w:sz w:val="20"/>
          <w:szCs w:val="20"/>
        </w:rPr>
        <w:tab/>
        <w:t>0.97</w:t>
      </w:r>
      <w:r>
        <w:rPr>
          <w:rFonts w:ascii="Courier New" w:hAnsi="Courier New" w:cs="Courier New"/>
          <w:color w:val="000000"/>
          <w:sz w:val="20"/>
          <w:szCs w:val="20"/>
        </w:rPr>
        <w:tab/>
        <w:t>0.53</w:t>
      </w:r>
      <w:r>
        <w:rPr>
          <w:rFonts w:ascii="Courier New" w:hAnsi="Courier New" w:cs="Courier New"/>
          <w:color w:val="000000"/>
          <w:sz w:val="20"/>
          <w:szCs w:val="20"/>
        </w:rPr>
        <w:tab/>
        <w:t>0.23</w:t>
      </w:r>
      <w:r>
        <w:rPr>
          <w:rFonts w:ascii="Courier New" w:hAnsi="Courier New" w:cs="Courier New"/>
          <w:color w:val="000000"/>
          <w:sz w:val="20"/>
          <w:szCs w:val="20"/>
        </w:rPr>
        <w:tab/>
        <w:t>0.46</w:t>
      </w:r>
      <w:r>
        <w:rPr>
          <w:rFonts w:ascii="Courier New" w:hAnsi="Courier New" w:cs="Courier New"/>
          <w:color w:val="000000"/>
          <w:sz w:val="20"/>
          <w:szCs w:val="20"/>
        </w:rPr>
        <w:tab/>
        <w:t>0.86</w:t>
      </w:r>
      <w:r>
        <w:rPr>
          <w:rFonts w:ascii="Courier New" w:hAnsi="Courier New" w:cs="Courier New"/>
          <w:color w:val="000000"/>
          <w:sz w:val="20"/>
          <w:szCs w:val="20"/>
        </w:rPr>
        <w:tab/>
        <w:t>0.91</w:t>
      </w:r>
      <w:r>
        <w:rPr>
          <w:rFonts w:ascii="Courier New" w:hAnsi="Courier New" w:cs="Courier New"/>
          <w:color w:val="000000"/>
          <w:sz w:val="20"/>
          <w:szCs w:val="20"/>
        </w:rPr>
        <w:tab/>
        <w:t>0.07</w:t>
      </w:r>
      <w:r>
        <w:rPr>
          <w:rFonts w:ascii="Courier New" w:hAnsi="Courier New" w:cs="Courier New"/>
          <w:color w:val="000000"/>
          <w:sz w:val="20"/>
          <w:szCs w:val="20"/>
        </w:rPr>
        <w:tab/>
        <w:t>0.35</w:t>
      </w:r>
      <w:r>
        <w:rPr>
          <w:rFonts w:ascii="Courier New" w:hAnsi="Courier New" w:cs="Courier New"/>
          <w:color w:val="000000"/>
          <w:sz w:val="20"/>
          <w:szCs w:val="20"/>
        </w:rPr>
        <w:tab/>
        <w:t>0.04</w:t>
      </w:r>
      <w:r>
        <w:rPr>
          <w:rFonts w:ascii="Courier New" w:hAnsi="Courier New" w:cs="Courier New"/>
          <w:color w:val="000000"/>
          <w:sz w:val="20"/>
          <w:szCs w:val="20"/>
        </w:rPr>
        <w:tab/>
        <w:t>0.5</w:t>
      </w:r>
      <w:r>
        <w:rPr>
          <w:rFonts w:ascii="Courier New" w:hAnsi="Courier New" w:cs="Courier New"/>
          <w:color w:val="000000"/>
          <w:sz w:val="20"/>
          <w:szCs w:val="20"/>
        </w:rPr>
        <w:tab/>
        <w:t>0.11</w:t>
      </w:r>
      <w:r>
        <w:rPr>
          <w:rFonts w:ascii="Courier New" w:hAnsi="Courier New" w:cs="Courier New"/>
          <w:color w:val="000000"/>
          <w:sz w:val="20"/>
          <w:szCs w:val="20"/>
        </w:rPr>
        <w:tab/>
        <w:t>0.05</w:t>
      </w:r>
      <w:r>
        <w:rPr>
          <w:rFonts w:ascii="Courier New" w:hAnsi="Courier New" w:cs="Courier New"/>
          <w:color w:val="000000"/>
          <w:sz w:val="20"/>
          <w:szCs w:val="20"/>
        </w:rPr>
        <w:tab/>
        <w:t>0.05</w:t>
      </w:r>
    </w:p>
    <w:p w14:paraId="4747AF6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0.35</w:t>
      </w:r>
      <w:r>
        <w:rPr>
          <w:rFonts w:ascii="Courier New" w:hAnsi="Courier New" w:cs="Courier New"/>
          <w:color w:val="000000"/>
          <w:sz w:val="20"/>
          <w:szCs w:val="20"/>
        </w:rPr>
        <w:tab/>
        <w:t>0.3</w:t>
      </w:r>
      <w:r>
        <w:rPr>
          <w:rFonts w:ascii="Courier New" w:hAnsi="Courier New" w:cs="Courier New"/>
          <w:color w:val="000000"/>
          <w:sz w:val="20"/>
          <w:szCs w:val="20"/>
        </w:rPr>
        <w:tab/>
        <w:t>0.57</w:t>
      </w:r>
      <w:r>
        <w:rPr>
          <w:rFonts w:ascii="Courier New" w:hAnsi="Courier New" w:cs="Courier New"/>
          <w:color w:val="000000"/>
          <w:sz w:val="20"/>
          <w:szCs w:val="20"/>
        </w:rPr>
        <w:tab/>
        <w:t>0.12</w:t>
      </w:r>
      <w:r>
        <w:rPr>
          <w:rFonts w:ascii="Courier New" w:hAnsi="Courier New" w:cs="Courier New"/>
          <w:color w:val="000000"/>
          <w:sz w:val="20"/>
          <w:szCs w:val="20"/>
        </w:rPr>
        <w:tab/>
        <w:t>0.74</w:t>
      </w:r>
      <w:r>
        <w:rPr>
          <w:rFonts w:ascii="Courier New" w:hAnsi="Courier New" w:cs="Courier New"/>
          <w:color w:val="000000"/>
          <w:sz w:val="20"/>
          <w:szCs w:val="20"/>
        </w:rPr>
        <w:tab/>
        <w:t>0.59</w:t>
      </w:r>
      <w:r>
        <w:rPr>
          <w:rFonts w:ascii="Courier New" w:hAnsi="Courier New" w:cs="Courier New"/>
          <w:color w:val="000000"/>
          <w:sz w:val="20"/>
          <w:szCs w:val="20"/>
        </w:rPr>
        <w:tab/>
        <w:t>0.67</w:t>
      </w:r>
      <w:r>
        <w:rPr>
          <w:rFonts w:ascii="Courier New" w:hAnsi="Courier New" w:cs="Courier New"/>
          <w:color w:val="000000"/>
          <w:sz w:val="20"/>
          <w:szCs w:val="20"/>
        </w:rPr>
        <w:tab/>
        <w:t>0.04</w:t>
      </w:r>
      <w:r>
        <w:rPr>
          <w:rFonts w:ascii="Courier New" w:hAnsi="Courier New" w:cs="Courier New"/>
          <w:color w:val="000000"/>
          <w:sz w:val="20"/>
          <w:szCs w:val="20"/>
        </w:rPr>
        <w:tab/>
        <w:t>0.73</w:t>
      </w:r>
      <w:r>
        <w:rPr>
          <w:rFonts w:ascii="Courier New" w:hAnsi="Courier New" w:cs="Courier New"/>
          <w:color w:val="000000"/>
          <w:sz w:val="20"/>
          <w:szCs w:val="20"/>
        </w:rPr>
        <w:tab/>
        <w:t>0.43</w:t>
      </w:r>
      <w:r>
        <w:rPr>
          <w:rFonts w:ascii="Courier New" w:hAnsi="Courier New" w:cs="Courier New"/>
          <w:color w:val="000000"/>
          <w:sz w:val="20"/>
          <w:szCs w:val="20"/>
        </w:rPr>
        <w:tab/>
        <w:t>0.66</w:t>
      </w:r>
      <w:r>
        <w:rPr>
          <w:rFonts w:ascii="Courier New" w:hAnsi="Courier New" w:cs="Courier New"/>
          <w:color w:val="000000"/>
          <w:sz w:val="20"/>
          <w:szCs w:val="20"/>
        </w:rPr>
        <w:tab/>
        <w:t>0.1</w:t>
      </w:r>
      <w:r>
        <w:rPr>
          <w:rFonts w:ascii="Courier New" w:hAnsi="Courier New" w:cs="Courier New"/>
          <w:color w:val="000000"/>
          <w:sz w:val="20"/>
          <w:szCs w:val="20"/>
        </w:rPr>
        <w:tab/>
        <w:t>0.49</w:t>
      </w:r>
      <w:r>
        <w:rPr>
          <w:rFonts w:ascii="Courier New" w:hAnsi="Courier New" w:cs="Courier New"/>
          <w:color w:val="000000"/>
          <w:sz w:val="20"/>
          <w:szCs w:val="20"/>
        </w:rPr>
        <w:tab/>
        <w:t>0.64</w:t>
      </w:r>
      <w:r>
        <w:rPr>
          <w:rFonts w:ascii="Courier New" w:hAnsi="Courier New" w:cs="Courier New"/>
          <w:color w:val="000000"/>
          <w:sz w:val="20"/>
          <w:szCs w:val="20"/>
        </w:rPr>
        <w:tab/>
        <w:t>0.97</w:t>
      </w:r>
      <w:r>
        <w:rPr>
          <w:rFonts w:ascii="Courier New" w:hAnsi="Courier New" w:cs="Courier New"/>
          <w:color w:val="000000"/>
          <w:sz w:val="20"/>
          <w:szCs w:val="20"/>
        </w:rPr>
        <w:tab/>
        <w:t>0.62</w:t>
      </w:r>
      <w:r>
        <w:rPr>
          <w:rFonts w:ascii="Courier New" w:hAnsi="Courier New" w:cs="Courier New"/>
          <w:color w:val="000000"/>
          <w:sz w:val="20"/>
          <w:szCs w:val="20"/>
        </w:rPr>
        <w:tab/>
        <w:t>0.56</w:t>
      </w:r>
      <w:r>
        <w:rPr>
          <w:rFonts w:ascii="Courier New" w:hAnsi="Courier New" w:cs="Courier New"/>
          <w:color w:val="000000"/>
          <w:sz w:val="20"/>
          <w:szCs w:val="20"/>
        </w:rPr>
        <w:tab/>
        <w:t>0.95</w:t>
      </w:r>
      <w:r>
        <w:rPr>
          <w:rFonts w:ascii="Courier New" w:hAnsi="Courier New" w:cs="Courier New"/>
          <w:color w:val="000000"/>
          <w:sz w:val="20"/>
          <w:szCs w:val="20"/>
        </w:rPr>
        <w:tab/>
        <w:t>0.87</w:t>
      </w:r>
      <w:r>
        <w:rPr>
          <w:rFonts w:ascii="Courier New" w:hAnsi="Courier New" w:cs="Courier New"/>
          <w:color w:val="000000"/>
          <w:sz w:val="20"/>
          <w:szCs w:val="20"/>
        </w:rPr>
        <w:tab/>
        <w:t>0.16</w:t>
      </w:r>
      <w:r>
        <w:rPr>
          <w:rFonts w:ascii="Courier New" w:hAnsi="Courier New" w:cs="Courier New"/>
          <w:color w:val="000000"/>
          <w:sz w:val="20"/>
          <w:szCs w:val="20"/>
        </w:rPr>
        <w:tab/>
        <w:t>0.89</w:t>
      </w:r>
      <w:r>
        <w:rPr>
          <w:rFonts w:ascii="Courier New" w:hAnsi="Courier New" w:cs="Courier New"/>
          <w:color w:val="000000"/>
          <w:sz w:val="20"/>
          <w:szCs w:val="20"/>
        </w:rPr>
        <w:tab/>
        <w:t>0.08</w:t>
      </w:r>
      <w:r>
        <w:rPr>
          <w:rFonts w:ascii="Courier New" w:hAnsi="Courier New" w:cs="Courier New"/>
          <w:color w:val="000000"/>
          <w:sz w:val="20"/>
          <w:szCs w:val="20"/>
        </w:rPr>
        <w:tab/>
        <w:t>0</w:t>
      </w:r>
      <w:r>
        <w:rPr>
          <w:rFonts w:ascii="Courier New" w:hAnsi="Courier New" w:cs="Courier New"/>
          <w:color w:val="000000"/>
          <w:sz w:val="20"/>
          <w:szCs w:val="20"/>
        </w:rPr>
        <w:tab/>
        <w:t>0.89</w:t>
      </w:r>
      <w:r>
        <w:rPr>
          <w:rFonts w:ascii="Courier New" w:hAnsi="Courier New" w:cs="Courier New"/>
          <w:color w:val="000000"/>
          <w:sz w:val="20"/>
          <w:szCs w:val="20"/>
        </w:rPr>
        <w:tab/>
        <w:t>0.53</w:t>
      </w:r>
      <w:r>
        <w:rPr>
          <w:rFonts w:ascii="Courier New" w:hAnsi="Courier New" w:cs="Courier New"/>
          <w:color w:val="000000"/>
          <w:sz w:val="20"/>
          <w:szCs w:val="20"/>
        </w:rPr>
        <w:tab/>
        <w:t>0.79</w:t>
      </w:r>
      <w:r>
        <w:rPr>
          <w:rFonts w:ascii="Courier New" w:hAnsi="Courier New" w:cs="Courier New"/>
          <w:color w:val="000000"/>
          <w:sz w:val="20"/>
          <w:szCs w:val="20"/>
        </w:rPr>
        <w:tab/>
        <w:t>0.42</w:t>
      </w:r>
      <w:r>
        <w:rPr>
          <w:rFonts w:ascii="Courier New" w:hAnsi="Courier New" w:cs="Courier New"/>
          <w:color w:val="000000"/>
          <w:sz w:val="20"/>
          <w:szCs w:val="20"/>
        </w:rPr>
        <w:tab/>
        <w:t>0.75</w:t>
      </w:r>
      <w:r>
        <w:rPr>
          <w:rFonts w:ascii="Courier New" w:hAnsi="Courier New" w:cs="Courier New"/>
          <w:color w:val="000000"/>
          <w:sz w:val="20"/>
          <w:szCs w:val="20"/>
        </w:rPr>
        <w:tab/>
        <w:t>0.93</w:t>
      </w:r>
      <w:r>
        <w:rPr>
          <w:rFonts w:ascii="Courier New" w:hAnsi="Courier New" w:cs="Courier New"/>
          <w:color w:val="000000"/>
          <w:sz w:val="20"/>
          <w:szCs w:val="20"/>
        </w:rPr>
        <w:tab/>
        <w:t>0.02</w:t>
      </w:r>
      <w:r>
        <w:rPr>
          <w:rFonts w:ascii="Courier New" w:hAnsi="Courier New" w:cs="Courier New"/>
          <w:color w:val="000000"/>
          <w:sz w:val="20"/>
          <w:szCs w:val="20"/>
        </w:rPr>
        <w:tab/>
        <w:t>0.62</w:t>
      </w:r>
      <w:r>
        <w:rPr>
          <w:rFonts w:ascii="Courier New" w:hAnsi="Courier New" w:cs="Courier New"/>
          <w:color w:val="000000"/>
          <w:sz w:val="20"/>
          <w:szCs w:val="20"/>
        </w:rPr>
        <w:tab/>
        <w:t>0.5</w:t>
      </w:r>
      <w:r>
        <w:rPr>
          <w:rFonts w:ascii="Courier New" w:hAnsi="Courier New" w:cs="Courier New"/>
          <w:color w:val="000000"/>
          <w:sz w:val="20"/>
          <w:szCs w:val="20"/>
        </w:rPr>
        <w:tab/>
        <w:t>0.98</w:t>
      </w:r>
      <w:r>
        <w:rPr>
          <w:rFonts w:ascii="Courier New" w:hAnsi="Courier New" w:cs="Courier New"/>
          <w:color w:val="000000"/>
          <w:sz w:val="20"/>
          <w:szCs w:val="20"/>
        </w:rPr>
        <w:tab/>
        <w:t>0.55</w:t>
      </w:r>
      <w:r>
        <w:rPr>
          <w:rFonts w:ascii="Courier New" w:hAnsi="Courier New" w:cs="Courier New"/>
          <w:color w:val="000000"/>
          <w:sz w:val="20"/>
          <w:szCs w:val="20"/>
        </w:rPr>
        <w:tab/>
        <w:t>0.19</w:t>
      </w:r>
      <w:r>
        <w:rPr>
          <w:rFonts w:ascii="Courier New" w:hAnsi="Courier New" w:cs="Courier New"/>
          <w:color w:val="000000"/>
          <w:sz w:val="20"/>
          <w:szCs w:val="20"/>
        </w:rPr>
        <w:tab/>
        <w:t>0.63</w:t>
      </w:r>
      <w:r>
        <w:rPr>
          <w:rFonts w:ascii="Courier New" w:hAnsi="Courier New" w:cs="Courier New"/>
          <w:color w:val="000000"/>
          <w:sz w:val="20"/>
          <w:szCs w:val="20"/>
        </w:rPr>
        <w:tab/>
        <w:t>0.58</w:t>
      </w:r>
      <w:r>
        <w:rPr>
          <w:rFonts w:ascii="Courier New" w:hAnsi="Courier New" w:cs="Courier New"/>
          <w:color w:val="000000"/>
          <w:sz w:val="20"/>
          <w:szCs w:val="20"/>
        </w:rPr>
        <w:tab/>
        <w:t>0.16</w:t>
      </w:r>
    </w:p>
    <w:p w14:paraId="2421DDF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0.36</w:t>
      </w:r>
      <w:r>
        <w:rPr>
          <w:rFonts w:ascii="Courier New" w:hAnsi="Courier New" w:cs="Courier New"/>
          <w:color w:val="000000"/>
          <w:sz w:val="20"/>
          <w:szCs w:val="20"/>
        </w:rPr>
        <w:tab/>
        <w:t>0.84</w:t>
      </w:r>
      <w:r>
        <w:rPr>
          <w:rFonts w:ascii="Courier New" w:hAnsi="Courier New" w:cs="Courier New"/>
          <w:color w:val="000000"/>
          <w:sz w:val="20"/>
          <w:szCs w:val="20"/>
        </w:rPr>
        <w:tab/>
        <w:t>0.6</w:t>
      </w:r>
      <w:r>
        <w:rPr>
          <w:rFonts w:ascii="Courier New" w:hAnsi="Courier New" w:cs="Courier New"/>
          <w:color w:val="000000"/>
          <w:sz w:val="20"/>
          <w:szCs w:val="20"/>
        </w:rPr>
        <w:tab/>
        <w:t>0.06</w:t>
      </w:r>
      <w:r>
        <w:rPr>
          <w:rFonts w:ascii="Courier New" w:hAnsi="Courier New" w:cs="Courier New"/>
          <w:color w:val="000000"/>
          <w:sz w:val="20"/>
          <w:szCs w:val="20"/>
        </w:rPr>
        <w:tab/>
        <w:t>0.25</w:t>
      </w:r>
      <w:r>
        <w:rPr>
          <w:rFonts w:ascii="Courier New" w:hAnsi="Courier New" w:cs="Courier New"/>
          <w:color w:val="000000"/>
          <w:sz w:val="20"/>
          <w:szCs w:val="20"/>
        </w:rPr>
        <w:tab/>
        <w:t>0.89</w:t>
      </w:r>
      <w:r>
        <w:rPr>
          <w:rFonts w:ascii="Courier New" w:hAnsi="Courier New" w:cs="Courier New"/>
          <w:color w:val="000000"/>
          <w:sz w:val="20"/>
          <w:szCs w:val="20"/>
        </w:rPr>
        <w:tab/>
        <w:t>0.6</w:t>
      </w:r>
      <w:r>
        <w:rPr>
          <w:rFonts w:ascii="Courier New" w:hAnsi="Courier New" w:cs="Courier New"/>
          <w:color w:val="000000"/>
          <w:sz w:val="20"/>
          <w:szCs w:val="20"/>
        </w:rPr>
        <w:tab/>
        <w:t>0.29</w:t>
      </w:r>
      <w:r>
        <w:rPr>
          <w:rFonts w:ascii="Courier New" w:hAnsi="Courier New" w:cs="Courier New"/>
          <w:color w:val="000000"/>
          <w:sz w:val="20"/>
          <w:szCs w:val="20"/>
        </w:rPr>
        <w:tab/>
        <w:t>0.87</w:t>
      </w:r>
      <w:r>
        <w:rPr>
          <w:rFonts w:ascii="Courier New" w:hAnsi="Courier New" w:cs="Courier New"/>
          <w:color w:val="000000"/>
          <w:sz w:val="20"/>
          <w:szCs w:val="20"/>
        </w:rPr>
        <w:tab/>
        <w:t>0.7</w:t>
      </w:r>
      <w:r>
        <w:rPr>
          <w:rFonts w:ascii="Courier New" w:hAnsi="Courier New" w:cs="Courier New"/>
          <w:color w:val="000000"/>
          <w:sz w:val="20"/>
          <w:szCs w:val="20"/>
        </w:rPr>
        <w:tab/>
        <w:t>0.78</w:t>
      </w:r>
      <w:r>
        <w:rPr>
          <w:rFonts w:ascii="Courier New" w:hAnsi="Courier New" w:cs="Courier New"/>
          <w:color w:val="000000"/>
          <w:sz w:val="20"/>
          <w:szCs w:val="20"/>
        </w:rPr>
        <w:tab/>
        <w:t>0.83</w:t>
      </w:r>
      <w:r>
        <w:rPr>
          <w:rFonts w:ascii="Courier New" w:hAnsi="Courier New" w:cs="Courier New"/>
          <w:color w:val="000000"/>
          <w:sz w:val="20"/>
          <w:szCs w:val="20"/>
        </w:rPr>
        <w:tab/>
        <w:t>0.3</w:t>
      </w:r>
      <w:r>
        <w:rPr>
          <w:rFonts w:ascii="Courier New" w:hAnsi="Courier New" w:cs="Courier New"/>
          <w:color w:val="000000"/>
          <w:sz w:val="20"/>
          <w:szCs w:val="20"/>
        </w:rPr>
        <w:tab/>
        <w:t>0.88</w:t>
      </w:r>
      <w:r>
        <w:rPr>
          <w:rFonts w:ascii="Courier New" w:hAnsi="Courier New" w:cs="Courier New"/>
          <w:color w:val="000000"/>
          <w:sz w:val="20"/>
          <w:szCs w:val="20"/>
        </w:rPr>
        <w:tab/>
        <w:t>0.96</w:t>
      </w:r>
      <w:r>
        <w:rPr>
          <w:rFonts w:ascii="Courier New" w:hAnsi="Courier New" w:cs="Courier New"/>
          <w:color w:val="000000"/>
          <w:sz w:val="20"/>
          <w:szCs w:val="20"/>
        </w:rPr>
        <w:tab/>
        <w:t>0.01</w:t>
      </w:r>
      <w:r>
        <w:rPr>
          <w:rFonts w:ascii="Courier New" w:hAnsi="Courier New" w:cs="Courier New"/>
          <w:color w:val="000000"/>
          <w:sz w:val="20"/>
          <w:szCs w:val="20"/>
        </w:rPr>
        <w:tab/>
        <w:t>0.14</w:t>
      </w:r>
      <w:r>
        <w:rPr>
          <w:rFonts w:ascii="Courier New" w:hAnsi="Courier New" w:cs="Courier New"/>
          <w:color w:val="000000"/>
          <w:sz w:val="20"/>
          <w:szCs w:val="20"/>
        </w:rPr>
        <w:tab/>
        <w:t>0.53</w:t>
      </w:r>
      <w:r>
        <w:rPr>
          <w:rFonts w:ascii="Courier New" w:hAnsi="Courier New" w:cs="Courier New"/>
          <w:color w:val="000000"/>
          <w:sz w:val="20"/>
          <w:szCs w:val="20"/>
        </w:rPr>
        <w:tab/>
        <w:t>0.78</w:t>
      </w:r>
      <w:r>
        <w:rPr>
          <w:rFonts w:ascii="Courier New" w:hAnsi="Courier New" w:cs="Courier New"/>
          <w:color w:val="000000"/>
          <w:sz w:val="20"/>
          <w:szCs w:val="20"/>
        </w:rPr>
        <w:tab/>
        <w:t>0.17</w:t>
      </w:r>
      <w:r>
        <w:rPr>
          <w:rFonts w:ascii="Courier New" w:hAnsi="Courier New" w:cs="Courier New"/>
          <w:color w:val="000000"/>
          <w:sz w:val="20"/>
          <w:szCs w:val="20"/>
        </w:rPr>
        <w:tab/>
        <w:t>0.54</w:t>
      </w:r>
      <w:r>
        <w:rPr>
          <w:rFonts w:ascii="Courier New" w:hAnsi="Courier New" w:cs="Courier New"/>
          <w:color w:val="000000"/>
          <w:sz w:val="20"/>
          <w:szCs w:val="20"/>
        </w:rPr>
        <w:tab/>
        <w:t>0.62</w:t>
      </w:r>
      <w:r>
        <w:rPr>
          <w:rFonts w:ascii="Courier New" w:hAnsi="Courier New" w:cs="Courier New"/>
          <w:color w:val="000000"/>
          <w:sz w:val="20"/>
          <w:szCs w:val="20"/>
        </w:rPr>
        <w:tab/>
        <w:t>0.54</w:t>
      </w:r>
      <w:r>
        <w:rPr>
          <w:rFonts w:ascii="Courier New" w:hAnsi="Courier New" w:cs="Courier New"/>
          <w:color w:val="000000"/>
          <w:sz w:val="20"/>
          <w:szCs w:val="20"/>
        </w:rPr>
        <w:tab/>
        <w:t>0</w:t>
      </w:r>
      <w:r>
        <w:rPr>
          <w:rFonts w:ascii="Courier New" w:hAnsi="Courier New" w:cs="Courier New"/>
          <w:color w:val="000000"/>
          <w:sz w:val="20"/>
          <w:szCs w:val="20"/>
        </w:rPr>
        <w:tab/>
        <w:t>0.25</w:t>
      </w:r>
      <w:r>
        <w:rPr>
          <w:rFonts w:ascii="Courier New" w:hAnsi="Courier New" w:cs="Courier New"/>
          <w:color w:val="000000"/>
          <w:sz w:val="20"/>
          <w:szCs w:val="20"/>
        </w:rPr>
        <w:tab/>
        <w:t>0.62</w:t>
      </w:r>
      <w:r>
        <w:rPr>
          <w:rFonts w:ascii="Courier New" w:hAnsi="Courier New" w:cs="Courier New"/>
          <w:color w:val="000000"/>
          <w:sz w:val="20"/>
          <w:szCs w:val="20"/>
        </w:rPr>
        <w:tab/>
        <w:t>0.88</w:t>
      </w:r>
      <w:r>
        <w:rPr>
          <w:rFonts w:ascii="Courier New" w:hAnsi="Courier New" w:cs="Courier New"/>
          <w:color w:val="000000"/>
          <w:sz w:val="20"/>
          <w:szCs w:val="20"/>
        </w:rPr>
        <w:tab/>
        <w:t>0.37</w:t>
      </w:r>
      <w:r>
        <w:rPr>
          <w:rFonts w:ascii="Courier New" w:hAnsi="Courier New" w:cs="Courier New"/>
          <w:color w:val="000000"/>
          <w:sz w:val="20"/>
          <w:szCs w:val="20"/>
        </w:rPr>
        <w:tab/>
        <w:t>0.5</w:t>
      </w:r>
      <w:r>
        <w:rPr>
          <w:rFonts w:ascii="Courier New" w:hAnsi="Courier New" w:cs="Courier New"/>
          <w:color w:val="000000"/>
          <w:sz w:val="20"/>
          <w:szCs w:val="20"/>
        </w:rPr>
        <w:tab/>
        <w:t>0.24</w:t>
      </w:r>
      <w:r>
        <w:rPr>
          <w:rFonts w:ascii="Courier New" w:hAnsi="Courier New" w:cs="Courier New"/>
          <w:color w:val="000000"/>
          <w:sz w:val="20"/>
          <w:szCs w:val="20"/>
        </w:rPr>
        <w:tab/>
        <w:t>0.74</w:t>
      </w:r>
      <w:r>
        <w:rPr>
          <w:rFonts w:ascii="Courier New" w:hAnsi="Courier New" w:cs="Courier New"/>
          <w:color w:val="000000"/>
          <w:sz w:val="20"/>
          <w:szCs w:val="20"/>
        </w:rPr>
        <w:tab/>
        <w:t>0.72</w:t>
      </w:r>
      <w:r>
        <w:rPr>
          <w:rFonts w:ascii="Courier New" w:hAnsi="Courier New" w:cs="Courier New"/>
          <w:color w:val="000000"/>
          <w:sz w:val="20"/>
          <w:szCs w:val="20"/>
        </w:rPr>
        <w:tab/>
        <w:t>0.29</w:t>
      </w:r>
      <w:r>
        <w:rPr>
          <w:rFonts w:ascii="Courier New" w:hAnsi="Courier New" w:cs="Courier New"/>
          <w:color w:val="000000"/>
          <w:sz w:val="20"/>
          <w:szCs w:val="20"/>
        </w:rPr>
        <w:tab/>
        <w:t>0.62</w:t>
      </w:r>
      <w:r>
        <w:rPr>
          <w:rFonts w:ascii="Courier New" w:hAnsi="Courier New" w:cs="Courier New"/>
          <w:color w:val="000000"/>
          <w:sz w:val="20"/>
          <w:szCs w:val="20"/>
        </w:rPr>
        <w:tab/>
        <w:t>0.51</w:t>
      </w:r>
      <w:r>
        <w:rPr>
          <w:rFonts w:ascii="Courier New" w:hAnsi="Courier New" w:cs="Courier New"/>
          <w:color w:val="000000"/>
          <w:sz w:val="20"/>
          <w:szCs w:val="20"/>
        </w:rPr>
        <w:tab/>
        <w:t>0.68</w:t>
      </w:r>
      <w:r>
        <w:rPr>
          <w:rFonts w:ascii="Courier New" w:hAnsi="Courier New" w:cs="Courier New"/>
          <w:color w:val="000000"/>
          <w:sz w:val="20"/>
          <w:szCs w:val="20"/>
        </w:rPr>
        <w:tab/>
        <w:t>0.65</w:t>
      </w:r>
      <w:r>
        <w:rPr>
          <w:rFonts w:ascii="Courier New" w:hAnsi="Courier New" w:cs="Courier New"/>
          <w:color w:val="000000"/>
          <w:sz w:val="20"/>
          <w:szCs w:val="20"/>
        </w:rPr>
        <w:tab/>
        <w:t>0.66</w:t>
      </w:r>
    </w:p>
    <w:p w14:paraId="424C04E6"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0.27</w:t>
      </w:r>
      <w:r>
        <w:rPr>
          <w:rFonts w:ascii="Courier New" w:hAnsi="Courier New" w:cs="Courier New"/>
          <w:color w:val="000000"/>
          <w:sz w:val="20"/>
          <w:szCs w:val="20"/>
        </w:rPr>
        <w:tab/>
        <w:t>0.08</w:t>
      </w:r>
      <w:r>
        <w:rPr>
          <w:rFonts w:ascii="Courier New" w:hAnsi="Courier New" w:cs="Courier New"/>
          <w:color w:val="000000"/>
          <w:sz w:val="20"/>
          <w:szCs w:val="20"/>
        </w:rPr>
        <w:tab/>
        <w:t>0.63</w:t>
      </w:r>
      <w:r>
        <w:rPr>
          <w:rFonts w:ascii="Courier New" w:hAnsi="Courier New" w:cs="Courier New"/>
          <w:color w:val="000000"/>
          <w:sz w:val="20"/>
          <w:szCs w:val="20"/>
        </w:rPr>
        <w:tab/>
        <w:t>0.3</w:t>
      </w:r>
      <w:r>
        <w:rPr>
          <w:rFonts w:ascii="Courier New" w:hAnsi="Courier New" w:cs="Courier New"/>
          <w:color w:val="000000"/>
          <w:sz w:val="20"/>
          <w:szCs w:val="20"/>
        </w:rPr>
        <w:tab/>
        <w:t>0.87</w:t>
      </w:r>
      <w:r>
        <w:rPr>
          <w:rFonts w:ascii="Courier New" w:hAnsi="Courier New" w:cs="Courier New"/>
          <w:color w:val="000000"/>
          <w:sz w:val="20"/>
          <w:szCs w:val="20"/>
        </w:rPr>
        <w:tab/>
        <w:t>0.95</w:t>
      </w:r>
      <w:r>
        <w:rPr>
          <w:rFonts w:ascii="Courier New" w:hAnsi="Courier New" w:cs="Courier New"/>
          <w:color w:val="000000"/>
          <w:sz w:val="20"/>
          <w:szCs w:val="20"/>
        </w:rPr>
        <w:tab/>
        <w:t>0.81</w:t>
      </w:r>
      <w:r>
        <w:rPr>
          <w:rFonts w:ascii="Courier New" w:hAnsi="Courier New" w:cs="Courier New"/>
          <w:color w:val="000000"/>
          <w:sz w:val="20"/>
          <w:szCs w:val="20"/>
        </w:rPr>
        <w:tab/>
        <w:t>0.27</w:t>
      </w:r>
      <w:r>
        <w:rPr>
          <w:rFonts w:ascii="Courier New" w:hAnsi="Courier New" w:cs="Courier New"/>
          <w:color w:val="000000"/>
          <w:sz w:val="20"/>
          <w:szCs w:val="20"/>
        </w:rPr>
        <w:tab/>
        <w:t>0.93</w:t>
      </w:r>
      <w:r>
        <w:rPr>
          <w:rFonts w:ascii="Courier New" w:hAnsi="Courier New" w:cs="Courier New"/>
          <w:color w:val="000000"/>
          <w:sz w:val="20"/>
          <w:szCs w:val="20"/>
        </w:rPr>
        <w:tab/>
        <w:t>0.44</w:t>
      </w:r>
      <w:r>
        <w:rPr>
          <w:rFonts w:ascii="Courier New" w:hAnsi="Courier New" w:cs="Courier New"/>
          <w:color w:val="000000"/>
          <w:sz w:val="20"/>
          <w:szCs w:val="20"/>
        </w:rPr>
        <w:tab/>
        <w:t>0.73</w:t>
      </w:r>
      <w:r>
        <w:rPr>
          <w:rFonts w:ascii="Courier New" w:hAnsi="Courier New" w:cs="Courier New"/>
          <w:color w:val="000000"/>
          <w:sz w:val="20"/>
          <w:szCs w:val="20"/>
        </w:rPr>
        <w:tab/>
        <w:t>0.69</w:t>
      </w:r>
      <w:r>
        <w:rPr>
          <w:rFonts w:ascii="Courier New" w:hAnsi="Courier New" w:cs="Courier New"/>
          <w:color w:val="000000"/>
          <w:sz w:val="20"/>
          <w:szCs w:val="20"/>
        </w:rPr>
        <w:tab/>
        <w:t>0.95</w:t>
      </w:r>
      <w:r>
        <w:rPr>
          <w:rFonts w:ascii="Courier New" w:hAnsi="Courier New" w:cs="Courier New"/>
          <w:color w:val="000000"/>
          <w:sz w:val="20"/>
          <w:szCs w:val="20"/>
        </w:rPr>
        <w:tab/>
        <w:t>0.27</w:t>
      </w:r>
      <w:r>
        <w:rPr>
          <w:rFonts w:ascii="Courier New" w:hAnsi="Courier New" w:cs="Courier New"/>
          <w:color w:val="000000"/>
          <w:sz w:val="20"/>
          <w:szCs w:val="20"/>
        </w:rPr>
        <w:tab/>
        <w:t>0.16</w:t>
      </w:r>
      <w:r>
        <w:rPr>
          <w:rFonts w:ascii="Courier New" w:hAnsi="Courier New" w:cs="Courier New"/>
          <w:color w:val="000000"/>
          <w:sz w:val="20"/>
          <w:szCs w:val="20"/>
        </w:rPr>
        <w:tab/>
        <w:t>0.93</w:t>
      </w:r>
      <w:r>
        <w:rPr>
          <w:rFonts w:ascii="Courier New" w:hAnsi="Courier New" w:cs="Courier New"/>
          <w:color w:val="000000"/>
          <w:sz w:val="20"/>
          <w:szCs w:val="20"/>
        </w:rPr>
        <w:tab/>
        <w:t>0.79</w:t>
      </w:r>
      <w:r>
        <w:rPr>
          <w:rFonts w:ascii="Courier New" w:hAnsi="Courier New" w:cs="Courier New"/>
          <w:color w:val="000000"/>
          <w:sz w:val="20"/>
          <w:szCs w:val="20"/>
        </w:rPr>
        <w:tab/>
        <w:t>0.31</w:t>
      </w:r>
      <w:r>
        <w:rPr>
          <w:rFonts w:ascii="Courier New" w:hAnsi="Courier New" w:cs="Courier New"/>
          <w:color w:val="000000"/>
          <w:sz w:val="20"/>
          <w:szCs w:val="20"/>
        </w:rPr>
        <w:tab/>
        <w:t>0.31</w:t>
      </w:r>
      <w:r>
        <w:rPr>
          <w:rFonts w:ascii="Courier New" w:hAnsi="Courier New" w:cs="Courier New"/>
          <w:color w:val="000000"/>
          <w:sz w:val="20"/>
          <w:szCs w:val="20"/>
        </w:rPr>
        <w:tab/>
        <w:t>0.48</w:t>
      </w:r>
      <w:r>
        <w:rPr>
          <w:rFonts w:ascii="Courier New" w:hAnsi="Courier New" w:cs="Courier New"/>
          <w:color w:val="000000"/>
          <w:sz w:val="20"/>
          <w:szCs w:val="20"/>
        </w:rPr>
        <w:tab/>
        <w:t>0.3</w:t>
      </w:r>
      <w:r>
        <w:rPr>
          <w:rFonts w:ascii="Courier New" w:hAnsi="Courier New" w:cs="Courier New"/>
          <w:color w:val="000000"/>
          <w:sz w:val="20"/>
          <w:szCs w:val="20"/>
        </w:rPr>
        <w:tab/>
        <w:t>0.01</w:t>
      </w:r>
      <w:r>
        <w:rPr>
          <w:rFonts w:ascii="Courier New" w:hAnsi="Courier New" w:cs="Courier New"/>
          <w:color w:val="000000"/>
          <w:sz w:val="20"/>
          <w:szCs w:val="20"/>
        </w:rPr>
        <w:tab/>
        <w:t>0.43</w:t>
      </w:r>
      <w:r>
        <w:rPr>
          <w:rFonts w:ascii="Courier New" w:hAnsi="Courier New" w:cs="Courier New"/>
          <w:color w:val="000000"/>
          <w:sz w:val="20"/>
          <w:szCs w:val="20"/>
        </w:rPr>
        <w:tab/>
        <w:t>0.33</w:t>
      </w:r>
      <w:r>
        <w:rPr>
          <w:rFonts w:ascii="Courier New" w:hAnsi="Courier New" w:cs="Courier New"/>
          <w:color w:val="000000"/>
          <w:sz w:val="20"/>
          <w:szCs w:val="20"/>
        </w:rPr>
        <w:tab/>
        <w:t>0</w:t>
      </w:r>
      <w:r>
        <w:rPr>
          <w:rFonts w:ascii="Courier New" w:hAnsi="Courier New" w:cs="Courier New"/>
          <w:color w:val="000000"/>
          <w:sz w:val="20"/>
          <w:szCs w:val="20"/>
        </w:rPr>
        <w:tab/>
        <w:t>0.71</w:t>
      </w:r>
      <w:r>
        <w:rPr>
          <w:rFonts w:ascii="Courier New" w:hAnsi="Courier New" w:cs="Courier New"/>
          <w:color w:val="000000"/>
          <w:sz w:val="20"/>
          <w:szCs w:val="20"/>
        </w:rPr>
        <w:tab/>
        <w:t>0.01</w:t>
      </w:r>
      <w:r>
        <w:rPr>
          <w:rFonts w:ascii="Courier New" w:hAnsi="Courier New" w:cs="Courier New"/>
          <w:color w:val="000000"/>
          <w:sz w:val="20"/>
          <w:szCs w:val="20"/>
        </w:rPr>
        <w:tab/>
        <w:t>0.38</w:t>
      </w:r>
      <w:r>
        <w:rPr>
          <w:rFonts w:ascii="Courier New" w:hAnsi="Courier New" w:cs="Courier New"/>
          <w:color w:val="000000"/>
          <w:sz w:val="20"/>
          <w:szCs w:val="20"/>
        </w:rPr>
        <w:tab/>
        <w:t>0.22</w:t>
      </w:r>
      <w:r>
        <w:rPr>
          <w:rFonts w:ascii="Courier New" w:hAnsi="Courier New" w:cs="Courier New"/>
          <w:color w:val="000000"/>
          <w:sz w:val="20"/>
          <w:szCs w:val="20"/>
        </w:rPr>
        <w:tab/>
        <w:t>0.13</w:t>
      </w:r>
      <w:r>
        <w:rPr>
          <w:rFonts w:ascii="Courier New" w:hAnsi="Courier New" w:cs="Courier New"/>
          <w:color w:val="000000"/>
          <w:sz w:val="20"/>
          <w:szCs w:val="20"/>
        </w:rPr>
        <w:tab/>
        <w:t>0.91</w:t>
      </w:r>
      <w:r>
        <w:rPr>
          <w:rFonts w:ascii="Courier New" w:hAnsi="Courier New" w:cs="Courier New"/>
          <w:color w:val="000000"/>
          <w:sz w:val="20"/>
          <w:szCs w:val="20"/>
        </w:rPr>
        <w:tab/>
        <w:t>0.93</w:t>
      </w:r>
      <w:r>
        <w:rPr>
          <w:rFonts w:ascii="Courier New" w:hAnsi="Courier New" w:cs="Courier New"/>
          <w:color w:val="000000"/>
          <w:sz w:val="20"/>
          <w:szCs w:val="20"/>
        </w:rPr>
        <w:tab/>
        <w:t>0.47</w:t>
      </w:r>
      <w:r>
        <w:rPr>
          <w:rFonts w:ascii="Courier New" w:hAnsi="Courier New" w:cs="Courier New"/>
          <w:color w:val="000000"/>
          <w:sz w:val="20"/>
          <w:szCs w:val="20"/>
        </w:rPr>
        <w:tab/>
        <w:t>0.16</w:t>
      </w:r>
      <w:r>
        <w:rPr>
          <w:rFonts w:ascii="Courier New" w:hAnsi="Courier New" w:cs="Courier New"/>
          <w:color w:val="000000"/>
          <w:sz w:val="20"/>
          <w:szCs w:val="20"/>
        </w:rPr>
        <w:tab/>
        <w:t>0.96</w:t>
      </w:r>
      <w:r>
        <w:rPr>
          <w:rFonts w:ascii="Courier New" w:hAnsi="Courier New" w:cs="Courier New"/>
          <w:color w:val="000000"/>
          <w:sz w:val="20"/>
          <w:szCs w:val="20"/>
        </w:rPr>
        <w:tab/>
        <w:t>0.29</w:t>
      </w:r>
      <w:r>
        <w:rPr>
          <w:rFonts w:ascii="Courier New" w:hAnsi="Courier New" w:cs="Courier New"/>
          <w:color w:val="000000"/>
          <w:sz w:val="20"/>
          <w:szCs w:val="20"/>
        </w:rPr>
        <w:tab/>
        <w:t>0.18</w:t>
      </w:r>
      <w:r>
        <w:rPr>
          <w:rFonts w:ascii="Courier New" w:hAnsi="Courier New" w:cs="Courier New"/>
          <w:color w:val="000000"/>
          <w:sz w:val="20"/>
          <w:szCs w:val="20"/>
        </w:rPr>
        <w:tab/>
        <w:t>0.31</w:t>
      </w:r>
    </w:p>
    <w:p w14:paraId="7964B4AE"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0.37</w:t>
      </w:r>
      <w:r>
        <w:rPr>
          <w:rFonts w:ascii="Courier New" w:hAnsi="Courier New" w:cs="Courier New"/>
          <w:color w:val="000000"/>
          <w:sz w:val="20"/>
          <w:szCs w:val="20"/>
        </w:rPr>
        <w:tab/>
        <w:t>0.66</w:t>
      </w:r>
      <w:r>
        <w:rPr>
          <w:rFonts w:ascii="Courier New" w:hAnsi="Courier New" w:cs="Courier New"/>
          <w:color w:val="000000"/>
          <w:sz w:val="20"/>
          <w:szCs w:val="20"/>
        </w:rPr>
        <w:tab/>
        <w:t>0.44</w:t>
      </w:r>
      <w:r>
        <w:rPr>
          <w:rFonts w:ascii="Courier New" w:hAnsi="Courier New" w:cs="Courier New"/>
          <w:color w:val="000000"/>
          <w:sz w:val="20"/>
          <w:szCs w:val="20"/>
        </w:rPr>
        <w:tab/>
        <w:t>0.03</w:t>
      </w:r>
      <w:r>
        <w:rPr>
          <w:rFonts w:ascii="Courier New" w:hAnsi="Courier New" w:cs="Courier New"/>
          <w:color w:val="000000"/>
          <w:sz w:val="20"/>
          <w:szCs w:val="20"/>
        </w:rPr>
        <w:tab/>
        <w:t>0.56</w:t>
      </w:r>
      <w:r>
        <w:rPr>
          <w:rFonts w:ascii="Courier New" w:hAnsi="Courier New" w:cs="Courier New"/>
          <w:color w:val="000000"/>
          <w:sz w:val="20"/>
          <w:szCs w:val="20"/>
        </w:rPr>
        <w:tab/>
        <w:t>0.03</w:t>
      </w:r>
      <w:r>
        <w:rPr>
          <w:rFonts w:ascii="Courier New" w:hAnsi="Courier New" w:cs="Courier New"/>
          <w:color w:val="000000"/>
          <w:sz w:val="20"/>
          <w:szCs w:val="20"/>
        </w:rPr>
        <w:tab/>
        <w:t>0.39</w:t>
      </w:r>
      <w:r>
        <w:rPr>
          <w:rFonts w:ascii="Courier New" w:hAnsi="Courier New" w:cs="Courier New"/>
          <w:color w:val="000000"/>
          <w:sz w:val="20"/>
          <w:szCs w:val="20"/>
        </w:rPr>
        <w:tab/>
        <w:t>0.41</w:t>
      </w:r>
      <w:r>
        <w:rPr>
          <w:rFonts w:ascii="Courier New" w:hAnsi="Courier New" w:cs="Courier New"/>
          <w:color w:val="000000"/>
          <w:sz w:val="20"/>
          <w:szCs w:val="20"/>
        </w:rPr>
        <w:tab/>
        <w:t>0.43</w:t>
      </w:r>
      <w:r>
        <w:rPr>
          <w:rFonts w:ascii="Courier New" w:hAnsi="Courier New" w:cs="Courier New"/>
          <w:color w:val="000000"/>
          <w:sz w:val="20"/>
          <w:szCs w:val="20"/>
        </w:rPr>
        <w:tab/>
        <w:t>0.21</w:t>
      </w:r>
      <w:r>
        <w:rPr>
          <w:rFonts w:ascii="Courier New" w:hAnsi="Courier New" w:cs="Courier New"/>
          <w:color w:val="000000"/>
          <w:sz w:val="20"/>
          <w:szCs w:val="20"/>
        </w:rPr>
        <w:tab/>
        <w:t>0.01</w:t>
      </w:r>
      <w:r>
        <w:rPr>
          <w:rFonts w:ascii="Courier New" w:hAnsi="Courier New" w:cs="Courier New"/>
          <w:color w:val="000000"/>
          <w:sz w:val="20"/>
          <w:szCs w:val="20"/>
        </w:rPr>
        <w:tab/>
        <w:t>0.43</w:t>
      </w:r>
      <w:r>
        <w:rPr>
          <w:rFonts w:ascii="Courier New" w:hAnsi="Courier New" w:cs="Courier New"/>
          <w:color w:val="000000"/>
          <w:sz w:val="20"/>
          <w:szCs w:val="20"/>
        </w:rPr>
        <w:tab/>
        <w:t>0.06</w:t>
      </w:r>
      <w:r>
        <w:rPr>
          <w:rFonts w:ascii="Courier New" w:hAnsi="Courier New" w:cs="Courier New"/>
          <w:color w:val="000000"/>
          <w:sz w:val="20"/>
          <w:szCs w:val="20"/>
        </w:rPr>
        <w:tab/>
        <w:t>0.44</w:t>
      </w:r>
      <w:r>
        <w:rPr>
          <w:rFonts w:ascii="Courier New" w:hAnsi="Courier New" w:cs="Courier New"/>
          <w:color w:val="000000"/>
          <w:sz w:val="20"/>
          <w:szCs w:val="20"/>
        </w:rPr>
        <w:tab/>
        <w:t>0.06</w:t>
      </w:r>
      <w:r>
        <w:rPr>
          <w:rFonts w:ascii="Courier New" w:hAnsi="Courier New" w:cs="Courier New"/>
          <w:color w:val="000000"/>
          <w:sz w:val="20"/>
          <w:szCs w:val="20"/>
        </w:rPr>
        <w:tab/>
        <w:t>0.43</w:t>
      </w:r>
      <w:r>
        <w:rPr>
          <w:rFonts w:ascii="Courier New" w:hAnsi="Courier New" w:cs="Courier New"/>
          <w:color w:val="000000"/>
          <w:sz w:val="20"/>
          <w:szCs w:val="20"/>
        </w:rPr>
        <w:tab/>
        <w:t>0.55</w:t>
      </w:r>
      <w:r>
        <w:rPr>
          <w:rFonts w:ascii="Courier New" w:hAnsi="Courier New" w:cs="Courier New"/>
          <w:color w:val="000000"/>
          <w:sz w:val="20"/>
          <w:szCs w:val="20"/>
        </w:rPr>
        <w:tab/>
        <w:t>0.17</w:t>
      </w:r>
      <w:r>
        <w:rPr>
          <w:rFonts w:ascii="Courier New" w:hAnsi="Courier New" w:cs="Courier New"/>
          <w:color w:val="000000"/>
          <w:sz w:val="20"/>
          <w:szCs w:val="20"/>
        </w:rPr>
        <w:tab/>
        <w:t>0.95</w:t>
      </w:r>
      <w:r>
        <w:rPr>
          <w:rFonts w:ascii="Courier New" w:hAnsi="Courier New" w:cs="Courier New"/>
          <w:color w:val="000000"/>
          <w:sz w:val="20"/>
          <w:szCs w:val="20"/>
        </w:rPr>
        <w:tab/>
        <w:t>0.92</w:t>
      </w:r>
      <w:r>
        <w:rPr>
          <w:rFonts w:ascii="Courier New" w:hAnsi="Courier New" w:cs="Courier New"/>
          <w:color w:val="000000"/>
          <w:sz w:val="20"/>
          <w:szCs w:val="20"/>
        </w:rPr>
        <w:tab/>
        <w:t>0.45</w:t>
      </w:r>
      <w:r>
        <w:rPr>
          <w:rFonts w:ascii="Courier New" w:hAnsi="Courier New" w:cs="Courier New"/>
          <w:color w:val="000000"/>
          <w:sz w:val="20"/>
          <w:szCs w:val="20"/>
        </w:rPr>
        <w:tab/>
        <w:t>0.51</w:t>
      </w:r>
      <w:r>
        <w:rPr>
          <w:rFonts w:ascii="Courier New" w:hAnsi="Courier New" w:cs="Courier New"/>
          <w:color w:val="000000"/>
          <w:sz w:val="20"/>
          <w:szCs w:val="20"/>
        </w:rPr>
        <w:tab/>
        <w:t>0.84</w:t>
      </w:r>
      <w:r>
        <w:rPr>
          <w:rFonts w:ascii="Courier New" w:hAnsi="Courier New" w:cs="Courier New"/>
          <w:color w:val="000000"/>
          <w:sz w:val="20"/>
          <w:szCs w:val="20"/>
        </w:rPr>
        <w:tab/>
        <w:t>0.66</w:t>
      </w:r>
      <w:r>
        <w:rPr>
          <w:rFonts w:ascii="Courier New" w:hAnsi="Courier New" w:cs="Courier New"/>
          <w:color w:val="000000"/>
          <w:sz w:val="20"/>
          <w:szCs w:val="20"/>
        </w:rPr>
        <w:tab/>
        <w:t>0.31</w:t>
      </w:r>
      <w:r>
        <w:rPr>
          <w:rFonts w:ascii="Courier New" w:hAnsi="Courier New" w:cs="Courier New"/>
          <w:color w:val="000000"/>
          <w:sz w:val="20"/>
          <w:szCs w:val="20"/>
        </w:rPr>
        <w:tab/>
        <w:t>0</w:t>
      </w:r>
      <w:r>
        <w:rPr>
          <w:rFonts w:ascii="Courier New" w:hAnsi="Courier New" w:cs="Courier New"/>
          <w:color w:val="000000"/>
          <w:sz w:val="20"/>
          <w:szCs w:val="20"/>
        </w:rPr>
        <w:tab/>
        <w:t>0.94</w:t>
      </w:r>
      <w:r>
        <w:rPr>
          <w:rFonts w:ascii="Courier New" w:hAnsi="Courier New" w:cs="Courier New"/>
          <w:color w:val="000000"/>
          <w:sz w:val="20"/>
          <w:szCs w:val="20"/>
        </w:rPr>
        <w:tab/>
        <w:t>0.82</w:t>
      </w:r>
      <w:r>
        <w:rPr>
          <w:rFonts w:ascii="Courier New" w:hAnsi="Courier New" w:cs="Courier New"/>
          <w:color w:val="000000"/>
          <w:sz w:val="20"/>
          <w:szCs w:val="20"/>
        </w:rPr>
        <w:tab/>
        <w:t>0.45</w:t>
      </w:r>
      <w:r>
        <w:rPr>
          <w:rFonts w:ascii="Courier New" w:hAnsi="Courier New" w:cs="Courier New"/>
          <w:color w:val="000000"/>
          <w:sz w:val="20"/>
          <w:szCs w:val="20"/>
        </w:rPr>
        <w:tab/>
        <w:t>0.47</w:t>
      </w:r>
      <w:r>
        <w:rPr>
          <w:rFonts w:ascii="Courier New" w:hAnsi="Courier New" w:cs="Courier New"/>
          <w:color w:val="000000"/>
          <w:sz w:val="20"/>
          <w:szCs w:val="20"/>
        </w:rPr>
        <w:tab/>
        <w:t>0.41</w:t>
      </w:r>
      <w:r>
        <w:rPr>
          <w:rFonts w:ascii="Courier New" w:hAnsi="Courier New" w:cs="Courier New"/>
          <w:color w:val="000000"/>
          <w:sz w:val="20"/>
          <w:szCs w:val="20"/>
        </w:rPr>
        <w:tab/>
        <w:t>0.74</w:t>
      </w:r>
      <w:r>
        <w:rPr>
          <w:rFonts w:ascii="Courier New" w:hAnsi="Courier New" w:cs="Courier New"/>
          <w:color w:val="000000"/>
          <w:sz w:val="20"/>
          <w:szCs w:val="20"/>
        </w:rPr>
        <w:tab/>
        <w:t>0.74</w:t>
      </w:r>
      <w:r>
        <w:rPr>
          <w:rFonts w:ascii="Courier New" w:hAnsi="Courier New" w:cs="Courier New"/>
          <w:color w:val="000000"/>
          <w:sz w:val="20"/>
          <w:szCs w:val="20"/>
        </w:rPr>
        <w:tab/>
        <w:t>0.81</w:t>
      </w:r>
      <w:r>
        <w:rPr>
          <w:rFonts w:ascii="Courier New" w:hAnsi="Courier New" w:cs="Courier New"/>
          <w:color w:val="000000"/>
          <w:sz w:val="20"/>
          <w:szCs w:val="20"/>
        </w:rPr>
        <w:tab/>
        <w:t>0.63</w:t>
      </w:r>
      <w:r>
        <w:rPr>
          <w:rFonts w:ascii="Courier New" w:hAnsi="Courier New" w:cs="Courier New"/>
          <w:color w:val="000000"/>
          <w:sz w:val="20"/>
          <w:szCs w:val="20"/>
        </w:rPr>
        <w:tab/>
        <w:t>0.59</w:t>
      </w:r>
      <w:r>
        <w:rPr>
          <w:rFonts w:ascii="Courier New" w:hAnsi="Courier New" w:cs="Courier New"/>
          <w:color w:val="000000"/>
          <w:sz w:val="20"/>
          <w:szCs w:val="20"/>
        </w:rPr>
        <w:tab/>
        <w:t>0.24</w:t>
      </w:r>
      <w:r>
        <w:rPr>
          <w:rFonts w:ascii="Courier New" w:hAnsi="Courier New" w:cs="Courier New"/>
          <w:color w:val="000000"/>
          <w:sz w:val="20"/>
          <w:szCs w:val="20"/>
        </w:rPr>
        <w:tab/>
        <w:t>0.26</w:t>
      </w:r>
    </w:p>
    <w:p w14:paraId="27748234"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0.34</w:t>
      </w:r>
      <w:r>
        <w:rPr>
          <w:rFonts w:ascii="Courier New" w:hAnsi="Courier New" w:cs="Courier New"/>
          <w:color w:val="000000"/>
          <w:sz w:val="20"/>
          <w:szCs w:val="20"/>
        </w:rPr>
        <w:tab/>
        <w:t>0.58</w:t>
      </w:r>
      <w:r>
        <w:rPr>
          <w:rFonts w:ascii="Courier New" w:hAnsi="Courier New" w:cs="Courier New"/>
          <w:color w:val="000000"/>
          <w:sz w:val="20"/>
          <w:szCs w:val="20"/>
        </w:rPr>
        <w:tab/>
        <w:t>0.82</w:t>
      </w:r>
      <w:r>
        <w:rPr>
          <w:rFonts w:ascii="Courier New" w:hAnsi="Courier New" w:cs="Courier New"/>
          <w:color w:val="000000"/>
          <w:sz w:val="20"/>
          <w:szCs w:val="20"/>
        </w:rPr>
        <w:tab/>
        <w:t>0.72</w:t>
      </w:r>
      <w:r>
        <w:rPr>
          <w:rFonts w:ascii="Courier New" w:hAnsi="Courier New" w:cs="Courier New"/>
          <w:color w:val="000000"/>
          <w:sz w:val="20"/>
          <w:szCs w:val="20"/>
        </w:rPr>
        <w:tab/>
        <w:t>0.84</w:t>
      </w:r>
      <w:r>
        <w:rPr>
          <w:rFonts w:ascii="Courier New" w:hAnsi="Courier New" w:cs="Courier New"/>
          <w:color w:val="000000"/>
          <w:sz w:val="20"/>
          <w:szCs w:val="20"/>
        </w:rPr>
        <w:tab/>
        <w:t>0.36</w:t>
      </w:r>
      <w:r>
        <w:rPr>
          <w:rFonts w:ascii="Courier New" w:hAnsi="Courier New" w:cs="Courier New"/>
          <w:color w:val="000000"/>
          <w:sz w:val="20"/>
          <w:szCs w:val="20"/>
        </w:rPr>
        <w:tab/>
        <w:t>0.09</w:t>
      </w:r>
      <w:r>
        <w:rPr>
          <w:rFonts w:ascii="Courier New" w:hAnsi="Courier New" w:cs="Courier New"/>
          <w:color w:val="000000"/>
          <w:sz w:val="20"/>
          <w:szCs w:val="20"/>
        </w:rPr>
        <w:tab/>
        <w:t>0.8</w:t>
      </w:r>
      <w:r>
        <w:rPr>
          <w:rFonts w:ascii="Courier New" w:hAnsi="Courier New" w:cs="Courier New"/>
          <w:color w:val="000000"/>
          <w:sz w:val="20"/>
          <w:szCs w:val="20"/>
        </w:rPr>
        <w:tab/>
        <w:t>0.5</w:t>
      </w:r>
      <w:r>
        <w:rPr>
          <w:rFonts w:ascii="Courier New" w:hAnsi="Courier New" w:cs="Courier New"/>
          <w:color w:val="000000"/>
          <w:sz w:val="20"/>
          <w:szCs w:val="20"/>
        </w:rPr>
        <w:tab/>
        <w:t>0.2</w:t>
      </w:r>
      <w:r>
        <w:rPr>
          <w:rFonts w:ascii="Courier New" w:hAnsi="Courier New" w:cs="Courier New"/>
          <w:color w:val="000000"/>
          <w:sz w:val="20"/>
          <w:szCs w:val="20"/>
        </w:rPr>
        <w:tab/>
        <w:t>0.76</w:t>
      </w:r>
      <w:r>
        <w:rPr>
          <w:rFonts w:ascii="Courier New" w:hAnsi="Courier New" w:cs="Courier New"/>
          <w:color w:val="000000"/>
          <w:sz w:val="20"/>
          <w:szCs w:val="20"/>
        </w:rPr>
        <w:tab/>
        <w:t>0.75</w:t>
      </w:r>
      <w:r>
        <w:rPr>
          <w:rFonts w:ascii="Courier New" w:hAnsi="Courier New" w:cs="Courier New"/>
          <w:color w:val="000000"/>
          <w:sz w:val="20"/>
          <w:szCs w:val="20"/>
        </w:rPr>
        <w:tab/>
        <w:t>0.8</w:t>
      </w:r>
      <w:r>
        <w:rPr>
          <w:rFonts w:ascii="Courier New" w:hAnsi="Courier New" w:cs="Courier New"/>
          <w:color w:val="000000"/>
          <w:sz w:val="20"/>
          <w:szCs w:val="20"/>
        </w:rPr>
        <w:tab/>
        <w:t>0.67</w:t>
      </w:r>
      <w:r>
        <w:rPr>
          <w:rFonts w:ascii="Courier New" w:hAnsi="Courier New" w:cs="Courier New"/>
          <w:color w:val="000000"/>
          <w:sz w:val="20"/>
          <w:szCs w:val="20"/>
        </w:rPr>
        <w:tab/>
        <w:t>0.48</w:t>
      </w:r>
      <w:r>
        <w:rPr>
          <w:rFonts w:ascii="Courier New" w:hAnsi="Courier New" w:cs="Courier New"/>
          <w:color w:val="000000"/>
          <w:sz w:val="20"/>
          <w:szCs w:val="20"/>
        </w:rPr>
        <w:tab/>
        <w:t>0.44</w:t>
      </w:r>
      <w:r>
        <w:rPr>
          <w:rFonts w:ascii="Courier New" w:hAnsi="Courier New" w:cs="Courier New"/>
          <w:color w:val="000000"/>
          <w:sz w:val="20"/>
          <w:szCs w:val="20"/>
        </w:rPr>
        <w:tab/>
        <w:t>0.44</w:t>
      </w:r>
      <w:r>
        <w:rPr>
          <w:rFonts w:ascii="Courier New" w:hAnsi="Courier New" w:cs="Courier New"/>
          <w:color w:val="000000"/>
          <w:sz w:val="20"/>
          <w:szCs w:val="20"/>
        </w:rPr>
        <w:tab/>
        <w:t>0.23</w:t>
      </w:r>
      <w:r>
        <w:rPr>
          <w:rFonts w:ascii="Courier New" w:hAnsi="Courier New" w:cs="Courier New"/>
          <w:color w:val="000000"/>
          <w:sz w:val="20"/>
          <w:szCs w:val="20"/>
        </w:rPr>
        <w:tab/>
        <w:t>0.64</w:t>
      </w:r>
      <w:r>
        <w:rPr>
          <w:rFonts w:ascii="Courier New" w:hAnsi="Courier New" w:cs="Courier New"/>
          <w:color w:val="000000"/>
          <w:sz w:val="20"/>
          <w:szCs w:val="20"/>
        </w:rPr>
        <w:tab/>
        <w:t>0.17</w:t>
      </w:r>
      <w:r>
        <w:rPr>
          <w:rFonts w:ascii="Courier New" w:hAnsi="Courier New" w:cs="Courier New"/>
          <w:color w:val="000000"/>
          <w:sz w:val="20"/>
          <w:szCs w:val="20"/>
        </w:rPr>
        <w:tab/>
        <w:t>0.37</w:t>
      </w:r>
      <w:r>
        <w:rPr>
          <w:rFonts w:ascii="Courier New" w:hAnsi="Courier New" w:cs="Courier New"/>
          <w:color w:val="000000"/>
          <w:sz w:val="20"/>
          <w:szCs w:val="20"/>
        </w:rPr>
        <w:tab/>
        <w:t>0.33</w:t>
      </w:r>
      <w:r>
        <w:rPr>
          <w:rFonts w:ascii="Courier New" w:hAnsi="Courier New" w:cs="Courier New"/>
          <w:color w:val="000000"/>
          <w:sz w:val="20"/>
          <w:szCs w:val="20"/>
        </w:rPr>
        <w:tab/>
        <w:t>0.72</w:t>
      </w:r>
      <w:r>
        <w:rPr>
          <w:rFonts w:ascii="Courier New" w:hAnsi="Courier New" w:cs="Courier New"/>
          <w:color w:val="000000"/>
          <w:sz w:val="20"/>
          <w:szCs w:val="20"/>
        </w:rPr>
        <w:tab/>
        <w:t>0.08</w:t>
      </w:r>
      <w:r>
        <w:rPr>
          <w:rFonts w:ascii="Courier New" w:hAnsi="Courier New" w:cs="Courier New"/>
          <w:color w:val="000000"/>
          <w:sz w:val="20"/>
          <w:szCs w:val="20"/>
        </w:rPr>
        <w:tab/>
        <w:t>0.34</w:t>
      </w:r>
      <w:r>
        <w:rPr>
          <w:rFonts w:ascii="Courier New" w:hAnsi="Courier New" w:cs="Courier New"/>
          <w:color w:val="000000"/>
          <w:sz w:val="20"/>
          <w:szCs w:val="20"/>
        </w:rPr>
        <w:tab/>
        <w:t>0.37</w:t>
      </w:r>
      <w:r>
        <w:rPr>
          <w:rFonts w:ascii="Courier New" w:hAnsi="Courier New" w:cs="Courier New"/>
          <w:color w:val="000000"/>
          <w:sz w:val="20"/>
          <w:szCs w:val="20"/>
        </w:rPr>
        <w:tab/>
        <w:t>0</w:t>
      </w:r>
      <w:r>
        <w:rPr>
          <w:rFonts w:ascii="Courier New" w:hAnsi="Courier New" w:cs="Courier New"/>
          <w:color w:val="000000"/>
          <w:sz w:val="20"/>
          <w:szCs w:val="20"/>
        </w:rPr>
        <w:tab/>
        <w:t>0.8</w:t>
      </w:r>
      <w:r>
        <w:rPr>
          <w:rFonts w:ascii="Courier New" w:hAnsi="Courier New" w:cs="Courier New"/>
          <w:color w:val="000000"/>
          <w:sz w:val="20"/>
          <w:szCs w:val="20"/>
        </w:rPr>
        <w:tab/>
        <w:t>0.52</w:t>
      </w:r>
      <w:r>
        <w:rPr>
          <w:rFonts w:ascii="Courier New" w:hAnsi="Courier New" w:cs="Courier New"/>
          <w:color w:val="000000"/>
          <w:sz w:val="20"/>
          <w:szCs w:val="20"/>
        </w:rPr>
        <w:tab/>
        <w:t>0.23</w:t>
      </w:r>
      <w:r>
        <w:rPr>
          <w:rFonts w:ascii="Courier New" w:hAnsi="Courier New" w:cs="Courier New"/>
          <w:color w:val="000000"/>
          <w:sz w:val="20"/>
          <w:szCs w:val="20"/>
        </w:rPr>
        <w:tab/>
        <w:t>0.68</w:t>
      </w:r>
      <w:r>
        <w:rPr>
          <w:rFonts w:ascii="Courier New" w:hAnsi="Courier New" w:cs="Courier New"/>
          <w:color w:val="000000"/>
          <w:sz w:val="20"/>
          <w:szCs w:val="20"/>
        </w:rPr>
        <w:tab/>
        <w:t>0.18</w:t>
      </w:r>
      <w:r>
        <w:rPr>
          <w:rFonts w:ascii="Courier New" w:hAnsi="Courier New" w:cs="Courier New"/>
          <w:color w:val="000000"/>
          <w:sz w:val="20"/>
          <w:szCs w:val="20"/>
        </w:rPr>
        <w:tab/>
        <w:t>0.46</w:t>
      </w:r>
      <w:r>
        <w:rPr>
          <w:rFonts w:ascii="Courier New" w:hAnsi="Courier New" w:cs="Courier New"/>
          <w:color w:val="000000"/>
          <w:sz w:val="20"/>
          <w:szCs w:val="20"/>
        </w:rPr>
        <w:tab/>
        <w:t>0.98</w:t>
      </w:r>
      <w:r>
        <w:rPr>
          <w:rFonts w:ascii="Courier New" w:hAnsi="Courier New" w:cs="Courier New"/>
          <w:color w:val="000000"/>
          <w:sz w:val="20"/>
          <w:szCs w:val="20"/>
        </w:rPr>
        <w:tab/>
        <w:t>0.26</w:t>
      </w:r>
      <w:r>
        <w:rPr>
          <w:rFonts w:ascii="Courier New" w:hAnsi="Courier New" w:cs="Courier New"/>
          <w:color w:val="000000"/>
          <w:sz w:val="20"/>
          <w:szCs w:val="20"/>
        </w:rPr>
        <w:tab/>
        <w:t>0.1</w:t>
      </w:r>
      <w:r>
        <w:rPr>
          <w:rFonts w:ascii="Courier New" w:hAnsi="Courier New" w:cs="Courier New"/>
          <w:color w:val="000000"/>
          <w:sz w:val="20"/>
          <w:szCs w:val="20"/>
        </w:rPr>
        <w:tab/>
        <w:t>0.73</w:t>
      </w:r>
      <w:r>
        <w:rPr>
          <w:rFonts w:ascii="Courier New" w:hAnsi="Courier New" w:cs="Courier New"/>
          <w:color w:val="000000"/>
          <w:sz w:val="20"/>
          <w:szCs w:val="20"/>
        </w:rPr>
        <w:tab/>
        <w:t>0.18</w:t>
      </w:r>
    </w:p>
    <w:p w14:paraId="3BB3DCA2"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0.21</w:t>
      </w:r>
      <w:r>
        <w:rPr>
          <w:rFonts w:ascii="Courier New" w:hAnsi="Courier New" w:cs="Courier New"/>
          <w:color w:val="000000"/>
          <w:sz w:val="20"/>
          <w:szCs w:val="20"/>
        </w:rPr>
        <w:tab/>
        <w:t>0.24</w:t>
      </w:r>
      <w:r>
        <w:rPr>
          <w:rFonts w:ascii="Courier New" w:hAnsi="Courier New" w:cs="Courier New"/>
          <w:color w:val="000000"/>
          <w:sz w:val="20"/>
          <w:szCs w:val="20"/>
        </w:rPr>
        <w:tab/>
        <w:t>0.61</w:t>
      </w:r>
      <w:r>
        <w:rPr>
          <w:rFonts w:ascii="Courier New" w:hAnsi="Courier New" w:cs="Courier New"/>
          <w:color w:val="000000"/>
          <w:sz w:val="20"/>
          <w:szCs w:val="20"/>
        </w:rPr>
        <w:tab/>
        <w:t>0.11</w:t>
      </w:r>
      <w:r>
        <w:rPr>
          <w:rFonts w:ascii="Courier New" w:hAnsi="Courier New" w:cs="Courier New"/>
          <w:color w:val="000000"/>
          <w:sz w:val="20"/>
          <w:szCs w:val="20"/>
        </w:rPr>
        <w:tab/>
        <w:t>0.87</w:t>
      </w:r>
      <w:r>
        <w:rPr>
          <w:rFonts w:ascii="Courier New" w:hAnsi="Courier New" w:cs="Courier New"/>
          <w:color w:val="000000"/>
          <w:sz w:val="20"/>
          <w:szCs w:val="20"/>
        </w:rPr>
        <w:tab/>
        <w:t>0.64</w:t>
      </w:r>
      <w:r>
        <w:rPr>
          <w:rFonts w:ascii="Courier New" w:hAnsi="Courier New" w:cs="Courier New"/>
          <w:color w:val="000000"/>
          <w:sz w:val="20"/>
          <w:szCs w:val="20"/>
        </w:rPr>
        <w:tab/>
        <w:t>0.18</w:t>
      </w:r>
      <w:r>
        <w:rPr>
          <w:rFonts w:ascii="Courier New" w:hAnsi="Courier New" w:cs="Courier New"/>
          <w:color w:val="000000"/>
          <w:sz w:val="20"/>
          <w:szCs w:val="20"/>
        </w:rPr>
        <w:tab/>
        <w:t>0.84</w:t>
      </w:r>
      <w:r>
        <w:rPr>
          <w:rFonts w:ascii="Courier New" w:hAnsi="Courier New" w:cs="Courier New"/>
          <w:color w:val="000000"/>
          <w:sz w:val="20"/>
          <w:szCs w:val="20"/>
        </w:rPr>
        <w:tab/>
        <w:t>0.49</w:t>
      </w:r>
      <w:r>
        <w:rPr>
          <w:rFonts w:ascii="Courier New" w:hAnsi="Courier New" w:cs="Courier New"/>
          <w:color w:val="000000"/>
          <w:sz w:val="20"/>
          <w:szCs w:val="20"/>
        </w:rPr>
        <w:tab/>
        <w:t>0.41</w:t>
      </w:r>
      <w:r>
        <w:rPr>
          <w:rFonts w:ascii="Courier New" w:hAnsi="Courier New" w:cs="Courier New"/>
          <w:color w:val="000000"/>
          <w:sz w:val="20"/>
          <w:szCs w:val="20"/>
        </w:rPr>
        <w:tab/>
        <w:t>0.03</w:t>
      </w:r>
      <w:r>
        <w:rPr>
          <w:rFonts w:ascii="Courier New" w:hAnsi="Courier New" w:cs="Courier New"/>
          <w:color w:val="000000"/>
          <w:sz w:val="20"/>
          <w:szCs w:val="20"/>
        </w:rPr>
        <w:tab/>
        <w:t>0.39</w:t>
      </w:r>
      <w:r>
        <w:rPr>
          <w:rFonts w:ascii="Courier New" w:hAnsi="Courier New" w:cs="Courier New"/>
          <w:color w:val="000000"/>
          <w:sz w:val="20"/>
          <w:szCs w:val="20"/>
        </w:rPr>
        <w:tab/>
        <w:t>0.98</w:t>
      </w:r>
      <w:r>
        <w:rPr>
          <w:rFonts w:ascii="Courier New" w:hAnsi="Courier New" w:cs="Courier New"/>
          <w:color w:val="000000"/>
          <w:sz w:val="20"/>
          <w:szCs w:val="20"/>
        </w:rPr>
        <w:tab/>
        <w:t>0.94</w:t>
      </w:r>
      <w:r>
        <w:rPr>
          <w:rFonts w:ascii="Courier New" w:hAnsi="Courier New" w:cs="Courier New"/>
          <w:color w:val="000000"/>
          <w:sz w:val="20"/>
          <w:szCs w:val="20"/>
        </w:rPr>
        <w:tab/>
        <w:t>0.94</w:t>
      </w:r>
      <w:r>
        <w:rPr>
          <w:rFonts w:ascii="Courier New" w:hAnsi="Courier New" w:cs="Courier New"/>
          <w:color w:val="000000"/>
          <w:sz w:val="20"/>
          <w:szCs w:val="20"/>
        </w:rPr>
        <w:tab/>
        <w:t>0.79</w:t>
      </w:r>
      <w:r>
        <w:rPr>
          <w:rFonts w:ascii="Courier New" w:hAnsi="Courier New" w:cs="Courier New"/>
          <w:color w:val="000000"/>
          <w:sz w:val="20"/>
          <w:szCs w:val="20"/>
        </w:rPr>
        <w:tab/>
        <w:t>0.5</w:t>
      </w:r>
      <w:r>
        <w:rPr>
          <w:rFonts w:ascii="Courier New" w:hAnsi="Courier New" w:cs="Courier New"/>
          <w:color w:val="000000"/>
          <w:sz w:val="20"/>
          <w:szCs w:val="20"/>
        </w:rPr>
        <w:tab/>
        <w:t>0.82</w:t>
      </w:r>
      <w:r>
        <w:rPr>
          <w:rFonts w:ascii="Courier New" w:hAnsi="Courier New" w:cs="Courier New"/>
          <w:color w:val="000000"/>
          <w:sz w:val="20"/>
          <w:szCs w:val="20"/>
        </w:rPr>
        <w:tab/>
        <w:t>0.12</w:t>
      </w:r>
      <w:r>
        <w:rPr>
          <w:rFonts w:ascii="Courier New" w:hAnsi="Courier New" w:cs="Courier New"/>
          <w:color w:val="000000"/>
          <w:sz w:val="20"/>
          <w:szCs w:val="20"/>
        </w:rPr>
        <w:tab/>
        <w:t>0.25</w:t>
      </w:r>
      <w:r>
        <w:rPr>
          <w:rFonts w:ascii="Courier New" w:hAnsi="Courier New" w:cs="Courier New"/>
          <w:color w:val="000000"/>
          <w:sz w:val="20"/>
          <w:szCs w:val="20"/>
        </w:rPr>
        <w:tab/>
        <w:t>0.02</w:t>
      </w:r>
      <w:r>
        <w:rPr>
          <w:rFonts w:ascii="Courier New" w:hAnsi="Courier New" w:cs="Courier New"/>
          <w:color w:val="000000"/>
          <w:sz w:val="20"/>
          <w:szCs w:val="20"/>
        </w:rPr>
        <w:tab/>
        <w:t>0.5</w:t>
      </w:r>
      <w:r>
        <w:rPr>
          <w:rFonts w:ascii="Courier New" w:hAnsi="Courier New" w:cs="Courier New"/>
          <w:color w:val="000000"/>
          <w:sz w:val="20"/>
          <w:szCs w:val="20"/>
        </w:rPr>
        <w:tab/>
        <w:t>0.11</w:t>
      </w:r>
      <w:r>
        <w:rPr>
          <w:rFonts w:ascii="Courier New" w:hAnsi="Courier New" w:cs="Courier New"/>
          <w:color w:val="000000"/>
          <w:sz w:val="20"/>
          <w:szCs w:val="20"/>
        </w:rPr>
        <w:tab/>
        <w:t>0.56</w:t>
      </w:r>
      <w:r>
        <w:rPr>
          <w:rFonts w:ascii="Courier New" w:hAnsi="Courier New" w:cs="Courier New"/>
          <w:color w:val="000000"/>
          <w:sz w:val="20"/>
          <w:szCs w:val="20"/>
        </w:rPr>
        <w:tab/>
        <w:t>0.97</w:t>
      </w:r>
      <w:r>
        <w:rPr>
          <w:rFonts w:ascii="Courier New" w:hAnsi="Courier New" w:cs="Courier New"/>
          <w:color w:val="000000"/>
          <w:sz w:val="20"/>
          <w:szCs w:val="20"/>
        </w:rPr>
        <w:tab/>
        <w:t>0.43</w:t>
      </w:r>
      <w:r>
        <w:rPr>
          <w:rFonts w:ascii="Courier New" w:hAnsi="Courier New" w:cs="Courier New"/>
          <w:color w:val="000000"/>
          <w:sz w:val="20"/>
          <w:szCs w:val="20"/>
        </w:rPr>
        <w:tab/>
        <w:t>0.3</w:t>
      </w:r>
      <w:r>
        <w:rPr>
          <w:rFonts w:ascii="Courier New" w:hAnsi="Courier New" w:cs="Courier New"/>
          <w:color w:val="000000"/>
          <w:sz w:val="20"/>
          <w:szCs w:val="20"/>
        </w:rPr>
        <w:tab/>
        <w:t>0</w:t>
      </w:r>
      <w:r>
        <w:rPr>
          <w:rFonts w:ascii="Courier New" w:hAnsi="Courier New" w:cs="Courier New"/>
          <w:color w:val="000000"/>
          <w:sz w:val="20"/>
          <w:szCs w:val="20"/>
        </w:rPr>
        <w:tab/>
        <w:t>0.38</w:t>
      </w:r>
      <w:r>
        <w:rPr>
          <w:rFonts w:ascii="Courier New" w:hAnsi="Courier New" w:cs="Courier New"/>
          <w:color w:val="000000"/>
          <w:sz w:val="20"/>
          <w:szCs w:val="20"/>
        </w:rPr>
        <w:tab/>
        <w:t>0.73</w:t>
      </w:r>
      <w:r>
        <w:rPr>
          <w:rFonts w:ascii="Courier New" w:hAnsi="Courier New" w:cs="Courier New"/>
          <w:color w:val="000000"/>
          <w:sz w:val="20"/>
          <w:szCs w:val="20"/>
        </w:rPr>
        <w:tab/>
        <w:t>0.55</w:t>
      </w:r>
      <w:r>
        <w:rPr>
          <w:rFonts w:ascii="Courier New" w:hAnsi="Courier New" w:cs="Courier New"/>
          <w:color w:val="000000"/>
          <w:sz w:val="20"/>
          <w:szCs w:val="20"/>
        </w:rPr>
        <w:tab/>
        <w:t>0.51</w:t>
      </w:r>
      <w:r>
        <w:rPr>
          <w:rFonts w:ascii="Courier New" w:hAnsi="Courier New" w:cs="Courier New"/>
          <w:color w:val="000000"/>
          <w:sz w:val="20"/>
          <w:szCs w:val="20"/>
        </w:rPr>
        <w:tab/>
        <w:t>0.79</w:t>
      </w:r>
      <w:r>
        <w:rPr>
          <w:rFonts w:ascii="Courier New" w:hAnsi="Courier New" w:cs="Courier New"/>
          <w:color w:val="000000"/>
          <w:sz w:val="20"/>
          <w:szCs w:val="20"/>
        </w:rPr>
        <w:tab/>
        <w:t>0.02</w:t>
      </w:r>
      <w:r>
        <w:rPr>
          <w:rFonts w:ascii="Courier New" w:hAnsi="Courier New" w:cs="Courier New"/>
          <w:color w:val="000000"/>
          <w:sz w:val="20"/>
          <w:szCs w:val="20"/>
        </w:rPr>
        <w:tab/>
        <w:t>0.51</w:t>
      </w:r>
      <w:r>
        <w:rPr>
          <w:rFonts w:ascii="Courier New" w:hAnsi="Courier New" w:cs="Courier New"/>
          <w:color w:val="000000"/>
          <w:sz w:val="20"/>
          <w:szCs w:val="20"/>
        </w:rPr>
        <w:tab/>
        <w:t>0.46</w:t>
      </w:r>
      <w:r>
        <w:rPr>
          <w:rFonts w:ascii="Courier New" w:hAnsi="Courier New" w:cs="Courier New"/>
          <w:color w:val="000000"/>
          <w:sz w:val="20"/>
          <w:szCs w:val="20"/>
        </w:rPr>
        <w:tab/>
        <w:t>0.02</w:t>
      </w:r>
      <w:r>
        <w:rPr>
          <w:rFonts w:ascii="Courier New" w:hAnsi="Courier New" w:cs="Courier New"/>
          <w:color w:val="000000"/>
          <w:sz w:val="20"/>
          <w:szCs w:val="20"/>
        </w:rPr>
        <w:tab/>
        <w:t>0.81</w:t>
      </w:r>
    </w:p>
    <w:p w14:paraId="7E24013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0.03</w:t>
      </w:r>
      <w:r>
        <w:rPr>
          <w:rFonts w:ascii="Courier New" w:hAnsi="Courier New" w:cs="Courier New"/>
          <w:color w:val="000000"/>
          <w:sz w:val="20"/>
          <w:szCs w:val="20"/>
        </w:rPr>
        <w:tab/>
        <w:t>0.75</w:t>
      </w:r>
      <w:r>
        <w:rPr>
          <w:rFonts w:ascii="Courier New" w:hAnsi="Courier New" w:cs="Courier New"/>
          <w:color w:val="000000"/>
          <w:sz w:val="20"/>
          <w:szCs w:val="20"/>
        </w:rPr>
        <w:tab/>
        <w:t>0.06</w:t>
      </w:r>
      <w:r>
        <w:rPr>
          <w:rFonts w:ascii="Courier New" w:hAnsi="Courier New" w:cs="Courier New"/>
          <w:color w:val="000000"/>
          <w:sz w:val="20"/>
          <w:szCs w:val="20"/>
        </w:rPr>
        <w:tab/>
        <w:t>0.88</w:t>
      </w:r>
      <w:r>
        <w:rPr>
          <w:rFonts w:ascii="Courier New" w:hAnsi="Courier New" w:cs="Courier New"/>
          <w:color w:val="000000"/>
          <w:sz w:val="20"/>
          <w:szCs w:val="20"/>
        </w:rPr>
        <w:tab/>
        <w:t>0.85</w:t>
      </w:r>
      <w:r>
        <w:rPr>
          <w:rFonts w:ascii="Courier New" w:hAnsi="Courier New" w:cs="Courier New"/>
          <w:color w:val="000000"/>
          <w:sz w:val="20"/>
          <w:szCs w:val="20"/>
        </w:rPr>
        <w:tab/>
        <w:t>0.38</w:t>
      </w:r>
      <w:r>
        <w:rPr>
          <w:rFonts w:ascii="Courier New" w:hAnsi="Courier New" w:cs="Courier New"/>
          <w:color w:val="000000"/>
          <w:sz w:val="20"/>
          <w:szCs w:val="20"/>
        </w:rPr>
        <w:tab/>
        <w:t>0.79</w:t>
      </w:r>
      <w:r>
        <w:rPr>
          <w:rFonts w:ascii="Courier New" w:hAnsi="Courier New" w:cs="Courier New"/>
          <w:color w:val="000000"/>
          <w:sz w:val="20"/>
          <w:szCs w:val="20"/>
        </w:rPr>
        <w:tab/>
        <w:t>0.46</w:t>
      </w:r>
      <w:r>
        <w:rPr>
          <w:rFonts w:ascii="Courier New" w:hAnsi="Courier New" w:cs="Courier New"/>
          <w:color w:val="000000"/>
          <w:sz w:val="20"/>
          <w:szCs w:val="20"/>
        </w:rPr>
        <w:tab/>
        <w:t>0.95</w:t>
      </w:r>
      <w:r>
        <w:rPr>
          <w:rFonts w:ascii="Courier New" w:hAnsi="Courier New" w:cs="Courier New"/>
          <w:color w:val="000000"/>
          <w:sz w:val="20"/>
          <w:szCs w:val="20"/>
        </w:rPr>
        <w:tab/>
        <w:t>0.21</w:t>
      </w:r>
      <w:r>
        <w:rPr>
          <w:rFonts w:ascii="Courier New" w:hAnsi="Courier New" w:cs="Courier New"/>
          <w:color w:val="000000"/>
          <w:sz w:val="20"/>
          <w:szCs w:val="20"/>
        </w:rPr>
        <w:tab/>
        <w:t>0.94</w:t>
      </w:r>
      <w:r>
        <w:rPr>
          <w:rFonts w:ascii="Courier New" w:hAnsi="Courier New" w:cs="Courier New"/>
          <w:color w:val="000000"/>
          <w:sz w:val="20"/>
          <w:szCs w:val="20"/>
        </w:rPr>
        <w:tab/>
        <w:t>0.39</w:t>
      </w:r>
      <w:r>
        <w:rPr>
          <w:rFonts w:ascii="Courier New" w:hAnsi="Courier New" w:cs="Courier New"/>
          <w:color w:val="000000"/>
          <w:sz w:val="20"/>
          <w:szCs w:val="20"/>
        </w:rPr>
        <w:tab/>
        <w:t>0.22</w:t>
      </w:r>
      <w:r>
        <w:rPr>
          <w:rFonts w:ascii="Courier New" w:hAnsi="Courier New" w:cs="Courier New"/>
          <w:color w:val="000000"/>
          <w:sz w:val="20"/>
          <w:szCs w:val="20"/>
        </w:rPr>
        <w:tab/>
        <w:t>0.91</w:t>
      </w:r>
      <w:r>
        <w:rPr>
          <w:rFonts w:ascii="Courier New" w:hAnsi="Courier New" w:cs="Courier New"/>
          <w:color w:val="000000"/>
          <w:sz w:val="20"/>
          <w:szCs w:val="20"/>
        </w:rPr>
        <w:tab/>
        <w:t>0.07</w:t>
      </w:r>
      <w:r>
        <w:rPr>
          <w:rFonts w:ascii="Courier New" w:hAnsi="Courier New" w:cs="Courier New"/>
          <w:color w:val="000000"/>
          <w:sz w:val="20"/>
          <w:szCs w:val="20"/>
        </w:rPr>
        <w:tab/>
        <w:t>0.07</w:t>
      </w:r>
      <w:r>
        <w:rPr>
          <w:rFonts w:ascii="Courier New" w:hAnsi="Courier New" w:cs="Courier New"/>
          <w:color w:val="000000"/>
          <w:sz w:val="20"/>
          <w:szCs w:val="20"/>
        </w:rPr>
        <w:tab/>
        <w:t>0.17</w:t>
      </w:r>
      <w:r>
        <w:rPr>
          <w:rFonts w:ascii="Courier New" w:hAnsi="Courier New" w:cs="Courier New"/>
          <w:color w:val="000000"/>
          <w:sz w:val="20"/>
          <w:szCs w:val="20"/>
        </w:rPr>
        <w:tab/>
        <w:t>0.39</w:t>
      </w:r>
      <w:r>
        <w:rPr>
          <w:rFonts w:ascii="Courier New" w:hAnsi="Courier New" w:cs="Courier New"/>
          <w:color w:val="000000"/>
          <w:sz w:val="20"/>
          <w:szCs w:val="20"/>
        </w:rPr>
        <w:tab/>
        <w:t>0.86</w:t>
      </w:r>
      <w:r>
        <w:rPr>
          <w:rFonts w:ascii="Courier New" w:hAnsi="Courier New" w:cs="Courier New"/>
          <w:color w:val="000000"/>
          <w:sz w:val="20"/>
          <w:szCs w:val="20"/>
        </w:rPr>
        <w:tab/>
        <w:t>0.81</w:t>
      </w:r>
      <w:r>
        <w:rPr>
          <w:rFonts w:ascii="Courier New" w:hAnsi="Courier New" w:cs="Courier New"/>
          <w:color w:val="000000"/>
          <w:sz w:val="20"/>
          <w:szCs w:val="20"/>
        </w:rPr>
        <w:tab/>
        <w:t>0.55</w:t>
      </w:r>
      <w:r>
        <w:rPr>
          <w:rFonts w:ascii="Courier New" w:hAnsi="Courier New" w:cs="Courier New"/>
          <w:color w:val="000000"/>
          <w:sz w:val="20"/>
          <w:szCs w:val="20"/>
        </w:rPr>
        <w:tab/>
        <w:t>0.65</w:t>
      </w:r>
      <w:r>
        <w:rPr>
          <w:rFonts w:ascii="Courier New" w:hAnsi="Courier New" w:cs="Courier New"/>
          <w:color w:val="000000"/>
          <w:sz w:val="20"/>
          <w:szCs w:val="20"/>
        </w:rPr>
        <w:tab/>
        <w:t>0.91</w:t>
      </w:r>
      <w:r>
        <w:rPr>
          <w:rFonts w:ascii="Courier New" w:hAnsi="Courier New" w:cs="Courier New"/>
          <w:color w:val="000000"/>
          <w:sz w:val="20"/>
          <w:szCs w:val="20"/>
        </w:rPr>
        <w:tab/>
        <w:t>0.05</w:t>
      </w:r>
      <w:r>
        <w:rPr>
          <w:rFonts w:ascii="Courier New" w:hAnsi="Courier New" w:cs="Courier New"/>
          <w:color w:val="000000"/>
          <w:sz w:val="20"/>
          <w:szCs w:val="20"/>
        </w:rPr>
        <w:tab/>
        <w:t>0.75</w:t>
      </w:r>
      <w:r>
        <w:rPr>
          <w:rFonts w:ascii="Courier New" w:hAnsi="Courier New" w:cs="Courier New"/>
          <w:color w:val="000000"/>
          <w:sz w:val="20"/>
          <w:szCs w:val="20"/>
        </w:rPr>
        <w:tab/>
        <w:t>0.74</w:t>
      </w:r>
      <w:r>
        <w:rPr>
          <w:rFonts w:ascii="Courier New" w:hAnsi="Courier New" w:cs="Courier New"/>
          <w:color w:val="000000"/>
          <w:sz w:val="20"/>
          <w:szCs w:val="20"/>
        </w:rPr>
        <w:tab/>
        <w:t>0.94</w:t>
      </w:r>
      <w:r>
        <w:rPr>
          <w:rFonts w:ascii="Courier New" w:hAnsi="Courier New" w:cs="Courier New"/>
          <w:color w:val="000000"/>
          <w:sz w:val="20"/>
          <w:szCs w:val="20"/>
        </w:rPr>
        <w:tab/>
        <w:t>0.96</w:t>
      </w:r>
      <w:r>
        <w:rPr>
          <w:rFonts w:ascii="Courier New" w:hAnsi="Courier New" w:cs="Courier New"/>
          <w:color w:val="000000"/>
          <w:sz w:val="20"/>
          <w:szCs w:val="20"/>
        </w:rPr>
        <w:tab/>
        <w:t>0</w:t>
      </w:r>
      <w:r>
        <w:rPr>
          <w:rFonts w:ascii="Courier New" w:hAnsi="Courier New" w:cs="Courier New"/>
          <w:color w:val="000000"/>
          <w:sz w:val="20"/>
          <w:szCs w:val="20"/>
        </w:rPr>
        <w:tab/>
        <w:t>0.62</w:t>
      </w:r>
      <w:r>
        <w:rPr>
          <w:rFonts w:ascii="Courier New" w:hAnsi="Courier New" w:cs="Courier New"/>
          <w:color w:val="000000"/>
          <w:sz w:val="20"/>
          <w:szCs w:val="20"/>
        </w:rPr>
        <w:tab/>
        <w:t>0.36</w:t>
      </w:r>
      <w:r>
        <w:rPr>
          <w:rFonts w:ascii="Courier New" w:hAnsi="Courier New" w:cs="Courier New"/>
          <w:color w:val="000000"/>
          <w:sz w:val="20"/>
          <w:szCs w:val="20"/>
        </w:rPr>
        <w:tab/>
        <w:t>0.75</w:t>
      </w:r>
      <w:r>
        <w:rPr>
          <w:rFonts w:ascii="Courier New" w:hAnsi="Courier New" w:cs="Courier New"/>
          <w:color w:val="000000"/>
          <w:sz w:val="20"/>
          <w:szCs w:val="20"/>
        </w:rPr>
        <w:tab/>
        <w:t>0.28</w:t>
      </w:r>
      <w:r>
        <w:rPr>
          <w:rFonts w:ascii="Courier New" w:hAnsi="Courier New" w:cs="Courier New"/>
          <w:color w:val="000000"/>
          <w:sz w:val="20"/>
          <w:szCs w:val="20"/>
        </w:rPr>
        <w:tab/>
        <w:t>0.39</w:t>
      </w:r>
      <w:r>
        <w:rPr>
          <w:rFonts w:ascii="Courier New" w:hAnsi="Courier New" w:cs="Courier New"/>
          <w:color w:val="000000"/>
          <w:sz w:val="20"/>
          <w:szCs w:val="20"/>
        </w:rPr>
        <w:tab/>
        <w:t>0.88</w:t>
      </w:r>
      <w:r>
        <w:rPr>
          <w:rFonts w:ascii="Courier New" w:hAnsi="Courier New" w:cs="Courier New"/>
          <w:color w:val="000000"/>
          <w:sz w:val="20"/>
          <w:szCs w:val="20"/>
        </w:rPr>
        <w:tab/>
        <w:t>0</w:t>
      </w:r>
      <w:r>
        <w:rPr>
          <w:rFonts w:ascii="Courier New" w:hAnsi="Courier New" w:cs="Courier New"/>
          <w:color w:val="000000"/>
          <w:sz w:val="20"/>
          <w:szCs w:val="20"/>
        </w:rPr>
        <w:tab/>
        <w:t>0.32</w:t>
      </w:r>
      <w:r>
        <w:rPr>
          <w:rFonts w:ascii="Courier New" w:hAnsi="Courier New" w:cs="Courier New"/>
          <w:color w:val="000000"/>
          <w:sz w:val="20"/>
          <w:szCs w:val="20"/>
        </w:rPr>
        <w:tab/>
        <w:t>0.71</w:t>
      </w:r>
    </w:p>
    <w:p w14:paraId="464FE7C2"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0.85</w:t>
      </w:r>
      <w:r>
        <w:rPr>
          <w:rFonts w:ascii="Courier New" w:hAnsi="Courier New" w:cs="Courier New"/>
          <w:color w:val="000000"/>
          <w:sz w:val="20"/>
          <w:szCs w:val="20"/>
        </w:rPr>
        <w:tab/>
        <w:t>0.85</w:t>
      </w:r>
      <w:r>
        <w:rPr>
          <w:rFonts w:ascii="Courier New" w:hAnsi="Courier New" w:cs="Courier New"/>
          <w:color w:val="000000"/>
          <w:sz w:val="20"/>
          <w:szCs w:val="20"/>
        </w:rPr>
        <w:tab/>
        <w:t>0.3</w:t>
      </w:r>
      <w:r>
        <w:rPr>
          <w:rFonts w:ascii="Courier New" w:hAnsi="Courier New" w:cs="Courier New"/>
          <w:color w:val="000000"/>
          <w:sz w:val="20"/>
          <w:szCs w:val="20"/>
        </w:rPr>
        <w:tab/>
        <w:t>0.76</w:t>
      </w:r>
      <w:r>
        <w:rPr>
          <w:rFonts w:ascii="Courier New" w:hAnsi="Courier New" w:cs="Courier New"/>
          <w:color w:val="000000"/>
          <w:sz w:val="20"/>
          <w:szCs w:val="20"/>
        </w:rPr>
        <w:tab/>
        <w:t>0.66</w:t>
      </w:r>
      <w:r>
        <w:rPr>
          <w:rFonts w:ascii="Courier New" w:hAnsi="Courier New" w:cs="Courier New"/>
          <w:color w:val="000000"/>
          <w:sz w:val="20"/>
          <w:szCs w:val="20"/>
        </w:rPr>
        <w:tab/>
        <w:t>0.01</w:t>
      </w:r>
      <w:r>
        <w:rPr>
          <w:rFonts w:ascii="Courier New" w:hAnsi="Courier New" w:cs="Courier New"/>
          <w:color w:val="000000"/>
          <w:sz w:val="20"/>
          <w:szCs w:val="20"/>
        </w:rPr>
        <w:tab/>
        <w:t>0.5</w:t>
      </w:r>
      <w:r>
        <w:rPr>
          <w:rFonts w:ascii="Courier New" w:hAnsi="Courier New" w:cs="Courier New"/>
          <w:color w:val="000000"/>
          <w:sz w:val="20"/>
          <w:szCs w:val="20"/>
        </w:rPr>
        <w:tab/>
        <w:t>0.09</w:t>
      </w:r>
      <w:r>
        <w:rPr>
          <w:rFonts w:ascii="Courier New" w:hAnsi="Courier New" w:cs="Courier New"/>
          <w:color w:val="000000"/>
          <w:sz w:val="20"/>
          <w:szCs w:val="20"/>
        </w:rPr>
        <w:tab/>
        <w:t>0.96</w:t>
      </w:r>
      <w:r>
        <w:rPr>
          <w:rFonts w:ascii="Courier New" w:hAnsi="Courier New" w:cs="Courier New"/>
          <w:color w:val="000000"/>
          <w:sz w:val="20"/>
          <w:szCs w:val="20"/>
        </w:rPr>
        <w:tab/>
        <w:t>0.89</w:t>
      </w:r>
      <w:r>
        <w:rPr>
          <w:rFonts w:ascii="Courier New" w:hAnsi="Courier New" w:cs="Courier New"/>
          <w:color w:val="000000"/>
          <w:sz w:val="20"/>
          <w:szCs w:val="20"/>
        </w:rPr>
        <w:tab/>
        <w:t>0.4</w:t>
      </w:r>
      <w:r>
        <w:rPr>
          <w:rFonts w:ascii="Courier New" w:hAnsi="Courier New" w:cs="Courier New"/>
          <w:color w:val="000000"/>
          <w:sz w:val="20"/>
          <w:szCs w:val="20"/>
        </w:rPr>
        <w:tab/>
        <w:t>0.77</w:t>
      </w:r>
      <w:r>
        <w:rPr>
          <w:rFonts w:ascii="Courier New" w:hAnsi="Courier New" w:cs="Courier New"/>
          <w:color w:val="000000"/>
          <w:sz w:val="20"/>
          <w:szCs w:val="20"/>
        </w:rPr>
        <w:tab/>
        <w:t>0.11</w:t>
      </w:r>
      <w:r>
        <w:rPr>
          <w:rFonts w:ascii="Courier New" w:hAnsi="Courier New" w:cs="Courier New"/>
          <w:color w:val="000000"/>
          <w:sz w:val="20"/>
          <w:szCs w:val="20"/>
        </w:rPr>
        <w:tab/>
        <w:t>0.95</w:t>
      </w:r>
      <w:r>
        <w:rPr>
          <w:rFonts w:ascii="Courier New" w:hAnsi="Courier New" w:cs="Courier New"/>
          <w:color w:val="000000"/>
          <w:sz w:val="20"/>
          <w:szCs w:val="20"/>
        </w:rPr>
        <w:tab/>
        <w:t>0.45</w:t>
      </w:r>
      <w:r>
        <w:rPr>
          <w:rFonts w:ascii="Courier New" w:hAnsi="Courier New" w:cs="Courier New"/>
          <w:color w:val="000000"/>
          <w:sz w:val="20"/>
          <w:szCs w:val="20"/>
        </w:rPr>
        <w:tab/>
        <w:t>0.35</w:t>
      </w:r>
      <w:r>
        <w:rPr>
          <w:rFonts w:ascii="Courier New" w:hAnsi="Courier New" w:cs="Courier New"/>
          <w:color w:val="000000"/>
          <w:sz w:val="20"/>
          <w:szCs w:val="20"/>
        </w:rPr>
        <w:tab/>
        <w:t>0.92</w:t>
      </w:r>
      <w:r>
        <w:rPr>
          <w:rFonts w:ascii="Courier New" w:hAnsi="Courier New" w:cs="Courier New"/>
          <w:color w:val="000000"/>
          <w:sz w:val="20"/>
          <w:szCs w:val="20"/>
        </w:rPr>
        <w:tab/>
        <w:t>0.29</w:t>
      </w:r>
      <w:r>
        <w:rPr>
          <w:rFonts w:ascii="Courier New" w:hAnsi="Courier New" w:cs="Courier New"/>
          <w:color w:val="000000"/>
          <w:sz w:val="20"/>
          <w:szCs w:val="20"/>
        </w:rPr>
        <w:tab/>
        <w:t>0.39</w:t>
      </w:r>
      <w:r>
        <w:rPr>
          <w:rFonts w:ascii="Courier New" w:hAnsi="Courier New" w:cs="Courier New"/>
          <w:color w:val="000000"/>
          <w:sz w:val="20"/>
          <w:szCs w:val="20"/>
        </w:rPr>
        <w:tab/>
        <w:t>0.87</w:t>
      </w:r>
      <w:r>
        <w:rPr>
          <w:rFonts w:ascii="Courier New" w:hAnsi="Courier New" w:cs="Courier New"/>
          <w:color w:val="000000"/>
          <w:sz w:val="20"/>
          <w:szCs w:val="20"/>
        </w:rPr>
        <w:tab/>
        <w:t>0.36</w:t>
      </w:r>
      <w:r>
        <w:rPr>
          <w:rFonts w:ascii="Courier New" w:hAnsi="Courier New" w:cs="Courier New"/>
          <w:color w:val="000000"/>
          <w:sz w:val="20"/>
          <w:szCs w:val="20"/>
        </w:rPr>
        <w:tab/>
        <w:t>0.5</w:t>
      </w:r>
      <w:r>
        <w:rPr>
          <w:rFonts w:ascii="Courier New" w:hAnsi="Courier New" w:cs="Courier New"/>
          <w:color w:val="000000"/>
          <w:sz w:val="20"/>
          <w:szCs w:val="20"/>
        </w:rPr>
        <w:tab/>
        <w:t>0.75</w:t>
      </w:r>
      <w:r>
        <w:rPr>
          <w:rFonts w:ascii="Courier New" w:hAnsi="Courier New" w:cs="Courier New"/>
          <w:color w:val="000000"/>
          <w:sz w:val="20"/>
          <w:szCs w:val="20"/>
        </w:rPr>
        <w:tab/>
        <w:t>0.03</w:t>
      </w:r>
      <w:r>
        <w:rPr>
          <w:rFonts w:ascii="Courier New" w:hAnsi="Courier New" w:cs="Courier New"/>
          <w:color w:val="000000"/>
          <w:sz w:val="20"/>
          <w:szCs w:val="20"/>
        </w:rPr>
        <w:tab/>
        <w:t>0.69</w:t>
      </w:r>
      <w:r>
        <w:rPr>
          <w:rFonts w:ascii="Courier New" w:hAnsi="Courier New" w:cs="Courier New"/>
          <w:color w:val="000000"/>
          <w:sz w:val="20"/>
          <w:szCs w:val="20"/>
        </w:rPr>
        <w:tab/>
        <w:t>0.68</w:t>
      </w:r>
      <w:r>
        <w:rPr>
          <w:rFonts w:ascii="Courier New" w:hAnsi="Courier New" w:cs="Courier New"/>
          <w:color w:val="000000"/>
          <w:sz w:val="20"/>
          <w:szCs w:val="20"/>
        </w:rPr>
        <w:tab/>
        <w:t>0.17</w:t>
      </w:r>
      <w:r>
        <w:rPr>
          <w:rFonts w:ascii="Courier New" w:hAnsi="Courier New" w:cs="Courier New"/>
          <w:color w:val="000000"/>
          <w:sz w:val="20"/>
          <w:szCs w:val="20"/>
        </w:rPr>
        <w:tab/>
        <w:t>0.12</w:t>
      </w:r>
      <w:r>
        <w:rPr>
          <w:rFonts w:ascii="Courier New" w:hAnsi="Courier New" w:cs="Courier New"/>
          <w:color w:val="000000"/>
          <w:sz w:val="20"/>
          <w:szCs w:val="20"/>
        </w:rPr>
        <w:tab/>
        <w:t>0.62</w:t>
      </w:r>
      <w:r>
        <w:rPr>
          <w:rFonts w:ascii="Courier New" w:hAnsi="Courier New" w:cs="Courier New"/>
          <w:color w:val="000000"/>
          <w:sz w:val="20"/>
          <w:szCs w:val="20"/>
        </w:rPr>
        <w:tab/>
        <w:t>0</w:t>
      </w:r>
      <w:r>
        <w:rPr>
          <w:rFonts w:ascii="Courier New" w:hAnsi="Courier New" w:cs="Courier New"/>
          <w:color w:val="000000"/>
          <w:sz w:val="20"/>
          <w:szCs w:val="20"/>
        </w:rPr>
        <w:tab/>
        <w:t>0.67</w:t>
      </w:r>
      <w:r>
        <w:rPr>
          <w:rFonts w:ascii="Courier New" w:hAnsi="Courier New" w:cs="Courier New"/>
          <w:color w:val="000000"/>
          <w:sz w:val="20"/>
          <w:szCs w:val="20"/>
        </w:rPr>
        <w:tab/>
        <w:t>0.67</w:t>
      </w:r>
      <w:r>
        <w:rPr>
          <w:rFonts w:ascii="Courier New" w:hAnsi="Courier New" w:cs="Courier New"/>
          <w:color w:val="000000"/>
          <w:sz w:val="20"/>
          <w:szCs w:val="20"/>
        </w:rPr>
        <w:tab/>
        <w:t>0.91</w:t>
      </w:r>
      <w:r>
        <w:rPr>
          <w:rFonts w:ascii="Courier New" w:hAnsi="Courier New" w:cs="Courier New"/>
          <w:color w:val="000000"/>
          <w:sz w:val="20"/>
          <w:szCs w:val="20"/>
        </w:rPr>
        <w:tab/>
        <w:t>0.64</w:t>
      </w:r>
      <w:r>
        <w:rPr>
          <w:rFonts w:ascii="Courier New" w:hAnsi="Courier New" w:cs="Courier New"/>
          <w:color w:val="000000"/>
          <w:sz w:val="20"/>
          <w:szCs w:val="20"/>
        </w:rPr>
        <w:tab/>
        <w:t>0.34</w:t>
      </w:r>
      <w:r>
        <w:rPr>
          <w:rFonts w:ascii="Courier New" w:hAnsi="Courier New" w:cs="Courier New"/>
          <w:color w:val="000000"/>
          <w:sz w:val="20"/>
          <w:szCs w:val="20"/>
        </w:rPr>
        <w:tab/>
        <w:t>0.83</w:t>
      </w:r>
      <w:r>
        <w:rPr>
          <w:rFonts w:ascii="Courier New" w:hAnsi="Courier New" w:cs="Courier New"/>
          <w:color w:val="000000"/>
          <w:sz w:val="20"/>
          <w:szCs w:val="20"/>
        </w:rPr>
        <w:tab/>
        <w:t>0.24</w:t>
      </w:r>
      <w:r>
        <w:rPr>
          <w:rFonts w:ascii="Courier New" w:hAnsi="Courier New" w:cs="Courier New"/>
          <w:color w:val="000000"/>
          <w:sz w:val="20"/>
          <w:szCs w:val="20"/>
        </w:rPr>
        <w:tab/>
        <w:t>0.24</w:t>
      </w:r>
    </w:p>
    <w:p w14:paraId="027AE7A7"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0.31</w:t>
      </w:r>
      <w:r>
        <w:rPr>
          <w:rFonts w:ascii="Courier New" w:hAnsi="Courier New" w:cs="Courier New"/>
          <w:color w:val="000000"/>
          <w:sz w:val="20"/>
          <w:szCs w:val="20"/>
        </w:rPr>
        <w:tab/>
        <w:t>0.43</w:t>
      </w:r>
      <w:r>
        <w:rPr>
          <w:rFonts w:ascii="Courier New" w:hAnsi="Courier New" w:cs="Courier New"/>
          <w:color w:val="000000"/>
          <w:sz w:val="20"/>
          <w:szCs w:val="20"/>
        </w:rPr>
        <w:tab/>
        <w:t>0.48</w:t>
      </w:r>
      <w:r>
        <w:rPr>
          <w:rFonts w:ascii="Courier New" w:hAnsi="Courier New" w:cs="Courier New"/>
          <w:color w:val="000000"/>
          <w:sz w:val="20"/>
          <w:szCs w:val="20"/>
        </w:rPr>
        <w:tab/>
        <w:t>0.86</w:t>
      </w:r>
      <w:r>
        <w:rPr>
          <w:rFonts w:ascii="Courier New" w:hAnsi="Courier New" w:cs="Courier New"/>
          <w:color w:val="000000"/>
          <w:sz w:val="20"/>
          <w:szCs w:val="20"/>
        </w:rPr>
        <w:tab/>
        <w:t>0.03</w:t>
      </w:r>
      <w:r>
        <w:rPr>
          <w:rFonts w:ascii="Courier New" w:hAnsi="Courier New" w:cs="Courier New"/>
          <w:color w:val="000000"/>
          <w:sz w:val="20"/>
          <w:szCs w:val="20"/>
        </w:rPr>
        <w:tab/>
        <w:t>0.42</w:t>
      </w:r>
      <w:r>
        <w:rPr>
          <w:rFonts w:ascii="Courier New" w:hAnsi="Courier New" w:cs="Courier New"/>
          <w:color w:val="000000"/>
          <w:sz w:val="20"/>
          <w:szCs w:val="20"/>
        </w:rPr>
        <w:tab/>
        <w:t>0.95</w:t>
      </w:r>
      <w:r>
        <w:rPr>
          <w:rFonts w:ascii="Courier New" w:hAnsi="Courier New" w:cs="Courier New"/>
          <w:color w:val="000000"/>
          <w:sz w:val="20"/>
          <w:szCs w:val="20"/>
        </w:rPr>
        <w:tab/>
        <w:t>0.2</w:t>
      </w:r>
      <w:r>
        <w:rPr>
          <w:rFonts w:ascii="Courier New" w:hAnsi="Courier New" w:cs="Courier New"/>
          <w:color w:val="000000"/>
          <w:sz w:val="20"/>
          <w:szCs w:val="20"/>
        </w:rPr>
        <w:tab/>
        <w:t>0.1</w:t>
      </w:r>
      <w:r>
        <w:rPr>
          <w:rFonts w:ascii="Courier New" w:hAnsi="Courier New" w:cs="Courier New"/>
          <w:color w:val="000000"/>
          <w:sz w:val="20"/>
          <w:szCs w:val="20"/>
        </w:rPr>
        <w:tab/>
        <w:t>0.27</w:t>
      </w:r>
      <w:r>
        <w:rPr>
          <w:rFonts w:ascii="Courier New" w:hAnsi="Courier New" w:cs="Courier New"/>
          <w:color w:val="000000"/>
          <w:sz w:val="20"/>
          <w:szCs w:val="20"/>
        </w:rPr>
        <w:tab/>
        <w:t>0.63</w:t>
      </w:r>
      <w:r>
        <w:rPr>
          <w:rFonts w:ascii="Courier New" w:hAnsi="Courier New" w:cs="Courier New"/>
          <w:color w:val="000000"/>
          <w:sz w:val="20"/>
          <w:szCs w:val="20"/>
        </w:rPr>
        <w:tab/>
        <w:t>0.76</w:t>
      </w:r>
      <w:r>
        <w:rPr>
          <w:rFonts w:ascii="Courier New" w:hAnsi="Courier New" w:cs="Courier New"/>
          <w:color w:val="000000"/>
          <w:sz w:val="20"/>
          <w:szCs w:val="20"/>
        </w:rPr>
        <w:tab/>
        <w:t>0.54</w:t>
      </w:r>
      <w:r>
        <w:rPr>
          <w:rFonts w:ascii="Courier New" w:hAnsi="Courier New" w:cs="Courier New"/>
          <w:color w:val="000000"/>
          <w:sz w:val="20"/>
          <w:szCs w:val="20"/>
        </w:rPr>
        <w:tab/>
        <w:t>0.84</w:t>
      </w:r>
      <w:r>
        <w:rPr>
          <w:rFonts w:ascii="Courier New" w:hAnsi="Courier New" w:cs="Courier New"/>
          <w:color w:val="000000"/>
          <w:sz w:val="20"/>
          <w:szCs w:val="20"/>
        </w:rPr>
        <w:tab/>
        <w:t>0.5</w:t>
      </w:r>
      <w:r>
        <w:rPr>
          <w:rFonts w:ascii="Courier New" w:hAnsi="Courier New" w:cs="Courier New"/>
          <w:color w:val="000000"/>
          <w:sz w:val="20"/>
          <w:szCs w:val="20"/>
        </w:rPr>
        <w:tab/>
        <w:t>0.08</w:t>
      </w:r>
      <w:r>
        <w:rPr>
          <w:rFonts w:ascii="Courier New" w:hAnsi="Courier New" w:cs="Courier New"/>
          <w:color w:val="000000"/>
          <w:sz w:val="20"/>
          <w:szCs w:val="20"/>
        </w:rPr>
        <w:tab/>
        <w:t>0.49</w:t>
      </w:r>
      <w:r>
        <w:rPr>
          <w:rFonts w:ascii="Courier New" w:hAnsi="Courier New" w:cs="Courier New"/>
          <w:color w:val="000000"/>
          <w:sz w:val="20"/>
          <w:szCs w:val="20"/>
        </w:rPr>
        <w:tab/>
        <w:t>0.66</w:t>
      </w:r>
      <w:r>
        <w:rPr>
          <w:rFonts w:ascii="Courier New" w:hAnsi="Courier New" w:cs="Courier New"/>
          <w:color w:val="000000"/>
          <w:sz w:val="20"/>
          <w:szCs w:val="20"/>
        </w:rPr>
        <w:tab/>
        <w:t>0.91</w:t>
      </w:r>
      <w:r>
        <w:rPr>
          <w:rFonts w:ascii="Courier New" w:hAnsi="Courier New" w:cs="Courier New"/>
          <w:color w:val="000000"/>
          <w:sz w:val="20"/>
          <w:szCs w:val="20"/>
        </w:rPr>
        <w:tab/>
        <w:t>0.84</w:t>
      </w:r>
      <w:r>
        <w:rPr>
          <w:rFonts w:ascii="Courier New" w:hAnsi="Courier New" w:cs="Courier New"/>
          <w:color w:val="000000"/>
          <w:sz w:val="20"/>
          <w:szCs w:val="20"/>
        </w:rPr>
        <w:tab/>
        <w:t>0.4</w:t>
      </w:r>
      <w:r>
        <w:rPr>
          <w:rFonts w:ascii="Courier New" w:hAnsi="Courier New" w:cs="Courier New"/>
          <w:color w:val="000000"/>
          <w:sz w:val="20"/>
          <w:szCs w:val="20"/>
        </w:rPr>
        <w:tab/>
        <w:t>0.27</w:t>
      </w:r>
      <w:r>
        <w:rPr>
          <w:rFonts w:ascii="Courier New" w:hAnsi="Courier New" w:cs="Courier New"/>
          <w:color w:val="000000"/>
          <w:sz w:val="20"/>
          <w:szCs w:val="20"/>
        </w:rPr>
        <w:tab/>
        <w:t>0.41</w:t>
      </w:r>
      <w:r>
        <w:rPr>
          <w:rFonts w:ascii="Courier New" w:hAnsi="Courier New" w:cs="Courier New"/>
          <w:color w:val="000000"/>
          <w:sz w:val="20"/>
          <w:szCs w:val="20"/>
        </w:rPr>
        <w:tab/>
        <w:t>0.17</w:t>
      </w:r>
      <w:r>
        <w:rPr>
          <w:rFonts w:ascii="Courier New" w:hAnsi="Courier New" w:cs="Courier New"/>
          <w:color w:val="000000"/>
          <w:sz w:val="20"/>
          <w:szCs w:val="20"/>
        </w:rPr>
        <w:tab/>
        <w:t>0.43</w:t>
      </w:r>
      <w:r>
        <w:rPr>
          <w:rFonts w:ascii="Courier New" w:hAnsi="Courier New" w:cs="Courier New"/>
          <w:color w:val="000000"/>
          <w:sz w:val="20"/>
          <w:szCs w:val="20"/>
        </w:rPr>
        <w:tab/>
        <w:t>0.08</w:t>
      </w:r>
      <w:r>
        <w:rPr>
          <w:rFonts w:ascii="Courier New" w:hAnsi="Courier New" w:cs="Courier New"/>
          <w:color w:val="000000"/>
          <w:sz w:val="20"/>
          <w:szCs w:val="20"/>
        </w:rPr>
        <w:tab/>
        <w:t>0.92</w:t>
      </w:r>
      <w:r>
        <w:rPr>
          <w:rFonts w:ascii="Courier New" w:hAnsi="Courier New" w:cs="Courier New"/>
          <w:color w:val="000000"/>
          <w:sz w:val="20"/>
          <w:szCs w:val="20"/>
        </w:rPr>
        <w:tab/>
        <w:t>0.8</w:t>
      </w:r>
      <w:r>
        <w:rPr>
          <w:rFonts w:ascii="Courier New" w:hAnsi="Courier New" w:cs="Courier New"/>
          <w:color w:val="000000"/>
          <w:sz w:val="20"/>
          <w:szCs w:val="20"/>
        </w:rPr>
        <w:tab/>
        <w:t>0.84</w:t>
      </w:r>
      <w:r>
        <w:rPr>
          <w:rFonts w:ascii="Courier New" w:hAnsi="Courier New" w:cs="Courier New"/>
          <w:color w:val="000000"/>
          <w:sz w:val="20"/>
          <w:szCs w:val="20"/>
        </w:rPr>
        <w:tab/>
        <w:t>0.3</w:t>
      </w:r>
      <w:r>
        <w:rPr>
          <w:rFonts w:ascii="Courier New" w:hAnsi="Courier New" w:cs="Courier New"/>
          <w:color w:val="000000"/>
          <w:sz w:val="20"/>
          <w:szCs w:val="20"/>
        </w:rPr>
        <w:tab/>
        <w:t>0</w:t>
      </w:r>
      <w:r>
        <w:rPr>
          <w:rFonts w:ascii="Courier New" w:hAnsi="Courier New" w:cs="Courier New"/>
          <w:color w:val="000000"/>
          <w:sz w:val="20"/>
          <w:szCs w:val="20"/>
        </w:rPr>
        <w:tab/>
        <w:t>0.56</w:t>
      </w:r>
      <w:r>
        <w:rPr>
          <w:rFonts w:ascii="Courier New" w:hAnsi="Courier New" w:cs="Courier New"/>
          <w:color w:val="000000"/>
          <w:sz w:val="20"/>
          <w:szCs w:val="20"/>
        </w:rPr>
        <w:tab/>
        <w:t>0.18</w:t>
      </w:r>
      <w:r>
        <w:rPr>
          <w:rFonts w:ascii="Courier New" w:hAnsi="Courier New" w:cs="Courier New"/>
          <w:color w:val="000000"/>
          <w:sz w:val="20"/>
          <w:szCs w:val="20"/>
        </w:rPr>
        <w:tab/>
        <w:t>0.62</w:t>
      </w:r>
      <w:r>
        <w:rPr>
          <w:rFonts w:ascii="Courier New" w:hAnsi="Courier New" w:cs="Courier New"/>
          <w:color w:val="000000"/>
          <w:sz w:val="20"/>
          <w:szCs w:val="20"/>
        </w:rPr>
        <w:tab/>
        <w:t>0.08</w:t>
      </w:r>
      <w:r>
        <w:rPr>
          <w:rFonts w:ascii="Courier New" w:hAnsi="Courier New" w:cs="Courier New"/>
          <w:color w:val="000000"/>
          <w:sz w:val="20"/>
          <w:szCs w:val="20"/>
        </w:rPr>
        <w:tab/>
        <w:t>0.53</w:t>
      </w:r>
      <w:r>
        <w:rPr>
          <w:rFonts w:ascii="Courier New" w:hAnsi="Courier New" w:cs="Courier New"/>
          <w:color w:val="000000"/>
          <w:sz w:val="20"/>
          <w:szCs w:val="20"/>
        </w:rPr>
        <w:tab/>
        <w:t>0.7</w:t>
      </w:r>
      <w:r>
        <w:rPr>
          <w:rFonts w:ascii="Courier New" w:hAnsi="Courier New" w:cs="Courier New"/>
          <w:color w:val="000000"/>
          <w:sz w:val="20"/>
          <w:szCs w:val="20"/>
        </w:rPr>
        <w:tab/>
        <w:t>0.83</w:t>
      </w:r>
    </w:p>
    <w:p w14:paraId="4015B3E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0.86</w:t>
      </w:r>
      <w:r>
        <w:rPr>
          <w:rFonts w:ascii="Courier New" w:hAnsi="Courier New" w:cs="Courier New"/>
          <w:color w:val="000000"/>
          <w:sz w:val="20"/>
          <w:szCs w:val="20"/>
        </w:rPr>
        <w:tab/>
        <w:t>0.46</w:t>
      </w:r>
      <w:r>
        <w:rPr>
          <w:rFonts w:ascii="Courier New" w:hAnsi="Courier New" w:cs="Courier New"/>
          <w:color w:val="000000"/>
          <w:sz w:val="20"/>
          <w:szCs w:val="20"/>
        </w:rPr>
        <w:tab/>
        <w:t>0.18</w:t>
      </w:r>
      <w:r>
        <w:rPr>
          <w:rFonts w:ascii="Courier New" w:hAnsi="Courier New" w:cs="Courier New"/>
          <w:color w:val="000000"/>
          <w:sz w:val="20"/>
          <w:szCs w:val="20"/>
        </w:rPr>
        <w:tab/>
        <w:t>0.15</w:t>
      </w:r>
      <w:r>
        <w:rPr>
          <w:rFonts w:ascii="Courier New" w:hAnsi="Courier New" w:cs="Courier New"/>
          <w:color w:val="000000"/>
          <w:sz w:val="20"/>
          <w:szCs w:val="20"/>
        </w:rPr>
        <w:tab/>
        <w:t>0.57</w:t>
      </w:r>
      <w:r>
        <w:rPr>
          <w:rFonts w:ascii="Courier New" w:hAnsi="Courier New" w:cs="Courier New"/>
          <w:color w:val="000000"/>
          <w:sz w:val="20"/>
          <w:szCs w:val="20"/>
        </w:rPr>
        <w:tab/>
        <w:t>0.83</w:t>
      </w:r>
      <w:r>
        <w:rPr>
          <w:rFonts w:ascii="Courier New" w:hAnsi="Courier New" w:cs="Courier New"/>
          <w:color w:val="000000"/>
          <w:sz w:val="20"/>
          <w:szCs w:val="20"/>
        </w:rPr>
        <w:tab/>
        <w:t>0.76</w:t>
      </w:r>
      <w:r>
        <w:rPr>
          <w:rFonts w:ascii="Courier New" w:hAnsi="Courier New" w:cs="Courier New"/>
          <w:color w:val="000000"/>
          <w:sz w:val="20"/>
          <w:szCs w:val="20"/>
        </w:rPr>
        <w:tab/>
        <w:t>0.2</w:t>
      </w:r>
      <w:r>
        <w:rPr>
          <w:rFonts w:ascii="Courier New" w:hAnsi="Courier New" w:cs="Courier New"/>
          <w:color w:val="000000"/>
          <w:sz w:val="20"/>
          <w:szCs w:val="20"/>
        </w:rPr>
        <w:tab/>
        <w:t>0.93</w:t>
      </w:r>
      <w:r>
        <w:rPr>
          <w:rFonts w:ascii="Courier New" w:hAnsi="Courier New" w:cs="Courier New"/>
          <w:color w:val="000000"/>
          <w:sz w:val="20"/>
          <w:szCs w:val="20"/>
        </w:rPr>
        <w:tab/>
        <w:t>0.45</w:t>
      </w:r>
      <w:r>
        <w:rPr>
          <w:rFonts w:ascii="Courier New" w:hAnsi="Courier New" w:cs="Courier New"/>
          <w:color w:val="000000"/>
          <w:sz w:val="20"/>
          <w:szCs w:val="20"/>
        </w:rPr>
        <w:tab/>
        <w:t>0.22</w:t>
      </w:r>
      <w:r>
        <w:rPr>
          <w:rFonts w:ascii="Courier New" w:hAnsi="Courier New" w:cs="Courier New"/>
          <w:color w:val="000000"/>
          <w:sz w:val="20"/>
          <w:szCs w:val="20"/>
        </w:rPr>
        <w:tab/>
        <w:t>0.15</w:t>
      </w:r>
      <w:r>
        <w:rPr>
          <w:rFonts w:ascii="Courier New" w:hAnsi="Courier New" w:cs="Courier New"/>
          <w:color w:val="000000"/>
          <w:sz w:val="20"/>
          <w:szCs w:val="20"/>
        </w:rPr>
        <w:tab/>
        <w:t>0.81</w:t>
      </w:r>
      <w:r>
        <w:rPr>
          <w:rFonts w:ascii="Courier New" w:hAnsi="Courier New" w:cs="Courier New"/>
          <w:color w:val="000000"/>
          <w:sz w:val="20"/>
          <w:szCs w:val="20"/>
        </w:rPr>
        <w:tab/>
        <w:t>0.32</w:t>
      </w:r>
      <w:r>
        <w:rPr>
          <w:rFonts w:ascii="Courier New" w:hAnsi="Courier New" w:cs="Courier New"/>
          <w:color w:val="000000"/>
          <w:sz w:val="20"/>
          <w:szCs w:val="20"/>
        </w:rPr>
        <w:tab/>
        <w:t>0.45</w:t>
      </w:r>
      <w:r>
        <w:rPr>
          <w:rFonts w:ascii="Courier New" w:hAnsi="Courier New" w:cs="Courier New"/>
          <w:color w:val="000000"/>
          <w:sz w:val="20"/>
          <w:szCs w:val="20"/>
        </w:rPr>
        <w:tab/>
        <w:t>0.63</w:t>
      </w:r>
      <w:r>
        <w:rPr>
          <w:rFonts w:ascii="Courier New" w:hAnsi="Courier New" w:cs="Courier New"/>
          <w:color w:val="000000"/>
          <w:sz w:val="20"/>
          <w:szCs w:val="20"/>
        </w:rPr>
        <w:tab/>
        <w:t>0.69</w:t>
      </w:r>
      <w:r>
        <w:rPr>
          <w:rFonts w:ascii="Courier New" w:hAnsi="Courier New" w:cs="Courier New"/>
          <w:color w:val="000000"/>
          <w:sz w:val="20"/>
          <w:szCs w:val="20"/>
        </w:rPr>
        <w:tab/>
        <w:t>0.23</w:t>
      </w:r>
      <w:r>
        <w:rPr>
          <w:rFonts w:ascii="Courier New" w:hAnsi="Courier New" w:cs="Courier New"/>
          <w:color w:val="000000"/>
          <w:sz w:val="20"/>
          <w:szCs w:val="20"/>
        </w:rPr>
        <w:tab/>
        <w:t>0.22</w:t>
      </w:r>
      <w:r>
        <w:rPr>
          <w:rFonts w:ascii="Courier New" w:hAnsi="Courier New" w:cs="Courier New"/>
          <w:color w:val="000000"/>
          <w:sz w:val="20"/>
          <w:szCs w:val="20"/>
        </w:rPr>
        <w:tab/>
        <w:t>0.56</w:t>
      </w:r>
      <w:r>
        <w:rPr>
          <w:rFonts w:ascii="Courier New" w:hAnsi="Courier New" w:cs="Courier New"/>
          <w:color w:val="000000"/>
          <w:sz w:val="20"/>
          <w:szCs w:val="20"/>
        </w:rPr>
        <w:tab/>
        <w:t>0.79</w:t>
      </w:r>
      <w:r>
        <w:rPr>
          <w:rFonts w:ascii="Courier New" w:hAnsi="Courier New" w:cs="Courier New"/>
          <w:color w:val="000000"/>
          <w:sz w:val="20"/>
          <w:szCs w:val="20"/>
        </w:rPr>
        <w:tab/>
        <w:t>0.47</w:t>
      </w:r>
      <w:r>
        <w:rPr>
          <w:rFonts w:ascii="Courier New" w:hAnsi="Courier New" w:cs="Courier New"/>
          <w:color w:val="000000"/>
          <w:sz w:val="20"/>
          <w:szCs w:val="20"/>
        </w:rPr>
        <w:tab/>
        <w:t>0.45</w:t>
      </w:r>
      <w:r>
        <w:rPr>
          <w:rFonts w:ascii="Courier New" w:hAnsi="Courier New" w:cs="Courier New"/>
          <w:color w:val="000000"/>
          <w:sz w:val="20"/>
          <w:szCs w:val="20"/>
        </w:rPr>
        <w:tab/>
        <w:t>0.15</w:t>
      </w:r>
      <w:r>
        <w:rPr>
          <w:rFonts w:ascii="Courier New" w:hAnsi="Courier New" w:cs="Courier New"/>
          <w:color w:val="000000"/>
          <w:sz w:val="20"/>
          <w:szCs w:val="20"/>
        </w:rPr>
        <w:tab/>
        <w:t>0.62</w:t>
      </w:r>
      <w:r>
        <w:rPr>
          <w:rFonts w:ascii="Courier New" w:hAnsi="Courier New" w:cs="Courier New"/>
          <w:color w:val="000000"/>
          <w:sz w:val="20"/>
          <w:szCs w:val="20"/>
        </w:rPr>
        <w:tab/>
        <w:t>0.78</w:t>
      </w:r>
      <w:r>
        <w:rPr>
          <w:rFonts w:ascii="Courier New" w:hAnsi="Courier New" w:cs="Courier New"/>
          <w:color w:val="000000"/>
          <w:sz w:val="20"/>
          <w:szCs w:val="20"/>
        </w:rPr>
        <w:tab/>
        <w:t>0.02</w:t>
      </w:r>
      <w:r>
        <w:rPr>
          <w:rFonts w:ascii="Courier New" w:hAnsi="Courier New" w:cs="Courier New"/>
          <w:color w:val="000000"/>
          <w:sz w:val="20"/>
          <w:szCs w:val="20"/>
        </w:rPr>
        <w:tab/>
        <w:t>0.33</w:t>
      </w:r>
      <w:r>
        <w:rPr>
          <w:rFonts w:ascii="Courier New" w:hAnsi="Courier New" w:cs="Courier New"/>
          <w:color w:val="000000"/>
          <w:sz w:val="20"/>
          <w:szCs w:val="20"/>
        </w:rPr>
        <w:tab/>
        <w:t>0.31</w:t>
      </w:r>
      <w:r>
        <w:rPr>
          <w:rFonts w:ascii="Courier New" w:hAnsi="Courier New" w:cs="Courier New"/>
          <w:color w:val="000000"/>
          <w:sz w:val="20"/>
          <w:szCs w:val="20"/>
        </w:rPr>
        <w:tab/>
        <w:t>0.58</w:t>
      </w:r>
      <w:r>
        <w:rPr>
          <w:rFonts w:ascii="Courier New" w:hAnsi="Courier New" w:cs="Courier New"/>
          <w:color w:val="000000"/>
          <w:sz w:val="20"/>
          <w:szCs w:val="20"/>
        </w:rPr>
        <w:tab/>
        <w:t>0.62</w:t>
      </w:r>
      <w:r>
        <w:rPr>
          <w:rFonts w:ascii="Courier New" w:hAnsi="Courier New" w:cs="Courier New"/>
          <w:color w:val="000000"/>
          <w:sz w:val="20"/>
          <w:szCs w:val="20"/>
        </w:rPr>
        <w:tab/>
        <w:t>0</w:t>
      </w:r>
      <w:r>
        <w:rPr>
          <w:rFonts w:ascii="Courier New" w:hAnsi="Courier New" w:cs="Courier New"/>
          <w:color w:val="000000"/>
          <w:sz w:val="20"/>
          <w:szCs w:val="20"/>
        </w:rPr>
        <w:tab/>
        <w:t>0.2</w:t>
      </w:r>
      <w:r>
        <w:rPr>
          <w:rFonts w:ascii="Courier New" w:hAnsi="Courier New" w:cs="Courier New"/>
          <w:color w:val="000000"/>
          <w:sz w:val="20"/>
          <w:szCs w:val="20"/>
        </w:rPr>
        <w:tab/>
        <w:t>0.17</w:t>
      </w:r>
      <w:r>
        <w:rPr>
          <w:rFonts w:ascii="Courier New" w:hAnsi="Courier New" w:cs="Courier New"/>
          <w:color w:val="000000"/>
          <w:sz w:val="20"/>
          <w:szCs w:val="20"/>
        </w:rPr>
        <w:tab/>
        <w:t>0.85</w:t>
      </w:r>
      <w:r>
        <w:rPr>
          <w:rFonts w:ascii="Courier New" w:hAnsi="Courier New" w:cs="Courier New"/>
          <w:color w:val="000000"/>
          <w:sz w:val="20"/>
          <w:szCs w:val="20"/>
        </w:rPr>
        <w:tab/>
        <w:t>0.58</w:t>
      </w:r>
      <w:r>
        <w:rPr>
          <w:rFonts w:ascii="Courier New" w:hAnsi="Courier New" w:cs="Courier New"/>
          <w:color w:val="000000"/>
          <w:sz w:val="20"/>
          <w:szCs w:val="20"/>
        </w:rPr>
        <w:tab/>
        <w:t>0.09</w:t>
      </w:r>
      <w:r>
        <w:rPr>
          <w:rFonts w:ascii="Courier New" w:hAnsi="Courier New" w:cs="Courier New"/>
          <w:color w:val="000000"/>
          <w:sz w:val="20"/>
          <w:szCs w:val="20"/>
        </w:rPr>
        <w:tab/>
        <w:t>0.73</w:t>
      </w:r>
    </w:p>
    <w:p w14:paraId="1BA394A4"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0.53</w:t>
      </w:r>
      <w:r>
        <w:rPr>
          <w:rFonts w:ascii="Courier New" w:hAnsi="Courier New" w:cs="Courier New"/>
          <w:color w:val="000000"/>
          <w:sz w:val="20"/>
          <w:szCs w:val="20"/>
        </w:rPr>
        <w:tab/>
        <w:t>0.94</w:t>
      </w:r>
      <w:r>
        <w:rPr>
          <w:rFonts w:ascii="Courier New" w:hAnsi="Courier New" w:cs="Courier New"/>
          <w:color w:val="000000"/>
          <w:sz w:val="20"/>
          <w:szCs w:val="20"/>
        </w:rPr>
        <w:tab/>
        <w:t>0.78</w:t>
      </w:r>
      <w:r>
        <w:rPr>
          <w:rFonts w:ascii="Courier New" w:hAnsi="Courier New" w:cs="Courier New"/>
          <w:color w:val="000000"/>
          <w:sz w:val="20"/>
          <w:szCs w:val="20"/>
        </w:rPr>
        <w:tab/>
        <w:t>0.46</w:t>
      </w:r>
      <w:r>
        <w:rPr>
          <w:rFonts w:ascii="Courier New" w:hAnsi="Courier New" w:cs="Courier New"/>
          <w:color w:val="000000"/>
          <w:sz w:val="20"/>
          <w:szCs w:val="20"/>
        </w:rPr>
        <w:tab/>
        <w:t>0.6</w:t>
      </w:r>
      <w:r>
        <w:rPr>
          <w:rFonts w:ascii="Courier New" w:hAnsi="Courier New" w:cs="Courier New"/>
          <w:color w:val="000000"/>
          <w:sz w:val="20"/>
          <w:szCs w:val="20"/>
        </w:rPr>
        <w:tab/>
        <w:t>0.63</w:t>
      </w:r>
      <w:r>
        <w:rPr>
          <w:rFonts w:ascii="Courier New" w:hAnsi="Courier New" w:cs="Courier New"/>
          <w:color w:val="000000"/>
          <w:sz w:val="20"/>
          <w:szCs w:val="20"/>
        </w:rPr>
        <w:tab/>
        <w:t>0.52</w:t>
      </w:r>
      <w:r>
        <w:rPr>
          <w:rFonts w:ascii="Courier New" w:hAnsi="Courier New" w:cs="Courier New"/>
          <w:color w:val="000000"/>
          <w:sz w:val="20"/>
          <w:szCs w:val="20"/>
        </w:rPr>
        <w:tab/>
        <w:t>0.17</w:t>
      </w:r>
      <w:r>
        <w:rPr>
          <w:rFonts w:ascii="Courier New" w:hAnsi="Courier New" w:cs="Courier New"/>
          <w:color w:val="000000"/>
          <w:sz w:val="20"/>
          <w:szCs w:val="20"/>
        </w:rPr>
        <w:tab/>
        <w:t>0.5</w:t>
      </w:r>
      <w:r>
        <w:rPr>
          <w:rFonts w:ascii="Courier New" w:hAnsi="Courier New" w:cs="Courier New"/>
          <w:color w:val="000000"/>
          <w:sz w:val="20"/>
          <w:szCs w:val="20"/>
        </w:rPr>
        <w:tab/>
        <w:t>0.15</w:t>
      </w:r>
      <w:r>
        <w:rPr>
          <w:rFonts w:ascii="Courier New" w:hAnsi="Courier New" w:cs="Courier New"/>
          <w:color w:val="000000"/>
          <w:sz w:val="20"/>
          <w:szCs w:val="20"/>
        </w:rPr>
        <w:tab/>
        <w:t>0.71</w:t>
      </w:r>
      <w:r>
        <w:rPr>
          <w:rFonts w:ascii="Courier New" w:hAnsi="Courier New" w:cs="Courier New"/>
          <w:color w:val="000000"/>
          <w:sz w:val="20"/>
          <w:szCs w:val="20"/>
        </w:rPr>
        <w:tab/>
        <w:t>0.38</w:t>
      </w:r>
      <w:r>
        <w:rPr>
          <w:rFonts w:ascii="Courier New" w:hAnsi="Courier New" w:cs="Courier New"/>
          <w:color w:val="000000"/>
          <w:sz w:val="20"/>
          <w:szCs w:val="20"/>
        </w:rPr>
        <w:tab/>
        <w:t>0.28</w:t>
      </w:r>
      <w:r>
        <w:rPr>
          <w:rFonts w:ascii="Courier New" w:hAnsi="Courier New" w:cs="Courier New"/>
          <w:color w:val="000000"/>
          <w:sz w:val="20"/>
          <w:szCs w:val="20"/>
        </w:rPr>
        <w:tab/>
        <w:t>0.66</w:t>
      </w:r>
      <w:r>
        <w:rPr>
          <w:rFonts w:ascii="Courier New" w:hAnsi="Courier New" w:cs="Courier New"/>
          <w:color w:val="000000"/>
          <w:sz w:val="20"/>
          <w:szCs w:val="20"/>
        </w:rPr>
        <w:tab/>
        <w:t>0.79</w:t>
      </w:r>
      <w:r>
        <w:rPr>
          <w:rFonts w:ascii="Courier New" w:hAnsi="Courier New" w:cs="Courier New"/>
          <w:color w:val="000000"/>
          <w:sz w:val="20"/>
          <w:szCs w:val="20"/>
        </w:rPr>
        <w:tab/>
        <w:t>0.36</w:t>
      </w:r>
      <w:r>
        <w:rPr>
          <w:rFonts w:ascii="Courier New" w:hAnsi="Courier New" w:cs="Courier New"/>
          <w:color w:val="000000"/>
          <w:sz w:val="20"/>
          <w:szCs w:val="20"/>
        </w:rPr>
        <w:tab/>
        <w:t>0.25</w:t>
      </w:r>
      <w:r>
        <w:rPr>
          <w:rFonts w:ascii="Courier New" w:hAnsi="Courier New" w:cs="Courier New"/>
          <w:color w:val="000000"/>
          <w:sz w:val="20"/>
          <w:szCs w:val="20"/>
        </w:rPr>
        <w:tab/>
        <w:t>0.45</w:t>
      </w:r>
      <w:r>
        <w:rPr>
          <w:rFonts w:ascii="Courier New" w:hAnsi="Courier New" w:cs="Courier New"/>
          <w:color w:val="000000"/>
          <w:sz w:val="20"/>
          <w:szCs w:val="20"/>
        </w:rPr>
        <w:tab/>
        <w:t>0.04</w:t>
      </w:r>
      <w:r>
        <w:rPr>
          <w:rFonts w:ascii="Courier New" w:hAnsi="Courier New" w:cs="Courier New"/>
          <w:color w:val="000000"/>
          <w:sz w:val="20"/>
          <w:szCs w:val="20"/>
        </w:rPr>
        <w:tab/>
        <w:t>0.79</w:t>
      </w:r>
      <w:r>
        <w:rPr>
          <w:rFonts w:ascii="Courier New" w:hAnsi="Courier New" w:cs="Courier New"/>
          <w:color w:val="000000"/>
          <w:sz w:val="20"/>
          <w:szCs w:val="20"/>
        </w:rPr>
        <w:tab/>
        <w:t>0.54</w:t>
      </w:r>
      <w:r>
        <w:rPr>
          <w:rFonts w:ascii="Courier New" w:hAnsi="Courier New" w:cs="Courier New"/>
          <w:color w:val="000000"/>
          <w:sz w:val="20"/>
          <w:szCs w:val="20"/>
        </w:rPr>
        <w:tab/>
        <w:t>0.75</w:t>
      </w:r>
      <w:r>
        <w:rPr>
          <w:rFonts w:ascii="Courier New" w:hAnsi="Courier New" w:cs="Courier New"/>
          <w:color w:val="000000"/>
          <w:sz w:val="20"/>
          <w:szCs w:val="20"/>
        </w:rPr>
        <w:tab/>
        <w:t>0.23</w:t>
      </w:r>
      <w:r>
        <w:rPr>
          <w:rFonts w:ascii="Courier New" w:hAnsi="Courier New" w:cs="Courier New"/>
          <w:color w:val="000000"/>
          <w:sz w:val="20"/>
          <w:szCs w:val="20"/>
        </w:rPr>
        <w:tab/>
        <w:t>0.58</w:t>
      </w:r>
      <w:r>
        <w:rPr>
          <w:rFonts w:ascii="Courier New" w:hAnsi="Courier New" w:cs="Courier New"/>
          <w:color w:val="000000"/>
          <w:sz w:val="20"/>
          <w:szCs w:val="20"/>
        </w:rPr>
        <w:tab/>
        <w:t>0.73</w:t>
      </w:r>
      <w:r>
        <w:rPr>
          <w:rFonts w:ascii="Courier New" w:hAnsi="Courier New" w:cs="Courier New"/>
          <w:color w:val="000000"/>
          <w:sz w:val="20"/>
          <w:szCs w:val="20"/>
        </w:rPr>
        <w:tab/>
        <w:t>0.61</w:t>
      </w:r>
      <w:r>
        <w:rPr>
          <w:rFonts w:ascii="Courier New" w:hAnsi="Courier New" w:cs="Courier New"/>
          <w:color w:val="000000"/>
          <w:sz w:val="20"/>
          <w:szCs w:val="20"/>
        </w:rPr>
        <w:tab/>
        <w:t>0.18</w:t>
      </w:r>
      <w:r>
        <w:rPr>
          <w:rFonts w:ascii="Courier New" w:hAnsi="Courier New" w:cs="Courier New"/>
          <w:color w:val="000000"/>
          <w:sz w:val="20"/>
          <w:szCs w:val="20"/>
        </w:rPr>
        <w:tab/>
        <w:t>0.25</w:t>
      </w:r>
      <w:r>
        <w:rPr>
          <w:rFonts w:ascii="Courier New" w:hAnsi="Courier New" w:cs="Courier New"/>
          <w:color w:val="000000"/>
          <w:sz w:val="20"/>
          <w:szCs w:val="20"/>
        </w:rPr>
        <w:tab/>
        <w:t>0.03</w:t>
      </w:r>
      <w:r>
        <w:rPr>
          <w:rFonts w:ascii="Courier New" w:hAnsi="Courier New" w:cs="Courier New"/>
          <w:color w:val="000000"/>
          <w:sz w:val="20"/>
          <w:szCs w:val="20"/>
        </w:rPr>
        <w:tab/>
        <w:t>0.07</w:t>
      </w:r>
      <w:r>
        <w:rPr>
          <w:rFonts w:ascii="Courier New" w:hAnsi="Courier New" w:cs="Courier New"/>
          <w:color w:val="000000"/>
          <w:sz w:val="20"/>
          <w:szCs w:val="20"/>
        </w:rPr>
        <w:tab/>
        <w:t>0.34</w:t>
      </w:r>
      <w:r>
        <w:rPr>
          <w:rFonts w:ascii="Courier New" w:hAnsi="Courier New" w:cs="Courier New"/>
          <w:color w:val="000000"/>
          <w:sz w:val="20"/>
          <w:szCs w:val="20"/>
        </w:rPr>
        <w:tab/>
        <w:t>0.06</w:t>
      </w:r>
      <w:r>
        <w:rPr>
          <w:rFonts w:ascii="Courier New" w:hAnsi="Courier New" w:cs="Courier New"/>
          <w:color w:val="000000"/>
          <w:sz w:val="20"/>
          <w:szCs w:val="20"/>
        </w:rPr>
        <w:tab/>
        <w:t>0</w:t>
      </w:r>
      <w:r>
        <w:rPr>
          <w:rFonts w:ascii="Courier New" w:hAnsi="Courier New" w:cs="Courier New"/>
          <w:color w:val="000000"/>
          <w:sz w:val="20"/>
          <w:szCs w:val="20"/>
        </w:rPr>
        <w:tab/>
        <w:t>0</w:t>
      </w:r>
      <w:r>
        <w:rPr>
          <w:rFonts w:ascii="Courier New" w:hAnsi="Courier New" w:cs="Courier New"/>
          <w:color w:val="000000"/>
          <w:sz w:val="20"/>
          <w:szCs w:val="20"/>
        </w:rPr>
        <w:tab/>
        <w:t>0.05</w:t>
      </w:r>
      <w:r>
        <w:rPr>
          <w:rFonts w:ascii="Courier New" w:hAnsi="Courier New" w:cs="Courier New"/>
          <w:color w:val="000000"/>
          <w:sz w:val="20"/>
          <w:szCs w:val="20"/>
        </w:rPr>
        <w:tab/>
        <w:t>0.08</w:t>
      </w:r>
      <w:r>
        <w:rPr>
          <w:rFonts w:ascii="Courier New" w:hAnsi="Courier New" w:cs="Courier New"/>
          <w:color w:val="000000"/>
          <w:sz w:val="20"/>
          <w:szCs w:val="20"/>
        </w:rPr>
        <w:tab/>
        <w:t>0.19</w:t>
      </w:r>
      <w:r>
        <w:rPr>
          <w:rFonts w:ascii="Courier New" w:hAnsi="Courier New" w:cs="Courier New"/>
          <w:color w:val="000000"/>
          <w:sz w:val="20"/>
          <w:szCs w:val="20"/>
        </w:rPr>
        <w:tab/>
        <w:t>0.24</w:t>
      </w:r>
    </w:p>
    <w:p w14:paraId="6D8A1B63"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0.08</w:t>
      </w:r>
      <w:r>
        <w:rPr>
          <w:rFonts w:ascii="Courier New" w:hAnsi="Courier New" w:cs="Courier New"/>
          <w:color w:val="000000"/>
          <w:sz w:val="20"/>
          <w:szCs w:val="20"/>
        </w:rPr>
        <w:tab/>
        <w:t>0.2</w:t>
      </w:r>
      <w:r>
        <w:rPr>
          <w:rFonts w:ascii="Courier New" w:hAnsi="Courier New" w:cs="Courier New"/>
          <w:color w:val="000000"/>
          <w:sz w:val="20"/>
          <w:szCs w:val="20"/>
        </w:rPr>
        <w:tab/>
        <w:t>0.08</w:t>
      </w:r>
      <w:r>
        <w:rPr>
          <w:rFonts w:ascii="Courier New" w:hAnsi="Courier New" w:cs="Courier New"/>
          <w:color w:val="000000"/>
          <w:sz w:val="20"/>
          <w:szCs w:val="20"/>
        </w:rPr>
        <w:tab/>
        <w:t>0.6</w:t>
      </w:r>
      <w:r>
        <w:rPr>
          <w:rFonts w:ascii="Courier New" w:hAnsi="Courier New" w:cs="Courier New"/>
          <w:color w:val="000000"/>
          <w:sz w:val="20"/>
          <w:szCs w:val="20"/>
        </w:rPr>
        <w:tab/>
        <w:t>0.02</w:t>
      </w:r>
      <w:r>
        <w:rPr>
          <w:rFonts w:ascii="Courier New" w:hAnsi="Courier New" w:cs="Courier New"/>
          <w:color w:val="000000"/>
          <w:sz w:val="20"/>
          <w:szCs w:val="20"/>
        </w:rPr>
        <w:tab/>
        <w:t>0.38</w:t>
      </w:r>
      <w:r>
        <w:rPr>
          <w:rFonts w:ascii="Courier New" w:hAnsi="Courier New" w:cs="Courier New"/>
          <w:color w:val="000000"/>
          <w:sz w:val="20"/>
          <w:szCs w:val="20"/>
        </w:rPr>
        <w:tab/>
        <w:t>0.99</w:t>
      </w:r>
      <w:r>
        <w:rPr>
          <w:rFonts w:ascii="Courier New" w:hAnsi="Courier New" w:cs="Courier New"/>
          <w:color w:val="000000"/>
          <w:sz w:val="20"/>
          <w:szCs w:val="20"/>
        </w:rPr>
        <w:tab/>
        <w:t>0.87</w:t>
      </w:r>
      <w:r>
        <w:rPr>
          <w:rFonts w:ascii="Courier New" w:hAnsi="Courier New" w:cs="Courier New"/>
          <w:color w:val="000000"/>
          <w:sz w:val="20"/>
          <w:szCs w:val="20"/>
        </w:rPr>
        <w:tab/>
        <w:t>0</w:t>
      </w:r>
      <w:r>
        <w:rPr>
          <w:rFonts w:ascii="Courier New" w:hAnsi="Courier New" w:cs="Courier New"/>
          <w:color w:val="000000"/>
          <w:sz w:val="20"/>
          <w:szCs w:val="20"/>
        </w:rPr>
        <w:tab/>
        <w:t>0.5</w:t>
      </w:r>
      <w:r>
        <w:rPr>
          <w:rFonts w:ascii="Courier New" w:hAnsi="Courier New" w:cs="Courier New"/>
          <w:color w:val="000000"/>
          <w:sz w:val="20"/>
          <w:szCs w:val="20"/>
        </w:rPr>
        <w:tab/>
        <w:t>0.41</w:t>
      </w:r>
      <w:r>
        <w:rPr>
          <w:rFonts w:ascii="Courier New" w:hAnsi="Courier New" w:cs="Courier New"/>
          <w:color w:val="000000"/>
          <w:sz w:val="20"/>
          <w:szCs w:val="20"/>
        </w:rPr>
        <w:tab/>
        <w:t>0.35</w:t>
      </w:r>
      <w:r>
        <w:rPr>
          <w:rFonts w:ascii="Courier New" w:hAnsi="Courier New" w:cs="Courier New"/>
          <w:color w:val="000000"/>
          <w:sz w:val="20"/>
          <w:szCs w:val="20"/>
        </w:rPr>
        <w:tab/>
        <w:t>0.36</w:t>
      </w:r>
      <w:r>
        <w:rPr>
          <w:rFonts w:ascii="Courier New" w:hAnsi="Courier New" w:cs="Courier New"/>
          <w:color w:val="000000"/>
          <w:sz w:val="20"/>
          <w:szCs w:val="20"/>
        </w:rPr>
        <w:tab/>
        <w:t>0.4</w:t>
      </w:r>
      <w:r>
        <w:rPr>
          <w:rFonts w:ascii="Courier New" w:hAnsi="Courier New" w:cs="Courier New"/>
          <w:color w:val="000000"/>
          <w:sz w:val="20"/>
          <w:szCs w:val="20"/>
        </w:rPr>
        <w:tab/>
        <w:t>0.02</w:t>
      </w:r>
      <w:r>
        <w:rPr>
          <w:rFonts w:ascii="Courier New" w:hAnsi="Courier New" w:cs="Courier New"/>
          <w:color w:val="000000"/>
          <w:sz w:val="20"/>
          <w:szCs w:val="20"/>
        </w:rPr>
        <w:tab/>
        <w:t>0.81</w:t>
      </w:r>
      <w:r>
        <w:rPr>
          <w:rFonts w:ascii="Courier New" w:hAnsi="Courier New" w:cs="Courier New"/>
          <w:color w:val="000000"/>
          <w:sz w:val="20"/>
          <w:szCs w:val="20"/>
        </w:rPr>
        <w:tab/>
        <w:t>0.63</w:t>
      </w:r>
      <w:r>
        <w:rPr>
          <w:rFonts w:ascii="Courier New" w:hAnsi="Courier New" w:cs="Courier New"/>
          <w:color w:val="000000"/>
          <w:sz w:val="20"/>
          <w:szCs w:val="20"/>
        </w:rPr>
        <w:tab/>
        <w:t>0.9</w:t>
      </w:r>
      <w:r>
        <w:rPr>
          <w:rFonts w:ascii="Courier New" w:hAnsi="Courier New" w:cs="Courier New"/>
          <w:color w:val="000000"/>
          <w:sz w:val="20"/>
          <w:szCs w:val="20"/>
        </w:rPr>
        <w:tab/>
        <w:t>0.76</w:t>
      </w:r>
      <w:r>
        <w:rPr>
          <w:rFonts w:ascii="Courier New" w:hAnsi="Courier New" w:cs="Courier New"/>
          <w:color w:val="000000"/>
          <w:sz w:val="20"/>
          <w:szCs w:val="20"/>
        </w:rPr>
        <w:tab/>
        <w:t>0.55</w:t>
      </w:r>
      <w:r>
        <w:rPr>
          <w:rFonts w:ascii="Courier New" w:hAnsi="Courier New" w:cs="Courier New"/>
          <w:color w:val="000000"/>
          <w:sz w:val="20"/>
          <w:szCs w:val="20"/>
        </w:rPr>
        <w:tab/>
        <w:t>0.05</w:t>
      </w:r>
      <w:r>
        <w:rPr>
          <w:rFonts w:ascii="Courier New" w:hAnsi="Courier New" w:cs="Courier New"/>
          <w:color w:val="000000"/>
          <w:sz w:val="20"/>
          <w:szCs w:val="20"/>
        </w:rPr>
        <w:tab/>
        <w:t>0.39</w:t>
      </w:r>
      <w:r>
        <w:rPr>
          <w:rFonts w:ascii="Courier New" w:hAnsi="Courier New" w:cs="Courier New"/>
          <w:color w:val="000000"/>
          <w:sz w:val="20"/>
          <w:szCs w:val="20"/>
        </w:rPr>
        <w:tab/>
        <w:t>0.84</w:t>
      </w:r>
      <w:r>
        <w:rPr>
          <w:rFonts w:ascii="Courier New" w:hAnsi="Courier New" w:cs="Courier New"/>
          <w:color w:val="000000"/>
          <w:sz w:val="20"/>
          <w:szCs w:val="20"/>
        </w:rPr>
        <w:tab/>
        <w:t>0.29</w:t>
      </w:r>
      <w:r>
        <w:rPr>
          <w:rFonts w:ascii="Courier New" w:hAnsi="Courier New" w:cs="Courier New"/>
          <w:color w:val="000000"/>
          <w:sz w:val="20"/>
          <w:szCs w:val="20"/>
        </w:rPr>
        <w:tab/>
        <w:t>0.8</w:t>
      </w:r>
      <w:r>
        <w:rPr>
          <w:rFonts w:ascii="Courier New" w:hAnsi="Courier New" w:cs="Courier New"/>
          <w:color w:val="000000"/>
          <w:sz w:val="20"/>
          <w:szCs w:val="20"/>
        </w:rPr>
        <w:tab/>
        <w:t>0.35</w:t>
      </w:r>
      <w:r>
        <w:rPr>
          <w:rFonts w:ascii="Courier New" w:hAnsi="Courier New" w:cs="Courier New"/>
          <w:color w:val="000000"/>
          <w:sz w:val="20"/>
          <w:szCs w:val="20"/>
        </w:rPr>
        <w:tab/>
        <w:t>0.85</w:t>
      </w:r>
      <w:r>
        <w:rPr>
          <w:rFonts w:ascii="Courier New" w:hAnsi="Courier New" w:cs="Courier New"/>
          <w:color w:val="000000"/>
          <w:sz w:val="20"/>
          <w:szCs w:val="20"/>
        </w:rPr>
        <w:tab/>
        <w:t>0.14</w:t>
      </w:r>
      <w:r>
        <w:rPr>
          <w:rFonts w:ascii="Courier New" w:hAnsi="Courier New" w:cs="Courier New"/>
          <w:color w:val="000000"/>
          <w:sz w:val="20"/>
          <w:szCs w:val="20"/>
        </w:rPr>
        <w:tab/>
        <w:t>0.19</w:t>
      </w:r>
      <w:r>
        <w:rPr>
          <w:rFonts w:ascii="Courier New" w:hAnsi="Courier New" w:cs="Courier New"/>
          <w:color w:val="000000"/>
          <w:sz w:val="20"/>
          <w:szCs w:val="20"/>
        </w:rPr>
        <w:tab/>
        <w:t>0.06</w:t>
      </w:r>
      <w:r>
        <w:rPr>
          <w:rFonts w:ascii="Courier New" w:hAnsi="Courier New" w:cs="Courier New"/>
          <w:color w:val="000000"/>
          <w:sz w:val="20"/>
          <w:szCs w:val="20"/>
        </w:rPr>
        <w:tab/>
        <w:t>0.56</w:t>
      </w:r>
      <w:r>
        <w:rPr>
          <w:rFonts w:ascii="Courier New" w:hAnsi="Courier New" w:cs="Courier New"/>
          <w:color w:val="000000"/>
          <w:sz w:val="20"/>
          <w:szCs w:val="20"/>
        </w:rPr>
        <w:tab/>
        <w:t>0.65</w:t>
      </w:r>
      <w:r>
        <w:rPr>
          <w:rFonts w:ascii="Courier New" w:hAnsi="Courier New" w:cs="Courier New"/>
          <w:color w:val="000000"/>
          <w:sz w:val="20"/>
          <w:szCs w:val="20"/>
        </w:rPr>
        <w:tab/>
        <w:t>0.12</w:t>
      </w:r>
      <w:r>
        <w:rPr>
          <w:rFonts w:ascii="Courier New" w:hAnsi="Courier New" w:cs="Courier New"/>
          <w:color w:val="000000"/>
          <w:sz w:val="20"/>
          <w:szCs w:val="20"/>
        </w:rPr>
        <w:tab/>
        <w:t>0</w:t>
      </w:r>
      <w:r>
        <w:rPr>
          <w:rFonts w:ascii="Courier New" w:hAnsi="Courier New" w:cs="Courier New"/>
          <w:color w:val="000000"/>
          <w:sz w:val="20"/>
          <w:szCs w:val="20"/>
        </w:rPr>
        <w:tab/>
        <w:t>0.5</w:t>
      </w:r>
      <w:r>
        <w:rPr>
          <w:rFonts w:ascii="Courier New" w:hAnsi="Courier New" w:cs="Courier New"/>
          <w:color w:val="000000"/>
          <w:sz w:val="20"/>
          <w:szCs w:val="20"/>
        </w:rPr>
        <w:tab/>
        <w:t>0.96</w:t>
      </w:r>
      <w:r>
        <w:rPr>
          <w:rFonts w:ascii="Courier New" w:hAnsi="Courier New" w:cs="Courier New"/>
          <w:color w:val="000000"/>
          <w:sz w:val="20"/>
          <w:szCs w:val="20"/>
        </w:rPr>
        <w:tab/>
        <w:t>0.11</w:t>
      </w:r>
      <w:r>
        <w:rPr>
          <w:rFonts w:ascii="Courier New" w:hAnsi="Courier New" w:cs="Courier New"/>
          <w:color w:val="000000"/>
          <w:sz w:val="20"/>
          <w:szCs w:val="20"/>
        </w:rPr>
        <w:tab/>
        <w:t>0.51</w:t>
      </w:r>
    </w:p>
    <w:p w14:paraId="66498D9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0.72</w:t>
      </w:r>
      <w:r>
        <w:rPr>
          <w:rFonts w:ascii="Courier New" w:hAnsi="Courier New" w:cs="Courier New"/>
          <w:color w:val="000000"/>
          <w:sz w:val="20"/>
          <w:szCs w:val="20"/>
        </w:rPr>
        <w:tab/>
        <w:t>0.32</w:t>
      </w:r>
      <w:r>
        <w:rPr>
          <w:rFonts w:ascii="Courier New" w:hAnsi="Courier New" w:cs="Courier New"/>
          <w:color w:val="000000"/>
          <w:sz w:val="20"/>
          <w:szCs w:val="20"/>
        </w:rPr>
        <w:tab/>
        <w:t>0.19</w:t>
      </w:r>
      <w:r>
        <w:rPr>
          <w:rFonts w:ascii="Courier New" w:hAnsi="Courier New" w:cs="Courier New"/>
          <w:color w:val="000000"/>
          <w:sz w:val="20"/>
          <w:szCs w:val="20"/>
        </w:rPr>
        <w:tab/>
        <w:t>0.29</w:t>
      </w:r>
      <w:r>
        <w:rPr>
          <w:rFonts w:ascii="Courier New" w:hAnsi="Courier New" w:cs="Courier New"/>
          <w:color w:val="000000"/>
          <w:sz w:val="20"/>
          <w:szCs w:val="20"/>
        </w:rPr>
        <w:tab/>
        <w:t>0.29</w:t>
      </w:r>
      <w:r>
        <w:rPr>
          <w:rFonts w:ascii="Courier New" w:hAnsi="Courier New" w:cs="Courier New"/>
          <w:color w:val="000000"/>
          <w:sz w:val="20"/>
          <w:szCs w:val="20"/>
        </w:rPr>
        <w:tab/>
        <w:t>0.75</w:t>
      </w:r>
      <w:r>
        <w:rPr>
          <w:rFonts w:ascii="Courier New" w:hAnsi="Courier New" w:cs="Courier New"/>
          <w:color w:val="000000"/>
          <w:sz w:val="20"/>
          <w:szCs w:val="20"/>
        </w:rPr>
        <w:tab/>
        <w:t>0.99</w:t>
      </w:r>
      <w:r>
        <w:rPr>
          <w:rFonts w:ascii="Courier New" w:hAnsi="Courier New" w:cs="Courier New"/>
          <w:color w:val="000000"/>
          <w:sz w:val="20"/>
          <w:szCs w:val="20"/>
        </w:rPr>
        <w:tab/>
        <w:t>0.05</w:t>
      </w:r>
      <w:r>
        <w:rPr>
          <w:rFonts w:ascii="Courier New" w:hAnsi="Courier New" w:cs="Courier New"/>
          <w:color w:val="000000"/>
          <w:sz w:val="20"/>
          <w:szCs w:val="20"/>
        </w:rPr>
        <w:tab/>
        <w:t>0.58</w:t>
      </w:r>
      <w:r>
        <w:rPr>
          <w:rFonts w:ascii="Courier New" w:hAnsi="Courier New" w:cs="Courier New"/>
          <w:color w:val="000000"/>
          <w:sz w:val="20"/>
          <w:szCs w:val="20"/>
        </w:rPr>
        <w:tab/>
        <w:t>0.85</w:t>
      </w:r>
      <w:r>
        <w:rPr>
          <w:rFonts w:ascii="Courier New" w:hAnsi="Courier New" w:cs="Courier New"/>
          <w:color w:val="000000"/>
          <w:sz w:val="20"/>
          <w:szCs w:val="20"/>
        </w:rPr>
        <w:tab/>
        <w:t>0.68</w:t>
      </w:r>
      <w:r>
        <w:rPr>
          <w:rFonts w:ascii="Courier New" w:hAnsi="Courier New" w:cs="Courier New"/>
          <w:color w:val="000000"/>
          <w:sz w:val="20"/>
          <w:szCs w:val="20"/>
        </w:rPr>
        <w:tab/>
        <w:t>0.77</w:t>
      </w:r>
      <w:r>
        <w:rPr>
          <w:rFonts w:ascii="Courier New" w:hAnsi="Courier New" w:cs="Courier New"/>
          <w:color w:val="000000"/>
          <w:sz w:val="20"/>
          <w:szCs w:val="20"/>
        </w:rPr>
        <w:tab/>
        <w:t>0.35</w:t>
      </w:r>
      <w:r>
        <w:rPr>
          <w:rFonts w:ascii="Courier New" w:hAnsi="Courier New" w:cs="Courier New"/>
          <w:color w:val="000000"/>
          <w:sz w:val="20"/>
          <w:szCs w:val="20"/>
        </w:rPr>
        <w:tab/>
        <w:t>0.26</w:t>
      </w:r>
      <w:r>
        <w:rPr>
          <w:rFonts w:ascii="Courier New" w:hAnsi="Courier New" w:cs="Courier New"/>
          <w:color w:val="000000"/>
          <w:sz w:val="20"/>
          <w:szCs w:val="20"/>
        </w:rPr>
        <w:tab/>
        <w:t>0.98</w:t>
      </w:r>
      <w:r>
        <w:rPr>
          <w:rFonts w:ascii="Courier New" w:hAnsi="Courier New" w:cs="Courier New"/>
          <w:color w:val="000000"/>
          <w:sz w:val="20"/>
          <w:szCs w:val="20"/>
        </w:rPr>
        <w:tab/>
        <w:t>0.14</w:t>
      </w:r>
      <w:r>
        <w:rPr>
          <w:rFonts w:ascii="Courier New" w:hAnsi="Courier New" w:cs="Courier New"/>
          <w:color w:val="000000"/>
          <w:sz w:val="20"/>
          <w:szCs w:val="20"/>
        </w:rPr>
        <w:tab/>
        <w:t>0.62</w:t>
      </w:r>
      <w:r>
        <w:rPr>
          <w:rFonts w:ascii="Courier New" w:hAnsi="Courier New" w:cs="Courier New"/>
          <w:color w:val="000000"/>
          <w:sz w:val="20"/>
          <w:szCs w:val="20"/>
        </w:rPr>
        <w:tab/>
        <w:t>0.98</w:t>
      </w:r>
      <w:r>
        <w:rPr>
          <w:rFonts w:ascii="Courier New" w:hAnsi="Courier New" w:cs="Courier New"/>
          <w:color w:val="000000"/>
          <w:sz w:val="20"/>
          <w:szCs w:val="20"/>
        </w:rPr>
        <w:tab/>
        <w:t>0.91</w:t>
      </w:r>
      <w:r>
        <w:rPr>
          <w:rFonts w:ascii="Courier New" w:hAnsi="Courier New" w:cs="Courier New"/>
          <w:color w:val="000000"/>
          <w:sz w:val="20"/>
          <w:szCs w:val="20"/>
        </w:rPr>
        <w:tab/>
        <w:t>0.76</w:t>
      </w:r>
      <w:r>
        <w:rPr>
          <w:rFonts w:ascii="Courier New" w:hAnsi="Courier New" w:cs="Courier New"/>
          <w:color w:val="000000"/>
          <w:sz w:val="20"/>
          <w:szCs w:val="20"/>
        </w:rPr>
        <w:tab/>
        <w:t>0.02</w:t>
      </w:r>
      <w:r>
        <w:rPr>
          <w:rFonts w:ascii="Courier New" w:hAnsi="Courier New" w:cs="Courier New"/>
          <w:color w:val="000000"/>
          <w:sz w:val="20"/>
          <w:szCs w:val="20"/>
        </w:rPr>
        <w:tab/>
        <w:t>0.18</w:t>
      </w:r>
      <w:r>
        <w:rPr>
          <w:rFonts w:ascii="Courier New" w:hAnsi="Courier New" w:cs="Courier New"/>
          <w:color w:val="000000"/>
          <w:sz w:val="20"/>
          <w:szCs w:val="20"/>
        </w:rPr>
        <w:tab/>
        <w:t>0.62</w:t>
      </w:r>
      <w:r>
        <w:rPr>
          <w:rFonts w:ascii="Courier New" w:hAnsi="Courier New" w:cs="Courier New"/>
          <w:color w:val="000000"/>
          <w:sz w:val="20"/>
          <w:szCs w:val="20"/>
        </w:rPr>
        <w:tab/>
        <w:t>0.3</w:t>
      </w:r>
      <w:r>
        <w:rPr>
          <w:rFonts w:ascii="Courier New" w:hAnsi="Courier New" w:cs="Courier New"/>
          <w:color w:val="000000"/>
          <w:sz w:val="20"/>
          <w:szCs w:val="20"/>
        </w:rPr>
        <w:tab/>
        <w:t>0.71</w:t>
      </w:r>
      <w:r>
        <w:rPr>
          <w:rFonts w:ascii="Courier New" w:hAnsi="Courier New" w:cs="Courier New"/>
          <w:color w:val="000000"/>
          <w:sz w:val="20"/>
          <w:szCs w:val="20"/>
        </w:rPr>
        <w:tab/>
        <w:t>0.86</w:t>
      </w:r>
      <w:r>
        <w:rPr>
          <w:rFonts w:ascii="Courier New" w:hAnsi="Courier New" w:cs="Courier New"/>
          <w:color w:val="000000"/>
          <w:sz w:val="20"/>
          <w:szCs w:val="20"/>
        </w:rPr>
        <w:tab/>
        <w:t>0.08</w:t>
      </w:r>
      <w:r>
        <w:rPr>
          <w:rFonts w:ascii="Courier New" w:hAnsi="Courier New" w:cs="Courier New"/>
          <w:color w:val="000000"/>
          <w:sz w:val="20"/>
          <w:szCs w:val="20"/>
        </w:rPr>
        <w:tab/>
        <w:t>0.11</w:t>
      </w:r>
      <w:r>
        <w:rPr>
          <w:rFonts w:ascii="Courier New" w:hAnsi="Courier New" w:cs="Courier New"/>
          <w:color w:val="000000"/>
          <w:sz w:val="20"/>
          <w:szCs w:val="20"/>
        </w:rPr>
        <w:tab/>
        <w:t>0.91</w:t>
      </w:r>
      <w:r>
        <w:rPr>
          <w:rFonts w:ascii="Courier New" w:hAnsi="Courier New" w:cs="Courier New"/>
          <w:color w:val="000000"/>
          <w:sz w:val="20"/>
          <w:szCs w:val="20"/>
        </w:rPr>
        <w:tab/>
        <w:t>0.56</w:t>
      </w:r>
      <w:r>
        <w:rPr>
          <w:rFonts w:ascii="Courier New" w:hAnsi="Courier New" w:cs="Courier New"/>
          <w:color w:val="000000"/>
          <w:sz w:val="20"/>
          <w:szCs w:val="20"/>
        </w:rPr>
        <w:tab/>
        <w:t>0.41</w:t>
      </w:r>
      <w:r>
        <w:rPr>
          <w:rFonts w:ascii="Courier New" w:hAnsi="Courier New" w:cs="Courier New"/>
          <w:color w:val="000000"/>
          <w:sz w:val="20"/>
          <w:szCs w:val="20"/>
        </w:rPr>
        <w:tab/>
        <w:t>0.17</w:t>
      </w:r>
      <w:r>
        <w:rPr>
          <w:rFonts w:ascii="Courier New" w:hAnsi="Courier New" w:cs="Courier New"/>
          <w:color w:val="000000"/>
          <w:sz w:val="20"/>
          <w:szCs w:val="20"/>
        </w:rPr>
        <w:tab/>
        <w:t>0.92</w:t>
      </w:r>
      <w:r>
        <w:rPr>
          <w:rFonts w:ascii="Courier New" w:hAnsi="Courier New" w:cs="Courier New"/>
          <w:color w:val="000000"/>
          <w:sz w:val="20"/>
          <w:szCs w:val="20"/>
        </w:rPr>
        <w:tab/>
        <w:t>0.89</w:t>
      </w:r>
      <w:r>
        <w:rPr>
          <w:rFonts w:ascii="Courier New" w:hAnsi="Courier New" w:cs="Courier New"/>
          <w:color w:val="000000"/>
          <w:sz w:val="20"/>
          <w:szCs w:val="20"/>
        </w:rPr>
        <w:tab/>
        <w:t>0</w:t>
      </w:r>
      <w:r>
        <w:rPr>
          <w:rFonts w:ascii="Courier New" w:hAnsi="Courier New" w:cs="Courier New"/>
          <w:color w:val="000000"/>
          <w:sz w:val="20"/>
          <w:szCs w:val="20"/>
        </w:rPr>
        <w:tab/>
        <w:t>0.11</w:t>
      </w:r>
      <w:r>
        <w:rPr>
          <w:rFonts w:ascii="Courier New" w:hAnsi="Courier New" w:cs="Courier New"/>
          <w:color w:val="000000"/>
          <w:sz w:val="20"/>
          <w:szCs w:val="20"/>
        </w:rPr>
        <w:tab/>
        <w:t>0.96</w:t>
      </w:r>
      <w:r>
        <w:rPr>
          <w:rFonts w:ascii="Courier New" w:hAnsi="Courier New" w:cs="Courier New"/>
          <w:color w:val="000000"/>
          <w:sz w:val="20"/>
          <w:szCs w:val="20"/>
        </w:rPr>
        <w:tab/>
        <w:t>0.7</w:t>
      </w:r>
    </w:p>
    <w:p w14:paraId="2EC8BD0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0.64</w:t>
      </w:r>
      <w:r>
        <w:rPr>
          <w:rFonts w:ascii="Courier New" w:hAnsi="Courier New" w:cs="Courier New"/>
          <w:color w:val="000000"/>
          <w:sz w:val="20"/>
          <w:szCs w:val="20"/>
        </w:rPr>
        <w:tab/>
        <w:t>0.64</w:t>
      </w:r>
      <w:r>
        <w:rPr>
          <w:rFonts w:ascii="Courier New" w:hAnsi="Courier New" w:cs="Courier New"/>
          <w:color w:val="000000"/>
          <w:sz w:val="20"/>
          <w:szCs w:val="20"/>
        </w:rPr>
        <w:tab/>
        <w:t>0.11</w:t>
      </w:r>
      <w:r>
        <w:rPr>
          <w:rFonts w:ascii="Courier New" w:hAnsi="Courier New" w:cs="Courier New"/>
          <w:color w:val="000000"/>
          <w:sz w:val="20"/>
          <w:szCs w:val="20"/>
        </w:rPr>
        <w:tab/>
        <w:t>0.4</w:t>
      </w:r>
      <w:r>
        <w:rPr>
          <w:rFonts w:ascii="Courier New" w:hAnsi="Courier New" w:cs="Courier New"/>
          <w:color w:val="000000"/>
          <w:sz w:val="20"/>
          <w:szCs w:val="20"/>
        </w:rPr>
        <w:tab/>
        <w:t>0.02</w:t>
      </w:r>
      <w:r>
        <w:rPr>
          <w:rFonts w:ascii="Courier New" w:hAnsi="Courier New" w:cs="Courier New"/>
          <w:color w:val="000000"/>
          <w:sz w:val="20"/>
          <w:szCs w:val="20"/>
        </w:rPr>
        <w:tab/>
        <w:t>0.77</w:t>
      </w:r>
      <w:r>
        <w:rPr>
          <w:rFonts w:ascii="Courier New" w:hAnsi="Courier New" w:cs="Courier New"/>
          <w:color w:val="000000"/>
          <w:sz w:val="20"/>
          <w:szCs w:val="20"/>
        </w:rPr>
        <w:tab/>
        <w:t>0.22</w:t>
      </w:r>
      <w:r>
        <w:rPr>
          <w:rFonts w:ascii="Courier New" w:hAnsi="Courier New" w:cs="Courier New"/>
          <w:color w:val="000000"/>
          <w:sz w:val="20"/>
          <w:szCs w:val="20"/>
        </w:rPr>
        <w:tab/>
        <w:t>0.6</w:t>
      </w:r>
      <w:r>
        <w:rPr>
          <w:rFonts w:ascii="Courier New" w:hAnsi="Courier New" w:cs="Courier New"/>
          <w:color w:val="000000"/>
          <w:sz w:val="20"/>
          <w:szCs w:val="20"/>
        </w:rPr>
        <w:tab/>
        <w:t>0.82</w:t>
      </w:r>
      <w:r>
        <w:rPr>
          <w:rFonts w:ascii="Courier New" w:hAnsi="Courier New" w:cs="Courier New"/>
          <w:color w:val="000000"/>
          <w:sz w:val="20"/>
          <w:szCs w:val="20"/>
        </w:rPr>
        <w:tab/>
        <w:t>0.5</w:t>
      </w:r>
      <w:r>
        <w:rPr>
          <w:rFonts w:ascii="Courier New" w:hAnsi="Courier New" w:cs="Courier New"/>
          <w:color w:val="000000"/>
          <w:sz w:val="20"/>
          <w:szCs w:val="20"/>
        </w:rPr>
        <w:tab/>
        <w:t>0.53</w:t>
      </w:r>
      <w:r>
        <w:rPr>
          <w:rFonts w:ascii="Courier New" w:hAnsi="Courier New" w:cs="Courier New"/>
          <w:color w:val="000000"/>
          <w:sz w:val="20"/>
          <w:szCs w:val="20"/>
        </w:rPr>
        <w:tab/>
        <w:t>0.61</w:t>
      </w:r>
      <w:r>
        <w:rPr>
          <w:rFonts w:ascii="Courier New" w:hAnsi="Courier New" w:cs="Courier New"/>
          <w:color w:val="000000"/>
          <w:sz w:val="20"/>
          <w:szCs w:val="20"/>
        </w:rPr>
        <w:tab/>
        <w:t>0.55</w:t>
      </w:r>
      <w:r>
        <w:rPr>
          <w:rFonts w:ascii="Courier New" w:hAnsi="Courier New" w:cs="Courier New"/>
          <w:color w:val="000000"/>
          <w:sz w:val="20"/>
          <w:szCs w:val="20"/>
        </w:rPr>
        <w:tab/>
        <w:t>0.09</w:t>
      </w:r>
      <w:r>
        <w:rPr>
          <w:rFonts w:ascii="Courier New" w:hAnsi="Courier New" w:cs="Courier New"/>
          <w:color w:val="000000"/>
          <w:sz w:val="20"/>
          <w:szCs w:val="20"/>
        </w:rPr>
        <w:tab/>
        <w:t>0.16</w:t>
      </w:r>
      <w:r>
        <w:rPr>
          <w:rFonts w:ascii="Courier New" w:hAnsi="Courier New" w:cs="Courier New"/>
          <w:color w:val="000000"/>
          <w:sz w:val="20"/>
          <w:szCs w:val="20"/>
        </w:rPr>
        <w:tab/>
        <w:t>0.8</w:t>
      </w:r>
      <w:r>
        <w:rPr>
          <w:rFonts w:ascii="Courier New" w:hAnsi="Courier New" w:cs="Courier New"/>
          <w:color w:val="000000"/>
          <w:sz w:val="20"/>
          <w:szCs w:val="20"/>
        </w:rPr>
        <w:tab/>
        <w:t>0.67</w:t>
      </w:r>
      <w:r>
        <w:rPr>
          <w:rFonts w:ascii="Courier New" w:hAnsi="Courier New" w:cs="Courier New"/>
          <w:color w:val="000000"/>
          <w:sz w:val="20"/>
          <w:szCs w:val="20"/>
        </w:rPr>
        <w:tab/>
        <w:t>0.8</w:t>
      </w:r>
      <w:r>
        <w:rPr>
          <w:rFonts w:ascii="Courier New" w:hAnsi="Courier New" w:cs="Courier New"/>
          <w:color w:val="000000"/>
          <w:sz w:val="20"/>
          <w:szCs w:val="20"/>
        </w:rPr>
        <w:tab/>
        <w:t>0.19</w:t>
      </w:r>
      <w:r>
        <w:rPr>
          <w:rFonts w:ascii="Courier New" w:hAnsi="Courier New" w:cs="Courier New"/>
          <w:color w:val="000000"/>
          <w:sz w:val="20"/>
          <w:szCs w:val="20"/>
        </w:rPr>
        <w:tab/>
        <w:t>0.29</w:t>
      </w:r>
      <w:r>
        <w:rPr>
          <w:rFonts w:ascii="Courier New" w:hAnsi="Courier New" w:cs="Courier New"/>
          <w:color w:val="000000"/>
          <w:sz w:val="20"/>
          <w:szCs w:val="20"/>
        </w:rPr>
        <w:tab/>
        <w:t>0.26</w:t>
      </w:r>
      <w:r>
        <w:rPr>
          <w:rFonts w:ascii="Courier New" w:hAnsi="Courier New" w:cs="Courier New"/>
          <w:color w:val="000000"/>
          <w:sz w:val="20"/>
          <w:szCs w:val="20"/>
        </w:rPr>
        <w:tab/>
        <w:t>0.52</w:t>
      </w:r>
      <w:r>
        <w:rPr>
          <w:rFonts w:ascii="Courier New" w:hAnsi="Courier New" w:cs="Courier New"/>
          <w:color w:val="000000"/>
          <w:sz w:val="20"/>
          <w:szCs w:val="20"/>
        </w:rPr>
        <w:tab/>
        <w:t>0.87</w:t>
      </w:r>
      <w:r>
        <w:rPr>
          <w:rFonts w:ascii="Courier New" w:hAnsi="Courier New" w:cs="Courier New"/>
          <w:color w:val="000000"/>
          <w:sz w:val="20"/>
          <w:szCs w:val="20"/>
        </w:rPr>
        <w:tab/>
        <w:t>0.48</w:t>
      </w:r>
      <w:r>
        <w:rPr>
          <w:rFonts w:ascii="Courier New" w:hAnsi="Courier New" w:cs="Courier New"/>
          <w:color w:val="000000"/>
          <w:sz w:val="20"/>
          <w:szCs w:val="20"/>
        </w:rPr>
        <w:tab/>
        <w:t>0.23</w:t>
      </w:r>
      <w:r>
        <w:rPr>
          <w:rFonts w:ascii="Courier New" w:hAnsi="Courier New" w:cs="Courier New"/>
          <w:color w:val="000000"/>
          <w:sz w:val="20"/>
          <w:szCs w:val="20"/>
        </w:rPr>
        <w:tab/>
        <w:t>0.22</w:t>
      </w:r>
      <w:r>
        <w:rPr>
          <w:rFonts w:ascii="Courier New" w:hAnsi="Courier New" w:cs="Courier New"/>
          <w:color w:val="000000"/>
          <w:sz w:val="20"/>
          <w:szCs w:val="20"/>
        </w:rPr>
        <w:tab/>
        <w:t>0.24</w:t>
      </w:r>
      <w:r>
        <w:rPr>
          <w:rFonts w:ascii="Courier New" w:hAnsi="Courier New" w:cs="Courier New"/>
          <w:color w:val="000000"/>
          <w:sz w:val="20"/>
          <w:szCs w:val="20"/>
        </w:rPr>
        <w:tab/>
        <w:t>0.72</w:t>
      </w:r>
      <w:r>
        <w:rPr>
          <w:rFonts w:ascii="Courier New" w:hAnsi="Courier New" w:cs="Courier New"/>
          <w:color w:val="000000"/>
          <w:sz w:val="20"/>
          <w:szCs w:val="20"/>
        </w:rPr>
        <w:tab/>
        <w:t>0.61</w:t>
      </w:r>
      <w:r>
        <w:rPr>
          <w:rFonts w:ascii="Courier New" w:hAnsi="Courier New" w:cs="Courier New"/>
          <w:color w:val="000000"/>
          <w:sz w:val="20"/>
          <w:szCs w:val="20"/>
        </w:rPr>
        <w:tab/>
        <w:t>0.6</w:t>
      </w:r>
      <w:r>
        <w:rPr>
          <w:rFonts w:ascii="Courier New" w:hAnsi="Courier New" w:cs="Courier New"/>
          <w:color w:val="000000"/>
          <w:sz w:val="20"/>
          <w:szCs w:val="20"/>
        </w:rPr>
        <w:tab/>
        <w:t>0.09</w:t>
      </w:r>
      <w:r>
        <w:rPr>
          <w:rFonts w:ascii="Courier New" w:hAnsi="Courier New" w:cs="Courier New"/>
          <w:color w:val="000000"/>
          <w:sz w:val="20"/>
          <w:szCs w:val="20"/>
        </w:rPr>
        <w:tab/>
        <w:t>0.36</w:t>
      </w:r>
      <w:r>
        <w:rPr>
          <w:rFonts w:ascii="Courier New" w:hAnsi="Courier New" w:cs="Courier New"/>
          <w:color w:val="000000"/>
          <w:sz w:val="20"/>
          <w:szCs w:val="20"/>
        </w:rPr>
        <w:tab/>
        <w:t>0.37</w:t>
      </w:r>
      <w:r>
        <w:rPr>
          <w:rFonts w:ascii="Courier New" w:hAnsi="Courier New" w:cs="Courier New"/>
          <w:color w:val="000000"/>
          <w:sz w:val="20"/>
          <w:szCs w:val="20"/>
        </w:rPr>
        <w:tab/>
        <w:t>0.11</w:t>
      </w:r>
      <w:r>
        <w:rPr>
          <w:rFonts w:ascii="Courier New" w:hAnsi="Courier New" w:cs="Courier New"/>
          <w:color w:val="000000"/>
          <w:sz w:val="20"/>
          <w:szCs w:val="20"/>
        </w:rPr>
        <w:tab/>
        <w:t>0.68</w:t>
      </w:r>
      <w:r>
        <w:rPr>
          <w:rFonts w:ascii="Courier New" w:hAnsi="Courier New" w:cs="Courier New"/>
          <w:color w:val="000000"/>
          <w:sz w:val="20"/>
          <w:szCs w:val="20"/>
        </w:rPr>
        <w:tab/>
        <w:t>0</w:t>
      </w:r>
      <w:r>
        <w:rPr>
          <w:rFonts w:ascii="Courier New" w:hAnsi="Courier New" w:cs="Courier New"/>
          <w:color w:val="000000"/>
          <w:sz w:val="20"/>
          <w:szCs w:val="20"/>
        </w:rPr>
        <w:tab/>
        <w:t>0.05</w:t>
      </w:r>
      <w:r>
        <w:rPr>
          <w:rFonts w:ascii="Courier New" w:hAnsi="Courier New" w:cs="Courier New"/>
          <w:color w:val="000000"/>
          <w:sz w:val="20"/>
          <w:szCs w:val="20"/>
        </w:rPr>
        <w:tab/>
        <w:t>0.14</w:t>
      </w:r>
    </w:p>
    <w:p w14:paraId="6608AF13"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0.35</w:t>
      </w:r>
      <w:r>
        <w:rPr>
          <w:rFonts w:ascii="Courier New" w:hAnsi="Courier New" w:cs="Courier New"/>
          <w:color w:val="000000"/>
          <w:sz w:val="20"/>
          <w:szCs w:val="20"/>
        </w:rPr>
        <w:tab/>
        <w:t>0.77</w:t>
      </w:r>
      <w:r>
        <w:rPr>
          <w:rFonts w:ascii="Courier New" w:hAnsi="Courier New" w:cs="Courier New"/>
          <w:color w:val="000000"/>
          <w:sz w:val="20"/>
          <w:szCs w:val="20"/>
        </w:rPr>
        <w:tab/>
        <w:t>0.21</w:t>
      </w:r>
      <w:r>
        <w:rPr>
          <w:rFonts w:ascii="Courier New" w:hAnsi="Courier New" w:cs="Courier New"/>
          <w:color w:val="000000"/>
          <w:sz w:val="20"/>
          <w:szCs w:val="20"/>
        </w:rPr>
        <w:tab/>
        <w:t>0.67</w:t>
      </w:r>
      <w:r>
        <w:rPr>
          <w:rFonts w:ascii="Courier New" w:hAnsi="Courier New" w:cs="Courier New"/>
          <w:color w:val="000000"/>
          <w:sz w:val="20"/>
          <w:szCs w:val="20"/>
        </w:rPr>
        <w:tab/>
        <w:t>0.9</w:t>
      </w:r>
      <w:r>
        <w:rPr>
          <w:rFonts w:ascii="Courier New" w:hAnsi="Courier New" w:cs="Courier New"/>
          <w:color w:val="000000"/>
          <w:sz w:val="20"/>
          <w:szCs w:val="20"/>
        </w:rPr>
        <w:tab/>
        <w:t>0.62</w:t>
      </w:r>
      <w:r>
        <w:rPr>
          <w:rFonts w:ascii="Courier New" w:hAnsi="Courier New" w:cs="Courier New"/>
          <w:color w:val="000000"/>
          <w:sz w:val="20"/>
          <w:szCs w:val="20"/>
        </w:rPr>
        <w:tab/>
        <w:t>0.43</w:t>
      </w:r>
      <w:r>
        <w:rPr>
          <w:rFonts w:ascii="Courier New" w:hAnsi="Courier New" w:cs="Courier New"/>
          <w:color w:val="000000"/>
          <w:sz w:val="20"/>
          <w:szCs w:val="20"/>
        </w:rPr>
        <w:tab/>
        <w:t>0.05</w:t>
      </w:r>
      <w:r>
        <w:rPr>
          <w:rFonts w:ascii="Courier New" w:hAnsi="Courier New" w:cs="Courier New"/>
          <w:color w:val="000000"/>
          <w:sz w:val="20"/>
          <w:szCs w:val="20"/>
        </w:rPr>
        <w:tab/>
        <w:t>0.06</w:t>
      </w:r>
      <w:r>
        <w:rPr>
          <w:rFonts w:ascii="Courier New" w:hAnsi="Courier New" w:cs="Courier New"/>
          <w:color w:val="000000"/>
          <w:sz w:val="20"/>
          <w:szCs w:val="20"/>
        </w:rPr>
        <w:tab/>
        <w:t>0.85</w:t>
      </w:r>
      <w:r>
        <w:rPr>
          <w:rFonts w:ascii="Courier New" w:hAnsi="Courier New" w:cs="Courier New"/>
          <w:color w:val="000000"/>
          <w:sz w:val="20"/>
          <w:szCs w:val="20"/>
        </w:rPr>
        <w:tab/>
        <w:t>0.81</w:t>
      </w:r>
      <w:r>
        <w:rPr>
          <w:rFonts w:ascii="Courier New" w:hAnsi="Courier New" w:cs="Courier New"/>
          <w:color w:val="000000"/>
          <w:sz w:val="20"/>
          <w:szCs w:val="20"/>
        </w:rPr>
        <w:tab/>
        <w:t>0.83</w:t>
      </w:r>
      <w:r>
        <w:rPr>
          <w:rFonts w:ascii="Courier New" w:hAnsi="Courier New" w:cs="Courier New"/>
          <w:color w:val="000000"/>
          <w:sz w:val="20"/>
          <w:szCs w:val="20"/>
        </w:rPr>
        <w:tab/>
        <w:t>0.7</w:t>
      </w:r>
      <w:r>
        <w:rPr>
          <w:rFonts w:ascii="Courier New" w:hAnsi="Courier New" w:cs="Courier New"/>
          <w:color w:val="000000"/>
          <w:sz w:val="20"/>
          <w:szCs w:val="20"/>
        </w:rPr>
        <w:tab/>
        <w:t>0.3</w:t>
      </w:r>
      <w:r>
        <w:rPr>
          <w:rFonts w:ascii="Courier New" w:hAnsi="Courier New" w:cs="Courier New"/>
          <w:color w:val="000000"/>
          <w:sz w:val="20"/>
          <w:szCs w:val="20"/>
        </w:rPr>
        <w:tab/>
        <w:t>0.11</w:t>
      </w:r>
      <w:r>
        <w:rPr>
          <w:rFonts w:ascii="Courier New" w:hAnsi="Courier New" w:cs="Courier New"/>
          <w:color w:val="000000"/>
          <w:sz w:val="20"/>
          <w:szCs w:val="20"/>
        </w:rPr>
        <w:tab/>
        <w:t>0.49</w:t>
      </w:r>
      <w:r>
        <w:rPr>
          <w:rFonts w:ascii="Courier New" w:hAnsi="Courier New" w:cs="Courier New"/>
          <w:color w:val="000000"/>
          <w:sz w:val="20"/>
          <w:szCs w:val="20"/>
        </w:rPr>
        <w:tab/>
        <w:t>0.01</w:t>
      </w:r>
      <w:r>
        <w:rPr>
          <w:rFonts w:ascii="Courier New" w:hAnsi="Courier New" w:cs="Courier New"/>
          <w:color w:val="000000"/>
          <w:sz w:val="20"/>
          <w:szCs w:val="20"/>
        </w:rPr>
        <w:tab/>
        <w:t>0.4</w:t>
      </w:r>
      <w:r>
        <w:rPr>
          <w:rFonts w:ascii="Courier New" w:hAnsi="Courier New" w:cs="Courier New"/>
          <w:color w:val="000000"/>
          <w:sz w:val="20"/>
          <w:szCs w:val="20"/>
        </w:rPr>
        <w:tab/>
        <w:t>0.63</w:t>
      </w:r>
      <w:r>
        <w:rPr>
          <w:rFonts w:ascii="Courier New" w:hAnsi="Courier New" w:cs="Courier New"/>
          <w:color w:val="000000"/>
          <w:sz w:val="20"/>
          <w:szCs w:val="20"/>
        </w:rPr>
        <w:tab/>
        <w:t>0.83</w:t>
      </w:r>
      <w:r>
        <w:rPr>
          <w:rFonts w:ascii="Courier New" w:hAnsi="Courier New" w:cs="Courier New"/>
          <w:color w:val="000000"/>
          <w:sz w:val="20"/>
          <w:szCs w:val="20"/>
        </w:rPr>
        <w:tab/>
        <w:t>0.95</w:t>
      </w:r>
      <w:r>
        <w:rPr>
          <w:rFonts w:ascii="Courier New" w:hAnsi="Courier New" w:cs="Courier New"/>
          <w:color w:val="000000"/>
          <w:sz w:val="20"/>
          <w:szCs w:val="20"/>
        </w:rPr>
        <w:tab/>
        <w:t>0.96</w:t>
      </w:r>
      <w:r>
        <w:rPr>
          <w:rFonts w:ascii="Courier New" w:hAnsi="Courier New" w:cs="Courier New"/>
          <w:color w:val="000000"/>
          <w:sz w:val="20"/>
          <w:szCs w:val="20"/>
        </w:rPr>
        <w:tab/>
        <w:t>0.73</w:t>
      </w:r>
      <w:r>
        <w:rPr>
          <w:rFonts w:ascii="Courier New" w:hAnsi="Courier New" w:cs="Courier New"/>
          <w:color w:val="000000"/>
          <w:sz w:val="20"/>
          <w:szCs w:val="20"/>
        </w:rPr>
        <w:tab/>
        <w:t>0.06</w:t>
      </w:r>
      <w:r>
        <w:rPr>
          <w:rFonts w:ascii="Courier New" w:hAnsi="Courier New" w:cs="Courier New"/>
          <w:color w:val="000000"/>
          <w:sz w:val="20"/>
          <w:szCs w:val="20"/>
        </w:rPr>
        <w:tab/>
        <w:t>0.43</w:t>
      </w:r>
      <w:r>
        <w:rPr>
          <w:rFonts w:ascii="Courier New" w:hAnsi="Courier New" w:cs="Courier New"/>
          <w:color w:val="000000"/>
          <w:sz w:val="20"/>
          <w:szCs w:val="20"/>
        </w:rPr>
        <w:tab/>
        <w:t>0.69</w:t>
      </w:r>
      <w:r>
        <w:rPr>
          <w:rFonts w:ascii="Courier New" w:hAnsi="Courier New" w:cs="Courier New"/>
          <w:color w:val="000000"/>
          <w:sz w:val="20"/>
          <w:szCs w:val="20"/>
        </w:rPr>
        <w:tab/>
        <w:t>0.16</w:t>
      </w:r>
      <w:r>
        <w:rPr>
          <w:rFonts w:ascii="Courier New" w:hAnsi="Courier New" w:cs="Courier New"/>
          <w:color w:val="000000"/>
          <w:sz w:val="20"/>
          <w:szCs w:val="20"/>
        </w:rPr>
        <w:tab/>
        <w:t>0.68</w:t>
      </w:r>
      <w:r>
        <w:rPr>
          <w:rFonts w:ascii="Courier New" w:hAnsi="Courier New" w:cs="Courier New"/>
          <w:color w:val="000000"/>
          <w:sz w:val="20"/>
          <w:szCs w:val="20"/>
        </w:rPr>
        <w:tab/>
        <w:t>0.77</w:t>
      </w:r>
      <w:r>
        <w:rPr>
          <w:rFonts w:ascii="Courier New" w:hAnsi="Courier New" w:cs="Courier New"/>
          <w:color w:val="000000"/>
          <w:sz w:val="20"/>
          <w:szCs w:val="20"/>
        </w:rPr>
        <w:tab/>
        <w:t>0.61</w:t>
      </w:r>
      <w:r>
        <w:rPr>
          <w:rFonts w:ascii="Courier New" w:hAnsi="Courier New" w:cs="Courier New"/>
          <w:color w:val="000000"/>
          <w:sz w:val="20"/>
          <w:szCs w:val="20"/>
        </w:rPr>
        <w:tab/>
        <w:t>0.34</w:t>
      </w:r>
      <w:r>
        <w:rPr>
          <w:rFonts w:ascii="Courier New" w:hAnsi="Courier New" w:cs="Courier New"/>
          <w:color w:val="000000"/>
          <w:sz w:val="20"/>
          <w:szCs w:val="20"/>
        </w:rPr>
        <w:tab/>
        <w:t>0.09</w:t>
      </w:r>
      <w:r>
        <w:rPr>
          <w:rFonts w:ascii="Courier New" w:hAnsi="Courier New" w:cs="Courier New"/>
          <w:color w:val="000000"/>
          <w:sz w:val="20"/>
          <w:szCs w:val="20"/>
        </w:rPr>
        <w:tab/>
        <w:t>0.55</w:t>
      </w:r>
      <w:r>
        <w:rPr>
          <w:rFonts w:ascii="Courier New" w:hAnsi="Courier New" w:cs="Courier New"/>
          <w:color w:val="000000"/>
          <w:sz w:val="20"/>
          <w:szCs w:val="20"/>
        </w:rPr>
        <w:tab/>
        <w:t>0.64</w:t>
      </w:r>
      <w:r>
        <w:rPr>
          <w:rFonts w:ascii="Courier New" w:hAnsi="Courier New" w:cs="Courier New"/>
          <w:color w:val="000000"/>
          <w:sz w:val="20"/>
          <w:szCs w:val="20"/>
        </w:rPr>
        <w:tab/>
        <w:t>0.56</w:t>
      </w:r>
      <w:r>
        <w:rPr>
          <w:rFonts w:ascii="Courier New" w:hAnsi="Courier New" w:cs="Courier New"/>
          <w:color w:val="000000"/>
          <w:sz w:val="20"/>
          <w:szCs w:val="20"/>
        </w:rPr>
        <w:tab/>
        <w:t>0.71</w:t>
      </w:r>
      <w:r>
        <w:rPr>
          <w:rFonts w:ascii="Courier New" w:hAnsi="Courier New" w:cs="Courier New"/>
          <w:color w:val="000000"/>
          <w:sz w:val="20"/>
          <w:szCs w:val="20"/>
        </w:rPr>
        <w:tab/>
        <w:t>0</w:t>
      </w:r>
      <w:r>
        <w:rPr>
          <w:rFonts w:ascii="Courier New" w:hAnsi="Courier New" w:cs="Courier New"/>
          <w:color w:val="000000"/>
          <w:sz w:val="20"/>
          <w:szCs w:val="20"/>
        </w:rPr>
        <w:tab/>
        <w:t>0.24</w:t>
      </w:r>
    </w:p>
    <w:p w14:paraId="76315D91"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0.43</w:t>
      </w:r>
      <w:r>
        <w:rPr>
          <w:rFonts w:ascii="Courier New" w:hAnsi="Courier New" w:cs="Courier New"/>
          <w:color w:val="000000"/>
          <w:sz w:val="20"/>
          <w:szCs w:val="20"/>
        </w:rPr>
        <w:tab/>
        <w:t>0.55</w:t>
      </w:r>
      <w:r>
        <w:rPr>
          <w:rFonts w:ascii="Courier New" w:hAnsi="Courier New" w:cs="Courier New"/>
          <w:color w:val="000000"/>
          <w:sz w:val="20"/>
          <w:szCs w:val="20"/>
        </w:rPr>
        <w:tab/>
        <w:t>0.72</w:t>
      </w:r>
      <w:r>
        <w:rPr>
          <w:rFonts w:ascii="Courier New" w:hAnsi="Courier New" w:cs="Courier New"/>
          <w:color w:val="000000"/>
          <w:sz w:val="20"/>
          <w:szCs w:val="20"/>
        </w:rPr>
        <w:tab/>
        <w:t>0.62</w:t>
      </w:r>
      <w:r>
        <w:rPr>
          <w:rFonts w:ascii="Courier New" w:hAnsi="Courier New" w:cs="Courier New"/>
          <w:color w:val="000000"/>
          <w:sz w:val="20"/>
          <w:szCs w:val="20"/>
        </w:rPr>
        <w:tab/>
        <w:t>0.53</w:t>
      </w:r>
      <w:r>
        <w:rPr>
          <w:rFonts w:ascii="Courier New" w:hAnsi="Courier New" w:cs="Courier New"/>
          <w:color w:val="000000"/>
          <w:sz w:val="20"/>
          <w:szCs w:val="20"/>
        </w:rPr>
        <w:tab/>
        <w:t>0.72</w:t>
      </w:r>
      <w:r>
        <w:rPr>
          <w:rFonts w:ascii="Courier New" w:hAnsi="Courier New" w:cs="Courier New"/>
          <w:color w:val="000000"/>
          <w:sz w:val="20"/>
          <w:szCs w:val="20"/>
        </w:rPr>
        <w:tab/>
        <w:t>0.79</w:t>
      </w:r>
      <w:r>
        <w:rPr>
          <w:rFonts w:ascii="Courier New" w:hAnsi="Courier New" w:cs="Courier New"/>
          <w:color w:val="000000"/>
          <w:sz w:val="20"/>
          <w:szCs w:val="20"/>
        </w:rPr>
        <w:tab/>
        <w:t>0.24</w:t>
      </w:r>
      <w:r>
        <w:rPr>
          <w:rFonts w:ascii="Courier New" w:hAnsi="Courier New" w:cs="Courier New"/>
          <w:color w:val="000000"/>
          <w:sz w:val="20"/>
          <w:szCs w:val="20"/>
        </w:rPr>
        <w:tab/>
        <w:t>0.57</w:t>
      </w:r>
      <w:r>
        <w:rPr>
          <w:rFonts w:ascii="Courier New" w:hAnsi="Courier New" w:cs="Courier New"/>
          <w:color w:val="000000"/>
          <w:sz w:val="20"/>
          <w:szCs w:val="20"/>
        </w:rPr>
        <w:tab/>
        <w:t>0.54</w:t>
      </w:r>
      <w:r>
        <w:rPr>
          <w:rFonts w:ascii="Courier New" w:hAnsi="Courier New" w:cs="Courier New"/>
          <w:color w:val="000000"/>
          <w:sz w:val="20"/>
          <w:szCs w:val="20"/>
        </w:rPr>
        <w:tab/>
        <w:t>0.49</w:t>
      </w:r>
      <w:r>
        <w:rPr>
          <w:rFonts w:ascii="Courier New" w:hAnsi="Courier New" w:cs="Courier New"/>
          <w:color w:val="000000"/>
          <w:sz w:val="20"/>
          <w:szCs w:val="20"/>
        </w:rPr>
        <w:tab/>
        <w:t>0.52</w:t>
      </w:r>
      <w:r>
        <w:rPr>
          <w:rFonts w:ascii="Courier New" w:hAnsi="Courier New" w:cs="Courier New"/>
          <w:color w:val="000000"/>
          <w:sz w:val="20"/>
          <w:szCs w:val="20"/>
        </w:rPr>
        <w:tab/>
        <w:t>0.98</w:t>
      </w:r>
      <w:r>
        <w:rPr>
          <w:rFonts w:ascii="Courier New" w:hAnsi="Courier New" w:cs="Courier New"/>
          <w:color w:val="000000"/>
          <w:sz w:val="20"/>
          <w:szCs w:val="20"/>
        </w:rPr>
        <w:tab/>
        <w:t>0.1</w:t>
      </w:r>
      <w:r>
        <w:rPr>
          <w:rFonts w:ascii="Courier New" w:hAnsi="Courier New" w:cs="Courier New"/>
          <w:color w:val="000000"/>
          <w:sz w:val="20"/>
          <w:szCs w:val="20"/>
        </w:rPr>
        <w:tab/>
        <w:t>0.58</w:t>
      </w:r>
      <w:r>
        <w:rPr>
          <w:rFonts w:ascii="Courier New" w:hAnsi="Courier New" w:cs="Courier New"/>
          <w:color w:val="000000"/>
          <w:sz w:val="20"/>
          <w:szCs w:val="20"/>
        </w:rPr>
        <w:tab/>
        <w:t>0.92</w:t>
      </w:r>
      <w:r>
        <w:rPr>
          <w:rFonts w:ascii="Courier New" w:hAnsi="Courier New" w:cs="Courier New"/>
          <w:color w:val="000000"/>
          <w:sz w:val="20"/>
          <w:szCs w:val="20"/>
        </w:rPr>
        <w:tab/>
        <w:t>0.27</w:t>
      </w:r>
      <w:r>
        <w:rPr>
          <w:rFonts w:ascii="Courier New" w:hAnsi="Courier New" w:cs="Courier New"/>
          <w:color w:val="000000"/>
          <w:sz w:val="20"/>
          <w:szCs w:val="20"/>
        </w:rPr>
        <w:tab/>
        <w:t>0.08</w:t>
      </w:r>
      <w:r>
        <w:rPr>
          <w:rFonts w:ascii="Courier New" w:hAnsi="Courier New" w:cs="Courier New"/>
          <w:color w:val="000000"/>
          <w:sz w:val="20"/>
          <w:szCs w:val="20"/>
        </w:rPr>
        <w:tab/>
        <w:t>0.35</w:t>
      </w:r>
      <w:r>
        <w:rPr>
          <w:rFonts w:ascii="Courier New" w:hAnsi="Courier New" w:cs="Courier New"/>
          <w:color w:val="000000"/>
          <w:sz w:val="20"/>
          <w:szCs w:val="20"/>
        </w:rPr>
        <w:tab/>
        <w:t>0.98</w:t>
      </w:r>
      <w:r>
        <w:rPr>
          <w:rFonts w:ascii="Courier New" w:hAnsi="Courier New" w:cs="Courier New"/>
          <w:color w:val="000000"/>
          <w:sz w:val="20"/>
          <w:szCs w:val="20"/>
        </w:rPr>
        <w:tab/>
        <w:t>0.82</w:t>
      </w:r>
      <w:r>
        <w:rPr>
          <w:rFonts w:ascii="Courier New" w:hAnsi="Courier New" w:cs="Courier New"/>
          <w:color w:val="000000"/>
          <w:sz w:val="20"/>
          <w:szCs w:val="20"/>
        </w:rPr>
        <w:tab/>
        <w:t>0.02</w:t>
      </w:r>
      <w:r>
        <w:rPr>
          <w:rFonts w:ascii="Courier New" w:hAnsi="Courier New" w:cs="Courier New"/>
          <w:color w:val="000000"/>
          <w:sz w:val="20"/>
          <w:szCs w:val="20"/>
        </w:rPr>
        <w:tab/>
        <w:t>0.87</w:t>
      </w:r>
      <w:r>
        <w:rPr>
          <w:rFonts w:ascii="Courier New" w:hAnsi="Courier New" w:cs="Courier New"/>
          <w:color w:val="000000"/>
          <w:sz w:val="20"/>
          <w:szCs w:val="20"/>
        </w:rPr>
        <w:tab/>
        <w:t>0.79</w:t>
      </w:r>
      <w:r>
        <w:rPr>
          <w:rFonts w:ascii="Courier New" w:hAnsi="Courier New" w:cs="Courier New"/>
          <w:color w:val="000000"/>
          <w:sz w:val="20"/>
          <w:szCs w:val="20"/>
        </w:rPr>
        <w:tab/>
        <w:t>0.77</w:t>
      </w:r>
      <w:r>
        <w:rPr>
          <w:rFonts w:ascii="Courier New" w:hAnsi="Courier New" w:cs="Courier New"/>
          <w:color w:val="000000"/>
          <w:sz w:val="20"/>
          <w:szCs w:val="20"/>
        </w:rPr>
        <w:tab/>
        <w:t>0.72</w:t>
      </w:r>
      <w:r>
        <w:rPr>
          <w:rFonts w:ascii="Courier New" w:hAnsi="Courier New" w:cs="Courier New"/>
          <w:color w:val="000000"/>
          <w:sz w:val="20"/>
          <w:szCs w:val="20"/>
        </w:rPr>
        <w:tab/>
        <w:t>0.4</w:t>
      </w:r>
      <w:r>
        <w:rPr>
          <w:rFonts w:ascii="Courier New" w:hAnsi="Courier New" w:cs="Courier New"/>
          <w:color w:val="000000"/>
          <w:sz w:val="20"/>
          <w:szCs w:val="20"/>
        </w:rPr>
        <w:tab/>
        <w:t>0.39</w:t>
      </w:r>
      <w:r>
        <w:rPr>
          <w:rFonts w:ascii="Courier New" w:hAnsi="Courier New" w:cs="Courier New"/>
          <w:color w:val="000000"/>
          <w:sz w:val="20"/>
          <w:szCs w:val="20"/>
        </w:rPr>
        <w:tab/>
        <w:t>0.48</w:t>
      </w:r>
      <w:r>
        <w:rPr>
          <w:rFonts w:ascii="Courier New" w:hAnsi="Courier New" w:cs="Courier New"/>
          <w:color w:val="000000"/>
          <w:sz w:val="20"/>
          <w:szCs w:val="20"/>
        </w:rPr>
        <w:tab/>
        <w:t>0.26</w:t>
      </w:r>
      <w:r>
        <w:rPr>
          <w:rFonts w:ascii="Courier New" w:hAnsi="Courier New" w:cs="Courier New"/>
          <w:color w:val="000000"/>
          <w:sz w:val="20"/>
          <w:szCs w:val="20"/>
        </w:rPr>
        <w:tab/>
        <w:t>0.25</w:t>
      </w:r>
      <w:r>
        <w:rPr>
          <w:rFonts w:ascii="Courier New" w:hAnsi="Courier New" w:cs="Courier New"/>
          <w:color w:val="000000"/>
          <w:sz w:val="20"/>
          <w:szCs w:val="20"/>
        </w:rPr>
        <w:tab/>
        <w:t>0.6</w:t>
      </w:r>
      <w:r>
        <w:rPr>
          <w:rFonts w:ascii="Courier New" w:hAnsi="Courier New" w:cs="Courier New"/>
          <w:color w:val="000000"/>
          <w:sz w:val="20"/>
          <w:szCs w:val="20"/>
        </w:rPr>
        <w:tab/>
        <w:t>1</w:t>
      </w:r>
      <w:r>
        <w:rPr>
          <w:rFonts w:ascii="Courier New" w:hAnsi="Courier New" w:cs="Courier New"/>
          <w:color w:val="000000"/>
          <w:sz w:val="20"/>
          <w:szCs w:val="20"/>
        </w:rPr>
        <w:tab/>
        <w:t>0.53</w:t>
      </w:r>
      <w:r>
        <w:rPr>
          <w:rFonts w:ascii="Courier New" w:hAnsi="Courier New" w:cs="Courier New"/>
          <w:color w:val="000000"/>
          <w:sz w:val="20"/>
          <w:szCs w:val="20"/>
        </w:rPr>
        <w:tab/>
        <w:t>0</w:t>
      </w:r>
      <w:r>
        <w:rPr>
          <w:rFonts w:ascii="Courier New" w:hAnsi="Courier New" w:cs="Courier New"/>
          <w:color w:val="000000"/>
          <w:sz w:val="20"/>
          <w:szCs w:val="20"/>
        </w:rPr>
        <w:tab/>
        <w:t>0.43</w:t>
      </w:r>
      <w:r>
        <w:rPr>
          <w:rFonts w:ascii="Courier New" w:hAnsi="Courier New" w:cs="Courier New"/>
          <w:color w:val="000000"/>
          <w:sz w:val="20"/>
          <w:szCs w:val="20"/>
        </w:rPr>
        <w:tab/>
        <w:t>0.62</w:t>
      </w:r>
      <w:r>
        <w:rPr>
          <w:rFonts w:ascii="Courier New" w:hAnsi="Courier New" w:cs="Courier New"/>
          <w:color w:val="000000"/>
          <w:sz w:val="20"/>
          <w:szCs w:val="20"/>
        </w:rPr>
        <w:tab/>
      </w:r>
      <w:proofErr w:type="gramStart"/>
      <w:r>
        <w:rPr>
          <w:rFonts w:ascii="Courier New" w:hAnsi="Courier New" w:cs="Courier New"/>
          <w:color w:val="000000"/>
          <w:sz w:val="20"/>
          <w:szCs w:val="20"/>
        </w:rPr>
        <w:t>0.00;</w:t>
      </w:r>
      <w:proofErr w:type="gramEnd"/>
    </w:p>
    <w:p w14:paraId="5EDF7291"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D3B1E4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 =</w:t>
      </w:r>
    </w:p>
    <w:p w14:paraId="2005A8CB"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34</w:t>
      </w:r>
      <w:r>
        <w:rPr>
          <w:rFonts w:ascii="Courier New" w:hAnsi="Courier New" w:cs="Courier New"/>
          <w:color w:val="000000"/>
          <w:sz w:val="20"/>
          <w:szCs w:val="20"/>
        </w:rPr>
        <w:tab/>
        <w:t>102</w:t>
      </w:r>
      <w:r>
        <w:rPr>
          <w:rFonts w:ascii="Courier New" w:hAnsi="Courier New" w:cs="Courier New"/>
          <w:color w:val="000000"/>
          <w:sz w:val="20"/>
          <w:szCs w:val="20"/>
        </w:rPr>
        <w:tab/>
        <w:t>111</w:t>
      </w:r>
      <w:r>
        <w:rPr>
          <w:rFonts w:ascii="Courier New" w:hAnsi="Courier New" w:cs="Courier New"/>
          <w:color w:val="000000"/>
          <w:sz w:val="20"/>
          <w:szCs w:val="20"/>
        </w:rPr>
        <w:tab/>
        <w:t>7</w:t>
      </w:r>
      <w:r>
        <w:rPr>
          <w:rFonts w:ascii="Courier New" w:hAnsi="Courier New" w:cs="Courier New"/>
          <w:color w:val="000000"/>
          <w:sz w:val="20"/>
          <w:szCs w:val="20"/>
        </w:rPr>
        <w:tab/>
        <w:t>25</w:t>
      </w:r>
      <w:r>
        <w:rPr>
          <w:rFonts w:ascii="Courier New" w:hAnsi="Courier New" w:cs="Courier New"/>
          <w:color w:val="000000"/>
          <w:sz w:val="20"/>
          <w:szCs w:val="20"/>
        </w:rPr>
        <w:tab/>
        <w:t>1406</w:t>
      </w:r>
      <w:r>
        <w:rPr>
          <w:rFonts w:ascii="Courier New" w:hAnsi="Courier New" w:cs="Courier New"/>
          <w:color w:val="000000"/>
          <w:sz w:val="20"/>
          <w:szCs w:val="20"/>
        </w:rPr>
        <w:tab/>
        <w:t>519</w:t>
      </w:r>
      <w:r>
        <w:rPr>
          <w:rFonts w:ascii="Courier New" w:hAnsi="Courier New" w:cs="Courier New"/>
          <w:color w:val="000000"/>
          <w:sz w:val="20"/>
          <w:szCs w:val="20"/>
        </w:rPr>
        <w:tab/>
        <w:t>112</w:t>
      </w:r>
      <w:r>
        <w:rPr>
          <w:rFonts w:ascii="Courier New" w:hAnsi="Courier New" w:cs="Courier New"/>
          <w:color w:val="000000"/>
          <w:sz w:val="20"/>
          <w:szCs w:val="20"/>
        </w:rPr>
        <w:tab/>
        <w:t>34</w:t>
      </w:r>
      <w:r>
        <w:rPr>
          <w:rFonts w:ascii="Courier New" w:hAnsi="Courier New" w:cs="Courier New"/>
          <w:color w:val="000000"/>
          <w:sz w:val="20"/>
          <w:szCs w:val="20"/>
        </w:rPr>
        <w:tab/>
        <w:t>300</w:t>
      </w:r>
      <w:r>
        <w:rPr>
          <w:rFonts w:ascii="Courier New" w:hAnsi="Courier New" w:cs="Courier New"/>
          <w:color w:val="000000"/>
          <w:sz w:val="20"/>
          <w:szCs w:val="20"/>
        </w:rPr>
        <w:tab/>
        <w:t>181</w:t>
      </w:r>
      <w:r>
        <w:rPr>
          <w:rFonts w:ascii="Courier New" w:hAnsi="Courier New" w:cs="Courier New"/>
          <w:color w:val="000000"/>
          <w:sz w:val="20"/>
          <w:szCs w:val="20"/>
        </w:rPr>
        <w:tab/>
        <w:t>66</w:t>
      </w:r>
      <w:r>
        <w:rPr>
          <w:rFonts w:ascii="Courier New" w:hAnsi="Courier New" w:cs="Courier New"/>
          <w:color w:val="000000"/>
          <w:sz w:val="20"/>
          <w:szCs w:val="20"/>
        </w:rPr>
        <w:tab/>
        <w:t>90</w:t>
      </w:r>
      <w:r>
        <w:rPr>
          <w:rFonts w:ascii="Courier New" w:hAnsi="Courier New" w:cs="Courier New"/>
          <w:color w:val="000000"/>
          <w:sz w:val="20"/>
          <w:szCs w:val="20"/>
        </w:rPr>
        <w:tab/>
        <w:t>75</w:t>
      </w:r>
      <w:r>
        <w:rPr>
          <w:rFonts w:ascii="Courier New" w:hAnsi="Courier New" w:cs="Courier New"/>
          <w:color w:val="000000"/>
          <w:sz w:val="20"/>
          <w:szCs w:val="20"/>
        </w:rPr>
        <w:tab/>
        <w:t>18</w:t>
      </w:r>
      <w:r>
        <w:rPr>
          <w:rFonts w:ascii="Courier New" w:hAnsi="Courier New" w:cs="Courier New"/>
          <w:color w:val="000000"/>
          <w:sz w:val="20"/>
          <w:szCs w:val="20"/>
        </w:rPr>
        <w:tab/>
        <w:t>15</w:t>
      </w:r>
      <w:r>
        <w:rPr>
          <w:rFonts w:ascii="Courier New" w:hAnsi="Courier New" w:cs="Courier New"/>
          <w:color w:val="000000"/>
          <w:sz w:val="20"/>
          <w:szCs w:val="20"/>
        </w:rPr>
        <w:tab/>
        <w:t>17</w:t>
      </w:r>
      <w:r>
        <w:rPr>
          <w:rFonts w:ascii="Courier New" w:hAnsi="Courier New" w:cs="Courier New"/>
          <w:color w:val="000000"/>
          <w:sz w:val="20"/>
          <w:szCs w:val="20"/>
        </w:rPr>
        <w:tab/>
        <w:t>23</w:t>
      </w:r>
      <w:r>
        <w:rPr>
          <w:rFonts w:ascii="Courier New" w:hAnsi="Courier New" w:cs="Courier New"/>
          <w:color w:val="000000"/>
          <w:sz w:val="20"/>
          <w:szCs w:val="20"/>
        </w:rPr>
        <w:tab/>
        <w:t>15</w:t>
      </w:r>
      <w:r>
        <w:rPr>
          <w:rFonts w:ascii="Courier New" w:hAnsi="Courier New" w:cs="Courier New"/>
          <w:color w:val="000000"/>
          <w:sz w:val="20"/>
          <w:szCs w:val="20"/>
        </w:rPr>
        <w:tab/>
        <w:t>15</w:t>
      </w:r>
      <w:r>
        <w:rPr>
          <w:rFonts w:ascii="Courier New" w:hAnsi="Courier New" w:cs="Courier New"/>
          <w:color w:val="000000"/>
          <w:sz w:val="20"/>
          <w:szCs w:val="20"/>
        </w:rPr>
        <w:tab/>
        <w:t>20</w:t>
      </w:r>
      <w:r>
        <w:rPr>
          <w:rFonts w:ascii="Courier New" w:hAnsi="Courier New" w:cs="Courier New"/>
          <w:color w:val="000000"/>
          <w:sz w:val="20"/>
          <w:szCs w:val="20"/>
        </w:rPr>
        <w:tab/>
        <w:t>1239</w:t>
      </w:r>
      <w:r>
        <w:rPr>
          <w:rFonts w:ascii="Courier New" w:hAnsi="Courier New" w:cs="Courier New"/>
          <w:color w:val="000000"/>
          <w:sz w:val="20"/>
          <w:szCs w:val="20"/>
        </w:rPr>
        <w:tab/>
        <w:t>32</w:t>
      </w:r>
      <w:r>
        <w:rPr>
          <w:rFonts w:ascii="Courier New" w:hAnsi="Courier New" w:cs="Courier New"/>
          <w:color w:val="000000"/>
          <w:sz w:val="20"/>
          <w:szCs w:val="20"/>
        </w:rPr>
        <w:tab/>
        <w:t>70</w:t>
      </w:r>
      <w:r>
        <w:rPr>
          <w:rFonts w:ascii="Courier New" w:hAnsi="Courier New" w:cs="Courier New"/>
          <w:color w:val="000000"/>
          <w:sz w:val="20"/>
          <w:szCs w:val="20"/>
        </w:rPr>
        <w:tab/>
        <w:t>126</w:t>
      </w:r>
      <w:r>
        <w:rPr>
          <w:rFonts w:ascii="Courier New" w:hAnsi="Courier New" w:cs="Courier New"/>
          <w:color w:val="000000"/>
          <w:sz w:val="20"/>
          <w:szCs w:val="20"/>
        </w:rPr>
        <w:tab/>
        <w:t>107</w:t>
      </w:r>
      <w:r>
        <w:rPr>
          <w:rFonts w:ascii="Courier New" w:hAnsi="Courier New" w:cs="Courier New"/>
          <w:color w:val="000000"/>
          <w:sz w:val="20"/>
          <w:szCs w:val="20"/>
        </w:rPr>
        <w:tab/>
        <w:t>683</w:t>
      </w:r>
      <w:r>
        <w:rPr>
          <w:rFonts w:ascii="Courier New" w:hAnsi="Courier New" w:cs="Courier New"/>
          <w:color w:val="000000"/>
          <w:sz w:val="20"/>
          <w:szCs w:val="20"/>
        </w:rPr>
        <w:tab/>
        <w:t>95</w:t>
      </w:r>
      <w:r>
        <w:rPr>
          <w:rFonts w:ascii="Courier New" w:hAnsi="Courier New" w:cs="Courier New"/>
          <w:color w:val="000000"/>
          <w:sz w:val="20"/>
          <w:szCs w:val="20"/>
        </w:rPr>
        <w:tab/>
        <w:t>246</w:t>
      </w:r>
      <w:r>
        <w:rPr>
          <w:rFonts w:ascii="Courier New" w:hAnsi="Courier New" w:cs="Courier New"/>
          <w:color w:val="000000"/>
          <w:sz w:val="20"/>
          <w:szCs w:val="20"/>
        </w:rPr>
        <w:tab/>
        <w:t>95</w:t>
      </w:r>
      <w:r>
        <w:rPr>
          <w:rFonts w:ascii="Courier New" w:hAnsi="Courier New" w:cs="Courier New"/>
          <w:color w:val="000000"/>
          <w:sz w:val="20"/>
          <w:szCs w:val="20"/>
        </w:rPr>
        <w:tab/>
        <w:t>197</w:t>
      </w:r>
      <w:r>
        <w:rPr>
          <w:rFonts w:ascii="Courier New" w:hAnsi="Courier New" w:cs="Courier New"/>
          <w:color w:val="000000"/>
          <w:sz w:val="20"/>
          <w:szCs w:val="20"/>
        </w:rPr>
        <w:tab/>
        <w:t>234</w:t>
      </w:r>
      <w:r>
        <w:rPr>
          <w:rFonts w:ascii="Courier New" w:hAnsi="Courier New" w:cs="Courier New"/>
          <w:color w:val="000000"/>
          <w:sz w:val="20"/>
          <w:szCs w:val="20"/>
        </w:rPr>
        <w:tab/>
        <w:t>103</w:t>
      </w:r>
      <w:r>
        <w:rPr>
          <w:rFonts w:ascii="Courier New" w:hAnsi="Courier New" w:cs="Courier New"/>
          <w:color w:val="000000"/>
          <w:sz w:val="20"/>
          <w:szCs w:val="20"/>
        </w:rPr>
        <w:tab/>
        <w:t>152</w:t>
      </w:r>
      <w:r>
        <w:rPr>
          <w:rFonts w:ascii="Courier New" w:hAnsi="Courier New" w:cs="Courier New"/>
          <w:color w:val="000000"/>
          <w:sz w:val="20"/>
          <w:szCs w:val="20"/>
        </w:rPr>
        <w:tab/>
        <w:t>157</w:t>
      </w:r>
      <w:r>
        <w:rPr>
          <w:rFonts w:ascii="Courier New" w:hAnsi="Courier New" w:cs="Courier New"/>
          <w:color w:val="000000"/>
          <w:sz w:val="20"/>
          <w:szCs w:val="20"/>
        </w:rPr>
        <w:tab/>
        <w:t>88</w:t>
      </w:r>
      <w:r>
        <w:rPr>
          <w:rFonts w:ascii="Courier New" w:hAnsi="Courier New" w:cs="Courier New"/>
          <w:color w:val="000000"/>
          <w:sz w:val="20"/>
          <w:szCs w:val="20"/>
        </w:rPr>
        <w:tab/>
        <w:t>47</w:t>
      </w:r>
      <w:r>
        <w:rPr>
          <w:rFonts w:ascii="Courier New" w:hAnsi="Courier New" w:cs="Courier New"/>
          <w:color w:val="000000"/>
          <w:sz w:val="20"/>
          <w:szCs w:val="20"/>
        </w:rPr>
        <w:tab/>
        <w:t>22</w:t>
      </w:r>
    </w:p>
    <w:p w14:paraId="1429382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34</w:t>
      </w:r>
      <w:r>
        <w:rPr>
          <w:rFonts w:ascii="Courier New" w:hAnsi="Courier New" w:cs="Courier New"/>
          <w:color w:val="000000"/>
          <w:sz w:val="20"/>
          <w:szCs w:val="20"/>
        </w:rPr>
        <w:tab/>
        <w:t>102</w:t>
      </w:r>
      <w:r>
        <w:rPr>
          <w:rFonts w:ascii="Courier New" w:hAnsi="Courier New" w:cs="Courier New"/>
          <w:color w:val="000000"/>
          <w:sz w:val="20"/>
          <w:szCs w:val="20"/>
        </w:rPr>
        <w:tab/>
        <w:t>111</w:t>
      </w:r>
      <w:r>
        <w:rPr>
          <w:rFonts w:ascii="Courier New" w:hAnsi="Courier New" w:cs="Courier New"/>
          <w:color w:val="000000"/>
          <w:sz w:val="20"/>
          <w:szCs w:val="20"/>
        </w:rPr>
        <w:tab/>
        <w:t>7</w:t>
      </w:r>
      <w:r>
        <w:rPr>
          <w:rFonts w:ascii="Courier New" w:hAnsi="Courier New" w:cs="Courier New"/>
          <w:color w:val="000000"/>
          <w:sz w:val="20"/>
          <w:szCs w:val="20"/>
        </w:rPr>
        <w:tab/>
        <w:t>25</w:t>
      </w:r>
      <w:r>
        <w:rPr>
          <w:rFonts w:ascii="Courier New" w:hAnsi="Courier New" w:cs="Courier New"/>
          <w:color w:val="000000"/>
          <w:sz w:val="20"/>
          <w:szCs w:val="20"/>
        </w:rPr>
        <w:tab/>
        <w:t>1406</w:t>
      </w:r>
      <w:r>
        <w:rPr>
          <w:rFonts w:ascii="Courier New" w:hAnsi="Courier New" w:cs="Courier New"/>
          <w:color w:val="000000"/>
          <w:sz w:val="20"/>
          <w:szCs w:val="20"/>
        </w:rPr>
        <w:tab/>
        <w:t>519</w:t>
      </w:r>
      <w:r>
        <w:rPr>
          <w:rFonts w:ascii="Courier New" w:hAnsi="Courier New" w:cs="Courier New"/>
          <w:color w:val="000000"/>
          <w:sz w:val="20"/>
          <w:szCs w:val="20"/>
        </w:rPr>
        <w:tab/>
        <w:t>112</w:t>
      </w:r>
      <w:r>
        <w:rPr>
          <w:rFonts w:ascii="Courier New" w:hAnsi="Courier New" w:cs="Courier New"/>
          <w:color w:val="000000"/>
          <w:sz w:val="20"/>
          <w:szCs w:val="20"/>
        </w:rPr>
        <w:tab/>
        <w:t>34</w:t>
      </w:r>
      <w:r>
        <w:rPr>
          <w:rFonts w:ascii="Courier New" w:hAnsi="Courier New" w:cs="Courier New"/>
          <w:color w:val="000000"/>
          <w:sz w:val="20"/>
          <w:szCs w:val="20"/>
        </w:rPr>
        <w:tab/>
        <w:t>300</w:t>
      </w:r>
      <w:r>
        <w:rPr>
          <w:rFonts w:ascii="Courier New" w:hAnsi="Courier New" w:cs="Courier New"/>
          <w:color w:val="000000"/>
          <w:sz w:val="20"/>
          <w:szCs w:val="20"/>
        </w:rPr>
        <w:tab/>
        <w:t>181</w:t>
      </w:r>
      <w:r>
        <w:rPr>
          <w:rFonts w:ascii="Courier New" w:hAnsi="Courier New" w:cs="Courier New"/>
          <w:color w:val="000000"/>
          <w:sz w:val="20"/>
          <w:szCs w:val="20"/>
        </w:rPr>
        <w:tab/>
        <w:t>66</w:t>
      </w:r>
      <w:r>
        <w:rPr>
          <w:rFonts w:ascii="Courier New" w:hAnsi="Courier New" w:cs="Courier New"/>
          <w:color w:val="000000"/>
          <w:sz w:val="20"/>
          <w:szCs w:val="20"/>
        </w:rPr>
        <w:tab/>
        <w:t>90</w:t>
      </w:r>
      <w:r>
        <w:rPr>
          <w:rFonts w:ascii="Courier New" w:hAnsi="Courier New" w:cs="Courier New"/>
          <w:color w:val="000000"/>
          <w:sz w:val="20"/>
          <w:szCs w:val="20"/>
        </w:rPr>
        <w:tab/>
        <w:t>75</w:t>
      </w:r>
      <w:r>
        <w:rPr>
          <w:rFonts w:ascii="Courier New" w:hAnsi="Courier New" w:cs="Courier New"/>
          <w:color w:val="000000"/>
          <w:sz w:val="20"/>
          <w:szCs w:val="20"/>
        </w:rPr>
        <w:tab/>
        <w:t>18</w:t>
      </w:r>
      <w:r>
        <w:rPr>
          <w:rFonts w:ascii="Courier New" w:hAnsi="Courier New" w:cs="Courier New"/>
          <w:color w:val="000000"/>
          <w:sz w:val="20"/>
          <w:szCs w:val="20"/>
        </w:rPr>
        <w:tab/>
        <w:t>15</w:t>
      </w:r>
      <w:r>
        <w:rPr>
          <w:rFonts w:ascii="Courier New" w:hAnsi="Courier New" w:cs="Courier New"/>
          <w:color w:val="000000"/>
          <w:sz w:val="20"/>
          <w:szCs w:val="20"/>
        </w:rPr>
        <w:tab/>
        <w:t>17</w:t>
      </w:r>
      <w:r>
        <w:rPr>
          <w:rFonts w:ascii="Courier New" w:hAnsi="Courier New" w:cs="Courier New"/>
          <w:color w:val="000000"/>
          <w:sz w:val="20"/>
          <w:szCs w:val="20"/>
        </w:rPr>
        <w:tab/>
        <w:t>23</w:t>
      </w:r>
      <w:r>
        <w:rPr>
          <w:rFonts w:ascii="Courier New" w:hAnsi="Courier New" w:cs="Courier New"/>
          <w:color w:val="000000"/>
          <w:sz w:val="20"/>
          <w:szCs w:val="20"/>
        </w:rPr>
        <w:tab/>
        <w:t>15</w:t>
      </w:r>
      <w:r>
        <w:rPr>
          <w:rFonts w:ascii="Courier New" w:hAnsi="Courier New" w:cs="Courier New"/>
          <w:color w:val="000000"/>
          <w:sz w:val="20"/>
          <w:szCs w:val="20"/>
        </w:rPr>
        <w:tab/>
        <w:t>15</w:t>
      </w:r>
      <w:r>
        <w:rPr>
          <w:rFonts w:ascii="Courier New" w:hAnsi="Courier New" w:cs="Courier New"/>
          <w:color w:val="000000"/>
          <w:sz w:val="20"/>
          <w:szCs w:val="20"/>
        </w:rPr>
        <w:tab/>
        <w:t>20</w:t>
      </w:r>
      <w:r>
        <w:rPr>
          <w:rFonts w:ascii="Courier New" w:hAnsi="Courier New" w:cs="Courier New"/>
          <w:color w:val="000000"/>
          <w:sz w:val="20"/>
          <w:szCs w:val="20"/>
        </w:rPr>
        <w:tab/>
        <w:t>1239</w:t>
      </w:r>
      <w:r>
        <w:rPr>
          <w:rFonts w:ascii="Courier New" w:hAnsi="Courier New" w:cs="Courier New"/>
          <w:color w:val="000000"/>
          <w:sz w:val="20"/>
          <w:szCs w:val="20"/>
        </w:rPr>
        <w:tab/>
        <w:t>32</w:t>
      </w:r>
      <w:r>
        <w:rPr>
          <w:rFonts w:ascii="Courier New" w:hAnsi="Courier New" w:cs="Courier New"/>
          <w:color w:val="000000"/>
          <w:sz w:val="20"/>
          <w:szCs w:val="20"/>
        </w:rPr>
        <w:tab/>
        <w:t>70</w:t>
      </w:r>
      <w:r>
        <w:rPr>
          <w:rFonts w:ascii="Courier New" w:hAnsi="Courier New" w:cs="Courier New"/>
          <w:color w:val="000000"/>
          <w:sz w:val="20"/>
          <w:szCs w:val="20"/>
        </w:rPr>
        <w:tab/>
        <w:t>126</w:t>
      </w:r>
      <w:r>
        <w:rPr>
          <w:rFonts w:ascii="Courier New" w:hAnsi="Courier New" w:cs="Courier New"/>
          <w:color w:val="000000"/>
          <w:sz w:val="20"/>
          <w:szCs w:val="20"/>
        </w:rPr>
        <w:tab/>
        <w:t>107</w:t>
      </w:r>
      <w:r>
        <w:rPr>
          <w:rFonts w:ascii="Courier New" w:hAnsi="Courier New" w:cs="Courier New"/>
          <w:color w:val="000000"/>
          <w:sz w:val="20"/>
          <w:szCs w:val="20"/>
        </w:rPr>
        <w:tab/>
        <w:t>683</w:t>
      </w:r>
      <w:r>
        <w:rPr>
          <w:rFonts w:ascii="Courier New" w:hAnsi="Courier New" w:cs="Courier New"/>
          <w:color w:val="000000"/>
          <w:sz w:val="20"/>
          <w:szCs w:val="20"/>
        </w:rPr>
        <w:tab/>
        <w:t>95</w:t>
      </w:r>
      <w:r>
        <w:rPr>
          <w:rFonts w:ascii="Courier New" w:hAnsi="Courier New" w:cs="Courier New"/>
          <w:color w:val="000000"/>
          <w:sz w:val="20"/>
          <w:szCs w:val="20"/>
        </w:rPr>
        <w:tab/>
        <w:t>246</w:t>
      </w:r>
      <w:r>
        <w:rPr>
          <w:rFonts w:ascii="Courier New" w:hAnsi="Courier New" w:cs="Courier New"/>
          <w:color w:val="000000"/>
          <w:sz w:val="20"/>
          <w:szCs w:val="20"/>
        </w:rPr>
        <w:tab/>
        <w:t>95</w:t>
      </w:r>
      <w:r>
        <w:rPr>
          <w:rFonts w:ascii="Courier New" w:hAnsi="Courier New" w:cs="Courier New"/>
          <w:color w:val="000000"/>
          <w:sz w:val="20"/>
          <w:szCs w:val="20"/>
        </w:rPr>
        <w:tab/>
        <w:t>197</w:t>
      </w:r>
      <w:r>
        <w:rPr>
          <w:rFonts w:ascii="Courier New" w:hAnsi="Courier New" w:cs="Courier New"/>
          <w:color w:val="000000"/>
          <w:sz w:val="20"/>
          <w:szCs w:val="20"/>
        </w:rPr>
        <w:tab/>
        <w:t>234</w:t>
      </w:r>
      <w:r>
        <w:rPr>
          <w:rFonts w:ascii="Courier New" w:hAnsi="Courier New" w:cs="Courier New"/>
          <w:color w:val="000000"/>
          <w:sz w:val="20"/>
          <w:szCs w:val="20"/>
        </w:rPr>
        <w:tab/>
        <w:t>103</w:t>
      </w:r>
      <w:r>
        <w:rPr>
          <w:rFonts w:ascii="Courier New" w:hAnsi="Courier New" w:cs="Courier New"/>
          <w:color w:val="000000"/>
          <w:sz w:val="20"/>
          <w:szCs w:val="20"/>
        </w:rPr>
        <w:tab/>
        <w:t>152</w:t>
      </w:r>
      <w:r>
        <w:rPr>
          <w:rFonts w:ascii="Courier New" w:hAnsi="Courier New" w:cs="Courier New"/>
          <w:color w:val="000000"/>
          <w:sz w:val="20"/>
          <w:szCs w:val="20"/>
        </w:rPr>
        <w:tab/>
        <w:t>157</w:t>
      </w:r>
      <w:r>
        <w:rPr>
          <w:rFonts w:ascii="Courier New" w:hAnsi="Courier New" w:cs="Courier New"/>
          <w:color w:val="000000"/>
          <w:sz w:val="20"/>
          <w:szCs w:val="20"/>
        </w:rPr>
        <w:tab/>
        <w:t>88</w:t>
      </w:r>
      <w:r>
        <w:rPr>
          <w:rFonts w:ascii="Courier New" w:hAnsi="Courier New" w:cs="Courier New"/>
          <w:color w:val="000000"/>
          <w:sz w:val="20"/>
          <w:szCs w:val="20"/>
        </w:rPr>
        <w:tab/>
        <w:t>47</w:t>
      </w:r>
      <w:r>
        <w:rPr>
          <w:rFonts w:ascii="Courier New" w:hAnsi="Courier New" w:cs="Courier New"/>
          <w:color w:val="000000"/>
          <w:sz w:val="20"/>
          <w:szCs w:val="20"/>
        </w:rPr>
        <w:tab/>
        <w:t>22</w:t>
      </w:r>
    </w:p>
    <w:p w14:paraId="0C5C2A28"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34</w:t>
      </w:r>
      <w:r>
        <w:rPr>
          <w:rFonts w:ascii="Courier New" w:hAnsi="Courier New" w:cs="Courier New"/>
          <w:color w:val="000000"/>
          <w:sz w:val="20"/>
          <w:szCs w:val="20"/>
        </w:rPr>
        <w:tab/>
        <w:t>102</w:t>
      </w:r>
      <w:r>
        <w:rPr>
          <w:rFonts w:ascii="Courier New" w:hAnsi="Courier New" w:cs="Courier New"/>
          <w:color w:val="000000"/>
          <w:sz w:val="20"/>
          <w:szCs w:val="20"/>
        </w:rPr>
        <w:tab/>
        <w:t>111</w:t>
      </w:r>
      <w:r>
        <w:rPr>
          <w:rFonts w:ascii="Courier New" w:hAnsi="Courier New" w:cs="Courier New"/>
          <w:color w:val="000000"/>
          <w:sz w:val="20"/>
          <w:szCs w:val="20"/>
        </w:rPr>
        <w:tab/>
        <w:t>7</w:t>
      </w:r>
      <w:r>
        <w:rPr>
          <w:rFonts w:ascii="Courier New" w:hAnsi="Courier New" w:cs="Courier New"/>
          <w:color w:val="000000"/>
          <w:sz w:val="20"/>
          <w:szCs w:val="20"/>
        </w:rPr>
        <w:tab/>
        <w:t>25</w:t>
      </w:r>
      <w:r>
        <w:rPr>
          <w:rFonts w:ascii="Courier New" w:hAnsi="Courier New" w:cs="Courier New"/>
          <w:color w:val="000000"/>
          <w:sz w:val="20"/>
          <w:szCs w:val="20"/>
        </w:rPr>
        <w:tab/>
        <w:t>1406</w:t>
      </w:r>
      <w:r>
        <w:rPr>
          <w:rFonts w:ascii="Courier New" w:hAnsi="Courier New" w:cs="Courier New"/>
          <w:color w:val="000000"/>
          <w:sz w:val="20"/>
          <w:szCs w:val="20"/>
        </w:rPr>
        <w:tab/>
        <w:t>519</w:t>
      </w:r>
      <w:r>
        <w:rPr>
          <w:rFonts w:ascii="Courier New" w:hAnsi="Courier New" w:cs="Courier New"/>
          <w:color w:val="000000"/>
          <w:sz w:val="20"/>
          <w:szCs w:val="20"/>
        </w:rPr>
        <w:tab/>
        <w:t>112</w:t>
      </w:r>
      <w:r>
        <w:rPr>
          <w:rFonts w:ascii="Courier New" w:hAnsi="Courier New" w:cs="Courier New"/>
          <w:color w:val="000000"/>
          <w:sz w:val="20"/>
          <w:szCs w:val="20"/>
        </w:rPr>
        <w:tab/>
        <w:t>34</w:t>
      </w:r>
      <w:r>
        <w:rPr>
          <w:rFonts w:ascii="Courier New" w:hAnsi="Courier New" w:cs="Courier New"/>
          <w:color w:val="000000"/>
          <w:sz w:val="20"/>
          <w:szCs w:val="20"/>
        </w:rPr>
        <w:tab/>
        <w:t>300</w:t>
      </w:r>
      <w:r>
        <w:rPr>
          <w:rFonts w:ascii="Courier New" w:hAnsi="Courier New" w:cs="Courier New"/>
          <w:color w:val="000000"/>
          <w:sz w:val="20"/>
          <w:szCs w:val="20"/>
        </w:rPr>
        <w:tab/>
        <w:t>181</w:t>
      </w:r>
      <w:r>
        <w:rPr>
          <w:rFonts w:ascii="Courier New" w:hAnsi="Courier New" w:cs="Courier New"/>
          <w:color w:val="000000"/>
          <w:sz w:val="20"/>
          <w:szCs w:val="20"/>
        </w:rPr>
        <w:tab/>
        <w:t>66</w:t>
      </w:r>
      <w:r>
        <w:rPr>
          <w:rFonts w:ascii="Courier New" w:hAnsi="Courier New" w:cs="Courier New"/>
          <w:color w:val="000000"/>
          <w:sz w:val="20"/>
          <w:szCs w:val="20"/>
        </w:rPr>
        <w:tab/>
        <w:t>90</w:t>
      </w:r>
      <w:r>
        <w:rPr>
          <w:rFonts w:ascii="Courier New" w:hAnsi="Courier New" w:cs="Courier New"/>
          <w:color w:val="000000"/>
          <w:sz w:val="20"/>
          <w:szCs w:val="20"/>
        </w:rPr>
        <w:tab/>
        <w:t>75</w:t>
      </w:r>
      <w:r>
        <w:rPr>
          <w:rFonts w:ascii="Courier New" w:hAnsi="Courier New" w:cs="Courier New"/>
          <w:color w:val="000000"/>
          <w:sz w:val="20"/>
          <w:szCs w:val="20"/>
        </w:rPr>
        <w:tab/>
        <w:t>18</w:t>
      </w:r>
      <w:r>
        <w:rPr>
          <w:rFonts w:ascii="Courier New" w:hAnsi="Courier New" w:cs="Courier New"/>
          <w:color w:val="000000"/>
          <w:sz w:val="20"/>
          <w:szCs w:val="20"/>
        </w:rPr>
        <w:tab/>
        <w:t>15</w:t>
      </w:r>
      <w:r>
        <w:rPr>
          <w:rFonts w:ascii="Courier New" w:hAnsi="Courier New" w:cs="Courier New"/>
          <w:color w:val="000000"/>
          <w:sz w:val="20"/>
          <w:szCs w:val="20"/>
        </w:rPr>
        <w:tab/>
        <w:t>17</w:t>
      </w:r>
      <w:r>
        <w:rPr>
          <w:rFonts w:ascii="Courier New" w:hAnsi="Courier New" w:cs="Courier New"/>
          <w:color w:val="000000"/>
          <w:sz w:val="20"/>
          <w:szCs w:val="20"/>
        </w:rPr>
        <w:tab/>
        <w:t>23</w:t>
      </w:r>
      <w:r>
        <w:rPr>
          <w:rFonts w:ascii="Courier New" w:hAnsi="Courier New" w:cs="Courier New"/>
          <w:color w:val="000000"/>
          <w:sz w:val="20"/>
          <w:szCs w:val="20"/>
        </w:rPr>
        <w:tab/>
        <w:t>15</w:t>
      </w:r>
      <w:r>
        <w:rPr>
          <w:rFonts w:ascii="Courier New" w:hAnsi="Courier New" w:cs="Courier New"/>
          <w:color w:val="000000"/>
          <w:sz w:val="20"/>
          <w:szCs w:val="20"/>
        </w:rPr>
        <w:tab/>
        <w:t>15</w:t>
      </w:r>
      <w:r>
        <w:rPr>
          <w:rFonts w:ascii="Courier New" w:hAnsi="Courier New" w:cs="Courier New"/>
          <w:color w:val="000000"/>
          <w:sz w:val="20"/>
          <w:szCs w:val="20"/>
        </w:rPr>
        <w:tab/>
        <w:t>20</w:t>
      </w:r>
      <w:r>
        <w:rPr>
          <w:rFonts w:ascii="Courier New" w:hAnsi="Courier New" w:cs="Courier New"/>
          <w:color w:val="000000"/>
          <w:sz w:val="20"/>
          <w:szCs w:val="20"/>
        </w:rPr>
        <w:tab/>
        <w:t>1239</w:t>
      </w:r>
      <w:r>
        <w:rPr>
          <w:rFonts w:ascii="Courier New" w:hAnsi="Courier New" w:cs="Courier New"/>
          <w:color w:val="000000"/>
          <w:sz w:val="20"/>
          <w:szCs w:val="20"/>
        </w:rPr>
        <w:tab/>
        <w:t>32</w:t>
      </w:r>
      <w:r>
        <w:rPr>
          <w:rFonts w:ascii="Courier New" w:hAnsi="Courier New" w:cs="Courier New"/>
          <w:color w:val="000000"/>
          <w:sz w:val="20"/>
          <w:szCs w:val="20"/>
        </w:rPr>
        <w:tab/>
        <w:t>70</w:t>
      </w:r>
      <w:r>
        <w:rPr>
          <w:rFonts w:ascii="Courier New" w:hAnsi="Courier New" w:cs="Courier New"/>
          <w:color w:val="000000"/>
          <w:sz w:val="20"/>
          <w:szCs w:val="20"/>
        </w:rPr>
        <w:tab/>
        <w:t>126</w:t>
      </w:r>
      <w:r>
        <w:rPr>
          <w:rFonts w:ascii="Courier New" w:hAnsi="Courier New" w:cs="Courier New"/>
          <w:color w:val="000000"/>
          <w:sz w:val="20"/>
          <w:szCs w:val="20"/>
        </w:rPr>
        <w:tab/>
        <w:t>107</w:t>
      </w:r>
      <w:r>
        <w:rPr>
          <w:rFonts w:ascii="Courier New" w:hAnsi="Courier New" w:cs="Courier New"/>
          <w:color w:val="000000"/>
          <w:sz w:val="20"/>
          <w:szCs w:val="20"/>
        </w:rPr>
        <w:tab/>
        <w:t>683</w:t>
      </w:r>
      <w:r>
        <w:rPr>
          <w:rFonts w:ascii="Courier New" w:hAnsi="Courier New" w:cs="Courier New"/>
          <w:color w:val="000000"/>
          <w:sz w:val="20"/>
          <w:szCs w:val="20"/>
        </w:rPr>
        <w:tab/>
        <w:t>95</w:t>
      </w:r>
      <w:r>
        <w:rPr>
          <w:rFonts w:ascii="Courier New" w:hAnsi="Courier New" w:cs="Courier New"/>
          <w:color w:val="000000"/>
          <w:sz w:val="20"/>
          <w:szCs w:val="20"/>
        </w:rPr>
        <w:tab/>
        <w:t>246</w:t>
      </w:r>
      <w:r>
        <w:rPr>
          <w:rFonts w:ascii="Courier New" w:hAnsi="Courier New" w:cs="Courier New"/>
          <w:color w:val="000000"/>
          <w:sz w:val="20"/>
          <w:szCs w:val="20"/>
        </w:rPr>
        <w:tab/>
        <w:t>95</w:t>
      </w:r>
      <w:r>
        <w:rPr>
          <w:rFonts w:ascii="Courier New" w:hAnsi="Courier New" w:cs="Courier New"/>
          <w:color w:val="000000"/>
          <w:sz w:val="20"/>
          <w:szCs w:val="20"/>
        </w:rPr>
        <w:tab/>
        <w:t>197</w:t>
      </w:r>
      <w:r>
        <w:rPr>
          <w:rFonts w:ascii="Courier New" w:hAnsi="Courier New" w:cs="Courier New"/>
          <w:color w:val="000000"/>
          <w:sz w:val="20"/>
          <w:szCs w:val="20"/>
        </w:rPr>
        <w:tab/>
        <w:t>234</w:t>
      </w:r>
      <w:r>
        <w:rPr>
          <w:rFonts w:ascii="Courier New" w:hAnsi="Courier New" w:cs="Courier New"/>
          <w:color w:val="000000"/>
          <w:sz w:val="20"/>
          <w:szCs w:val="20"/>
        </w:rPr>
        <w:tab/>
        <w:t>103</w:t>
      </w:r>
      <w:r>
        <w:rPr>
          <w:rFonts w:ascii="Courier New" w:hAnsi="Courier New" w:cs="Courier New"/>
          <w:color w:val="000000"/>
          <w:sz w:val="20"/>
          <w:szCs w:val="20"/>
        </w:rPr>
        <w:tab/>
        <w:t>152</w:t>
      </w:r>
      <w:r>
        <w:rPr>
          <w:rFonts w:ascii="Courier New" w:hAnsi="Courier New" w:cs="Courier New"/>
          <w:color w:val="000000"/>
          <w:sz w:val="20"/>
          <w:szCs w:val="20"/>
        </w:rPr>
        <w:tab/>
        <w:t>157</w:t>
      </w:r>
      <w:r>
        <w:rPr>
          <w:rFonts w:ascii="Courier New" w:hAnsi="Courier New" w:cs="Courier New"/>
          <w:color w:val="000000"/>
          <w:sz w:val="20"/>
          <w:szCs w:val="20"/>
        </w:rPr>
        <w:tab/>
        <w:t>88</w:t>
      </w:r>
      <w:r>
        <w:rPr>
          <w:rFonts w:ascii="Courier New" w:hAnsi="Courier New" w:cs="Courier New"/>
          <w:color w:val="000000"/>
          <w:sz w:val="20"/>
          <w:szCs w:val="20"/>
        </w:rPr>
        <w:tab/>
        <w:t>47</w:t>
      </w:r>
      <w:r>
        <w:rPr>
          <w:rFonts w:ascii="Courier New" w:hAnsi="Courier New" w:cs="Courier New"/>
          <w:color w:val="000000"/>
          <w:sz w:val="20"/>
          <w:szCs w:val="20"/>
        </w:rPr>
        <w:tab/>
        <w:t>22</w:t>
      </w:r>
    </w:p>
    <w:p w14:paraId="46C9E8EB"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34</w:t>
      </w:r>
      <w:r>
        <w:rPr>
          <w:rFonts w:ascii="Courier New" w:hAnsi="Courier New" w:cs="Courier New"/>
          <w:color w:val="000000"/>
          <w:sz w:val="20"/>
          <w:szCs w:val="20"/>
        </w:rPr>
        <w:tab/>
        <w:t>102</w:t>
      </w:r>
      <w:r>
        <w:rPr>
          <w:rFonts w:ascii="Courier New" w:hAnsi="Courier New" w:cs="Courier New"/>
          <w:color w:val="000000"/>
          <w:sz w:val="20"/>
          <w:szCs w:val="20"/>
        </w:rPr>
        <w:tab/>
        <w:t>111</w:t>
      </w:r>
      <w:r>
        <w:rPr>
          <w:rFonts w:ascii="Courier New" w:hAnsi="Courier New" w:cs="Courier New"/>
          <w:color w:val="000000"/>
          <w:sz w:val="20"/>
          <w:szCs w:val="20"/>
        </w:rPr>
        <w:tab/>
        <w:t>7</w:t>
      </w:r>
      <w:r>
        <w:rPr>
          <w:rFonts w:ascii="Courier New" w:hAnsi="Courier New" w:cs="Courier New"/>
          <w:color w:val="000000"/>
          <w:sz w:val="20"/>
          <w:szCs w:val="20"/>
        </w:rPr>
        <w:tab/>
        <w:t>25</w:t>
      </w:r>
      <w:r>
        <w:rPr>
          <w:rFonts w:ascii="Courier New" w:hAnsi="Courier New" w:cs="Courier New"/>
          <w:color w:val="000000"/>
          <w:sz w:val="20"/>
          <w:szCs w:val="20"/>
        </w:rPr>
        <w:tab/>
        <w:t>1406</w:t>
      </w:r>
      <w:r>
        <w:rPr>
          <w:rFonts w:ascii="Courier New" w:hAnsi="Courier New" w:cs="Courier New"/>
          <w:color w:val="000000"/>
          <w:sz w:val="20"/>
          <w:szCs w:val="20"/>
        </w:rPr>
        <w:tab/>
        <w:t>519</w:t>
      </w:r>
      <w:r>
        <w:rPr>
          <w:rFonts w:ascii="Courier New" w:hAnsi="Courier New" w:cs="Courier New"/>
          <w:color w:val="000000"/>
          <w:sz w:val="20"/>
          <w:szCs w:val="20"/>
        </w:rPr>
        <w:tab/>
        <w:t>112</w:t>
      </w:r>
      <w:r>
        <w:rPr>
          <w:rFonts w:ascii="Courier New" w:hAnsi="Courier New" w:cs="Courier New"/>
          <w:color w:val="000000"/>
          <w:sz w:val="20"/>
          <w:szCs w:val="20"/>
        </w:rPr>
        <w:tab/>
        <w:t>34</w:t>
      </w:r>
      <w:r>
        <w:rPr>
          <w:rFonts w:ascii="Courier New" w:hAnsi="Courier New" w:cs="Courier New"/>
          <w:color w:val="000000"/>
          <w:sz w:val="20"/>
          <w:szCs w:val="20"/>
        </w:rPr>
        <w:tab/>
        <w:t>300</w:t>
      </w:r>
      <w:r>
        <w:rPr>
          <w:rFonts w:ascii="Courier New" w:hAnsi="Courier New" w:cs="Courier New"/>
          <w:color w:val="000000"/>
          <w:sz w:val="20"/>
          <w:szCs w:val="20"/>
        </w:rPr>
        <w:tab/>
        <w:t>181</w:t>
      </w:r>
      <w:r>
        <w:rPr>
          <w:rFonts w:ascii="Courier New" w:hAnsi="Courier New" w:cs="Courier New"/>
          <w:color w:val="000000"/>
          <w:sz w:val="20"/>
          <w:szCs w:val="20"/>
        </w:rPr>
        <w:tab/>
        <w:t>66</w:t>
      </w:r>
      <w:r>
        <w:rPr>
          <w:rFonts w:ascii="Courier New" w:hAnsi="Courier New" w:cs="Courier New"/>
          <w:color w:val="000000"/>
          <w:sz w:val="20"/>
          <w:szCs w:val="20"/>
        </w:rPr>
        <w:tab/>
        <w:t>90</w:t>
      </w:r>
      <w:r>
        <w:rPr>
          <w:rFonts w:ascii="Courier New" w:hAnsi="Courier New" w:cs="Courier New"/>
          <w:color w:val="000000"/>
          <w:sz w:val="20"/>
          <w:szCs w:val="20"/>
        </w:rPr>
        <w:tab/>
        <w:t>75</w:t>
      </w:r>
      <w:r>
        <w:rPr>
          <w:rFonts w:ascii="Courier New" w:hAnsi="Courier New" w:cs="Courier New"/>
          <w:color w:val="000000"/>
          <w:sz w:val="20"/>
          <w:szCs w:val="20"/>
        </w:rPr>
        <w:tab/>
        <w:t>18</w:t>
      </w:r>
      <w:r>
        <w:rPr>
          <w:rFonts w:ascii="Courier New" w:hAnsi="Courier New" w:cs="Courier New"/>
          <w:color w:val="000000"/>
          <w:sz w:val="20"/>
          <w:szCs w:val="20"/>
        </w:rPr>
        <w:tab/>
        <w:t>15</w:t>
      </w:r>
      <w:r>
        <w:rPr>
          <w:rFonts w:ascii="Courier New" w:hAnsi="Courier New" w:cs="Courier New"/>
          <w:color w:val="000000"/>
          <w:sz w:val="20"/>
          <w:szCs w:val="20"/>
        </w:rPr>
        <w:tab/>
        <w:t>17</w:t>
      </w:r>
      <w:r>
        <w:rPr>
          <w:rFonts w:ascii="Courier New" w:hAnsi="Courier New" w:cs="Courier New"/>
          <w:color w:val="000000"/>
          <w:sz w:val="20"/>
          <w:szCs w:val="20"/>
        </w:rPr>
        <w:tab/>
        <w:t>23</w:t>
      </w:r>
      <w:r>
        <w:rPr>
          <w:rFonts w:ascii="Courier New" w:hAnsi="Courier New" w:cs="Courier New"/>
          <w:color w:val="000000"/>
          <w:sz w:val="20"/>
          <w:szCs w:val="20"/>
        </w:rPr>
        <w:tab/>
        <w:t>15</w:t>
      </w:r>
      <w:r>
        <w:rPr>
          <w:rFonts w:ascii="Courier New" w:hAnsi="Courier New" w:cs="Courier New"/>
          <w:color w:val="000000"/>
          <w:sz w:val="20"/>
          <w:szCs w:val="20"/>
        </w:rPr>
        <w:tab/>
        <w:t>15</w:t>
      </w:r>
      <w:r>
        <w:rPr>
          <w:rFonts w:ascii="Courier New" w:hAnsi="Courier New" w:cs="Courier New"/>
          <w:color w:val="000000"/>
          <w:sz w:val="20"/>
          <w:szCs w:val="20"/>
        </w:rPr>
        <w:tab/>
        <w:t>20</w:t>
      </w:r>
      <w:r>
        <w:rPr>
          <w:rFonts w:ascii="Courier New" w:hAnsi="Courier New" w:cs="Courier New"/>
          <w:color w:val="000000"/>
          <w:sz w:val="20"/>
          <w:szCs w:val="20"/>
        </w:rPr>
        <w:tab/>
        <w:t>1239</w:t>
      </w:r>
      <w:r>
        <w:rPr>
          <w:rFonts w:ascii="Courier New" w:hAnsi="Courier New" w:cs="Courier New"/>
          <w:color w:val="000000"/>
          <w:sz w:val="20"/>
          <w:szCs w:val="20"/>
        </w:rPr>
        <w:tab/>
        <w:t>32</w:t>
      </w:r>
      <w:r>
        <w:rPr>
          <w:rFonts w:ascii="Courier New" w:hAnsi="Courier New" w:cs="Courier New"/>
          <w:color w:val="000000"/>
          <w:sz w:val="20"/>
          <w:szCs w:val="20"/>
        </w:rPr>
        <w:tab/>
        <w:t>70</w:t>
      </w:r>
      <w:r>
        <w:rPr>
          <w:rFonts w:ascii="Courier New" w:hAnsi="Courier New" w:cs="Courier New"/>
          <w:color w:val="000000"/>
          <w:sz w:val="20"/>
          <w:szCs w:val="20"/>
        </w:rPr>
        <w:tab/>
        <w:t>126</w:t>
      </w:r>
      <w:r>
        <w:rPr>
          <w:rFonts w:ascii="Courier New" w:hAnsi="Courier New" w:cs="Courier New"/>
          <w:color w:val="000000"/>
          <w:sz w:val="20"/>
          <w:szCs w:val="20"/>
        </w:rPr>
        <w:tab/>
        <w:t>107</w:t>
      </w:r>
      <w:r>
        <w:rPr>
          <w:rFonts w:ascii="Courier New" w:hAnsi="Courier New" w:cs="Courier New"/>
          <w:color w:val="000000"/>
          <w:sz w:val="20"/>
          <w:szCs w:val="20"/>
        </w:rPr>
        <w:tab/>
        <w:t>683</w:t>
      </w:r>
      <w:r>
        <w:rPr>
          <w:rFonts w:ascii="Courier New" w:hAnsi="Courier New" w:cs="Courier New"/>
          <w:color w:val="000000"/>
          <w:sz w:val="20"/>
          <w:szCs w:val="20"/>
        </w:rPr>
        <w:tab/>
        <w:t>95</w:t>
      </w:r>
      <w:r>
        <w:rPr>
          <w:rFonts w:ascii="Courier New" w:hAnsi="Courier New" w:cs="Courier New"/>
          <w:color w:val="000000"/>
          <w:sz w:val="20"/>
          <w:szCs w:val="20"/>
        </w:rPr>
        <w:tab/>
        <w:t>246</w:t>
      </w:r>
      <w:r>
        <w:rPr>
          <w:rFonts w:ascii="Courier New" w:hAnsi="Courier New" w:cs="Courier New"/>
          <w:color w:val="000000"/>
          <w:sz w:val="20"/>
          <w:szCs w:val="20"/>
        </w:rPr>
        <w:tab/>
        <w:t>95</w:t>
      </w:r>
      <w:r>
        <w:rPr>
          <w:rFonts w:ascii="Courier New" w:hAnsi="Courier New" w:cs="Courier New"/>
          <w:color w:val="000000"/>
          <w:sz w:val="20"/>
          <w:szCs w:val="20"/>
        </w:rPr>
        <w:tab/>
        <w:t>197</w:t>
      </w:r>
      <w:r>
        <w:rPr>
          <w:rFonts w:ascii="Courier New" w:hAnsi="Courier New" w:cs="Courier New"/>
          <w:color w:val="000000"/>
          <w:sz w:val="20"/>
          <w:szCs w:val="20"/>
        </w:rPr>
        <w:tab/>
        <w:t>234</w:t>
      </w:r>
      <w:r>
        <w:rPr>
          <w:rFonts w:ascii="Courier New" w:hAnsi="Courier New" w:cs="Courier New"/>
          <w:color w:val="000000"/>
          <w:sz w:val="20"/>
          <w:szCs w:val="20"/>
        </w:rPr>
        <w:tab/>
        <w:t>103</w:t>
      </w:r>
      <w:r>
        <w:rPr>
          <w:rFonts w:ascii="Courier New" w:hAnsi="Courier New" w:cs="Courier New"/>
          <w:color w:val="000000"/>
          <w:sz w:val="20"/>
          <w:szCs w:val="20"/>
        </w:rPr>
        <w:tab/>
        <w:t>152</w:t>
      </w:r>
      <w:r>
        <w:rPr>
          <w:rFonts w:ascii="Courier New" w:hAnsi="Courier New" w:cs="Courier New"/>
          <w:color w:val="000000"/>
          <w:sz w:val="20"/>
          <w:szCs w:val="20"/>
        </w:rPr>
        <w:tab/>
        <w:t>157</w:t>
      </w:r>
      <w:r>
        <w:rPr>
          <w:rFonts w:ascii="Courier New" w:hAnsi="Courier New" w:cs="Courier New"/>
          <w:color w:val="000000"/>
          <w:sz w:val="20"/>
          <w:szCs w:val="20"/>
        </w:rPr>
        <w:tab/>
        <w:t>88</w:t>
      </w:r>
      <w:r>
        <w:rPr>
          <w:rFonts w:ascii="Courier New" w:hAnsi="Courier New" w:cs="Courier New"/>
          <w:color w:val="000000"/>
          <w:sz w:val="20"/>
          <w:szCs w:val="20"/>
        </w:rPr>
        <w:tab/>
        <w:t>47</w:t>
      </w:r>
      <w:r>
        <w:rPr>
          <w:rFonts w:ascii="Courier New" w:hAnsi="Courier New" w:cs="Courier New"/>
          <w:color w:val="000000"/>
          <w:sz w:val="20"/>
          <w:szCs w:val="20"/>
        </w:rPr>
        <w:tab/>
      </w:r>
      <w:proofErr w:type="gramStart"/>
      <w:r>
        <w:rPr>
          <w:rFonts w:ascii="Courier New" w:hAnsi="Courier New" w:cs="Courier New"/>
          <w:color w:val="000000"/>
          <w:sz w:val="20"/>
          <w:szCs w:val="20"/>
        </w:rPr>
        <w:t>22;</w:t>
      </w:r>
      <w:proofErr w:type="gramEnd"/>
    </w:p>
    <w:p w14:paraId="4AF9558A"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5A5364A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 = </w:t>
      </w:r>
    </w:p>
    <w:p w14:paraId="4C4831A1"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0.0119</w:t>
      </w:r>
      <w:r>
        <w:rPr>
          <w:rFonts w:ascii="Courier New" w:hAnsi="Courier New" w:cs="Courier New"/>
          <w:color w:val="000000"/>
          <w:sz w:val="20"/>
          <w:szCs w:val="20"/>
        </w:rPr>
        <w:tab/>
        <w:t>0.0119</w:t>
      </w:r>
      <w:r>
        <w:rPr>
          <w:rFonts w:ascii="Courier New" w:hAnsi="Courier New" w:cs="Courier New"/>
          <w:color w:val="000000"/>
          <w:sz w:val="20"/>
          <w:szCs w:val="20"/>
        </w:rPr>
        <w:tab/>
        <w:t>0.0119</w:t>
      </w:r>
      <w:r>
        <w:rPr>
          <w:rFonts w:ascii="Courier New" w:hAnsi="Courier New" w:cs="Courier New"/>
          <w:color w:val="000000"/>
          <w:sz w:val="20"/>
          <w:szCs w:val="20"/>
        </w:rPr>
        <w:tab/>
        <w:t>0.0109</w:t>
      </w:r>
      <w:r>
        <w:rPr>
          <w:rFonts w:ascii="Courier New" w:hAnsi="Courier New" w:cs="Courier New"/>
          <w:color w:val="000000"/>
          <w:sz w:val="20"/>
          <w:szCs w:val="20"/>
        </w:rPr>
        <w:tab/>
        <w:t>0.0125</w:t>
      </w:r>
      <w:r>
        <w:rPr>
          <w:rFonts w:ascii="Courier New" w:hAnsi="Courier New" w:cs="Courier New"/>
          <w:color w:val="000000"/>
          <w:sz w:val="20"/>
          <w:szCs w:val="20"/>
        </w:rPr>
        <w:tab/>
        <w:t>0.0119</w:t>
      </w:r>
      <w:r>
        <w:rPr>
          <w:rFonts w:ascii="Courier New" w:hAnsi="Courier New" w:cs="Courier New"/>
          <w:color w:val="000000"/>
          <w:sz w:val="20"/>
          <w:szCs w:val="20"/>
        </w:rPr>
        <w:tab/>
        <w:t>0.0119</w:t>
      </w:r>
      <w:r>
        <w:rPr>
          <w:rFonts w:ascii="Courier New" w:hAnsi="Courier New" w:cs="Courier New"/>
          <w:color w:val="000000"/>
          <w:sz w:val="20"/>
          <w:szCs w:val="20"/>
        </w:rPr>
        <w:tab/>
        <w:t>0.0125</w:t>
      </w:r>
      <w:r>
        <w:rPr>
          <w:rFonts w:ascii="Courier New" w:hAnsi="Courier New" w:cs="Courier New"/>
          <w:color w:val="000000"/>
          <w:sz w:val="20"/>
          <w:szCs w:val="20"/>
        </w:rPr>
        <w:tab/>
        <w:t>0.0125</w:t>
      </w:r>
      <w:r>
        <w:rPr>
          <w:rFonts w:ascii="Courier New" w:hAnsi="Courier New" w:cs="Courier New"/>
          <w:color w:val="000000"/>
          <w:sz w:val="20"/>
          <w:szCs w:val="20"/>
        </w:rPr>
        <w:tab/>
        <w:t>0.0125</w:t>
      </w:r>
      <w:r>
        <w:rPr>
          <w:rFonts w:ascii="Courier New" w:hAnsi="Courier New" w:cs="Courier New"/>
          <w:color w:val="000000"/>
          <w:sz w:val="20"/>
          <w:szCs w:val="20"/>
        </w:rPr>
        <w:tab/>
        <w:t>0.0119</w:t>
      </w:r>
      <w:r>
        <w:rPr>
          <w:rFonts w:ascii="Courier New" w:hAnsi="Courier New" w:cs="Courier New"/>
          <w:color w:val="000000"/>
          <w:sz w:val="20"/>
          <w:szCs w:val="20"/>
        </w:rPr>
        <w:tab/>
        <w:t>0.0119</w:t>
      </w:r>
      <w:r>
        <w:rPr>
          <w:rFonts w:ascii="Courier New" w:hAnsi="Courier New" w:cs="Courier New"/>
          <w:color w:val="000000"/>
          <w:sz w:val="20"/>
          <w:szCs w:val="20"/>
        </w:rPr>
        <w:tab/>
        <w:t>0.0125</w:t>
      </w:r>
      <w:r>
        <w:rPr>
          <w:rFonts w:ascii="Courier New" w:hAnsi="Courier New" w:cs="Courier New"/>
          <w:color w:val="000000"/>
          <w:sz w:val="20"/>
          <w:szCs w:val="20"/>
        </w:rPr>
        <w:tab/>
        <w:t>0.0125</w:t>
      </w:r>
      <w:r>
        <w:rPr>
          <w:rFonts w:ascii="Courier New" w:hAnsi="Courier New" w:cs="Courier New"/>
          <w:color w:val="000000"/>
          <w:sz w:val="20"/>
          <w:szCs w:val="20"/>
        </w:rPr>
        <w:tab/>
        <w:t>0.0222</w:t>
      </w:r>
      <w:r>
        <w:rPr>
          <w:rFonts w:ascii="Courier New" w:hAnsi="Courier New" w:cs="Courier New"/>
          <w:color w:val="000000"/>
          <w:sz w:val="20"/>
          <w:szCs w:val="20"/>
        </w:rPr>
        <w:tab/>
        <w:t>0.0222</w:t>
      </w:r>
      <w:r>
        <w:rPr>
          <w:rFonts w:ascii="Courier New" w:hAnsi="Courier New" w:cs="Courier New"/>
          <w:color w:val="000000"/>
          <w:sz w:val="20"/>
          <w:szCs w:val="20"/>
        </w:rPr>
        <w:tab/>
        <w:t>0.0278</w:t>
      </w:r>
      <w:r>
        <w:rPr>
          <w:rFonts w:ascii="Courier New" w:hAnsi="Courier New" w:cs="Courier New"/>
          <w:color w:val="000000"/>
          <w:sz w:val="20"/>
          <w:szCs w:val="20"/>
        </w:rPr>
        <w:tab/>
        <w:t>0.0278</w:t>
      </w:r>
      <w:r>
        <w:rPr>
          <w:rFonts w:ascii="Courier New" w:hAnsi="Courier New" w:cs="Courier New"/>
          <w:color w:val="000000"/>
          <w:sz w:val="20"/>
          <w:szCs w:val="20"/>
        </w:rPr>
        <w:tab/>
        <w:t>0.0278</w:t>
      </w:r>
      <w:r>
        <w:rPr>
          <w:rFonts w:ascii="Courier New" w:hAnsi="Courier New" w:cs="Courier New"/>
          <w:color w:val="000000"/>
          <w:sz w:val="20"/>
          <w:szCs w:val="20"/>
        </w:rPr>
        <w:tab/>
        <w:t>0.0278</w:t>
      </w:r>
      <w:r>
        <w:rPr>
          <w:rFonts w:ascii="Courier New" w:hAnsi="Courier New" w:cs="Courier New"/>
          <w:color w:val="000000"/>
          <w:sz w:val="20"/>
          <w:szCs w:val="20"/>
        </w:rPr>
        <w:tab/>
        <w:t>0.0278</w:t>
      </w:r>
      <w:r>
        <w:rPr>
          <w:rFonts w:ascii="Courier New" w:hAnsi="Courier New" w:cs="Courier New"/>
          <w:color w:val="000000"/>
          <w:sz w:val="20"/>
          <w:szCs w:val="20"/>
        </w:rPr>
        <w:tab/>
        <w:t>0.0109</w:t>
      </w:r>
      <w:r>
        <w:rPr>
          <w:rFonts w:ascii="Courier New" w:hAnsi="Courier New" w:cs="Courier New"/>
          <w:color w:val="000000"/>
          <w:sz w:val="20"/>
          <w:szCs w:val="20"/>
        </w:rPr>
        <w:tab/>
        <w:t>0.0109</w:t>
      </w:r>
      <w:r>
        <w:rPr>
          <w:rFonts w:ascii="Courier New" w:hAnsi="Courier New" w:cs="Courier New"/>
          <w:color w:val="000000"/>
          <w:sz w:val="20"/>
          <w:szCs w:val="20"/>
        </w:rPr>
        <w:tab/>
        <w:t>0.0119</w:t>
      </w:r>
      <w:r>
        <w:rPr>
          <w:rFonts w:ascii="Courier New" w:hAnsi="Courier New" w:cs="Courier New"/>
          <w:color w:val="000000"/>
          <w:sz w:val="20"/>
          <w:szCs w:val="20"/>
        </w:rPr>
        <w:tab/>
        <w:t>0.0119</w:t>
      </w:r>
      <w:r>
        <w:rPr>
          <w:rFonts w:ascii="Courier New" w:hAnsi="Courier New" w:cs="Courier New"/>
          <w:color w:val="000000"/>
          <w:sz w:val="20"/>
          <w:szCs w:val="20"/>
        </w:rPr>
        <w:tab/>
        <w:t>0.0119</w:t>
      </w:r>
      <w:r>
        <w:rPr>
          <w:rFonts w:ascii="Courier New" w:hAnsi="Courier New" w:cs="Courier New"/>
          <w:color w:val="000000"/>
          <w:sz w:val="20"/>
          <w:szCs w:val="20"/>
        </w:rPr>
        <w:tab/>
        <w:t>0.0109</w:t>
      </w:r>
      <w:r>
        <w:rPr>
          <w:rFonts w:ascii="Courier New" w:hAnsi="Courier New" w:cs="Courier New"/>
          <w:color w:val="000000"/>
          <w:sz w:val="20"/>
          <w:szCs w:val="20"/>
        </w:rPr>
        <w:tab/>
        <w:t>0.006</w:t>
      </w:r>
      <w:r>
        <w:rPr>
          <w:rFonts w:ascii="Courier New" w:hAnsi="Courier New" w:cs="Courier New"/>
          <w:color w:val="000000"/>
          <w:sz w:val="20"/>
          <w:szCs w:val="20"/>
        </w:rPr>
        <w:tab/>
        <w:t>0.006</w:t>
      </w:r>
      <w:r>
        <w:rPr>
          <w:rFonts w:ascii="Courier New" w:hAnsi="Courier New" w:cs="Courier New"/>
          <w:color w:val="000000"/>
          <w:sz w:val="20"/>
          <w:szCs w:val="20"/>
        </w:rPr>
        <w:tab/>
        <w:t>0.006</w:t>
      </w:r>
      <w:r>
        <w:rPr>
          <w:rFonts w:ascii="Courier New" w:hAnsi="Courier New" w:cs="Courier New"/>
          <w:color w:val="000000"/>
          <w:sz w:val="20"/>
          <w:szCs w:val="20"/>
        </w:rPr>
        <w:tab/>
        <w:t>0.006</w:t>
      </w:r>
      <w:r>
        <w:rPr>
          <w:rFonts w:ascii="Courier New" w:hAnsi="Courier New" w:cs="Courier New"/>
          <w:color w:val="000000"/>
          <w:sz w:val="20"/>
          <w:szCs w:val="20"/>
        </w:rPr>
        <w:tab/>
        <w:t>0.006</w:t>
      </w:r>
      <w:r>
        <w:rPr>
          <w:rFonts w:ascii="Courier New" w:hAnsi="Courier New" w:cs="Courier New"/>
          <w:color w:val="000000"/>
          <w:sz w:val="20"/>
          <w:szCs w:val="20"/>
        </w:rPr>
        <w:tab/>
        <w:t>0.006</w:t>
      </w:r>
      <w:r>
        <w:rPr>
          <w:rFonts w:ascii="Courier New" w:hAnsi="Courier New" w:cs="Courier New"/>
          <w:color w:val="000000"/>
          <w:sz w:val="20"/>
          <w:szCs w:val="20"/>
        </w:rPr>
        <w:tab/>
        <w:t>0.0125</w:t>
      </w:r>
      <w:r>
        <w:rPr>
          <w:rFonts w:ascii="Courier New" w:hAnsi="Courier New" w:cs="Courier New"/>
          <w:color w:val="000000"/>
          <w:sz w:val="20"/>
          <w:szCs w:val="20"/>
        </w:rPr>
        <w:tab/>
        <w:t>0.0109</w:t>
      </w:r>
      <w:r>
        <w:rPr>
          <w:rFonts w:ascii="Courier New" w:hAnsi="Courier New" w:cs="Courier New"/>
          <w:color w:val="000000"/>
          <w:sz w:val="20"/>
          <w:szCs w:val="20"/>
        </w:rPr>
        <w:tab/>
        <w:t>0.0109</w:t>
      </w:r>
      <w:r>
        <w:rPr>
          <w:rFonts w:ascii="Courier New" w:hAnsi="Courier New" w:cs="Courier New"/>
          <w:color w:val="000000"/>
          <w:sz w:val="20"/>
          <w:szCs w:val="20"/>
        </w:rPr>
        <w:tab/>
        <w:t>0.0119</w:t>
      </w:r>
      <w:r>
        <w:rPr>
          <w:rFonts w:ascii="Courier New" w:hAnsi="Courier New" w:cs="Courier New"/>
          <w:color w:val="000000"/>
          <w:sz w:val="20"/>
          <w:szCs w:val="20"/>
        </w:rPr>
        <w:tab/>
      </w:r>
      <w:proofErr w:type="gramStart"/>
      <w:r>
        <w:rPr>
          <w:rFonts w:ascii="Courier New" w:hAnsi="Courier New" w:cs="Courier New"/>
          <w:color w:val="000000"/>
          <w:sz w:val="20"/>
          <w:szCs w:val="20"/>
        </w:rPr>
        <w:t>0.0119;</w:t>
      </w:r>
      <w:proofErr w:type="gramEnd"/>
    </w:p>
    <w:p w14:paraId="08A4CFB9"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35C1A4B4"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 =</w:t>
      </w:r>
    </w:p>
    <w:p w14:paraId="60D86594"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69</w:t>
      </w:r>
      <w:r>
        <w:rPr>
          <w:rFonts w:ascii="Courier New" w:hAnsi="Courier New" w:cs="Courier New"/>
          <w:color w:val="000000"/>
          <w:sz w:val="20"/>
          <w:szCs w:val="20"/>
        </w:rPr>
        <w:tab/>
        <w:t>203</w:t>
      </w:r>
      <w:r>
        <w:rPr>
          <w:rFonts w:ascii="Courier New" w:hAnsi="Courier New" w:cs="Courier New"/>
          <w:color w:val="000000"/>
          <w:sz w:val="20"/>
          <w:szCs w:val="20"/>
        </w:rPr>
        <w:tab/>
        <w:t>221</w:t>
      </w:r>
      <w:r>
        <w:rPr>
          <w:rFonts w:ascii="Courier New" w:hAnsi="Courier New" w:cs="Courier New"/>
          <w:color w:val="000000"/>
          <w:sz w:val="20"/>
          <w:szCs w:val="20"/>
        </w:rPr>
        <w:tab/>
        <w:t>15</w:t>
      </w:r>
      <w:r>
        <w:rPr>
          <w:rFonts w:ascii="Courier New" w:hAnsi="Courier New" w:cs="Courier New"/>
          <w:color w:val="000000"/>
          <w:sz w:val="20"/>
          <w:szCs w:val="20"/>
        </w:rPr>
        <w:tab/>
        <w:t>50</w:t>
      </w:r>
      <w:r>
        <w:rPr>
          <w:rFonts w:ascii="Courier New" w:hAnsi="Courier New" w:cs="Courier New"/>
          <w:color w:val="000000"/>
          <w:sz w:val="20"/>
          <w:szCs w:val="20"/>
        </w:rPr>
        <w:tab/>
        <w:t>2811</w:t>
      </w:r>
      <w:r>
        <w:rPr>
          <w:rFonts w:ascii="Courier New" w:hAnsi="Courier New" w:cs="Courier New"/>
          <w:color w:val="000000"/>
          <w:sz w:val="20"/>
          <w:szCs w:val="20"/>
        </w:rPr>
        <w:tab/>
        <w:t>1037</w:t>
      </w:r>
      <w:r>
        <w:rPr>
          <w:rFonts w:ascii="Courier New" w:hAnsi="Courier New" w:cs="Courier New"/>
          <w:color w:val="000000"/>
          <w:sz w:val="20"/>
          <w:szCs w:val="20"/>
        </w:rPr>
        <w:tab/>
        <w:t>225</w:t>
      </w:r>
      <w:r>
        <w:rPr>
          <w:rFonts w:ascii="Courier New" w:hAnsi="Courier New" w:cs="Courier New"/>
          <w:color w:val="000000"/>
          <w:sz w:val="20"/>
          <w:szCs w:val="20"/>
        </w:rPr>
        <w:tab/>
        <w:t>69</w:t>
      </w:r>
      <w:r>
        <w:rPr>
          <w:rFonts w:ascii="Courier New" w:hAnsi="Courier New" w:cs="Courier New"/>
          <w:color w:val="000000"/>
          <w:sz w:val="20"/>
          <w:szCs w:val="20"/>
        </w:rPr>
        <w:tab/>
        <w:t>599</w:t>
      </w:r>
      <w:r>
        <w:rPr>
          <w:rFonts w:ascii="Courier New" w:hAnsi="Courier New" w:cs="Courier New"/>
          <w:color w:val="000000"/>
          <w:sz w:val="20"/>
          <w:szCs w:val="20"/>
        </w:rPr>
        <w:tab/>
        <w:t>363</w:t>
      </w:r>
      <w:r>
        <w:rPr>
          <w:rFonts w:ascii="Courier New" w:hAnsi="Courier New" w:cs="Courier New"/>
          <w:color w:val="000000"/>
          <w:sz w:val="20"/>
          <w:szCs w:val="20"/>
        </w:rPr>
        <w:tab/>
        <w:t>132</w:t>
      </w:r>
      <w:r>
        <w:rPr>
          <w:rFonts w:ascii="Courier New" w:hAnsi="Courier New" w:cs="Courier New"/>
          <w:color w:val="000000"/>
          <w:sz w:val="20"/>
          <w:szCs w:val="20"/>
        </w:rPr>
        <w:tab/>
        <w:t>180</w:t>
      </w:r>
      <w:r>
        <w:rPr>
          <w:rFonts w:ascii="Courier New" w:hAnsi="Courier New" w:cs="Courier New"/>
          <w:color w:val="000000"/>
          <w:sz w:val="20"/>
          <w:szCs w:val="20"/>
        </w:rPr>
        <w:tab/>
        <w:t>150</w:t>
      </w:r>
      <w:r>
        <w:rPr>
          <w:rFonts w:ascii="Courier New" w:hAnsi="Courier New" w:cs="Courier New"/>
          <w:color w:val="000000"/>
          <w:sz w:val="20"/>
          <w:szCs w:val="20"/>
        </w:rPr>
        <w:tab/>
        <w:t>36</w:t>
      </w:r>
      <w:r>
        <w:rPr>
          <w:rFonts w:ascii="Courier New" w:hAnsi="Courier New" w:cs="Courier New"/>
          <w:color w:val="000000"/>
          <w:sz w:val="20"/>
          <w:szCs w:val="20"/>
        </w:rPr>
        <w:tab/>
        <w:t>29</w:t>
      </w:r>
      <w:r>
        <w:rPr>
          <w:rFonts w:ascii="Courier New" w:hAnsi="Courier New" w:cs="Courier New"/>
          <w:color w:val="000000"/>
          <w:sz w:val="20"/>
          <w:szCs w:val="20"/>
        </w:rPr>
        <w:tab/>
        <w:t>34</w:t>
      </w:r>
      <w:r>
        <w:rPr>
          <w:rFonts w:ascii="Courier New" w:hAnsi="Courier New" w:cs="Courier New"/>
          <w:color w:val="000000"/>
          <w:sz w:val="20"/>
          <w:szCs w:val="20"/>
        </w:rPr>
        <w:tab/>
        <w:t>46</w:t>
      </w:r>
      <w:r>
        <w:rPr>
          <w:rFonts w:ascii="Courier New" w:hAnsi="Courier New" w:cs="Courier New"/>
          <w:color w:val="000000"/>
          <w:sz w:val="20"/>
          <w:szCs w:val="20"/>
        </w:rPr>
        <w:tab/>
        <w:t>30</w:t>
      </w:r>
      <w:r>
        <w:rPr>
          <w:rFonts w:ascii="Courier New" w:hAnsi="Courier New" w:cs="Courier New"/>
          <w:color w:val="000000"/>
          <w:sz w:val="20"/>
          <w:szCs w:val="20"/>
        </w:rPr>
        <w:tab/>
        <w:t>30</w:t>
      </w:r>
      <w:r>
        <w:rPr>
          <w:rFonts w:ascii="Courier New" w:hAnsi="Courier New" w:cs="Courier New"/>
          <w:color w:val="000000"/>
          <w:sz w:val="20"/>
          <w:szCs w:val="20"/>
        </w:rPr>
        <w:tab/>
        <w:t>41</w:t>
      </w:r>
      <w:r>
        <w:rPr>
          <w:rFonts w:ascii="Courier New" w:hAnsi="Courier New" w:cs="Courier New"/>
          <w:color w:val="000000"/>
          <w:sz w:val="20"/>
          <w:szCs w:val="20"/>
        </w:rPr>
        <w:tab/>
        <w:t>2477</w:t>
      </w:r>
      <w:r>
        <w:rPr>
          <w:rFonts w:ascii="Courier New" w:hAnsi="Courier New" w:cs="Courier New"/>
          <w:color w:val="000000"/>
          <w:sz w:val="20"/>
          <w:szCs w:val="20"/>
        </w:rPr>
        <w:tab/>
        <w:t>64</w:t>
      </w:r>
      <w:r>
        <w:rPr>
          <w:rFonts w:ascii="Courier New" w:hAnsi="Courier New" w:cs="Courier New"/>
          <w:color w:val="000000"/>
          <w:sz w:val="20"/>
          <w:szCs w:val="20"/>
        </w:rPr>
        <w:tab/>
        <w:t>140</w:t>
      </w:r>
      <w:r>
        <w:rPr>
          <w:rFonts w:ascii="Courier New" w:hAnsi="Courier New" w:cs="Courier New"/>
          <w:color w:val="000000"/>
          <w:sz w:val="20"/>
          <w:szCs w:val="20"/>
        </w:rPr>
        <w:tab/>
        <w:t>253</w:t>
      </w:r>
      <w:r>
        <w:rPr>
          <w:rFonts w:ascii="Courier New" w:hAnsi="Courier New" w:cs="Courier New"/>
          <w:color w:val="000000"/>
          <w:sz w:val="20"/>
          <w:szCs w:val="20"/>
        </w:rPr>
        <w:tab/>
        <w:t>214</w:t>
      </w:r>
      <w:r>
        <w:rPr>
          <w:rFonts w:ascii="Courier New" w:hAnsi="Courier New" w:cs="Courier New"/>
          <w:color w:val="000000"/>
          <w:sz w:val="20"/>
          <w:szCs w:val="20"/>
        </w:rPr>
        <w:tab/>
        <w:t>1367</w:t>
      </w:r>
      <w:r>
        <w:rPr>
          <w:rFonts w:ascii="Courier New" w:hAnsi="Courier New" w:cs="Courier New"/>
          <w:color w:val="000000"/>
          <w:sz w:val="20"/>
          <w:szCs w:val="20"/>
        </w:rPr>
        <w:tab/>
        <w:t>190</w:t>
      </w:r>
      <w:r>
        <w:rPr>
          <w:rFonts w:ascii="Courier New" w:hAnsi="Courier New" w:cs="Courier New"/>
          <w:color w:val="000000"/>
          <w:sz w:val="20"/>
          <w:szCs w:val="20"/>
        </w:rPr>
        <w:tab/>
        <w:t>493</w:t>
      </w:r>
      <w:r>
        <w:rPr>
          <w:rFonts w:ascii="Courier New" w:hAnsi="Courier New" w:cs="Courier New"/>
          <w:color w:val="000000"/>
          <w:sz w:val="20"/>
          <w:szCs w:val="20"/>
        </w:rPr>
        <w:tab/>
        <w:t>189</w:t>
      </w:r>
      <w:r>
        <w:rPr>
          <w:rFonts w:ascii="Courier New" w:hAnsi="Courier New" w:cs="Courier New"/>
          <w:color w:val="000000"/>
          <w:sz w:val="20"/>
          <w:szCs w:val="20"/>
        </w:rPr>
        <w:tab/>
        <w:t>394</w:t>
      </w:r>
      <w:r>
        <w:rPr>
          <w:rFonts w:ascii="Courier New" w:hAnsi="Courier New" w:cs="Courier New"/>
          <w:color w:val="000000"/>
          <w:sz w:val="20"/>
          <w:szCs w:val="20"/>
        </w:rPr>
        <w:tab/>
        <w:t>469</w:t>
      </w:r>
      <w:r>
        <w:rPr>
          <w:rFonts w:ascii="Courier New" w:hAnsi="Courier New" w:cs="Courier New"/>
          <w:color w:val="000000"/>
          <w:sz w:val="20"/>
          <w:szCs w:val="20"/>
        </w:rPr>
        <w:tab/>
        <w:t>205</w:t>
      </w:r>
      <w:r>
        <w:rPr>
          <w:rFonts w:ascii="Courier New" w:hAnsi="Courier New" w:cs="Courier New"/>
          <w:color w:val="000000"/>
          <w:sz w:val="20"/>
          <w:szCs w:val="20"/>
        </w:rPr>
        <w:tab/>
        <w:t>304</w:t>
      </w:r>
      <w:r>
        <w:rPr>
          <w:rFonts w:ascii="Courier New" w:hAnsi="Courier New" w:cs="Courier New"/>
          <w:color w:val="000000"/>
          <w:sz w:val="20"/>
          <w:szCs w:val="20"/>
        </w:rPr>
        <w:tab/>
        <w:t>314</w:t>
      </w:r>
      <w:r>
        <w:rPr>
          <w:rFonts w:ascii="Courier New" w:hAnsi="Courier New" w:cs="Courier New"/>
          <w:color w:val="000000"/>
          <w:sz w:val="20"/>
          <w:szCs w:val="20"/>
        </w:rPr>
        <w:tab/>
        <w:t>175</w:t>
      </w:r>
      <w:r>
        <w:rPr>
          <w:rFonts w:ascii="Courier New" w:hAnsi="Courier New" w:cs="Courier New"/>
          <w:color w:val="000000"/>
          <w:sz w:val="20"/>
          <w:szCs w:val="20"/>
        </w:rPr>
        <w:tab/>
        <w:t>95</w:t>
      </w:r>
      <w:r>
        <w:rPr>
          <w:rFonts w:ascii="Courier New" w:hAnsi="Courier New" w:cs="Courier New"/>
          <w:color w:val="000000"/>
          <w:sz w:val="20"/>
          <w:szCs w:val="20"/>
        </w:rPr>
        <w:tab/>
      </w:r>
      <w:proofErr w:type="gramStart"/>
      <w:r>
        <w:rPr>
          <w:rFonts w:ascii="Courier New" w:hAnsi="Courier New" w:cs="Courier New"/>
          <w:color w:val="000000"/>
          <w:sz w:val="20"/>
          <w:szCs w:val="20"/>
        </w:rPr>
        <w:t>43;</w:t>
      </w:r>
      <w:proofErr w:type="gramEnd"/>
    </w:p>
    <w:p w14:paraId="68BDD6F3"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55EC0F9A"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91;</w:t>
      </w:r>
      <w:proofErr w:type="gramEnd"/>
    </w:p>
    <w:p w14:paraId="5C1F734A"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3D96D0C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z = </w:t>
      </w:r>
      <w:proofErr w:type="gramStart"/>
      <w:r>
        <w:rPr>
          <w:rFonts w:ascii="Courier New" w:hAnsi="Courier New" w:cs="Courier New"/>
          <w:color w:val="000000"/>
          <w:sz w:val="20"/>
          <w:szCs w:val="20"/>
        </w:rPr>
        <w:t>125;</w:t>
      </w:r>
      <w:proofErr w:type="gramEnd"/>
    </w:p>
    <w:p w14:paraId="5DD31AAF"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06B3899D"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100000;</w:t>
      </w:r>
      <w:proofErr w:type="gramEnd"/>
    </w:p>
    <w:p w14:paraId="30B2FDF0"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Enddata</w:t>
      </w:r>
      <w:proofErr w:type="spellEnd"/>
    </w:p>
    <w:p w14:paraId="5DC4B8FA" w14:textId="77777777" w:rsidR="00846D1D" w:rsidRDefault="00846D1D" w:rsidP="00846D1D">
      <w:pPr>
        <w:autoSpaceDE w:val="0"/>
        <w:autoSpaceDN w:val="0"/>
        <w:adjustRightInd w:val="0"/>
        <w:spacing w:after="0" w:line="240" w:lineRule="auto"/>
        <w:rPr>
          <w:rFonts w:ascii="Courier New" w:hAnsi="Courier New" w:cs="Courier New"/>
          <w:color w:val="000000"/>
          <w:sz w:val="20"/>
          <w:szCs w:val="20"/>
        </w:rPr>
      </w:pPr>
    </w:p>
    <w:p w14:paraId="33E713B5" w14:textId="46AC8872" w:rsidR="00C82372" w:rsidRPr="0028786A" w:rsidRDefault="00846D1D" w:rsidP="0028786A">
      <w:pPr>
        <w:rPr>
          <w:lang w:val="en-GB"/>
        </w:rPr>
      </w:pPr>
      <w:r>
        <w:rPr>
          <w:rFonts w:ascii="Courier New" w:hAnsi="Courier New" w:cs="Courier New"/>
          <w:color w:val="0000FF"/>
          <w:sz w:val="20"/>
          <w:szCs w:val="20"/>
        </w:rPr>
        <w:t>End</w:t>
      </w:r>
    </w:p>
    <w:sectPr w:rsidR="00C82372" w:rsidRPr="0028786A" w:rsidSect="0037714B">
      <w:pgSz w:w="11907" w:h="16834" w:code="9"/>
      <w:pgMar w:top="1418" w:right="1418" w:bottom="1418" w:left="1418" w:header="720" w:footer="720"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9D4B" w14:textId="77777777" w:rsidR="00437C81" w:rsidRDefault="00437C81" w:rsidP="00C82372">
      <w:pPr>
        <w:spacing w:after="0" w:line="240" w:lineRule="auto"/>
      </w:pPr>
      <w:r>
        <w:separator/>
      </w:r>
    </w:p>
  </w:endnote>
  <w:endnote w:type="continuationSeparator" w:id="0">
    <w:p w14:paraId="58D3C9FE" w14:textId="77777777" w:rsidR="00437C81" w:rsidRDefault="00437C81" w:rsidP="00C8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671919"/>
      <w:docPartObj>
        <w:docPartGallery w:val="Page Numbers (Bottom of Page)"/>
        <w:docPartUnique/>
      </w:docPartObj>
    </w:sdtPr>
    <w:sdtEndPr>
      <w:rPr>
        <w:noProof/>
      </w:rPr>
    </w:sdtEndPr>
    <w:sdtContent>
      <w:p w14:paraId="0BC4BEAA" w14:textId="77777777" w:rsidR="008D2D7F" w:rsidRDefault="008D2D7F">
        <w:pPr>
          <w:pStyle w:val="Footer"/>
          <w:jc w:val="right"/>
        </w:pPr>
        <w:r>
          <w:fldChar w:fldCharType="begin"/>
        </w:r>
        <w:r>
          <w:instrText xml:space="preserve"> PAGE   \* MERGEFORMAT </w:instrText>
        </w:r>
        <w:r>
          <w:fldChar w:fldCharType="separate"/>
        </w:r>
        <w:r>
          <w:rPr>
            <w:noProof/>
          </w:rPr>
          <w:t>vi</w:t>
        </w:r>
        <w:r>
          <w:rPr>
            <w:noProof/>
          </w:rPr>
          <w:fldChar w:fldCharType="end"/>
        </w:r>
      </w:p>
    </w:sdtContent>
  </w:sdt>
  <w:p w14:paraId="15D33F73" w14:textId="77777777" w:rsidR="008D2D7F" w:rsidRPr="0025194C" w:rsidRDefault="008D2D7F" w:rsidP="00482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991674"/>
      <w:docPartObj>
        <w:docPartGallery w:val="Page Numbers (Bottom of Page)"/>
        <w:docPartUnique/>
      </w:docPartObj>
    </w:sdtPr>
    <w:sdtEndPr>
      <w:rPr>
        <w:noProof/>
      </w:rPr>
    </w:sdtEndPr>
    <w:sdtContent>
      <w:p w14:paraId="02147F2A" w14:textId="77777777" w:rsidR="008D2D7F" w:rsidRDefault="008D2D7F">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675F2CD2" w14:textId="77777777" w:rsidR="008D2D7F" w:rsidRPr="0025194C" w:rsidRDefault="008D2D7F" w:rsidP="00482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6D19D" w14:textId="77777777" w:rsidR="00437C81" w:rsidRDefault="00437C81" w:rsidP="00C82372">
      <w:pPr>
        <w:spacing w:after="0" w:line="240" w:lineRule="auto"/>
      </w:pPr>
      <w:r>
        <w:separator/>
      </w:r>
    </w:p>
  </w:footnote>
  <w:footnote w:type="continuationSeparator" w:id="0">
    <w:p w14:paraId="00D272D0" w14:textId="77777777" w:rsidR="00437C81" w:rsidRDefault="00437C81" w:rsidP="00C82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4548806"/>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2484"/>
        </w:tabs>
        <w:ind w:left="248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lowerLetter"/>
      <w:pStyle w:val="Heading6"/>
      <w:lvlText w:val="%6."/>
      <w:lvlJc w:val="left"/>
      <w:pPr>
        <w:tabs>
          <w:tab w:val="num" w:pos="1494"/>
        </w:tabs>
        <w:ind w:left="425" w:firstLine="709"/>
      </w:pPr>
    </w:lvl>
    <w:lvl w:ilvl="6">
      <w:start w:val="1"/>
      <w:numFmt w:val="lowerRoman"/>
      <w:pStyle w:val="Heading7"/>
      <w:lvlText w:val="%7."/>
      <w:lvlJc w:val="left"/>
      <w:pPr>
        <w:tabs>
          <w:tab w:val="num" w:pos="2279"/>
        </w:tabs>
        <w:ind w:left="567" w:firstLine="992"/>
      </w:pPr>
    </w:lvl>
    <w:lvl w:ilvl="7">
      <w:start w:val="1"/>
      <w:numFmt w:val="none"/>
      <w:pStyle w:val="Heading8"/>
      <w:lvlText w:val=""/>
      <w:lvlJc w:val="left"/>
      <w:pPr>
        <w:tabs>
          <w:tab w:val="num" w:pos="2486"/>
        </w:tabs>
        <w:ind w:left="284" w:firstLine="1842"/>
      </w:pPr>
      <w:rPr>
        <w:rFonts w:ascii="Symbol" w:hAnsi="Symbol" w:hint="default"/>
      </w:rPr>
    </w:lvl>
    <w:lvl w:ilvl="8">
      <w:start w:val="1"/>
      <w:numFmt w:val="none"/>
      <w:pStyle w:val="Heading9"/>
      <w:lvlText w:val="–"/>
      <w:lvlJc w:val="left"/>
      <w:pPr>
        <w:tabs>
          <w:tab w:val="num" w:pos="2770"/>
        </w:tabs>
        <w:ind w:left="284" w:firstLine="2126"/>
      </w:pPr>
      <w:rPr>
        <w:rFonts w:ascii="Times New Roman" w:hAnsi="Times New Roman" w:hint="default"/>
      </w:rPr>
    </w:lvl>
  </w:abstractNum>
  <w:abstractNum w:abstractNumId="1" w15:restartNumberingAfterBreak="0">
    <w:nsid w:val="FFFFFFFE"/>
    <w:multiLevelType w:val="singleLevel"/>
    <w:tmpl w:val="25987CE8"/>
    <w:lvl w:ilvl="0">
      <w:numFmt w:val="decimal"/>
      <w:pStyle w:val="NormalBullet2"/>
      <w:lvlText w:val="*"/>
      <w:lvlJc w:val="left"/>
    </w:lvl>
  </w:abstractNum>
  <w:abstractNum w:abstractNumId="2" w15:restartNumberingAfterBreak="0">
    <w:nsid w:val="04804A61"/>
    <w:multiLevelType w:val="singleLevel"/>
    <w:tmpl w:val="7B667720"/>
    <w:lvl w:ilvl="0">
      <w:start w:val="1"/>
      <w:numFmt w:val="bullet"/>
      <w:pStyle w:val="NormalLevel6Bullet"/>
      <w:lvlText w:val=""/>
      <w:lvlJc w:val="left"/>
      <w:pPr>
        <w:tabs>
          <w:tab w:val="num" w:pos="360"/>
        </w:tabs>
        <w:ind w:left="360" w:hanging="360"/>
      </w:pPr>
      <w:rPr>
        <w:rFonts w:ascii="Wingdings" w:hAnsi="Wingdings" w:hint="default"/>
      </w:rPr>
    </w:lvl>
  </w:abstractNum>
  <w:abstractNum w:abstractNumId="3" w15:restartNumberingAfterBreak="0">
    <w:nsid w:val="04EB5E9E"/>
    <w:multiLevelType w:val="hybridMultilevel"/>
    <w:tmpl w:val="8CECC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71EC2"/>
    <w:multiLevelType w:val="singleLevel"/>
    <w:tmpl w:val="FBDCE1A0"/>
    <w:lvl w:ilvl="0">
      <w:start w:val="1"/>
      <w:numFmt w:val="bullet"/>
      <w:pStyle w:val="NormalLevel4Bullet"/>
      <w:lvlText w:val=""/>
      <w:lvlJc w:val="left"/>
      <w:pPr>
        <w:tabs>
          <w:tab w:val="num" w:pos="360"/>
        </w:tabs>
        <w:ind w:left="360" w:hanging="360"/>
      </w:pPr>
      <w:rPr>
        <w:rFonts w:ascii="Symbol" w:hAnsi="Symbol" w:hint="default"/>
      </w:rPr>
    </w:lvl>
  </w:abstractNum>
  <w:abstractNum w:abstractNumId="5" w15:restartNumberingAfterBreak="0">
    <w:nsid w:val="29D32F32"/>
    <w:multiLevelType w:val="hybridMultilevel"/>
    <w:tmpl w:val="8392E07E"/>
    <w:lvl w:ilvl="0" w:tplc="F6B064D4">
      <w:start w:val="1"/>
      <w:numFmt w:val="bullet"/>
      <w:pStyle w:val="Bulle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D3F0911"/>
    <w:multiLevelType w:val="hybridMultilevel"/>
    <w:tmpl w:val="F1C6E6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C29261F"/>
    <w:multiLevelType w:val="hybridMultilevel"/>
    <w:tmpl w:val="48B26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A87110"/>
    <w:multiLevelType w:val="singleLevel"/>
    <w:tmpl w:val="A4805720"/>
    <w:lvl w:ilvl="0">
      <w:start w:val="1"/>
      <w:numFmt w:val="bullet"/>
      <w:pStyle w:val="NormalBullet"/>
      <w:lvlText w:val=""/>
      <w:lvlJc w:val="left"/>
      <w:pPr>
        <w:tabs>
          <w:tab w:val="num" w:pos="360"/>
        </w:tabs>
        <w:ind w:left="360" w:hanging="360"/>
      </w:pPr>
      <w:rPr>
        <w:rFonts w:ascii="Symbol" w:hAnsi="Symbol" w:hint="default"/>
      </w:rPr>
    </w:lvl>
  </w:abstractNum>
  <w:abstractNum w:abstractNumId="9" w15:restartNumberingAfterBreak="0">
    <w:nsid w:val="539116B7"/>
    <w:multiLevelType w:val="singleLevel"/>
    <w:tmpl w:val="5BDA457A"/>
    <w:lvl w:ilvl="0">
      <w:start w:val="1"/>
      <w:numFmt w:val="bullet"/>
      <w:pStyle w:val="Bullit"/>
      <w:lvlText w:val=""/>
      <w:lvlJc w:val="left"/>
      <w:pPr>
        <w:tabs>
          <w:tab w:val="num" w:pos="1134"/>
        </w:tabs>
        <w:ind w:left="1134" w:hanging="567"/>
      </w:pPr>
      <w:rPr>
        <w:rFonts w:ascii="Symbol" w:hAnsi="Symbol" w:hint="default"/>
        <w:sz w:val="24"/>
      </w:rPr>
    </w:lvl>
  </w:abstractNum>
  <w:abstractNum w:abstractNumId="10" w15:restartNumberingAfterBreak="0">
    <w:nsid w:val="58840C78"/>
    <w:multiLevelType w:val="hybridMultilevel"/>
    <w:tmpl w:val="CD40C1AA"/>
    <w:lvl w:ilvl="0" w:tplc="FBCEB1F0">
      <w:start w:val="1"/>
      <w:numFmt w:val="decimal"/>
      <w:pStyle w:val="ListParagraph"/>
      <w:lvlText w:val="%1."/>
      <w:lvlJc w:val="left"/>
      <w:pPr>
        <w:ind w:left="360" w:hanging="360"/>
      </w:pPr>
      <w:rPr>
        <w:rFonts w:hint="default"/>
      </w:r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1" w15:restartNumberingAfterBreak="0">
    <w:nsid w:val="5B7B3E8A"/>
    <w:multiLevelType w:val="hybridMultilevel"/>
    <w:tmpl w:val="1E10D2C4"/>
    <w:lvl w:ilvl="0" w:tplc="1B8292BE">
      <w:start w:val="1"/>
      <w:numFmt w:val="decimal"/>
      <w:pStyle w:val="Numberedlist"/>
      <w:lvlText w:val="%1."/>
      <w:lvlJc w:val="left"/>
      <w:pPr>
        <w:ind w:left="1854" w:hanging="360"/>
      </w:pPr>
    </w:lvl>
    <w:lvl w:ilvl="1" w:tplc="1C090019" w:tentative="1">
      <w:start w:val="1"/>
      <w:numFmt w:val="lowerLetter"/>
      <w:lvlText w:val="%2."/>
      <w:lvlJc w:val="left"/>
      <w:pPr>
        <w:ind w:left="2574" w:hanging="360"/>
      </w:pPr>
    </w:lvl>
    <w:lvl w:ilvl="2" w:tplc="1C09001B" w:tentative="1">
      <w:start w:val="1"/>
      <w:numFmt w:val="lowerRoman"/>
      <w:lvlText w:val="%3."/>
      <w:lvlJc w:val="right"/>
      <w:pPr>
        <w:ind w:left="3294" w:hanging="180"/>
      </w:pPr>
    </w:lvl>
    <w:lvl w:ilvl="3" w:tplc="1C09000F" w:tentative="1">
      <w:start w:val="1"/>
      <w:numFmt w:val="decimal"/>
      <w:lvlText w:val="%4."/>
      <w:lvlJc w:val="left"/>
      <w:pPr>
        <w:ind w:left="4014" w:hanging="360"/>
      </w:pPr>
    </w:lvl>
    <w:lvl w:ilvl="4" w:tplc="1C090019" w:tentative="1">
      <w:start w:val="1"/>
      <w:numFmt w:val="lowerLetter"/>
      <w:lvlText w:val="%5."/>
      <w:lvlJc w:val="left"/>
      <w:pPr>
        <w:ind w:left="4734" w:hanging="360"/>
      </w:pPr>
    </w:lvl>
    <w:lvl w:ilvl="5" w:tplc="1C09001B" w:tentative="1">
      <w:start w:val="1"/>
      <w:numFmt w:val="lowerRoman"/>
      <w:lvlText w:val="%6."/>
      <w:lvlJc w:val="right"/>
      <w:pPr>
        <w:ind w:left="5454" w:hanging="180"/>
      </w:pPr>
    </w:lvl>
    <w:lvl w:ilvl="6" w:tplc="1C09000F" w:tentative="1">
      <w:start w:val="1"/>
      <w:numFmt w:val="decimal"/>
      <w:lvlText w:val="%7."/>
      <w:lvlJc w:val="left"/>
      <w:pPr>
        <w:ind w:left="6174" w:hanging="360"/>
      </w:pPr>
    </w:lvl>
    <w:lvl w:ilvl="7" w:tplc="1C090019" w:tentative="1">
      <w:start w:val="1"/>
      <w:numFmt w:val="lowerLetter"/>
      <w:lvlText w:val="%8."/>
      <w:lvlJc w:val="left"/>
      <w:pPr>
        <w:ind w:left="6894" w:hanging="360"/>
      </w:pPr>
    </w:lvl>
    <w:lvl w:ilvl="8" w:tplc="1C09001B" w:tentative="1">
      <w:start w:val="1"/>
      <w:numFmt w:val="lowerRoman"/>
      <w:lvlText w:val="%9."/>
      <w:lvlJc w:val="right"/>
      <w:pPr>
        <w:ind w:left="7614" w:hanging="180"/>
      </w:pPr>
    </w:lvl>
  </w:abstractNum>
  <w:abstractNum w:abstractNumId="1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665C3F"/>
    <w:multiLevelType w:val="singleLevel"/>
    <w:tmpl w:val="4162A696"/>
    <w:lvl w:ilvl="0">
      <w:start w:val="1"/>
      <w:numFmt w:val="bullet"/>
      <w:pStyle w:val="Par3"/>
      <w:lvlText w:val="­"/>
      <w:lvlJc w:val="left"/>
      <w:pPr>
        <w:tabs>
          <w:tab w:val="num" w:pos="0"/>
        </w:tabs>
        <w:ind w:left="2693" w:hanging="567"/>
      </w:pPr>
      <w:rPr>
        <w:rFonts w:ascii="Helvetica" w:hAnsi="Helvetica" w:hint="default"/>
      </w:rPr>
    </w:lvl>
  </w:abstractNum>
  <w:abstractNum w:abstractNumId="14" w15:restartNumberingAfterBreak="0">
    <w:nsid w:val="5EA1243C"/>
    <w:multiLevelType w:val="singleLevel"/>
    <w:tmpl w:val="04090001"/>
    <w:lvl w:ilvl="0">
      <w:start w:val="1"/>
      <w:numFmt w:val="bullet"/>
      <w:pStyle w:val="normindent"/>
      <w:lvlText w:val=""/>
      <w:lvlJc w:val="left"/>
      <w:pPr>
        <w:tabs>
          <w:tab w:val="num" w:pos="360"/>
        </w:tabs>
        <w:ind w:left="360" w:hanging="360"/>
      </w:pPr>
      <w:rPr>
        <w:rFonts w:ascii="Symbol" w:hAnsi="Symbol" w:hint="default"/>
      </w:rPr>
    </w:lvl>
  </w:abstractNum>
  <w:abstractNum w:abstractNumId="15" w15:restartNumberingAfterBreak="0">
    <w:nsid w:val="5EB75541"/>
    <w:multiLevelType w:val="multilevel"/>
    <w:tmpl w:val="91C49B2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FC27232"/>
    <w:multiLevelType w:val="hybridMultilevel"/>
    <w:tmpl w:val="91A885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5E70BD9"/>
    <w:multiLevelType w:val="hybridMultilevel"/>
    <w:tmpl w:val="850CB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CA04F4"/>
    <w:multiLevelType w:val="hybridMultilevel"/>
    <w:tmpl w:val="3B8821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2847E90"/>
    <w:multiLevelType w:val="hybridMultilevel"/>
    <w:tmpl w:val="6D82A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9307A3E"/>
    <w:multiLevelType w:val="hybridMultilevel"/>
    <w:tmpl w:val="BDAC2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8"/>
  </w:num>
  <w:num w:numId="3">
    <w:abstractNumId w:val="14"/>
  </w:num>
  <w:num w:numId="4">
    <w:abstractNumId w:val="9"/>
  </w:num>
  <w:num w:numId="5">
    <w:abstractNumId w:val="4"/>
  </w:num>
  <w:num w:numId="6">
    <w:abstractNumId w:val="2"/>
  </w:num>
  <w:num w:numId="7">
    <w:abstractNumId w:val="13"/>
  </w:num>
  <w:num w:numId="8">
    <w:abstractNumId w:val="0"/>
  </w:num>
  <w:num w:numId="9">
    <w:abstractNumId w:val="11"/>
  </w:num>
  <w:num w:numId="10">
    <w:abstractNumId w:val="12"/>
  </w:num>
  <w:num w:numId="11">
    <w:abstractNumId w:val="5"/>
  </w:num>
  <w:num w:numId="12">
    <w:abstractNumId w:val="10"/>
  </w:num>
  <w:num w:numId="13">
    <w:abstractNumId w:val="3"/>
  </w:num>
  <w:num w:numId="14">
    <w:abstractNumId w:val="17"/>
  </w:num>
  <w:num w:numId="15">
    <w:abstractNumId w:val="7"/>
  </w:num>
  <w:num w:numId="16">
    <w:abstractNumId w:val="15"/>
  </w:num>
  <w:num w:numId="17">
    <w:abstractNumId w:val="6"/>
  </w:num>
  <w:num w:numId="18">
    <w:abstractNumId w:val="20"/>
  </w:num>
  <w:num w:numId="19">
    <w:abstractNumId w:val="16"/>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225a5zksr5xaevvdhpsxwdpvrvs9pzpfts&quot;&gt;My EndNote Library&lt;record-ids&gt;&lt;item&gt;1&lt;/item&gt;&lt;item&gt;2&lt;/item&gt;&lt;item&gt;3&lt;/item&gt;&lt;item&gt;4&lt;/item&gt;&lt;item&gt;5&lt;/item&gt;&lt;item&gt;6&lt;/item&gt;&lt;item&gt;7&lt;/item&gt;&lt;item&gt;8&lt;/item&gt;&lt;item&gt;9&lt;/item&gt;&lt;item&gt;10&lt;/item&gt;&lt;item&gt;11&lt;/item&gt;&lt;/record-ids&gt;&lt;/item&gt;&lt;/Libraries&gt;"/>
  </w:docVars>
  <w:rsids>
    <w:rsidRoot w:val="00AC54AC"/>
    <w:rsid w:val="00012378"/>
    <w:rsid w:val="00036665"/>
    <w:rsid w:val="00050CB1"/>
    <w:rsid w:val="0007661B"/>
    <w:rsid w:val="00076995"/>
    <w:rsid w:val="0007753D"/>
    <w:rsid w:val="000A5B3B"/>
    <w:rsid w:val="000C1E73"/>
    <w:rsid w:val="000C752E"/>
    <w:rsid w:val="000D4DDE"/>
    <w:rsid w:val="000F0FB0"/>
    <w:rsid w:val="000F67CA"/>
    <w:rsid w:val="00103A5B"/>
    <w:rsid w:val="00110E15"/>
    <w:rsid w:val="001260F8"/>
    <w:rsid w:val="0014139B"/>
    <w:rsid w:val="001769B4"/>
    <w:rsid w:val="001863B0"/>
    <w:rsid w:val="001B3AAF"/>
    <w:rsid w:val="001B747F"/>
    <w:rsid w:val="001C1DCE"/>
    <w:rsid w:val="001E69D0"/>
    <w:rsid w:val="0021175C"/>
    <w:rsid w:val="00211A39"/>
    <w:rsid w:val="00226E0F"/>
    <w:rsid w:val="002565CD"/>
    <w:rsid w:val="0028786A"/>
    <w:rsid w:val="002A315E"/>
    <w:rsid w:val="002A4C5A"/>
    <w:rsid w:val="002B23C2"/>
    <w:rsid w:val="002C17EC"/>
    <w:rsid w:val="002C1C9B"/>
    <w:rsid w:val="002D4605"/>
    <w:rsid w:val="002F7412"/>
    <w:rsid w:val="002F7D7A"/>
    <w:rsid w:val="00322AA8"/>
    <w:rsid w:val="003306A8"/>
    <w:rsid w:val="003330D2"/>
    <w:rsid w:val="00354286"/>
    <w:rsid w:val="00361460"/>
    <w:rsid w:val="00366ED9"/>
    <w:rsid w:val="0037714B"/>
    <w:rsid w:val="003B1ACF"/>
    <w:rsid w:val="003F1B79"/>
    <w:rsid w:val="004068B5"/>
    <w:rsid w:val="00424947"/>
    <w:rsid w:val="00425C8F"/>
    <w:rsid w:val="00426C51"/>
    <w:rsid w:val="00432B14"/>
    <w:rsid w:val="00434A5C"/>
    <w:rsid w:val="00437C81"/>
    <w:rsid w:val="0045125E"/>
    <w:rsid w:val="00456104"/>
    <w:rsid w:val="00475116"/>
    <w:rsid w:val="00482DCE"/>
    <w:rsid w:val="004A4FEE"/>
    <w:rsid w:val="004B6F98"/>
    <w:rsid w:val="004C5C84"/>
    <w:rsid w:val="004F1360"/>
    <w:rsid w:val="00515860"/>
    <w:rsid w:val="00532946"/>
    <w:rsid w:val="00540A4C"/>
    <w:rsid w:val="005523FE"/>
    <w:rsid w:val="005A2C47"/>
    <w:rsid w:val="005C4878"/>
    <w:rsid w:val="00603D6D"/>
    <w:rsid w:val="00611BBE"/>
    <w:rsid w:val="00647E73"/>
    <w:rsid w:val="00690AE5"/>
    <w:rsid w:val="006923F6"/>
    <w:rsid w:val="006A3BD8"/>
    <w:rsid w:val="006E4CEB"/>
    <w:rsid w:val="006E7817"/>
    <w:rsid w:val="006F5326"/>
    <w:rsid w:val="007224A5"/>
    <w:rsid w:val="007457DE"/>
    <w:rsid w:val="00763519"/>
    <w:rsid w:val="007819DE"/>
    <w:rsid w:val="00787C48"/>
    <w:rsid w:val="007A49CF"/>
    <w:rsid w:val="007A72DB"/>
    <w:rsid w:val="007D31F0"/>
    <w:rsid w:val="008437F6"/>
    <w:rsid w:val="00845365"/>
    <w:rsid w:val="00846916"/>
    <w:rsid w:val="00846D1D"/>
    <w:rsid w:val="0088476D"/>
    <w:rsid w:val="008A1E26"/>
    <w:rsid w:val="008A2AB9"/>
    <w:rsid w:val="008A76F3"/>
    <w:rsid w:val="008B1307"/>
    <w:rsid w:val="008D2D7F"/>
    <w:rsid w:val="008D4869"/>
    <w:rsid w:val="008F167B"/>
    <w:rsid w:val="00912BF1"/>
    <w:rsid w:val="00922E71"/>
    <w:rsid w:val="009332BF"/>
    <w:rsid w:val="00934637"/>
    <w:rsid w:val="009574C0"/>
    <w:rsid w:val="00992232"/>
    <w:rsid w:val="009976D1"/>
    <w:rsid w:val="009C2184"/>
    <w:rsid w:val="009D4E4E"/>
    <w:rsid w:val="009E1A6D"/>
    <w:rsid w:val="009E4117"/>
    <w:rsid w:val="009F5B06"/>
    <w:rsid w:val="00A04943"/>
    <w:rsid w:val="00A0612C"/>
    <w:rsid w:val="00A67058"/>
    <w:rsid w:val="00A72AE1"/>
    <w:rsid w:val="00AA2F88"/>
    <w:rsid w:val="00AC07E7"/>
    <w:rsid w:val="00AC1E09"/>
    <w:rsid w:val="00AC50CC"/>
    <w:rsid w:val="00AC54AC"/>
    <w:rsid w:val="00AC5DD7"/>
    <w:rsid w:val="00AD0915"/>
    <w:rsid w:val="00AD0A46"/>
    <w:rsid w:val="00AF722E"/>
    <w:rsid w:val="00B25019"/>
    <w:rsid w:val="00B403CC"/>
    <w:rsid w:val="00B42B95"/>
    <w:rsid w:val="00B44237"/>
    <w:rsid w:val="00B5360F"/>
    <w:rsid w:val="00B575C2"/>
    <w:rsid w:val="00B80C55"/>
    <w:rsid w:val="00B86662"/>
    <w:rsid w:val="00BB05C3"/>
    <w:rsid w:val="00BB7879"/>
    <w:rsid w:val="00BC718E"/>
    <w:rsid w:val="00BC7F44"/>
    <w:rsid w:val="00BD1319"/>
    <w:rsid w:val="00BE1333"/>
    <w:rsid w:val="00BE5004"/>
    <w:rsid w:val="00BF0E72"/>
    <w:rsid w:val="00BF46DD"/>
    <w:rsid w:val="00C1473F"/>
    <w:rsid w:val="00C37275"/>
    <w:rsid w:val="00C40466"/>
    <w:rsid w:val="00C43C8D"/>
    <w:rsid w:val="00C45E62"/>
    <w:rsid w:val="00C4697A"/>
    <w:rsid w:val="00C5027A"/>
    <w:rsid w:val="00C72577"/>
    <w:rsid w:val="00C82372"/>
    <w:rsid w:val="00C97389"/>
    <w:rsid w:val="00CA76E2"/>
    <w:rsid w:val="00CC01C2"/>
    <w:rsid w:val="00CF2108"/>
    <w:rsid w:val="00D15909"/>
    <w:rsid w:val="00D404D9"/>
    <w:rsid w:val="00D61259"/>
    <w:rsid w:val="00D66FAB"/>
    <w:rsid w:val="00D678D4"/>
    <w:rsid w:val="00D7394D"/>
    <w:rsid w:val="00D81548"/>
    <w:rsid w:val="00D84CAA"/>
    <w:rsid w:val="00DA4878"/>
    <w:rsid w:val="00DB21FB"/>
    <w:rsid w:val="00DD06B7"/>
    <w:rsid w:val="00DF0BA1"/>
    <w:rsid w:val="00E35A7E"/>
    <w:rsid w:val="00E83893"/>
    <w:rsid w:val="00EA0738"/>
    <w:rsid w:val="00EA2CD5"/>
    <w:rsid w:val="00EF7E7F"/>
    <w:rsid w:val="00F136F5"/>
    <w:rsid w:val="00F511E4"/>
    <w:rsid w:val="00F5492E"/>
    <w:rsid w:val="00F65C11"/>
    <w:rsid w:val="00FC1CFE"/>
    <w:rsid w:val="00FD42A9"/>
    <w:rsid w:val="00FE5482"/>
    <w:rsid w:val="00FE5F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EBCDA"/>
  <w15:chartTrackingRefBased/>
  <w15:docId w15:val="{EAC5210B-E32E-4877-BE60-C91275B1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CD"/>
    <w:pPr>
      <w:jc w:val="both"/>
    </w:pPr>
    <w:rPr>
      <w:rFonts w:ascii="Times New Roman" w:hAnsi="Times New Roman"/>
    </w:rPr>
  </w:style>
  <w:style w:type="paragraph" w:styleId="Heading1">
    <w:name w:val="heading 1"/>
    <w:basedOn w:val="Normal"/>
    <w:next w:val="Normal"/>
    <w:link w:val="Heading1Char"/>
    <w:qFormat/>
    <w:rsid w:val="00C82372"/>
    <w:pPr>
      <w:keepNext/>
      <w:numPr>
        <w:numId w:val="8"/>
      </w:numPr>
      <w:tabs>
        <w:tab w:val="num" w:pos="360"/>
        <w:tab w:val="left" w:pos="720"/>
      </w:tabs>
      <w:spacing w:before="240" w:after="120" w:line="336" w:lineRule="auto"/>
      <w:outlineLvl w:val="0"/>
    </w:pPr>
    <w:rPr>
      <w:rFonts w:eastAsia="Times New Roman" w:cs="Times New Roman"/>
      <w:b/>
      <w:sz w:val="24"/>
      <w:szCs w:val="24"/>
      <w:lang w:val="en-GB"/>
    </w:rPr>
  </w:style>
  <w:style w:type="paragraph" w:styleId="Heading2">
    <w:name w:val="heading 2"/>
    <w:basedOn w:val="Normal"/>
    <w:next w:val="Normal"/>
    <w:link w:val="Heading2Char"/>
    <w:qFormat/>
    <w:rsid w:val="00C82372"/>
    <w:pPr>
      <w:keepNext/>
      <w:numPr>
        <w:ilvl w:val="1"/>
        <w:numId w:val="8"/>
      </w:numPr>
      <w:spacing w:before="120" w:after="120" w:line="336" w:lineRule="auto"/>
      <w:outlineLvl w:val="1"/>
    </w:pPr>
    <w:rPr>
      <w:rFonts w:eastAsia="Times New Roman" w:cs="Times New Roman"/>
      <w:i/>
      <w:sz w:val="24"/>
      <w:szCs w:val="20"/>
      <w:lang w:val="en-GB"/>
    </w:rPr>
  </w:style>
  <w:style w:type="paragraph" w:styleId="Heading3">
    <w:name w:val="heading 3"/>
    <w:basedOn w:val="Normal"/>
    <w:next w:val="Normal"/>
    <w:link w:val="Heading3Char"/>
    <w:qFormat/>
    <w:rsid w:val="00C82372"/>
    <w:pPr>
      <w:keepNext/>
      <w:numPr>
        <w:ilvl w:val="2"/>
        <w:numId w:val="8"/>
      </w:numPr>
      <w:tabs>
        <w:tab w:val="clear" w:pos="1134"/>
        <w:tab w:val="left" w:pos="720"/>
      </w:tabs>
      <w:spacing w:before="120" w:after="120" w:line="336" w:lineRule="auto"/>
      <w:outlineLvl w:val="2"/>
    </w:pPr>
    <w:rPr>
      <w:rFonts w:eastAsia="Times New Roman" w:cs="Times New Roman"/>
      <w:sz w:val="24"/>
      <w:szCs w:val="20"/>
      <w:lang w:val="en-GB"/>
    </w:rPr>
  </w:style>
  <w:style w:type="paragraph" w:styleId="Heading4">
    <w:name w:val="heading 4"/>
    <w:basedOn w:val="Normal"/>
    <w:next w:val="Normal"/>
    <w:link w:val="Heading4Char"/>
    <w:qFormat/>
    <w:rsid w:val="00C82372"/>
    <w:pPr>
      <w:keepNext/>
      <w:numPr>
        <w:ilvl w:val="3"/>
        <w:numId w:val="8"/>
      </w:numPr>
      <w:spacing w:before="120" w:after="120" w:line="336" w:lineRule="auto"/>
      <w:outlineLvl w:val="3"/>
    </w:pPr>
    <w:rPr>
      <w:rFonts w:eastAsia="Times New Roman" w:cs="Times New Roman"/>
      <w:sz w:val="24"/>
      <w:szCs w:val="20"/>
    </w:rPr>
  </w:style>
  <w:style w:type="paragraph" w:styleId="Heading5">
    <w:name w:val="heading 5"/>
    <w:basedOn w:val="Normal"/>
    <w:next w:val="Normal"/>
    <w:link w:val="Heading5Char"/>
    <w:rsid w:val="00C82372"/>
    <w:pPr>
      <w:keepNext/>
      <w:numPr>
        <w:ilvl w:val="4"/>
        <w:numId w:val="8"/>
      </w:numPr>
      <w:spacing w:before="240" w:after="60" w:line="336" w:lineRule="auto"/>
      <w:outlineLvl w:val="4"/>
    </w:pPr>
    <w:rPr>
      <w:rFonts w:eastAsia="Times New Roman" w:cs="Times New Roman"/>
      <w:b/>
      <w:sz w:val="24"/>
      <w:szCs w:val="20"/>
    </w:rPr>
  </w:style>
  <w:style w:type="paragraph" w:styleId="Heading6">
    <w:name w:val="heading 6"/>
    <w:basedOn w:val="Normal"/>
    <w:link w:val="Heading6Char"/>
    <w:rsid w:val="00C82372"/>
    <w:pPr>
      <w:numPr>
        <w:ilvl w:val="5"/>
        <w:numId w:val="8"/>
      </w:numPr>
      <w:spacing w:before="60" w:after="60" w:line="336" w:lineRule="auto"/>
      <w:outlineLvl w:val="5"/>
    </w:pPr>
    <w:rPr>
      <w:rFonts w:eastAsia="Times New Roman" w:cs="Times New Roman"/>
      <w:sz w:val="24"/>
      <w:szCs w:val="20"/>
    </w:rPr>
  </w:style>
  <w:style w:type="paragraph" w:styleId="Heading7">
    <w:name w:val="heading 7"/>
    <w:basedOn w:val="Normal"/>
    <w:link w:val="Heading7Char"/>
    <w:rsid w:val="00C82372"/>
    <w:pPr>
      <w:numPr>
        <w:ilvl w:val="6"/>
        <w:numId w:val="8"/>
      </w:numPr>
      <w:spacing w:before="120" w:after="120" w:line="336" w:lineRule="auto"/>
      <w:outlineLvl w:val="6"/>
    </w:pPr>
    <w:rPr>
      <w:rFonts w:eastAsia="Times New Roman" w:cs="Times New Roman"/>
      <w:sz w:val="24"/>
      <w:szCs w:val="20"/>
    </w:rPr>
  </w:style>
  <w:style w:type="paragraph" w:styleId="Heading8">
    <w:name w:val="heading 8"/>
    <w:basedOn w:val="Normal"/>
    <w:link w:val="Heading8Char"/>
    <w:rsid w:val="00C82372"/>
    <w:pPr>
      <w:numPr>
        <w:ilvl w:val="7"/>
        <w:numId w:val="8"/>
      </w:numPr>
      <w:tabs>
        <w:tab w:val="left" w:pos="1710"/>
        <w:tab w:val="right" w:pos="9356"/>
      </w:tabs>
      <w:spacing w:after="120" w:line="336" w:lineRule="auto"/>
      <w:outlineLvl w:val="7"/>
    </w:pPr>
    <w:rPr>
      <w:rFonts w:eastAsia="Times New Roman" w:cs="Times New Roman"/>
      <w:sz w:val="24"/>
      <w:szCs w:val="20"/>
    </w:rPr>
  </w:style>
  <w:style w:type="paragraph" w:styleId="Heading9">
    <w:name w:val="heading 9"/>
    <w:basedOn w:val="Normal"/>
    <w:link w:val="Heading9Char"/>
    <w:rsid w:val="00C82372"/>
    <w:pPr>
      <w:numPr>
        <w:ilvl w:val="8"/>
        <w:numId w:val="8"/>
      </w:numPr>
      <w:tabs>
        <w:tab w:val="left" w:pos="2693"/>
      </w:tabs>
      <w:spacing w:before="60" w:after="60" w:line="336" w:lineRule="auto"/>
      <w:outlineLvl w:val="8"/>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82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372"/>
  </w:style>
  <w:style w:type="paragraph" w:styleId="Footer">
    <w:name w:val="footer"/>
    <w:basedOn w:val="Normal"/>
    <w:link w:val="FooterChar"/>
    <w:uiPriority w:val="99"/>
    <w:unhideWhenUsed/>
    <w:rsid w:val="00C82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372"/>
  </w:style>
  <w:style w:type="character" w:customStyle="1" w:styleId="Heading1Char">
    <w:name w:val="Heading 1 Char"/>
    <w:basedOn w:val="DefaultParagraphFont"/>
    <w:link w:val="Heading1"/>
    <w:rsid w:val="00C82372"/>
    <w:rPr>
      <w:rFonts w:ascii="Times New Roman" w:eastAsia="Times New Roman" w:hAnsi="Times New Roman" w:cs="Times New Roman"/>
      <w:b/>
      <w:sz w:val="24"/>
      <w:szCs w:val="24"/>
      <w:lang w:val="en-GB"/>
    </w:rPr>
  </w:style>
  <w:style w:type="character" w:customStyle="1" w:styleId="Heading2Char">
    <w:name w:val="Heading 2 Char"/>
    <w:basedOn w:val="DefaultParagraphFont"/>
    <w:link w:val="Heading2"/>
    <w:rsid w:val="00C82372"/>
    <w:rPr>
      <w:rFonts w:ascii="Times New Roman" w:eastAsia="Times New Roman" w:hAnsi="Times New Roman" w:cs="Times New Roman"/>
      <w:i/>
      <w:sz w:val="24"/>
      <w:szCs w:val="20"/>
      <w:lang w:val="en-GB"/>
    </w:rPr>
  </w:style>
  <w:style w:type="character" w:customStyle="1" w:styleId="Heading3Char">
    <w:name w:val="Heading 3 Char"/>
    <w:basedOn w:val="DefaultParagraphFont"/>
    <w:link w:val="Heading3"/>
    <w:rsid w:val="00C82372"/>
    <w:rPr>
      <w:rFonts w:ascii="Times New Roman" w:eastAsia="Times New Roman" w:hAnsi="Times New Roman" w:cs="Times New Roman"/>
      <w:sz w:val="24"/>
      <w:szCs w:val="20"/>
      <w:lang w:val="en-GB"/>
    </w:rPr>
  </w:style>
  <w:style w:type="character" w:customStyle="1" w:styleId="Heading4Char">
    <w:name w:val="Heading 4 Char"/>
    <w:basedOn w:val="DefaultParagraphFont"/>
    <w:link w:val="Heading4"/>
    <w:rsid w:val="00C82372"/>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C82372"/>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82372"/>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C8237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C82372"/>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C82372"/>
    <w:rPr>
      <w:rFonts w:ascii="Times New Roman" w:eastAsia="Times New Roman" w:hAnsi="Times New Roman" w:cs="Times New Roman"/>
      <w:sz w:val="20"/>
      <w:szCs w:val="20"/>
    </w:rPr>
  </w:style>
  <w:style w:type="paragraph" w:customStyle="1" w:styleId="NormalIndent">
    <w:name w:val="NormalIndent"/>
    <w:basedOn w:val="Normal"/>
    <w:rsid w:val="00C82372"/>
    <w:pPr>
      <w:spacing w:before="120" w:after="120" w:line="336" w:lineRule="auto"/>
    </w:pPr>
    <w:rPr>
      <w:rFonts w:eastAsia="Times New Roman" w:cs="Times New Roman"/>
      <w:sz w:val="24"/>
      <w:szCs w:val="20"/>
    </w:rPr>
  </w:style>
  <w:style w:type="paragraph" w:customStyle="1" w:styleId="Picture">
    <w:name w:val="Picture"/>
    <w:basedOn w:val="NormalIndent"/>
    <w:next w:val="FPDocname"/>
    <w:rsid w:val="00C82372"/>
    <w:pPr>
      <w:spacing w:before="2040"/>
      <w:ind w:left="567" w:right="1418"/>
      <w:jc w:val="center"/>
    </w:pPr>
  </w:style>
  <w:style w:type="paragraph" w:customStyle="1" w:styleId="FPDocname">
    <w:name w:val="FPDocname"/>
    <w:basedOn w:val="Picture"/>
    <w:next w:val="FPDocname2"/>
    <w:rsid w:val="00C82372"/>
    <w:pPr>
      <w:spacing w:before="840" w:after="240"/>
    </w:pPr>
    <w:rPr>
      <w:b/>
      <w:caps/>
      <w:sz w:val="48"/>
    </w:rPr>
  </w:style>
  <w:style w:type="paragraph" w:customStyle="1" w:styleId="FPDocname2">
    <w:name w:val="FPDocname2"/>
    <w:basedOn w:val="FPDocname"/>
    <w:next w:val="FPIssueNo"/>
    <w:rsid w:val="00C82372"/>
  </w:style>
  <w:style w:type="paragraph" w:customStyle="1" w:styleId="FPIssueNo">
    <w:name w:val="FPIssueNo"/>
    <w:basedOn w:val="FPDOCNO"/>
    <w:next w:val="FPDOCNO"/>
    <w:rsid w:val="00C82372"/>
  </w:style>
  <w:style w:type="paragraph" w:customStyle="1" w:styleId="FPDOCNO">
    <w:name w:val="FPDOCNO"/>
    <w:basedOn w:val="FPDocname"/>
    <w:next w:val="FPDATE"/>
    <w:rsid w:val="00C82372"/>
    <w:pPr>
      <w:spacing w:before="360"/>
    </w:pPr>
    <w:rPr>
      <w:caps w:val="0"/>
      <w:sz w:val="28"/>
    </w:rPr>
  </w:style>
  <w:style w:type="paragraph" w:customStyle="1" w:styleId="FPDATE">
    <w:name w:val="FPDATE"/>
    <w:basedOn w:val="FPDOCNO"/>
    <w:next w:val="2ndPDocname"/>
    <w:rsid w:val="00C82372"/>
  </w:style>
  <w:style w:type="paragraph" w:customStyle="1" w:styleId="2ndPDocname">
    <w:name w:val="2ndPDocname"/>
    <w:basedOn w:val="FPDocname"/>
    <w:next w:val="2ndP2Docname"/>
    <w:rsid w:val="00C82372"/>
    <w:pPr>
      <w:pageBreakBefore/>
    </w:pPr>
  </w:style>
  <w:style w:type="paragraph" w:customStyle="1" w:styleId="2ndP2Docname">
    <w:name w:val="2ndP2Docname"/>
    <w:basedOn w:val="2ndPDocname"/>
    <w:next w:val="2ndPIssue"/>
    <w:rsid w:val="00C82372"/>
    <w:pPr>
      <w:pageBreakBefore w:val="0"/>
      <w:spacing w:before="960"/>
    </w:pPr>
  </w:style>
  <w:style w:type="paragraph" w:customStyle="1" w:styleId="2ndPIssue">
    <w:name w:val="2ndPIssue"/>
    <w:basedOn w:val="2ndPDocno"/>
    <w:next w:val="2ndPDocno"/>
    <w:rsid w:val="00C82372"/>
  </w:style>
  <w:style w:type="paragraph" w:customStyle="1" w:styleId="2ndPDocno">
    <w:name w:val="2ndPDocno"/>
    <w:basedOn w:val="2ndP2Docname"/>
    <w:next w:val="Copyright"/>
    <w:rsid w:val="00C82372"/>
    <w:pPr>
      <w:spacing w:before="360"/>
    </w:pPr>
    <w:rPr>
      <w:sz w:val="32"/>
    </w:rPr>
  </w:style>
  <w:style w:type="paragraph" w:customStyle="1" w:styleId="Copyright">
    <w:name w:val="Copyright"/>
    <w:basedOn w:val="2ndPDocno"/>
    <w:next w:val="TableofContents"/>
    <w:rsid w:val="00C82372"/>
    <w:pPr>
      <w:spacing w:before="0" w:after="0"/>
    </w:pPr>
    <w:rPr>
      <w:caps w:val="0"/>
      <w:sz w:val="16"/>
    </w:rPr>
  </w:style>
  <w:style w:type="paragraph" w:customStyle="1" w:styleId="TableofContents">
    <w:name w:val="TableofContents"/>
    <w:basedOn w:val="NormalIndent"/>
    <w:next w:val="TCInfo"/>
    <w:rsid w:val="00C82372"/>
    <w:pPr>
      <w:pageBreakBefore/>
    </w:pPr>
    <w:rPr>
      <w:b/>
      <w:sz w:val="32"/>
    </w:rPr>
  </w:style>
  <w:style w:type="paragraph" w:customStyle="1" w:styleId="TCInfo">
    <w:name w:val="TCInfo"/>
    <w:basedOn w:val="NormalIndent"/>
    <w:next w:val="Heading1"/>
    <w:rsid w:val="00C82372"/>
  </w:style>
  <w:style w:type="paragraph" w:customStyle="1" w:styleId="2ndlineCopyright">
    <w:name w:val="2ndlineCopyright"/>
    <w:basedOn w:val="Copyright"/>
    <w:rsid w:val="00C82372"/>
    <w:pPr>
      <w:widowControl w:val="0"/>
    </w:pPr>
  </w:style>
  <w:style w:type="paragraph" w:customStyle="1" w:styleId="Normal1">
    <w:name w:val="Normal1"/>
    <w:basedOn w:val="Normal"/>
    <w:rsid w:val="00C82372"/>
    <w:pPr>
      <w:spacing w:before="120" w:after="120" w:line="336" w:lineRule="auto"/>
      <w:ind w:left="1559" w:hanging="425"/>
    </w:pPr>
    <w:rPr>
      <w:rFonts w:eastAsia="Times New Roman" w:cs="Times New Roman"/>
      <w:sz w:val="24"/>
      <w:szCs w:val="20"/>
    </w:rPr>
  </w:style>
  <w:style w:type="paragraph" w:customStyle="1" w:styleId="Normal2">
    <w:name w:val="Normal2"/>
    <w:basedOn w:val="Normal1"/>
    <w:rsid w:val="00C82372"/>
    <w:pPr>
      <w:ind w:left="2126" w:hanging="567"/>
    </w:pPr>
  </w:style>
  <w:style w:type="paragraph" w:customStyle="1" w:styleId="Normal3">
    <w:name w:val="Normal3"/>
    <w:basedOn w:val="Normal2"/>
    <w:rsid w:val="00C82372"/>
    <w:pPr>
      <w:ind w:left="2410" w:hanging="284"/>
    </w:pPr>
  </w:style>
  <w:style w:type="paragraph" w:customStyle="1" w:styleId="Memo">
    <w:name w:val="Memo"/>
    <w:basedOn w:val="Normal"/>
    <w:rsid w:val="00C82372"/>
    <w:pPr>
      <w:spacing w:before="120" w:after="360" w:line="336" w:lineRule="auto"/>
      <w:jc w:val="center"/>
    </w:pPr>
    <w:rPr>
      <w:rFonts w:eastAsia="Times New Roman" w:cs="Times New Roman"/>
      <w:b/>
      <w:sz w:val="28"/>
      <w:szCs w:val="20"/>
    </w:rPr>
  </w:style>
  <w:style w:type="paragraph" w:customStyle="1" w:styleId="Par">
    <w:name w:val="Par"/>
    <w:basedOn w:val="Normal"/>
    <w:rsid w:val="00C82372"/>
    <w:pPr>
      <w:spacing w:before="120" w:after="120" w:line="336" w:lineRule="auto"/>
    </w:pPr>
    <w:rPr>
      <w:rFonts w:eastAsia="Times New Roman" w:cs="Times New Roman"/>
      <w:sz w:val="24"/>
      <w:szCs w:val="20"/>
    </w:rPr>
  </w:style>
  <w:style w:type="paragraph" w:customStyle="1" w:styleId="Par1">
    <w:name w:val="Par1"/>
    <w:basedOn w:val="Par"/>
    <w:rsid w:val="00C82372"/>
    <w:pPr>
      <w:tabs>
        <w:tab w:val="num" w:pos="426"/>
      </w:tabs>
      <w:spacing w:before="60" w:after="60"/>
      <w:ind w:left="425" w:hanging="425"/>
    </w:pPr>
  </w:style>
  <w:style w:type="paragraph" w:customStyle="1" w:styleId="Par2">
    <w:name w:val="Par2"/>
    <w:basedOn w:val="Par1"/>
    <w:rsid w:val="00C82372"/>
    <w:pPr>
      <w:tabs>
        <w:tab w:val="clear" w:pos="426"/>
        <w:tab w:val="num" w:pos="851"/>
      </w:tabs>
      <w:ind w:left="851"/>
    </w:pPr>
  </w:style>
  <w:style w:type="paragraph" w:customStyle="1" w:styleId="Par3">
    <w:name w:val="Par3"/>
    <w:basedOn w:val="Par2"/>
    <w:rsid w:val="00C82372"/>
    <w:pPr>
      <w:numPr>
        <w:numId w:val="7"/>
      </w:numPr>
      <w:tabs>
        <w:tab w:val="clear" w:pos="0"/>
        <w:tab w:val="left" w:pos="1276"/>
      </w:tabs>
      <w:ind w:left="1276" w:hanging="425"/>
    </w:pPr>
  </w:style>
  <w:style w:type="paragraph" w:customStyle="1" w:styleId="Par4">
    <w:name w:val="Par4"/>
    <w:basedOn w:val="Par3"/>
    <w:rsid w:val="00C82372"/>
    <w:pPr>
      <w:ind w:left="2268"/>
    </w:pPr>
  </w:style>
  <w:style w:type="paragraph" w:customStyle="1" w:styleId="Memotabletext">
    <w:name w:val="Memotabletext"/>
    <w:basedOn w:val="Memo"/>
    <w:rsid w:val="00C82372"/>
    <w:pPr>
      <w:spacing w:after="120"/>
      <w:jc w:val="left"/>
    </w:pPr>
    <w:rPr>
      <w:b w:val="0"/>
      <w:sz w:val="24"/>
    </w:rPr>
  </w:style>
  <w:style w:type="paragraph" w:customStyle="1" w:styleId="TableHeading">
    <w:name w:val="TableHeading"/>
    <w:basedOn w:val="NormalIndent"/>
    <w:next w:val="TableLeft"/>
    <w:rsid w:val="00C82372"/>
    <w:pPr>
      <w:jc w:val="center"/>
    </w:pPr>
    <w:rPr>
      <w:b/>
      <w:sz w:val="20"/>
    </w:rPr>
  </w:style>
  <w:style w:type="paragraph" w:customStyle="1" w:styleId="TableLeft">
    <w:name w:val="TableLeft"/>
    <w:basedOn w:val="TableHeading"/>
    <w:rsid w:val="00C82372"/>
    <w:pPr>
      <w:spacing w:before="60" w:after="60"/>
      <w:jc w:val="left"/>
    </w:pPr>
    <w:rPr>
      <w:b w:val="0"/>
    </w:rPr>
  </w:style>
  <w:style w:type="paragraph" w:customStyle="1" w:styleId="TableRight">
    <w:name w:val="TableRight"/>
    <w:basedOn w:val="TableLeft"/>
    <w:rsid w:val="00C82372"/>
    <w:pPr>
      <w:jc w:val="right"/>
    </w:pPr>
  </w:style>
  <w:style w:type="paragraph" w:customStyle="1" w:styleId="TableCentre">
    <w:name w:val="TableCentre"/>
    <w:basedOn w:val="TableRight"/>
    <w:rsid w:val="00C82372"/>
    <w:pPr>
      <w:jc w:val="center"/>
    </w:pPr>
  </w:style>
  <w:style w:type="paragraph" w:customStyle="1" w:styleId="Heading0">
    <w:name w:val="Heading 0"/>
    <w:basedOn w:val="Normal"/>
    <w:rsid w:val="00C82372"/>
    <w:pPr>
      <w:spacing w:before="120" w:after="120" w:line="336" w:lineRule="auto"/>
    </w:pPr>
    <w:rPr>
      <w:rFonts w:eastAsia="Times New Roman" w:cs="Times New Roman"/>
      <w:b/>
      <w:caps/>
      <w:sz w:val="28"/>
      <w:szCs w:val="20"/>
    </w:rPr>
  </w:style>
  <w:style w:type="paragraph" w:customStyle="1" w:styleId="Outline">
    <w:name w:val="Outline"/>
    <w:basedOn w:val="Normal"/>
    <w:rsid w:val="00C82372"/>
    <w:pPr>
      <w:pBdr>
        <w:top w:val="single" w:sz="6" w:space="1" w:color="C0C0C0"/>
        <w:left w:val="single" w:sz="6" w:space="1" w:color="C0C0C0"/>
        <w:bottom w:val="single" w:sz="6" w:space="1" w:color="C0C0C0"/>
        <w:right w:val="single" w:sz="6" w:space="1" w:color="C0C0C0"/>
      </w:pBdr>
      <w:spacing w:before="120" w:after="120" w:line="336" w:lineRule="auto"/>
    </w:pPr>
    <w:rPr>
      <w:rFonts w:eastAsia="Times New Roman" w:cs="Times New Roman"/>
      <w:i/>
      <w:sz w:val="20"/>
      <w:szCs w:val="20"/>
    </w:rPr>
  </w:style>
  <w:style w:type="paragraph" w:customStyle="1" w:styleId="Outline1">
    <w:name w:val="Outline1"/>
    <w:basedOn w:val="Outline"/>
    <w:rsid w:val="00C82372"/>
    <w:pPr>
      <w:ind w:left="1211" w:hanging="360"/>
    </w:pPr>
  </w:style>
  <w:style w:type="paragraph" w:styleId="Caption">
    <w:name w:val="caption"/>
    <w:basedOn w:val="Normal"/>
    <w:next w:val="Normal"/>
    <w:qFormat/>
    <w:rsid w:val="00C82372"/>
    <w:pPr>
      <w:spacing w:before="120" w:after="120" w:line="336" w:lineRule="auto"/>
    </w:pPr>
    <w:rPr>
      <w:rFonts w:eastAsia="Times New Roman" w:cs="Times New Roman"/>
      <w:b/>
      <w:sz w:val="20"/>
      <w:szCs w:val="20"/>
    </w:rPr>
  </w:style>
  <w:style w:type="paragraph" w:customStyle="1" w:styleId="PS">
    <w:name w:val="PS"/>
    <w:basedOn w:val="Outline"/>
    <w:rsid w:val="00C82372"/>
  </w:style>
  <w:style w:type="paragraph" w:customStyle="1" w:styleId="PP">
    <w:name w:val="PP"/>
    <w:basedOn w:val="PS"/>
    <w:rsid w:val="00C82372"/>
  </w:style>
  <w:style w:type="paragraph" w:customStyle="1" w:styleId="T1">
    <w:name w:val="T1"/>
    <w:basedOn w:val="NormalIndent"/>
    <w:rsid w:val="00C82372"/>
    <w:pPr>
      <w:tabs>
        <w:tab w:val="center" w:leader="dot" w:pos="9072"/>
      </w:tabs>
      <w:ind w:left="851" w:hanging="851"/>
    </w:pPr>
    <w:rPr>
      <w:b/>
      <w:caps/>
      <w:sz w:val="28"/>
    </w:rPr>
  </w:style>
  <w:style w:type="paragraph" w:customStyle="1" w:styleId="T2">
    <w:name w:val="T2"/>
    <w:basedOn w:val="T1"/>
    <w:rsid w:val="00C82372"/>
    <w:pPr>
      <w:ind w:left="1134" w:hanging="850"/>
    </w:pPr>
    <w:rPr>
      <w:b w:val="0"/>
      <w:caps w:val="0"/>
      <w:sz w:val="24"/>
    </w:rPr>
  </w:style>
  <w:style w:type="paragraph" w:customStyle="1" w:styleId="T3">
    <w:name w:val="T3"/>
    <w:basedOn w:val="T2"/>
    <w:rsid w:val="00C82372"/>
    <w:pPr>
      <w:ind w:left="1418"/>
    </w:pPr>
  </w:style>
  <w:style w:type="paragraph" w:customStyle="1" w:styleId="T0">
    <w:name w:val="T0"/>
    <w:basedOn w:val="T1"/>
    <w:rsid w:val="00C82372"/>
    <w:pPr>
      <w:pBdr>
        <w:bottom w:val="single" w:sz="6" w:space="1" w:color="auto"/>
      </w:pBdr>
      <w:tabs>
        <w:tab w:val="clear" w:pos="9072"/>
        <w:tab w:val="right" w:pos="9355"/>
      </w:tabs>
      <w:spacing w:before="480" w:after="0"/>
      <w:ind w:left="0" w:firstLine="0"/>
    </w:pPr>
    <w:rPr>
      <w:noProof/>
      <w:sz w:val="32"/>
    </w:rPr>
  </w:style>
  <w:style w:type="paragraph" w:styleId="TableofFigures">
    <w:name w:val="table of figures"/>
    <w:basedOn w:val="Normal"/>
    <w:next w:val="Normal"/>
    <w:uiPriority w:val="99"/>
    <w:rsid w:val="00C82372"/>
    <w:pPr>
      <w:tabs>
        <w:tab w:val="right" w:leader="dot" w:pos="9355"/>
      </w:tabs>
      <w:spacing w:after="0" w:line="336" w:lineRule="auto"/>
      <w:ind w:left="851" w:right="425" w:hanging="851"/>
    </w:pPr>
    <w:rPr>
      <w:rFonts w:ascii="Calibri" w:eastAsia="Times New Roman" w:hAnsi="Calibri" w:cstheme="minorHAnsi"/>
      <w:noProof/>
      <w:sz w:val="18"/>
      <w:szCs w:val="18"/>
    </w:rPr>
  </w:style>
  <w:style w:type="paragraph" w:styleId="TOC1">
    <w:name w:val="toc 1"/>
    <w:basedOn w:val="Normal"/>
    <w:next w:val="Normal"/>
    <w:uiPriority w:val="39"/>
    <w:rsid w:val="00C82372"/>
    <w:pPr>
      <w:spacing w:before="120" w:after="0" w:line="336" w:lineRule="auto"/>
    </w:pPr>
    <w:rPr>
      <w:rFonts w:eastAsia="Times New Roman" w:cstheme="minorHAnsi"/>
      <w:b/>
      <w:bCs/>
      <w:iCs/>
      <w:sz w:val="24"/>
      <w:szCs w:val="24"/>
    </w:rPr>
  </w:style>
  <w:style w:type="paragraph" w:styleId="TOC2">
    <w:name w:val="toc 2"/>
    <w:basedOn w:val="Normal"/>
    <w:next w:val="Normal"/>
    <w:uiPriority w:val="39"/>
    <w:rsid w:val="00C82372"/>
    <w:pPr>
      <w:spacing w:before="120" w:after="0" w:line="336" w:lineRule="auto"/>
    </w:pPr>
    <w:rPr>
      <w:rFonts w:eastAsia="Times New Roman" w:cstheme="minorHAnsi"/>
      <w:bCs/>
      <w:i/>
      <w:sz w:val="20"/>
    </w:rPr>
  </w:style>
  <w:style w:type="paragraph" w:styleId="TOC3">
    <w:name w:val="toc 3"/>
    <w:basedOn w:val="Normal"/>
    <w:next w:val="Normal"/>
    <w:uiPriority w:val="39"/>
    <w:rsid w:val="00C82372"/>
    <w:pPr>
      <w:spacing w:after="0" w:line="336" w:lineRule="auto"/>
    </w:pPr>
    <w:rPr>
      <w:rFonts w:eastAsia="Times New Roman" w:cstheme="minorHAnsi"/>
      <w:sz w:val="18"/>
      <w:szCs w:val="20"/>
    </w:rPr>
  </w:style>
  <w:style w:type="paragraph" w:customStyle="1" w:styleId="HeaderLandscape">
    <w:name w:val="Header Landscape"/>
    <w:basedOn w:val="Header"/>
    <w:rsid w:val="00C82372"/>
    <w:pPr>
      <w:pBdr>
        <w:bottom w:val="single" w:sz="6" w:space="1" w:color="auto"/>
      </w:pBdr>
      <w:tabs>
        <w:tab w:val="clear" w:pos="4513"/>
        <w:tab w:val="clear" w:pos="9026"/>
        <w:tab w:val="center" w:pos="6946"/>
        <w:tab w:val="right" w:pos="14459"/>
      </w:tabs>
      <w:spacing w:line="336" w:lineRule="auto"/>
    </w:pPr>
    <w:rPr>
      <w:rFonts w:eastAsia="Times New Roman" w:cs="Times New Roman"/>
      <w:sz w:val="18"/>
      <w:szCs w:val="20"/>
    </w:rPr>
  </w:style>
  <w:style w:type="paragraph" w:customStyle="1" w:styleId="FooterLandscape">
    <w:name w:val="Footer Landscape"/>
    <w:basedOn w:val="Footer"/>
    <w:rsid w:val="00C82372"/>
    <w:pPr>
      <w:pBdr>
        <w:top w:val="single" w:sz="6" w:space="1" w:color="auto"/>
      </w:pBdr>
      <w:tabs>
        <w:tab w:val="clear" w:pos="4513"/>
        <w:tab w:val="clear" w:pos="9026"/>
        <w:tab w:val="center" w:pos="6946"/>
        <w:tab w:val="right" w:pos="14459"/>
      </w:tabs>
      <w:spacing w:before="240" w:line="336" w:lineRule="auto"/>
    </w:pPr>
    <w:rPr>
      <w:rFonts w:eastAsia="Times New Roman" w:cs="Times New Roman"/>
      <w:sz w:val="18"/>
      <w:szCs w:val="20"/>
    </w:rPr>
  </w:style>
  <w:style w:type="paragraph" w:customStyle="1" w:styleId="Logo">
    <w:name w:val="Logo"/>
    <w:basedOn w:val="Normal"/>
    <w:next w:val="Normal"/>
    <w:rsid w:val="00C82372"/>
    <w:pPr>
      <w:spacing w:before="2280" w:after="0" w:line="336" w:lineRule="auto"/>
      <w:ind w:left="1418" w:right="1418"/>
      <w:jc w:val="center"/>
    </w:pPr>
    <w:rPr>
      <w:rFonts w:eastAsia="Times New Roman" w:cs="Times New Roman"/>
      <w:b/>
      <w:i/>
      <w:caps/>
      <w:sz w:val="40"/>
      <w:szCs w:val="20"/>
      <w:lang w:val="en-GB"/>
    </w:rPr>
  </w:style>
  <w:style w:type="paragraph" w:customStyle="1" w:styleId="DocumentIssueDate">
    <w:name w:val="DocumentIssueDate"/>
    <w:basedOn w:val="Normal"/>
    <w:next w:val="Normal"/>
    <w:rsid w:val="00C82372"/>
    <w:pPr>
      <w:widowControl w:val="0"/>
      <w:spacing w:before="120" w:after="0" w:line="336" w:lineRule="auto"/>
      <w:ind w:left="1418" w:right="1418"/>
      <w:jc w:val="center"/>
    </w:pPr>
    <w:rPr>
      <w:rFonts w:eastAsia="Times New Roman" w:cs="Times New Roman"/>
      <w:b/>
      <w:sz w:val="26"/>
      <w:szCs w:val="20"/>
    </w:rPr>
  </w:style>
  <w:style w:type="paragraph" w:customStyle="1" w:styleId="ProjectTitleP2">
    <w:name w:val="ProjectTitleP2"/>
    <w:basedOn w:val="DocumentSubTitle"/>
    <w:next w:val="Normal"/>
    <w:rsid w:val="00C82372"/>
    <w:pPr>
      <w:pageBreakBefore/>
      <w:ind w:left="0" w:right="0"/>
    </w:pPr>
    <w:rPr>
      <w:i/>
      <w:sz w:val="40"/>
    </w:rPr>
  </w:style>
  <w:style w:type="paragraph" w:customStyle="1" w:styleId="DocumentSubTitle">
    <w:name w:val="DocumentSubTitle"/>
    <w:basedOn w:val="Normal"/>
    <w:next w:val="DocumentSubSubTitle"/>
    <w:rsid w:val="00C82372"/>
    <w:pPr>
      <w:widowControl w:val="0"/>
      <w:spacing w:before="480" w:after="480" w:line="336" w:lineRule="auto"/>
      <w:ind w:left="1418" w:right="1418"/>
      <w:jc w:val="center"/>
    </w:pPr>
    <w:rPr>
      <w:rFonts w:eastAsia="Times New Roman" w:cs="Times New Roman"/>
      <w:b/>
      <w:caps/>
      <w:sz w:val="32"/>
      <w:szCs w:val="20"/>
    </w:rPr>
  </w:style>
  <w:style w:type="paragraph" w:customStyle="1" w:styleId="DocumentSubSubTitle">
    <w:name w:val="DocumentSubSubTitle"/>
    <w:basedOn w:val="Normal"/>
    <w:next w:val="DocumentIssueDate"/>
    <w:rsid w:val="00C82372"/>
    <w:pPr>
      <w:widowControl w:val="0"/>
      <w:spacing w:before="480" w:after="480" w:line="336" w:lineRule="auto"/>
      <w:ind w:left="1418" w:right="1418"/>
      <w:jc w:val="center"/>
    </w:pPr>
    <w:rPr>
      <w:rFonts w:eastAsia="Times New Roman" w:cs="Times New Roman"/>
      <w:b/>
      <w:sz w:val="30"/>
      <w:szCs w:val="20"/>
    </w:rPr>
  </w:style>
  <w:style w:type="paragraph" w:customStyle="1" w:styleId="DocumentTitle">
    <w:name w:val="DocumentTitle"/>
    <w:next w:val="DocumentSubTitle"/>
    <w:rsid w:val="00C82372"/>
    <w:pPr>
      <w:widowControl w:val="0"/>
      <w:spacing w:after="0" w:line="240" w:lineRule="auto"/>
      <w:ind w:left="1418" w:right="1418"/>
      <w:jc w:val="center"/>
    </w:pPr>
    <w:rPr>
      <w:rFonts w:ascii="Arial" w:eastAsia="Times New Roman" w:hAnsi="Arial" w:cs="Times New Roman"/>
      <w:b/>
      <w:i/>
      <w:caps/>
      <w:sz w:val="40"/>
      <w:szCs w:val="20"/>
      <w:lang w:val="en-US"/>
    </w:rPr>
  </w:style>
  <w:style w:type="paragraph" w:customStyle="1" w:styleId="Compiledby">
    <w:name w:val="Compiled by"/>
    <w:basedOn w:val="Normal"/>
    <w:next w:val="Normal"/>
    <w:rsid w:val="00C82372"/>
    <w:pPr>
      <w:tabs>
        <w:tab w:val="right" w:pos="9072"/>
      </w:tabs>
      <w:spacing w:before="240" w:after="120" w:line="336" w:lineRule="auto"/>
    </w:pPr>
    <w:rPr>
      <w:rFonts w:eastAsia="Times New Roman" w:cs="Times New Roman"/>
      <w:sz w:val="18"/>
      <w:szCs w:val="20"/>
    </w:rPr>
  </w:style>
  <w:style w:type="character" w:styleId="PageNumber">
    <w:name w:val="page number"/>
    <w:basedOn w:val="DefaultParagraphFont"/>
    <w:rsid w:val="00C82372"/>
  </w:style>
  <w:style w:type="paragraph" w:customStyle="1" w:styleId="NormalLevel4">
    <w:name w:val="Normal Level 4"/>
    <w:basedOn w:val="Normal"/>
    <w:rsid w:val="00C82372"/>
    <w:pPr>
      <w:spacing w:before="120" w:after="120" w:line="336" w:lineRule="auto"/>
      <w:ind w:left="1559"/>
    </w:pPr>
    <w:rPr>
      <w:rFonts w:eastAsia="Times New Roman" w:cs="Times New Roman"/>
      <w:sz w:val="24"/>
      <w:szCs w:val="20"/>
    </w:rPr>
  </w:style>
  <w:style w:type="paragraph" w:customStyle="1" w:styleId="NormalBullet">
    <w:name w:val="Normal Bullet"/>
    <w:basedOn w:val="Normal1"/>
    <w:rsid w:val="00C82372"/>
    <w:pPr>
      <w:numPr>
        <w:numId w:val="2"/>
      </w:numPr>
      <w:tabs>
        <w:tab w:val="clear" w:pos="360"/>
        <w:tab w:val="left" w:pos="1559"/>
        <w:tab w:val="right" w:pos="9358"/>
      </w:tabs>
      <w:spacing w:before="60" w:after="60"/>
      <w:ind w:left="1571" w:hanging="431"/>
    </w:pPr>
  </w:style>
  <w:style w:type="paragraph" w:customStyle="1" w:styleId="NormalLevel4Bullet">
    <w:name w:val="Normal Level 4 Bullet"/>
    <w:basedOn w:val="NormalLevel4"/>
    <w:rsid w:val="00C82372"/>
    <w:pPr>
      <w:numPr>
        <w:numId w:val="5"/>
      </w:numPr>
      <w:tabs>
        <w:tab w:val="clear" w:pos="360"/>
        <w:tab w:val="left" w:pos="1985"/>
      </w:tabs>
      <w:spacing w:before="60" w:after="60"/>
      <w:ind w:left="1984" w:hanging="425"/>
    </w:pPr>
  </w:style>
  <w:style w:type="paragraph" w:customStyle="1" w:styleId="NormalLevel4Indent">
    <w:name w:val="Normal Level 4 Indent"/>
    <w:basedOn w:val="NormalLevel4"/>
    <w:rsid w:val="00C82372"/>
    <w:pPr>
      <w:ind w:hanging="425"/>
    </w:pPr>
  </w:style>
  <w:style w:type="paragraph" w:customStyle="1" w:styleId="NormalLevel4NumberedList">
    <w:name w:val="Normal Level 4 Numbered List"/>
    <w:basedOn w:val="Normal"/>
    <w:rsid w:val="00C82372"/>
    <w:pPr>
      <w:tabs>
        <w:tab w:val="left" w:pos="1985"/>
      </w:tabs>
      <w:spacing w:before="60" w:after="60" w:line="336" w:lineRule="auto"/>
      <w:ind w:left="1984" w:hanging="425"/>
    </w:pPr>
    <w:rPr>
      <w:rFonts w:eastAsia="Times New Roman" w:cs="Times New Roman"/>
      <w:sz w:val="20"/>
      <w:szCs w:val="20"/>
    </w:rPr>
  </w:style>
  <w:style w:type="paragraph" w:customStyle="1" w:styleId="NormalLevel5">
    <w:name w:val="Normal Level 5"/>
    <w:basedOn w:val="NormalLevel4"/>
    <w:rsid w:val="00C82372"/>
    <w:pPr>
      <w:ind w:left="2126"/>
    </w:pPr>
  </w:style>
  <w:style w:type="paragraph" w:customStyle="1" w:styleId="NormalLevel5Bullet">
    <w:name w:val="Normal Level 5 Bullet"/>
    <w:basedOn w:val="NormalLevel5"/>
    <w:rsid w:val="00C82372"/>
    <w:pPr>
      <w:tabs>
        <w:tab w:val="left" w:pos="2552"/>
        <w:tab w:val="right" w:pos="9358"/>
      </w:tabs>
      <w:spacing w:before="60" w:after="60"/>
      <w:ind w:left="2551" w:hanging="357"/>
    </w:pPr>
  </w:style>
  <w:style w:type="paragraph" w:customStyle="1" w:styleId="NormalLevel5NumberedList">
    <w:name w:val="Normal Level 5 Numbered List"/>
    <w:basedOn w:val="NormalLevel5"/>
    <w:rsid w:val="00C82372"/>
    <w:pPr>
      <w:tabs>
        <w:tab w:val="left" w:pos="2693"/>
      </w:tabs>
      <w:ind w:left="2693" w:hanging="567"/>
    </w:pPr>
  </w:style>
  <w:style w:type="paragraph" w:customStyle="1" w:styleId="NormalLevel6">
    <w:name w:val="Normal Level 6"/>
    <w:basedOn w:val="NormalLevel5"/>
    <w:rsid w:val="00C82372"/>
    <w:pPr>
      <w:ind w:left="2410"/>
    </w:pPr>
  </w:style>
  <w:style w:type="paragraph" w:customStyle="1" w:styleId="NormalBullet2">
    <w:name w:val="Normal Bullet2"/>
    <w:basedOn w:val="Normal"/>
    <w:rsid w:val="00C82372"/>
    <w:pPr>
      <w:numPr>
        <w:numId w:val="1"/>
      </w:numPr>
      <w:tabs>
        <w:tab w:val="left" w:pos="2160"/>
      </w:tabs>
      <w:spacing w:before="60" w:after="60" w:line="336" w:lineRule="auto"/>
      <w:ind w:left="2160" w:hanging="360"/>
    </w:pPr>
    <w:rPr>
      <w:rFonts w:eastAsia="Times New Roman" w:cs="Times New Roman"/>
      <w:sz w:val="24"/>
      <w:szCs w:val="20"/>
    </w:rPr>
  </w:style>
  <w:style w:type="paragraph" w:styleId="Title">
    <w:name w:val="Title"/>
    <w:basedOn w:val="Normal"/>
    <w:link w:val="TitleChar"/>
    <w:rsid w:val="00C82372"/>
    <w:pPr>
      <w:spacing w:before="240" w:after="60" w:line="336" w:lineRule="auto"/>
      <w:jc w:val="center"/>
    </w:pPr>
    <w:rPr>
      <w:rFonts w:eastAsia="Times New Roman" w:cs="Times New Roman"/>
      <w:b/>
      <w:caps/>
      <w:kern w:val="28"/>
      <w:sz w:val="32"/>
      <w:szCs w:val="20"/>
    </w:rPr>
  </w:style>
  <w:style w:type="character" w:customStyle="1" w:styleId="TitleChar">
    <w:name w:val="Title Char"/>
    <w:basedOn w:val="DefaultParagraphFont"/>
    <w:link w:val="Title"/>
    <w:rsid w:val="00C82372"/>
    <w:rPr>
      <w:rFonts w:ascii="Times New Roman" w:eastAsia="Times New Roman" w:hAnsi="Times New Roman" w:cs="Times New Roman"/>
      <w:b/>
      <w:caps/>
      <w:kern w:val="28"/>
      <w:sz w:val="32"/>
      <w:szCs w:val="20"/>
    </w:rPr>
  </w:style>
  <w:style w:type="paragraph" w:customStyle="1" w:styleId="Heading6a">
    <w:name w:val="Heading 6a"/>
    <w:basedOn w:val="Heading6"/>
    <w:rsid w:val="00C82372"/>
    <w:pPr>
      <w:numPr>
        <w:ilvl w:val="0"/>
        <w:numId w:val="0"/>
      </w:numPr>
      <w:tabs>
        <w:tab w:val="left" w:pos="426"/>
        <w:tab w:val="num" w:pos="1494"/>
      </w:tabs>
      <w:ind w:left="425" w:hanging="425"/>
    </w:pPr>
    <w:rPr>
      <w:b/>
    </w:rPr>
  </w:style>
  <w:style w:type="paragraph" w:customStyle="1" w:styleId="Heading7a">
    <w:name w:val="Heading 7a"/>
    <w:basedOn w:val="Heading7"/>
    <w:rsid w:val="00C82372"/>
    <w:pPr>
      <w:numPr>
        <w:ilvl w:val="0"/>
        <w:numId w:val="0"/>
      </w:numPr>
      <w:tabs>
        <w:tab w:val="left" w:pos="1134"/>
        <w:tab w:val="num" w:pos="2279"/>
      </w:tabs>
      <w:ind w:left="1134" w:hanging="567"/>
    </w:pPr>
  </w:style>
  <w:style w:type="paragraph" w:customStyle="1" w:styleId="Heading8a">
    <w:name w:val="Heading 8a"/>
    <w:basedOn w:val="Heading8"/>
    <w:rsid w:val="00C82372"/>
    <w:pPr>
      <w:numPr>
        <w:ilvl w:val="0"/>
        <w:numId w:val="0"/>
      </w:numPr>
      <w:tabs>
        <w:tab w:val="clear" w:pos="1710"/>
        <w:tab w:val="left" w:pos="1418"/>
      </w:tabs>
      <w:ind w:left="1418" w:hanging="284"/>
    </w:pPr>
  </w:style>
  <w:style w:type="paragraph" w:customStyle="1" w:styleId="heading8c">
    <w:name w:val="heading 8c"/>
    <w:basedOn w:val="Heading8a"/>
    <w:rsid w:val="00C82372"/>
    <w:pPr>
      <w:tabs>
        <w:tab w:val="clear" w:pos="1418"/>
        <w:tab w:val="left" w:pos="2127"/>
      </w:tabs>
      <w:ind w:left="2127" w:hanging="248"/>
    </w:pPr>
  </w:style>
  <w:style w:type="paragraph" w:styleId="BodyTextIndent">
    <w:name w:val="Body Text Indent"/>
    <w:basedOn w:val="Normal"/>
    <w:link w:val="BodyTextIndentChar"/>
    <w:rsid w:val="00C82372"/>
    <w:pPr>
      <w:spacing w:after="0" w:line="336" w:lineRule="auto"/>
      <w:ind w:left="720"/>
    </w:pPr>
    <w:rPr>
      <w:rFonts w:eastAsia="Times New Roman" w:cs="Times New Roman"/>
      <w:sz w:val="24"/>
      <w:szCs w:val="20"/>
    </w:rPr>
  </w:style>
  <w:style w:type="character" w:customStyle="1" w:styleId="BodyTextIndentChar">
    <w:name w:val="Body Text Indent Char"/>
    <w:basedOn w:val="DefaultParagraphFont"/>
    <w:link w:val="BodyTextIndent"/>
    <w:rsid w:val="00C82372"/>
    <w:rPr>
      <w:rFonts w:ascii="Times New Roman" w:eastAsia="Times New Roman" w:hAnsi="Times New Roman" w:cs="Times New Roman"/>
      <w:sz w:val="24"/>
      <w:szCs w:val="20"/>
    </w:rPr>
  </w:style>
  <w:style w:type="paragraph" w:customStyle="1" w:styleId="normtabletext">
    <w:name w:val="normtabletext"/>
    <w:basedOn w:val="Normal"/>
    <w:rsid w:val="00C82372"/>
    <w:pPr>
      <w:spacing w:after="120" w:line="336" w:lineRule="auto"/>
    </w:pPr>
    <w:rPr>
      <w:rFonts w:eastAsia="Times New Roman" w:cs="Times New Roman"/>
      <w:sz w:val="24"/>
      <w:szCs w:val="20"/>
    </w:rPr>
  </w:style>
  <w:style w:type="paragraph" w:customStyle="1" w:styleId="normindent">
    <w:name w:val="normindent"/>
    <w:basedOn w:val="Normal"/>
    <w:rsid w:val="00C82372"/>
    <w:pPr>
      <w:numPr>
        <w:numId w:val="3"/>
      </w:numPr>
      <w:tabs>
        <w:tab w:val="clear" w:pos="360"/>
      </w:tabs>
      <w:spacing w:before="120" w:after="120" w:line="336" w:lineRule="auto"/>
      <w:ind w:left="1440" w:hanging="270"/>
    </w:pPr>
    <w:rPr>
      <w:rFonts w:eastAsia="Times New Roman" w:cs="Times New Roman"/>
      <w:sz w:val="24"/>
      <w:szCs w:val="20"/>
    </w:rPr>
  </w:style>
  <w:style w:type="paragraph" w:customStyle="1" w:styleId="normindind">
    <w:name w:val="norm ind ind"/>
    <w:basedOn w:val="normindent"/>
    <w:rsid w:val="00C82372"/>
    <w:pPr>
      <w:numPr>
        <w:numId w:val="0"/>
      </w:numPr>
      <w:ind w:left="1440"/>
    </w:pPr>
  </w:style>
  <w:style w:type="paragraph" w:customStyle="1" w:styleId="normalitalics">
    <w:name w:val="normal italics"/>
    <w:basedOn w:val="Normal"/>
    <w:rsid w:val="00C82372"/>
    <w:pPr>
      <w:spacing w:before="120" w:after="120" w:line="336" w:lineRule="auto"/>
    </w:pPr>
    <w:rPr>
      <w:rFonts w:eastAsia="Times New Roman" w:cs="Times New Roman"/>
      <w:sz w:val="20"/>
      <w:szCs w:val="20"/>
    </w:rPr>
  </w:style>
  <w:style w:type="paragraph" w:styleId="BodyTextIndent2">
    <w:name w:val="Body Text Indent 2"/>
    <w:basedOn w:val="Normal"/>
    <w:link w:val="BodyTextIndent2Char"/>
    <w:rsid w:val="00C82372"/>
    <w:pPr>
      <w:spacing w:after="120" w:line="336" w:lineRule="auto"/>
      <w:ind w:left="1440"/>
    </w:pPr>
    <w:rPr>
      <w:rFonts w:eastAsia="Times New Roman" w:cs="Times New Roman"/>
      <w:sz w:val="24"/>
      <w:szCs w:val="20"/>
    </w:rPr>
  </w:style>
  <w:style w:type="character" w:customStyle="1" w:styleId="BodyTextIndent2Char">
    <w:name w:val="Body Text Indent 2 Char"/>
    <w:basedOn w:val="DefaultParagraphFont"/>
    <w:link w:val="BodyTextIndent2"/>
    <w:rsid w:val="00C82372"/>
    <w:rPr>
      <w:rFonts w:ascii="Times New Roman" w:eastAsia="Times New Roman" w:hAnsi="Times New Roman" w:cs="Times New Roman"/>
      <w:sz w:val="24"/>
      <w:szCs w:val="20"/>
    </w:rPr>
  </w:style>
  <w:style w:type="paragraph" w:styleId="BodyTextIndent3">
    <w:name w:val="Body Text Indent 3"/>
    <w:basedOn w:val="Normal"/>
    <w:link w:val="BodyTextIndent3Char"/>
    <w:rsid w:val="00C82372"/>
    <w:pPr>
      <w:spacing w:before="120" w:after="120" w:line="336" w:lineRule="auto"/>
      <w:ind w:left="2160"/>
    </w:pPr>
    <w:rPr>
      <w:rFonts w:eastAsia="Times New Roman" w:cs="Times New Roman"/>
      <w:sz w:val="24"/>
      <w:szCs w:val="20"/>
    </w:rPr>
  </w:style>
  <w:style w:type="character" w:customStyle="1" w:styleId="BodyTextIndent3Char">
    <w:name w:val="Body Text Indent 3 Char"/>
    <w:basedOn w:val="DefaultParagraphFont"/>
    <w:link w:val="BodyTextIndent3"/>
    <w:rsid w:val="00C82372"/>
    <w:rPr>
      <w:rFonts w:ascii="Times New Roman" w:eastAsia="Times New Roman" w:hAnsi="Times New Roman" w:cs="Times New Roman"/>
      <w:sz w:val="24"/>
      <w:szCs w:val="20"/>
    </w:rPr>
  </w:style>
  <w:style w:type="paragraph" w:styleId="TOC4">
    <w:name w:val="toc 4"/>
    <w:basedOn w:val="Normal"/>
    <w:next w:val="Normal"/>
    <w:autoRedefine/>
    <w:uiPriority w:val="39"/>
    <w:rsid w:val="00C82372"/>
    <w:pPr>
      <w:spacing w:after="0" w:line="336" w:lineRule="auto"/>
      <w:ind w:left="720"/>
    </w:pPr>
    <w:rPr>
      <w:rFonts w:eastAsia="Times New Roman" w:cstheme="minorHAnsi"/>
      <w:sz w:val="20"/>
      <w:szCs w:val="20"/>
    </w:rPr>
  </w:style>
  <w:style w:type="paragraph" w:styleId="TOC5">
    <w:name w:val="toc 5"/>
    <w:basedOn w:val="Normal"/>
    <w:next w:val="Normal"/>
    <w:autoRedefine/>
    <w:uiPriority w:val="39"/>
    <w:rsid w:val="00C82372"/>
    <w:pPr>
      <w:spacing w:after="0" w:line="336" w:lineRule="auto"/>
      <w:ind w:left="960"/>
    </w:pPr>
    <w:rPr>
      <w:rFonts w:eastAsia="Times New Roman" w:cstheme="minorHAnsi"/>
      <w:sz w:val="20"/>
      <w:szCs w:val="20"/>
    </w:rPr>
  </w:style>
  <w:style w:type="paragraph" w:styleId="TOC6">
    <w:name w:val="toc 6"/>
    <w:basedOn w:val="Normal"/>
    <w:next w:val="Normal"/>
    <w:autoRedefine/>
    <w:uiPriority w:val="39"/>
    <w:rsid w:val="00C82372"/>
    <w:pPr>
      <w:spacing w:after="0" w:line="336" w:lineRule="auto"/>
      <w:ind w:left="1200"/>
    </w:pPr>
    <w:rPr>
      <w:rFonts w:eastAsia="Times New Roman" w:cstheme="minorHAnsi"/>
      <w:sz w:val="20"/>
      <w:szCs w:val="20"/>
    </w:rPr>
  </w:style>
  <w:style w:type="paragraph" w:styleId="TOC7">
    <w:name w:val="toc 7"/>
    <w:basedOn w:val="Normal"/>
    <w:next w:val="Normal"/>
    <w:autoRedefine/>
    <w:uiPriority w:val="39"/>
    <w:rsid w:val="00C82372"/>
    <w:pPr>
      <w:spacing w:after="0" w:line="336" w:lineRule="auto"/>
      <w:ind w:left="1440"/>
    </w:pPr>
    <w:rPr>
      <w:rFonts w:eastAsia="Times New Roman" w:cstheme="minorHAnsi"/>
      <w:sz w:val="20"/>
      <w:szCs w:val="20"/>
    </w:rPr>
  </w:style>
  <w:style w:type="paragraph" w:styleId="TOC8">
    <w:name w:val="toc 8"/>
    <w:basedOn w:val="Normal"/>
    <w:next w:val="Normal"/>
    <w:autoRedefine/>
    <w:uiPriority w:val="39"/>
    <w:rsid w:val="00C82372"/>
    <w:pPr>
      <w:spacing w:after="0" w:line="336" w:lineRule="auto"/>
      <w:ind w:left="1680"/>
    </w:pPr>
    <w:rPr>
      <w:rFonts w:eastAsia="Times New Roman" w:cstheme="minorHAnsi"/>
      <w:sz w:val="20"/>
      <w:szCs w:val="20"/>
    </w:rPr>
  </w:style>
  <w:style w:type="paragraph" w:styleId="TOC9">
    <w:name w:val="toc 9"/>
    <w:basedOn w:val="Normal"/>
    <w:next w:val="Normal"/>
    <w:autoRedefine/>
    <w:uiPriority w:val="39"/>
    <w:rsid w:val="00C82372"/>
    <w:pPr>
      <w:spacing w:after="0" w:line="336" w:lineRule="auto"/>
      <w:ind w:left="1920"/>
    </w:pPr>
    <w:rPr>
      <w:rFonts w:eastAsia="Times New Roman" w:cstheme="minorHAnsi"/>
      <w:sz w:val="20"/>
      <w:szCs w:val="20"/>
    </w:rPr>
  </w:style>
  <w:style w:type="paragraph" w:customStyle="1" w:styleId="Definitionrequirements">
    <w:name w:val="Definition requirements"/>
    <w:basedOn w:val="normalitalics"/>
    <w:rsid w:val="00C82372"/>
    <w:rPr>
      <w:rFonts w:ascii="Comic Sans MS" w:hAnsi="Comic Sans MS"/>
      <w:i/>
      <w:color w:val="808080"/>
    </w:rPr>
  </w:style>
  <w:style w:type="paragraph" w:styleId="DocumentMap">
    <w:name w:val="Document Map"/>
    <w:basedOn w:val="Normal"/>
    <w:link w:val="DocumentMapChar"/>
    <w:semiHidden/>
    <w:rsid w:val="00C82372"/>
    <w:pPr>
      <w:shd w:val="clear" w:color="auto" w:fill="000080"/>
      <w:spacing w:before="120" w:after="120" w:line="336" w:lineRule="auto"/>
    </w:pPr>
    <w:rPr>
      <w:rFonts w:ascii="Tahoma" w:eastAsia="Times New Roman" w:hAnsi="Tahoma" w:cs="Times New Roman"/>
      <w:sz w:val="24"/>
      <w:szCs w:val="20"/>
    </w:rPr>
  </w:style>
  <w:style w:type="character" w:customStyle="1" w:styleId="DocumentMapChar">
    <w:name w:val="Document Map Char"/>
    <w:basedOn w:val="DefaultParagraphFont"/>
    <w:link w:val="DocumentMap"/>
    <w:semiHidden/>
    <w:rsid w:val="00C82372"/>
    <w:rPr>
      <w:rFonts w:ascii="Tahoma" w:eastAsia="Times New Roman" w:hAnsi="Tahoma" w:cs="Times New Roman"/>
      <w:sz w:val="24"/>
      <w:szCs w:val="20"/>
      <w:shd w:val="clear" w:color="auto" w:fill="000080"/>
    </w:rPr>
  </w:style>
  <w:style w:type="paragraph" w:customStyle="1" w:styleId="normtabletextheader">
    <w:name w:val="normtabletextheader"/>
    <w:basedOn w:val="normtabletext"/>
    <w:rsid w:val="00C82372"/>
    <w:pPr>
      <w:spacing w:before="120"/>
      <w:jc w:val="center"/>
    </w:pPr>
    <w:rPr>
      <w:b/>
    </w:rPr>
  </w:style>
  <w:style w:type="paragraph" w:customStyle="1" w:styleId="Bullit">
    <w:name w:val="Bullit"/>
    <w:basedOn w:val="Normal"/>
    <w:rsid w:val="00C82372"/>
    <w:pPr>
      <w:numPr>
        <w:numId w:val="4"/>
      </w:numPr>
      <w:spacing w:before="120" w:after="120" w:line="336" w:lineRule="auto"/>
    </w:pPr>
    <w:rPr>
      <w:rFonts w:eastAsia="Times New Roman" w:cs="Times New Roman"/>
      <w:sz w:val="24"/>
      <w:szCs w:val="20"/>
    </w:rPr>
  </w:style>
  <w:style w:type="paragraph" w:customStyle="1" w:styleId="NormalLevel6Bullet">
    <w:name w:val="Normal Level 6 Bullet"/>
    <w:basedOn w:val="NormalLevel5Bullet"/>
    <w:rsid w:val="00C82372"/>
    <w:pPr>
      <w:numPr>
        <w:numId w:val="6"/>
      </w:numPr>
      <w:tabs>
        <w:tab w:val="clear" w:pos="360"/>
        <w:tab w:val="clear" w:pos="2552"/>
        <w:tab w:val="left" w:pos="3119"/>
      </w:tabs>
      <w:ind w:left="3119"/>
    </w:pPr>
  </w:style>
  <w:style w:type="paragraph" w:styleId="BodyText3">
    <w:name w:val="Body Text 3"/>
    <w:basedOn w:val="Normal"/>
    <w:link w:val="BodyText3Char"/>
    <w:rsid w:val="00C82372"/>
    <w:pPr>
      <w:spacing w:before="120" w:after="120" w:line="336" w:lineRule="auto"/>
    </w:pPr>
    <w:rPr>
      <w:rFonts w:eastAsia="Times New Roman" w:cs="Times New Roman"/>
      <w:i/>
      <w:color w:val="FF00FF"/>
      <w:sz w:val="24"/>
      <w:szCs w:val="20"/>
    </w:rPr>
  </w:style>
  <w:style w:type="character" w:customStyle="1" w:styleId="BodyText3Char">
    <w:name w:val="Body Text 3 Char"/>
    <w:basedOn w:val="DefaultParagraphFont"/>
    <w:link w:val="BodyText3"/>
    <w:rsid w:val="00C82372"/>
    <w:rPr>
      <w:rFonts w:ascii="Times New Roman" w:eastAsia="Times New Roman" w:hAnsi="Times New Roman" w:cs="Times New Roman"/>
      <w:i/>
      <w:color w:val="FF00FF"/>
      <w:sz w:val="24"/>
      <w:szCs w:val="20"/>
    </w:rPr>
  </w:style>
  <w:style w:type="paragraph" w:styleId="Index1">
    <w:name w:val="index 1"/>
    <w:basedOn w:val="Normal"/>
    <w:next w:val="Normal"/>
    <w:autoRedefine/>
    <w:semiHidden/>
    <w:rsid w:val="00C82372"/>
    <w:pPr>
      <w:spacing w:before="120" w:after="120" w:line="336" w:lineRule="auto"/>
      <w:ind w:left="240" w:hanging="240"/>
    </w:pPr>
    <w:rPr>
      <w:rFonts w:eastAsia="Times New Roman" w:cs="Times New Roman"/>
      <w:sz w:val="24"/>
      <w:szCs w:val="20"/>
    </w:rPr>
  </w:style>
  <w:style w:type="paragraph" w:styleId="Index2">
    <w:name w:val="index 2"/>
    <w:basedOn w:val="Normal"/>
    <w:next w:val="Normal"/>
    <w:autoRedefine/>
    <w:semiHidden/>
    <w:rsid w:val="00C82372"/>
    <w:pPr>
      <w:spacing w:before="120" w:after="120" w:line="336" w:lineRule="auto"/>
      <w:ind w:left="480" w:hanging="240"/>
    </w:pPr>
    <w:rPr>
      <w:rFonts w:eastAsia="Times New Roman" w:cs="Times New Roman"/>
      <w:sz w:val="24"/>
      <w:szCs w:val="20"/>
    </w:rPr>
  </w:style>
  <w:style w:type="paragraph" w:styleId="Index3">
    <w:name w:val="index 3"/>
    <w:basedOn w:val="Normal"/>
    <w:next w:val="Normal"/>
    <w:autoRedefine/>
    <w:semiHidden/>
    <w:rsid w:val="00C82372"/>
    <w:pPr>
      <w:spacing w:before="120" w:after="120" w:line="336" w:lineRule="auto"/>
      <w:ind w:left="720" w:hanging="240"/>
    </w:pPr>
    <w:rPr>
      <w:rFonts w:eastAsia="Times New Roman" w:cs="Times New Roman"/>
      <w:sz w:val="24"/>
      <w:szCs w:val="20"/>
    </w:rPr>
  </w:style>
  <w:style w:type="paragraph" w:styleId="Index4">
    <w:name w:val="index 4"/>
    <w:basedOn w:val="Normal"/>
    <w:next w:val="Normal"/>
    <w:autoRedefine/>
    <w:semiHidden/>
    <w:rsid w:val="00C82372"/>
    <w:pPr>
      <w:spacing w:before="120" w:after="120" w:line="336" w:lineRule="auto"/>
      <w:ind w:left="960" w:hanging="240"/>
    </w:pPr>
    <w:rPr>
      <w:rFonts w:eastAsia="Times New Roman" w:cs="Times New Roman"/>
      <w:sz w:val="24"/>
      <w:szCs w:val="20"/>
    </w:rPr>
  </w:style>
  <w:style w:type="paragraph" w:styleId="Index5">
    <w:name w:val="index 5"/>
    <w:basedOn w:val="Normal"/>
    <w:next w:val="Normal"/>
    <w:autoRedefine/>
    <w:semiHidden/>
    <w:rsid w:val="00C82372"/>
    <w:pPr>
      <w:spacing w:before="120" w:after="120" w:line="336" w:lineRule="auto"/>
      <w:ind w:left="1200" w:hanging="240"/>
    </w:pPr>
    <w:rPr>
      <w:rFonts w:eastAsia="Times New Roman" w:cs="Times New Roman"/>
      <w:sz w:val="24"/>
      <w:szCs w:val="20"/>
    </w:rPr>
  </w:style>
  <w:style w:type="paragraph" w:styleId="Index6">
    <w:name w:val="index 6"/>
    <w:basedOn w:val="Normal"/>
    <w:next w:val="Normal"/>
    <w:autoRedefine/>
    <w:semiHidden/>
    <w:rsid w:val="00C82372"/>
    <w:pPr>
      <w:spacing w:before="120" w:after="120" w:line="336" w:lineRule="auto"/>
      <w:ind w:left="1440" w:hanging="240"/>
    </w:pPr>
    <w:rPr>
      <w:rFonts w:eastAsia="Times New Roman" w:cs="Times New Roman"/>
      <w:sz w:val="24"/>
      <w:szCs w:val="20"/>
    </w:rPr>
  </w:style>
  <w:style w:type="paragraph" w:styleId="Index7">
    <w:name w:val="index 7"/>
    <w:basedOn w:val="Normal"/>
    <w:next w:val="Normal"/>
    <w:autoRedefine/>
    <w:semiHidden/>
    <w:rsid w:val="00C82372"/>
    <w:pPr>
      <w:spacing w:before="120" w:after="120" w:line="336" w:lineRule="auto"/>
      <w:ind w:left="1680" w:hanging="240"/>
    </w:pPr>
    <w:rPr>
      <w:rFonts w:eastAsia="Times New Roman" w:cs="Times New Roman"/>
      <w:sz w:val="24"/>
      <w:szCs w:val="20"/>
    </w:rPr>
  </w:style>
  <w:style w:type="paragraph" w:styleId="Index8">
    <w:name w:val="index 8"/>
    <w:basedOn w:val="Normal"/>
    <w:next w:val="Normal"/>
    <w:autoRedefine/>
    <w:semiHidden/>
    <w:rsid w:val="00C82372"/>
    <w:pPr>
      <w:spacing w:before="120" w:after="120" w:line="336" w:lineRule="auto"/>
      <w:ind w:left="1920" w:hanging="240"/>
    </w:pPr>
    <w:rPr>
      <w:rFonts w:eastAsia="Times New Roman" w:cs="Times New Roman"/>
      <w:sz w:val="24"/>
      <w:szCs w:val="20"/>
    </w:rPr>
  </w:style>
  <w:style w:type="paragraph" w:styleId="Index9">
    <w:name w:val="index 9"/>
    <w:basedOn w:val="Normal"/>
    <w:next w:val="Normal"/>
    <w:autoRedefine/>
    <w:semiHidden/>
    <w:rsid w:val="00C82372"/>
    <w:pPr>
      <w:spacing w:before="120" w:after="120" w:line="336" w:lineRule="auto"/>
      <w:ind w:left="2160" w:hanging="240"/>
    </w:pPr>
    <w:rPr>
      <w:rFonts w:eastAsia="Times New Roman" w:cs="Times New Roman"/>
      <w:sz w:val="24"/>
      <w:szCs w:val="20"/>
    </w:rPr>
  </w:style>
  <w:style w:type="paragraph" w:styleId="IndexHeading">
    <w:name w:val="index heading"/>
    <w:basedOn w:val="Normal"/>
    <w:next w:val="Index1"/>
    <w:semiHidden/>
    <w:rsid w:val="00C82372"/>
    <w:pPr>
      <w:spacing w:before="120" w:after="120" w:line="336" w:lineRule="auto"/>
    </w:pPr>
    <w:rPr>
      <w:rFonts w:eastAsia="Times New Roman" w:cs="Times New Roman"/>
      <w:sz w:val="24"/>
      <w:szCs w:val="20"/>
    </w:rPr>
  </w:style>
  <w:style w:type="paragraph" w:customStyle="1" w:styleId="Title2">
    <w:name w:val="Title2"/>
    <w:basedOn w:val="Title"/>
    <w:rsid w:val="00C82372"/>
    <w:pPr>
      <w:shd w:val="pct30" w:color="auto" w:fill="FFFFFF"/>
      <w:jc w:val="left"/>
    </w:pPr>
    <w:rPr>
      <w:sz w:val="36"/>
    </w:rPr>
  </w:style>
  <w:style w:type="paragraph" w:customStyle="1" w:styleId="Bullit2">
    <w:name w:val="Bullit2"/>
    <w:basedOn w:val="Normal"/>
    <w:rsid w:val="00C82372"/>
    <w:pPr>
      <w:tabs>
        <w:tab w:val="num" w:pos="1134"/>
      </w:tabs>
      <w:spacing w:before="120" w:after="120" w:line="336" w:lineRule="auto"/>
      <w:ind w:hanging="567"/>
    </w:pPr>
    <w:rPr>
      <w:rFonts w:eastAsia="Times New Roman" w:cs="Times New Roman"/>
      <w:sz w:val="24"/>
      <w:szCs w:val="20"/>
    </w:rPr>
  </w:style>
  <w:style w:type="paragraph" w:customStyle="1" w:styleId="Bullit1">
    <w:name w:val="Bullit1"/>
    <w:basedOn w:val="Normal"/>
    <w:rsid w:val="00C82372"/>
    <w:pPr>
      <w:tabs>
        <w:tab w:val="num" w:pos="360"/>
      </w:tabs>
      <w:spacing w:before="120" w:after="120" w:line="336" w:lineRule="auto"/>
      <w:ind w:left="360" w:hanging="360"/>
    </w:pPr>
    <w:rPr>
      <w:rFonts w:eastAsia="Times New Roman" w:cs="Times New Roman"/>
      <w:sz w:val="24"/>
      <w:szCs w:val="20"/>
    </w:rPr>
  </w:style>
  <w:style w:type="paragraph" w:styleId="NormalWeb">
    <w:name w:val="Normal (Web)"/>
    <w:basedOn w:val="Normal"/>
    <w:rsid w:val="00C82372"/>
    <w:pPr>
      <w:spacing w:before="100" w:after="100" w:line="336" w:lineRule="auto"/>
    </w:pPr>
    <w:rPr>
      <w:rFonts w:eastAsia="Times New Roman" w:cs="Times New Roman"/>
      <w:sz w:val="24"/>
      <w:szCs w:val="20"/>
      <w:lang w:val="en-GB"/>
    </w:rPr>
  </w:style>
  <w:style w:type="character" w:styleId="Hyperlink">
    <w:name w:val="Hyperlink"/>
    <w:basedOn w:val="DefaultParagraphFont"/>
    <w:uiPriority w:val="99"/>
    <w:rsid w:val="00C82372"/>
    <w:rPr>
      <w:color w:val="0000FF"/>
      <w:u w:val="single"/>
    </w:rPr>
  </w:style>
  <w:style w:type="character" w:styleId="Strong">
    <w:name w:val="Strong"/>
    <w:basedOn w:val="DefaultParagraphFont"/>
    <w:uiPriority w:val="22"/>
    <w:rsid w:val="00C82372"/>
    <w:rPr>
      <w:b/>
      <w:bCs/>
    </w:rPr>
  </w:style>
  <w:style w:type="paragraph" w:customStyle="1" w:styleId="Table">
    <w:name w:val="Table"/>
    <w:basedOn w:val="Normal"/>
    <w:rsid w:val="00C82372"/>
    <w:pPr>
      <w:keepLines/>
      <w:spacing w:after="0" w:line="336" w:lineRule="auto"/>
      <w:jc w:val="center"/>
    </w:pPr>
    <w:rPr>
      <w:rFonts w:eastAsia="Times New Roman" w:cs="Times New Roman"/>
      <w:sz w:val="24"/>
      <w:szCs w:val="24"/>
    </w:rPr>
  </w:style>
  <w:style w:type="paragraph" w:customStyle="1" w:styleId="Personal">
    <w:name w:val="Personal"/>
    <w:basedOn w:val="Normal"/>
    <w:rsid w:val="00C82372"/>
    <w:pPr>
      <w:tabs>
        <w:tab w:val="left" w:pos="4253"/>
        <w:tab w:val="left" w:pos="4820"/>
      </w:tabs>
      <w:spacing w:before="120" w:after="0" w:line="336" w:lineRule="auto"/>
    </w:pPr>
    <w:rPr>
      <w:rFonts w:eastAsia="Times New Roman" w:cs="Arial"/>
      <w:b/>
      <w:bCs/>
      <w:sz w:val="24"/>
      <w:lang w:val="en-GB"/>
    </w:rPr>
  </w:style>
  <w:style w:type="paragraph" w:customStyle="1" w:styleId="Head">
    <w:name w:val="Head"/>
    <w:basedOn w:val="Normal"/>
    <w:rsid w:val="00C82372"/>
    <w:pPr>
      <w:tabs>
        <w:tab w:val="center" w:pos="4536"/>
        <w:tab w:val="right" w:pos="9072"/>
      </w:tabs>
      <w:spacing w:before="120" w:after="120" w:line="336" w:lineRule="auto"/>
      <w:jc w:val="center"/>
    </w:pPr>
    <w:rPr>
      <w:rFonts w:eastAsia="Times New Roman" w:cs="Arial"/>
      <w:b/>
      <w:bCs/>
      <w:sz w:val="24"/>
      <w:lang w:val="en-GB"/>
    </w:rPr>
  </w:style>
  <w:style w:type="character" w:customStyle="1" w:styleId="rubrichead">
    <w:name w:val="rubrichead"/>
    <w:basedOn w:val="DefaultParagraphFont"/>
    <w:rsid w:val="00C82372"/>
  </w:style>
  <w:style w:type="character" w:styleId="FollowedHyperlink">
    <w:name w:val="FollowedHyperlink"/>
    <w:basedOn w:val="DefaultParagraphFont"/>
    <w:uiPriority w:val="99"/>
    <w:rsid w:val="00C82372"/>
    <w:rPr>
      <w:color w:val="800080"/>
      <w:u w:val="single"/>
    </w:rPr>
  </w:style>
  <w:style w:type="paragraph" w:customStyle="1" w:styleId="contentbody">
    <w:name w:val="contentbody"/>
    <w:basedOn w:val="Normal"/>
    <w:rsid w:val="00C82372"/>
    <w:pPr>
      <w:spacing w:before="100" w:beforeAutospacing="1" w:after="100" w:afterAutospacing="1" w:line="336" w:lineRule="auto"/>
    </w:pPr>
    <w:rPr>
      <w:rFonts w:ascii="Arial Unicode MS" w:eastAsia="Arial Unicode MS" w:hAnsi="Arial Unicode MS" w:cs="Arial Unicode MS"/>
      <w:sz w:val="24"/>
      <w:szCs w:val="24"/>
    </w:rPr>
  </w:style>
  <w:style w:type="paragraph" w:customStyle="1" w:styleId="xl24">
    <w:name w:val="xl24"/>
    <w:basedOn w:val="Normal"/>
    <w:rsid w:val="00C82372"/>
    <w:pPr>
      <w:pBdr>
        <w:top w:val="single" w:sz="4" w:space="0" w:color="auto"/>
        <w:left w:val="single" w:sz="4" w:space="0" w:color="auto"/>
        <w:bottom w:val="single" w:sz="4" w:space="0" w:color="auto"/>
        <w:right w:val="single" w:sz="4" w:space="0" w:color="auto"/>
      </w:pBdr>
      <w:spacing w:before="100" w:beforeAutospacing="1" w:after="100" w:afterAutospacing="1" w:line="336" w:lineRule="auto"/>
    </w:pPr>
    <w:rPr>
      <w:rFonts w:eastAsia="Arial Unicode MS" w:cs="Arial"/>
      <w:sz w:val="24"/>
      <w:szCs w:val="24"/>
    </w:rPr>
  </w:style>
  <w:style w:type="paragraph" w:customStyle="1" w:styleId="xl25">
    <w:name w:val="xl25"/>
    <w:basedOn w:val="Normal"/>
    <w:rsid w:val="00C82372"/>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36" w:lineRule="auto"/>
    </w:pPr>
    <w:rPr>
      <w:rFonts w:eastAsia="Arial Unicode MS" w:cs="Arial"/>
      <w:sz w:val="24"/>
      <w:szCs w:val="24"/>
    </w:rPr>
  </w:style>
  <w:style w:type="paragraph" w:customStyle="1" w:styleId="xl26">
    <w:name w:val="xl26"/>
    <w:basedOn w:val="Normal"/>
    <w:rsid w:val="00C82372"/>
    <w:pPr>
      <w:pBdr>
        <w:top w:val="single" w:sz="8" w:space="0" w:color="auto"/>
        <w:left w:val="single" w:sz="4" w:space="0" w:color="auto"/>
        <w:bottom w:val="single" w:sz="8" w:space="0" w:color="auto"/>
        <w:right w:val="single" w:sz="4" w:space="0" w:color="auto"/>
      </w:pBdr>
      <w:spacing w:before="100" w:beforeAutospacing="1" w:after="100" w:afterAutospacing="1" w:line="336" w:lineRule="auto"/>
    </w:pPr>
    <w:rPr>
      <w:rFonts w:eastAsia="Arial Unicode MS" w:cs="Arial"/>
      <w:b/>
      <w:bCs/>
      <w:sz w:val="24"/>
      <w:szCs w:val="24"/>
    </w:rPr>
  </w:style>
  <w:style w:type="paragraph" w:customStyle="1" w:styleId="xl27">
    <w:name w:val="xl27"/>
    <w:basedOn w:val="Normal"/>
    <w:rsid w:val="00C82372"/>
    <w:pPr>
      <w:pBdr>
        <w:top w:val="single" w:sz="8" w:space="0" w:color="auto"/>
        <w:left w:val="single" w:sz="4" w:space="0" w:color="auto"/>
        <w:bottom w:val="single" w:sz="8" w:space="0" w:color="auto"/>
        <w:right w:val="single" w:sz="4" w:space="0" w:color="auto"/>
      </w:pBdr>
      <w:spacing w:before="100" w:beforeAutospacing="1" w:after="100" w:afterAutospacing="1" w:line="336" w:lineRule="auto"/>
    </w:pPr>
    <w:rPr>
      <w:rFonts w:eastAsia="Arial Unicode MS" w:cs="Arial"/>
      <w:b/>
      <w:bCs/>
      <w:sz w:val="24"/>
      <w:szCs w:val="24"/>
    </w:rPr>
  </w:style>
  <w:style w:type="paragraph" w:customStyle="1" w:styleId="xl28">
    <w:name w:val="xl28"/>
    <w:basedOn w:val="Normal"/>
    <w:rsid w:val="00C82372"/>
    <w:pPr>
      <w:pBdr>
        <w:top w:val="single" w:sz="8" w:space="0" w:color="auto"/>
        <w:left w:val="single" w:sz="4" w:space="0" w:color="auto"/>
        <w:bottom w:val="single" w:sz="8" w:space="0" w:color="auto"/>
        <w:right w:val="single" w:sz="8" w:space="0" w:color="auto"/>
      </w:pBdr>
      <w:spacing w:before="100" w:beforeAutospacing="1" w:after="100" w:afterAutospacing="1" w:line="336" w:lineRule="auto"/>
    </w:pPr>
    <w:rPr>
      <w:rFonts w:eastAsia="Arial Unicode MS" w:cs="Arial"/>
      <w:b/>
      <w:bCs/>
      <w:sz w:val="24"/>
      <w:szCs w:val="24"/>
    </w:rPr>
  </w:style>
  <w:style w:type="paragraph" w:customStyle="1" w:styleId="xl29">
    <w:name w:val="xl29"/>
    <w:basedOn w:val="Normal"/>
    <w:rsid w:val="00C82372"/>
    <w:pPr>
      <w:pBdr>
        <w:top w:val="single" w:sz="8" w:space="0" w:color="auto"/>
        <w:left w:val="single" w:sz="4" w:space="0" w:color="auto"/>
        <w:bottom w:val="single" w:sz="4" w:space="0" w:color="auto"/>
        <w:right w:val="single" w:sz="8" w:space="0" w:color="auto"/>
      </w:pBdr>
      <w:spacing w:before="100" w:beforeAutospacing="1" w:after="100" w:afterAutospacing="1" w:line="336" w:lineRule="auto"/>
    </w:pPr>
    <w:rPr>
      <w:rFonts w:eastAsia="Arial Unicode MS" w:cs="Arial"/>
      <w:sz w:val="24"/>
      <w:szCs w:val="24"/>
    </w:rPr>
  </w:style>
  <w:style w:type="paragraph" w:customStyle="1" w:styleId="xl30">
    <w:name w:val="xl30"/>
    <w:basedOn w:val="Normal"/>
    <w:rsid w:val="00C82372"/>
    <w:pPr>
      <w:pBdr>
        <w:top w:val="single" w:sz="4" w:space="0" w:color="auto"/>
        <w:left w:val="single" w:sz="4" w:space="0" w:color="auto"/>
        <w:bottom w:val="single" w:sz="4" w:space="0" w:color="auto"/>
        <w:right w:val="single" w:sz="8" w:space="0" w:color="auto"/>
      </w:pBdr>
      <w:spacing w:before="100" w:beforeAutospacing="1" w:after="100" w:afterAutospacing="1" w:line="336" w:lineRule="auto"/>
    </w:pPr>
    <w:rPr>
      <w:rFonts w:eastAsia="Arial Unicode MS" w:cs="Arial"/>
      <w:sz w:val="24"/>
      <w:szCs w:val="24"/>
    </w:rPr>
  </w:style>
  <w:style w:type="paragraph" w:customStyle="1" w:styleId="xl31">
    <w:name w:val="xl31"/>
    <w:basedOn w:val="Normal"/>
    <w:rsid w:val="00C82372"/>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336" w:lineRule="auto"/>
    </w:pPr>
    <w:rPr>
      <w:rFonts w:eastAsia="Arial Unicode MS" w:cs="Arial"/>
      <w:sz w:val="24"/>
      <w:szCs w:val="24"/>
    </w:rPr>
  </w:style>
  <w:style w:type="paragraph" w:customStyle="1" w:styleId="xl32">
    <w:name w:val="xl32"/>
    <w:basedOn w:val="Normal"/>
    <w:rsid w:val="00C82372"/>
    <w:pPr>
      <w:pBdr>
        <w:top w:val="single" w:sz="4" w:space="0" w:color="auto"/>
        <w:left w:val="single" w:sz="4" w:space="0" w:color="auto"/>
        <w:bottom w:val="single" w:sz="8" w:space="0" w:color="auto"/>
        <w:right w:val="single" w:sz="4" w:space="0" w:color="auto"/>
      </w:pBdr>
      <w:spacing w:before="100" w:beforeAutospacing="1" w:after="100" w:afterAutospacing="1" w:line="336" w:lineRule="auto"/>
    </w:pPr>
    <w:rPr>
      <w:rFonts w:eastAsia="Arial Unicode MS" w:cs="Arial"/>
      <w:sz w:val="24"/>
      <w:szCs w:val="24"/>
    </w:rPr>
  </w:style>
  <w:style w:type="paragraph" w:customStyle="1" w:styleId="xl33">
    <w:name w:val="xl33"/>
    <w:basedOn w:val="Normal"/>
    <w:rsid w:val="00C82372"/>
    <w:pPr>
      <w:pBdr>
        <w:top w:val="single" w:sz="4" w:space="0" w:color="auto"/>
        <w:left w:val="single" w:sz="4" w:space="0" w:color="auto"/>
        <w:bottom w:val="single" w:sz="8" w:space="0" w:color="auto"/>
        <w:right w:val="single" w:sz="8" w:space="0" w:color="auto"/>
      </w:pBdr>
      <w:spacing w:before="100" w:beforeAutospacing="1" w:after="100" w:afterAutospacing="1" w:line="336" w:lineRule="auto"/>
    </w:pPr>
    <w:rPr>
      <w:rFonts w:eastAsia="Arial Unicode MS" w:cs="Arial"/>
      <w:sz w:val="24"/>
      <w:szCs w:val="24"/>
    </w:rPr>
  </w:style>
  <w:style w:type="paragraph" w:customStyle="1" w:styleId="xl34">
    <w:name w:val="xl34"/>
    <w:basedOn w:val="Normal"/>
    <w:rsid w:val="00C82372"/>
    <w:pPr>
      <w:pBdr>
        <w:top w:val="single" w:sz="8" w:space="0" w:color="auto"/>
        <w:bottom w:val="single" w:sz="8" w:space="0" w:color="auto"/>
        <w:right w:val="single" w:sz="4" w:space="0" w:color="auto"/>
      </w:pBdr>
      <w:spacing w:before="100" w:beforeAutospacing="1" w:after="100" w:afterAutospacing="1" w:line="336" w:lineRule="auto"/>
    </w:pPr>
    <w:rPr>
      <w:rFonts w:eastAsia="Arial Unicode MS" w:cs="Arial"/>
      <w:b/>
      <w:bCs/>
      <w:sz w:val="24"/>
      <w:szCs w:val="24"/>
    </w:rPr>
  </w:style>
  <w:style w:type="paragraph" w:customStyle="1" w:styleId="xl35">
    <w:name w:val="xl35"/>
    <w:basedOn w:val="Normal"/>
    <w:rsid w:val="00C82372"/>
    <w:pPr>
      <w:pBdr>
        <w:top w:val="single" w:sz="8" w:space="0" w:color="auto"/>
        <w:bottom w:val="single" w:sz="4" w:space="0" w:color="auto"/>
        <w:right w:val="single" w:sz="4" w:space="0" w:color="auto"/>
      </w:pBdr>
      <w:spacing w:before="100" w:beforeAutospacing="1" w:after="100" w:afterAutospacing="1" w:line="336" w:lineRule="auto"/>
    </w:pPr>
    <w:rPr>
      <w:rFonts w:eastAsia="Arial Unicode MS" w:cs="Arial"/>
      <w:sz w:val="24"/>
      <w:szCs w:val="24"/>
    </w:rPr>
  </w:style>
  <w:style w:type="paragraph" w:customStyle="1" w:styleId="xl36">
    <w:name w:val="xl36"/>
    <w:basedOn w:val="Normal"/>
    <w:rsid w:val="00C82372"/>
    <w:pPr>
      <w:pBdr>
        <w:top w:val="single" w:sz="4" w:space="0" w:color="auto"/>
        <w:bottom w:val="single" w:sz="4" w:space="0" w:color="auto"/>
        <w:right w:val="single" w:sz="4" w:space="0" w:color="auto"/>
      </w:pBdr>
      <w:spacing w:before="100" w:beforeAutospacing="1" w:after="100" w:afterAutospacing="1" w:line="336" w:lineRule="auto"/>
    </w:pPr>
    <w:rPr>
      <w:rFonts w:eastAsia="Arial Unicode MS" w:cs="Arial"/>
      <w:sz w:val="24"/>
      <w:szCs w:val="24"/>
    </w:rPr>
  </w:style>
  <w:style w:type="paragraph" w:customStyle="1" w:styleId="xl37">
    <w:name w:val="xl37"/>
    <w:basedOn w:val="Normal"/>
    <w:rsid w:val="00C82372"/>
    <w:pPr>
      <w:pBdr>
        <w:top w:val="single" w:sz="4" w:space="0" w:color="auto"/>
        <w:bottom w:val="single" w:sz="4" w:space="0" w:color="auto"/>
        <w:right w:val="single" w:sz="4" w:space="0" w:color="auto"/>
      </w:pBdr>
      <w:shd w:val="clear" w:color="auto" w:fill="C0C0C0"/>
      <w:spacing w:before="100" w:beforeAutospacing="1" w:after="100" w:afterAutospacing="1" w:line="336" w:lineRule="auto"/>
    </w:pPr>
    <w:rPr>
      <w:rFonts w:eastAsia="Arial Unicode MS" w:cs="Arial"/>
      <w:sz w:val="24"/>
      <w:szCs w:val="24"/>
    </w:rPr>
  </w:style>
  <w:style w:type="paragraph" w:customStyle="1" w:styleId="xl38">
    <w:name w:val="xl38"/>
    <w:basedOn w:val="Normal"/>
    <w:rsid w:val="00C82372"/>
    <w:pPr>
      <w:pBdr>
        <w:top w:val="single" w:sz="4" w:space="0" w:color="auto"/>
        <w:bottom w:val="single" w:sz="8" w:space="0" w:color="auto"/>
        <w:right w:val="single" w:sz="4" w:space="0" w:color="auto"/>
      </w:pBdr>
      <w:spacing w:before="100" w:beforeAutospacing="1" w:after="100" w:afterAutospacing="1" w:line="336" w:lineRule="auto"/>
    </w:pPr>
    <w:rPr>
      <w:rFonts w:eastAsia="Arial Unicode MS" w:cs="Arial"/>
      <w:sz w:val="24"/>
      <w:szCs w:val="24"/>
    </w:rPr>
  </w:style>
  <w:style w:type="paragraph" w:customStyle="1" w:styleId="xl39">
    <w:name w:val="xl39"/>
    <w:basedOn w:val="Normal"/>
    <w:rsid w:val="00C82372"/>
    <w:pPr>
      <w:pBdr>
        <w:top w:val="single" w:sz="8" w:space="0" w:color="auto"/>
        <w:bottom w:val="single" w:sz="8" w:space="0" w:color="auto"/>
        <w:right w:val="single" w:sz="8" w:space="0" w:color="auto"/>
      </w:pBdr>
      <w:spacing w:before="100" w:beforeAutospacing="1" w:after="100" w:afterAutospacing="1" w:line="336" w:lineRule="auto"/>
    </w:pPr>
    <w:rPr>
      <w:rFonts w:eastAsia="Arial Unicode MS" w:cs="Arial"/>
      <w:b/>
      <w:bCs/>
      <w:sz w:val="24"/>
      <w:szCs w:val="24"/>
    </w:rPr>
  </w:style>
  <w:style w:type="paragraph" w:customStyle="1" w:styleId="xl40">
    <w:name w:val="xl40"/>
    <w:basedOn w:val="Normal"/>
    <w:rsid w:val="00C82372"/>
    <w:pPr>
      <w:pBdr>
        <w:top w:val="single" w:sz="8" w:space="0" w:color="auto"/>
        <w:bottom w:val="single" w:sz="4" w:space="0" w:color="auto"/>
        <w:right w:val="single" w:sz="8" w:space="0" w:color="auto"/>
      </w:pBdr>
      <w:spacing w:before="100" w:beforeAutospacing="1" w:after="100" w:afterAutospacing="1" w:line="336" w:lineRule="auto"/>
    </w:pPr>
    <w:rPr>
      <w:rFonts w:eastAsia="Arial Unicode MS" w:cs="Arial"/>
      <w:sz w:val="24"/>
      <w:szCs w:val="24"/>
    </w:rPr>
  </w:style>
  <w:style w:type="paragraph" w:customStyle="1" w:styleId="xl41">
    <w:name w:val="xl41"/>
    <w:basedOn w:val="Normal"/>
    <w:rsid w:val="00C82372"/>
    <w:pPr>
      <w:pBdr>
        <w:top w:val="single" w:sz="4" w:space="0" w:color="auto"/>
        <w:bottom w:val="single" w:sz="4" w:space="0" w:color="auto"/>
        <w:right w:val="single" w:sz="8" w:space="0" w:color="auto"/>
      </w:pBdr>
      <w:spacing w:before="100" w:beforeAutospacing="1" w:after="100" w:afterAutospacing="1" w:line="336" w:lineRule="auto"/>
    </w:pPr>
    <w:rPr>
      <w:rFonts w:eastAsia="Arial Unicode MS" w:cs="Arial"/>
      <w:sz w:val="24"/>
      <w:szCs w:val="24"/>
    </w:rPr>
  </w:style>
  <w:style w:type="paragraph" w:customStyle="1" w:styleId="xl42">
    <w:name w:val="xl42"/>
    <w:basedOn w:val="Normal"/>
    <w:rsid w:val="00C82372"/>
    <w:pPr>
      <w:pBdr>
        <w:top w:val="single" w:sz="4" w:space="0" w:color="auto"/>
        <w:bottom w:val="single" w:sz="8" w:space="0" w:color="auto"/>
        <w:right w:val="single" w:sz="8" w:space="0" w:color="auto"/>
      </w:pBdr>
      <w:spacing w:before="100" w:beforeAutospacing="1" w:after="100" w:afterAutospacing="1" w:line="336" w:lineRule="auto"/>
    </w:pPr>
    <w:rPr>
      <w:rFonts w:eastAsia="Arial Unicode MS" w:cs="Arial"/>
      <w:sz w:val="24"/>
      <w:szCs w:val="24"/>
    </w:rPr>
  </w:style>
  <w:style w:type="paragraph" w:customStyle="1" w:styleId="xl43">
    <w:name w:val="xl43"/>
    <w:basedOn w:val="Normal"/>
    <w:rsid w:val="00C82372"/>
    <w:pPr>
      <w:pBdr>
        <w:top w:val="single" w:sz="8" w:space="0" w:color="auto"/>
        <w:left w:val="single" w:sz="8" w:space="0" w:color="auto"/>
        <w:bottom w:val="single" w:sz="8" w:space="0" w:color="auto"/>
        <w:right w:val="single" w:sz="4" w:space="0" w:color="auto"/>
      </w:pBdr>
      <w:spacing w:before="100" w:beforeAutospacing="1" w:after="100" w:afterAutospacing="1" w:line="336" w:lineRule="auto"/>
    </w:pPr>
    <w:rPr>
      <w:rFonts w:eastAsia="Arial Unicode MS" w:cs="Arial"/>
      <w:b/>
      <w:bCs/>
      <w:sz w:val="24"/>
      <w:szCs w:val="24"/>
    </w:rPr>
  </w:style>
  <w:style w:type="paragraph" w:customStyle="1" w:styleId="xl44">
    <w:name w:val="xl44"/>
    <w:basedOn w:val="Normal"/>
    <w:rsid w:val="00C82372"/>
    <w:pPr>
      <w:pBdr>
        <w:top w:val="single" w:sz="8" w:space="0" w:color="auto"/>
        <w:left w:val="single" w:sz="8" w:space="0" w:color="auto"/>
        <w:bottom w:val="single" w:sz="4" w:space="0" w:color="auto"/>
        <w:right w:val="single" w:sz="4" w:space="0" w:color="auto"/>
      </w:pBdr>
      <w:spacing w:before="100" w:beforeAutospacing="1" w:after="100" w:afterAutospacing="1" w:line="336" w:lineRule="auto"/>
      <w:textAlignment w:val="top"/>
    </w:pPr>
    <w:rPr>
      <w:rFonts w:eastAsia="Arial Unicode MS" w:cs="Arial"/>
      <w:sz w:val="24"/>
      <w:szCs w:val="24"/>
    </w:rPr>
  </w:style>
  <w:style w:type="paragraph" w:customStyle="1" w:styleId="xl45">
    <w:name w:val="xl45"/>
    <w:basedOn w:val="Normal"/>
    <w:rsid w:val="00C82372"/>
    <w:pPr>
      <w:pBdr>
        <w:top w:val="single" w:sz="8" w:space="0" w:color="auto"/>
        <w:left w:val="single" w:sz="4" w:space="0" w:color="auto"/>
        <w:bottom w:val="single" w:sz="4" w:space="0" w:color="auto"/>
        <w:right w:val="single" w:sz="4" w:space="0" w:color="auto"/>
      </w:pBdr>
      <w:spacing w:before="100" w:beforeAutospacing="1" w:after="100" w:afterAutospacing="1" w:line="336" w:lineRule="auto"/>
      <w:textAlignment w:val="top"/>
    </w:pPr>
    <w:rPr>
      <w:rFonts w:eastAsia="Arial Unicode MS" w:cs="Arial"/>
      <w:sz w:val="24"/>
      <w:szCs w:val="24"/>
    </w:rPr>
  </w:style>
  <w:style w:type="paragraph" w:customStyle="1" w:styleId="xl46">
    <w:name w:val="xl46"/>
    <w:basedOn w:val="Normal"/>
    <w:rsid w:val="00C82372"/>
    <w:pPr>
      <w:pBdr>
        <w:top w:val="single" w:sz="4" w:space="0" w:color="auto"/>
        <w:left w:val="single" w:sz="8" w:space="0" w:color="auto"/>
        <w:bottom w:val="single" w:sz="4" w:space="0" w:color="auto"/>
        <w:right w:val="single" w:sz="4" w:space="0" w:color="auto"/>
      </w:pBdr>
      <w:spacing w:before="100" w:beforeAutospacing="1" w:after="100" w:afterAutospacing="1" w:line="336" w:lineRule="auto"/>
      <w:textAlignment w:val="top"/>
    </w:pPr>
    <w:rPr>
      <w:rFonts w:eastAsia="Arial Unicode MS" w:cs="Arial"/>
      <w:sz w:val="24"/>
      <w:szCs w:val="24"/>
    </w:rPr>
  </w:style>
  <w:style w:type="paragraph" w:customStyle="1" w:styleId="xl47">
    <w:name w:val="xl47"/>
    <w:basedOn w:val="Normal"/>
    <w:rsid w:val="00C82372"/>
    <w:pPr>
      <w:pBdr>
        <w:top w:val="single" w:sz="4" w:space="0" w:color="auto"/>
        <w:left w:val="single" w:sz="4" w:space="0" w:color="auto"/>
        <w:bottom w:val="single" w:sz="4" w:space="0" w:color="auto"/>
        <w:right w:val="single" w:sz="4" w:space="0" w:color="auto"/>
      </w:pBdr>
      <w:spacing w:before="100" w:beforeAutospacing="1" w:after="100" w:afterAutospacing="1" w:line="336" w:lineRule="auto"/>
      <w:textAlignment w:val="top"/>
    </w:pPr>
    <w:rPr>
      <w:rFonts w:eastAsia="Arial Unicode MS" w:cs="Arial"/>
      <w:sz w:val="24"/>
      <w:szCs w:val="24"/>
    </w:rPr>
  </w:style>
  <w:style w:type="paragraph" w:customStyle="1" w:styleId="xl48">
    <w:name w:val="xl48"/>
    <w:basedOn w:val="Normal"/>
    <w:rsid w:val="00C82372"/>
    <w:pPr>
      <w:pBdr>
        <w:top w:val="single" w:sz="4" w:space="0" w:color="auto"/>
        <w:left w:val="single" w:sz="8" w:space="0" w:color="auto"/>
        <w:bottom w:val="single" w:sz="4" w:space="0" w:color="auto"/>
        <w:right w:val="single" w:sz="4" w:space="0" w:color="auto"/>
      </w:pBdr>
      <w:spacing w:before="100" w:beforeAutospacing="1" w:after="100" w:afterAutospacing="1" w:line="336" w:lineRule="auto"/>
      <w:textAlignment w:val="top"/>
    </w:pPr>
    <w:rPr>
      <w:rFonts w:eastAsia="Arial Unicode MS" w:cs="Arial"/>
      <w:sz w:val="24"/>
      <w:szCs w:val="24"/>
    </w:rPr>
  </w:style>
  <w:style w:type="paragraph" w:customStyle="1" w:styleId="xl49">
    <w:name w:val="xl49"/>
    <w:basedOn w:val="Normal"/>
    <w:rsid w:val="00C82372"/>
    <w:pPr>
      <w:pBdr>
        <w:top w:val="single" w:sz="4" w:space="0" w:color="auto"/>
        <w:left w:val="single" w:sz="4" w:space="0" w:color="auto"/>
        <w:bottom w:val="single" w:sz="4" w:space="0" w:color="auto"/>
        <w:right w:val="single" w:sz="4" w:space="0" w:color="auto"/>
      </w:pBdr>
      <w:spacing w:before="100" w:beforeAutospacing="1" w:after="100" w:afterAutospacing="1" w:line="336" w:lineRule="auto"/>
      <w:textAlignment w:val="top"/>
    </w:pPr>
    <w:rPr>
      <w:rFonts w:eastAsia="Arial Unicode MS" w:cs="Arial"/>
      <w:sz w:val="24"/>
      <w:szCs w:val="24"/>
    </w:rPr>
  </w:style>
  <w:style w:type="paragraph" w:customStyle="1" w:styleId="xl50">
    <w:name w:val="xl50"/>
    <w:basedOn w:val="Normal"/>
    <w:rsid w:val="00C82372"/>
    <w:pPr>
      <w:pBdr>
        <w:top w:val="single" w:sz="4" w:space="0" w:color="auto"/>
        <w:left w:val="single" w:sz="8" w:space="0" w:color="auto"/>
        <w:bottom w:val="single" w:sz="8" w:space="0" w:color="auto"/>
        <w:right w:val="single" w:sz="4" w:space="0" w:color="auto"/>
      </w:pBdr>
      <w:spacing w:before="100" w:beforeAutospacing="1" w:after="100" w:afterAutospacing="1" w:line="336" w:lineRule="auto"/>
      <w:textAlignment w:val="top"/>
    </w:pPr>
    <w:rPr>
      <w:rFonts w:eastAsia="Arial Unicode MS" w:cs="Arial"/>
      <w:sz w:val="24"/>
      <w:szCs w:val="24"/>
    </w:rPr>
  </w:style>
  <w:style w:type="paragraph" w:customStyle="1" w:styleId="xl51">
    <w:name w:val="xl51"/>
    <w:basedOn w:val="Normal"/>
    <w:rsid w:val="00C82372"/>
    <w:pPr>
      <w:pBdr>
        <w:top w:val="single" w:sz="4" w:space="0" w:color="auto"/>
        <w:left w:val="single" w:sz="4" w:space="0" w:color="auto"/>
        <w:bottom w:val="single" w:sz="8" w:space="0" w:color="auto"/>
        <w:right w:val="single" w:sz="4" w:space="0" w:color="auto"/>
      </w:pBdr>
      <w:spacing w:before="100" w:beforeAutospacing="1" w:after="100" w:afterAutospacing="1" w:line="336" w:lineRule="auto"/>
      <w:textAlignment w:val="top"/>
    </w:pPr>
    <w:rPr>
      <w:rFonts w:eastAsia="Arial Unicode MS" w:cs="Arial"/>
      <w:sz w:val="24"/>
      <w:szCs w:val="24"/>
    </w:rPr>
  </w:style>
  <w:style w:type="paragraph" w:customStyle="1" w:styleId="xl52">
    <w:name w:val="xl52"/>
    <w:basedOn w:val="Normal"/>
    <w:rsid w:val="00C82372"/>
    <w:pPr>
      <w:pBdr>
        <w:top w:val="single" w:sz="4" w:space="0" w:color="auto"/>
        <w:left w:val="single" w:sz="4" w:space="0" w:color="auto"/>
        <w:bottom w:val="single" w:sz="4" w:space="0" w:color="auto"/>
        <w:right w:val="single" w:sz="4" w:space="0" w:color="auto"/>
      </w:pBdr>
      <w:spacing w:before="100" w:beforeAutospacing="1" w:after="100" w:afterAutospacing="1" w:line="336" w:lineRule="auto"/>
      <w:textAlignment w:val="top"/>
    </w:pPr>
    <w:rPr>
      <w:rFonts w:eastAsia="Arial Unicode MS" w:cs="Arial"/>
      <w:sz w:val="24"/>
      <w:szCs w:val="24"/>
    </w:rPr>
  </w:style>
  <w:style w:type="paragraph" w:customStyle="1" w:styleId="xl53">
    <w:name w:val="xl53"/>
    <w:basedOn w:val="Normal"/>
    <w:rsid w:val="00C82372"/>
    <w:pPr>
      <w:pBdr>
        <w:top w:val="single" w:sz="4" w:space="0" w:color="auto"/>
        <w:left w:val="single" w:sz="4" w:space="0" w:color="auto"/>
        <w:bottom w:val="single" w:sz="8" w:space="0" w:color="auto"/>
        <w:right w:val="single" w:sz="4" w:space="0" w:color="auto"/>
      </w:pBdr>
      <w:spacing w:before="100" w:beforeAutospacing="1" w:after="100" w:afterAutospacing="1" w:line="336" w:lineRule="auto"/>
      <w:textAlignment w:val="top"/>
    </w:pPr>
    <w:rPr>
      <w:rFonts w:eastAsia="Arial Unicode MS" w:cs="Arial"/>
      <w:sz w:val="24"/>
      <w:szCs w:val="24"/>
    </w:rPr>
  </w:style>
  <w:style w:type="paragraph" w:customStyle="1" w:styleId="xl54">
    <w:name w:val="xl54"/>
    <w:basedOn w:val="Normal"/>
    <w:rsid w:val="00C82372"/>
    <w:pPr>
      <w:pBdr>
        <w:top w:val="single" w:sz="8" w:space="0" w:color="auto"/>
        <w:left w:val="single" w:sz="4" w:space="0" w:color="auto"/>
        <w:bottom w:val="single" w:sz="8" w:space="0" w:color="auto"/>
      </w:pBdr>
      <w:spacing w:before="100" w:beforeAutospacing="1" w:after="100" w:afterAutospacing="1" w:line="336" w:lineRule="auto"/>
    </w:pPr>
    <w:rPr>
      <w:rFonts w:eastAsia="Arial Unicode MS" w:cs="Arial"/>
      <w:b/>
      <w:bCs/>
      <w:sz w:val="24"/>
      <w:szCs w:val="24"/>
    </w:rPr>
  </w:style>
  <w:style w:type="paragraph" w:customStyle="1" w:styleId="xl55">
    <w:name w:val="xl55"/>
    <w:basedOn w:val="Normal"/>
    <w:rsid w:val="00C82372"/>
    <w:pPr>
      <w:pBdr>
        <w:top w:val="single" w:sz="8" w:space="0" w:color="auto"/>
        <w:left w:val="single" w:sz="4" w:space="0" w:color="auto"/>
        <w:bottom w:val="single" w:sz="4" w:space="0" w:color="auto"/>
      </w:pBdr>
      <w:spacing w:before="100" w:beforeAutospacing="1" w:after="100" w:afterAutospacing="1" w:line="336" w:lineRule="auto"/>
    </w:pPr>
    <w:rPr>
      <w:rFonts w:eastAsia="Arial Unicode MS" w:cs="Arial"/>
      <w:sz w:val="24"/>
      <w:szCs w:val="24"/>
    </w:rPr>
  </w:style>
  <w:style w:type="paragraph" w:customStyle="1" w:styleId="xl56">
    <w:name w:val="xl56"/>
    <w:basedOn w:val="Normal"/>
    <w:rsid w:val="00C82372"/>
    <w:pPr>
      <w:pBdr>
        <w:top w:val="single" w:sz="4" w:space="0" w:color="auto"/>
        <w:left w:val="single" w:sz="4" w:space="0" w:color="auto"/>
        <w:bottom w:val="single" w:sz="4" w:space="0" w:color="auto"/>
      </w:pBdr>
      <w:spacing w:before="100" w:beforeAutospacing="1" w:after="100" w:afterAutospacing="1" w:line="336" w:lineRule="auto"/>
    </w:pPr>
    <w:rPr>
      <w:rFonts w:eastAsia="Arial Unicode MS" w:cs="Arial"/>
      <w:sz w:val="24"/>
      <w:szCs w:val="24"/>
    </w:rPr>
  </w:style>
  <w:style w:type="paragraph" w:customStyle="1" w:styleId="xl57">
    <w:name w:val="xl57"/>
    <w:basedOn w:val="Normal"/>
    <w:rsid w:val="00C82372"/>
    <w:pPr>
      <w:pBdr>
        <w:top w:val="single" w:sz="4" w:space="0" w:color="auto"/>
        <w:left w:val="single" w:sz="4" w:space="0" w:color="auto"/>
        <w:bottom w:val="single" w:sz="8" w:space="0" w:color="auto"/>
      </w:pBdr>
      <w:spacing w:before="100" w:beforeAutospacing="1" w:after="100" w:afterAutospacing="1" w:line="336" w:lineRule="auto"/>
    </w:pPr>
    <w:rPr>
      <w:rFonts w:eastAsia="Arial Unicode MS" w:cs="Arial"/>
      <w:sz w:val="24"/>
      <w:szCs w:val="24"/>
    </w:rPr>
  </w:style>
  <w:style w:type="paragraph" w:styleId="BodyText">
    <w:name w:val="Body Text"/>
    <w:basedOn w:val="Normal"/>
    <w:link w:val="BodyTextChar"/>
    <w:rsid w:val="00C82372"/>
    <w:pPr>
      <w:spacing w:before="120" w:after="120" w:line="336" w:lineRule="auto"/>
    </w:pPr>
    <w:rPr>
      <w:rFonts w:eastAsia="Times New Roman" w:cs="Arial"/>
      <w:sz w:val="20"/>
      <w:szCs w:val="20"/>
    </w:rPr>
  </w:style>
  <w:style w:type="character" w:customStyle="1" w:styleId="BodyTextChar">
    <w:name w:val="Body Text Char"/>
    <w:basedOn w:val="DefaultParagraphFont"/>
    <w:link w:val="BodyText"/>
    <w:rsid w:val="00C82372"/>
    <w:rPr>
      <w:rFonts w:ascii="Times New Roman" w:eastAsia="Times New Roman" w:hAnsi="Times New Roman" w:cs="Arial"/>
      <w:sz w:val="20"/>
      <w:szCs w:val="20"/>
    </w:rPr>
  </w:style>
  <w:style w:type="character" w:styleId="Emphasis">
    <w:name w:val="Emphasis"/>
    <w:basedOn w:val="DefaultParagraphFont"/>
    <w:rsid w:val="00C82372"/>
    <w:rPr>
      <w:i/>
      <w:iCs/>
    </w:rPr>
  </w:style>
  <w:style w:type="table" w:styleId="TableGrid">
    <w:name w:val="Table Grid"/>
    <w:basedOn w:val="TableNormal"/>
    <w:uiPriority w:val="59"/>
    <w:rsid w:val="00C82372"/>
    <w:pPr>
      <w:spacing w:before="120" w:after="120" w:line="240" w:lineRule="auto"/>
      <w:ind w:left="1134"/>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82372"/>
    <w:rPr>
      <w:sz w:val="16"/>
      <w:szCs w:val="16"/>
    </w:rPr>
  </w:style>
  <w:style w:type="paragraph" w:styleId="CommentText">
    <w:name w:val="annotation text"/>
    <w:basedOn w:val="Normal"/>
    <w:link w:val="CommentTextChar"/>
    <w:uiPriority w:val="99"/>
    <w:semiHidden/>
    <w:rsid w:val="00C82372"/>
    <w:pPr>
      <w:spacing w:before="120" w:after="120" w:line="336"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C8237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82372"/>
    <w:rPr>
      <w:b/>
      <w:bCs/>
    </w:rPr>
  </w:style>
  <w:style w:type="character" w:customStyle="1" w:styleId="CommentSubjectChar">
    <w:name w:val="Comment Subject Char"/>
    <w:basedOn w:val="CommentTextChar"/>
    <w:link w:val="CommentSubject"/>
    <w:semiHidden/>
    <w:rsid w:val="00C82372"/>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C82372"/>
    <w:pPr>
      <w:spacing w:before="120" w:after="120" w:line="336"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C82372"/>
    <w:rPr>
      <w:rFonts w:ascii="Tahoma" w:eastAsia="Times New Roman" w:hAnsi="Tahoma" w:cs="Tahoma"/>
      <w:sz w:val="16"/>
      <w:szCs w:val="16"/>
    </w:rPr>
  </w:style>
  <w:style w:type="paragraph" w:styleId="Bibliography">
    <w:name w:val="Bibliography"/>
    <w:basedOn w:val="Normal"/>
    <w:next w:val="Normal"/>
    <w:uiPriority w:val="37"/>
    <w:unhideWhenUsed/>
    <w:rsid w:val="00C82372"/>
    <w:pPr>
      <w:spacing w:before="120" w:after="120" w:line="336" w:lineRule="auto"/>
    </w:pPr>
    <w:rPr>
      <w:rFonts w:eastAsia="Times New Roman" w:cs="Times New Roman"/>
      <w:sz w:val="24"/>
      <w:szCs w:val="20"/>
    </w:rPr>
  </w:style>
  <w:style w:type="paragraph" w:styleId="ListParagraph">
    <w:name w:val="List Paragraph"/>
    <w:basedOn w:val="Normal"/>
    <w:link w:val="ListParagraphChar"/>
    <w:uiPriority w:val="34"/>
    <w:qFormat/>
    <w:rsid w:val="00C82372"/>
    <w:pPr>
      <w:numPr>
        <w:numId w:val="12"/>
      </w:numPr>
      <w:tabs>
        <w:tab w:val="left" w:pos="0"/>
        <w:tab w:val="left" w:pos="1151"/>
      </w:tabs>
      <w:spacing w:before="120" w:after="120" w:line="336" w:lineRule="auto"/>
      <w:contextualSpacing/>
    </w:pPr>
    <w:rPr>
      <w:rFonts w:eastAsia="Times New Roman" w:cs="Times New Roman"/>
      <w:sz w:val="24"/>
      <w:szCs w:val="20"/>
    </w:rPr>
  </w:style>
  <w:style w:type="character" w:customStyle="1" w:styleId="bps-small-text">
    <w:name w:val="bps-small-text"/>
    <w:basedOn w:val="DefaultParagraphFont"/>
    <w:rsid w:val="00C82372"/>
  </w:style>
  <w:style w:type="paragraph" w:customStyle="1" w:styleId="Paragraph">
    <w:name w:val="Paragraph"/>
    <w:basedOn w:val="Normal"/>
    <w:next w:val="Newparagraph"/>
    <w:rsid w:val="00C82372"/>
    <w:pPr>
      <w:widowControl w:val="0"/>
      <w:spacing w:before="240" w:after="0" w:line="480" w:lineRule="auto"/>
    </w:pPr>
    <w:rPr>
      <w:rFonts w:eastAsia="Times New Roman" w:cs="Times New Roman"/>
      <w:sz w:val="24"/>
      <w:szCs w:val="24"/>
      <w:lang w:val="en-GB" w:eastAsia="en-GB"/>
    </w:rPr>
  </w:style>
  <w:style w:type="paragraph" w:customStyle="1" w:styleId="Newparagraph">
    <w:name w:val="New paragraph"/>
    <w:basedOn w:val="Normal"/>
    <w:rsid w:val="00C82372"/>
    <w:pPr>
      <w:spacing w:after="0" w:line="480" w:lineRule="auto"/>
      <w:ind w:firstLine="720"/>
    </w:pPr>
    <w:rPr>
      <w:rFonts w:eastAsia="Times New Roman" w:cs="Times New Roman"/>
      <w:sz w:val="24"/>
      <w:szCs w:val="24"/>
      <w:lang w:val="en-GB" w:eastAsia="en-GB"/>
    </w:rPr>
  </w:style>
  <w:style w:type="paragraph" w:customStyle="1" w:styleId="Bulletedlist">
    <w:name w:val="Bulleted list"/>
    <w:basedOn w:val="Paragraph"/>
    <w:next w:val="Paragraph"/>
    <w:rsid w:val="00C82372"/>
    <w:pPr>
      <w:numPr>
        <w:numId w:val="10"/>
      </w:numPr>
      <w:spacing w:after="240"/>
      <w:contextualSpacing/>
    </w:pPr>
  </w:style>
  <w:style w:type="paragraph" w:customStyle="1" w:styleId="Numberedlist">
    <w:name w:val="Numbered list"/>
    <w:basedOn w:val="ListParagraph"/>
    <w:link w:val="NumberedlistChar"/>
    <w:rsid w:val="00C82372"/>
    <w:pPr>
      <w:numPr>
        <w:numId w:val="9"/>
      </w:numPr>
    </w:pPr>
    <w:rPr>
      <w:lang w:val="en-GB"/>
    </w:rPr>
  </w:style>
  <w:style w:type="character" w:customStyle="1" w:styleId="ListParagraphChar">
    <w:name w:val="List Paragraph Char"/>
    <w:basedOn w:val="DefaultParagraphFont"/>
    <w:link w:val="ListParagraph"/>
    <w:uiPriority w:val="34"/>
    <w:rsid w:val="00C82372"/>
    <w:rPr>
      <w:rFonts w:ascii="Times New Roman" w:eastAsia="Times New Roman" w:hAnsi="Times New Roman" w:cs="Times New Roman"/>
      <w:sz w:val="24"/>
      <w:szCs w:val="20"/>
    </w:rPr>
  </w:style>
  <w:style w:type="character" w:customStyle="1" w:styleId="NumberedlistChar">
    <w:name w:val="Numbered list Char"/>
    <w:basedOn w:val="ListParagraphChar"/>
    <w:link w:val="Numberedlist"/>
    <w:rsid w:val="00C82372"/>
    <w:rPr>
      <w:rFonts w:ascii="Times New Roman" w:eastAsia="Times New Roman" w:hAnsi="Times New Roman" w:cs="Times New Roman"/>
      <w:sz w:val="24"/>
      <w:szCs w:val="20"/>
      <w:lang w:val="en-GB"/>
    </w:rPr>
  </w:style>
  <w:style w:type="paragraph" w:styleId="FootnoteText">
    <w:name w:val="footnote text"/>
    <w:basedOn w:val="Normal"/>
    <w:link w:val="FootnoteTextChar"/>
    <w:rsid w:val="00C82372"/>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C82372"/>
    <w:rPr>
      <w:rFonts w:ascii="Times New Roman" w:eastAsia="Times New Roman" w:hAnsi="Times New Roman" w:cs="Times New Roman"/>
      <w:sz w:val="20"/>
      <w:szCs w:val="20"/>
    </w:rPr>
  </w:style>
  <w:style w:type="character" w:styleId="FootnoteReference">
    <w:name w:val="footnote reference"/>
    <w:basedOn w:val="DefaultParagraphFont"/>
    <w:rsid w:val="00C82372"/>
    <w:rPr>
      <w:vertAlign w:val="superscript"/>
    </w:rPr>
  </w:style>
  <w:style w:type="paragraph" w:customStyle="1" w:styleId="BulletParagraph">
    <w:name w:val="Bullet Paragraph"/>
    <w:basedOn w:val="ListParagraph"/>
    <w:link w:val="BulletParagraphChar"/>
    <w:rsid w:val="00C82372"/>
    <w:pPr>
      <w:numPr>
        <w:numId w:val="11"/>
      </w:numPr>
      <w:ind w:left="567" w:hanging="567"/>
    </w:pPr>
    <w:rPr>
      <w:lang w:val="en-GB"/>
    </w:rPr>
  </w:style>
  <w:style w:type="character" w:customStyle="1" w:styleId="BulletParagraphChar">
    <w:name w:val="Bullet Paragraph Char"/>
    <w:basedOn w:val="ListParagraphChar"/>
    <w:link w:val="BulletParagraph"/>
    <w:rsid w:val="00C82372"/>
    <w:rPr>
      <w:rFonts w:ascii="Times New Roman" w:eastAsia="Times New Roman" w:hAnsi="Times New Roman" w:cs="Times New Roman"/>
      <w:sz w:val="24"/>
      <w:szCs w:val="20"/>
      <w:lang w:val="en-GB"/>
    </w:rPr>
  </w:style>
  <w:style w:type="table" w:styleId="MediumList2-Accent1">
    <w:name w:val="Medium List 2 Accent 1"/>
    <w:basedOn w:val="TableNormal"/>
    <w:uiPriority w:val="66"/>
    <w:rsid w:val="00C82372"/>
    <w:pPr>
      <w:spacing w:after="0" w:line="240" w:lineRule="auto"/>
    </w:pPr>
    <w:rPr>
      <w:rFonts w:asciiTheme="majorHAnsi" w:eastAsiaTheme="majorEastAsia" w:hAnsiTheme="majorHAnsi" w:cstheme="majorBidi"/>
      <w:color w:val="000000" w:themeColor="text1"/>
      <w:sz w:val="20"/>
      <w:szCs w:val="20"/>
      <w:lang w:eastAsia="en-Z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C82372"/>
    <w:pPr>
      <w:spacing w:after="0" w:line="240" w:lineRule="auto"/>
    </w:pPr>
    <w:rPr>
      <w:rFonts w:ascii="Times New Roman" w:eastAsia="Times New Roman" w:hAnsi="Times New Roman" w:cs="Times New Roman"/>
      <w:sz w:val="20"/>
      <w:szCs w:val="20"/>
      <w:lang w:eastAsia="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styleId="TOCHeading">
    <w:name w:val="TOC Heading"/>
    <w:basedOn w:val="Heading1"/>
    <w:next w:val="Normal"/>
    <w:uiPriority w:val="39"/>
    <w:semiHidden/>
    <w:unhideWhenUsed/>
    <w:qFormat/>
    <w:rsid w:val="00C82372"/>
    <w:pPr>
      <w:keepLines/>
      <w:numPr>
        <w:numId w:val="0"/>
      </w:numPr>
      <w:tabs>
        <w:tab w:val="num" w:pos="1134"/>
      </w:tabs>
      <w:spacing w:before="480" w:after="0" w:line="276" w:lineRule="auto"/>
      <w:jc w:val="left"/>
      <w:outlineLvl w:val="9"/>
    </w:pPr>
    <w:rPr>
      <w:rFonts w:asciiTheme="majorHAnsi" w:eastAsiaTheme="majorEastAsia" w:hAnsiTheme="majorHAnsi" w:cstheme="majorBidi"/>
      <w:bCs/>
      <w:caps/>
      <w:color w:val="2F5496" w:themeColor="accent1" w:themeShade="BF"/>
      <w:szCs w:val="28"/>
    </w:rPr>
  </w:style>
  <w:style w:type="character" w:styleId="PlaceholderText">
    <w:name w:val="Placeholder Text"/>
    <w:basedOn w:val="DefaultParagraphFont"/>
    <w:uiPriority w:val="99"/>
    <w:semiHidden/>
    <w:rsid w:val="00C82372"/>
    <w:rPr>
      <w:color w:val="808080"/>
    </w:rPr>
  </w:style>
  <w:style w:type="paragraph" w:styleId="EndnoteText">
    <w:name w:val="endnote text"/>
    <w:basedOn w:val="Normal"/>
    <w:link w:val="EndnoteTextChar"/>
    <w:semiHidden/>
    <w:unhideWhenUsed/>
    <w:rsid w:val="00C82372"/>
    <w:pPr>
      <w:spacing w:after="0" w:line="240" w:lineRule="auto"/>
    </w:pPr>
    <w:rPr>
      <w:rFonts w:eastAsia="Times New Roman" w:cs="Times New Roman"/>
      <w:sz w:val="20"/>
      <w:szCs w:val="20"/>
    </w:rPr>
  </w:style>
  <w:style w:type="character" w:customStyle="1" w:styleId="EndnoteTextChar">
    <w:name w:val="Endnote Text Char"/>
    <w:basedOn w:val="DefaultParagraphFont"/>
    <w:link w:val="EndnoteText"/>
    <w:semiHidden/>
    <w:rsid w:val="00C82372"/>
    <w:rPr>
      <w:rFonts w:ascii="Times New Roman" w:eastAsia="Times New Roman" w:hAnsi="Times New Roman" w:cs="Times New Roman"/>
      <w:sz w:val="20"/>
      <w:szCs w:val="20"/>
    </w:rPr>
  </w:style>
  <w:style w:type="character" w:styleId="EndnoteReference">
    <w:name w:val="endnote reference"/>
    <w:basedOn w:val="DefaultParagraphFont"/>
    <w:semiHidden/>
    <w:unhideWhenUsed/>
    <w:rsid w:val="00C82372"/>
    <w:rPr>
      <w:vertAlign w:val="superscript"/>
    </w:rPr>
  </w:style>
  <w:style w:type="paragraph" w:customStyle="1" w:styleId="EndNoteBibliographyTitle">
    <w:name w:val="EndNote Bibliography Title"/>
    <w:basedOn w:val="Normal"/>
    <w:link w:val="EndNoteBibliographyTitleChar"/>
    <w:rsid w:val="00C82372"/>
    <w:pPr>
      <w:spacing w:before="120" w:after="0" w:line="336" w:lineRule="auto"/>
      <w:jc w:val="center"/>
    </w:pPr>
    <w:rPr>
      <w:rFonts w:ascii="Calibri" w:eastAsia="Times New Roman" w:hAnsi="Calibri" w:cs="Calibri"/>
      <w:noProof/>
      <w:szCs w:val="20"/>
    </w:rPr>
  </w:style>
  <w:style w:type="character" w:customStyle="1" w:styleId="EndNoteBibliographyTitleChar">
    <w:name w:val="EndNote Bibliography Title Char"/>
    <w:basedOn w:val="DefaultParagraphFont"/>
    <w:link w:val="EndNoteBibliographyTitle"/>
    <w:rsid w:val="00C82372"/>
    <w:rPr>
      <w:rFonts w:ascii="Calibri" w:eastAsia="Times New Roman" w:hAnsi="Calibri" w:cs="Calibri"/>
      <w:noProof/>
      <w:szCs w:val="20"/>
    </w:rPr>
  </w:style>
  <w:style w:type="paragraph" w:customStyle="1" w:styleId="EndNoteBibliography">
    <w:name w:val="EndNote Bibliography"/>
    <w:basedOn w:val="Normal"/>
    <w:link w:val="EndNoteBibliographyChar"/>
    <w:rsid w:val="00C82372"/>
    <w:pPr>
      <w:spacing w:before="120" w:after="120" w:line="240" w:lineRule="auto"/>
    </w:pPr>
    <w:rPr>
      <w:rFonts w:ascii="Calibri" w:eastAsia="Times New Roman" w:hAnsi="Calibri" w:cs="Calibri"/>
      <w:noProof/>
      <w:szCs w:val="20"/>
    </w:rPr>
  </w:style>
  <w:style w:type="character" w:customStyle="1" w:styleId="EndNoteBibliographyChar">
    <w:name w:val="EndNote Bibliography Char"/>
    <w:basedOn w:val="DefaultParagraphFont"/>
    <w:link w:val="EndNoteBibliography"/>
    <w:rsid w:val="00C82372"/>
    <w:rPr>
      <w:rFonts w:ascii="Calibri" w:eastAsia="Times New Roman" w:hAnsi="Calibri" w:cs="Calibri"/>
      <w:noProof/>
      <w:szCs w:val="20"/>
    </w:rPr>
  </w:style>
  <w:style w:type="paragraph" w:customStyle="1" w:styleId="StyleEndNoteBibliographyLeft0cmHanging127cmAfter">
    <w:name w:val="Style EndNote Bibliography + Left:  0 cm Hanging:  1.27 cm After:..."/>
    <w:basedOn w:val="EndNoteBibliography"/>
    <w:rsid w:val="00C82372"/>
    <w:pPr>
      <w:ind w:left="720" w:hanging="720"/>
    </w:pPr>
    <w:rPr>
      <w:rFonts w:ascii="Times New Roman" w:hAnsi="Times New Roman" w:cs="Times New Roman"/>
    </w:rPr>
  </w:style>
  <w:style w:type="character" w:styleId="UnresolvedMention">
    <w:name w:val="Unresolved Mention"/>
    <w:basedOn w:val="DefaultParagraphFont"/>
    <w:uiPriority w:val="99"/>
    <w:semiHidden/>
    <w:unhideWhenUsed/>
    <w:rsid w:val="00C82372"/>
    <w:rPr>
      <w:color w:val="605E5C"/>
      <w:shd w:val="clear" w:color="auto" w:fill="E1DFDD"/>
    </w:rPr>
  </w:style>
  <w:style w:type="paragraph" w:styleId="NoSpacing">
    <w:name w:val="No Spacing"/>
    <w:link w:val="NoSpacingChar"/>
    <w:uiPriority w:val="1"/>
    <w:qFormat/>
    <w:rsid w:val="00C823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2372"/>
    <w:rPr>
      <w:rFonts w:eastAsiaTheme="minorEastAsia"/>
      <w:lang w:val="en-US"/>
    </w:rPr>
  </w:style>
  <w:style w:type="paragraph" w:customStyle="1" w:styleId="msonormal0">
    <w:name w:val="msonormal"/>
    <w:basedOn w:val="Normal"/>
    <w:rsid w:val="00C82372"/>
    <w:pPr>
      <w:spacing w:before="100" w:beforeAutospacing="1" w:after="100" w:afterAutospacing="1" w:line="240" w:lineRule="auto"/>
    </w:pPr>
    <w:rPr>
      <w:rFonts w:eastAsia="Times New Roman" w:cs="Times New Roman"/>
      <w:sz w:val="24"/>
      <w:szCs w:val="24"/>
      <w:lang w:eastAsia="en-ZA"/>
    </w:rPr>
  </w:style>
  <w:style w:type="paragraph" w:customStyle="1" w:styleId="xl72">
    <w:name w:val="xl72"/>
    <w:basedOn w:val="Normal"/>
    <w:rsid w:val="00C82372"/>
    <w:pPr>
      <w:spacing w:before="100" w:beforeAutospacing="1" w:after="100" w:afterAutospacing="1" w:line="240" w:lineRule="auto"/>
      <w:jc w:val="center"/>
      <w:textAlignment w:val="center"/>
    </w:pPr>
    <w:rPr>
      <w:rFonts w:ascii="Calibri" w:eastAsia="Times New Roman" w:hAnsi="Calibri" w:cs="Calibri"/>
      <w:b/>
      <w:bCs/>
      <w:sz w:val="24"/>
      <w:szCs w:val="24"/>
      <w:lang w:eastAsia="en-ZA"/>
    </w:rPr>
  </w:style>
  <w:style w:type="paragraph" w:customStyle="1" w:styleId="xl73">
    <w:name w:val="xl73"/>
    <w:basedOn w:val="Normal"/>
    <w:rsid w:val="00C82372"/>
    <w:pPr>
      <w:spacing w:before="100" w:beforeAutospacing="1" w:after="100" w:afterAutospacing="1" w:line="240" w:lineRule="auto"/>
      <w:jc w:val="center"/>
      <w:textAlignment w:val="center"/>
    </w:pPr>
    <w:rPr>
      <w:rFonts w:eastAsia="Times New Roman" w:cs="Times New Roman"/>
      <w:sz w:val="24"/>
      <w:szCs w:val="24"/>
      <w:lang w:eastAsia="en-ZA"/>
    </w:rPr>
  </w:style>
  <w:style w:type="paragraph" w:customStyle="1" w:styleId="xl74">
    <w:name w:val="xl74"/>
    <w:basedOn w:val="Normal"/>
    <w:rsid w:val="00C82372"/>
    <w:pPr>
      <w:spacing w:before="100" w:beforeAutospacing="1" w:after="100" w:afterAutospacing="1" w:line="240" w:lineRule="auto"/>
      <w:jc w:val="center"/>
      <w:textAlignment w:val="center"/>
    </w:pPr>
    <w:rPr>
      <w:rFonts w:ascii="Calibri" w:eastAsia="Times New Roman" w:hAnsi="Calibri" w:cs="Calibri"/>
      <w:color w:val="000000"/>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26513">
      <w:bodyDiv w:val="1"/>
      <w:marLeft w:val="0"/>
      <w:marRight w:val="0"/>
      <w:marTop w:val="0"/>
      <w:marBottom w:val="0"/>
      <w:divBdr>
        <w:top w:val="none" w:sz="0" w:space="0" w:color="auto"/>
        <w:left w:val="none" w:sz="0" w:space="0" w:color="auto"/>
        <w:bottom w:val="none" w:sz="0" w:space="0" w:color="auto"/>
        <w:right w:val="none" w:sz="0" w:space="0" w:color="auto"/>
      </w:divBdr>
    </w:div>
    <w:div w:id="754323072">
      <w:bodyDiv w:val="1"/>
      <w:marLeft w:val="0"/>
      <w:marRight w:val="0"/>
      <w:marTop w:val="0"/>
      <w:marBottom w:val="0"/>
      <w:divBdr>
        <w:top w:val="none" w:sz="0" w:space="0" w:color="auto"/>
        <w:left w:val="none" w:sz="0" w:space="0" w:color="auto"/>
        <w:bottom w:val="none" w:sz="0" w:space="0" w:color="auto"/>
        <w:right w:val="none" w:sz="0" w:space="0" w:color="auto"/>
      </w:divBdr>
    </w:div>
    <w:div w:id="81155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emf"/><Relationship Id="rId21" Type="http://schemas.openxmlformats.org/officeDocument/2006/relationships/image" Target="media/image10.emf"/><Relationship Id="rId34" Type="http://schemas.openxmlformats.org/officeDocument/2006/relationships/image" Target="media/image23.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hyperlink" Target="file:///D:\This%20PC\Dropbox\Hasting\Goodreader\BPJ%20420\Final\Final%20Report.docx" TargetMode="External"/><Relationship Id="rId19" Type="http://schemas.openxmlformats.org/officeDocument/2006/relationships/footer" Target="footer2.xml"/><Relationship Id="rId31" Type="http://schemas.openxmlformats.org/officeDocument/2006/relationships/image" Target="media/image2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D70AA2BD5540A5B1E407A4B207D314"/>
        <w:category>
          <w:name w:val="General"/>
          <w:gallery w:val="placeholder"/>
        </w:category>
        <w:types>
          <w:type w:val="bbPlcHdr"/>
        </w:types>
        <w:behaviors>
          <w:behavior w:val="content"/>
        </w:behaviors>
        <w:guid w:val="{89444660-B3F5-43E7-92F0-59C2FCD7F5EF}"/>
      </w:docPartPr>
      <w:docPartBody>
        <w:p w:rsidR="002C7DF6" w:rsidRDefault="007D7267" w:rsidP="007D7267">
          <w:r>
            <w:rPr>
              <w:rFonts w:asciiTheme="majorHAnsi" w:hAnsiTheme="majorHAnsi"/>
              <w:color w:val="FFFFFF" w:themeColor="background1"/>
              <w:sz w:val="96"/>
              <w:szCs w:val="96"/>
            </w:rPr>
            <w:t>[Document title]</w:t>
          </w:r>
        </w:p>
      </w:docPartBody>
    </w:docPart>
    <w:docPart>
      <w:docPartPr>
        <w:name w:val="F5274604EE5E4B39B11833652DC69E04"/>
        <w:category>
          <w:name w:val="General"/>
          <w:gallery w:val="placeholder"/>
        </w:category>
        <w:types>
          <w:type w:val="bbPlcHdr"/>
        </w:types>
        <w:behaviors>
          <w:behavior w:val="content"/>
        </w:behaviors>
        <w:guid w:val="{153F6966-9B9A-44BC-85CB-FE7F69895051}"/>
      </w:docPartPr>
      <w:docPartBody>
        <w:p w:rsidR="002C7DF6" w:rsidRDefault="007D7267" w:rsidP="007D7267">
          <w:r>
            <w:rPr>
              <w:color w:val="FFFFFF" w:themeColor="background1"/>
              <w:sz w:val="32"/>
              <w:szCs w:val="32"/>
            </w:rPr>
            <w:t>[Document subtitle]</w:t>
          </w:r>
        </w:p>
      </w:docPartBody>
    </w:docPart>
    <w:docPart>
      <w:docPartPr>
        <w:name w:val="0D16C09F6F754A8A829B316380C5F615"/>
        <w:category>
          <w:name w:val="General"/>
          <w:gallery w:val="placeholder"/>
        </w:category>
        <w:types>
          <w:type w:val="bbPlcHdr"/>
        </w:types>
        <w:behaviors>
          <w:behavior w:val="content"/>
        </w:behaviors>
        <w:guid w:val="{F9DEA589-DD54-4DDE-97C5-044303D4F234}"/>
      </w:docPartPr>
      <w:docPartBody>
        <w:p w:rsidR="002C7DF6" w:rsidRDefault="007D7267" w:rsidP="007D7267">
          <w:r>
            <w:rPr>
              <w:color w:val="FFFFFF" w:themeColor="background1"/>
            </w:rPr>
            <w:t>[Author name]</w:t>
          </w:r>
        </w:p>
      </w:docPartBody>
    </w:docPart>
    <w:docPart>
      <w:docPartPr>
        <w:name w:val="843963DDBADD4906B079204A828679DD"/>
        <w:category>
          <w:name w:val="General"/>
          <w:gallery w:val="placeholder"/>
        </w:category>
        <w:types>
          <w:type w:val="bbPlcHdr"/>
        </w:types>
        <w:behaviors>
          <w:behavior w:val="content"/>
        </w:behaviors>
        <w:guid w:val="{26EAB39A-FA4A-41E5-BA88-45520C4B8B54}"/>
      </w:docPartPr>
      <w:docPartBody>
        <w:p w:rsidR="002C7DF6" w:rsidRDefault="007D7267" w:rsidP="007D7267">
          <w:r>
            <w:rPr>
              <w:color w:val="FFFFFF" w:themeColor="background1"/>
            </w:rPr>
            <w:t>[Date]</w:t>
          </w:r>
        </w:p>
      </w:docPartBody>
    </w:docPart>
    <w:docPart>
      <w:docPartPr>
        <w:name w:val="C38987CEA2A14B60A76A5A4760A63451"/>
        <w:category>
          <w:name w:val="General"/>
          <w:gallery w:val="placeholder"/>
        </w:category>
        <w:types>
          <w:type w:val="bbPlcHdr"/>
        </w:types>
        <w:behaviors>
          <w:behavior w:val="content"/>
        </w:behaviors>
        <w:guid w:val="{5AF4521C-1FC0-47A7-A22A-58F5EE6D9BAB}"/>
      </w:docPartPr>
      <w:docPartBody>
        <w:p w:rsidR="002C7DF6" w:rsidRDefault="007D7267" w:rsidP="007D7267">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67"/>
    <w:rsid w:val="000706A9"/>
    <w:rsid w:val="001203F0"/>
    <w:rsid w:val="001F22E3"/>
    <w:rsid w:val="002C7DF6"/>
    <w:rsid w:val="003F50BA"/>
    <w:rsid w:val="004423DD"/>
    <w:rsid w:val="00525DF2"/>
    <w:rsid w:val="006C1EE4"/>
    <w:rsid w:val="00783FD3"/>
    <w:rsid w:val="007D7267"/>
    <w:rsid w:val="00BC3A59"/>
    <w:rsid w:val="00D84020"/>
    <w:rsid w:val="00EE7DA4"/>
    <w:rsid w:val="00F358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2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84D790-FE9D-4F83-B466-853DECD3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44</Pages>
  <Words>16931</Words>
  <Characters>96507</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Complex production scheduling due to multiple product combinations per machine.</vt:lpstr>
    </vt:vector>
  </TitlesOfParts>
  <Company/>
  <LinksUpToDate>false</LinksUpToDate>
  <CharactersWithSpaces>113212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production scheduling due to multiple product combinations per machine.</dc:title>
  <dc:subject>Final report</dc:subject>
  <dc:creator>Charles Dickinson, Mr</dc:creator>
  <cp:keywords/>
  <dc:description/>
  <cp:lastModifiedBy>Charles Dickinson, Mr</cp:lastModifiedBy>
  <cp:revision>14</cp:revision>
  <dcterms:created xsi:type="dcterms:W3CDTF">2021-10-11T16:15:00Z</dcterms:created>
  <dcterms:modified xsi:type="dcterms:W3CDTF">2022-01-15T17:10:00Z</dcterms:modified>
  <cp:category>17001677</cp:category>
</cp:coreProperties>
</file>