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053D" w14:textId="0830514C" w:rsidR="0014414F" w:rsidRDefault="0014414F">
      <w:r>
        <w:t>Yvette Hastings</w:t>
      </w:r>
    </w:p>
    <w:p w14:paraId="40AB9099" w14:textId="06763071" w:rsidR="0014414F" w:rsidRDefault="0014414F">
      <w:r>
        <w:t>GEOG 6165: Lab 5</w:t>
      </w:r>
      <w:r w:rsidR="00336333">
        <w:t xml:space="preserve"> and extra credit</w:t>
      </w:r>
    </w:p>
    <w:p w14:paraId="1C7EBA21" w14:textId="1BB64F77" w:rsidR="0014414F" w:rsidRDefault="0014414F">
      <w:r>
        <w:t>February 16, 2022</w:t>
      </w:r>
    </w:p>
    <w:p w14:paraId="173B7F31" w14:textId="34F9997E" w:rsidR="00336333" w:rsidRDefault="00336333"/>
    <w:p w14:paraId="6682467F" w14:textId="484869A2" w:rsidR="00336333" w:rsidRDefault="00336333">
      <w:r>
        <w:rPr>
          <w:b/>
          <w:bCs/>
        </w:rPr>
        <w:t>Lab 5 Deliverables</w:t>
      </w:r>
    </w:p>
    <w:p w14:paraId="1D095833" w14:textId="4B16A372" w:rsidR="00336333" w:rsidRDefault="000A09FB">
      <w:r>
        <w:rPr>
          <w:noProof/>
        </w:rPr>
        <w:drawing>
          <wp:inline distT="0" distB="0" distL="0" distR="0" wp14:anchorId="3E893683" wp14:editId="74BC52AB">
            <wp:extent cx="5652797" cy="3657600"/>
            <wp:effectExtent l="0" t="0" r="508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rotWithShape="1">
                    <a:blip r:embed="rId4" cstate="print">
                      <a:extLst>
                        <a:ext uri="{28A0092B-C50C-407E-A947-70E740481C1C}">
                          <a14:useLocalDpi xmlns:a14="http://schemas.microsoft.com/office/drawing/2010/main" val="0"/>
                        </a:ext>
                      </a:extLst>
                    </a:blip>
                    <a:srcRect l="2810" t="3981" r="2074" b="16375"/>
                    <a:stretch/>
                  </pic:blipFill>
                  <pic:spPr bwMode="auto">
                    <a:xfrm>
                      <a:off x="0" y="0"/>
                      <a:ext cx="5653361" cy="3657965"/>
                    </a:xfrm>
                    <a:prstGeom prst="rect">
                      <a:avLst/>
                    </a:prstGeom>
                    <a:ln>
                      <a:noFill/>
                    </a:ln>
                    <a:extLst>
                      <a:ext uri="{53640926-AAD7-44D8-BBD7-CCE9431645EC}">
                        <a14:shadowObscured xmlns:a14="http://schemas.microsoft.com/office/drawing/2010/main"/>
                      </a:ext>
                    </a:extLst>
                  </pic:spPr>
                </pic:pic>
              </a:graphicData>
            </a:graphic>
          </wp:inline>
        </w:drawing>
      </w:r>
    </w:p>
    <w:p w14:paraId="548F1CD7" w14:textId="058BCED9" w:rsidR="00336333" w:rsidRDefault="00336333"/>
    <w:p w14:paraId="5F8B1FB1" w14:textId="675C9059" w:rsidR="002A1267" w:rsidRDefault="002A1267">
      <w:r>
        <w:t>The map showing the percentage of female population to the percentage of renters shows a varied distribution. The Western U.S. starting shows the lowest percentage of female residents</w:t>
      </w:r>
      <w:r w:rsidR="00986D22">
        <w:t xml:space="preserve"> and a high percentage of renters. There are a few areas within this region that show pockets of high female residents and high percentage of renters. Moving from the Central U.S. to the East Coast shows a greater mix between many female residents and high percentage of renters, high female population and low percentage of renters, and high percentage of renters with low female population. Overall, this map indicates that there are fewer female renters living from the West Coast to the Central U.S. compared to the Central U.S. to the East Coast that shows greater variation in female residents that rent or don’t rent.</w:t>
      </w:r>
    </w:p>
    <w:p w14:paraId="1BC03759" w14:textId="381803C2" w:rsidR="00336333" w:rsidRDefault="00336333"/>
    <w:p w14:paraId="0FB9824C" w14:textId="54DAA60A" w:rsidR="0014414F" w:rsidRDefault="00336333">
      <w:pPr>
        <w:rPr>
          <w:b/>
          <w:bCs/>
        </w:rPr>
      </w:pPr>
      <w:r>
        <w:rPr>
          <w:b/>
          <w:bCs/>
        </w:rPr>
        <w:t>Extra Credit</w:t>
      </w:r>
    </w:p>
    <w:p w14:paraId="729E9238" w14:textId="141B0CF4" w:rsidR="00552761" w:rsidRDefault="00027B3E">
      <w:r>
        <w:t xml:space="preserve">See </w:t>
      </w:r>
      <w:r w:rsidR="00986D22">
        <w:t>separate canvas</w:t>
      </w:r>
      <w:r>
        <w:t xml:space="preserve"> </w:t>
      </w:r>
      <w:r w:rsidR="00986D22">
        <w:t xml:space="preserve">attachment </w:t>
      </w:r>
      <w:r>
        <w:t>for extra credit 3D map</w:t>
      </w:r>
      <w:r w:rsidR="00E0311C">
        <w:t xml:space="preserve"> </w:t>
      </w:r>
      <w:r w:rsidR="00E0311C" w:rsidRPr="00E0311C">
        <w:t>HTML</w:t>
      </w:r>
      <w:r w:rsidR="00E0311C">
        <w:t xml:space="preserve"> file</w:t>
      </w:r>
      <w:r>
        <w:t xml:space="preserve">. </w:t>
      </w:r>
      <w:r w:rsidR="00A9001A">
        <w:t>DEM</w:t>
      </w:r>
      <w:r w:rsidR="00C25159">
        <w:t xml:space="preserve"> of Mt. Baker in Washington </w:t>
      </w:r>
      <w:r>
        <w:t>State used for assignment.</w:t>
      </w:r>
    </w:p>
    <w:p w14:paraId="187A1801" w14:textId="1EF7A7A5" w:rsidR="00027B3E" w:rsidRDefault="00027B3E"/>
    <w:p w14:paraId="1DE73125" w14:textId="0C5DB859" w:rsidR="00027B3E" w:rsidRDefault="00027B3E">
      <w:r>
        <w:t xml:space="preserve">I found this </w:t>
      </w:r>
      <w:hyperlink r:id="rId5" w:history="1">
        <w:r w:rsidRPr="00431526">
          <w:rPr>
            <w:rStyle w:val="Hyperlink"/>
          </w:rPr>
          <w:t>plotly</w:t>
        </w:r>
      </w:hyperlink>
      <w:r>
        <w:t xml:space="preserve"> information page that </w:t>
      </w:r>
      <w:r w:rsidR="00431526">
        <w:t xml:space="preserve">shows on how to “squeeze” the third dimension using a fixed ratio axis. </w:t>
      </w:r>
      <w:r w:rsidR="001041EE">
        <w:t>I used aspectmode = cube for my visualization of Mt. Baker so that the axis are more realistic.</w:t>
      </w:r>
    </w:p>
    <w:p w14:paraId="69A31B55" w14:textId="315C85CA" w:rsidR="00283D8D" w:rsidRDefault="00283D8D"/>
    <w:sectPr w:rsidR="0028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3NTA2MDAyMTU3NTZX0lEKTi0uzszPAykwqgUA1JK6gSwAAAA="/>
  </w:docVars>
  <w:rsids>
    <w:rsidRoot w:val="00C25159"/>
    <w:rsid w:val="00027B3E"/>
    <w:rsid w:val="000A09FB"/>
    <w:rsid w:val="001041EE"/>
    <w:rsid w:val="0014414F"/>
    <w:rsid w:val="00283D8D"/>
    <w:rsid w:val="002A1267"/>
    <w:rsid w:val="00336333"/>
    <w:rsid w:val="00431526"/>
    <w:rsid w:val="00552761"/>
    <w:rsid w:val="00986D22"/>
    <w:rsid w:val="00A9001A"/>
    <w:rsid w:val="00C25159"/>
    <w:rsid w:val="00E0311C"/>
    <w:rsid w:val="00E7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71AF"/>
  <w15:chartTrackingRefBased/>
  <w15:docId w15:val="{D8AA99EB-EF86-47AA-A924-FF45353F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B3E"/>
    <w:rPr>
      <w:color w:val="0563C1" w:themeColor="hyperlink"/>
      <w:u w:val="single"/>
    </w:rPr>
  </w:style>
  <w:style w:type="character" w:styleId="UnresolvedMention">
    <w:name w:val="Unresolved Mention"/>
    <w:basedOn w:val="DefaultParagraphFont"/>
    <w:uiPriority w:val="99"/>
    <w:semiHidden/>
    <w:unhideWhenUsed/>
    <w:rsid w:val="00027B3E"/>
    <w:rPr>
      <w:color w:val="605E5C"/>
      <w:shd w:val="clear" w:color="auto" w:fill="E1DFDD"/>
    </w:rPr>
  </w:style>
  <w:style w:type="character" w:styleId="FollowedHyperlink">
    <w:name w:val="FollowedHyperlink"/>
    <w:basedOn w:val="DefaultParagraphFont"/>
    <w:uiPriority w:val="99"/>
    <w:semiHidden/>
    <w:unhideWhenUsed/>
    <w:rsid w:val="00E71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lotly.com/r/3d-axe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D HASTINGS</dc:creator>
  <cp:keywords/>
  <dc:description/>
  <cp:lastModifiedBy>YVETTE D HASTINGS</cp:lastModifiedBy>
  <cp:revision>9</cp:revision>
  <cp:lastPrinted>2022-02-14T17:56:00Z</cp:lastPrinted>
  <dcterms:created xsi:type="dcterms:W3CDTF">2022-02-07T23:31:00Z</dcterms:created>
  <dcterms:modified xsi:type="dcterms:W3CDTF">2022-02-14T18:15:00Z</dcterms:modified>
</cp:coreProperties>
</file>