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DF9" w:rsidRDefault="0085037A">
      <w:pPr>
        <w:spacing w:after="0" w:line="240" w:lineRule="auto"/>
        <w:rPr>
          <w:rFonts w:ascii="Courier New" w:eastAsia="Courier New" w:hAnsi="Courier New" w:cs="Courier New"/>
        </w:rPr>
      </w:pPr>
      <w:r>
        <w:rPr>
          <w:rFonts w:ascii="Courier New" w:eastAsia="Courier New" w:hAnsi="Courier New" w:cs="Courier New"/>
        </w:rPr>
        <w:t>Topic 1: Introduction to ML</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Three reasons</w:t>
      </w: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1) Saves time</w:t>
      </w: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2) Reusability</w:t>
      </w: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3) Can solve problems we have no idea how to approach by statistics and data</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Topic 2: Framing</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The video and reading material taught the basic definitions of terms like features (input data) labels (the thing we want to predict), regression and classification</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Check your understanding:</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object w:dxaOrig="8310" w:dyaOrig="5355">
          <v:rect id="rectole0000000000" o:spid="_x0000_i1025" style="width:415.5pt;height:267.75pt" o:ole="" o:preferrelative="t" stroked="f">
            <v:imagedata r:id="rId6" o:title=""/>
          </v:rect>
          <o:OLEObject Type="Embed" ProgID="StaticMetafile" ShapeID="rectole0000000000" DrawAspect="Content" ObjectID="_1679938855" r:id="rId7"/>
        </w:objec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object w:dxaOrig="8310" w:dyaOrig="5385">
          <v:rect id="rectole0000000001" o:spid="_x0000_i1026" style="width:415.5pt;height:269.25pt" o:ole="" o:preferrelative="t" stroked="f">
            <v:imagedata r:id="rId8" o:title=""/>
          </v:rect>
          <o:OLEObject Type="Embed" ProgID="StaticMetafile" ShapeID="rectole0000000001" DrawAspect="Content" ObjectID="_1679938856" r:id="rId9"/>
        </w:object>
      </w: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Topic 3: Descending into ML</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In the video and the reading material we saw the basic function/model for linear regression, what are weights and biases, we saw mean squared loss function which is commonly used in machine learning but is in no way the best loss function for all circumstances</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Check your understanding:</w:t>
      </w:r>
    </w:p>
    <w:p w:rsidR="00292DF9" w:rsidRDefault="0085037A">
      <w:pPr>
        <w:spacing w:after="0" w:line="240" w:lineRule="auto"/>
      </w:pPr>
      <w:r>
        <w:object w:dxaOrig="8310" w:dyaOrig="3404">
          <v:rect id="rectole0000000002" o:spid="_x0000_i1027" style="width:415.5pt;height:170.25pt" o:ole="" o:preferrelative="t" stroked="f">
            <v:imagedata r:id="rId10" o:title=""/>
          </v:rect>
          <o:OLEObject Type="Embed" ProgID="StaticMetafile" ShapeID="rectole0000000002" DrawAspect="Content" ObjectID="_1679938857" r:id="rId11"/>
        </w:object>
      </w:r>
    </w:p>
    <w:p w:rsidR="0085037A" w:rsidRDefault="0085037A">
      <w:pPr>
        <w:spacing w:after="0" w:line="240" w:lineRule="auto"/>
      </w:pPr>
    </w:p>
    <w:p w:rsidR="0085037A" w:rsidRDefault="0085037A">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 xml:space="preserve">Topic 4: Reducing loss </w:t>
      </w:r>
    </w:p>
    <w:p w:rsidR="0085037A" w:rsidRDefault="0085037A">
      <w:pPr>
        <w:spacing w:after="0" w:line="240" w:lineRule="auto"/>
        <w:rPr>
          <w:rFonts w:ascii="Courier New" w:eastAsia="Courier New" w:hAnsi="Courier New" w:cs="Courier New"/>
        </w:rPr>
      </w:pPr>
    </w:p>
    <w:p w:rsidR="00517771" w:rsidRDefault="00517771">
      <w:pPr>
        <w:spacing w:after="0" w:line="240" w:lineRule="auto"/>
        <w:rPr>
          <w:rFonts w:ascii="Courier New" w:eastAsia="Courier New" w:hAnsi="Courier New" w:cs="Courier New"/>
        </w:rPr>
      </w:pPr>
      <w:r>
        <w:rPr>
          <w:rFonts w:ascii="Courier New" w:eastAsia="Courier New" w:hAnsi="Courier New" w:cs="Courier New"/>
        </w:rPr>
        <w:t xml:space="preserve">In the video lecture we see the loss function which is convex usually for our linear regression problems but are known for being notoriously non-convex in convoluted neural networks. We also see in </w:t>
      </w:r>
      <w:r>
        <w:rPr>
          <w:rFonts w:ascii="Courier New" w:eastAsia="Courier New" w:hAnsi="Courier New" w:cs="Courier New"/>
        </w:rPr>
        <w:lastRenderedPageBreak/>
        <w:t>the end that we use scholastic or mini batch gradients to reduce computational power required</w:t>
      </w:r>
    </w:p>
    <w:p w:rsidR="00517771" w:rsidRDefault="00517771">
      <w:pPr>
        <w:spacing w:after="0" w:line="240" w:lineRule="auto"/>
        <w:rPr>
          <w:rFonts w:ascii="Courier New" w:eastAsia="Courier New" w:hAnsi="Courier New" w:cs="Courier New"/>
        </w:rPr>
      </w:pPr>
    </w:p>
    <w:p w:rsidR="00517771" w:rsidRDefault="00517771">
      <w:pPr>
        <w:spacing w:after="0" w:line="240" w:lineRule="auto"/>
        <w:rPr>
          <w:rFonts w:ascii="Courier New" w:eastAsia="Courier New" w:hAnsi="Courier New" w:cs="Courier New"/>
        </w:rPr>
      </w:pPr>
      <w:r>
        <w:rPr>
          <w:rFonts w:ascii="Courier New" w:eastAsia="Courier New" w:hAnsi="Courier New" w:cs="Courier New"/>
        </w:rPr>
        <w:t xml:space="preserve">In the reading material we see the basic </w:t>
      </w:r>
      <w:r w:rsidR="00CE6610">
        <w:rPr>
          <w:rFonts w:ascii="Courier New" w:eastAsia="Courier New" w:hAnsi="Courier New" w:cs="Courier New"/>
        </w:rPr>
        <w:t>structure of how a machine learning algorithm works, with a model, loss function and a method of updating parameters. Then we see that a nice method of minimising the loss function is the gradient descent algorithm where we move in the direction of negative gradient, with</w:t>
      </w:r>
      <w:r w:rsidR="00A62BD0">
        <w:rPr>
          <w:rFonts w:ascii="Courier New" w:eastAsia="Courier New" w:hAnsi="Courier New" w:cs="Courier New"/>
        </w:rPr>
        <w:t xml:space="preserve"> a Goldilocks learning rate</w:t>
      </w:r>
      <w:r w:rsidR="00CE6610">
        <w:rPr>
          <w:rFonts w:ascii="Courier New" w:eastAsia="Courier New" w:hAnsi="Courier New" w:cs="Courier New"/>
        </w:rPr>
        <w:t xml:space="preserve"> so as to achieve fastest </w:t>
      </w:r>
      <w:r w:rsidR="00A62BD0">
        <w:rPr>
          <w:rFonts w:ascii="Courier New" w:eastAsia="Courier New" w:hAnsi="Courier New" w:cs="Courier New"/>
        </w:rPr>
        <w:t xml:space="preserve">reduction in </w:t>
      </w:r>
      <w:r w:rsidR="00CE6610">
        <w:rPr>
          <w:rFonts w:ascii="Courier New" w:eastAsia="Courier New" w:hAnsi="Courier New" w:cs="Courier New"/>
        </w:rPr>
        <w:t xml:space="preserve">loss </w:t>
      </w:r>
      <w:r w:rsidR="00A62BD0">
        <w:rPr>
          <w:rFonts w:ascii="Courier New" w:eastAsia="Courier New" w:hAnsi="Courier New" w:cs="Courier New"/>
        </w:rPr>
        <w:t>without overshooting</w:t>
      </w:r>
    </w:p>
    <w:p w:rsidR="005E5253" w:rsidRDefault="004C0838">
      <w:pPr>
        <w:spacing w:after="0" w:line="240" w:lineRule="auto"/>
        <w:rPr>
          <w:rFonts w:ascii="Courier New" w:eastAsia="Courier New" w:hAnsi="Courier New" w:cs="Courier New"/>
        </w:rPr>
      </w:pPr>
      <w:r>
        <w:rPr>
          <w:rFonts w:ascii="Courier New" w:eastAsia="Courier New" w:hAnsi="Courier New" w:cs="Courier New"/>
        </w:rPr>
        <w:t>We also see inverse of the Hessian matrix is used for getting goldilocks learning rate</w:t>
      </w:r>
    </w:p>
    <w:p w:rsidR="005E5253" w:rsidRDefault="005E5253">
      <w:pPr>
        <w:spacing w:after="0" w:line="240" w:lineRule="auto"/>
        <w:rPr>
          <w:rFonts w:ascii="Courier New" w:eastAsia="Courier New" w:hAnsi="Courier New" w:cs="Courier New"/>
        </w:rPr>
      </w:pPr>
    </w:p>
    <w:p w:rsidR="005E5253" w:rsidRDefault="005E5253">
      <w:pPr>
        <w:spacing w:after="0" w:line="240" w:lineRule="auto"/>
        <w:rPr>
          <w:rFonts w:ascii="Courier New" w:eastAsia="Courier New" w:hAnsi="Courier New" w:cs="Courier New"/>
        </w:rPr>
      </w:pPr>
      <w:r>
        <w:rPr>
          <w:rFonts w:ascii="Courier New" w:eastAsia="Courier New" w:hAnsi="Courier New" w:cs="Courier New"/>
        </w:rPr>
        <w:t xml:space="preserve">Then I </w:t>
      </w:r>
      <w:proofErr w:type="gramStart"/>
      <w:r>
        <w:rPr>
          <w:rFonts w:ascii="Courier New" w:eastAsia="Courier New" w:hAnsi="Courier New" w:cs="Courier New"/>
        </w:rPr>
        <w:t>Played</w:t>
      </w:r>
      <w:proofErr w:type="gramEnd"/>
      <w:r>
        <w:rPr>
          <w:rFonts w:ascii="Courier New" w:eastAsia="Courier New" w:hAnsi="Courier New" w:cs="Courier New"/>
        </w:rPr>
        <w:t xml:space="preserve"> around with the given dataset</w:t>
      </w:r>
    </w:p>
    <w:p w:rsidR="005E5253" w:rsidRDefault="005E5253">
      <w:pPr>
        <w:spacing w:after="0" w:line="240" w:lineRule="auto"/>
        <w:rPr>
          <w:rFonts w:ascii="Courier New" w:eastAsia="Courier New" w:hAnsi="Courier New" w:cs="Courier New"/>
        </w:rPr>
      </w:pPr>
    </w:p>
    <w:p w:rsidR="004C0838" w:rsidRDefault="005E5253">
      <w:pPr>
        <w:spacing w:after="0" w:line="240" w:lineRule="auto"/>
        <w:rPr>
          <w:rFonts w:ascii="Courier New" w:eastAsia="Courier New" w:hAnsi="Courier New" w:cs="Courier New"/>
        </w:rPr>
      </w:pPr>
      <w:r>
        <w:rPr>
          <w:noProof/>
        </w:rPr>
        <w:drawing>
          <wp:inline distT="0" distB="0" distL="0" distR="0" wp14:anchorId="2EFC44E3" wp14:editId="6FB9EB82">
            <wp:extent cx="5731510" cy="258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88260"/>
                    </a:xfrm>
                    <a:prstGeom prst="rect">
                      <a:avLst/>
                    </a:prstGeom>
                  </pic:spPr>
                </pic:pic>
              </a:graphicData>
            </a:graphic>
          </wp:inline>
        </w:drawing>
      </w:r>
      <w:r w:rsidR="004C0838">
        <w:rPr>
          <w:rFonts w:ascii="Courier New" w:eastAsia="Courier New" w:hAnsi="Courier New" w:cs="Courier New"/>
        </w:rPr>
        <w:t xml:space="preserve"> </w:t>
      </w:r>
    </w:p>
    <w:p w:rsidR="0085037A" w:rsidRDefault="0085037A">
      <w:pPr>
        <w:spacing w:after="0" w:line="240" w:lineRule="auto"/>
        <w:rPr>
          <w:rFonts w:ascii="Courier New" w:eastAsia="Courier New" w:hAnsi="Courier New" w:cs="Courier New"/>
        </w:rPr>
      </w:pPr>
    </w:p>
    <w:p w:rsidR="005E5253" w:rsidRDefault="005E5253">
      <w:pPr>
        <w:spacing w:after="0" w:line="240" w:lineRule="auto"/>
        <w:rPr>
          <w:rFonts w:ascii="Courier New" w:eastAsia="Courier New" w:hAnsi="Courier New" w:cs="Courier New"/>
        </w:rPr>
      </w:pPr>
    </w:p>
    <w:p w:rsidR="005E5253" w:rsidRDefault="005E5253">
      <w:pPr>
        <w:spacing w:after="0" w:line="240" w:lineRule="auto"/>
        <w:rPr>
          <w:rFonts w:ascii="Courier New" w:eastAsia="Courier New" w:hAnsi="Courier New" w:cs="Courier New"/>
        </w:rPr>
      </w:pPr>
    </w:p>
    <w:p w:rsidR="005E5253" w:rsidRDefault="005E5253">
      <w:pPr>
        <w:spacing w:after="0" w:line="240" w:lineRule="auto"/>
        <w:rPr>
          <w:rFonts w:ascii="Courier New" w:eastAsia="Courier New" w:hAnsi="Courier New" w:cs="Courier New"/>
        </w:rPr>
      </w:pPr>
      <w:r>
        <w:rPr>
          <w:rFonts w:ascii="Courier New" w:eastAsia="Courier New" w:hAnsi="Courier New" w:cs="Courier New"/>
        </w:rPr>
        <w:t xml:space="preserve">Topic 5: First steps with </w:t>
      </w:r>
      <w:r w:rsidR="0052474C">
        <w:rPr>
          <w:rFonts w:ascii="Courier New" w:eastAsia="Courier New" w:hAnsi="Courier New" w:cs="Courier New"/>
        </w:rPr>
        <w:t>Tensor Flow</w:t>
      </w:r>
    </w:p>
    <w:p w:rsidR="005E5253" w:rsidRDefault="005E5253">
      <w:pPr>
        <w:spacing w:after="0" w:line="240" w:lineRule="auto"/>
        <w:rPr>
          <w:rFonts w:ascii="Courier New" w:eastAsia="Courier New" w:hAnsi="Courier New" w:cs="Courier New"/>
        </w:rPr>
      </w:pPr>
    </w:p>
    <w:p w:rsidR="00142BA8" w:rsidRDefault="00142BA8">
      <w:pPr>
        <w:spacing w:after="0" w:line="240" w:lineRule="auto"/>
        <w:rPr>
          <w:rFonts w:ascii="Courier New" w:eastAsia="Courier New" w:hAnsi="Courier New" w:cs="Courier New"/>
        </w:rPr>
      </w:pPr>
      <w:r>
        <w:rPr>
          <w:rFonts w:ascii="Courier New" w:eastAsia="Courier New" w:hAnsi="Courier New" w:cs="Courier New"/>
        </w:rPr>
        <w:t xml:space="preserve">We get introduced to </w:t>
      </w:r>
      <w:r w:rsidR="0052474C">
        <w:rPr>
          <w:rFonts w:ascii="Courier New" w:eastAsia="Courier New" w:hAnsi="Courier New" w:cs="Courier New"/>
        </w:rPr>
        <w:t>tensor</w:t>
      </w:r>
      <w:r>
        <w:rPr>
          <w:rFonts w:ascii="Courier New" w:eastAsia="Courier New" w:hAnsi="Courier New" w:cs="Courier New"/>
        </w:rPr>
        <w:t xml:space="preserve"> flow API, and see its basic structure</w:t>
      </w:r>
    </w:p>
    <w:p w:rsidR="00142BA8" w:rsidRDefault="00142BA8">
      <w:pPr>
        <w:spacing w:after="0" w:line="240" w:lineRule="auto"/>
        <w:rPr>
          <w:rFonts w:ascii="Courier New" w:eastAsia="Courier New" w:hAnsi="Courier New" w:cs="Courier New"/>
        </w:rPr>
      </w:pPr>
      <w:r>
        <w:rPr>
          <w:rFonts w:ascii="Courier New" w:eastAsia="Courier New" w:hAnsi="Courier New" w:cs="Courier New"/>
        </w:rPr>
        <w:t xml:space="preserve">Then we begin to learn </w:t>
      </w:r>
      <w:proofErr w:type="spellStart"/>
      <w:r>
        <w:rPr>
          <w:rFonts w:ascii="Courier New" w:eastAsia="Courier New" w:hAnsi="Courier New" w:cs="Courier New"/>
        </w:rPr>
        <w:t>tf.keras</w:t>
      </w:r>
      <w:proofErr w:type="spellEnd"/>
      <w:r>
        <w:rPr>
          <w:rFonts w:ascii="Courier New" w:eastAsia="Courier New" w:hAnsi="Courier New" w:cs="Courier New"/>
        </w:rPr>
        <w:t xml:space="preserve"> and see a linear regression model</w:t>
      </w:r>
      <w:r w:rsidR="0052474C">
        <w:rPr>
          <w:rFonts w:ascii="Courier New" w:eastAsia="Courier New" w:hAnsi="Courier New" w:cs="Courier New"/>
        </w:rPr>
        <w:t xml:space="preserve"> made by using that.</w:t>
      </w:r>
    </w:p>
    <w:p w:rsidR="0052474C" w:rsidRDefault="0052474C">
      <w:pPr>
        <w:spacing w:after="0" w:line="240" w:lineRule="auto"/>
        <w:rPr>
          <w:rFonts w:ascii="Courier New" w:eastAsia="Courier New" w:hAnsi="Courier New" w:cs="Courier New"/>
        </w:rPr>
      </w:pPr>
      <w:r>
        <w:rPr>
          <w:rFonts w:ascii="Courier New" w:eastAsia="Courier New" w:hAnsi="Courier New" w:cs="Courier New"/>
        </w:rPr>
        <w:t>Then we tinker with the hyper parameters and see how they affect the training of the model</w:t>
      </w:r>
    </w:p>
    <w:p w:rsidR="0052474C" w:rsidRDefault="0052474C">
      <w:pPr>
        <w:spacing w:after="0" w:line="240" w:lineRule="auto"/>
        <w:rPr>
          <w:rFonts w:ascii="Courier New" w:eastAsia="Courier New" w:hAnsi="Courier New" w:cs="Courier New"/>
        </w:rPr>
      </w:pPr>
      <w:r>
        <w:rPr>
          <w:rFonts w:ascii="Courier New" w:eastAsia="Courier New" w:hAnsi="Courier New" w:cs="Courier New"/>
        </w:rPr>
        <w:t>We see if the curve doesn’t flatten it means that the number of epochs or the learning rate is less, but if there is a large amount of oscillation it means that the learning rate is too high and the model will not converge properly</w:t>
      </w:r>
    </w:p>
    <w:p w:rsidR="0052474C" w:rsidRDefault="0052474C">
      <w:pPr>
        <w:spacing w:after="0" w:line="240" w:lineRule="auto"/>
        <w:rPr>
          <w:rFonts w:ascii="Courier New" w:eastAsia="Courier New" w:hAnsi="Courier New" w:cs="Courier New"/>
        </w:rPr>
      </w:pPr>
      <w:r>
        <w:rPr>
          <w:rFonts w:ascii="Courier New" w:eastAsia="Courier New" w:hAnsi="Courier New" w:cs="Courier New"/>
        </w:rPr>
        <w:t>Then we see effect of batch size too and find the minimum batch size for which the model converges in 100 epochs</w:t>
      </w:r>
    </w:p>
    <w:p w:rsidR="0052474C" w:rsidRDefault="0052474C">
      <w:pPr>
        <w:spacing w:after="0" w:line="240" w:lineRule="auto"/>
        <w:rPr>
          <w:rFonts w:ascii="Courier New" w:eastAsia="Courier New" w:hAnsi="Courier New" w:cs="Courier New"/>
        </w:rPr>
      </w:pPr>
    </w:p>
    <w:p w:rsidR="0052474C" w:rsidRDefault="0052474C">
      <w:pPr>
        <w:spacing w:after="0" w:line="240" w:lineRule="auto"/>
        <w:rPr>
          <w:rFonts w:ascii="Courier New" w:eastAsia="Courier New" w:hAnsi="Courier New" w:cs="Courier New"/>
        </w:rPr>
      </w:pPr>
      <w:r>
        <w:rPr>
          <w:rFonts w:ascii="Courier New" w:eastAsia="Courier New" w:hAnsi="Courier New" w:cs="Courier New"/>
        </w:rPr>
        <w:t>Final conclusion</w:t>
      </w:r>
    </w:p>
    <w:p w:rsidR="0052474C" w:rsidRPr="0052474C" w:rsidRDefault="0052474C" w:rsidP="0052474C">
      <w:pPr>
        <w:shd w:val="clear" w:color="auto" w:fill="FFFFFF"/>
        <w:spacing w:before="100" w:beforeAutospacing="1" w:after="100" w:afterAutospacing="1" w:line="240" w:lineRule="auto"/>
        <w:rPr>
          <w:rFonts w:ascii="Courier New" w:eastAsia="Times New Roman" w:hAnsi="Courier New" w:cs="Courier New"/>
          <w:color w:val="212121"/>
          <w:szCs w:val="24"/>
        </w:rPr>
      </w:pPr>
      <w:r w:rsidRPr="0052474C">
        <w:rPr>
          <w:rFonts w:ascii="Courier New" w:eastAsia="Times New Roman" w:hAnsi="Courier New" w:cs="Courier New"/>
          <w:color w:val="212121"/>
          <w:szCs w:val="24"/>
        </w:rPr>
        <w:t>Lowering the learning rate while increasing the number of epochs or the batch size is often a good combination.</w:t>
      </w:r>
    </w:p>
    <w:p w:rsidR="0052474C" w:rsidRDefault="0052474C" w:rsidP="0052474C">
      <w:pPr>
        <w:shd w:val="clear" w:color="auto" w:fill="FFFFFF"/>
        <w:spacing w:before="100" w:beforeAutospacing="1" w:after="100" w:afterAutospacing="1" w:line="240" w:lineRule="auto"/>
        <w:rPr>
          <w:rFonts w:ascii="Courier New" w:eastAsia="Times New Roman" w:hAnsi="Courier New" w:cs="Courier New"/>
          <w:color w:val="212121"/>
          <w:szCs w:val="24"/>
        </w:rPr>
      </w:pPr>
      <w:r w:rsidRPr="0052474C">
        <w:rPr>
          <w:rFonts w:ascii="Courier New" w:eastAsia="Times New Roman" w:hAnsi="Courier New" w:cs="Courier New"/>
          <w:color w:val="212121"/>
          <w:szCs w:val="24"/>
        </w:rPr>
        <w:t>Setting the batch size to a </w:t>
      </w:r>
      <w:r w:rsidRPr="0052474C">
        <w:rPr>
          <w:rFonts w:ascii="Courier New" w:eastAsia="Times New Roman" w:hAnsi="Courier New" w:cs="Courier New"/>
          <w:i/>
          <w:iCs/>
          <w:color w:val="212121"/>
          <w:szCs w:val="24"/>
        </w:rPr>
        <w:t>very</w:t>
      </w:r>
      <w:r w:rsidRPr="0052474C">
        <w:rPr>
          <w:rFonts w:ascii="Courier New" w:eastAsia="Times New Roman" w:hAnsi="Courier New" w:cs="Courier New"/>
          <w:color w:val="212121"/>
          <w:szCs w:val="24"/>
        </w:rPr>
        <w:t> small batch number can also cause instability. First, try large batch size values. Then, decrease the batch size until you see degradation.</w:t>
      </w:r>
    </w:p>
    <w:p w:rsidR="00951B65" w:rsidRPr="0052474C" w:rsidRDefault="00951B65" w:rsidP="0052474C">
      <w:pPr>
        <w:shd w:val="clear" w:color="auto" w:fill="FFFFFF"/>
        <w:spacing w:before="100" w:beforeAutospacing="1" w:after="100" w:afterAutospacing="1" w:line="240" w:lineRule="auto"/>
        <w:rPr>
          <w:rFonts w:ascii="Courier New" w:eastAsia="Times New Roman" w:hAnsi="Courier New" w:cs="Courier New"/>
          <w:color w:val="212121"/>
          <w:sz w:val="20"/>
          <w:szCs w:val="24"/>
        </w:rPr>
      </w:pPr>
      <w:r>
        <w:rPr>
          <w:rFonts w:ascii="Courier New" w:eastAsia="Times New Roman" w:hAnsi="Courier New" w:cs="Courier New"/>
          <w:color w:val="212121"/>
          <w:szCs w:val="24"/>
        </w:rPr>
        <w:lastRenderedPageBreak/>
        <w:t>Then we also saw correlation matrix and how it tells which features are probably more useful for predictions</w:t>
      </w:r>
    </w:p>
    <w:p w:rsidR="0052474C" w:rsidRDefault="0052474C">
      <w:pPr>
        <w:spacing w:after="0" w:line="240" w:lineRule="auto"/>
        <w:rPr>
          <w:rFonts w:ascii="Courier New" w:eastAsia="Courier New" w:hAnsi="Courier New" w:cs="Courier New"/>
        </w:rPr>
      </w:pPr>
    </w:p>
    <w:p w:rsidR="00142BA8" w:rsidRDefault="00142BA8">
      <w:pPr>
        <w:spacing w:after="0" w:line="240" w:lineRule="auto"/>
        <w:rPr>
          <w:rFonts w:ascii="Courier New" w:eastAsia="Courier New" w:hAnsi="Courier New" w:cs="Courier New"/>
        </w:rPr>
      </w:pPr>
    </w:p>
    <w:p w:rsidR="00142BA8" w:rsidRDefault="00142BA8">
      <w:pPr>
        <w:spacing w:after="0" w:line="240" w:lineRule="auto"/>
        <w:rPr>
          <w:rFonts w:ascii="Courier New" w:eastAsia="Courier New" w:hAnsi="Courier New" w:cs="Courier New"/>
        </w:rPr>
      </w:pPr>
      <w:r>
        <w:rPr>
          <w:noProof/>
        </w:rPr>
        <w:drawing>
          <wp:inline distT="0" distB="0" distL="0" distR="0" wp14:anchorId="79B35E12" wp14:editId="7759C117">
            <wp:extent cx="5114925"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000500"/>
                    </a:xfrm>
                    <a:prstGeom prst="rect">
                      <a:avLst/>
                    </a:prstGeom>
                  </pic:spPr>
                </pic:pic>
              </a:graphicData>
            </a:graphic>
          </wp:inline>
        </w:drawing>
      </w:r>
    </w:p>
    <w:p w:rsidR="005E5253" w:rsidRDefault="005E5253">
      <w:pPr>
        <w:spacing w:after="0" w:line="240" w:lineRule="auto"/>
        <w:rPr>
          <w:rFonts w:ascii="Courier New" w:eastAsia="Courier New" w:hAnsi="Courier New" w:cs="Courier New"/>
        </w:rPr>
      </w:pPr>
    </w:p>
    <w:p w:rsidR="0085037A" w:rsidRDefault="00951B65">
      <w:pPr>
        <w:spacing w:after="0" w:line="240" w:lineRule="auto"/>
        <w:rPr>
          <w:rFonts w:ascii="Courier New" w:eastAsia="Courier New" w:hAnsi="Courier New" w:cs="Courier New"/>
        </w:rPr>
      </w:pPr>
      <w:r>
        <w:rPr>
          <w:noProof/>
        </w:rPr>
        <w:drawing>
          <wp:inline distT="0" distB="0" distL="0" distR="0" wp14:anchorId="1AC9FDAF" wp14:editId="5215DC58">
            <wp:extent cx="5523865"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5308" cy="3531551"/>
                    </a:xfrm>
                    <a:prstGeom prst="rect">
                      <a:avLst/>
                    </a:prstGeom>
                  </pic:spPr>
                </pic:pic>
              </a:graphicData>
            </a:graphic>
          </wp:inline>
        </w:drawing>
      </w:r>
      <w:r w:rsidR="0085037A">
        <w:rPr>
          <w:rFonts w:ascii="Courier New" w:eastAsia="Courier New" w:hAnsi="Courier New" w:cs="Courier New"/>
        </w:rPr>
        <w:br w:type="page"/>
      </w:r>
    </w:p>
    <w:p w:rsidR="00292DF9" w:rsidRDefault="006D7663">
      <w:pPr>
        <w:spacing w:after="0" w:line="240" w:lineRule="auto"/>
        <w:rPr>
          <w:rFonts w:ascii="Courier New" w:eastAsia="Courier New" w:hAnsi="Courier New" w:cs="Courier New"/>
        </w:rPr>
      </w:pPr>
      <w:r>
        <w:rPr>
          <w:rFonts w:ascii="Courier New" w:eastAsia="Courier New" w:hAnsi="Courier New" w:cs="Courier New"/>
        </w:rPr>
        <w:lastRenderedPageBreak/>
        <w:t>Topic 6: Generalization</w:t>
      </w:r>
    </w:p>
    <w:p w:rsidR="006D7663" w:rsidRDefault="006D7663">
      <w:pPr>
        <w:spacing w:after="0" w:line="240" w:lineRule="auto"/>
        <w:rPr>
          <w:rFonts w:ascii="Courier New" w:eastAsia="Courier New" w:hAnsi="Courier New" w:cs="Courier New"/>
        </w:rPr>
      </w:pPr>
    </w:p>
    <w:p w:rsidR="006D7663" w:rsidRDefault="006D7663">
      <w:pPr>
        <w:spacing w:after="0" w:line="240" w:lineRule="auto"/>
        <w:rPr>
          <w:rFonts w:ascii="Courier New" w:eastAsia="Courier New" w:hAnsi="Courier New" w:cs="Courier New"/>
        </w:rPr>
      </w:pPr>
      <w:r>
        <w:rPr>
          <w:rFonts w:ascii="Courier New" w:eastAsia="Courier New" w:hAnsi="Courier New" w:cs="Courier New"/>
        </w:rPr>
        <w:t>In the video we see visual examples of how over fitting leads to loss of the capability of the model to correctly judge new previously unseen data values</w:t>
      </w:r>
    </w:p>
    <w:p w:rsidR="006D7663" w:rsidRDefault="006D7663">
      <w:pPr>
        <w:spacing w:after="0" w:line="240" w:lineRule="auto"/>
        <w:rPr>
          <w:rFonts w:ascii="Courier New" w:eastAsia="Courier New" w:hAnsi="Courier New" w:cs="Courier New"/>
        </w:rPr>
      </w:pPr>
      <w:r>
        <w:rPr>
          <w:rFonts w:ascii="Courier New" w:eastAsia="Courier New" w:hAnsi="Courier New" w:cs="Courier New"/>
        </w:rPr>
        <w:t>We also see that to prevent the above mentioned problem we must make the models less complex</w:t>
      </w:r>
    </w:p>
    <w:p w:rsidR="006D7663" w:rsidRDefault="006D7663">
      <w:pPr>
        <w:spacing w:after="0" w:line="240" w:lineRule="auto"/>
        <w:rPr>
          <w:rFonts w:ascii="Courier New" w:eastAsia="Courier New" w:hAnsi="Courier New" w:cs="Courier New"/>
        </w:rPr>
      </w:pPr>
      <w:r>
        <w:rPr>
          <w:rFonts w:ascii="Courier New" w:eastAsia="Courier New" w:hAnsi="Courier New" w:cs="Courier New"/>
        </w:rPr>
        <w:t>Then we see the ML fine print, the basic assumptions that guide generalisation and when are they violated</w:t>
      </w:r>
    </w:p>
    <w:p w:rsidR="006D7663" w:rsidRDefault="006D7663">
      <w:pPr>
        <w:spacing w:after="0" w:line="240" w:lineRule="auto"/>
        <w:rPr>
          <w:rFonts w:ascii="Courier New" w:eastAsia="Courier New" w:hAnsi="Courier New" w:cs="Courier New"/>
        </w:rPr>
      </w:pPr>
    </w:p>
    <w:p w:rsidR="006D7663" w:rsidRPr="006D7663" w:rsidRDefault="006D7663" w:rsidP="006D7663">
      <w:pPr>
        <w:shd w:val="clear" w:color="auto" w:fill="FFFFFF"/>
        <w:spacing w:before="240" w:after="240" w:line="240" w:lineRule="auto"/>
        <w:rPr>
          <w:rFonts w:ascii="Courier New" w:eastAsia="Times New Roman" w:hAnsi="Courier New" w:cs="Courier New"/>
          <w:color w:val="202124"/>
          <w:szCs w:val="24"/>
        </w:rPr>
      </w:pPr>
      <w:r w:rsidRPr="006D7663">
        <w:rPr>
          <w:rFonts w:ascii="Courier New" w:eastAsia="Times New Roman" w:hAnsi="Courier New" w:cs="Courier New"/>
          <w:color w:val="202124"/>
          <w:szCs w:val="24"/>
        </w:rPr>
        <w:t>The following three basic assumptions guide generalization:</w:t>
      </w:r>
    </w:p>
    <w:p w:rsidR="006D7663" w:rsidRPr="006D7663" w:rsidRDefault="006D7663" w:rsidP="006D7663">
      <w:pPr>
        <w:shd w:val="clear" w:color="auto" w:fill="FFFFFF"/>
        <w:spacing w:before="180" w:after="180" w:line="240" w:lineRule="auto"/>
        <w:rPr>
          <w:rFonts w:ascii="Courier New" w:eastAsia="Times New Roman" w:hAnsi="Courier New" w:cs="Courier New"/>
          <w:color w:val="202124"/>
          <w:szCs w:val="24"/>
        </w:rPr>
      </w:pPr>
      <w:r w:rsidRPr="006D7663">
        <w:rPr>
          <w:rFonts w:ascii="Courier New" w:eastAsia="Times New Roman" w:hAnsi="Courier New" w:cs="Courier New"/>
          <w:color w:val="202124"/>
          <w:szCs w:val="24"/>
        </w:rPr>
        <w:t>We draw examples </w:t>
      </w:r>
      <w:r w:rsidRPr="006D7663">
        <w:rPr>
          <w:rFonts w:ascii="Courier New" w:eastAsia="Times New Roman" w:hAnsi="Courier New" w:cs="Courier New"/>
          <w:b/>
          <w:bCs/>
          <w:color w:val="202124"/>
          <w:szCs w:val="24"/>
        </w:rPr>
        <w:t>independently and identically</w:t>
      </w:r>
      <w:r w:rsidRPr="006D7663">
        <w:rPr>
          <w:rFonts w:ascii="Courier New" w:eastAsia="Times New Roman" w:hAnsi="Courier New" w:cs="Courier New"/>
          <w:color w:val="202124"/>
          <w:szCs w:val="24"/>
        </w:rPr>
        <w:t> (</w:t>
      </w:r>
      <w:proofErr w:type="spellStart"/>
      <w:r w:rsidRPr="006D7663">
        <w:rPr>
          <w:rFonts w:ascii="Courier New" w:eastAsia="Times New Roman" w:hAnsi="Courier New" w:cs="Courier New"/>
          <w:b/>
          <w:bCs/>
          <w:color w:val="202124"/>
          <w:szCs w:val="24"/>
        </w:rPr>
        <w:t>i.i.d</w:t>
      </w:r>
      <w:proofErr w:type="spellEnd"/>
      <w:r w:rsidRPr="006D7663">
        <w:rPr>
          <w:rFonts w:ascii="Courier New" w:eastAsia="Times New Roman" w:hAnsi="Courier New" w:cs="Courier New"/>
          <w:color w:val="202124"/>
          <w:szCs w:val="24"/>
        </w:rPr>
        <w:t xml:space="preserve">) at random from the distribution. In other words, examples don't influence each other. (An alternate explanation: </w:t>
      </w:r>
      <w:proofErr w:type="spellStart"/>
      <w:r w:rsidRPr="006D7663">
        <w:rPr>
          <w:rFonts w:ascii="Courier New" w:eastAsia="Times New Roman" w:hAnsi="Courier New" w:cs="Courier New"/>
          <w:color w:val="202124"/>
          <w:szCs w:val="24"/>
        </w:rPr>
        <w:t>i.i.d</w:t>
      </w:r>
      <w:proofErr w:type="spellEnd"/>
      <w:r w:rsidRPr="006D7663">
        <w:rPr>
          <w:rFonts w:ascii="Courier New" w:eastAsia="Times New Roman" w:hAnsi="Courier New" w:cs="Courier New"/>
          <w:color w:val="202124"/>
          <w:szCs w:val="24"/>
        </w:rPr>
        <w:t>. is a way of referring to the randomness of variables.)</w:t>
      </w:r>
    </w:p>
    <w:p w:rsidR="006D7663" w:rsidRPr="006D7663" w:rsidRDefault="006D7663" w:rsidP="006D7663">
      <w:pPr>
        <w:shd w:val="clear" w:color="auto" w:fill="FFFFFF"/>
        <w:spacing w:before="180" w:after="180" w:line="240" w:lineRule="auto"/>
        <w:rPr>
          <w:rFonts w:ascii="Courier New" w:eastAsia="Times New Roman" w:hAnsi="Courier New" w:cs="Courier New"/>
          <w:color w:val="202124"/>
          <w:szCs w:val="24"/>
        </w:rPr>
      </w:pPr>
      <w:r w:rsidRPr="006D7663">
        <w:rPr>
          <w:rFonts w:ascii="Courier New" w:eastAsia="Times New Roman" w:hAnsi="Courier New" w:cs="Courier New"/>
          <w:color w:val="202124"/>
          <w:szCs w:val="24"/>
        </w:rPr>
        <w:t>The distribution is </w:t>
      </w:r>
      <w:r w:rsidRPr="006D7663">
        <w:rPr>
          <w:rFonts w:ascii="Courier New" w:eastAsia="Times New Roman" w:hAnsi="Courier New" w:cs="Courier New"/>
          <w:b/>
          <w:bCs/>
          <w:color w:val="202124"/>
          <w:szCs w:val="24"/>
        </w:rPr>
        <w:t>stationary</w:t>
      </w:r>
      <w:r w:rsidRPr="006D7663">
        <w:rPr>
          <w:rFonts w:ascii="Courier New" w:eastAsia="Times New Roman" w:hAnsi="Courier New" w:cs="Courier New"/>
          <w:color w:val="202124"/>
          <w:szCs w:val="24"/>
        </w:rPr>
        <w:t>; that is the distribution doesn't change within the data set.</w:t>
      </w:r>
    </w:p>
    <w:p w:rsidR="006D7663" w:rsidRDefault="006D7663" w:rsidP="006D7663">
      <w:pPr>
        <w:shd w:val="clear" w:color="auto" w:fill="FFFFFF"/>
        <w:spacing w:before="180" w:after="180" w:line="240" w:lineRule="auto"/>
        <w:rPr>
          <w:rFonts w:ascii="Courier New" w:eastAsia="Times New Roman" w:hAnsi="Courier New" w:cs="Courier New"/>
          <w:b/>
          <w:bCs/>
          <w:color w:val="202124"/>
          <w:szCs w:val="24"/>
        </w:rPr>
      </w:pPr>
      <w:r w:rsidRPr="006D7663">
        <w:rPr>
          <w:rFonts w:ascii="Courier New" w:eastAsia="Times New Roman" w:hAnsi="Courier New" w:cs="Courier New"/>
          <w:color w:val="202124"/>
          <w:szCs w:val="24"/>
        </w:rPr>
        <w:t>We draw examples from partitions from the </w:t>
      </w:r>
      <w:r w:rsidRPr="006D7663">
        <w:rPr>
          <w:rFonts w:ascii="Courier New" w:eastAsia="Times New Roman" w:hAnsi="Courier New" w:cs="Courier New"/>
          <w:b/>
          <w:bCs/>
          <w:color w:val="202124"/>
          <w:szCs w:val="24"/>
        </w:rPr>
        <w:t>same distribution.</w:t>
      </w:r>
    </w:p>
    <w:p w:rsidR="006D7663" w:rsidRPr="006D7663" w:rsidRDefault="006D7663" w:rsidP="006D7663">
      <w:pPr>
        <w:shd w:val="clear" w:color="auto" w:fill="FFFFFF"/>
        <w:spacing w:before="180" w:after="180" w:line="240" w:lineRule="auto"/>
        <w:rPr>
          <w:rFonts w:ascii="Courier New" w:eastAsia="Times New Roman" w:hAnsi="Courier New" w:cs="Courier New"/>
          <w:color w:val="202124"/>
          <w:szCs w:val="24"/>
        </w:rPr>
      </w:pPr>
    </w:p>
    <w:p w:rsidR="006D7663" w:rsidRPr="006D7663" w:rsidRDefault="006D7663" w:rsidP="006D7663">
      <w:pPr>
        <w:shd w:val="clear" w:color="auto" w:fill="FFFFFF"/>
        <w:spacing w:before="240" w:after="240" w:line="240" w:lineRule="auto"/>
        <w:rPr>
          <w:rFonts w:ascii="Courier New" w:eastAsia="Times New Roman" w:hAnsi="Courier New" w:cs="Courier New"/>
          <w:color w:val="202124"/>
          <w:szCs w:val="24"/>
        </w:rPr>
      </w:pPr>
      <w:r w:rsidRPr="006D7663">
        <w:rPr>
          <w:rFonts w:ascii="Courier New" w:eastAsia="Times New Roman" w:hAnsi="Courier New" w:cs="Courier New"/>
          <w:color w:val="202124"/>
          <w:szCs w:val="24"/>
        </w:rPr>
        <w:t>In practice, we sometimes violate these assumptions. For example:</w:t>
      </w:r>
    </w:p>
    <w:p w:rsidR="006D7663" w:rsidRPr="006D7663" w:rsidRDefault="006D7663" w:rsidP="006D7663">
      <w:pPr>
        <w:shd w:val="clear" w:color="auto" w:fill="FFFFFF"/>
        <w:spacing w:before="180" w:after="180" w:line="240" w:lineRule="auto"/>
        <w:rPr>
          <w:rFonts w:ascii="Courier New" w:eastAsia="Times New Roman" w:hAnsi="Courier New" w:cs="Courier New"/>
          <w:color w:val="202124"/>
          <w:szCs w:val="24"/>
        </w:rPr>
      </w:pPr>
      <w:r w:rsidRPr="006D7663">
        <w:rPr>
          <w:rFonts w:ascii="Courier New" w:eastAsia="Times New Roman" w:hAnsi="Courier New" w:cs="Courier New"/>
          <w:color w:val="202124"/>
          <w:szCs w:val="24"/>
        </w:rPr>
        <w:t xml:space="preserve">Consider a model that chooses ads to display. The </w:t>
      </w:r>
      <w:proofErr w:type="spellStart"/>
      <w:r w:rsidRPr="006D7663">
        <w:rPr>
          <w:rFonts w:ascii="Courier New" w:eastAsia="Times New Roman" w:hAnsi="Courier New" w:cs="Courier New"/>
          <w:color w:val="202124"/>
          <w:szCs w:val="24"/>
        </w:rPr>
        <w:t>i.i.d</w:t>
      </w:r>
      <w:proofErr w:type="spellEnd"/>
      <w:r w:rsidRPr="006D7663">
        <w:rPr>
          <w:rFonts w:ascii="Courier New" w:eastAsia="Times New Roman" w:hAnsi="Courier New" w:cs="Courier New"/>
          <w:color w:val="202124"/>
          <w:szCs w:val="24"/>
        </w:rPr>
        <w:t>. assumption would be violated if the model bases its choice of ads, in part, on what ads the user has previously seen.</w:t>
      </w:r>
    </w:p>
    <w:p w:rsidR="006D7663" w:rsidRDefault="006D7663" w:rsidP="006D7663">
      <w:pPr>
        <w:shd w:val="clear" w:color="auto" w:fill="FFFFFF"/>
        <w:spacing w:before="180" w:after="180" w:line="240" w:lineRule="auto"/>
        <w:rPr>
          <w:rFonts w:ascii="Courier New" w:eastAsia="Times New Roman" w:hAnsi="Courier New" w:cs="Courier New"/>
          <w:color w:val="202124"/>
          <w:szCs w:val="24"/>
        </w:rPr>
      </w:pPr>
      <w:r w:rsidRPr="006D7663">
        <w:rPr>
          <w:rFonts w:ascii="Courier New" w:eastAsia="Times New Roman" w:hAnsi="Courier New" w:cs="Courier New"/>
          <w:color w:val="202124"/>
          <w:szCs w:val="24"/>
        </w:rPr>
        <w:t xml:space="preserve">Consider a data set that contains retail sales information for a year. User's purchases change seasonally, which would violate </w:t>
      </w:r>
      <w:proofErr w:type="spellStart"/>
      <w:r w:rsidRPr="006D7663">
        <w:rPr>
          <w:rFonts w:ascii="Courier New" w:eastAsia="Times New Roman" w:hAnsi="Courier New" w:cs="Courier New"/>
          <w:color w:val="202124"/>
          <w:szCs w:val="24"/>
        </w:rPr>
        <w:t>stationarity</w:t>
      </w:r>
      <w:proofErr w:type="spellEnd"/>
      <w:r w:rsidRPr="006D7663">
        <w:rPr>
          <w:rFonts w:ascii="Courier New" w:eastAsia="Times New Roman" w:hAnsi="Courier New" w:cs="Courier New"/>
          <w:color w:val="202124"/>
          <w:szCs w:val="24"/>
        </w:rPr>
        <w:t>.</w:t>
      </w:r>
    </w:p>
    <w:p w:rsidR="001D2E13" w:rsidRDefault="001D2E13" w:rsidP="006D7663">
      <w:pPr>
        <w:shd w:val="clear" w:color="auto" w:fill="FFFFFF"/>
        <w:spacing w:before="180" w:after="180" w:line="240" w:lineRule="auto"/>
        <w:rPr>
          <w:rFonts w:ascii="Courier New" w:eastAsia="Times New Roman" w:hAnsi="Courier New" w:cs="Courier New"/>
          <w:color w:val="202124"/>
          <w:szCs w:val="24"/>
        </w:rPr>
      </w:pPr>
    </w:p>
    <w:p w:rsidR="001D2E13" w:rsidRDefault="001D2E13"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Topic 7: Training and Test sets</w:t>
      </w:r>
    </w:p>
    <w:p w:rsidR="001D2E13" w:rsidRDefault="001D2E13"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For our model to be generalized we divide it into two sets the training set and the test set</w:t>
      </w:r>
    </w:p>
    <w:p w:rsidR="001D2E13" w:rsidRDefault="001D2E13"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If the data set is large enough we can keep 10-15% for the test set else we have to perform cross validation or such</w:t>
      </w:r>
    </w:p>
    <w:p w:rsidR="001D2E13" w:rsidRDefault="001D2E13"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DO NOT TRAIN ON THE TEST SET (leads to unrealistic accuracy and is very misleading)</w:t>
      </w:r>
    </w:p>
    <w:p w:rsidR="001D2E13" w:rsidRDefault="005C449F"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Then we play around in the playground exercise</w:t>
      </w:r>
    </w:p>
    <w:p w:rsidR="005C449F" w:rsidRDefault="005C449F" w:rsidP="006D7663">
      <w:pPr>
        <w:shd w:val="clear" w:color="auto" w:fill="FFFFFF"/>
        <w:spacing w:before="180" w:after="180" w:line="240" w:lineRule="auto"/>
        <w:rPr>
          <w:rFonts w:ascii="Courier New" w:eastAsia="Times New Roman" w:hAnsi="Courier New" w:cs="Courier New"/>
          <w:color w:val="202124"/>
          <w:szCs w:val="24"/>
        </w:rPr>
      </w:pPr>
    </w:p>
    <w:p w:rsidR="005C449F" w:rsidRDefault="005C449F"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Topic 8: Validation set</w:t>
      </w:r>
    </w:p>
    <w:p w:rsidR="005C449F" w:rsidRDefault="005C449F"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Check your intuition:</w:t>
      </w:r>
    </w:p>
    <w:p w:rsidR="005C449F" w:rsidRDefault="005C449F" w:rsidP="006D7663">
      <w:pPr>
        <w:shd w:val="clear" w:color="auto" w:fill="FFFFFF"/>
        <w:spacing w:before="180" w:after="180" w:line="240" w:lineRule="auto"/>
        <w:rPr>
          <w:rFonts w:ascii="Courier New" w:eastAsia="Times New Roman" w:hAnsi="Courier New" w:cs="Courier New"/>
          <w:color w:val="202124"/>
          <w:szCs w:val="24"/>
        </w:rPr>
      </w:pPr>
      <w:r>
        <w:rPr>
          <w:noProof/>
        </w:rPr>
        <w:lastRenderedPageBreak/>
        <w:drawing>
          <wp:inline distT="0" distB="0" distL="0" distR="0" wp14:anchorId="45458512" wp14:editId="7D2837B5">
            <wp:extent cx="5731510" cy="296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65450"/>
                    </a:xfrm>
                    <a:prstGeom prst="rect">
                      <a:avLst/>
                    </a:prstGeom>
                  </pic:spPr>
                </pic:pic>
              </a:graphicData>
            </a:graphic>
          </wp:inline>
        </w:drawing>
      </w:r>
    </w:p>
    <w:p w:rsidR="005C449F" w:rsidRDefault="005C449F"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We see that if we keep testing out our model on the test set again and again and then tweaking it to reduce test loss we are as good as training the model for the peculiarities of the test set too which will lead to loss of generalization</w:t>
      </w:r>
    </w:p>
    <w:p w:rsidR="005C449F" w:rsidRDefault="005C449F"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 xml:space="preserve">The solution here is to make a third set the validation set, use it for repeatedly tweaking the model and then finally test the final model only once again the actual test data </w:t>
      </w:r>
    </w:p>
    <w:p w:rsidR="005C449F" w:rsidRDefault="005C449F"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This will ensure no over fitting</w:t>
      </w:r>
    </w:p>
    <w:p w:rsidR="00EE6C04" w:rsidRDefault="00EE6C04"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 xml:space="preserve">Then we play around with validation split in </w:t>
      </w:r>
      <w:r w:rsidRPr="00EE6C04">
        <w:rPr>
          <w:rFonts w:ascii="Courier New" w:eastAsia="Times New Roman" w:hAnsi="Courier New" w:cs="Courier New"/>
          <w:color w:val="202124"/>
          <w:szCs w:val="24"/>
        </w:rPr>
        <w:t xml:space="preserve">Validation and Test </w:t>
      </w:r>
      <w:proofErr w:type="spellStart"/>
      <w:r w:rsidRPr="00EE6C04">
        <w:rPr>
          <w:rFonts w:ascii="Courier New" w:eastAsia="Times New Roman" w:hAnsi="Courier New" w:cs="Courier New"/>
          <w:color w:val="202124"/>
          <w:szCs w:val="24"/>
        </w:rPr>
        <w:t>Sets.ipynb</w:t>
      </w:r>
      <w:proofErr w:type="spellEnd"/>
      <w:r>
        <w:rPr>
          <w:rFonts w:ascii="Courier New" w:eastAsia="Times New Roman" w:hAnsi="Courier New" w:cs="Courier New"/>
          <w:color w:val="202124"/>
          <w:szCs w:val="24"/>
        </w:rPr>
        <w:t xml:space="preserve"> and saw some issues that might occur when we split the data (like if the data was sorted and not randomized etc.)</w:t>
      </w:r>
    </w:p>
    <w:p w:rsidR="00EE6C04" w:rsidRDefault="00EE6C04"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Topic 9</w:t>
      </w:r>
      <w:r w:rsidR="00103CF0">
        <w:rPr>
          <w:rFonts w:ascii="Courier New" w:eastAsia="Times New Roman" w:hAnsi="Courier New" w:cs="Courier New"/>
          <w:color w:val="202124"/>
          <w:szCs w:val="24"/>
        </w:rPr>
        <w:t>: Representation</w:t>
      </w:r>
    </w:p>
    <w:p w:rsidR="00604684" w:rsidRDefault="00604684"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 xml:space="preserve">WE see feature engineering i.e. transforming the raw data into a feature vector </w:t>
      </w:r>
    </w:p>
    <w:p w:rsidR="005C449F" w:rsidRDefault="00604684"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 xml:space="preserve">We then see all numerical variables must be stored as floats and </w:t>
      </w:r>
      <w:r w:rsidR="00103CF0">
        <w:rPr>
          <w:rFonts w:ascii="Courier New" w:eastAsia="Times New Roman" w:hAnsi="Courier New" w:cs="Courier New"/>
          <w:color w:val="202124"/>
          <w:szCs w:val="24"/>
        </w:rPr>
        <w:t xml:space="preserve">all categorical variables are stored as one hot or multi hot encoding </w:t>
      </w:r>
    </w:p>
    <w:p w:rsidR="00103CF0" w:rsidRDefault="00103CF0"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We also see the sparse representation if there are values that never take a non-zero value</w:t>
      </w:r>
    </w:p>
    <w:p w:rsidR="00024C15" w:rsidRDefault="00024C15"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 xml:space="preserve">Next we see qualities of good features </w:t>
      </w:r>
    </w:p>
    <w:p w:rsidR="00024C15" w:rsidRPr="00024C15" w:rsidRDefault="00024C15" w:rsidP="00024C15">
      <w:pPr>
        <w:pStyle w:val="ListParagraph"/>
        <w:numPr>
          <w:ilvl w:val="0"/>
          <w:numId w:val="4"/>
        </w:numPr>
        <w:shd w:val="clear" w:color="auto" w:fill="FFFFFF"/>
        <w:spacing w:before="100" w:beforeAutospacing="1" w:after="100" w:afterAutospacing="1" w:line="240" w:lineRule="auto"/>
        <w:ind w:right="-600"/>
        <w:outlineLvl w:val="2"/>
        <w:rPr>
          <w:rFonts w:ascii="Courier New" w:eastAsia="Times New Roman" w:hAnsi="Courier New" w:cs="Courier New"/>
          <w:bCs/>
          <w:color w:val="202124"/>
          <w:szCs w:val="27"/>
        </w:rPr>
      </w:pPr>
      <w:r w:rsidRPr="00024C15">
        <w:rPr>
          <w:rFonts w:ascii="Courier New" w:eastAsia="Times New Roman" w:hAnsi="Courier New" w:cs="Courier New"/>
          <w:bCs/>
          <w:color w:val="202124"/>
          <w:szCs w:val="27"/>
        </w:rPr>
        <w:t>Avoid rarely used discrete feature values</w:t>
      </w:r>
    </w:p>
    <w:p w:rsidR="00024C15" w:rsidRPr="00024C15" w:rsidRDefault="00024C15" w:rsidP="00024C15">
      <w:pPr>
        <w:pStyle w:val="Heading3"/>
        <w:numPr>
          <w:ilvl w:val="0"/>
          <w:numId w:val="4"/>
        </w:numPr>
        <w:shd w:val="clear" w:color="auto" w:fill="FFFFFF"/>
        <w:ind w:right="-600"/>
        <w:rPr>
          <w:rFonts w:ascii="Courier New" w:hAnsi="Courier New" w:cs="Courier New"/>
          <w:b w:val="0"/>
          <w:color w:val="202124"/>
          <w:sz w:val="22"/>
        </w:rPr>
      </w:pPr>
      <w:r w:rsidRPr="00024C15">
        <w:rPr>
          <w:rStyle w:val="devsite-heading"/>
          <w:rFonts w:ascii="Courier New" w:hAnsi="Courier New" w:cs="Courier New"/>
          <w:b w:val="0"/>
          <w:color w:val="202124"/>
          <w:sz w:val="22"/>
        </w:rPr>
        <w:t>Prefer clear and obvious meanings</w:t>
      </w:r>
    </w:p>
    <w:p w:rsidR="00024C15" w:rsidRPr="00024C15" w:rsidRDefault="00024C15" w:rsidP="00024C15">
      <w:pPr>
        <w:pStyle w:val="Heading3"/>
        <w:numPr>
          <w:ilvl w:val="0"/>
          <w:numId w:val="4"/>
        </w:numPr>
        <w:shd w:val="clear" w:color="auto" w:fill="FFFFFF"/>
        <w:ind w:right="-600"/>
        <w:rPr>
          <w:rFonts w:ascii="Courier New" w:hAnsi="Courier New" w:cs="Courier New"/>
          <w:b w:val="0"/>
          <w:color w:val="202124"/>
          <w:sz w:val="22"/>
        </w:rPr>
      </w:pPr>
      <w:r w:rsidRPr="00024C15">
        <w:rPr>
          <w:rStyle w:val="devsite-heading"/>
          <w:rFonts w:ascii="Courier New" w:hAnsi="Courier New" w:cs="Courier New"/>
          <w:b w:val="0"/>
          <w:color w:val="202124"/>
          <w:sz w:val="22"/>
        </w:rPr>
        <w:t>Don't mix "magic" values with actual data</w:t>
      </w:r>
    </w:p>
    <w:p w:rsidR="00024C15" w:rsidRDefault="00024C15" w:rsidP="00024C15">
      <w:pPr>
        <w:pStyle w:val="Heading3"/>
        <w:numPr>
          <w:ilvl w:val="0"/>
          <w:numId w:val="4"/>
        </w:numPr>
        <w:shd w:val="clear" w:color="auto" w:fill="FFFFFF"/>
        <w:ind w:right="-600"/>
        <w:rPr>
          <w:rStyle w:val="devsite-heading"/>
          <w:rFonts w:ascii="Courier New" w:hAnsi="Courier New" w:cs="Courier New"/>
          <w:b w:val="0"/>
          <w:color w:val="202124"/>
          <w:sz w:val="22"/>
        </w:rPr>
      </w:pPr>
      <w:r w:rsidRPr="00024C15">
        <w:rPr>
          <w:rStyle w:val="devsite-heading"/>
          <w:rFonts w:ascii="Courier New" w:hAnsi="Courier New" w:cs="Courier New"/>
          <w:b w:val="0"/>
          <w:color w:val="202124"/>
          <w:sz w:val="22"/>
        </w:rPr>
        <w:t>Account for upstream instability</w:t>
      </w:r>
    </w:p>
    <w:p w:rsidR="00024C15" w:rsidRPr="00024C15" w:rsidRDefault="00024C15" w:rsidP="00024C15">
      <w:pPr>
        <w:pStyle w:val="Heading3"/>
        <w:shd w:val="clear" w:color="auto" w:fill="FFFFFF"/>
        <w:ind w:left="360" w:right="-600"/>
        <w:rPr>
          <w:rFonts w:ascii="Courier New" w:hAnsi="Courier New" w:cs="Courier New"/>
          <w:b w:val="0"/>
          <w:color w:val="202124"/>
          <w:sz w:val="22"/>
        </w:rPr>
      </w:pPr>
    </w:p>
    <w:p w:rsidR="00024C15" w:rsidRDefault="00024C15"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 xml:space="preserve">Lastly we see methods of cleaning </w:t>
      </w:r>
      <w:proofErr w:type="gramStart"/>
      <w:r>
        <w:rPr>
          <w:rFonts w:ascii="Courier New" w:eastAsia="Times New Roman" w:hAnsi="Courier New" w:cs="Courier New"/>
          <w:color w:val="202124"/>
          <w:szCs w:val="24"/>
        </w:rPr>
        <w:t>data ,</w:t>
      </w:r>
      <w:proofErr w:type="gramEnd"/>
    </w:p>
    <w:p w:rsidR="00024C15" w:rsidRDefault="00024C15"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lastRenderedPageBreak/>
        <w:t xml:space="preserve">Scaling to avoid Nan trap and get appropriate weights using </w:t>
      </w:r>
      <w:proofErr w:type="spellStart"/>
      <w:r>
        <w:rPr>
          <w:rFonts w:ascii="Courier New" w:eastAsia="Times New Roman" w:hAnsi="Courier New" w:cs="Courier New"/>
          <w:color w:val="202124"/>
          <w:szCs w:val="24"/>
        </w:rPr>
        <w:t>Zscore</w:t>
      </w:r>
      <w:proofErr w:type="spellEnd"/>
      <w:r>
        <w:rPr>
          <w:rFonts w:ascii="Courier New" w:eastAsia="Times New Roman" w:hAnsi="Courier New" w:cs="Courier New"/>
          <w:color w:val="202124"/>
          <w:szCs w:val="24"/>
        </w:rPr>
        <w:t xml:space="preserve"> or a linear map</w:t>
      </w:r>
    </w:p>
    <w:p w:rsidR="00024C15" w:rsidRDefault="00024C15"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 xml:space="preserve">Binning for </w:t>
      </w:r>
      <w:r w:rsidR="00C21F83">
        <w:rPr>
          <w:rFonts w:ascii="Courier New" w:eastAsia="Times New Roman" w:hAnsi="Courier New" w:cs="Courier New"/>
          <w:color w:val="202124"/>
          <w:szCs w:val="24"/>
        </w:rPr>
        <w:t>variables having nonlinear graphs helps a lot. We treat the bins like categorical variables and apply one hot encoding. Making bins according to quartiles removes all problems caused by outliers</w:t>
      </w:r>
    </w:p>
    <w:p w:rsidR="00C21F83" w:rsidRDefault="00C21F83"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Scrubbing is done by handling duplicate/missing data by a simple program and by handling bad feature or bad labels with the help of histograms, mean, median, max, min, standard deviation etc. It’s a good practice to check if your data makes sense</w:t>
      </w:r>
    </w:p>
    <w:p w:rsidR="009F7B13" w:rsidRDefault="009F7B13" w:rsidP="006D7663">
      <w:pPr>
        <w:shd w:val="clear" w:color="auto" w:fill="FFFFFF"/>
        <w:spacing w:before="180" w:after="180" w:line="240" w:lineRule="auto"/>
        <w:rPr>
          <w:rFonts w:ascii="Courier New" w:eastAsia="Times New Roman" w:hAnsi="Courier New" w:cs="Courier New"/>
          <w:color w:val="202124"/>
          <w:szCs w:val="24"/>
        </w:rPr>
      </w:pPr>
    </w:p>
    <w:p w:rsidR="009F7B13" w:rsidRDefault="009F7B13" w:rsidP="006D7663">
      <w:pPr>
        <w:shd w:val="clear" w:color="auto" w:fill="FFFFFF"/>
        <w:spacing w:before="180" w:after="180" w:line="240" w:lineRule="auto"/>
        <w:rPr>
          <w:rFonts w:ascii="Courier New" w:eastAsia="Times New Roman" w:hAnsi="Courier New" w:cs="Courier New"/>
          <w:color w:val="202124"/>
          <w:szCs w:val="24"/>
        </w:rPr>
      </w:pPr>
      <w:r>
        <w:rPr>
          <w:rFonts w:ascii="Courier New" w:eastAsia="Times New Roman" w:hAnsi="Courier New" w:cs="Courier New"/>
          <w:color w:val="202124"/>
          <w:szCs w:val="24"/>
        </w:rPr>
        <w:t>Topic 10: Feature Crossing</w:t>
      </w:r>
    </w:p>
    <w:p w:rsidR="009F7B13" w:rsidRDefault="009F7B13" w:rsidP="006D7663">
      <w:pPr>
        <w:shd w:val="clear" w:color="auto" w:fill="FFFFFF"/>
        <w:spacing w:before="180" w:after="180" w:line="240" w:lineRule="auto"/>
        <w:rPr>
          <w:rFonts w:ascii="Courier New" w:hAnsi="Courier New" w:cs="Courier New"/>
          <w:color w:val="202124"/>
          <w:shd w:val="clear" w:color="auto" w:fill="FFFFFF"/>
        </w:rPr>
      </w:pPr>
      <w:r>
        <w:rPr>
          <w:rFonts w:ascii="Courier New" w:eastAsia="Times New Roman" w:hAnsi="Courier New" w:cs="Courier New"/>
          <w:color w:val="202124"/>
          <w:szCs w:val="24"/>
        </w:rPr>
        <w:t>In the video we see that feature crossing is extremely useful as it allows us to incorporate nonlinear relations into a linear model using a synthetic feature created by us. S</w:t>
      </w:r>
      <w:r w:rsidRPr="009F7B13">
        <w:rPr>
          <w:rFonts w:ascii="Courier New" w:hAnsi="Courier New" w:cs="Courier New"/>
          <w:color w:val="202124"/>
          <w:shd w:val="clear" w:color="auto" w:fill="FFFFFF"/>
        </w:rPr>
        <w:t>upplementing scaled linear models with feature crosses has traditionally been an efficient way to train on massive-scale data sets.</w:t>
      </w:r>
    </w:p>
    <w:p w:rsidR="00A077AC" w:rsidRDefault="009F7B13" w:rsidP="006D7663">
      <w:pPr>
        <w:shd w:val="clear" w:color="auto" w:fill="FFFFFF"/>
        <w:spacing w:before="180" w:after="180" w:line="240" w:lineRule="auto"/>
        <w:rPr>
          <w:rFonts w:ascii="Courier New" w:hAnsi="Courier New" w:cs="Courier New"/>
          <w:color w:val="202124"/>
          <w:shd w:val="clear" w:color="auto" w:fill="FFFFFF"/>
        </w:rPr>
      </w:pPr>
      <w:r>
        <w:rPr>
          <w:rFonts w:ascii="Courier New" w:hAnsi="Courier New" w:cs="Courier New"/>
          <w:color w:val="202124"/>
          <w:shd w:val="clear" w:color="auto" w:fill="FFFFFF"/>
        </w:rPr>
        <w:t>Feature crossing is usually used for one hot coding vectors and not on continuously varying floating point numbers. The floating numbers can be binned to get a one hot coding vector and can then be crossed</w:t>
      </w:r>
    </w:p>
    <w:p w:rsidR="009F7B13" w:rsidRDefault="00A077AC" w:rsidP="006D7663">
      <w:pPr>
        <w:shd w:val="clear" w:color="auto" w:fill="FFFFFF"/>
        <w:spacing w:before="180" w:after="180" w:line="240" w:lineRule="auto"/>
        <w:rPr>
          <w:rFonts w:ascii="Courier New" w:hAnsi="Courier New" w:cs="Courier New"/>
          <w:color w:val="202124"/>
          <w:shd w:val="clear" w:color="auto" w:fill="FFFFFF"/>
        </w:rPr>
      </w:pPr>
      <w:r>
        <w:rPr>
          <w:rFonts w:ascii="Courier New" w:hAnsi="Courier New" w:cs="Courier New"/>
          <w:color w:val="202124"/>
          <w:shd w:val="clear" w:color="auto" w:fill="FFFFFF"/>
        </w:rPr>
        <w:t>Then we played with types of crossed features seeing how one could classify data looking like an ellipse</w:t>
      </w:r>
      <w:r w:rsidR="009F7B13">
        <w:rPr>
          <w:rFonts w:ascii="Courier New" w:hAnsi="Courier New" w:cs="Courier New"/>
          <w:color w:val="202124"/>
          <w:shd w:val="clear" w:color="auto" w:fill="FFFFFF"/>
        </w:rPr>
        <w:t xml:space="preserve"> </w:t>
      </w:r>
    </w:p>
    <w:p w:rsidR="00A077AC" w:rsidRDefault="00A077AC" w:rsidP="006D7663">
      <w:pPr>
        <w:shd w:val="clear" w:color="auto" w:fill="FFFFFF"/>
        <w:spacing w:before="180" w:after="180" w:line="240" w:lineRule="auto"/>
        <w:rPr>
          <w:rFonts w:ascii="Courier New" w:hAnsi="Courier New" w:cs="Courier New"/>
          <w:color w:val="202124"/>
          <w:shd w:val="clear" w:color="auto" w:fill="FFFFFF"/>
        </w:rPr>
      </w:pPr>
      <w:r>
        <w:rPr>
          <w:noProof/>
        </w:rPr>
        <w:drawing>
          <wp:inline distT="0" distB="0" distL="0" distR="0" wp14:anchorId="60E91FAE" wp14:editId="17E90C8F">
            <wp:extent cx="5731510" cy="444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44365"/>
                    </a:xfrm>
                    <a:prstGeom prst="rect">
                      <a:avLst/>
                    </a:prstGeom>
                  </pic:spPr>
                </pic:pic>
              </a:graphicData>
            </a:graphic>
          </wp:inline>
        </w:drawing>
      </w:r>
    </w:p>
    <w:p w:rsidR="00924EE2" w:rsidRDefault="00924EE2" w:rsidP="006D7663">
      <w:pPr>
        <w:shd w:val="clear" w:color="auto" w:fill="FFFFFF"/>
        <w:spacing w:before="180" w:after="180" w:line="240" w:lineRule="auto"/>
        <w:rPr>
          <w:rFonts w:ascii="Courier New" w:hAnsi="Courier New" w:cs="Courier New"/>
          <w:color w:val="202124"/>
          <w:shd w:val="clear" w:color="auto" w:fill="FFFFFF"/>
        </w:rPr>
      </w:pPr>
      <w:r>
        <w:rPr>
          <w:rFonts w:ascii="Courier New" w:hAnsi="Courier New" w:cs="Courier New"/>
          <w:color w:val="202124"/>
          <w:shd w:val="clear" w:color="auto" w:fill="FFFFFF"/>
        </w:rPr>
        <w:lastRenderedPageBreak/>
        <w:t xml:space="preserve">In the Google </w:t>
      </w:r>
      <w:proofErr w:type="spellStart"/>
      <w:r>
        <w:rPr>
          <w:rFonts w:ascii="Courier New" w:hAnsi="Courier New" w:cs="Courier New"/>
          <w:color w:val="202124"/>
          <w:shd w:val="clear" w:color="auto" w:fill="FFFFFF"/>
        </w:rPr>
        <w:t>colab</w:t>
      </w:r>
      <w:proofErr w:type="spellEnd"/>
      <w:r>
        <w:rPr>
          <w:rFonts w:ascii="Courier New" w:hAnsi="Courier New" w:cs="Courier New"/>
          <w:color w:val="202124"/>
          <w:shd w:val="clear" w:color="auto" w:fill="FFFFFF"/>
        </w:rPr>
        <w:t xml:space="preserve"> about feature crossing we learn about </w:t>
      </w:r>
      <w:proofErr w:type="spellStart"/>
      <w:r>
        <w:rPr>
          <w:rFonts w:ascii="Courier New" w:hAnsi="Courier New" w:cs="Courier New"/>
          <w:color w:val="202124"/>
          <w:shd w:val="clear" w:color="auto" w:fill="FFFFFF"/>
        </w:rPr>
        <w:t>tf.feature_</w:t>
      </w:r>
      <w:proofErr w:type="gramStart"/>
      <w:r>
        <w:rPr>
          <w:rFonts w:ascii="Courier New" w:hAnsi="Courier New" w:cs="Courier New"/>
          <w:color w:val="202124"/>
          <w:shd w:val="clear" w:color="auto" w:fill="FFFFFF"/>
        </w:rPr>
        <w:t>column</w:t>
      </w:r>
      <w:proofErr w:type="spellEnd"/>
      <w:r>
        <w:rPr>
          <w:rFonts w:ascii="Courier New" w:hAnsi="Courier New" w:cs="Courier New"/>
          <w:color w:val="202124"/>
          <w:shd w:val="clear" w:color="auto" w:fill="FFFFFF"/>
        </w:rPr>
        <w:t>(</w:t>
      </w:r>
      <w:proofErr w:type="gramEnd"/>
      <w:r>
        <w:rPr>
          <w:rFonts w:ascii="Courier New" w:hAnsi="Courier New" w:cs="Courier New"/>
          <w:color w:val="202124"/>
          <w:shd w:val="clear" w:color="auto" w:fill="FFFFFF"/>
        </w:rPr>
        <w:t>) and similar methods which are useful to transform and represent features</w:t>
      </w:r>
    </w:p>
    <w:p w:rsidR="00924EE2" w:rsidRDefault="00924EE2" w:rsidP="006D7663">
      <w:pPr>
        <w:shd w:val="clear" w:color="auto" w:fill="FFFFFF"/>
        <w:spacing w:before="180" w:after="180" w:line="240" w:lineRule="auto"/>
        <w:rPr>
          <w:rFonts w:ascii="Courier New" w:hAnsi="Courier New" w:cs="Courier New"/>
          <w:color w:val="202124"/>
          <w:shd w:val="clear" w:color="auto" w:fill="FFFFFF"/>
        </w:rPr>
      </w:pPr>
      <w:r>
        <w:rPr>
          <w:rFonts w:ascii="Courier New" w:hAnsi="Courier New" w:cs="Courier New"/>
          <w:color w:val="202124"/>
          <w:shd w:val="clear" w:color="auto" w:fill="FFFFFF"/>
        </w:rPr>
        <w:t xml:space="preserve">Then we see that crossing </w:t>
      </w:r>
      <w:r w:rsidR="007C015C">
        <w:rPr>
          <w:rFonts w:ascii="Courier New" w:hAnsi="Courier New" w:cs="Courier New"/>
          <w:color w:val="202124"/>
          <w:shd w:val="clear" w:color="auto" w:fill="FFFFFF"/>
        </w:rPr>
        <w:t xml:space="preserve">binned </w:t>
      </w:r>
      <w:r>
        <w:rPr>
          <w:rFonts w:ascii="Courier New" w:hAnsi="Courier New" w:cs="Courier New"/>
          <w:color w:val="202124"/>
          <w:shd w:val="clear" w:color="auto" w:fill="FFFFFF"/>
        </w:rPr>
        <w:t xml:space="preserve">latitude and </w:t>
      </w:r>
      <w:r w:rsidR="007C015C">
        <w:rPr>
          <w:rFonts w:ascii="Courier New" w:hAnsi="Courier New" w:cs="Courier New"/>
          <w:color w:val="202124"/>
          <w:shd w:val="clear" w:color="auto" w:fill="FFFFFF"/>
        </w:rPr>
        <w:t xml:space="preserve">binned </w:t>
      </w:r>
      <w:bookmarkStart w:id="0" w:name="_GoBack"/>
      <w:bookmarkEnd w:id="0"/>
      <w:r>
        <w:rPr>
          <w:rFonts w:ascii="Courier New" w:hAnsi="Courier New" w:cs="Courier New"/>
          <w:color w:val="202124"/>
          <w:shd w:val="clear" w:color="auto" w:fill="FFFFFF"/>
        </w:rPr>
        <w:t>longitude to form a synthetic feature gives less loss than considering them as separate features</w:t>
      </w:r>
    </w:p>
    <w:p w:rsidR="00924EE2" w:rsidRDefault="00924EE2" w:rsidP="006D7663">
      <w:pPr>
        <w:shd w:val="clear" w:color="auto" w:fill="FFFFFF"/>
        <w:spacing w:before="180" w:after="180" w:line="240" w:lineRule="auto"/>
        <w:rPr>
          <w:rFonts w:ascii="Courier New" w:hAnsi="Courier New" w:cs="Courier New"/>
          <w:color w:val="202124"/>
          <w:shd w:val="clear" w:color="auto" w:fill="FFFFFF"/>
        </w:rPr>
      </w:pPr>
      <w:r>
        <w:rPr>
          <w:rFonts w:ascii="Courier New" w:hAnsi="Courier New" w:cs="Courier New"/>
          <w:color w:val="202124"/>
          <w:shd w:val="clear" w:color="auto" w:fill="FFFFFF"/>
        </w:rPr>
        <w:t>Check your understanding</w:t>
      </w:r>
    </w:p>
    <w:p w:rsidR="00924EE2" w:rsidRPr="006D7663" w:rsidRDefault="00924EE2" w:rsidP="006D7663">
      <w:pPr>
        <w:shd w:val="clear" w:color="auto" w:fill="FFFFFF"/>
        <w:spacing w:before="180" w:after="180" w:line="240" w:lineRule="auto"/>
        <w:rPr>
          <w:rFonts w:ascii="Courier New" w:hAnsi="Courier New" w:cs="Courier New"/>
          <w:color w:val="202124"/>
          <w:shd w:val="clear" w:color="auto" w:fill="FFFFFF"/>
        </w:rPr>
      </w:pPr>
      <w:r>
        <w:rPr>
          <w:noProof/>
        </w:rPr>
        <w:drawing>
          <wp:inline distT="0" distB="0" distL="0" distR="0" wp14:anchorId="5050C1E8" wp14:editId="2190BBB0">
            <wp:extent cx="5731510" cy="332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22955"/>
                    </a:xfrm>
                    <a:prstGeom prst="rect">
                      <a:avLst/>
                    </a:prstGeom>
                  </pic:spPr>
                </pic:pic>
              </a:graphicData>
            </a:graphic>
          </wp:inline>
        </w:drawing>
      </w:r>
    </w:p>
    <w:p w:rsidR="006D7663" w:rsidRDefault="006D7663">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sectPr w:rsidR="0029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D3B00"/>
    <w:multiLevelType w:val="hybridMultilevel"/>
    <w:tmpl w:val="37E4B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476A2A"/>
    <w:multiLevelType w:val="multilevel"/>
    <w:tmpl w:val="23C0FCF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nsid w:val="6A685C48"/>
    <w:multiLevelType w:val="multilevel"/>
    <w:tmpl w:val="1B8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2770B7"/>
    <w:multiLevelType w:val="multilevel"/>
    <w:tmpl w:val="C3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92DF9"/>
    <w:rsid w:val="00024C15"/>
    <w:rsid w:val="00103CF0"/>
    <w:rsid w:val="00142BA8"/>
    <w:rsid w:val="001D2E13"/>
    <w:rsid w:val="00292DF9"/>
    <w:rsid w:val="003E76F2"/>
    <w:rsid w:val="004C0838"/>
    <w:rsid w:val="00517771"/>
    <w:rsid w:val="0052474C"/>
    <w:rsid w:val="005C449F"/>
    <w:rsid w:val="005E5253"/>
    <w:rsid w:val="00604684"/>
    <w:rsid w:val="006D7663"/>
    <w:rsid w:val="007C015C"/>
    <w:rsid w:val="0085037A"/>
    <w:rsid w:val="00924EE2"/>
    <w:rsid w:val="00951B65"/>
    <w:rsid w:val="009F7B13"/>
    <w:rsid w:val="00A077AC"/>
    <w:rsid w:val="00A62BD0"/>
    <w:rsid w:val="00BE08FD"/>
    <w:rsid w:val="00C21F83"/>
    <w:rsid w:val="00CE6610"/>
    <w:rsid w:val="00EE6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6CCAD-C60D-494F-BF64-BD252FE9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4C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474C"/>
    <w:rPr>
      <w:i/>
      <w:iCs/>
    </w:rPr>
  </w:style>
  <w:style w:type="paragraph" w:styleId="NormalWeb">
    <w:name w:val="Normal (Web)"/>
    <w:basedOn w:val="Normal"/>
    <w:uiPriority w:val="99"/>
    <w:semiHidden/>
    <w:unhideWhenUsed/>
    <w:rsid w:val="006D7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663"/>
    <w:rPr>
      <w:b/>
      <w:bCs/>
    </w:rPr>
  </w:style>
  <w:style w:type="character" w:customStyle="1" w:styleId="Heading3Char">
    <w:name w:val="Heading 3 Char"/>
    <w:basedOn w:val="DefaultParagraphFont"/>
    <w:link w:val="Heading3"/>
    <w:uiPriority w:val="9"/>
    <w:rsid w:val="00024C15"/>
    <w:rPr>
      <w:rFonts w:ascii="Times New Roman" w:eastAsia="Times New Roman" w:hAnsi="Times New Roman" w:cs="Times New Roman"/>
      <w:b/>
      <w:bCs/>
      <w:sz w:val="27"/>
      <w:szCs w:val="27"/>
    </w:rPr>
  </w:style>
  <w:style w:type="character" w:customStyle="1" w:styleId="devsite-heading">
    <w:name w:val="devsite-heading"/>
    <w:basedOn w:val="DefaultParagraphFont"/>
    <w:rsid w:val="00024C15"/>
  </w:style>
  <w:style w:type="paragraph" w:styleId="ListParagraph">
    <w:name w:val="List Paragraph"/>
    <w:basedOn w:val="Normal"/>
    <w:uiPriority w:val="34"/>
    <w:qFormat/>
    <w:rsid w:val="00024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3173">
      <w:bodyDiv w:val="1"/>
      <w:marLeft w:val="0"/>
      <w:marRight w:val="0"/>
      <w:marTop w:val="0"/>
      <w:marBottom w:val="0"/>
      <w:divBdr>
        <w:top w:val="none" w:sz="0" w:space="0" w:color="auto"/>
        <w:left w:val="none" w:sz="0" w:space="0" w:color="auto"/>
        <w:bottom w:val="none" w:sz="0" w:space="0" w:color="auto"/>
        <w:right w:val="none" w:sz="0" w:space="0" w:color="auto"/>
      </w:divBdr>
    </w:div>
    <w:div w:id="379788630">
      <w:bodyDiv w:val="1"/>
      <w:marLeft w:val="0"/>
      <w:marRight w:val="0"/>
      <w:marTop w:val="0"/>
      <w:marBottom w:val="0"/>
      <w:divBdr>
        <w:top w:val="none" w:sz="0" w:space="0" w:color="auto"/>
        <w:left w:val="none" w:sz="0" w:space="0" w:color="auto"/>
        <w:bottom w:val="none" w:sz="0" w:space="0" w:color="auto"/>
        <w:right w:val="none" w:sz="0" w:space="0" w:color="auto"/>
      </w:divBdr>
    </w:div>
    <w:div w:id="1223634554">
      <w:bodyDiv w:val="1"/>
      <w:marLeft w:val="0"/>
      <w:marRight w:val="0"/>
      <w:marTop w:val="0"/>
      <w:marBottom w:val="0"/>
      <w:divBdr>
        <w:top w:val="none" w:sz="0" w:space="0" w:color="auto"/>
        <w:left w:val="none" w:sz="0" w:space="0" w:color="auto"/>
        <w:bottom w:val="none" w:sz="0" w:space="0" w:color="auto"/>
        <w:right w:val="none" w:sz="0" w:space="0" w:color="auto"/>
      </w:divBdr>
    </w:div>
    <w:div w:id="1284341557">
      <w:bodyDiv w:val="1"/>
      <w:marLeft w:val="0"/>
      <w:marRight w:val="0"/>
      <w:marTop w:val="0"/>
      <w:marBottom w:val="0"/>
      <w:divBdr>
        <w:top w:val="none" w:sz="0" w:space="0" w:color="auto"/>
        <w:left w:val="none" w:sz="0" w:space="0" w:color="auto"/>
        <w:bottom w:val="none" w:sz="0" w:space="0" w:color="auto"/>
        <w:right w:val="none" w:sz="0" w:space="0" w:color="auto"/>
      </w:divBdr>
    </w:div>
    <w:div w:id="1362393874">
      <w:bodyDiv w:val="1"/>
      <w:marLeft w:val="0"/>
      <w:marRight w:val="0"/>
      <w:marTop w:val="0"/>
      <w:marBottom w:val="0"/>
      <w:divBdr>
        <w:top w:val="none" w:sz="0" w:space="0" w:color="auto"/>
        <w:left w:val="none" w:sz="0" w:space="0" w:color="auto"/>
        <w:bottom w:val="none" w:sz="0" w:space="0" w:color="auto"/>
        <w:right w:val="none" w:sz="0" w:space="0" w:color="auto"/>
      </w:divBdr>
    </w:div>
    <w:div w:id="1903710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390C-AAF1-4AE1-98DE-A65DC83A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Doshi</cp:lastModifiedBy>
  <cp:revision>8</cp:revision>
  <dcterms:created xsi:type="dcterms:W3CDTF">2021-04-11T14:48:00Z</dcterms:created>
  <dcterms:modified xsi:type="dcterms:W3CDTF">2021-04-14T15:24:00Z</dcterms:modified>
</cp:coreProperties>
</file>