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20" w:before="0" w:lineRule="auto"/>
        <w:rPr>
          <w:sz w:val="30"/>
          <w:szCs w:val="30"/>
        </w:rPr>
      </w:pPr>
      <w:bookmarkStart w:colFirst="0" w:colLast="0" w:name="_fe2wdbanj9y8" w:id="0"/>
      <w:bookmarkEnd w:id="0"/>
      <w:r w:rsidDel="00000000" w:rsidR="00000000" w:rsidRPr="00000000">
        <w:rPr>
          <w:sz w:val="30"/>
          <w:szCs w:val="30"/>
          <w:rtl w:val="0"/>
        </w:rPr>
        <w:t xml:space="preserve">Задача:</w:t>
      </w:r>
    </w:p>
    <w:p w:rsidR="00000000" w:rsidDel="00000000" w:rsidP="00000000" w:rsidRDefault="00000000" w:rsidRPr="00000000" w14:paraId="00000002">
      <w:pPr>
        <w:shd w:fill="ffffff" w:val="clear"/>
        <w:spacing w:after="22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выгрузку данных из Topvisor’а и Яндекс.Метрики в отдельный интерфейс, с помощью API этих сервисов.</w:t>
      </w:r>
    </w:p>
    <w:p w:rsidR="00000000" w:rsidDel="00000000" w:rsidP="00000000" w:rsidRDefault="00000000" w:rsidRPr="00000000" w14:paraId="00000003">
      <w:pPr>
        <w:shd w:fill="ffffff" w:val="clear"/>
        <w:spacing w:after="22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Проблематика:</w:t>
      </w:r>
    </w:p>
    <w:p w:rsidR="00000000" w:rsidDel="00000000" w:rsidP="00000000" w:rsidRDefault="00000000" w:rsidRPr="00000000" w14:paraId="00000004">
      <w:pPr>
        <w:shd w:fill="ffffff" w:val="clear"/>
        <w:spacing w:after="22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на данный момент единого интерфейса для вывода данных из Яндекс.Метрики и Topvisor’а. Интерфейс необходим ведущему маркетологу для контроля метрик.</w:t>
      </w:r>
    </w:p>
    <w:p w:rsidR="00000000" w:rsidDel="00000000" w:rsidP="00000000" w:rsidRDefault="00000000" w:rsidRPr="00000000" w14:paraId="00000005">
      <w:pPr>
        <w:pStyle w:val="Heading1"/>
        <w:shd w:fill="ffffff" w:val="clear"/>
        <w:spacing w:after="220" w:before="0" w:lineRule="auto"/>
        <w:rPr>
          <w:sz w:val="30"/>
          <w:szCs w:val="30"/>
        </w:rPr>
      </w:pPr>
      <w:bookmarkStart w:colFirst="0" w:colLast="0" w:name="_k762t6wwpbre" w:id="1"/>
      <w:bookmarkEnd w:id="1"/>
      <w:r w:rsidDel="00000000" w:rsidR="00000000" w:rsidRPr="00000000">
        <w:rPr>
          <w:sz w:val="30"/>
          <w:szCs w:val="30"/>
          <w:rtl w:val="0"/>
        </w:rPr>
        <w:t xml:space="preserve">Детали:</w:t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220" w:before="0" w:lineRule="auto"/>
        <w:ind w:left="0" w:firstLine="0"/>
        <w:rPr>
          <w:sz w:val="22"/>
          <w:szCs w:val="22"/>
        </w:rPr>
      </w:pPr>
      <w:bookmarkStart w:colFirst="0" w:colLast="0" w:name="_js4pt5hlpv21" w:id="2"/>
      <w:bookmarkEnd w:id="2"/>
      <w:r w:rsidDel="00000000" w:rsidR="00000000" w:rsidRPr="00000000">
        <w:rPr>
          <w:sz w:val="22"/>
          <w:szCs w:val="22"/>
          <w:rtl w:val="0"/>
        </w:rPr>
        <w:t xml:space="preserve">Данные, которые необходимо выгружать: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Позиции сайта по ключевым запросам в сравнении с предыдущим месяцем (Google, Яндекс) из Топвизор на последний день месяца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Процент вывода в ТОП-10 (Google, Яндекс) из Топвизор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Источники трафика за период (информация обо всех источниках, которые приводят посетителей на сайт)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Посещаемость из поисковых систем (динамика посещаемости сайта за период)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Доля брендового и небрендового трафика (сегментация трафика из поисковых систем, по ключевым словам, можно создать готовый отчет в Мои отчеты)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устройств посетителей (статистика по моделям устройств, которые используют посетители)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Поисковые системы информация о поисковых системах, которые привели посетителей на сайт)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Карта кликов (отображение статистики по кликам на сайте)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2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Конверсии (статистика по настроенным на сайте целям)</w:t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220" w:before="0" w:lineRule="auto"/>
        <w:rPr>
          <w:sz w:val="22"/>
          <w:szCs w:val="22"/>
        </w:rPr>
      </w:pPr>
      <w:bookmarkStart w:colFirst="0" w:colLast="0" w:name="_yvb67eglk0x7" w:id="3"/>
      <w:bookmarkEnd w:id="3"/>
      <w:r w:rsidDel="00000000" w:rsidR="00000000" w:rsidRPr="00000000">
        <w:rPr>
          <w:sz w:val="22"/>
          <w:szCs w:val="22"/>
          <w:rtl w:val="0"/>
        </w:rPr>
        <w:t xml:space="preserve">Что необходимо сделать: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Разработать прототип интерфейса с информацией с расположением блоков.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Разработать дизайн интерфейса, куда будут выгружаться данные, указанные в Пункте 1, опираясь на текущий дизайн сайта компании true.code.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помощью API настроить выгрузку данных в локально настроенную базу данных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Сверстать интерфейс, куда будут выводиться данные, полученные на этапе 2.2.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2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возможность сортировки по проектам, задать возможность выбора периода, выбора необходимых для анализа показателей.</w:t>
      </w:r>
    </w:p>
    <w:p w:rsidR="00000000" w:rsidDel="00000000" w:rsidP="00000000" w:rsidRDefault="00000000" w:rsidRPr="00000000" w14:paraId="00000016">
      <w:pPr>
        <w:shd w:fill="ffffff" w:val="clear"/>
        <w:spacing w:after="220" w:before="0" w:lineRule="auto"/>
        <w:ind w:left="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hd w:fill="ffffff" w:val="clear"/>
        <w:spacing w:after="220" w:before="0" w:lineRule="auto"/>
        <w:ind w:left="0" w:firstLine="0"/>
        <w:rPr>
          <w:sz w:val="28"/>
          <w:szCs w:val="28"/>
        </w:rPr>
      </w:pPr>
      <w:bookmarkStart w:colFirst="0" w:colLast="0" w:name="_wo28imv533fk" w:id="4"/>
      <w:bookmarkEnd w:id="4"/>
      <w:r w:rsidDel="00000000" w:rsidR="00000000" w:rsidRPr="00000000">
        <w:rPr>
          <w:sz w:val="28"/>
          <w:szCs w:val="28"/>
          <w:rtl w:val="0"/>
        </w:rPr>
        <w:t xml:space="preserve">Требования к проекту:</w:t>
      </w:r>
    </w:p>
    <w:p w:rsidR="00000000" w:rsidDel="00000000" w:rsidP="00000000" w:rsidRDefault="00000000" w:rsidRPr="00000000" w14:paraId="00000018">
      <w:pPr>
        <w:shd w:fill="ffffff" w:val="clear"/>
        <w:spacing w:after="22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Разработку производить на </w:t>
      </w: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локальном сервере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22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Стек для реализации выбрать самостоятельно. Обосновать выбор стека разработки. Объяснить причину его выбора сравнить с другими возможными реализациями. Обосновать эффективность выбранного стека.</w:t>
        <w:br w:type="textWrapping"/>
        <w:t xml:space="preserve">Разработку проекта и документирования вести в </w:t>
      </w: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Gitlab</w:t>
      </w:r>
      <w:r w:rsidDel="00000000" w:rsidR="00000000" w:rsidRPr="00000000">
        <w:rPr>
          <w:highlight w:val="white"/>
          <w:rtl w:val="0"/>
        </w:rPr>
        <w:t xml:space="preserve">. Обратить внимание на качество документации. Документация к коду должна быть обязательно и является неотъемлемой частью задачи. </w:t>
      </w:r>
    </w:p>
    <w:p w:rsidR="00000000" w:rsidDel="00000000" w:rsidP="00000000" w:rsidRDefault="00000000" w:rsidRPr="00000000" w14:paraId="0000001A">
      <w:pPr>
        <w:pStyle w:val="Heading1"/>
        <w:shd w:fill="ffffff" w:val="clear"/>
        <w:spacing w:after="220" w:before="0" w:lineRule="auto"/>
        <w:rPr>
          <w:sz w:val="28"/>
          <w:szCs w:val="28"/>
        </w:rPr>
      </w:pPr>
      <w:bookmarkStart w:colFirst="0" w:colLast="0" w:name="_k9lqj4tn5qw0" w:id="5"/>
      <w:bookmarkEnd w:id="5"/>
      <w:r w:rsidDel="00000000" w:rsidR="00000000" w:rsidRPr="00000000">
        <w:rPr>
          <w:sz w:val="28"/>
          <w:szCs w:val="28"/>
          <w:rtl w:val="0"/>
        </w:rPr>
        <w:t xml:space="preserve">Доступы:</w:t>
      </w:r>
    </w:p>
    <w:p w:rsidR="00000000" w:rsidDel="00000000" w:rsidP="00000000" w:rsidRDefault="00000000" w:rsidRPr="00000000" w14:paraId="0000001B">
      <w:pPr>
        <w:shd w:fill="ffffff" w:val="clear"/>
        <w:spacing w:after="22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работы над проектом будут выданы доступы к почте, на которую будет подключена Яндекс.Метрика с необходимыми данными.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настройки выгрузки данных из TopVisor’а будут выданы доступы к TopVisor с необходимыми данными. Доступы отправит HR Мусорина Анна.</w:t>
      </w:r>
    </w:p>
    <w:p w:rsidR="00000000" w:rsidDel="00000000" w:rsidP="00000000" w:rsidRDefault="00000000" w:rsidRPr="00000000" w14:paraId="0000001D">
      <w:pPr>
        <w:rPr>
          <w:color w:val="000000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34" w:w="11909" w:orient="portrait"/>
      <w:pgMar w:bottom="1396.77165354331" w:top="1275.5905511811022" w:left="1133.8582677165355" w:right="848.7401574803164" w:header="340.15748031496065" w:footer="453.5433070866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-141.73228346456688" w:firstLine="0"/>
      <w:rPr>
        <w:color w:val="9a94ac"/>
        <w:sz w:val="16"/>
        <w:szCs w:val="16"/>
      </w:rPr>
    </w:pPr>
    <w:r w:rsidDel="00000000" w:rsidR="00000000" w:rsidRPr="00000000">
      <w:rPr>
        <w:color w:val="9a94ac"/>
        <w:sz w:val="16"/>
        <w:szCs w:val="16"/>
        <w:rtl w:val="0"/>
      </w:rPr>
      <w:br w:type="textWrapping"/>
      <w:t xml:space="preserve">+7 (3952) 261-260   |   </w:t>
    </w:r>
    <w:r w:rsidDel="00000000" w:rsidR="00000000" w:rsidRPr="00000000">
      <w:rPr>
        <w:b w:val="1"/>
        <w:color w:val="9a94ac"/>
        <w:sz w:val="16"/>
        <w:szCs w:val="16"/>
        <w:u w:val="single"/>
        <w:rtl w:val="0"/>
      </w:rPr>
      <w:t xml:space="preserve">anna.m@t-code.ru</w:t>
    </w:r>
    <w:r w:rsidDel="00000000" w:rsidR="00000000" w:rsidRPr="00000000">
      <w:rPr>
        <w:color w:val="9a94ac"/>
        <w:sz w:val="16"/>
        <w:szCs w:val="16"/>
        <w:rtl w:val="0"/>
      </w:rPr>
      <w:t xml:space="preserve">   |   t-code.ru                                                                                                                                                              </w:t>
    </w:r>
    <w:r w:rsidDel="00000000" w:rsidR="00000000" w:rsidRPr="00000000">
      <w:rPr>
        <w:color w:val="cbc6de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hd w:fill="ffffff" w:val="clear"/>
      <w:spacing w:after="220" w:before="0" w:lineRule="auto"/>
      <w:rPr>
        <w:rFonts w:ascii="Roboto Medium" w:cs="Roboto Medium" w:eastAsia="Roboto Medium" w:hAnsi="Roboto Medium"/>
        <w:color w:val="00000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line="240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044583" cy="28255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4583" cy="2825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3d3d3d"/>
        <w:sz w:val="22"/>
        <w:szCs w:val="22"/>
        <w:lang w:val="ru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80" w:lineRule="auto"/>
      <w:ind w:left="283.46456692913375"/>
    </w:pPr>
    <w:rPr>
      <w:b w:val="1"/>
      <w:color w:val="35295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color w:val="35295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Roboto Medium" w:cs="Roboto Medium" w:eastAsia="Roboto Medium" w:hAnsi="Roboto Medium"/>
      <w:color w:val="35295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40" w:lineRule="auto"/>
      <w:ind w:right="2551.6535433070862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