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809D1" w14:textId="77777777" w:rsidR="008C40BB" w:rsidRPr="00141F4C" w:rsidRDefault="00C94EB6">
      <w:pPr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>Nama</w:t>
      </w:r>
      <w:r w:rsidRPr="00141F4C">
        <w:rPr>
          <w:rFonts w:ascii="Times New Roman" w:hAnsi="Times New Roman" w:cs="Times New Roman"/>
          <w:sz w:val="24"/>
          <w:szCs w:val="24"/>
        </w:rPr>
        <w:tab/>
      </w:r>
      <w:r w:rsidRPr="00141F4C">
        <w:rPr>
          <w:rFonts w:ascii="Times New Roman" w:hAnsi="Times New Roman" w:cs="Times New Roman"/>
          <w:sz w:val="24"/>
          <w:szCs w:val="24"/>
        </w:rPr>
        <w:tab/>
        <w:t>: M. Hasyim Abdillah P.</w:t>
      </w:r>
    </w:p>
    <w:p w14:paraId="2F0D6A79" w14:textId="77777777" w:rsidR="00C94EB6" w:rsidRPr="00141F4C" w:rsidRDefault="00C94EB6">
      <w:pPr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>NIM</w:t>
      </w:r>
      <w:r w:rsidRPr="00141F4C">
        <w:rPr>
          <w:rFonts w:ascii="Times New Roman" w:hAnsi="Times New Roman" w:cs="Times New Roman"/>
          <w:sz w:val="24"/>
          <w:szCs w:val="24"/>
        </w:rPr>
        <w:tab/>
      </w:r>
      <w:r w:rsidRPr="00141F4C">
        <w:rPr>
          <w:rFonts w:ascii="Times New Roman" w:hAnsi="Times New Roman" w:cs="Times New Roman"/>
          <w:sz w:val="24"/>
          <w:szCs w:val="24"/>
        </w:rPr>
        <w:tab/>
        <w:t>: 1101191095</w:t>
      </w:r>
    </w:p>
    <w:p w14:paraId="30BA6BBD" w14:textId="77777777" w:rsidR="00C94EB6" w:rsidRPr="00141F4C" w:rsidRDefault="00C94EB6">
      <w:pPr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>Kelas</w:t>
      </w:r>
      <w:r w:rsidRPr="00141F4C">
        <w:rPr>
          <w:rFonts w:ascii="Times New Roman" w:hAnsi="Times New Roman" w:cs="Times New Roman"/>
          <w:sz w:val="24"/>
          <w:szCs w:val="24"/>
        </w:rPr>
        <w:tab/>
      </w:r>
      <w:r w:rsidRPr="00141F4C">
        <w:rPr>
          <w:rFonts w:ascii="Times New Roman" w:hAnsi="Times New Roman" w:cs="Times New Roman"/>
          <w:sz w:val="24"/>
          <w:szCs w:val="24"/>
        </w:rPr>
        <w:tab/>
        <w:t>: TT-42-07</w:t>
      </w:r>
    </w:p>
    <w:p w14:paraId="7AC40BF2" w14:textId="77777777" w:rsidR="00C94EB6" w:rsidRPr="00141F4C" w:rsidRDefault="00C94E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F4C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ab/>
      </w:r>
      <w:r w:rsidRPr="00141F4C">
        <w:rPr>
          <w:rFonts w:ascii="Times New Roman" w:hAnsi="Times New Roman" w:cs="Times New Roman"/>
          <w:sz w:val="24"/>
          <w:szCs w:val="24"/>
        </w:rPr>
        <w:tab/>
        <w:t>: 38</w:t>
      </w:r>
    </w:p>
    <w:p w14:paraId="4E0B3E65" w14:textId="77777777" w:rsidR="00C94EB6" w:rsidRPr="00141F4C" w:rsidRDefault="00C94EB6">
      <w:pPr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ab/>
        <w:t>: TT-43-11</w:t>
      </w:r>
    </w:p>
    <w:p w14:paraId="20658FB8" w14:textId="77777777" w:rsidR="00C94EB6" w:rsidRPr="00141F4C" w:rsidRDefault="00C94EB6">
      <w:pPr>
        <w:rPr>
          <w:rFonts w:ascii="Times New Roman" w:hAnsi="Times New Roman" w:cs="Times New Roman"/>
          <w:sz w:val="24"/>
          <w:szCs w:val="24"/>
        </w:rPr>
      </w:pPr>
    </w:p>
    <w:p w14:paraId="73475650" w14:textId="77777777" w:rsidR="006827CF" w:rsidRPr="00141F4C" w:rsidRDefault="006827CF" w:rsidP="006827CF">
      <w:p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Colabs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>:</w:t>
      </w:r>
    </w:p>
    <w:p w14:paraId="12C73E6A" w14:textId="77777777" w:rsidR="006827CF" w:rsidRPr="00141F4C" w:rsidRDefault="0044393A" w:rsidP="006827C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827CF" w:rsidRPr="00141F4C">
          <w:rPr>
            <w:rStyle w:val="Hyperlink"/>
            <w:rFonts w:ascii="Times New Roman" w:hAnsi="Times New Roman" w:cs="Times New Roman"/>
            <w:sz w:val="24"/>
            <w:szCs w:val="24"/>
          </w:rPr>
          <w:t>https://bit.ly/TubesSKO1</w:t>
        </w:r>
      </w:hyperlink>
    </w:p>
    <w:p w14:paraId="00B22C06" w14:textId="77777777" w:rsidR="006827CF" w:rsidRPr="00141F4C" w:rsidRDefault="0044393A" w:rsidP="006827C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827CF" w:rsidRPr="00141F4C">
          <w:rPr>
            <w:rStyle w:val="Hyperlink"/>
            <w:rFonts w:ascii="Times New Roman" w:hAnsi="Times New Roman" w:cs="Times New Roman"/>
            <w:sz w:val="24"/>
            <w:szCs w:val="24"/>
          </w:rPr>
          <w:t>https://bit.ly/TubesSKO2</w:t>
        </w:r>
      </w:hyperlink>
    </w:p>
    <w:p w14:paraId="4E4F888B" w14:textId="77777777" w:rsidR="006827CF" w:rsidRPr="00141F4C" w:rsidRDefault="0044393A" w:rsidP="006827C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827CF" w:rsidRPr="00141F4C">
          <w:rPr>
            <w:rStyle w:val="Hyperlink"/>
            <w:rFonts w:ascii="Times New Roman" w:hAnsi="Times New Roman" w:cs="Times New Roman"/>
            <w:sz w:val="24"/>
            <w:szCs w:val="24"/>
          </w:rPr>
          <w:t>https://bit.ly/TubesSKO3</w:t>
        </w:r>
      </w:hyperlink>
    </w:p>
    <w:p w14:paraId="5C361656" w14:textId="77777777" w:rsidR="006827CF" w:rsidRPr="00141F4C" w:rsidRDefault="006827CF" w:rsidP="006827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03BE61" w14:textId="77777777" w:rsidR="00C94EB6" w:rsidRPr="00141F4C" w:rsidRDefault="00C94EB6" w:rsidP="00C94EB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41F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FTTB</w:t>
      </w:r>
    </w:p>
    <w:p w14:paraId="04AB609D" w14:textId="77777777" w:rsidR="00C94EB6" w:rsidRPr="00141F4C" w:rsidRDefault="00C94EB6" w:rsidP="00C94E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A6248D" w14:textId="77777777" w:rsidR="002E495A" w:rsidRPr="00141F4C" w:rsidRDefault="00C94EB6" w:rsidP="00C94EB6">
      <w:p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Signal to Noise Ratio (SNR), Quantum Noise (Q), dan Bit Error Rate (BER)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, bandwidth, dan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, bandwidth dan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pada </w:t>
      </w:r>
      <w:r w:rsidR="00FA7D04" w:rsidRPr="00141F4C">
        <w:rPr>
          <w:rFonts w:ascii="Times New Roman" w:hAnsi="Times New Roman" w:cs="Times New Roman"/>
          <w:i/>
          <w:sz w:val="24"/>
          <w:szCs w:val="24"/>
        </w:rPr>
        <w:t>range</w:t>
      </w:r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D04" w:rsidRPr="00141F4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A7D04" w:rsidRPr="00141F4C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29D513EF" w14:textId="77777777" w:rsidR="00FA7D04" w:rsidRPr="00141F4C" w:rsidRDefault="00FA7D04" w:rsidP="00C94EB6">
      <w:p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variebal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0,152 km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20,0 km.</w:t>
      </w:r>
    </w:p>
    <w:p w14:paraId="6E6A8213" w14:textId="03406EF5" w:rsidR="00FA7D04" w:rsidRDefault="00731E3D" w:rsidP="00C94E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48BB5" wp14:editId="43839783">
            <wp:extent cx="2268000" cy="1588087"/>
            <wp:effectExtent l="0" t="0" r="0" b="0"/>
            <wp:docPr id="14" name="Picture 14" descr="C:\Users\Microsoft\AppData\Local\Microsoft\Windows\INetCache\Content.MSO\D84F35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oft\AppData\Local\Microsoft\Windows\INetCache\Content.MSO\D84F350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58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D88F8" wp14:editId="62FD03AF">
            <wp:extent cx="2268000" cy="1607729"/>
            <wp:effectExtent l="0" t="0" r="0" b="0"/>
            <wp:docPr id="15" name="Picture 15" descr="C:\Users\Microsoft\AppData\Local\Microsoft\Windows\INetCache\Content.MSO\94C17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rosoft\AppData\Local\Microsoft\Windows\INetCache\Content.MSO\94C17A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60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5790" w14:textId="3984C3B6" w:rsidR="00731E3D" w:rsidRPr="00141F4C" w:rsidRDefault="00731E3D" w:rsidP="00C94E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38EB6" wp14:editId="6633D921">
            <wp:extent cx="2268000" cy="1633348"/>
            <wp:effectExtent l="0" t="0" r="0" b="5080"/>
            <wp:docPr id="16" name="Picture 16" descr="C:\Users\Microsoft\AppData\Local\Microsoft\Windows\INetCache\Content.MSO\4C7B94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rosoft\AppData\Local\Microsoft\Windows\INetCache\Content.MSO\4C7B94A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63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081">
        <w:rPr>
          <w:noProof/>
        </w:rPr>
        <w:drawing>
          <wp:inline distT="0" distB="0" distL="0" distR="0" wp14:anchorId="65FC59A8" wp14:editId="4EF6EF15">
            <wp:extent cx="2268000" cy="163334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63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1355" w14:textId="77777777" w:rsidR="00FA7D04" w:rsidRPr="00141F4C" w:rsidRDefault="00FA7D04" w:rsidP="00C94EB6">
      <w:p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SNR dan Q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kabelnya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signal power dan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noise power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fiber optic. </w:t>
      </w:r>
      <w:proofErr w:type="spellStart"/>
      <w:r w:rsidR="00E0211B" w:rsidRPr="00141F4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E0211B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11B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0211B" w:rsidRPr="00141F4C">
        <w:rPr>
          <w:rFonts w:ascii="Times New Roman" w:hAnsi="Times New Roman" w:cs="Times New Roman"/>
          <w:sz w:val="24"/>
          <w:szCs w:val="24"/>
        </w:rPr>
        <w:t xml:space="preserve"> noise power </w:t>
      </w:r>
      <w:proofErr w:type="spellStart"/>
      <w:r w:rsidR="00E0211B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E0211B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11B"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0211B" w:rsidRPr="00141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211B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0211B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11B" w:rsidRPr="00141F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211B" w:rsidRPr="00141F4C">
        <w:rPr>
          <w:rFonts w:ascii="Times New Roman" w:hAnsi="Times New Roman" w:cs="Times New Roman"/>
          <w:sz w:val="24"/>
          <w:szCs w:val="24"/>
        </w:rPr>
        <w:t xml:space="preserve"> </w:t>
      </w:r>
      <w:r w:rsidR="00E0211B" w:rsidRPr="00141F4C">
        <w:rPr>
          <w:rFonts w:ascii="Times New Roman" w:hAnsi="Times New Roman" w:cs="Times New Roman"/>
          <w:i/>
          <w:sz w:val="24"/>
          <w:szCs w:val="24"/>
        </w:rPr>
        <w:t>quantum noise</w:t>
      </w:r>
      <w:r w:rsidR="00E0211B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11B" w:rsidRPr="00141F4C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E0211B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11B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E0211B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11B" w:rsidRPr="00141F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0211B" w:rsidRPr="00141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BER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BER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optic yang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makanya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bit yang </w:t>
      </w:r>
      <w:r w:rsidR="000C4A71" w:rsidRPr="00141F4C">
        <w:rPr>
          <w:rFonts w:ascii="Times New Roman" w:hAnsi="Times New Roman" w:cs="Times New Roman"/>
          <w:i/>
          <w:sz w:val="24"/>
          <w:szCs w:val="24"/>
        </w:rPr>
        <w:t>error</w:t>
      </w:r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r w:rsidR="000C4A71" w:rsidRPr="00141F4C">
        <w:rPr>
          <w:rFonts w:ascii="Times New Roman" w:hAnsi="Times New Roman" w:cs="Times New Roman"/>
          <w:i/>
          <w:sz w:val="24"/>
          <w:szCs w:val="24"/>
        </w:rPr>
        <w:t>packet loss</w:t>
      </w:r>
      <w:r w:rsidR="000C4A71" w:rsidRPr="00141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BER vs SNR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BER dan SNR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SNR,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BER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logaritmik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logaritmik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A71"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0C4A71" w:rsidRPr="00141F4C">
        <w:rPr>
          <w:rFonts w:ascii="Times New Roman" w:hAnsi="Times New Roman" w:cs="Times New Roman"/>
          <w:sz w:val="24"/>
          <w:szCs w:val="24"/>
        </w:rPr>
        <w:t>.</w:t>
      </w:r>
      <w:r w:rsidR="00FC7ED1" w:rsidRPr="00141F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 SNR,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lengkungan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grafiknya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 SNR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C7ED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D1" w:rsidRPr="00141F4C">
        <w:rPr>
          <w:rFonts w:ascii="Times New Roman" w:hAnsi="Times New Roman" w:cs="Times New Roman"/>
          <w:sz w:val="24"/>
          <w:szCs w:val="24"/>
        </w:rPr>
        <w:t>logaritmik</w:t>
      </w:r>
      <w:proofErr w:type="spellEnd"/>
    </w:p>
    <w:p w14:paraId="1BAB643F" w14:textId="77777777" w:rsidR="000C4A71" w:rsidRPr="00141F4C" w:rsidRDefault="000C4A71" w:rsidP="00C94EB6">
      <w:p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variebal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0,5 GHz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20 GHz.</w:t>
      </w:r>
    </w:p>
    <w:p w14:paraId="1931797D" w14:textId="1598E722" w:rsidR="000C4A71" w:rsidRPr="00141F4C" w:rsidRDefault="00FC7ED1" w:rsidP="00C94EB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1F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76CC3">
        <w:rPr>
          <w:noProof/>
        </w:rPr>
        <w:drawing>
          <wp:inline distT="0" distB="0" distL="0" distR="0" wp14:anchorId="03B23AA1" wp14:editId="4342796D">
            <wp:extent cx="2268000" cy="1588086"/>
            <wp:effectExtent l="0" t="0" r="0" b="0"/>
            <wp:docPr id="19" name="Picture 19" descr="C:\Users\Microsoft\AppData\Local\Microsoft\Windows\INetCache\Content.MSO\A5987E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rosoft\AppData\Local\Microsoft\Windows\INetCache\Content.MSO\A5987E4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58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CC3">
        <w:rPr>
          <w:noProof/>
        </w:rPr>
        <w:drawing>
          <wp:inline distT="0" distB="0" distL="0" distR="0" wp14:anchorId="40E335A9" wp14:editId="1D180289">
            <wp:extent cx="2268000" cy="1675679"/>
            <wp:effectExtent l="0" t="0" r="0" b="1270"/>
            <wp:docPr id="20" name="Picture 20" descr="C:\Users\Microsoft\AppData\Local\Microsoft\Windows\INetCache\Content.MSO\AB9477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rosoft\AppData\Local\Microsoft\Windows\INetCache\Content.MSO\AB9477A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67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7785" w14:textId="37EE3AB9" w:rsidR="00FC7ED1" w:rsidRPr="00141F4C" w:rsidRDefault="00476CC3" w:rsidP="00C94EB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63108E0" wp14:editId="020A45BE">
            <wp:extent cx="2268000" cy="1633348"/>
            <wp:effectExtent l="0" t="0" r="0" b="5080"/>
            <wp:docPr id="21" name="Picture 21" descr="C:\Users\Microsoft\AppData\Local\Microsoft\Windows\INetCache\Content.MSO\2B19DE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rosoft\AppData\Local\Microsoft\Windows\INetCache\Content.MSO\2B19DEA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63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ED1" w:rsidRPr="00141F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3D39F1D" wp14:editId="0898903C">
            <wp:extent cx="2268000" cy="1633348"/>
            <wp:effectExtent l="0" t="0" r="0" b="5080"/>
            <wp:docPr id="22" name="Picture 22" descr="C:\Users\Microsoft\AppData\Local\Microsoft\Windows\INetCache\Content.MSO\1843EE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crosoft\AppData\Local\Microsoft\Windows\INetCache\Content.MSO\1843EEE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63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EB41" w14:textId="77777777" w:rsidR="00FC7ED1" w:rsidRPr="00141F4C" w:rsidRDefault="00E0211B" w:rsidP="00C94EB6">
      <w:p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SNR dan </w:t>
      </w:r>
      <w:r w:rsidR="00E21AC1" w:rsidRPr="00141F4C">
        <w:rPr>
          <w:rFonts w:ascii="Times New Roman" w:hAnsi="Times New Roman" w:cs="Times New Roman"/>
          <w:sz w:val="24"/>
          <w:szCs w:val="24"/>
        </w:rPr>
        <w:t xml:space="preserve">Q </w:t>
      </w:r>
      <w:proofErr w:type="spellStart"/>
      <w:r w:rsidR="00E21AC1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E21AC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AC1" w:rsidRPr="00141F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21AC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AC1" w:rsidRPr="00141F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21AC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AC1" w:rsidRPr="00141F4C">
        <w:rPr>
          <w:rFonts w:ascii="Times New Roman" w:hAnsi="Times New Roman" w:cs="Times New Roman"/>
          <w:sz w:val="24"/>
          <w:szCs w:val="24"/>
        </w:rPr>
        <w:t>logaritmik</w:t>
      </w:r>
      <w:proofErr w:type="spellEnd"/>
      <w:r w:rsidR="00E21AC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AC1" w:rsidRPr="00141F4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21AC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AC1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21AC1" w:rsidRPr="00141F4C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="00E21AC1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E21AC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AC1"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21AC1" w:rsidRPr="00141F4C">
        <w:rPr>
          <w:rFonts w:ascii="Times New Roman" w:hAnsi="Times New Roman" w:cs="Times New Roman"/>
          <w:sz w:val="24"/>
          <w:szCs w:val="24"/>
        </w:rPr>
        <w:t xml:space="preserve">. </w:t>
      </w:r>
      <w:r w:rsidR="00B50338" w:rsidRPr="00141F4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SNR dan Q.</w:t>
      </w:r>
      <w:r w:rsidR="00982F69" w:rsidRPr="00141F4C">
        <w:rPr>
          <w:rFonts w:ascii="Times New Roman" w:hAnsi="Times New Roman" w:cs="Times New Roman"/>
          <w:sz w:val="24"/>
          <w:szCs w:val="24"/>
        </w:rPr>
        <w:t xml:space="preserve"> </w:t>
      </w:r>
      <w:r w:rsidR="002E495A" w:rsidRPr="00141F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E495A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E495A" w:rsidRPr="00141F4C">
        <w:rPr>
          <w:rFonts w:ascii="Times New Roman" w:hAnsi="Times New Roman" w:cs="Times New Roman"/>
          <w:sz w:val="24"/>
          <w:szCs w:val="24"/>
        </w:rPr>
        <w:t xml:space="preserve"> BER, </w:t>
      </w:r>
      <w:proofErr w:type="spellStart"/>
      <w:r w:rsidR="002E495A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E495A" w:rsidRPr="00141F4C">
        <w:rPr>
          <w:rFonts w:ascii="Times New Roman" w:hAnsi="Times New Roman" w:cs="Times New Roman"/>
          <w:sz w:val="24"/>
          <w:szCs w:val="24"/>
        </w:rPr>
        <w:t xml:space="preserve"> BER </w:t>
      </w:r>
      <w:proofErr w:type="spellStart"/>
      <w:r w:rsidR="002E495A" w:rsidRPr="00141F4C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="002E495A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5A" w:rsidRPr="00141F4C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2E495A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5A"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495A" w:rsidRPr="00141F4C">
        <w:rPr>
          <w:rFonts w:ascii="Times New Roman" w:hAnsi="Times New Roman" w:cs="Times New Roman"/>
          <w:sz w:val="24"/>
          <w:szCs w:val="24"/>
        </w:rPr>
        <w:t xml:space="preserve"> bandwidth. </w:t>
      </w:r>
      <w:r w:rsidR="00982F69" w:rsidRPr="00141F4C">
        <w:rPr>
          <w:rFonts w:ascii="Times New Roman" w:hAnsi="Times New Roman" w:cs="Times New Roman"/>
          <w:sz w:val="24"/>
          <w:szCs w:val="24"/>
        </w:rPr>
        <w:t xml:space="preserve">Bandwidth dan Panjang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BER,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82F69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F69" w:rsidRPr="00141F4C">
        <w:rPr>
          <w:rFonts w:ascii="Times New Roman" w:hAnsi="Times New Roman" w:cs="Times New Roman"/>
          <w:sz w:val="24"/>
          <w:szCs w:val="24"/>
        </w:rPr>
        <w:t>logaritmik</w:t>
      </w:r>
      <w:proofErr w:type="spellEnd"/>
      <w:r w:rsidR="002E495A" w:rsidRPr="00141F4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BER vs SNR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BER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logaritmik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 xml:space="preserve"> SNR </w:t>
      </w:r>
      <w:proofErr w:type="spellStart"/>
      <w:r w:rsidR="00B50338" w:rsidRPr="00141F4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B50338" w:rsidRPr="00141F4C">
        <w:rPr>
          <w:rFonts w:ascii="Times New Roman" w:hAnsi="Times New Roman" w:cs="Times New Roman"/>
          <w:sz w:val="24"/>
          <w:szCs w:val="24"/>
        </w:rPr>
        <w:t>.</w:t>
      </w:r>
    </w:p>
    <w:p w14:paraId="3C4CF075" w14:textId="77777777" w:rsidR="00243CAA" w:rsidRPr="00141F4C" w:rsidRDefault="00243CAA" w:rsidP="00C94EB6">
      <w:p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variebal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0,1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mW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1 W.</w:t>
      </w:r>
    </w:p>
    <w:p w14:paraId="6EB19C28" w14:textId="4796EE1B" w:rsidR="00243CAA" w:rsidRPr="00141F4C" w:rsidRDefault="00243CAA" w:rsidP="00C94EB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1F4C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 w:rsidR="00476CC3">
        <w:rPr>
          <w:noProof/>
        </w:rPr>
        <w:drawing>
          <wp:inline distT="0" distB="0" distL="0" distR="0" wp14:anchorId="64F9BA10" wp14:editId="48623FFB">
            <wp:extent cx="2268000" cy="1588086"/>
            <wp:effectExtent l="0" t="0" r="0" b="0"/>
            <wp:docPr id="23" name="Picture 23" descr="C:\Users\Microsoft\AppData\Local\Microsoft\Windows\INetCache\Content.MSO\E66EEF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crosoft\AppData\Local\Microsoft\Windows\INetCache\Content.MSO\E66EEFD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58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CC3">
        <w:rPr>
          <w:noProof/>
        </w:rPr>
        <w:drawing>
          <wp:inline distT="0" distB="0" distL="0" distR="0" wp14:anchorId="5FD604DA" wp14:editId="0F0AD298">
            <wp:extent cx="2268000" cy="1675679"/>
            <wp:effectExtent l="0" t="0" r="0" b="1270"/>
            <wp:docPr id="24" name="Picture 24" descr="C:\Users\Microsoft\AppData\Local\Microsoft\Windows\INetCache\Content.MSO\B3814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icrosoft\AppData\Local\Microsoft\Windows\INetCache\Content.MSO\B3814F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67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9AB3" w14:textId="5A1C2862" w:rsidR="00243CAA" w:rsidRPr="00141F4C" w:rsidRDefault="0044393A" w:rsidP="00C94EB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EF9BF5C" wp14:editId="12B78841">
            <wp:extent cx="2268000" cy="1633348"/>
            <wp:effectExtent l="0" t="0" r="0" b="5080"/>
            <wp:docPr id="25" name="Picture 25" descr="C:\Users\Microsoft\AppData\Local\Microsoft\Windows\INetCache\Content.MSO\6DE85D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crosoft\AppData\Local\Microsoft\Windows\INetCache\Content.MSO\6DE85DC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63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D9D43" wp14:editId="68FBA941">
            <wp:extent cx="2268000" cy="1633348"/>
            <wp:effectExtent l="0" t="0" r="0" b="5080"/>
            <wp:docPr id="26" name="Picture 26" descr="C:\Users\Microsoft\AppData\Local\Microsoft\Windows\INetCache\Content.MSO\5D8275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crosoft\AppData\Local\Microsoft\Windows\INetCache\Content.MSO\5D8275C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63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CAA" w:rsidRPr="00141F4C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2DFB9BB9" w14:textId="1C277D41" w:rsidR="001F364E" w:rsidRPr="00141F4C" w:rsidRDefault="001F364E" w:rsidP="00C94EB6">
      <w:p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SNR,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SNR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r w:rsidRPr="00141F4C">
        <w:rPr>
          <w:rFonts w:ascii="Times New Roman" w:hAnsi="Times New Roman" w:cs="Times New Roman"/>
          <w:i/>
          <w:sz w:val="24"/>
          <w:szCs w:val="24"/>
        </w:rPr>
        <w:t>output</w:t>
      </w:r>
      <w:r w:rsidRPr="00141F4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-20 dB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grafiknya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SNR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Q,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quantum noise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output-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-20 </w:t>
      </w:r>
      <w:proofErr w:type="spellStart"/>
      <w:r w:rsidR="009215DD" w:rsidRPr="00141F4C">
        <w:rPr>
          <w:rFonts w:ascii="Times New Roman" w:hAnsi="Times New Roman" w:cs="Times New Roman"/>
          <w:sz w:val="24"/>
          <w:szCs w:val="24"/>
        </w:rPr>
        <w:t>dB.</w:t>
      </w:r>
      <w:proofErr w:type="spellEnd"/>
      <w:r w:rsidR="009215DD" w:rsidRPr="00141F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BER, 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BER 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output-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-80 dB 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BER-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CE1" w:rsidRPr="00141F4C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133CE1" w:rsidRPr="00141F4C">
        <w:rPr>
          <w:rFonts w:ascii="Times New Roman" w:hAnsi="Times New Roman" w:cs="Times New Roman"/>
          <w:sz w:val="24"/>
          <w:szCs w:val="24"/>
        </w:rPr>
        <w:t xml:space="preserve"> nol.</w:t>
      </w:r>
      <w:r w:rsidR="006827CF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6827CF" w:rsidRPr="00141F4C">
        <w:rPr>
          <w:rFonts w:ascii="Times New Roman" w:hAnsi="Times New Roman" w:cs="Times New Roman"/>
          <w:sz w:val="24"/>
          <w:szCs w:val="24"/>
        </w:rPr>
        <w:t xml:space="preserve"> BER vs SNR 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6827CF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27CF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6827CF" w:rsidRPr="00141F4C">
        <w:rPr>
          <w:rFonts w:ascii="Times New Roman" w:hAnsi="Times New Roman" w:cs="Times New Roman"/>
          <w:sz w:val="24"/>
          <w:szCs w:val="24"/>
        </w:rPr>
        <w:t xml:space="preserve"> BER. Nilai BER 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6827CF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="006827CF" w:rsidRPr="00141F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6827CF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6827CF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6827CF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827CF" w:rsidRPr="00141F4C">
        <w:rPr>
          <w:rFonts w:ascii="Times New Roman" w:hAnsi="Times New Roman" w:cs="Times New Roman"/>
          <w:sz w:val="24"/>
          <w:szCs w:val="24"/>
        </w:rPr>
        <w:t xml:space="preserve"> SNR-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827CF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827CF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27CF" w:rsidRPr="00141F4C">
        <w:rPr>
          <w:rFonts w:ascii="Times New Roman" w:hAnsi="Times New Roman" w:cs="Times New Roman"/>
          <w:sz w:val="24"/>
          <w:szCs w:val="24"/>
        </w:rPr>
        <w:t xml:space="preserve"> -150 </w:t>
      </w:r>
      <w:proofErr w:type="spellStart"/>
      <w:r w:rsidR="006827CF" w:rsidRPr="00141F4C">
        <w:rPr>
          <w:rFonts w:ascii="Times New Roman" w:hAnsi="Times New Roman" w:cs="Times New Roman"/>
          <w:sz w:val="24"/>
          <w:szCs w:val="24"/>
        </w:rPr>
        <w:t>dB.</w:t>
      </w:r>
      <w:proofErr w:type="spellEnd"/>
    </w:p>
    <w:p w14:paraId="31FCE8C7" w14:textId="4E7ADCAE" w:rsidR="00546D8C" w:rsidRPr="00141F4C" w:rsidRDefault="00546D8C" w:rsidP="00C94E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5DDF8" w14:textId="4352A9F5" w:rsidR="00546D8C" w:rsidRPr="00141F4C" w:rsidRDefault="00546D8C" w:rsidP="00C94EB6">
      <w:p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>Kesimpulan:</w:t>
      </w:r>
    </w:p>
    <w:p w14:paraId="76AF6871" w14:textId="22261BE9" w:rsidR="00546D8C" w:rsidRPr="00141F4C" w:rsidRDefault="00546D8C" w:rsidP="00546D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 xml:space="preserve">Signal to Noise Ratio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signal power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noise power,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SNR-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16196" w:rsidRPr="00141F4C">
        <w:rPr>
          <w:rFonts w:ascii="Times New Roman" w:hAnsi="Times New Roman" w:cs="Times New Roman"/>
          <w:sz w:val="24"/>
          <w:szCs w:val="24"/>
        </w:rPr>
        <w:t xml:space="preserve"> signal power 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6196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16196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noise power</w:t>
      </w:r>
    </w:p>
    <w:p w14:paraId="554EED3A" w14:textId="7123278A" w:rsidR="00546D8C" w:rsidRPr="00141F4C" w:rsidRDefault="00546D8C" w:rsidP="00546D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 xml:space="preserve">Panjang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r w:rsidR="00516196" w:rsidRPr="00141F4C">
        <w:rPr>
          <w:rFonts w:ascii="Times New Roman" w:hAnsi="Times New Roman" w:cs="Times New Roman"/>
          <w:sz w:val="24"/>
          <w:szCs w:val="24"/>
        </w:rPr>
        <w:t>signal</w:t>
      </w:r>
      <w:r w:rsidRPr="00141F4C">
        <w:rPr>
          <w:rFonts w:ascii="Times New Roman" w:hAnsi="Times New Roman" w:cs="Times New Roman"/>
          <w:sz w:val="24"/>
          <w:szCs w:val="24"/>
        </w:rPr>
        <w:t xml:space="preserve"> power 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16196" w:rsidRPr="00141F4C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516196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16196" w:rsidRPr="00141F4C">
        <w:rPr>
          <w:rFonts w:ascii="Times New Roman" w:hAnsi="Times New Roman" w:cs="Times New Roman"/>
          <w:sz w:val="24"/>
          <w:szCs w:val="24"/>
        </w:rPr>
        <w:t xml:space="preserve"> noise power yang 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516196" w:rsidRPr="00141F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="00516196" w:rsidRPr="00141F4C">
        <w:rPr>
          <w:rFonts w:ascii="Times New Roman" w:hAnsi="Times New Roman" w:cs="Times New Roman"/>
          <w:sz w:val="24"/>
          <w:szCs w:val="24"/>
        </w:rPr>
        <w:t xml:space="preserve"> optic</w:t>
      </w:r>
    </w:p>
    <w:p w14:paraId="6B102925" w14:textId="739BB7CC" w:rsidR="00546D8C" w:rsidRPr="00141F4C" w:rsidRDefault="00546D8C" w:rsidP="00546D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p</w:t>
      </w:r>
      <w:r w:rsidRPr="00141F4C">
        <w:rPr>
          <w:rFonts w:ascii="Times New Roman" w:hAnsi="Times New Roman" w:cs="Times New Roman"/>
          <w:sz w:val="24"/>
          <w:szCs w:val="24"/>
        </w:rPr>
        <w:t>anjang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r w:rsidR="00516196" w:rsidRPr="00141F4C">
        <w:rPr>
          <w:rFonts w:ascii="Times New Roman" w:hAnsi="Times New Roman" w:cs="Times New Roman"/>
          <w:sz w:val="24"/>
          <w:szCs w:val="24"/>
        </w:rPr>
        <w:t>signal</w:t>
      </w:r>
      <w:r w:rsidRPr="00141F4C">
        <w:rPr>
          <w:rFonts w:ascii="Times New Roman" w:hAnsi="Times New Roman" w:cs="Times New Roman"/>
          <w:sz w:val="24"/>
          <w:szCs w:val="24"/>
        </w:rPr>
        <w:t xml:space="preserve"> power yang 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516196"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6196" w:rsidRPr="00141F4C">
        <w:rPr>
          <w:rFonts w:ascii="Times New Roman" w:hAnsi="Times New Roman" w:cs="Times New Roman"/>
          <w:sz w:val="24"/>
          <w:szCs w:val="24"/>
        </w:rPr>
        <w:t xml:space="preserve"> SNR-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16196" w:rsidRPr="00141F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16196" w:rsidRPr="00141F4C">
        <w:rPr>
          <w:rFonts w:ascii="Times New Roman" w:hAnsi="Times New Roman" w:cs="Times New Roman"/>
          <w:sz w:val="24"/>
          <w:szCs w:val="24"/>
        </w:rPr>
        <w:t>mengecil</w:t>
      </w:r>
      <w:proofErr w:type="spellEnd"/>
    </w:p>
    <w:p w14:paraId="5775731F" w14:textId="643D2283" w:rsidR="00C07BD4" w:rsidRPr="00141F4C" w:rsidRDefault="00516196" w:rsidP="00BF04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bandwidth yang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pula</w:t>
      </w:r>
      <w:r w:rsidR="00C07BD4" w:rsidRPr="00141F4C">
        <w:rPr>
          <w:rFonts w:ascii="Times New Roman" w:hAnsi="Times New Roman" w:cs="Times New Roman"/>
          <w:sz w:val="24"/>
          <w:szCs w:val="24"/>
        </w:rPr>
        <w:t xml:space="preserve"> noise power yang </w:t>
      </w:r>
      <w:proofErr w:type="spellStart"/>
      <w:r w:rsidR="00C07BD4" w:rsidRPr="00141F4C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14:paraId="1861D97A" w14:textId="49C53140" w:rsidR="00BF04A3" w:rsidRPr="00141F4C" w:rsidRDefault="00BF04A3" w:rsidP="00BF04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pula signal power pada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optik</w:t>
      </w:r>
      <w:proofErr w:type="spellEnd"/>
    </w:p>
    <w:p w14:paraId="7879DB23" w14:textId="01E903A7" w:rsidR="00546D8C" w:rsidRPr="00141F4C" w:rsidRDefault="00BF04A3" w:rsidP="00546D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 xml:space="preserve">Nilai SNR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signal power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noise power</w:t>
      </w:r>
    </w:p>
    <w:p w14:paraId="633DC65A" w14:textId="17ED8BB2" w:rsidR="00BF04A3" w:rsidRPr="00141F4C" w:rsidRDefault="00BF04A3" w:rsidP="00546D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 xml:space="preserve">Nilai Q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SNR,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BER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SNR</w:t>
      </w:r>
    </w:p>
    <w:p w14:paraId="6A221C79" w14:textId="31886266" w:rsidR="00546D8C" w:rsidRPr="00141F4C" w:rsidRDefault="00546D8C" w:rsidP="00BF04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 xml:space="preserve">Bit Error Rate yang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(packet loss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>)</w:t>
      </w:r>
    </w:p>
    <w:p w14:paraId="11D47E3B" w14:textId="5C85CB37" w:rsidR="002B5AB6" w:rsidRPr="00141F4C" w:rsidRDefault="002B5AB6" w:rsidP="002B5AB6">
      <w:pPr>
        <w:jc w:val="both"/>
        <w:rPr>
          <w:rFonts w:ascii="Times New Roman" w:hAnsi="Times New Roman" w:cs="Times New Roman"/>
          <w:sz w:val="28"/>
          <w:szCs w:val="24"/>
        </w:rPr>
      </w:pPr>
      <w:r w:rsidRPr="00141F4C">
        <w:rPr>
          <w:rFonts w:ascii="Times New Roman" w:hAnsi="Times New Roman" w:cs="Times New Roman"/>
          <w:sz w:val="28"/>
          <w:szCs w:val="24"/>
        </w:rPr>
        <w:lastRenderedPageBreak/>
        <w:t>Lampiran</w:t>
      </w:r>
    </w:p>
    <w:p w14:paraId="13D1DFF7" w14:textId="62066037" w:rsidR="002B5AB6" w:rsidRPr="00141F4C" w:rsidRDefault="002B5AB6" w:rsidP="002B5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t>Link budget parameter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960"/>
        <w:gridCol w:w="3920"/>
        <w:gridCol w:w="960"/>
        <w:gridCol w:w="1120"/>
        <w:gridCol w:w="1076"/>
      </w:tblGrid>
      <w:tr w:rsidR="002B5AB6" w:rsidRPr="002B5AB6" w14:paraId="7301E1DA" w14:textId="77777777" w:rsidTr="002B5AB6">
        <w:trPr>
          <w:trHeight w:val="33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C72D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0548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Link Parameter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5F44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Simbol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91D0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Nilai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B7CC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Satuan</w:t>
            </w:r>
            <w:proofErr w:type="spellEnd"/>
          </w:p>
        </w:tc>
      </w:tr>
      <w:tr w:rsidR="002B5AB6" w:rsidRPr="002B5AB6" w14:paraId="6EA88A15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52BF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2840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sumber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cahaya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084C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3EC7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12D0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2B5AB6" w:rsidRPr="002B5AB6" w14:paraId="4072595A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3446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49F5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Panjang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gelombang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upstream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FE65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λu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19A0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B3B1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nm</w:t>
            </w:r>
          </w:p>
        </w:tc>
      </w:tr>
      <w:tr w:rsidR="002B5AB6" w:rsidRPr="002B5AB6" w14:paraId="3CE28E8B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B98B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D0042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Panjang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gelombang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downstream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BA12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λd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1310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3471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nm</w:t>
            </w:r>
          </w:p>
        </w:tc>
      </w:tr>
      <w:tr w:rsidR="002B5AB6" w:rsidRPr="002B5AB6" w14:paraId="03559600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4CE0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1A2B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Daya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output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DD9F0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7878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7AD9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</w:t>
            </w:r>
          </w:p>
        </w:tc>
      </w:tr>
      <w:tr w:rsidR="002B5AB6" w:rsidRPr="002B5AB6" w14:paraId="4F40B1ED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3633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FED9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detektor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cahaya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86C6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3FC2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C99E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2B5AB6" w:rsidRPr="002B5AB6" w14:paraId="3FEDFE1D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B0ED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8084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Dark current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0AB8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Idark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E240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8DF0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</w:t>
            </w:r>
            <w:proofErr w:type="spellEnd"/>
          </w:p>
        </w:tc>
      </w:tr>
      <w:tr w:rsidR="002B5AB6" w:rsidRPr="002B5AB6" w14:paraId="29F75A5F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A74C8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D2C1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Responsifity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1580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8BBE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D35C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A/W</w:t>
            </w:r>
          </w:p>
        </w:tc>
      </w:tr>
      <w:tr w:rsidR="002B5AB6" w:rsidRPr="002B5AB6" w14:paraId="19589FD0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C25C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00B7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Bandwidth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3649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6523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C8A8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GHz</w:t>
            </w:r>
          </w:p>
        </w:tc>
      </w:tr>
      <w:tr w:rsidR="002B5AB6" w:rsidRPr="002B5AB6" w14:paraId="0C67D705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ACAD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58F0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Resistansi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ekivalen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E534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Rload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B2A9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BF522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Ω</w:t>
            </w:r>
          </w:p>
        </w:tc>
      </w:tr>
      <w:tr w:rsidR="002B5AB6" w:rsidRPr="002B5AB6" w14:paraId="758C5E1A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A11A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2475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kabel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serat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optik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7751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3DF5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SM-SI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D08D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2B5AB6" w:rsidRPr="002B5AB6" w14:paraId="4805C2A7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0415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5E2F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Diameter 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38FF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554B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0319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μm</w:t>
            </w:r>
            <w:proofErr w:type="spellEnd"/>
          </w:p>
        </w:tc>
      </w:tr>
      <w:tr w:rsidR="002B5AB6" w:rsidRPr="002B5AB6" w14:paraId="7B337CC6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6214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451D7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Bandwidth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serat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optik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5DE6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349E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792C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MHz.km</w:t>
            </w:r>
          </w:p>
        </w:tc>
      </w:tr>
      <w:tr w:rsidR="002B5AB6" w:rsidRPr="002B5AB6" w14:paraId="0B9D35A2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B870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4196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Koefisien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redaman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serat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optik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upstream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C101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αu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1A77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3A53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dB/km</w:t>
            </w:r>
          </w:p>
        </w:tc>
      </w:tr>
      <w:tr w:rsidR="002B5AB6" w:rsidRPr="002B5AB6" w14:paraId="3265151F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3329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8549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Koefisien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redaman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serat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optik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downstream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0FBF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αd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DE23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D70E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dB/km</w:t>
            </w:r>
          </w:p>
        </w:tc>
      </w:tr>
      <w:tr w:rsidR="002B5AB6" w:rsidRPr="002B5AB6" w14:paraId="7637536B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025A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2A75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Numerical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Aparture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BCC6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AB7B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6652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2B5AB6" w:rsidRPr="002B5AB6" w14:paraId="112A93D0" w14:textId="77777777" w:rsidTr="002B5AB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24FC" w14:textId="77777777" w:rsidR="002B5AB6" w:rsidRPr="002B5AB6" w:rsidRDefault="002B5AB6" w:rsidP="002B5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ADCA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Margin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FAD8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0FDB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00CE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dB</w:t>
            </w:r>
          </w:p>
        </w:tc>
      </w:tr>
    </w:tbl>
    <w:p w14:paraId="67584E53" w14:textId="77777777" w:rsidR="002B5AB6" w:rsidRPr="00141F4C" w:rsidRDefault="002B5AB6" w:rsidP="002B5A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0301B7" w14:textId="43B9A3F3" w:rsidR="002B5AB6" w:rsidRPr="00141F4C" w:rsidRDefault="002B5AB6" w:rsidP="002B5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F4C">
        <w:rPr>
          <w:rFonts w:ascii="Times New Roman" w:hAnsi="Times New Roman" w:cs="Times New Roman"/>
          <w:sz w:val="24"/>
          <w:szCs w:val="24"/>
        </w:rPr>
        <w:t>Atenuasi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fiber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2340"/>
        <w:gridCol w:w="1376"/>
        <w:gridCol w:w="1400"/>
        <w:gridCol w:w="1283"/>
        <w:gridCol w:w="1216"/>
        <w:gridCol w:w="1000"/>
      </w:tblGrid>
      <w:tr w:rsidR="002B5AB6" w:rsidRPr="002B5AB6" w14:paraId="56A4DBF3" w14:textId="77777777" w:rsidTr="002B5AB6">
        <w:trPr>
          <w:trHeight w:val="458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8D38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Fiber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Type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5B76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Wavelength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8799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Fiber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attenuation /km *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0C83A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Fiber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attenuation /km #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5C7E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Connector Loss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F3EB2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Splice Loss</w:t>
            </w:r>
          </w:p>
        </w:tc>
      </w:tr>
      <w:tr w:rsidR="002B5AB6" w:rsidRPr="002B5AB6" w14:paraId="3C6EB6B5" w14:textId="77777777" w:rsidTr="002B5AB6">
        <w:trPr>
          <w:trHeight w:val="458"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D657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9202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33EB9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A43E7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BE922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B8C9F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2B5AB6" w:rsidRPr="002B5AB6" w14:paraId="606C40C5" w14:textId="77777777" w:rsidTr="002B5AB6">
        <w:trPr>
          <w:trHeight w:val="420"/>
        </w:trPr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1CD6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Multimode 50/150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μm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2AD6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850 nm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3F91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3.5 dB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5FC2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2.5 dB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9D9F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0.75 dB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B840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0.1 dB</w:t>
            </w:r>
          </w:p>
        </w:tc>
      </w:tr>
      <w:tr w:rsidR="002B5AB6" w:rsidRPr="002B5AB6" w14:paraId="5C144AD4" w14:textId="77777777" w:rsidTr="002B5AB6">
        <w:trPr>
          <w:trHeight w:val="420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DB762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0112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1310 nm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DA8B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1.5 dB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D984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0.8 dB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80AF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0.75 dB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8A5A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0.1 dB</w:t>
            </w:r>
          </w:p>
        </w:tc>
      </w:tr>
      <w:tr w:rsidR="002B5AB6" w:rsidRPr="002B5AB6" w14:paraId="5814493C" w14:textId="77777777" w:rsidTr="002B5AB6">
        <w:trPr>
          <w:trHeight w:val="420"/>
        </w:trPr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8056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Multimode 52.5/125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μm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0F9A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850 nm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4ECE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3.5 dB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EFBB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3.0 dB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A9EE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0.75 dB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F6DD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0.1 dB</w:t>
            </w:r>
          </w:p>
        </w:tc>
      </w:tr>
      <w:tr w:rsidR="002B5AB6" w:rsidRPr="002B5AB6" w14:paraId="1BA6EF42" w14:textId="77777777" w:rsidTr="002B5AB6">
        <w:trPr>
          <w:trHeight w:val="420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A718B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A6CE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1310 nm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075A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1.5 dB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CB5C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 dB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3CB8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0.75 dB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856CE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0.1 dB</w:t>
            </w:r>
          </w:p>
        </w:tc>
      </w:tr>
      <w:tr w:rsidR="002B5AB6" w:rsidRPr="002B5AB6" w14:paraId="13006FBB" w14:textId="77777777" w:rsidTr="002B5AB6">
        <w:trPr>
          <w:trHeight w:val="420"/>
        </w:trPr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8952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Single mode 9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μm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0088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1310 nm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310D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0.4 dB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C326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0.35 dB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535D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0.75 dB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BFFE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0.1 dB</w:t>
            </w:r>
          </w:p>
        </w:tc>
      </w:tr>
      <w:tr w:rsidR="002B5AB6" w:rsidRPr="002B5AB6" w14:paraId="25A1466A" w14:textId="77777777" w:rsidTr="002B5AB6">
        <w:trPr>
          <w:trHeight w:val="420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B2789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7B01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1550 nm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38CBC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 dB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EB0E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0.22 dB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3B00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0.75 dB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2A58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0.1 dB</w:t>
            </w:r>
          </w:p>
        </w:tc>
      </w:tr>
    </w:tbl>
    <w:p w14:paraId="3B84C564" w14:textId="37171F2F" w:rsidR="002B5AB6" w:rsidRPr="00141F4C" w:rsidRDefault="002B5AB6" w:rsidP="002B5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ADDDF" w14:textId="77777777" w:rsidR="002B5AB6" w:rsidRPr="00141F4C" w:rsidRDefault="002B5AB6" w:rsidP="002B5A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*  Nilai per TIA/EIA dan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espefications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industri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lai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nilai-nilai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jaringan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transisi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link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rugi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perhitungan</w:t>
      </w:r>
      <w:proofErr w:type="spellEnd"/>
    </w:p>
    <w:p w14:paraId="441806E1" w14:textId="77777777" w:rsidR="002B5AB6" w:rsidRPr="00141F4C" w:rsidRDefault="002B5AB6" w:rsidP="002B5A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#  Nilai-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nilai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contoh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kinerja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diperoleh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pemasangan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serat</w:t>
      </w:r>
      <w:proofErr w:type="spellEnd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5A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baru</w:t>
      </w:r>
      <w:proofErr w:type="spellEnd"/>
    </w:p>
    <w:p w14:paraId="11574885" w14:textId="61BCBECE" w:rsidR="002B5AB6" w:rsidRPr="00141F4C" w:rsidRDefault="002B5AB6" w:rsidP="002B5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F0BED4" w14:textId="331626CE" w:rsidR="002B5AB6" w:rsidRPr="00141F4C" w:rsidRDefault="002B5AB6" w:rsidP="002B5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sz w:val="24"/>
          <w:szCs w:val="24"/>
        </w:rPr>
        <w:lastRenderedPageBreak/>
        <w:t xml:space="preserve">Panjang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kabel</w:t>
      </w:r>
      <w:proofErr w:type="spellEnd"/>
    </w:p>
    <w:tbl>
      <w:tblPr>
        <w:tblW w:w="7340" w:type="dxa"/>
        <w:tblLook w:val="04A0" w:firstRow="1" w:lastRow="0" w:firstColumn="1" w:lastColumn="0" w:noHBand="0" w:noVBand="1"/>
      </w:tblPr>
      <w:tblGrid>
        <w:gridCol w:w="1800"/>
        <w:gridCol w:w="1420"/>
        <w:gridCol w:w="2380"/>
        <w:gridCol w:w="1740"/>
      </w:tblGrid>
      <w:tr w:rsidR="002B5AB6" w:rsidRPr="002B5AB6" w14:paraId="3609BE92" w14:textId="77777777" w:rsidTr="002B5AB6">
        <w:trPr>
          <w:trHeight w:val="61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E39F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Standard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32906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Data-Rate (Mbps)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91FD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Cable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26357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IEEE Standard-Distance</w:t>
            </w:r>
          </w:p>
        </w:tc>
      </w:tr>
      <w:tr w:rsidR="002B5AB6" w:rsidRPr="002B5AB6" w14:paraId="57C9BAD9" w14:textId="77777777" w:rsidTr="002B5AB6">
        <w:trPr>
          <w:trHeight w:val="612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C932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10BASE-FL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5B0F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0466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850 nm Multimode 50/125 μm-62.5/125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μm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A8E81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 km</w:t>
            </w:r>
          </w:p>
        </w:tc>
      </w:tr>
      <w:tr w:rsidR="002B5AB6" w:rsidRPr="002B5AB6" w14:paraId="7061DFA7" w14:textId="77777777" w:rsidTr="002B5AB6">
        <w:trPr>
          <w:trHeight w:val="612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0007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100BASE-FX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0DA5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4B96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1300 nm Multimode 50/125 μm-62.5/125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μm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6866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 km</w:t>
            </w:r>
          </w:p>
        </w:tc>
      </w:tr>
      <w:tr w:rsidR="002B5AB6" w:rsidRPr="002B5AB6" w14:paraId="1F86ACE2" w14:textId="77777777" w:rsidTr="002B5AB6">
        <w:trPr>
          <w:trHeight w:val="612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F842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100BASE-SX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0012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1BBBB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850 nm Multimode 50/125 μm-62.5/125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μm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E541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300 m</w:t>
            </w:r>
          </w:p>
        </w:tc>
      </w:tr>
      <w:tr w:rsidR="002B5AB6" w:rsidRPr="002B5AB6" w14:paraId="28308AD4" w14:textId="77777777" w:rsidTr="002B5AB6">
        <w:trPr>
          <w:trHeight w:val="612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0B68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1000BASE-SX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5C30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7B40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850 nm Multimode 50/125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μm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99C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550 m</w:t>
            </w:r>
          </w:p>
        </w:tc>
      </w:tr>
      <w:tr w:rsidR="002B5AB6" w:rsidRPr="002B5AB6" w14:paraId="52448C06" w14:textId="77777777" w:rsidTr="002B5AB6">
        <w:trPr>
          <w:trHeight w:val="612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AA2BB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D738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5FC7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850 nm Multimode 62.5/125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μm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2670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220 m</w:t>
            </w:r>
          </w:p>
        </w:tc>
      </w:tr>
      <w:tr w:rsidR="002B5AB6" w:rsidRPr="002B5AB6" w14:paraId="56B730A6" w14:textId="77777777" w:rsidTr="002B5AB6">
        <w:trPr>
          <w:trHeight w:val="612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AD41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1000BASE-LX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5FBF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8E0A7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1300 nm Multimode 50/125 μm-62.5/125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μm</w:t>
            </w:r>
            <w:proofErr w:type="spellEnd"/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3E55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 km</w:t>
            </w:r>
          </w:p>
        </w:tc>
      </w:tr>
      <w:tr w:rsidR="002B5AB6" w:rsidRPr="002B5AB6" w14:paraId="154A3077" w14:textId="77777777" w:rsidTr="002B5AB6">
        <w:trPr>
          <w:trHeight w:val="612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22E1D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FF843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E121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1310 nm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Singlemode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9/125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μm</w:t>
            </w:r>
            <w:proofErr w:type="spellEnd"/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09112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2B5AB6" w:rsidRPr="002B5AB6" w14:paraId="0E9B35F1" w14:textId="77777777" w:rsidTr="002B5AB6">
        <w:trPr>
          <w:trHeight w:val="612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FF4C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1000BASE-LH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BFE0B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DA5E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1550 nm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Singlemode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9/125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μm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10FB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70 km</w:t>
            </w:r>
          </w:p>
        </w:tc>
      </w:tr>
    </w:tbl>
    <w:p w14:paraId="73DB78CF" w14:textId="5E8F75A0" w:rsidR="002B5AB6" w:rsidRPr="00141F4C" w:rsidRDefault="002B5AB6" w:rsidP="002B5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05783" w14:textId="56106935" w:rsidR="002B5AB6" w:rsidRPr="00141F4C" w:rsidRDefault="002B5AB6" w:rsidP="002B5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F4C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PIN</w:t>
      </w:r>
    </w:p>
    <w:tbl>
      <w:tblPr>
        <w:tblW w:w="6880" w:type="dxa"/>
        <w:tblLook w:val="04A0" w:firstRow="1" w:lastRow="0" w:firstColumn="1" w:lastColumn="0" w:noHBand="0" w:noVBand="1"/>
      </w:tblPr>
      <w:tblGrid>
        <w:gridCol w:w="2620"/>
        <w:gridCol w:w="1420"/>
        <w:gridCol w:w="1420"/>
        <w:gridCol w:w="1420"/>
      </w:tblGrid>
      <w:tr w:rsidR="002B5AB6" w:rsidRPr="002B5AB6" w14:paraId="0AD455A3" w14:textId="77777777" w:rsidTr="002B5AB6">
        <w:trPr>
          <w:trHeight w:val="34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B89E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Parameter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5593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A983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00E0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InGaAs</w:t>
            </w:r>
            <w:proofErr w:type="spellEnd"/>
          </w:p>
        </w:tc>
      </w:tr>
      <w:tr w:rsidR="002B5AB6" w:rsidRPr="002B5AB6" w14:paraId="461655DE" w14:textId="77777777" w:rsidTr="002B5AB6">
        <w:trPr>
          <w:trHeight w:val="34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13E7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Panjang 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gelombang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(nm)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358C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420-1100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1147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800-1650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AD55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1100-1700</w:t>
            </w:r>
          </w:p>
        </w:tc>
      </w:tr>
      <w:tr w:rsidR="002B5AB6" w:rsidRPr="002B5AB6" w14:paraId="4F6C57C7" w14:textId="77777777" w:rsidTr="002B5AB6">
        <w:trPr>
          <w:trHeight w:val="34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0422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Responsivity (A/W)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6810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0.4-0.6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143C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0.4-0.5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4D9E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0.75-0.95</w:t>
            </w:r>
          </w:p>
        </w:tc>
      </w:tr>
      <w:tr w:rsidR="002B5AB6" w:rsidRPr="002B5AB6" w14:paraId="01BC5801" w14:textId="77777777" w:rsidTr="002B5AB6">
        <w:trPr>
          <w:trHeight w:val="34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3BAC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RF Bandwidth (GHz)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E8D0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0.3-0.7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374C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0.5-10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403F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1-30</w:t>
            </w:r>
          </w:p>
        </w:tc>
      </w:tr>
      <w:tr w:rsidR="002B5AB6" w:rsidRPr="002B5AB6" w14:paraId="746840EB" w14:textId="77777777" w:rsidTr="002B5AB6">
        <w:trPr>
          <w:trHeight w:val="34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CACD" w14:textId="77777777" w:rsidR="002B5AB6" w:rsidRPr="002B5AB6" w:rsidRDefault="002B5AB6" w:rsidP="002B5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Dark current (</w:t>
            </w:r>
            <w:proofErr w:type="spellStart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</w:t>
            </w:r>
            <w:proofErr w:type="spellEnd"/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D9EE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1-10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7241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50-500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E594" w14:textId="77777777" w:rsidR="002B5AB6" w:rsidRPr="002B5AB6" w:rsidRDefault="002B5AB6" w:rsidP="002B5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2B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0.5-2.0</w:t>
            </w:r>
          </w:p>
        </w:tc>
      </w:tr>
    </w:tbl>
    <w:p w14:paraId="55F26F83" w14:textId="077A3BDD" w:rsidR="002B5AB6" w:rsidRPr="00141F4C" w:rsidRDefault="002B5AB6" w:rsidP="002B5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7488D" w14:textId="63588567" w:rsidR="00141F4C" w:rsidRPr="00141F4C" w:rsidRDefault="00141F4C" w:rsidP="00141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F4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141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F4C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4BFD6192" w14:textId="15F0BCEC" w:rsidR="00F9102A" w:rsidRDefault="00141F4C" w:rsidP="0044393A">
      <w:pPr>
        <w:jc w:val="both"/>
        <w:rPr>
          <w:rFonts w:ascii="Times New Roman" w:hAnsi="Times New Roman" w:cs="Times New Roman"/>
          <w:sz w:val="24"/>
          <w:szCs w:val="24"/>
        </w:rPr>
      </w:pPr>
      <w:r w:rsidRPr="00141F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5F6EF" wp14:editId="26DDF9E5">
            <wp:extent cx="5424616" cy="192773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17" cy="193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530F" w14:textId="5E3E82DB" w:rsidR="00F9102A" w:rsidRDefault="00F9102A" w:rsidP="00F910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bookmarkStart w:id="0" w:name="_GoBack"/>
      <w:bookmarkEnd w:id="0"/>
      <w:proofErr w:type="spellEnd"/>
    </w:p>
    <w:p w14:paraId="1F2EE121" w14:textId="647F7319" w:rsidR="00F9102A" w:rsidRDefault="00F9102A" w:rsidP="00F910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D4BC0D" w14:textId="77777777" w:rsidR="00C57EC6" w:rsidRPr="00F9102A" w:rsidRDefault="00C57EC6" w:rsidP="00C57EC6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Hasiholan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Tommy </w:t>
      </w:r>
      <w:proofErr w:type="spellStart"/>
      <w:r>
        <w:rPr>
          <w:rFonts w:ascii="Times New Roman" w:hAnsi="Times New Roman" w:cs="Times New Roman"/>
          <w:sz w:val="24"/>
          <w:szCs w:val="24"/>
        </w:rPr>
        <w:t>Saut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Ir. Arifin </w:t>
      </w:r>
      <w:proofErr w:type="spellStart"/>
      <w:r>
        <w:rPr>
          <w:rFonts w:ascii="Times New Roman" w:hAnsi="Times New Roman" w:cs="Times New Roman"/>
          <w:sz w:val="24"/>
          <w:szCs w:val="24"/>
        </w:rPr>
        <w:t>Djauhari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M.T. 2013.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Serat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Optik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FTTH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Kepulauan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Seribu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Depok: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333F0562" w14:textId="77777777" w:rsidR="00C57EC6" w:rsidRDefault="00C57EC6" w:rsidP="00C57EC6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Wibisono,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2020.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Fiber Optic</w:t>
      </w:r>
      <w:r>
        <w:rPr>
          <w:rFonts w:ascii="Times New Roman" w:hAnsi="Times New Roman" w:cs="Times New Roman"/>
          <w:sz w:val="24"/>
          <w:szCs w:val="24"/>
        </w:rPr>
        <w:t xml:space="preserve">. Bandung: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sectPr w:rsidR="00C57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5642A"/>
    <w:multiLevelType w:val="hybridMultilevel"/>
    <w:tmpl w:val="35C418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85256"/>
    <w:multiLevelType w:val="hybridMultilevel"/>
    <w:tmpl w:val="B58EAAA6"/>
    <w:lvl w:ilvl="0" w:tplc="E9982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B6"/>
    <w:rsid w:val="000C4A71"/>
    <w:rsid w:val="00133CE1"/>
    <w:rsid w:val="00141F4C"/>
    <w:rsid w:val="001F364E"/>
    <w:rsid w:val="001F7081"/>
    <w:rsid w:val="00243CAA"/>
    <w:rsid w:val="002B5AB6"/>
    <w:rsid w:val="002E495A"/>
    <w:rsid w:val="0044393A"/>
    <w:rsid w:val="004451A7"/>
    <w:rsid w:val="00476CC3"/>
    <w:rsid w:val="00516196"/>
    <w:rsid w:val="00546D8C"/>
    <w:rsid w:val="005C755F"/>
    <w:rsid w:val="006827CF"/>
    <w:rsid w:val="00731E3D"/>
    <w:rsid w:val="00885BDB"/>
    <w:rsid w:val="008C40BB"/>
    <w:rsid w:val="009215DD"/>
    <w:rsid w:val="00982F69"/>
    <w:rsid w:val="00B50338"/>
    <w:rsid w:val="00BF04A3"/>
    <w:rsid w:val="00C07BD4"/>
    <w:rsid w:val="00C57EC6"/>
    <w:rsid w:val="00C94EB6"/>
    <w:rsid w:val="00E0211B"/>
    <w:rsid w:val="00E21AC1"/>
    <w:rsid w:val="00F9102A"/>
    <w:rsid w:val="00FA7D04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74466"/>
  <w15:chartTrackingRefBased/>
  <w15:docId w15:val="{52C8127B-D62E-46D9-98E8-3638A2E2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it.ly/TubesSKO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s://bit.ly/TubesSKO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it.ly/TubesSKO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11</cp:revision>
  <cp:lastPrinted>2021-01-11T10:46:00Z</cp:lastPrinted>
  <dcterms:created xsi:type="dcterms:W3CDTF">2021-01-11T03:02:00Z</dcterms:created>
  <dcterms:modified xsi:type="dcterms:W3CDTF">2021-01-11T11:04:00Z</dcterms:modified>
</cp:coreProperties>
</file>