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7E5CD">
      <w:pPr>
        <w:pStyle w:val="23"/>
      </w:pPr>
      <w:r>
        <w:rPr>
          <w:b/>
          <w:bCs/>
        </w:rPr>
        <w:t xml:space="preserve">P1 </w:t>
      </w:r>
    </w:p>
    <w:p w14:paraId="2EC2A195">
      <w:pPr>
        <w:pStyle w:val="3"/>
      </w:pPr>
      <w:r>
        <w:t>尊敬的各位专家、评委，大家上午好。 我们是来自华中师范大学的“三英战光谷杯”团队。我们的作品是——《Ascend Sentinel：基于OpenHarmony及华为全栈技术的多模态感知系统》。这是一次利用华为全栈技术，以校园欺凌场景为切入点，让安防从“看见”走向“预见”的尝试。</w:t>
      </w:r>
    </w:p>
    <w:p w14:paraId="12573DC1">
      <w:pPr>
        <w:pStyle w:val="3"/>
      </w:pPr>
      <w:r>
        <w:rPr>
          <w:b/>
          <w:bCs/>
        </w:rPr>
        <w:t xml:space="preserve">P2 </w:t>
      </w:r>
    </w:p>
    <w:p w14:paraId="031AF12D">
      <w:pPr>
        <w:pStyle w:val="3"/>
      </w:pPr>
      <w:r>
        <w:t>今天的汇报将围绕作品介绍、产品与鸿蒙的结合点、产品创新性、商业前景与社会价值四个维度展开。</w:t>
      </w:r>
    </w:p>
    <w:p w14:paraId="4AECE975">
      <w:pPr>
        <w:pStyle w:val="3"/>
      </w:pPr>
      <w:r>
        <w:rPr>
          <w:b/>
          <w:bCs/>
        </w:rPr>
        <w:t xml:space="preserve">P3 </w:t>
      </w:r>
    </w:p>
    <w:p w14:paraId="76273795">
      <w:pPr>
        <w:pStyle w:val="3"/>
        <w:rPr>
          <w:color w:val="FF0000"/>
        </w:rPr>
      </w:pPr>
      <w:r>
        <w:rPr>
          <w:color w:val="FF0000"/>
        </w:rPr>
        <w:t>首先，请允许我介绍这支怀揣技术理想的团队。</w:t>
      </w:r>
    </w:p>
    <w:p w14:paraId="5DF55693">
      <w:pPr>
        <w:pStyle w:val="3"/>
      </w:pPr>
      <w:r>
        <w:t>我们团队来自教育部华为“智能基座”产教融合协同育人基地。</w:t>
      </w:r>
      <w:r>
        <w:rPr>
          <w:color w:val="FF0000"/>
        </w:rPr>
        <w:t>其中，秦熙明负责AIpro开发与MindSpore推理，打通端-边-云闭环；张德华专攻端侧固件与星闪链路；而胡一凡负责HarmonyOS客户端与ModelArts模型训练。</w:t>
      </w:r>
      <w:r>
        <w:t xml:space="preserve"> 我们不仅拥有中国机器人大赛亚军、挑战杯揭榜挂帅国家二等奖的实战经验，也拥有两项发明专利和两项软著。我们懂技术，更懂如何将技术落</w:t>
      </w:r>
      <w:bookmarkStart w:id="0" w:name="_GoBack"/>
      <w:bookmarkEnd w:id="0"/>
      <w:r>
        <w:t>地。</w:t>
      </w:r>
    </w:p>
    <w:p w14:paraId="24E1922F">
      <w:pPr>
        <w:pStyle w:val="3"/>
      </w:pPr>
      <w:r>
        <w:rPr>
          <w:b/>
          <w:bCs/>
        </w:rPr>
        <w:t xml:space="preserve">P4 </w:t>
      </w:r>
    </w:p>
    <w:p w14:paraId="50D1C90A">
      <w:pPr>
        <w:pStyle w:val="3"/>
      </w:pPr>
      <w:r>
        <w:t>那么，我们究竟要解决什么问题？</w:t>
      </w:r>
    </w:p>
    <w:p w14:paraId="6A35C9CE">
      <w:pPr>
        <w:pStyle w:val="3"/>
      </w:pPr>
      <w:r>
        <w:t>校园本该是最阳光的地方，但在卫生间、宿舍走廊、楼梯拐角——这些"隐秘的角落"，恰恰是校园欺凌的高发区。国家教育部多次发文，要求建立欺凌防控的"零容忍"机制和"早期预警"机制。但现实是：我们不可能在厕所装摄像头，这就留下了检测盲区；而单一的声音报警器，又分不清嬉闹尖叫和真正的求救</w:t>
      </w:r>
      <w:r>
        <w:rPr>
          <w:color w:val="FF0000"/>
        </w:rPr>
        <w:t>，频繁误报让安保人员"狼来了"</w:t>
      </w:r>
      <w:r>
        <w:rPr>
          <w:rFonts w:hint="eastAsia" w:eastAsia="宋体"/>
          <w:color w:val="FF0000"/>
          <w:lang w:eastAsia="zh-CN"/>
        </w:rPr>
        <w:t>的</w:t>
      </w:r>
      <w:r>
        <w:rPr>
          <w:color w:val="FF0000"/>
        </w:rPr>
        <w:t>麻木</w:t>
      </w:r>
      <w:r>
        <w:rPr>
          <w:rFonts w:hint="eastAsia" w:eastAsia="宋体"/>
          <w:color w:val="FF0000"/>
          <w:lang w:val="en-US" w:eastAsia="zh-CN"/>
        </w:rPr>
        <w:t>感</w:t>
      </w:r>
      <w:r>
        <w:t>。我们需要的，是一双"不用眼睛看，却能明察秋毫"的耳朵。</w:t>
      </w:r>
    </w:p>
    <w:p w14:paraId="0044112E">
      <w:pPr>
        <w:pStyle w:val="3"/>
      </w:pPr>
      <w:r>
        <w:rPr>
          <w:b/>
          <w:bCs/>
        </w:rPr>
        <w:t xml:space="preserve">P5 </w:t>
      </w:r>
    </w:p>
    <w:p w14:paraId="75C39A84">
      <w:pPr>
        <w:pStyle w:val="3"/>
      </w:pPr>
      <w:r>
        <w:t>请看这张架构图：我们构建了"端-边-云"深度协同的闭环系统。端侧感知器负责多模态采集，边缘中心完成毫秒级AI决策，华为云IoTDA实现数据沉淀与模型持续进化。</w:t>
      </w:r>
    </w:p>
    <w:p w14:paraId="72948F23">
      <w:pPr>
        <w:pStyle w:val="3"/>
      </w:pPr>
      <w:r>
        <w:rPr>
          <w:b/>
          <w:bCs/>
        </w:rPr>
        <w:t xml:space="preserve">P6 </w:t>
      </w:r>
    </w:p>
    <w:p w14:paraId="49DF0135">
      <w:pPr>
        <w:pStyle w:val="3"/>
      </w:pPr>
      <w:r>
        <w:t>我们自主研发了整套硬件设备。从底层的海思芯片、星闪通信，到边缘的昇腾算力、MindSpore框架，再到云端的华为云IoTDA和鸿蒙终端，实现了软硬件的100%国产自主可控，采用的全都是华为的技术 。</w:t>
      </w:r>
    </w:p>
    <w:p w14:paraId="1C456814">
      <w:pPr>
        <w:pStyle w:val="3"/>
      </w:pPr>
      <w:r>
        <w:rPr>
          <w:b/>
          <w:bCs/>
        </w:rPr>
        <w:t xml:space="preserve">P7 </w:t>
      </w:r>
    </w:p>
    <w:p w14:paraId="0797297E">
      <w:pPr>
        <w:pStyle w:val="3"/>
        <w:rPr>
          <w:color w:val="FF0000"/>
        </w:rPr>
      </w:pPr>
      <w:r>
        <w:t xml:space="preserve">边侧我们用 </w:t>
      </w:r>
      <w:r>
        <w:rPr>
          <w:rFonts w:hint="eastAsia" w:eastAsia="宋体"/>
          <w:b/>
          <w:bCs/>
          <w:lang w:val="en-US" w:eastAsia="zh-CN"/>
        </w:rPr>
        <w:t>香橙派</w:t>
      </w:r>
      <w:r>
        <w:rPr>
          <w:b/>
          <w:bCs/>
        </w:rPr>
        <w:t>AIpro</w:t>
      </w:r>
      <w:r>
        <w:t xml:space="preserve"> 作为主控，内置昇腾 310NPU</w:t>
      </w:r>
      <w:r>
        <w:rPr>
          <w:color w:val="FF0000"/>
        </w:rPr>
        <w:t>，为什么要加这个边缘节点？因为校园网环境复杂。即使外网断连，凭借边缘侧8TOPS的算力，我们依然能在本地完成</w:t>
      </w:r>
      <w:r>
        <w:rPr>
          <w:b/>
          <w:bCs/>
          <w:color w:val="FF0000"/>
        </w:rPr>
        <w:t>100毫秒内</w:t>
      </w:r>
      <w:r>
        <w:rPr>
          <w:color w:val="FF0000"/>
        </w:rPr>
        <w:t>的实时推理和声光震慑，确保安全永不掉线 。</w:t>
      </w:r>
    </w:p>
    <w:p w14:paraId="3BCF1AE7">
      <w:pPr>
        <w:pStyle w:val="3"/>
        <w:rPr>
          <w:color w:val="FF0000"/>
        </w:rPr>
      </w:pPr>
      <w:r>
        <w:t xml:space="preserve">端侧用 </w:t>
      </w:r>
      <w:r>
        <w:rPr>
          <w:b/>
          <w:bCs/>
        </w:rPr>
        <w:t>K01+D02 星闪派</w:t>
      </w:r>
      <w:r>
        <w:t xml:space="preserve"> 做控制核心，负责多传感器采集与预处理</w:t>
      </w:r>
      <w:r>
        <w:rPr>
          <w:color w:val="FF0000"/>
        </w:rPr>
        <w:t>——它就是每个点位的“神经末梢”</w:t>
      </w:r>
    </w:p>
    <w:p w14:paraId="3BA99B37">
      <w:pPr>
        <w:pStyle w:val="3"/>
      </w:pPr>
      <w:r>
        <w:t>同时我们加入语音识别模块，在端侧识别高危语句，为场景提供额外语义线索。</w:t>
      </w:r>
    </w:p>
    <w:p w14:paraId="59917B2B">
      <w:pPr>
        <w:pStyle w:val="3"/>
      </w:pPr>
      <w:r>
        <w:rPr>
          <w:b/>
          <w:bCs/>
        </w:rPr>
        <w:t xml:space="preserve">P8 </w:t>
      </w:r>
    </w:p>
    <w:p w14:paraId="2AB449FD">
      <w:pPr>
        <w:pStyle w:val="3"/>
      </w:pPr>
      <w:r>
        <w:t>我们用</w:t>
      </w:r>
      <w:r>
        <w:rPr>
          <w:b/>
          <w:bCs/>
        </w:rPr>
        <w:t>全向麦克风</w:t>
      </w:r>
      <w:r>
        <w:t>抓</w:t>
      </w:r>
      <w:r>
        <w:rPr>
          <w:rFonts w:hint="eastAsia" w:eastAsia="宋体"/>
          <w:lang w:val="en-US" w:eastAsia="zh-CN"/>
        </w:rPr>
        <w:t>取</w:t>
      </w:r>
      <w:r>
        <w:t>尖叫、争吵、撞击等声学特征</w:t>
      </w:r>
    </w:p>
    <w:p w14:paraId="42E1DFC0">
      <w:pPr>
        <w:pStyle w:val="3"/>
      </w:pPr>
      <w:r>
        <w:t xml:space="preserve">用 </w:t>
      </w:r>
      <w:r>
        <w:rPr>
          <w:b/>
          <w:bCs/>
        </w:rPr>
        <w:t>IMU</w:t>
      </w:r>
      <w:r>
        <w:t xml:space="preserve"> 捕捉门板、墙体的振动与冲击</w:t>
      </w:r>
    </w:p>
    <w:p w14:paraId="1E2D6873">
      <w:pPr>
        <w:pStyle w:val="3"/>
      </w:pPr>
      <w:r>
        <w:t>我们还自主设计了端侧感知器外壳和边缘中心机柜，兼顾小体积、隐蔽性与声振采集效果</w:t>
      </w:r>
    </w:p>
    <w:p w14:paraId="21926908">
      <w:pPr>
        <w:pStyle w:val="3"/>
      </w:pPr>
      <w:r>
        <w:rPr>
          <w:b/>
          <w:bCs/>
        </w:rPr>
        <w:t xml:space="preserve">P9 </w:t>
      </w:r>
    </w:p>
    <w:p w14:paraId="1D420D8A">
      <w:pPr>
        <w:pStyle w:val="3"/>
      </w:pPr>
      <w:r>
        <w:t>硬件把“感知”立住了，接下来我讲我们如何把它真正落到</w:t>
      </w:r>
      <w:r>
        <w:rPr>
          <w:b/>
          <w:bCs/>
        </w:rPr>
        <w:t>OpenHarmony 与鸿蒙应用</w:t>
      </w:r>
      <w:r>
        <w:t>里，跑通最后一公里。</w:t>
      </w:r>
    </w:p>
    <w:p w14:paraId="430FAD32">
      <w:pPr>
        <w:pStyle w:val="3"/>
      </w:pPr>
      <w:r>
        <w:rPr>
          <w:b/>
          <w:bCs/>
        </w:rPr>
        <w:t>P10</w:t>
      </w:r>
    </w:p>
    <w:p w14:paraId="5D28F991">
      <w:pPr>
        <w:pStyle w:val="3"/>
      </w:pPr>
      <w:r>
        <w:t>我们以星闪派D02为载体，在</w:t>
      </w:r>
      <w:r>
        <w:rPr>
          <w:b/>
          <w:bCs/>
        </w:rPr>
        <w:t>OpenHarmony系统</w:t>
      </w:r>
      <w:r>
        <w:t>上进行深度定制开发。编写并编译了集成传感器采集与星闪通信的应用程序，完成SDK编译与固件烧录，实现了从代码到设备运行的完整开发闭环。</w:t>
      </w:r>
    </w:p>
    <w:p w14:paraId="357F7759">
      <w:pPr>
        <w:pStyle w:val="3"/>
      </w:pPr>
      <w:r>
        <w:rPr>
          <w:b/>
          <w:bCs/>
        </w:rPr>
        <w:t>P11</w:t>
      </w:r>
    </w:p>
    <w:p w14:paraId="7855E6AA">
      <w:pPr>
        <w:pStyle w:val="3"/>
      </w:pPr>
      <w:r>
        <w:t>这页是</w:t>
      </w:r>
      <w:r>
        <w:rPr>
          <w:b/>
          <w:bCs/>
        </w:rPr>
        <w:t>软件操作核心流程</w:t>
      </w:r>
      <w:r>
        <w:t>，面向安保人员设计。</w:t>
      </w:r>
    </w:p>
    <w:p w14:paraId="2BDD760B">
      <w:pPr>
        <w:pStyle w:val="3"/>
        <w:rPr>
          <w:color w:val="FF0000"/>
        </w:rPr>
      </w:pPr>
      <w:r>
        <w:rPr>
          <w:color w:val="FF0000"/>
        </w:rPr>
        <w:t>登录后</w:t>
      </w:r>
      <w:r>
        <w:rPr>
          <w:b/>
          <w:bCs/>
          <w:color w:val="FF0000"/>
        </w:rPr>
        <w:t>默认进入实时警情列表</w:t>
      </w:r>
      <w:r>
        <w:rPr>
          <w:color w:val="FF0000"/>
        </w:rPr>
        <w:t>，系统通过震动+声音主动推送告警，点击即可查看详情，所有记录云端同步，责任到人。</w:t>
      </w:r>
    </w:p>
    <w:p w14:paraId="7678C545">
      <w:pPr>
        <w:pStyle w:val="3"/>
        <w:rPr>
          <w:color w:val="FF0000"/>
        </w:rPr>
      </w:pPr>
      <w:r>
        <w:rPr>
          <w:color w:val="FF0000"/>
        </w:rPr>
        <w:t>历史统计页自动生成</w:t>
      </w:r>
      <w:r>
        <w:rPr>
          <w:b/>
          <w:bCs/>
          <w:color w:val="FF0000"/>
        </w:rPr>
        <w:t>高发时段与区域图表</w:t>
      </w:r>
      <w:r>
        <w:rPr>
          <w:color w:val="FF0000"/>
        </w:rPr>
        <w:t>，辅助管理决策。策略配置页支持</w:t>
      </w:r>
      <w:r>
        <w:rPr>
          <w:b/>
          <w:bCs/>
          <w:color w:val="FF0000"/>
        </w:rPr>
        <w:t>动态调整告警阈值</w:t>
      </w:r>
      <w:r>
        <w:rPr>
          <w:color w:val="FF0000"/>
        </w:rPr>
        <w:t>，新策略可秒级下发到边缘节点。</w:t>
      </w:r>
    </w:p>
    <w:p w14:paraId="37B42B9B">
      <w:pPr>
        <w:pStyle w:val="3"/>
      </w:pPr>
      <w:r>
        <w:t xml:space="preserve">整套系统形成 </w:t>
      </w:r>
      <w:r>
        <w:rPr>
          <w:b/>
          <w:bCs/>
        </w:rPr>
        <w:t>"实时响应-历史分析-策略优化"</w:t>
      </w:r>
      <w:r>
        <w:t xml:space="preserve"> 的安全闭环，7×24小时守护校园。</w:t>
      </w:r>
    </w:p>
    <w:p w14:paraId="0AB83F78">
      <w:pPr>
        <w:pStyle w:val="3"/>
      </w:pPr>
      <w:r>
        <w:rPr>
          <w:b/>
          <w:bCs/>
        </w:rPr>
        <w:t xml:space="preserve">P12 </w:t>
      </w:r>
    </w:p>
    <w:p w14:paraId="64D7AA73">
      <w:pPr>
        <w:pStyle w:val="3"/>
      </w:pPr>
      <w:r>
        <w:t>在应用层，我们使用</w:t>
      </w:r>
      <w:r>
        <w:rPr>
          <w:b/>
          <w:bCs/>
        </w:rPr>
        <w:t>华为DevEco Studio</w:t>
      </w:r>
      <w:r>
        <w:t>，开发了面向保卫处值班场景的多端应用。</w:t>
      </w:r>
    </w:p>
    <w:p w14:paraId="01CBD686">
      <w:pPr>
        <w:pStyle w:val="3"/>
      </w:pPr>
      <w:r>
        <w:t>采用</w:t>
      </w:r>
      <w:r>
        <w:rPr>
          <w:b/>
          <w:bCs/>
        </w:rPr>
        <w:t>ArkTS UI框架</w:t>
      </w:r>
      <w:r>
        <w:t>，优化渲染机制与资源管理。</w:t>
      </w:r>
    </w:p>
    <w:p w14:paraId="7251CFC0">
      <w:pPr>
        <w:pStyle w:val="3"/>
      </w:pPr>
      <w:r>
        <w:t>以上是我们的登录页、系统设置页、历史统计页和警情列表页</w:t>
      </w:r>
    </w:p>
    <w:p w14:paraId="769AB383">
      <w:pPr>
        <w:pStyle w:val="3"/>
      </w:pPr>
      <w:r>
        <w:rPr>
          <w:b/>
          <w:bCs/>
        </w:rPr>
        <w:t>P13</w:t>
      </w:r>
    </w:p>
    <w:p w14:paraId="1BE52AA2">
      <w:pPr>
        <w:pStyle w:val="3"/>
      </w:pPr>
      <w:r>
        <w:t>前面讲“系统能跑”，下面讲“为什么它跑得准、跑得稳”。</w:t>
      </w:r>
    </w:p>
    <w:p w14:paraId="164AC634">
      <w:pPr>
        <w:pStyle w:val="3"/>
      </w:pPr>
      <w:r>
        <w:rPr>
          <w:b/>
          <w:bCs/>
        </w:rPr>
        <w:t>P14 边缘计算中心：系统的“小脑”</w:t>
      </w:r>
    </w:p>
    <w:p w14:paraId="2C78EA91">
      <w:pPr>
        <w:pStyle w:val="3"/>
      </w:pPr>
      <w:r>
        <w:t>项目初期，我们面临一个难题：麦克风和振动传感器采集的数据是割裂的，简单的加权或拼接效果都不理想。</w:t>
      </w:r>
    </w:p>
    <w:p w14:paraId="45095541">
      <w:pPr>
        <w:pStyle w:val="3"/>
      </w:pPr>
      <w:r>
        <w:t>转机出现在我们读到的一篇</w:t>
      </w:r>
      <w:r>
        <w:rPr>
          <w:b/>
          <w:bCs/>
        </w:rPr>
        <w:t>AAAI 2025</w:t>
      </w:r>
      <w:r>
        <w:t>论文——</w:t>
      </w:r>
      <w:r>
        <w:rPr>
          <w:b/>
          <w:bCs/>
        </w:rPr>
        <w:t>自适应跨模态注意力机制（CMA）</w:t>
      </w:r>
      <w:r>
        <w:t>。我们基于此，在</w:t>
      </w:r>
      <w:r>
        <w:rPr>
          <w:b/>
          <w:bCs/>
        </w:rPr>
        <w:t>MindSpore框架</w:t>
      </w:r>
      <w:r>
        <w:t>下独创了</w:t>
      </w:r>
      <w:r>
        <w:rPr>
          <w:b/>
          <w:bCs/>
        </w:rPr>
        <w:t>MindCMA模型</w:t>
      </w:r>
      <w:r>
        <w:t>，通过神经网络自动学习音频与振动特征的权重分配，实现更稳定、更准确的特征融合。</w:t>
      </w:r>
    </w:p>
    <w:p w14:paraId="1654A9DA">
      <w:pPr>
        <w:pStyle w:val="3"/>
      </w:pPr>
      <w:r>
        <w:rPr>
          <w:b/>
          <w:bCs/>
        </w:rPr>
        <w:t xml:space="preserve">P15 </w:t>
      </w:r>
    </w:p>
    <w:p w14:paraId="65C8B479">
      <w:pPr>
        <w:pStyle w:val="3"/>
      </w:pPr>
      <w:r>
        <w:t>数据上我们分三步走：</w:t>
      </w:r>
      <w:r>
        <w:br w:type="textWrapping"/>
      </w:r>
      <w:r>
        <w:t xml:space="preserve"> 1）用 </w:t>
      </w:r>
      <w:r>
        <w:rPr>
          <w:b/>
          <w:bCs/>
        </w:rPr>
        <w:t>AudioSet、ESC-50、UrbanSound8K</w:t>
      </w:r>
      <w:r>
        <w:t xml:space="preserve"> 等公开基准做先验；</w:t>
      </w:r>
      <w:r>
        <w:br w:type="textWrapping"/>
      </w:r>
      <w:r>
        <w:t xml:space="preserve"> 2）在校园实地模拟采集多模态数据，专门覆盖“玩闹/跌倒”等最容易混淆的边界样本；</w:t>
      </w:r>
      <w:r>
        <w:br w:type="textWrapping"/>
      </w:r>
      <w:r>
        <w:t xml:space="preserve"> 3）报警数据回流 OBS 做增量训练，OTA 更新端侧模型——让系统越用越聪明。</w:t>
      </w:r>
    </w:p>
    <w:p w14:paraId="7896DDE5">
      <w:pPr>
        <w:pStyle w:val="3"/>
        <w:rPr>
          <w:color w:val="FF0000"/>
        </w:rPr>
      </w:pPr>
      <w:r>
        <w:rPr>
          <w:color w:val="FF0000"/>
        </w:rPr>
        <w:t>为了保护隐私，我们绝不上传任何一段原始录音。 在端侧，我们只提取声音的梅尔频谱特征和振动的物理特征。这一设计，从物理源头上切断了隐私泄露的可能，让学校敢装，家长放心 。</w:t>
      </w:r>
    </w:p>
    <w:p w14:paraId="28BA5470">
      <w:pPr>
        <w:pStyle w:val="3"/>
      </w:pPr>
      <w:r>
        <w:rPr>
          <w:b/>
          <w:bCs/>
        </w:rPr>
        <w:t xml:space="preserve">P16 </w:t>
      </w:r>
    </w:p>
    <w:p w14:paraId="5DC8F6CA">
      <w:pPr>
        <w:pStyle w:val="3"/>
        <w:rPr>
          <w:rFonts w:hint="eastAsia" w:eastAsia="宋体"/>
          <w:lang w:eastAsia="zh-CN"/>
        </w:rPr>
      </w:pPr>
      <w:r>
        <w:t>我们是端到端的模型架构，核心创新在于</w:t>
      </w:r>
      <w:r>
        <w:rPr>
          <w:b/>
          <w:bCs/>
        </w:rPr>
        <w:t>跨模态注意力融合</w:t>
      </w:r>
      <w:r>
        <w:t>与</w:t>
      </w:r>
      <w:r>
        <w:rPr>
          <w:b/>
          <w:bCs/>
        </w:rPr>
        <w:t>轻量化时序建模</w:t>
      </w:r>
      <w:r>
        <w:t>的深度结合。跨模态注意力机制融合两路特征，时序上下文模块捕获时间关联，整个模型采用Focal Loss损失函数，针对性解决欺凌样本稀疏问题</w:t>
      </w:r>
      <w:r>
        <w:rPr>
          <w:rFonts w:hint="eastAsia" w:eastAsia="宋体"/>
          <w:lang w:eastAsia="zh-CN"/>
        </w:rPr>
        <w:t>。</w:t>
      </w:r>
    </w:p>
    <w:p w14:paraId="66CAA4C7">
      <w:pPr>
        <w:pStyle w:val="3"/>
      </w:pPr>
      <w:r>
        <w:rPr>
          <w:b/>
          <w:bCs/>
        </w:rPr>
        <w:t>P17</w:t>
      </w:r>
    </w:p>
    <w:p w14:paraId="7BECAF68">
      <w:pPr>
        <w:pStyle w:val="3"/>
      </w:pPr>
      <w:r>
        <w:t>模型能高效落地，离不开华为全栈技术体系的强力支撑。我们实现了从数据接入到模型部署的全链路国产化替代。</w:t>
      </w:r>
    </w:p>
    <w:p w14:paraId="796BFC9A">
      <w:pPr>
        <w:pStyle w:val="3"/>
      </w:pPr>
      <w:r>
        <w:rPr>
          <w:b/>
          <w:bCs/>
        </w:rPr>
        <w:t>云侧</w:t>
      </w:r>
      <w:r>
        <w:t>IoTDA接入+ModelArts训练；</w:t>
      </w:r>
      <w:r>
        <w:rPr>
          <w:b/>
          <w:bCs/>
        </w:rPr>
        <w:t>边侧</w:t>
      </w:r>
      <w:r>
        <w:t>香橙派搭载昇腾NPU推理；</w:t>
      </w:r>
      <w:r>
        <w:rPr>
          <w:b/>
          <w:bCs/>
        </w:rPr>
        <w:t>端侧</w:t>
      </w:r>
      <w:r>
        <w:t>K01主控+星闪D02模组感知。全流程工具链覆盖，构建自主可控的高效AIoT体系。</w:t>
      </w:r>
    </w:p>
    <w:p w14:paraId="6D7AC821">
      <w:pPr>
        <w:pStyle w:val="3"/>
      </w:pPr>
      <w:r>
        <w:rPr>
          <w:b/>
          <w:bCs/>
        </w:rPr>
        <w:t xml:space="preserve">P18 </w:t>
      </w:r>
    </w:p>
    <w:p w14:paraId="208F6653">
      <w:pPr>
        <w:pStyle w:val="3"/>
      </w:pPr>
      <w:r>
        <w:t>在连接端和边的高速公路上，我们没有选择蓝牙或WiFi，而是坚决选择了</w:t>
      </w:r>
      <w:r>
        <w:rPr>
          <w:b/>
          <w:bCs/>
        </w:rPr>
        <w:t>华为星闪（NearLink）技术</w:t>
      </w:r>
      <w:r>
        <w:t>。 在成百上千学生同时使用手机的复杂干扰环境下，星闪技术提供了</w:t>
      </w:r>
      <w:r>
        <w:rPr>
          <w:b/>
          <w:bCs/>
        </w:rPr>
        <w:t>微秒级</w:t>
      </w:r>
      <w:r>
        <w:t>的超低时延和极高的并发稳定性 。对于欺凌救助而言，快一秒，可能就是完全不同的结局。</w:t>
      </w:r>
    </w:p>
    <w:p w14:paraId="1AE30857">
      <w:pPr>
        <w:pStyle w:val="3"/>
      </w:pPr>
      <w:r>
        <w:rPr>
          <w:b/>
          <w:bCs/>
        </w:rPr>
        <w:t>P19 成品与场景演示</w:t>
      </w:r>
    </w:p>
    <w:p w14:paraId="7A4371F1">
      <w:pPr>
        <w:pStyle w:val="3"/>
      </w:pPr>
      <w:r>
        <w:t>技术讲完了，最后我们回答两个最现实的问题：</w:t>
      </w:r>
      <w:r>
        <w:rPr>
          <w:b/>
          <w:bCs/>
        </w:rPr>
        <w:t>值不值得装？能不能推广？</w:t>
      </w:r>
    </w:p>
    <w:p w14:paraId="5FDA395A">
      <w:pPr>
        <w:pStyle w:val="3"/>
      </w:pPr>
      <w:r>
        <w:rPr>
          <w:b/>
          <w:bCs/>
        </w:rPr>
        <w:t xml:space="preserve">P20 </w:t>
      </w:r>
    </w:p>
    <w:p w14:paraId="65CBB607">
      <w:pPr>
        <w:pStyle w:val="3"/>
      </w:pPr>
      <w:r>
        <w:t>这是我们打印组装的工程样机，小巧、隐蔽、易安装。 在实测视频中大家可以看到，从模拟推搡发生，到边缘推理，再到手机收到报警，</w:t>
      </w:r>
      <w:r>
        <w:rPr>
          <w:b/>
          <w:bCs/>
        </w:rPr>
        <w:t>全链路时延被死死控制在3秒以内</w:t>
      </w:r>
      <w:r>
        <w:t>。这3秒，就是我们为孩子们争取到的黄金救援时间 。</w:t>
      </w:r>
    </w:p>
    <w:p w14:paraId="74927013">
      <w:pPr>
        <w:pStyle w:val="3"/>
      </w:pPr>
      <w:r>
        <w:rPr>
          <w:b/>
          <w:bCs/>
        </w:rPr>
        <w:t>P21 核心优势总结</w:t>
      </w:r>
    </w:p>
    <w:p w14:paraId="5C6843A3">
      <w:pPr>
        <w:pStyle w:val="3"/>
      </w:pPr>
      <w:r>
        <w:t>传统“摄像头+中心存储/云分析”在隐私敏感场景布设受限，盲区多、链条长；</w:t>
      </w:r>
      <w:r>
        <w:br w:type="textWrapping"/>
      </w:r>
      <w:r>
        <w:t xml:space="preserve"> 按钮/手动上报依赖人触发，对事中干预不足；</w:t>
      </w:r>
      <w:r>
        <w:br w:type="textWrapping"/>
      </w:r>
      <w:r>
        <w:t xml:space="preserve"> 学术原型难工程化到嘈杂校园；单模态声音盒子误报漏报、域迁移难。</w:t>
      </w:r>
    </w:p>
    <w:p w14:paraId="64B036F8">
      <w:pPr>
        <w:pStyle w:val="3"/>
      </w:pPr>
      <w:r>
        <w:rPr>
          <w:b/>
          <w:bCs/>
        </w:rPr>
        <w:t>P22</w:t>
      </w:r>
    </w:p>
    <w:p w14:paraId="2B5B9D9C">
      <w:pPr>
        <w:pStyle w:val="3"/>
      </w:pPr>
      <w:r>
        <w:t>总结一下，Ascend Sentinel 究竟强在哪里？</w:t>
      </w:r>
      <w:r>
        <w:br w:type="textWrapping"/>
      </w:r>
      <w:r>
        <w:t>第一，</w:t>
      </w:r>
      <w:r>
        <w:rPr>
          <w:b/>
          <w:bCs/>
        </w:rPr>
        <w:t>我们是聚焦监控盲区的事中干预，能最大程度地降低安全风险</w:t>
      </w:r>
      <w:r>
        <w:t>；</w:t>
      </w:r>
    </w:p>
    <w:p w14:paraId="0B6C3EFF">
      <w:pPr>
        <w:pStyle w:val="3"/>
      </w:pPr>
      <w:r>
        <w:t>第二，</w:t>
      </w:r>
      <w:r>
        <w:rPr>
          <w:b/>
          <w:bCs/>
        </w:rPr>
        <w:t>端—边—云协同闭环，持续进化</w:t>
      </w:r>
      <w:r>
        <w:t>；</w:t>
      </w:r>
    </w:p>
    <w:p w14:paraId="68518492">
      <w:pPr>
        <w:pStyle w:val="3"/>
      </w:pPr>
      <w:r>
        <w:t>第三，</w:t>
      </w:r>
      <w:r>
        <w:rPr>
          <w:b/>
          <w:bCs/>
        </w:rPr>
        <w:t>柔性感知网络 + 星闪毫秒级链路，灵敏、可拓展、可靠性强</w:t>
      </w:r>
      <w:r>
        <w:t>；</w:t>
      </w:r>
    </w:p>
    <w:p w14:paraId="49C63B0B">
      <w:pPr>
        <w:pStyle w:val="3"/>
      </w:pPr>
      <w:r>
        <w:t>第四，</w:t>
      </w:r>
      <w:r>
        <w:rPr>
          <w:b/>
          <w:bCs/>
        </w:rPr>
        <w:t>嵌入保卫处处置流程，可追溯、可统计、可复盘</w:t>
      </w:r>
      <w:r>
        <w:t>。</w:t>
      </w:r>
    </w:p>
    <w:p w14:paraId="26CE7337">
      <w:pPr>
        <w:pStyle w:val="3"/>
      </w:pPr>
      <w:r>
        <w:rPr>
          <w:b/>
          <w:bCs/>
        </w:rPr>
        <w:t xml:space="preserve">P23 </w:t>
      </w:r>
    </w:p>
    <w:p w14:paraId="750E50D9">
      <w:pPr>
        <w:pStyle w:val="3"/>
      </w:pPr>
      <w:r>
        <w:t>从校园欺凌出发，我们也能拓展到更广的人身安全预警平台：弱光、遮挡、隐私敏感的空间里——只要“看不见、但必须守”，就需要这种非侵入式的多模态守护。</w:t>
      </w:r>
    </w:p>
    <w:p w14:paraId="5D5E6FD5">
      <w:pPr>
        <w:pStyle w:val="3"/>
      </w:pPr>
      <w:r>
        <w:rPr>
          <w:b/>
          <w:bCs/>
        </w:rPr>
        <w:t>P24</w:t>
      </w:r>
    </w:p>
    <w:p w14:paraId="234E2A1D">
      <w:pPr>
        <w:pStyle w:val="3"/>
      </w:pPr>
      <w:r>
        <w:t>我们的社会价值是：从"事后追责"走向"事中干预"，守住重点人群安全底线，推进场所安全治理数字化、标准化。</w:t>
      </w:r>
    </w:p>
    <w:p w14:paraId="55E5505B">
      <w:pPr>
        <w:pStyle w:val="3"/>
      </w:pPr>
      <w:r>
        <w:rPr>
          <w:b/>
          <w:bCs/>
        </w:rPr>
        <w:t>P25</w:t>
      </w:r>
    </w:p>
    <w:p w14:paraId="1D0B1B9B">
      <w:pPr>
        <w:pStyle w:val="3"/>
      </w:pPr>
      <w:r>
        <w:t>技术的尽头是善意。我们深知，一套系统无法解决所有社会问题。但如果在那个黑暗的角落里，因为我们的设备亮起了一盏红灯，因为我们的算法发出了一次警报，能让一只举起的拳头被迫放下，能让一个绝望中的人等到帮助——那么我们所有的努力，都有了意义。</w:t>
      </w:r>
    </w:p>
    <w:p w14:paraId="3F91F848">
      <w:pPr>
        <w:pStyle w:val="3"/>
      </w:pPr>
      <w:r>
        <w:rPr>
          <w:b/>
          <w:bCs/>
        </w:rPr>
        <w:t>让隐秘角落有光，许成长之路无恙。</w:t>
      </w:r>
    </w:p>
    <w:p w14:paraId="32FAFE34">
      <w:pPr>
        <w:pStyle w:val="3"/>
      </w:pPr>
      <w:r>
        <w:t>这就是Ascend Sentinel。感谢各位评委的聆听！</w:t>
      </w: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  <w:rsid w:val="1AF022C0"/>
    <w:rsid w:val="300E1349"/>
    <w:rsid w:val="359850FC"/>
    <w:rsid w:val="47A82BBF"/>
    <w:rsid w:val="7E1626EC"/>
  </w:rsids>
  <m:mathPr>
    <m:mathFont m:val="Lucida Grande"/>
    <m:brkBin m:val="before"/>
    <m:brkBinSub m:val="--"/>
    <m:smallFrac m:val="0"/>
    <m:dispDef m:val="0"/>
    <m:lMargin m:val="0"/>
    <m:rMargin m:val="0"/>
    <m:defJc m:val="centerGroup"/>
    <m:wrapRight m:val="1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qFormat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qFormat/>
    <w:uiPriority w:val="0"/>
  </w:style>
  <w:style w:type="paragraph" w:customStyle="1" w:styleId="31">
    <w:name w:val="Table Caption"/>
    <w:basedOn w:val="12"/>
    <w:qFormat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qFormat/>
    <w:uiPriority w:val="0"/>
  </w:style>
  <w:style w:type="paragraph" w:customStyle="1" w:styleId="34">
    <w:name w:val="Captioned Figure"/>
    <w:basedOn w:val="33"/>
    <w:uiPriority w:val="0"/>
    <w:pPr>
      <w:keepNext/>
    </w:pPr>
  </w:style>
  <w:style w:type="character" w:customStyle="1" w:styleId="35">
    <w:name w:val="Verbatim Char"/>
    <w:basedOn w:val="21"/>
    <w:link w:val="36"/>
    <w:qFormat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qFormat/>
    <w:uiPriority w:val="0"/>
    <w:pPr>
      <w:wordWrap w:val="0"/>
    </w:pPr>
  </w:style>
  <w:style w:type="character" w:customStyle="1" w:styleId="37">
    <w:name w:val="Section Number"/>
    <w:basedOn w:val="21"/>
    <w:qFormat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qFormat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qFormat/>
    <w:uiPriority w:val="0"/>
    <w:rPr>
      <w:color w:val="40A070"/>
    </w:rPr>
  </w:style>
  <w:style w:type="character" w:customStyle="1" w:styleId="42">
    <w:name w:val="BaseNTok"/>
    <w:basedOn w:val="35"/>
    <w:qFormat/>
    <w:uiPriority w:val="0"/>
    <w:rPr>
      <w:color w:val="40A070"/>
    </w:rPr>
  </w:style>
  <w:style w:type="character" w:customStyle="1" w:styleId="43">
    <w:name w:val="FloatTok"/>
    <w:basedOn w:val="35"/>
    <w:qFormat/>
    <w:uiPriority w:val="0"/>
    <w:rPr>
      <w:color w:val="40A070"/>
    </w:rPr>
  </w:style>
  <w:style w:type="character" w:customStyle="1" w:styleId="44">
    <w:name w:val="ConstantTok"/>
    <w:basedOn w:val="35"/>
    <w:qFormat/>
    <w:uiPriority w:val="0"/>
    <w:rPr>
      <w:color w:val="880000"/>
    </w:rPr>
  </w:style>
  <w:style w:type="character" w:customStyle="1" w:styleId="45">
    <w:name w:val="CharTok"/>
    <w:basedOn w:val="35"/>
    <w:qFormat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qFormat/>
    <w:uiPriority w:val="0"/>
    <w:rPr>
      <w:color w:val="4070A0"/>
    </w:rPr>
  </w:style>
  <w:style w:type="character" w:customStyle="1" w:styleId="48">
    <w:name w:val="VerbatimStringTok"/>
    <w:basedOn w:val="35"/>
    <w:qFormat/>
    <w:uiPriority w:val="0"/>
    <w:rPr>
      <w:color w:val="4070A0"/>
    </w:rPr>
  </w:style>
  <w:style w:type="character" w:customStyle="1" w:styleId="49">
    <w:name w:val="SpecialStringTok"/>
    <w:basedOn w:val="35"/>
    <w:qFormat/>
    <w:uiPriority w:val="0"/>
    <w:rPr>
      <w:color w:val="BB6688"/>
    </w:rPr>
  </w:style>
  <w:style w:type="character" w:customStyle="1" w:styleId="50">
    <w:name w:val="ImportTok"/>
    <w:basedOn w:val="35"/>
    <w:qFormat/>
    <w:uiPriority w:val="0"/>
  </w:style>
  <w:style w:type="character" w:customStyle="1" w:styleId="51">
    <w:name w:val="CommentTok"/>
    <w:basedOn w:val="35"/>
    <w:qFormat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qFormat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qFormat/>
    <w:uiPriority w:val="0"/>
    <w:rPr>
      <w:color w:val="19177C"/>
    </w:rPr>
  </w:style>
  <w:style w:type="character" w:customStyle="1" w:styleId="58">
    <w:name w:val="ControlFlowTok"/>
    <w:basedOn w:val="35"/>
    <w:qFormat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qFormat/>
    <w:uiPriority w:val="0"/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qFormat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qFormat/>
    <w:uiPriority w:val="0"/>
  </w:style>
  <w:style w:type="character" w:customStyle="1" w:styleId="65">
    <w:name w:val="InformationTok"/>
    <w:basedOn w:val="35"/>
    <w:qFormat/>
    <w:uiPriority w:val="0"/>
    <w:rPr>
      <w:b/>
      <w:i/>
      <w:color w:val="60A0B0"/>
    </w:rPr>
  </w:style>
  <w:style w:type="character" w:customStyle="1" w:styleId="66">
    <w:name w:val="WarningTok"/>
    <w:basedOn w:val="35"/>
    <w:qFormat/>
    <w:uiPriority w:val="0"/>
    <w:rPr>
      <w:b/>
      <w:i/>
      <w:color w:val="60A0B0"/>
    </w:rPr>
  </w:style>
  <w:style w:type="character" w:customStyle="1" w:styleId="67">
    <w:name w:val="AlertTok"/>
    <w:basedOn w:val="35"/>
    <w:qFormat/>
    <w:uiPriority w:val="0"/>
    <w:rPr>
      <w:b/>
      <w:color w:val="FF0000"/>
    </w:rPr>
  </w:style>
  <w:style w:type="character" w:customStyle="1" w:styleId="68">
    <w:name w:val="ErrorTok"/>
    <w:basedOn w:val="35"/>
    <w:qFormat/>
    <w:uiPriority w:val="0"/>
    <w:rPr>
      <w:b/>
      <w:color w:val="FF0000"/>
    </w:rPr>
  </w:style>
  <w:style w:type="character" w:customStyle="1" w:styleId="69">
    <w:name w:val="NormalTok"/>
    <w:basedOn w:val="3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2620</Words>
  <Characters>2915</Characters>
  <Lines>12</Lines>
  <Paragraphs>8</Paragraphs>
  <TotalTime>21</TotalTime>
  <ScaleCrop>false</ScaleCrop>
  <LinksUpToDate>false</LinksUpToDate>
  <CharactersWithSpaces>2974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2025-12-19T02:18:00Z</dcterms:created>
  <dc:creator>胡一凡</dc:creator>
  <cp:lastModifiedBy>胡一凡</cp:lastModifiedBy>
  <dcterms:modified xsi:type="dcterms:W3CDTF">2025-12-19T04:17:26Z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eyJoZGlkIjoiNjExMzM5OGEwYzc1N2QxNGZkMDVhZTE5ODJlZWJmY2IiLCJ1c2VySWQiOiIxNzIzNzEwNjIwIn0=</vt:lpwstr>
  </property>
  <property fmtid="{D5CDD505-2E9C-101B-9397-08002B2CF9AE}" pid="3" name="KSOProductBuildVer">
    <vt:lpwstr>2052-12.1.0.24031</vt:lpwstr>
  </property>
  <property fmtid="{D5CDD505-2E9C-101B-9397-08002B2CF9AE}" pid="4" name="ICV">
    <vt:lpwstr>1B11D6B8828B4F5EA5A157AC4654C7BB_12</vt:lpwstr>
  </property>
</Properties>
</file>