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EE4B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 w:line="360" w:lineRule="auto"/>
        <w:ind w:left="0" w:right="0" w:firstLine="0"/>
        <w:jc w:val="center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  <w:shd w:val="clear" w:fill="FFFFFF"/>
        </w:rPr>
        <w:t>记忆翻牌配对游戏学习笔记</w:t>
      </w:r>
    </w:p>
    <w:p w14:paraId="22E15B9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eastAsia"/>
          <w:lang w:val="en-US" w:eastAsia="zh-CN"/>
        </w:rPr>
        <w:t>一、</w:t>
      </w:r>
      <w:r>
        <w:rPr>
          <w:rFonts w:hint="default"/>
        </w:rPr>
        <w:t>项目概述</w:t>
      </w:r>
    </w:p>
    <w:p w14:paraId="3769A5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Cs w:val="16"/>
        </w:rPr>
      </w:pPr>
      <w:r>
        <w:rPr>
          <w:rFonts w:hint="default"/>
        </w:rPr>
        <w:t>这是一个基于HTML/CSS/JavaScript开发的记忆翻牌配对游戏，具有丰富的可配置参数和micro-app集成能力。</w:t>
      </w:r>
    </w:p>
    <w:p w14:paraId="2C9646F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</w:rPr>
        <w:t>核心功能分析</w:t>
      </w:r>
    </w:p>
    <w:p w14:paraId="189BB90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1. 游戏机制</w:t>
      </w:r>
    </w:p>
    <w:p w14:paraId="027A21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翻牌配对：</w:t>
      </w:r>
      <w:r>
        <w:rPr>
          <w:rFonts w:hint="default"/>
        </w:rPr>
        <w:t>玩家点击卡片翻转，找出相同图标的配对</w:t>
      </w:r>
    </w:p>
    <w:p w14:paraId="003AA2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b/>
          <w:bCs/>
        </w:rPr>
        <w:t>计时系统：</w:t>
      </w:r>
      <w:r>
        <w:rPr>
          <w:rFonts w:hint="default"/>
        </w:rPr>
        <w:t>限制时间内完成所有配对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显示剩余时间</w:t>
      </w:r>
    </w:p>
    <w:p w14:paraId="2F7350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计步系统：</w:t>
      </w:r>
      <w:r>
        <w:rPr>
          <w:rFonts w:hint="default"/>
        </w:rPr>
        <w:t>记录玩家移动步数</w:t>
      </w:r>
    </w:p>
    <w:p w14:paraId="4F0D8B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  <w:b/>
          <w:bCs/>
        </w:rPr>
        <w:t>进度跟踪：</w:t>
      </w:r>
      <w:r>
        <w:rPr>
          <w:rFonts w:hint="default"/>
        </w:rPr>
        <w:t>实时显示配对进度</w:t>
      </w:r>
    </w:p>
    <w:p w14:paraId="11F2613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42DB9C7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2. 可干预参数系统</w:t>
      </w:r>
    </w:p>
    <w:p w14:paraId="4E54B0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  <w:b/>
          <w:bCs/>
        </w:rPr>
        <w:t>主要配置参数</w:t>
      </w:r>
      <w:r>
        <w:rPr>
          <w:rFonts w:hint="default"/>
        </w:rPr>
        <w:t>：</w:t>
      </w:r>
    </w:p>
    <w:p w14:paraId="7D8B0E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0" w:name="_GoBack"/>
      <w:r>
        <w:drawing>
          <wp:inline distT="0" distB="0" distL="114300" distR="114300">
            <wp:extent cx="3829050" cy="1701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7902D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卡片对数：</w:t>
      </w:r>
      <w:r>
        <w:rPr>
          <w:rFonts w:hint="eastAsia"/>
          <w:lang w:val="en-US" w:eastAsia="zh-CN"/>
        </w:rPr>
        <w:t>4-18对（默认8对）</w:t>
      </w:r>
    </w:p>
    <w:p w14:paraId="0E2B4D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时间限制</w:t>
      </w:r>
      <w:r>
        <w:rPr>
          <w:rFonts w:hint="eastAsia"/>
          <w:lang w:val="en-US" w:eastAsia="zh-CN"/>
        </w:rPr>
        <w:t>：30-180秒（默认60秒，增幅为10秒）</w:t>
      </w:r>
    </w:p>
    <w:p w14:paraId="55AAC6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翻牌显示时间：</w:t>
      </w:r>
      <w:r>
        <w:rPr>
          <w:rFonts w:hint="eastAsia"/>
          <w:lang w:val="en-US" w:eastAsia="zh-CN"/>
        </w:rPr>
        <w:t>0.5-3s（默认1秒,增幅为0.5秒）</w:t>
      </w:r>
    </w:p>
    <w:p w14:paraId="762487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图标主题：</w:t>
      </w:r>
      <w:r>
        <w:rPr>
          <w:rFonts w:hint="eastAsia"/>
          <w:lang w:val="en-US" w:eastAsia="zh-CN"/>
        </w:rPr>
        <w:t>表情符号、动物、水果、数字（默认为表情符号）</w:t>
      </w:r>
    </w:p>
    <w:p w14:paraId="2F786F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卡片颜色：</w:t>
      </w:r>
      <w:r>
        <w:rPr>
          <w:rFonts w:hint="eastAsia"/>
          <w:lang w:val="en-US" w:eastAsia="zh-CN"/>
        </w:rPr>
        <w:t>靛蓝色、蓝色、紫色、绿色、红色、橙色、粉色（默认为靛蓝色）</w:t>
      </w:r>
    </w:p>
    <w:p w14:paraId="409A09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  <w:b/>
          <w:bCs/>
        </w:rPr>
        <w:t>参数设计思路</w:t>
      </w:r>
      <w:r>
        <w:rPr>
          <w:rFonts w:hint="default"/>
        </w:rPr>
        <w:t>：</w:t>
      </w:r>
    </w:p>
    <w:p w14:paraId="35CE1D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pairCount：控制游戏难度，对数越多难度越高</w:t>
      </w:r>
    </w:p>
    <w:p w14:paraId="250796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timeLimit：控制游戏节奏，时间越短挑战越大</w:t>
      </w:r>
    </w:p>
    <w:p w14:paraId="127F17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flipDuration：影响记忆难度，显示时间越短难度越高</w:t>
      </w:r>
    </w:p>
    <w:p w14:paraId="1588BD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theme/themeColor：个性化设置，提升用户体验</w:t>
      </w:r>
    </w:p>
    <w:p w14:paraId="532CE5F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3. Micro-app集成实现</w:t>
      </w:r>
    </w:p>
    <w:p w14:paraId="0F48F8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  <w:b/>
          <w:bCs/>
        </w:rPr>
        <w:t>集成检测</w:t>
      </w:r>
      <w:r>
        <w:rPr>
          <w:rFonts w:hint="default"/>
        </w:rPr>
        <w:t>：</w:t>
      </w:r>
    </w:p>
    <w:p w14:paraId="5B8DF65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0"/>
        <w:textAlignment w:val="auto"/>
        <w:rPr>
          <w:rFonts w:hint="default"/>
        </w:rPr>
      </w:pPr>
      <w:r>
        <w:drawing>
          <wp:inline distT="0" distB="0" distL="114300" distR="114300">
            <wp:extent cx="5269230" cy="2611120"/>
            <wp:effectExtent l="0" t="0" r="12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状态通信：</w:t>
      </w:r>
    </w:p>
    <w:p w14:paraId="5049C19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360" w:lineRule="auto"/>
        <w:ind w:left="0" w:right="0" w:firstLine="0"/>
        <w:textAlignment w:val="auto"/>
      </w:pPr>
      <w:r>
        <w:drawing>
          <wp:inline distT="0" distB="0" distL="114300" distR="114300">
            <wp:extent cx="4286250" cy="29083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3A6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eastAsia"/>
          <w:lang w:val="en-US" w:eastAsia="zh-CN"/>
        </w:rPr>
        <w:t>三、</w:t>
      </w:r>
      <w:r>
        <w:rPr>
          <w:rFonts w:hint="default"/>
        </w:rPr>
        <w:t>技术实现要点</w:t>
      </w:r>
    </w:p>
    <w:p w14:paraId="28A8614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1. 响应式布局设计</w:t>
      </w:r>
    </w:p>
    <w:p w14:paraId="7549C0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使用CSS Grid实现自适应卡片布局</w:t>
      </w:r>
    </w:p>
    <w:p w14:paraId="132701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根据卡片数量动态调整列数</w:t>
      </w:r>
    </w:p>
    <w:p w14:paraId="2918CB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default"/>
        </w:rPr>
        <w:t>移动端友好的交互设计</w:t>
      </w:r>
    </w:p>
    <w:p w14:paraId="1C12727E">
      <w:pPr>
        <w:pStyle w:val="3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游戏状态管理</w:t>
      </w:r>
    </w:p>
    <w:p w14:paraId="2716919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drawing>
          <wp:inline distT="0" distB="0" distL="114300" distR="114300">
            <wp:extent cx="4343400" cy="21780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49F2">
      <w:pPr>
        <w:pStyle w:val="3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卡片生成算法</w:t>
      </w:r>
    </w:p>
    <w:p w14:paraId="7089CE0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</w:rPr>
      </w:pPr>
      <w:r>
        <w:drawing>
          <wp:inline distT="0" distB="0" distL="114300" distR="114300">
            <wp:extent cx="5194300" cy="16637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698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</w:rPr>
      </w:pPr>
      <w:r>
        <w:rPr>
          <w:rFonts w:hint="default"/>
        </w:rPr>
        <w:t>4. 配对检查逻辑</w:t>
      </w:r>
    </w:p>
    <w:p w14:paraId="75F49F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162550" cy="36004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BD85">
      <w:pPr>
        <w:pStyle w:val="3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</w:t>
      </w:r>
    </w:p>
    <w:p w14:paraId="0DD5C6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点击“开始游戏”按钮进行游戏，点击“重新开始”按钮可以将游戏进度恢复初始状态，点击“设置”按钮可以设置游戏的有关参数</w:t>
      </w:r>
    </w:p>
    <w:p w14:paraId="1E11A4D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4310" cy="3164205"/>
            <wp:effectExtent l="0" t="0" r="889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DC2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B1BA1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选择合适的参数选项后，点击“应用设置”按钮完成设置</w:t>
      </w:r>
    </w:p>
    <w:p w14:paraId="17DC0D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364990"/>
            <wp:effectExtent l="0" t="0" r="1143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252F5A"/>
    <w:multiLevelType w:val="singleLevel"/>
    <w:tmpl w:val="DE252F5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CBC9928"/>
    <w:multiLevelType w:val="singleLevel"/>
    <w:tmpl w:val="5CBC9928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02CA2"/>
    <w:rsid w:val="21902CA2"/>
    <w:rsid w:val="42BD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513</Words>
  <Characters>617</Characters>
  <Lines>0</Lines>
  <Paragraphs>0</Paragraphs>
  <TotalTime>32</TotalTime>
  <ScaleCrop>false</ScaleCrop>
  <LinksUpToDate>false</LinksUpToDate>
  <CharactersWithSpaces>623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2025-11-17T02:44:00Z</dcterms:created>
  <dc:creator>杨健舒</dc:creator>
  <cp:lastModifiedBy>杨健舒</cp:lastModifiedBy>
  <dcterms:modified xsi:type="dcterms:W3CDTF">2025-11-17T04:25:57Z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D3099FEC77064AADB21C92C694ECA97F_11</vt:lpwstr>
  </property>
  <property fmtid="{D5CDD505-2E9C-101B-9397-08002B2CF9AE}" pid="4" name="KSOTemplateDocerSaveRecord">
    <vt:lpwstr>eyJoZGlkIjoiODViY2JkMjU3NGYzZTEwMzZmMGFkZWViYmNkYWU3NDIiLCJ1c2VySWQiOiIxNzI0ODE4MzU3In0=</vt:lpwstr>
  </property>
</Properties>
</file>