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82" w:rsidRDefault="00074782" w:rsidP="009E084B">
      <w:r>
        <w:rPr>
          <w:rFonts w:hint="eastAsia"/>
        </w:rPr>
        <w:t>4</w:t>
      </w:r>
      <w:r>
        <w:t>.1 I3C</w:t>
      </w:r>
      <w:r>
        <w:rPr>
          <w:rFonts w:hint="eastAsia"/>
        </w:rPr>
        <w:t>总线基本原则</w:t>
      </w:r>
    </w:p>
    <w:p w:rsidR="00074782" w:rsidRDefault="00074782" w:rsidP="009E084B">
      <w:r>
        <w:rPr>
          <w:rFonts w:hint="eastAsia"/>
        </w:rPr>
        <w:t xml:space="preserve"> </w:t>
      </w:r>
      <w:r>
        <w:t xml:space="preserve"> I3C</w:t>
      </w:r>
      <w:r>
        <w:rPr>
          <w:rFonts w:hint="eastAsia"/>
        </w:rPr>
        <w:t>的通讯基于帧，帧的格式为至少为S</w:t>
      </w:r>
      <w:r>
        <w:t>TART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eader</w:t>
      </w:r>
      <w:r w:rsidR="004A57E9">
        <w:rPr>
          <w:rFonts w:hint="eastAsia"/>
        </w:rPr>
        <w:t>(地址</w:t>
      </w:r>
      <w:r w:rsidR="004A57E9">
        <w:t>)</w:t>
      </w:r>
      <w:r>
        <w:rPr>
          <w:rFonts w:hint="eastAsia"/>
        </w:rPr>
        <w:t>、Data、S</w:t>
      </w:r>
      <w:r>
        <w:t>TOP</w:t>
      </w:r>
    </w:p>
    <w:p w:rsidR="00074782" w:rsidRDefault="00074782" w:rsidP="009E084B"/>
    <w:p w:rsidR="009E084B" w:rsidRDefault="009E084B" w:rsidP="009E084B">
      <w:r>
        <w:rPr>
          <w:rFonts w:hint="eastAsia"/>
        </w:rPr>
        <w:t>5</w:t>
      </w:r>
      <w:r>
        <w:t xml:space="preserve">.1.1 </w:t>
      </w:r>
      <w:r w:rsidR="003E0F6E">
        <w:rPr>
          <w:rFonts w:hint="eastAsia"/>
        </w:rPr>
        <w:t>总线配置</w:t>
      </w:r>
    </w:p>
    <w:p w:rsidR="00196106" w:rsidRPr="009E084B" w:rsidRDefault="003D1D31" w:rsidP="00FC73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.</w:t>
      </w:r>
      <w:r>
        <w:t>2 I3C</w:t>
      </w:r>
      <w:r>
        <w:rPr>
          <w:rFonts w:hint="eastAsia"/>
        </w:rPr>
        <w:t>特征寄存器</w:t>
      </w:r>
    </w:p>
    <w:p w:rsidR="00196106" w:rsidRDefault="008B2F65" w:rsidP="00FC73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.</w:t>
      </w:r>
      <w:r>
        <w:t>2.1 BCR</w:t>
      </w:r>
      <w:r>
        <w:rPr>
          <w:rFonts w:hint="eastAsia"/>
        </w:rPr>
        <w:t>寄存器，</w:t>
      </w:r>
      <w:r>
        <w:t>I3C</w:t>
      </w:r>
      <w:r>
        <w:rPr>
          <w:rFonts w:hint="eastAsia"/>
        </w:rPr>
        <w:t>协议规定所必须的只读寄存器</w:t>
      </w:r>
      <w:r w:rsidR="004709DE">
        <w:rPr>
          <w:rFonts w:hint="eastAsia"/>
        </w:rPr>
        <w:t>，描述器件角色</w:t>
      </w:r>
      <w:r w:rsidR="000422B6">
        <w:rPr>
          <w:rFonts w:hint="eastAsia"/>
        </w:rPr>
        <w:t>和能力</w:t>
      </w:r>
    </w:p>
    <w:p w:rsidR="008B2F65" w:rsidRDefault="00A75B15" w:rsidP="00FC73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.</w:t>
      </w:r>
      <w:r>
        <w:t>2.2 DCR</w:t>
      </w:r>
      <w:r>
        <w:rPr>
          <w:rFonts w:hint="eastAsia"/>
        </w:rPr>
        <w:t>寄存器</w:t>
      </w:r>
      <w:r w:rsidR="0057009E">
        <w:rPr>
          <w:rFonts w:hint="eastAsia"/>
        </w:rPr>
        <w:t>，</w:t>
      </w:r>
      <w:r w:rsidR="00E1059F">
        <w:t>I3C</w:t>
      </w:r>
      <w:r w:rsidR="00E1059F">
        <w:rPr>
          <w:rFonts w:hint="eastAsia"/>
        </w:rPr>
        <w:t>协议规定所必须的只读寄存器，描述器件功能，如加速度计</w:t>
      </w:r>
      <w:r w:rsidR="008A367F">
        <w:rPr>
          <w:rFonts w:hint="eastAsia"/>
        </w:rPr>
        <w:t>、陀螺仪等，</w:t>
      </w:r>
      <w:r w:rsidR="00956EDD">
        <w:rPr>
          <w:rFonts w:hint="eastAsia"/>
        </w:rPr>
        <w:t>默认值8</w:t>
      </w:r>
      <w:r w:rsidR="00956EDD">
        <w:t>’b0</w:t>
      </w:r>
      <w:r w:rsidR="00956EDD">
        <w:rPr>
          <w:rFonts w:hint="eastAsia"/>
        </w:rPr>
        <w:t>，通用设备。</w:t>
      </w:r>
    </w:p>
    <w:p w:rsidR="00E765EE" w:rsidRDefault="00E765EE" w:rsidP="00FC73B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.</w:t>
      </w:r>
      <w:r>
        <w:t>2.3 LVR</w:t>
      </w:r>
      <w:r>
        <w:rPr>
          <w:rFonts w:hint="eastAsia"/>
        </w:rPr>
        <w:t>寄存器主要针对想要接入I</w:t>
      </w:r>
      <w:r>
        <w:t>3C</w:t>
      </w:r>
      <w:r>
        <w:rPr>
          <w:rFonts w:hint="eastAsia"/>
        </w:rPr>
        <w:t>总线的I</w:t>
      </w:r>
      <w:r>
        <w:t>2C</w:t>
      </w:r>
      <w:r>
        <w:rPr>
          <w:rFonts w:hint="eastAsia"/>
        </w:rPr>
        <w:t>设备，</w:t>
      </w:r>
      <w:r w:rsidR="000E789D">
        <w:rPr>
          <w:rFonts w:hint="eastAsia"/>
        </w:rPr>
        <w:t>由于古老的i</w:t>
      </w:r>
      <w:r w:rsidR="000E789D">
        <w:t>2</w:t>
      </w:r>
      <w:r w:rsidR="000E789D">
        <w:rPr>
          <w:rFonts w:hint="eastAsia"/>
        </w:rPr>
        <w:t>c设备硬件电路无法改变，所以L</w:t>
      </w:r>
      <w:r w:rsidR="000E789D">
        <w:t>VR</w:t>
      </w:r>
      <w:r w:rsidR="000E789D">
        <w:rPr>
          <w:rFonts w:hint="eastAsia"/>
        </w:rPr>
        <w:t>寄存器以虚拟形式存在，如驱动程序。</w:t>
      </w:r>
    </w:p>
    <w:p w:rsidR="00A75B15" w:rsidRDefault="00A75B15" w:rsidP="00FC73BF"/>
    <w:p w:rsidR="00665C45" w:rsidRDefault="00665C45" w:rsidP="00FC73BF"/>
    <w:p w:rsidR="00FC73BF" w:rsidRDefault="00FC73BF" w:rsidP="00FC73BF"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总线初始化和动态地址分配模式</w:t>
      </w:r>
    </w:p>
    <w:p w:rsidR="00691034" w:rsidRDefault="006B10FD" w:rsidP="00FC73BF">
      <w:r>
        <w:rPr>
          <w:rFonts w:hint="eastAsia"/>
        </w:rPr>
        <w:t>动态地址分配</w:t>
      </w:r>
      <w:r w:rsidR="00C40695">
        <w:rPr>
          <w:rFonts w:hint="eastAsia"/>
        </w:rPr>
        <w:t>需要的信息</w:t>
      </w:r>
      <w:r w:rsidR="00E77731">
        <w:rPr>
          <w:rFonts w:hint="eastAsia"/>
        </w:rPr>
        <w:t>（5</w:t>
      </w:r>
      <w:r w:rsidR="00E77731">
        <w:t>.1.4.1.2</w:t>
      </w:r>
      <w:r w:rsidR="00E77731">
        <w:rPr>
          <w:rFonts w:hint="eastAsia"/>
        </w:rPr>
        <w:t>）</w:t>
      </w:r>
    </w:p>
    <w:p w:rsidR="006B10FD" w:rsidRDefault="006B10FD" w:rsidP="006B1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基于4</w:t>
      </w:r>
      <w:r>
        <w:t>8-</w:t>
      </w:r>
      <w:r>
        <w:rPr>
          <w:rFonts w:hint="eastAsia"/>
        </w:rPr>
        <w:t>bit</w:t>
      </w:r>
      <w:r>
        <w:t xml:space="preserve"> P</w:t>
      </w:r>
      <w:r>
        <w:rPr>
          <w:rFonts w:hint="eastAsia"/>
        </w:rPr>
        <w:t>ro</w:t>
      </w:r>
      <w:r>
        <w:t xml:space="preserve"> ID</w:t>
      </w:r>
      <w:r>
        <w:rPr>
          <w:rFonts w:hint="eastAsia"/>
        </w:rPr>
        <w:t>（I</w:t>
      </w:r>
      <w:r>
        <w:t>3C</w:t>
      </w:r>
      <w:r>
        <w:rPr>
          <w:rFonts w:hint="eastAsia"/>
        </w:rPr>
        <w:t>器件都有）</w:t>
      </w:r>
    </w:p>
    <w:p w:rsidR="006B10FD" w:rsidRDefault="006B10FD" w:rsidP="006B10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通过器件的静态地址（可选）</w:t>
      </w:r>
    </w:p>
    <w:p w:rsidR="00292A21" w:rsidRDefault="00292A21" w:rsidP="00292A21">
      <w:r>
        <w:rPr>
          <w:rFonts w:hint="eastAsia"/>
        </w:rPr>
        <w:t>依据以上信息，I</w:t>
      </w:r>
      <w:r>
        <w:t>3C</w:t>
      </w:r>
      <w:r>
        <w:rPr>
          <w:rFonts w:hint="eastAsia"/>
        </w:rPr>
        <w:t>协议规定共有3种动态地址信息分配方式</w:t>
      </w:r>
    </w:p>
    <w:p w:rsidR="00292A21" w:rsidRDefault="00292A21" w:rsidP="00292A21">
      <w:r>
        <w:rPr>
          <w:rFonts w:hint="eastAsia"/>
        </w:rPr>
        <w:t>1、</w:t>
      </w:r>
      <w:r w:rsidR="00FA284F">
        <w:rPr>
          <w:rFonts w:hint="eastAsia"/>
        </w:rPr>
        <w:t>C</w:t>
      </w:r>
      <w:r w:rsidR="00FA284F">
        <w:t>CC SETDASA</w:t>
      </w:r>
      <w:r w:rsidR="00FA284F">
        <w:rPr>
          <w:rFonts w:hint="eastAsia"/>
        </w:rPr>
        <w:t>，使用I</w:t>
      </w:r>
      <w:r w:rsidR="00FA284F">
        <w:t>3C</w:t>
      </w:r>
      <w:r w:rsidR="00FA284F">
        <w:rPr>
          <w:rFonts w:hint="eastAsia"/>
        </w:rPr>
        <w:t>设备自带的静态地址作为标识符获取动态地址</w:t>
      </w:r>
    </w:p>
    <w:p w:rsidR="00FA284F" w:rsidRDefault="00FA284F" w:rsidP="00292A21">
      <w:r>
        <w:rPr>
          <w:rFonts w:hint="eastAsia"/>
        </w:rPr>
        <w:t>2、C</w:t>
      </w:r>
      <w:r>
        <w:t>CC SETAASA</w:t>
      </w:r>
      <w:r>
        <w:rPr>
          <w:rFonts w:hint="eastAsia"/>
        </w:rPr>
        <w:t>，</w:t>
      </w:r>
      <w:r w:rsidR="00E238C0">
        <w:rPr>
          <w:rFonts w:hint="eastAsia"/>
        </w:rPr>
        <w:t>使用I</w:t>
      </w:r>
      <w:r w:rsidR="00E238C0">
        <w:t>3C</w:t>
      </w:r>
      <w:r w:rsidR="00E238C0">
        <w:rPr>
          <w:rFonts w:hint="eastAsia"/>
        </w:rPr>
        <w:t>设备自带的静态地址直接作为动态地址</w:t>
      </w:r>
    </w:p>
    <w:p w:rsidR="00292A21" w:rsidRDefault="00E238C0" w:rsidP="00292A21">
      <w:r>
        <w:rPr>
          <w:rFonts w:hint="eastAsia"/>
        </w:rPr>
        <w:t>3、</w:t>
      </w:r>
      <w:r>
        <w:t>CCC ENTDAA</w:t>
      </w:r>
      <w:r>
        <w:rPr>
          <w:rFonts w:hint="eastAsia"/>
        </w:rPr>
        <w:t>，主机通知所有的I</w:t>
      </w:r>
      <w:r>
        <w:t>3C</w:t>
      </w:r>
      <w:r>
        <w:rPr>
          <w:rFonts w:hint="eastAsia"/>
        </w:rPr>
        <w:t>设备进入动态地址分配程序，利用4</w:t>
      </w:r>
      <w:r>
        <w:t>8-</w:t>
      </w:r>
      <w:r>
        <w:rPr>
          <w:rFonts w:hint="eastAsia"/>
        </w:rPr>
        <w:t>bit</w:t>
      </w:r>
      <w:r>
        <w:t xml:space="preserve"> P</w:t>
      </w:r>
      <w:r>
        <w:rPr>
          <w:rFonts w:hint="eastAsia"/>
        </w:rPr>
        <w:t>ro</w:t>
      </w:r>
      <w:r>
        <w:t xml:space="preserve"> ID</w:t>
      </w:r>
      <w:r w:rsidR="00E35121">
        <w:rPr>
          <w:rFonts w:hint="eastAsia"/>
        </w:rPr>
        <w:t>作为标识符获取动态地址。</w:t>
      </w:r>
    </w:p>
    <w:p w:rsidR="00094253" w:rsidRDefault="00094253" w:rsidP="00292A21"/>
    <w:p w:rsidR="00094253" w:rsidRDefault="00094253" w:rsidP="00292A21">
      <w:r>
        <w:rPr>
          <w:rFonts w:hint="eastAsia"/>
        </w:rPr>
        <w:t>5</w:t>
      </w:r>
      <w:r>
        <w:t>.1.2.3 I3C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ata格式</w:t>
      </w:r>
    </w:p>
    <w:p w:rsidR="00094253" w:rsidRDefault="00094253" w:rsidP="00292A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094253">
        <w:rPr>
          <w:rFonts w:hint="eastAsia"/>
          <w:color w:val="FF0000"/>
        </w:rPr>
        <w:t>讲述I</w:t>
      </w:r>
      <w:r w:rsidRPr="00094253">
        <w:rPr>
          <w:color w:val="FF0000"/>
        </w:rPr>
        <w:t>3C</w:t>
      </w:r>
      <w:r w:rsidRPr="00094253">
        <w:rPr>
          <w:rFonts w:hint="eastAsia"/>
          <w:color w:val="FF0000"/>
        </w:rPr>
        <w:t>与I</w:t>
      </w:r>
      <w:r w:rsidRPr="00094253">
        <w:rPr>
          <w:color w:val="FF0000"/>
        </w:rPr>
        <w:t>2C</w:t>
      </w:r>
      <w:r w:rsidRPr="00094253">
        <w:rPr>
          <w:rFonts w:hint="eastAsia"/>
          <w:color w:val="FF0000"/>
        </w:rPr>
        <w:t>数据格式的不同，需精读</w:t>
      </w:r>
    </w:p>
    <w:p w:rsidR="004A57E9" w:rsidRDefault="004A57E9" w:rsidP="004A57E9">
      <w:r>
        <w:rPr>
          <w:rFonts w:hint="eastAsia"/>
        </w:rPr>
        <w:t>5</w:t>
      </w:r>
      <w:r>
        <w:t xml:space="preserve">.1.2.3.1 </w:t>
      </w:r>
      <w:r w:rsidR="00530FF1">
        <w:rPr>
          <w:rFonts w:hint="eastAsia"/>
        </w:rPr>
        <w:t>从</w:t>
      </w:r>
      <w:r>
        <w:rPr>
          <w:rFonts w:hint="eastAsia"/>
        </w:rPr>
        <w:t>地址A</w:t>
      </w:r>
      <w:r>
        <w:t>CK</w:t>
      </w:r>
      <w:r w:rsidR="00530FF1">
        <w:rPr>
          <w:rFonts w:hint="eastAsia"/>
        </w:rPr>
        <w:t>到S</w:t>
      </w:r>
      <w:r w:rsidR="00530FF1">
        <w:t>DR</w:t>
      </w:r>
      <w:r w:rsidR="00530FF1">
        <w:rPr>
          <w:rFonts w:hint="eastAsia"/>
        </w:rPr>
        <w:t>主机写数据的传输</w:t>
      </w:r>
    </w:p>
    <w:p w:rsidR="00171B27" w:rsidRDefault="00530FF1" w:rsidP="00292A21">
      <w:pPr>
        <w:rPr>
          <w:color w:val="FF0000"/>
        </w:rPr>
      </w:pPr>
      <w:r>
        <w:rPr>
          <w:rFonts w:hint="eastAsia"/>
        </w:rPr>
        <w:t xml:space="preserve"> </w:t>
      </w:r>
      <w:r w:rsidRPr="00AA50BF">
        <w:rPr>
          <w:color w:val="FF0000"/>
        </w:rPr>
        <w:t xml:space="preserve"> </w:t>
      </w:r>
      <w:r w:rsidRPr="00AA50BF">
        <w:rPr>
          <w:rFonts w:hint="eastAsia"/>
          <w:color w:val="FF0000"/>
        </w:rPr>
        <w:t>讲述</w:t>
      </w:r>
      <w:r w:rsidR="006E3599" w:rsidRPr="00AA50BF">
        <w:rPr>
          <w:rFonts w:hint="eastAsia"/>
          <w:color w:val="FF0000"/>
        </w:rPr>
        <w:t>该</w:t>
      </w:r>
      <w:r w:rsidR="00D137D3" w:rsidRPr="00AA50BF">
        <w:rPr>
          <w:rFonts w:hint="eastAsia"/>
          <w:color w:val="FF0000"/>
        </w:rPr>
        <w:t>过程中S</w:t>
      </w:r>
      <w:r w:rsidR="00D137D3" w:rsidRPr="00AA50BF">
        <w:rPr>
          <w:color w:val="FF0000"/>
        </w:rPr>
        <w:t>DA</w:t>
      </w:r>
      <w:r w:rsidR="00D137D3" w:rsidRPr="00AA50BF">
        <w:rPr>
          <w:rFonts w:hint="eastAsia"/>
          <w:color w:val="FF0000"/>
        </w:rPr>
        <w:t>和S</w:t>
      </w:r>
      <w:r w:rsidR="00D137D3" w:rsidRPr="00AA50BF">
        <w:rPr>
          <w:color w:val="FF0000"/>
        </w:rPr>
        <w:t>CL</w:t>
      </w:r>
      <w:r w:rsidR="00D137D3" w:rsidRPr="00AA50BF">
        <w:rPr>
          <w:rFonts w:hint="eastAsia"/>
          <w:color w:val="FF0000"/>
        </w:rPr>
        <w:t>的具体操作流程，需精读</w:t>
      </w:r>
    </w:p>
    <w:p w:rsidR="00D90E4A" w:rsidRDefault="00D90E4A" w:rsidP="00292A21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与I</w:t>
      </w:r>
      <w:r>
        <w:rPr>
          <w:color w:val="FF0000"/>
        </w:rPr>
        <w:t>2C</w:t>
      </w:r>
      <w:r>
        <w:rPr>
          <w:rFonts w:hint="eastAsia"/>
          <w:color w:val="FF0000"/>
        </w:rPr>
        <w:t>有明显的不同，需要仔细研究</w:t>
      </w:r>
    </w:p>
    <w:p w:rsidR="00A94732" w:rsidRDefault="00A94732" w:rsidP="00292A21">
      <w:pPr>
        <w:rPr>
          <w:color w:val="FF0000"/>
        </w:rPr>
      </w:pPr>
    </w:p>
    <w:p w:rsidR="00E03140" w:rsidRPr="00A94732" w:rsidRDefault="00A94732" w:rsidP="00292A21">
      <w:r w:rsidRPr="00A94732">
        <w:rPr>
          <w:rFonts w:hint="eastAsia"/>
        </w:rPr>
        <w:t>操作流程：</w:t>
      </w:r>
    </w:p>
    <w:p w:rsidR="0020463E" w:rsidRDefault="0020463E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471E95" w:rsidRDefault="00471E95" w:rsidP="00471E95">
      <w:r>
        <w:rPr>
          <w:rFonts w:hint="eastAsia"/>
        </w:rPr>
        <w:lastRenderedPageBreak/>
        <w:t>5</w:t>
      </w:r>
      <w:r>
        <w:t>.1.2.2.2</w:t>
      </w:r>
      <w:r w:rsidR="0048009D">
        <w:t xml:space="preserve"> </w:t>
      </w:r>
      <w:r w:rsidR="0048009D">
        <w:rPr>
          <w:rFonts w:hint="eastAsia"/>
        </w:rPr>
        <w:t>关于地址仲裁优化的理解</w:t>
      </w:r>
    </w:p>
    <w:p w:rsidR="00707238" w:rsidRDefault="00185B04" w:rsidP="00E03140">
      <w:r>
        <w:rPr>
          <w:rFonts w:hint="eastAsia"/>
        </w:rPr>
        <w:t>a</w:t>
      </w:r>
      <w:r>
        <w:t>.</w:t>
      </w:r>
      <w:r w:rsidR="00EE7EE9">
        <w:rPr>
          <w:rFonts w:hint="eastAsia"/>
        </w:rPr>
        <w:t>总线初始化后的第一个I</w:t>
      </w:r>
      <w:r w:rsidR="00EE7EE9">
        <w:t>3C</w:t>
      </w:r>
      <w:r w:rsidR="00EE7EE9">
        <w:rPr>
          <w:rFonts w:hint="eastAsia"/>
        </w:rPr>
        <w:t>地址头不能采取地址仲裁优化（S</w:t>
      </w:r>
      <w:r w:rsidR="00EE7EE9">
        <w:t>TART</w:t>
      </w:r>
      <w:r w:rsidR="00EE7EE9">
        <w:rPr>
          <w:rFonts w:hint="eastAsia"/>
        </w:rPr>
        <w:t>后面跟7‘h</w:t>
      </w:r>
      <w:r w:rsidR="00EE7EE9">
        <w:t>7E</w:t>
      </w:r>
      <w:r w:rsidR="00EE7EE9">
        <w:rPr>
          <w:rFonts w:hint="eastAsia"/>
        </w:rPr>
        <w:t>和“0”（R</w:t>
      </w:r>
      <w:r w:rsidR="00EE7EE9">
        <w:t>/W</w:t>
      </w:r>
      <w:r w:rsidR="00EE7EE9">
        <w:rPr>
          <w:rFonts w:hint="eastAsia"/>
        </w:rPr>
        <w:t>））</w:t>
      </w:r>
    </w:p>
    <w:p w:rsidR="00C27461" w:rsidRDefault="00185B04" w:rsidP="00E03140">
      <w:r>
        <w:rPr>
          <w:rFonts w:hint="eastAsia"/>
        </w:rPr>
        <w:t>b</w:t>
      </w:r>
      <w:r>
        <w:t>.</w:t>
      </w:r>
      <w:r>
        <w:rPr>
          <w:rFonts w:hint="eastAsia"/>
        </w:rPr>
        <w:t>如果为非a中所述地址头，地址仲裁优化的方式是：对A</w:t>
      </w:r>
      <w:r>
        <w:t>6</w:t>
      </w:r>
      <w:r>
        <w:rPr>
          <w:rFonts w:hint="eastAsia"/>
        </w:rPr>
        <w:t>进行判断，如果是“1”则切换为P</w:t>
      </w:r>
      <w:r>
        <w:t>P</w:t>
      </w:r>
      <w:r>
        <w:rPr>
          <w:rFonts w:hint="eastAsia"/>
        </w:rPr>
        <w:t>，产生更快的S</w:t>
      </w:r>
      <w:r>
        <w:t>CL</w:t>
      </w:r>
      <w:r>
        <w:rPr>
          <w:rFonts w:hint="eastAsia"/>
        </w:rPr>
        <w:t>，如Figure</w:t>
      </w:r>
      <w:r>
        <w:t xml:space="preserve"> 13</w:t>
      </w:r>
      <w:r>
        <w:rPr>
          <w:rFonts w:hint="eastAsia"/>
        </w:rPr>
        <w:t>中的上图（</w:t>
      </w:r>
      <w:r w:rsidRPr="006577F9">
        <w:rPr>
          <w:rFonts w:hint="eastAsia"/>
          <w:color w:val="FF0000"/>
        </w:rPr>
        <w:t>可以看出A</w:t>
      </w:r>
      <w:r w:rsidRPr="006577F9">
        <w:rPr>
          <w:color w:val="FF0000"/>
        </w:rPr>
        <w:t>6</w:t>
      </w:r>
      <w:r w:rsidRPr="006577F9">
        <w:rPr>
          <w:rFonts w:hint="eastAsia"/>
          <w:color w:val="FF0000"/>
        </w:rPr>
        <w:t>对应的S</w:t>
      </w:r>
      <w:r w:rsidRPr="006577F9">
        <w:rPr>
          <w:color w:val="FF0000"/>
        </w:rPr>
        <w:t>CL</w:t>
      </w:r>
      <w:r w:rsidRPr="006577F9">
        <w:rPr>
          <w:rFonts w:hint="eastAsia"/>
          <w:color w:val="FF0000"/>
        </w:rPr>
        <w:t>周期较长</w:t>
      </w:r>
      <w:r w:rsidR="006577F9" w:rsidRPr="006577F9">
        <w:rPr>
          <w:rFonts w:hint="eastAsia"/>
          <w:color w:val="FF0000"/>
        </w:rPr>
        <w:t>，切换为P</w:t>
      </w:r>
      <w:r w:rsidR="006577F9" w:rsidRPr="006577F9">
        <w:rPr>
          <w:color w:val="FF0000"/>
        </w:rPr>
        <w:t>P</w:t>
      </w:r>
      <w:r w:rsidR="006577F9" w:rsidRPr="006577F9">
        <w:rPr>
          <w:rFonts w:hint="eastAsia"/>
          <w:color w:val="FF0000"/>
        </w:rPr>
        <w:t>后S</w:t>
      </w:r>
      <w:r w:rsidR="006577F9" w:rsidRPr="006577F9">
        <w:rPr>
          <w:color w:val="FF0000"/>
        </w:rPr>
        <w:t>CL</w:t>
      </w:r>
      <w:r w:rsidR="006577F9" w:rsidRPr="006577F9">
        <w:rPr>
          <w:rFonts w:hint="eastAsia"/>
          <w:color w:val="FF0000"/>
        </w:rPr>
        <w:t>周期变短</w:t>
      </w:r>
      <w:r>
        <w:rPr>
          <w:rFonts w:hint="eastAsia"/>
        </w:rPr>
        <w:t>）</w:t>
      </w:r>
      <w:r w:rsidR="006577F9">
        <w:rPr>
          <w:rFonts w:hint="eastAsia"/>
        </w:rPr>
        <w:t>，</w:t>
      </w:r>
      <w:r>
        <w:rPr>
          <w:rFonts w:hint="eastAsia"/>
        </w:rPr>
        <w:t>否则就保持开漏。</w:t>
      </w:r>
      <w:r w:rsidR="006577F9" w:rsidRPr="006D34AA">
        <w:rPr>
          <w:rFonts w:hint="eastAsia"/>
          <w:color w:val="FF0000"/>
        </w:rPr>
        <w:t>目前设计暂不考虑地址仲裁优化</w:t>
      </w:r>
      <w:r w:rsidR="006577F9">
        <w:rPr>
          <w:rFonts w:hint="eastAsia"/>
        </w:rPr>
        <w:t>。</w:t>
      </w:r>
    </w:p>
    <w:p w:rsidR="00185B04" w:rsidRDefault="00185B04" w:rsidP="00E03140">
      <w:r>
        <w:rPr>
          <w:noProof/>
        </w:rPr>
        <w:drawing>
          <wp:inline distT="0" distB="0" distL="0" distR="0" wp14:anchorId="615BB204" wp14:editId="6D94937B">
            <wp:extent cx="5274310" cy="3768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04" w:rsidRDefault="009A140F" w:rsidP="009A140F">
      <w:pPr>
        <w:jc w:val="center"/>
      </w:pPr>
      <w:r>
        <w:rPr>
          <w:noProof/>
        </w:rPr>
        <w:drawing>
          <wp:inline distT="0" distB="0" distL="0" distR="0" wp14:anchorId="72579576" wp14:editId="05152045">
            <wp:extent cx="4885349" cy="3736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510" cy="37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D1" w:rsidRDefault="005B2DD1" w:rsidP="00E03140"/>
    <w:p w:rsidR="005B2DD1" w:rsidRDefault="005B2DD1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Default="009A140F" w:rsidP="00E03140"/>
    <w:p w:rsidR="009A140F" w:rsidRPr="005B2DD1" w:rsidRDefault="009A140F" w:rsidP="00E03140"/>
    <w:p w:rsidR="00471E95" w:rsidRDefault="00471E95" w:rsidP="00E03140"/>
    <w:p w:rsidR="0020463E" w:rsidRDefault="0020463E" w:rsidP="00E03140">
      <w:r>
        <w:rPr>
          <w:rFonts w:hint="eastAsia"/>
        </w:rPr>
        <w:t>5</w:t>
      </w:r>
      <w:r>
        <w:t>.1.2.3.3</w:t>
      </w:r>
    </w:p>
    <w:p w:rsidR="00825EB6" w:rsidRDefault="00DA1039" w:rsidP="00E03140">
      <w:r>
        <w:t>SDR</w:t>
      </w:r>
      <w:r>
        <w:rPr>
          <w:rFonts w:hint="eastAsia"/>
        </w:rPr>
        <w:t>模式主机下写数据的第9个bit是奇偶校验位，采用奇校验的方式</w:t>
      </w:r>
      <w:r w:rsidR="006F29CE">
        <w:rPr>
          <w:rFonts w:hint="eastAsia"/>
        </w:rPr>
        <w:t>。</w:t>
      </w:r>
    </w:p>
    <w:p w:rsidR="00CD635F" w:rsidRDefault="00CD635F" w:rsidP="00E03140"/>
    <w:p w:rsidR="0095387D" w:rsidRDefault="000D3330" w:rsidP="00E03140">
      <w:r>
        <w:rPr>
          <w:rFonts w:hint="eastAsia"/>
        </w:rPr>
        <w:t>O</w:t>
      </w:r>
      <w:r>
        <w:t>D</w:t>
      </w:r>
      <w:r>
        <w:rPr>
          <w:rFonts w:hint="eastAsia"/>
        </w:rPr>
        <w:t>与P</w:t>
      </w:r>
      <w:r>
        <w:t>P</w:t>
      </w:r>
      <w:r>
        <w:rPr>
          <w:rFonts w:hint="eastAsia"/>
        </w:rPr>
        <w:t>要有状态位输出给模拟，</w:t>
      </w:r>
      <w:r w:rsidR="0011785C">
        <w:rPr>
          <w:rFonts w:hint="eastAsia"/>
        </w:rPr>
        <w:t>O</w:t>
      </w:r>
      <w:r w:rsidR="0011785C">
        <w:t>D</w:t>
      </w:r>
      <w:r w:rsidR="0011785C">
        <w:rPr>
          <w:rFonts w:hint="eastAsia"/>
        </w:rPr>
        <w:t>和P</w:t>
      </w:r>
      <w:r w:rsidR="0011785C">
        <w:t>P</w:t>
      </w:r>
      <w:r w:rsidR="0011785C">
        <w:rPr>
          <w:rFonts w:hint="eastAsia"/>
        </w:rPr>
        <w:t>产生S</w:t>
      </w:r>
      <w:r w:rsidR="0011785C">
        <w:t>CL</w:t>
      </w:r>
      <w:r w:rsidR="0011785C">
        <w:rPr>
          <w:rFonts w:hint="eastAsia"/>
        </w:rPr>
        <w:t>需要各自一套逻辑</w:t>
      </w:r>
    </w:p>
    <w:p w:rsidR="00B608F4" w:rsidRDefault="00B608F4" w:rsidP="00E03140"/>
    <w:p w:rsidR="003F2F7F" w:rsidRDefault="003F2F7F" w:rsidP="00E03140"/>
    <w:p w:rsidR="003F2F7F" w:rsidRDefault="003F2F7F" w:rsidP="00E03140"/>
    <w:p w:rsidR="003F2F7F" w:rsidRDefault="003F2F7F" w:rsidP="00E03140"/>
    <w:p w:rsidR="003F2F7F" w:rsidRDefault="003F2F7F" w:rsidP="00E03140"/>
    <w:p w:rsidR="003F2F7F" w:rsidRDefault="003F2F7F" w:rsidP="00E03140"/>
    <w:p w:rsidR="003F2F7F" w:rsidRDefault="003F2F7F" w:rsidP="00E03140"/>
    <w:p w:rsidR="00965F23" w:rsidRDefault="00965F23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185B04" w:rsidRDefault="00185B04" w:rsidP="00E03140"/>
    <w:p w:rsidR="00A04351" w:rsidRDefault="00A04351" w:rsidP="00E03140"/>
    <w:p w:rsidR="00A04351" w:rsidRDefault="00A04351" w:rsidP="00A04351">
      <w:r>
        <w:rPr>
          <w:rFonts w:hint="eastAsia"/>
        </w:rPr>
        <w:t>5</w:t>
      </w:r>
      <w:r>
        <w:t>.1.4.2</w:t>
      </w:r>
    </w:p>
    <w:p w:rsidR="00965F23" w:rsidRDefault="00965F23" w:rsidP="00E03140"/>
    <w:p w:rsidR="006055A3" w:rsidRDefault="00256E37" w:rsidP="006055A3">
      <w:r w:rsidRPr="00256E37">
        <w:t>Figure 25</w:t>
      </w:r>
      <w:r>
        <w:rPr>
          <w:rFonts w:hint="eastAsia"/>
        </w:rPr>
        <w:t>中A</w:t>
      </w:r>
      <w:r>
        <w:t xml:space="preserve">CK/NACK  </w:t>
      </w:r>
      <w:r w:rsidRPr="006519B0">
        <w:rPr>
          <w:color w:val="FF0000"/>
        </w:rPr>
        <w:t>H</w:t>
      </w:r>
      <w:r w:rsidRPr="006519B0">
        <w:rPr>
          <w:rFonts w:hint="eastAsia"/>
          <w:color w:val="FF0000"/>
        </w:rPr>
        <w:t>andoff</w:t>
      </w:r>
      <w:r>
        <w:rPr>
          <w:rFonts w:hint="eastAsia"/>
        </w:rPr>
        <w:t>的理解</w:t>
      </w:r>
      <w:r w:rsidR="006055A3">
        <w:rPr>
          <w:rFonts w:hint="eastAsia"/>
        </w:rPr>
        <w:t>，此处的Handoff指的是在这个A</w:t>
      </w:r>
      <w:r w:rsidR="006055A3">
        <w:t xml:space="preserve">CK </w:t>
      </w:r>
      <w:r w:rsidR="006055A3">
        <w:rPr>
          <w:rFonts w:hint="eastAsia"/>
        </w:rPr>
        <w:t>bit内是否发生了总线控制权的切换，</w:t>
      </w:r>
      <w:r w:rsidR="006055A3">
        <w:rPr>
          <w:noProof/>
        </w:rPr>
        <w:drawing>
          <wp:inline distT="0" distB="0" distL="0" distR="0" wp14:anchorId="6AE5106D" wp14:editId="024DCA9D">
            <wp:extent cx="1351129" cy="23068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587" cy="2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5A3">
        <w:rPr>
          <w:rFonts w:hint="eastAsia"/>
        </w:rPr>
        <w:t>中的A</w:t>
      </w:r>
      <w:r w:rsidR="006055A3">
        <w:t>CK</w:t>
      </w:r>
      <w:r w:rsidR="006055A3">
        <w:rPr>
          <w:rFonts w:hint="eastAsia"/>
        </w:rPr>
        <w:t>，指的是5</w:t>
      </w:r>
      <w:r w:rsidR="006055A3">
        <w:t xml:space="preserve">.1.2.3.1 </w:t>
      </w:r>
      <w:r w:rsidR="006055A3">
        <w:rPr>
          <w:rFonts w:hint="eastAsia"/>
        </w:rPr>
        <w:t>中从地址A</w:t>
      </w:r>
      <w:r w:rsidR="006055A3">
        <w:t>CK</w:t>
      </w:r>
      <w:r w:rsidR="006055A3">
        <w:rPr>
          <w:rFonts w:hint="eastAsia"/>
        </w:rPr>
        <w:t>到S</w:t>
      </w:r>
      <w:r w:rsidR="006055A3">
        <w:t>DR</w:t>
      </w:r>
      <w:r w:rsidR="006055A3">
        <w:rPr>
          <w:rFonts w:hint="eastAsia"/>
        </w:rPr>
        <w:t>主机写数据的传输，这个A</w:t>
      </w:r>
      <w:r w:rsidR="006055A3">
        <w:t xml:space="preserve">CK </w:t>
      </w:r>
      <w:r w:rsidR="006055A3">
        <w:rPr>
          <w:rFonts w:hint="eastAsia"/>
        </w:rPr>
        <w:t>bit 控制权发生了从target到control的转换，而</w:t>
      </w:r>
    </w:p>
    <w:p w:rsidR="006055A3" w:rsidRDefault="006055A3" w:rsidP="00E03140">
      <w:r>
        <w:rPr>
          <w:noProof/>
        </w:rPr>
        <w:lastRenderedPageBreak/>
        <w:drawing>
          <wp:inline distT="0" distB="0" distL="0" distR="0" wp14:anchorId="5716BDDE" wp14:editId="687F91BA">
            <wp:extent cx="1398895" cy="29834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464" cy="3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中的A</w:t>
      </w:r>
      <w:r>
        <w:t xml:space="preserve">CK </w:t>
      </w:r>
      <w:r>
        <w:rPr>
          <w:rFonts w:hint="eastAsia"/>
        </w:rPr>
        <w:t>bit控制权只在target，结合4</w:t>
      </w:r>
      <w:r>
        <w:t>01</w:t>
      </w:r>
      <w:r>
        <w:rPr>
          <w:rFonts w:hint="eastAsia"/>
        </w:rPr>
        <w:t>页的Tabel</w:t>
      </w:r>
      <w:r>
        <w:t xml:space="preserve"> 90</w:t>
      </w:r>
      <w:r>
        <w:rPr>
          <w:rFonts w:hint="eastAsia"/>
        </w:rPr>
        <w:t>也是参考也是符合的。</w:t>
      </w:r>
    </w:p>
    <w:p w:rsidR="003F2F7F" w:rsidRDefault="003F2F7F" w:rsidP="00E03140">
      <w:r>
        <w:rPr>
          <w:noProof/>
        </w:rPr>
        <w:drawing>
          <wp:inline distT="0" distB="0" distL="0" distR="0" wp14:anchorId="1D16D693" wp14:editId="70E25194">
            <wp:extent cx="5274310" cy="4361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A3" w:rsidRDefault="006055A3" w:rsidP="00E03140">
      <w:r>
        <w:rPr>
          <w:noProof/>
        </w:rPr>
        <w:drawing>
          <wp:inline distT="0" distB="0" distL="0" distR="0" wp14:anchorId="0EEFFC54" wp14:editId="3793D0A9">
            <wp:extent cx="5274310" cy="1903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95" w:rsidRDefault="00471E95" w:rsidP="00E03140"/>
    <w:p w:rsidR="00471E95" w:rsidRDefault="00471E95" w:rsidP="00E03140"/>
    <w:p w:rsidR="00471E95" w:rsidRDefault="00471E95" w:rsidP="00E03140">
      <w:r w:rsidRPr="00471E95">
        <w:t>5.1.2.2.2</w:t>
      </w:r>
      <w:r>
        <w:t xml:space="preserve"> I3C</w:t>
      </w:r>
    </w:p>
    <w:p w:rsidR="00471E95" w:rsidRDefault="00471E95" w:rsidP="00E03140"/>
    <w:p w:rsidR="006055A3" w:rsidRDefault="006055A3" w:rsidP="00E03140"/>
    <w:p w:rsidR="005F6A48" w:rsidRPr="00E03140" w:rsidRDefault="005F6A48" w:rsidP="00E03140">
      <w:pPr>
        <w:rPr>
          <w:rFonts w:hint="eastAsia"/>
        </w:rPr>
      </w:pPr>
      <w:r>
        <w:rPr>
          <w:rFonts w:hint="eastAsia"/>
        </w:rPr>
        <w:t>page</w:t>
      </w:r>
      <w:r>
        <w:t xml:space="preserve"> 226</w:t>
      </w:r>
      <w:r>
        <w:rPr>
          <w:rFonts w:hint="eastAsia"/>
        </w:rPr>
        <w:t>页 err</w:t>
      </w:r>
      <w:r>
        <w:t xml:space="preserve"> </w:t>
      </w:r>
      <w:r>
        <w:rPr>
          <w:rFonts w:hint="eastAsia"/>
        </w:rPr>
        <w:t>detection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recover</w:t>
      </w:r>
      <w:bookmarkStart w:id="0" w:name="_GoBack"/>
      <w:bookmarkEnd w:id="0"/>
    </w:p>
    <w:sectPr w:rsidR="005F6A48" w:rsidRPr="00E0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CD2" w:rsidRDefault="00232CD2" w:rsidP="00707238">
      <w:r>
        <w:separator/>
      </w:r>
    </w:p>
  </w:endnote>
  <w:endnote w:type="continuationSeparator" w:id="0">
    <w:p w:rsidR="00232CD2" w:rsidRDefault="00232CD2" w:rsidP="0070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CD2" w:rsidRDefault="00232CD2" w:rsidP="00707238">
      <w:r>
        <w:separator/>
      </w:r>
    </w:p>
  </w:footnote>
  <w:footnote w:type="continuationSeparator" w:id="0">
    <w:p w:rsidR="00232CD2" w:rsidRDefault="00232CD2" w:rsidP="0070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76DB"/>
    <w:multiLevelType w:val="hybridMultilevel"/>
    <w:tmpl w:val="C4F466A6"/>
    <w:lvl w:ilvl="0" w:tplc="739A7B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11ED8"/>
    <w:multiLevelType w:val="hybridMultilevel"/>
    <w:tmpl w:val="1A94E2D2"/>
    <w:lvl w:ilvl="0" w:tplc="106691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88"/>
    <w:rsid w:val="000422B6"/>
    <w:rsid w:val="00065900"/>
    <w:rsid w:val="00074782"/>
    <w:rsid w:val="00094253"/>
    <w:rsid w:val="000D3330"/>
    <w:rsid w:val="000E789D"/>
    <w:rsid w:val="0011785C"/>
    <w:rsid w:val="00171B27"/>
    <w:rsid w:val="00185B04"/>
    <w:rsid w:val="00196106"/>
    <w:rsid w:val="0020463E"/>
    <w:rsid w:val="00212B57"/>
    <w:rsid w:val="00232CD2"/>
    <w:rsid w:val="00256E37"/>
    <w:rsid w:val="00292A21"/>
    <w:rsid w:val="003D1D31"/>
    <w:rsid w:val="003E0F6E"/>
    <w:rsid w:val="003F2F7F"/>
    <w:rsid w:val="004709DE"/>
    <w:rsid w:val="00471E95"/>
    <w:rsid w:val="0048009D"/>
    <w:rsid w:val="00482AB8"/>
    <w:rsid w:val="004A57E9"/>
    <w:rsid w:val="00530FF1"/>
    <w:rsid w:val="0057009E"/>
    <w:rsid w:val="0058149A"/>
    <w:rsid w:val="005B2DD1"/>
    <w:rsid w:val="005F6A48"/>
    <w:rsid w:val="006055A3"/>
    <w:rsid w:val="006264CE"/>
    <w:rsid w:val="006519B0"/>
    <w:rsid w:val="006577F9"/>
    <w:rsid w:val="00665C45"/>
    <w:rsid w:val="00691034"/>
    <w:rsid w:val="006B10FD"/>
    <w:rsid w:val="006D3050"/>
    <w:rsid w:val="006D34AA"/>
    <w:rsid w:val="006E3599"/>
    <w:rsid w:val="006F29CE"/>
    <w:rsid w:val="00707238"/>
    <w:rsid w:val="0074618B"/>
    <w:rsid w:val="00825EB6"/>
    <w:rsid w:val="00835668"/>
    <w:rsid w:val="008A367F"/>
    <w:rsid w:val="008B2F65"/>
    <w:rsid w:val="008F1774"/>
    <w:rsid w:val="0095387D"/>
    <w:rsid w:val="00956EDD"/>
    <w:rsid w:val="00965F23"/>
    <w:rsid w:val="009A140F"/>
    <w:rsid w:val="009E084B"/>
    <w:rsid w:val="00A04351"/>
    <w:rsid w:val="00A75B15"/>
    <w:rsid w:val="00A83CE7"/>
    <w:rsid w:val="00A94732"/>
    <w:rsid w:val="00AA50BF"/>
    <w:rsid w:val="00B608F4"/>
    <w:rsid w:val="00B812EA"/>
    <w:rsid w:val="00BC2582"/>
    <w:rsid w:val="00BC3F88"/>
    <w:rsid w:val="00C27461"/>
    <w:rsid w:val="00C40695"/>
    <w:rsid w:val="00CD635F"/>
    <w:rsid w:val="00D00594"/>
    <w:rsid w:val="00D137D3"/>
    <w:rsid w:val="00D90E4A"/>
    <w:rsid w:val="00DA1039"/>
    <w:rsid w:val="00E03140"/>
    <w:rsid w:val="00E1059F"/>
    <w:rsid w:val="00E238C0"/>
    <w:rsid w:val="00E35121"/>
    <w:rsid w:val="00E70027"/>
    <w:rsid w:val="00E765EE"/>
    <w:rsid w:val="00E77731"/>
    <w:rsid w:val="00EE7EE9"/>
    <w:rsid w:val="00F4598A"/>
    <w:rsid w:val="00F55690"/>
    <w:rsid w:val="00F81860"/>
    <w:rsid w:val="00FA284F"/>
    <w:rsid w:val="00F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805B"/>
  <w15:chartTrackingRefBased/>
  <w15:docId w15:val="{823A1E01-F56B-4587-A9CA-E3CCDB5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F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C73B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73BF"/>
  </w:style>
  <w:style w:type="paragraph" w:styleId="a6">
    <w:name w:val="header"/>
    <w:basedOn w:val="a"/>
    <w:link w:val="a7"/>
    <w:uiPriority w:val="99"/>
    <w:unhideWhenUsed/>
    <w:rsid w:val="0070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72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7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188</Words>
  <Characters>1075</Characters>
  <Application>Microsoft Office Word</Application>
  <DocSecurity>0</DocSecurity>
  <Lines>8</Lines>
  <Paragraphs>2</Paragraphs>
  <ScaleCrop>false</ScaleCrop>
  <Company>INJOINIC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107</cp:revision>
  <dcterms:created xsi:type="dcterms:W3CDTF">2022-03-04T01:38:00Z</dcterms:created>
  <dcterms:modified xsi:type="dcterms:W3CDTF">2022-03-15T11:51:00Z</dcterms:modified>
</cp:coreProperties>
</file>