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7CC" w:rsidRPr="00C75D7E" w:rsidRDefault="003F0ED7">
      <w:pPr>
        <w:rPr>
          <w:b/>
          <w:sz w:val="32"/>
          <w:szCs w:val="32"/>
          <w:lang w:val="en-US"/>
        </w:rPr>
      </w:pPr>
      <w:r w:rsidRPr="00C75D7E">
        <w:rPr>
          <w:b/>
          <w:sz w:val="32"/>
          <w:szCs w:val="32"/>
          <w:lang w:val="en-US"/>
        </w:rPr>
        <w:t>Scotiabank</w:t>
      </w:r>
    </w:p>
    <w:p w:rsidR="003F0ED7" w:rsidRDefault="00DF1B50">
      <w:pPr>
        <w:rPr>
          <w:lang w:val="en-US"/>
        </w:rPr>
      </w:pPr>
      <w:r>
        <w:rPr>
          <w:lang w:val="en-US"/>
        </w:rPr>
        <w:t xml:space="preserve"> </w:t>
      </w:r>
    </w:p>
    <w:p w:rsidR="00DF1B50" w:rsidRDefault="00DF1B50">
      <w:pPr>
        <w:rPr>
          <w:lang w:val="en-US"/>
        </w:rPr>
      </w:pPr>
    </w:p>
    <w:p w:rsidR="00DF1B50" w:rsidRPr="00DF1B50" w:rsidRDefault="00DF1B5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 problem: How to combine two relative rankings of credit risk into one ranking?</w:t>
      </w:r>
    </w:p>
    <w:p w:rsidR="00DF1B50" w:rsidRDefault="00DF1B50">
      <w:pPr>
        <w:rPr>
          <w:lang w:val="en-US"/>
        </w:rPr>
      </w:pPr>
    </w:p>
    <w:p w:rsidR="00A41A81" w:rsidRDefault="00A41A81" w:rsidP="00A41A81">
      <w:pPr>
        <w:rPr>
          <w:rFonts w:ascii="Arial" w:hAnsi="Arial" w:cs="Arial"/>
          <w:sz w:val="20"/>
          <w:szCs w:val="20"/>
        </w:rPr>
      </w:pPr>
    </w:p>
    <w:p w:rsidR="00C75D7E" w:rsidRDefault="00DF1B50" w:rsidP="00A41A81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 the wholesale space, Banks rates</w:t>
      </w:r>
      <w:r w:rsidR="00C75D7E">
        <w:rPr>
          <w:rFonts w:cs="Arial"/>
          <w:sz w:val="28"/>
          <w:szCs w:val="28"/>
        </w:rPr>
        <w:t xml:space="preserve"> each individual borrower</w:t>
      </w:r>
      <w:r>
        <w:rPr>
          <w:rFonts w:cs="Arial"/>
          <w:sz w:val="28"/>
          <w:szCs w:val="28"/>
        </w:rPr>
        <w:t xml:space="preserve"> and gives a credit rating in a way similar to rating agencies. The internal credit rating plays an important role in the credit risk management framework. </w:t>
      </w:r>
    </w:p>
    <w:p w:rsidR="00DF1B50" w:rsidRDefault="00DF1B50" w:rsidP="00A41A81">
      <w:pPr>
        <w:rPr>
          <w:rFonts w:cs="Arial"/>
          <w:sz w:val="28"/>
          <w:szCs w:val="28"/>
        </w:rPr>
      </w:pPr>
    </w:p>
    <w:p w:rsidR="00DF1B50" w:rsidRDefault="00DF1B50" w:rsidP="00A41A81">
      <w:pPr>
        <w:rPr>
          <w:rFonts w:cs="Arial"/>
          <w:sz w:val="28"/>
          <w:szCs w:val="28"/>
        </w:rPr>
      </w:pPr>
    </w:p>
    <w:p w:rsidR="00DF1B50" w:rsidRDefault="00A41A81" w:rsidP="00A41A81">
      <w:pPr>
        <w:rPr>
          <w:rFonts w:cs="Arial"/>
          <w:sz w:val="28"/>
          <w:szCs w:val="28"/>
        </w:rPr>
      </w:pPr>
      <w:r w:rsidRPr="00C75D7E">
        <w:rPr>
          <w:rFonts w:cs="Arial"/>
          <w:sz w:val="28"/>
          <w:szCs w:val="28"/>
        </w:rPr>
        <w:t>Credit rating is defined as the relative ranking of default risk for a borrower of the Bank. The assignment of a relative r</w:t>
      </w:r>
      <w:r w:rsidR="00DF1B50">
        <w:rPr>
          <w:rFonts w:cs="Arial"/>
          <w:sz w:val="28"/>
          <w:szCs w:val="28"/>
        </w:rPr>
        <w:t xml:space="preserve">anking is industry-specific. </w:t>
      </w:r>
    </w:p>
    <w:p w:rsidR="00DF1B50" w:rsidRDefault="00DF1B50" w:rsidP="00A41A81">
      <w:pPr>
        <w:rPr>
          <w:rFonts w:cs="Arial"/>
          <w:sz w:val="28"/>
          <w:szCs w:val="28"/>
        </w:rPr>
      </w:pPr>
    </w:p>
    <w:p w:rsidR="00DF1B50" w:rsidRDefault="00DF1B50" w:rsidP="00A41A81">
      <w:pPr>
        <w:rPr>
          <w:rFonts w:cs="Arial"/>
          <w:sz w:val="28"/>
          <w:szCs w:val="28"/>
        </w:rPr>
      </w:pPr>
    </w:p>
    <w:p w:rsidR="00DF1B50" w:rsidRDefault="00DF1B50" w:rsidP="00A41A81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Each industry uses a rating model internally built by the Bank. A rating from the model is the starting point of rating assessment. The model rating usually will be further adjusted </w:t>
      </w:r>
      <w:r w:rsidR="00A41A81" w:rsidRPr="00C75D7E">
        <w:rPr>
          <w:rFonts w:cs="Arial"/>
          <w:sz w:val="28"/>
          <w:szCs w:val="28"/>
        </w:rPr>
        <w:t>based on experienced credit judgement after considering borrower’s past performance and forecast of the future performance.</w:t>
      </w:r>
      <w:r w:rsidR="00CB29C2">
        <w:rPr>
          <w:rFonts w:cs="Arial"/>
          <w:sz w:val="28"/>
          <w:szCs w:val="28"/>
        </w:rPr>
        <w:t xml:space="preserve">  When assigning the rating </w:t>
      </w:r>
      <w:r w:rsidR="00CB29C2" w:rsidRPr="00CB29C2">
        <w:rPr>
          <w:rFonts w:cs="Arial"/>
          <w:sz w:val="28"/>
          <w:szCs w:val="28"/>
        </w:rPr>
        <w:t xml:space="preserve">both borrower specific factors (e.g. </w:t>
      </w:r>
      <w:r w:rsidR="00CB29C2">
        <w:rPr>
          <w:rFonts w:cs="Arial"/>
          <w:sz w:val="28"/>
          <w:szCs w:val="28"/>
        </w:rPr>
        <w:t>l</w:t>
      </w:r>
      <w:r w:rsidR="00CB29C2" w:rsidRPr="00CB29C2">
        <w:rPr>
          <w:rFonts w:cs="Arial"/>
          <w:sz w:val="28"/>
          <w:szCs w:val="28"/>
        </w:rPr>
        <w:t xml:space="preserve">evel of debt, profitability etc.) and macro factors (e.g. Industry, geography etc.) </w:t>
      </w:r>
      <w:r w:rsidR="00CB29C2">
        <w:rPr>
          <w:rFonts w:cs="Arial"/>
          <w:sz w:val="28"/>
          <w:szCs w:val="28"/>
        </w:rPr>
        <w:t xml:space="preserve">are considered. </w:t>
      </w:r>
      <w:bookmarkStart w:id="0" w:name="_GoBack"/>
      <w:bookmarkEnd w:id="0"/>
      <w:r w:rsidR="00A41A81" w:rsidRPr="00C75D7E">
        <w:rPr>
          <w:rFonts w:cs="Arial"/>
          <w:sz w:val="28"/>
          <w:szCs w:val="28"/>
        </w:rPr>
        <w:t xml:space="preserve">  </w:t>
      </w:r>
    </w:p>
    <w:p w:rsidR="00DF1B50" w:rsidRDefault="00DF1B50" w:rsidP="00A41A81">
      <w:pPr>
        <w:rPr>
          <w:rFonts w:cs="Arial"/>
          <w:sz w:val="28"/>
          <w:szCs w:val="28"/>
        </w:rPr>
      </w:pPr>
    </w:p>
    <w:p w:rsidR="00DF1B50" w:rsidRDefault="00DF1B50" w:rsidP="00A41A81">
      <w:pPr>
        <w:rPr>
          <w:rFonts w:cs="Arial"/>
          <w:sz w:val="28"/>
          <w:szCs w:val="28"/>
        </w:rPr>
      </w:pPr>
    </w:p>
    <w:p w:rsidR="00A41A81" w:rsidRPr="00C75D7E" w:rsidRDefault="00A41A81" w:rsidP="00A41A81">
      <w:pPr>
        <w:rPr>
          <w:rFonts w:cs="Arial"/>
          <w:sz w:val="28"/>
          <w:szCs w:val="28"/>
        </w:rPr>
      </w:pPr>
      <w:r w:rsidRPr="00C75D7E">
        <w:rPr>
          <w:rFonts w:cs="Arial"/>
          <w:sz w:val="28"/>
          <w:szCs w:val="28"/>
        </w:rPr>
        <w:t xml:space="preserve">For </w:t>
      </w:r>
      <w:r w:rsidR="00DF1B50">
        <w:rPr>
          <w:rFonts w:cs="Arial"/>
          <w:sz w:val="28"/>
          <w:szCs w:val="28"/>
        </w:rPr>
        <w:t xml:space="preserve">an </w:t>
      </w:r>
      <w:r w:rsidRPr="00C75D7E">
        <w:rPr>
          <w:rFonts w:cs="Arial"/>
          <w:sz w:val="28"/>
          <w:szCs w:val="28"/>
        </w:rPr>
        <w:t xml:space="preserve">example, we rank borrowers in the Oil &amp; Gas industry into 16 buckets and also rank borrowers in the </w:t>
      </w:r>
      <w:r w:rsidR="000B55DF">
        <w:rPr>
          <w:rFonts w:cs="Arial"/>
          <w:sz w:val="28"/>
          <w:szCs w:val="28"/>
        </w:rPr>
        <w:t>Financial Services</w:t>
      </w:r>
      <w:r w:rsidRPr="00C75D7E">
        <w:rPr>
          <w:rFonts w:cs="Arial"/>
          <w:sz w:val="28"/>
          <w:szCs w:val="28"/>
        </w:rPr>
        <w:t xml:space="preserve"> industry into 16 buckets. How can we combine these two relative rankings into one relative ranking scale so that the relative ranking is now considering borrowers in both industries?  </w:t>
      </w:r>
    </w:p>
    <w:p w:rsidR="003F0ED7" w:rsidRPr="00A41A81" w:rsidRDefault="003F0ED7"/>
    <w:sectPr w:rsidR="003F0ED7" w:rsidRPr="00A41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6FF"/>
    <w:rsid w:val="000B55DF"/>
    <w:rsid w:val="003F0ED7"/>
    <w:rsid w:val="006437CC"/>
    <w:rsid w:val="00A41525"/>
    <w:rsid w:val="00A41A81"/>
    <w:rsid w:val="00AE041F"/>
    <w:rsid w:val="00C75D7E"/>
    <w:rsid w:val="00CB29C2"/>
    <w:rsid w:val="00DB36FF"/>
    <w:rsid w:val="00DF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qFormat/>
    <w:rsid w:val="00A41525"/>
    <w:pPr>
      <w:tabs>
        <w:tab w:val="right" w:leader="dot" w:pos="9350"/>
      </w:tabs>
      <w:spacing w:after="100"/>
    </w:pPr>
    <w:rPr>
      <w:rFonts w:eastAsiaTheme="minorEastAsia"/>
      <w:noProof/>
      <w:lang w:val="en-US"/>
    </w:rPr>
  </w:style>
  <w:style w:type="paragraph" w:styleId="ListParagraph">
    <w:name w:val="List Paragraph"/>
    <w:basedOn w:val="Normal"/>
    <w:uiPriority w:val="34"/>
    <w:qFormat/>
    <w:rsid w:val="00A41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qFormat/>
    <w:rsid w:val="00A41525"/>
    <w:pPr>
      <w:tabs>
        <w:tab w:val="right" w:leader="dot" w:pos="9350"/>
      </w:tabs>
      <w:spacing w:after="100"/>
    </w:pPr>
    <w:rPr>
      <w:rFonts w:eastAsiaTheme="minorEastAsia"/>
      <w:noProof/>
      <w:lang w:val="en-US"/>
    </w:rPr>
  </w:style>
  <w:style w:type="paragraph" w:styleId="ListParagraph">
    <w:name w:val="List Paragraph"/>
    <w:basedOn w:val="Normal"/>
    <w:uiPriority w:val="34"/>
    <w:qFormat/>
    <w:rsid w:val="00A41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2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BNS Employee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 Chai</dc:creator>
  <cp:lastModifiedBy>Bank of Nova Scotia User</cp:lastModifiedBy>
  <cp:revision>7</cp:revision>
  <dcterms:created xsi:type="dcterms:W3CDTF">2016-08-11T19:13:00Z</dcterms:created>
  <dcterms:modified xsi:type="dcterms:W3CDTF">2016-08-12T21:08:00Z</dcterms:modified>
</cp:coreProperties>
</file>