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9631" w:type="dxa"/>
        <w:tblInd w:w="0" w:type="dxa"/>
        <w:tblLook w:val="04A0" w:firstRow="1" w:lastRow="0" w:firstColumn="1" w:lastColumn="0" w:noHBand="0" w:noVBand="1"/>
      </w:tblPr>
      <w:tblGrid>
        <w:gridCol w:w="669"/>
        <w:gridCol w:w="3125"/>
        <w:gridCol w:w="4227"/>
        <w:gridCol w:w="1610"/>
      </w:tblGrid>
      <w:tr w:rsidR="00941E96" w:rsidTr="00941E96">
        <w:trPr>
          <w:trHeight w:val="705"/>
        </w:trPr>
        <w:tc>
          <w:tcPr>
            <w:tcW w:w="9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>: MGP56</w:t>
            </w:r>
          </w:p>
          <w:p w:rsidR="00941E96" w:rsidRDefault="00941E96" w:rsidP="00941E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Redefinir status do projeto.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41E96" w:rsidTr="00941E96">
        <w:trPr>
          <w:trHeight w:val="61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941E96" w:rsidTr="00941E96">
        <w:trPr>
          <w:trHeight w:val="1028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 w:rsidP="00941E9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criar um novo plano de negócios, mas não terminar de preenchê-lo.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 w:rsidP="00941E96">
            <w:pPr>
              <w:spacing w:after="0" w:line="240" w:lineRule="auto"/>
              <w:jc w:val="both"/>
            </w:pPr>
            <w:r>
              <w:t>O status do plano de negócios é exibido como “Em elaboração”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941E96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941E96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submeter um plano de negócios para a pré-avaliação.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941E96" w:rsidP="00941E96">
            <w:pPr>
              <w:spacing w:after="0" w:line="240" w:lineRule="auto"/>
              <w:jc w:val="both"/>
            </w:pPr>
            <w:r>
              <w:t>O status do plano de negócios é exibido como “</w:t>
            </w:r>
            <w:r>
              <w:t>Submetido</w:t>
            </w:r>
            <w:r>
              <w:t>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941E96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941E96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941E9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visualizar um plano de negócios que foi avaliado e aprovado.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941E96" w:rsidP="00941E96">
            <w:pPr>
              <w:spacing w:after="0" w:line="240" w:lineRule="auto"/>
              <w:jc w:val="both"/>
            </w:pPr>
            <w:r>
              <w:t>O status do plano de negócios é exibido como “</w:t>
            </w:r>
            <w:r>
              <w:t>Aceito para avaliação</w:t>
            </w:r>
            <w:r>
              <w:t>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941E96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941E96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E96" w:rsidRDefault="00941E96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28284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Como empreendedor, visualizar um plano </w:t>
            </w:r>
            <w:r>
              <w:rPr>
                <w:b/>
              </w:rPr>
              <w:t>de negócios que foi avaliado e re</w:t>
            </w:r>
            <w:r>
              <w:rPr>
                <w:b/>
              </w:rPr>
              <w:t>provado.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28284B" w:rsidP="0028284B">
            <w:pPr>
              <w:spacing w:after="0" w:line="240" w:lineRule="auto"/>
              <w:jc w:val="both"/>
            </w:pPr>
            <w:r>
              <w:t>O status do plano de negócios é exibido como “</w:t>
            </w:r>
            <w:r>
              <w:t>Reprovado</w:t>
            </w:r>
            <w:r>
              <w:t>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E96" w:rsidRDefault="00941E96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28284B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 w:rsidP="0028284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visualizar um plano de negócios que foi avaliado e</w:t>
            </w:r>
            <w:r>
              <w:rPr>
                <w:b/>
              </w:rPr>
              <w:t xml:space="preserve"> precisa de melhorias</w:t>
            </w:r>
            <w:r>
              <w:rPr>
                <w:b/>
              </w:rPr>
              <w:t>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 w:rsidP="0028284B">
            <w:pPr>
              <w:spacing w:after="0" w:line="240" w:lineRule="auto"/>
              <w:jc w:val="both"/>
            </w:pPr>
            <w:r>
              <w:t>O status do plano de negócios é exibido como “</w:t>
            </w:r>
            <w:r>
              <w:t>Necessita melhoria</w:t>
            </w:r>
            <w:r>
              <w:t>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28284B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 w:rsidP="0028284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realizar alterações em um plano de negócios com status “Necessita melhoria”</w:t>
            </w:r>
            <w:r>
              <w:rPr>
                <w:b/>
              </w:rPr>
              <w:t>, mas não termina as alterações</w:t>
            </w:r>
            <w:r>
              <w:rPr>
                <w:b/>
              </w:rPr>
              <w:t>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 w:rsidP="0028284B">
            <w:pPr>
              <w:spacing w:after="0" w:line="240" w:lineRule="auto"/>
              <w:jc w:val="both"/>
            </w:pPr>
            <w:r>
              <w:t>O status do plano de negócios é exibido como “Necessita melhoria”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28284B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 w:rsidP="0028284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realizar alterações em um plano de negócios com status “Necessita melhoria” e submeter para nova avaliação.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 w:rsidP="0028284B">
            <w:pPr>
              <w:spacing w:after="0" w:line="240" w:lineRule="auto"/>
              <w:jc w:val="both"/>
            </w:pPr>
            <w:r>
              <w:t>O status do plano de negócios é exibido como “</w:t>
            </w:r>
            <w:proofErr w:type="spellStart"/>
            <w:proofErr w:type="gramStart"/>
            <w:r>
              <w:t>Re-submetido</w:t>
            </w:r>
            <w:proofErr w:type="spellEnd"/>
            <w:proofErr w:type="gramEnd"/>
            <w:r>
              <w:t>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4B" w:rsidRDefault="0028284B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C63514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Como gerente de relacionamentos, visualizar lista de planos </w:t>
            </w:r>
            <w:proofErr w:type="gramStart"/>
            <w:r>
              <w:rPr>
                <w:b/>
              </w:rPr>
              <w:t>à</w:t>
            </w:r>
            <w:proofErr w:type="gramEnd"/>
            <w:r>
              <w:rPr>
                <w:b/>
              </w:rPr>
              <w:t xml:space="preserve"> serem pré-avaliados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O status do pla</w:t>
            </w:r>
            <w:r>
              <w:t xml:space="preserve">no de negócios </w:t>
            </w:r>
            <w:proofErr w:type="gramStart"/>
            <w:r>
              <w:t>recém submetido</w:t>
            </w:r>
            <w:proofErr w:type="gramEnd"/>
            <w:r>
              <w:t xml:space="preserve"> pelo empreendedor é</w:t>
            </w:r>
            <w:r>
              <w:t xml:space="preserve"> exibido como “</w:t>
            </w:r>
            <w:r>
              <w:t>S</w:t>
            </w:r>
            <w:r>
              <w:t>ubmetido”</w:t>
            </w:r>
            <w:r>
              <w:t>;</w:t>
            </w:r>
          </w:p>
          <w:p w:rsidR="00C63514" w:rsidRDefault="00C63514" w:rsidP="00C635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O status do plano de negócios </w:t>
            </w:r>
            <w:proofErr w:type="spellStart"/>
            <w:proofErr w:type="gramStart"/>
            <w:r>
              <w:t>re-submetido</w:t>
            </w:r>
            <w:proofErr w:type="spellEnd"/>
            <w:proofErr w:type="gramEnd"/>
            <w:r>
              <w:t xml:space="preserve"> pelo empreendedor </w:t>
            </w:r>
            <w:r>
              <w:t>é exibido como “</w:t>
            </w:r>
            <w:proofErr w:type="spellStart"/>
            <w:r>
              <w:t>Re-submetido</w:t>
            </w:r>
            <w:proofErr w:type="spellEnd"/>
            <w:r>
              <w:t>”</w:t>
            </w:r>
            <w:r>
              <w:t>;</w:t>
            </w:r>
          </w:p>
          <w:p w:rsidR="00C63514" w:rsidRDefault="00C63514" w:rsidP="00C63514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O status do plan</w:t>
            </w:r>
            <w:r>
              <w:t>o de negócios que teve sua pré-avaliação iniciada e não terminada</w:t>
            </w:r>
            <w:r>
              <w:t xml:space="preserve"> é exibido como “</w:t>
            </w:r>
            <w:r>
              <w:t>Em pré-avaliação</w:t>
            </w:r>
            <w:r>
              <w:t>”</w:t>
            </w:r>
            <w:r>
              <w:t>;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C63514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proofErr w:type="gramStart"/>
            <w:r>
              <w:rPr>
                <w:b/>
              </w:rPr>
              <w:t>re-submetido</w:t>
            </w:r>
            <w:proofErr w:type="spellEnd"/>
            <w:proofErr w:type="gramEnd"/>
            <w:r>
              <w:rPr>
                <w:b/>
              </w:rPr>
              <w:t>” e “em pré-avaliação” e iniciar avaliação.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</w:pPr>
            <w:r>
              <w:t>O status do plano de negócios que está sendo pré-avaliado no momento é exibido como “Sendo Avaliado”;</w:t>
            </w:r>
          </w:p>
          <w:p w:rsidR="00C63514" w:rsidRDefault="00C63514" w:rsidP="00C63514">
            <w:pPr>
              <w:spacing w:after="0" w:line="240" w:lineRule="auto"/>
              <w:jc w:val="both"/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C63514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proofErr w:type="gramStart"/>
            <w:r>
              <w:rPr>
                <w:b/>
              </w:rPr>
              <w:t>re</w:t>
            </w:r>
            <w:r>
              <w:rPr>
                <w:b/>
              </w:rPr>
              <w:t>-</w:t>
            </w:r>
            <w:r>
              <w:rPr>
                <w:b/>
              </w:rPr>
              <w:t>submetido</w:t>
            </w:r>
            <w:proofErr w:type="spellEnd"/>
            <w:proofErr w:type="gramEnd"/>
            <w:r>
              <w:rPr>
                <w:b/>
              </w:rPr>
              <w:t>” e “em pré-avaliação”</w:t>
            </w:r>
            <w:r>
              <w:rPr>
                <w:b/>
              </w:rPr>
              <w:t xml:space="preserve"> e iniciar avaliação e não terminar.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</w:pPr>
            <w:r>
              <w:t>O status do plan</w:t>
            </w:r>
            <w:r>
              <w:t>o de negócios que</w:t>
            </w:r>
            <w:proofErr w:type="gramStart"/>
            <w:r>
              <w:t xml:space="preserve"> </w:t>
            </w:r>
            <w:r>
              <w:t xml:space="preserve"> </w:t>
            </w:r>
            <w:proofErr w:type="gramEnd"/>
            <w:r>
              <w:t>teve sua pré-avaliação iniciada e não terminada é exibido como “Em pré-avaliação”;</w:t>
            </w:r>
          </w:p>
          <w:p w:rsidR="00C63514" w:rsidRDefault="00C63514" w:rsidP="00C63514">
            <w:pPr>
              <w:spacing w:after="0" w:line="240" w:lineRule="auto"/>
              <w:jc w:val="both"/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C63514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proofErr w:type="gramStart"/>
            <w:r>
              <w:rPr>
                <w:b/>
              </w:rPr>
              <w:t>re</w:t>
            </w:r>
            <w:r>
              <w:rPr>
                <w:b/>
              </w:rPr>
              <w:t>-</w:t>
            </w:r>
            <w:r>
              <w:rPr>
                <w:b/>
              </w:rPr>
              <w:t>submetido</w:t>
            </w:r>
            <w:proofErr w:type="spellEnd"/>
            <w:proofErr w:type="gramEnd"/>
            <w:r>
              <w:rPr>
                <w:b/>
              </w:rPr>
              <w:t xml:space="preserve">” e “em pré-avaliação” e iniciar avaliação e </w:t>
            </w:r>
            <w:r>
              <w:rPr>
                <w:b/>
              </w:rPr>
              <w:t>aprovar o plano de negócios.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</w:pPr>
            <w:r>
              <w:t>O status do plano de negócios é exibido como “Aceito para avaliação”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C63514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proofErr w:type="gramStart"/>
            <w:r>
              <w:rPr>
                <w:b/>
              </w:rPr>
              <w:t>re-submetido</w:t>
            </w:r>
            <w:proofErr w:type="spellEnd"/>
            <w:proofErr w:type="gramEnd"/>
            <w:r>
              <w:rPr>
                <w:b/>
              </w:rPr>
              <w:t xml:space="preserve">” e “em pré-avaliação” e iniciar avaliação e </w:t>
            </w:r>
            <w:r>
              <w:rPr>
                <w:b/>
              </w:rPr>
              <w:t>reprovar</w:t>
            </w:r>
            <w:r>
              <w:rPr>
                <w:b/>
              </w:rPr>
              <w:t xml:space="preserve"> o plano de negócios.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</w:pPr>
            <w:r>
              <w:t>O status do plano de negócios é exibido como “</w:t>
            </w:r>
            <w:r>
              <w:t>Reprovado</w:t>
            </w:r>
            <w:r>
              <w:t>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C63514" w:rsidTr="00941E96">
        <w:trPr>
          <w:trHeight w:val="108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proofErr w:type="gramStart"/>
            <w:r>
              <w:rPr>
                <w:b/>
              </w:rPr>
              <w:t>re-submetido</w:t>
            </w:r>
            <w:proofErr w:type="spellEnd"/>
            <w:proofErr w:type="gramEnd"/>
            <w:r>
              <w:rPr>
                <w:b/>
              </w:rPr>
              <w:t xml:space="preserve">” e “em pré-avaliação” e iniciar avaliação e </w:t>
            </w:r>
            <w:r>
              <w:rPr>
                <w:b/>
              </w:rPr>
              <w:t xml:space="preserve">avaliar como um </w:t>
            </w:r>
            <w:r>
              <w:rPr>
                <w:b/>
              </w:rPr>
              <w:t>plano de negócios</w:t>
            </w:r>
            <w:r>
              <w:rPr>
                <w:b/>
              </w:rPr>
              <w:t xml:space="preserve"> que precisa de melhorias</w:t>
            </w:r>
            <w:r>
              <w:rPr>
                <w:b/>
              </w:rPr>
              <w:t>.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jc w:val="both"/>
            </w:pPr>
            <w:r>
              <w:t>O status do plano de negócios é exibido como “</w:t>
            </w:r>
            <w:r>
              <w:t>Em</w:t>
            </w:r>
            <w:bookmarkStart w:id="0" w:name="_GoBack"/>
            <w:bookmarkEnd w:id="0"/>
            <w:r>
              <w:t xml:space="preserve"> melhoria</w:t>
            </w:r>
            <w:r>
              <w:t>”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14" w:rsidRDefault="00C63514" w:rsidP="00C63514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 w:rsidR="0058572D" w:rsidRDefault="0058572D"/>
    <w:p w:rsidR="0028284B" w:rsidRDefault="0028284B"/>
    <w:sectPr w:rsidR="00282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0C7"/>
    <w:multiLevelType w:val="hybridMultilevel"/>
    <w:tmpl w:val="1A8A74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67"/>
    <w:rsid w:val="00280467"/>
    <w:rsid w:val="0028284B"/>
    <w:rsid w:val="0058572D"/>
    <w:rsid w:val="00941E96"/>
    <w:rsid w:val="00AD7703"/>
    <w:rsid w:val="00C6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96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E96"/>
    <w:pPr>
      <w:ind w:left="720"/>
      <w:contextualSpacing/>
    </w:pPr>
  </w:style>
  <w:style w:type="table" w:styleId="Tabelacomgrade">
    <w:name w:val="Table Grid"/>
    <w:basedOn w:val="Tabelanormal"/>
    <w:uiPriority w:val="39"/>
    <w:rsid w:val="00941E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96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E96"/>
    <w:pPr>
      <w:ind w:left="720"/>
      <w:contextualSpacing/>
    </w:pPr>
  </w:style>
  <w:style w:type="table" w:styleId="Tabelacomgrade">
    <w:name w:val="Table Grid"/>
    <w:basedOn w:val="Tabelanormal"/>
    <w:uiPriority w:val="39"/>
    <w:rsid w:val="00941E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2016-04-11T18:45:00Z</dcterms:created>
  <dcterms:modified xsi:type="dcterms:W3CDTF">2016-04-11T19:20:00Z</dcterms:modified>
</cp:coreProperties>
</file>