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41" w:rightFromText="141" w:vertAnchor="page" w:horzAnchor="page" w:tblpX="1424" w:tblpY="1833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220" w:type="dxa"/>
            <w:gridSpan w:val="5"/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User Story : </w:t>
            </w:r>
            <w:r>
              <w:rPr>
                <w:b/>
                <w:sz w:val="30"/>
                <w:szCs w:val="30"/>
                <w:lang w:val="pt-BR"/>
              </w:rPr>
              <w:t xml:space="preserve">MGP-68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O empreendedor não alterou nenhum campo do plano na revisão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Nenhuma mensagem de aviso de campo alterado é exibida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todos campos do plano na revisão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Em todos campos deverá aparecer um aviso indicando que aquele campo foi alterado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O empreendedor alterou o campo segmento de clientes 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segmento de clientes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O empreendedor alterou o campo proposta de valor 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proposta de valor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atividades chave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atividades chave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relações com o cliente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relações com o cliente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parcerias chave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parcerias chave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canais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 xml:space="preserve">canais </w:t>
            </w:r>
            <w:r>
              <w:rPr>
                <w:lang w:val="pt-BR"/>
              </w:rPr>
              <w:t>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9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recursos chave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recursos chave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concorrentes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concorrentes i</w:t>
            </w:r>
            <w:r>
              <w:rPr>
                <w:lang w:val="pt-BR"/>
              </w:rPr>
              <w:t>ndica que o campo foi alterado desde a ultima avaliação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</w:tbl>
    <w:p>
      <w:pPr>
        <w:spacing w:after="0" w:line="240" w:lineRule="auto"/>
        <w:jc w:val="center"/>
        <w:rPr>
          <w:b/>
          <w:lang w:val="pt-BR"/>
        </w:rPr>
      </w:pPr>
      <w:bookmarkStart w:id="0" w:name="_GoBack"/>
      <w:bookmarkEnd w:id="0"/>
      <w:r>
        <w:rPr>
          <w:b/>
          <w:lang w:val="pt-BR"/>
        </w:rPr>
        <w:br w:type="page"/>
      </w:r>
    </w:p>
    <w:tbl>
      <w:tblPr>
        <w:tblStyle w:val="5"/>
        <w:tblpPr w:leftFromText="142" w:rightFromText="142" w:vertAnchor="page" w:horzAnchor="page" w:tblpXSpec="center" w:tblpYSpec="center"/>
        <w:tblW w:w="14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estagio de evolucao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 xml:space="preserve">estagio de evolucao </w:t>
            </w:r>
            <w:r>
              <w:rPr>
                <w:lang w:val="pt-BR"/>
              </w:rPr>
              <w:t>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12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</w:pPr>
            <w:r>
              <w:rPr>
                <w:b/>
                <w:lang w:val="pt-BR"/>
              </w:rPr>
              <w:t>O empreendedor alterou o campo tecnologia e processos nao poluentes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tecnologia e processos nao poluentes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Não Passou(criado Issue)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13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potencial de inovação tecnológica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potencial de inovação tecnológica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14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aplicações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aplicações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16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dificuldades esperadas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dificuldades esperadas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/>
          </w:p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16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interação empresa universidade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interação empresa</w:t>
            </w:r>
            <w:r>
              <w:rPr>
                <w:lang w:val="pt-BR"/>
              </w:rPr>
              <w:t xml:space="preserve"> universidade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17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interação empresa e governo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interação empresa e governo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18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infra-estrutura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infra-estrutura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19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participação acionária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participação acionária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19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potencial de geração de emprego e renda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potencial de geração de emprego e renda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>
      <w:pPr>
        <w:spacing w:after="0" w:line="240" w:lineRule="auto"/>
        <w:jc w:val="center"/>
        <w:rPr>
          <w:b/>
          <w:lang w:val="pt-BR"/>
        </w:rPr>
      </w:pPr>
    </w:p>
    <w:tbl>
      <w:tblPr>
        <w:tblStyle w:val="5"/>
        <w:tblpPr w:leftFromText="142" w:rightFromText="142" w:vertAnchor="page" w:horzAnchor="page" w:tblpXSpec="center" w:tblpY="1135"/>
        <w:tblW w:w="14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21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fontes de receita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fontes de receita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22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estrutura de custo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estrutura de custo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23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o campo investimento inicial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no campo </w:t>
            </w:r>
            <w:r>
              <w:rPr>
                <w:b/>
                <w:bCs/>
                <w:lang w:val="pt-BR"/>
              </w:rPr>
              <w:t>investimento inicial</w:t>
            </w:r>
            <w:r>
              <w:rPr>
                <w:lang w:val="pt-BR"/>
              </w:rPr>
              <w:t xml:space="preserve"> indica que o campo foi alterado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24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a tabela de custos fixos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</w:t>
            </w:r>
            <w:r>
              <w:rPr>
                <w:b/>
                <w:bCs/>
                <w:lang w:val="pt-BR"/>
              </w:rPr>
              <w:t>na tabela de custos fixos</w:t>
            </w:r>
            <w:r>
              <w:rPr>
                <w:lang w:val="pt-BR"/>
              </w:rPr>
              <w:t xml:space="preserve"> indica que a tabela foi alterada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7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25</w:t>
            </w:r>
          </w:p>
        </w:tc>
        <w:tc>
          <w:tcPr>
            <w:tcW w:w="3769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como gerente, estar avaliando um plano de negócio que já foi revisado</w:t>
            </w:r>
          </w:p>
        </w:tc>
        <w:tc>
          <w:tcPr>
            <w:tcW w:w="4224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alterou a tabela de custos variáveis</w:t>
            </w:r>
          </w:p>
        </w:tc>
        <w:tc>
          <w:tcPr>
            <w:tcW w:w="3613" w:type="dxa"/>
            <w:textDirection w:val="lrTb"/>
            <w:vAlign w:val="top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aviso </w:t>
            </w:r>
            <w:r>
              <w:rPr>
                <w:b/>
                <w:bCs/>
                <w:lang w:val="pt-BR"/>
              </w:rPr>
              <w:t>na tabela de custos variáveis</w:t>
            </w:r>
            <w:r>
              <w:rPr>
                <w:lang w:val="pt-BR"/>
              </w:rPr>
              <w:t xml:space="preserve"> indica que a tabela foi alterada desde a ultima avaliação</w:t>
            </w:r>
          </w:p>
        </w:tc>
        <w:tc>
          <w:tcPr>
            <w:tcW w:w="1987" w:type="dxa"/>
            <w:vAlign w:val="top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>
      <w:pPr/>
    </w:p>
    <w:p>
      <w:pPr/>
    </w:p>
    <w:p>
      <w:pPr/>
    </w:p>
    <w:p>
      <w:pPr/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5352301">
    <w:nsid w:val="78B86C6D"/>
    <w:multiLevelType w:val="multilevel"/>
    <w:tmpl w:val="78B86C6D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25352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9A320F"/>
    <w:rsid w:val="00B3258B"/>
    <w:rsid w:val="00B3780B"/>
    <w:rsid w:val="176666D0"/>
    <w:rsid w:val="2B2376DF"/>
    <w:rsid w:val="7D861DDD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418</Characters>
  <Lines>3</Lines>
  <Paragraphs>1</Paragraphs>
  <ScaleCrop>false</ScaleCrop>
  <LinksUpToDate>false</LinksUpToDate>
  <CharactersWithSpaces>494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cp:lastModifiedBy>unipampa</cp:lastModifiedBy>
  <dcterms:modified xsi:type="dcterms:W3CDTF">2016-09-16T14:49:09Z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