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rial" w:hAnsi="Arial"/>
          <w:b/>
          <w:color w:val="1F3864"/>
          <w:sz w:val="56"/>
        </w:rPr>
        <w:t>SOFTWARE DESIGN DESCRIPTION DOCUMENT</w:t>
      </w:r>
    </w:p>
    <w:p>
      <w:pPr>
        <w:spacing w:after="600"/>
        <w:jc w:val="center"/>
      </w:pPr>
      <w:r>
        <w:rPr>
          <w:rFonts w:ascii="Arial" w:hAnsi="Arial"/>
          <w:i/>
          <w:color w:val="666666"/>
          <w:sz w:val="28"/>
        </w:rPr>
        <w:t>Intelligent Safety-Critical Engineering Environment Toolchain</w:t>
      </w:r>
    </w:p>
    <w:tbl>
      <w:tblPr>
        <w:tblW w:type="auto" w:w="0"/>
        <w:jc w:val="center"/>
        <w:tblLook w:firstColumn="1" w:firstRow="1" w:lastColumn="0" w:lastRow="0" w:noHBand="0" w:noVBand="1" w:val="04A0"/>
      </w:tblPr>
      <w:tblGrid>
        <w:gridCol w:w="4536"/>
        <w:gridCol w:w="4536"/>
      </w:tblGrid>
      <w:tr>
        <w:tc>
          <w:tcPr>
            <w:tcW w:type="dxa" w:w="2835"/>
            <w:shd w:val="clear" w:color="auto" w:fill="1F3864"/>
          </w:tcPr>
          <w:p>
            <w:r>
              <w:rPr>
                <w:rFonts w:ascii="Arial" w:hAnsi="Arial"/>
                <w:b/>
                <w:color w:val="FFFFFF"/>
                <w:sz w:val="20"/>
              </w:rPr>
              <w:t>Document ID</w:t>
            </w:r>
          </w:p>
        </w:tc>
        <w:tc>
          <w:tcPr>
            <w:tcW w:type="dxa" w:w="5669"/>
          </w:tcPr>
          <w:p>
            <w:r>
              <w:rPr>
                <w:rFonts w:ascii="Arial" w:hAnsi="Arial"/>
                <w:sz w:val="20"/>
              </w:rPr>
              <w:t>SDDD-1.4</w:t>
            </w:r>
          </w:p>
        </w:tc>
      </w:tr>
      <w:tr>
        <w:tc>
          <w:tcPr>
            <w:tcW w:type="dxa" w:w="2835"/>
            <w:shd w:val="clear" w:color="auto" w:fill="F2F2F2"/>
          </w:tcPr>
          <w:p>
            <w:r>
              <w:rPr>
                <w:rFonts w:ascii="Arial" w:hAnsi="Arial"/>
                <w:b/>
                <w:color w:val="2E75B6"/>
                <w:sz w:val="20"/>
              </w:rPr>
              <w:t>Version</w:t>
            </w:r>
          </w:p>
        </w:tc>
        <w:tc>
          <w:tcPr>
            <w:tcW w:type="dxa" w:w="5669"/>
          </w:tcPr>
          <w:p>
            <w:r>
              <w:rPr>
                <w:rFonts w:ascii="Arial" w:hAnsi="Arial"/>
                <w:sz w:val="20"/>
              </w:rPr>
              <w:t>1.4</w:t>
            </w:r>
          </w:p>
        </w:tc>
      </w:tr>
      <w:tr>
        <w:tc>
          <w:tcPr>
            <w:tcW w:type="dxa" w:w="2835"/>
            <w:shd w:val="clear" w:color="auto" w:fill="F2F2F2"/>
          </w:tcPr>
          <w:p>
            <w:r>
              <w:rPr>
                <w:rFonts w:ascii="Arial" w:hAnsi="Arial"/>
                <w:b/>
                <w:color w:val="2E75B6"/>
                <w:sz w:val="20"/>
              </w:rPr>
              <w:t>Status</w:t>
            </w:r>
          </w:p>
        </w:tc>
        <w:tc>
          <w:tcPr>
            <w:tcW w:type="dxa" w:w="5669"/>
          </w:tcPr>
          <w:p>
            <w:r>
              <w:rPr>
                <w:rFonts w:ascii="Arial" w:hAnsi="Arial"/>
                <w:sz w:val="20"/>
              </w:rPr>
              <w:t>DRAFT</w:t>
            </w:r>
          </w:p>
        </w:tc>
      </w:tr>
      <w:tr>
        <w:tc>
          <w:tcPr>
            <w:tcW w:type="dxa" w:w="2835"/>
            <w:shd w:val="clear" w:color="auto" w:fill="F2F2F2"/>
          </w:tcPr>
          <w:p>
            <w:r>
              <w:rPr>
                <w:rFonts w:ascii="Arial" w:hAnsi="Arial"/>
                <w:b/>
                <w:color w:val="2E75B6"/>
                <w:sz w:val="20"/>
              </w:rPr>
              <w:t>Date</w:t>
            </w:r>
          </w:p>
        </w:tc>
        <w:tc>
          <w:tcPr>
            <w:tcW w:type="dxa" w:w="5669"/>
          </w:tcPr>
          <w:p>
            <w:r>
              <w:rPr>
                <w:rFonts w:ascii="Arial" w:hAnsi="Arial"/>
                <w:sz w:val="20"/>
              </w:rPr>
              <w:t>2026-07-09</w:t>
            </w:r>
          </w:p>
        </w:tc>
      </w:tr>
      <w:tr>
        <w:tc>
          <w:tcPr>
            <w:tcW w:type="dxa" w:w="2835"/>
            <w:shd w:val="clear" w:color="auto" w:fill="F2F2F2"/>
          </w:tcPr>
          <w:p>
            <w:r>
              <w:rPr>
                <w:rFonts w:ascii="Arial" w:hAnsi="Arial"/>
                <w:b/>
                <w:color w:val="2E75B6"/>
                <w:sz w:val="20"/>
              </w:rPr>
              <w:t>Author</w:t>
            </w:r>
          </w:p>
        </w:tc>
        <w:tc>
          <w:tcPr>
            <w:tcW w:type="dxa" w:w="5669"/>
          </w:tcPr>
          <w:p>
            <w:r>
              <w:rPr>
                <w:rFonts w:ascii="Arial" w:hAnsi="Arial"/>
                <w:sz w:val="20"/>
              </w:rPr>
              <w:t>M2 (I-SCEET — Mistral Small 24B)</w:t>
            </w:r>
          </w:p>
        </w:tc>
      </w:tr>
      <w:tr>
        <w:tc>
          <w:tcPr>
            <w:tcW w:type="dxa" w:w="2835"/>
            <w:shd w:val="clear" w:color="auto" w:fill="F2F2F2"/>
          </w:tcPr>
          <w:p>
            <w:r>
              <w:rPr>
                <w:rFonts w:ascii="Arial" w:hAnsi="Arial"/>
                <w:b/>
                <w:color w:val="2E75B6"/>
                <w:sz w:val="20"/>
              </w:rPr>
              <w:t>Project</w:t>
            </w:r>
          </w:p>
        </w:tc>
        <w:tc>
          <w:tcPr>
            <w:tcW w:type="dxa" w:w="5669"/>
          </w:tcPr>
          <w:p>
            <w:r>
              <w:rPr>
                <w:rFonts w:ascii="Arial" w:hAnsi="Arial"/>
                <w:sz w:val="20"/>
              </w:rPr>
              <w:t>stm32f303_boot_drv</w:t>
            </w:r>
          </w:p>
        </w:tc>
      </w:tr>
      <w:tr>
        <w:tc>
          <w:tcPr>
            <w:tcW w:type="dxa" w:w="2835"/>
            <w:shd w:val="clear" w:color="auto" w:fill="F2F2F2"/>
          </w:tcPr>
          <w:p>
            <w:r>
              <w:rPr>
                <w:rFonts w:ascii="Arial" w:hAnsi="Arial"/>
                <w:b/>
                <w:color w:val="2E75B6"/>
                <w:sz w:val="20"/>
              </w:rPr>
              <w:t>Institution</w:t>
            </w:r>
          </w:p>
        </w:tc>
        <w:tc>
          <w:tcPr>
            <w:tcW w:type="dxa" w:w="5669"/>
          </w:tcPr>
          <w:p>
            <w:r>
              <w:rPr>
                <w:rFonts w:ascii="Arial" w:hAnsi="Arial"/>
                <w:sz w:val="20"/>
              </w:rPr>
              <w:t>Personal project</w:t>
            </w:r>
          </w:p>
        </w:tc>
      </w:tr>
      <w:tr>
        <w:tc>
          <w:tcPr>
            <w:tcW w:type="dxa" w:w="2835"/>
            <w:shd w:val="clear" w:color="auto" w:fill="F2F2F2"/>
          </w:tcPr>
          <w:p>
            <w:r>
              <w:rPr>
                <w:rFonts w:ascii="Arial" w:hAnsi="Arial"/>
                <w:b/>
                <w:color w:val="2E75B6"/>
                <w:sz w:val="20"/>
              </w:rPr>
              <w:t>DAL Level</w:t>
            </w:r>
          </w:p>
        </w:tc>
        <w:tc>
          <w:tcPr>
            <w:tcW w:type="dxa" w:w="5669"/>
          </w:tcPr>
          <w:p>
            <w:r>
              <w:rPr>
                <w:rFonts w:ascii="Arial" w:hAnsi="Arial"/>
                <w:sz w:val="20"/>
              </w:rPr>
              <w:t>A</w:t>
            </w:r>
          </w:p>
        </w:tc>
      </w:tr>
      <w:tr>
        <w:tc>
          <w:tcPr>
            <w:tcW w:type="dxa" w:w="2835"/>
            <w:shd w:val="clear" w:color="auto" w:fill="F2F2F2"/>
          </w:tcPr>
          <w:p>
            <w:r>
              <w:rPr>
                <w:rFonts w:ascii="Arial" w:hAnsi="Arial"/>
                <w:b/>
                <w:color w:val="2E75B6"/>
                <w:sz w:val="20"/>
              </w:rPr>
              <w:t>Standard</w:t>
            </w:r>
          </w:p>
        </w:tc>
        <w:tc>
          <w:tcPr>
            <w:tcW w:type="dxa" w:w="5669"/>
          </w:tcPr>
          <w:p>
            <w:r>
              <w:rPr>
                <w:rFonts w:ascii="Arial" w:hAnsi="Arial"/>
                <w:sz w:val="20"/>
              </w:rPr>
              <w:t>RTCA DO-178C §5 / §11.10</w:t>
            </w:r>
          </w:p>
        </w:tc>
      </w:tr>
    </w:tbl>
    <w:p>
      <w:r>
        <w:br w:type="page"/>
      </w:r>
    </w:p>
    <w:p>
      <w:pPr>
        <w:spacing w:before="360" w:after="120"/>
        <w:pBdr>
          <w:bottom w:val="single" w:sz="6" w:color="2E75B6"/>
        </w:pBdr>
      </w:pPr>
      <w:r>
        <w:rPr>
          <w:rFonts w:ascii="Arial" w:hAnsi="Arial"/>
          <w:b/>
          <w:color w:val="1F3864"/>
          <w:sz w:val="32"/>
        </w:rPr>
        <w:t>Document Revision History</w:t>
      </w:r>
    </w:p>
    <w:tbl>
      <w:tblP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20"/>
              </w:rPr>
              <w:t>Version</w:t>
            </w:r>
          </w:p>
        </w:tc>
        <w:tc>
          <w:tcPr>
            <w:tcW w:type="dxa" w:w="2268"/>
            <w:shd w:val="clear" w:color="auto" w:fill="1F3864"/>
          </w:tcPr>
          <w:p>
            <w:r>
              <w:rPr>
                <w:rFonts w:ascii="Arial" w:hAnsi="Arial"/>
                <w:b/>
                <w:color w:val="FFFFFF"/>
                <w:sz w:val="20"/>
              </w:rPr>
              <w:t>Date</w:t>
            </w:r>
          </w:p>
        </w:tc>
        <w:tc>
          <w:tcPr>
            <w:tcW w:type="dxa" w:w="2268"/>
            <w:shd w:val="clear" w:color="auto" w:fill="1F3864"/>
          </w:tcPr>
          <w:p>
            <w:r>
              <w:rPr>
                <w:rFonts w:ascii="Arial" w:hAnsi="Arial"/>
                <w:b/>
                <w:color w:val="FFFFFF"/>
                <w:sz w:val="20"/>
              </w:rPr>
              <w:t>Author</w:t>
            </w:r>
          </w:p>
        </w:tc>
        <w:tc>
          <w:tcPr>
            <w:tcW w:type="dxa" w:w="2268"/>
            <w:shd w:val="clear" w:color="auto" w:fill="1F3864"/>
          </w:tcPr>
          <w:p>
            <w:r>
              <w:rPr>
                <w:rFonts w:ascii="Arial" w:hAnsi="Arial"/>
                <w:b/>
                <w:color w:val="FFFFFF"/>
                <w:sz w:val="20"/>
              </w:rPr>
              <w:t>Description</w:t>
            </w:r>
          </w:p>
        </w:tc>
      </w:tr>
      <w:tr>
        <w:tc>
          <w:tcPr>
            <w:tcW w:type="dxa" w:w="2268"/>
          </w:tcPr>
          <w:p>
            <w:r>
              <w:rPr>
                <w:rFonts w:ascii="Arial" w:hAnsi="Arial"/>
                <w:sz w:val="20"/>
              </w:rPr>
              <w:t>1.4</w:t>
            </w:r>
          </w:p>
        </w:tc>
        <w:tc>
          <w:tcPr>
            <w:tcW w:type="dxa" w:w="2268"/>
          </w:tcPr>
          <w:p>
            <w:r>
              <w:rPr>
                <w:rFonts w:ascii="Arial" w:hAnsi="Arial"/>
                <w:sz w:val="20"/>
              </w:rPr>
              <w:t>2026-07-09</w:t>
            </w:r>
          </w:p>
        </w:tc>
        <w:tc>
          <w:tcPr>
            <w:tcW w:type="dxa" w:w="2268"/>
          </w:tcPr>
          <w:p>
            <w:r>
              <w:rPr>
                <w:rFonts w:ascii="Arial" w:hAnsi="Arial"/>
                <w:sz w:val="20"/>
              </w:rPr>
              <w:t>M2 (I-SCEET AI)</w:t>
            </w:r>
          </w:p>
        </w:tc>
        <w:tc>
          <w:tcPr>
            <w:tcW w:type="dxa" w:w="2268"/>
          </w:tcPr>
          <w:p>
            <w:r>
              <w:rPr>
                <w:rFonts w:ascii="Arial" w:hAnsi="Arial"/>
                <w:sz w:val="20"/>
              </w:rPr>
              <w:t>AI-generated document</w:t>
            </w:r>
          </w:p>
        </w:tc>
      </w:tr>
    </w:tbl>
    <w:p/>
    <w:p>
      <w:r>
        <w:br w:type="page"/>
      </w:r>
    </w:p>
    <w:p>
      <w:pPr>
        <w:spacing w:before="360" w:after="120"/>
        <w:pBdr>
          <w:bottom w:val="single" w:sz="6" w:color="2E75B6"/>
        </w:pBdr>
      </w:pPr>
      <w:r>
        <w:rPr>
          <w:rFonts w:ascii="Arial" w:hAnsi="Arial"/>
          <w:b/>
          <w:color w:val="1F3864"/>
          <w:sz w:val="32"/>
        </w:rPr>
        <w:t>I - INTRODUCTION</w:t>
      </w:r>
    </w:p>
    <w:tbl>
      <w:tblP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19"/>
              </w:rPr>
              <w:t>Input</w:t>
            </w:r>
          </w:p>
        </w:tc>
        <w:tc>
          <w:tcPr>
            <w:tcW w:type="dxa" w:w="2268"/>
            <w:shd w:val="clear" w:color="auto" w:fill="1F3864"/>
          </w:tcPr>
          <w:p>
            <w:r>
              <w:rPr>
                <w:rFonts w:ascii="Arial" w:hAnsi="Arial"/>
                <w:b/>
                <w:color w:val="FFFFFF"/>
                <w:sz w:val="19"/>
              </w:rPr>
              <w:t>Provided</w:t>
            </w:r>
          </w:p>
        </w:tc>
        <w:tc>
          <w:tcPr>
            <w:tcW w:type="dxa" w:w="2268"/>
            <w:shd w:val="clear" w:color="auto" w:fill="1F3864"/>
          </w:tcPr>
          <w:p>
            <w:r>
              <w:rPr>
                <w:rFonts w:ascii="Arial" w:hAnsi="Arial"/>
                <w:b/>
                <w:color w:val="FFFFFF"/>
                <w:sz w:val="19"/>
              </w:rPr>
              <w:t>Version / Notes</w:t>
            </w:r>
          </w:p>
        </w:tc>
        <w:tc>
          <w:tcPr>
            <w:tcW w:type="dxa" w:w="2268"/>
            <w:shd w:val="clear" w:color="auto" w:fill="1F3864"/>
          </w:tcPr>
          <w:p>
            <w:r>
              <w:rPr>
                <w:rFonts w:ascii="Arial" w:hAnsi="Arial"/>
                <w:b/>
                <w:color w:val="FFFFFF"/>
                <w:sz w:val="19"/>
              </w:rPr>
              <w:t>Usage</w:t>
            </w:r>
          </w:p>
        </w:tc>
      </w:tr>
      <w:tr>
        <w:tc>
          <w:tcPr>
            <w:tcW w:type="dxa" w:w="2268"/>
          </w:tcPr>
          <w:p>
            <w:r>
              <w:rPr>
                <w:rFonts w:ascii="Arial" w:hAnsi="Arial"/>
                <w:sz w:val="19"/>
              </w:rPr>
              <w:t>SRD</w:t>
            </w:r>
          </w:p>
        </w:tc>
        <w:tc>
          <w:tcPr>
            <w:tcW w:type="dxa" w:w="2268"/>
          </w:tcPr>
          <w:p>
            <w:r>
              <w:rPr>
                <w:rFonts w:ascii="Arial" w:hAnsi="Arial"/>
                <w:sz w:val="19"/>
              </w:rPr>
              <w:t>Yes</w:t>
            </w:r>
          </w:p>
        </w:tc>
        <w:tc>
          <w:tcPr>
            <w:tcW w:type="dxa" w:w="2268"/>
          </w:tcPr>
          <w:p>
            <w:r>
              <w:rPr>
                <w:rFonts w:ascii="Arial" w:hAnsi="Arial"/>
                <w:sz w:val="19"/>
              </w:rPr>
              <w:t>v1.0</w:t>
            </w:r>
          </w:p>
        </w:tc>
        <w:tc>
          <w:tcPr>
            <w:tcW w:type="dxa" w:w="2268"/>
          </w:tcPr>
          <w:p>
            <w:r>
              <w:rPr>
                <w:rFonts w:ascii="Arial" w:hAnsi="Arial"/>
                <w:sz w:val="19"/>
              </w:rPr>
              <w:t>Primary HLR source</w:t>
            </w:r>
          </w:p>
        </w:tc>
      </w:tr>
      <w:tr>
        <w:tc>
          <w:tcPr>
            <w:tcW w:type="dxa" w:w="2268"/>
            <w:shd w:val="clear" w:color="auto" w:fill="F2F2F2"/>
          </w:tcPr>
          <w:p>
            <w:r>
              <w:rPr>
                <w:rFonts w:ascii="Arial" w:hAnsi="Arial"/>
                <w:sz w:val="19"/>
              </w:rPr>
              <w:t>SRS</w:t>
            </w:r>
          </w:p>
        </w:tc>
        <w:tc>
          <w:tcPr>
            <w:tcW w:type="dxa" w:w="2268"/>
            <w:shd w:val="clear" w:color="auto" w:fill="F2F2F2"/>
          </w:tcPr>
          <w:p>
            <w:r>
              <w:rPr>
                <w:rFonts w:ascii="Arial" w:hAnsi="Arial"/>
                <w:sz w:val="19"/>
              </w:rPr>
              <w:t>Yes</w:t>
            </w:r>
          </w:p>
        </w:tc>
        <w:tc>
          <w:tcPr>
            <w:tcW w:type="dxa" w:w="2268"/>
            <w:shd w:val="clear" w:color="auto" w:fill="F2F2F2"/>
          </w:tcPr>
          <w:p>
            <w:r>
              <w:rPr>
                <w:rFonts w:ascii="Arial" w:hAnsi="Arial"/>
                <w:sz w:val="19"/>
              </w:rPr>
              <w:t>v4.0</w:t>
            </w:r>
          </w:p>
        </w:tc>
        <w:tc>
          <w:tcPr>
            <w:tcW w:type="dxa" w:w="2268"/>
            <w:shd w:val="clear" w:color="auto" w:fill="F2F2F2"/>
          </w:tcPr>
          <w:p>
            <w:r>
              <w:rPr>
                <w:rFonts w:ascii="Arial" w:hAnsi="Arial"/>
                <w:sz w:val="19"/>
              </w:rPr>
              <w:t>LLR rules</w:t>
            </w:r>
          </w:p>
        </w:tc>
      </w:tr>
      <w:tr>
        <w:tc>
          <w:tcPr>
            <w:tcW w:type="dxa" w:w="2268"/>
          </w:tcPr>
          <w:p>
            <w:r>
              <w:rPr>
                <w:rFonts w:ascii="Arial" w:hAnsi="Arial"/>
                <w:sz w:val="19"/>
              </w:rPr>
              <w:t>SDS</w:t>
            </w:r>
          </w:p>
        </w:tc>
        <w:tc>
          <w:tcPr>
            <w:tcW w:type="dxa" w:w="2268"/>
          </w:tcPr>
          <w:p>
            <w:r>
              <w:rPr>
                <w:rFonts w:ascii="Arial" w:hAnsi="Arial"/>
                <w:sz w:val="19"/>
              </w:rPr>
              <w:t>Yes</w:t>
            </w:r>
          </w:p>
        </w:tc>
        <w:tc>
          <w:tcPr>
            <w:tcW w:type="dxa" w:w="2268"/>
          </w:tcPr>
          <w:p>
            <w:r>
              <w:rPr>
                <w:rFonts w:ascii="Arial" w:hAnsi="Arial"/>
                <w:sz w:val="19"/>
              </w:rPr>
              <w:t>v4.0</w:t>
            </w:r>
          </w:p>
        </w:tc>
        <w:tc>
          <w:tcPr>
            <w:tcW w:type="dxa" w:w="2268"/>
          </w:tcPr>
          <w:p>
            <w:r>
              <w:rPr>
                <w:rFonts w:ascii="Arial" w:hAnsi="Arial"/>
                <w:sz w:val="19"/>
              </w:rPr>
              <w:t>SDDD structure</w:t>
            </w:r>
          </w:p>
        </w:tc>
      </w:tr>
      <w:tr>
        <w:tc>
          <w:tcPr>
            <w:tcW w:type="dxa" w:w="2268"/>
            <w:shd w:val="clear" w:color="auto" w:fill="F2F2F2"/>
          </w:tcPr>
          <w:p>
            <w:r>
              <w:rPr>
                <w:rFonts w:ascii="Arial" w:hAnsi="Arial"/>
                <w:sz w:val="19"/>
              </w:rPr>
              <w:t>PDS</w:t>
            </w:r>
          </w:p>
        </w:tc>
        <w:tc>
          <w:tcPr>
            <w:tcW w:type="dxa" w:w="2268"/>
            <w:shd w:val="clear" w:color="auto" w:fill="F2F2F2"/>
          </w:tcPr>
          <w:p>
            <w:r>
              <w:rPr>
                <w:rFonts w:ascii="Arial" w:hAnsi="Arial"/>
                <w:sz w:val="19"/>
              </w:rPr>
              <w:t>Yes</w:t>
            </w:r>
          </w:p>
        </w:tc>
        <w:tc>
          <w:tcPr>
            <w:tcW w:type="dxa" w:w="2268"/>
            <w:shd w:val="clear" w:color="auto" w:fill="F2F2F2"/>
          </w:tcPr>
          <w:p>
            <w:r>
              <w:rPr>
                <w:rFonts w:ascii="Arial" w:hAnsi="Arial"/>
                <w:sz w:val="19"/>
              </w:rPr>
              <w:t>v3.1</w:t>
            </w:r>
          </w:p>
        </w:tc>
        <w:tc>
          <w:tcPr>
            <w:tcW w:type="dxa" w:w="2268"/>
            <w:shd w:val="clear" w:color="auto" w:fill="F2F2F2"/>
          </w:tcPr>
          <w:p>
            <w:r>
              <w:rPr>
                <w:rFonts w:ascii="Arial" w:hAnsi="Arial"/>
                <w:sz w:val="19"/>
              </w:rPr>
              <w:t>Consistency context</w:t>
            </w:r>
          </w:p>
        </w:tc>
      </w:tr>
      <w:tr>
        <w:tc>
          <w:tcPr>
            <w:tcW w:type="dxa" w:w="2268"/>
          </w:tcPr>
          <w:p>
            <w:r>
              <w:rPr>
                <w:rFonts w:ascii="Arial" w:hAnsi="Arial"/>
                <w:sz w:val="19"/>
              </w:rPr>
              <w:t>ARCH</w:t>
            </w:r>
          </w:p>
        </w:tc>
        <w:tc>
          <w:tcPr>
            <w:tcW w:type="dxa" w:w="2268"/>
          </w:tcPr>
          <w:p>
            <w:r>
              <w:rPr>
                <w:rFonts w:ascii="Arial" w:hAnsi="Arial"/>
                <w:sz w:val="19"/>
              </w:rPr>
              <w:t>Yes</w:t>
            </w:r>
          </w:p>
        </w:tc>
        <w:tc>
          <w:tcPr>
            <w:tcW w:type="dxa" w:w="2268"/>
          </w:tcPr>
          <w:p>
            <w:r>
              <w:rPr>
                <w:rFonts w:ascii="Arial" w:hAnsi="Arial"/>
                <w:sz w:val="19"/>
              </w:rPr>
              <w:t>v2.0</w:t>
            </w:r>
          </w:p>
        </w:tc>
        <w:tc>
          <w:tcPr>
            <w:tcW w:type="dxa" w:w="2268"/>
          </w:tcPr>
          <w:p>
            <w:r>
              <w:rPr>
                <w:rFonts w:ascii="Arial" w:hAnsi="Arial"/>
                <w:sz w:val="19"/>
              </w:rPr>
              <w:t>Architecture context</w:t>
            </w:r>
          </w:p>
        </w:tc>
      </w:tr>
      <w:tr>
        <w:tc>
          <w:tcPr>
            <w:tcW w:type="dxa" w:w="2268"/>
            <w:shd w:val="clear" w:color="auto" w:fill="F2F2F2"/>
          </w:tcPr>
          <w:p>
            <w:r>
              <w:rPr>
                <w:rFonts w:ascii="Arial" w:hAnsi="Arial"/>
                <w:sz w:val="19"/>
              </w:rPr>
              <w:t>HW References</w:t>
            </w:r>
          </w:p>
        </w:tc>
        <w:tc>
          <w:tcPr>
            <w:tcW w:type="dxa" w:w="2268"/>
            <w:shd w:val="clear" w:color="auto" w:fill="F2F2F2"/>
          </w:tcPr>
          <w:p>
            <w:r>
              <w:rPr>
                <w:rFonts w:ascii="Arial" w:hAnsi="Arial"/>
                <w:sz w:val="19"/>
              </w:rPr>
              <w:t>Yes</w:t>
            </w:r>
          </w:p>
        </w:tc>
        <w:tc>
          <w:tcPr>
            <w:tcW w:type="dxa" w:w="2268"/>
            <w:shd w:val="clear" w:color="auto" w:fill="F2F2F2"/>
          </w:tcPr>
          <w:p>
            <w:r>
              <w:rPr>
                <w:rFonts w:ascii="Arial" w:hAnsi="Arial"/>
                <w:sz w:val="19"/>
              </w:rPr>
              <w:t>STM32F303VCT6 datasheet, reference manual, programming manual</w:t>
            </w:r>
          </w:p>
        </w:tc>
        <w:tc>
          <w:tcPr>
            <w:tcW w:type="dxa" w:w="2268"/>
            <w:shd w:val="clear" w:color="auto" w:fill="F2F2F2"/>
          </w:tcPr>
          <w:p>
            <w:r>
              <w:rPr>
                <w:rFonts w:ascii="Arial" w:hAnsi="Arial"/>
                <w:sz w:val="19"/>
              </w:rPr>
              <w:t>Technical justification</w:t>
            </w:r>
          </w:p>
        </w:tc>
      </w:tr>
    </w:tbl>
    <w:p/>
    <w:p>
      <w:pPr>
        <w:spacing w:before="60" w:after="60"/>
      </w:pPr>
      <w:r>
        <w:rPr>
          <w:rFonts w:ascii="Arial" w:hAnsi="Arial"/>
          <w:sz w:val="22"/>
        </w:rPr>
        <w:t>I.1 Purpose</w:t>
      </w:r>
    </w:p>
    <w:p>
      <w:pPr>
        <w:spacing w:before="60" w:after="60"/>
      </w:pPr>
      <w:r>
        <w:rPr>
          <w:rFonts w:ascii="Arial" w:hAnsi="Arial"/>
          <w:sz w:val="22"/>
        </w:rPr>
        <w:t>The Software Design Description Document (SDDD) defines the software architecture, low-level requirements (LLRs), data dictionary tags, and intended call tree data for the I-SCEET STM32F303VCT6 bootloader, driver layer, and minimal application. It serves as the authoritative source for software design, ensuring traceability from High Level Requirements (HLRs) to LLRs and supporting DO-178C DAL A certification objectives.</w:t>
      </w:r>
    </w:p>
    <w:p>
      <w:pPr>
        <w:spacing w:before="60" w:after="60"/>
      </w:pPr>
      <w:r>
        <w:rPr>
          <w:rFonts w:ascii="Arial" w:hAnsi="Arial"/>
          <w:sz w:val="22"/>
        </w:rPr>
        <w:t>I.2 Scope</w:t>
      </w:r>
    </w:p>
    <w:p>
      <w:pPr>
        <w:spacing w:before="60" w:after="60"/>
      </w:pPr>
      <w:r>
        <w:rPr>
          <w:rFonts w:ascii="Arial" w:hAnsi="Arial"/>
          <w:sz w:val="22"/>
        </w:rPr>
        <w:t>This SDDD covers the complete software architecture and design for the I-SCEET project targeting the STM32F303VCT6 microcontroller. It includes the bootloader initialization sequence, clock configuration, flash operations, UART communication, GPIO control, CRC-32 verification, SysTick timebase, watchdog management, and minimal LED application. The document aligns with DO-178C Section 6 and the project Software Design Standards (SDS).</w:t>
      </w:r>
    </w:p>
    <w:p>
      <w:pPr>
        <w:spacing w:before="60" w:after="60"/>
      </w:pPr>
      <w:r>
        <w:rPr>
          <w:rFonts w:ascii="Arial" w:hAnsi="Arial"/>
          <w:sz w:val="22"/>
        </w:rPr>
        <w:t>I.3 DAL and Certification Context</w:t>
      </w:r>
    </w:p>
    <w:p>
      <w:pPr>
        <w:spacing w:before="60" w:after="60"/>
      </w:pPr>
      <w:r>
        <w:rPr>
          <w:rFonts w:ascii="Arial" w:hAnsi="Arial"/>
          <w:sz w:val="22"/>
        </w:rPr>
        <w:t>The SDDD assumes a DO-178C DAL A demonstration context. It establishes the foundation for downstream software code generation (M3) and verification (M4/M5). All LLRs must be traceable to HLRs and verifiable via test, analysis, or demonstration. Derived requirements are explicitly marked and justified for safety-critical constraints.</w:t>
      </w:r>
    </w:p>
    <w:p>
      <w:pPr>
        <w:spacing w:before="60" w:after="60"/>
      </w:pPr>
      <w:r>
        <w:rPr>
          <w:rFonts w:ascii="Arial" w:hAnsi="Arial"/>
          <w:sz w:val="22"/>
        </w:rPr>
        <w:t>I.4 Input Package Summary</w:t>
      </w:r>
    </w:p>
    <w:p>
      <w:pPr>
        <w:spacing w:before="60" w:after="60"/>
      </w:pPr>
      <w:r>
        <w:rPr>
          <w:rFonts w:ascii="Arial" w:hAnsi="Arial"/>
          <w:sz w:val="22"/>
        </w:rPr>
        <w:t>I.5 Open Input Gaps</w:t>
      </w:r>
    </w:p>
    <w:p>
      <w:pPr>
        <w:spacing w:before="60" w:after="60"/>
      </w:pPr>
      <w:r>
        <w:rPr>
          <w:rFonts w:ascii="Arial" w:hAnsi="Arial"/>
          <w:sz w:val="22"/>
        </w:rPr>
        <w:t>None.</w:t>
      </w:r>
    </w:p>
    <w:p>
      <w:r>
        <w:br w:type="page"/>
      </w:r>
    </w:p>
    <w:p>
      <w:pPr>
        <w:spacing w:before="360" w:after="120"/>
        <w:pBdr>
          <w:bottom w:val="single" w:sz="6" w:color="2E75B6"/>
        </w:pBdr>
      </w:pPr>
      <w:r>
        <w:rPr>
          <w:rFonts w:ascii="Arial" w:hAnsi="Arial"/>
          <w:b/>
          <w:color w:val="1F3864"/>
          <w:sz w:val="32"/>
        </w:rPr>
        <w:t>II - ARCHITECTURE</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Module</w:t>
            </w:r>
          </w:p>
        </w:tc>
        <w:tc>
          <w:tcPr>
            <w:tcW w:type="dxa" w:w="1814"/>
            <w:shd w:val="clear" w:color="auto" w:fill="1F3864"/>
          </w:tcPr>
          <w:p>
            <w:r>
              <w:rPr>
                <w:rFonts w:ascii="Arial" w:hAnsi="Arial"/>
                <w:b/>
                <w:color w:val="FFFFFF"/>
                <w:sz w:val="19"/>
              </w:rPr>
              <w:t>Function</w:t>
            </w:r>
          </w:p>
        </w:tc>
        <w:tc>
          <w:tcPr>
            <w:tcW w:type="dxa" w:w="1814"/>
            <w:shd w:val="clear" w:color="auto" w:fill="1F3864"/>
          </w:tcPr>
          <w:p>
            <w:r>
              <w:rPr>
                <w:rFonts w:ascii="Arial" w:hAnsi="Arial"/>
                <w:b/>
                <w:color w:val="FFFFFF"/>
                <w:sz w:val="19"/>
              </w:rPr>
              <w:t>Role</w:t>
            </w:r>
          </w:p>
        </w:tc>
        <w:tc>
          <w:tcPr>
            <w:tcW w:type="dxa" w:w="1814"/>
            <w:shd w:val="clear" w:color="auto" w:fill="1F3864"/>
          </w:tcPr>
          <w:p>
            <w:r>
              <w:rPr>
                <w:rFonts w:ascii="Arial" w:hAnsi="Arial"/>
                <w:b/>
                <w:color w:val="FFFFFF"/>
                <w:sz w:val="19"/>
              </w:rPr>
              <w:t>Related HLR(s)</w:t>
            </w:r>
          </w:p>
        </w:tc>
        <w:tc>
          <w:tcPr>
            <w:tcW w:type="dxa" w:w="1814"/>
            <w:shd w:val="clear" w:color="auto" w:fill="1F3864"/>
          </w:tcPr>
          <w:p>
            <w:r>
              <w:rPr>
                <w:rFonts w:ascii="Arial" w:hAnsi="Arial"/>
                <w:b/>
                <w:color w:val="FFFFFF"/>
                <w:sz w:val="19"/>
              </w:rPr>
              <w:t>Related LLR(s)</w:t>
            </w:r>
          </w:p>
        </w:tc>
      </w:tr>
      <w:tr>
        <w:tc>
          <w:tcPr>
            <w:tcW w:type="dxa" w:w="1814"/>
          </w:tcPr>
          <w:p>
            <w:r>
              <w:rPr>
                <w:rFonts w:ascii="Arial" w:hAnsi="Arial"/>
                <w:sz w:val="19"/>
              </w:rPr>
              <w:t>boot_manager</w:t>
            </w:r>
          </w:p>
        </w:tc>
        <w:tc>
          <w:tcPr>
            <w:tcW w:type="dxa" w:w="1814"/>
          </w:tcPr>
          <w:p>
            <w:r>
              <w:rPr>
                <w:rFonts w:ascii="Arial" w:hAnsi="Arial"/>
                <w:sz w:val="19"/>
              </w:rPr>
              <w:t>boot_manager_process</w:t>
            </w:r>
          </w:p>
        </w:tc>
        <w:tc>
          <w:tcPr>
            <w:tcW w:type="dxa" w:w="1814"/>
          </w:tcPr>
          <w:p>
            <w:r>
              <w:rPr>
                <w:rFonts w:ascii="Arial" w:hAnsi="Arial"/>
                <w:sz w:val="19"/>
              </w:rPr>
              <w:t>Coordinate bootloader sequence</w:t>
            </w:r>
          </w:p>
        </w:tc>
        <w:tc>
          <w:tcPr>
            <w:tcW w:type="dxa" w:w="1814"/>
          </w:tcPr>
          <w:p>
            <w:r>
              <w:rPr>
                <w:rFonts w:ascii="Arial" w:hAnsi="Arial"/>
                <w:sz w:val="19"/>
              </w:rPr>
              <w:t>HLR-BOOT-001, HLR-BOOT-002</w:t>
            </w:r>
          </w:p>
        </w:tc>
        <w:tc>
          <w:tcPr>
            <w:tcW w:type="dxa" w:w="1814"/>
          </w:tcPr>
          <w:p>
            <w:r>
              <w:rPr>
                <w:rFonts w:ascii="Arial" w:hAnsi="Arial"/>
                <w:sz w:val="19"/>
              </w:rPr>
              <w:t>LLR-BOOT-001-01, LLR-BOOT-001-02, LLR-BOOT-002-01</w:t>
            </w:r>
          </w:p>
        </w:tc>
      </w:tr>
      <w:tr>
        <w:tc>
          <w:tcPr>
            <w:tcW w:type="dxa" w:w="1814"/>
            <w:shd w:val="clear" w:color="auto" w:fill="F2F2F2"/>
          </w:tcPr>
          <w:p>
            <w:r>
              <w:rPr>
                <w:rFonts w:ascii="Arial" w:hAnsi="Arial"/>
                <w:sz w:val="19"/>
              </w:rPr>
              <w:t>clk_driver</w:t>
            </w:r>
          </w:p>
        </w:tc>
        <w:tc>
          <w:tcPr>
            <w:tcW w:type="dxa" w:w="1814"/>
            <w:shd w:val="clear" w:color="auto" w:fill="F2F2F2"/>
          </w:tcPr>
          <w:p>
            <w:r>
              <w:rPr>
                <w:rFonts w:ascii="Arial" w:hAnsi="Arial"/>
                <w:sz w:val="19"/>
              </w:rPr>
              <w:t>clk_driver_init</w:t>
            </w:r>
          </w:p>
        </w:tc>
        <w:tc>
          <w:tcPr>
            <w:tcW w:type="dxa" w:w="1814"/>
            <w:shd w:val="clear" w:color="auto" w:fill="F2F2F2"/>
          </w:tcPr>
          <w:p>
            <w:r>
              <w:rPr>
                <w:rFonts w:ascii="Arial" w:hAnsi="Arial"/>
                <w:sz w:val="19"/>
              </w:rPr>
              <w:t>Initialize RCC clock tree</w:t>
            </w:r>
          </w:p>
        </w:tc>
        <w:tc>
          <w:tcPr>
            <w:tcW w:type="dxa" w:w="1814"/>
            <w:shd w:val="clear" w:color="auto" w:fill="F2F2F2"/>
          </w:tcPr>
          <w:p>
            <w:r>
              <w:rPr>
                <w:rFonts w:ascii="Arial" w:hAnsi="Arial"/>
                <w:sz w:val="19"/>
              </w:rPr>
              <w:t>HLR-CLK-001</w:t>
            </w:r>
          </w:p>
        </w:tc>
        <w:tc>
          <w:tcPr>
            <w:tcW w:type="dxa" w:w="1814"/>
            <w:shd w:val="clear" w:color="auto" w:fill="F2F2F2"/>
          </w:tcPr>
          <w:p>
            <w:r>
              <w:rPr>
                <w:rFonts w:ascii="Arial" w:hAnsi="Arial"/>
                <w:sz w:val="19"/>
              </w:rPr>
              <w:t>LLR-CLK-001-01, LLR-CLK-001-02</w:t>
            </w:r>
          </w:p>
        </w:tc>
      </w:tr>
      <w:tr>
        <w:tc>
          <w:tcPr>
            <w:tcW w:type="dxa" w:w="1814"/>
          </w:tcPr>
          <w:p>
            <w:r>
              <w:rPr>
                <w:rFonts w:ascii="Arial" w:hAnsi="Arial"/>
                <w:sz w:val="19"/>
              </w:rPr>
              <w:t>systick_driver</w:t>
            </w:r>
          </w:p>
        </w:tc>
        <w:tc>
          <w:tcPr>
            <w:tcW w:type="dxa" w:w="1814"/>
          </w:tcPr>
          <w:p>
            <w:r>
              <w:rPr>
                <w:rFonts w:ascii="Arial" w:hAnsi="Arial"/>
                <w:sz w:val="19"/>
              </w:rPr>
              <w:t>systick_driver_init</w:t>
            </w:r>
          </w:p>
        </w:tc>
        <w:tc>
          <w:tcPr>
            <w:tcW w:type="dxa" w:w="1814"/>
          </w:tcPr>
          <w:p>
            <w:r>
              <w:rPr>
                <w:rFonts w:ascii="Arial" w:hAnsi="Arial"/>
                <w:sz w:val="19"/>
              </w:rPr>
              <w:t>Initialize SysTick timer</w:t>
            </w:r>
          </w:p>
        </w:tc>
        <w:tc>
          <w:tcPr>
            <w:tcW w:type="dxa" w:w="1814"/>
          </w:tcPr>
          <w:p>
            <w:r>
              <w:rPr>
                <w:rFonts w:ascii="Arial" w:hAnsi="Arial"/>
                <w:sz w:val="19"/>
              </w:rPr>
              <w:t>HLR-TICK-001</w:t>
            </w:r>
          </w:p>
        </w:tc>
        <w:tc>
          <w:tcPr>
            <w:tcW w:type="dxa" w:w="1814"/>
          </w:tcPr>
          <w:p>
            <w:r>
              <w:rPr>
                <w:rFonts w:ascii="Arial" w:hAnsi="Arial"/>
                <w:sz w:val="19"/>
              </w:rPr>
              <w:t>LLR-TICK-001-01, LLR-TICK-001-02</w:t>
            </w:r>
          </w:p>
        </w:tc>
      </w:tr>
      <w:tr>
        <w:tc>
          <w:tcPr>
            <w:tcW w:type="dxa" w:w="1814"/>
            <w:shd w:val="clear" w:color="auto" w:fill="F2F2F2"/>
          </w:tcPr>
          <w:p>
            <w:r>
              <w:rPr>
                <w:rFonts w:ascii="Arial" w:hAnsi="Arial"/>
                <w:sz w:val="19"/>
              </w:rPr>
              <w:t>gpio_driver</w:t>
            </w:r>
          </w:p>
        </w:tc>
        <w:tc>
          <w:tcPr>
            <w:tcW w:type="dxa" w:w="1814"/>
            <w:shd w:val="clear" w:color="auto" w:fill="F2F2F2"/>
          </w:tcPr>
          <w:p>
            <w:r>
              <w:rPr>
                <w:rFonts w:ascii="Arial" w:hAnsi="Arial"/>
                <w:sz w:val="19"/>
              </w:rPr>
              <w:t>gpio_driver_init</w:t>
            </w:r>
          </w:p>
        </w:tc>
        <w:tc>
          <w:tcPr>
            <w:tcW w:type="dxa" w:w="1814"/>
            <w:shd w:val="clear" w:color="auto" w:fill="F2F2F2"/>
          </w:tcPr>
          <w:p>
            <w:r>
              <w:rPr>
                <w:rFonts w:ascii="Arial" w:hAnsi="Arial"/>
                <w:sz w:val="19"/>
              </w:rPr>
              <w:t>Initialize GPIO pins</w:t>
            </w:r>
          </w:p>
        </w:tc>
        <w:tc>
          <w:tcPr>
            <w:tcW w:type="dxa" w:w="1814"/>
            <w:shd w:val="clear" w:color="auto" w:fill="F2F2F2"/>
          </w:tcPr>
          <w:p>
            <w:r>
              <w:rPr>
                <w:rFonts w:ascii="Arial" w:hAnsi="Arial"/>
                <w:sz w:val="19"/>
              </w:rPr>
              <w:t>HLR-GPIO-001</w:t>
            </w:r>
          </w:p>
        </w:tc>
        <w:tc>
          <w:tcPr>
            <w:tcW w:type="dxa" w:w="1814"/>
            <w:shd w:val="clear" w:color="auto" w:fill="F2F2F2"/>
          </w:tcPr>
          <w:p>
            <w:r>
              <w:rPr>
                <w:rFonts w:ascii="Arial" w:hAnsi="Arial"/>
                <w:sz w:val="19"/>
              </w:rPr>
              <w:t>LLR-GPIO-001-01, LLR-GPIO-001-02</w:t>
            </w:r>
          </w:p>
        </w:tc>
      </w:tr>
      <w:tr>
        <w:tc>
          <w:tcPr>
            <w:tcW w:type="dxa" w:w="1814"/>
          </w:tcPr>
          <w:p>
            <w:r>
              <w:rPr>
                <w:rFonts w:ascii="Arial" w:hAnsi="Arial"/>
                <w:sz w:val="19"/>
              </w:rPr>
              <w:t>uart_driver</w:t>
            </w:r>
          </w:p>
        </w:tc>
        <w:tc>
          <w:tcPr>
            <w:tcW w:type="dxa" w:w="1814"/>
          </w:tcPr>
          <w:p>
            <w:r>
              <w:rPr>
                <w:rFonts w:ascii="Arial" w:hAnsi="Arial"/>
                <w:sz w:val="19"/>
              </w:rPr>
              <w:t>uart_driver_init</w:t>
            </w:r>
          </w:p>
        </w:tc>
        <w:tc>
          <w:tcPr>
            <w:tcW w:type="dxa" w:w="1814"/>
          </w:tcPr>
          <w:p>
            <w:r>
              <w:rPr>
                <w:rFonts w:ascii="Arial" w:hAnsi="Arial"/>
                <w:sz w:val="19"/>
              </w:rPr>
              <w:t>Initialize UART communication</w:t>
            </w:r>
          </w:p>
        </w:tc>
        <w:tc>
          <w:tcPr>
            <w:tcW w:type="dxa" w:w="1814"/>
          </w:tcPr>
          <w:p>
            <w:r>
              <w:rPr>
                <w:rFonts w:ascii="Arial" w:hAnsi="Arial"/>
                <w:sz w:val="19"/>
              </w:rPr>
              <w:t>HLR-UART-001</w:t>
            </w:r>
          </w:p>
        </w:tc>
        <w:tc>
          <w:tcPr>
            <w:tcW w:type="dxa" w:w="1814"/>
          </w:tcPr>
          <w:p>
            <w:r>
              <w:rPr>
                <w:rFonts w:ascii="Arial" w:hAnsi="Arial"/>
                <w:sz w:val="19"/>
              </w:rPr>
              <w:t>LLR-UART-001-01, LLR-UART-001-02</w:t>
            </w:r>
          </w:p>
        </w:tc>
      </w:tr>
      <w:tr>
        <w:tc>
          <w:tcPr>
            <w:tcW w:type="dxa" w:w="1814"/>
            <w:shd w:val="clear" w:color="auto" w:fill="F2F2F2"/>
          </w:tcPr>
          <w:p>
            <w:r>
              <w:rPr>
                <w:rFonts w:ascii="Arial" w:hAnsi="Arial"/>
                <w:sz w:val="19"/>
              </w:rPr>
              <w:t>flash_driver</w:t>
            </w:r>
          </w:p>
        </w:tc>
        <w:tc>
          <w:tcPr>
            <w:tcW w:type="dxa" w:w="1814"/>
            <w:shd w:val="clear" w:color="auto" w:fill="F2F2F2"/>
          </w:tcPr>
          <w:p>
            <w:r>
              <w:rPr>
                <w:rFonts w:ascii="Arial" w:hAnsi="Arial"/>
                <w:sz w:val="19"/>
              </w:rPr>
              <w:t>flash_driver_init</w:t>
            </w:r>
          </w:p>
        </w:tc>
        <w:tc>
          <w:tcPr>
            <w:tcW w:type="dxa" w:w="1814"/>
            <w:shd w:val="clear" w:color="auto" w:fill="F2F2F2"/>
          </w:tcPr>
          <w:p>
            <w:r>
              <w:rPr>
                <w:rFonts w:ascii="Arial" w:hAnsi="Arial"/>
                <w:sz w:val="19"/>
              </w:rPr>
              <w:t>Initialize flash controller</w:t>
            </w:r>
          </w:p>
        </w:tc>
        <w:tc>
          <w:tcPr>
            <w:tcW w:type="dxa" w:w="1814"/>
            <w:shd w:val="clear" w:color="auto" w:fill="F2F2F2"/>
          </w:tcPr>
          <w:p>
            <w:r>
              <w:rPr>
                <w:rFonts w:ascii="Arial" w:hAnsi="Arial"/>
                <w:sz w:val="19"/>
              </w:rPr>
              <w:t>HLR-FLASH-001</w:t>
            </w:r>
          </w:p>
        </w:tc>
        <w:tc>
          <w:tcPr>
            <w:tcW w:type="dxa" w:w="1814"/>
            <w:shd w:val="clear" w:color="auto" w:fill="F2F2F2"/>
          </w:tcPr>
          <w:p>
            <w:r>
              <w:rPr>
                <w:rFonts w:ascii="Arial" w:hAnsi="Arial"/>
                <w:sz w:val="19"/>
              </w:rPr>
              <w:t>LLR-FLASH-001-01, LLR-FLASH-001-02</w:t>
            </w:r>
          </w:p>
        </w:tc>
      </w:tr>
      <w:tr>
        <w:tc>
          <w:tcPr>
            <w:tcW w:type="dxa" w:w="1814"/>
          </w:tcPr>
          <w:p>
            <w:r>
              <w:rPr>
                <w:rFonts w:ascii="Arial" w:hAnsi="Arial"/>
                <w:sz w:val="19"/>
              </w:rPr>
              <w:t>crc_module</w:t>
            </w:r>
          </w:p>
        </w:tc>
        <w:tc>
          <w:tcPr>
            <w:tcW w:type="dxa" w:w="1814"/>
          </w:tcPr>
          <w:p>
            <w:r>
              <w:rPr>
                <w:rFonts w:ascii="Arial" w:hAnsi="Arial"/>
                <w:sz w:val="19"/>
              </w:rPr>
              <w:t>crc_module_compute</w:t>
            </w:r>
          </w:p>
        </w:tc>
        <w:tc>
          <w:tcPr>
            <w:tcW w:type="dxa" w:w="1814"/>
          </w:tcPr>
          <w:p>
            <w:r>
              <w:rPr>
                <w:rFonts w:ascii="Arial" w:hAnsi="Arial"/>
                <w:sz w:val="19"/>
              </w:rPr>
              <w:t>Compute CRC-32 checksum</w:t>
            </w:r>
          </w:p>
        </w:tc>
        <w:tc>
          <w:tcPr>
            <w:tcW w:type="dxa" w:w="1814"/>
          </w:tcPr>
          <w:p>
            <w:r>
              <w:rPr>
                <w:rFonts w:ascii="Arial" w:hAnsi="Arial"/>
                <w:sz w:val="19"/>
              </w:rPr>
              <w:t>HLR-CRC-001</w:t>
            </w:r>
          </w:p>
        </w:tc>
        <w:tc>
          <w:tcPr>
            <w:tcW w:type="dxa" w:w="1814"/>
          </w:tcPr>
          <w:p>
            <w:r>
              <w:rPr>
                <w:rFonts w:ascii="Arial" w:hAnsi="Arial"/>
                <w:sz w:val="19"/>
              </w:rPr>
              <w:t>LLR-CRC-001-01, LLR-CRC-001-02</w:t>
            </w:r>
          </w:p>
        </w:tc>
      </w:tr>
      <w:tr>
        <w:tc>
          <w:tcPr>
            <w:tcW w:type="dxa" w:w="1814"/>
            <w:shd w:val="clear" w:color="auto" w:fill="F2F2F2"/>
          </w:tcPr>
          <w:p>
            <w:r>
              <w:rPr>
                <w:rFonts w:ascii="Arial" w:hAnsi="Arial"/>
                <w:sz w:val="19"/>
              </w:rPr>
              <w:t>wdg_driver</w:t>
            </w:r>
          </w:p>
        </w:tc>
        <w:tc>
          <w:tcPr>
            <w:tcW w:type="dxa" w:w="1814"/>
            <w:shd w:val="clear" w:color="auto" w:fill="F2F2F2"/>
          </w:tcPr>
          <w:p>
            <w:r>
              <w:rPr>
                <w:rFonts w:ascii="Arial" w:hAnsi="Arial"/>
                <w:sz w:val="19"/>
              </w:rPr>
              <w:t>wdg_driver_init</w:t>
            </w:r>
          </w:p>
        </w:tc>
        <w:tc>
          <w:tcPr>
            <w:tcW w:type="dxa" w:w="1814"/>
            <w:shd w:val="clear" w:color="auto" w:fill="F2F2F2"/>
          </w:tcPr>
          <w:p>
            <w:r>
              <w:rPr>
                <w:rFonts w:ascii="Arial" w:hAnsi="Arial"/>
                <w:sz w:val="19"/>
              </w:rPr>
              <w:t>Initialize watchdog timer</w:t>
            </w:r>
          </w:p>
        </w:tc>
        <w:tc>
          <w:tcPr>
            <w:tcW w:type="dxa" w:w="1814"/>
            <w:shd w:val="clear" w:color="auto" w:fill="F2F2F2"/>
          </w:tcPr>
          <w:p>
            <w:r>
              <w:rPr>
                <w:rFonts w:ascii="Arial" w:hAnsi="Arial"/>
                <w:sz w:val="19"/>
              </w:rPr>
              <w:t>HLR-WDG-001</w:t>
            </w:r>
          </w:p>
        </w:tc>
        <w:tc>
          <w:tcPr>
            <w:tcW w:type="dxa" w:w="1814"/>
            <w:shd w:val="clear" w:color="auto" w:fill="F2F2F2"/>
          </w:tcPr>
          <w:p>
            <w:r>
              <w:rPr>
                <w:rFonts w:ascii="Arial" w:hAnsi="Arial"/>
                <w:sz w:val="19"/>
              </w:rPr>
              <w:t>LLR-WDG-001-01, LLR-WDG-001-02</w:t>
            </w:r>
          </w:p>
        </w:tc>
      </w:tr>
      <w:tr>
        <w:tc>
          <w:tcPr>
            <w:tcW w:type="dxa" w:w="1814"/>
          </w:tcPr>
          <w:p>
            <w:r>
              <w:rPr>
                <w:rFonts w:ascii="Arial" w:hAnsi="Arial"/>
                <w:sz w:val="19"/>
              </w:rPr>
              <w:t>wdg_driver</w:t>
            </w:r>
          </w:p>
        </w:tc>
        <w:tc>
          <w:tcPr>
            <w:tcW w:type="dxa" w:w="1814"/>
          </w:tcPr>
          <w:p>
            <w:r>
              <w:rPr>
                <w:rFonts w:ascii="Arial" w:hAnsi="Arial"/>
                <w:sz w:val="19"/>
              </w:rPr>
              <w:t>wdg_driver_refresh</w:t>
            </w:r>
          </w:p>
        </w:tc>
        <w:tc>
          <w:tcPr>
            <w:tcW w:type="dxa" w:w="1814"/>
          </w:tcPr>
          <w:p>
            <w:r>
              <w:rPr>
                <w:rFonts w:ascii="Arial" w:hAnsi="Arial"/>
                <w:sz w:val="19"/>
              </w:rPr>
              <w:t>Refresh watchdog timer</w:t>
            </w:r>
          </w:p>
        </w:tc>
        <w:tc>
          <w:tcPr>
            <w:tcW w:type="dxa" w:w="1814"/>
          </w:tcPr>
          <w:p>
            <w:r>
              <w:rPr>
                <w:rFonts w:ascii="Arial" w:hAnsi="Arial"/>
                <w:sz w:val="19"/>
              </w:rPr>
              <w:t>HLR-WDG-002</w:t>
            </w:r>
          </w:p>
        </w:tc>
        <w:tc>
          <w:tcPr>
            <w:tcW w:type="dxa" w:w="1814"/>
          </w:tcPr>
          <w:p>
            <w:r>
              <w:rPr>
                <w:rFonts w:ascii="Arial" w:hAnsi="Arial"/>
                <w:sz w:val="19"/>
              </w:rPr>
              <w:t>LLR-WDG-002-01, LLR-WDG-002-02</w:t>
            </w:r>
          </w:p>
        </w:tc>
      </w:tr>
      <w:tr>
        <w:tc>
          <w:tcPr>
            <w:tcW w:type="dxa" w:w="1814"/>
            <w:shd w:val="clear" w:color="auto" w:fill="F2F2F2"/>
          </w:tcPr>
          <w:p>
            <w:r>
              <w:rPr>
                <w:rFonts w:ascii="Arial" w:hAnsi="Arial"/>
                <w:sz w:val="19"/>
              </w:rPr>
              <w:t>app_main</w:t>
            </w:r>
          </w:p>
        </w:tc>
        <w:tc>
          <w:tcPr>
            <w:tcW w:type="dxa" w:w="1814"/>
            <w:shd w:val="clear" w:color="auto" w:fill="F2F2F2"/>
          </w:tcPr>
          <w:p>
            <w:r>
              <w:rPr>
                <w:rFonts w:ascii="Arial" w:hAnsi="Arial"/>
                <w:sz w:val="19"/>
              </w:rPr>
              <w:t>app_main_process</w:t>
            </w:r>
          </w:p>
        </w:tc>
        <w:tc>
          <w:tcPr>
            <w:tcW w:type="dxa" w:w="1814"/>
            <w:shd w:val="clear" w:color="auto" w:fill="F2F2F2"/>
          </w:tcPr>
          <w:p>
            <w:r>
              <w:rPr>
                <w:rFonts w:ascii="Arial" w:hAnsi="Arial"/>
                <w:sz w:val="19"/>
              </w:rPr>
              <w:t>Main application loop</w:t>
            </w:r>
          </w:p>
        </w:tc>
        <w:tc>
          <w:tcPr>
            <w:tcW w:type="dxa" w:w="1814"/>
            <w:shd w:val="clear" w:color="auto" w:fill="F2F2F2"/>
          </w:tcPr>
          <w:p>
            <w:r>
              <w:rPr>
                <w:rFonts w:ascii="Arial" w:hAnsi="Arial"/>
                <w:sz w:val="19"/>
              </w:rPr>
              <w:t>HLR-APP-001</w:t>
            </w:r>
          </w:p>
        </w:tc>
        <w:tc>
          <w:tcPr>
            <w:tcW w:type="dxa" w:w="1814"/>
            <w:shd w:val="clear" w:color="auto" w:fill="F2F2F2"/>
          </w:tcPr>
          <w:p>
            <w:r>
              <w:rPr>
                <w:rFonts w:ascii="Arial" w:hAnsi="Arial"/>
                <w:sz w:val="19"/>
              </w:rPr>
              <w:t>LLR-APP-001-01, LLR-APP-001-02</w:t>
            </w:r>
          </w:p>
        </w:tc>
      </w:tr>
      <w:tr>
        <w:tc>
          <w:tcPr>
            <w:tcW w:type="dxa" w:w="1814"/>
          </w:tcPr>
          <w:p>
            <w:r>
              <w:rPr>
                <w:rFonts w:ascii="Arial" w:hAnsi="Arial"/>
                <w:sz w:val="19"/>
              </w:rPr>
              <w:t>Data Item</w:t>
            </w:r>
          </w:p>
        </w:tc>
        <w:tc>
          <w:tcPr>
            <w:tcW w:type="dxa" w:w="1814"/>
          </w:tcPr>
          <w:p>
            <w:r>
              <w:rPr>
                <w:rFonts w:ascii="Arial" w:hAnsi="Arial"/>
                <w:sz w:val="19"/>
              </w:rPr>
              <w:t>Type</w:t>
            </w:r>
          </w:p>
        </w:tc>
        <w:tc>
          <w:tcPr>
            <w:tcW w:type="dxa" w:w="1814"/>
          </w:tcPr>
          <w:p>
            <w:r>
              <w:rPr>
                <w:rFonts w:ascii="Arial" w:hAnsi="Arial"/>
                <w:sz w:val="19"/>
              </w:rPr>
              <w:t>Producer(s)</w:t>
            </w:r>
          </w:p>
        </w:tc>
        <w:tc>
          <w:tcPr>
            <w:tcW w:type="dxa" w:w="1814"/>
          </w:tcPr>
          <w:p>
            <w:r>
              <w:rPr>
                <w:rFonts w:ascii="Arial" w:hAnsi="Arial"/>
                <w:sz w:val="19"/>
              </w:rPr>
              <w:t>Consumer(s)</w:t>
            </w:r>
          </w:p>
        </w:tc>
        <w:tc>
          <w:tcPr>
            <w:tcW w:type="dxa" w:w="1814"/>
          </w:tcPr>
          <w:p>
            <w:r>
              <w:rPr>
                <w:rFonts w:ascii="Arial" w:hAnsi="Arial"/>
                <w:sz w:val="19"/>
              </w:rPr>
              <w:t>Related LLR(s)</w:t>
            </w:r>
          </w:p>
        </w:tc>
      </w:tr>
      <w:tr>
        <w:tc>
          <w:tcPr>
            <w:tcW w:type="dxa" w:w="1814"/>
            <w:shd w:val="clear" w:color="auto" w:fill="F2F2F2"/>
          </w:tcPr>
          <w:p>
            <w:r>
              <w:rPr>
                <w:rFonts w:ascii="Arial" w:hAnsi="Arial"/>
                <w:sz w:val="19"/>
              </w:rPr>
              <w:t>clock.freq_config</w:t>
            </w:r>
          </w:p>
        </w:tc>
        <w:tc>
          <w:tcPr>
            <w:tcW w:type="dxa" w:w="1814"/>
            <w:shd w:val="clear" w:color="auto" w:fill="F2F2F2"/>
          </w:tcPr>
          <w:p>
            <w:r>
              <w:rPr>
                <w:rFonts w:ascii="Arial" w:hAnsi="Arial"/>
                <w:sz w:val="19"/>
              </w:rPr>
              <w:t>struct</w:t>
            </w:r>
          </w:p>
        </w:tc>
        <w:tc>
          <w:tcPr>
            <w:tcW w:type="dxa" w:w="1814"/>
            <w:shd w:val="clear" w:color="auto" w:fill="F2F2F2"/>
          </w:tcPr>
          <w:p>
            <w:r>
              <w:rPr>
                <w:rFonts w:ascii="Arial" w:hAnsi="Arial"/>
                <w:sz w:val="19"/>
              </w:rPr>
              <w:t>clk_driver_init</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LLR-CLK-001-01, LLR-CLK-001-02</w:t>
            </w:r>
          </w:p>
        </w:tc>
      </w:tr>
      <w:tr>
        <w:tc>
          <w:tcPr>
            <w:tcW w:type="dxa" w:w="1814"/>
          </w:tcPr>
          <w:p>
            <w:r>
              <w:rPr>
                <w:rFonts w:ascii="Arial" w:hAnsi="Arial"/>
                <w:sz w:val="19"/>
              </w:rPr>
              <w:t>gpio.pin_config</w:t>
            </w:r>
          </w:p>
        </w:tc>
        <w:tc>
          <w:tcPr>
            <w:tcW w:type="dxa" w:w="1814"/>
          </w:tcPr>
          <w:p>
            <w:r>
              <w:rPr>
                <w:rFonts w:ascii="Arial" w:hAnsi="Arial"/>
                <w:sz w:val="19"/>
              </w:rPr>
              <w:t>struct</w:t>
            </w:r>
          </w:p>
        </w:tc>
        <w:tc>
          <w:tcPr>
            <w:tcW w:type="dxa" w:w="1814"/>
          </w:tcPr>
          <w:p>
            <w:r>
              <w:rPr>
                <w:rFonts w:ascii="Arial" w:hAnsi="Arial"/>
                <w:sz w:val="19"/>
              </w:rPr>
              <w:t>gpio_driver_init</w:t>
            </w:r>
          </w:p>
        </w:tc>
        <w:tc>
          <w:tcPr>
            <w:tcW w:type="dxa" w:w="1814"/>
          </w:tcPr>
          <w:p>
            <w:r>
              <w:rPr>
                <w:rFonts w:ascii="Arial" w:hAnsi="Arial"/>
                <w:sz w:val="19"/>
              </w:rPr>
              <w:t>boot_manager_process</w:t>
            </w:r>
          </w:p>
        </w:tc>
        <w:tc>
          <w:tcPr>
            <w:tcW w:type="dxa" w:w="1814"/>
          </w:tcPr>
          <w:p>
            <w:r>
              <w:rPr>
                <w:rFonts w:ascii="Arial" w:hAnsi="Arial"/>
                <w:sz w:val="19"/>
              </w:rPr>
              <w:t>LLR-GPIO-001-01, LLR-GPIO-001-02</w:t>
            </w:r>
          </w:p>
        </w:tc>
      </w:tr>
      <w:tr>
        <w:tc>
          <w:tcPr>
            <w:tcW w:type="dxa" w:w="1814"/>
            <w:shd w:val="clear" w:color="auto" w:fill="F2F2F2"/>
          </w:tcPr>
          <w:p>
            <w:r>
              <w:rPr>
                <w:rFonts w:ascii="Arial" w:hAnsi="Arial"/>
                <w:sz w:val="19"/>
              </w:rPr>
              <w:t>uart.config</w:t>
            </w:r>
          </w:p>
        </w:tc>
        <w:tc>
          <w:tcPr>
            <w:tcW w:type="dxa" w:w="1814"/>
            <w:shd w:val="clear" w:color="auto" w:fill="F2F2F2"/>
          </w:tcPr>
          <w:p>
            <w:r>
              <w:rPr>
                <w:rFonts w:ascii="Arial" w:hAnsi="Arial"/>
                <w:sz w:val="19"/>
              </w:rPr>
              <w:t>struct</w:t>
            </w:r>
          </w:p>
        </w:tc>
        <w:tc>
          <w:tcPr>
            <w:tcW w:type="dxa" w:w="1814"/>
            <w:shd w:val="clear" w:color="auto" w:fill="F2F2F2"/>
          </w:tcPr>
          <w:p>
            <w:r>
              <w:rPr>
                <w:rFonts w:ascii="Arial" w:hAnsi="Arial"/>
                <w:sz w:val="19"/>
              </w:rPr>
              <w:t>uart_driver_init</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LLR-UART-001-01, LLR-UART-001-02</w:t>
            </w:r>
          </w:p>
        </w:tc>
      </w:tr>
      <w:tr>
        <w:tc>
          <w:tcPr>
            <w:tcW w:type="dxa" w:w="1814"/>
          </w:tcPr>
          <w:p>
            <w:r>
              <w:rPr>
                <w:rFonts w:ascii="Arial" w:hAnsi="Arial"/>
                <w:sz w:val="19"/>
              </w:rPr>
              <w:t>flash.status</w:t>
            </w:r>
          </w:p>
        </w:tc>
        <w:tc>
          <w:tcPr>
            <w:tcW w:type="dxa" w:w="1814"/>
          </w:tcPr>
          <w:p>
            <w:r>
              <w:rPr>
                <w:rFonts w:ascii="Arial" w:hAnsi="Arial"/>
                <w:sz w:val="19"/>
              </w:rPr>
              <w:t>enum</w:t>
            </w:r>
          </w:p>
        </w:tc>
        <w:tc>
          <w:tcPr>
            <w:tcW w:type="dxa" w:w="1814"/>
          </w:tcPr>
          <w:p>
            <w:r>
              <w:rPr>
                <w:rFonts w:ascii="Arial" w:hAnsi="Arial"/>
                <w:sz w:val="19"/>
              </w:rPr>
              <w:t>flash_driver_init</w:t>
            </w:r>
          </w:p>
        </w:tc>
        <w:tc>
          <w:tcPr>
            <w:tcW w:type="dxa" w:w="1814"/>
          </w:tcPr>
          <w:p>
            <w:r>
              <w:rPr>
                <w:rFonts w:ascii="Arial" w:hAnsi="Arial"/>
                <w:sz w:val="19"/>
              </w:rPr>
              <w:t>boot_manager_process</w:t>
            </w:r>
          </w:p>
        </w:tc>
        <w:tc>
          <w:tcPr>
            <w:tcW w:type="dxa" w:w="1814"/>
          </w:tcPr>
          <w:p>
            <w:r>
              <w:rPr>
                <w:rFonts w:ascii="Arial" w:hAnsi="Arial"/>
                <w:sz w:val="19"/>
              </w:rPr>
              <w:t>LLR-FLASH-001-01, LLR-FLASH-001-02</w:t>
            </w:r>
          </w:p>
        </w:tc>
      </w:tr>
      <w:tr>
        <w:tc>
          <w:tcPr>
            <w:tcW w:type="dxa" w:w="1814"/>
            <w:shd w:val="clear" w:color="auto" w:fill="F2F2F2"/>
          </w:tcPr>
          <w:p>
            <w:r>
              <w:rPr>
                <w:rFonts w:ascii="Arial" w:hAnsi="Arial"/>
                <w:sz w:val="19"/>
              </w:rPr>
              <w:t>crc.result</w:t>
            </w:r>
          </w:p>
        </w:tc>
        <w:tc>
          <w:tcPr>
            <w:tcW w:type="dxa" w:w="1814"/>
            <w:shd w:val="clear" w:color="auto" w:fill="F2F2F2"/>
          </w:tcPr>
          <w:p>
            <w:r>
              <w:rPr>
                <w:rFonts w:ascii="Arial" w:hAnsi="Arial"/>
                <w:sz w:val="19"/>
              </w:rPr>
              <w:t>uint32_t</w:t>
            </w:r>
          </w:p>
        </w:tc>
        <w:tc>
          <w:tcPr>
            <w:tcW w:type="dxa" w:w="1814"/>
            <w:shd w:val="clear" w:color="auto" w:fill="F2F2F2"/>
          </w:tcPr>
          <w:p>
            <w:r>
              <w:rPr>
                <w:rFonts w:ascii="Arial" w:hAnsi="Arial"/>
                <w:sz w:val="19"/>
              </w:rPr>
              <w:t>crc_module_compute</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LLR-CRC-001-01, LLR-CRC-001-02</w:t>
            </w:r>
          </w:p>
        </w:tc>
      </w:tr>
      <w:tr>
        <w:tc>
          <w:tcPr>
            <w:tcW w:type="dxa" w:w="1814"/>
          </w:tcPr>
          <w:p>
            <w:r>
              <w:rPr>
                <w:rFonts w:ascii="Arial" w:hAnsi="Arial"/>
                <w:sz w:val="19"/>
              </w:rPr>
              <w:t>wdg.status</w:t>
            </w:r>
          </w:p>
        </w:tc>
        <w:tc>
          <w:tcPr>
            <w:tcW w:type="dxa" w:w="1814"/>
          </w:tcPr>
          <w:p>
            <w:r>
              <w:rPr>
                <w:rFonts w:ascii="Arial" w:hAnsi="Arial"/>
                <w:sz w:val="19"/>
              </w:rPr>
              <w:t>enum</w:t>
            </w:r>
          </w:p>
        </w:tc>
        <w:tc>
          <w:tcPr>
            <w:tcW w:type="dxa" w:w="1814"/>
          </w:tcPr>
          <w:p>
            <w:r>
              <w:rPr>
                <w:rFonts w:ascii="Arial" w:hAnsi="Arial"/>
                <w:sz w:val="19"/>
              </w:rPr>
              <w:t>wdg_driver_init</w:t>
            </w:r>
          </w:p>
        </w:tc>
        <w:tc>
          <w:tcPr>
            <w:tcW w:type="dxa" w:w="1814"/>
          </w:tcPr>
          <w:p>
            <w:r>
              <w:rPr>
                <w:rFonts w:ascii="Arial" w:hAnsi="Arial"/>
                <w:sz w:val="19"/>
              </w:rPr>
              <w:t>boot_manager_process</w:t>
            </w:r>
          </w:p>
        </w:tc>
        <w:tc>
          <w:tcPr>
            <w:tcW w:type="dxa" w:w="1814"/>
          </w:tcPr>
          <w:p>
            <w:r>
              <w:rPr>
                <w:rFonts w:ascii="Arial" w:hAnsi="Arial"/>
                <w:sz w:val="19"/>
              </w:rPr>
              <w:t>LLR-WDG-001-01, LLR-WDG-001-02</w:t>
            </w:r>
          </w:p>
        </w:tc>
      </w:tr>
      <w:tr>
        <w:tc>
          <w:tcPr>
            <w:tcW w:type="dxa" w:w="1814"/>
            <w:shd w:val="clear" w:color="auto" w:fill="F2F2F2"/>
          </w:tcPr>
          <w:p>
            <w:r>
              <w:rPr>
                <w:rFonts w:ascii="Arial" w:hAnsi="Arial"/>
                <w:sz w:val="19"/>
              </w:rPr>
              <w:t>Control Item</w:t>
            </w:r>
          </w:p>
        </w:tc>
        <w:tc>
          <w:tcPr>
            <w:tcW w:type="dxa" w:w="1814"/>
            <w:shd w:val="clear" w:color="auto" w:fill="F2F2F2"/>
          </w:tcPr>
          <w:p>
            <w:r>
              <w:rPr>
                <w:rFonts w:ascii="Arial" w:hAnsi="Arial"/>
                <w:sz w:val="19"/>
              </w:rPr>
              <w:t>Set By</w:t>
            </w:r>
          </w:p>
        </w:tc>
        <w:tc>
          <w:tcPr>
            <w:tcW w:type="dxa" w:w="1814"/>
            <w:shd w:val="clear" w:color="auto" w:fill="F2F2F2"/>
          </w:tcPr>
          <w:p>
            <w:r>
              <w:rPr>
                <w:rFonts w:ascii="Arial" w:hAnsi="Arial"/>
                <w:sz w:val="19"/>
              </w:rPr>
              <w:t>Used By</w:t>
            </w:r>
          </w:p>
        </w:tc>
        <w:tc>
          <w:tcPr>
            <w:tcW w:type="dxa" w:w="1814"/>
            <w:shd w:val="clear" w:color="auto" w:fill="F2F2F2"/>
          </w:tcPr>
          <w:p>
            <w:r>
              <w:rPr>
                <w:rFonts w:ascii="Arial" w:hAnsi="Arial"/>
                <w:sz w:val="19"/>
              </w:rPr>
              <w:t>Purpose</w:t>
            </w:r>
          </w:p>
        </w:tc>
        <w:tc>
          <w:tcPr>
            <w:tcW w:type="dxa" w:w="1814"/>
            <w:shd w:val="clear" w:color="auto" w:fill="F2F2F2"/>
          </w:tcPr>
          <w:p>
            <w:r>
              <w:rPr>
                <w:rFonts w:ascii="Arial" w:hAnsi="Arial"/>
                <w:sz w:val="19"/>
              </w:rPr>
              <w:t>Related LLR(s)</w:t>
            </w:r>
          </w:p>
        </w:tc>
      </w:tr>
      <w:tr>
        <w:tc>
          <w:tcPr>
            <w:tcW w:type="dxa" w:w="1814"/>
          </w:tcPr>
          <w:p>
            <w:r>
              <w:rPr>
                <w:rFonts w:ascii="Arial" w:hAnsi="Arial"/>
                <w:sz w:val="19"/>
              </w:rPr>
              <w:t>clock_initialized</w:t>
            </w:r>
          </w:p>
        </w:tc>
        <w:tc>
          <w:tcPr>
            <w:tcW w:type="dxa" w:w="1814"/>
          </w:tcPr>
          <w:p>
            <w:r>
              <w:rPr>
                <w:rFonts w:ascii="Arial" w:hAnsi="Arial"/>
                <w:sz w:val="19"/>
              </w:rPr>
              <w:t>clk_driver_init</w:t>
            </w:r>
          </w:p>
        </w:tc>
        <w:tc>
          <w:tcPr>
            <w:tcW w:type="dxa" w:w="1814"/>
          </w:tcPr>
          <w:p>
            <w:r>
              <w:rPr>
                <w:rFonts w:ascii="Arial" w:hAnsi="Arial"/>
                <w:sz w:val="19"/>
              </w:rPr>
              <w:t>boot_manager_process</w:t>
            </w:r>
          </w:p>
        </w:tc>
        <w:tc>
          <w:tcPr>
            <w:tcW w:type="dxa" w:w="1814"/>
          </w:tcPr>
          <w:p>
            <w:r>
              <w:rPr>
                <w:rFonts w:ascii="Arial" w:hAnsi="Arial"/>
                <w:sz w:val="19"/>
              </w:rPr>
              <w:t>Indicate clock initialization status</w:t>
            </w:r>
          </w:p>
        </w:tc>
        <w:tc>
          <w:tcPr>
            <w:tcW w:type="dxa" w:w="1814"/>
          </w:tcPr>
          <w:p>
            <w:r>
              <w:rPr>
                <w:rFonts w:ascii="Arial" w:hAnsi="Arial"/>
                <w:sz w:val="19"/>
              </w:rPr>
              <w:t>LLR-CLK-001-01, LLR-CLK-001-02</w:t>
            </w:r>
          </w:p>
        </w:tc>
      </w:tr>
      <w:tr>
        <w:tc>
          <w:tcPr>
            <w:tcW w:type="dxa" w:w="1814"/>
            <w:shd w:val="clear" w:color="auto" w:fill="F2F2F2"/>
          </w:tcPr>
          <w:p>
            <w:r>
              <w:rPr>
                <w:rFonts w:ascii="Arial" w:hAnsi="Arial"/>
                <w:sz w:val="19"/>
              </w:rPr>
              <w:t>gpio_initialized</w:t>
            </w:r>
          </w:p>
        </w:tc>
        <w:tc>
          <w:tcPr>
            <w:tcW w:type="dxa" w:w="1814"/>
            <w:shd w:val="clear" w:color="auto" w:fill="F2F2F2"/>
          </w:tcPr>
          <w:p>
            <w:r>
              <w:rPr>
                <w:rFonts w:ascii="Arial" w:hAnsi="Arial"/>
                <w:sz w:val="19"/>
              </w:rPr>
              <w:t>gpio_driver_init</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Indicate GPIO initialization status</w:t>
            </w:r>
          </w:p>
        </w:tc>
        <w:tc>
          <w:tcPr>
            <w:tcW w:type="dxa" w:w="1814"/>
            <w:shd w:val="clear" w:color="auto" w:fill="F2F2F2"/>
          </w:tcPr>
          <w:p>
            <w:r>
              <w:rPr>
                <w:rFonts w:ascii="Arial" w:hAnsi="Arial"/>
                <w:sz w:val="19"/>
              </w:rPr>
              <w:t>LLR-GPIO-001-01, LLR-GPIO-001-02</w:t>
            </w:r>
          </w:p>
        </w:tc>
      </w:tr>
      <w:tr>
        <w:tc>
          <w:tcPr>
            <w:tcW w:type="dxa" w:w="1814"/>
          </w:tcPr>
          <w:p>
            <w:r>
              <w:rPr>
                <w:rFonts w:ascii="Arial" w:hAnsi="Arial"/>
                <w:sz w:val="19"/>
              </w:rPr>
              <w:t>uart_initialized</w:t>
            </w:r>
          </w:p>
        </w:tc>
        <w:tc>
          <w:tcPr>
            <w:tcW w:type="dxa" w:w="1814"/>
          </w:tcPr>
          <w:p>
            <w:r>
              <w:rPr>
                <w:rFonts w:ascii="Arial" w:hAnsi="Arial"/>
                <w:sz w:val="19"/>
              </w:rPr>
              <w:t>uart_driver_init</w:t>
            </w:r>
          </w:p>
        </w:tc>
        <w:tc>
          <w:tcPr>
            <w:tcW w:type="dxa" w:w="1814"/>
          </w:tcPr>
          <w:p>
            <w:r>
              <w:rPr>
                <w:rFonts w:ascii="Arial" w:hAnsi="Arial"/>
                <w:sz w:val="19"/>
              </w:rPr>
              <w:t>boot_manager_process</w:t>
            </w:r>
          </w:p>
        </w:tc>
        <w:tc>
          <w:tcPr>
            <w:tcW w:type="dxa" w:w="1814"/>
          </w:tcPr>
          <w:p>
            <w:r>
              <w:rPr>
                <w:rFonts w:ascii="Arial" w:hAnsi="Arial"/>
                <w:sz w:val="19"/>
              </w:rPr>
              <w:t>Indicate UART initialization status</w:t>
            </w:r>
          </w:p>
        </w:tc>
        <w:tc>
          <w:tcPr>
            <w:tcW w:type="dxa" w:w="1814"/>
          </w:tcPr>
          <w:p>
            <w:r>
              <w:rPr>
                <w:rFonts w:ascii="Arial" w:hAnsi="Arial"/>
                <w:sz w:val="19"/>
              </w:rPr>
              <w:t>LLR-UART-001-01, LLR-UART-001-02</w:t>
            </w:r>
          </w:p>
        </w:tc>
      </w:tr>
      <w:tr>
        <w:tc>
          <w:tcPr>
            <w:tcW w:type="dxa" w:w="1814"/>
            <w:shd w:val="clear" w:color="auto" w:fill="F2F2F2"/>
          </w:tcPr>
          <w:p>
            <w:r>
              <w:rPr>
                <w:rFonts w:ascii="Arial" w:hAnsi="Arial"/>
                <w:sz w:val="19"/>
              </w:rPr>
              <w:t>flash_initialized</w:t>
            </w:r>
          </w:p>
        </w:tc>
        <w:tc>
          <w:tcPr>
            <w:tcW w:type="dxa" w:w="1814"/>
            <w:shd w:val="clear" w:color="auto" w:fill="F2F2F2"/>
          </w:tcPr>
          <w:p>
            <w:r>
              <w:rPr>
                <w:rFonts w:ascii="Arial" w:hAnsi="Arial"/>
                <w:sz w:val="19"/>
              </w:rPr>
              <w:t>flash_driver_init</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Indicate flash initialization status</w:t>
            </w:r>
          </w:p>
        </w:tc>
        <w:tc>
          <w:tcPr>
            <w:tcW w:type="dxa" w:w="1814"/>
            <w:shd w:val="clear" w:color="auto" w:fill="F2F2F2"/>
          </w:tcPr>
          <w:p>
            <w:r>
              <w:rPr>
                <w:rFonts w:ascii="Arial" w:hAnsi="Arial"/>
                <w:sz w:val="19"/>
              </w:rPr>
              <w:t>LLR-FLASH-001-01, LLR-FLASH-001-02</w:t>
            </w:r>
          </w:p>
        </w:tc>
      </w:tr>
      <w:tr>
        <w:tc>
          <w:tcPr>
            <w:tcW w:type="dxa" w:w="1814"/>
          </w:tcPr>
          <w:p>
            <w:r>
              <w:rPr>
                <w:rFonts w:ascii="Arial" w:hAnsi="Arial"/>
                <w:sz w:val="19"/>
              </w:rPr>
              <w:t>crc_computed</w:t>
            </w:r>
          </w:p>
        </w:tc>
        <w:tc>
          <w:tcPr>
            <w:tcW w:type="dxa" w:w="1814"/>
          </w:tcPr>
          <w:p>
            <w:r>
              <w:rPr>
                <w:rFonts w:ascii="Arial" w:hAnsi="Arial"/>
                <w:sz w:val="19"/>
              </w:rPr>
              <w:t>crc_module_compute</w:t>
            </w:r>
          </w:p>
        </w:tc>
        <w:tc>
          <w:tcPr>
            <w:tcW w:type="dxa" w:w="1814"/>
          </w:tcPr>
          <w:p>
            <w:r>
              <w:rPr>
                <w:rFonts w:ascii="Arial" w:hAnsi="Arial"/>
                <w:sz w:val="19"/>
              </w:rPr>
              <w:t>boot_manager_process</w:t>
            </w:r>
          </w:p>
        </w:tc>
        <w:tc>
          <w:tcPr>
            <w:tcW w:type="dxa" w:w="1814"/>
          </w:tcPr>
          <w:p>
            <w:r>
              <w:rPr>
                <w:rFonts w:ascii="Arial" w:hAnsi="Arial"/>
                <w:sz w:val="19"/>
              </w:rPr>
              <w:t>Indicate CRC computation status</w:t>
            </w:r>
          </w:p>
        </w:tc>
        <w:tc>
          <w:tcPr>
            <w:tcW w:type="dxa" w:w="1814"/>
          </w:tcPr>
          <w:p>
            <w:r>
              <w:rPr>
                <w:rFonts w:ascii="Arial" w:hAnsi="Arial"/>
                <w:sz w:val="19"/>
              </w:rPr>
              <w:t>LLR-CRC-001-01, LLR-CRC-001-02</w:t>
            </w:r>
          </w:p>
        </w:tc>
      </w:tr>
      <w:tr>
        <w:tc>
          <w:tcPr>
            <w:tcW w:type="dxa" w:w="1814"/>
            <w:shd w:val="clear" w:color="auto" w:fill="F2F2F2"/>
          </w:tcPr>
          <w:p>
            <w:r>
              <w:rPr>
                <w:rFonts w:ascii="Arial" w:hAnsi="Arial"/>
                <w:sz w:val="19"/>
              </w:rPr>
              <w:t>wdg_initialized</w:t>
            </w:r>
          </w:p>
        </w:tc>
        <w:tc>
          <w:tcPr>
            <w:tcW w:type="dxa" w:w="1814"/>
            <w:shd w:val="clear" w:color="auto" w:fill="F2F2F2"/>
          </w:tcPr>
          <w:p>
            <w:r>
              <w:rPr>
                <w:rFonts w:ascii="Arial" w:hAnsi="Arial"/>
                <w:sz w:val="19"/>
              </w:rPr>
              <w:t>wdg_driver_init</w:t>
            </w:r>
          </w:p>
        </w:tc>
        <w:tc>
          <w:tcPr>
            <w:tcW w:type="dxa" w:w="1814"/>
            <w:shd w:val="clear" w:color="auto" w:fill="F2F2F2"/>
          </w:tcPr>
          <w:p>
            <w:r>
              <w:rPr>
                <w:rFonts w:ascii="Arial" w:hAnsi="Arial"/>
                <w:sz w:val="19"/>
              </w:rPr>
              <w:t>boot_manager_process</w:t>
            </w:r>
          </w:p>
        </w:tc>
        <w:tc>
          <w:tcPr>
            <w:tcW w:type="dxa" w:w="1814"/>
            <w:shd w:val="clear" w:color="auto" w:fill="F2F2F2"/>
          </w:tcPr>
          <w:p>
            <w:r>
              <w:rPr>
                <w:rFonts w:ascii="Arial" w:hAnsi="Arial"/>
                <w:sz w:val="19"/>
              </w:rPr>
              <w:t>Indicate watchdog initialization status</w:t>
            </w:r>
          </w:p>
        </w:tc>
        <w:tc>
          <w:tcPr>
            <w:tcW w:type="dxa" w:w="1814"/>
            <w:shd w:val="clear" w:color="auto" w:fill="F2F2F2"/>
          </w:tcPr>
          <w:p>
            <w:r>
              <w:rPr>
                <w:rFonts w:ascii="Arial" w:hAnsi="Arial"/>
                <w:sz w:val="19"/>
              </w:rPr>
              <w:t>LLR-WDG-001-01, LLR-WDG-001-02</w:t>
            </w:r>
          </w:p>
        </w:tc>
      </w:tr>
      <w:tr>
        <w:tc>
          <w:tcPr>
            <w:tcW w:type="dxa" w:w="1814"/>
          </w:tcPr>
          <w:p>
            <w:r>
              <w:rPr>
                <w:rFonts w:ascii="Arial" w:hAnsi="Arial"/>
                <w:sz w:val="19"/>
              </w:rPr>
              <w:t>Constraint ID</w:t>
            </w:r>
          </w:p>
        </w:tc>
        <w:tc>
          <w:tcPr>
            <w:tcW w:type="dxa" w:w="1814"/>
          </w:tcPr>
          <w:p>
            <w:r>
              <w:rPr>
                <w:rFonts w:ascii="Arial" w:hAnsi="Arial"/>
                <w:sz w:val="19"/>
              </w:rPr>
              <w:t>Constraint</w:t>
            </w:r>
          </w:p>
        </w:tc>
        <w:tc>
          <w:tcPr>
            <w:tcW w:type="dxa" w:w="1814"/>
          </w:tcPr>
          <w:p>
            <w:r>
              <w:rPr>
                <w:rFonts w:ascii="Arial" w:hAnsi="Arial"/>
                <w:sz w:val="19"/>
              </w:rPr>
              <w:t>Source Reference</w:t>
            </w:r>
          </w:p>
        </w:tc>
        <w:tc>
          <w:tcPr>
            <w:tcW w:type="dxa" w:w="1814"/>
          </w:tcPr>
          <w:p>
            <w:r>
              <w:rPr>
                <w:rFonts w:ascii="Arial" w:hAnsi="Arial"/>
                <w:sz w:val="19"/>
              </w:rPr>
              <w:t>Impacted Module / Function</w:t>
            </w:r>
          </w:p>
        </w:tc>
        <w:tc>
          <w:tcPr>
            <w:tcW w:type="dxa" w:w="1814"/>
          </w:tcPr>
          <w:p>
            <w:r>
              <w:rPr>
                <w:rFonts w:ascii="Arial" w:hAnsi="Arial"/>
                <w:sz w:val="19"/>
              </w:rPr>
            </w:r>
          </w:p>
        </w:tc>
      </w:tr>
      <w:tr>
        <w:tc>
          <w:tcPr>
            <w:tcW w:type="dxa" w:w="1814"/>
            <w:shd w:val="clear" w:color="auto" w:fill="F2F2F2"/>
          </w:tcPr>
          <w:p>
            <w:r>
              <w:rPr>
                <w:rFonts w:ascii="Arial" w:hAnsi="Arial"/>
                <w:sz w:val="19"/>
              </w:rPr>
              <w:t>CONST-CLK-001</w:t>
            </w:r>
          </w:p>
        </w:tc>
        <w:tc>
          <w:tcPr>
            <w:tcW w:type="dxa" w:w="1814"/>
            <w:shd w:val="clear" w:color="auto" w:fill="F2F2F2"/>
          </w:tcPr>
          <w:p>
            <w:r>
              <w:rPr>
                <w:rFonts w:ascii="Arial" w:hAnsi="Arial"/>
                <w:sz w:val="19"/>
              </w:rPr>
              <w:t>Clock configuration must be completed within 10 ms</w:t>
            </w:r>
          </w:p>
        </w:tc>
        <w:tc>
          <w:tcPr>
            <w:tcW w:type="dxa" w:w="1814"/>
            <w:shd w:val="clear" w:color="auto" w:fill="F2F2F2"/>
          </w:tcPr>
          <w:p>
            <w:r>
              <w:rPr>
                <w:rFonts w:ascii="Arial" w:hAnsi="Arial"/>
                <w:sz w:val="19"/>
              </w:rPr>
              <w:t>PDS-CLK-001</w:t>
            </w:r>
          </w:p>
        </w:tc>
        <w:tc>
          <w:tcPr>
            <w:tcW w:type="dxa" w:w="1814"/>
            <w:shd w:val="clear" w:color="auto" w:fill="F2F2F2"/>
          </w:tcPr>
          <w:p>
            <w:r>
              <w:rPr>
                <w:rFonts w:ascii="Arial" w:hAnsi="Arial"/>
                <w:sz w:val="19"/>
              </w:rPr>
              <w:t>clk_driver_init</w:t>
            </w:r>
          </w:p>
        </w:tc>
        <w:tc>
          <w:tcPr>
            <w:tcW w:type="dxa" w:w="1814"/>
            <w:shd w:val="clear" w:color="auto" w:fill="F2F2F2"/>
          </w:tcPr>
          <w:p>
            <w:r>
              <w:rPr>
                <w:rFonts w:ascii="Arial" w:hAnsi="Arial"/>
                <w:sz w:val="19"/>
              </w:rPr>
            </w:r>
          </w:p>
        </w:tc>
      </w:tr>
      <w:tr>
        <w:tc>
          <w:tcPr>
            <w:tcW w:type="dxa" w:w="1814"/>
          </w:tcPr>
          <w:p>
            <w:r>
              <w:rPr>
                <w:rFonts w:ascii="Arial" w:hAnsi="Arial"/>
                <w:sz w:val="19"/>
              </w:rPr>
              <w:t>CONST-GPIO-001</w:t>
            </w:r>
          </w:p>
        </w:tc>
        <w:tc>
          <w:tcPr>
            <w:tcW w:type="dxa" w:w="1814"/>
          </w:tcPr>
          <w:p>
            <w:r>
              <w:rPr>
                <w:rFonts w:ascii="Arial" w:hAnsi="Arial"/>
                <w:sz w:val="19"/>
              </w:rPr>
              <w:t>GPIO configuration must be completed within 10 ms</w:t>
            </w:r>
          </w:p>
        </w:tc>
        <w:tc>
          <w:tcPr>
            <w:tcW w:type="dxa" w:w="1814"/>
          </w:tcPr>
          <w:p>
            <w:r>
              <w:rPr>
                <w:rFonts w:ascii="Arial" w:hAnsi="Arial"/>
                <w:sz w:val="19"/>
              </w:rPr>
              <w:t>PDS-GPIO-001</w:t>
            </w:r>
          </w:p>
        </w:tc>
        <w:tc>
          <w:tcPr>
            <w:tcW w:type="dxa" w:w="1814"/>
          </w:tcPr>
          <w:p>
            <w:r>
              <w:rPr>
                <w:rFonts w:ascii="Arial" w:hAnsi="Arial"/>
                <w:sz w:val="19"/>
              </w:rPr>
              <w:t>gpio_driver_init</w:t>
            </w:r>
          </w:p>
        </w:tc>
        <w:tc>
          <w:tcPr>
            <w:tcW w:type="dxa" w:w="1814"/>
          </w:tcPr>
          <w:p>
            <w:r>
              <w:rPr>
                <w:rFonts w:ascii="Arial" w:hAnsi="Arial"/>
                <w:sz w:val="19"/>
              </w:rPr>
            </w:r>
          </w:p>
        </w:tc>
      </w:tr>
      <w:tr>
        <w:tc>
          <w:tcPr>
            <w:tcW w:type="dxa" w:w="1814"/>
            <w:shd w:val="clear" w:color="auto" w:fill="F2F2F2"/>
          </w:tcPr>
          <w:p>
            <w:r>
              <w:rPr>
                <w:rFonts w:ascii="Arial" w:hAnsi="Arial"/>
                <w:sz w:val="19"/>
              </w:rPr>
              <w:t>CONST-UART-001</w:t>
            </w:r>
          </w:p>
        </w:tc>
        <w:tc>
          <w:tcPr>
            <w:tcW w:type="dxa" w:w="1814"/>
            <w:shd w:val="clear" w:color="auto" w:fill="F2F2F2"/>
          </w:tcPr>
          <w:p>
            <w:r>
              <w:rPr>
                <w:rFonts w:ascii="Arial" w:hAnsi="Arial"/>
                <w:sz w:val="19"/>
              </w:rPr>
              <w:t>UART configuration must be completed within 10 ms</w:t>
            </w:r>
          </w:p>
        </w:tc>
        <w:tc>
          <w:tcPr>
            <w:tcW w:type="dxa" w:w="1814"/>
            <w:shd w:val="clear" w:color="auto" w:fill="F2F2F2"/>
          </w:tcPr>
          <w:p>
            <w:r>
              <w:rPr>
                <w:rFonts w:ascii="Arial" w:hAnsi="Arial"/>
                <w:sz w:val="19"/>
              </w:rPr>
              <w:t>PDS-UART-001</w:t>
            </w:r>
          </w:p>
        </w:tc>
        <w:tc>
          <w:tcPr>
            <w:tcW w:type="dxa" w:w="1814"/>
            <w:shd w:val="clear" w:color="auto" w:fill="F2F2F2"/>
          </w:tcPr>
          <w:p>
            <w:r>
              <w:rPr>
                <w:rFonts w:ascii="Arial" w:hAnsi="Arial"/>
                <w:sz w:val="19"/>
              </w:rPr>
              <w:t>uart_driver_init</w:t>
            </w:r>
          </w:p>
        </w:tc>
        <w:tc>
          <w:tcPr>
            <w:tcW w:type="dxa" w:w="1814"/>
            <w:shd w:val="clear" w:color="auto" w:fill="F2F2F2"/>
          </w:tcPr>
          <w:p>
            <w:r>
              <w:rPr>
                <w:rFonts w:ascii="Arial" w:hAnsi="Arial"/>
                <w:sz w:val="19"/>
              </w:rPr>
            </w:r>
          </w:p>
        </w:tc>
      </w:tr>
      <w:tr>
        <w:tc>
          <w:tcPr>
            <w:tcW w:type="dxa" w:w="1814"/>
          </w:tcPr>
          <w:p>
            <w:r>
              <w:rPr>
                <w:rFonts w:ascii="Arial" w:hAnsi="Arial"/>
                <w:sz w:val="19"/>
              </w:rPr>
              <w:t>CONST-FLASH-001</w:t>
            </w:r>
          </w:p>
        </w:tc>
        <w:tc>
          <w:tcPr>
            <w:tcW w:type="dxa" w:w="1814"/>
          </w:tcPr>
          <w:p>
            <w:r>
              <w:rPr>
                <w:rFonts w:ascii="Arial" w:hAnsi="Arial"/>
                <w:sz w:val="19"/>
              </w:rPr>
              <w:t>Flash initialization must be completed within 10 ms</w:t>
            </w:r>
          </w:p>
        </w:tc>
        <w:tc>
          <w:tcPr>
            <w:tcW w:type="dxa" w:w="1814"/>
          </w:tcPr>
          <w:p>
            <w:r>
              <w:rPr>
                <w:rFonts w:ascii="Arial" w:hAnsi="Arial"/>
                <w:sz w:val="19"/>
              </w:rPr>
              <w:t>PDS-FLASH-001</w:t>
            </w:r>
          </w:p>
        </w:tc>
        <w:tc>
          <w:tcPr>
            <w:tcW w:type="dxa" w:w="1814"/>
          </w:tcPr>
          <w:p>
            <w:r>
              <w:rPr>
                <w:rFonts w:ascii="Arial" w:hAnsi="Arial"/>
                <w:sz w:val="19"/>
              </w:rPr>
              <w:t>flash_driver_init</w:t>
            </w:r>
          </w:p>
        </w:tc>
        <w:tc>
          <w:tcPr>
            <w:tcW w:type="dxa" w:w="1814"/>
          </w:tcPr>
          <w:p>
            <w:r>
              <w:rPr>
                <w:rFonts w:ascii="Arial" w:hAnsi="Arial"/>
                <w:sz w:val="19"/>
              </w:rPr>
            </w:r>
          </w:p>
        </w:tc>
      </w:tr>
      <w:tr>
        <w:tc>
          <w:tcPr>
            <w:tcW w:type="dxa" w:w="1814"/>
            <w:shd w:val="clear" w:color="auto" w:fill="F2F2F2"/>
          </w:tcPr>
          <w:p>
            <w:r>
              <w:rPr>
                <w:rFonts w:ascii="Arial" w:hAnsi="Arial"/>
                <w:sz w:val="19"/>
              </w:rPr>
              <w:t>CONST-CRC-001</w:t>
            </w:r>
          </w:p>
        </w:tc>
        <w:tc>
          <w:tcPr>
            <w:tcW w:type="dxa" w:w="1814"/>
            <w:shd w:val="clear" w:color="auto" w:fill="F2F2F2"/>
          </w:tcPr>
          <w:p>
            <w:r>
              <w:rPr>
                <w:rFonts w:ascii="Arial" w:hAnsi="Arial"/>
                <w:sz w:val="19"/>
              </w:rPr>
              <w:t>CRC computation must be completed within 100 ms</w:t>
            </w:r>
          </w:p>
        </w:tc>
        <w:tc>
          <w:tcPr>
            <w:tcW w:type="dxa" w:w="1814"/>
            <w:shd w:val="clear" w:color="auto" w:fill="F2F2F2"/>
          </w:tcPr>
          <w:p>
            <w:r>
              <w:rPr>
                <w:rFonts w:ascii="Arial" w:hAnsi="Arial"/>
                <w:sz w:val="19"/>
              </w:rPr>
              <w:t>PDS-CRC-001</w:t>
            </w:r>
          </w:p>
        </w:tc>
        <w:tc>
          <w:tcPr>
            <w:tcW w:type="dxa" w:w="1814"/>
            <w:shd w:val="clear" w:color="auto" w:fill="F2F2F2"/>
          </w:tcPr>
          <w:p>
            <w:r>
              <w:rPr>
                <w:rFonts w:ascii="Arial" w:hAnsi="Arial"/>
                <w:sz w:val="19"/>
              </w:rPr>
              <w:t>crc_module_compute</w:t>
            </w:r>
          </w:p>
        </w:tc>
        <w:tc>
          <w:tcPr>
            <w:tcW w:type="dxa" w:w="1814"/>
            <w:shd w:val="clear" w:color="auto" w:fill="F2F2F2"/>
          </w:tcPr>
          <w:p>
            <w:r>
              <w:rPr>
                <w:rFonts w:ascii="Arial" w:hAnsi="Arial"/>
                <w:sz w:val="19"/>
              </w:rPr>
            </w:r>
          </w:p>
        </w:tc>
      </w:tr>
      <w:tr>
        <w:tc>
          <w:tcPr>
            <w:tcW w:type="dxa" w:w="1814"/>
          </w:tcPr>
          <w:p>
            <w:r>
              <w:rPr>
                <w:rFonts w:ascii="Arial" w:hAnsi="Arial"/>
                <w:sz w:val="19"/>
              </w:rPr>
              <w:t>CONST-WDG-001</w:t>
            </w:r>
          </w:p>
        </w:tc>
        <w:tc>
          <w:tcPr>
            <w:tcW w:type="dxa" w:w="1814"/>
          </w:tcPr>
          <w:p>
            <w:r>
              <w:rPr>
                <w:rFonts w:ascii="Arial" w:hAnsi="Arial"/>
                <w:sz w:val="19"/>
              </w:rPr>
              <w:t>Watchdog initialization must be completed within 10 ms</w:t>
            </w:r>
          </w:p>
        </w:tc>
        <w:tc>
          <w:tcPr>
            <w:tcW w:type="dxa" w:w="1814"/>
          </w:tcPr>
          <w:p>
            <w:r>
              <w:rPr>
                <w:rFonts w:ascii="Arial" w:hAnsi="Arial"/>
                <w:sz w:val="19"/>
              </w:rPr>
              <w:t>PDS-WDG-001</w:t>
            </w:r>
          </w:p>
        </w:tc>
        <w:tc>
          <w:tcPr>
            <w:tcW w:type="dxa" w:w="1814"/>
          </w:tcPr>
          <w:p>
            <w:r>
              <w:rPr>
                <w:rFonts w:ascii="Arial" w:hAnsi="Arial"/>
                <w:sz w:val="19"/>
              </w:rPr>
              <w:t>wdg_driver_init</w:t>
            </w:r>
          </w:p>
        </w:tc>
        <w:tc>
          <w:tcPr>
            <w:tcW w:type="dxa" w:w="1814"/>
          </w:tcPr>
          <w:p>
            <w:r>
              <w:rPr>
                <w:rFonts w:ascii="Arial" w:hAnsi="Arial"/>
                <w:sz w:val="19"/>
              </w:rPr>
            </w:r>
          </w:p>
        </w:tc>
      </w:tr>
    </w:tbl>
    <w:p/>
    <w:p>
      <w:pPr>
        <w:spacing w:before="60" w:after="60"/>
      </w:pPr>
      <w:r>
        <w:rPr>
          <w:rFonts w:ascii="Arial" w:hAnsi="Arial"/>
          <w:sz w:val="22"/>
        </w:rPr>
        <w:t>II.1 Static Architecture — Functional Decomposition</w:t>
      </w:r>
    </w:p>
    <w:p>
      <w:pPr>
        <w:spacing w:before="60" w:after="60"/>
      </w:pPr>
      <w:r>
        <w:rPr>
          <w:rFonts w:ascii="Arial" w:hAnsi="Arial"/>
          <w:sz w:val="22"/>
        </w:rPr>
        <w:t>II.2 Static Architecture — Data Coupling</w:t>
      </w:r>
    </w:p>
    <w:p>
      <w:pPr>
        <w:spacing w:before="60" w:after="60"/>
      </w:pPr>
      <w:r>
        <w:rPr>
          <w:rFonts w:ascii="Arial" w:hAnsi="Arial"/>
          <w:sz w:val="22"/>
        </w:rPr>
        <w:t>II.3 Static Architecture — Control Coupling</w:t>
      </w:r>
    </w:p>
    <w:p>
      <w:pPr>
        <w:spacing w:before="60" w:after="60"/>
      </w:pPr>
      <w:r>
        <w:rPr>
          <w:rFonts w:ascii="Arial" w:hAnsi="Arial"/>
          <w:sz w:val="22"/>
        </w:rPr>
        <w:t>II.4 Static Architecture — Target Constraints</w:t>
      </w:r>
    </w:p>
    <w:p>
      <w:pPr>
        <w:spacing w:before="60" w:after="60"/>
      </w:pPr>
      <w:r>
        <w:rPr>
          <w:rFonts w:ascii="Arial" w:hAnsi="Arial"/>
          <w:sz w:val="22"/>
        </w:rPr>
        <w:t>II.5 Dynamic Architecture — Intended Call Tree</w:t>
      </w:r>
    </w:p>
    <w:p>
      <w:pPr>
        <w:spacing w:before="60" w:after="60"/>
      </w:pPr>
      <w:r>
        <w:rPr>
          <w:rFonts w:ascii="Arial" w:hAnsi="Arial"/>
          <w:sz w:val="22"/>
        </w:rPr>
        <w:t>boot_manager_process()</w:t>
      </w:r>
    </w:p>
    <w:p>
      <w:pPr>
        <w:spacing w:before="60" w:after="60"/>
      </w:pPr>
      <w:r>
        <w:rPr>
          <w:rFonts w:ascii="Arial" w:hAnsi="Arial"/>
          <w:sz w:val="22"/>
        </w:rPr>
        <w:t>-&gt; clk_driver_init()</w:t>
      </w:r>
    </w:p>
    <w:p>
      <w:pPr>
        <w:spacing w:before="60" w:after="60"/>
      </w:pPr>
      <w:r>
        <w:rPr>
          <w:rFonts w:ascii="Arial" w:hAnsi="Arial"/>
          <w:sz w:val="22"/>
        </w:rPr>
        <w:t>-&gt; systick_driver_init()</w:t>
      </w:r>
    </w:p>
    <w:p>
      <w:pPr>
        <w:spacing w:before="60" w:after="60"/>
      </w:pPr>
      <w:r>
        <w:rPr>
          <w:rFonts w:ascii="Arial" w:hAnsi="Arial"/>
          <w:sz w:val="22"/>
        </w:rPr>
        <w:t>-&gt; gpio_driver_init()</w:t>
      </w:r>
    </w:p>
    <w:p>
      <w:pPr>
        <w:spacing w:before="60" w:after="60"/>
      </w:pPr>
      <w:r>
        <w:rPr>
          <w:rFonts w:ascii="Arial" w:hAnsi="Arial"/>
          <w:sz w:val="22"/>
        </w:rPr>
        <w:t>-&gt; uart_driver_init()</w:t>
      </w:r>
    </w:p>
    <w:p>
      <w:pPr>
        <w:spacing w:before="60" w:after="60"/>
      </w:pPr>
      <w:r>
        <w:rPr>
          <w:rFonts w:ascii="Arial" w:hAnsi="Arial"/>
          <w:sz w:val="22"/>
        </w:rPr>
        <w:t>-&gt; flash_driver_init()</w:t>
      </w:r>
    </w:p>
    <w:p>
      <w:pPr>
        <w:spacing w:before="60" w:after="60"/>
      </w:pPr>
      <w:r>
        <w:rPr>
          <w:rFonts w:ascii="Arial" w:hAnsi="Arial"/>
          <w:sz w:val="22"/>
        </w:rPr>
        <w:t>-&gt; crc_module_compute()</w:t>
      </w:r>
    </w:p>
    <w:p>
      <w:pPr>
        <w:spacing w:before="60" w:after="60"/>
      </w:pPr>
      <w:r>
        <w:rPr>
          <w:rFonts w:ascii="Arial" w:hAnsi="Arial"/>
          <w:sz w:val="22"/>
        </w:rPr>
        <w:t>-&gt; wdg_driver_init()</w:t>
      </w:r>
    </w:p>
    <w:p>
      <w:pPr>
        <w:spacing w:before="60" w:after="60"/>
      </w:pPr>
      <w:r>
        <w:rPr>
          <w:rFonts w:ascii="Arial" w:hAnsi="Arial"/>
          <w:sz w:val="22"/>
        </w:rPr>
        <w:t>-&gt; wdg_driver_refresh()</w:t>
      </w:r>
    </w:p>
    <w:p>
      <w:pPr>
        <w:spacing w:before="60" w:after="60"/>
      </w:pPr>
      <w:r>
        <w:rPr>
          <w:rFonts w:ascii="Arial" w:hAnsi="Arial"/>
          <w:sz w:val="22"/>
        </w:rPr>
        <w:t>-&gt; app_main_process()</w:t>
      </w:r>
    </w:p>
    <w:p>
      <w:pPr>
        <w:spacing w:before="60" w:after="60"/>
      </w:pPr>
      <w:r>
        <w:rPr>
          <w:rFonts w:ascii="Arial" w:hAnsi="Arial"/>
          <w:sz w:val="22"/>
        </w:rPr>
        <w:t>II.6 Dynamic Architecture — Data and Control Flow Narrative</w:t>
      </w:r>
    </w:p>
    <w:p>
      <w:pPr>
        <w:spacing w:before="60" w:after="60"/>
      </w:pPr>
      <w:r>
        <w:rPr>
          <w:rFonts w:ascii="Arial" w:hAnsi="Arial"/>
          <w:sz w:val="22"/>
        </w:rPr>
        <w:t>The boot manager coordinates the initialization sequence by calling each driver initialization function in order. Once all drivers are initialized, the boot manager verifies the application CRC and jumps to the application code. The watchdog timer is refreshed periodically to prevent a system reset. The application main loop handles the LED blinking and watchdog refresh.</w:t>
      </w:r>
    </w:p>
    <w:p>
      <w:r>
        <w:br w:type="page"/>
      </w:r>
    </w:p>
    <w:p>
      <w:pPr>
        <w:spacing w:before="360" w:after="120"/>
        <w:pBdr>
          <w:bottom w:val="single" w:sz="6" w:color="2E75B6"/>
        </w:pBdr>
      </w:pPr>
      <w:r>
        <w:rPr>
          <w:rFonts w:ascii="Arial" w:hAnsi="Arial"/>
          <w:b/>
          <w:color w:val="1F3864"/>
          <w:sz w:val="32"/>
        </w:rPr>
        <w:t>III - REFERENCED DOCUMENTS</w:t>
      </w:r>
    </w:p>
    <w:p>
      <w:pPr>
        <w:spacing w:before="60" w:after="60"/>
      </w:pPr>
      <w:r>
        <w:rPr>
          <w:rFonts w:ascii="Arial" w:hAnsi="Arial"/>
          <w:sz w:val="22"/>
        </w:rPr>
        <w:t>[R01]: RTCA DO-178C — Software Considerations in Airborne Systems and Equipment Certification</w:t>
      </w:r>
    </w:p>
    <w:p>
      <w:pPr>
        <w:spacing w:before="60" w:after="60"/>
      </w:pPr>
      <w:r>
        <w:rPr>
          <w:rFonts w:ascii="Arial" w:hAnsi="Arial"/>
          <w:sz w:val="22"/>
        </w:rPr>
        <w:t>[R02]: STM32F303VCT6 Reference Manual RM0316 — RCC chapter</w:t>
      </w:r>
    </w:p>
    <w:p>
      <w:pPr>
        <w:spacing w:before="60" w:after="60"/>
      </w:pPr>
      <w:r>
        <w:rPr>
          <w:rFonts w:ascii="Arial" w:hAnsi="Arial"/>
          <w:sz w:val="22"/>
        </w:rPr>
        <w:t>[R03]: STM32F303VCT6 Datasheet — Memory and clock characteristics</w:t>
      </w:r>
    </w:p>
    <w:p>
      <w:r>
        <w:br w:type="page"/>
      </w:r>
    </w:p>
    <w:p>
      <w:pPr>
        <w:spacing w:before="360" w:after="120"/>
        <w:pBdr>
          <w:bottom w:val="single" w:sz="6" w:color="2E75B6"/>
        </w:pBdr>
      </w:pPr>
      <w:r>
        <w:rPr>
          <w:rFonts w:ascii="Arial" w:hAnsi="Arial"/>
          <w:b/>
          <w:color w:val="1F3864"/>
          <w:sz w:val="32"/>
        </w:rPr>
        <w:t>IV - REQUIREMENTS</w:t>
      </w:r>
    </w:p>
    <w:p>
      <w:pPr>
        <w:spacing w:before="360" w:after="120"/>
        <w:pBdr>
          <w:bottom w:val="single" w:sz="6" w:color="2E75B6"/>
        </w:pBdr>
      </w:pPr>
      <w:r>
        <w:rPr>
          <w:rFonts w:ascii="Arial" w:hAnsi="Arial"/>
          <w:b/>
          <w:color w:val="1F3864"/>
          <w:sz w:val="32"/>
        </w:rPr>
        <w:t>IV.1 — BOOT Low-Level Requirements</w:t>
      </w:r>
    </w:p>
    <w:p>
      <w:pPr>
        <w:spacing w:before="280" w:after="120"/>
      </w:pPr>
      <w:r>
        <w:rPr>
          <w:rFonts w:ascii="Arial" w:hAnsi="Arial"/>
          <w:b/>
          <w:color w:val="2E75B6"/>
          <w:sz w:val="26"/>
        </w:rPr>
        <w:t>IV.1.1 boot_manager_process()</w:t>
      </w:r>
    </w:p>
    <w:p>
      <w:pPr>
        <w:spacing w:before="160" w:after="60"/>
      </w:pPr>
      <w:r>
        <w:rPr>
          <w:rFonts w:ascii="Arial" w:hAnsi="Arial"/>
          <w:b/>
          <w:i/>
          <w:color w:val="000000"/>
          <w:sz w:val="20"/>
        </w:rPr>
        <w:t>IV.1.1.1 Prototype</w:t>
      </w:r>
    </w:p>
    <w:p>
      <w:pPr>
        <w:ind w:left="567"/>
      </w:pPr>
      <w:r>
        <w:rPr>
          <w:rFonts w:ascii="Arial" w:hAnsi="Arial"/>
          <w:sz w:val="20"/>
        </w:rPr>
        <w:t>``c</w:t>
        <w:br/>
        <w:t>ISCEET_Status_t boot_manager_process(void);</w:t>
        <w:br/>
        <w:t>``</w:t>
      </w:r>
    </w:p>
    <w:p>
      <w:pPr>
        <w:spacing w:before="160" w:after="60"/>
      </w:pPr>
      <w:r>
        <w:rPr>
          <w:rFonts w:ascii="Arial" w:hAnsi="Arial"/>
          <w:b/>
          <w:i/>
          <w:color w:val="000000"/>
          <w:sz w:val="20"/>
        </w:rPr>
        <w:t>IV.1.1.2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IV.1.1.3 Pre-conditions</w:t>
      </w:r>
    </w:p>
    <w:p>
      <w:pPr>
        <w:pStyle w:val="ListBullet"/>
      </w:pPr>
      <w:r>
        <w:rPr>
          <w:rFonts w:ascii="Arial" w:hAnsi="Arial"/>
          <w:sz w:val="22"/>
        </w:rPr>
        <w:t>None</w:t>
      </w:r>
    </w:p>
    <w:p>
      <w:pPr>
        <w:spacing w:before="160" w:after="60"/>
      </w:pPr>
      <w:r>
        <w:rPr>
          <w:rFonts w:ascii="Arial" w:hAnsi="Arial"/>
          <w:b/>
          <w:i/>
          <w:color w:val="000000"/>
          <w:sz w:val="20"/>
        </w:rPr>
        <w:t>IV.1.1.4 Called Functions</w:t>
      </w:r>
    </w:p>
    <w:p>
      <w:pPr>
        <w:pStyle w:val="ListBullet"/>
      </w:pPr>
      <w:r>
        <w:rPr>
          <w:rFonts w:ascii="Arial" w:hAnsi="Arial"/>
          <w:sz w:val="22"/>
        </w:rPr>
        <w:t>clk_driver_init()</w:t>
      </w:r>
    </w:p>
    <w:p>
      <w:pPr>
        <w:pStyle w:val="ListBullet"/>
      </w:pPr>
      <w:r>
        <w:rPr>
          <w:rFonts w:ascii="Arial" w:hAnsi="Arial"/>
          <w:sz w:val="22"/>
        </w:rPr>
        <w:t>systick_driver_init()</w:t>
      </w:r>
    </w:p>
    <w:p>
      <w:pPr>
        <w:pStyle w:val="ListBullet"/>
      </w:pPr>
      <w:r>
        <w:rPr>
          <w:rFonts w:ascii="Arial" w:hAnsi="Arial"/>
          <w:sz w:val="22"/>
        </w:rPr>
        <w:t>gpio_driver_init()</w:t>
      </w:r>
    </w:p>
    <w:p>
      <w:pPr>
        <w:pStyle w:val="ListBullet"/>
      </w:pPr>
      <w:r>
        <w:rPr>
          <w:rFonts w:ascii="Arial" w:hAnsi="Arial"/>
          <w:sz w:val="22"/>
        </w:rPr>
        <w:t>uart_driver_init()</w:t>
      </w:r>
    </w:p>
    <w:p>
      <w:pPr>
        <w:pStyle w:val="ListBullet"/>
      </w:pPr>
      <w:r>
        <w:rPr>
          <w:rFonts w:ascii="Arial" w:hAnsi="Arial"/>
          <w:sz w:val="22"/>
        </w:rPr>
        <w:t>flash_driver_init()</w:t>
      </w:r>
    </w:p>
    <w:p>
      <w:pPr>
        <w:pStyle w:val="ListBullet"/>
      </w:pPr>
      <w:r>
        <w:rPr>
          <w:rFonts w:ascii="Arial" w:hAnsi="Arial"/>
          <w:sz w:val="22"/>
        </w:rPr>
        <w:t>crc_module_compute()</w:t>
      </w:r>
    </w:p>
    <w:p>
      <w:pPr>
        <w:pStyle w:val="ListBullet"/>
      </w:pPr>
      <w:r>
        <w:rPr>
          <w:rFonts w:ascii="Arial" w:hAnsi="Arial"/>
          <w:sz w:val="22"/>
        </w:rPr>
        <w:t>wdg_driver_init()</w:t>
      </w:r>
    </w:p>
    <w:p>
      <w:pPr>
        <w:pStyle w:val="ListBullet"/>
      </w:pPr>
      <w:r>
        <w:rPr>
          <w:rFonts w:ascii="Arial" w:hAnsi="Arial"/>
          <w:sz w:val="22"/>
        </w:rPr>
        <w:t>wdg_driver_refresh()</w:t>
      </w:r>
    </w:p>
    <w:p>
      <w:pPr>
        <w:pStyle w:val="ListBullet"/>
      </w:pPr>
      <w:r>
        <w:rPr>
          <w:rFonts w:ascii="Arial" w:hAnsi="Arial"/>
          <w:sz w:val="22"/>
        </w:rPr>
        <w:t>app_main_process()</w:t>
      </w:r>
    </w:p>
    <w:p>
      <w:pPr>
        <w:spacing w:before="160" w:after="60"/>
      </w:pPr>
      <w:r>
        <w:rPr>
          <w:rFonts w:ascii="Arial" w:hAnsi="Arial"/>
          <w:b/>
          <w:i/>
          <w:color w:val="000000"/>
          <w:sz w:val="20"/>
        </w:rPr>
        <w:t>IV.1.1.5 Input Data</w:t>
      </w:r>
    </w:p>
    <w:p>
      <w:pPr>
        <w:pStyle w:val="ListBullet"/>
      </w:pPr>
      <w:r>
        <w:rPr>
          <w:rFonts w:ascii="Arial" w:hAnsi="Arial"/>
          <w:b/>
          <w:i/>
          <w:sz w:val="20"/>
        </w:rPr>
        <w:t xml:space="preserve">IN: </w:t>
      </w:r>
      <w:r>
        <w:rPr>
          <w:rFonts w:ascii="Arial" w:hAnsi="Arial"/>
          <w:i/>
          <w:sz w:val="20"/>
        </w:rPr>
        <w:t>{clock.freq_config}</w:t>
      </w:r>
    </w:p>
    <w:p>
      <w:pPr>
        <w:pStyle w:val="ListBullet"/>
      </w:pPr>
      <w:r>
        <w:rPr>
          <w:rFonts w:ascii="Arial" w:hAnsi="Arial"/>
          <w:b/>
          <w:i/>
          <w:sz w:val="20"/>
        </w:rPr>
        <w:t xml:space="preserve">IN: </w:t>
      </w:r>
      <w:r>
        <w:rPr>
          <w:rFonts w:ascii="Arial" w:hAnsi="Arial"/>
          <w:i/>
          <w:sz w:val="20"/>
        </w:rPr>
        <w:t>{gpio.pin_config}</w:t>
      </w:r>
    </w:p>
    <w:p>
      <w:pPr>
        <w:pStyle w:val="ListBullet"/>
      </w:pPr>
      <w:r>
        <w:rPr>
          <w:rFonts w:ascii="Arial" w:hAnsi="Arial"/>
          <w:b/>
          <w:i/>
          <w:sz w:val="20"/>
        </w:rPr>
        <w:t xml:space="preserve">IN: </w:t>
      </w:r>
      <w:r>
        <w:rPr>
          <w:rFonts w:ascii="Arial" w:hAnsi="Arial"/>
          <w:i/>
          <w:sz w:val="20"/>
        </w:rPr>
        <w:t>{uart.config}</w:t>
      </w:r>
    </w:p>
    <w:p>
      <w:pPr>
        <w:pStyle w:val="ListBullet"/>
      </w:pPr>
      <w:r>
        <w:rPr>
          <w:rFonts w:ascii="Arial" w:hAnsi="Arial"/>
          <w:b/>
          <w:i/>
          <w:sz w:val="20"/>
        </w:rPr>
        <w:t xml:space="preserve">IN: </w:t>
      </w:r>
      <w:r>
        <w:rPr>
          <w:rFonts w:ascii="Arial" w:hAnsi="Arial"/>
          <w:i/>
          <w:sz w:val="20"/>
        </w:rPr>
        <w:t>{flash.status}</w:t>
      </w:r>
    </w:p>
    <w:p>
      <w:pPr>
        <w:pStyle w:val="ListBullet"/>
      </w:pPr>
      <w:r>
        <w:rPr>
          <w:rFonts w:ascii="Arial" w:hAnsi="Arial"/>
          <w:b/>
          <w:i/>
          <w:sz w:val="20"/>
        </w:rPr>
        <w:t xml:space="preserve">IN: </w:t>
      </w:r>
      <w:r>
        <w:rPr>
          <w:rFonts w:ascii="Arial" w:hAnsi="Arial"/>
          <w:i/>
          <w:sz w:val="20"/>
        </w:rPr>
        <w:t>{crc.result}</w:t>
      </w:r>
    </w:p>
    <w:p>
      <w:pPr>
        <w:pStyle w:val="ListBullet"/>
      </w:pPr>
      <w:r>
        <w:rPr>
          <w:rFonts w:ascii="Arial" w:hAnsi="Arial"/>
          <w:b/>
          <w:i/>
          <w:sz w:val="20"/>
        </w:rPr>
        <w:t xml:space="preserve">IN: </w:t>
      </w:r>
      <w:r>
        <w:rPr>
          <w:rFonts w:ascii="Arial" w:hAnsi="Arial"/>
          <w:i/>
          <w:sz w:val="20"/>
        </w:rPr>
        <w:t>{wdg.status}</w:t>
      </w:r>
    </w:p>
    <w:p>
      <w:pPr>
        <w:spacing w:before="160" w:after="60"/>
      </w:pPr>
      <w:r>
        <w:rPr>
          <w:rFonts w:ascii="Arial" w:hAnsi="Arial"/>
          <w:b/>
          <w:i/>
          <w:color w:val="000000"/>
          <w:sz w:val="20"/>
        </w:rPr>
        <w:t>IV.1.1.6 Output Data</w:t>
      </w:r>
    </w:p>
    <w:p>
      <w:pPr>
        <w:pStyle w:val="ListBullet"/>
      </w:pPr>
      <w:r>
        <w:rPr>
          <w:rFonts w:ascii="Arial" w:hAnsi="Arial"/>
          <w:b/>
          <w:i/>
          <w:sz w:val="20"/>
        </w:rPr>
        <w:t xml:space="preserve">OUT: </w:t>
      </w:r>
      <w:r>
        <w:rPr>
          <w:rFonts w:ascii="Arial" w:hAnsi="Arial"/>
          <w:i/>
          <w:sz w:val="20"/>
        </w:rPr>
        <w:t>{clock.freq_config}</w:t>
      </w:r>
    </w:p>
    <w:p>
      <w:pPr>
        <w:pStyle w:val="ListBullet"/>
      </w:pPr>
      <w:r>
        <w:rPr>
          <w:rFonts w:ascii="Arial" w:hAnsi="Arial"/>
          <w:b/>
          <w:i/>
          <w:sz w:val="20"/>
        </w:rPr>
        <w:t xml:space="preserve">OUT: </w:t>
      </w:r>
      <w:r>
        <w:rPr>
          <w:rFonts w:ascii="Arial" w:hAnsi="Arial"/>
          <w:i/>
          <w:sz w:val="20"/>
        </w:rPr>
        <w:t>{gpio.pin_config}</w:t>
      </w:r>
    </w:p>
    <w:p>
      <w:pPr>
        <w:pStyle w:val="ListBullet"/>
      </w:pPr>
      <w:r>
        <w:rPr>
          <w:rFonts w:ascii="Arial" w:hAnsi="Arial"/>
          <w:b/>
          <w:i/>
          <w:sz w:val="20"/>
        </w:rPr>
        <w:t xml:space="preserve">OUT: </w:t>
      </w:r>
      <w:r>
        <w:rPr>
          <w:rFonts w:ascii="Arial" w:hAnsi="Arial"/>
          <w:i/>
          <w:sz w:val="20"/>
        </w:rPr>
        <w:t>{uart.config}</w:t>
      </w:r>
    </w:p>
    <w:p>
      <w:pPr>
        <w:pStyle w:val="ListBullet"/>
      </w:pPr>
      <w:r>
        <w:rPr>
          <w:rFonts w:ascii="Arial" w:hAnsi="Arial"/>
          <w:b/>
          <w:i/>
          <w:sz w:val="20"/>
        </w:rPr>
        <w:t xml:space="preserve">OUT: </w:t>
      </w:r>
      <w:r>
        <w:rPr>
          <w:rFonts w:ascii="Arial" w:hAnsi="Arial"/>
          <w:i/>
          <w:sz w:val="20"/>
        </w:rPr>
        <w:t>{flash.status}</w:t>
      </w:r>
    </w:p>
    <w:p>
      <w:pPr>
        <w:pStyle w:val="ListBullet"/>
      </w:pPr>
      <w:r>
        <w:rPr>
          <w:rFonts w:ascii="Arial" w:hAnsi="Arial"/>
          <w:b/>
          <w:i/>
          <w:sz w:val="20"/>
        </w:rPr>
        <w:t xml:space="preserve">OUT: </w:t>
      </w:r>
      <w:r>
        <w:rPr>
          <w:rFonts w:ascii="Arial" w:hAnsi="Arial"/>
          <w:i/>
          <w:sz w:val="20"/>
        </w:rPr>
        <w:t>{crc.result}</w:t>
      </w:r>
    </w:p>
    <w:p>
      <w:pPr>
        <w:pStyle w:val="ListBullet"/>
      </w:pPr>
      <w:r>
        <w:rPr>
          <w:rFonts w:ascii="Arial" w:hAnsi="Arial"/>
          <w:b/>
          <w:i/>
          <w:sz w:val="20"/>
        </w:rPr>
        <w:t xml:space="preserve">OUT: </w:t>
      </w:r>
      <w:r>
        <w:rPr>
          <w:rFonts w:ascii="Arial" w:hAnsi="Arial"/>
          <w:i/>
          <w:sz w:val="20"/>
        </w:rPr>
        <w:t>{wdg.status}</w:t>
      </w:r>
    </w:p>
    <w:p>
      <w:pPr>
        <w:spacing w:before="160" w:after="60"/>
      </w:pPr>
      <w:r>
        <w:rPr>
          <w:rFonts w:ascii="Arial" w:hAnsi="Arial"/>
          <w:b/>
          <w:i w:val="0"/>
          <w:color w:val="1C1C1C"/>
          <w:sz w:val="20"/>
        </w:rPr>
        <w:t>IV.1.1.7 Requirement</w:t>
      </w:r>
    </w:p>
    <w:p>
      <w:pPr>
        <w:spacing w:before="200" w:after="40"/>
      </w:pPr>
      <w:r>
        <w:rPr>
          <w:rFonts w:ascii="Arial" w:hAnsi="Arial"/>
          <w:b/>
          <w:i/>
          <w:color w:val="3B82F6"/>
          <w:sz w:val="22"/>
        </w:rPr>
        <w:t>LLR-BOOT-001-01</w:t>
      </w:r>
    </w:p>
    <w:p>
      <w:pPr>
        <w:spacing w:before="0" w:after="0"/>
      </w:pPr>
      <w:r>
        <w:rPr>
          <w:rFonts w:ascii="Arial" w:hAnsi="Arial"/>
          <w:i/>
          <w:color w:val="2E75B6"/>
          <w:sz w:val="19"/>
        </w:rPr>
        <w:t>[COV.HLR-BOOT-001]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Pr>
          <w:p>
            <w:r/>
          </w:p>
        </w:tc>
        <w:tc>
          <w:tcPr>
            <w:tcW w:type="dxa" w:w="8505"/>
            <w:gridSpan w:val="15"/>
            <w:shd w:val="clear" w:color="auto" w:fill="84ABD5"/>
          </w:tcPr>
          <w:p>
            <w:pPr>
              <w:jc w:val="center"/>
            </w:pPr>
            <w:r>
              <w:rPr>
                <w:rFonts w:ascii="Arial" w:hAnsi="Arial"/>
                <w:b/>
                <w:color w:val="1F3864"/>
                <w:sz w:val="19"/>
              </w:rPr>
              <w:t>Cause</w:t>
            </w:r>
          </w:p>
        </w:tc>
      </w:tr>
      <w:tr>
        <w:tc>
          <w:tcPr>
            <w:tcW w:type="dxa" w:w="567"/>
            <w:vMerge w:val="restart"/>
            <w:shd w:val="clear" w:color="auto" w:fill="84ABD5"/>
          </w:tcPr>
          <w:p>
            <w:pPr>
              <w:jc w:val="center"/>
            </w:pPr>
            <w:r>
              <w:rPr>
                <w:rFonts w:ascii="Arial" w:hAnsi="Arial"/>
                <w:b/>
                <w:color w:val="1F3864"/>
                <w:sz w:val="19"/>
              </w:rPr>
              <w:t>Effect</w:t>
            </w:r>
          </w:p>
        </w:tc>
        <w:tc>
          <w:tcPr>
            <w:tcW w:type="dxa" w:w="567"/>
            <w:shd w:val="clear" w:color="auto" w:fill="DCE6F1"/>
          </w:tcPr>
          <w:p>
            <w:pPr>
              <w:jc w:val="center"/>
            </w:pPr>
            <w:r>
              <w:rPr>
                <w:rFonts w:ascii="Arial" w:hAnsi="Arial"/>
                <w:color w:val="000000"/>
                <w:sz w:val="19"/>
              </w:rPr>
              <w:t>[C1] Power-on reset occurs</w:t>
            </w:r>
          </w:p>
        </w:tc>
        <w:tc>
          <w:tcPr>
            <w:tcW w:type="dxa" w:w="567"/>
            <w:shd w:val="clear" w:color="auto" w:fill="DCE6F1"/>
          </w:tcPr>
          <w:p>
            <w:pPr>
              <w:jc w:val="center"/>
            </w:pPr>
            <w:r>
              <w:rPr>
                <w:rFonts w:ascii="Arial" w:hAnsi="Arial"/>
                <w:color w:val="000000"/>
                <w:sz w:val="19"/>
              </w:rPr>
              <w:t>[C2] Clock configuration fails</w:t>
            </w:r>
          </w:p>
        </w:tc>
        <w:tc>
          <w:tcPr>
            <w:tcW w:type="dxa" w:w="567"/>
            <w:shd w:val="clear" w:color="auto" w:fill="DCE6F1"/>
          </w:tcPr>
          <w:p>
            <w:pPr>
              <w:jc w:val="center"/>
            </w:pPr>
            <w:r>
              <w:rPr>
                <w:rFonts w:ascii="Arial" w:hAnsi="Arial"/>
                <w:color w:val="000000"/>
                <w:sz w:val="19"/>
              </w:rPr>
              <w:t>[C3] Clock configuration succeeds</w:t>
            </w:r>
          </w:p>
        </w:tc>
        <w:tc>
          <w:tcPr>
            <w:tcW w:type="dxa" w:w="567"/>
            <w:shd w:val="clear" w:color="auto" w:fill="DCE6F1"/>
          </w:tcPr>
          <w:p>
            <w:pPr>
              <w:jc w:val="center"/>
            </w:pPr>
            <w:r>
              <w:rPr>
                <w:rFonts w:ascii="Arial" w:hAnsi="Arial"/>
                <w:color w:val="000000"/>
                <w:sz w:val="19"/>
              </w:rPr>
              <w:t>[C4] SysTick initialization fails</w:t>
            </w:r>
          </w:p>
        </w:tc>
        <w:tc>
          <w:tcPr>
            <w:tcW w:type="dxa" w:w="567"/>
            <w:shd w:val="clear" w:color="auto" w:fill="DCE6F1"/>
          </w:tcPr>
          <w:p>
            <w:pPr>
              <w:jc w:val="center"/>
            </w:pPr>
            <w:r>
              <w:rPr>
                <w:rFonts w:ascii="Arial" w:hAnsi="Arial"/>
                <w:color w:val="000000"/>
                <w:sz w:val="19"/>
              </w:rPr>
              <w:t>[C5] SysTick initialization succeeds</w:t>
            </w:r>
          </w:p>
        </w:tc>
        <w:tc>
          <w:tcPr>
            <w:tcW w:type="dxa" w:w="567"/>
            <w:shd w:val="clear" w:color="auto" w:fill="DCE6F1"/>
          </w:tcPr>
          <w:p>
            <w:pPr>
              <w:jc w:val="center"/>
            </w:pPr>
            <w:r>
              <w:rPr>
                <w:rFonts w:ascii="Arial" w:hAnsi="Arial"/>
                <w:color w:val="000000"/>
                <w:sz w:val="19"/>
              </w:rPr>
              <w:t>[C6] GPIO initialization fails</w:t>
            </w:r>
          </w:p>
        </w:tc>
        <w:tc>
          <w:tcPr>
            <w:tcW w:type="dxa" w:w="567"/>
            <w:shd w:val="clear" w:color="auto" w:fill="DCE6F1"/>
          </w:tcPr>
          <w:p>
            <w:pPr>
              <w:jc w:val="center"/>
            </w:pPr>
            <w:r>
              <w:rPr>
                <w:rFonts w:ascii="Arial" w:hAnsi="Arial"/>
                <w:color w:val="000000"/>
                <w:sz w:val="19"/>
              </w:rPr>
              <w:t>[C7] GPIO initialization succeeds</w:t>
            </w:r>
          </w:p>
        </w:tc>
        <w:tc>
          <w:tcPr>
            <w:tcW w:type="dxa" w:w="567"/>
            <w:shd w:val="clear" w:color="auto" w:fill="DCE6F1"/>
          </w:tcPr>
          <w:p>
            <w:pPr>
              <w:jc w:val="center"/>
            </w:pPr>
            <w:r>
              <w:rPr>
                <w:rFonts w:ascii="Arial" w:hAnsi="Arial"/>
                <w:color w:val="000000"/>
                <w:sz w:val="19"/>
              </w:rPr>
              <w:t>[C8] UART initialization fails</w:t>
            </w:r>
          </w:p>
        </w:tc>
        <w:tc>
          <w:tcPr>
            <w:tcW w:type="dxa" w:w="567"/>
            <w:shd w:val="clear" w:color="auto" w:fill="DCE6F1"/>
          </w:tcPr>
          <w:p>
            <w:pPr>
              <w:jc w:val="center"/>
            </w:pPr>
            <w:r>
              <w:rPr>
                <w:rFonts w:ascii="Arial" w:hAnsi="Arial"/>
                <w:color w:val="000000"/>
                <w:sz w:val="19"/>
              </w:rPr>
              <w:t>[C9] UART initialization succeeds</w:t>
            </w:r>
          </w:p>
        </w:tc>
        <w:tc>
          <w:tcPr>
            <w:tcW w:type="dxa" w:w="567"/>
            <w:shd w:val="clear" w:color="auto" w:fill="DCE6F1"/>
          </w:tcPr>
          <w:p>
            <w:pPr>
              <w:jc w:val="center"/>
            </w:pPr>
            <w:r>
              <w:rPr>
                <w:rFonts w:ascii="Arial" w:hAnsi="Arial"/>
                <w:color w:val="000000"/>
                <w:sz w:val="19"/>
              </w:rPr>
              <w:t>[C10] Flash initialization fails</w:t>
            </w:r>
          </w:p>
        </w:tc>
        <w:tc>
          <w:tcPr>
            <w:tcW w:type="dxa" w:w="567"/>
            <w:shd w:val="clear" w:color="auto" w:fill="DCE6F1"/>
          </w:tcPr>
          <w:p>
            <w:pPr>
              <w:jc w:val="center"/>
            </w:pPr>
            <w:r>
              <w:rPr>
                <w:rFonts w:ascii="Arial" w:hAnsi="Arial"/>
                <w:color w:val="000000"/>
                <w:sz w:val="19"/>
              </w:rPr>
              <w:t>[C11] Flash initialization succeeds</w:t>
            </w:r>
          </w:p>
        </w:tc>
        <w:tc>
          <w:tcPr>
            <w:tcW w:type="dxa" w:w="567"/>
            <w:shd w:val="clear" w:color="auto" w:fill="DCE6F1"/>
          </w:tcPr>
          <w:p>
            <w:pPr>
              <w:jc w:val="center"/>
            </w:pPr>
            <w:r>
              <w:rPr>
                <w:rFonts w:ascii="Arial" w:hAnsi="Arial"/>
                <w:color w:val="000000"/>
                <w:sz w:val="19"/>
              </w:rPr>
              <w:t>[C12] CRC computation fails</w:t>
            </w:r>
          </w:p>
        </w:tc>
        <w:tc>
          <w:tcPr>
            <w:tcW w:type="dxa" w:w="567"/>
            <w:shd w:val="clear" w:color="auto" w:fill="DCE6F1"/>
          </w:tcPr>
          <w:p>
            <w:pPr>
              <w:jc w:val="center"/>
            </w:pPr>
            <w:r>
              <w:rPr>
                <w:rFonts w:ascii="Arial" w:hAnsi="Arial"/>
                <w:color w:val="000000"/>
                <w:sz w:val="19"/>
              </w:rPr>
              <w:t>[C13] CRC computation succeeds</w:t>
            </w:r>
          </w:p>
        </w:tc>
        <w:tc>
          <w:tcPr>
            <w:tcW w:type="dxa" w:w="567"/>
            <w:shd w:val="clear" w:color="auto" w:fill="DCE6F1"/>
          </w:tcPr>
          <w:p>
            <w:pPr>
              <w:jc w:val="center"/>
            </w:pPr>
            <w:r>
              <w:rPr>
                <w:rFonts w:ascii="Arial" w:hAnsi="Arial"/>
                <w:color w:val="000000"/>
                <w:sz w:val="19"/>
              </w:rPr>
              <w:t>[C14] Watchdog initialization fails</w:t>
            </w:r>
          </w:p>
        </w:tc>
        <w:tc>
          <w:tcPr>
            <w:tcW w:type="dxa" w:w="567"/>
            <w:shd w:val="clear" w:color="auto" w:fill="DCE6F1"/>
          </w:tcPr>
          <w:p>
            <w:pPr>
              <w:jc w:val="center"/>
            </w:pPr>
            <w:r>
              <w:rPr>
                <w:rFonts w:ascii="Arial" w:hAnsi="Arial"/>
                <w:color w:val="000000"/>
                <w:sz w:val="19"/>
              </w:rPr>
              <w:t>[C15] Watchdog initialization succeeds</w:t>
            </w:r>
          </w:p>
        </w:tc>
      </w:tr>
      <w:tr>
        <w:tc>
          <w:tcPr>
            <w:tcW w:type="dxa" w:w="567"/>
            <w:vMerge/>
          </w:tcPr>
          <w:p/>
        </w:tc>
        <w:tc>
          <w:tcPr>
            <w:tcW w:type="dxa" w:w="567"/>
          </w:tcPr>
          <w:p>
            <w:pPr>
              <w:jc w:val="center"/>
            </w:pPr>
            <w:r>
              <w:rPr>
                <w:rFonts w:ascii="Arial" w:hAnsi="Arial"/>
                <w:color w:val="000000"/>
                <w:sz w:val="19"/>
              </w:rPr>
              <w:t>[E1] Initialize clock configuration</w:t>
            </w:r>
          </w:p>
        </w:tc>
        <w:tc>
          <w:tcPr>
            <w:tcW w:type="dxa" w:w="567"/>
          </w:tcPr>
          <w:p>
            <w:pPr>
              <w:jc w:val="center"/>
            </w:pPr>
            <w:r>
              <w:rPr>
                <w:rFonts w:ascii="Arial" w:hAnsi="Arial"/>
                <w:color w:val="000000"/>
                <w:sz w:val="19"/>
              </w:rPr>
              <w:t>[E2] Enter error state</w:t>
            </w:r>
          </w:p>
        </w:tc>
        <w:tc>
          <w:tcPr>
            <w:tcW w:type="dxa" w:w="567"/>
          </w:tcPr>
          <w:p>
            <w:pPr>
              <w:jc w:val="center"/>
            </w:pPr>
            <w:r>
              <w:rPr>
                <w:rFonts w:ascii="Arial" w:hAnsi="Arial"/>
                <w:color w:val="000000"/>
                <w:sz w:val="19"/>
              </w:rPr>
              <w:t>[E3] Initialize SysTick timer</w:t>
            </w:r>
          </w:p>
        </w:tc>
        <w:tc>
          <w:tcPr>
            <w:tcW w:type="dxa" w:w="567"/>
          </w:tcPr>
          <w:p>
            <w:pPr>
              <w:jc w:val="center"/>
            </w:pPr>
            <w:r>
              <w:rPr>
                <w:rFonts w:ascii="Arial" w:hAnsi="Arial"/>
                <w:color w:val="000000"/>
                <w:sz w:val="19"/>
              </w:rPr>
              <w:t>[E4] Enter error state</w:t>
            </w:r>
          </w:p>
        </w:tc>
        <w:tc>
          <w:tcPr>
            <w:tcW w:type="dxa" w:w="567"/>
          </w:tcPr>
          <w:p>
            <w:pPr>
              <w:jc w:val="center"/>
            </w:pPr>
            <w:r>
              <w:rPr>
                <w:rFonts w:ascii="Arial" w:hAnsi="Arial"/>
                <w:color w:val="000000"/>
                <w:sz w:val="19"/>
              </w:rPr>
              <w:t>[E5] Initialize GPIO pins</w:t>
            </w:r>
          </w:p>
        </w:tc>
        <w:tc>
          <w:tcPr>
            <w:tcW w:type="dxa" w:w="567"/>
          </w:tcPr>
          <w:p>
            <w:pPr>
              <w:jc w:val="center"/>
            </w:pPr>
            <w:r>
              <w:rPr>
                <w:rFonts w:ascii="Arial" w:hAnsi="Arial"/>
                <w:color w:val="000000"/>
                <w:sz w:val="19"/>
              </w:rPr>
              <w:t>[E6] Enter error state</w:t>
            </w:r>
          </w:p>
        </w:tc>
        <w:tc>
          <w:tcPr>
            <w:tcW w:type="dxa" w:w="567"/>
          </w:tcPr>
          <w:p>
            <w:pPr>
              <w:jc w:val="center"/>
            </w:pPr>
            <w:r>
              <w:rPr>
                <w:rFonts w:ascii="Arial" w:hAnsi="Arial"/>
                <w:color w:val="000000"/>
                <w:sz w:val="19"/>
              </w:rPr>
              <w:t>[E7] Initialize UART communication</w:t>
            </w:r>
          </w:p>
        </w:tc>
        <w:tc>
          <w:tcPr>
            <w:tcW w:type="dxa" w:w="567"/>
          </w:tcPr>
          <w:p>
            <w:pPr>
              <w:jc w:val="center"/>
            </w:pPr>
            <w:r>
              <w:rPr>
                <w:rFonts w:ascii="Arial" w:hAnsi="Arial"/>
                <w:color w:val="000000"/>
                <w:sz w:val="19"/>
              </w:rPr>
              <w:t>[E8] Enter error state</w:t>
            </w:r>
          </w:p>
        </w:tc>
        <w:tc>
          <w:tcPr>
            <w:tcW w:type="dxa" w:w="567"/>
          </w:tcPr>
          <w:p>
            <w:pPr>
              <w:jc w:val="center"/>
            </w:pPr>
            <w:r>
              <w:rPr>
                <w:rFonts w:ascii="Arial" w:hAnsi="Arial"/>
                <w:color w:val="000000"/>
                <w:sz w:val="19"/>
              </w:rPr>
              <w:t>[E9] Initialize flash controller</w:t>
            </w:r>
          </w:p>
        </w:tc>
        <w:tc>
          <w:tcPr>
            <w:tcW w:type="dxa" w:w="567"/>
          </w:tcPr>
          <w:p>
            <w:pPr>
              <w:jc w:val="center"/>
            </w:pPr>
            <w:r>
              <w:rPr>
                <w:rFonts w:ascii="Arial" w:hAnsi="Arial"/>
                <w:color w:val="000000"/>
                <w:sz w:val="19"/>
              </w:rPr>
              <w:t>[E10] Enter error state</w:t>
            </w:r>
          </w:p>
        </w:tc>
        <w:tc>
          <w:tcPr>
            <w:tcW w:type="dxa" w:w="567"/>
          </w:tcPr>
          <w:p>
            <w:pPr>
              <w:jc w:val="center"/>
            </w:pPr>
            <w:r>
              <w:rPr>
                <w:rFonts w:ascii="Arial" w:hAnsi="Arial"/>
                <w:color w:val="000000"/>
                <w:sz w:val="19"/>
              </w:rPr>
              <w:t>[E11] Compute CRC-32 checksum</w:t>
            </w:r>
          </w:p>
        </w:tc>
        <w:tc>
          <w:tcPr>
            <w:tcW w:type="dxa" w:w="567"/>
          </w:tcPr>
          <w:p>
            <w:pPr>
              <w:jc w:val="center"/>
            </w:pPr>
            <w:r>
              <w:rPr>
                <w:rFonts w:ascii="Arial" w:hAnsi="Arial"/>
                <w:color w:val="000000"/>
                <w:sz w:val="19"/>
              </w:rPr>
              <w:t>[E12] Enter error state</w:t>
            </w:r>
          </w:p>
        </w:tc>
        <w:tc>
          <w:tcPr>
            <w:tcW w:type="dxa" w:w="567"/>
          </w:tcPr>
          <w:p>
            <w:pPr>
              <w:jc w:val="center"/>
            </w:pPr>
            <w:r>
              <w:rPr>
                <w:rFonts w:ascii="Arial" w:hAnsi="Arial"/>
                <w:color w:val="000000"/>
                <w:sz w:val="19"/>
              </w:rPr>
              <w:t>[E13] Initialize watchdog timer</w:t>
            </w:r>
          </w:p>
        </w:tc>
        <w:tc>
          <w:tcPr>
            <w:tcW w:type="dxa" w:w="567"/>
          </w:tcPr>
          <w:p>
            <w:pPr>
              <w:jc w:val="center"/>
            </w:pPr>
            <w:r>
              <w:rPr>
                <w:rFonts w:ascii="Arial" w:hAnsi="Arial"/>
                <w:color w:val="000000"/>
                <w:sz w:val="19"/>
              </w:rPr>
              <w:t>[E14] Enter error state</w:t>
            </w:r>
          </w:p>
        </w:tc>
        <w:tc>
          <w:tcPr>
            <w:tcW w:type="dxa" w:w="567"/>
          </w:tcPr>
          <w:p>
            <w:pPr>
              <w:jc w:val="center"/>
            </w:pPr>
            <w:r>
              <w:rPr>
                <w:rFonts w:ascii="Arial" w:hAnsi="Arial"/>
                <w:color w:val="000000"/>
                <w:sz w:val="19"/>
              </w:rPr>
              <w:t>[E15] Jump to application code</w:t>
            </w:r>
          </w:p>
        </w:tc>
      </w:tr>
    </w:tbl>
    <w:p/>
    <w:p>
      <w:pPr>
        <w:spacing w:before="160" w:after="60"/>
      </w:pPr>
      <w:r>
        <w:rPr>
          <w:rFonts w:ascii="Arial" w:hAnsi="Arial"/>
          <w:b/>
          <w:i/>
          <w:color w:val="000000"/>
          <w:sz w:val="20"/>
        </w:rPr>
        <w:t>Implementation</w:t>
      </w:r>
    </w:p>
    <w:p>
      <w:pPr>
        <w:spacing w:before="60" w:after="60"/>
      </w:pPr>
      <w:r>
        <w:rPr>
          <w:rFonts w:ascii="Arial" w:hAnsi="Arial"/>
          <w:sz w:val="22"/>
        </w:rPr>
        <w:t>[C1]: Call clk_driver_init()</w:t>
      </w:r>
    </w:p>
    <w:p>
      <w:pPr>
        <w:spacing w:before="60" w:after="60"/>
      </w:pPr>
      <w:r>
        <w:rPr>
          <w:rFonts w:ascii="Arial" w:hAnsi="Arial"/>
          <w:sz w:val="22"/>
        </w:rPr>
        <w:t>[E1]: If clk_driver_init() returns ISCEET_OK, proceed to next step</w:t>
      </w:r>
    </w:p>
    <w:p>
      <w:pPr>
        <w:spacing w:before="60" w:after="60"/>
      </w:pPr>
      <w:r>
        <w:rPr>
          <w:rFonts w:ascii="Arial" w:hAnsi="Arial"/>
          <w:sz w:val="22"/>
        </w:rPr>
        <w:t>[C2]: If clk_driver_init() returns any error status, proceed to error handling</w:t>
      </w:r>
    </w:p>
    <w:p>
      <w:pPr>
        <w:spacing w:before="60" w:after="60"/>
      </w:pPr>
      <w:r>
        <w:rPr>
          <w:rFonts w:ascii="Arial" w:hAnsi="Arial"/>
          <w:sz w:val="22"/>
        </w:rPr>
        <w:t>[E2]: Call error_handler()</w:t>
      </w:r>
    </w:p>
    <w:p>
      <w:pPr>
        <w:spacing w:before="60" w:after="60"/>
      </w:pPr>
      <w:r>
        <w:rPr>
          <w:rFonts w:ascii="Arial" w:hAnsi="Arial"/>
          <w:sz w:val="22"/>
        </w:rPr>
        <w:t>[C3]: Call systick_driver_init()</w:t>
      </w:r>
    </w:p>
    <w:p>
      <w:pPr>
        <w:spacing w:before="60" w:after="60"/>
      </w:pPr>
      <w:r>
        <w:rPr>
          <w:rFonts w:ascii="Arial" w:hAnsi="Arial"/>
          <w:sz w:val="22"/>
        </w:rPr>
        <w:t>[E3]: If systick_driver_init() returns ISCEET_OK, proceed to next step</w:t>
      </w:r>
    </w:p>
    <w:p>
      <w:pPr>
        <w:spacing w:before="60" w:after="60"/>
      </w:pPr>
      <w:r>
        <w:rPr>
          <w:rFonts w:ascii="Arial" w:hAnsi="Arial"/>
          <w:sz w:val="22"/>
        </w:rPr>
        <w:t>[C4]: If systick_driver_init() returns any error status, proceed to error handling</w:t>
      </w:r>
    </w:p>
    <w:p>
      <w:pPr>
        <w:spacing w:before="60" w:after="60"/>
      </w:pPr>
      <w:r>
        <w:rPr>
          <w:rFonts w:ascii="Arial" w:hAnsi="Arial"/>
          <w:sz w:val="22"/>
        </w:rPr>
        <w:t>[E4]: Call error_handler()</w:t>
      </w:r>
    </w:p>
    <w:p>
      <w:pPr>
        <w:spacing w:before="60" w:after="60"/>
      </w:pPr>
      <w:r>
        <w:rPr>
          <w:rFonts w:ascii="Arial" w:hAnsi="Arial"/>
          <w:sz w:val="22"/>
        </w:rPr>
        <w:t>[C5]: Call gpio_driver_init()</w:t>
      </w:r>
    </w:p>
    <w:p>
      <w:pPr>
        <w:spacing w:before="60" w:after="60"/>
      </w:pPr>
      <w:r>
        <w:rPr>
          <w:rFonts w:ascii="Arial" w:hAnsi="Arial"/>
          <w:sz w:val="22"/>
        </w:rPr>
        <w:t>[E5]: If gpio_driver_init() returns ISCEET_OK, proceed to next step</w:t>
      </w:r>
    </w:p>
    <w:p>
      <w:pPr>
        <w:spacing w:before="60" w:after="60"/>
      </w:pPr>
      <w:r>
        <w:rPr>
          <w:rFonts w:ascii="Arial" w:hAnsi="Arial"/>
          <w:sz w:val="22"/>
        </w:rPr>
        <w:t>[C6]: If gpio_driver_init() returns any error status, proceed to error handling</w:t>
      </w:r>
    </w:p>
    <w:p>
      <w:pPr>
        <w:spacing w:before="60" w:after="60"/>
      </w:pPr>
      <w:r>
        <w:rPr>
          <w:rFonts w:ascii="Arial" w:hAnsi="Arial"/>
          <w:sz w:val="22"/>
        </w:rPr>
        <w:t>[E6]: Call error_handler()</w:t>
      </w:r>
    </w:p>
    <w:p>
      <w:pPr>
        <w:spacing w:before="60" w:after="60"/>
      </w:pPr>
      <w:r>
        <w:rPr>
          <w:rFonts w:ascii="Arial" w:hAnsi="Arial"/>
          <w:sz w:val="22"/>
        </w:rPr>
        <w:t>[C7]: Call uart_driver_init()</w:t>
      </w:r>
    </w:p>
    <w:p>
      <w:pPr>
        <w:spacing w:before="60" w:after="60"/>
      </w:pPr>
      <w:r>
        <w:rPr>
          <w:rFonts w:ascii="Arial" w:hAnsi="Arial"/>
          <w:sz w:val="22"/>
        </w:rPr>
        <w:t>[E7]: If uart_driver_init() returns ISCEET_OK, proceed to next step</w:t>
      </w:r>
    </w:p>
    <w:p>
      <w:pPr>
        <w:spacing w:before="60" w:after="60"/>
      </w:pPr>
      <w:r>
        <w:rPr>
          <w:rFonts w:ascii="Arial" w:hAnsi="Arial"/>
          <w:sz w:val="22"/>
        </w:rPr>
        <w:t>[C8]: If uart_driver_init() returns any error status, proceed to error handling</w:t>
      </w:r>
    </w:p>
    <w:p>
      <w:pPr>
        <w:spacing w:before="60" w:after="60"/>
      </w:pPr>
      <w:r>
        <w:rPr>
          <w:rFonts w:ascii="Arial" w:hAnsi="Arial"/>
          <w:sz w:val="22"/>
        </w:rPr>
        <w:t>[E8]: Call error_handler()</w:t>
      </w:r>
    </w:p>
    <w:p>
      <w:pPr>
        <w:spacing w:before="60" w:after="60"/>
      </w:pPr>
      <w:r>
        <w:rPr>
          <w:rFonts w:ascii="Arial" w:hAnsi="Arial"/>
          <w:sz w:val="22"/>
        </w:rPr>
        <w:t>[C9]: Call flash_driver_init()</w:t>
      </w:r>
    </w:p>
    <w:p>
      <w:pPr>
        <w:spacing w:before="60" w:after="60"/>
      </w:pPr>
      <w:r>
        <w:rPr>
          <w:rFonts w:ascii="Arial" w:hAnsi="Arial"/>
          <w:sz w:val="22"/>
        </w:rPr>
        <w:t>[E9]: If flash_driver_init() returns ISCEET_OK, proceed to next step</w:t>
      </w:r>
    </w:p>
    <w:p>
      <w:pPr>
        <w:spacing w:before="60" w:after="60"/>
      </w:pPr>
      <w:r>
        <w:rPr>
          <w:rFonts w:ascii="Arial" w:hAnsi="Arial"/>
          <w:sz w:val="22"/>
        </w:rPr>
        <w:t>[C10]: If flash_driver_init() returns any error status, proceed to error handling</w:t>
      </w:r>
    </w:p>
    <w:p>
      <w:pPr>
        <w:spacing w:before="60" w:after="60"/>
      </w:pPr>
      <w:r>
        <w:rPr>
          <w:rFonts w:ascii="Arial" w:hAnsi="Arial"/>
          <w:sz w:val="22"/>
        </w:rPr>
        <w:t>[E10]: Call error_handler()</w:t>
      </w:r>
    </w:p>
    <w:p>
      <w:pPr>
        <w:spacing w:before="60" w:after="60"/>
      </w:pPr>
      <w:r>
        <w:rPr>
          <w:rFonts w:ascii="Arial" w:hAnsi="Arial"/>
          <w:sz w:val="22"/>
        </w:rPr>
        <w:t>[C11]: Call crc_module_compute()</w:t>
      </w:r>
    </w:p>
    <w:p>
      <w:pPr>
        <w:spacing w:before="60" w:after="60"/>
      </w:pPr>
      <w:r>
        <w:rPr>
          <w:rFonts w:ascii="Arial" w:hAnsi="Arial"/>
          <w:sz w:val="22"/>
        </w:rPr>
        <w:t>[E11]: If crc_module_compute() returns ISCEET_OK, proceed to next step</w:t>
      </w:r>
    </w:p>
    <w:p>
      <w:pPr>
        <w:spacing w:before="60" w:after="60"/>
      </w:pPr>
      <w:r>
        <w:rPr>
          <w:rFonts w:ascii="Arial" w:hAnsi="Arial"/>
          <w:sz w:val="22"/>
        </w:rPr>
        <w:t>[C12]: If crc_module_compute() returns any error status, proceed to error handling</w:t>
      </w:r>
    </w:p>
    <w:p>
      <w:pPr>
        <w:spacing w:before="60" w:after="60"/>
      </w:pPr>
      <w:r>
        <w:rPr>
          <w:rFonts w:ascii="Arial" w:hAnsi="Arial"/>
          <w:sz w:val="22"/>
        </w:rPr>
        <w:t>[E12]: Call error_handler()</w:t>
      </w:r>
    </w:p>
    <w:p>
      <w:pPr>
        <w:spacing w:before="60" w:after="60"/>
      </w:pPr>
      <w:r>
        <w:rPr>
          <w:rFonts w:ascii="Arial" w:hAnsi="Arial"/>
          <w:sz w:val="22"/>
        </w:rPr>
        <w:t>[C13]: Call wdg_driver_init()</w:t>
      </w:r>
    </w:p>
    <w:p>
      <w:pPr>
        <w:spacing w:before="60" w:after="60"/>
      </w:pPr>
      <w:r>
        <w:rPr>
          <w:rFonts w:ascii="Arial" w:hAnsi="Arial"/>
          <w:sz w:val="22"/>
        </w:rPr>
        <w:t>[E13]: If wdg_driver_init() returns ISCEET_OK, proceed to next step</w:t>
      </w:r>
    </w:p>
    <w:p>
      <w:pPr>
        <w:spacing w:before="60" w:after="60"/>
      </w:pPr>
      <w:r>
        <w:rPr>
          <w:rFonts w:ascii="Arial" w:hAnsi="Arial"/>
          <w:sz w:val="22"/>
        </w:rPr>
        <w:t>[C14]: If wdg_driver_init() returns any error status, proceed to error handling</w:t>
      </w:r>
    </w:p>
    <w:p>
      <w:pPr>
        <w:spacing w:before="60" w:after="60"/>
      </w:pPr>
      <w:r>
        <w:rPr>
          <w:rFonts w:ascii="Arial" w:hAnsi="Arial"/>
          <w:sz w:val="22"/>
        </w:rPr>
        <w:t>[E14]: Call error_handler()</w:t>
      </w:r>
    </w:p>
    <w:p>
      <w:pPr>
        <w:spacing w:before="60" w:after="60"/>
      </w:pPr>
      <w:r>
        <w:rPr>
          <w:rFonts w:ascii="Arial" w:hAnsi="Arial"/>
          <w:sz w:val="22"/>
        </w:rPr>
        <w:t>[C15]: Jump to application code at address 0x08008000</w:t>
      </w:r>
    </w:p>
    <w:p>
      <w:pPr>
        <w:spacing w:before="60" w:after="60"/>
      </w:pPr>
      <w:r>
        <w:rPr>
          <w:rFonts w:ascii="Arial" w:hAnsi="Arial"/>
          <w:sz w:val="22"/>
        </w:rPr>
        <w:t>[E15]: Start application execution</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LLR-BOOT-001-02</w:t>
      </w:r>
    </w:p>
    <w:p>
      <w:pPr>
        <w:spacing w:before="0" w:after="0"/>
      </w:pPr>
      <w:r>
        <w:rPr>
          <w:rFonts w:ascii="Arial" w:hAnsi="Arial"/>
          <w:i/>
          <w:color w:val="2E75B6"/>
          <w:sz w:val="19"/>
        </w:rPr>
        <w:t>[COV.HLR-BOOT-001]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Any initialization function fails</w:t>
            </w:r>
          </w:p>
        </w:tc>
        <w:tc>
          <w:tcPr>
            <w:tcW w:type="dxa" w:w="2268"/>
            <w:shd w:val="clear" w:color="auto" w:fill="DCE6F1"/>
          </w:tcPr>
          <w:p>
            <w:pPr>
              <w:jc w:val="center"/>
            </w:pPr>
            <w:r>
              <w:rPr>
                <w:rFonts w:ascii="Arial" w:hAnsi="Arial"/>
                <w:color w:val="000000"/>
                <w:sz w:val="19"/>
              </w:rPr>
              <w:t>[C2] Error state entered</w:t>
            </w:r>
          </w:p>
        </w:tc>
        <w:tc>
          <w:tcPr>
            <w:tcW w:type="dxa" w:w="2268"/>
            <w:shd w:val="clear" w:color="auto" w:fill="DCE6F1"/>
          </w:tcPr>
          <w:p>
            <w:pPr>
              <w:jc w:val="center"/>
            </w:pPr>
            <w:r>
              <w:rPr>
                <w:rFonts w:ascii="Arial" w:hAnsi="Arial"/>
                <w:color w:val="000000"/>
                <w:sz w:val="19"/>
              </w:rPr>
              <w:t>[C3] Error state entered</w:t>
            </w:r>
          </w:p>
        </w:tc>
      </w:tr>
      <w:tr>
        <w:tc>
          <w:tcPr>
            <w:tcW w:type="dxa" w:w="2268"/>
            <w:vMerge/>
          </w:tcPr>
          <w:p/>
        </w:tc>
        <w:tc>
          <w:tcPr>
            <w:tcW w:type="dxa" w:w="2268"/>
          </w:tcPr>
          <w:p>
            <w:pPr>
              <w:jc w:val="center"/>
            </w:pPr>
            <w:r>
              <w:rPr>
                <w:rFonts w:ascii="Arial" w:hAnsi="Arial"/>
                <w:color w:val="000000"/>
                <w:sz w:val="19"/>
              </w:rPr>
              <w:t>[E1] Enter error state</w:t>
            </w:r>
          </w:p>
        </w:tc>
        <w:tc>
          <w:tcPr>
            <w:tcW w:type="dxa" w:w="2268"/>
          </w:tcPr>
          <w:p>
            <w:pPr>
              <w:jc w:val="center"/>
            </w:pPr>
            <w:r>
              <w:rPr>
                <w:rFonts w:ascii="Arial" w:hAnsi="Arial"/>
                <w:color w:val="000000"/>
                <w:sz w:val="19"/>
              </w:rPr>
              <w:t>[E2] Disable all peripherals</w:t>
            </w:r>
          </w:p>
        </w:tc>
        <w:tc>
          <w:tcPr>
            <w:tcW w:type="dxa" w:w="2268"/>
          </w:tcPr>
          <w:p>
            <w:pPr>
              <w:jc w:val="center"/>
            </w:pPr>
            <w:r>
              <w:rPr>
                <w:rFonts w:ascii="Arial" w:hAnsi="Arial"/>
                <w:color w:val="000000"/>
                <w:sz w:val="19"/>
              </w:rPr>
              <w:t>[E3] Wait indefinitely</w:t>
            </w:r>
          </w:p>
        </w:tc>
      </w:tr>
    </w:tbl>
    <w:p/>
    <w:p>
      <w:pPr>
        <w:spacing w:before="160" w:after="60"/>
      </w:pPr>
      <w:r>
        <w:rPr>
          <w:rFonts w:ascii="Arial" w:hAnsi="Arial"/>
          <w:b/>
          <w:i/>
          <w:color w:val="000000"/>
          <w:sz w:val="20"/>
        </w:rPr>
        <w:t>Implementation</w:t>
      </w:r>
    </w:p>
    <w:p>
      <w:pPr>
        <w:spacing w:before="60" w:after="60"/>
      </w:pPr>
      <w:r>
        <w:rPr>
          <w:rFonts w:ascii="Arial" w:hAnsi="Arial"/>
          <w:sz w:val="22"/>
        </w:rPr>
        <w:t>[C1]: If any initialization function returns an error status, proceed to error handling</w:t>
      </w:r>
    </w:p>
    <w:p>
      <w:pPr>
        <w:spacing w:before="60" w:after="60"/>
      </w:pPr>
      <w:r>
        <w:rPr>
          <w:rFonts w:ascii="Arial" w:hAnsi="Arial"/>
          <w:sz w:val="22"/>
        </w:rPr>
        <w:t>[E1]: Call error_handler()</w:t>
      </w:r>
    </w:p>
    <w:p>
      <w:pPr>
        <w:spacing w:before="60" w:after="60"/>
      </w:pPr>
      <w:r>
        <w:rPr>
          <w:rFonts w:ascii="Arial" w:hAnsi="Arial"/>
          <w:sz w:val="22"/>
        </w:rPr>
        <w:t>[C2]: In error_handler(), disable all peripherals</w:t>
      </w:r>
    </w:p>
    <w:p>
      <w:pPr>
        <w:spacing w:before="60" w:after="60"/>
      </w:pPr>
      <w:r>
        <w:rPr>
          <w:rFonts w:ascii="Arial" w:hAnsi="Arial"/>
          <w:sz w:val="22"/>
        </w:rPr>
        <w:t>[E2]: Set the content of {peripheral_status} to DISABLED</w:t>
      </w:r>
    </w:p>
    <w:p>
      <w:pPr>
        <w:spacing w:before="60" w:after="60"/>
      </w:pPr>
      <w:r>
        <w:rPr>
          <w:rFonts w:ascii="Arial" w:hAnsi="Arial"/>
          <w:sz w:val="22"/>
        </w:rPr>
        <w:t>[C3]: In error_handler(), wait indefinitely</w:t>
      </w:r>
    </w:p>
    <w:p>
      <w:pPr>
        <w:spacing w:before="60" w:after="60"/>
      </w:pPr>
      <w:r>
        <w:rPr>
          <w:rFonts w:ascii="Arial" w:hAnsi="Arial"/>
          <w:sz w:val="22"/>
        </w:rPr>
        <w:t>[E3]: Enter an infinite loop</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LLR-BOOT-002-01</w:t>
      </w:r>
    </w:p>
    <w:p>
      <w:pPr>
        <w:spacing w:before="0" w:after="0"/>
      </w:pPr>
      <w:r>
        <w:rPr>
          <w:rFonts w:ascii="Arial" w:hAnsi="Arial"/>
          <w:i/>
          <w:color w:val="2E75B6"/>
          <w:sz w:val="19"/>
        </w:rPr>
        <w:t>[COV.HLR-BOOT-002]</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CRC computation succeeds</w:t>
            </w:r>
          </w:p>
        </w:tc>
        <w:tc>
          <w:tcPr>
            <w:tcW w:type="dxa" w:w="2268"/>
            <w:shd w:val="clear" w:color="auto" w:fill="DCE6F1"/>
          </w:tcPr>
          <w:p>
            <w:pPr>
              <w:jc w:val="center"/>
            </w:pPr>
            <w:r>
              <w:rPr>
                <w:rFonts w:ascii="Arial" w:hAnsi="Arial"/>
                <w:color w:val="000000"/>
                <w:sz w:val="19"/>
              </w:rPr>
              <w:t>[C2] Computed CRC matches stored CRC</w:t>
            </w:r>
          </w:p>
        </w:tc>
        <w:tc>
          <w:tcPr>
            <w:tcW w:type="dxa" w:w="2268"/>
            <w:shd w:val="clear" w:color="auto" w:fill="DCE6F1"/>
          </w:tcPr>
          <w:p>
            <w:pPr>
              <w:jc w:val="center"/>
            </w:pPr>
            <w:r>
              <w:rPr>
                <w:rFonts w:ascii="Arial" w:hAnsi="Arial"/>
                <w:color w:val="000000"/>
                <w:sz w:val="19"/>
              </w:rPr>
              <w:t>[C3] Computed CRC does not match stored CRC</w:t>
            </w:r>
          </w:p>
        </w:tc>
      </w:tr>
      <w:tr>
        <w:tc>
          <w:tcPr>
            <w:tcW w:type="dxa" w:w="2268"/>
            <w:vMerge/>
          </w:tcPr>
          <w:p/>
        </w:tc>
        <w:tc>
          <w:tcPr>
            <w:tcW w:type="dxa" w:w="2268"/>
          </w:tcPr>
          <w:p>
            <w:pPr>
              <w:jc w:val="center"/>
            </w:pPr>
            <w:r>
              <w:rPr>
                <w:rFonts w:ascii="Arial" w:hAnsi="Arial"/>
                <w:color w:val="000000"/>
                <w:sz w:val="19"/>
              </w:rPr>
              <w:t>[E1] Compare computed CRC with stored CRC</w:t>
            </w:r>
          </w:p>
        </w:tc>
        <w:tc>
          <w:tcPr>
            <w:tcW w:type="dxa" w:w="2268"/>
          </w:tcPr>
          <w:p>
            <w:pPr>
              <w:jc w:val="center"/>
            </w:pPr>
            <w:r>
              <w:rPr>
                <w:rFonts w:ascii="Arial" w:hAnsi="Arial"/>
                <w:color w:val="000000"/>
                <w:sz w:val="19"/>
              </w:rPr>
              <w:t>[E2] Jump to application code</w:t>
            </w:r>
          </w:p>
        </w:tc>
        <w:tc>
          <w:tcPr>
            <w:tcW w:type="dxa" w:w="2268"/>
          </w:tcPr>
          <w:p>
            <w:pPr>
              <w:jc w:val="center"/>
            </w:pPr>
            <w:r>
              <w:rPr>
                <w:rFonts w:ascii="Arial" w:hAnsi="Arial"/>
                <w:color w:val="000000"/>
                <w:sz w:val="19"/>
              </w:rPr>
              <w:t>[E3] Enter error state</w:t>
            </w:r>
          </w:p>
        </w:tc>
      </w:tr>
    </w:tbl>
    <w:p/>
    <w:p>
      <w:pPr>
        <w:spacing w:before="160" w:after="60"/>
      </w:pPr>
      <w:r>
        <w:rPr>
          <w:rFonts w:ascii="Arial" w:hAnsi="Arial"/>
          <w:b/>
          <w:i/>
          <w:color w:val="000000"/>
          <w:sz w:val="20"/>
        </w:rPr>
        <w:t>Implementation</w:t>
      </w:r>
    </w:p>
    <w:p>
      <w:pPr>
        <w:spacing w:before="60" w:after="60"/>
      </w:pPr>
      <w:r>
        <w:rPr>
          <w:rFonts w:ascii="Arial" w:hAnsi="Arial"/>
          <w:sz w:val="22"/>
        </w:rPr>
        <w:t>[C1]: Call crc_module_compute()</w:t>
      </w:r>
    </w:p>
    <w:p>
      <w:pPr>
        <w:spacing w:before="60" w:after="60"/>
      </w:pPr>
      <w:r>
        <w:rPr>
          <w:rFonts w:ascii="Arial" w:hAnsi="Arial"/>
          <w:sz w:val="22"/>
        </w:rPr>
        <w:t>[E1]: If crc_module_compute() returns ISCEET_OK, compare computed CRC with stored CRC</w:t>
      </w:r>
    </w:p>
    <w:p>
      <w:pPr>
        <w:spacing w:before="60" w:after="60"/>
      </w:pPr>
      <w:r>
        <w:rPr>
          <w:rFonts w:ascii="Arial" w:hAnsi="Arial"/>
          <w:sz w:val="22"/>
        </w:rPr>
        <w:t>[C2]: If computed CRC matches stored CRC, jump to application code</w:t>
      </w:r>
    </w:p>
    <w:p>
      <w:pPr>
        <w:spacing w:before="60" w:after="60"/>
      </w:pPr>
      <w:r>
        <w:rPr>
          <w:rFonts w:ascii="Arial" w:hAnsi="Arial"/>
          <w:sz w:val="22"/>
        </w:rPr>
        <w:t>[E2]: Jump to application code at address 0x08008000</w:t>
      </w:r>
    </w:p>
    <w:p>
      <w:pPr>
        <w:spacing w:before="60" w:after="60"/>
      </w:pPr>
      <w:r>
        <w:rPr>
          <w:rFonts w:ascii="Arial" w:hAnsi="Arial"/>
          <w:sz w:val="22"/>
        </w:rPr>
        <w:t>[C3]: If computed CRC does not match stored CRC, enter error state</w:t>
      </w:r>
    </w:p>
    <w:p>
      <w:pPr>
        <w:spacing w:before="60" w:after="60"/>
      </w:pPr>
      <w:r>
        <w:rPr>
          <w:rFonts w:ascii="Arial" w:hAnsi="Arial"/>
          <w:sz w:val="22"/>
        </w:rPr>
        <w:t>[E3]: Call error_handler()</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IV.1.2 clk_driver_init()</w:t>
      </w:r>
    </w:p>
    <w:p>
      <w:pPr>
        <w:spacing w:before="160" w:after="60"/>
      </w:pPr>
      <w:r>
        <w:rPr>
          <w:rFonts w:ascii="Arial" w:hAnsi="Arial"/>
          <w:b/>
          <w:i/>
          <w:color w:val="000000"/>
          <w:sz w:val="20"/>
        </w:rPr>
        <w:t>IV.1.2.1 Prototype</w:t>
      </w:r>
    </w:p>
    <w:p>
      <w:pPr>
        <w:ind w:left="567"/>
      </w:pPr>
      <w:r>
        <w:rPr>
          <w:rFonts w:ascii="Arial" w:hAnsi="Arial"/>
          <w:sz w:val="20"/>
        </w:rPr>
        <w:t>``c</w:t>
        <w:br/>
        <w:t>ISCEET_Status_t clk_driver_init(void);</w:t>
        <w:br/>
        <w:t>``</w:t>
      </w:r>
    </w:p>
    <w:p>
      <w:pPr>
        <w:spacing w:before="160" w:after="60"/>
      </w:pPr>
      <w:r>
        <w:rPr>
          <w:rFonts w:ascii="Arial" w:hAnsi="Arial"/>
          <w:b/>
          <w:i/>
          <w:color w:val="000000"/>
          <w:sz w:val="20"/>
        </w:rPr>
        <w:t>IV.1.2.2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IV.1.2.3 Pre-conditions</w:t>
      </w:r>
    </w:p>
    <w:p>
      <w:pPr>
        <w:pStyle w:val="ListBullet"/>
      </w:pPr>
      <w:r>
        <w:rPr>
          <w:rFonts w:ascii="Arial" w:hAnsi="Arial"/>
          <w:sz w:val="22"/>
        </w:rPr>
        <w:t>None</w:t>
      </w:r>
    </w:p>
    <w:p>
      <w:pPr>
        <w:spacing w:before="160" w:after="60"/>
      </w:pPr>
      <w:r>
        <w:rPr>
          <w:rFonts w:ascii="Arial" w:hAnsi="Arial"/>
          <w:b/>
          <w:i/>
          <w:color w:val="000000"/>
          <w:sz w:val="20"/>
        </w:rPr>
        <w:t>IV.1.2.4 Called Functions</w:t>
      </w:r>
    </w:p>
    <w:p>
      <w:pPr>
        <w:pStyle w:val="ListBullet"/>
      </w:pPr>
      <w:r>
        <w:rPr>
          <w:rFonts w:ascii="Arial" w:hAnsi="Arial"/>
          <w:sz w:val="22"/>
        </w:rPr>
        <w:t>None</w:t>
      </w:r>
    </w:p>
    <w:p>
      <w:pPr>
        <w:spacing w:before="160" w:after="60"/>
      </w:pPr>
      <w:r>
        <w:rPr>
          <w:rFonts w:ascii="Arial" w:hAnsi="Arial"/>
          <w:b/>
          <w:i/>
          <w:color w:val="000000"/>
          <w:sz w:val="20"/>
        </w:rPr>
        <w:t>IV.1.2.5 Input Data</w:t>
      </w:r>
    </w:p>
    <w:p>
      <w:pPr>
        <w:pStyle w:val="ListBullet"/>
      </w:pPr>
      <w:r>
        <w:rPr>
          <w:rFonts w:ascii="Arial" w:hAnsi="Arial"/>
          <w:b/>
          <w:i/>
          <w:sz w:val="20"/>
        </w:rPr>
        <w:t xml:space="preserve">IN: </w:t>
      </w:r>
      <w:r>
        <w:rPr>
          <w:rFonts w:ascii="Arial" w:hAnsi="Arial"/>
          <w:i/>
          <w:sz w:val="20"/>
        </w:rPr>
        <w:t>{clock.freq_config}</w:t>
      </w:r>
    </w:p>
    <w:p>
      <w:pPr>
        <w:spacing w:before="160" w:after="60"/>
      </w:pPr>
      <w:r>
        <w:rPr>
          <w:rFonts w:ascii="Arial" w:hAnsi="Arial"/>
          <w:b/>
          <w:i/>
          <w:color w:val="000000"/>
          <w:sz w:val="20"/>
        </w:rPr>
        <w:t>IV.1.2.6 Output Data</w:t>
      </w:r>
    </w:p>
    <w:p>
      <w:pPr>
        <w:pStyle w:val="ListBullet"/>
      </w:pPr>
      <w:r>
        <w:rPr>
          <w:rFonts w:ascii="Arial" w:hAnsi="Arial"/>
          <w:b/>
          <w:i/>
          <w:sz w:val="20"/>
        </w:rPr>
        <w:t xml:space="preserve">OUT: </w:t>
      </w:r>
      <w:r>
        <w:rPr>
          <w:rFonts w:ascii="Arial" w:hAnsi="Arial"/>
          <w:i/>
          <w:sz w:val="20"/>
        </w:rPr>
        <w:t>{clock.freq_config}</w:t>
      </w:r>
    </w:p>
    <w:p>
      <w:pPr>
        <w:spacing w:before="160" w:after="60"/>
      </w:pPr>
      <w:r>
        <w:rPr>
          <w:rFonts w:ascii="Arial" w:hAnsi="Arial"/>
          <w:b/>
          <w:i w:val="0"/>
          <w:color w:val="1C1C1C"/>
          <w:sz w:val="20"/>
        </w:rPr>
        <w:t>IV.1.2.7 Requirement</w:t>
      </w:r>
    </w:p>
    <w:p>
      <w:pPr>
        <w:spacing w:before="200" w:after="40"/>
      </w:pPr>
      <w:r>
        <w:rPr>
          <w:rFonts w:ascii="Arial" w:hAnsi="Arial"/>
          <w:b/>
          <w:i/>
          <w:color w:val="3B82F6"/>
          <w:sz w:val="22"/>
        </w:rPr>
        <w:t>LLR-CLK-001-01</w:t>
      </w:r>
    </w:p>
    <w:p>
      <w:pPr>
        <w:spacing w:before="0" w:after="0"/>
      </w:pPr>
      <w:r>
        <w:rPr>
          <w:rFonts w:ascii="Arial" w:hAnsi="Arial"/>
          <w:i/>
          <w:color w:val="2E75B6"/>
          <w:sz w:val="19"/>
        </w:rPr>
        <w:t>[COV.HLR-CLK-001]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r/>
          </w:p>
        </w:tc>
        <w:tc>
          <w:tcPr>
            <w:tcW w:type="dxa" w:w="7256"/>
            <w:gridSpan w:val="4"/>
            <w:shd w:val="clear" w:color="auto" w:fill="84ABD5"/>
          </w:tcPr>
          <w:p>
            <w:pPr>
              <w:jc w:val="center"/>
            </w:pPr>
            <w:r>
              <w:rPr>
                <w:rFonts w:ascii="Arial" w:hAnsi="Arial"/>
                <w:b/>
                <w:color w:val="1F3864"/>
                <w:sz w:val="19"/>
              </w:rPr>
              <w:t>Cause</w:t>
            </w:r>
          </w:p>
        </w:tc>
      </w:tr>
      <w:tr>
        <w:tc>
          <w:tcPr>
            <w:tcW w:type="dxa" w:w="1814"/>
            <w:vMerge w:val="restart"/>
            <w:shd w:val="clear" w:color="auto" w:fill="84ABD5"/>
          </w:tcPr>
          <w:p>
            <w:pPr>
              <w:jc w:val="center"/>
            </w:pPr>
            <w:r>
              <w:rPr>
                <w:rFonts w:ascii="Arial" w:hAnsi="Arial"/>
                <w:b/>
                <w:color w:val="1F3864"/>
                <w:sz w:val="19"/>
              </w:rPr>
              <w:t>Effect</w:t>
            </w:r>
          </w:p>
        </w:tc>
        <w:tc>
          <w:tcPr>
            <w:tcW w:type="dxa" w:w="1814"/>
            <w:shd w:val="clear" w:color="auto" w:fill="DCE6F1"/>
          </w:tcPr>
          <w:p>
            <w:pPr>
              <w:jc w:val="center"/>
            </w:pPr>
            <w:r>
              <w:rPr>
                <w:rFonts w:ascii="Arial" w:hAnsi="Arial"/>
                <w:color w:val="000000"/>
                <w:sz w:val="19"/>
              </w:rPr>
              <w:t>[C1] Clock source is High-Speed Internal</w:t>
            </w:r>
          </w:p>
        </w:tc>
        <w:tc>
          <w:tcPr>
            <w:tcW w:type="dxa" w:w="1814"/>
            <w:shd w:val="clear" w:color="auto" w:fill="DCE6F1"/>
          </w:tcPr>
          <w:p>
            <w:pPr>
              <w:jc w:val="center"/>
            </w:pPr>
            <w:r>
              <w:rPr>
                <w:rFonts w:ascii="Arial" w:hAnsi="Arial"/>
                <w:color w:val="000000"/>
                <w:sz w:val="19"/>
              </w:rPr>
              <w:t>[C2] Clock source is High-Speed External</w:t>
            </w:r>
          </w:p>
        </w:tc>
        <w:tc>
          <w:tcPr>
            <w:tcW w:type="dxa" w:w="1814"/>
            <w:shd w:val="clear" w:color="auto" w:fill="DCE6F1"/>
          </w:tcPr>
          <w:p>
            <w:pPr>
              <w:jc w:val="center"/>
            </w:pPr>
            <w:r>
              <w:rPr>
                <w:rFonts w:ascii="Arial" w:hAnsi="Arial"/>
                <w:color w:val="000000"/>
                <w:sz w:val="19"/>
              </w:rPr>
              <w:t>[C3] Clock source is Phase-Locked Loop</w:t>
            </w:r>
          </w:p>
        </w:tc>
        <w:tc>
          <w:tcPr>
            <w:tcW w:type="dxa" w:w="1814"/>
            <w:shd w:val="clear" w:color="auto" w:fill="DCE6F1"/>
          </w:tcPr>
          <w:p>
            <w:pPr>
              <w:jc w:val="center"/>
            </w:pPr>
            <w:r>
              <w:rPr>
                <w:rFonts w:ascii="Arial" w:hAnsi="Arial"/>
                <w:color w:val="000000"/>
                <w:sz w:val="19"/>
              </w:rPr>
              <w:t>[C4] Clock source is invalid</w:t>
            </w:r>
          </w:p>
        </w:tc>
      </w:tr>
      <w:tr>
        <w:tc>
          <w:tcPr>
            <w:tcW w:type="dxa" w:w="1814"/>
            <w:vMerge/>
          </w:tcPr>
          <w:p/>
        </w:tc>
        <w:tc>
          <w:tcPr>
            <w:tcW w:type="dxa" w:w="1814"/>
          </w:tcPr>
          <w:p>
            <w:pPr>
              <w:jc w:val="center"/>
            </w:pPr>
            <w:r>
              <w:rPr>
                <w:rFonts w:ascii="Arial" w:hAnsi="Arial"/>
                <w:color w:val="000000"/>
                <w:sz w:val="19"/>
              </w:rPr>
              <w:t>[E1] Configure High-Speed Internal Clock</w:t>
            </w:r>
          </w:p>
        </w:tc>
        <w:tc>
          <w:tcPr>
            <w:tcW w:type="dxa" w:w="1814"/>
          </w:tcPr>
          <w:p>
            <w:pPr>
              <w:jc w:val="center"/>
            </w:pPr>
            <w:r>
              <w:rPr>
                <w:rFonts w:ascii="Arial" w:hAnsi="Arial"/>
                <w:color w:val="000000"/>
                <w:sz w:val="19"/>
              </w:rPr>
              <w:t>[E2] Configure High-Speed External Clock</w:t>
            </w:r>
          </w:p>
        </w:tc>
        <w:tc>
          <w:tcPr>
            <w:tcW w:type="dxa" w:w="1814"/>
          </w:tcPr>
          <w:p>
            <w:pPr>
              <w:jc w:val="center"/>
            </w:pPr>
            <w:r>
              <w:rPr>
                <w:rFonts w:ascii="Arial" w:hAnsi="Arial"/>
                <w:color w:val="000000"/>
                <w:sz w:val="19"/>
              </w:rPr>
              <w:t>[E3] Configure Phase-Locked Loop to 72 MHz</w:t>
            </w:r>
          </w:p>
        </w:tc>
        <w:tc>
          <w:tcPr>
            <w:tcW w:type="dxa" w:w="1814"/>
          </w:tcPr>
          <w:p>
            <w:pPr>
              <w:jc w:val="center"/>
            </w:pPr>
            <w:r>
              <w:rPr>
                <w:rFonts w:ascii="Arial" w:hAnsi="Arial"/>
                <w:color w:val="000000"/>
                <w:sz w:val="19"/>
              </w:rPr>
              <w:t>[E4] Reject the clock configuration request</w:t>
            </w:r>
          </w:p>
        </w:tc>
      </w:tr>
    </w:tbl>
    <w:p/>
    <w:p>
      <w:pPr>
        <w:spacing w:before="160" w:after="60"/>
      </w:pPr>
      <w:r>
        <w:rPr>
          <w:rFonts w:ascii="Arial" w:hAnsi="Arial"/>
          <w:b/>
          <w:i/>
          <w:color w:val="000000"/>
          <w:sz w:val="20"/>
        </w:rPr>
        <w:t>Implementation</w:t>
      </w:r>
    </w:p>
    <w:p>
      <w:pPr>
        <w:spacing w:before="60" w:after="60"/>
      </w:pPr>
      <w:r>
        <w:rPr>
          <w:rFonts w:ascii="Arial" w:hAnsi="Arial"/>
          <w:sz w:val="22"/>
        </w:rPr>
        <w:t>[C1]: {clock.freq_config.source} is equal to E_BOOT_CLK_HSI</w:t>
      </w:r>
    </w:p>
    <w:p>
      <w:pPr>
        <w:spacing w:before="60" w:after="60"/>
      </w:pPr>
      <w:r>
        <w:rPr>
          <w:rFonts w:ascii="Arial" w:hAnsi="Arial"/>
          <w:sz w:val="22"/>
        </w:rPr>
        <w:t>[E1]: Set the content of {clock.freq_config.HSI} to TRUE</w:t>
      </w:r>
    </w:p>
    <w:p>
      <w:pPr>
        <w:spacing w:before="60" w:after="60"/>
      </w:pPr>
      <w:r>
        <w:rPr>
          <w:rFonts w:ascii="Arial" w:hAnsi="Arial"/>
          <w:sz w:val="22"/>
        </w:rPr>
        <w:t>[C2]: {clock.freq_config.source} is equal to E_BOOT_CLK_HSE</w:t>
      </w:r>
    </w:p>
    <w:p>
      <w:pPr>
        <w:spacing w:before="60" w:after="60"/>
      </w:pPr>
      <w:r>
        <w:rPr>
          <w:rFonts w:ascii="Arial" w:hAnsi="Arial"/>
          <w:sz w:val="22"/>
        </w:rPr>
        <w:t>[E2]: Set the content of {clock.freq_config.HSE} to TRUE</w:t>
      </w:r>
    </w:p>
    <w:p>
      <w:pPr>
        <w:spacing w:before="60" w:after="60"/>
      </w:pPr>
      <w:r>
        <w:rPr>
          <w:rFonts w:ascii="Arial" w:hAnsi="Arial"/>
          <w:sz w:val="22"/>
        </w:rPr>
        <w:t>[C3]: {clock.freq_config.source} is equal to E_BOOT_CLK_PLL</w:t>
      </w:r>
    </w:p>
    <w:p>
      <w:pPr>
        <w:spacing w:before="60" w:after="60"/>
      </w:pPr>
      <w:r>
        <w:rPr>
          <w:rFonts w:ascii="Arial" w:hAnsi="Arial"/>
          <w:sz w:val="22"/>
        </w:rPr>
        <w:t>[E3]: Set the content of {clock.freq_config.PLL} to 72000000u</w:t>
      </w:r>
    </w:p>
    <w:p>
      <w:pPr>
        <w:spacing w:before="60" w:after="60"/>
      </w:pPr>
      <w:r>
        <w:rPr>
          <w:rFonts w:ascii="Arial" w:hAnsi="Arial"/>
          <w:sz w:val="22"/>
        </w:rPr>
        <w:t>[C4]: {clock.freq_config.source} is different from E_BOOT_CLK_HSI, E_BOOT_CLK_HSE, and E_BOOT_CLK_PLL</w:t>
      </w:r>
    </w:p>
    <w:p>
      <w:pPr>
        <w:spacing w:before="60" w:after="60"/>
      </w:pPr>
      <w:r>
        <w:rPr>
          <w:rFonts w:ascii="Arial" w:hAnsi="Arial"/>
          <w:sz w:val="22"/>
        </w:rPr>
        <w:t>[E4]: Return ISCEET_INVALID_PARAM and keep {clock.freq_config} unchanged</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LLR-CLK-001-02</w:t>
      </w:r>
    </w:p>
    <w:p>
      <w:pPr>
        <w:spacing w:before="0" w:after="0"/>
      </w:pPr>
      <w:r>
        <w:rPr>
          <w:rFonts w:ascii="Arial" w:hAnsi="Arial"/>
          <w:i/>
          <w:color w:val="2E75B6"/>
          <w:sz w:val="19"/>
        </w:rPr>
        <w:t>[COV.HLR-CLK-001]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Clock configuration is completed</w:t>
            </w:r>
          </w:p>
        </w:tc>
        <w:tc>
          <w:tcPr>
            <w:tcW w:type="dxa" w:w="2268"/>
            <w:shd w:val="clear" w:color="auto" w:fill="DCE6F1"/>
          </w:tcPr>
          <w:p>
            <w:pPr>
              <w:jc w:val="center"/>
            </w:pPr>
            <w:r>
              <w:rPr>
                <w:rFonts w:ascii="Arial" w:hAnsi="Arial"/>
                <w:color w:val="000000"/>
                <w:sz w:val="19"/>
              </w:rPr>
              <w:t>[C2] Clock status is valid</w:t>
            </w:r>
          </w:p>
        </w:tc>
        <w:tc>
          <w:tcPr>
            <w:tcW w:type="dxa" w:w="2268"/>
            <w:shd w:val="clear" w:color="auto" w:fill="DCE6F1"/>
          </w:tcPr>
          <w:p>
            <w:pPr>
              <w:jc w:val="center"/>
            </w:pPr>
            <w:r>
              <w:rPr>
                <w:rFonts w:ascii="Arial" w:hAnsi="Arial"/>
                <w:color w:val="000000"/>
                <w:sz w:val="19"/>
              </w:rPr>
              <w:t>[C3] Clock status is invalid</w:t>
            </w:r>
          </w:p>
        </w:tc>
      </w:tr>
      <w:tr>
        <w:tc>
          <w:tcPr>
            <w:tcW w:type="dxa" w:w="2268"/>
            <w:vMerge/>
          </w:tcPr>
          <w:p/>
        </w:tc>
        <w:tc>
          <w:tcPr>
            <w:tcW w:type="dxa" w:w="2268"/>
          </w:tcPr>
          <w:p>
            <w:pPr>
              <w:jc w:val="center"/>
            </w:pPr>
            <w:r>
              <w:rPr>
                <w:rFonts w:ascii="Arial" w:hAnsi="Arial"/>
                <w:color w:val="000000"/>
                <w:sz w:val="19"/>
              </w:rPr>
              <w:t>[E1] Verify clock status</w:t>
            </w:r>
          </w:p>
        </w:tc>
        <w:tc>
          <w:tcPr>
            <w:tcW w:type="dxa" w:w="2268"/>
          </w:tcPr>
          <w:p>
            <w:pPr>
              <w:jc w:val="center"/>
            </w:pPr>
            <w:r>
              <w:rPr>
                <w:rFonts w:ascii="Arial" w:hAnsi="Arial"/>
                <w:color w:val="000000"/>
                <w:sz w:val="19"/>
              </w:rPr>
              <w:t>[E2] Return success status</w:t>
            </w:r>
          </w:p>
        </w:tc>
        <w:tc>
          <w:tcPr>
            <w:tcW w:type="dxa" w:w="2268"/>
          </w:tcPr>
          <w:p>
            <w:pPr>
              <w:jc w:val="center"/>
            </w:pPr>
            <w:r>
              <w:rPr>
                <w:rFonts w:ascii="Arial" w:hAnsi="Arial"/>
                <w:color w:val="000000"/>
                <w:sz w:val="19"/>
              </w:rPr>
              <w:t>[E3] Return error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After configuring the clock, verify the clock status</w:t>
      </w:r>
    </w:p>
    <w:p>
      <w:pPr>
        <w:spacing w:before="60" w:after="60"/>
      </w:pPr>
      <w:r>
        <w:rPr>
          <w:rFonts w:ascii="Arial" w:hAnsi="Arial"/>
          <w:sz w:val="22"/>
        </w:rPr>
        <w:t>[E1]: Call RCC-&gt;GetClockSource()</w:t>
      </w:r>
    </w:p>
    <w:p>
      <w:pPr>
        <w:spacing w:before="60" w:after="60"/>
      </w:pPr>
      <w:r>
        <w:rPr>
          <w:rFonts w:ascii="Arial" w:hAnsi="Arial"/>
          <w:sz w:val="22"/>
        </w:rPr>
        <w:t>[C2]: If the clock status is valid, return success status</w:t>
      </w:r>
    </w:p>
    <w:p>
      <w:pPr>
        <w:spacing w:before="60" w:after="60"/>
      </w:pPr>
      <w:r>
        <w:rPr>
          <w:rFonts w:ascii="Arial" w:hAnsi="Arial"/>
          <w:sz w:val="22"/>
        </w:rPr>
        <w:t>[E2]: Return ISCEET_OK</w:t>
      </w:r>
    </w:p>
    <w:p>
      <w:pPr>
        <w:spacing w:before="60" w:after="60"/>
      </w:pPr>
      <w:r>
        <w:rPr>
          <w:rFonts w:ascii="Arial" w:hAnsi="Arial"/>
          <w:sz w:val="22"/>
        </w:rPr>
        <w:t>[C3]: If the clock status is invalid, return error status</w:t>
      </w:r>
    </w:p>
    <w:p>
      <w:pPr>
        <w:spacing w:before="60" w:after="60"/>
      </w:pPr>
      <w:r>
        <w:rPr>
          <w:rFonts w:ascii="Arial" w:hAnsi="Arial"/>
          <w:sz w:val="22"/>
        </w:rPr>
        <w:t>[E3]: Return ISCEET_HW_FAULT</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IV.1.3 systick_driver_init()</w:t>
      </w:r>
    </w:p>
    <w:p>
      <w:pPr>
        <w:spacing w:before="160" w:after="60"/>
      </w:pPr>
      <w:r>
        <w:rPr>
          <w:rFonts w:ascii="Arial" w:hAnsi="Arial"/>
          <w:b/>
          <w:i/>
          <w:color w:val="000000"/>
          <w:sz w:val="20"/>
        </w:rPr>
        <w:t>IV.1.3.1 Prototype</w:t>
      </w:r>
    </w:p>
    <w:p>
      <w:pPr>
        <w:ind w:left="567"/>
      </w:pPr>
      <w:r>
        <w:rPr>
          <w:rFonts w:ascii="Arial" w:hAnsi="Arial"/>
          <w:sz w:val="20"/>
        </w:rPr>
        <w:t>``c</w:t>
        <w:br/>
        <w:t>ISCEET_Status_t systick_driver_init(void);</w:t>
        <w:br/>
        <w:t>``</w:t>
      </w:r>
    </w:p>
    <w:p>
      <w:pPr>
        <w:spacing w:before="160" w:after="60"/>
      </w:pPr>
      <w:r>
        <w:rPr>
          <w:rFonts w:ascii="Arial" w:hAnsi="Arial"/>
          <w:b/>
          <w:i/>
          <w:color w:val="000000"/>
          <w:sz w:val="20"/>
        </w:rPr>
        <w:t>IV.1.3.2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IV.1.3.3 Pre-conditions</w:t>
      </w:r>
    </w:p>
    <w:p>
      <w:pPr>
        <w:pStyle w:val="ListBullet"/>
      </w:pPr>
      <w:r>
        <w:rPr>
          <w:rFonts w:ascii="Arial" w:hAnsi="Arial"/>
          <w:sz w:val="22"/>
        </w:rPr>
        <w:t>None</w:t>
      </w:r>
    </w:p>
    <w:p>
      <w:pPr>
        <w:spacing w:before="160" w:after="60"/>
      </w:pPr>
      <w:r>
        <w:rPr>
          <w:rFonts w:ascii="Arial" w:hAnsi="Arial"/>
          <w:b/>
          <w:i/>
          <w:color w:val="000000"/>
          <w:sz w:val="20"/>
        </w:rPr>
        <w:t>IV.1.3.4 Called Functions</w:t>
      </w:r>
    </w:p>
    <w:p>
      <w:pPr>
        <w:pStyle w:val="ListBullet"/>
      </w:pPr>
      <w:r>
        <w:rPr>
          <w:rFonts w:ascii="Arial" w:hAnsi="Arial"/>
          <w:sz w:val="22"/>
        </w:rPr>
        <w:t>None</w:t>
      </w:r>
    </w:p>
    <w:p>
      <w:pPr>
        <w:spacing w:before="160" w:after="60"/>
      </w:pPr>
      <w:r>
        <w:rPr>
          <w:rFonts w:ascii="Arial" w:hAnsi="Arial"/>
          <w:b/>
          <w:i/>
          <w:color w:val="000000"/>
          <w:sz w:val="20"/>
        </w:rPr>
        <w:t>IV.1.3.5 Input Data</w:t>
      </w:r>
    </w:p>
    <w:p>
      <w:pPr>
        <w:pStyle w:val="ListBullet"/>
      </w:pPr>
      <w:r>
        <w:rPr>
          <w:rFonts w:ascii="Arial" w:hAnsi="Arial"/>
          <w:b/>
          <w:i/>
          <w:sz w:val="20"/>
        </w:rPr>
        <w:t xml:space="preserve">IN: </w:t>
      </w:r>
      <w:r>
        <w:rPr>
          <w:rFonts w:ascii="Arial" w:hAnsi="Arial"/>
          <w:i/>
          <w:sz w:val="20"/>
        </w:rPr>
        <w:t>{systick.config}</w:t>
      </w:r>
    </w:p>
    <w:p>
      <w:pPr>
        <w:spacing w:before="160" w:after="60"/>
      </w:pPr>
      <w:r>
        <w:rPr>
          <w:rFonts w:ascii="Arial" w:hAnsi="Arial"/>
          <w:b/>
          <w:i/>
          <w:color w:val="000000"/>
          <w:sz w:val="20"/>
        </w:rPr>
        <w:t>IV.1.3.6 Output Data</w:t>
      </w:r>
    </w:p>
    <w:p>
      <w:pPr>
        <w:pStyle w:val="ListBullet"/>
      </w:pPr>
      <w:r>
        <w:rPr>
          <w:rFonts w:ascii="Arial" w:hAnsi="Arial"/>
          <w:b/>
          <w:i/>
          <w:sz w:val="20"/>
        </w:rPr>
        <w:t xml:space="preserve">OUT: </w:t>
      </w:r>
      <w:r>
        <w:rPr>
          <w:rFonts w:ascii="Arial" w:hAnsi="Arial"/>
          <w:i/>
          <w:sz w:val="20"/>
        </w:rPr>
        <w:t>{systick.config}</w:t>
      </w:r>
    </w:p>
    <w:p>
      <w:pPr>
        <w:spacing w:before="160" w:after="60"/>
      </w:pPr>
      <w:r>
        <w:rPr>
          <w:rFonts w:ascii="Arial" w:hAnsi="Arial"/>
          <w:b/>
          <w:i w:val="0"/>
          <w:color w:val="1C1C1C"/>
          <w:sz w:val="20"/>
        </w:rPr>
        <w:t>IV.1.3.7 Requirement</w:t>
      </w:r>
    </w:p>
    <w:p>
      <w:pPr>
        <w:spacing w:before="200" w:after="40"/>
      </w:pPr>
      <w:r>
        <w:rPr>
          <w:rFonts w:ascii="Arial" w:hAnsi="Arial"/>
          <w:b/>
          <w:i/>
          <w:color w:val="3B82F6"/>
          <w:sz w:val="22"/>
        </w:rPr>
        <w:t>LLR-TICK-001-01</w:t>
      </w:r>
    </w:p>
    <w:p>
      <w:pPr>
        <w:spacing w:before="0" w:after="0"/>
      </w:pPr>
      <w:r>
        <w:rPr>
          <w:rFonts w:ascii="Arial" w:hAnsi="Arial"/>
          <w:i/>
          <w:color w:val="2E75B6"/>
          <w:sz w:val="19"/>
        </w:rPr>
        <w:t>[COV.HLR-TICK-001]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SysTick initialization is requested</w:t>
            </w:r>
          </w:p>
        </w:tc>
        <w:tc>
          <w:tcPr>
            <w:tcW w:type="dxa" w:w="2268"/>
            <w:shd w:val="clear" w:color="auto" w:fill="DCE6F1"/>
          </w:tcPr>
          <w:p>
            <w:pPr>
              <w:jc w:val="center"/>
            </w:pPr>
            <w:r>
              <w:rPr>
                <w:rFonts w:ascii="Arial" w:hAnsi="Arial"/>
                <w:color w:val="000000"/>
                <w:sz w:val="19"/>
              </w:rPr>
              <w:t>[C2] SysTick configuration is completed</w:t>
            </w:r>
          </w:p>
        </w:tc>
        <w:tc>
          <w:tcPr>
            <w:tcW w:type="dxa" w:w="2268"/>
            <w:shd w:val="clear" w:color="auto" w:fill="DCE6F1"/>
          </w:tcPr>
          <w:p>
            <w:pPr>
              <w:jc w:val="center"/>
            </w:pPr>
            <w:r>
              <w:rPr>
                <w:rFonts w:ascii="Arial" w:hAnsi="Arial"/>
                <w:color w:val="000000"/>
                <w:sz w:val="19"/>
              </w:rPr>
              <w:t>[C3] SysTick timer starts</w:t>
            </w:r>
          </w:p>
        </w:tc>
      </w:tr>
      <w:tr>
        <w:tc>
          <w:tcPr>
            <w:tcW w:type="dxa" w:w="2268"/>
            <w:vMerge/>
          </w:tcPr>
          <w:p/>
        </w:tc>
        <w:tc>
          <w:tcPr>
            <w:tcW w:type="dxa" w:w="2268"/>
          </w:tcPr>
          <w:p>
            <w:pPr>
              <w:jc w:val="center"/>
            </w:pPr>
            <w:r>
              <w:rPr>
                <w:rFonts w:ascii="Arial" w:hAnsi="Arial"/>
                <w:color w:val="000000"/>
                <w:sz w:val="19"/>
              </w:rPr>
              <w:t>[E1] Configure SysTick timer</w:t>
            </w:r>
          </w:p>
        </w:tc>
        <w:tc>
          <w:tcPr>
            <w:tcW w:type="dxa" w:w="2268"/>
          </w:tcPr>
          <w:p>
            <w:pPr>
              <w:jc w:val="center"/>
            </w:pPr>
            <w:r>
              <w:rPr>
                <w:rFonts w:ascii="Arial" w:hAnsi="Arial"/>
                <w:color w:val="000000"/>
                <w:sz w:val="19"/>
              </w:rPr>
              <w:t>[E2] Start SysTick timer</w:t>
            </w:r>
          </w:p>
        </w:tc>
        <w:tc>
          <w:tcPr>
            <w:tcW w:type="dxa" w:w="2268"/>
          </w:tcPr>
          <w:p>
            <w:pPr>
              <w:jc w:val="center"/>
            </w:pPr>
            <w:r>
              <w:rPr>
                <w:rFonts w:ascii="Arial" w:hAnsi="Arial"/>
                <w:color w:val="000000"/>
                <w:sz w:val="19"/>
              </w:rPr>
              <w:t>[E3] Return success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Configure SysTick timer with 1 ms interval</w:t>
      </w:r>
    </w:p>
    <w:p>
      <w:pPr>
        <w:spacing w:before="60" w:after="60"/>
      </w:pPr>
      <w:r>
        <w:rPr>
          <w:rFonts w:ascii="Arial" w:hAnsi="Arial"/>
          <w:sz w:val="22"/>
        </w:rPr>
        <w:t>[E1]: Set the content of {systick.config.interval} to 72000u</w:t>
      </w:r>
    </w:p>
    <w:p>
      <w:pPr>
        <w:spacing w:before="60" w:after="60"/>
      </w:pPr>
      <w:r>
        <w:rPr>
          <w:rFonts w:ascii="Arial" w:hAnsi="Arial"/>
          <w:sz w:val="22"/>
        </w:rPr>
        <w:t>[C2]: Start SysTick timer</w:t>
      </w:r>
    </w:p>
    <w:p>
      <w:pPr>
        <w:spacing w:before="60" w:after="60"/>
      </w:pPr>
      <w:r>
        <w:rPr>
          <w:rFonts w:ascii="Arial" w:hAnsi="Arial"/>
          <w:sz w:val="22"/>
        </w:rPr>
        <w:t>[E2]: Call SysTick-&gt;Start()</w:t>
      </w:r>
    </w:p>
    <w:p>
      <w:pPr>
        <w:spacing w:before="60" w:after="60"/>
      </w:pPr>
      <w:r>
        <w:rPr>
          <w:rFonts w:ascii="Arial" w:hAnsi="Arial"/>
          <w:sz w:val="22"/>
        </w:rPr>
        <w:t>[C3]: Return success status</w:t>
      </w:r>
    </w:p>
    <w:p>
      <w:pPr>
        <w:spacing w:before="60" w:after="60"/>
      </w:pPr>
      <w:r>
        <w:rPr>
          <w:rFonts w:ascii="Arial" w:hAnsi="Arial"/>
          <w:sz w:val="22"/>
        </w:rPr>
        <w:t>[E3]: Return ISCEET_OK</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LLR-TICK-001-02</w:t>
      </w:r>
    </w:p>
    <w:p>
      <w:pPr>
        <w:spacing w:before="0" w:after="0"/>
      </w:pPr>
      <w:r>
        <w:rPr>
          <w:rFonts w:ascii="Arial" w:hAnsi="Arial"/>
          <w:i/>
          <w:color w:val="2E75B6"/>
          <w:sz w:val="19"/>
        </w:rPr>
        <w:t>[COV.HLR-TICK-001]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SysTick configuration is completed</w:t>
            </w:r>
          </w:p>
        </w:tc>
        <w:tc>
          <w:tcPr>
            <w:tcW w:type="dxa" w:w="2268"/>
            <w:shd w:val="clear" w:color="auto" w:fill="DCE6F1"/>
          </w:tcPr>
          <w:p>
            <w:pPr>
              <w:jc w:val="center"/>
            </w:pPr>
            <w:r>
              <w:rPr>
                <w:rFonts w:ascii="Arial" w:hAnsi="Arial"/>
                <w:color w:val="000000"/>
                <w:sz w:val="19"/>
              </w:rPr>
              <w:t>[C2] SysTick status is valid</w:t>
            </w:r>
          </w:p>
        </w:tc>
        <w:tc>
          <w:tcPr>
            <w:tcW w:type="dxa" w:w="2268"/>
            <w:shd w:val="clear" w:color="auto" w:fill="DCE6F1"/>
          </w:tcPr>
          <w:p>
            <w:pPr>
              <w:jc w:val="center"/>
            </w:pPr>
            <w:r>
              <w:rPr>
                <w:rFonts w:ascii="Arial" w:hAnsi="Arial"/>
                <w:color w:val="000000"/>
                <w:sz w:val="19"/>
              </w:rPr>
              <w:t>[C3] SysTick status is invalid</w:t>
            </w:r>
          </w:p>
        </w:tc>
      </w:tr>
      <w:tr>
        <w:tc>
          <w:tcPr>
            <w:tcW w:type="dxa" w:w="2268"/>
            <w:vMerge/>
          </w:tcPr>
          <w:p/>
        </w:tc>
        <w:tc>
          <w:tcPr>
            <w:tcW w:type="dxa" w:w="2268"/>
          </w:tcPr>
          <w:p>
            <w:pPr>
              <w:jc w:val="center"/>
            </w:pPr>
            <w:r>
              <w:rPr>
                <w:rFonts w:ascii="Arial" w:hAnsi="Arial"/>
                <w:color w:val="000000"/>
                <w:sz w:val="19"/>
              </w:rPr>
              <w:t>[E1] Verify SysTick status</w:t>
            </w:r>
          </w:p>
        </w:tc>
        <w:tc>
          <w:tcPr>
            <w:tcW w:type="dxa" w:w="2268"/>
          </w:tcPr>
          <w:p>
            <w:pPr>
              <w:jc w:val="center"/>
            </w:pPr>
            <w:r>
              <w:rPr>
                <w:rFonts w:ascii="Arial" w:hAnsi="Arial"/>
                <w:color w:val="000000"/>
                <w:sz w:val="19"/>
              </w:rPr>
              <w:t>[E2] Return success status</w:t>
            </w:r>
          </w:p>
        </w:tc>
        <w:tc>
          <w:tcPr>
            <w:tcW w:type="dxa" w:w="2268"/>
          </w:tcPr>
          <w:p>
            <w:pPr>
              <w:jc w:val="center"/>
            </w:pPr>
            <w:r>
              <w:rPr>
                <w:rFonts w:ascii="Arial" w:hAnsi="Arial"/>
                <w:color w:val="000000"/>
                <w:sz w:val="19"/>
              </w:rPr>
              <w:t>[E3] Return error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After configuring SysTick, verify the SysTick status</w:t>
      </w:r>
    </w:p>
    <w:p>
      <w:pPr>
        <w:spacing w:before="60" w:after="60"/>
      </w:pPr>
      <w:r>
        <w:rPr>
          <w:rFonts w:ascii="Arial" w:hAnsi="Arial"/>
          <w:sz w:val="22"/>
        </w:rPr>
        <w:t>[E1]: Call SysTick-&gt;GetStatus()</w:t>
      </w:r>
    </w:p>
    <w:p>
      <w:pPr>
        <w:spacing w:before="60" w:after="60"/>
      </w:pPr>
      <w:r>
        <w:rPr>
          <w:rFonts w:ascii="Arial" w:hAnsi="Arial"/>
          <w:sz w:val="22"/>
        </w:rPr>
        <w:t>[C2]: If the SysTick status is valid, return success status</w:t>
      </w:r>
    </w:p>
    <w:p>
      <w:pPr>
        <w:spacing w:before="60" w:after="60"/>
      </w:pPr>
      <w:r>
        <w:rPr>
          <w:rFonts w:ascii="Arial" w:hAnsi="Arial"/>
          <w:sz w:val="22"/>
        </w:rPr>
        <w:t>[E2]: Return ISCEET_OK</w:t>
      </w:r>
    </w:p>
    <w:p>
      <w:pPr>
        <w:spacing w:before="60" w:after="60"/>
      </w:pPr>
      <w:r>
        <w:rPr>
          <w:rFonts w:ascii="Arial" w:hAnsi="Arial"/>
          <w:sz w:val="22"/>
        </w:rPr>
        <w:t>[C3]: If the SysTick status is invalid, return error status</w:t>
      </w:r>
    </w:p>
    <w:p>
      <w:pPr>
        <w:spacing w:before="60" w:after="60"/>
      </w:pPr>
      <w:r>
        <w:rPr>
          <w:rFonts w:ascii="Arial" w:hAnsi="Arial"/>
          <w:sz w:val="22"/>
        </w:rPr>
        <w:t>[E3]: Return ISCEET_HW_FAULT</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IV.1.4 gpio_driver_init()</w:t>
      </w:r>
    </w:p>
    <w:p>
      <w:pPr>
        <w:spacing w:before="160" w:after="60"/>
      </w:pPr>
      <w:r>
        <w:rPr>
          <w:rFonts w:ascii="Arial" w:hAnsi="Arial"/>
          <w:b/>
          <w:i/>
          <w:color w:val="000000"/>
          <w:sz w:val="20"/>
        </w:rPr>
        <w:t>IV.1.4.1 Prototype</w:t>
      </w:r>
    </w:p>
    <w:p>
      <w:pPr>
        <w:ind w:left="567"/>
      </w:pPr>
      <w:r>
        <w:rPr>
          <w:rFonts w:ascii="Arial" w:hAnsi="Arial"/>
          <w:sz w:val="20"/>
        </w:rPr>
        <w:t>``c</w:t>
        <w:br/>
        <w:t>ISCEET_Status_t gpio_driver_init(void);</w:t>
        <w:br/>
        <w:t>``</w:t>
      </w:r>
    </w:p>
    <w:p>
      <w:pPr>
        <w:spacing w:before="160" w:after="60"/>
      </w:pPr>
      <w:r>
        <w:rPr>
          <w:rFonts w:ascii="Arial" w:hAnsi="Arial"/>
          <w:b/>
          <w:i/>
          <w:color w:val="000000"/>
          <w:sz w:val="20"/>
        </w:rPr>
        <w:t>IV.1.4.2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IV.1.4.3 Pre-conditions</w:t>
      </w:r>
    </w:p>
    <w:p>
      <w:pPr>
        <w:pStyle w:val="ListBullet"/>
      </w:pPr>
      <w:r>
        <w:rPr>
          <w:rFonts w:ascii="Arial" w:hAnsi="Arial"/>
          <w:sz w:val="22"/>
        </w:rPr>
        <w:t>None</w:t>
      </w:r>
    </w:p>
    <w:p>
      <w:pPr>
        <w:spacing w:before="160" w:after="60"/>
      </w:pPr>
      <w:r>
        <w:rPr>
          <w:rFonts w:ascii="Arial" w:hAnsi="Arial"/>
          <w:b/>
          <w:i/>
          <w:color w:val="000000"/>
          <w:sz w:val="20"/>
        </w:rPr>
        <w:t>IV.1.4.4 Called Functions</w:t>
      </w:r>
    </w:p>
    <w:p>
      <w:pPr>
        <w:pStyle w:val="ListBullet"/>
      </w:pPr>
      <w:r>
        <w:rPr>
          <w:rFonts w:ascii="Arial" w:hAnsi="Arial"/>
          <w:sz w:val="22"/>
        </w:rPr>
        <w:t>None</w:t>
      </w:r>
    </w:p>
    <w:p>
      <w:pPr>
        <w:spacing w:before="160" w:after="60"/>
      </w:pPr>
      <w:r>
        <w:rPr>
          <w:rFonts w:ascii="Arial" w:hAnsi="Arial"/>
          <w:b/>
          <w:i/>
          <w:color w:val="000000"/>
          <w:sz w:val="20"/>
        </w:rPr>
        <w:t>IV.1.4.5 Input Data</w:t>
      </w:r>
    </w:p>
    <w:p>
      <w:pPr>
        <w:pStyle w:val="ListBullet"/>
      </w:pPr>
      <w:r>
        <w:rPr>
          <w:rFonts w:ascii="Arial" w:hAnsi="Arial"/>
          <w:b/>
          <w:i/>
          <w:sz w:val="20"/>
        </w:rPr>
        <w:t xml:space="preserve">IN: </w:t>
      </w:r>
      <w:r>
        <w:rPr>
          <w:rFonts w:ascii="Arial" w:hAnsi="Arial"/>
          <w:i/>
          <w:sz w:val="20"/>
        </w:rPr>
        <w:t>{gpio.pin_config}</w:t>
      </w:r>
    </w:p>
    <w:p>
      <w:pPr>
        <w:spacing w:before="160" w:after="60"/>
      </w:pPr>
      <w:r>
        <w:rPr>
          <w:rFonts w:ascii="Arial" w:hAnsi="Arial"/>
          <w:b/>
          <w:i/>
          <w:color w:val="000000"/>
          <w:sz w:val="20"/>
        </w:rPr>
        <w:t>IV.1.4.6 Output Data</w:t>
      </w:r>
    </w:p>
    <w:p>
      <w:pPr>
        <w:pStyle w:val="ListBullet"/>
      </w:pPr>
      <w:r>
        <w:rPr>
          <w:rFonts w:ascii="Arial" w:hAnsi="Arial"/>
          <w:b/>
          <w:i/>
          <w:sz w:val="20"/>
        </w:rPr>
        <w:t xml:space="preserve">OUT: </w:t>
      </w:r>
      <w:r>
        <w:rPr>
          <w:rFonts w:ascii="Arial" w:hAnsi="Arial"/>
          <w:i/>
          <w:sz w:val="20"/>
        </w:rPr>
        <w:t>{gpio.pin_config}</w:t>
      </w:r>
    </w:p>
    <w:p>
      <w:pPr>
        <w:spacing w:before="160" w:after="60"/>
      </w:pPr>
      <w:r>
        <w:rPr>
          <w:rFonts w:ascii="Arial" w:hAnsi="Arial"/>
          <w:b/>
          <w:i w:val="0"/>
          <w:color w:val="1C1C1C"/>
          <w:sz w:val="20"/>
        </w:rPr>
        <w:t>IV.1.4.7 Requirement</w:t>
      </w:r>
    </w:p>
    <w:p>
      <w:pPr>
        <w:spacing w:before="200" w:after="40"/>
      </w:pPr>
      <w:r>
        <w:rPr>
          <w:rFonts w:ascii="Arial" w:hAnsi="Arial"/>
          <w:b/>
          <w:i/>
          <w:color w:val="3B82F6"/>
          <w:sz w:val="22"/>
        </w:rPr>
        <w:t>LLR-GPIO-001-01</w:t>
      </w:r>
    </w:p>
    <w:p>
      <w:pPr>
        <w:spacing w:before="0" w:after="0"/>
      </w:pPr>
      <w:r>
        <w:rPr>
          <w:rFonts w:ascii="Arial" w:hAnsi="Arial"/>
          <w:i/>
          <w:color w:val="2E75B6"/>
          <w:sz w:val="19"/>
        </w:rPr>
        <w:t>[COV.HLR-GPIO-001]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3024"/>
        <w:gridCol w:w="3024"/>
        <w:gridCol w:w="3024"/>
      </w:tblGrid>
      <w:tr>
        <w:tc>
          <w:tcPr>
            <w:tcW w:type="dxa" w:w="3024"/>
          </w:tcPr>
          <w:p>
            <w:r/>
          </w:p>
        </w:tc>
        <w:tc>
          <w:tcPr>
            <w:tcW w:type="dxa" w:w="6048"/>
            <w:gridSpan w:val="2"/>
            <w:shd w:val="clear" w:color="auto" w:fill="84ABD5"/>
          </w:tcPr>
          <w:p>
            <w:pPr>
              <w:jc w:val="center"/>
            </w:pPr>
            <w:r>
              <w:rPr>
                <w:rFonts w:ascii="Arial" w:hAnsi="Arial"/>
                <w:b/>
                <w:color w:val="1F3864"/>
                <w:sz w:val="19"/>
              </w:rPr>
              <w:t>Cause</w:t>
            </w:r>
          </w:p>
        </w:tc>
      </w:tr>
      <w:tr>
        <w:tc>
          <w:tcPr>
            <w:tcW w:type="dxa" w:w="3024"/>
            <w:vMerge w:val="restart"/>
            <w:shd w:val="clear" w:color="auto" w:fill="84ABD5"/>
          </w:tcPr>
          <w:p>
            <w:pPr>
              <w:jc w:val="center"/>
            </w:pPr>
            <w:r>
              <w:rPr>
                <w:rFonts w:ascii="Arial" w:hAnsi="Arial"/>
                <w:b/>
                <w:color w:val="1F3864"/>
                <w:sz w:val="19"/>
              </w:rPr>
              <w:t>Effect</w:t>
            </w:r>
          </w:p>
        </w:tc>
        <w:tc>
          <w:tcPr>
            <w:tcW w:type="dxa" w:w="3024"/>
            <w:shd w:val="clear" w:color="auto" w:fill="DCE6F1"/>
          </w:tcPr>
          <w:p>
            <w:pPr>
              <w:jc w:val="center"/>
            </w:pPr>
            <w:r>
              <w:rPr>
                <w:rFonts w:ascii="Arial" w:hAnsi="Arial"/>
                <w:color w:val="000000"/>
                <w:sz w:val="19"/>
              </w:rPr>
              <w:t>[C1] GPIO configuration is requested</w:t>
            </w:r>
          </w:p>
        </w:tc>
        <w:tc>
          <w:tcPr>
            <w:tcW w:type="dxa" w:w="3024"/>
            <w:shd w:val="clear" w:color="auto" w:fill="DCE6F1"/>
          </w:tcPr>
          <w:p>
            <w:pPr>
              <w:jc w:val="center"/>
            </w:pPr>
            <w:r>
              <w:rPr>
                <w:rFonts w:ascii="Arial" w:hAnsi="Arial"/>
                <w:color w:val="000000"/>
                <w:sz w:val="19"/>
              </w:rPr>
              <w:t>[C2] GPIO configuration is completed</w:t>
            </w:r>
          </w:p>
        </w:tc>
      </w:tr>
      <w:tr>
        <w:tc>
          <w:tcPr>
            <w:tcW w:type="dxa" w:w="3024"/>
            <w:vMerge/>
          </w:tcPr>
          <w:p/>
        </w:tc>
        <w:tc>
          <w:tcPr>
            <w:tcW w:type="dxa" w:w="3024"/>
          </w:tcPr>
          <w:p>
            <w:pPr>
              <w:jc w:val="center"/>
            </w:pPr>
            <w:r>
              <w:rPr>
                <w:rFonts w:ascii="Arial" w:hAnsi="Arial"/>
                <w:color w:val="000000"/>
                <w:sz w:val="19"/>
              </w:rPr>
              <w:t>[E1] Configure GPIO pins</w:t>
            </w:r>
          </w:p>
        </w:tc>
        <w:tc>
          <w:tcPr>
            <w:tcW w:type="dxa" w:w="3024"/>
          </w:tcPr>
          <w:p>
            <w:pPr>
              <w:jc w:val="center"/>
            </w:pPr>
            <w:r>
              <w:rPr>
                <w:rFonts w:ascii="Arial" w:hAnsi="Arial"/>
                <w:color w:val="000000"/>
                <w:sz w:val="19"/>
              </w:rPr>
              <w:t>[E2] Return success status</w:t>
            </w:r>
          </w:p>
        </w:tc>
      </w:tr>
    </w:tbl>
    <w:p/>
    <w:p>
      <w:pPr>
        <w:spacing w:before="160" w:after="60"/>
      </w:pPr>
      <w:r>
        <w:rPr>
          <w:rFonts w:ascii="Arial" w:hAnsi="Arial"/>
          <w:b/>
          <w:i/>
          <w:color w:val="000000"/>
          <w:sz w:val="20"/>
        </w:rPr>
        <w:t>Narrative</w:t>
      </w:r>
    </w:p>
    <w:p>
      <w:pPr>
        <w:spacing w:before="60" w:after="60"/>
      </w:pPr>
      <w:r>
        <w:rPr>
          <w:rFonts w:ascii="Arial" w:hAnsi="Arial"/>
          <w:sz w:val="22"/>
        </w:rPr>
        <w:t>[C1]: Configure GPIO pins for LED and USART1</w:t>
      </w:r>
    </w:p>
    <w:p>
      <w:pPr>
        <w:spacing w:before="60" w:after="60"/>
      </w:pPr>
      <w:r>
        <w:rPr>
          <w:rFonts w:ascii="Arial" w:hAnsi="Arial"/>
          <w:sz w:val="22"/>
        </w:rPr>
        <w:t>[E1]: Set the content of {gpio.pin_config.LED} to OUTPUT</w:t>
      </w:r>
    </w:p>
    <w:p>
      <w:pPr>
        <w:spacing w:before="60" w:after="60"/>
      </w:pPr>
      <w:r>
        <w:rPr>
          <w:rFonts w:ascii="Arial" w:hAnsi="Arial"/>
          <w:sz w:val="22"/>
        </w:rPr>
        <w:t>Set the content of {gpio.pin_config.USART1_TX} to AF_PUSH_PULL</w:t>
      </w:r>
    </w:p>
    <w:p>
      <w:pPr>
        <w:spacing w:before="60" w:after="60"/>
      </w:pPr>
      <w:r>
        <w:rPr>
          <w:rFonts w:ascii="Arial" w:hAnsi="Arial"/>
          <w:sz w:val="22"/>
        </w:rPr>
        <w:t>Set the content of {gpio.pin_config.USART1_RX} to INPUT</w:t>
      </w:r>
    </w:p>
    <w:p>
      <w:pPr>
        <w:spacing w:before="60" w:after="60"/>
      </w:pPr>
      <w:r>
        <w:rPr>
          <w:rFonts w:ascii="Arial" w:hAnsi="Arial"/>
          <w:sz w:val="22"/>
        </w:rPr>
        <w:t>[C2]: Return success status</w:t>
      </w:r>
    </w:p>
    <w:p>
      <w:pPr>
        <w:spacing w:before="60" w:after="60"/>
      </w:pPr>
      <w:r>
        <w:rPr>
          <w:rFonts w:ascii="Arial" w:hAnsi="Arial"/>
          <w:sz w:val="22"/>
        </w:rPr>
        <w:t>[E2]: Return ISCEET_OK</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LLR-GPIO-001-02</w:t>
      </w:r>
    </w:p>
    <w:p>
      <w:pPr>
        <w:spacing w:before="0" w:after="0"/>
      </w:pPr>
      <w:r>
        <w:rPr>
          <w:rFonts w:ascii="Arial" w:hAnsi="Arial"/>
          <w:i/>
          <w:color w:val="2E75B6"/>
          <w:sz w:val="19"/>
        </w:rPr>
        <w:t>[COV.HLR-GPIO-001]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GPIO configuration is completed</w:t>
            </w:r>
          </w:p>
        </w:tc>
        <w:tc>
          <w:tcPr>
            <w:tcW w:type="dxa" w:w="2268"/>
            <w:shd w:val="clear" w:color="auto" w:fill="DCE6F1"/>
          </w:tcPr>
          <w:p>
            <w:pPr>
              <w:jc w:val="center"/>
            </w:pPr>
            <w:r>
              <w:rPr>
                <w:rFonts w:ascii="Arial" w:hAnsi="Arial"/>
                <w:color w:val="000000"/>
                <w:sz w:val="19"/>
              </w:rPr>
              <w:t>[C2] GPIO status is valid</w:t>
            </w:r>
          </w:p>
        </w:tc>
        <w:tc>
          <w:tcPr>
            <w:tcW w:type="dxa" w:w="2268"/>
            <w:shd w:val="clear" w:color="auto" w:fill="DCE6F1"/>
          </w:tcPr>
          <w:p>
            <w:pPr>
              <w:jc w:val="center"/>
            </w:pPr>
            <w:r>
              <w:rPr>
                <w:rFonts w:ascii="Arial" w:hAnsi="Arial"/>
                <w:color w:val="000000"/>
                <w:sz w:val="19"/>
              </w:rPr>
              <w:t>[C3] GPIO status is invalid</w:t>
            </w:r>
          </w:p>
        </w:tc>
      </w:tr>
      <w:tr>
        <w:tc>
          <w:tcPr>
            <w:tcW w:type="dxa" w:w="2268"/>
            <w:vMerge/>
          </w:tcPr>
          <w:p/>
        </w:tc>
        <w:tc>
          <w:tcPr>
            <w:tcW w:type="dxa" w:w="2268"/>
          </w:tcPr>
          <w:p>
            <w:pPr>
              <w:jc w:val="center"/>
            </w:pPr>
            <w:r>
              <w:rPr>
                <w:rFonts w:ascii="Arial" w:hAnsi="Arial"/>
                <w:color w:val="000000"/>
                <w:sz w:val="19"/>
              </w:rPr>
              <w:t>[E1] Verify GPIO status</w:t>
            </w:r>
          </w:p>
        </w:tc>
        <w:tc>
          <w:tcPr>
            <w:tcW w:type="dxa" w:w="2268"/>
          </w:tcPr>
          <w:p>
            <w:pPr>
              <w:jc w:val="center"/>
            </w:pPr>
            <w:r>
              <w:rPr>
                <w:rFonts w:ascii="Arial" w:hAnsi="Arial"/>
                <w:color w:val="000000"/>
                <w:sz w:val="19"/>
              </w:rPr>
              <w:t>[E2] Return success status</w:t>
            </w:r>
          </w:p>
        </w:tc>
        <w:tc>
          <w:tcPr>
            <w:tcW w:type="dxa" w:w="2268"/>
          </w:tcPr>
          <w:p>
            <w:pPr>
              <w:jc w:val="center"/>
            </w:pPr>
            <w:r>
              <w:rPr>
                <w:rFonts w:ascii="Arial" w:hAnsi="Arial"/>
                <w:color w:val="000000"/>
                <w:sz w:val="19"/>
              </w:rPr>
              <w:t>[E3] Return error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After configuring GPIO, verify the GPIO status</w:t>
      </w:r>
    </w:p>
    <w:p>
      <w:pPr>
        <w:spacing w:before="60" w:after="60"/>
      </w:pPr>
      <w:r>
        <w:rPr>
          <w:rFonts w:ascii="Arial" w:hAnsi="Arial"/>
          <w:sz w:val="22"/>
        </w:rPr>
        <w:t>[E1]: Call GPIO-&gt;GetStatus()</w:t>
      </w:r>
    </w:p>
    <w:p>
      <w:pPr>
        <w:spacing w:before="60" w:after="60"/>
      </w:pPr>
      <w:r>
        <w:rPr>
          <w:rFonts w:ascii="Arial" w:hAnsi="Arial"/>
          <w:sz w:val="22"/>
        </w:rPr>
        <w:t>[C2]: If the GPIO status is valid, return success status</w:t>
      </w:r>
    </w:p>
    <w:p>
      <w:pPr>
        <w:spacing w:before="60" w:after="60"/>
      </w:pPr>
      <w:r>
        <w:rPr>
          <w:rFonts w:ascii="Arial" w:hAnsi="Arial"/>
          <w:sz w:val="22"/>
        </w:rPr>
        <w:t>[E2]: Return ISCEET_OK</w:t>
      </w:r>
    </w:p>
    <w:p>
      <w:pPr>
        <w:spacing w:before="60" w:after="60"/>
      </w:pPr>
      <w:r>
        <w:rPr>
          <w:rFonts w:ascii="Arial" w:hAnsi="Arial"/>
          <w:sz w:val="22"/>
        </w:rPr>
        <w:t>[C3]: If the GPIO status is invalid, return error status</w:t>
      </w:r>
    </w:p>
    <w:p>
      <w:pPr>
        <w:spacing w:before="60" w:after="60"/>
      </w:pPr>
      <w:r>
        <w:rPr>
          <w:rFonts w:ascii="Arial" w:hAnsi="Arial"/>
          <w:sz w:val="22"/>
        </w:rPr>
        <w:t>[E3]: Return ISCEET_HW_FAULT</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IV.1.5 uart_driver_init()</w:t>
      </w:r>
    </w:p>
    <w:p>
      <w:pPr>
        <w:spacing w:before="160" w:after="60"/>
      </w:pPr>
      <w:r>
        <w:rPr>
          <w:rFonts w:ascii="Arial" w:hAnsi="Arial"/>
          <w:b/>
          <w:i/>
          <w:color w:val="000000"/>
          <w:sz w:val="20"/>
        </w:rPr>
        <w:t>IV.1.5.1 Prototype</w:t>
      </w:r>
    </w:p>
    <w:p>
      <w:pPr>
        <w:ind w:left="567"/>
      </w:pPr>
      <w:r>
        <w:rPr>
          <w:rFonts w:ascii="Arial" w:hAnsi="Arial"/>
          <w:sz w:val="20"/>
        </w:rPr>
        <w:t>``c</w:t>
        <w:br/>
        <w:t>ISCEET_Status_t uart_driver_init(void);</w:t>
        <w:br/>
        <w:t>``</w:t>
      </w:r>
    </w:p>
    <w:p>
      <w:pPr>
        <w:spacing w:before="160" w:after="60"/>
      </w:pPr>
      <w:r>
        <w:rPr>
          <w:rFonts w:ascii="Arial" w:hAnsi="Arial"/>
          <w:b/>
          <w:i/>
          <w:color w:val="000000"/>
          <w:sz w:val="20"/>
        </w:rPr>
        <w:t>IV.1.5.2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IV.1.5.3 Pre-conditions</w:t>
      </w:r>
    </w:p>
    <w:p>
      <w:pPr>
        <w:pStyle w:val="ListBullet"/>
      </w:pPr>
      <w:r>
        <w:rPr>
          <w:rFonts w:ascii="Arial" w:hAnsi="Arial"/>
          <w:sz w:val="22"/>
        </w:rPr>
        <w:t>None</w:t>
      </w:r>
    </w:p>
    <w:p>
      <w:pPr>
        <w:spacing w:before="160" w:after="60"/>
      </w:pPr>
      <w:r>
        <w:rPr>
          <w:rFonts w:ascii="Arial" w:hAnsi="Arial"/>
          <w:b/>
          <w:i/>
          <w:color w:val="000000"/>
          <w:sz w:val="20"/>
        </w:rPr>
        <w:t>IV.1.5.4 Called Functions</w:t>
      </w:r>
    </w:p>
    <w:p>
      <w:pPr>
        <w:pStyle w:val="ListBullet"/>
      </w:pPr>
      <w:r>
        <w:rPr>
          <w:rFonts w:ascii="Arial" w:hAnsi="Arial"/>
          <w:sz w:val="22"/>
        </w:rPr>
        <w:t>None</w:t>
      </w:r>
    </w:p>
    <w:p>
      <w:pPr>
        <w:spacing w:before="160" w:after="60"/>
      </w:pPr>
      <w:r>
        <w:rPr>
          <w:rFonts w:ascii="Arial" w:hAnsi="Arial"/>
          <w:b/>
          <w:i/>
          <w:color w:val="000000"/>
          <w:sz w:val="20"/>
        </w:rPr>
        <w:t>IV.1.5.5 Input Data</w:t>
      </w:r>
    </w:p>
    <w:p>
      <w:pPr>
        <w:pStyle w:val="ListBullet"/>
      </w:pPr>
      <w:r>
        <w:rPr>
          <w:rFonts w:ascii="Arial" w:hAnsi="Arial"/>
          <w:b/>
          <w:i/>
          <w:sz w:val="20"/>
        </w:rPr>
        <w:t xml:space="preserve">IN: </w:t>
      </w:r>
      <w:r>
        <w:rPr>
          <w:rFonts w:ascii="Arial" w:hAnsi="Arial"/>
          <w:i/>
          <w:sz w:val="20"/>
        </w:rPr>
        <w:t>{uart.config}</w:t>
      </w:r>
    </w:p>
    <w:p>
      <w:pPr>
        <w:spacing w:before="160" w:after="60"/>
      </w:pPr>
      <w:r>
        <w:rPr>
          <w:rFonts w:ascii="Arial" w:hAnsi="Arial"/>
          <w:b/>
          <w:i/>
          <w:color w:val="000000"/>
          <w:sz w:val="20"/>
        </w:rPr>
        <w:t>IV.1.5.6 Output Data</w:t>
      </w:r>
    </w:p>
    <w:p>
      <w:pPr>
        <w:pStyle w:val="ListBullet"/>
      </w:pPr>
      <w:r>
        <w:rPr>
          <w:rFonts w:ascii="Arial" w:hAnsi="Arial"/>
          <w:b/>
          <w:i/>
          <w:sz w:val="20"/>
        </w:rPr>
        <w:t xml:space="preserve">OUT: </w:t>
      </w:r>
      <w:r>
        <w:rPr>
          <w:rFonts w:ascii="Arial" w:hAnsi="Arial"/>
          <w:i/>
          <w:sz w:val="20"/>
        </w:rPr>
        <w:t>{uart.config}</w:t>
      </w:r>
    </w:p>
    <w:p>
      <w:pPr>
        <w:spacing w:before="160" w:after="60"/>
      </w:pPr>
      <w:r>
        <w:rPr>
          <w:rFonts w:ascii="Arial" w:hAnsi="Arial"/>
          <w:b/>
          <w:i w:val="0"/>
          <w:color w:val="1C1C1C"/>
          <w:sz w:val="20"/>
        </w:rPr>
        <w:t>IV.1.5.7 Requirement</w:t>
      </w:r>
    </w:p>
    <w:p>
      <w:pPr>
        <w:spacing w:before="200" w:after="40"/>
      </w:pPr>
      <w:r>
        <w:rPr>
          <w:rFonts w:ascii="Arial" w:hAnsi="Arial"/>
          <w:b/>
          <w:i/>
          <w:color w:val="3B82F6"/>
          <w:sz w:val="22"/>
        </w:rPr>
        <w:t>LLR-UART-001-01</w:t>
      </w:r>
    </w:p>
    <w:p>
      <w:pPr>
        <w:spacing w:before="0" w:after="0"/>
      </w:pPr>
      <w:r>
        <w:rPr>
          <w:rFonts w:ascii="Arial" w:hAnsi="Arial"/>
          <w:i/>
          <w:color w:val="2E75B6"/>
          <w:sz w:val="19"/>
        </w:rPr>
        <w:t>[COV.HLR-UART-001]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UART initialization is requested</w:t>
            </w:r>
          </w:p>
        </w:tc>
        <w:tc>
          <w:tcPr>
            <w:tcW w:type="dxa" w:w="2268"/>
            <w:shd w:val="clear" w:color="auto" w:fill="DCE6F1"/>
          </w:tcPr>
          <w:p>
            <w:pPr>
              <w:jc w:val="center"/>
            </w:pPr>
            <w:r>
              <w:rPr>
                <w:rFonts w:ascii="Arial" w:hAnsi="Arial"/>
                <w:color w:val="000000"/>
                <w:sz w:val="19"/>
              </w:rPr>
              <w:t>[C2] UART configuration is completed</w:t>
            </w:r>
          </w:p>
        </w:tc>
        <w:tc>
          <w:tcPr>
            <w:tcW w:type="dxa" w:w="2268"/>
            <w:shd w:val="clear" w:color="auto" w:fill="DCE6F1"/>
          </w:tcPr>
          <w:p>
            <w:pPr>
              <w:jc w:val="center"/>
            </w:pPr>
            <w:r>
              <w:rPr>
                <w:rFonts w:ascii="Arial" w:hAnsi="Arial"/>
                <w:color w:val="000000"/>
                <w:sz w:val="19"/>
              </w:rPr>
              <w:t>[C3] UART communication starts</w:t>
            </w:r>
          </w:p>
        </w:tc>
      </w:tr>
      <w:tr>
        <w:tc>
          <w:tcPr>
            <w:tcW w:type="dxa" w:w="2268"/>
            <w:vMerge/>
          </w:tcPr>
          <w:p/>
        </w:tc>
        <w:tc>
          <w:tcPr>
            <w:tcW w:type="dxa" w:w="2268"/>
          </w:tcPr>
          <w:p>
            <w:pPr>
              <w:jc w:val="center"/>
            </w:pPr>
            <w:r>
              <w:rPr>
                <w:rFonts w:ascii="Arial" w:hAnsi="Arial"/>
                <w:color w:val="000000"/>
                <w:sz w:val="19"/>
              </w:rPr>
              <w:t>[E1] Configure UART parameters</w:t>
            </w:r>
          </w:p>
        </w:tc>
        <w:tc>
          <w:tcPr>
            <w:tcW w:type="dxa" w:w="2268"/>
          </w:tcPr>
          <w:p>
            <w:pPr>
              <w:jc w:val="center"/>
            </w:pPr>
            <w:r>
              <w:rPr>
                <w:rFonts w:ascii="Arial" w:hAnsi="Arial"/>
                <w:color w:val="000000"/>
                <w:sz w:val="19"/>
              </w:rPr>
              <w:t>[E2] Start UART communication</w:t>
            </w:r>
          </w:p>
        </w:tc>
        <w:tc>
          <w:tcPr>
            <w:tcW w:type="dxa" w:w="2268"/>
          </w:tcPr>
          <w:p>
            <w:pPr>
              <w:jc w:val="center"/>
            </w:pPr>
            <w:r>
              <w:rPr>
                <w:rFonts w:ascii="Arial" w:hAnsi="Arial"/>
                <w:color w:val="000000"/>
                <w:sz w:val="19"/>
              </w:rPr>
              <w:t>[E3] Return success status</w:t>
            </w:r>
          </w:p>
        </w:tc>
      </w:tr>
    </w:tbl>
    <w:p/>
    <w:p>
      <w:pPr>
        <w:spacing w:before="160" w:after="60"/>
      </w:pPr>
      <w:r>
        <w:rPr>
          <w:rFonts w:ascii="Arial" w:hAnsi="Arial"/>
          <w:b/>
          <w:i/>
          <w:color w:val="000000"/>
          <w:sz w:val="20"/>
        </w:rPr>
        <w:t>Narrative</w:t>
      </w:r>
    </w:p>
    <w:p>
      <w:pPr>
        <w:spacing w:before="60" w:after="60"/>
      </w:pPr>
      <w:r>
        <w:rPr>
          <w:rFonts w:ascii="Arial" w:hAnsi="Arial"/>
          <w:sz w:val="22"/>
        </w:rPr>
        <w:t>[C1]: Configure UART parameters for 115200 baud, 8N1</w:t>
      </w:r>
    </w:p>
    <w:p>
      <w:pPr>
        <w:spacing w:before="60" w:after="60"/>
      </w:pPr>
      <w:r>
        <w:rPr>
          <w:rFonts w:ascii="Arial" w:hAnsi="Arial"/>
          <w:sz w:val="22"/>
        </w:rPr>
        <w:t>[E1]: Set the content of {uart.config.baud_rate} to 115200</w:t>
      </w:r>
    </w:p>
    <w:p>
      <w:pPr>
        <w:spacing w:before="60" w:after="60"/>
      </w:pPr>
      <w:r>
        <w:rPr>
          <w:rFonts w:ascii="Arial" w:hAnsi="Arial"/>
          <w:sz w:val="22"/>
        </w:rPr>
        <w:t>Set the content of {uart.config.data_bits} to 8</w:t>
      </w:r>
    </w:p>
    <w:p>
      <w:pPr>
        <w:spacing w:before="60" w:after="60"/>
      </w:pPr>
      <w:r>
        <w:rPr>
          <w:rFonts w:ascii="Arial" w:hAnsi="Arial"/>
          <w:sz w:val="22"/>
        </w:rPr>
        <w:t>Set the content of {uart.config.parity} to NONE</w:t>
      </w:r>
    </w:p>
    <w:p>
      <w:pPr>
        <w:spacing w:before="60" w:after="60"/>
      </w:pPr>
      <w:r>
        <w:rPr>
          <w:rFonts w:ascii="Arial" w:hAnsi="Arial"/>
          <w:sz w:val="22"/>
        </w:rPr>
        <w:t>Set the content of {uart.config.stop_bits} to 1</w:t>
      </w:r>
    </w:p>
    <w:p>
      <w:pPr>
        <w:spacing w:before="60" w:after="60"/>
      </w:pPr>
      <w:r>
        <w:rPr>
          <w:rFonts w:ascii="Arial" w:hAnsi="Arial"/>
          <w:sz w:val="22"/>
        </w:rPr>
        <w:t>[C2]: Start UART communication</w:t>
      </w:r>
    </w:p>
    <w:p>
      <w:pPr>
        <w:spacing w:before="60" w:after="60"/>
      </w:pPr>
      <w:r>
        <w:rPr>
          <w:rFonts w:ascii="Arial" w:hAnsi="Arial"/>
          <w:sz w:val="22"/>
        </w:rPr>
        <w:t>[E2]: Call USART1-&gt;Start()</w:t>
      </w:r>
    </w:p>
    <w:p>
      <w:pPr>
        <w:spacing w:before="60" w:after="60"/>
      </w:pPr>
      <w:r>
        <w:rPr>
          <w:rFonts w:ascii="Arial" w:hAnsi="Arial"/>
          <w:sz w:val="22"/>
        </w:rPr>
        <w:t>[C3]: Return success status</w:t>
      </w:r>
    </w:p>
    <w:p>
      <w:pPr>
        <w:spacing w:before="60" w:after="60"/>
      </w:pPr>
      <w:r>
        <w:rPr>
          <w:rFonts w:ascii="Arial" w:hAnsi="Arial"/>
          <w:sz w:val="22"/>
        </w:rPr>
        <w:t>[E3]: Return ISCEET_OK</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LLR-UART-001-02</w:t>
      </w:r>
    </w:p>
    <w:p>
      <w:pPr>
        <w:spacing w:before="0" w:after="0"/>
      </w:pPr>
      <w:r>
        <w:rPr>
          <w:rFonts w:ascii="Arial" w:hAnsi="Arial"/>
          <w:i/>
          <w:color w:val="2E75B6"/>
          <w:sz w:val="19"/>
        </w:rPr>
        <w:t>[COV.HLR-UART-001]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UART configuration is completed</w:t>
            </w:r>
          </w:p>
        </w:tc>
        <w:tc>
          <w:tcPr>
            <w:tcW w:type="dxa" w:w="2268"/>
            <w:shd w:val="clear" w:color="auto" w:fill="DCE6F1"/>
          </w:tcPr>
          <w:p>
            <w:pPr>
              <w:jc w:val="center"/>
            </w:pPr>
            <w:r>
              <w:rPr>
                <w:rFonts w:ascii="Arial" w:hAnsi="Arial"/>
                <w:color w:val="000000"/>
                <w:sz w:val="19"/>
              </w:rPr>
              <w:t>[C2] UART status is valid</w:t>
            </w:r>
          </w:p>
        </w:tc>
        <w:tc>
          <w:tcPr>
            <w:tcW w:type="dxa" w:w="2268"/>
            <w:shd w:val="clear" w:color="auto" w:fill="DCE6F1"/>
          </w:tcPr>
          <w:p>
            <w:pPr>
              <w:jc w:val="center"/>
            </w:pPr>
            <w:r>
              <w:rPr>
                <w:rFonts w:ascii="Arial" w:hAnsi="Arial"/>
                <w:color w:val="000000"/>
                <w:sz w:val="19"/>
              </w:rPr>
              <w:t>[C3] UART status is invalid</w:t>
            </w:r>
          </w:p>
        </w:tc>
      </w:tr>
      <w:tr>
        <w:tc>
          <w:tcPr>
            <w:tcW w:type="dxa" w:w="2268"/>
            <w:vMerge/>
          </w:tcPr>
          <w:p/>
        </w:tc>
        <w:tc>
          <w:tcPr>
            <w:tcW w:type="dxa" w:w="2268"/>
          </w:tcPr>
          <w:p>
            <w:pPr>
              <w:jc w:val="center"/>
            </w:pPr>
            <w:r>
              <w:rPr>
                <w:rFonts w:ascii="Arial" w:hAnsi="Arial"/>
                <w:color w:val="000000"/>
                <w:sz w:val="19"/>
              </w:rPr>
              <w:t>[E1] Verify UART status</w:t>
            </w:r>
          </w:p>
        </w:tc>
        <w:tc>
          <w:tcPr>
            <w:tcW w:type="dxa" w:w="2268"/>
          </w:tcPr>
          <w:p>
            <w:pPr>
              <w:jc w:val="center"/>
            </w:pPr>
            <w:r>
              <w:rPr>
                <w:rFonts w:ascii="Arial" w:hAnsi="Arial"/>
                <w:color w:val="000000"/>
                <w:sz w:val="19"/>
              </w:rPr>
              <w:t>[E2] Return success status</w:t>
            </w:r>
          </w:p>
        </w:tc>
        <w:tc>
          <w:tcPr>
            <w:tcW w:type="dxa" w:w="2268"/>
          </w:tcPr>
          <w:p>
            <w:pPr>
              <w:jc w:val="center"/>
            </w:pPr>
            <w:r>
              <w:rPr>
                <w:rFonts w:ascii="Arial" w:hAnsi="Arial"/>
                <w:color w:val="000000"/>
                <w:sz w:val="19"/>
              </w:rPr>
              <w:t>[E3] Return error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After configuring UART, verify the UART status</w:t>
      </w:r>
    </w:p>
    <w:p>
      <w:pPr>
        <w:spacing w:before="60" w:after="60"/>
      </w:pPr>
      <w:r>
        <w:rPr>
          <w:rFonts w:ascii="Arial" w:hAnsi="Arial"/>
          <w:sz w:val="22"/>
        </w:rPr>
        <w:t>[E1]: Call USART1-&gt;GetStatus()</w:t>
      </w:r>
    </w:p>
    <w:p>
      <w:pPr>
        <w:spacing w:before="60" w:after="60"/>
      </w:pPr>
      <w:r>
        <w:rPr>
          <w:rFonts w:ascii="Arial" w:hAnsi="Arial"/>
          <w:sz w:val="22"/>
        </w:rPr>
        <w:t>[C2]: If the UART status is valid, return success status</w:t>
      </w:r>
    </w:p>
    <w:p>
      <w:pPr>
        <w:spacing w:before="60" w:after="60"/>
      </w:pPr>
      <w:r>
        <w:rPr>
          <w:rFonts w:ascii="Arial" w:hAnsi="Arial"/>
          <w:sz w:val="22"/>
        </w:rPr>
        <w:t>[E2]: Return ISCEET_OK</w:t>
      </w:r>
    </w:p>
    <w:p>
      <w:pPr>
        <w:spacing w:before="60" w:after="60"/>
      </w:pPr>
      <w:r>
        <w:rPr>
          <w:rFonts w:ascii="Arial" w:hAnsi="Arial"/>
          <w:sz w:val="22"/>
        </w:rPr>
        <w:t>[C3]: If the UART status is invalid, return error status</w:t>
      </w:r>
    </w:p>
    <w:p>
      <w:pPr>
        <w:spacing w:before="60" w:after="60"/>
      </w:pPr>
      <w:r>
        <w:rPr>
          <w:rFonts w:ascii="Arial" w:hAnsi="Arial"/>
          <w:sz w:val="22"/>
        </w:rPr>
        <w:t>[E3]: Return ISCEET_HW_FAULT</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IV.1.6 flash_driver_init()</w:t>
      </w:r>
    </w:p>
    <w:p>
      <w:pPr>
        <w:spacing w:before="160" w:after="60"/>
      </w:pPr>
      <w:r>
        <w:rPr>
          <w:rFonts w:ascii="Arial" w:hAnsi="Arial"/>
          <w:b/>
          <w:i/>
          <w:color w:val="000000"/>
          <w:sz w:val="20"/>
        </w:rPr>
        <w:t>IV.1.6.1 Prototype</w:t>
      </w:r>
    </w:p>
    <w:p>
      <w:pPr>
        <w:ind w:left="567"/>
      </w:pPr>
      <w:r>
        <w:rPr>
          <w:rFonts w:ascii="Arial" w:hAnsi="Arial"/>
          <w:sz w:val="20"/>
        </w:rPr>
        <w:t>``c</w:t>
        <w:br/>
        <w:t>ISCEET_Status_t flash_driver_init(void);</w:t>
        <w:br/>
        <w:t>``</w:t>
      </w:r>
    </w:p>
    <w:p>
      <w:pPr>
        <w:spacing w:before="160" w:after="60"/>
      </w:pPr>
      <w:r>
        <w:rPr>
          <w:rFonts w:ascii="Arial" w:hAnsi="Arial"/>
          <w:b/>
          <w:i/>
          <w:color w:val="000000"/>
          <w:sz w:val="20"/>
        </w:rPr>
        <w:t>IV.1.6.2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None</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c>
          <w:tcPr>
            <w:tcW w:type="dxa" w:w="1814"/>
          </w:tcPr>
          <w:p>
            <w:r>
              <w:rPr>
                <w:rFonts w:ascii="Arial" w:hAnsi="Arial"/>
                <w:sz w:val="19"/>
              </w:rPr>
              <w:t>-</w:t>
            </w:r>
          </w:p>
        </w:tc>
      </w:tr>
    </w:tbl>
    <w:p/>
    <w:p>
      <w:pPr>
        <w:spacing w:before="160" w:after="60"/>
      </w:pPr>
      <w:r>
        <w:rPr>
          <w:rFonts w:ascii="Arial" w:hAnsi="Arial"/>
          <w:b/>
          <w:i/>
          <w:color w:val="000000"/>
          <w:sz w:val="20"/>
        </w:rPr>
        <w:t>IV.1.6.3 Pre-conditions</w:t>
      </w:r>
    </w:p>
    <w:p>
      <w:pPr>
        <w:pStyle w:val="ListBullet"/>
      </w:pPr>
      <w:r>
        <w:rPr>
          <w:rFonts w:ascii="Arial" w:hAnsi="Arial"/>
          <w:sz w:val="22"/>
        </w:rPr>
        <w:t>None</w:t>
      </w:r>
    </w:p>
    <w:p>
      <w:pPr>
        <w:spacing w:before="160" w:after="60"/>
      </w:pPr>
      <w:r>
        <w:rPr>
          <w:rFonts w:ascii="Arial" w:hAnsi="Arial"/>
          <w:b/>
          <w:i/>
          <w:color w:val="000000"/>
          <w:sz w:val="20"/>
        </w:rPr>
        <w:t>IV.1.6.4 Called Functions</w:t>
      </w:r>
    </w:p>
    <w:p>
      <w:pPr>
        <w:pStyle w:val="ListBullet"/>
      </w:pPr>
      <w:r>
        <w:rPr>
          <w:rFonts w:ascii="Arial" w:hAnsi="Arial"/>
          <w:sz w:val="22"/>
        </w:rPr>
        <w:t>None</w:t>
      </w:r>
    </w:p>
    <w:p>
      <w:pPr>
        <w:spacing w:before="160" w:after="60"/>
      </w:pPr>
      <w:r>
        <w:rPr>
          <w:rFonts w:ascii="Arial" w:hAnsi="Arial"/>
          <w:b/>
          <w:i/>
          <w:color w:val="000000"/>
          <w:sz w:val="20"/>
        </w:rPr>
        <w:t>IV.1.6.5 Input Data</w:t>
      </w:r>
    </w:p>
    <w:p>
      <w:pPr>
        <w:pStyle w:val="ListBullet"/>
      </w:pPr>
      <w:r>
        <w:rPr>
          <w:rFonts w:ascii="Arial" w:hAnsi="Arial"/>
          <w:b/>
          <w:i/>
          <w:sz w:val="20"/>
        </w:rPr>
        <w:t xml:space="preserve">IN: </w:t>
      </w:r>
      <w:r>
        <w:rPr>
          <w:rFonts w:ascii="Arial" w:hAnsi="Arial"/>
          <w:i/>
          <w:sz w:val="20"/>
        </w:rPr>
        <w:t>{flash.status}</w:t>
      </w:r>
    </w:p>
    <w:p>
      <w:pPr>
        <w:spacing w:before="160" w:after="60"/>
      </w:pPr>
      <w:r>
        <w:rPr>
          <w:rFonts w:ascii="Arial" w:hAnsi="Arial"/>
          <w:b/>
          <w:i/>
          <w:color w:val="000000"/>
          <w:sz w:val="20"/>
        </w:rPr>
        <w:t>IV.1.6.6 Output Data</w:t>
      </w:r>
    </w:p>
    <w:p>
      <w:pPr>
        <w:pStyle w:val="ListBullet"/>
      </w:pPr>
      <w:r>
        <w:rPr>
          <w:rFonts w:ascii="Arial" w:hAnsi="Arial"/>
          <w:b/>
          <w:i/>
          <w:sz w:val="20"/>
        </w:rPr>
        <w:t xml:space="preserve">OUT: </w:t>
      </w:r>
      <w:r>
        <w:rPr>
          <w:rFonts w:ascii="Arial" w:hAnsi="Arial"/>
          <w:i/>
          <w:sz w:val="20"/>
        </w:rPr>
        <w:t>{flash.status}</w:t>
      </w:r>
    </w:p>
    <w:p>
      <w:pPr>
        <w:spacing w:before="160" w:after="60"/>
      </w:pPr>
      <w:r>
        <w:rPr>
          <w:rFonts w:ascii="Arial" w:hAnsi="Arial"/>
          <w:b/>
          <w:i w:val="0"/>
          <w:color w:val="1C1C1C"/>
          <w:sz w:val="20"/>
        </w:rPr>
        <w:t>IV.1.6.7 Requirement</w:t>
      </w:r>
    </w:p>
    <w:p>
      <w:pPr>
        <w:spacing w:before="200" w:after="40"/>
      </w:pPr>
      <w:r>
        <w:rPr>
          <w:rFonts w:ascii="Arial" w:hAnsi="Arial"/>
          <w:b/>
          <w:i/>
          <w:color w:val="3B82F6"/>
          <w:sz w:val="22"/>
        </w:rPr>
        <w:t>LLR-FLASH-001-01</w:t>
      </w:r>
    </w:p>
    <w:p>
      <w:pPr>
        <w:spacing w:before="0" w:after="0"/>
      </w:pPr>
      <w:r>
        <w:rPr>
          <w:rFonts w:ascii="Arial" w:hAnsi="Arial"/>
          <w:i/>
          <w:color w:val="2E75B6"/>
          <w:sz w:val="19"/>
        </w:rPr>
        <w:t>[COV.HLR-FLASH-001]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3024"/>
        <w:gridCol w:w="3024"/>
        <w:gridCol w:w="3024"/>
      </w:tblGrid>
      <w:tr>
        <w:tc>
          <w:tcPr>
            <w:tcW w:type="dxa" w:w="3024"/>
          </w:tcPr>
          <w:p>
            <w:r/>
          </w:p>
        </w:tc>
        <w:tc>
          <w:tcPr>
            <w:tcW w:type="dxa" w:w="6048"/>
            <w:gridSpan w:val="2"/>
            <w:shd w:val="clear" w:color="auto" w:fill="84ABD5"/>
          </w:tcPr>
          <w:p>
            <w:pPr>
              <w:jc w:val="center"/>
            </w:pPr>
            <w:r>
              <w:rPr>
                <w:rFonts w:ascii="Arial" w:hAnsi="Arial"/>
                <w:b/>
                <w:color w:val="1F3864"/>
                <w:sz w:val="19"/>
              </w:rPr>
              <w:t>Cause</w:t>
            </w:r>
          </w:p>
        </w:tc>
      </w:tr>
      <w:tr>
        <w:tc>
          <w:tcPr>
            <w:tcW w:type="dxa" w:w="3024"/>
            <w:vMerge w:val="restart"/>
            <w:shd w:val="clear" w:color="auto" w:fill="84ABD5"/>
          </w:tcPr>
          <w:p>
            <w:pPr>
              <w:jc w:val="center"/>
            </w:pPr>
            <w:r>
              <w:rPr>
                <w:rFonts w:ascii="Arial" w:hAnsi="Arial"/>
                <w:b/>
                <w:color w:val="1F3864"/>
                <w:sz w:val="19"/>
              </w:rPr>
              <w:t>Effect</w:t>
            </w:r>
          </w:p>
        </w:tc>
        <w:tc>
          <w:tcPr>
            <w:tcW w:type="dxa" w:w="3024"/>
            <w:shd w:val="clear" w:color="auto" w:fill="DCE6F1"/>
          </w:tcPr>
          <w:p>
            <w:pPr>
              <w:jc w:val="center"/>
            </w:pPr>
            <w:r>
              <w:rPr>
                <w:rFonts w:ascii="Arial" w:hAnsi="Arial"/>
                <w:color w:val="000000"/>
                <w:sz w:val="19"/>
              </w:rPr>
              <w:t>[C1] Flash initialization is requested</w:t>
            </w:r>
          </w:p>
        </w:tc>
        <w:tc>
          <w:tcPr>
            <w:tcW w:type="dxa" w:w="3024"/>
            <w:shd w:val="clear" w:color="auto" w:fill="DCE6F1"/>
          </w:tcPr>
          <w:p>
            <w:pPr>
              <w:jc w:val="center"/>
            </w:pPr>
            <w:r>
              <w:rPr>
                <w:rFonts w:ascii="Arial" w:hAnsi="Arial"/>
                <w:color w:val="000000"/>
                <w:sz w:val="19"/>
              </w:rPr>
              <w:t>[C2] Flash write/erase enabled</w:t>
            </w:r>
          </w:p>
        </w:tc>
      </w:tr>
      <w:tr>
        <w:tc>
          <w:tcPr>
            <w:tcW w:type="dxa" w:w="3024"/>
            <w:vMerge/>
          </w:tcPr>
          <w:p/>
        </w:tc>
        <w:tc>
          <w:tcPr>
            <w:tcW w:type="dxa" w:w="3024"/>
          </w:tcPr>
          <w:p>
            <w:pPr>
              <w:jc w:val="center"/>
            </w:pPr>
            <w:r>
              <w:rPr>
                <w:rFonts w:ascii="Arial" w:hAnsi="Arial"/>
                <w:color w:val="000000"/>
                <w:sz w:val="19"/>
              </w:rPr>
              <w:t>[E1] Enable flash write/erase</w:t>
            </w:r>
          </w:p>
        </w:tc>
        <w:tc>
          <w:tcPr>
            <w:tcW w:type="dxa" w:w="3024"/>
          </w:tcPr>
          <w:p>
            <w:pPr>
              <w:jc w:val="center"/>
            </w:pPr>
            <w:r>
              <w:rPr>
                <w:rFonts w:ascii="Arial" w:hAnsi="Arial"/>
                <w:color w:val="000000"/>
                <w:sz w:val="19"/>
              </w:rPr>
              <w:t>[E2] Return success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Enable flash write/erase</w:t>
      </w:r>
    </w:p>
    <w:p>
      <w:pPr>
        <w:spacing w:before="60" w:after="60"/>
      </w:pPr>
      <w:r>
        <w:rPr>
          <w:rFonts w:ascii="Arial" w:hAnsi="Arial"/>
          <w:sz w:val="22"/>
        </w:rPr>
        <w:t>[E1]: Call FLASH-&gt;EnableWriteErase()</w:t>
      </w:r>
    </w:p>
    <w:p>
      <w:pPr>
        <w:spacing w:before="60" w:after="60"/>
      </w:pPr>
      <w:r>
        <w:rPr>
          <w:rFonts w:ascii="Arial" w:hAnsi="Arial"/>
          <w:sz w:val="22"/>
        </w:rPr>
        <w:t>[C2]: Return success status</w:t>
      </w:r>
    </w:p>
    <w:p>
      <w:pPr>
        <w:spacing w:before="60" w:after="60"/>
      </w:pPr>
      <w:r>
        <w:rPr>
          <w:rFonts w:ascii="Arial" w:hAnsi="Arial"/>
          <w:sz w:val="22"/>
        </w:rPr>
        <w:t>[E2]: Return ISCEET_OK</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00" w:after="40"/>
      </w:pPr>
      <w:r>
        <w:rPr>
          <w:rFonts w:ascii="Arial" w:hAnsi="Arial"/>
          <w:b/>
          <w:i/>
          <w:color w:val="3B82F6"/>
          <w:sz w:val="22"/>
        </w:rPr>
        <w:t>LLR-FLASH-001-02</w:t>
      </w:r>
    </w:p>
    <w:p>
      <w:pPr>
        <w:spacing w:before="0" w:after="0"/>
      </w:pPr>
      <w:r>
        <w:rPr>
          <w:rFonts w:ascii="Arial" w:hAnsi="Arial"/>
          <w:i/>
          <w:color w:val="2E75B6"/>
          <w:sz w:val="19"/>
        </w:rPr>
        <w:t>[COV.HLR-FLASH-001]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p>
        </w:tc>
        <w:tc>
          <w:tcPr>
            <w:tcW w:type="dxa" w:w="6804"/>
            <w:gridSpan w:val="3"/>
            <w:shd w:val="clear" w:color="auto" w:fill="84ABD5"/>
          </w:tcPr>
          <w:p>
            <w:pPr>
              <w:jc w:val="center"/>
            </w:pPr>
            <w:r>
              <w:rPr>
                <w:rFonts w:ascii="Arial" w:hAnsi="Arial"/>
                <w:b/>
                <w:color w:val="1F3864"/>
                <w:sz w:val="19"/>
              </w:rPr>
              <w:t>Cause</w:t>
            </w:r>
          </w:p>
        </w:tc>
      </w:tr>
      <w:tr>
        <w:tc>
          <w:tcPr>
            <w:tcW w:type="dxa" w:w="2268"/>
            <w:vMerge w:val="restart"/>
            <w:shd w:val="clear" w:color="auto" w:fill="84ABD5"/>
          </w:tcPr>
          <w:p>
            <w:pPr>
              <w:jc w:val="center"/>
            </w:pPr>
            <w:r>
              <w:rPr>
                <w:rFonts w:ascii="Arial" w:hAnsi="Arial"/>
                <w:b/>
                <w:color w:val="1F3864"/>
                <w:sz w:val="19"/>
              </w:rPr>
              <w:t>Effect</w:t>
            </w:r>
          </w:p>
        </w:tc>
        <w:tc>
          <w:tcPr>
            <w:tcW w:type="dxa" w:w="2268"/>
            <w:shd w:val="clear" w:color="auto" w:fill="DCE6F1"/>
          </w:tcPr>
          <w:p>
            <w:pPr>
              <w:jc w:val="center"/>
            </w:pPr>
            <w:r>
              <w:rPr>
                <w:rFonts w:ascii="Arial" w:hAnsi="Arial"/>
                <w:color w:val="000000"/>
                <w:sz w:val="19"/>
              </w:rPr>
              <w:t>[C1] Flash configuration is completed</w:t>
            </w:r>
          </w:p>
        </w:tc>
        <w:tc>
          <w:tcPr>
            <w:tcW w:type="dxa" w:w="2268"/>
            <w:shd w:val="clear" w:color="auto" w:fill="DCE6F1"/>
          </w:tcPr>
          <w:p>
            <w:pPr>
              <w:jc w:val="center"/>
            </w:pPr>
            <w:r>
              <w:rPr>
                <w:rFonts w:ascii="Arial" w:hAnsi="Arial"/>
                <w:color w:val="000000"/>
                <w:sz w:val="19"/>
              </w:rPr>
              <w:t>[C2] Flash status is valid</w:t>
            </w:r>
          </w:p>
        </w:tc>
        <w:tc>
          <w:tcPr>
            <w:tcW w:type="dxa" w:w="2268"/>
            <w:shd w:val="clear" w:color="auto" w:fill="DCE6F1"/>
          </w:tcPr>
          <w:p>
            <w:pPr>
              <w:jc w:val="center"/>
            </w:pPr>
            <w:r>
              <w:rPr>
                <w:rFonts w:ascii="Arial" w:hAnsi="Arial"/>
                <w:color w:val="000000"/>
                <w:sz w:val="19"/>
              </w:rPr>
              <w:t>[C3] Flash status is invalid</w:t>
            </w:r>
          </w:p>
        </w:tc>
      </w:tr>
      <w:tr>
        <w:tc>
          <w:tcPr>
            <w:tcW w:type="dxa" w:w="2268"/>
            <w:vMerge/>
          </w:tcPr>
          <w:p/>
        </w:tc>
        <w:tc>
          <w:tcPr>
            <w:tcW w:type="dxa" w:w="2268"/>
          </w:tcPr>
          <w:p>
            <w:pPr>
              <w:jc w:val="center"/>
            </w:pPr>
            <w:r>
              <w:rPr>
                <w:rFonts w:ascii="Arial" w:hAnsi="Arial"/>
                <w:color w:val="000000"/>
                <w:sz w:val="19"/>
              </w:rPr>
              <w:t>[E1] Verify flash status</w:t>
            </w:r>
          </w:p>
        </w:tc>
        <w:tc>
          <w:tcPr>
            <w:tcW w:type="dxa" w:w="2268"/>
          </w:tcPr>
          <w:p>
            <w:pPr>
              <w:jc w:val="center"/>
            </w:pPr>
            <w:r>
              <w:rPr>
                <w:rFonts w:ascii="Arial" w:hAnsi="Arial"/>
                <w:color w:val="000000"/>
                <w:sz w:val="19"/>
              </w:rPr>
              <w:t>[E2] Return success status</w:t>
            </w:r>
          </w:p>
        </w:tc>
        <w:tc>
          <w:tcPr>
            <w:tcW w:type="dxa" w:w="2268"/>
          </w:tcPr>
          <w:p>
            <w:pPr>
              <w:jc w:val="center"/>
            </w:pPr>
            <w:r>
              <w:rPr>
                <w:rFonts w:ascii="Arial" w:hAnsi="Arial"/>
                <w:color w:val="000000"/>
                <w:sz w:val="19"/>
              </w:rPr>
              <w:t>[E3] Return error status</w:t>
            </w:r>
          </w:p>
        </w:tc>
      </w:tr>
    </w:tbl>
    <w:p/>
    <w:p>
      <w:pPr>
        <w:spacing w:before="160" w:after="60"/>
      </w:pPr>
      <w:r>
        <w:rPr>
          <w:rFonts w:ascii="Arial" w:hAnsi="Arial"/>
          <w:b/>
          <w:i/>
          <w:color w:val="000000"/>
          <w:sz w:val="20"/>
        </w:rPr>
        <w:t>Implementation</w:t>
      </w:r>
    </w:p>
    <w:p>
      <w:pPr>
        <w:spacing w:before="60" w:after="60"/>
      </w:pPr>
      <w:r>
        <w:rPr>
          <w:rFonts w:ascii="Arial" w:hAnsi="Arial"/>
          <w:sz w:val="22"/>
        </w:rPr>
        <w:t>[C1]: After configuring flash, verify the flash status</w:t>
      </w:r>
    </w:p>
    <w:p>
      <w:pPr>
        <w:spacing w:before="60" w:after="60"/>
      </w:pPr>
      <w:r>
        <w:rPr>
          <w:rFonts w:ascii="Arial" w:hAnsi="Arial"/>
          <w:sz w:val="22"/>
        </w:rPr>
        <w:t>[E1]: Call FLASH-&gt;GetStatus()</w:t>
      </w:r>
    </w:p>
    <w:p>
      <w:pPr>
        <w:spacing w:before="60" w:after="60"/>
      </w:pPr>
      <w:r>
        <w:rPr>
          <w:rFonts w:ascii="Arial" w:hAnsi="Arial"/>
          <w:sz w:val="22"/>
        </w:rPr>
        <w:t>[C2]: If the flash status is valid, return success status</w:t>
      </w:r>
    </w:p>
    <w:p>
      <w:pPr>
        <w:spacing w:before="60" w:after="60"/>
      </w:pPr>
      <w:r>
        <w:rPr>
          <w:rFonts w:ascii="Arial" w:hAnsi="Arial"/>
          <w:sz w:val="22"/>
        </w:rPr>
        <w:t>[E2]: Return ISCEET_OK</w:t>
      </w:r>
    </w:p>
    <w:p>
      <w:pPr>
        <w:spacing w:before="60" w:after="60"/>
      </w:pPr>
      <w:r>
        <w:rPr>
          <w:rFonts w:ascii="Arial" w:hAnsi="Arial"/>
          <w:sz w:val="22"/>
        </w:rPr>
        <w:t>[C3]: If the flash status is invalid, return error status</w:t>
      </w:r>
    </w:p>
    <w:p>
      <w:pPr>
        <w:spacing w:before="60" w:after="60"/>
      </w:pPr>
      <w:r>
        <w:rPr>
          <w:rFonts w:ascii="Arial" w:hAnsi="Arial"/>
          <w:sz w:val="22"/>
        </w:rPr>
        <w:t>[E3]: Return ISCEET_HW_FAULT</w:t>
      </w:r>
    </w:p>
    <w:p>
      <w:pPr>
        <w:tabs>
          <w:tab w:pos="3685" w:val="left"/>
        </w:tabs>
        <w:spacing w:before="40" w:after="40"/>
        <w:ind w:left="3685" w:hanging="3685"/>
      </w:pPr>
      <w:r>
        <w:rPr>
          <w:rFonts w:ascii="Liberation Serif" w:hAnsi="Liberation Serif"/>
          <w:i/>
          <w:color w:val="000000"/>
          <w:sz w:val="20"/>
        </w:rPr>
        <w:t>Design-Traceability</w:t>
        <w:tab/>
        <w:t>Refined</w:t>
      </w:r>
    </w:p>
    <w:p>
      <w:pPr>
        <w:tabs>
          <w:tab w:pos="3685" w:val="left"/>
        </w:tabs>
        <w:spacing w:before="40" w:after="40"/>
        <w:ind w:left="3685" w:hanging="3685"/>
      </w:pPr>
      <w:r>
        <w:rPr>
          <w:rFonts w:ascii="Liberation Serif" w:hAnsi="Liberation Serif"/>
          <w:i/>
          <w:color w:val="000000"/>
          <w:sz w:val="20"/>
        </w:rPr>
        <w:t>Mean-of-Verification</w:t>
        <w:tab/>
        <w:t>Test</w:t>
      </w:r>
    </w:p>
    <w:p>
      <w:pPr>
        <w:tabs>
          <w:tab w:pos="3685" w:val="left"/>
        </w:tabs>
        <w:spacing w:before="40" w:after="40"/>
        <w:ind w:left="3685" w:hanging="3685"/>
      </w:pPr>
      <w:r>
        <w:rPr>
          <w:rFonts w:ascii="Liberation Serif" w:hAnsi="Liberation Serif"/>
          <w:i/>
          <w:color w:val="000000"/>
          <w:sz w:val="20"/>
        </w:rPr>
        <w:t>Rationale</w:t>
        <w:tab/>
        <w:t>-</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280" w:after="120"/>
      </w:pPr>
      <w:r>
        <w:rPr>
          <w:rFonts w:ascii="Arial" w:hAnsi="Arial"/>
          <w:b/>
          <w:color w:val="2E75B6"/>
          <w:sz w:val="26"/>
        </w:rPr>
        <w:t>IV.1.7 crc_module_compute()</w:t>
      </w:r>
    </w:p>
    <w:p>
      <w:pPr>
        <w:spacing w:before="160" w:after="60"/>
      </w:pPr>
      <w:r>
        <w:rPr>
          <w:rFonts w:ascii="Arial" w:hAnsi="Arial"/>
          <w:b/>
          <w:i/>
          <w:color w:val="000000"/>
          <w:sz w:val="20"/>
        </w:rPr>
        <w:t>IV.1.7.1 Prototype</w:t>
      </w:r>
    </w:p>
    <w:p>
      <w:pPr>
        <w:ind w:left="567"/>
      </w:pPr>
      <w:r>
        <w:rPr>
          <w:rFonts w:ascii="Arial" w:hAnsi="Arial"/>
          <w:sz w:val="20"/>
        </w:rPr>
        <w:t>``c</w:t>
        <w:br/>
        <w:t>ISCEET_Status_t crc_module_compute(const uint8_t* data, uint32_t length, uint32_t* result);</w:t>
        <w:br/>
        <w:t>``</w:t>
      </w:r>
    </w:p>
    <w:p>
      <w:pPr>
        <w:spacing w:before="160" w:after="60"/>
      </w:pPr>
      <w:r>
        <w:rPr>
          <w:rFonts w:ascii="Arial" w:hAnsi="Arial"/>
          <w:b/>
          <w:i/>
          <w:color w:val="000000"/>
          <w:sz w:val="20"/>
        </w:rPr>
        <w:t>IV.1.7.2 Parameters</w:t>
      </w:r>
    </w:p>
    <w:tbl>
      <w:tblPr>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rFonts w:ascii="Arial" w:hAnsi="Arial"/>
                <w:b/>
                <w:color w:val="FFFFFF"/>
                <w:sz w:val="19"/>
              </w:rPr>
              <w:t>Data Name</w:t>
            </w:r>
          </w:p>
        </w:tc>
        <w:tc>
          <w:tcPr>
            <w:tcW w:type="dxa" w:w="1814"/>
            <w:shd w:val="clear" w:color="auto" w:fill="1F3864"/>
          </w:tcPr>
          <w:p>
            <w:r>
              <w:rPr>
                <w:rFonts w:ascii="Arial" w:hAnsi="Arial"/>
                <w:b/>
                <w:color w:val="FFFFFF"/>
                <w:sz w:val="19"/>
              </w:rPr>
              <w:t>Access</w:t>
            </w:r>
          </w:p>
        </w:tc>
        <w:tc>
          <w:tcPr>
            <w:tcW w:type="dxa" w:w="1814"/>
            <w:shd w:val="clear" w:color="auto" w:fill="1F3864"/>
          </w:tcPr>
          <w:p>
            <w:r>
              <w:rPr>
                <w:rFonts w:ascii="Arial" w:hAnsi="Arial"/>
                <w:b/>
                <w:color w:val="FFFFFF"/>
                <w:sz w:val="19"/>
              </w:rPr>
              <w:t>Type</w:t>
            </w:r>
          </w:p>
        </w:tc>
        <w:tc>
          <w:tcPr>
            <w:tcW w:type="dxa" w:w="1814"/>
            <w:shd w:val="clear" w:color="auto" w:fill="1F3864"/>
          </w:tcPr>
          <w:p>
            <w:r>
              <w:rPr>
                <w:rFonts w:ascii="Arial" w:hAnsi="Arial"/>
                <w:b/>
                <w:color w:val="FFFFFF"/>
                <w:sz w:val="19"/>
              </w:rPr>
              <w:t>Range</w:t>
            </w:r>
          </w:p>
        </w:tc>
        <w:tc>
          <w:tcPr>
            <w:tcW w:type="dxa" w:w="1814"/>
            <w:shd w:val="clear" w:color="auto" w:fill="1F3864"/>
          </w:tcPr>
          <w:p>
            <w:r>
              <w:rPr>
                <w:rFonts w:ascii="Arial" w:hAnsi="Arial"/>
                <w:b/>
                <w:color w:val="FFFFFF"/>
                <w:sz w:val="19"/>
              </w:rPr>
              <w:t>Description</w:t>
            </w:r>
          </w:p>
        </w:tc>
      </w:tr>
      <w:tr>
        <w:tc>
          <w:tcPr>
            <w:tcW w:type="dxa" w:w="1814"/>
          </w:tcPr>
          <w:p>
            <w:r>
              <w:rPr>
                <w:rFonts w:ascii="Arial" w:hAnsi="Arial"/>
                <w:sz w:val="19"/>
              </w:rPr>
              <w:t>data</w:t>
            </w:r>
          </w:p>
        </w:tc>
        <w:tc>
          <w:tcPr>
            <w:tcW w:type="dxa" w:w="1814"/>
          </w:tcPr>
          <w:p>
            <w:r>
              <w:rPr>
                <w:rFonts w:ascii="Arial" w:hAnsi="Arial"/>
                <w:sz w:val="19"/>
              </w:rPr>
              <w:t>R</w:t>
            </w:r>
          </w:p>
        </w:tc>
        <w:tc>
          <w:tcPr>
            <w:tcW w:type="dxa" w:w="1814"/>
          </w:tcPr>
          <w:p>
            <w:r>
              <w:rPr>
                <w:rFonts w:ascii="Arial" w:hAnsi="Arial"/>
                <w:sz w:val="19"/>
              </w:rPr>
              <w:t>const uint8_t*</w:t>
            </w:r>
          </w:p>
        </w:tc>
        <w:tc>
          <w:tcPr>
            <w:tcW w:type="dxa" w:w="1814"/>
          </w:tcPr>
          <w:p>
            <w:r>
              <w:rPr>
                <w:rFonts w:ascii="Arial" w:hAnsi="Arial"/>
                <w:sz w:val="19"/>
              </w:rPr>
              <w:t>-</w:t>
            </w:r>
          </w:p>
        </w:tc>
        <w:tc>
          <w:tcPr>
            <w:tcW w:type="dxa" w:w="1814"/>
          </w:tcPr>
          <w:p>
            <w:r>
              <w:rPr>
                <w:rFonts w:ascii="Arial" w:hAnsi="Arial"/>
                <w:sz w:val="19"/>
              </w:rPr>
              <w:t>Pointer to the data to be processed</w:t>
            </w:r>
          </w:p>
        </w:tc>
      </w:tr>
      <w:tr>
        <w:tc>
          <w:tcPr>
            <w:tcW w:type="dxa" w:w="1814"/>
            <w:shd w:val="clear" w:color="auto" w:fill="F2F2F2"/>
          </w:tcPr>
          <w:p>
            <w:r>
              <w:rPr>
                <w:rFonts w:ascii="Arial" w:hAnsi="Arial"/>
                <w:sz w:val="19"/>
              </w:rPr>
              <w:t>length</w:t>
            </w:r>
          </w:p>
        </w:tc>
        <w:tc>
          <w:tcPr>
            <w:tcW w:type="dxa" w:w="1814"/>
            <w:shd w:val="clear" w:color="auto" w:fill="F2F2F2"/>
          </w:tcPr>
          <w:p>
            <w:r>
              <w:rPr>
                <w:rFonts w:ascii="Arial" w:hAnsi="Arial"/>
                <w:sz w:val="19"/>
              </w:rPr>
              <w:t>R</w:t>
            </w:r>
          </w:p>
        </w:tc>
        <w:tc>
          <w:tcPr>
            <w:tcW w:type="dxa" w:w="1814"/>
            <w:shd w:val="clear" w:color="auto" w:fill="F2F2F2"/>
          </w:tcPr>
          <w:p>
            <w:r>
              <w:rPr>
                <w:rFonts w:ascii="Arial" w:hAnsi="Arial"/>
                <w:sz w:val="19"/>
              </w:rPr>
              <w:t>uint32_t</w:t>
            </w:r>
          </w:p>
        </w:tc>
        <w:tc>
          <w:tcPr>
            <w:tcW w:type="dxa" w:w="1814"/>
            <w:shd w:val="clear" w:color="auto" w:fill="F2F2F2"/>
          </w:tcPr>
          <w:p>
            <w:r>
              <w:rPr>
                <w:rFonts w:ascii="Arial" w:hAnsi="Arial"/>
                <w:sz w:val="19"/>
              </w:rPr>
              <w:t>-</w:t>
            </w:r>
          </w:p>
        </w:tc>
        <w:tc>
          <w:tcPr>
            <w:tcW w:type="dxa" w:w="1814"/>
            <w:shd w:val="clear" w:color="auto" w:fill="F2F2F2"/>
          </w:tcPr>
          <w:p>
            <w:r>
              <w:rPr>
                <w:rFonts w:ascii="Arial" w:hAnsi="Arial"/>
                <w:sz w:val="19"/>
              </w:rPr>
              <w:t>Length of the data</w:t>
            </w:r>
          </w:p>
        </w:tc>
      </w:tr>
      <w:tr>
        <w:tc>
          <w:tcPr>
            <w:tcW w:type="dxa" w:w="1814"/>
          </w:tcPr>
          <w:p>
            <w:r>
              <w:rPr>
                <w:rFonts w:ascii="Arial" w:hAnsi="Arial"/>
                <w:sz w:val="19"/>
              </w:rPr>
              <w:t>result</w:t>
            </w:r>
          </w:p>
        </w:tc>
        <w:tc>
          <w:tcPr>
            <w:tcW w:type="dxa" w:w="1814"/>
          </w:tcPr>
          <w:p>
            <w:r>
              <w:rPr>
                <w:rFonts w:ascii="Arial" w:hAnsi="Arial"/>
                <w:sz w:val="19"/>
              </w:rPr>
              <w:t>W</w:t>
            </w:r>
          </w:p>
        </w:tc>
        <w:tc>
          <w:tcPr>
            <w:tcW w:type="dxa" w:w="1814"/>
          </w:tcPr>
          <w:p>
            <w:r>
              <w:rPr>
                <w:rFonts w:ascii="Arial" w:hAnsi="Arial"/>
                <w:sz w:val="19"/>
              </w:rPr>
              <w:t>uint32_t*</w:t>
            </w:r>
          </w:p>
        </w:tc>
        <w:tc>
          <w:tcPr>
            <w:tcW w:type="dxa" w:w="1814"/>
          </w:tcPr>
          <w:p>
            <w:r>
              <w:rPr>
                <w:rFonts w:ascii="Arial" w:hAnsi="Arial"/>
                <w:sz w:val="19"/>
              </w:rPr>
              <w:t>-</w:t>
            </w:r>
          </w:p>
        </w:tc>
        <w:tc>
          <w:tcPr>
            <w:tcW w:type="dxa" w:w="1814"/>
          </w:tcPr>
          <w:p>
            <w:r>
              <w:rPr>
                <w:rFonts w:ascii="Arial" w:hAnsi="Arial"/>
                <w:sz w:val="19"/>
              </w:rPr>
              <w:t>Pointer to store the CRC result</w:t>
            </w:r>
          </w:p>
        </w:tc>
      </w:tr>
    </w:tbl>
    <w:p/>
    <w:p>
      <w:pPr>
        <w:spacing w:before="160" w:after="60"/>
      </w:pPr>
      <w:r>
        <w:rPr>
          <w:rFonts w:ascii="Arial" w:hAnsi="Arial"/>
          <w:b/>
          <w:i/>
          <w:color w:val="000000"/>
          <w:sz w:val="20"/>
        </w:rPr>
        <w:t>IV.1.7.3 Pre-conditions</w:t>
      </w:r>
    </w:p>
    <w:p>
      <w:pPr>
        <w:pStyle w:val="ListBullet"/>
      </w:pPr>
      <w:r>
        <w:rPr>
          <w:rFonts w:ascii="Arial" w:hAnsi="Arial"/>
          <w:sz w:val="22"/>
        </w:rPr>
        <w:t>None</w:t>
      </w:r>
    </w:p>
    <w:p>
      <w:pPr>
        <w:spacing w:before="160" w:after="60"/>
      </w:pPr>
      <w:r>
        <w:rPr>
          <w:rFonts w:ascii="Arial" w:hAnsi="Arial"/>
          <w:b/>
          <w:i/>
          <w:color w:val="000000"/>
          <w:sz w:val="20"/>
        </w:rPr>
        <w:t>IV.1.7.4 Called Functions</w:t>
      </w:r>
    </w:p>
    <w:p>
      <w:pPr>
        <w:pStyle w:val="ListBullet"/>
      </w:pPr>
      <w:r>
        <w:rPr>
          <w:rFonts w:ascii="Arial" w:hAnsi="Arial"/>
          <w:sz w:val="22"/>
        </w:rPr>
        <w:t>None</w:t>
      </w:r>
    </w:p>
    <w:p>
      <w:pPr>
        <w:spacing w:before="160" w:after="60"/>
      </w:pPr>
      <w:r>
        <w:rPr>
          <w:rFonts w:ascii="Arial" w:hAnsi="Arial"/>
          <w:b/>
          <w:i/>
          <w:color w:val="000000"/>
          <w:sz w:val="20"/>
        </w:rPr>
        <w:t>IV.1.7.5 Input Data</w:t>
      </w:r>
    </w:p>
    <w:p>
      <w:pPr>
        <w:pStyle w:val="ListBullet"/>
      </w:pPr>
      <w:r>
        <w:rPr>
          <w:rFonts w:ascii="Arial" w:hAnsi="Arial"/>
          <w:b/>
          <w:i/>
          <w:sz w:val="20"/>
        </w:rPr>
        <w:t xml:space="preserve">IN: </w:t>
      </w:r>
      <w:r>
        <w:rPr>
          <w:rFonts w:ascii="Arial" w:hAnsi="Arial"/>
          <w:i/>
          <w:sz w:val="20"/>
        </w:rPr>
        <w:t>{data}</w:t>
      </w:r>
    </w:p>
    <w:p>
      <w:pPr>
        <w:pStyle w:val="ListBullet"/>
      </w:pPr>
      <w:r>
        <w:rPr>
          <w:rFonts w:ascii="Arial" w:hAnsi="Arial"/>
          <w:b/>
          <w:i/>
          <w:sz w:val="20"/>
        </w:rPr>
        <w:t xml:space="preserve">IN: </w:t>
      </w:r>
      <w:r>
        <w:rPr>
          <w:rFonts w:ascii="Arial" w:hAnsi="Arial"/>
          <w:i/>
          <w:sz w:val="20"/>
        </w:rPr>
        <w:t>{length}</w:t>
      </w:r>
    </w:p>
    <w:p>
      <w:pPr>
        <w:spacing w:before="160" w:after="60"/>
      </w:pPr>
      <w:r>
        <w:rPr>
          <w:rFonts w:ascii="Arial" w:hAnsi="Arial"/>
          <w:b/>
          <w:i/>
          <w:color w:val="000000"/>
          <w:sz w:val="20"/>
        </w:rPr>
        <w:t>IV.1.7.6 Output Data</w:t>
      </w:r>
    </w:p>
    <w:p>
      <w:pPr>
        <w:pStyle w:val="ListBullet"/>
      </w:pPr>
      <w:r>
        <w:rPr>
          <w:rFonts w:ascii="Arial" w:hAnsi="Arial"/>
          <w:b/>
          <w:i/>
          <w:sz w:val="20"/>
        </w:rPr>
        <w:t xml:space="preserve">OUT: </w:t>
      </w:r>
      <w:r>
        <w:rPr>
          <w:rFonts w:ascii="Arial" w:hAnsi="Arial"/>
          <w:i/>
          <w:sz w:val="20"/>
        </w:rPr>
        <w:t>{result}</w:t>
      </w:r>
    </w:p>
    <w:p>
      <w:pPr>
        <w:spacing w:before="160" w:after="60"/>
      </w:pPr>
      <w:r>
        <w:rPr>
          <w:rFonts w:ascii="Arial" w:hAnsi="Arial"/>
          <w:b/>
          <w:i w:val="0"/>
          <w:color w:val="1C1C1C"/>
          <w:sz w:val="20"/>
        </w:rPr>
        <w:t>IV.1.7.7 Requirement</w:t>
      </w:r>
    </w:p>
    <w:p>
      <w:pPr>
        <w:spacing w:before="200" w:after="40"/>
      </w:pPr>
      <w:r>
        <w:rPr>
          <w:rFonts w:ascii="Arial" w:hAnsi="Arial"/>
          <w:b/>
          <w:i/>
          <w:color w:val="3B82F6"/>
          <w:sz w:val="22"/>
        </w:rPr>
        <w:t>LLR-CRC-001-01</w:t>
      </w:r>
    </w:p>
    <w:p>
      <w:pPr>
        <w:spacing w:before="0" w:after="0"/>
      </w:pPr>
      <w:r>
        <w:rPr>
          <w:rFonts w:ascii="Arial" w:hAnsi="Arial"/>
          <w:i/>
          <w:color w:val="2E75B6"/>
          <w:sz w:val="19"/>
        </w:rPr>
        <w:t>[COV.HLR-CRC-001]</w:t>
      </w:r>
    </w:p>
    <w:p>
      <w:pPr>
        <w:spacing w:before="0" w:after="0"/>
      </w:pPr>
      <w:r>
        <w:rPr>
          <w:rFonts w:ascii="Arial" w:hAnsi="Arial"/>
          <w:i/>
          <w:color w:val="77BC65"/>
          <w:sz w:val="19"/>
        </w:rPr>
        <w:t>[JUS.[R01] 6.3.1]</w:t>
      </w:r>
    </w:p>
    <w:p>
      <w:pPr>
        <w:spacing w:before="40" w:after="40"/>
        <w:pBdr>
          <w:bottom w:val="single" w:sz="4" w:color="AAAAAA"/>
        </w:pBdr>
      </w:pPr>
      <w:r>
        <w:rPr>
          <w:sz w:val="4"/>
        </w:rPr>
      </w:r>
    </w:p>
    <w:p>
      <w:pPr>
        <w:spacing w:before="160" w:after="60"/>
      </w:pPr>
      <w:r>
        <w:rPr>
          <w:rFonts w:ascii="Arial" w:hAnsi="Arial"/>
          <w:b/>
          <w:i/>
          <w:color w:val="000000"/>
          <w:sz w:val="20"/>
        </w:rPr>
        <w:t>Causes / Effects</w:t>
      </w:r>
    </w:p>
    <w:p>
      <w:pPr>
        <w:spacing w:before="60" w:after="60"/>
      </w:pPr>
      <w:r>
        <w:rPr>
          <w:rFonts w:ascii="Arial" w:hAnsi="Arial"/>
          <w:sz w:val="22"/>
        </w:rPr>
        <w:t>[Causes/Effects table not found or could not be parsed]</w:t>
      </w:r>
    </w:p>
    <w:p>
      <w:pPr>
        <w:spacing w:before="40" w:after="40"/>
        <w:pBdr>
          <w:bottom w:val="single" w:sz="4" w:color="AAAAAA"/>
        </w:pBdr>
      </w:pPr>
      <w:r>
        <w:rPr>
          <w:sz w:val="4"/>
        </w:rPr>
      </w:r>
    </w:p>
    <w:p>
      <w:pPr>
        <w:spacing w:before="0" w:after="0"/>
      </w:pPr>
      <w:r>
        <w:rPr>
          <w:rFonts w:ascii="Arial" w:hAnsi="Arial"/>
          <w:i/>
          <w:color w:val="3B82F6"/>
          <w:sz w:val="19"/>
        </w:rPr>
        <w:t>[END_REQ]</w:t>
      </w:r>
    </w:p>
    <w:p/>
    <w:p>
      <w:pPr>
        <w:spacing w:before="60" w:after="60"/>
      </w:pPr>
      <w:r>
        <w:rPr>
          <w:rFonts w:ascii="Arial" w:hAnsi="Arial"/>
          <w:sz w:val="22"/>
        </w:rPr>
        <w:t>Total functions: 7   |   Total LLRs generated: 14</w:t>
      </w:r>
    </w:p>
    <w:p>
      <w:r>
        <w:br w:type="page"/>
      </w:r>
    </w:p>
    <w:p>
      <w:pPr>
        <w:spacing w:before="360" w:after="120"/>
        <w:pBdr>
          <w:bottom w:val="single" w:sz="6" w:color="2E75B6"/>
        </w:pBdr>
      </w:pPr>
      <w:r>
        <w:rPr>
          <w:rFonts w:ascii="Arial" w:hAnsi="Arial"/>
          <w:b/>
          <w:color w:val="1F3864"/>
          <w:sz w:val="32"/>
        </w:rPr>
        <w:t>V - SUMMARY</w:t>
      </w:r>
    </w:p>
    <w:p>
      <w:pPr>
        <w:spacing w:before="60" w:after="60"/>
      </w:pPr>
      <w:r>
        <w:rPr>
          <w:rFonts w:ascii="Arial" w:hAnsi="Arial"/>
          <w:sz w:val="22"/>
        </w:rPr>
        <w:t>(Auto-consolidated from Section IV — Section V was not explicitly emitted by the model)</w:t>
      </w:r>
    </w:p>
    <w:tbl>
      <w:tblPr>
        <w:tblW w:type="auto" w:w="0"/>
        <w:tblLook w:firstColumn="1" w:firstRow="1" w:lastColumn="0" w:lastRow="0" w:noHBand="0" w:noVBand="1" w:val="04A0"/>
      </w:tblPr>
      <w:tblGrid>
        <w:gridCol w:w="3024"/>
        <w:gridCol w:w="3024"/>
        <w:gridCol w:w="3024"/>
      </w:tblGrid>
      <w:tr>
        <w:tc>
          <w:tcPr>
            <w:tcW w:type="dxa" w:w="3024"/>
            <w:shd w:val="clear" w:color="auto" w:fill="1F3864"/>
          </w:tcPr>
          <w:p>
            <w:r>
              <w:rPr>
                <w:rFonts w:ascii="Arial" w:hAnsi="Arial"/>
                <w:b/>
                <w:color w:val="FFFFFF"/>
                <w:sz w:val="19"/>
              </w:rPr>
              <w:t>LLR ID</w:t>
            </w:r>
          </w:p>
        </w:tc>
        <w:tc>
          <w:tcPr>
            <w:tcW w:type="dxa" w:w="3024"/>
            <w:shd w:val="clear" w:color="auto" w:fill="1F3864"/>
          </w:tcPr>
          <w:p>
            <w:r>
              <w:rPr>
                <w:rFonts w:ascii="Arial" w:hAnsi="Arial"/>
                <w:b/>
                <w:color w:val="FFFFFF"/>
                <w:sz w:val="19"/>
              </w:rPr>
              <w:t>HLR ID(s)</w:t>
            </w:r>
          </w:p>
        </w:tc>
        <w:tc>
          <w:tcPr>
            <w:tcW w:type="dxa" w:w="3024"/>
            <w:shd w:val="clear" w:color="auto" w:fill="1F3864"/>
          </w:tcPr>
          <w:p>
            <w:r>
              <w:rPr>
                <w:rFonts w:ascii="Arial" w:hAnsi="Arial"/>
                <w:b/>
                <w:color w:val="FFFFFF"/>
                <w:sz w:val="19"/>
              </w:rPr>
              <w:t>Traceability</w:t>
            </w:r>
          </w:p>
        </w:tc>
      </w:tr>
      <w:tr>
        <w:tc>
          <w:tcPr>
            <w:tcW w:type="dxa" w:w="3024"/>
          </w:tcPr>
          <w:p>
            <w:r>
              <w:rPr>
                <w:rFonts w:ascii="Arial" w:hAnsi="Arial"/>
                <w:sz w:val="19"/>
              </w:rPr>
              <w:t>LLR-BOOT-001-01</w:t>
            </w:r>
          </w:p>
        </w:tc>
        <w:tc>
          <w:tcPr>
            <w:tcW w:type="dxa" w:w="3024"/>
          </w:tcPr>
          <w:p>
            <w:r>
              <w:rPr>
                <w:rFonts w:ascii="Arial" w:hAnsi="Arial"/>
                <w:sz w:val="19"/>
              </w:rPr>
              <w:t>HLR-BOOT-001</w:t>
            </w:r>
          </w:p>
        </w:tc>
        <w:tc>
          <w:tcPr>
            <w:tcW w:type="dxa" w:w="3024"/>
          </w:tcPr>
          <w:p>
            <w:r>
              <w:rPr>
                <w:rFonts w:ascii="Arial" w:hAnsi="Arial"/>
                <w:sz w:val="19"/>
              </w:rPr>
              <w:t>Refined</w:t>
            </w:r>
          </w:p>
        </w:tc>
      </w:tr>
      <w:tr>
        <w:tc>
          <w:tcPr>
            <w:tcW w:type="dxa" w:w="3024"/>
          </w:tcPr>
          <w:p>
            <w:r>
              <w:rPr>
                <w:rFonts w:ascii="Arial" w:hAnsi="Arial"/>
                <w:sz w:val="19"/>
              </w:rPr>
              <w:t>LLR-BOOT-001-02</w:t>
            </w:r>
          </w:p>
        </w:tc>
        <w:tc>
          <w:tcPr>
            <w:tcW w:type="dxa" w:w="3024"/>
          </w:tcPr>
          <w:p>
            <w:r>
              <w:rPr>
                <w:rFonts w:ascii="Arial" w:hAnsi="Arial"/>
                <w:sz w:val="19"/>
              </w:rPr>
              <w:t>HLR-BOOT-001</w:t>
            </w:r>
          </w:p>
        </w:tc>
        <w:tc>
          <w:tcPr>
            <w:tcW w:type="dxa" w:w="3024"/>
          </w:tcPr>
          <w:p>
            <w:r>
              <w:rPr>
                <w:rFonts w:ascii="Arial" w:hAnsi="Arial"/>
                <w:sz w:val="19"/>
              </w:rPr>
              <w:t>Refined</w:t>
            </w:r>
          </w:p>
        </w:tc>
      </w:tr>
      <w:tr>
        <w:tc>
          <w:tcPr>
            <w:tcW w:type="dxa" w:w="3024"/>
          </w:tcPr>
          <w:p>
            <w:r>
              <w:rPr>
                <w:rFonts w:ascii="Arial" w:hAnsi="Arial"/>
                <w:sz w:val="19"/>
              </w:rPr>
              <w:t>LLR-BOOT-002-01</w:t>
            </w:r>
          </w:p>
        </w:tc>
        <w:tc>
          <w:tcPr>
            <w:tcW w:type="dxa" w:w="3024"/>
          </w:tcPr>
          <w:p>
            <w:r>
              <w:rPr>
                <w:rFonts w:ascii="Arial" w:hAnsi="Arial"/>
                <w:sz w:val="19"/>
              </w:rPr>
              <w:t>HLR-BOOT-002</w:t>
            </w:r>
          </w:p>
        </w:tc>
        <w:tc>
          <w:tcPr>
            <w:tcW w:type="dxa" w:w="3024"/>
          </w:tcPr>
          <w:p>
            <w:r>
              <w:rPr>
                <w:rFonts w:ascii="Arial" w:hAnsi="Arial"/>
                <w:sz w:val="19"/>
              </w:rPr>
              <w:t>Refined</w:t>
            </w:r>
          </w:p>
        </w:tc>
      </w:tr>
      <w:tr>
        <w:tc>
          <w:tcPr>
            <w:tcW w:type="dxa" w:w="3024"/>
          </w:tcPr>
          <w:p>
            <w:r>
              <w:rPr>
                <w:rFonts w:ascii="Arial" w:hAnsi="Arial"/>
                <w:sz w:val="19"/>
              </w:rPr>
              <w:t>LLR-CLK-001-01</w:t>
            </w:r>
          </w:p>
        </w:tc>
        <w:tc>
          <w:tcPr>
            <w:tcW w:type="dxa" w:w="3024"/>
          </w:tcPr>
          <w:p>
            <w:r>
              <w:rPr>
                <w:rFonts w:ascii="Arial" w:hAnsi="Arial"/>
                <w:sz w:val="19"/>
              </w:rPr>
              <w:t>HLR-CLK-001</w:t>
            </w:r>
          </w:p>
        </w:tc>
        <w:tc>
          <w:tcPr>
            <w:tcW w:type="dxa" w:w="3024"/>
          </w:tcPr>
          <w:p>
            <w:r>
              <w:rPr>
                <w:rFonts w:ascii="Arial" w:hAnsi="Arial"/>
                <w:sz w:val="19"/>
              </w:rPr>
              <w:t>Refined</w:t>
            </w:r>
          </w:p>
        </w:tc>
      </w:tr>
      <w:tr>
        <w:tc>
          <w:tcPr>
            <w:tcW w:type="dxa" w:w="3024"/>
          </w:tcPr>
          <w:p>
            <w:r>
              <w:rPr>
                <w:rFonts w:ascii="Arial" w:hAnsi="Arial"/>
                <w:sz w:val="19"/>
              </w:rPr>
              <w:t>LLR-CLK-001-02</w:t>
            </w:r>
          </w:p>
        </w:tc>
        <w:tc>
          <w:tcPr>
            <w:tcW w:type="dxa" w:w="3024"/>
          </w:tcPr>
          <w:p>
            <w:r>
              <w:rPr>
                <w:rFonts w:ascii="Arial" w:hAnsi="Arial"/>
                <w:sz w:val="19"/>
              </w:rPr>
              <w:t>HLR-CLK-001</w:t>
            </w:r>
          </w:p>
        </w:tc>
        <w:tc>
          <w:tcPr>
            <w:tcW w:type="dxa" w:w="3024"/>
          </w:tcPr>
          <w:p>
            <w:r>
              <w:rPr>
                <w:rFonts w:ascii="Arial" w:hAnsi="Arial"/>
                <w:sz w:val="19"/>
              </w:rPr>
              <w:t>Refined</w:t>
            </w:r>
          </w:p>
        </w:tc>
      </w:tr>
      <w:tr>
        <w:tc>
          <w:tcPr>
            <w:tcW w:type="dxa" w:w="3024"/>
          </w:tcPr>
          <w:p>
            <w:r>
              <w:rPr>
                <w:rFonts w:ascii="Arial" w:hAnsi="Arial"/>
                <w:sz w:val="19"/>
              </w:rPr>
              <w:t>LLR-TICK-001-01</w:t>
            </w:r>
          </w:p>
        </w:tc>
        <w:tc>
          <w:tcPr>
            <w:tcW w:type="dxa" w:w="3024"/>
          </w:tcPr>
          <w:p>
            <w:r>
              <w:rPr>
                <w:rFonts w:ascii="Arial" w:hAnsi="Arial"/>
                <w:sz w:val="19"/>
              </w:rPr>
              <w:t>HLR-TICK-001</w:t>
            </w:r>
          </w:p>
        </w:tc>
        <w:tc>
          <w:tcPr>
            <w:tcW w:type="dxa" w:w="3024"/>
          </w:tcPr>
          <w:p>
            <w:r>
              <w:rPr>
                <w:rFonts w:ascii="Arial" w:hAnsi="Arial"/>
                <w:sz w:val="19"/>
              </w:rPr>
              <w:t>Refined</w:t>
            </w:r>
          </w:p>
        </w:tc>
      </w:tr>
      <w:tr>
        <w:tc>
          <w:tcPr>
            <w:tcW w:type="dxa" w:w="3024"/>
          </w:tcPr>
          <w:p>
            <w:r>
              <w:rPr>
                <w:rFonts w:ascii="Arial" w:hAnsi="Arial"/>
                <w:sz w:val="19"/>
              </w:rPr>
              <w:t>LLR-TICK-001-02</w:t>
            </w:r>
          </w:p>
        </w:tc>
        <w:tc>
          <w:tcPr>
            <w:tcW w:type="dxa" w:w="3024"/>
          </w:tcPr>
          <w:p>
            <w:r>
              <w:rPr>
                <w:rFonts w:ascii="Arial" w:hAnsi="Arial"/>
                <w:sz w:val="19"/>
              </w:rPr>
              <w:t>HLR-TICK-001</w:t>
            </w:r>
          </w:p>
        </w:tc>
        <w:tc>
          <w:tcPr>
            <w:tcW w:type="dxa" w:w="3024"/>
          </w:tcPr>
          <w:p>
            <w:r>
              <w:rPr>
                <w:rFonts w:ascii="Arial" w:hAnsi="Arial"/>
                <w:sz w:val="19"/>
              </w:rPr>
              <w:t>Refined</w:t>
            </w:r>
          </w:p>
        </w:tc>
      </w:tr>
      <w:tr>
        <w:tc>
          <w:tcPr>
            <w:tcW w:type="dxa" w:w="3024"/>
          </w:tcPr>
          <w:p>
            <w:r>
              <w:rPr>
                <w:rFonts w:ascii="Arial" w:hAnsi="Arial"/>
                <w:sz w:val="19"/>
              </w:rPr>
              <w:t>LLR-GPIO-001-01</w:t>
            </w:r>
          </w:p>
        </w:tc>
        <w:tc>
          <w:tcPr>
            <w:tcW w:type="dxa" w:w="3024"/>
          </w:tcPr>
          <w:p>
            <w:r>
              <w:rPr>
                <w:rFonts w:ascii="Arial" w:hAnsi="Arial"/>
                <w:sz w:val="19"/>
              </w:rPr>
              <w:t>HLR-GPIO-001</w:t>
            </w:r>
          </w:p>
        </w:tc>
        <w:tc>
          <w:tcPr>
            <w:tcW w:type="dxa" w:w="3024"/>
          </w:tcPr>
          <w:p>
            <w:r>
              <w:rPr>
                <w:rFonts w:ascii="Arial" w:hAnsi="Arial"/>
                <w:sz w:val="19"/>
              </w:rPr>
              <w:t>Refined</w:t>
            </w:r>
          </w:p>
        </w:tc>
      </w:tr>
      <w:tr>
        <w:tc>
          <w:tcPr>
            <w:tcW w:type="dxa" w:w="3024"/>
          </w:tcPr>
          <w:p>
            <w:r>
              <w:rPr>
                <w:rFonts w:ascii="Arial" w:hAnsi="Arial"/>
                <w:sz w:val="19"/>
              </w:rPr>
              <w:t>LLR-GPIO-001-02</w:t>
            </w:r>
          </w:p>
        </w:tc>
        <w:tc>
          <w:tcPr>
            <w:tcW w:type="dxa" w:w="3024"/>
          </w:tcPr>
          <w:p>
            <w:r>
              <w:rPr>
                <w:rFonts w:ascii="Arial" w:hAnsi="Arial"/>
                <w:sz w:val="19"/>
              </w:rPr>
              <w:t>HLR-GPIO-001</w:t>
            </w:r>
          </w:p>
        </w:tc>
        <w:tc>
          <w:tcPr>
            <w:tcW w:type="dxa" w:w="3024"/>
          </w:tcPr>
          <w:p>
            <w:r>
              <w:rPr>
                <w:rFonts w:ascii="Arial" w:hAnsi="Arial"/>
                <w:sz w:val="19"/>
              </w:rPr>
              <w:t>Refined</w:t>
            </w:r>
          </w:p>
        </w:tc>
      </w:tr>
      <w:tr>
        <w:tc>
          <w:tcPr>
            <w:tcW w:type="dxa" w:w="3024"/>
          </w:tcPr>
          <w:p>
            <w:r>
              <w:rPr>
                <w:rFonts w:ascii="Arial" w:hAnsi="Arial"/>
                <w:sz w:val="19"/>
              </w:rPr>
              <w:t>LLR-UART-001-01</w:t>
            </w:r>
          </w:p>
        </w:tc>
        <w:tc>
          <w:tcPr>
            <w:tcW w:type="dxa" w:w="3024"/>
          </w:tcPr>
          <w:p>
            <w:r>
              <w:rPr>
                <w:rFonts w:ascii="Arial" w:hAnsi="Arial"/>
                <w:sz w:val="19"/>
              </w:rPr>
              <w:t>HLR-UART-001</w:t>
            </w:r>
          </w:p>
        </w:tc>
        <w:tc>
          <w:tcPr>
            <w:tcW w:type="dxa" w:w="3024"/>
          </w:tcPr>
          <w:p>
            <w:r>
              <w:rPr>
                <w:rFonts w:ascii="Arial" w:hAnsi="Arial"/>
                <w:sz w:val="19"/>
              </w:rPr>
              <w:t>Refined</w:t>
            </w:r>
          </w:p>
        </w:tc>
      </w:tr>
      <w:tr>
        <w:tc>
          <w:tcPr>
            <w:tcW w:type="dxa" w:w="3024"/>
          </w:tcPr>
          <w:p>
            <w:r>
              <w:rPr>
                <w:rFonts w:ascii="Arial" w:hAnsi="Arial"/>
                <w:sz w:val="19"/>
              </w:rPr>
              <w:t>LLR-UART-001-02</w:t>
            </w:r>
          </w:p>
        </w:tc>
        <w:tc>
          <w:tcPr>
            <w:tcW w:type="dxa" w:w="3024"/>
          </w:tcPr>
          <w:p>
            <w:r>
              <w:rPr>
                <w:rFonts w:ascii="Arial" w:hAnsi="Arial"/>
                <w:sz w:val="19"/>
              </w:rPr>
              <w:t>HLR-UART-001</w:t>
            </w:r>
          </w:p>
        </w:tc>
        <w:tc>
          <w:tcPr>
            <w:tcW w:type="dxa" w:w="3024"/>
          </w:tcPr>
          <w:p>
            <w:r>
              <w:rPr>
                <w:rFonts w:ascii="Arial" w:hAnsi="Arial"/>
                <w:sz w:val="19"/>
              </w:rPr>
              <w:t>Refined</w:t>
            </w:r>
          </w:p>
        </w:tc>
      </w:tr>
      <w:tr>
        <w:tc>
          <w:tcPr>
            <w:tcW w:type="dxa" w:w="3024"/>
          </w:tcPr>
          <w:p>
            <w:r>
              <w:rPr>
                <w:rFonts w:ascii="Arial" w:hAnsi="Arial"/>
                <w:sz w:val="19"/>
              </w:rPr>
              <w:t>LLR-FLASH-001-01</w:t>
            </w:r>
          </w:p>
        </w:tc>
        <w:tc>
          <w:tcPr>
            <w:tcW w:type="dxa" w:w="3024"/>
          </w:tcPr>
          <w:p>
            <w:r>
              <w:rPr>
                <w:rFonts w:ascii="Arial" w:hAnsi="Arial"/>
                <w:sz w:val="19"/>
              </w:rPr>
              <w:t>HLR-FLASH-001</w:t>
            </w:r>
          </w:p>
        </w:tc>
        <w:tc>
          <w:tcPr>
            <w:tcW w:type="dxa" w:w="3024"/>
          </w:tcPr>
          <w:p>
            <w:r>
              <w:rPr>
                <w:rFonts w:ascii="Arial" w:hAnsi="Arial"/>
                <w:sz w:val="19"/>
              </w:rPr>
              <w:t>Refined</w:t>
            </w:r>
          </w:p>
        </w:tc>
      </w:tr>
      <w:tr>
        <w:tc>
          <w:tcPr>
            <w:tcW w:type="dxa" w:w="3024"/>
          </w:tcPr>
          <w:p>
            <w:r>
              <w:rPr>
                <w:rFonts w:ascii="Arial" w:hAnsi="Arial"/>
                <w:sz w:val="19"/>
              </w:rPr>
              <w:t>LLR-FLASH-001-02</w:t>
            </w:r>
          </w:p>
        </w:tc>
        <w:tc>
          <w:tcPr>
            <w:tcW w:type="dxa" w:w="3024"/>
          </w:tcPr>
          <w:p>
            <w:r>
              <w:rPr>
                <w:rFonts w:ascii="Arial" w:hAnsi="Arial"/>
                <w:sz w:val="19"/>
              </w:rPr>
              <w:t>HLR-FLASH-001</w:t>
            </w:r>
          </w:p>
        </w:tc>
        <w:tc>
          <w:tcPr>
            <w:tcW w:type="dxa" w:w="3024"/>
          </w:tcPr>
          <w:p>
            <w:r>
              <w:rPr>
                <w:rFonts w:ascii="Arial" w:hAnsi="Arial"/>
                <w:sz w:val="19"/>
              </w:rPr>
              <w:t>Refined</w:t>
            </w:r>
          </w:p>
        </w:tc>
      </w:tr>
      <w:tr>
        <w:tc>
          <w:tcPr>
            <w:tcW w:type="dxa" w:w="3024"/>
          </w:tcPr>
          <w:p>
            <w:r>
              <w:rPr>
                <w:rFonts w:ascii="Arial" w:hAnsi="Arial"/>
                <w:sz w:val="19"/>
              </w:rPr>
              <w:t>LLR-CRC-001-01</w:t>
            </w:r>
          </w:p>
        </w:tc>
        <w:tc>
          <w:tcPr>
            <w:tcW w:type="dxa" w:w="3024"/>
          </w:tcPr>
          <w:p>
            <w:r>
              <w:rPr>
                <w:rFonts w:ascii="Arial" w:hAnsi="Arial"/>
                <w:sz w:val="19"/>
              </w:rPr>
              <w:t>HLR-CRC-001</w:t>
            </w:r>
          </w:p>
        </w:tc>
        <w:tc>
          <w:tcPr>
            <w:tcW w:type="dxa" w:w="3024"/>
          </w:tcPr>
          <w:p>
            <w:r>
              <w:rPr>
                <w:rFonts w:ascii="Arial" w:hAnsi="Arial"/>
                <w:sz w:val="19"/>
              </w:rPr>
            </w:r>
          </w:p>
        </w:tc>
      </w:tr>
    </w:tbl>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2E75B6"/>
      </w:pBdr>
    </w:pPr>
    <w:r>
      <w:rPr>
        <w:rFonts w:ascii="Arial" w:hAnsi="Arial"/>
        <w:color w:val="666666"/>
        <w:sz w:val="18"/>
      </w:rPr>
      <w:t>Personal project   |   2026-07-09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2E75B6"/>
      </w:pBdr>
    </w:pPr>
    <w:r>
      <w:rPr>
        <w:rFonts w:ascii="Arial" w:hAnsi="Arial"/>
        <w:color w:val="666666"/>
        <w:sz w:val="18"/>
      </w:rPr>
      <w:t>SDDD-1.4   |   I-SCEET   |   v1.4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