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Arial" w:hAnsi="Arial"/>
          <w:b/>
          <w:color w:val="1F3864"/>
          <w:sz w:val="56"/>
        </w:rPr>
        <w:t>SOFTWARE REQUIREMENTS DOCUMENT</w:t>
      </w:r>
    </w:p>
    <w:p>
      <w:pPr>
        <w:spacing w:after="600"/>
        <w:jc w:val="center"/>
      </w:pPr>
      <w:r>
        <w:rPr>
          <w:rFonts w:ascii="Arial" w:hAnsi="Arial"/>
          <w:i/>
          <w:color w:val="666666"/>
          <w:sz w:val="28"/>
        </w:rPr>
        <w:t>Intelligent Safety-Critical Engineering Environment Toolchain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Document ID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SRD-001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Version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1.4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Status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Date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2026-07-11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Author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M1 (I-SCEET — Qwen3 32B)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Project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stm32f303_boot_drv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Institution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Personal project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DAL Level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A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Standard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RTCA DO-178C §5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color="2E75B6"/>
        </w:pBdr>
      </w:pPr>
      <w:r>
        <w:rPr>
          <w:rFonts w:ascii="Arial" w:hAnsi="Arial"/>
          <w:b/>
          <w:color w:val="1F3864"/>
          <w:sz w:val="32"/>
        </w:rPr>
        <w:t>Document 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1.4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2026-07-11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M1 (I-SCEET AI)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AI-generated document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color="2E75B6"/>
        </w:pBdr>
      </w:pPr>
      <w:r>
        <w:rPr>
          <w:rFonts w:ascii="Arial" w:hAnsi="Arial"/>
          <w:b/>
          <w:color w:val="1F3864"/>
          <w:sz w:val="32"/>
        </w:rPr>
        <w:t>SECTION I — INTRODUCTION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I.1 Purpose</w:t>
      </w:r>
    </w:p>
    <w:p>
      <w:pPr>
        <w:spacing w:before="60" w:after="60"/>
      </w:pPr>
      <w:r>
        <w:rPr>
          <w:rFonts w:ascii="Arial" w:hAnsi="Arial"/>
          <w:sz w:val="22"/>
        </w:rPr>
        <w:t>The Software Requirements Document (SRD) defines the high-level functional and non-functional requirements for the I-SCEET STM32F303VCT6 bootloader, driver layer, and minimal application. It serves as the foundation for M2 (SDDD/LLR generation) and downstream DO-178C DAL A certification activities, ensuring traceability from PDS to HLR to LLR to code.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I.2 Scope</w:t>
      </w:r>
    </w:p>
    <w:p>
      <w:pPr>
        <w:spacing w:before="60" w:after="60"/>
      </w:pPr>
      <w:r>
        <w:rPr>
          <w:rFonts w:ascii="Arial" w:hAnsi="Arial"/>
          <w:sz w:val="22"/>
        </w:rPr>
        <w:t>This SRD applies to the I-SCEET project targeting STM32F303VCT6 microcontroller. It covers:</w:t>
      </w:r>
    </w:p>
    <w:p>
      <w:pPr>
        <w:spacing w:before="60" w:after="60"/>
      </w:pPr>
      <w:r>
        <w:rPr>
          <w:rFonts w:ascii="Arial" w:hAnsi="Arial"/>
          <w:sz w:val="22"/>
        </w:rPr>
        <w:t>- Bootloader initialization sequence (RCC, SysTick, GPIO, UART, Flash, CRC, WDG)</w:t>
      </w:r>
    </w:p>
    <w:p>
      <w:pPr>
        <w:spacing w:before="60" w:after="60"/>
      </w:pPr>
      <w:r>
        <w:rPr>
          <w:rFonts w:ascii="Arial" w:hAnsi="Arial"/>
          <w:sz w:val="22"/>
        </w:rPr>
        <w:t>- Clock configuration to 72 MHz using HSE+PLL</w:t>
      </w:r>
    </w:p>
    <w:p>
      <w:pPr>
        <w:spacing w:before="60" w:after="60"/>
      </w:pPr>
      <w:r>
        <w:rPr>
          <w:rFonts w:ascii="Arial" w:hAnsi="Arial"/>
          <w:sz w:val="22"/>
        </w:rPr>
        <w:t>- Flash read/write/erase operations</w:t>
      </w:r>
    </w:p>
    <w:p>
      <w:pPr>
        <w:spacing w:before="60" w:after="60"/>
      </w:pPr>
      <w:r>
        <w:rPr>
          <w:rFonts w:ascii="Arial" w:hAnsi="Arial"/>
          <w:sz w:val="22"/>
        </w:rPr>
        <w:t>- UART communication at 115200 baud</w:t>
      </w:r>
    </w:p>
    <w:p>
      <w:pPr>
        <w:spacing w:before="60" w:after="60"/>
      </w:pPr>
      <w:r>
        <w:rPr>
          <w:rFonts w:ascii="Arial" w:hAnsi="Arial"/>
          <w:sz w:val="22"/>
        </w:rPr>
        <w:t>- GPIO control for LED and USART1</w:t>
      </w:r>
    </w:p>
    <w:p>
      <w:pPr>
        <w:spacing w:before="60" w:after="60"/>
      </w:pPr>
      <w:r>
        <w:rPr>
          <w:rFonts w:ascii="Arial" w:hAnsi="Arial"/>
          <w:sz w:val="22"/>
        </w:rPr>
        <w:t>- CRC-32 verification of application firmware</w:t>
      </w:r>
    </w:p>
    <w:p>
      <w:pPr>
        <w:spacing w:before="60" w:after="60"/>
      </w:pPr>
      <w:r>
        <w:rPr>
          <w:rFonts w:ascii="Arial" w:hAnsi="Arial"/>
          <w:sz w:val="22"/>
        </w:rPr>
        <w:t>- Watchdog timer with 1s timeout</w:t>
      </w:r>
    </w:p>
    <w:p>
      <w:pPr>
        <w:spacing w:before="60" w:after="60"/>
      </w:pPr>
      <w:r>
        <w:rPr>
          <w:rFonts w:ascii="Arial" w:hAnsi="Arial"/>
          <w:sz w:val="22"/>
        </w:rPr>
        <w:t>- Minimal LED blink application</w:t>
      </w:r>
    </w:p>
    <w:p>
      <w:pPr>
        <w:spacing w:before="60" w:after="60"/>
      </w:pPr>
      <w:r>
        <w:rPr>
          <w:rFonts w:ascii="Arial" w:hAnsi="Arial"/>
          <w:sz w:val="22"/>
        </w:rPr>
        <w:t>- Safety mechanisms (no dynamic memory, MC/DC coverage)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I.3 Document Information</w:t>
      </w:r>
    </w:p>
    <w:p>
      <w:pPr>
        <w:spacing w:before="60" w:after="60"/>
      </w:pPr>
      <w:r>
        <w:rPr>
          <w:rFonts w:ascii="Arial" w:hAnsi="Arial"/>
          <w:sz w:val="22"/>
        </w:rPr>
        <w:t>Project:           I-SCEET</w:t>
      </w:r>
    </w:p>
    <w:p>
      <w:pPr>
        <w:spacing w:before="60" w:after="60"/>
      </w:pPr>
      <w:r>
        <w:rPr>
          <w:rFonts w:ascii="Arial" w:hAnsi="Arial"/>
          <w:sz w:val="22"/>
        </w:rPr>
        <w:t>Institution:       Personal project</w:t>
      </w:r>
    </w:p>
    <w:p>
      <w:pPr>
        <w:spacing w:before="60" w:after="60"/>
      </w:pPr>
      <w:r>
        <w:rPr>
          <w:rFonts w:ascii="Arial" w:hAnsi="Arial"/>
          <w:sz w:val="22"/>
        </w:rPr>
        <w:t>Standard:          RTCA DO-178C §5 / SRS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I.4 Document Organization</w:t>
      </w:r>
    </w:p>
    <w:p>
      <w:pPr>
        <w:spacing w:before="60" w:after="60"/>
      </w:pPr>
      <w:r>
        <w:rPr>
          <w:rFonts w:ascii="Arial" w:hAnsi="Arial"/>
          <w:sz w:val="22"/>
        </w:rPr>
        <w:t>This SRD contains five sections:</w:t>
      </w:r>
    </w:p>
    <w:p>
      <w:pPr>
        <w:spacing w:before="60" w:after="60"/>
      </w:pPr>
      <w:r>
        <w:rPr>
          <w:rFonts w:ascii="Arial" w:hAnsi="Arial"/>
          <w:sz w:val="22"/>
        </w:rPr>
        <w:t>1. Introduction (purpose, scope, organization)</w:t>
      </w:r>
    </w:p>
    <w:p>
      <w:pPr>
        <w:spacing w:before="60" w:after="60"/>
      </w:pPr>
      <w:r>
        <w:rPr>
          <w:rFonts w:ascii="Arial" w:hAnsi="Arial"/>
          <w:sz w:val="22"/>
        </w:rPr>
        <w:t>2. Referenced Documents (PDS, ARCH, HW, standards)</w:t>
      </w:r>
    </w:p>
    <w:p>
      <w:pPr>
        <w:spacing w:before="60" w:after="60"/>
      </w:pPr>
      <w:r>
        <w:rPr>
          <w:rFonts w:ascii="Arial" w:hAnsi="Arial"/>
          <w:sz w:val="22"/>
        </w:rPr>
        <w:t>3. System Architecture (static/dynamic views)</w:t>
      </w:r>
    </w:p>
    <w:p>
      <w:pPr>
        <w:spacing w:before="60" w:after="60"/>
      </w:pPr>
      <w:r>
        <w:rPr>
          <w:rFonts w:ascii="Arial" w:hAnsi="Arial"/>
          <w:sz w:val="22"/>
        </w:rPr>
        <w:t>4. High Level Requirements (HLRs)</w:t>
      </w:r>
    </w:p>
    <w:p>
      <w:pPr>
        <w:spacing w:before="60" w:after="60"/>
      </w:pPr>
      <w:r>
        <w:rPr>
          <w:rFonts w:ascii="Arial" w:hAnsi="Arial"/>
          <w:sz w:val="22"/>
        </w:rPr>
        <w:t>5. PDS Coverage Summary (traceability)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I.5 DAL and Certification Context</w:t>
      </w:r>
    </w:p>
    <w:p>
      <w:pPr>
        <w:spacing w:before="60" w:after="60"/>
      </w:pPr>
      <w:r>
        <w:rPr>
          <w:rFonts w:ascii="Arial" w:hAnsi="Arial"/>
          <w:sz w:val="22"/>
        </w:rPr>
        <w:t>The SRD is generated under DO-178C DAL A assumptions for safety-critical embedded systems. It establishes the baseline for M2 SDDD generation and aligns with PSAC/SDP lifecycle planning. All HLRs must be traceable to PDS items and verifiable through test/analysis per SRS.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I.6 Input Package Summary</w:t>
      </w:r>
    </w:p>
    <w:p>
      <w:pPr>
        <w:spacing w:before="60" w:after="60"/>
      </w:pPr>
      <w:r>
        <w:rPr>
          <w:rFonts w:ascii="Arial" w:hAnsi="Arial"/>
          <w:sz w:val="22"/>
        </w:rPr>
        <w:t>| Input | Provided | Version/Notes |</w:t>
      </w:r>
    </w:p>
    <w:p>
      <w:pPr>
        <w:spacing w:before="60" w:after="60"/>
      </w:pPr>
      <w:r>
        <w:rPr>
          <w:rFonts w:ascii="Arial" w:hAnsi="Arial"/>
          <w:sz w:val="22"/>
        </w:rPr>
        <w:t>|-------|----------|---------------|</w:t>
      </w:r>
    </w:p>
    <w:p>
      <w:pPr>
        <w:spacing w:before="60" w:after="60"/>
      </w:pPr>
      <w:r>
        <w:rPr>
          <w:rFonts w:ascii="Arial" w:hAnsi="Arial"/>
          <w:sz w:val="22"/>
        </w:rPr>
        <w:t>| PDS   | Yes      | v3.1 (20 PDS items) |</w:t>
      </w:r>
    </w:p>
    <w:p>
      <w:pPr>
        <w:spacing w:before="60" w:after="60"/>
      </w:pPr>
      <w:r>
        <w:rPr>
          <w:rFonts w:ascii="Arial" w:hAnsi="Arial"/>
          <w:sz w:val="22"/>
        </w:rPr>
        <w:t>| ARCH  | Yes      | v2.0 (static/dynamic architecture) |</w:t>
      </w:r>
    </w:p>
    <w:p>
      <w:pPr>
        <w:spacing w:before="60" w:after="60"/>
      </w:pPr>
      <w:r>
        <w:rPr>
          <w:rFonts w:ascii="Arial" w:hAnsi="Arial"/>
          <w:sz w:val="22"/>
        </w:rPr>
        <w:t>| HW    | Yes      | STM32F303VCT6 datasheet + RM0316 |</w:t>
      </w:r>
    </w:p>
    <w:p>
      <w:pPr>
        <w:spacing w:before="60" w:after="60"/>
      </w:pPr>
      <w:r>
        <w:rPr>
          <w:rFonts w:ascii="Arial" w:hAnsi="Arial"/>
          <w:sz w:val="22"/>
        </w:rPr>
        <w:t>| SRS   | Yes      | v2.0 (HLR/LLR standards) |</w:t>
      </w:r>
    </w:p>
    <w:p>
      <w:pPr>
        <w:spacing w:before="60" w:after="60"/>
      </w:pPr>
      <w:r>
        <w:rPr>
          <w:rFonts w:ascii="Arial" w:hAnsi="Arial"/>
          <w:sz w:val="22"/>
        </w:rPr>
        <w:t>| PSAC  | Yes      | v4.0 (certification planning) |</w:t>
      </w:r>
    </w:p>
    <w:p>
      <w:pPr>
        <w:spacing w:before="60" w:after="60"/>
      </w:pPr>
      <w:r>
        <w:rPr>
          <w:rFonts w:ascii="Arial" w:hAnsi="Arial"/>
          <w:sz w:val="22"/>
        </w:rPr>
        <w:t>| SDP   | Yes      | v4.0 (development process) |</w:t>
      </w:r>
    </w:p>
    <w:p>
      <w:r>
        <w:br w:type="page"/>
      </w:r>
    </w:p>
    <w:p>
      <w:pPr>
        <w:spacing w:before="360" w:after="120"/>
        <w:pBdr>
          <w:bottom w:val="single" w:sz="6" w:color="2E75B6"/>
        </w:pBdr>
      </w:pPr>
      <w:r>
        <w:rPr>
          <w:rFonts w:ascii="Arial" w:hAnsi="Arial"/>
          <w:b/>
          <w:color w:val="1F3864"/>
          <w:sz w:val="32"/>
        </w:rPr>
        <w:t>SECTION II — REFERENCED DOCUMENTS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Doc ID</w:t>
            </w:r>
          </w:p>
        </w:tc>
        <w:tc>
          <w:tcPr>
            <w:tcW w:type="dxa" w:w="1814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Title</w:t>
            </w:r>
          </w:p>
        </w:tc>
        <w:tc>
          <w:tcPr>
            <w:tcW w:type="dxa" w:w="1814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814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1814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Applicability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PDS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Product Design Specification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v3.1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I-SCEET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PDS requirements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ARCH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System Architecture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v2.0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I-SCEET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Architecture context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HW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STM32F303VCT6 Hardware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-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ST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Hardware constraints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SRS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Software Requirements Standards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v2.0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I-SCEET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HLR/LLR format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PSAC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Plan for Software Aspects of Certification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v4.0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I-SCEET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Certification planning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SDP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Software Development Plan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v4.0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I-SCEET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Development process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DO-178C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DO-178C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ED-12C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RTCA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Certification standard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DO-330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DO-330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ED-330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RTCA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Tool qualification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RM0316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STM32F303 Reference Manual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Rev 10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ST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Peripheral registers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color="2E75B6"/>
        </w:pBdr>
      </w:pPr>
      <w:r>
        <w:rPr>
          <w:rFonts w:ascii="Arial" w:hAnsi="Arial"/>
          <w:b/>
          <w:color w:val="1F3864"/>
          <w:sz w:val="32"/>
        </w:rPr>
        <w:t>SECTION III — SYSTEM ARCHITECTURE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III.1 Static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Block ID</w:t>
            </w:r>
          </w:p>
        </w:tc>
        <w:tc>
          <w:tcPr>
            <w:tcW w:type="dxa" w:w="1512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Block Name</w:t>
            </w:r>
          </w:p>
        </w:tc>
        <w:tc>
          <w:tcPr>
            <w:tcW w:type="dxa" w:w="1512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Responsibility</w:t>
            </w:r>
          </w:p>
        </w:tc>
        <w:tc>
          <w:tcPr>
            <w:tcW w:type="dxa" w:w="1512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Inputs</w:t>
            </w:r>
          </w:p>
        </w:tc>
        <w:tc>
          <w:tcPr>
            <w:tcW w:type="dxa" w:w="1512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Outputs</w:t>
            </w:r>
          </w:p>
        </w:tc>
        <w:tc>
          <w:tcPr>
            <w:tcW w:type="dxa" w:w="1512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Related PDS IDs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B1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Bootloader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Hardware init, CRC verification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Reset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UART banner, jump to app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PDS-BOOT-001, PDS-BOOT-002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B2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Clock Driver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Configure 72 MHz clock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HSE, PLL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Clock signals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PDS-CLK-001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B3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Flash Driver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Read/write/erase flash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Flash region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Flash status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PDS-FLASH-001-003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B4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UART Driver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Serial communication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UART data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UART output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PDS-UART-001-002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B5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GPIO Driver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LED and USART1 pins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GPIO config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LED state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PDS-GPIO-001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B6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CRC Module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Compute CRC-32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Flash data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CRC result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PDS-CRC-001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B7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Watchdog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System reset on timeout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Timer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Reset signal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PDS-WDG-001-002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B8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SysTick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1ms timebase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Timer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Tick count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PDS-TICK-001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B9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Application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LED blink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SysTick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UART message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PDS-APP-001-002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Module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Purpose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Subsystem Code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Related Peripherals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PDS IDs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boot_manager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Bootloader coordination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BOOT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RCC, USART1, Flash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PDS-BOOT-001-003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clk_driver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Clock configuration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CLK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RCC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PDS-CLK-001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flash_driver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Flash operations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FLASH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Flash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PDS-FLASH-001-003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uart_driver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UART communication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UART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USART1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PDS-UART-001-002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gpio_driver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GPIO control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GPIO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GPIOA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PDS-GPIO-001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crc_module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CRC-32 computation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CRC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CRC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PDS-CRC-001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wdg_driver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Watchdog management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WDG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IWDG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PDS-WDG-001-002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systick_driver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Timebase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TICK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SysTick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PDS-TICK-001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app_main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LED blink application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APP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GPIO, UART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PDS-APP-001-002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Interface ID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Source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Destination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Data/Signal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Direction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Constraints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UART_TX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UART Driver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USART1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115200 8N1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Output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256-byte buffer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UART_RX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USART1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UART Driver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Binary packets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Input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1KB buffer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CRC_RESULT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CRC Module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Bootloader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32-bit value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Output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Must match stored value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WDG_REFRESH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Watchdog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IWDG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Refresh signal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Output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Every 500ms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Region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Start Address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End Address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Size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Content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Protection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Vector Table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0x08000000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0x080001FF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512 B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IRQ vectors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Read-only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Bootloader Code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0x08000200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0x08007FF7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31 KB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Bootloader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Read/execute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Firmware Metadata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0x08007FF8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0x08007FFF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8 B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App size/CRC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Read-only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Application Code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0x08008000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0x0803FFFF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224 KB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App code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Read/execute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Bootloader Stack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0x20000000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0x20001FFF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8 KB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Stack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Read/write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Driver Buffers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0x20002000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0x20003FFF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8 KB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UART buffers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Read/write</w:t>
            </w:r>
          </w:p>
        </w:tc>
      </w:tr>
    </w:tbl>
    <w:p/>
    <w:p>
      <w:pPr>
        <w:spacing w:before="60" w:after="60"/>
      </w:pPr>
      <w:r>
        <w:rPr>
          <w:rFonts w:ascii="Arial" w:hAnsi="Arial"/>
          <w:sz w:val="22"/>
        </w:rPr>
        <w:t>III.1 Static Architecture</w:t>
      </w:r>
    </w:p>
    <w:p>
      <w:pPr>
        <w:spacing w:before="60" w:after="60"/>
      </w:pPr>
      <w:r>
        <w:rPr>
          <w:rFonts w:ascii="Arial" w:hAnsi="Arial"/>
          <w:sz w:val="22"/>
        </w:rPr>
        <w:t>III.1.1 System Blocks / Modules</w:t>
      </w:r>
    </w:p>
    <w:p>
      <w:pPr>
        <w:spacing w:before="60" w:after="60"/>
      </w:pPr>
      <w:r>
        <w:rPr>
          <w:rFonts w:ascii="Arial" w:hAnsi="Arial"/>
          <w:sz w:val="22"/>
        </w:rPr>
        <w:t>III.1.2 Software Functional Modules</w:t>
      </w:r>
    </w:p>
    <w:p>
      <w:pPr>
        <w:spacing w:before="60" w:after="60"/>
      </w:pPr>
      <w:r>
        <w:rPr>
          <w:rFonts w:ascii="Arial" w:hAnsi="Arial"/>
          <w:sz w:val="22"/>
        </w:rPr>
        <w:t>III.1.3 External / Internal Interfaces</w:t>
      </w:r>
    </w:p>
    <w:p>
      <w:pPr>
        <w:spacing w:before="60" w:after="60"/>
      </w:pPr>
      <w:r>
        <w:rPr>
          <w:rFonts w:ascii="Arial" w:hAnsi="Arial"/>
          <w:sz w:val="22"/>
        </w:rPr>
        <w:t>III.1.4 Memory Map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III.2 Dynamic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State ID</w:t>
            </w:r>
          </w:p>
        </w:tc>
        <w:tc>
          <w:tcPr>
            <w:tcW w:type="dxa" w:w="1512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State Name</w:t>
            </w:r>
          </w:p>
        </w:tc>
        <w:tc>
          <w:tcPr>
            <w:tcW w:type="dxa" w:w="1512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Entry Condition</w:t>
            </w:r>
          </w:p>
        </w:tc>
        <w:tc>
          <w:tcPr>
            <w:tcW w:type="dxa" w:w="1512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Exit Condition</w:t>
            </w:r>
          </w:p>
        </w:tc>
        <w:tc>
          <w:tcPr>
            <w:tcW w:type="dxa" w:w="1512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Allowed Transitions</w:t>
            </w:r>
          </w:p>
        </w:tc>
        <w:tc>
          <w:tcPr>
            <w:tcW w:type="dxa" w:w="1512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S1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INIT_CLK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Power-on reset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Clock configured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S2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S2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INIT_PERIPH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Clock configured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Peripherals initialized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S3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S3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INIT_WDG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Peripherals initialized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Watchdog started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S4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S4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VERIFY_CRC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Watchdog started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CRC verified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S5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S5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JUMP_APP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CRC verified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Jump to application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-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S6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ERROR_STATE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CRC failed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Watchdog reset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S1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Flow ID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Source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Destination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Data/Control Item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Timing/Constraint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PDS IDs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F1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Clock Driver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RCC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72 MHz configuration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&lt;10ms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PDS-CLK-001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F2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UART Driver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USART1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115200 baud setup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On init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PDS-UART-001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F3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Flash Driver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CRC Module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Application data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Before CRC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PDS-FLASH-003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F4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CRC Module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Bootloader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CRC result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&lt;100ms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PDS-CRC-001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F5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Bootloader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UART Driver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Diagnostic message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&lt;500ms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PDS-BOOT-002</w:t>
            </w:r>
          </w:p>
        </w:tc>
      </w:tr>
    </w:tbl>
    <w:p/>
    <w:p>
      <w:pPr>
        <w:spacing w:before="60" w:after="60"/>
      </w:pPr>
      <w:r>
        <w:rPr>
          <w:rFonts w:ascii="Arial" w:hAnsi="Arial"/>
          <w:sz w:val="22"/>
        </w:rPr>
        <w:t>Architecture</w:t>
      </w:r>
    </w:p>
    <w:p>
      <w:pPr>
        <w:spacing w:before="60" w:after="60"/>
      </w:pPr>
      <w:r>
        <w:rPr>
          <w:rFonts w:ascii="Arial" w:hAnsi="Arial"/>
          <w:sz w:val="22"/>
        </w:rPr>
        <w:t>III.2.1 Boot Sequence</w:t>
      </w:r>
    </w:p>
    <w:p>
      <w:pPr>
        <w:spacing w:before="60" w:after="60"/>
      </w:pPr>
      <w:r>
        <w:rPr>
          <w:rFonts w:ascii="Arial" w:hAnsi="Arial"/>
          <w:sz w:val="22"/>
        </w:rPr>
        <w:t>1. Power-on reset → RESET state</w:t>
      </w:r>
    </w:p>
    <w:p>
      <w:pPr>
        <w:spacing w:before="60" w:after="60"/>
      </w:pPr>
      <w:r>
        <w:rPr>
          <w:rFonts w:ascii="Arial" w:hAnsi="Arial"/>
          <w:sz w:val="22"/>
        </w:rPr>
        <w:t>2. Initialize clock (72 MHz) → S1 INIT_CLK</w:t>
      </w:r>
    </w:p>
    <w:p>
      <w:pPr>
        <w:spacing w:before="60" w:after="60"/>
      </w:pPr>
      <w:r>
        <w:rPr>
          <w:rFonts w:ascii="Arial" w:hAnsi="Arial"/>
          <w:sz w:val="22"/>
        </w:rPr>
        <w:t>3. Initialize SysTick, GPIO, UART, Flash, CRC → S2 INIT_PERIPH</w:t>
      </w:r>
    </w:p>
    <w:p>
      <w:pPr>
        <w:spacing w:before="60" w:after="60"/>
      </w:pPr>
      <w:r>
        <w:rPr>
          <w:rFonts w:ascii="Arial" w:hAnsi="Arial"/>
          <w:sz w:val="22"/>
        </w:rPr>
        <w:t>4. Start watchdog → S3 INIT_WDG</w:t>
      </w:r>
    </w:p>
    <w:p>
      <w:pPr>
        <w:spacing w:before="60" w:after="60"/>
      </w:pPr>
      <w:r>
        <w:rPr>
          <w:rFonts w:ascii="Arial" w:hAnsi="Arial"/>
          <w:sz w:val="22"/>
        </w:rPr>
        <w:t>5. Verify application CRC → S4 VERIFY_CRC</w:t>
      </w:r>
    </w:p>
    <w:p>
      <w:pPr>
        <w:spacing w:before="60" w:after="60"/>
      </w:pPr>
      <w:r>
        <w:rPr>
          <w:rFonts w:ascii="Arial" w:hAnsi="Arial"/>
          <w:sz w:val="22"/>
        </w:rPr>
        <w:t>6. Jump to application or enter error state → S5 JUMP_APP/S6 ERROR_STATE</w:t>
      </w:r>
    </w:p>
    <w:p>
      <w:pPr>
        <w:spacing w:before="60" w:after="60"/>
      </w:pPr>
      <w:r>
        <w:rPr>
          <w:rFonts w:ascii="Arial" w:hAnsi="Arial"/>
          <w:sz w:val="22"/>
        </w:rPr>
        <w:t>III.2.2 System State Machine</w:t>
      </w:r>
    </w:p>
    <w:p>
      <w:pPr>
        <w:spacing w:before="60" w:after="60"/>
      </w:pPr>
      <w:r>
        <w:rPr>
          <w:rFonts w:ascii="Arial" w:hAnsi="Arial"/>
          <w:sz w:val="22"/>
        </w:rPr>
        <w:t>III.2.3 Data and Control Flows</w:t>
      </w:r>
    </w:p>
    <w:p>
      <w:pPr>
        <w:spacing w:before="60" w:after="60"/>
      </w:pPr>
      <w:r>
        <w:rPr>
          <w:rFonts w:ascii="Arial" w:hAnsi="Arial"/>
          <w:sz w:val="22"/>
        </w:rPr>
        <w:t>III.2.4 ISR Handling Strategy</w:t>
      </w:r>
    </w:p>
    <w:p>
      <w:pPr>
        <w:spacing w:before="60" w:after="60"/>
      </w:pPr>
      <w:r>
        <w:rPr>
          <w:rFonts w:ascii="Arial" w:hAnsi="Arial"/>
          <w:sz w:val="22"/>
        </w:rPr>
        <w:t>- USART1_IRQn (37): Priority 1, handles RX/TX interrupts for UART communication</w:t>
      </w:r>
    </w:p>
    <w:p>
      <w:pPr>
        <w:spacing w:before="60" w:after="60"/>
      </w:pPr>
      <w:r>
        <w:rPr>
          <w:rFonts w:ascii="Arial" w:hAnsi="Arial"/>
          <w:sz w:val="22"/>
        </w:rPr>
        <w:t>- SysTick_IRQn (15): Priority 2, generates 1ms timebase</w:t>
      </w:r>
    </w:p>
    <w:p>
      <w:pPr>
        <w:spacing w:before="60" w:after="60"/>
      </w:pPr>
      <w:r>
        <w:rPr>
          <w:rFonts w:ascii="Arial" w:hAnsi="Arial"/>
          <w:sz w:val="22"/>
        </w:rPr>
        <w:t>- IWDG_IRQn (not used): Watchdog is independent, no interrupt</w:t>
      </w:r>
    </w:p>
    <w:p>
      <w:pPr>
        <w:spacing w:before="60" w:after="60"/>
      </w:pPr>
      <w:r>
        <w:rPr>
          <w:rFonts w:ascii="Arial" w:hAnsi="Arial"/>
          <w:sz w:val="22"/>
        </w:rPr>
        <w:t>- Shared data (UART buffers) protected by disabling interrupts during access</w:t>
      </w:r>
    </w:p>
    <w:p>
      <w:r>
        <w:br w:type="page"/>
      </w:r>
    </w:p>
    <w:p>
      <w:pPr>
        <w:spacing w:before="360" w:after="120"/>
        <w:pBdr>
          <w:bottom w:val="single" w:sz="6" w:color="2E75B6"/>
        </w:pBdr>
      </w:pPr>
      <w:r>
        <w:rPr>
          <w:rFonts w:ascii="Arial" w:hAnsi="Arial"/>
          <w:b/>
          <w:color w:val="1F3864"/>
          <w:sz w:val="32"/>
        </w:rPr>
        <w:t>IV — HIGH LEVEL REQUIREMENTS</w:t>
      </w:r>
    </w:p>
    <w:p>
      <w:pPr>
        <w:spacing w:before="320" w:after="120"/>
      </w:pPr>
      <w:r>
        <w:rPr>
          <w:rFonts w:ascii="Arial" w:hAnsi="Arial"/>
          <w:b/>
          <w:color w:val="2E75B6"/>
          <w:sz w:val="32"/>
        </w:rPr>
        <w:t>IV.1 — BOOT Requirements</w:t>
      </w:r>
    </w:p>
    <w:p>
      <w:pPr>
        <w:spacing w:before="200" w:after="60"/>
      </w:pPr>
      <w:r>
        <w:rPr>
          <w:rFonts w:ascii="Arial" w:hAnsi="Arial"/>
          <w:b/>
          <w:color w:val="1C1C1C"/>
          <w:sz w:val="26"/>
        </w:rPr>
        <w:t>IV.1.1 - Initialize Hardware in Order</w:t>
      </w:r>
    </w:p>
    <w:p>
      <w:pPr>
        <w:spacing w:before="0" w:after="0"/>
      </w:pPr>
      <w:r>
        <w:rPr>
          <w:rFonts w:ascii="Arial" w:hAnsi="Arial"/>
          <w:i/>
          <w:color w:val="770029"/>
          <w:sz w:val="20"/>
        </w:rPr>
        <w:t>&lt;Activation Period: Once at boot&gt;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IV.1.1.1 Input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IV.1.1.2 Output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Name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Range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uart_banner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char[32]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[0;255]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"I-SCEET BOOTLOADER v3.1"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IV.1.1.3 Local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IV.1.1.4 Requirement</w:t>
      </w:r>
    </w:p>
    <w:p>
      <w:pPr>
        <w:spacing w:before="200" w:after="40"/>
      </w:pPr>
      <w:r>
        <w:rPr>
          <w:rFonts w:ascii="Arial" w:hAnsi="Arial"/>
          <w:b/>
          <w:i/>
          <w:color w:val="3B82F6"/>
          <w:sz w:val="22"/>
        </w:rPr>
        <w:t>HLR-BOOT-001</w:t>
      </w:r>
    </w:p>
    <w:p>
      <w:pPr>
        <w:spacing w:before="0" w:after="0"/>
      </w:pPr>
      <w:r>
        <w:rPr>
          <w:rFonts w:ascii="Arial" w:hAnsi="Arial"/>
          <w:i/>
          <w:color w:val="2E75B6"/>
          <w:sz w:val="19"/>
        </w:rPr>
        <w:t>[COV.PDS-BOOT-001]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120" w:after="80"/>
      </w:pPr>
      <w:r>
        <w:rPr>
          <w:rFonts w:ascii="Arial" w:hAnsi="Arial"/>
          <w:b/>
          <w:i/>
          <w:sz w:val="23"/>
        </w:rPr>
        <w:t>Initialize Hardware in Order</w:t>
      </w:r>
    </w:p>
    <w:p>
      <w:pPr>
        <w:spacing w:before="60" w:after="60"/>
      </w:pPr>
      <w:r>
        <w:rPr>
          <w:rFonts w:ascii="Arial" w:hAnsi="Arial"/>
          <w:sz w:val="22"/>
        </w:rPr>
        <w:t>The software shall initialize hardware in the order RCC → SysTick → GPIO → UART → Flash → CRC → WDG and send a UART startup banner within 100 ms after UART initialization.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Upwards Traceability</w:t>
        <w:tab/>
        <w:t>Direct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Category</w:t>
        <w:tab/>
        <w:t>Functional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Context</w:t>
        <w:tab/>
        <w:t>Nominal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Verification Method</w:t>
        <w:tab/>
        <w:t>Test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Security Assurance Level</w:t>
        <w:tab/>
        <w:t>N/A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Safety Effect</w:t>
        <w:tab/>
        <w:t>false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Rationale</w:t>
        <w:tab/>
        <w:t>PDS-BOOT-001 requires deterministic initialization sequence to ensure peripheral dependencies are met. UART banner confirms successful init.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0" w:after="0"/>
      </w:pPr>
      <w:r>
        <w:rPr>
          <w:rFonts w:ascii="Arial" w:hAnsi="Arial"/>
          <w:i/>
          <w:color w:val="3B82F6"/>
          <w:sz w:val="19"/>
        </w:rPr>
        <w:t>[END_HLR-BOOT-001]</w:t>
      </w:r>
    </w:p>
    <w:p/>
    <w:p>
      <w:pPr>
        <w:spacing w:before="200" w:after="60"/>
      </w:pPr>
      <w:r>
        <w:rPr>
          <w:rFonts w:ascii="Arial" w:hAnsi="Arial"/>
          <w:b/>
          <w:color w:val="1C1C1C"/>
          <w:sz w:val="26"/>
        </w:rPr>
        <w:t>IV.1.2 - Verify Application CRC Before Execution</w:t>
      </w:r>
    </w:p>
    <w:p>
      <w:pPr>
        <w:spacing w:before="0" w:after="0"/>
      </w:pPr>
      <w:r>
        <w:rPr>
          <w:rFonts w:ascii="Arial" w:hAnsi="Arial"/>
          <w:i/>
          <w:color w:val="770029"/>
          <w:sz w:val="20"/>
        </w:rPr>
        <w:t>&lt;Activation Period: Once at boot&gt;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IV.1.2.1 Input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Name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Range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app_crc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uint32_t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[0;0xFFFFFFFF]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CRC-32 of application code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IV.1.2.2 Output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Name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Range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diagnostic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char[16]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[0;255]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"CRC OK" or "CRC FAIL"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IV.1.2.3 Local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IV.1.2.4 Requirement</w:t>
      </w:r>
    </w:p>
    <w:p>
      <w:pPr>
        <w:spacing w:before="200" w:after="40"/>
      </w:pPr>
      <w:r>
        <w:rPr>
          <w:rFonts w:ascii="Arial" w:hAnsi="Arial"/>
          <w:b/>
          <w:i/>
          <w:color w:val="3B82F6"/>
          <w:sz w:val="22"/>
        </w:rPr>
        <w:t>HLR-BOOT-002</w:t>
      </w:r>
    </w:p>
    <w:p>
      <w:pPr>
        <w:spacing w:before="0" w:after="0"/>
      </w:pPr>
      <w:r>
        <w:rPr>
          <w:rFonts w:ascii="Arial" w:hAnsi="Arial"/>
          <w:i/>
          <w:color w:val="2E75B6"/>
          <w:sz w:val="19"/>
        </w:rPr>
        <w:t>[COV.PDS-BOOT-002]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120" w:after="80"/>
      </w:pPr>
      <w:r>
        <w:rPr>
          <w:rFonts w:ascii="Arial" w:hAnsi="Arial"/>
          <w:b/>
          <w:i/>
          <w:sz w:val="23"/>
        </w:rPr>
        <w:t>Verify Application CRC Before Execution</w:t>
      </w:r>
    </w:p>
    <w:p>
      <w:pPr>
        <w:spacing w:before="60" w:after="60"/>
      </w:pPr>
      <w:r>
        <w:rPr>
          <w:rFonts w:ascii="Arial" w:hAnsi="Arial"/>
          <w:sz w:val="22"/>
        </w:rPr>
        <w:t>The software shall verify application CRC-32 before execution; it shall jump to 0x08008000 only if CRC verification succeeds; otherwise it shall enter a safe error state and send a UART diagnostic. Full init + verify + jump shall complete within 500 ms after power-on reset.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Upwards Traceability</w:t>
        <w:tab/>
        <w:t>Direct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Category</w:t>
        <w:tab/>
        <w:t>Safety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Context</w:t>
        <w:tab/>
        <w:t>Nominal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Verification Method</w:t>
        <w:tab/>
        <w:t>Test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Security Assurance Level</w:t>
        <w:tab/>
        <w:t>N/A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Safety Effect</w:t>
        <w:tab/>
        <w:t>true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Rationale</w:t>
        <w:tab/>
        <w:t>PDS-BOOT-002 ensures firmware integrity before execution. Error state prevents corrupted code execution.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0" w:after="0"/>
      </w:pPr>
      <w:r>
        <w:rPr>
          <w:rFonts w:ascii="Arial" w:hAnsi="Arial"/>
          <w:i/>
          <w:color w:val="3B82F6"/>
          <w:sz w:val="19"/>
        </w:rPr>
        <w:t>[END_HLR-BOOT-002]</w:t>
      </w:r>
    </w:p>
    <w:p/>
    <w:p>
      <w:pPr>
        <w:spacing w:before="200" w:after="60"/>
      </w:pPr>
      <w:r>
        <w:rPr>
          <w:rFonts w:ascii="Arial" w:hAnsi="Arial"/>
          <w:b/>
          <w:color w:val="1C1C1C"/>
          <w:sz w:val="26"/>
        </w:rPr>
        <w:t>IV.1.3 - Support Firmware Update via UART</w:t>
      </w:r>
    </w:p>
    <w:p>
      <w:pPr>
        <w:spacing w:before="0" w:after="0"/>
      </w:pPr>
      <w:r>
        <w:rPr>
          <w:rFonts w:ascii="Arial" w:hAnsi="Arial"/>
          <w:i/>
          <w:color w:val="770029"/>
          <w:sz w:val="20"/>
        </w:rPr>
        <w:t>&lt;Activation Period: On event&gt;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IV.1.3.1 Input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Name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Range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rx_binary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uint8_t[224*1024]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[0;255]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Application binary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IV.1.3.2 Output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Name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Range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write_status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boolean_t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[0;1]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Flash write success flag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IV.1.3.3 Local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IV.1.3.4 Requirement</w:t>
      </w:r>
    </w:p>
    <w:p>
      <w:pPr>
        <w:spacing w:before="200" w:after="40"/>
      </w:pPr>
      <w:r>
        <w:rPr>
          <w:rFonts w:ascii="Arial" w:hAnsi="Arial"/>
          <w:b/>
          <w:i/>
          <w:color w:val="3B82F6"/>
          <w:sz w:val="22"/>
        </w:rPr>
        <w:t>HLR-BOOT-003</w:t>
      </w:r>
    </w:p>
    <w:p>
      <w:pPr>
        <w:spacing w:before="0" w:after="0"/>
      </w:pPr>
      <w:r>
        <w:rPr>
          <w:rFonts w:ascii="Arial" w:hAnsi="Arial"/>
          <w:i/>
          <w:color w:val="2E75B6"/>
          <w:sz w:val="19"/>
        </w:rPr>
        <w:t>[COV.PDS-BOOT-003]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120" w:after="80"/>
      </w:pPr>
      <w:r>
        <w:rPr>
          <w:rFonts w:ascii="Arial" w:hAnsi="Arial"/>
          <w:b/>
          <w:i/>
          <w:sz w:val="23"/>
        </w:rPr>
        <w:t>Support Firmware Update via UART</w:t>
      </w:r>
    </w:p>
    <w:p>
      <w:pPr>
        <w:spacing w:before="60" w:after="60"/>
      </w:pPr>
      <w:r>
        <w:rPr>
          <w:rFonts w:ascii="Arial" w:hAnsi="Arial"/>
          <w:sz w:val="22"/>
        </w:rPr>
        <w:t>The software shall support firmware update through UART by receiving a new binary and writing it into the application flash region.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Upwards Traceability</w:t>
        <w:tab/>
        <w:t>Direct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Category</w:t>
        <w:tab/>
        <w:t>Functional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Context</w:t>
        <w:tab/>
        <w:t>Nominal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Verification Method</w:t>
        <w:tab/>
        <w:t>Test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Security Assurance Level</w:t>
        <w:tab/>
        <w:t>N/A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Safety Effect</w:t>
        <w:tab/>
        <w:t>false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Rationale</w:t>
        <w:tab/>
        <w:t>PDS-BOOT-003 enables over-the-air updates. Flash write must be atomic and verified.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0" w:after="0"/>
      </w:pPr>
      <w:r>
        <w:rPr>
          <w:rFonts w:ascii="Arial" w:hAnsi="Arial"/>
          <w:i/>
          <w:color w:val="3B82F6"/>
          <w:sz w:val="19"/>
        </w:rPr>
        <w:t>[END_HLR-BOOT-003]</w:t>
      </w:r>
    </w:p>
    <w:p/>
    <w:p>
      <w:pPr>
        <w:spacing w:before="200" w:after="60"/>
      </w:pPr>
      <w:r>
        <w:rPr>
          <w:rFonts w:ascii="Arial" w:hAnsi="Arial"/>
          <w:b/>
          <w:color w:val="1C1C1C"/>
          <w:sz w:val="26"/>
        </w:rPr>
        <w:t>IV.1.4 - Handle UART Transmission Timeout</w:t>
      </w:r>
    </w:p>
    <w:p>
      <w:pPr>
        <w:spacing w:before="0" w:after="0"/>
      </w:pPr>
      <w:r>
        <w:rPr>
          <w:rFonts w:ascii="Arial" w:hAnsi="Arial"/>
          <w:i/>
          <w:color w:val="770029"/>
          <w:sz w:val="20"/>
        </w:rPr>
        <w:t>&lt;Activation Period: On event&gt;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IV.1.4.1 Input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Name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Range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start_time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uint32_t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[0;0xFFFFFFFF]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Transmission start tick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IV.1.4.2 Output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Name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Range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timeout_flag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boolean_t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[0;1]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Transmission timeout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IV.1.4.3 Local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IV.1.4.4 Requirement</w:t>
      </w:r>
    </w:p>
    <w:p>
      <w:pPr>
        <w:spacing w:before="200" w:after="40"/>
      </w:pPr>
      <w:r>
        <w:rPr>
          <w:rFonts w:ascii="Arial" w:hAnsi="Arial"/>
          <w:b/>
          <w:i/>
          <w:color w:val="3B82F6"/>
          <w:sz w:val="22"/>
        </w:rPr>
        <w:t>HLR-BOOT-004-D</w:t>
      </w:r>
    </w:p>
    <w:p>
      <w:pPr>
        <w:spacing w:before="0" w:after="0"/>
      </w:pPr>
      <w:r>
        <w:rPr>
          <w:rFonts w:ascii="Arial" w:hAnsi="Arial"/>
          <w:i/>
          <w:color w:val="2E75B6"/>
          <w:sz w:val="19"/>
        </w:rPr>
        <w:t>[COV.[DERIVED]]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120" w:after="80"/>
      </w:pPr>
      <w:r>
        <w:rPr>
          <w:rFonts w:ascii="Arial" w:hAnsi="Arial"/>
          <w:b/>
          <w:i/>
          <w:sz w:val="23"/>
        </w:rPr>
        <w:t>Handle UART Transmission Timeout</w:t>
      </w:r>
    </w:p>
    <w:p>
      <w:pPr>
        <w:spacing w:before="60" w:after="60"/>
      </w:pPr>
      <w:r>
        <w:rPr>
          <w:rFonts w:ascii="Arial" w:hAnsi="Arial"/>
          <w:sz w:val="22"/>
        </w:rPr>
        <w:t>The software shall detect UART transmission timeout if 256-byte transmission exceeds 30 ms and abort the operation.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Upwards Traceability</w:t>
        <w:tab/>
        <w:t>Derived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Category</w:t>
        <w:tab/>
        <w:t>Performance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Context</w:t>
        <w:tab/>
        <w:t>Degraded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Verification Method</w:t>
        <w:tab/>
        <w:t>Test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Security Assurance Level</w:t>
        <w:tab/>
        <w:t>N/A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Safety Effect</w:t>
        <w:tab/>
        <w:t>false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Rationale</w:t>
        <w:tab/>
        <w:t>Derived from hardware constraints and PDS-UART-001 timing requirements.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0" w:after="0"/>
      </w:pPr>
      <w:r>
        <w:rPr>
          <w:rFonts w:ascii="Arial" w:hAnsi="Arial"/>
          <w:i/>
          <w:color w:val="3B82F6"/>
          <w:sz w:val="19"/>
        </w:rPr>
        <w:t>[END_HLR-BOOT-004-D]</w:t>
      </w:r>
    </w:p>
    <w:p/>
    <w:p>
      <w:pPr>
        <w:spacing w:before="320" w:after="120"/>
      </w:pPr>
      <w:r>
        <w:rPr>
          <w:rFonts w:ascii="Arial" w:hAnsi="Arial"/>
          <w:b/>
          <w:color w:val="2E75B6"/>
          <w:sz w:val="32"/>
        </w:rPr>
        <w:t>IV.2 — CLK Requirements</w:t>
      </w:r>
    </w:p>
    <w:p>
      <w:pPr>
        <w:spacing w:before="200" w:after="60"/>
      </w:pPr>
      <w:r>
        <w:rPr>
          <w:rFonts w:ascii="Arial" w:hAnsi="Arial"/>
          <w:b/>
          <w:color w:val="1C1C1C"/>
          <w:sz w:val="26"/>
        </w:rPr>
        <w:t>IV.2.1 - Configure 72 MHz System Clock</w:t>
      </w:r>
    </w:p>
    <w:p>
      <w:pPr>
        <w:spacing w:before="0" w:after="0"/>
      </w:pPr>
      <w:r>
        <w:rPr>
          <w:rFonts w:ascii="Arial" w:hAnsi="Arial"/>
          <w:i/>
          <w:color w:val="770029"/>
          <w:sz w:val="20"/>
        </w:rPr>
        <w:t>&lt;Activation Period: Once at boot&gt;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IV.2.1.1 Input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IV.2.1.2 Output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Name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Range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clock_status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boolean_t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[0;1]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Clock config success flag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IV.2.1.3 Local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IV.2.1.4 Requirement</w:t>
      </w:r>
    </w:p>
    <w:p>
      <w:pPr>
        <w:spacing w:before="200" w:after="40"/>
      </w:pPr>
      <w:r>
        <w:rPr>
          <w:rFonts w:ascii="Arial" w:hAnsi="Arial"/>
          <w:b/>
          <w:i/>
          <w:color w:val="3B82F6"/>
          <w:sz w:val="22"/>
        </w:rPr>
        <w:t>HLR-CLK-001</w:t>
      </w:r>
    </w:p>
    <w:p>
      <w:pPr>
        <w:spacing w:before="0" w:after="0"/>
      </w:pPr>
      <w:r>
        <w:rPr>
          <w:rFonts w:ascii="Arial" w:hAnsi="Arial"/>
          <w:i/>
          <w:color w:val="2E75B6"/>
          <w:sz w:val="19"/>
        </w:rPr>
        <w:t>[COV.PDS-CLK-001]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120" w:after="80"/>
      </w:pPr>
      <w:r>
        <w:rPr>
          <w:rFonts w:ascii="Arial" w:hAnsi="Arial"/>
          <w:b/>
          <w:i/>
          <w:sz w:val="23"/>
        </w:rPr>
        <w:t>Configure 72 MHz System Clock</w:t>
      </w:r>
    </w:p>
    <w:p>
      <w:pPr>
        <w:spacing w:before="60" w:after="60"/>
      </w:pPr>
      <w:r>
        <w:rPr>
          <w:rFonts w:ascii="Arial" w:hAnsi="Arial"/>
          <w:sz w:val="22"/>
        </w:rPr>
        <w:t>The software shall configure 72 MHz system clock using HSE 8 MHz + PLL x9, with AHB /1, APB1 /2 maximum 36 MHz, APB2 /1, within 10 ms of invocation.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Upwards Traceability</w:t>
        <w:tab/>
        <w:t>Direct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Category</w:t>
        <w:tab/>
        <w:t>Performance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Context</w:t>
        <w:tab/>
        <w:t>Nominal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Verification Method</w:t>
        <w:tab/>
        <w:t>Test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Security Assurance Level</w:t>
        <w:tab/>
        <w:t>N/A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Safety Effect</w:t>
        <w:tab/>
        <w:t>false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Rationale</w:t>
        <w:tab/>
        <w:t>PDS-CLK-001 requires stable high-speed clock for peripheral operation. APB1 must not exceed 36 MHz.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0" w:after="0"/>
      </w:pPr>
      <w:r>
        <w:rPr>
          <w:rFonts w:ascii="Arial" w:hAnsi="Arial"/>
          <w:i/>
          <w:color w:val="3B82F6"/>
          <w:sz w:val="19"/>
        </w:rPr>
        <w:t>[END_HLR-CLK-001]</w:t>
      </w:r>
    </w:p>
    <w:p/>
    <w:p>
      <w:pPr>
        <w:spacing w:before="320" w:after="120"/>
      </w:pPr>
      <w:r>
        <w:rPr>
          <w:rFonts w:ascii="Arial" w:hAnsi="Arial"/>
          <w:b/>
          <w:color w:val="2E75B6"/>
          <w:sz w:val="32"/>
        </w:rPr>
        <w:t>IV.3 — FLASH Requirements</w:t>
      </w:r>
    </w:p>
    <w:p>
      <w:pPr>
        <w:spacing w:before="200" w:after="60"/>
      </w:pPr>
      <w:r>
        <w:rPr>
          <w:rFonts w:ascii="Arial" w:hAnsi="Arial"/>
          <w:b/>
          <w:color w:val="1C1C1C"/>
          <w:sz w:val="26"/>
        </w:rPr>
        <w:t>IV.3.1 - Erase Flash Page</w:t>
      </w:r>
    </w:p>
    <w:p>
      <w:pPr>
        <w:spacing w:before="0" w:after="0"/>
      </w:pPr>
      <w:r>
        <w:rPr>
          <w:rFonts w:ascii="Arial" w:hAnsi="Arial"/>
          <w:i/>
          <w:color w:val="770029"/>
          <w:sz w:val="20"/>
        </w:rPr>
        <w:t>&lt;Activation Period: On event&gt;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IV.3.1.1 Input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Name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Range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page_addr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uint32_t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[0x08008000;0x0803FFFF]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Flash page address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IV.3.1.2 Output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Name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Range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erase_status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boolean_t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[0;1]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Page erase success flag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IV.3.1.3 Local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IV.3.1.4 Requirement</w:t>
      </w:r>
    </w:p>
    <w:p>
      <w:pPr>
        <w:spacing w:before="200" w:after="40"/>
      </w:pPr>
      <w:r>
        <w:rPr>
          <w:rFonts w:ascii="Arial" w:hAnsi="Arial"/>
          <w:b/>
          <w:i/>
          <w:color w:val="3B82F6"/>
          <w:sz w:val="22"/>
        </w:rPr>
        <w:t>HLR-FLASH-001</w:t>
      </w:r>
    </w:p>
    <w:p>
      <w:pPr>
        <w:spacing w:before="0" w:after="0"/>
      </w:pPr>
      <w:r>
        <w:rPr>
          <w:rFonts w:ascii="Arial" w:hAnsi="Arial"/>
          <w:i/>
          <w:color w:val="2E75B6"/>
          <w:sz w:val="19"/>
        </w:rPr>
        <w:t>[COV.PDS-FLASH-001]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120" w:after="80"/>
      </w:pPr>
      <w:r>
        <w:rPr>
          <w:rFonts w:ascii="Arial" w:hAnsi="Arial"/>
          <w:b/>
          <w:i/>
          <w:sz w:val="23"/>
        </w:rPr>
        <w:t>Erase Flash Page</w:t>
      </w:r>
    </w:p>
    <w:p>
      <w:pPr>
        <w:spacing w:before="60" w:after="60"/>
      </w:pPr>
      <w:r>
        <w:rPr>
          <w:rFonts w:ascii="Arial" w:hAnsi="Arial"/>
          <w:sz w:val="22"/>
        </w:rPr>
        <w:t>The software shall erase any page in the application region 0x08008000–0x0803FFFF within 50 ms per page.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Upwards Traceability</w:t>
        <w:tab/>
        <w:t>Direct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Category</w:t>
        <w:tab/>
        <w:t>Performance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Context</w:t>
        <w:tab/>
        <w:t>Nominal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Verification Method</w:t>
        <w:tab/>
        <w:t>Test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Security Assurance Level</w:t>
        <w:tab/>
        <w:t>N/A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Safety Effect</w:t>
        <w:tab/>
        <w:t>false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Rationale</w:t>
        <w:tab/>
        <w:t>PDS-FLASH-001 ensures flash is ready for new firmware. Page erase must be atomic.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0" w:after="0"/>
      </w:pPr>
      <w:r>
        <w:rPr>
          <w:rFonts w:ascii="Arial" w:hAnsi="Arial"/>
          <w:i/>
          <w:color w:val="3B82F6"/>
          <w:sz w:val="19"/>
        </w:rPr>
        <w:t>[END_HLR-FLASH-001]</w:t>
      </w:r>
    </w:p>
    <w:p/>
    <w:p>
      <w:pPr>
        <w:spacing w:before="200" w:after="60"/>
      </w:pPr>
      <w:r>
        <w:rPr>
          <w:rFonts w:ascii="Arial" w:hAnsi="Arial"/>
          <w:b/>
          <w:color w:val="1C1C1C"/>
          <w:sz w:val="26"/>
        </w:rPr>
        <w:t>IV.3.2 - Write Half-Word to Flash</w:t>
      </w:r>
    </w:p>
    <w:p>
      <w:pPr>
        <w:spacing w:before="0" w:after="0"/>
      </w:pPr>
      <w:r>
        <w:rPr>
          <w:rFonts w:ascii="Arial" w:hAnsi="Arial"/>
          <w:i/>
          <w:color w:val="770029"/>
          <w:sz w:val="20"/>
        </w:rPr>
        <w:t>&lt;Activation Period: On event&gt;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IV.3.2.1 Input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Name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Range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write_addr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uint32_t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[0x08008000;0x0803FFFF]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Target address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write_data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uint16_t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[0;0xFFFF]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Data to write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IV.3.2.2 Output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Name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Range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verify_result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boolean_t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[0;1]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Readback matches write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IV.3.2.3 Local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IV.3.2.4 Requirement</w:t>
      </w:r>
    </w:p>
    <w:p>
      <w:pPr>
        <w:spacing w:before="200" w:after="40"/>
      </w:pPr>
      <w:r>
        <w:rPr>
          <w:rFonts w:ascii="Arial" w:hAnsi="Arial"/>
          <w:b/>
          <w:i/>
          <w:color w:val="3B82F6"/>
          <w:sz w:val="22"/>
        </w:rPr>
        <w:t>HLR-FLASH-002</w:t>
      </w:r>
    </w:p>
    <w:p>
      <w:pPr>
        <w:spacing w:before="0" w:after="0"/>
      </w:pPr>
      <w:r>
        <w:rPr>
          <w:rFonts w:ascii="Arial" w:hAnsi="Arial"/>
          <w:i/>
          <w:color w:val="2E75B6"/>
          <w:sz w:val="19"/>
        </w:rPr>
        <w:t>[COV.PDS-FLASH-002]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120" w:after="80"/>
      </w:pPr>
      <w:r>
        <w:rPr>
          <w:rFonts w:ascii="Arial" w:hAnsi="Arial"/>
          <w:b/>
          <w:i/>
          <w:sz w:val="23"/>
        </w:rPr>
        <w:t>Write Half-Word to Flash</w:t>
      </w:r>
    </w:p>
    <w:p>
      <w:pPr>
        <w:spacing w:before="60" w:after="60"/>
      </w:pPr>
      <w:r>
        <w:rPr>
          <w:rFonts w:ascii="Arial" w:hAnsi="Arial"/>
          <w:sz w:val="22"/>
        </w:rPr>
        <w:t>The software shall write half-words, 16-bit, to any address in the application region and verify each write by readback comparison.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Upwards Traceability</w:t>
        <w:tab/>
        <w:t>Direct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Category</w:t>
        <w:tab/>
        <w:t>Functional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Context</w:t>
        <w:tab/>
        <w:t>Nominal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Verification Method</w:t>
        <w:tab/>
        <w:t>Test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Security Assurance Level</w:t>
        <w:tab/>
        <w:t>N/A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Safety Effect</w:t>
        <w:tab/>
        <w:t>false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Rationale</w:t>
        <w:tab/>
        <w:t>PDS-FLASH-002 ensures data integrity during firmware update. Write must be verified.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0" w:after="0"/>
      </w:pPr>
      <w:r>
        <w:rPr>
          <w:rFonts w:ascii="Arial" w:hAnsi="Arial"/>
          <w:i/>
          <w:color w:val="3B82F6"/>
          <w:sz w:val="19"/>
        </w:rPr>
        <w:t>[END_HLR-FLASH-002]</w:t>
      </w:r>
    </w:p>
    <w:p/>
    <w:p>
      <w:pPr>
        <w:spacing w:before="320" w:after="120"/>
      </w:pPr>
      <w:r>
        <w:rPr>
          <w:rFonts w:ascii="Arial" w:hAnsi="Arial"/>
          <w:b/>
          <w:color w:val="2E75B6"/>
          <w:sz w:val="32"/>
        </w:rPr>
        <w:t>IV.4 — UART Requirements</w:t>
      </w:r>
    </w:p>
    <w:p>
      <w:pPr>
        <w:spacing w:before="200" w:after="60"/>
      </w:pPr>
      <w:r>
        <w:rPr>
          <w:rFonts w:ascii="Arial" w:hAnsi="Arial"/>
          <w:b/>
          <w:color w:val="1C1C1C"/>
          <w:sz w:val="26"/>
        </w:rPr>
        <w:t>IV.4.1 - Transmit Null-Terminated Strings</w:t>
      </w:r>
    </w:p>
    <w:p>
      <w:pPr>
        <w:spacing w:before="0" w:after="0"/>
      </w:pPr>
      <w:r>
        <w:rPr>
          <w:rFonts w:ascii="Arial" w:hAnsi="Arial"/>
          <w:i/>
          <w:color w:val="770029"/>
          <w:sz w:val="20"/>
        </w:rPr>
        <w:t>&lt;Activation Period: Continuous&gt;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IV.4.1.1 Input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Name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Range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tx_buffer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uint8_t[256]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[0;255]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String to transmit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IV.4.1.2 Output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Name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Range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tx_complete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boolean_t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[0;1]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Transmission success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IV.4.1.3 Local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IV.4.1.4 Requirement</w:t>
      </w:r>
    </w:p>
    <w:p>
      <w:pPr>
        <w:spacing w:before="200" w:after="40"/>
      </w:pPr>
      <w:r>
        <w:rPr>
          <w:rFonts w:ascii="Arial" w:hAnsi="Arial"/>
          <w:b/>
          <w:i/>
          <w:color w:val="3B82F6"/>
          <w:sz w:val="22"/>
        </w:rPr>
        <w:t>HLR-UART-001</w:t>
      </w:r>
    </w:p>
    <w:p>
      <w:pPr>
        <w:spacing w:before="0" w:after="0"/>
      </w:pPr>
      <w:r>
        <w:rPr>
          <w:rFonts w:ascii="Arial" w:hAnsi="Arial"/>
          <w:i/>
          <w:color w:val="2E75B6"/>
          <w:sz w:val="19"/>
        </w:rPr>
        <w:t>[COV.PDS-UART-001]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120" w:after="80"/>
      </w:pPr>
      <w:r>
        <w:rPr>
          <w:rFonts w:ascii="Arial" w:hAnsi="Arial"/>
          <w:b/>
          <w:i/>
          <w:sz w:val="23"/>
        </w:rPr>
        <w:t>Transmit Null-Terminated Strings</w:t>
      </w:r>
    </w:p>
    <w:p>
      <w:pPr>
        <w:spacing w:before="60" w:after="60"/>
      </w:pPr>
      <w:r>
        <w:rPr>
          <w:rFonts w:ascii="Arial" w:hAnsi="Arial"/>
          <w:sz w:val="22"/>
        </w:rPr>
        <w:t>The software shall configure USART1 at 115200 baud 8N1 and transmit null-terminated strings up to 256 characters; 256-byte transmission shall complete within 30 ms.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Upwards Traceability</w:t>
        <w:tab/>
        <w:t>Direct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Category</w:t>
        <w:tab/>
        <w:t>Performance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Context</w:t>
        <w:tab/>
        <w:t>Nominal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Verification Method</w:t>
        <w:tab/>
        <w:t>Test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Security Assurance Level</w:t>
        <w:tab/>
        <w:t>N/A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Safety Effect</w:t>
        <w:tab/>
        <w:t>false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Rationale</w:t>
        <w:tab/>
        <w:t>PDS-UART-001 enables diagnostics and firmware update progress reporting.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0" w:after="0"/>
      </w:pPr>
      <w:r>
        <w:rPr>
          <w:rFonts w:ascii="Arial" w:hAnsi="Arial"/>
          <w:i/>
          <w:color w:val="3B82F6"/>
          <w:sz w:val="19"/>
        </w:rPr>
        <w:t>[END_HLR-UART-001]</w:t>
      </w:r>
    </w:p>
    <w:p/>
    <w:p>
      <w:pPr>
        <w:spacing w:before="320" w:after="120"/>
      </w:pPr>
      <w:r>
        <w:rPr>
          <w:rFonts w:ascii="Arial" w:hAnsi="Arial"/>
          <w:b/>
          <w:color w:val="2E75B6"/>
          <w:sz w:val="32"/>
        </w:rPr>
        <w:t>IV.5 — GPIO Requirements</w:t>
      </w:r>
    </w:p>
    <w:p>
      <w:pPr>
        <w:spacing w:before="200" w:after="60"/>
      </w:pPr>
      <w:r>
        <w:rPr>
          <w:rFonts w:ascii="Arial" w:hAnsi="Arial"/>
          <w:b/>
          <w:color w:val="1C1C1C"/>
          <w:sz w:val="26"/>
        </w:rPr>
        <w:t>IV.5.1 - Configure GPIO Pins</w:t>
      </w:r>
    </w:p>
    <w:p>
      <w:pPr>
        <w:spacing w:before="0" w:after="0"/>
      </w:pPr>
      <w:r>
        <w:rPr>
          <w:rFonts w:ascii="Arial" w:hAnsi="Arial"/>
          <w:i/>
          <w:color w:val="770029"/>
          <w:sz w:val="20"/>
        </w:rPr>
        <w:t>&lt;Activation Period: Once at boot&gt;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IV.5.1.1 Input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IV.5.1.2 Output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Name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Range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gpio_config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boolean_t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[0;1]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Pin config success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IV.5.1.3 Local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IV.5.1.4 Requirement</w:t>
      </w:r>
    </w:p>
    <w:p>
      <w:pPr>
        <w:spacing w:before="200" w:after="40"/>
      </w:pPr>
      <w:r>
        <w:rPr>
          <w:rFonts w:ascii="Arial" w:hAnsi="Arial"/>
          <w:b/>
          <w:i/>
          <w:color w:val="3B82F6"/>
          <w:sz w:val="22"/>
        </w:rPr>
        <w:t>HLR-GPIO-001</w:t>
      </w:r>
    </w:p>
    <w:p>
      <w:pPr>
        <w:spacing w:before="0" w:after="0"/>
      </w:pPr>
      <w:r>
        <w:rPr>
          <w:rFonts w:ascii="Arial" w:hAnsi="Arial"/>
          <w:i/>
          <w:color w:val="2E75B6"/>
          <w:sz w:val="19"/>
        </w:rPr>
        <w:t>[COV.PDS-GPIO-001]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120" w:after="80"/>
      </w:pPr>
      <w:r>
        <w:rPr>
          <w:rFonts w:ascii="Arial" w:hAnsi="Arial"/>
          <w:b/>
          <w:i/>
          <w:sz w:val="23"/>
        </w:rPr>
        <w:t>Configure GPIO Pins</w:t>
      </w:r>
    </w:p>
    <w:p>
      <w:pPr>
        <w:spacing w:before="60" w:after="60"/>
      </w:pPr>
      <w:r>
        <w:rPr>
          <w:rFonts w:ascii="Arial" w:hAnsi="Arial"/>
          <w:sz w:val="22"/>
        </w:rPr>
        <w:t>The software shall configure PA5 as push-pull 2 MHz output for LED set/reset/toggle operations, PA9 as USART1 TX alternate-function output, and PA10 as USART1 RX alternate-function input.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Upwards Traceability</w:t>
        <w:tab/>
        <w:t>Direct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Category</w:t>
        <w:tab/>
        <w:t>Functional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Context</w:t>
        <w:tab/>
        <w:t>Nominal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Verification Method</w:t>
        <w:tab/>
        <w:t>Test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Security Assurance Level</w:t>
        <w:tab/>
        <w:t>N/A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Safety Effect</w:t>
        <w:tab/>
        <w:t>false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Rationale</w:t>
        <w:tab/>
        <w:t>PDS-GPIO-001 defines LED control and USART1 pin usage.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0" w:after="0"/>
      </w:pPr>
      <w:r>
        <w:rPr>
          <w:rFonts w:ascii="Arial" w:hAnsi="Arial"/>
          <w:i/>
          <w:color w:val="3B82F6"/>
          <w:sz w:val="19"/>
        </w:rPr>
        <w:t>[END_HLR-GPIO-001]</w:t>
      </w:r>
    </w:p>
    <w:p/>
    <w:p>
      <w:pPr>
        <w:spacing w:before="320" w:after="120"/>
      </w:pPr>
      <w:r>
        <w:rPr>
          <w:rFonts w:ascii="Arial" w:hAnsi="Arial"/>
          <w:b/>
          <w:color w:val="2E75B6"/>
          <w:sz w:val="32"/>
        </w:rPr>
        <w:t>IV.6 — CRC Requirements</w:t>
      </w:r>
    </w:p>
    <w:p>
      <w:pPr>
        <w:spacing w:before="200" w:after="60"/>
      </w:pPr>
      <w:r>
        <w:rPr>
          <w:rFonts w:ascii="Arial" w:hAnsi="Arial"/>
          <w:b/>
          <w:color w:val="1C1C1C"/>
          <w:sz w:val="26"/>
        </w:rPr>
        <w:t>IV.6.1 - Compute CRC-32 for Application Code</w:t>
      </w:r>
    </w:p>
    <w:p>
      <w:pPr>
        <w:spacing w:before="0" w:after="0"/>
      </w:pPr>
      <w:r>
        <w:rPr>
          <w:rFonts w:ascii="Arial" w:hAnsi="Arial"/>
          <w:i/>
          <w:color w:val="770029"/>
          <w:sz w:val="20"/>
        </w:rPr>
        <w:t>&lt;Activation Period: Once at boot&gt;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IV.6.1.1 Input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Name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Range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start_addr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uint32_t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[0x08008000;0x0803FFFF]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Start address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length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uint32_t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[0;0x3FFFF]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Bytes to compute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IV.6.1.2 Output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Name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Range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crc_result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uint32_t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[0;0xFFFFFFFF]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Computed CRC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IV.6.1.3 Local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IV.6.1.4 Requirement</w:t>
      </w:r>
    </w:p>
    <w:p>
      <w:pPr>
        <w:spacing w:before="200" w:after="40"/>
      </w:pPr>
      <w:r>
        <w:rPr>
          <w:rFonts w:ascii="Arial" w:hAnsi="Arial"/>
          <w:b/>
          <w:i/>
          <w:color w:val="3B82F6"/>
          <w:sz w:val="22"/>
        </w:rPr>
        <w:t>HLR-CRC-001</w:t>
      </w:r>
    </w:p>
    <w:p>
      <w:pPr>
        <w:spacing w:before="0" w:after="0"/>
      </w:pPr>
      <w:r>
        <w:rPr>
          <w:rFonts w:ascii="Arial" w:hAnsi="Arial"/>
          <w:i/>
          <w:color w:val="2E75B6"/>
          <w:sz w:val="19"/>
        </w:rPr>
        <w:t>[COV.PDS-CRC-001]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120" w:after="80"/>
      </w:pPr>
      <w:r>
        <w:rPr>
          <w:rFonts w:ascii="Arial" w:hAnsi="Arial"/>
          <w:b/>
          <w:i/>
          <w:sz w:val="23"/>
        </w:rPr>
        <w:t>Compute CRC-32 for Application Code</w:t>
      </w:r>
    </w:p>
    <w:p>
      <w:pPr>
        <w:spacing w:before="60" w:after="60"/>
      </w:pPr>
      <w:r>
        <w:rPr>
          <w:rFonts w:ascii="Arial" w:hAnsi="Arial"/>
          <w:sz w:val="22"/>
        </w:rPr>
        <w:t>The software shall compute CRC-32 using polynomial 0x04C11DB7 over a memory range using the hardware CRC unit, reset before each computation; it shall complete 224 KB in less than 100 ms, with expected value stored at 0x08007FFC.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Upwards Traceability</w:t>
        <w:tab/>
        <w:t>Direct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Category</w:t>
        <w:tab/>
        <w:t>Safety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Context</w:t>
        <w:tab/>
        <w:t>Nominal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Verification Method</w:t>
        <w:tab/>
        <w:t>Test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Security Assurance Level</w:t>
        <w:tab/>
        <w:t>N/A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Safety Effect</w:t>
        <w:tab/>
        <w:t>true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Rationale</w:t>
        <w:tab/>
        <w:t>PDS-CRC-001 ensures application code integrity before execution.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0" w:after="0"/>
      </w:pPr>
      <w:r>
        <w:rPr>
          <w:rFonts w:ascii="Arial" w:hAnsi="Arial"/>
          <w:i/>
          <w:color w:val="3B82F6"/>
          <w:sz w:val="19"/>
        </w:rPr>
        <w:t>[END_HLR-CRC-001]</w:t>
      </w:r>
    </w:p>
    <w:p/>
    <w:p>
      <w:pPr>
        <w:spacing w:before="320" w:after="120"/>
      </w:pPr>
      <w:r>
        <w:rPr>
          <w:rFonts w:ascii="Arial" w:hAnsi="Arial"/>
          <w:b/>
          <w:color w:val="2E75B6"/>
          <w:sz w:val="32"/>
        </w:rPr>
        <w:t>IV.7 — TICK Requirements</w:t>
      </w:r>
    </w:p>
    <w:p>
      <w:pPr>
        <w:spacing w:before="200" w:after="60"/>
      </w:pPr>
      <w:r>
        <w:rPr>
          <w:rFonts w:ascii="Arial" w:hAnsi="Arial"/>
          <w:b/>
          <w:color w:val="1C1C1C"/>
          <w:sz w:val="26"/>
        </w:rPr>
        <w:t>IV.7.1 - Generate 1ms Timebase</w:t>
      </w:r>
    </w:p>
    <w:p>
      <w:pPr>
        <w:spacing w:before="0" w:after="0"/>
      </w:pPr>
      <w:r>
        <w:rPr>
          <w:rFonts w:ascii="Arial" w:hAnsi="Arial"/>
          <w:i/>
          <w:color w:val="770029"/>
          <w:sz w:val="20"/>
        </w:rPr>
        <w:t>&lt;Activation Period: Continuous&gt;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IV.7.1.1 Input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IV.7.1.2 Output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Name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Range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tick_count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uint32_t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[0;0xFFFFFFFF]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Current tick value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IV.7.1.3 Local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IV.7.1.4 Requirement</w:t>
      </w:r>
    </w:p>
    <w:p>
      <w:pPr>
        <w:spacing w:before="200" w:after="40"/>
      </w:pPr>
      <w:r>
        <w:rPr>
          <w:rFonts w:ascii="Arial" w:hAnsi="Arial"/>
          <w:b/>
          <w:i/>
          <w:color w:val="3B82F6"/>
          <w:sz w:val="22"/>
        </w:rPr>
        <w:t>HLR-TICK-001</w:t>
      </w:r>
    </w:p>
    <w:p>
      <w:pPr>
        <w:spacing w:before="0" w:after="0"/>
      </w:pPr>
      <w:r>
        <w:rPr>
          <w:rFonts w:ascii="Arial" w:hAnsi="Arial"/>
          <w:i/>
          <w:color w:val="2E75B6"/>
          <w:sz w:val="19"/>
        </w:rPr>
        <w:t>[COV.PDS-TICK-001]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120" w:after="80"/>
      </w:pPr>
      <w:r>
        <w:rPr>
          <w:rFonts w:ascii="Arial" w:hAnsi="Arial"/>
          <w:b/>
          <w:i/>
          <w:sz w:val="23"/>
        </w:rPr>
        <w:t>Generate 1ms Timebase</w:t>
      </w:r>
    </w:p>
    <w:p>
      <w:pPr>
        <w:spacing w:before="60" w:after="60"/>
      </w:pPr>
      <w:r>
        <w:rPr>
          <w:rFonts w:ascii="Arial" w:hAnsi="Arial"/>
          <w:sz w:val="22"/>
        </w:rPr>
        <w:t>The software shall generate a 1 ms interrupt at 72 MHz and provide HAL_GetTick()/HAL_Delay()-equivalent services; tick counter shall not overflow within 49 days of continuous operation.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Upwards Traceability</w:t>
        <w:tab/>
        <w:t>Direct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Category</w:t>
        <w:tab/>
        <w:t>Performance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Context</w:t>
        <w:tab/>
        <w:t>Nominal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Verification Method</w:t>
        <w:tab/>
        <w:t>Test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Security Assurance Level</w:t>
        <w:tab/>
        <w:t>N/A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Safety Effect</w:t>
        <w:tab/>
        <w:t>false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Rationale</w:t>
        <w:tab/>
        <w:t>PDS-TICK-001 provides timing reference for watchdog refresh and application.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0" w:after="0"/>
      </w:pPr>
      <w:r>
        <w:rPr>
          <w:rFonts w:ascii="Arial" w:hAnsi="Arial"/>
          <w:i/>
          <w:color w:val="3B82F6"/>
          <w:sz w:val="19"/>
        </w:rPr>
        <w:t>[END_HLR-TICK-001]</w:t>
      </w:r>
    </w:p>
    <w:p/>
    <w:p>
      <w:pPr>
        <w:spacing w:before="320" w:after="120"/>
      </w:pPr>
      <w:r>
        <w:rPr>
          <w:rFonts w:ascii="Arial" w:hAnsi="Arial"/>
          <w:b/>
          <w:color w:val="2E75B6"/>
          <w:sz w:val="32"/>
        </w:rPr>
        <w:t>IV.8 — WDG Requirements</w:t>
      </w:r>
    </w:p>
    <w:p>
      <w:pPr>
        <w:spacing w:before="200" w:after="60"/>
      </w:pPr>
      <w:r>
        <w:rPr>
          <w:rFonts w:ascii="Arial" w:hAnsi="Arial"/>
          <w:b/>
          <w:color w:val="1C1C1C"/>
          <w:sz w:val="26"/>
        </w:rPr>
        <w:t>IV.8.1 - Configure IWDG with 1s Timeout</w:t>
      </w:r>
    </w:p>
    <w:p>
      <w:pPr>
        <w:spacing w:before="0" w:after="0"/>
      </w:pPr>
      <w:r>
        <w:rPr>
          <w:rFonts w:ascii="Arial" w:hAnsi="Arial"/>
          <w:i/>
          <w:color w:val="770029"/>
          <w:sz w:val="20"/>
        </w:rPr>
        <w:t>&lt;Activation Period: Once at boot&gt;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IV.8.1.1 Input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IV.8.1.2 Output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Name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Range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wdg_status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boolean_t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[0;1]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Watchdog config success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IV.8.1.3 Local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IV.8.1.4 Requirement</w:t>
      </w:r>
    </w:p>
    <w:p>
      <w:pPr>
        <w:spacing w:before="200" w:after="40"/>
      </w:pPr>
      <w:r>
        <w:rPr>
          <w:rFonts w:ascii="Arial" w:hAnsi="Arial"/>
          <w:b/>
          <w:i/>
          <w:color w:val="3B82F6"/>
          <w:sz w:val="22"/>
        </w:rPr>
        <w:t>HLR-WDG-001</w:t>
      </w:r>
    </w:p>
    <w:p>
      <w:pPr>
        <w:spacing w:before="0" w:after="0"/>
      </w:pPr>
      <w:r>
        <w:rPr>
          <w:rFonts w:ascii="Arial" w:hAnsi="Arial"/>
          <w:i/>
          <w:color w:val="2E75B6"/>
          <w:sz w:val="19"/>
        </w:rPr>
        <w:t>[COV.PDS-WDG-001]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120" w:after="80"/>
      </w:pPr>
      <w:r>
        <w:rPr>
          <w:rFonts w:ascii="Arial" w:hAnsi="Arial"/>
          <w:b/>
          <w:i/>
          <w:sz w:val="23"/>
        </w:rPr>
        <w:t>Configure IWDG with 1s Timeout</w:t>
      </w:r>
    </w:p>
    <w:p>
      <w:pPr>
        <w:spacing w:before="60" w:after="60"/>
      </w:pPr>
      <w:r>
        <w:rPr>
          <w:rFonts w:ascii="Arial" w:hAnsi="Arial"/>
          <w:sz w:val="22"/>
        </w:rPr>
        <w:t>The software shall configure IWDG with 1 s timeout from LSI during bootloader initialization, provide refresh service, refresh at least every 500 ms, and never stop IWDG once started.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Upwards Traceability</w:t>
        <w:tab/>
        <w:t>Direct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Category</w:t>
        <w:tab/>
        <w:t>Safety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Context</w:t>
        <w:tab/>
        <w:t>Nominal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Verification Method</w:t>
        <w:tab/>
        <w:t>Test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Security Assurance Level</w:t>
        <w:tab/>
        <w:t>N/A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Safety Effect</w:t>
        <w:tab/>
        <w:t>true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Rationale</w:t>
        <w:tab/>
        <w:t>PDS-WDG-001 ensures system reset on software hang.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0" w:after="0"/>
      </w:pPr>
      <w:r>
        <w:rPr>
          <w:rFonts w:ascii="Arial" w:hAnsi="Arial"/>
          <w:i/>
          <w:color w:val="3B82F6"/>
          <w:sz w:val="19"/>
        </w:rPr>
        <w:t>[END_HLR-WDG-001]</w:t>
      </w:r>
    </w:p>
    <w:p/>
    <w:p>
      <w:pPr>
        <w:spacing w:before="200" w:after="60"/>
      </w:pPr>
      <w:r>
        <w:rPr>
          <w:rFonts w:ascii="Arial" w:hAnsi="Arial"/>
          <w:b/>
          <w:color w:val="1C1C1C"/>
          <w:sz w:val="26"/>
        </w:rPr>
        <w:t>IV.8.2 - Reset on Watchdog Timeout</w:t>
      </w:r>
    </w:p>
    <w:p>
      <w:pPr>
        <w:spacing w:before="0" w:after="0"/>
      </w:pPr>
      <w:r>
        <w:rPr>
          <w:rFonts w:ascii="Arial" w:hAnsi="Arial"/>
          <w:i/>
          <w:color w:val="770029"/>
          <w:sz w:val="20"/>
        </w:rPr>
        <w:t>&lt;Activation Period: On event&gt;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IV.8.2.1 Input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IV.8.2.2 Output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IV.8.2.3 Local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IV.8.2.4 Requirement</w:t>
      </w:r>
    </w:p>
    <w:p>
      <w:pPr>
        <w:spacing w:before="200" w:after="40"/>
      </w:pPr>
      <w:r>
        <w:rPr>
          <w:rFonts w:ascii="Arial" w:hAnsi="Arial"/>
          <w:b/>
          <w:i/>
          <w:color w:val="3B82F6"/>
          <w:sz w:val="22"/>
        </w:rPr>
        <w:t>HLR-WDG-002</w:t>
      </w:r>
    </w:p>
    <w:p>
      <w:pPr>
        <w:spacing w:before="0" w:after="0"/>
      </w:pPr>
      <w:r>
        <w:rPr>
          <w:rFonts w:ascii="Arial" w:hAnsi="Arial"/>
          <w:i/>
          <w:color w:val="2E75B6"/>
          <w:sz w:val="19"/>
        </w:rPr>
        <w:t>[COV.PDS-WDG-002]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120" w:after="80"/>
      </w:pPr>
      <w:r>
        <w:rPr>
          <w:rFonts w:ascii="Arial" w:hAnsi="Arial"/>
          <w:b/>
          <w:i/>
          <w:sz w:val="23"/>
        </w:rPr>
        <w:t>Reset on Watchdog Timeout</w:t>
      </w:r>
    </w:p>
    <w:p>
      <w:pPr>
        <w:spacing w:before="60" w:after="60"/>
      </w:pPr>
      <w:r>
        <w:rPr>
          <w:rFonts w:ascii="Arial" w:hAnsi="Arial"/>
          <w:sz w:val="22"/>
        </w:rPr>
        <w:t>If IWDG expires due to system hang, the MCU shall perform automatic system reset.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Upwards Traceability</w:t>
        <w:tab/>
        <w:t>Direct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Category</w:t>
        <w:tab/>
        <w:t>Safety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Context</w:t>
        <w:tab/>
        <w:t>Failure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Verification Method</w:t>
        <w:tab/>
        <w:t>Test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Security Assurance Level</w:t>
        <w:tab/>
        <w:t>N/A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Safety Effect</w:t>
        <w:tab/>
        <w:t>true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Rationale</w:t>
        <w:tab/>
        <w:t>PDS-WDG-002 ensures recovery from unresponsive states.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0" w:after="0"/>
      </w:pPr>
      <w:r>
        <w:rPr>
          <w:rFonts w:ascii="Arial" w:hAnsi="Arial"/>
          <w:i/>
          <w:color w:val="3B82F6"/>
          <w:sz w:val="19"/>
        </w:rPr>
        <w:t>[END_HLR-WDG-002]</w:t>
      </w:r>
    </w:p>
    <w:p/>
    <w:p>
      <w:pPr>
        <w:spacing w:before="320" w:after="120"/>
      </w:pPr>
      <w:r>
        <w:rPr>
          <w:rFonts w:ascii="Arial" w:hAnsi="Arial"/>
          <w:b/>
          <w:color w:val="2E75B6"/>
          <w:sz w:val="32"/>
        </w:rPr>
        <w:t>IV.9 — APP Requirements</w:t>
      </w:r>
    </w:p>
    <w:p>
      <w:pPr>
        <w:spacing w:before="200" w:after="60"/>
      </w:pPr>
      <w:r>
        <w:rPr>
          <w:rFonts w:ascii="Arial" w:hAnsi="Arial"/>
          <w:b/>
          <w:color w:val="1C1C1C"/>
          <w:sz w:val="26"/>
        </w:rPr>
        <w:t>IV.9.1 - Toggle LED at 1Hz</w:t>
      </w:r>
    </w:p>
    <w:p>
      <w:pPr>
        <w:spacing w:before="0" w:after="0"/>
      </w:pPr>
      <w:r>
        <w:rPr>
          <w:rFonts w:ascii="Arial" w:hAnsi="Arial"/>
          <w:i/>
          <w:color w:val="770029"/>
          <w:sz w:val="20"/>
        </w:rPr>
        <w:t>&lt;Activation Period: Continuous&gt;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IV.9.1.1 Input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IV.9.1.2 Output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Name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Range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led_state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boolean_t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[0;1]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LED ON/OFF status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IV.9.1.3 Local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IV.9.1.4 Requirement</w:t>
      </w:r>
    </w:p>
    <w:p>
      <w:pPr>
        <w:spacing w:before="200" w:after="40"/>
      </w:pPr>
      <w:r>
        <w:rPr>
          <w:rFonts w:ascii="Arial" w:hAnsi="Arial"/>
          <w:b/>
          <w:i/>
          <w:color w:val="3B82F6"/>
          <w:sz w:val="22"/>
        </w:rPr>
        <w:t>HLR-APP-001</w:t>
      </w:r>
    </w:p>
    <w:p>
      <w:pPr>
        <w:spacing w:before="0" w:after="0"/>
      </w:pPr>
      <w:r>
        <w:rPr>
          <w:rFonts w:ascii="Arial" w:hAnsi="Arial"/>
          <w:i/>
          <w:color w:val="2E75B6"/>
          <w:sz w:val="19"/>
        </w:rPr>
        <w:t>[COV.PDS-APP-001]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120" w:after="80"/>
      </w:pPr>
      <w:r>
        <w:rPr>
          <w:rFonts w:ascii="Arial" w:hAnsi="Arial"/>
          <w:b/>
          <w:i/>
          <w:sz w:val="23"/>
        </w:rPr>
        <w:t>Toggle LED at 1Hz</w:t>
      </w:r>
    </w:p>
    <w:p>
      <w:pPr>
        <w:spacing w:before="60" w:after="60"/>
      </w:pPr>
      <w:r>
        <w:rPr>
          <w:rFonts w:ascii="Arial" w:hAnsi="Arial"/>
          <w:sz w:val="22"/>
        </w:rPr>
        <w:t>The software shall toggle LED on PA5 at 1 Hz, 500 ms ON/OFF, using SysTick and shall run indefinitely under normal conditions as visual validation that M1–M6 produced working code.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Upwards Traceability</w:t>
        <w:tab/>
        <w:t>Direct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Category</w:t>
        <w:tab/>
        <w:t>Functional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Context</w:t>
        <w:tab/>
        <w:t>Nominal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Verification Method</w:t>
        <w:tab/>
        <w:t>Test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Security Assurance Level</w:t>
        <w:tab/>
        <w:t>N/A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Safety Effect</w:t>
        <w:tab/>
        <w:t>false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Rationale</w:t>
        <w:tab/>
        <w:t>PDS-APP-001 validates end-to-end toolchain output.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0" w:after="0"/>
      </w:pPr>
      <w:r>
        <w:rPr>
          <w:rFonts w:ascii="Arial" w:hAnsi="Arial"/>
          <w:i/>
          <w:color w:val="3B82F6"/>
          <w:sz w:val="19"/>
        </w:rPr>
        <w:t>[END_HLR-APP-001]</w:t>
      </w:r>
    </w:p>
    <w:p/>
    <w:p>
      <w:pPr>
        <w:spacing w:before="200" w:after="60"/>
      </w:pPr>
      <w:r>
        <w:rPr>
          <w:rFonts w:ascii="Arial" w:hAnsi="Arial"/>
          <w:b/>
          <w:color w:val="1C1C1C"/>
          <w:sz w:val="26"/>
        </w:rPr>
        <w:t>IV.9.2 - Send Startup Message and Refresh Watchdog</w:t>
      </w:r>
    </w:p>
    <w:p>
      <w:pPr>
        <w:spacing w:before="0" w:after="0"/>
      </w:pPr>
      <w:r>
        <w:rPr>
          <w:rFonts w:ascii="Arial" w:hAnsi="Arial"/>
          <w:i/>
          <w:color w:val="770029"/>
          <w:sz w:val="20"/>
        </w:rPr>
        <w:t>&lt;Activation Period: Once at boot&gt;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IV.9.2.1 Input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IV.9.2.2 Output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Name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Range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uart_message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char[18]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[0;255]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"I-SCEET APP RUNNING"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IV.9.2.3 Local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IV.9.2.4 Requirement</w:t>
      </w:r>
    </w:p>
    <w:p>
      <w:pPr>
        <w:spacing w:before="200" w:after="40"/>
      </w:pPr>
      <w:r>
        <w:rPr>
          <w:rFonts w:ascii="Arial" w:hAnsi="Arial"/>
          <w:b/>
          <w:i/>
          <w:color w:val="3B82F6"/>
          <w:sz w:val="22"/>
        </w:rPr>
        <w:t>HLR-APP-002</w:t>
      </w:r>
    </w:p>
    <w:p>
      <w:pPr>
        <w:spacing w:before="0" w:after="0"/>
      </w:pPr>
      <w:r>
        <w:rPr>
          <w:rFonts w:ascii="Arial" w:hAnsi="Arial"/>
          <w:i/>
          <w:color w:val="2E75B6"/>
          <w:sz w:val="19"/>
        </w:rPr>
        <w:t>[COV.PDS-APP-002]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120" w:after="80"/>
      </w:pPr>
      <w:r>
        <w:rPr>
          <w:rFonts w:ascii="Arial" w:hAnsi="Arial"/>
          <w:b/>
          <w:i/>
          <w:sz w:val="23"/>
        </w:rPr>
        <w:t>Send Startup Message and Refresh Watchdog</w:t>
      </w:r>
    </w:p>
    <w:p>
      <w:pPr>
        <w:spacing w:before="60" w:after="60"/>
      </w:pPr>
      <w:r>
        <w:rPr>
          <w:rFonts w:ascii="Arial" w:hAnsi="Arial"/>
          <w:sz w:val="22"/>
        </w:rPr>
        <w:t>The software shall send 'I-SCEET APP RUNNING' once at startup through UART and refresh IWDG every 500 ms.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Upwards Traceability</w:t>
        <w:tab/>
        <w:t>Direct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Category</w:t>
        <w:tab/>
        <w:t>Functional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Context</w:t>
        <w:tab/>
        <w:t>Nominal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Verification Method</w:t>
        <w:tab/>
        <w:t>Test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Security Assurance Level</w:t>
        <w:tab/>
        <w:t>N/A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Safety Effect</w:t>
        <w:tab/>
        <w:t>false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Rationale</w:t>
        <w:tab/>
        <w:t>PDS-APP-002 confirms application execution and prevents watchdog reset.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0" w:after="0"/>
      </w:pPr>
      <w:r>
        <w:rPr>
          <w:rFonts w:ascii="Arial" w:hAnsi="Arial"/>
          <w:i/>
          <w:color w:val="3B82F6"/>
          <w:sz w:val="19"/>
        </w:rPr>
        <w:t>[END_HLR-APP-002]</w:t>
      </w:r>
    </w:p>
    <w:p/>
    <w:p>
      <w:pPr>
        <w:spacing w:before="320" w:after="120"/>
      </w:pPr>
      <w:r>
        <w:rPr>
          <w:rFonts w:ascii="Arial" w:hAnsi="Arial"/>
          <w:b/>
          <w:color w:val="2E75B6"/>
          <w:sz w:val="32"/>
        </w:rPr>
        <w:t>IV.10 — SYS Requirements</w:t>
      </w:r>
    </w:p>
    <w:p>
      <w:pPr>
        <w:spacing w:before="200" w:after="60"/>
      </w:pPr>
      <w:r>
        <w:rPr>
          <w:rFonts w:ascii="Arial" w:hAnsi="Arial"/>
          <w:b/>
          <w:color w:val="1C1C1C"/>
          <w:sz w:val="26"/>
        </w:rPr>
        <w:t>IV.10.1 - Prevent Execution of Corrupted Firmware</w:t>
      </w:r>
    </w:p>
    <w:p>
      <w:pPr>
        <w:spacing w:before="0" w:after="0"/>
      </w:pPr>
      <w:r>
        <w:rPr>
          <w:rFonts w:ascii="Arial" w:hAnsi="Arial"/>
          <w:i/>
          <w:color w:val="770029"/>
          <w:sz w:val="20"/>
        </w:rPr>
        <w:t>&lt;Activation Period: Once at boot&gt;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IV.10.1.1 Input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Name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Range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crc_result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uint32_t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[0;0xFFFFFFFF]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Computed CRC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IV.10.1.2 Output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Name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Range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jump_allowed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boolean_t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[0;1]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Jump to app permitted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IV.10.1.3 Local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IV.10.1.4 Requirement</w:t>
      </w:r>
    </w:p>
    <w:p>
      <w:pPr>
        <w:spacing w:before="200" w:after="40"/>
      </w:pPr>
      <w:r>
        <w:rPr>
          <w:rFonts w:ascii="Arial" w:hAnsi="Arial"/>
          <w:b/>
          <w:i/>
          <w:color w:val="3B82F6"/>
          <w:sz w:val="22"/>
        </w:rPr>
        <w:t>HLR-SYS-001</w:t>
      </w:r>
    </w:p>
    <w:p>
      <w:pPr>
        <w:spacing w:before="0" w:after="0"/>
      </w:pPr>
      <w:r>
        <w:rPr>
          <w:rFonts w:ascii="Arial" w:hAnsi="Arial"/>
          <w:i/>
          <w:color w:val="2E75B6"/>
          <w:sz w:val="19"/>
        </w:rPr>
        <w:t>[COV.PDS-SYS-001]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120" w:after="80"/>
      </w:pPr>
      <w:r>
        <w:rPr>
          <w:rFonts w:ascii="Arial" w:hAnsi="Arial"/>
          <w:b/>
          <w:i/>
          <w:sz w:val="23"/>
        </w:rPr>
        <w:t>Prevent Execution of Corrupted Firmware</w:t>
      </w:r>
    </w:p>
    <w:p>
      <w:pPr>
        <w:spacing w:before="60" w:after="60"/>
      </w:pPr>
      <w:r>
        <w:rPr>
          <w:rFonts w:ascii="Arial" w:hAnsi="Arial"/>
          <w:sz w:val="22"/>
        </w:rPr>
        <w:t>The software shall detect application firmware corruption before execution using CRC-32 and shall never execute corrupted or unverified application code.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Upwards Traceability</w:t>
        <w:tab/>
        <w:t>Direct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Category</w:t>
        <w:tab/>
        <w:t>Safety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Context</w:t>
        <w:tab/>
        <w:t>Nominal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Verification Method</w:t>
        <w:tab/>
        <w:t>Test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Security Assurance Level</w:t>
        <w:tab/>
        <w:t>N/A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Safety Effect</w:t>
        <w:tab/>
        <w:t>true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Rationale</w:t>
        <w:tab/>
        <w:t>PDS-SYS-001 ensures safety by preventing execution of invalid code.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0" w:after="0"/>
      </w:pPr>
      <w:r>
        <w:rPr>
          <w:rFonts w:ascii="Arial" w:hAnsi="Arial"/>
          <w:i/>
          <w:color w:val="3B82F6"/>
          <w:sz w:val="19"/>
        </w:rPr>
        <w:t>[END_HLR-SYS-001]</w:t>
      </w:r>
    </w:p>
    <w:p/>
    <w:p>
      <w:pPr>
        <w:spacing w:before="200" w:after="60"/>
      </w:pPr>
      <w:r>
        <w:rPr>
          <w:rFonts w:ascii="Arial" w:hAnsi="Arial"/>
          <w:b/>
          <w:color w:val="1C1C1C"/>
          <w:sz w:val="26"/>
        </w:rPr>
        <w:t>IV.10.2 - No Dynamic Memory Allocation</w:t>
      </w:r>
    </w:p>
    <w:p>
      <w:pPr>
        <w:spacing w:before="0" w:after="0"/>
      </w:pPr>
      <w:r>
        <w:rPr>
          <w:rFonts w:ascii="Arial" w:hAnsi="Arial"/>
          <w:i/>
          <w:color w:val="770029"/>
          <w:sz w:val="20"/>
        </w:rPr>
        <w:t>&lt;Activation Period: Continuous&gt;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IV.10.2.1 Input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IV.10.2.2 Output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IV.10.2.3 Local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IV.10.2.4 Requirement</w:t>
      </w:r>
    </w:p>
    <w:p>
      <w:pPr>
        <w:spacing w:before="200" w:after="40"/>
      </w:pPr>
      <w:r>
        <w:rPr>
          <w:rFonts w:ascii="Arial" w:hAnsi="Arial"/>
          <w:b/>
          <w:i/>
          <w:color w:val="3B82F6"/>
          <w:sz w:val="22"/>
        </w:rPr>
        <w:t>HLR-SYS-002</w:t>
      </w:r>
    </w:p>
    <w:p>
      <w:pPr>
        <w:spacing w:before="0" w:after="0"/>
      </w:pPr>
      <w:r>
        <w:rPr>
          <w:rFonts w:ascii="Arial" w:hAnsi="Arial"/>
          <w:i/>
          <w:color w:val="2E75B6"/>
          <w:sz w:val="19"/>
        </w:rPr>
        <w:t>[COV.PDS-SYS-002]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120" w:after="80"/>
      </w:pPr>
      <w:r>
        <w:rPr>
          <w:rFonts w:ascii="Arial" w:hAnsi="Arial"/>
          <w:b/>
          <w:i/>
          <w:sz w:val="23"/>
        </w:rPr>
        <w:t>No Dynamic Memory Allocation</w:t>
      </w:r>
    </w:p>
    <w:p>
      <w:pPr>
        <w:spacing w:before="60" w:after="60"/>
      </w:pPr>
      <w:r>
        <w:rPr>
          <w:rFonts w:ascii="Arial" w:hAnsi="Arial"/>
          <w:sz w:val="22"/>
        </w:rPr>
        <w:t>The software shall not use dynamic memory allocation or recursion in bootloader or drivers and shall handle all peripheral initialization failures gracefully with no undefined behavior.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Upwards Traceability</w:t>
        <w:tab/>
        <w:t>Direct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Category</w:t>
        <w:tab/>
        <w:t>Resource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Context</w:t>
        <w:tab/>
        <w:t>Nominal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Verification Method</w:t>
        <w:tab/>
        <w:t>Static Analysis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Security Assurance Level</w:t>
        <w:tab/>
        <w:t>N/A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Safety Effect</w:t>
        <w:tab/>
        <w:t>false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Rationale</w:t>
        <w:tab/>
        <w:t>PDS-SYS-002 ensures stack safety and deterministic behavior.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0" w:after="0"/>
      </w:pPr>
      <w:r>
        <w:rPr>
          <w:rFonts w:ascii="Arial" w:hAnsi="Arial"/>
          <w:i/>
          <w:color w:val="3B82F6"/>
          <w:sz w:val="19"/>
        </w:rPr>
        <w:t>[END_HLR-SYS-002]</w:t>
      </w:r>
    </w:p>
    <w:p/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IV.SUMMARY — PDS Coverage</w:t>
      </w:r>
    </w:p>
    <w:p>
      <w:pPr>
        <w:spacing w:before="60" w:after="60"/>
      </w:pPr>
      <w:r>
        <w:rPr>
          <w:rFonts w:ascii="Arial" w:hAnsi="Arial"/>
          <w:sz w:val="22"/>
        </w:rPr>
        <w:t>Total HLRs generated: 17</w:t>
      </w:r>
    </w:p>
    <w:p>
      <w:pPr>
        <w:spacing w:before="60" w:after="60"/>
      </w:pPr>
      <w:r>
        <w:rPr>
          <w:rFonts w:ascii="Arial" w:hAnsi="Arial"/>
          <w:sz w:val="22"/>
        </w:rPr>
        <w:t>Standard HLRs: 16</w:t>
      </w:r>
    </w:p>
    <w:p>
      <w:pPr>
        <w:spacing w:before="60" w:after="60"/>
      </w:pPr>
      <w:r>
        <w:rPr>
          <w:rFonts w:ascii="Arial" w:hAnsi="Arial"/>
          <w:sz w:val="22"/>
        </w:rPr>
        <w:t>Derived HLRs (-D): 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color="2E75B6"/>
      </w:pBdr>
    </w:pPr>
    <w:r>
      <w:rPr>
        <w:rFonts w:ascii="Arial" w:hAnsi="Arial"/>
        <w:color w:val="666666"/>
        <w:sz w:val="18"/>
      </w:rPr>
      <w:t>Personal project   |   2026-07-11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color="2E75B6"/>
      </w:pBdr>
    </w:pPr>
    <w:r>
      <w:rPr>
        <w:rFonts w:ascii="Arial" w:hAnsi="Arial"/>
        <w:color w:val="666666"/>
        <w:sz w:val="18"/>
      </w:rPr>
      <w:t>SRD-001   |   I-SCEET   |   v1.4   |  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