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070" w:rsidRPr="00F130CD" w:rsidRDefault="009C4070" w:rsidP="009C4070">
      <w:r w:rsidRPr="00F130CD">
        <w:t>Resources allocation plan and its monitoring:</w:t>
      </w:r>
    </w:p>
    <w:p w:rsidR="009C4070" w:rsidRPr="00F130CD" w:rsidRDefault="009C4070" w:rsidP="00F014B5">
      <w:pPr>
        <w:pStyle w:val="ListParagraph"/>
        <w:numPr>
          <w:ilvl w:val="0"/>
          <w:numId w:val="1"/>
        </w:numPr>
      </w:pPr>
      <w:r w:rsidRPr="00F130CD">
        <w:t xml:space="preserve">Resources allocation plan is not </w:t>
      </w:r>
      <w:r w:rsidR="00D0316C">
        <w:t xml:space="preserve">in place and not effective: </w:t>
      </w:r>
      <w:r w:rsidRPr="00F130CD">
        <w:t>only helps RC to know resources in use and who is using RC resources however, monitoring is on</w:t>
      </w:r>
      <w:r w:rsidR="0006446E">
        <w:t>ly for each server</w:t>
      </w:r>
      <w:r w:rsidR="00D0316C">
        <w:t xml:space="preserve"> (the overall utilization-Ganglia). R</w:t>
      </w:r>
      <w:r w:rsidRPr="00F130CD">
        <w:t>eactive monitoring is needed the following:</w:t>
      </w:r>
    </w:p>
    <w:p w:rsidR="009C4070" w:rsidRPr="00F130CD" w:rsidRDefault="009C4070" w:rsidP="0006446E">
      <w:pPr>
        <w:pStyle w:val="ListParagraph"/>
        <w:numPr>
          <w:ilvl w:val="0"/>
          <w:numId w:val="2"/>
        </w:numPr>
      </w:pPr>
      <w:r w:rsidRPr="00F130CD">
        <w:t xml:space="preserve">HPC </w:t>
      </w:r>
      <w:r w:rsidR="0006446E">
        <w:t>users</w:t>
      </w:r>
      <w:r w:rsidR="00F014B5">
        <w:t xml:space="preserve"> wise</w:t>
      </w:r>
      <w:r w:rsidRPr="00F130CD">
        <w:t>.</w:t>
      </w:r>
    </w:p>
    <w:p w:rsidR="009C4070" w:rsidRPr="00F130CD" w:rsidRDefault="0006446E" w:rsidP="0006446E">
      <w:pPr>
        <w:pStyle w:val="ListParagraph"/>
        <w:numPr>
          <w:ilvl w:val="0"/>
          <w:numId w:val="2"/>
        </w:numPr>
      </w:pPr>
      <w:r>
        <w:t>P</w:t>
      </w:r>
      <w:r w:rsidR="009C4070" w:rsidRPr="00F130CD">
        <w:t>roject</w:t>
      </w:r>
      <w:r>
        <w:t xml:space="preserve"> wise.</w:t>
      </w:r>
    </w:p>
    <w:p w:rsidR="009C4070" w:rsidRDefault="009C4070" w:rsidP="0006446E">
      <w:pPr>
        <w:pStyle w:val="ListParagraph"/>
        <w:numPr>
          <w:ilvl w:val="0"/>
          <w:numId w:val="2"/>
        </w:numPr>
      </w:pPr>
      <w:r w:rsidRPr="00F130CD">
        <w:t xml:space="preserve">Programs in use for </w:t>
      </w:r>
      <w:r w:rsidR="0006446E">
        <w:t>tools and softwares</w:t>
      </w:r>
      <w:r w:rsidRPr="00F130CD">
        <w:t>.</w:t>
      </w:r>
      <w:bookmarkStart w:id="0" w:name="_GoBack"/>
      <w:bookmarkEnd w:id="0"/>
    </w:p>
    <w:sectPr w:rsidR="009C4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A0767"/>
    <w:multiLevelType w:val="hybridMultilevel"/>
    <w:tmpl w:val="D2D484A6"/>
    <w:lvl w:ilvl="0" w:tplc="381A8B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01B38"/>
    <w:multiLevelType w:val="hybridMultilevel"/>
    <w:tmpl w:val="B02AC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070"/>
    <w:rsid w:val="0006446E"/>
    <w:rsid w:val="003242AA"/>
    <w:rsid w:val="0076437B"/>
    <w:rsid w:val="009C4070"/>
    <w:rsid w:val="00D0316C"/>
    <w:rsid w:val="00F0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7217"/>
  <w15:chartTrackingRefBased/>
  <w15:docId w15:val="{CC168054-55A1-4FA5-9721-EC2A0C1E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40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Naema Al Marzooqi</dc:creator>
  <cp:keywords/>
  <dc:description/>
  <cp:lastModifiedBy>Naema Al Marzooqi</cp:lastModifiedBy>
  <cp:revision>4</cp:revision>
  <dcterms:created xsi:type="dcterms:W3CDTF">2021-09-19T10:40:00Z</dcterms:created>
  <dcterms:modified xsi:type="dcterms:W3CDTF">2021-10-20T08:50:00Z</dcterms:modified>
</cp:coreProperties>
</file>