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800" w:type="pct"/>
        <w:tblInd w:w="175" w:type="dxa"/>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tblLook w:val="01E0" w:firstRow="1" w:lastRow="1" w:firstColumn="1" w:lastColumn="1" w:noHBand="0" w:noVBand="0"/>
      </w:tblPr>
      <w:tblGrid>
        <w:gridCol w:w="1886"/>
        <w:gridCol w:w="8369"/>
      </w:tblGrid>
      <w:tr w:rsidR="00D2196F" w14:paraId="359D03B0" w14:textId="77777777">
        <w:trPr>
          <w:trHeight w:val="348"/>
        </w:trPr>
        <w:tc>
          <w:tcPr>
            <w:tcW w:w="1848" w:type="dxa"/>
            <w:tcBorders>
              <w:top w:val="single" w:sz="4" w:space="0" w:color="4F6228"/>
              <w:left w:val="single" w:sz="4" w:space="0" w:color="4F6228"/>
              <w:bottom w:val="single" w:sz="4" w:space="0" w:color="4F6228"/>
              <w:right w:val="single" w:sz="4" w:space="0" w:color="4F6228"/>
            </w:tcBorders>
            <w:shd w:val="clear" w:color="auto" w:fill="C2D69B" w:themeFill="accent3" w:themeFillTint="99"/>
          </w:tcPr>
          <w:p w14:paraId="6767A3E1" w14:textId="77777777" w:rsidR="00D2196F" w:rsidRDefault="00B475B2">
            <w:pPr>
              <w:rPr>
                <w:rFonts w:asciiTheme="majorHAnsi" w:hAnsiTheme="majorHAnsi" w:cstheme="majorBidi"/>
                <w:color w:val="000000" w:themeColor="text1"/>
                <w:sz w:val="22"/>
                <w:szCs w:val="22"/>
                <w:lang w:val="en-AU" w:eastAsia="en-AU"/>
              </w:rPr>
            </w:pPr>
            <w:r>
              <w:rPr>
                <w:noProof/>
              </w:rPr>
              <w:drawing>
                <wp:inline distT="0" distB="0" distL="0" distR="0" wp14:anchorId="32088809" wp14:editId="0C578442">
                  <wp:extent cx="76200" cy="762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solidFill>
                            <a:srgbClr val="FFFFFF"/>
                          </a:solidFill>
                          <a:ln>
                            <a:noFill/>
                          </a:ln>
                        </pic:spPr>
                      </pic:pic>
                    </a:graphicData>
                  </a:graphic>
                </wp:inline>
              </w:drawing>
            </w:r>
            <w:r w:rsidR="00D22127">
              <w:rPr>
                <w:rFonts w:asciiTheme="majorHAnsi" w:hAnsiTheme="majorHAnsi" w:cstheme="majorBidi"/>
                <w:color w:val="000000" w:themeColor="text1"/>
                <w:sz w:val="22"/>
                <w:szCs w:val="22"/>
                <w:lang w:val="en-AU" w:eastAsia="en-AU"/>
              </w:rPr>
              <w:t>Date:</w:t>
            </w:r>
          </w:p>
        </w:tc>
        <w:tc>
          <w:tcPr>
            <w:tcW w:w="8198" w:type="dxa"/>
            <w:tcBorders>
              <w:top w:val="single" w:sz="4" w:space="0" w:color="4F6228"/>
              <w:left w:val="single" w:sz="4" w:space="0" w:color="4F6228"/>
              <w:bottom w:val="single" w:sz="4" w:space="0" w:color="4F6228"/>
              <w:right w:val="single" w:sz="4" w:space="0" w:color="4F6228"/>
            </w:tcBorders>
            <w:shd w:val="clear" w:color="auto" w:fill="EAF1DD" w:themeFill="accent3" w:themeFillTint="33"/>
          </w:tcPr>
          <w:p w14:paraId="0E06CAC1" w14:textId="77777777" w:rsidR="00D2196F" w:rsidRDefault="00D22127" w:rsidP="00A81E67">
            <w:pPr>
              <w:rPr>
                <w:rFonts w:asciiTheme="majorHAnsi" w:hAnsiTheme="majorHAnsi" w:cstheme="majorBidi"/>
                <w:b/>
                <w:bCs/>
                <w:color w:val="000000" w:themeColor="text1"/>
                <w:sz w:val="22"/>
                <w:szCs w:val="22"/>
                <w:lang w:val="en-AU" w:eastAsia="en-AU"/>
              </w:rPr>
            </w:pPr>
            <w:r>
              <w:rPr>
                <w:rFonts w:asciiTheme="majorHAnsi" w:hAnsiTheme="majorHAnsi" w:cstheme="majorBidi"/>
                <w:b/>
                <w:bCs/>
                <w:color w:val="000000" w:themeColor="text1"/>
                <w:sz w:val="22"/>
                <w:szCs w:val="22"/>
                <w:lang w:val="en-AU" w:eastAsia="en-AU"/>
              </w:rPr>
              <w:t xml:space="preserve">Monday </w:t>
            </w:r>
            <w:r w:rsidR="00A81E67">
              <w:rPr>
                <w:rFonts w:asciiTheme="majorHAnsi" w:hAnsiTheme="majorHAnsi" w:cstheme="majorBidi"/>
                <w:b/>
                <w:bCs/>
                <w:color w:val="000000" w:themeColor="text1"/>
                <w:sz w:val="22"/>
                <w:szCs w:val="22"/>
                <w:lang w:val="en-AU" w:eastAsia="en-AU"/>
              </w:rPr>
              <w:t>July</w:t>
            </w:r>
            <w:r>
              <w:rPr>
                <w:rFonts w:asciiTheme="majorHAnsi" w:hAnsiTheme="majorHAnsi" w:cstheme="majorBidi"/>
                <w:b/>
                <w:bCs/>
                <w:color w:val="000000" w:themeColor="text1"/>
                <w:sz w:val="22"/>
                <w:szCs w:val="22"/>
                <w:lang w:val="en-AU" w:eastAsia="en-AU"/>
              </w:rPr>
              <w:t xml:space="preserve"> </w:t>
            </w:r>
            <w:r w:rsidR="00A81E67">
              <w:rPr>
                <w:rFonts w:asciiTheme="majorHAnsi" w:hAnsiTheme="majorHAnsi" w:cstheme="majorBidi"/>
                <w:b/>
                <w:bCs/>
                <w:color w:val="000000" w:themeColor="text1"/>
                <w:sz w:val="22"/>
                <w:szCs w:val="22"/>
                <w:lang w:val="en-AU" w:eastAsia="en-AU"/>
              </w:rPr>
              <w:t>20th</w:t>
            </w:r>
            <w:r>
              <w:rPr>
                <w:rFonts w:asciiTheme="majorHAnsi" w:hAnsiTheme="majorHAnsi" w:cstheme="majorBidi"/>
                <w:b/>
                <w:bCs/>
                <w:color w:val="000000" w:themeColor="text1"/>
                <w:sz w:val="22"/>
                <w:szCs w:val="22"/>
                <w:lang w:val="en-AU" w:eastAsia="en-AU"/>
              </w:rPr>
              <w:t>,</w:t>
            </w:r>
            <w:r w:rsidR="00A81E67">
              <w:rPr>
                <w:rFonts w:asciiTheme="majorHAnsi" w:hAnsiTheme="majorHAnsi" w:cstheme="majorBidi"/>
                <w:b/>
                <w:bCs/>
                <w:color w:val="000000" w:themeColor="text1"/>
                <w:sz w:val="22"/>
                <w:szCs w:val="22"/>
                <w:lang w:val="en-AU" w:eastAsia="en-AU"/>
              </w:rPr>
              <w:t xml:space="preserve"> </w:t>
            </w:r>
            <w:r>
              <w:rPr>
                <w:rFonts w:asciiTheme="majorHAnsi" w:hAnsiTheme="majorHAnsi" w:cstheme="majorBidi"/>
                <w:b/>
                <w:bCs/>
                <w:color w:val="000000" w:themeColor="text1"/>
                <w:sz w:val="22"/>
                <w:szCs w:val="22"/>
                <w:lang w:val="en-AU" w:eastAsia="en-AU"/>
              </w:rPr>
              <w:t>2020</w:t>
            </w:r>
          </w:p>
        </w:tc>
      </w:tr>
      <w:tr w:rsidR="00D2196F" w14:paraId="4B4A013A" w14:textId="77777777">
        <w:trPr>
          <w:trHeight w:val="372"/>
        </w:trPr>
        <w:tc>
          <w:tcPr>
            <w:tcW w:w="1848" w:type="dxa"/>
            <w:tcBorders>
              <w:top w:val="single" w:sz="4" w:space="0" w:color="4F6228"/>
              <w:left w:val="single" w:sz="4" w:space="0" w:color="4F6228"/>
              <w:bottom w:val="single" w:sz="4" w:space="0" w:color="4F6228"/>
              <w:right w:val="single" w:sz="4" w:space="0" w:color="4F6228"/>
            </w:tcBorders>
            <w:shd w:val="clear" w:color="auto" w:fill="C2D69B" w:themeFill="accent3" w:themeFillTint="99"/>
          </w:tcPr>
          <w:p w14:paraId="63A34BE8" w14:textId="77777777" w:rsidR="00D2196F" w:rsidRDefault="00D22127">
            <w:pPr>
              <w:rPr>
                <w:rFonts w:asciiTheme="majorHAnsi" w:hAnsiTheme="majorHAnsi" w:cstheme="majorBidi"/>
                <w:color w:val="000000" w:themeColor="text1"/>
                <w:sz w:val="22"/>
                <w:szCs w:val="22"/>
                <w:lang w:val="en-AU" w:eastAsia="en-AU"/>
              </w:rPr>
            </w:pPr>
            <w:r>
              <w:rPr>
                <w:rFonts w:asciiTheme="majorHAnsi" w:hAnsiTheme="majorHAnsi" w:cstheme="majorBidi"/>
                <w:color w:val="000000" w:themeColor="text1"/>
                <w:sz w:val="22"/>
                <w:szCs w:val="22"/>
                <w:lang w:val="en-AU" w:eastAsia="en-AU"/>
              </w:rPr>
              <w:t xml:space="preserve">Attendees: </w:t>
            </w:r>
          </w:p>
        </w:tc>
        <w:tc>
          <w:tcPr>
            <w:tcW w:w="8198" w:type="dxa"/>
            <w:tcBorders>
              <w:top w:val="single" w:sz="4" w:space="0" w:color="4F6228"/>
              <w:left w:val="single" w:sz="4" w:space="0" w:color="4F6228"/>
              <w:bottom w:val="single" w:sz="4" w:space="0" w:color="4F6228"/>
              <w:right w:val="single" w:sz="4" w:space="0" w:color="4F6228"/>
            </w:tcBorders>
            <w:shd w:val="clear" w:color="auto" w:fill="EAF1DD" w:themeFill="accent3" w:themeFillTint="33"/>
          </w:tcPr>
          <w:p w14:paraId="0AA3DC60" w14:textId="77777777" w:rsidR="00D2196F" w:rsidRPr="00AE1AA1" w:rsidRDefault="00AE1AA1" w:rsidP="00AE1AA1">
            <w:pPr>
              <w:jc w:val="both"/>
              <w:rPr>
                <w:rFonts w:asciiTheme="majorHAnsi" w:hAnsiTheme="majorHAnsi" w:cstheme="majorBidi"/>
                <w:color w:val="000000" w:themeColor="text1"/>
                <w:sz w:val="22"/>
                <w:szCs w:val="22"/>
              </w:rPr>
            </w:pPr>
            <w:r w:rsidRPr="00AE1AA1">
              <w:rPr>
                <w:rFonts w:ascii="Calibri" w:hAnsi="Calibri"/>
                <w:color w:val="000000"/>
                <w:sz w:val="22"/>
                <w:szCs w:val="22"/>
              </w:rPr>
              <w:t>Dureid El Moghraby</w:t>
            </w:r>
            <w:r w:rsidR="00392A6E">
              <w:rPr>
                <w:rFonts w:ascii="Calibri" w:hAnsi="Calibri"/>
                <w:color w:val="000000"/>
                <w:sz w:val="22"/>
                <w:szCs w:val="22"/>
              </w:rPr>
              <w:t xml:space="preserve"> (D</w:t>
            </w:r>
            <w:r w:rsidR="00444330">
              <w:rPr>
                <w:rFonts w:ascii="Calibri" w:hAnsi="Calibri"/>
                <w:color w:val="000000"/>
                <w:sz w:val="22"/>
                <w:szCs w:val="22"/>
              </w:rPr>
              <w:t>E</w:t>
            </w:r>
            <w:r w:rsidR="00392A6E">
              <w:rPr>
                <w:rFonts w:ascii="Calibri" w:hAnsi="Calibri"/>
                <w:color w:val="000000"/>
                <w:sz w:val="22"/>
                <w:szCs w:val="22"/>
              </w:rPr>
              <w:t>, Research Computing)</w:t>
            </w:r>
            <w:r w:rsidR="00D22127" w:rsidRPr="00AE1AA1">
              <w:rPr>
                <w:rFonts w:ascii="Calibri" w:eastAsia="Calibri" w:hAnsi="Calibri" w:cs="Times New Roman"/>
                <w:sz w:val="22"/>
                <w:szCs w:val="22"/>
              </w:rPr>
              <w:t xml:space="preserve">; </w:t>
            </w:r>
            <w:r w:rsidRPr="00AE1AA1">
              <w:rPr>
                <w:rFonts w:ascii="Calibri" w:hAnsi="Calibri"/>
                <w:color w:val="000000"/>
                <w:sz w:val="22"/>
                <w:szCs w:val="22"/>
              </w:rPr>
              <w:t xml:space="preserve">Lourdes </w:t>
            </w:r>
            <w:proofErr w:type="gramStart"/>
            <w:r w:rsidRPr="00AE1AA1">
              <w:rPr>
                <w:rFonts w:ascii="Calibri" w:hAnsi="Calibri"/>
                <w:color w:val="000000"/>
                <w:sz w:val="22"/>
                <w:szCs w:val="22"/>
              </w:rPr>
              <w:t>Vega</w:t>
            </w:r>
            <w:r w:rsidR="00392A6E">
              <w:rPr>
                <w:rFonts w:ascii="Calibri" w:hAnsi="Calibri"/>
                <w:color w:val="000000"/>
                <w:sz w:val="22"/>
                <w:szCs w:val="22"/>
              </w:rPr>
              <w:t>(</w:t>
            </w:r>
            <w:proofErr w:type="gramEnd"/>
            <w:r w:rsidR="00392A6E">
              <w:rPr>
                <w:rFonts w:ascii="Calibri" w:hAnsi="Calibri"/>
                <w:color w:val="000000"/>
                <w:sz w:val="22"/>
                <w:szCs w:val="22"/>
              </w:rPr>
              <w:t>LV, College of Engineering)</w:t>
            </w:r>
            <w:r w:rsidRPr="00AE1AA1">
              <w:rPr>
                <w:rFonts w:ascii="Calibri" w:hAnsi="Calibri"/>
                <w:color w:val="000000"/>
                <w:sz w:val="22"/>
                <w:szCs w:val="22"/>
              </w:rPr>
              <w:t xml:space="preserve">, Ovidiu Constantin </w:t>
            </w:r>
            <w:proofErr w:type="spellStart"/>
            <w:r w:rsidRPr="00AE1AA1">
              <w:rPr>
                <w:rFonts w:ascii="Calibri" w:hAnsi="Calibri"/>
                <w:color w:val="000000"/>
                <w:sz w:val="22"/>
                <w:szCs w:val="22"/>
              </w:rPr>
              <w:t>Baltatu</w:t>
            </w:r>
            <w:proofErr w:type="spellEnd"/>
            <w:r w:rsidR="00392A6E">
              <w:rPr>
                <w:rFonts w:ascii="Calibri" w:hAnsi="Calibri"/>
                <w:color w:val="000000"/>
                <w:sz w:val="22"/>
                <w:szCs w:val="22"/>
              </w:rPr>
              <w:t xml:space="preserve"> (OB, CMHS)</w:t>
            </w:r>
            <w:r w:rsidRPr="00AE1AA1">
              <w:rPr>
                <w:rFonts w:ascii="Calibri" w:hAnsi="Calibri"/>
                <w:color w:val="000000"/>
                <w:sz w:val="22"/>
                <w:szCs w:val="22"/>
              </w:rPr>
              <w:t>, Juan Acuna</w:t>
            </w:r>
            <w:r w:rsidR="00392A6E">
              <w:rPr>
                <w:rFonts w:ascii="Calibri" w:hAnsi="Calibri"/>
                <w:color w:val="000000"/>
                <w:sz w:val="22"/>
                <w:szCs w:val="22"/>
              </w:rPr>
              <w:t xml:space="preserve"> (JA, CMHS)</w:t>
            </w:r>
            <w:r w:rsidRPr="00AE1AA1">
              <w:rPr>
                <w:rFonts w:ascii="Calibri" w:hAnsi="Calibri"/>
                <w:color w:val="000000"/>
                <w:sz w:val="22"/>
                <w:szCs w:val="22"/>
              </w:rPr>
              <w:t>, Samer Rasmi Abu Khadra</w:t>
            </w:r>
            <w:r w:rsidR="00392A6E">
              <w:rPr>
                <w:rFonts w:ascii="Calibri" w:hAnsi="Calibri"/>
                <w:color w:val="000000"/>
                <w:sz w:val="22"/>
                <w:szCs w:val="22"/>
              </w:rPr>
              <w:t xml:space="preserve"> (SA, </w:t>
            </w:r>
            <w:proofErr w:type="spellStart"/>
            <w:r w:rsidR="00392A6E">
              <w:rPr>
                <w:rFonts w:ascii="Calibri" w:hAnsi="Calibri"/>
                <w:color w:val="000000"/>
                <w:sz w:val="22"/>
                <w:szCs w:val="22"/>
              </w:rPr>
              <w:t>Ankabut</w:t>
            </w:r>
            <w:proofErr w:type="spellEnd"/>
            <w:r w:rsidR="00392A6E">
              <w:rPr>
                <w:rFonts w:ascii="Calibri" w:hAnsi="Calibri"/>
                <w:color w:val="000000"/>
                <w:sz w:val="22"/>
                <w:szCs w:val="22"/>
              </w:rPr>
              <w:t xml:space="preserve">) </w:t>
            </w:r>
            <w:r w:rsidRPr="00AE1AA1">
              <w:rPr>
                <w:rFonts w:ascii="Calibri" w:hAnsi="Calibri"/>
                <w:color w:val="000000"/>
                <w:sz w:val="22"/>
                <w:szCs w:val="22"/>
              </w:rPr>
              <w:t xml:space="preserve">, Imran </w:t>
            </w:r>
            <w:proofErr w:type="spellStart"/>
            <w:r w:rsidRPr="00AE1AA1">
              <w:rPr>
                <w:rFonts w:ascii="Calibri" w:hAnsi="Calibri"/>
                <w:color w:val="000000"/>
                <w:sz w:val="22"/>
                <w:szCs w:val="22"/>
              </w:rPr>
              <w:t>Afgan</w:t>
            </w:r>
            <w:proofErr w:type="spellEnd"/>
            <w:r w:rsidR="00392A6E">
              <w:rPr>
                <w:rFonts w:ascii="Calibri" w:hAnsi="Calibri"/>
                <w:color w:val="000000"/>
                <w:sz w:val="22"/>
                <w:szCs w:val="22"/>
              </w:rPr>
              <w:t xml:space="preserve"> (IA, College of Engineering)</w:t>
            </w:r>
            <w:r w:rsidRPr="00AE1AA1">
              <w:rPr>
                <w:rFonts w:ascii="Calibri" w:hAnsi="Calibri"/>
                <w:color w:val="000000"/>
                <w:sz w:val="22"/>
                <w:szCs w:val="22"/>
              </w:rPr>
              <w:t xml:space="preserve">, </w:t>
            </w:r>
            <w:proofErr w:type="spellStart"/>
            <w:r w:rsidRPr="00AE1AA1">
              <w:rPr>
                <w:rFonts w:ascii="Calibri" w:hAnsi="Calibri"/>
                <w:color w:val="000000"/>
                <w:sz w:val="22"/>
                <w:szCs w:val="22"/>
              </w:rPr>
              <w:t>Berihu</w:t>
            </w:r>
            <w:proofErr w:type="spellEnd"/>
            <w:r w:rsidRPr="00AE1AA1">
              <w:rPr>
                <w:rFonts w:ascii="Calibri" w:hAnsi="Calibri"/>
                <w:color w:val="000000"/>
                <w:sz w:val="22"/>
                <w:szCs w:val="22"/>
              </w:rPr>
              <w:t xml:space="preserve"> </w:t>
            </w:r>
            <w:proofErr w:type="spellStart"/>
            <w:r w:rsidRPr="00AE1AA1">
              <w:rPr>
                <w:rFonts w:ascii="Calibri" w:hAnsi="Calibri"/>
                <w:color w:val="000000"/>
                <w:sz w:val="22"/>
                <w:szCs w:val="22"/>
              </w:rPr>
              <w:t>Teklu</w:t>
            </w:r>
            <w:proofErr w:type="spellEnd"/>
            <w:r w:rsidRPr="00AE1AA1">
              <w:rPr>
                <w:rFonts w:ascii="Calibri" w:hAnsi="Calibri"/>
                <w:color w:val="000000"/>
                <w:sz w:val="22"/>
                <w:szCs w:val="22"/>
              </w:rPr>
              <w:t xml:space="preserve"> </w:t>
            </w:r>
            <w:proofErr w:type="spellStart"/>
            <w:r w:rsidRPr="00AE1AA1">
              <w:rPr>
                <w:rFonts w:ascii="Calibri" w:hAnsi="Calibri"/>
                <w:color w:val="000000"/>
                <w:sz w:val="22"/>
                <w:szCs w:val="22"/>
              </w:rPr>
              <w:t>Gebrehiwot</w:t>
            </w:r>
            <w:proofErr w:type="spellEnd"/>
            <w:r w:rsidR="00392A6E">
              <w:rPr>
                <w:rFonts w:ascii="Calibri" w:hAnsi="Calibri"/>
                <w:color w:val="000000"/>
                <w:sz w:val="22"/>
                <w:szCs w:val="22"/>
              </w:rPr>
              <w:t xml:space="preserve"> (BG, College of Arts and Sciences)</w:t>
            </w:r>
            <w:r w:rsidRPr="00AE1AA1">
              <w:rPr>
                <w:rFonts w:ascii="Calibri" w:hAnsi="Calibri"/>
                <w:color w:val="000000"/>
                <w:sz w:val="22"/>
                <w:szCs w:val="22"/>
              </w:rPr>
              <w:t xml:space="preserve">, </w:t>
            </w:r>
            <w:proofErr w:type="spellStart"/>
            <w:r w:rsidRPr="00AE1AA1">
              <w:rPr>
                <w:rFonts w:ascii="Calibri" w:hAnsi="Calibri"/>
                <w:color w:val="000000"/>
                <w:sz w:val="22"/>
                <w:szCs w:val="22"/>
              </w:rPr>
              <w:t>Nirpendra</w:t>
            </w:r>
            <w:proofErr w:type="spellEnd"/>
            <w:r w:rsidRPr="00AE1AA1">
              <w:rPr>
                <w:rFonts w:ascii="Calibri" w:hAnsi="Calibri"/>
                <w:color w:val="000000"/>
                <w:sz w:val="22"/>
                <w:szCs w:val="22"/>
              </w:rPr>
              <w:t xml:space="preserve"> Singh</w:t>
            </w:r>
            <w:r w:rsidR="00392A6E">
              <w:rPr>
                <w:rFonts w:ascii="Calibri" w:hAnsi="Calibri"/>
                <w:color w:val="000000"/>
                <w:sz w:val="22"/>
                <w:szCs w:val="22"/>
              </w:rPr>
              <w:t xml:space="preserve"> (NS, College of Arts and Sciences).</w:t>
            </w:r>
          </w:p>
        </w:tc>
      </w:tr>
      <w:tr w:rsidR="00D2196F" w14:paraId="172AE478" w14:textId="77777777">
        <w:trPr>
          <w:trHeight w:val="372"/>
        </w:trPr>
        <w:tc>
          <w:tcPr>
            <w:tcW w:w="1848" w:type="dxa"/>
            <w:tcBorders>
              <w:top w:val="single" w:sz="4" w:space="0" w:color="4F6228"/>
              <w:left w:val="single" w:sz="4" w:space="0" w:color="4F6228"/>
              <w:bottom w:val="single" w:sz="4" w:space="0" w:color="4F6228"/>
              <w:right w:val="single" w:sz="4" w:space="0" w:color="4F6228"/>
            </w:tcBorders>
            <w:shd w:val="clear" w:color="auto" w:fill="C2D69B" w:themeFill="accent3" w:themeFillTint="99"/>
          </w:tcPr>
          <w:p w14:paraId="711DEA4E" w14:textId="77777777" w:rsidR="00D2196F" w:rsidRDefault="00D22127">
            <w:pPr>
              <w:rPr>
                <w:rFonts w:asciiTheme="majorHAnsi" w:hAnsiTheme="majorHAnsi" w:cstheme="majorBidi"/>
                <w:color w:val="000000" w:themeColor="text1"/>
                <w:sz w:val="22"/>
                <w:szCs w:val="22"/>
                <w:lang w:val="en-AU" w:eastAsia="en-AU"/>
              </w:rPr>
            </w:pPr>
            <w:r>
              <w:rPr>
                <w:rFonts w:asciiTheme="majorHAnsi" w:hAnsiTheme="majorHAnsi" w:cstheme="majorBidi"/>
                <w:color w:val="000000" w:themeColor="text1"/>
                <w:sz w:val="22"/>
                <w:szCs w:val="22"/>
                <w:lang w:val="en-AU" w:eastAsia="en-AU"/>
              </w:rPr>
              <w:t>Chaired by:</w:t>
            </w:r>
          </w:p>
        </w:tc>
        <w:tc>
          <w:tcPr>
            <w:tcW w:w="8198" w:type="dxa"/>
            <w:tcBorders>
              <w:top w:val="single" w:sz="4" w:space="0" w:color="4F6228"/>
              <w:left w:val="single" w:sz="4" w:space="0" w:color="4F6228"/>
              <w:bottom w:val="single" w:sz="4" w:space="0" w:color="4F6228"/>
              <w:right w:val="single" w:sz="4" w:space="0" w:color="4F6228"/>
            </w:tcBorders>
            <w:shd w:val="clear" w:color="auto" w:fill="EAF1DD" w:themeFill="accent3" w:themeFillTint="33"/>
          </w:tcPr>
          <w:p w14:paraId="23B2A32E" w14:textId="77777777" w:rsidR="00D2196F" w:rsidRDefault="00090746">
            <w:pPr>
              <w:rPr>
                <w:rFonts w:asciiTheme="majorHAnsi" w:hAnsiTheme="majorHAnsi" w:cstheme="majorBidi"/>
                <w:color w:val="000000" w:themeColor="text1"/>
                <w:sz w:val="22"/>
                <w:szCs w:val="22"/>
              </w:rPr>
            </w:pPr>
            <w:r w:rsidRPr="00AE1AA1">
              <w:rPr>
                <w:rFonts w:ascii="Calibri" w:hAnsi="Calibri"/>
                <w:color w:val="000000"/>
                <w:sz w:val="22"/>
                <w:szCs w:val="22"/>
              </w:rPr>
              <w:t>Dureid El Moghraby</w:t>
            </w:r>
          </w:p>
        </w:tc>
      </w:tr>
      <w:tr w:rsidR="00D2196F" w14:paraId="6919C11F" w14:textId="77777777">
        <w:trPr>
          <w:trHeight w:val="372"/>
        </w:trPr>
        <w:tc>
          <w:tcPr>
            <w:tcW w:w="1848" w:type="dxa"/>
            <w:tcBorders>
              <w:top w:val="single" w:sz="4" w:space="0" w:color="4F6228"/>
              <w:left w:val="single" w:sz="4" w:space="0" w:color="4F6228"/>
              <w:bottom w:val="single" w:sz="4" w:space="0" w:color="4F6228"/>
              <w:right w:val="single" w:sz="4" w:space="0" w:color="4F6228"/>
            </w:tcBorders>
            <w:shd w:val="clear" w:color="auto" w:fill="C2D69B" w:themeFill="accent3" w:themeFillTint="99"/>
          </w:tcPr>
          <w:p w14:paraId="638B9161" w14:textId="77777777" w:rsidR="00D2196F" w:rsidRDefault="00D22127">
            <w:pPr>
              <w:rPr>
                <w:rFonts w:asciiTheme="majorHAnsi" w:hAnsiTheme="majorHAnsi" w:cstheme="majorBidi"/>
                <w:color w:val="000000" w:themeColor="text1"/>
                <w:sz w:val="22"/>
                <w:szCs w:val="22"/>
                <w:lang w:val="en-AU" w:eastAsia="en-AU"/>
              </w:rPr>
            </w:pPr>
            <w:r>
              <w:rPr>
                <w:rFonts w:asciiTheme="majorHAnsi" w:hAnsiTheme="majorHAnsi" w:cstheme="majorBidi"/>
                <w:color w:val="000000" w:themeColor="text1"/>
                <w:sz w:val="22"/>
                <w:szCs w:val="22"/>
                <w:lang w:val="en-AU" w:eastAsia="en-AU"/>
              </w:rPr>
              <w:t>Minutes Recorded by:</w:t>
            </w:r>
          </w:p>
        </w:tc>
        <w:tc>
          <w:tcPr>
            <w:tcW w:w="8198" w:type="dxa"/>
            <w:tcBorders>
              <w:top w:val="single" w:sz="4" w:space="0" w:color="4F6228"/>
              <w:left w:val="single" w:sz="4" w:space="0" w:color="4F6228"/>
              <w:bottom w:val="single" w:sz="4" w:space="0" w:color="4F6228"/>
              <w:right w:val="single" w:sz="4" w:space="0" w:color="4F6228"/>
            </w:tcBorders>
            <w:shd w:val="clear" w:color="auto" w:fill="EAF1DD" w:themeFill="accent3" w:themeFillTint="33"/>
          </w:tcPr>
          <w:p w14:paraId="7C552282" w14:textId="77777777" w:rsidR="00D2196F" w:rsidRDefault="00080866">
            <w:pPr>
              <w:rPr>
                <w:rFonts w:asciiTheme="majorHAnsi" w:hAnsiTheme="majorHAnsi" w:cstheme="majorBidi"/>
                <w:color w:val="000000" w:themeColor="text1"/>
                <w:sz w:val="22"/>
                <w:szCs w:val="22"/>
              </w:rPr>
            </w:pPr>
            <w:proofErr w:type="spellStart"/>
            <w:r>
              <w:rPr>
                <w:rFonts w:asciiTheme="majorHAnsi" w:hAnsiTheme="majorHAnsi" w:cstheme="majorBidi"/>
                <w:color w:val="000000" w:themeColor="text1"/>
                <w:sz w:val="22"/>
                <w:szCs w:val="22"/>
              </w:rPr>
              <w:t>Berihu</w:t>
            </w:r>
            <w:proofErr w:type="spellEnd"/>
            <w:r>
              <w:rPr>
                <w:rFonts w:asciiTheme="majorHAnsi" w:hAnsiTheme="majorHAnsi" w:cstheme="majorBidi"/>
                <w:color w:val="000000" w:themeColor="text1"/>
                <w:sz w:val="22"/>
                <w:szCs w:val="22"/>
              </w:rPr>
              <w:t xml:space="preserve"> </w:t>
            </w:r>
            <w:proofErr w:type="spellStart"/>
            <w:r>
              <w:rPr>
                <w:rFonts w:asciiTheme="majorHAnsi" w:hAnsiTheme="majorHAnsi" w:cstheme="majorBidi"/>
                <w:color w:val="000000" w:themeColor="text1"/>
                <w:sz w:val="22"/>
                <w:szCs w:val="22"/>
              </w:rPr>
              <w:t>Teklu</w:t>
            </w:r>
            <w:proofErr w:type="spellEnd"/>
            <w:r w:rsidR="00CB60E1">
              <w:rPr>
                <w:rFonts w:asciiTheme="majorHAnsi" w:hAnsiTheme="majorHAnsi" w:cstheme="majorBidi"/>
                <w:color w:val="000000" w:themeColor="text1"/>
                <w:sz w:val="22"/>
                <w:szCs w:val="22"/>
              </w:rPr>
              <w:t xml:space="preserve"> and </w:t>
            </w:r>
            <w:r w:rsidR="00CB60E1" w:rsidRPr="00AE1AA1">
              <w:rPr>
                <w:rFonts w:ascii="Calibri" w:hAnsi="Calibri"/>
                <w:color w:val="000000"/>
                <w:sz w:val="22"/>
                <w:szCs w:val="22"/>
              </w:rPr>
              <w:t>Dureid El Moghraby</w:t>
            </w:r>
          </w:p>
        </w:tc>
      </w:tr>
      <w:tr w:rsidR="00D2196F" w14:paraId="264D6FCD" w14:textId="77777777">
        <w:trPr>
          <w:trHeight w:val="372"/>
        </w:trPr>
        <w:tc>
          <w:tcPr>
            <w:tcW w:w="1848" w:type="dxa"/>
            <w:tcBorders>
              <w:top w:val="single" w:sz="4" w:space="0" w:color="4F6228"/>
              <w:left w:val="single" w:sz="4" w:space="0" w:color="4F6228"/>
              <w:bottom w:val="single" w:sz="4" w:space="0" w:color="4F6228"/>
              <w:right w:val="single" w:sz="4" w:space="0" w:color="4F6228"/>
            </w:tcBorders>
            <w:shd w:val="clear" w:color="auto" w:fill="C2D69B" w:themeFill="accent3" w:themeFillTint="99"/>
          </w:tcPr>
          <w:p w14:paraId="1C12B1AF" w14:textId="77777777" w:rsidR="00D2196F" w:rsidRDefault="00D22127">
            <w:pPr>
              <w:rPr>
                <w:rFonts w:asciiTheme="majorHAnsi" w:hAnsiTheme="majorHAnsi" w:cstheme="majorBidi"/>
                <w:color w:val="000000" w:themeColor="text1"/>
                <w:sz w:val="22"/>
                <w:szCs w:val="22"/>
                <w:lang w:val="en-AU" w:eastAsia="en-AU"/>
              </w:rPr>
            </w:pPr>
            <w:r>
              <w:rPr>
                <w:rFonts w:asciiTheme="majorHAnsi" w:hAnsiTheme="majorHAnsi" w:cstheme="majorBidi"/>
                <w:bCs/>
                <w:sz w:val="22"/>
                <w:szCs w:val="22"/>
              </w:rPr>
              <w:t>Meeting start:</w:t>
            </w:r>
          </w:p>
        </w:tc>
        <w:tc>
          <w:tcPr>
            <w:tcW w:w="8198" w:type="dxa"/>
            <w:tcBorders>
              <w:top w:val="single" w:sz="4" w:space="0" w:color="4F6228"/>
              <w:left w:val="single" w:sz="4" w:space="0" w:color="4F6228"/>
              <w:bottom w:val="single" w:sz="4" w:space="0" w:color="4F6228"/>
              <w:right w:val="single" w:sz="4" w:space="0" w:color="4F6228"/>
            </w:tcBorders>
            <w:shd w:val="clear" w:color="auto" w:fill="EAF1DD" w:themeFill="accent3" w:themeFillTint="33"/>
          </w:tcPr>
          <w:p w14:paraId="14373DE0" w14:textId="77777777" w:rsidR="00D2196F" w:rsidRDefault="00CB60E1">
            <w:pPr>
              <w:rPr>
                <w:rFonts w:asciiTheme="majorHAnsi" w:hAnsiTheme="majorHAnsi" w:cstheme="majorBidi"/>
                <w:color w:val="000000" w:themeColor="text1"/>
                <w:sz w:val="22"/>
                <w:szCs w:val="22"/>
              </w:rPr>
            </w:pPr>
            <w:r>
              <w:rPr>
                <w:rFonts w:asciiTheme="majorHAnsi" w:hAnsiTheme="majorHAnsi" w:cstheme="majorBidi"/>
                <w:color w:val="000000" w:themeColor="text1"/>
                <w:sz w:val="22"/>
                <w:szCs w:val="22"/>
              </w:rPr>
              <w:t>1</w:t>
            </w:r>
            <w:r w:rsidR="00D22127">
              <w:rPr>
                <w:rFonts w:asciiTheme="majorHAnsi" w:hAnsiTheme="majorHAnsi" w:cstheme="majorBidi"/>
                <w:color w:val="000000" w:themeColor="text1"/>
                <w:sz w:val="22"/>
                <w:szCs w:val="22"/>
              </w:rPr>
              <w:t>:30pm</w:t>
            </w:r>
          </w:p>
        </w:tc>
      </w:tr>
    </w:tbl>
    <w:p w14:paraId="03C6D282" w14:textId="77777777" w:rsidR="00D2196F" w:rsidRDefault="00D2196F">
      <w:pPr>
        <w:pStyle w:val="Subtitle"/>
        <w:rPr>
          <w:rFonts w:asciiTheme="majorHAnsi" w:hAnsiTheme="majorHAnsi" w:cstheme="majorBidi"/>
          <w:color w:val="000000" w:themeColor="text1"/>
        </w:rPr>
      </w:pPr>
    </w:p>
    <w:p w14:paraId="7D868031" w14:textId="77777777" w:rsidR="00392A6E" w:rsidRDefault="00392A6E" w:rsidP="00392A6E">
      <w:pPr>
        <w:jc w:val="both"/>
        <w:rPr>
          <w:rFonts w:asciiTheme="minorHAnsi" w:hAnsiTheme="minorHAnsi" w:cs="Times New Roman"/>
          <w:b/>
          <w:bCs/>
          <w:color w:val="000000"/>
          <w:sz w:val="22"/>
          <w:szCs w:val="22"/>
        </w:rPr>
      </w:pPr>
    </w:p>
    <w:p w14:paraId="2BF0D622" w14:textId="77777777" w:rsidR="00392A6E" w:rsidRPr="00EF6F82" w:rsidRDefault="00392A6E" w:rsidP="00392A6E">
      <w:pPr>
        <w:jc w:val="both"/>
        <w:rPr>
          <w:rFonts w:asciiTheme="minorHAnsi" w:hAnsiTheme="minorHAnsi" w:cs="Times New Roman"/>
        </w:rPr>
      </w:pPr>
      <w:r w:rsidRPr="00EF6F82">
        <w:rPr>
          <w:rFonts w:asciiTheme="minorHAnsi" w:hAnsiTheme="minorHAnsi" w:cs="Times New Roman"/>
          <w:b/>
          <w:bCs/>
          <w:color w:val="000000"/>
          <w:sz w:val="22"/>
          <w:szCs w:val="22"/>
        </w:rPr>
        <w:t>Agenda</w:t>
      </w:r>
    </w:p>
    <w:p w14:paraId="5153936B" w14:textId="77777777" w:rsidR="00392A6E" w:rsidRPr="00EF6F82" w:rsidRDefault="00392A6E" w:rsidP="00392A6E">
      <w:pPr>
        <w:numPr>
          <w:ilvl w:val="0"/>
          <w:numId w:val="1"/>
        </w:numPr>
        <w:jc w:val="both"/>
        <w:rPr>
          <w:rFonts w:asciiTheme="minorHAnsi" w:hAnsiTheme="minorHAnsi" w:cs="Times New Roman"/>
        </w:rPr>
      </w:pPr>
      <w:r w:rsidRPr="00EF6F82">
        <w:rPr>
          <w:rFonts w:asciiTheme="minorHAnsi" w:hAnsiTheme="minorHAnsi" w:cs="Times New Roman"/>
          <w:color w:val="000000"/>
          <w:sz w:val="22"/>
          <w:szCs w:val="22"/>
        </w:rPr>
        <w:t>Introductions and purpose of committee</w:t>
      </w:r>
    </w:p>
    <w:p w14:paraId="0E4B4B23" w14:textId="77777777" w:rsidR="00392A6E" w:rsidRPr="00EF6F82" w:rsidRDefault="00392A6E" w:rsidP="00392A6E">
      <w:pPr>
        <w:numPr>
          <w:ilvl w:val="0"/>
          <w:numId w:val="1"/>
        </w:numPr>
        <w:jc w:val="both"/>
        <w:rPr>
          <w:rFonts w:asciiTheme="minorHAnsi" w:hAnsiTheme="minorHAnsi" w:cs="Times New Roman"/>
        </w:rPr>
      </w:pPr>
      <w:r w:rsidRPr="00EF6F82">
        <w:rPr>
          <w:rFonts w:asciiTheme="minorHAnsi" w:hAnsiTheme="minorHAnsi" w:cs="Times New Roman"/>
          <w:color w:val="000000"/>
          <w:sz w:val="22"/>
          <w:szCs w:val="22"/>
        </w:rPr>
        <w:t>Agree Secretary of Committee</w:t>
      </w:r>
    </w:p>
    <w:p w14:paraId="798E3A54" w14:textId="77777777" w:rsidR="00392A6E" w:rsidRPr="004D1BA7" w:rsidRDefault="00392A6E" w:rsidP="00392A6E">
      <w:pPr>
        <w:numPr>
          <w:ilvl w:val="0"/>
          <w:numId w:val="1"/>
        </w:numPr>
        <w:jc w:val="both"/>
        <w:rPr>
          <w:rFonts w:asciiTheme="minorHAnsi" w:hAnsiTheme="minorHAnsi" w:cs="Times New Roman"/>
        </w:rPr>
      </w:pPr>
      <w:r w:rsidRPr="00EF6F82">
        <w:rPr>
          <w:rFonts w:asciiTheme="minorHAnsi" w:hAnsiTheme="minorHAnsi" w:cs="Times New Roman"/>
          <w:color w:val="000000"/>
          <w:sz w:val="22"/>
          <w:szCs w:val="22"/>
        </w:rPr>
        <w:t>Current status of RC resources</w:t>
      </w:r>
    </w:p>
    <w:p w14:paraId="6060A6B1" w14:textId="77777777" w:rsidR="004D1BA7" w:rsidRPr="004D1BA7" w:rsidRDefault="004D1BA7" w:rsidP="004D1BA7">
      <w:pPr>
        <w:numPr>
          <w:ilvl w:val="0"/>
          <w:numId w:val="1"/>
        </w:numPr>
        <w:jc w:val="both"/>
        <w:rPr>
          <w:rFonts w:asciiTheme="minorHAnsi" w:hAnsiTheme="minorHAnsi" w:cs="Times New Roman"/>
        </w:rPr>
      </w:pPr>
      <w:r w:rsidRPr="00EF6F82">
        <w:rPr>
          <w:rFonts w:asciiTheme="minorHAnsi" w:hAnsiTheme="minorHAnsi" w:cs="Times New Roman"/>
          <w:color w:val="000000"/>
          <w:sz w:val="22"/>
          <w:szCs w:val="22"/>
        </w:rPr>
        <w:t>Draft of Research Computing strategy</w:t>
      </w:r>
    </w:p>
    <w:p w14:paraId="76E7D001" w14:textId="77777777" w:rsidR="00392A6E" w:rsidRPr="00EF6F82" w:rsidRDefault="00392A6E" w:rsidP="00392A6E">
      <w:pPr>
        <w:numPr>
          <w:ilvl w:val="0"/>
          <w:numId w:val="1"/>
        </w:numPr>
        <w:jc w:val="both"/>
        <w:rPr>
          <w:rFonts w:asciiTheme="minorHAnsi" w:hAnsiTheme="minorHAnsi" w:cs="Times New Roman"/>
        </w:rPr>
      </w:pPr>
      <w:r w:rsidRPr="00EF6F82">
        <w:rPr>
          <w:rFonts w:asciiTheme="minorHAnsi" w:hAnsiTheme="minorHAnsi" w:cs="Times New Roman"/>
          <w:color w:val="000000"/>
          <w:sz w:val="22"/>
          <w:szCs w:val="22"/>
        </w:rPr>
        <w:t>Plans for CMHS Data and Research Coordinating center</w:t>
      </w:r>
    </w:p>
    <w:p w14:paraId="3623B24C" w14:textId="77777777" w:rsidR="00392A6E" w:rsidRPr="00EF6F82" w:rsidRDefault="00392A6E" w:rsidP="00392A6E">
      <w:pPr>
        <w:numPr>
          <w:ilvl w:val="0"/>
          <w:numId w:val="1"/>
        </w:numPr>
        <w:jc w:val="both"/>
        <w:rPr>
          <w:rFonts w:asciiTheme="minorHAnsi" w:hAnsiTheme="minorHAnsi" w:cs="Times New Roman"/>
        </w:rPr>
      </w:pPr>
      <w:r w:rsidRPr="00EF6F82">
        <w:rPr>
          <w:rFonts w:asciiTheme="minorHAnsi" w:hAnsiTheme="minorHAnsi" w:cs="Times New Roman"/>
          <w:color w:val="000000"/>
          <w:sz w:val="22"/>
          <w:szCs w:val="22"/>
        </w:rPr>
        <w:t>Recommendations for Research Computing survey</w:t>
      </w:r>
    </w:p>
    <w:p w14:paraId="127BD1DF" w14:textId="77777777" w:rsidR="00392A6E" w:rsidRPr="00EF6F82" w:rsidRDefault="00392A6E" w:rsidP="00392A6E">
      <w:pPr>
        <w:numPr>
          <w:ilvl w:val="0"/>
          <w:numId w:val="1"/>
        </w:numPr>
        <w:jc w:val="both"/>
        <w:rPr>
          <w:rFonts w:asciiTheme="minorHAnsi" w:hAnsiTheme="minorHAnsi" w:cs="Times New Roman"/>
        </w:rPr>
      </w:pPr>
      <w:r w:rsidRPr="00EF6F82">
        <w:rPr>
          <w:rFonts w:asciiTheme="minorHAnsi" w:hAnsiTheme="minorHAnsi" w:cs="Times New Roman"/>
          <w:color w:val="000000"/>
          <w:sz w:val="22"/>
          <w:szCs w:val="22"/>
        </w:rPr>
        <w:t>AOB</w:t>
      </w:r>
    </w:p>
    <w:p w14:paraId="332F1DB2" w14:textId="77777777" w:rsidR="00392A6E" w:rsidRPr="00EF6F82" w:rsidRDefault="00392A6E" w:rsidP="00392A6E">
      <w:pPr>
        <w:numPr>
          <w:ilvl w:val="0"/>
          <w:numId w:val="1"/>
        </w:numPr>
        <w:jc w:val="both"/>
        <w:rPr>
          <w:rFonts w:asciiTheme="minorHAnsi" w:hAnsiTheme="minorHAnsi" w:cs="Times New Roman"/>
        </w:rPr>
      </w:pPr>
      <w:r w:rsidRPr="00EF6F82">
        <w:rPr>
          <w:rFonts w:asciiTheme="minorHAnsi" w:hAnsiTheme="minorHAnsi" w:cs="Times New Roman"/>
          <w:color w:val="000000"/>
          <w:sz w:val="22"/>
          <w:szCs w:val="22"/>
        </w:rPr>
        <w:t>Date of next meeting</w:t>
      </w:r>
    </w:p>
    <w:p w14:paraId="31930CA8" w14:textId="77777777" w:rsidR="00392A6E" w:rsidRDefault="00392A6E">
      <w:pPr>
        <w:pStyle w:val="Subtitle"/>
        <w:rPr>
          <w:rFonts w:asciiTheme="majorHAnsi" w:hAnsiTheme="majorHAnsi" w:cstheme="majorBidi"/>
          <w:color w:val="000000" w:themeColor="text1"/>
        </w:rPr>
      </w:pPr>
    </w:p>
    <w:tbl>
      <w:tblPr>
        <w:tblW w:w="4914" w:type="pct"/>
        <w:tblInd w:w="180" w:type="dxa"/>
        <w:tblBorders>
          <w:bottom w:val="single" w:sz="4" w:space="0" w:color="000000"/>
          <w:right w:val="single" w:sz="4" w:space="0" w:color="000000"/>
          <w:insideH w:val="single" w:sz="4" w:space="0" w:color="000000"/>
          <w:insideV w:val="single" w:sz="4" w:space="0" w:color="000000"/>
        </w:tblBorders>
        <w:tblCellMar>
          <w:top w:w="80" w:type="dxa"/>
          <w:left w:w="80" w:type="dxa"/>
          <w:bottom w:w="80" w:type="dxa"/>
          <w:right w:w="80" w:type="dxa"/>
        </w:tblCellMar>
        <w:tblLook w:val="04A0" w:firstRow="1" w:lastRow="0" w:firstColumn="1" w:lastColumn="0" w:noHBand="0" w:noVBand="1"/>
      </w:tblPr>
      <w:tblGrid>
        <w:gridCol w:w="421"/>
        <w:gridCol w:w="1903"/>
        <w:gridCol w:w="4737"/>
        <w:gridCol w:w="3382"/>
      </w:tblGrid>
      <w:tr w:rsidR="00392A6E" w14:paraId="3BAA86E0" w14:textId="77777777" w:rsidTr="00A67FBC">
        <w:trPr>
          <w:trHeight w:val="275"/>
        </w:trPr>
        <w:tc>
          <w:tcPr>
            <w:tcW w:w="414" w:type="dxa"/>
            <w:tcBorders>
              <w:bottom w:val="single" w:sz="4" w:space="0" w:color="000000"/>
              <w:right w:val="single" w:sz="4" w:space="0" w:color="000000"/>
            </w:tcBorders>
            <w:shd w:val="clear" w:color="auto" w:fill="auto"/>
          </w:tcPr>
          <w:p w14:paraId="71595E72" w14:textId="77777777" w:rsidR="00392A6E" w:rsidRDefault="00392A6E">
            <w:pPr>
              <w:tabs>
                <w:tab w:val="left" w:pos="285"/>
              </w:tabs>
              <w:rPr>
                <w:rFonts w:asciiTheme="majorHAnsi" w:hAnsiTheme="majorHAnsi" w:cstheme="majorBidi"/>
                <w:b/>
                <w:bCs/>
                <w:color w:val="000000" w:themeColor="text1"/>
                <w:sz w:val="22"/>
                <w:szCs w:val="22"/>
                <w:lang w:val="en-AU"/>
              </w:rPr>
            </w:pPr>
            <w:r>
              <w:rPr>
                <w:rFonts w:asciiTheme="majorHAnsi" w:hAnsiTheme="majorHAnsi" w:cstheme="majorBidi"/>
                <w:b/>
                <w:bCs/>
                <w:color w:val="000000" w:themeColor="text1"/>
                <w:sz w:val="22"/>
                <w:szCs w:val="22"/>
                <w:lang w:val="en-AU"/>
              </w:rPr>
              <w:t xml:space="preserve">        </w:t>
            </w:r>
          </w:p>
        </w:tc>
        <w:tc>
          <w:tcPr>
            <w:tcW w:w="1873"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Pr>
          <w:p w14:paraId="0C893E51" w14:textId="77777777" w:rsidR="00392A6E" w:rsidRDefault="00392A6E">
            <w:pPr>
              <w:jc w:val="center"/>
              <w:rPr>
                <w:rFonts w:asciiTheme="majorHAnsi" w:hAnsiTheme="majorHAnsi" w:cstheme="majorBidi"/>
                <w:b/>
                <w:bCs/>
                <w:color w:val="000000" w:themeColor="text1"/>
                <w:sz w:val="22"/>
                <w:szCs w:val="22"/>
                <w:lang w:val="en-AU"/>
              </w:rPr>
            </w:pPr>
            <w:r>
              <w:rPr>
                <w:rFonts w:asciiTheme="majorHAnsi" w:hAnsiTheme="majorHAnsi" w:cstheme="majorBidi"/>
                <w:b/>
                <w:bCs/>
                <w:color w:val="000000" w:themeColor="text1"/>
                <w:sz w:val="22"/>
                <w:szCs w:val="22"/>
                <w:lang w:val="en-AU"/>
              </w:rPr>
              <w:t>Item</w:t>
            </w:r>
          </w:p>
        </w:tc>
        <w:tc>
          <w:tcPr>
            <w:tcW w:w="466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Pr>
          <w:p w14:paraId="0828697E" w14:textId="77777777" w:rsidR="00392A6E" w:rsidRDefault="00392A6E">
            <w:pPr>
              <w:jc w:val="center"/>
              <w:rPr>
                <w:rFonts w:asciiTheme="majorHAnsi" w:hAnsiTheme="majorHAnsi" w:cstheme="majorBidi"/>
                <w:b/>
                <w:bCs/>
                <w:color w:val="000000" w:themeColor="text1"/>
                <w:sz w:val="22"/>
                <w:szCs w:val="22"/>
                <w:lang w:val="en-AU"/>
              </w:rPr>
            </w:pPr>
            <w:r>
              <w:rPr>
                <w:rFonts w:asciiTheme="majorHAnsi" w:hAnsiTheme="majorHAnsi" w:cstheme="majorBidi"/>
                <w:b/>
                <w:bCs/>
                <w:color w:val="000000" w:themeColor="text1"/>
                <w:sz w:val="22"/>
                <w:szCs w:val="22"/>
                <w:lang w:val="en-AU"/>
              </w:rPr>
              <w:t>Notes and discussions</w:t>
            </w:r>
          </w:p>
        </w:tc>
        <w:tc>
          <w:tcPr>
            <w:tcW w:w="3330"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Pr>
          <w:p w14:paraId="1163C5DE" w14:textId="77777777" w:rsidR="00392A6E" w:rsidRDefault="00392A6E">
            <w:pPr>
              <w:jc w:val="center"/>
              <w:rPr>
                <w:rFonts w:asciiTheme="majorHAnsi" w:hAnsiTheme="majorHAnsi" w:cstheme="majorBidi"/>
                <w:b/>
                <w:bCs/>
                <w:color w:val="000000" w:themeColor="text1"/>
                <w:sz w:val="22"/>
                <w:szCs w:val="22"/>
                <w:lang w:val="en-AU"/>
              </w:rPr>
            </w:pPr>
            <w:r>
              <w:rPr>
                <w:rFonts w:asciiTheme="majorHAnsi" w:hAnsiTheme="majorHAnsi" w:cstheme="majorBidi"/>
                <w:b/>
                <w:bCs/>
                <w:color w:val="000000" w:themeColor="text1"/>
                <w:sz w:val="22"/>
                <w:szCs w:val="22"/>
                <w:lang w:val="en-AU"/>
              </w:rPr>
              <w:t>Actions</w:t>
            </w:r>
          </w:p>
        </w:tc>
      </w:tr>
      <w:tr w:rsidR="00392A6E" w14:paraId="093B139E" w14:textId="77777777" w:rsidTr="00A67FBC">
        <w:trPr>
          <w:trHeight w:val="893"/>
        </w:trPr>
        <w:tc>
          <w:tcPr>
            <w:tcW w:w="41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Pr>
          <w:p w14:paraId="1805262E" w14:textId="77777777" w:rsidR="00392A6E" w:rsidRDefault="00392A6E">
            <w:pPr>
              <w:tabs>
                <w:tab w:val="left" w:pos="285"/>
              </w:tabs>
              <w:jc w:val="center"/>
              <w:textAlignment w:val="center"/>
              <w:rPr>
                <w:rFonts w:asciiTheme="majorHAnsi" w:hAnsiTheme="majorHAnsi" w:cstheme="majorBidi"/>
                <w:b/>
                <w:bCs/>
                <w:color w:val="000000" w:themeColor="text1"/>
                <w:sz w:val="22"/>
                <w:szCs w:val="22"/>
              </w:rPr>
            </w:pPr>
            <w:r>
              <w:rPr>
                <w:rFonts w:asciiTheme="majorHAnsi" w:hAnsiTheme="majorHAnsi" w:cstheme="majorBidi"/>
                <w:b/>
                <w:bCs/>
                <w:color w:val="000000" w:themeColor="text1"/>
                <w:sz w:val="22"/>
                <w:szCs w:val="22"/>
              </w:rPr>
              <w:t>1.</w:t>
            </w:r>
          </w:p>
        </w:tc>
        <w:tc>
          <w:tcPr>
            <w:tcW w:w="1873" w:type="dxa"/>
            <w:tcBorders>
              <w:top w:val="single" w:sz="4" w:space="0" w:color="000000"/>
              <w:left w:val="single" w:sz="4" w:space="0" w:color="000000"/>
              <w:bottom w:val="single" w:sz="8" w:space="0" w:color="4F6228"/>
              <w:right w:val="single" w:sz="8" w:space="0" w:color="4F6228"/>
            </w:tcBorders>
            <w:shd w:val="clear" w:color="auto" w:fill="auto"/>
          </w:tcPr>
          <w:p w14:paraId="18966E48" w14:textId="77777777" w:rsidR="00392A6E" w:rsidRPr="00D342B2" w:rsidRDefault="00392A6E" w:rsidP="00E12D51">
            <w:pPr>
              <w:jc w:val="center"/>
              <w:rPr>
                <w:rFonts w:ascii="Calibri" w:hAnsi="Calibri" w:cs="Calibri"/>
                <w:b/>
                <w:color w:val="000000"/>
                <w:sz w:val="22"/>
                <w:szCs w:val="22"/>
              </w:rPr>
            </w:pPr>
            <w:r>
              <w:rPr>
                <w:rFonts w:ascii="Calibri" w:hAnsi="Calibri" w:cs="Calibri"/>
                <w:b/>
                <w:color w:val="000000"/>
                <w:sz w:val="22"/>
                <w:szCs w:val="22"/>
              </w:rPr>
              <w:t>Introductions and purpose of committee</w:t>
            </w:r>
          </w:p>
        </w:tc>
        <w:tc>
          <w:tcPr>
            <w:tcW w:w="4664" w:type="dxa"/>
            <w:tcBorders>
              <w:top w:val="single" w:sz="4" w:space="0" w:color="000000"/>
              <w:left w:val="single" w:sz="8" w:space="0" w:color="4F6228"/>
              <w:bottom w:val="single" w:sz="8" w:space="0" w:color="4F6228"/>
              <w:right w:val="single" w:sz="8" w:space="0" w:color="4F6228"/>
            </w:tcBorders>
            <w:shd w:val="clear" w:color="auto" w:fill="auto"/>
          </w:tcPr>
          <w:p w14:paraId="5E118324" w14:textId="77777777" w:rsidR="00392A6E" w:rsidRDefault="008863D3" w:rsidP="008863D3">
            <w:pPr>
              <w:spacing w:line="276" w:lineRule="auto"/>
              <w:jc w:val="both"/>
              <w:rPr>
                <w:rFonts w:asciiTheme="minorHAnsi" w:hAnsiTheme="minorHAnsi"/>
                <w:color w:val="000000"/>
                <w:sz w:val="22"/>
                <w:szCs w:val="22"/>
              </w:rPr>
            </w:pPr>
            <w:r w:rsidRPr="008863D3">
              <w:rPr>
                <w:rFonts w:asciiTheme="minorHAnsi" w:hAnsiTheme="minorHAnsi"/>
                <w:color w:val="000000"/>
                <w:sz w:val="22"/>
                <w:szCs w:val="22"/>
              </w:rPr>
              <w:t>DE outlined the purpose of the committee</w:t>
            </w:r>
            <w:r>
              <w:rPr>
                <w:rFonts w:asciiTheme="minorHAnsi" w:hAnsiTheme="minorHAnsi"/>
                <w:color w:val="000000"/>
                <w:sz w:val="22"/>
                <w:szCs w:val="22"/>
              </w:rPr>
              <w:t>.</w:t>
            </w:r>
          </w:p>
          <w:p w14:paraId="60E0E4C0" w14:textId="77777777" w:rsidR="008863D3" w:rsidRDefault="008863D3" w:rsidP="008863D3">
            <w:pPr>
              <w:pStyle w:val="ListParagraph"/>
              <w:numPr>
                <w:ilvl w:val="0"/>
                <w:numId w:val="10"/>
              </w:numPr>
              <w:spacing w:line="276" w:lineRule="auto"/>
              <w:jc w:val="both"/>
              <w:rPr>
                <w:rFonts w:asciiTheme="minorHAnsi" w:hAnsiTheme="minorHAnsi"/>
                <w:color w:val="000000"/>
                <w:sz w:val="22"/>
                <w:szCs w:val="22"/>
              </w:rPr>
            </w:pPr>
            <w:r>
              <w:rPr>
                <w:rFonts w:asciiTheme="minorHAnsi" w:hAnsiTheme="minorHAnsi"/>
                <w:color w:val="000000"/>
                <w:sz w:val="22"/>
                <w:szCs w:val="22"/>
              </w:rPr>
              <w:t>It is a forum discuss KU research computing needs, and make recommendations regarding strategies, investments etc</w:t>
            </w:r>
            <w:proofErr w:type="gramStart"/>
            <w:r>
              <w:rPr>
                <w:rFonts w:asciiTheme="minorHAnsi" w:hAnsiTheme="minorHAnsi"/>
                <w:color w:val="000000"/>
                <w:sz w:val="22"/>
                <w:szCs w:val="22"/>
              </w:rPr>
              <w:t>..</w:t>
            </w:r>
            <w:proofErr w:type="gramEnd"/>
          </w:p>
          <w:p w14:paraId="2EB49070" w14:textId="77777777" w:rsidR="008863D3" w:rsidRDefault="008863D3" w:rsidP="008863D3">
            <w:pPr>
              <w:pStyle w:val="ListParagraph"/>
              <w:numPr>
                <w:ilvl w:val="0"/>
                <w:numId w:val="10"/>
              </w:numPr>
              <w:spacing w:line="276" w:lineRule="auto"/>
              <w:jc w:val="both"/>
              <w:rPr>
                <w:rFonts w:asciiTheme="minorHAnsi" w:hAnsiTheme="minorHAnsi"/>
                <w:color w:val="000000"/>
                <w:sz w:val="22"/>
                <w:szCs w:val="22"/>
              </w:rPr>
            </w:pPr>
            <w:r>
              <w:rPr>
                <w:rFonts w:asciiTheme="minorHAnsi" w:hAnsiTheme="minorHAnsi"/>
                <w:color w:val="000000"/>
                <w:sz w:val="22"/>
                <w:szCs w:val="22"/>
              </w:rPr>
              <w:t>Evaluate comping needs, challenges and options.</w:t>
            </w:r>
          </w:p>
          <w:p w14:paraId="6015E7BC" w14:textId="77777777" w:rsidR="008863D3" w:rsidRPr="00ED47AF" w:rsidRDefault="008863D3" w:rsidP="00ED47AF">
            <w:pPr>
              <w:pStyle w:val="ListParagraph"/>
              <w:numPr>
                <w:ilvl w:val="0"/>
                <w:numId w:val="10"/>
              </w:numPr>
              <w:spacing w:line="276" w:lineRule="auto"/>
              <w:jc w:val="both"/>
              <w:rPr>
                <w:rFonts w:asciiTheme="minorHAnsi" w:hAnsiTheme="minorHAnsi"/>
                <w:color w:val="000000"/>
                <w:sz w:val="22"/>
                <w:szCs w:val="22"/>
              </w:rPr>
            </w:pPr>
            <w:r>
              <w:rPr>
                <w:rFonts w:asciiTheme="minorHAnsi" w:hAnsiTheme="minorHAnsi"/>
                <w:color w:val="000000"/>
                <w:sz w:val="22"/>
                <w:szCs w:val="22"/>
              </w:rPr>
              <w:t>Committee reports to SVP of Research via the chair</w:t>
            </w:r>
          </w:p>
        </w:tc>
        <w:tc>
          <w:tcPr>
            <w:tcW w:w="3330" w:type="dxa"/>
            <w:tcBorders>
              <w:top w:val="single" w:sz="4" w:space="0" w:color="000000"/>
              <w:left w:val="single" w:sz="8" w:space="0" w:color="4F6228"/>
              <w:bottom w:val="single" w:sz="8" w:space="0" w:color="4F6228"/>
              <w:right w:val="single" w:sz="8" w:space="0" w:color="4F6228"/>
            </w:tcBorders>
          </w:tcPr>
          <w:p w14:paraId="43680956" w14:textId="77777777" w:rsidR="00392A6E" w:rsidRPr="00EF6F82" w:rsidRDefault="00392A6E" w:rsidP="00EF6F82">
            <w:pPr>
              <w:spacing w:line="276" w:lineRule="auto"/>
              <w:jc w:val="both"/>
              <w:rPr>
                <w:rFonts w:asciiTheme="minorHAnsi" w:hAnsiTheme="minorHAnsi"/>
                <w:color w:val="000000"/>
                <w:sz w:val="22"/>
                <w:szCs w:val="22"/>
              </w:rPr>
            </w:pPr>
          </w:p>
        </w:tc>
      </w:tr>
      <w:tr w:rsidR="004D1BA7" w14:paraId="2B43768E" w14:textId="77777777" w:rsidTr="00A67FBC">
        <w:trPr>
          <w:trHeight w:val="430"/>
        </w:trPr>
        <w:tc>
          <w:tcPr>
            <w:tcW w:w="41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Pr>
          <w:p w14:paraId="3A6C530A" w14:textId="77777777" w:rsidR="004D1BA7" w:rsidRDefault="004D1BA7">
            <w:pPr>
              <w:tabs>
                <w:tab w:val="left" w:pos="285"/>
              </w:tabs>
              <w:jc w:val="center"/>
              <w:textAlignment w:val="center"/>
              <w:rPr>
                <w:rFonts w:asciiTheme="majorHAnsi" w:hAnsiTheme="majorHAnsi" w:cstheme="majorBidi"/>
                <w:b/>
                <w:bCs/>
                <w:color w:val="000000" w:themeColor="text1"/>
                <w:sz w:val="22"/>
                <w:szCs w:val="22"/>
              </w:rPr>
            </w:pPr>
            <w:r>
              <w:rPr>
                <w:rFonts w:asciiTheme="majorHAnsi" w:hAnsiTheme="majorHAnsi" w:cstheme="majorBidi"/>
                <w:b/>
                <w:bCs/>
                <w:color w:val="000000" w:themeColor="text1"/>
                <w:sz w:val="22"/>
                <w:szCs w:val="22"/>
              </w:rPr>
              <w:t>2.</w:t>
            </w:r>
          </w:p>
        </w:tc>
        <w:tc>
          <w:tcPr>
            <w:tcW w:w="1873" w:type="dxa"/>
            <w:tcBorders>
              <w:top w:val="single" w:sz="4" w:space="0" w:color="000000"/>
              <w:left w:val="single" w:sz="4" w:space="0" w:color="000000"/>
              <w:bottom w:val="single" w:sz="4" w:space="0" w:color="auto"/>
              <w:right w:val="single" w:sz="8" w:space="0" w:color="4F6228"/>
            </w:tcBorders>
            <w:shd w:val="clear" w:color="auto" w:fill="auto"/>
          </w:tcPr>
          <w:p w14:paraId="68BA7AC6" w14:textId="77777777" w:rsidR="004D1BA7" w:rsidRPr="00D342B2" w:rsidRDefault="004D1BA7" w:rsidP="00E12D51">
            <w:pPr>
              <w:jc w:val="center"/>
              <w:rPr>
                <w:rFonts w:ascii="Calibri" w:hAnsi="Calibri" w:cs="Calibri"/>
                <w:b/>
                <w:color w:val="000000"/>
                <w:sz w:val="22"/>
                <w:szCs w:val="22"/>
              </w:rPr>
            </w:pPr>
            <w:r>
              <w:rPr>
                <w:rFonts w:ascii="Calibri" w:hAnsi="Calibri" w:cs="Calibri"/>
                <w:b/>
                <w:color w:val="000000"/>
                <w:sz w:val="22"/>
                <w:szCs w:val="22"/>
              </w:rPr>
              <w:t>Agree Secretary of Committee</w:t>
            </w:r>
          </w:p>
        </w:tc>
        <w:tc>
          <w:tcPr>
            <w:tcW w:w="4664" w:type="dxa"/>
            <w:tcBorders>
              <w:top w:val="single" w:sz="4" w:space="0" w:color="000000"/>
              <w:left w:val="single" w:sz="8" w:space="0" w:color="4F6228"/>
              <w:bottom w:val="single" w:sz="8" w:space="0" w:color="4F6228"/>
              <w:right w:val="single" w:sz="8" w:space="0" w:color="4F6228"/>
            </w:tcBorders>
            <w:shd w:val="clear" w:color="auto" w:fill="auto"/>
          </w:tcPr>
          <w:p w14:paraId="5504FD75" w14:textId="77777777" w:rsidR="004D1BA7" w:rsidRPr="00EF6F82" w:rsidRDefault="004D1BA7" w:rsidP="00EF6F82">
            <w:pPr>
              <w:spacing w:line="276" w:lineRule="auto"/>
              <w:jc w:val="both"/>
              <w:rPr>
                <w:rFonts w:asciiTheme="minorHAnsi" w:hAnsiTheme="minorHAnsi"/>
                <w:color w:val="000000"/>
                <w:sz w:val="22"/>
                <w:szCs w:val="22"/>
              </w:rPr>
            </w:pPr>
            <w:r>
              <w:rPr>
                <w:rFonts w:asciiTheme="minorHAnsi" w:hAnsiTheme="minorHAnsi"/>
                <w:color w:val="000000"/>
                <w:sz w:val="22"/>
                <w:szCs w:val="22"/>
              </w:rPr>
              <w:t>BG volunteered to be secretary of committee.</w:t>
            </w:r>
          </w:p>
        </w:tc>
        <w:tc>
          <w:tcPr>
            <w:tcW w:w="3330" w:type="dxa"/>
            <w:tcBorders>
              <w:top w:val="single" w:sz="4" w:space="0" w:color="000000"/>
              <w:left w:val="single" w:sz="8" w:space="0" w:color="4F6228"/>
              <w:bottom w:val="single" w:sz="8" w:space="0" w:color="4F6228"/>
              <w:right w:val="single" w:sz="8" w:space="0" w:color="4F6228"/>
            </w:tcBorders>
          </w:tcPr>
          <w:p w14:paraId="3B7C5130" w14:textId="77777777" w:rsidR="004D1BA7" w:rsidRPr="00EF6F82" w:rsidRDefault="004D1BA7" w:rsidP="00EF6F82">
            <w:pPr>
              <w:spacing w:line="276" w:lineRule="auto"/>
              <w:jc w:val="both"/>
              <w:rPr>
                <w:rFonts w:asciiTheme="minorHAnsi" w:hAnsiTheme="minorHAnsi"/>
                <w:color w:val="000000"/>
                <w:sz w:val="22"/>
                <w:szCs w:val="22"/>
              </w:rPr>
            </w:pPr>
          </w:p>
        </w:tc>
      </w:tr>
      <w:tr w:rsidR="00ED47AF" w14:paraId="4C0605D1" w14:textId="77777777" w:rsidTr="00A67FBC">
        <w:trPr>
          <w:trHeight w:val="432"/>
        </w:trPr>
        <w:tc>
          <w:tcPr>
            <w:tcW w:w="414" w:type="dxa"/>
            <w:vMerge w:val="restart"/>
            <w:tcBorders>
              <w:top w:val="single" w:sz="4" w:space="0" w:color="000000"/>
              <w:left w:val="single" w:sz="4" w:space="0" w:color="000000"/>
              <w:right w:val="single" w:sz="4" w:space="0" w:color="auto"/>
            </w:tcBorders>
            <w:shd w:val="clear" w:color="auto" w:fill="C2D69B" w:themeFill="accent3" w:themeFillTint="99"/>
          </w:tcPr>
          <w:p w14:paraId="5627F070" w14:textId="77777777" w:rsidR="00ED47AF" w:rsidRDefault="00ED47AF">
            <w:pPr>
              <w:tabs>
                <w:tab w:val="left" w:pos="285"/>
              </w:tabs>
              <w:jc w:val="center"/>
              <w:textAlignment w:val="center"/>
              <w:rPr>
                <w:rFonts w:asciiTheme="majorHAnsi" w:hAnsiTheme="majorHAnsi" w:cstheme="majorBidi"/>
                <w:b/>
                <w:bCs/>
                <w:color w:val="000000" w:themeColor="text1"/>
                <w:sz w:val="22"/>
                <w:szCs w:val="22"/>
              </w:rPr>
            </w:pPr>
            <w:r>
              <w:rPr>
                <w:rFonts w:asciiTheme="majorHAnsi" w:hAnsiTheme="majorHAnsi" w:cstheme="majorBidi"/>
                <w:b/>
                <w:bCs/>
                <w:color w:val="000000" w:themeColor="text1"/>
                <w:sz w:val="22"/>
                <w:szCs w:val="22"/>
              </w:rPr>
              <w:t>3.</w:t>
            </w:r>
          </w:p>
        </w:tc>
        <w:tc>
          <w:tcPr>
            <w:tcW w:w="1873" w:type="dxa"/>
            <w:vMerge w:val="restart"/>
            <w:tcBorders>
              <w:top w:val="single" w:sz="4" w:space="0" w:color="auto"/>
              <w:left w:val="single" w:sz="4" w:space="0" w:color="auto"/>
              <w:bottom w:val="single" w:sz="4" w:space="0" w:color="auto"/>
              <w:right w:val="single" w:sz="4" w:space="0" w:color="auto"/>
            </w:tcBorders>
            <w:shd w:val="clear" w:color="auto" w:fill="auto"/>
          </w:tcPr>
          <w:p w14:paraId="553FE422" w14:textId="77777777" w:rsidR="00ED47AF" w:rsidRPr="00D342B2" w:rsidRDefault="00ED47AF" w:rsidP="00E12D51">
            <w:pPr>
              <w:jc w:val="center"/>
              <w:rPr>
                <w:rFonts w:ascii="Calibri" w:hAnsi="Calibri" w:cs="Calibri"/>
                <w:b/>
                <w:color w:val="000000"/>
                <w:sz w:val="22"/>
                <w:szCs w:val="22"/>
              </w:rPr>
            </w:pPr>
            <w:r>
              <w:rPr>
                <w:rFonts w:ascii="Calibri" w:hAnsi="Calibri" w:cs="Calibri"/>
                <w:b/>
                <w:color w:val="000000"/>
                <w:sz w:val="22"/>
                <w:szCs w:val="22"/>
              </w:rPr>
              <w:t>Current status of RC resources</w:t>
            </w:r>
          </w:p>
        </w:tc>
        <w:tc>
          <w:tcPr>
            <w:tcW w:w="4664" w:type="dxa"/>
            <w:tcBorders>
              <w:top w:val="single" w:sz="4" w:space="0" w:color="000000"/>
              <w:left w:val="single" w:sz="4" w:space="0" w:color="auto"/>
              <w:bottom w:val="single" w:sz="8" w:space="0" w:color="4F6228"/>
              <w:right w:val="single" w:sz="8" w:space="0" w:color="4F6228"/>
            </w:tcBorders>
            <w:shd w:val="clear" w:color="auto" w:fill="auto"/>
          </w:tcPr>
          <w:p w14:paraId="0F1FD854" w14:textId="77777777" w:rsidR="00ED47AF" w:rsidRDefault="00ED47AF" w:rsidP="00EF6F82">
            <w:pPr>
              <w:spacing w:line="276" w:lineRule="auto"/>
              <w:jc w:val="both"/>
              <w:rPr>
                <w:rFonts w:asciiTheme="minorHAnsi" w:hAnsiTheme="minorHAnsi"/>
                <w:color w:val="000000"/>
                <w:sz w:val="22"/>
                <w:szCs w:val="22"/>
              </w:rPr>
            </w:pPr>
            <w:r>
              <w:rPr>
                <w:rFonts w:asciiTheme="minorHAnsi" w:hAnsiTheme="minorHAnsi"/>
                <w:color w:val="000000"/>
                <w:sz w:val="22"/>
                <w:szCs w:val="22"/>
              </w:rPr>
              <w:t>DE gave an overview of the current status of RC resources.</w:t>
            </w:r>
          </w:p>
          <w:p w14:paraId="53BAB82D" w14:textId="77777777" w:rsidR="00ED47AF" w:rsidRDefault="00ED47AF" w:rsidP="00444330">
            <w:pPr>
              <w:pStyle w:val="ListParagraph"/>
              <w:numPr>
                <w:ilvl w:val="0"/>
                <w:numId w:val="13"/>
              </w:numPr>
              <w:spacing w:line="276" w:lineRule="auto"/>
              <w:jc w:val="both"/>
              <w:rPr>
                <w:rFonts w:asciiTheme="minorHAnsi" w:hAnsiTheme="minorHAnsi"/>
                <w:color w:val="000000"/>
                <w:sz w:val="22"/>
                <w:szCs w:val="22"/>
              </w:rPr>
            </w:pPr>
            <w:r>
              <w:rPr>
                <w:rFonts w:asciiTheme="minorHAnsi" w:hAnsiTheme="minorHAnsi"/>
                <w:color w:val="000000"/>
                <w:sz w:val="22"/>
                <w:szCs w:val="22"/>
              </w:rPr>
              <w:t>Current</w:t>
            </w:r>
            <w:r w:rsidR="003B72B3">
              <w:rPr>
                <w:rFonts w:asciiTheme="minorHAnsi" w:hAnsiTheme="minorHAnsi"/>
                <w:color w:val="000000"/>
                <w:sz w:val="22"/>
                <w:szCs w:val="22"/>
              </w:rPr>
              <w:t>ly have two ageing HPC clusters</w:t>
            </w:r>
          </w:p>
          <w:p w14:paraId="3D386FE3" w14:textId="77777777" w:rsidR="00ED47AF" w:rsidRDefault="00ED47AF" w:rsidP="00444330">
            <w:pPr>
              <w:pStyle w:val="ListParagraph"/>
              <w:numPr>
                <w:ilvl w:val="0"/>
                <w:numId w:val="13"/>
              </w:numPr>
              <w:spacing w:line="276" w:lineRule="auto"/>
              <w:jc w:val="both"/>
              <w:rPr>
                <w:rFonts w:asciiTheme="minorHAnsi" w:hAnsiTheme="minorHAnsi"/>
                <w:color w:val="000000"/>
                <w:sz w:val="22"/>
                <w:szCs w:val="22"/>
              </w:rPr>
            </w:pPr>
            <w:r>
              <w:rPr>
                <w:rFonts w:asciiTheme="minorHAnsi" w:hAnsiTheme="minorHAnsi"/>
                <w:color w:val="000000"/>
                <w:sz w:val="22"/>
                <w:szCs w:val="22"/>
              </w:rPr>
              <w:t>Cluster located at Masdar is heavily used</w:t>
            </w:r>
          </w:p>
          <w:p w14:paraId="392933A1" w14:textId="56B75EF6" w:rsidR="00ED47AF" w:rsidRDefault="00ED47AF" w:rsidP="00444330">
            <w:pPr>
              <w:pStyle w:val="ListParagraph"/>
              <w:numPr>
                <w:ilvl w:val="1"/>
                <w:numId w:val="13"/>
              </w:numPr>
              <w:spacing w:line="276" w:lineRule="auto"/>
              <w:jc w:val="both"/>
              <w:rPr>
                <w:rFonts w:asciiTheme="minorHAnsi" w:hAnsiTheme="minorHAnsi"/>
                <w:color w:val="000000"/>
                <w:sz w:val="22"/>
                <w:szCs w:val="22"/>
              </w:rPr>
            </w:pPr>
            <w:r>
              <w:rPr>
                <w:rFonts w:asciiTheme="minorHAnsi" w:hAnsiTheme="minorHAnsi"/>
                <w:color w:val="000000"/>
                <w:sz w:val="22"/>
                <w:szCs w:val="22"/>
              </w:rPr>
              <w:t>Will be losing the data</w:t>
            </w:r>
            <w:r w:rsidR="00E96670">
              <w:rPr>
                <w:rFonts w:asciiTheme="minorHAnsi" w:hAnsiTheme="minorHAnsi"/>
                <w:color w:val="000000"/>
                <w:sz w:val="22"/>
                <w:szCs w:val="22"/>
              </w:rPr>
              <w:t xml:space="preserve"> </w:t>
            </w:r>
            <w:r>
              <w:rPr>
                <w:rFonts w:asciiTheme="minorHAnsi" w:hAnsiTheme="minorHAnsi"/>
                <w:color w:val="000000"/>
                <w:sz w:val="22"/>
                <w:szCs w:val="22"/>
              </w:rPr>
              <w:t>center at Masdar</w:t>
            </w:r>
          </w:p>
          <w:p w14:paraId="7CAE6AFF" w14:textId="77777777" w:rsidR="00ED47AF" w:rsidRDefault="00ED47AF" w:rsidP="00444330">
            <w:pPr>
              <w:pStyle w:val="ListParagraph"/>
              <w:numPr>
                <w:ilvl w:val="1"/>
                <w:numId w:val="13"/>
              </w:numPr>
              <w:spacing w:line="276" w:lineRule="auto"/>
              <w:jc w:val="both"/>
              <w:rPr>
                <w:rFonts w:asciiTheme="minorHAnsi" w:hAnsiTheme="minorHAnsi"/>
                <w:color w:val="000000"/>
                <w:sz w:val="22"/>
                <w:szCs w:val="22"/>
              </w:rPr>
            </w:pPr>
            <w:r>
              <w:rPr>
                <w:rFonts w:asciiTheme="minorHAnsi" w:hAnsiTheme="minorHAnsi"/>
                <w:color w:val="000000"/>
                <w:sz w:val="22"/>
                <w:szCs w:val="22"/>
              </w:rPr>
              <w:t>Have around 0.5 PB of data that need to be migrated</w:t>
            </w:r>
          </w:p>
          <w:p w14:paraId="4A4BABBA" w14:textId="77777777" w:rsidR="00ED47AF" w:rsidRPr="00ED47AF" w:rsidRDefault="00ED47AF" w:rsidP="00ED47AF">
            <w:pPr>
              <w:pStyle w:val="ListParagraph"/>
              <w:numPr>
                <w:ilvl w:val="0"/>
                <w:numId w:val="13"/>
              </w:numPr>
              <w:spacing w:line="276" w:lineRule="auto"/>
              <w:jc w:val="both"/>
              <w:rPr>
                <w:rFonts w:asciiTheme="minorHAnsi" w:hAnsiTheme="minorHAnsi"/>
                <w:color w:val="000000"/>
                <w:sz w:val="22"/>
                <w:szCs w:val="22"/>
              </w:rPr>
            </w:pPr>
            <w:r>
              <w:rPr>
                <w:rFonts w:asciiTheme="minorHAnsi" w:hAnsiTheme="minorHAnsi"/>
                <w:color w:val="000000"/>
                <w:sz w:val="22"/>
                <w:szCs w:val="22"/>
              </w:rPr>
              <w:t>SAN HPC cluster being decommissioned by end of 2020</w:t>
            </w:r>
          </w:p>
        </w:tc>
        <w:tc>
          <w:tcPr>
            <w:tcW w:w="3330" w:type="dxa"/>
            <w:tcBorders>
              <w:top w:val="single" w:sz="4" w:space="0" w:color="000000"/>
              <w:left w:val="single" w:sz="8" w:space="0" w:color="4F6228"/>
              <w:bottom w:val="single" w:sz="4" w:space="0" w:color="auto"/>
              <w:right w:val="single" w:sz="8" w:space="0" w:color="4F6228"/>
            </w:tcBorders>
          </w:tcPr>
          <w:p w14:paraId="5407D869" w14:textId="77777777" w:rsidR="00ED47AF" w:rsidRPr="00444330" w:rsidRDefault="00ED47AF" w:rsidP="00ED47AF">
            <w:pPr>
              <w:spacing w:line="276" w:lineRule="auto"/>
              <w:jc w:val="both"/>
              <w:rPr>
                <w:rFonts w:asciiTheme="minorHAnsi" w:hAnsiTheme="minorHAnsi"/>
                <w:color w:val="000000"/>
                <w:sz w:val="22"/>
                <w:szCs w:val="22"/>
              </w:rPr>
            </w:pPr>
          </w:p>
        </w:tc>
      </w:tr>
      <w:tr w:rsidR="00ED47AF" w14:paraId="1B8F6D80" w14:textId="77777777" w:rsidTr="00A67FBC">
        <w:trPr>
          <w:trHeight w:val="1493"/>
        </w:trPr>
        <w:tc>
          <w:tcPr>
            <w:tcW w:w="414" w:type="dxa"/>
            <w:vMerge/>
            <w:tcBorders>
              <w:left w:val="single" w:sz="4" w:space="0" w:color="000000"/>
              <w:right w:val="single" w:sz="4" w:space="0" w:color="auto"/>
            </w:tcBorders>
            <w:shd w:val="clear" w:color="auto" w:fill="C2D69B" w:themeFill="accent3" w:themeFillTint="99"/>
          </w:tcPr>
          <w:p w14:paraId="1E19FC51" w14:textId="77777777" w:rsidR="00ED47AF" w:rsidRDefault="00ED47AF">
            <w:pPr>
              <w:tabs>
                <w:tab w:val="left" w:pos="285"/>
              </w:tabs>
              <w:jc w:val="center"/>
              <w:textAlignment w:val="center"/>
              <w:rPr>
                <w:rFonts w:asciiTheme="majorHAnsi" w:hAnsiTheme="majorHAnsi" w:cstheme="majorBidi"/>
                <w:b/>
                <w:bCs/>
                <w:color w:val="000000" w:themeColor="text1"/>
                <w:sz w:val="22"/>
                <w:szCs w:val="22"/>
              </w:rPr>
            </w:pPr>
          </w:p>
        </w:tc>
        <w:tc>
          <w:tcPr>
            <w:tcW w:w="1873" w:type="dxa"/>
            <w:vMerge/>
            <w:tcBorders>
              <w:top w:val="single" w:sz="4" w:space="0" w:color="auto"/>
              <w:left w:val="single" w:sz="4" w:space="0" w:color="auto"/>
              <w:bottom w:val="single" w:sz="4" w:space="0" w:color="auto"/>
              <w:right w:val="single" w:sz="4" w:space="0" w:color="auto"/>
            </w:tcBorders>
            <w:shd w:val="clear" w:color="auto" w:fill="auto"/>
          </w:tcPr>
          <w:p w14:paraId="65F17DA6" w14:textId="77777777" w:rsidR="00ED47AF" w:rsidRDefault="00ED47AF" w:rsidP="00E12D51">
            <w:pPr>
              <w:jc w:val="center"/>
              <w:rPr>
                <w:rFonts w:ascii="Calibri" w:hAnsi="Calibri" w:cs="Calibri"/>
                <w:b/>
                <w:color w:val="000000"/>
                <w:sz w:val="22"/>
                <w:szCs w:val="22"/>
              </w:rPr>
            </w:pPr>
          </w:p>
        </w:tc>
        <w:tc>
          <w:tcPr>
            <w:tcW w:w="4664" w:type="dxa"/>
            <w:tcBorders>
              <w:top w:val="single" w:sz="4" w:space="0" w:color="000000"/>
              <w:left w:val="single" w:sz="4" w:space="0" w:color="auto"/>
              <w:bottom w:val="single" w:sz="8" w:space="0" w:color="4F6228"/>
              <w:right w:val="single" w:sz="4" w:space="0" w:color="auto"/>
            </w:tcBorders>
            <w:shd w:val="clear" w:color="auto" w:fill="auto"/>
          </w:tcPr>
          <w:p w14:paraId="7C6E3B6B" w14:textId="77777777" w:rsidR="00ED47AF" w:rsidRPr="004D1BA7" w:rsidRDefault="00ED47AF" w:rsidP="00ED47AF">
            <w:pPr>
              <w:spacing w:line="276" w:lineRule="auto"/>
              <w:jc w:val="both"/>
              <w:rPr>
                <w:rFonts w:asciiTheme="minorHAnsi" w:hAnsiTheme="minorHAnsi"/>
                <w:color w:val="000000"/>
                <w:sz w:val="22"/>
                <w:szCs w:val="22"/>
              </w:rPr>
            </w:pPr>
            <w:r w:rsidRPr="004D1BA7">
              <w:rPr>
                <w:rFonts w:asciiTheme="minorHAnsi" w:hAnsiTheme="minorHAnsi"/>
                <w:color w:val="000000"/>
                <w:sz w:val="22"/>
                <w:szCs w:val="22"/>
              </w:rPr>
              <w:t>RC and ANKABUT in process of procuring a new HPC cluster for KU.</w:t>
            </w:r>
          </w:p>
          <w:p w14:paraId="2BEA6A37" w14:textId="77777777" w:rsidR="00ED47AF" w:rsidRDefault="00ED47AF" w:rsidP="00ED47AF">
            <w:pPr>
              <w:pStyle w:val="ListParagraph"/>
              <w:numPr>
                <w:ilvl w:val="0"/>
                <w:numId w:val="13"/>
              </w:numPr>
              <w:spacing w:line="276" w:lineRule="auto"/>
              <w:jc w:val="both"/>
              <w:rPr>
                <w:rFonts w:asciiTheme="minorHAnsi" w:hAnsiTheme="minorHAnsi"/>
                <w:color w:val="000000"/>
                <w:sz w:val="22"/>
                <w:szCs w:val="22"/>
              </w:rPr>
            </w:pPr>
            <w:r>
              <w:rPr>
                <w:rFonts w:asciiTheme="minorHAnsi" w:hAnsiTheme="minorHAnsi"/>
                <w:color w:val="000000"/>
                <w:sz w:val="22"/>
                <w:szCs w:val="22"/>
              </w:rPr>
              <w:t>The expected performance will be more than double the combined performance of the current HPC clusters.</w:t>
            </w:r>
          </w:p>
          <w:p w14:paraId="5AF97AA6" w14:textId="1E212CCA" w:rsidR="00ED47AF" w:rsidRDefault="00ED47AF" w:rsidP="00ED47AF">
            <w:pPr>
              <w:pStyle w:val="ListParagraph"/>
              <w:numPr>
                <w:ilvl w:val="0"/>
                <w:numId w:val="13"/>
              </w:numPr>
              <w:spacing w:line="276" w:lineRule="auto"/>
              <w:jc w:val="both"/>
              <w:rPr>
                <w:rFonts w:asciiTheme="minorHAnsi" w:hAnsiTheme="minorHAnsi"/>
                <w:color w:val="000000"/>
                <w:sz w:val="22"/>
                <w:szCs w:val="22"/>
              </w:rPr>
            </w:pPr>
            <w:r>
              <w:rPr>
                <w:rFonts w:asciiTheme="minorHAnsi" w:hAnsiTheme="minorHAnsi"/>
                <w:color w:val="000000"/>
                <w:sz w:val="22"/>
                <w:szCs w:val="22"/>
              </w:rPr>
              <w:t xml:space="preserve">Expected timeline would </w:t>
            </w:r>
            <w:r w:rsidR="001D4162">
              <w:rPr>
                <w:rFonts w:asciiTheme="minorHAnsi" w:hAnsiTheme="minorHAnsi"/>
                <w:color w:val="000000"/>
                <w:sz w:val="22"/>
                <w:szCs w:val="22"/>
              </w:rPr>
              <w:t>be by the</w:t>
            </w:r>
            <w:r>
              <w:rPr>
                <w:rFonts w:asciiTheme="minorHAnsi" w:hAnsiTheme="minorHAnsi"/>
                <w:color w:val="000000"/>
                <w:sz w:val="22"/>
                <w:szCs w:val="22"/>
              </w:rPr>
              <w:t xml:space="preserve"> end of 2020</w:t>
            </w:r>
          </w:p>
          <w:p w14:paraId="2FE314C3" w14:textId="77777777" w:rsidR="00ED47AF" w:rsidRDefault="00ED47AF" w:rsidP="00ED47AF">
            <w:pPr>
              <w:pStyle w:val="ListParagraph"/>
              <w:numPr>
                <w:ilvl w:val="0"/>
                <w:numId w:val="13"/>
              </w:numPr>
              <w:spacing w:line="276" w:lineRule="auto"/>
              <w:jc w:val="both"/>
              <w:rPr>
                <w:rFonts w:asciiTheme="minorHAnsi" w:hAnsiTheme="minorHAnsi"/>
                <w:color w:val="000000"/>
                <w:sz w:val="22"/>
                <w:szCs w:val="22"/>
              </w:rPr>
            </w:pPr>
            <w:r>
              <w:rPr>
                <w:rFonts w:asciiTheme="minorHAnsi" w:hAnsiTheme="minorHAnsi"/>
                <w:color w:val="000000"/>
                <w:sz w:val="22"/>
                <w:szCs w:val="22"/>
              </w:rPr>
              <w:t>Central part of design is that it is expandable.</w:t>
            </w:r>
          </w:p>
          <w:p w14:paraId="35A04A3E" w14:textId="77777777" w:rsidR="00ED47AF" w:rsidRDefault="00ED47AF" w:rsidP="00ED47AF">
            <w:pPr>
              <w:spacing w:line="276" w:lineRule="auto"/>
              <w:jc w:val="both"/>
              <w:rPr>
                <w:rFonts w:asciiTheme="minorHAnsi" w:hAnsiTheme="minorHAnsi"/>
                <w:color w:val="000000"/>
                <w:sz w:val="22"/>
                <w:szCs w:val="22"/>
              </w:rPr>
            </w:pPr>
          </w:p>
          <w:p w14:paraId="614CF859" w14:textId="77777777" w:rsidR="00ED47AF" w:rsidRDefault="00ED47AF" w:rsidP="00ED47AF">
            <w:pPr>
              <w:spacing w:line="276" w:lineRule="auto"/>
              <w:jc w:val="both"/>
              <w:rPr>
                <w:rFonts w:asciiTheme="minorHAnsi" w:hAnsiTheme="minorHAnsi"/>
                <w:color w:val="000000"/>
                <w:sz w:val="22"/>
                <w:szCs w:val="22"/>
              </w:rPr>
            </w:pPr>
            <w:r w:rsidRPr="00444330">
              <w:rPr>
                <w:rFonts w:asciiTheme="minorHAnsi" w:hAnsiTheme="minorHAnsi"/>
                <w:color w:val="000000"/>
                <w:sz w:val="22"/>
                <w:szCs w:val="22"/>
              </w:rPr>
              <w:t>LV made that point that she does not think that this cluster will be enough to meet the computational requirements of KU.</w:t>
            </w:r>
          </w:p>
          <w:p w14:paraId="60E067A4" w14:textId="77777777" w:rsidR="00ED47AF" w:rsidRPr="00ED47AF" w:rsidRDefault="00ED47AF" w:rsidP="00ED47AF">
            <w:pPr>
              <w:spacing w:line="276" w:lineRule="auto"/>
              <w:jc w:val="both"/>
              <w:rPr>
                <w:rFonts w:asciiTheme="minorHAnsi" w:hAnsiTheme="minorHAnsi"/>
                <w:color w:val="000000"/>
                <w:sz w:val="22"/>
                <w:szCs w:val="22"/>
              </w:rPr>
            </w:pPr>
          </w:p>
        </w:tc>
        <w:tc>
          <w:tcPr>
            <w:tcW w:w="3330" w:type="dxa"/>
            <w:tcBorders>
              <w:top w:val="single" w:sz="4" w:space="0" w:color="auto"/>
              <w:left w:val="single" w:sz="4" w:space="0" w:color="auto"/>
              <w:bottom w:val="single" w:sz="4" w:space="0" w:color="auto"/>
              <w:right w:val="single" w:sz="4" w:space="0" w:color="auto"/>
            </w:tcBorders>
          </w:tcPr>
          <w:p w14:paraId="1BF4DB58" w14:textId="77777777" w:rsidR="00ED47AF" w:rsidRPr="00ED47AF" w:rsidRDefault="00ED47AF" w:rsidP="00ED47AF">
            <w:pPr>
              <w:spacing w:line="276" w:lineRule="auto"/>
              <w:jc w:val="both"/>
              <w:rPr>
                <w:rFonts w:asciiTheme="minorHAnsi" w:hAnsiTheme="minorHAnsi"/>
                <w:b/>
                <w:bCs/>
                <w:color w:val="000000"/>
                <w:sz w:val="22"/>
                <w:szCs w:val="22"/>
              </w:rPr>
            </w:pPr>
          </w:p>
        </w:tc>
      </w:tr>
      <w:tr w:rsidR="00ED47AF" w14:paraId="7BB24B2E" w14:textId="77777777" w:rsidTr="00A67FBC">
        <w:trPr>
          <w:trHeight w:val="1493"/>
        </w:trPr>
        <w:tc>
          <w:tcPr>
            <w:tcW w:w="414" w:type="dxa"/>
            <w:vMerge/>
            <w:tcBorders>
              <w:left w:val="single" w:sz="4" w:space="0" w:color="000000"/>
              <w:right w:val="single" w:sz="4" w:space="0" w:color="auto"/>
            </w:tcBorders>
            <w:shd w:val="clear" w:color="auto" w:fill="C2D69B" w:themeFill="accent3" w:themeFillTint="99"/>
          </w:tcPr>
          <w:p w14:paraId="6868999F" w14:textId="77777777" w:rsidR="00ED47AF" w:rsidRDefault="00ED47AF" w:rsidP="00ED47AF">
            <w:pPr>
              <w:tabs>
                <w:tab w:val="left" w:pos="285"/>
              </w:tabs>
              <w:jc w:val="center"/>
              <w:textAlignment w:val="center"/>
              <w:rPr>
                <w:rFonts w:asciiTheme="majorHAnsi" w:hAnsiTheme="majorHAnsi" w:cstheme="majorBidi"/>
                <w:b/>
                <w:bCs/>
                <w:color w:val="000000" w:themeColor="text1"/>
                <w:sz w:val="22"/>
                <w:szCs w:val="22"/>
              </w:rPr>
            </w:pPr>
          </w:p>
        </w:tc>
        <w:tc>
          <w:tcPr>
            <w:tcW w:w="1873" w:type="dxa"/>
            <w:vMerge/>
            <w:tcBorders>
              <w:top w:val="single" w:sz="4" w:space="0" w:color="auto"/>
              <w:left w:val="single" w:sz="4" w:space="0" w:color="auto"/>
              <w:bottom w:val="single" w:sz="4" w:space="0" w:color="auto"/>
              <w:right w:val="single" w:sz="4" w:space="0" w:color="auto"/>
            </w:tcBorders>
            <w:shd w:val="clear" w:color="auto" w:fill="auto"/>
          </w:tcPr>
          <w:p w14:paraId="0FDA459A" w14:textId="77777777" w:rsidR="00ED47AF" w:rsidRDefault="00ED47AF" w:rsidP="00ED47AF">
            <w:pPr>
              <w:jc w:val="center"/>
              <w:rPr>
                <w:rFonts w:ascii="Calibri" w:hAnsi="Calibri" w:cs="Calibri"/>
                <w:b/>
                <w:color w:val="000000"/>
                <w:sz w:val="22"/>
                <w:szCs w:val="22"/>
              </w:rPr>
            </w:pPr>
          </w:p>
        </w:tc>
        <w:tc>
          <w:tcPr>
            <w:tcW w:w="4664" w:type="dxa"/>
            <w:tcBorders>
              <w:top w:val="single" w:sz="4" w:space="0" w:color="000000"/>
              <w:left w:val="single" w:sz="4" w:space="0" w:color="auto"/>
              <w:bottom w:val="single" w:sz="8" w:space="0" w:color="4F6228"/>
              <w:right w:val="single" w:sz="8" w:space="0" w:color="4F6228"/>
            </w:tcBorders>
            <w:shd w:val="clear" w:color="auto" w:fill="auto"/>
          </w:tcPr>
          <w:p w14:paraId="43ACDA72" w14:textId="77777777" w:rsidR="00ED47AF" w:rsidRDefault="00ED47AF" w:rsidP="00ED47AF">
            <w:pPr>
              <w:spacing w:line="276" w:lineRule="auto"/>
              <w:jc w:val="both"/>
              <w:rPr>
                <w:rFonts w:asciiTheme="minorHAnsi" w:hAnsiTheme="minorHAnsi"/>
                <w:color w:val="000000"/>
                <w:sz w:val="22"/>
                <w:szCs w:val="22"/>
              </w:rPr>
            </w:pPr>
            <w:r>
              <w:rPr>
                <w:rFonts w:asciiTheme="minorHAnsi" w:hAnsiTheme="minorHAnsi"/>
                <w:color w:val="000000"/>
                <w:sz w:val="22"/>
                <w:szCs w:val="22"/>
              </w:rPr>
              <w:t xml:space="preserve">DE presented the current utilization of both HPC Clusters. </w:t>
            </w:r>
          </w:p>
          <w:p w14:paraId="5945156A" w14:textId="77777777" w:rsidR="00ED47AF" w:rsidRPr="00ED47AF" w:rsidRDefault="00ED47AF" w:rsidP="00ED47AF">
            <w:pPr>
              <w:pStyle w:val="ListParagraph"/>
              <w:numPr>
                <w:ilvl w:val="0"/>
                <w:numId w:val="13"/>
              </w:numPr>
              <w:spacing w:line="276" w:lineRule="auto"/>
              <w:jc w:val="both"/>
              <w:rPr>
                <w:rFonts w:asciiTheme="minorHAnsi" w:hAnsiTheme="minorHAnsi"/>
                <w:color w:val="000000"/>
                <w:sz w:val="22"/>
                <w:szCs w:val="22"/>
              </w:rPr>
            </w:pPr>
            <w:r>
              <w:rPr>
                <w:rFonts w:asciiTheme="minorHAnsi" w:hAnsiTheme="minorHAnsi"/>
                <w:color w:val="000000"/>
                <w:sz w:val="22"/>
                <w:szCs w:val="22"/>
              </w:rPr>
              <w:t>“High queue” on the KU cluster dedicated to specific research group for operational runs. Need to return this to general pool of resources.</w:t>
            </w:r>
          </w:p>
        </w:tc>
        <w:tc>
          <w:tcPr>
            <w:tcW w:w="3330" w:type="dxa"/>
            <w:tcBorders>
              <w:top w:val="single" w:sz="4" w:space="0" w:color="auto"/>
              <w:left w:val="single" w:sz="8" w:space="0" w:color="4F6228"/>
              <w:right w:val="single" w:sz="8" w:space="0" w:color="4F6228"/>
            </w:tcBorders>
          </w:tcPr>
          <w:p w14:paraId="4A5360B8" w14:textId="77777777" w:rsidR="00ED47AF" w:rsidRPr="00ED47AF" w:rsidRDefault="00ED47AF" w:rsidP="00ED47AF">
            <w:pPr>
              <w:pStyle w:val="ListParagraph"/>
              <w:numPr>
                <w:ilvl w:val="0"/>
                <w:numId w:val="14"/>
              </w:numPr>
              <w:spacing w:line="276" w:lineRule="auto"/>
              <w:ind w:left="368" w:hanging="283"/>
              <w:jc w:val="both"/>
              <w:rPr>
                <w:rFonts w:asciiTheme="minorHAnsi" w:hAnsiTheme="minorHAnsi"/>
                <w:b/>
                <w:bCs/>
                <w:color w:val="000000"/>
                <w:sz w:val="22"/>
                <w:szCs w:val="22"/>
              </w:rPr>
            </w:pPr>
            <w:r w:rsidRPr="00ED47AF">
              <w:rPr>
                <w:rFonts w:asciiTheme="minorHAnsi" w:hAnsiTheme="minorHAnsi"/>
                <w:color w:val="000000"/>
                <w:sz w:val="22"/>
                <w:szCs w:val="22"/>
              </w:rPr>
              <w:t xml:space="preserve">Reconfigure “High queue” on KU HPC cluster, so that it becomes part of the general pool of resources. </w:t>
            </w:r>
            <w:r w:rsidRPr="00ED47AF">
              <w:rPr>
                <w:rFonts w:asciiTheme="minorHAnsi" w:hAnsiTheme="minorHAnsi"/>
                <w:b/>
                <w:bCs/>
                <w:color w:val="000000"/>
                <w:sz w:val="22"/>
                <w:szCs w:val="22"/>
              </w:rPr>
              <w:t>DE</w:t>
            </w:r>
          </w:p>
        </w:tc>
      </w:tr>
      <w:tr w:rsidR="00ED47AF" w14:paraId="0BD1AA5D" w14:textId="77777777" w:rsidTr="00A67FBC">
        <w:trPr>
          <w:trHeight w:val="1493"/>
        </w:trPr>
        <w:tc>
          <w:tcPr>
            <w:tcW w:w="414" w:type="dxa"/>
            <w:vMerge/>
            <w:tcBorders>
              <w:left w:val="single" w:sz="4" w:space="0" w:color="000000"/>
              <w:right w:val="single" w:sz="4" w:space="0" w:color="auto"/>
            </w:tcBorders>
            <w:shd w:val="clear" w:color="auto" w:fill="C2D69B" w:themeFill="accent3" w:themeFillTint="99"/>
          </w:tcPr>
          <w:p w14:paraId="01FB29D6" w14:textId="77777777" w:rsidR="00ED47AF" w:rsidRDefault="00ED47AF" w:rsidP="00ED47AF">
            <w:pPr>
              <w:tabs>
                <w:tab w:val="left" w:pos="285"/>
              </w:tabs>
              <w:jc w:val="center"/>
              <w:textAlignment w:val="center"/>
              <w:rPr>
                <w:rFonts w:asciiTheme="majorHAnsi" w:hAnsiTheme="majorHAnsi" w:cstheme="majorBidi"/>
                <w:b/>
                <w:bCs/>
                <w:color w:val="000000" w:themeColor="text1"/>
                <w:sz w:val="22"/>
                <w:szCs w:val="22"/>
              </w:rPr>
            </w:pPr>
          </w:p>
        </w:tc>
        <w:tc>
          <w:tcPr>
            <w:tcW w:w="1873" w:type="dxa"/>
            <w:vMerge/>
            <w:tcBorders>
              <w:top w:val="single" w:sz="4" w:space="0" w:color="auto"/>
              <w:left w:val="single" w:sz="4" w:space="0" w:color="auto"/>
              <w:bottom w:val="single" w:sz="4" w:space="0" w:color="auto"/>
              <w:right w:val="single" w:sz="4" w:space="0" w:color="auto"/>
            </w:tcBorders>
            <w:shd w:val="clear" w:color="auto" w:fill="auto"/>
          </w:tcPr>
          <w:p w14:paraId="1B80AF9E" w14:textId="77777777" w:rsidR="00ED47AF" w:rsidRDefault="00ED47AF" w:rsidP="00ED47AF">
            <w:pPr>
              <w:jc w:val="center"/>
              <w:rPr>
                <w:rFonts w:ascii="Calibri" w:hAnsi="Calibri" w:cs="Calibri"/>
                <w:b/>
                <w:color w:val="000000"/>
                <w:sz w:val="22"/>
                <w:szCs w:val="22"/>
              </w:rPr>
            </w:pPr>
          </w:p>
        </w:tc>
        <w:tc>
          <w:tcPr>
            <w:tcW w:w="4664" w:type="dxa"/>
            <w:tcBorders>
              <w:top w:val="single" w:sz="4" w:space="0" w:color="000000"/>
              <w:left w:val="single" w:sz="4" w:space="0" w:color="auto"/>
              <w:bottom w:val="single" w:sz="8" w:space="0" w:color="4F6228"/>
              <w:right w:val="single" w:sz="8" w:space="0" w:color="4F6228"/>
            </w:tcBorders>
            <w:shd w:val="clear" w:color="auto" w:fill="auto"/>
          </w:tcPr>
          <w:p w14:paraId="32DDEEB5" w14:textId="77777777" w:rsidR="00ED47AF" w:rsidRPr="00444330" w:rsidRDefault="00ED47AF" w:rsidP="00ED47AF">
            <w:pPr>
              <w:spacing w:line="276" w:lineRule="auto"/>
              <w:jc w:val="both"/>
              <w:rPr>
                <w:rFonts w:asciiTheme="minorHAnsi" w:hAnsiTheme="minorHAnsi"/>
                <w:color w:val="000000"/>
                <w:sz w:val="22"/>
                <w:szCs w:val="22"/>
              </w:rPr>
            </w:pPr>
            <w:r>
              <w:rPr>
                <w:rFonts w:asciiTheme="minorHAnsi" w:hAnsiTheme="minorHAnsi"/>
                <w:color w:val="000000"/>
                <w:sz w:val="22"/>
                <w:szCs w:val="22"/>
              </w:rPr>
              <w:t xml:space="preserve">JA noted that one of the COVID-19 projects at KU asked for cloud computing resources from ANKBUT, and the cost was substantially higher than resources from public cloud providers. </w:t>
            </w:r>
          </w:p>
          <w:p w14:paraId="071B69FA" w14:textId="77777777" w:rsidR="00ED47AF" w:rsidRDefault="00ED47AF" w:rsidP="00ED47AF">
            <w:pPr>
              <w:spacing w:line="276" w:lineRule="auto"/>
              <w:jc w:val="both"/>
              <w:rPr>
                <w:rFonts w:asciiTheme="minorHAnsi" w:hAnsiTheme="minorHAnsi"/>
                <w:color w:val="000000"/>
                <w:sz w:val="22"/>
                <w:szCs w:val="22"/>
              </w:rPr>
            </w:pPr>
          </w:p>
        </w:tc>
        <w:tc>
          <w:tcPr>
            <w:tcW w:w="3330" w:type="dxa"/>
            <w:tcBorders>
              <w:left w:val="single" w:sz="8" w:space="0" w:color="4F6228"/>
              <w:right w:val="single" w:sz="8" w:space="0" w:color="4F6228"/>
            </w:tcBorders>
          </w:tcPr>
          <w:p w14:paraId="41BD5597" w14:textId="77777777" w:rsidR="00ED47AF" w:rsidRPr="00ED47AF" w:rsidRDefault="00ED47AF" w:rsidP="00ED47AF">
            <w:pPr>
              <w:pStyle w:val="ListParagraph"/>
              <w:numPr>
                <w:ilvl w:val="0"/>
                <w:numId w:val="14"/>
              </w:numPr>
              <w:spacing w:line="276" w:lineRule="auto"/>
              <w:ind w:left="368" w:hanging="283"/>
              <w:jc w:val="both"/>
              <w:rPr>
                <w:rFonts w:asciiTheme="minorHAnsi" w:hAnsiTheme="minorHAnsi"/>
                <w:color w:val="000000"/>
                <w:sz w:val="22"/>
                <w:szCs w:val="22"/>
              </w:rPr>
            </w:pPr>
            <w:r w:rsidRPr="00ED47AF">
              <w:rPr>
                <w:rFonts w:asciiTheme="minorHAnsi" w:hAnsiTheme="minorHAnsi"/>
                <w:color w:val="000000"/>
                <w:sz w:val="22"/>
                <w:szCs w:val="22"/>
              </w:rPr>
              <w:t xml:space="preserve">Email quotes received from ANKABUT for cloud resources to SA. </w:t>
            </w:r>
            <w:r w:rsidRPr="00ED47AF">
              <w:rPr>
                <w:rFonts w:asciiTheme="minorHAnsi" w:hAnsiTheme="minorHAnsi"/>
                <w:b/>
                <w:bCs/>
                <w:color w:val="000000"/>
                <w:sz w:val="22"/>
                <w:szCs w:val="22"/>
              </w:rPr>
              <w:t>JA and DE</w:t>
            </w:r>
          </w:p>
          <w:p w14:paraId="17895D6C" w14:textId="77777777" w:rsidR="00ED47AF" w:rsidRPr="00ED47AF" w:rsidRDefault="00ED47AF" w:rsidP="00ED47AF">
            <w:pPr>
              <w:pStyle w:val="ListParagraph"/>
              <w:numPr>
                <w:ilvl w:val="0"/>
                <w:numId w:val="14"/>
              </w:numPr>
              <w:spacing w:line="276" w:lineRule="auto"/>
              <w:ind w:left="368" w:hanging="283"/>
              <w:jc w:val="both"/>
              <w:rPr>
                <w:rFonts w:asciiTheme="minorHAnsi" w:hAnsiTheme="minorHAnsi"/>
                <w:color w:val="000000"/>
                <w:sz w:val="22"/>
                <w:szCs w:val="22"/>
              </w:rPr>
            </w:pPr>
            <w:r w:rsidRPr="00ED47AF">
              <w:rPr>
                <w:rFonts w:asciiTheme="minorHAnsi" w:hAnsiTheme="minorHAnsi"/>
                <w:color w:val="000000"/>
                <w:sz w:val="22"/>
                <w:szCs w:val="22"/>
              </w:rPr>
              <w:t>Investigate why quotes from ANKBUT were so much higher than public cloud.</w:t>
            </w:r>
            <w:r>
              <w:rPr>
                <w:rFonts w:asciiTheme="minorHAnsi" w:hAnsiTheme="minorHAnsi"/>
                <w:b/>
                <w:bCs/>
                <w:color w:val="000000"/>
                <w:sz w:val="22"/>
                <w:szCs w:val="22"/>
              </w:rPr>
              <w:t xml:space="preserve"> SA</w:t>
            </w:r>
          </w:p>
        </w:tc>
      </w:tr>
      <w:tr w:rsidR="00F869C4" w14:paraId="36D591B0" w14:textId="77777777" w:rsidTr="00A67FBC">
        <w:trPr>
          <w:trHeight w:val="870"/>
        </w:trPr>
        <w:tc>
          <w:tcPr>
            <w:tcW w:w="414" w:type="dxa"/>
            <w:vMerge w:val="restart"/>
            <w:tcBorders>
              <w:top w:val="single" w:sz="4" w:space="0" w:color="000000"/>
              <w:left w:val="single" w:sz="4" w:space="0" w:color="000000"/>
              <w:right w:val="single" w:sz="4" w:space="0" w:color="000000"/>
            </w:tcBorders>
            <w:shd w:val="clear" w:color="auto" w:fill="C2D69B" w:themeFill="accent3" w:themeFillTint="99"/>
          </w:tcPr>
          <w:p w14:paraId="0581791F" w14:textId="77777777" w:rsidR="00F869C4" w:rsidRDefault="00F869C4" w:rsidP="00ED47AF">
            <w:pPr>
              <w:tabs>
                <w:tab w:val="left" w:pos="285"/>
              </w:tabs>
              <w:jc w:val="center"/>
              <w:textAlignment w:val="center"/>
              <w:rPr>
                <w:rFonts w:asciiTheme="majorHAnsi" w:hAnsiTheme="majorHAnsi" w:cstheme="majorBidi"/>
                <w:b/>
                <w:bCs/>
                <w:color w:val="000000" w:themeColor="text1"/>
                <w:sz w:val="22"/>
                <w:szCs w:val="22"/>
              </w:rPr>
            </w:pPr>
            <w:r>
              <w:rPr>
                <w:rFonts w:asciiTheme="majorHAnsi" w:hAnsiTheme="majorHAnsi" w:cstheme="majorBidi"/>
                <w:b/>
                <w:bCs/>
                <w:color w:val="000000" w:themeColor="text1"/>
                <w:sz w:val="22"/>
                <w:szCs w:val="22"/>
              </w:rPr>
              <w:t>4.</w:t>
            </w:r>
          </w:p>
        </w:tc>
        <w:tc>
          <w:tcPr>
            <w:tcW w:w="1873" w:type="dxa"/>
            <w:vMerge w:val="restart"/>
            <w:tcBorders>
              <w:top w:val="single" w:sz="4" w:space="0" w:color="auto"/>
              <w:left w:val="single" w:sz="4" w:space="0" w:color="000000"/>
              <w:right w:val="single" w:sz="8" w:space="0" w:color="4F6228"/>
            </w:tcBorders>
            <w:shd w:val="clear" w:color="auto" w:fill="auto"/>
          </w:tcPr>
          <w:p w14:paraId="53104ABD" w14:textId="77777777" w:rsidR="00F869C4" w:rsidRPr="00D342B2" w:rsidRDefault="00F869C4" w:rsidP="00ED47AF">
            <w:pPr>
              <w:jc w:val="center"/>
              <w:rPr>
                <w:rFonts w:asciiTheme="majorHAnsi" w:hAnsiTheme="majorHAnsi" w:cstheme="majorBidi"/>
                <w:b/>
                <w:bCs/>
                <w:color w:val="000000" w:themeColor="text1"/>
                <w:sz w:val="22"/>
                <w:szCs w:val="22"/>
              </w:rPr>
            </w:pPr>
            <w:r w:rsidRPr="00D342B2">
              <w:rPr>
                <w:rFonts w:ascii="Calibri" w:hAnsi="Calibri" w:cs="Calibri"/>
                <w:b/>
                <w:color w:val="000000"/>
                <w:sz w:val="22"/>
                <w:szCs w:val="22"/>
              </w:rPr>
              <w:t>Research Computing Strategy document</w:t>
            </w:r>
          </w:p>
        </w:tc>
        <w:tc>
          <w:tcPr>
            <w:tcW w:w="4664" w:type="dxa"/>
            <w:tcBorders>
              <w:top w:val="single" w:sz="4" w:space="0" w:color="000000"/>
              <w:left w:val="single" w:sz="8" w:space="0" w:color="4F6228"/>
              <w:bottom w:val="single" w:sz="8" w:space="0" w:color="4F6228"/>
              <w:right w:val="single" w:sz="8" w:space="0" w:color="4F6228"/>
            </w:tcBorders>
            <w:shd w:val="clear" w:color="auto" w:fill="auto"/>
          </w:tcPr>
          <w:p w14:paraId="33102282" w14:textId="77777777" w:rsidR="00F869C4" w:rsidRDefault="00F869C4" w:rsidP="00ED47AF">
            <w:pPr>
              <w:spacing w:line="276" w:lineRule="auto"/>
              <w:jc w:val="both"/>
              <w:rPr>
                <w:rFonts w:asciiTheme="minorHAnsi" w:hAnsiTheme="minorHAnsi" w:cs="Times New Roman"/>
                <w:sz w:val="22"/>
                <w:szCs w:val="22"/>
              </w:rPr>
            </w:pPr>
            <w:r>
              <w:rPr>
                <w:rFonts w:asciiTheme="minorHAnsi" w:hAnsiTheme="minorHAnsi"/>
                <w:color w:val="000000"/>
                <w:sz w:val="22"/>
                <w:szCs w:val="22"/>
              </w:rPr>
              <w:t>DE</w:t>
            </w:r>
            <w:r w:rsidRPr="00EF6F82">
              <w:rPr>
                <w:rFonts w:asciiTheme="minorHAnsi" w:hAnsiTheme="minorHAnsi" w:cs="Times New Roman"/>
                <w:sz w:val="22"/>
                <w:szCs w:val="22"/>
              </w:rPr>
              <w:t xml:space="preserve"> </w:t>
            </w:r>
            <w:r>
              <w:rPr>
                <w:rFonts w:asciiTheme="minorHAnsi" w:hAnsiTheme="minorHAnsi" w:cs="Times New Roman"/>
                <w:sz w:val="22"/>
                <w:szCs w:val="22"/>
              </w:rPr>
              <w:t xml:space="preserve">presented the high level </w:t>
            </w:r>
            <w:r w:rsidRPr="00EF6F82">
              <w:rPr>
                <w:rFonts w:asciiTheme="minorHAnsi" w:hAnsiTheme="minorHAnsi" w:cs="Times New Roman"/>
                <w:sz w:val="22"/>
                <w:szCs w:val="22"/>
              </w:rPr>
              <w:t>Research Computing Strategy Plan</w:t>
            </w:r>
            <w:r>
              <w:rPr>
                <w:rFonts w:asciiTheme="minorHAnsi" w:hAnsiTheme="minorHAnsi" w:cs="Times New Roman"/>
                <w:sz w:val="22"/>
                <w:szCs w:val="22"/>
              </w:rPr>
              <w:t>. Main points include:</w:t>
            </w:r>
          </w:p>
          <w:p w14:paraId="0D0893A5" w14:textId="77777777" w:rsidR="00FC3619" w:rsidRPr="00FC3619" w:rsidRDefault="00FC3619" w:rsidP="00FC3619">
            <w:pPr>
              <w:pStyle w:val="ListParagraph"/>
              <w:numPr>
                <w:ilvl w:val="0"/>
                <w:numId w:val="22"/>
              </w:numPr>
              <w:spacing w:line="276" w:lineRule="auto"/>
              <w:rPr>
                <w:rFonts w:asciiTheme="minorHAnsi" w:hAnsiTheme="minorHAnsi"/>
                <w:color w:val="000000"/>
                <w:sz w:val="22"/>
                <w:szCs w:val="22"/>
              </w:rPr>
            </w:pPr>
            <w:r w:rsidRPr="00FC3619">
              <w:rPr>
                <w:rFonts w:asciiTheme="minorHAnsi" w:hAnsiTheme="minorHAnsi"/>
                <w:color w:val="000000"/>
                <w:sz w:val="22"/>
                <w:szCs w:val="22"/>
              </w:rPr>
              <w:t xml:space="preserve">Provide broad computing support for research including High Performance Computing (HPC), Data Science and Cloud Computing </w:t>
            </w:r>
          </w:p>
          <w:p w14:paraId="1D14E02F" w14:textId="77777777" w:rsidR="00FC3619" w:rsidRPr="00FC3619" w:rsidRDefault="00FC3619" w:rsidP="00FC3619">
            <w:pPr>
              <w:pStyle w:val="ListParagraph"/>
              <w:numPr>
                <w:ilvl w:val="0"/>
                <w:numId w:val="22"/>
              </w:numPr>
              <w:spacing w:line="276" w:lineRule="auto"/>
              <w:rPr>
                <w:rFonts w:asciiTheme="minorHAnsi" w:hAnsiTheme="minorHAnsi"/>
                <w:color w:val="000000"/>
                <w:sz w:val="22"/>
                <w:szCs w:val="22"/>
              </w:rPr>
            </w:pPr>
            <w:r w:rsidRPr="00FC3619">
              <w:rPr>
                <w:rFonts w:asciiTheme="minorHAnsi" w:hAnsiTheme="minorHAnsi"/>
                <w:color w:val="000000"/>
                <w:sz w:val="22"/>
                <w:szCs w:val="22"/>
              </w:rPr>
              <w:t xml:space="preserve">Work with others to ensure the essential technology requirements and costs for advanced research computing at KU </w:t>
            </w:r>
          </w:p>
          <w:p w14:paraId="44E92A3D" w14:textId="77777777" w:rsidR="00FC3619" w:rsidRPr="00FC3619" w:rsidRDefault="00FC3619" w:rsidP="00FC3619">
            <w:pPr>
              <w:pStyle w:val="ListParagraph"/>
              <w:numPr>
                <w:ilvl w:val="0"/>
                <w:numId w:val="22"/>
              </w:numPr>
              <w:spacing w:line="276" w:lineRule="auto"/>
              <w:rPr>
                <w:rFonts w:asciiTheme="minorHAnsi" w:hAnsiTheme="minorHAnsi"/>
                <w:color w:val="000000"/>
                <w:sz w:val="22"/>
                <w:szCs w:val="22"/>
              </w:rPr>
            </w:pPr>
            <w:r w:rsidRPr="00FC3619">
              <w:rPr>
                <w:rFonts w:asciiTheme="minorHAnsi" w:hAnsiTheme="minorHAnsi"/>
                <w:color w:val="000000"/>
                <w:sz w:val="22"/>
                <w:szCs w:val="22"/>
              </w:rPr>
              <w:t>Will lobby for increased investment in KU Research Computing services</w:t>
            </w:r>
          </w:p>
          <w:p w14:paraId="400644B8" w14:textId="77777777" w:rsidR="00FC3619" w:rsidRPr="00FC3619" w:rsidRDefault="00FC3619" w:rsidP="00FC3619">
            <w:pPr>
              <w:pStyle w:val="ListParagraph"/>
              <w:numPr>
                <w:ilvl w:val="0"/>
                <w:numId w:val="22"/>
              </w:numPr>
              <w:spacing w:line="276" w:lineRule="auto"/>
              <w:rPr>
                <w:rFonts w:asciiTheme="minorHAnsi" w:hAnsiTheme="minorHAnsi"/>
                <w:color w:val="000000"/>
                <w:sz w:val="22"/>
                <w:szCs w:val="22"/>
              </w:rPr>
            </w:pPr>
            <w:r w:rsidRPr="00FC3619">
              <w:rPr>
                <w:rFonts w:asciiTheme="minorHAnsi" w:hAnsiTheme="minorHAnsi"/>
                <w:color w:val="000000"/>
                <w:sz w:val="22"/>
                <w:szCs w:val="22"/>
              </w:rPr>
              <w:t>Will maintain dialogue with the user based to ensure the software portfolio remains relevant and delivers broad value.</w:t>
            </w:r>
          </w:p>
          <w:p w14:paraId="4B872986" w14:textId="77777777" w:rsidR="00FC3619" w:rsidRPr="00FC3619" w:rsidRDefault="00FC3619" w:rsidP="00FC3619">
            <w:pPr>
              <w:pStyle w:val="ListParagraph"/>
              <w:numPr>
                <w:ilvl w:val="0"/>
                <w:numId w:val="22"/>
              </w:numPr>
              <w:spacing w:line="276" w:lineRule="auto"/>
              <w:rPr>
                <w:rFonts w:asciiTheme="minorHAnsi" w:hAnsiTheme="minorHAnsi"/>
                <w:color w:val="000000"/>
                <w:sz w:val="22"/>
                <w:szCs w:val="22"/>
              </w:rPr>
            </w:pPr>
            <w:r w:rsidRPr="00FC3619">
              <w:rPr>
                <w:rFonts w:asciiTheme="minorHAnsi" w:hAnsiTheme="minorHAnsi"/>
                <w:color w:val="000000"/>
                <w:sz w:val="22"/>
                <w:szCs w:val="22"/>
              </w:rPr>
              <w:t xml:space="preserve">Will also lobby for increased funding where the developing ambitions of the </w:t>
            </w:r>
            <w:r w:rsidRPr="00FC3619">
              <w:rPr>
                <w:rFonts w:asciiTheme="minorHAnsi" w:hAnsiTheme="minorHAnsi"/>
                <w:color w:val="000000"/>
                <w:sz w:val="22"/>
                <w:szCs w:val="22"/>
              </w:rPr>
              <w:lastRenderedPageBreak/>
              <w:t xml:space="preserve">KU’s research strategy leads to increased software-licensing costs. </w:t>
            </w:r>
          </w:p>
          <w:p w14:paraId="1B50DBFD" w14:textId="77777777" w:rsidR="00F869C4" w:rsidRPr="00FC3619" w:rsidRDefault="00F869C4" w:rsidP="00FC3619">
            <w:pPr>
              <w:pStyle w:val="ListParagraph"/>
              <w:numPr>
                <w:ilvl w:val="0"/>
                <w:numId w:val="23"/>
              </w:numPr>
              <w:spacing w:line="276" w:lineRule="auto"/>
              <w:jc w:val="both"/>
              <w:rPr>
                <w:rFonts w:asciiTheme="minorHAnsi" w:hAnsiTheme="minorHAnsi"/>
                <w:color w:val="000000"/>
                <w:sz w:val="22"/>
                <w:szCs w:val="22"/>
              </w:rPr>
            </w:pPr>
            <w:r w:rsidRPr="00FC3619">
              <w:rPr>
                <w:rFonts w:asciiTheme="minorHAnsi" w:hAnsiTheme="minorHAnsi"/>
                <w:color w:val="000000"/>
                <w:sz w:val="22"/>
                <w:szCs w:val="22"/>
              </w:rPr>
              <w:t>Need to lobby for periodic investments by KU into computing and storage infrastructure</w:t>
            </w:r>
          </w:p>
          <w:p w14:paraId="08143861" w14:textId="77777777" w:rsidR="00F869C4" w:rsidRPr="00FC3619" w:rsidRDefault="00F869C4" w:rsidP="00FC3619">
            <w:pPr>
              <w:pStyle w:val="ListParagraph"/>
              <w:numPr>
                <w:ilvl w:val="0"/>
                <w:numId w:val="23"/>
              </w:numPr>
              <w:spacing w:line="276" w:lineRule="auto"/>
              <w:jc w:val="both"/>
              <w:rPr>
                <w:rFonts w:asciiTheme="minorHAnsi" w:hAnsiTheme="minorHAnsi"/>
                <w:color w:val="000000"/>
                <w:sz w:val="22"/>
                <w:szCs w:val="22"/>
              </w:rPr>
            </w:pPr>
            <w:r w:rsidRPr="00FC3619">
              <w:rPr>
                <w:rFonts w:asciiTheme="minorHAnsi" w:hAnsiTheme="minorHAnsi"/>
                <w:color w:val="000000"/>
                <w:sz w:val="22"/>
                <w:szCs w:val="22"/>
              </w:rPr>
              <w:t>Centralize computation capability where possible.</w:t>
            </w:r>
          </w:p>
          <w:p w14:paraId="0AC38EF3" w14:textId="77777777" w:rsidR="00F869C4" w:rsidRDefault="00F869C4" w:rsidP="00FC3619">
            <w:pPr>
              <w:pStyle w:val="ListParagraph"/>
              <w:numPr>
                <w:ilvl w:val="0"/>
                <w:numId w:val="23"/>
              </w:numPr>
              <w:spacing w:line="276" w:lineRule="auto"/>
              <w:jc w:val="both"/>
              <w:rPr>
                <w:rFonts w:asciiTheme="minorHAnsi" w:hAnsiTheme="minorHAnsi"/>
                <w:color w:val="000000"/>
                <w:sz w:val="22"/>
                <w:szCs w:val="22"/>
              </w:rPr>
            </w:pPr>
            <w:r w:rsidRPr="00FC3619">
              <w:rPr>
                <w:rFonts w:asciiTheme="minorHAnsi" w:hAnsiTheme="minorHAnsi"/>
                <w:color w:val="000000"/>
                <w:sz w:val="22"/>
                <w:szCs w:val="22"/>
              </w:rPr>
              <w:t>Access to be free to who require.</w:t>
            </w:r>
          </w:p>
          <w:p w14:paraId="0B4FAC1D" w14:textId="77777777" w:rsidR="00FC3619" w:rsidRPr="00FC3619" w:rsidRDefault="00FC3619" w:rsidP="00FC3619">
            <w:pPr>
              <w:pStyle w:val="ListParagraph"/>
              <w:numPr>
                <w:ilvl w:val="0"/>
                <w:numId w:val="23"/>
              </w:numPr>
              <w:spacing w:line="276" w:lineRule="auto"/>
              <w:jc w:val="both"/>
              <w:rPr>
                <w:rFonts w:asciiTheme="minorHAnsi" w:hAnsiTheme="minorHAnsi"/>
                <w:color w:val="000000"/>
                <w:sz w:val="22"/>
                <w:szCs w:val="22"/>
              </w:rPr>
            </w:pPr>
            <w:r>
              <w:rPr>
                <w:rFonts w:asciiTheme="minorHAnsi" w:hAnsiTheme="minorHAnsi"/>
                <w:color w:val="000000"/>
                <w:sz w:val="22"/>
                <w:szCs w:val="22"/>
              </w:rPr>
              <w:t>Input from RCC membership is a must</w:t>
            </w:r>
          </w:p>
          <w:p w14:paraId="0A8A91FB" w14:textId="77777777" w:rsidR="00FC3619" w:rsidRPr="00FC3619" w:rsidRDefault="00FC3619" w:rsidP="00FC3619">
            <w:pPr>
              <w:spacing w:line="276" w:lineRule="auto"/>
              <w:jc w:val="both"/>
              <w:rPr>
                <w:rFonts w:asciiTheme="minorHAnsi" w:hAnsiTheme="minorHAnsi"/>
                <w:color w:val="000000"/>
                <w:sz w:val="22"/>
                <w:szCs w:val="22"/>
              </w:rPr>
            </w:pPr>
          </w:p>
        </w:tc>
        <w:tc>
          <w:tcPr>
            <w:tcW w:w="3330" w:type="dxa"/>
            <w:tcBorders>
              <w:top w:val="single" w:sz="4" w:space="0" w:color="000000"/>
              <w:left w:val="single" w:sz="8" w:space="0" w:color="4F6228"/>
              <w:bottom w:val="single" w:sz="4" w:space="0" w:color="auto"/>
              <w:right w:val="single" w:sz="8" w:space="0" w:color="4F6228"/>
            </w:tcBorders>
          </w:tcPr>
          <w:p w14:paraId="010EFB91" w14:textId="77777777" w:rsidR="00F869C4" w:rsidRPr="00EF6F82" w:rsidRDefault="00F869C4" w:rsidP="00ED47AF">
            <w:pPr>
              <w:spacing w:line="276" w:lineRule="auto"/>
              <w:jc w:val="both"/>
              <w:rPr>
                <w:rFonts w:asciiTheme="minorHAnsi" w:hAnsiTheme="minorHAnsi"/>
                <w:color w:val="000000"/>
                <w:sz w:val="22"/>
                <w:szCs w:val="22"/>
              </w:rPr>
            </w:pPr>
          </w:p>
        </w:tc>
      </w:tr>
      <w:tr w:rsidR="00F869C4" w14:paraId="026EE264" w14:textId="77777777" w:rsidTr="00A67FBC">
        <w:trPr>
          <w:trHeight w:val="870"/>
        </w:trPr>
        <w:tc>
          <w:tcPr>
            <w:tcW w:w="414" w:type="dxa"/>
            <w:vMerge/>
            <w:tcBorders>
              <w:left w:val="single" w:sz="4" w:space="0" w:color="000000"/>
              <w:right w:val="single" w:sz="4" w:space="0" w:color="000000"/>
            </w:tcBorders>
            <w:shd w:val="clear" w:color="auto" w:fill="C2D69B" w:themeFill="accent3" w:themeFillTint="99"/>
          </w:tcPr>
          <w:p w14:paraId="3A42E6A1" w14:textId="77777777" w:rsidR="00F869C4" w:rsidRDefault="00F869C4" w:rsidP="00ED47AF">
            <w:pPr>
              <w:tabs>
                <w:tab w:val="left" w:pos="285"/>
              </w:tabs>
              <w:jc w:val="center"/>
              <w:textAlignment w:val="center"/>
              <w:rPr>
                <w:rFonts w:asciiTheme="majorHAnsi" w:hAnsiTheme="majorHAnsi" w:cstheme="majorBidi"/>
                <w:b/>
                <w:bCs/>
                <w:color w:val="000000" w:themeColor="text1"/>
                <w:sz w:val="22"/>
                <w:szCs w:val="22"/>
              </w:rPr>
            </w:pPr>
          </w:p>
        </w:tc>
        <w:tc>
          <w:tcPr>
            <w:tcW w:w="1873" w:type="dxa"/>
            <w:vMerge/>
            <w:tcBorders>
              <w:left w:val="single" w:sz="4" w:space="0" w:color="000000"/>
              <w:right w:val="single" w:sz="8" w:space="0" w:color="4F6228"/>
            </w:tcBorders>
            <w:shd w:val="clear" w:color="auto" w:fill="auto"/>
          </w:tcPr>
          <w:p w14:paraId="33967DB0" w14:textId="77777777" w:rsidR="00F869C4" w:rsidRPr="00D342B2" w:rsidRDefault="00F869C4" w:rsidP="00ED47AF">
            <w:pPr>
              <w:jc w:val="center"/>
              <w:rPr>
                <w:rFonts w:ascii="Calibri" w:hAnsi="Calibri" w:cs="Calibri"/>
                <w:b/>
                <w:color w:val="000000"/>
                <w:sz w:val="22"/>
                <w:szCs w:val="22"/>
              </w:rPr>
            </w:pPr>
          </w:p>
        </w:tc>
        <w:tc>
          <w:tcPr>
            <w:tcW w:w="4664" w:type="dxa"/>
            <w:tcBorders>
              <w:top w:val="single" w:sz="4" w:space="0" w:color="000000"/>
              <w:left w:val="single" w:sz="8" w:space="0" w:color="4F6228"/>
              <w:bottom w:val="single" w:sz="8" w:space="0" w:color="4F6228"/>
              <w:right w:val="single" w:sz="4" w:space="0" w:color="auto"/>
            </w:tcBorders>
            <w:shd w:val="clear" w:color="auto" w:fill="auto"/>
          </w:tcPr>
          <w:p w14:paraId="2F60A28E" w14:textId="284B9F93" w:rsidR="00F869C4" w:rsidRDefault="0035776C" w:rsidP="00F869C4">
            <w:pPr>
              <w:spacing w:line="276" w:lineRule="auto"/>
              <w:jc w:val="both"/>
              <w:rPr>
                <w:rFonts w:asciiTheme="minorHAnsi" w:hAnsiTheme="minorHAnsi"/>
                <w:color w:val="000000"/>
                <w:sz w:val="22"/>
                <w:szCs w:val="22"/>
              </w:rPr>
            </w:pPr>
            <w:r>
              <w:rPr>
                <w:rFonts w:asciiTheme="minorHAnsi" w:hAnsiTheme="minorHAnsi"/>
                <w:color w:val="000000"/>
                <w:sz w:val="22"/>
                <w:szCs w:val="22"/>
              </w:rPr>
              <w:t xml:space="preserve">RCC </w:t>
            </w:r>
            <w:r w:rsidRPr="0035776C">
              <w:rPr>
                <w:rFonts w:asciiTheme="minorHAnsi" w:hAnsiTheme="minorHAnsi"/>
                <w:color w:val="000000"/>
                <w:sz w:val="22"/>
                <w:szCs w:val="22"/>
              </w:rPr>
              <w:t>should contribute for Data Management policies for KU</w:t>
            </w:r>
            <w:r w:rsidR="00F869C4">
              <w:rPr>
                <w:rFonts w:asciiTheme="minorHAnsi" w:hAnsiTheme="minorHAnsi"/>
                <w:color w:val="000000"/>
                <w:sz w:val="22"/>
                <w:szCs w:val="22"/>
              </w:rPr>
              <w:t>.</w:t>
            </w:r>
          </w:p>
          <w:p w14:paraId="2948DE5B" w14:textId="77777777" w:rsidR="00F869C4" w:rsidRDefault="00F869C4" w:rsidP="00F869C4">
            <w:pPr>
              <w:spacing w:line="276" w:lineRule="auto"/>
              <w:jc w:val="both"/>
              <w:rPr>
                <w:rFonts w:asciiTheme="minorHAnsi" w:hAnsiTheme="minorHAnsi"/>
                <w:color w:val="000000"/>
                <w:sz w:val="22"/>
                <w:szCs w:val="22"/>
              </w:rPr>
            </w:pPr>
          </w:p>
          <w:p w14:paraId="6B870872" w14:textId="454B974A" w:rsidR="00F869C4" w:rsidRDefault="00F869C4" w:rsidP="00E16159">
            <w:pPr>
              <w:spacing w:line="276" w:lineRule="auto"/>
              <w:jc w:val="both"/>
              <w:rPr>
                <w:rFonts w:asciiTheme="minorHAnsi" w:hAnsiTheme="minorHAnsi"/>
                <w:color w:val="000000"/>
                <w:sz w:val="22"/>
                <w:szCs w:val="22"/>
              </w:rPr>
            </w:pPr>
            <w:r>
              <w:rPr>
                <w:rFonts w:asciiTheme="minorHAnsi" w:hAnsiTheme="minorHAnsi"/>
                <w:color w:val="000000"/>
                <w:sz w:val="22"/>
                <w:szCs w:val="22"/>
              </w:rPr>
              <w:t xml:space="preserve">JA commented that KU </w:t>
            </w:r>
            <w:r w:rsidR="0035776C">
              <w:rPr>
                <w:rFonts w:asciiTheme="minorHAnsi" w:hAnsiTheme="minorHAnsi"/>
                <w:color w:val="000000"/>
                <w:sz w:val="22"/>
                <w:szCs w:val="22"/>
              </w:rPr>
              <w:t>could</w:t>
            </w:r>
            <w:r>
              <w:rPr>
                <w:rFonts w:asciiTheme="minorHAnsi" w:hAnsiTheme="minorHAnsi"/>
                <w:color w:val="000000"/>
                <w:sz w:val="22"/>
                <w:szCs w:val="22"/>
              </w:rPr>
              <w:t xml:space="preserve"> take a lead role in developing Data management policies for all of the UAE, in particular, as it relates health data. JA would take steps to contact interested external parties, if KU management </w:t>
            </w:r>
            <w:r w:rsidR="0035776C">
              <w:rPr>
                <w:rFonts w:asciiTheme="minorHAnsi" w:hAnsiTheme="minorHAnsi"/>
                <w:color w:val="000000"/>
                <w:sz w:val="22"/>
                <w:szCs w:val="22"/>
              </w:rPr>
              <w:t>agrees</w:t>
            </w:r>
            <w:r>
              <w:rPr>
                <w:rFonts w:asciiTheme="minorHAnsi" w:hAnsiTheme="minorHAnsi"/>
                <w:color w:val="000000"/>
                <w:sz w:val="22"/>
                <w:szCs w:val="22"/>
              </w:rPr>
              <w:t xml:space="preserve"> to be involved in developing these policies.</w:t>
            </w:r>
          </w:p>
        </w:tc>
        <w:tc>
          <w:tcPr>
            <w:tcW w:w="3330" w:type="dxa"/>
            <w:tcBorders>
              <w:top w:val="single" w:sz="4" w:space="0" w:color="auto"/>
              <w:left w:val="single" w:sz="4" w:space="0" w:color="auto"/>
              <w:bottom w:val="single" w:sz="4" w:space="0" w:color="auto"/>
              <w:right w:val="single" w:sz="4" w:space="0" w:color="auto"/>
            </w:tcBorders>
          </w:tcPr>
          <w:p w14:paraId="365BF0E1" w14:textId="77777777" w:rsidR="00F869C4" w:rsidRPr="00F869C4" w:rsidRDefault="00F869C4" w:rsidP="00F869C4">
            <w:pPr>
              <w:pStyle w:val="ListParagraph"/>
              <w:numPr>
                <w:ilvl w:val="0"/>
                <w:numId w:val="16"/>
              </w:numPr>
              <w:spacing w:line="276" w:lineRule="auto"/>
              <w:jc w:val="both"/>
              <w:rPr>
                <w:rFonts w:asciiTheme="minorHAnsi" w:hAnsiTheme="minorHAnsi"/>
                <w:color w:val="000000"/>
                <w:sz w:val="22"/>
                <w:szCs w:val="22"/>
              </w:rPr>
            </w:pPr>
            <w:r>
              <w:rPr>
                <w:rFonts w:asciiTheme="minorHAnsi" w:hAnsiTheme="minorHAnsi"/>
                <w:color w:val="000000"/>
                <w:sz w:val="22"/>
                <w:szCs w:val="22"/>
              </w:rPr>
              <w:t xml:space="preserve">Email draft KU data management policy to RCC members. </w:t>
            </w:r>
            <w:r w:rsidRPr="00F869C4">
              <w:rPr>
                <w:rFonts w:asciiTheme="minorHAnsi" w:hAnsiTheme="minorHAnsi"/>
                <w:b/>
                <w:bCs/>
                <w:color w:val="000000"/>
                <w:sz w:val="22"/>
                <w:szCs w:val="22"/>
              </w:rPr>
              <w:t>DE</w:t>
            </w:r>
          </w:p>
          <w:p w14:paraId="0034BE23" w14:textId="77777777" w:rsidR="00F869C4" w:rsidRPr="00F869C4" w:rsidRDefault="00F869C4" w:rsidP="00F869C4">
            <w:pPr>
              <w:pStyle w:val="ListParagraph"/>
              <w:numPr>
                <w:ilvl w:val="0"/>
                <w:numId w:val="16"/>
              </w:numPr>
              <w:spacing w:line="276" w:lineRule="auto"/>
              <w:jc w:val="both"/>
              <w:rPr>
                <w:rFonts w:asciiTheme="minorHAnsi" w:hAnsiTheme="minorHAnsi"/>
                <w:color w:val="000000"/>
                <w:sz w:val="22"/>
                <w:szCs w:val="22"/>
              </w:rPr>
            </w:pPr>
            <w:r>
              <w:rPr>
                <w:rFonts w:asciiTheme="minorHAnsi" w:hAnsiTheme="minorHAnsi"/>
                <w:color w:val="000000"/>
                <w:sz w:val="22"/>
                <w:szCs w:val="22"/>
              </w:rPr>
              <w:t xml:space="preserve">Discuss </w:t>
            </w:r>
            <w:r w:rsidR="00E16159">
              <w:rPr>
                <w:rFonts w:asciiTheme="minorHAnsi" w:hAnsiTheme="minorHAnsi"/>
                <w:color w:val="000000"/>
                <w:sz w:val="22"/>
                <w:szCs w:val="22"/>
              </w:rPr>
              <w:t xml:space="preserve">with SVP of Research possibility of KU taking part in developing Data Management policies with external </w:t>
            </w:r>
            <w:proofErr w:type="spellStart"/>
            <w:r w:rsidR="00E16159">
              <w:rPr>
                <w:rFonts w:asciiTheme="minorHAnsi" w:hAnsiTheme="minorHAnsi"/>
                <w:color w:val="000000"/>
                <w:sz w:val="22"/>
                <w:szCs w:val="22"/>
              </w:rPr>
              <w:t>organisations</w:t>
            </w:r>
            <w:proofErr w:type="spellEnd"/>
            <w:r w:rsidR="00E16159">
              <w:rPr>
                <w:rFonts w:asciiTheme="minorHAnsi" w:hAnsiTheme="minorHAnsi"/>
                <w:color w:val="000000"/>
                <w:sz w:val="22"/>
                <w:szCs w:val="22"/>
              </w:rPr>
              <w:t>, such as SEHA, DOH etc</w:t>
            </w:r>
            <w:proofErr w:type="gramStart"/>
            <w:r w:rsidR="00E16159">
              <w:rPr>
                <w:rFonts w:asciiTheme="minorHAnsi" w:hAnsiTheme="minorHAnsi"/>
                <w:color w:val="000000"/>
                <w:sz w:val="22"/>
                <w:szCs w:val="22"/>
              </w:rPr>
              <w:t>..</w:t>
            </w:r>
            <w:proofErr w:type="gramEnd"/>
            <w:r w:rsidR="00E16159">
              <w:rPr>
                <w:rFonts w:asciiTheme="minorHAnsi" w:hAnsiTheme="minorHAnsi"/>
                <w:color w:val="000000"/>
                <w:sz w:val="22"/>
                <w:szCs w:val="22"/>
              </w:rPr>
              <w:t xml:space="preserve"> </w:t>
            </w:r>
            <w:r w:rsidR="00E16159" w:rsidRPr="00E16159">
              <w:rPr>
                <w:rFonts w:asciiTheme="minorHAnsi" w:hAnsiTheme="minorHAnsi"/>
                <w:b/>
                <w:bCs/>
                <w:color w:val="000000"/>
                <w:sz w:val="22"/>
                <w:szCs w:val="22"/>
              </w:rPr>
              <w:t>DE</w:t>
            </w:r>
          </w:p>
        </w:tc>
      </w:tr>
      <w:tr w:rsidR="00ED47AF" w14:paraId="447CB577" w14:textId="77777777" w:rsidTr="00A67FBC">
        <w:trPr>
          <w:trHeight w:val="1051"/>
        </w:trPr>
        <w:tc>
          <w:tcPr>
            <w:tcW w:w="41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Pr>
          <w:p w14:paraId="72EFC71B" w14:textId="77777777" w:rsidR="00ED47AF" w:rsidRDefault="00E16159" w:rsidP="00ED47AF">
            <w:pPr>
              <w:tabs>
                <w:tab w:val="left" w:pos="285"/>
              </w:tabs>
              <w:jc w:val="center"/>
              <w:textAlignment w:val="center"/>
              <w:rPr>
                <w:rFonts w:asciiTheme="majorHAnsi" w:hAnsiTheme="majorHAnsi" w:cstheme="majorBidi"/>
                <w:b/>
                <w:bCs/>
                <w:color w:val="000000" w:themeColor="text1"/>
                <w:sz w:val="22"/>
                <w:szCs w:val="22"/>
              </w:rPr>
            </w:pPr>
            <w:r>
              <w:rPr>
                <w:rFonts w:asciiTheme="majorHAnsi" w:hAnsiTheme="majorHAnsi" w:cstheme="majorBidi"/>
                <w:b/>
                <w:bCs/>
                <w:color w:val="000000" w:themeColor="text1"/>
                <w:sz w:val="22"/>
                <w:szCs w:val="22"/>
              </w:rPr>
              <w:t>5</w:t>
            </w:r>
            <w:r w:rsidR="00ED47AF">
              <w:rPr>
                <w:rFonts w:asciiTheme="majorHAnsi" w:hAnsiTheme="majorHAnsi" w:cstheme="majorBidi"/>
                <w:b/>
                <w:bCs/>
                <w:color w:val="000000" w:themeColor="text1"/>
                <w:sz w:val="22"/>
                <w:szCs w:val="22"/>
              </w:rPr>
              <w:t>.</w:t>
            </w:r>
          </w:p>
        </w:tc>
        <w:tc>
          <w:tcPr>
            <w:tcW w:w="1873" w:type="dxa"/>
            <w:tcBorders>
              <w:top w:val="single" w:sz="8" w:space="0" w:color="4F6228"/>
              <w:left w:val="single" w:sz="4" w:space="0" w:color="000000"/>
              <w:bottom w:val="single" w:sz="8" w:space="0" w:color="4F6228"/>
              <w:right w:val="single" w:sz="8" w:space="0" w:color="4F6228"/>
            </w:tcBorders>
            <w:shd w:val="clear" w:color="auto" w:fill="auto"/>
          </w:tcPr>
          <w:p w14:paraId="73B64889" w14:textId="77777777" w:rsidR="00ED47AF" w:rsidRPr="00E16159" w:rsidRDefault="00E16159" w:rsidP="00ED47AF">
            <w:pPr>
              <w:jc w:val="center"/>
              <w:rPr>
                <w:rFonts w:ascii="Calibri" w:hAnsi="Calibri" w:cs="Calibri"/>
                <w:b/>
                <w:color w:val="000000"/>
                <w:sz w:val="22"/>
                <w:szCs w:val="22"/>
              </w:rPr>
            </w:pPr>
            <w:r w:rsidRPr="00E16159">
              <w:rPr>
                <w:rFonts w:ascii="Calibri" w:hAnsi="Calibri" w:cs="Calibri"/>
                <w:b/>
                <w:color w:val="000000"/>
                <w:sz w:val="22"/>
                <w:szCs w:val="22"/>
              </w:rPr>
              <w:t>Plans for CMHS Data and Research Coordinating cente</w:t>
            </w:r>
            <w:r>
              <w:rPr>
                <w:rFonts w:ascii="Calibri" w:hAnsi="Calibri" w:cs="Calibri"/>
                <w:b/>
                <w:color w:val="000000"/>
                <w:sz w:val="22"/>
                <w:szCs w:val="22"/>
              </w:rPr>
              <w:t>r</w:t>
            </w:r>
          </w:p>
        </w:tc>
        <w:tc>
          <w:tcPr>
            <w:tcW w:w="4664" w:type="dxa"/>
            <w:tcBorders>
              <w:top w:val="single" w:sz="8" w:space="0" w:color="4F6228"/>
              <w:left w:val="single" w:sz="8" w:space="0" w:color="4F6228"/>
              <w:bottom w:val="single" w:sz="8" w:space="0" w:color="4F6228"/>
              <w:right w:val="single" w:sz="8" w:space="0" w:color="4F6228"/>
            </w:tcBorders>
            <w:shd w:val="clear" w:color="auto" w:fill="auto"/>
          </w:tcPr>
          <w:p w14:paraId="3309A5C8" w14:textId="6001AD5E" w:rsidR="00ED47AF" w:rsidRPr="00FC3619" w:rsidRDefault="00FC3619" w:rsidP="00FC3619">
            <w:pPr>
              <w:spacing w:line="276" w:lineRule="auto"/>
              <w:jc w:val="both"/>
              <w:rPr>
                <w:rFonts w:asciiTheme="minorHAnsi" w:hAnsiTheme="minorHAnsi"/>
                <w:color w:val="000000"/>
                <w:sz w:val="22"/>
                <w:szCs w:val="22"/>
              </w:rPr>
            </w:pPr>
            <w:r w:rsidRPr="00FC3619">
              <w:rPr>
                <w:rFonts w:asciiTheme="minorHAnsi" w:hAnsiTheme="minorHAnsi"/>
                <w:color w:val="000000"/>
                <w:sz w:val="22"/>
                <w:szCs w:val="22"/>
              </w:rPr>
              <w:t xml:space="preserve">JA outlined the background and thought behind the research center. There is a very large potential impact on university ranking, </w:t>
            </w:r>
            <w:r w:rsidR="0035776C" w:rsidRPr="00FC3619">
              <w:rPr>
                <w:rFonts w:asciiTheme="minorHAnsi" w:hAnsiTheme="minorHAnsi"/>
                <w:color w:val="000000"/>
                <w:sz w:val="22"/>
                <w:szCs w:val="22"/>
              </w:rPr>
              <w:t>publication;</w:t>
            </w:r>
            <w:r w:rsidRPr="00FC3619">
              <w:rPr>
                <w:rFonts w:asciiTheme="minorHAnsi" w:hAnsiTheme="minorHAnsi"/>
                <w:color w:val="000000"/>
                <w:sz w:val="22"/>
                <w:szCs w:val="22"/>
              </w:rPr>
              <w:t xml:space="preserve"> student training that can be attained by an investment in an appropriate technology platform.</w:t>
            </w:r>
          </w:p>
          <w:p w14:paraId="1429C6CC" w14:textId="77777777" w:rsidR="00FC3619" w:rsidRPr="00FC3619" w:rsidRDefault="00FC3619" w:rsidP="00FC3619">
            <w:pPr>
              <w:pStyle w:val="ListParagraph"/>
              <w:numPr>
                <w:ilvl w:val="0"/>
                <w:numId w:val="24"/>
              </w:numPr>
              <w:spacing w:line="276" w:lineRule="auto"/>
              <w:jc w:val="both"/>
              <w:rPr>
                <w:rFonts w:asciiTheme="minorHAnsi" w:hAnsiTheme="minorHAnsi"/>
                <w:color w:val="000000"/>
                <w:sz w:val="22"/>
                <w:szCs w:val="22"/>
              </w:rPr>
            </w:pPr>
            <w:r w:rsidRPr="00FC3619">
              <w:rPr>
                <w:rFonts w:asciiTheme="minorHAnsi" w:hAnsiTheme="minorHAnsi"/>
                <w:color w:val="000000"/>
                <w:sz w:val="22"/>
                <w:szCs w:val="22"/>
              </w:rPr>
              <w:t>It was agreed that the current HPC plans are not suitable this center and will not meet those requirements.</w:t>
            </w:r>
          </w:p>
          <w:p w14:paraId="21BC2B1F" w14:textId="77777777" w:rsidR="00FC3619" w:rsidRPr="004C36DE" w:rsidRDefault="00FC3619" w:rsidP="00FC3619">
            <w:pPr>
              <w:pStyle w:val="ListParagraph"/>
              <w:numPr>
                <w:ilvl w:val="0"/>
                <w:numId w:val="24"/>
              </w:numPr>
              <w:spacing w:line="276" w:lineRule="auto"/>
              <w:jc w:val="both"/>
              <w:rPr>
                <w:rFonts w:asciiTheme="minorHAnsi" w:hAnsiTheme="minorHAnsi"/>
                <w:color w:val="000000"/>
                <w:sz w:val="22"/>
                <w:szCs w:val="22"/>
              </w:rPr>
            </w:pPr>
            <w:r w:rsidRPr="00FC3619">
              <w:rPr>
                <w:rFonts w:asciiTheme="minorHAnsi" w:hAnsiTheme="minorHAnsi"/>
                <w:color w:val="000000"/>
                <w:sz w:val="22"/>
                <w:szCs w:val="22"/>
              </w:rPr>
              <w:t xml:space="preserve">The technology platform </w:t>
            </w:r>
            <w:r>
              <w:rPr>
                <w:rFonts w:asciiTheme="minorHAnsi" w:hAnsiTheme="minorHAnsi"/>
                <w:color w:val="000000"/>
                <w:sz w:val="22"/>
                <w:szCs w:val="22"/>
              </w:rPr>
              <w:t xml:space="preserve">being considered by the </w:t>
            </w:r>
            <w:proofErr w:type="spellStart"/>
            <w:r>
              <w:rPr>
                <w:rFonts w:asciiTheme="minorHAnsi" w:hAnsiTheme="minorHAnsi"/>
                <w:color w:val="000000"/>
                <w:sz w:val="22"/>
                <w:szCs w:val="22"/>
              </w:rPr>
              <w:t>centre</w:t>
            </w:r>
            <w:proofErr w:type="spellEnd"/>
            <w:r>
              <w:rPr>
                <w:rFonts w:asciiTheme="minorHAnsi" w:hAnsiTheme="minorHAnsi"/>
                <w:color w:val="000000"/>
                <w:sz w:val="22"/>
                <w:szCs w:val="22"/>
              </w:rPr>
              <w:t xml:space="preserve"> is based around Hadoop.</w:t>
            </w:r>
          </w:p>
          <w:p w14:paraId="4ACF01C7" w14:textId="77777777" w:rsidR="00FC3619" w:rsidRPr="004C36DE" w:rsidRDefault="00FC3619" w:rsidP="00FC3619">
            <w:pPr>
              <w:pStyle w:val="ListParagraph"/>
              <w:numPr>
                <w:ilvl w:val="0"/>
                <w:numId w:val="24"/>
              </w:numPr>
              <w:spacing w:line="276" w:lineRule="auto"/>
              <w:jc w:val="both"/>
              <w:rPr>
                <w:rFonts w:asciiTheme="minorHAnsi" w:hAnsiTheme="minorHAnsi"/>
                <w:color w:val="000000"/>
                <w:sz w:val="22"/>
                <w:szCs w:val="22"/>
              </w:rPr>
            </w:pPr>
            <w:r>
              <w:rPr>
                <w:rFonts w:asciiTheme="minorHAnsi" w:hAnsiTheme="minorHAnsi"/>
                <w:color w:val="000000"/>
                <w:sz w:val="22"/>
                <w:szCs w:val="22"/>
              </w:rPr>
              <w:t>The data security requirements for health related data would not be met.</w:t>
            </w:r>
          </w:p>
          <w:p w14:paraId="02840E02" w14:textId="68706C68" w:rsidR="00FC3619" w:rsidRPr="004C36DE" w:rsidRDefault="00FC3619" w:rsidP="00FC3619">
            <w:pPr>
              <w:spacing w:line="276" w:lineRule="auto"/>
              <w:jc w:val="both"/>
              <w:rPr>
                <w:rFonts w:asciiTheme="minorHAnsi" w:hAnsiTheme="minorHAnsi"/>
                <w:color w:val="000000"/>
                <w:sz w:val="22"/>
                <w:szCs w:val="22"/>
              </w:rPr>
            </w:pPr>
            <w:r w:rsidRPr="004C36DE">
              <w:rPr>
                <w:rFonts w:asciiTheme="minorHAnsi" w:hAnsiTheme="minorHAnsi"/>
                <w:color w:val="000000"/>
                <w:sz w:val="22"/>
                <w:szCs w:val="22"/>
              </w:rPr>
              <w:t xml:space="preserve">DE suggested that all RCC members </w:t>
            </w:r>
            <w:r w:rsidR="004C36DE" w:rsidRPr="004C36DE">
              <w:rPr>
                <w:rFonts w:asciiTheme="minorHAnsi" w:hAnsiTheme="minorHAnsi"/>
                <w:color w:val="000000"/>
                <w:sz w:val="22"/>
                <w:szCs w:val="22"/>
              </w:rPr>
              <w:t>investigate</w:t>
            </w:r>
            <w:r w:rsidRPr="004C36DE">
              <w:rPr>
                <w:rFonts w:asciiTheme="minorHAnsi" w:hAnsiTheme="minorHAnsi"/>
                <w:color w:val="000000"/>
                <w:sz w:val="22"/>
                <w:szCs w:val="22"/>
              </w:rPr>
              <w:t xml:space="preserve"> </w:t>
            </w:r>
            <w:r w:rsidR="004C36DE" w:rsidRPr="004C36DE">
              <w:rPr>
                <w:rFonts w:asciiTheme="minorHAnsi" w:hAnsiTheme="minorHAnsi"/>
                <w:color w:val="000000"/>
                <w:sz w:val="22"/>
                <w:szCs w:val="22"/>
              </w:rPr>
              <w:t>whether there is a requirement in their respective f</w:t>
            </w:r>
            <w:r w:rsidRPr="004C36DE">
              <w:rPr>
                <w:rFonts w:asciiTheme="minorHAnsi" w:hAnsiTheme="minorHAnsi"/>
                <w:color w:val="000000"/>
                <w:sz w:val="22"/>
                <w:szCs w:val="22"/>
              </w:rPr>
              <w:t>or Hadoop or similar technology platform</w:t>
            </w:r>
            <w:r w:rsidR="004C36DE" w:rsidRPr="004C36DE">
              <w:rPr>
                <w:rFonts w:asciiTheme="minorHAnsi" w:hAnsiTheme="minorHAnsi"/>
                <w:color w:val="000000"/>
                <w:sz w:val="22"/>
                <w:szCs w:val="22"/>
              </w:rPr>
              <w:t xml:space="preserve">. If there is, </w:t>
            </w:r>
            <w:bookmarkStart w:id="0" w:name="_GoBack"/>
            <w:bookmarkEnd w:id="0"/>
            <w:r w:rsidR="00192C60" w:rsidRPr="004C36DE">
              <w:rPr>
                <w:rFonts w:asciiTheme="minorHAnsi" w:hAnsiTheme="minorHAnsi"/>
                <w:color w:val="000000"/>
                <w:sz w:val="22"/>
                <w:szCs w:val="22"/>
              </w:rPr>
              <w:t>then a</w:t>
            </w:r>
            <w:r w:rsidR="004C36DE" w:rsidRPr="004C36DE">
              <w:rPr>
                <w:rFonts w:asciiTheme="minorHAnsi" w:hAnsiTheme="minorHAnsi"/>
                <w:color w:val="000000"/>
                <w:sz w:val="22"/>
                <w:szCs w:val="22"/>
              </w:rPr>
              <w:t xml:space="preserve"> case can be made to invest in a larger centralized system for all of KU. </w:t>
            </w:r>
          </w:p>
        </w:tc>
        <w:tc>
          <w:tcPr>
            <w:tcW w:w="3330" w:type="dxa"/>
            <w:tcBorders>
              <w:top w:val="single" w:sz="8" w:space="0" w:color="4F6228"/>
              <w:left w:val="single" w:sz="8" w:space="0" w:color="4F6228"/>
              <w:bottom w:val="single" w:sz="8" w:space="0" w:color="4F6228"/>
              <w:right w:val="single" w:sz="8" w:space="0" w:color="4F6228"/>
            </w:tcBorders>
          </w:tcPr>
          <w:p w14:paraId="1F1A069F" w14:textId="77777777" w:rsidR="00ED47AF" w:rsidRPr="004C36DE" w:rsidRDefault="004C36DE" w:rsidP="004C36DE">
            <w:pPr>
              <w:pStyle w:val="ListParagraph"/>
              <w:numPr>
                <w:ilvl w:val="0"/>
                <w:numId w:val="25"/>
              </w:numPr>
              <w:spacing w:line="276" w:lineRule="auto"/>
              <w:rPr>
                <w:rFonts w:asciiTheme="majorHAnsi" w:hAnsiTheme="majorHAnsi" w:cstheme="majorBidi"/>
                <w:bCs/>
                <w:color w:val="000000" w:themeColor="text1"/>
                <w:sz w:val="22"/>
                <w:szCs w:val="22"/>
              </w:rPr>
            </w:pPr>
            <w:r>
              <w:rPr>
                <w:rFonts w:asciiTheme="majorHAnsi" w:hAnsiTheme="majorHAnsi" w:cstheme="majorBidi"/>
                <w:bCs/>
                <w:color w:val="000000" w:themeColor="text1"/>
                <w:sz w:val="22"/>
                <w:szCs w:val="22"/>
              </w:rPr>
              <w:t xml:space="preserve">Investigate if there is requitement for a Hadoop platform within their colleges. </w:t>
            </w:r>
            <w:r w:rsidRPr="004C36DE">
              <w:rPr>
                <w:rFonts w:asciiTheme="majorHAnsi" w:hAnsiTheme="majorHAnsi" w:cstheme="majorBidi"/>
                <w:b/>
                <w:color w:val="000000" w:themeColor="text1"/>
                <w:sz w:val="22"/>
                <w:szCs w:val="22"/>
              </w:rPr>
              <w:t>ALL</w:t>
            </w:r>
          </w:p>
        </w:tc>
      </w:tr>
      <w:tr w:rsidR="004C36DE" w14:paraId="594B2BF7" w14:textId="77777777" w:rsidTr="00A67FBC">
        <w:trPr>
          <w:trHeight w:val="633"/>
        </w:trPr>
        <w:tc>
          <w:tcPr>
            <w:tcW w:w="41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Pr>
          <w:p w14:paraId="7F4A6D72" w14:textId="77777777" w:rsidR="004C36DE" w:rsidRDefault="004C36DE" w:rsidP="00ED47AF">
            <w:pPr>
              <w:tabs>
                <w:tab w:val="left" w:pos="285"/>
              </w:tabs>
              <w:jc w:val="center"/>
              <w:textAlignment w:val="center"/>
              <w:rPr>
                <w:rFonts w:asciiTheme="majorHAnsi" w:hAnsiTheme="majorHAnsi" w:cstheme="majorBidi"/>
                <w:b/>
                <w:bCs/>
                <w:color w:val="000000" w:themeColor="text1"/>
                <w:sz w:val="22"/>
                <w:szCs w:val="22"/>
              </w:rPr>
            </w:pPr>
            <w:r>
              <w:rPr>
                <w:rFonts w:asciiTheme="majorHAnsi" w:hAnsiTheme="majorHAnsi" w:cstheme="majorBidi"/>
                <w:b/>
                <w:bCs/>
                <w:color w:val="000000" w:themeColor="text1"/>
                <w:sz w:val="22"/>
                <w:szCs w:val="22"/>
              </w:rPr>
              <w:t>6.</w:t>
            </w:r>
          </w:p>
        </w:tc>
        <w:tc>
          <w:tcPr>
            <w:tcW w:w="1873" w:type="dxa"/>
            <w:tcBorders>
              <w:top w:val="single" w:sz="8" w:space="0" w:color="4F6228"/>
              <w:left w:val="single" w:sz="4" w:space="0" w:color="000000"/>
              <w:bottom w:val="single" w:sz="8" w:space="0" w:color="4F6228"/>
              <w:right w:val="single" w:sz="8" w:space="0" w:color="4F6228"/>
            </w:tcBorders>
            <w:shd w:val="clear" w:color="auto" w:fill="auto"/>
          </w:tcPr>
          <w:p w14:paraId="655598BC" w14:textId="77777777" w:rsidR="004C36DE" w:rsidRDefault="004C36DE" w:rsidP="00ED47AF">
            <w:pPr>
              <w:jc w:val="center"/>
              <w:rPr>
                <w:rFonts w:asciiTheme="majorHAnsi" w:hAnsiTheme="majorHAnsi" w:cstheme="majorBidi"/>
                <w:b/>
                <w:bCs/>
                <w:color w:val="000000" w:themeColor="text1"/>
                <w:sz w:val="22"/>
                <w:szCs w:val="22"/>
              </w:rPr>
            </w:pPr>
            <w:r w:rsidRPr="004C36DE">
              <w:rPr>
                <w:rFonts w:ascii="Calibri" w:hAnsi="Calibri" w:cs="Calibri"/>
                <w:b/>
                <w:color w:val="000000"/>
                <w:sz w:val="22"/>
                <w:szCs w:val="22"/>
              </w:rPr>
              <w:t>Recommendations for Research Computing survey</w:t>
            </w:r>
          </w:p>
        </w:tc>
        <w:tc>
          <w:tcPr>
            <w:tcW w:w="4664" w:type="dxa"/>
            <w:tcBorders>
              <w:top w:val="single" w:sz="8" w:space="0" w:color="4F6228"/>
              <w:left w:val="single" w:sz="8" w:space="0" w:color="4F6228"/>
              <w:bottom w:val="single" w:sz="8" w:space="0" w:color="4F6228"/>
              <w:right w:val="single" w:sz="8" w:space="0" w:color="4F6228"/>
            </w:tcBorders>
            <w:shd w:val="clear" w:color="auto" w:fill="auto"/>
          </w:tcPr>
          <w:p w14:paraId="1FD15AE9" w14:textId="77777777" w:rsidR="004C36DE" w:rsidRDefault="004C36DE" w:rsidP="004C36DE">
            <w:pPr>
              <w:spacing w:line="276" w:lineRule="auto"/>
              <w:rPr>
                <w:rFonts w:asciiTheme="majorHAnsi" w:hAnsiTheme="majorHAnsi"/>
                <w:color w:val="000000"/>
                <w:sz w:val="22"/>
                <w:szCs w:val="22"/>
              </w:rPr>
            </w:pPr>
            <w:r>
              <w:rPr>
                <w:rFonts w:asciiTheme="majorHAnsi" w:hAnsiTheme="majorHAnsi"/>
                <w:color w:val="000000"/>
                <w:sz w:val="22"/>
                <w:szCs w:val="22"/>
              </w:rPr>
              <w:t>DE outlined plan for RC survey to be distributed across all KU.</w:t>
            </w:r>
          </w:p>
          <w:p w14:paraId="3D9964BA" w14:textId="77777777" w:rsidR="004C36DE" w:rsidRPr="00A86E10" w:rsidRDefault="004C36DE" w:rsidP="004C36DE">
            <w:pPr>
              <w:spacing w:line="276" w:lineRule="auto"/>
              <w:rPr>
                <w:rFonts w:asciiTheme="majorHAnsi" w:hAnsiTheme="majorHAnsi"/>
                <w:color w:val="000000"/>
                <w:sz w:val="22"/>
                <w:szCs w:val="22"/>
              </w:rPr>
            </w:pPr>
            <w:r>
              <w:rPr>
                <w:rFonts w:asciiTheme="majorHAnsi" w:hAnsiTheme="majorHAnsi"/>
                <w:color w:val="000000"/>
                <w:sz w:val="22"/>
                <w:szCs w:val="22"/>
              </w:rPr>
              <w:t>RCC member to provide comments and suggestions on content of survey</w:t>
            </w:r>
          </w:p>
        </w:tc>
        <w:tc>
          <w:tcPr>
            <w:tcW w:w="3330" w:type="dxa"/>
            <w:tcBorders>
              <w:top w:val="single" w:sz="8" w:space="0" w:color="4F6228"/>
              <w:left w:val="single" w:sz="8" w:space="0" w:color="4F6228"/>
              <w:bottom w:val="single" w:sz="8" w:space="0" w:color="4F6228"/>
              <w:right w:val="single" w:sz="8" w:space="0" w:color="4F6228"/>
            </w:tcBorders>
          </w:tcPr>
          <w:p w14:paraId="40BA035F" w14:textId="77777777" w:rsidR="004C36DE" w:rsidRPr="004C36DE" w:rsidRDefault="004C36DE" w:rsidP="004C36DE">
            <w:pPr>
              <w:pStyle w:val="ListParagraph"/>
              <w:numPr>
                <w:ilvl w:val="0"/>
                <w:numId w:val="25"/>
              </w:numPr>
              <w:spacing w:line="276" w:lineRule="auto"/>
              <w:rPr>
                <w:rFonts w:asciiTheme="majorHAnsi" w:hAnsiTheme="majorHAnsi"/>
                <w:color w:val="000000"/>
                <w:sz w:val="22"/>
                <w:szCs w:val="22"/>
              </w:rPr>
            </w:pPr>
            <w:r>
              <w:rPr>
                <w:rFonts w:asciiTheme="majorHAnsi" w:hAnsiTheme="majorHAnsi"/>
                <w:color w:val="000000"/>
                <w:sz w:val="22"/>
                <w:szCs w:val="22"/>
              </w:rPr>
              <w:t xml:space="preserve">Suggest a few research areas in health sciences to be included the question about research projects. </w:t>
            </w:r>
            <w:r w:rsidRPr="004C36DE">
              <w:rPr>
                <w:rFonts w:asciiTheme="majorHAnsi" w:hAnsiTheme="majorHAnsi"/>
                <w:b/>
                <w:bCs/>
                <w:color w:val="000000"/>
                <w:sz w:val="22"/>
                <w:szCs w:val="22"/>
              </w:rPr>
              <w:t>JA</w:t>
            </w:r>
            <w:r>
              <w:rPr>
                <w:rFonts w:asciiTheme="majorHAnsi" w:hAnsiTheme="majorHAnsi"/>
                <w:color w:val="000000"/>
                <w:sz w:val="22"/>
                <w:szCs w:val="22"/>
              </w:rPr>
              <w:t xml:space="preserve"> and </w:t>
            </w:r>
            <w:r w:rsidRPr="004C36DE">
              <w:rPr>
                <w:rFonts w:asciiTheme="majorHAnsi" w:hAnsiTheme="majorHAnsi"/>
                <w:b/>
                <w:bCs/>
                <w:color w:val="000000"/>
                <w:sz w:val="22"/>
                <w:szCs w:val="22"/>
              </w:rPr>
              <w:t>OB</w:t>
            </w:r>
          </w:p>
          <w:p w14:paraId="3B201826" w14:textId="77777777" w:rsidR="004C36DE" w:rsidRPr="004C36DE" w:rsidRDefault="004C36DE" w:rsidP="004C36DE">
            <w:pPr>
              <w:pStyle w:val="ListParagraph"/>
              <w:numPr>
                <w:ilvl w:val="0"/>
                <w:numId w:val="25"/>
              </w:numPr>
              <w:spacing w:line="276" w:lineRule="auto"/>
              <w:rPr>
                <w:rFonts w:asciiTheme="majorHAnsi" w:hAnsiTheme="majorHAnsi"/>
                <w:color w:val="000000"/>
                <w:sz w:val="22"/>
                <w:szCs w:val="22"/>
              </w:rPr>
            </w:pPr>
            <w:r w:rsidRPr="004C36DE">
              <w:rPr>
                <w:rFonts w:asciiTheme="majorHAnsi" w:hAnsiTheme="majorHAnsi"/>
                <w:color w:val="000000"/>
                <w:sz w:val="22"/>
                <w:szCs w:val="22"/>
              </w:rPr>
              <w:t xml:space="preserve">Provide comments and suggestion on survey. </w:t>
            </w:r>
            <w:r>
              <w:rPr>
                <w:rFonts w:asciiTheme="majorHAnsi" w:hAnsiTheme="majorHAnsi"/>
                <w:b/>
                <w:bCs/>
                <w:color w:val="000000"/>
                <w:sz w:val="22"/>
                <w:szCs w:val="22"/>
              </w:rPr>
              <w:t>ALL</w:t>
            </w:r>
          </w:p>
        </w:tc>
      </w:tr>
      <w:tr w:rsidR="004C36DE" w14:paraId="3E3E828D" w14:textId="77777777" w:rsidTr="00A67FBC">
        <w:trPr>
          <w:trHeight w:val="633"/>
        </w:trPr>
        <w:tc>
          <w:tcPr>
            <w:tcW w:w="414" w:type="dxa"/>
            <w:tcBorders>
              <w:top w:val="single" w:sz="4" w:space="0" w:color="000000"/>
              <w:left w:val="single" w:sz="4" w:space="0" w:color="000000"/>
              <w:bottom w:val="single" w:sz="4" w:space="0" w:color="000000"/>
              <w:right w:val="single" w:sz="4" w:space="0" w:color="000000"/>
            </w:tcBorders>
            <w:shd w:val="clear" w:color="auto" w:fill="C2D69B" w:themeFill="accent3" w:themeFillTint="99"/>
          </w:tcPr>
          <w:p w14:paraId="33E28B7B" w14:textId="77777777" w:rsidR="004C36DE" w:rsidRDefault="004C36DE" w:rsidP="00ED47AF">
            <w:pPr>
              <w:tabs>
                <w:tab w:val="left" w:pos="285"/>
              </w:tabs>
              <w:jc w:val="center"/>
              <w:textAlignment w:val="center"/>
              <w:rPr>
                <w:rFonts w:asciiTheme="majorHAnsi" w:hAnsiTheme="majorHAnsi" w:cstheme="majorBidi"/>
                <w:b/>
                <w:bCs/>
                <w:color w:val="000000" w:themeColor="text1"/>
                <w:sz w:val="22"/>
                <w:szCs w:val="22"/>
              </w:rPr>
            </w:pPr>
            <w:r>
              <w:rPr>
                <w:rFonts w:asciiTheme="majorHAnsi" w:hAnsiTheme="majorHAnsi" w:cstheme="majorBidi"/>
                <w:b/>
                <w:bCs/>
                <w:color w:val="000000" w:themeColor="text1"/>
                <w:sz w:val="22"/>
                <w:szCs w:val="22"/>
              </w:rPr>
              <w:lastRenderedPageBreak/>
              <w:t>7.</w:t>
            </w:r>
          </w:p>
        </w:tc>
        <w:tc>
          <w:tcPr>
            <w:tcW w:w="1873" w:type="dxa"/>
            <w:tcBorders>
              <w:top w:val="single" w:sz="8" w:space="0" w:color="4F6228"/>
              <w:left w:val="single" w:sz="4" w:space="0" w:color="000000"/>
              <w:bottom w:val="single" w:sz="8" w:space="0" w:color="4F6228"/>
              <w:right w:val="single" w:sz="8" w:space="0" w:color="4F6228"/>
            </w:tcBorders>
            <w:shd w:val="clear" w:color="auto" w:fill="auto"/>
          </w:tcPr>
          <w:p w14:paraId="150DC4FA" w14:textId="77777777" w:rsidR="004C36DE" w:rsidRDefault="004C36DE" w:rsidP="00ED47AF">
            <w:pPr>
              <w:jc w:val="center"/>
              <w:rPr>
                <w:rFonts w:asciiTheme="majorHAnsi" w:hAnsiTheme="majorHAnsi" w:cstheme="majorBidi"/>
                <w:b/>
                <w:bCs/>
                <w:color w:val="000000" w:themeColor="text1"/>
                <w:sz w:val="22"/>
                <w:szCs w:val="22"/>
              </w:rPr>
            </w:pPr>
            <w:r>
              <w:rPr>
                <w:rFonts w:asciiTheme="majorHAnsi" w:hAnsiTheme="majorHAnsi" w:cstheme="majorBidi"/>
                <w:b/>
                <w:bCs/>
                <w:color w:val="000000" w:themeColor="text1"/>
                <w:sz w:val="22"/>
                <w:szCs w:val="22"/>
              </w:rPr>
              <w:t>AOB</w:t>
            </w:r>
          </w:p>
        </w:tc>
        <w:tc>
          <w:tcPr>
            <w:tcW w:w="4664" w:type="dxa"/>
            <w:tcBorders>
              <w:top w:val="single" w:sz="8" w:space="0" w:color="4F6228"/>
              <w:left w:val="single" w:sz="8" w:space="0" w:color="4F6228"/>
              <w:bottom w:val="single" w:sz="8" w:space="0" w:color="4F6228"/>
              <w:right w:val="single" w:sz="8" w:space="0" w:color="4F6228"/>
            </w:tcBorders>
            <w:shd w:val="clear" w:color="auto" w:fill="auto"/>
          </w:tcPr>
          <w:p w14:paraId="4C4A75C0" w14:textId="77777777" w:rsidR="004C36DE" w:rsidRDefault="004C36DE" w:rsidP="00ED47AF">
            <w:pPr>
              <w:spacing w:line="276" w:lineRule="auto"/>
              <w:rPr>
                <w:rFonts w:asciiTheme="majorHAnsi" w:hAnsiTheme="majorHAnsi"/>
                <w:color w:val="000000"/>
                <w:sz w:val="22"/>
                <w:szCs w:val="22"/>
              </w:rPr>
            </w:pPr>
            <w:r>
              <w:rPr>
                <w:rFonts w:asciiTheme="majorHAnsi" w:hAnsiTheme="majorHAnsi"/>
                <w:color w:val="000000"/>
                <w:sz w:val="22"/>
                <w:szCs w:val="22"/>
              </w:rPr>
              <w:t xml:space="preserve">It was agreed that RCC would work towards building a business case for KU to make a large investment in computing infrastructure. This should demonstrate the link to high impact research output and university ranking that can be achieved by investing in computational infrastructure. This effort would be led by RCC, but will need to include input from across the research community across </w:t>
            </w:r>
            <w:r w:rsidR="00A67FBC">
              <w:rPr>
                <w:rFonts w:asciiTheme="majorHAnsi" w:hAnsiTheme="majorHAnsi"/>
                <w:color w:val="000000"/>
                <w:sz w:val="22"/>
                <w:szCs w:val="22"/>
              </w:rPr>
              <w:t>KU.</w:t>
            </w:r>
          </w:p>
          <w:p w14:paraId="5F9412CD" w14:textId="77777777" w:rsidR="00A67FBC" w:rsidRPr="00A86E10" w:rsidRDefault="00A67FBC" w:rsidP="00ED47AF">
            <w:pPr>
              <w:spacing w:line="276" w:lineRule="auto"/>
              <w:rPr>
                <w:rFonts w:asciiTheme="majorHAnsi" w:hAnsiTheme="majorHAnsi"/>
                <w:color w:val="000000"/>
                <w:sz w:val="22"/>
                <w:szCs w:val="22"/>
              </w:rPr>
            </w:pPr>
            <w:r>
              <w:rPr>
                <w:rFonts w:asciiTheme="majorHAnsi" w:hAnsiTheme="majorHAnsi"/>
                <w:color w:val="000000"/>
                <w:sz w:val="22"/>
                <w:szCs w:val="22"/>
              </w:rPr>
              <w:t>The initial steps would be led by LV.</w:t>
            </w:r>
          </w:p>
        </w:tc>
        <w:tc>
          <w:tcPr>
            <w:tcW w:w="3330" w:type="dxa"/>
            <w:tcBorders>
              <w:top w:val="single" w:sz="8" w:space="0" w:color="4F6228"/>
              <w:left w:val="single" w:sz="8" w:space="0" w:color="4F6228"/>
              <w:bottom w:val="single" w:sz="8" w:space="0" w:color="4F6228"/>
              <w:right w:val="single" w:sz="8" w:space="0" w:color="4F6228"/>
            </w:tcBorders>
          </w:tcPr>
          <w:p w14:paraId="4EA22A53" w14:textId="77777777" w:rsidR="004C36DE" w:rsidRPr="00A67FBC" w:rsidRDefault="00A67FBC" w:rsidP="00A67FBC">
            <w:pPr>
              <w:pStyle w:val="ListParagraph"/>
              <w:numPr>
                <w:ilvl w:val="0"/>
                <w:numId w:val="26"/>
              </w:numPr>
              <w:spacing w:line="276" w:lineRule="auto"/>
              <w:rPr>
                <w:rFonts w:asciiTheme="majorHAnsi" w:hAnsiTheme="majorHAnsi"/>
                <w:color w:val="000000"/>
                <w:sz w:val="22"/>
                <w:szCs w:val="22"/>
              </w:rPr>
            </w:pPr>
            <w:r>
              <w:rPr>
                <w:rFonts w:asciiTheme="majorHAnsi" w:hAnsiTheme="majorHAnsi"/>
                <w:color w:val="000000"/>
                <w:sz w:val="22"/>
                <w:szCs w:val="22"/>
              </w:rPr>
              <w:t xml:space="preserve">Put together an outline of business case for KU to invest in large computational resources. </w:t>
            </w:r>
            <w:r w:rsidRPr="00A67FBC">
              <w:rPr>
                <w:rFonts w:asciiTheme="majorHAnsi" w:hAnsiTheme="majorHAnsi"/>
                <w:b/>
                <w:bCs/>
                <w:color w:val="000000"/>
                <w:sz w:val="22"/>
                <w:szCs w:val="22"/>
              </w:rPr>
              <w:t>LV</w:t>
            </w:r>
          </w:p>
        </w:tc>
      </w:tr>
      <w:tr w:rsidR="00ED47AF" w14:paraId="042EC64E" w14:textId="77777777" w:rsidTr="00A67FBC">
        <w:trPr>
          <w:trHeight w:val="368"/>
        </w:trPr>
        <w:tc>
          <w:tcPr>
            <w:tcW w:w="414" w:type="dxa"/>
            <w:tcBorders>
              <w:top w:val="single" w:sz="4" w:space="0" w:color="000000"/>
              <w:left w:val="single" w:sz="8" w:space="0" w:color="4F6228"/>
              <w:bottom w:val="single" w:sz="8" w:space="0" w:color="4F6228"/>
              <w:right w:val="single" w:sz="8" w:space="0" w:color="4F6228"/>
            </w:tcBorders>
            <w:shd w:val="clear" w:color="auto" w:fill="C2D69B" w:themeFill="accent3" w:themeFillTint="99"/>
          </w:tcPr>
          <w:p w14:paraId="7F23313D" w14:textId="77777777" w:rsidR="00ED47AF" w:rsidRDefault="00A67FBC" w:rsidP="00ED47AF">
            <w:pPr>
              <w:tabs>
                <w:tab w:val="left" w:pos="285"/>
              </w:tabs>
              <w:jc w:val="center"/>
              <w:textAlignment w:val="center"/>
              <w:rPr>
                <w:rFonts w:asciiTheme="majorHAnsi" w:hAnsiTheme="majorHAnsi" w:cstheme="majorBidi"/>
                <w:b/>
                <w:bCs/>
                <w:color w:val="000000" w:themeColor="text1"/>
                <w:sz w:val="22"/>
                <w:szCs w:val="22"/>
              </w:rPr>
            </w:pPr>
            <w:r>
              <w:rPr>
                <w:rFonts w:asciiTheme="majorHAnsi" w:hAnsiTheme="majorHAnsi" w:cstheme="majorBidi"/>
                <w:b/>
                <w:bCs/>
                <w:color w:val="000000" w:themeColor="text1"/>
                <w:sz w:val="22"/>
                <w:szCs w:val="22"/>
              </w:rPr>
              <w:t>8</w:t>
            </w:r>
            <w:r w:rsidR="00ED47AF">
              <w:rPr>
                <w:rFonts w:asciiTheme="majorHAnsi" w:hAnsiTheme="majorHAnsi" w:cstheme="majorBidi"/>
                <w:b/>
                <w:bCs/>
                <w:color w:val="000000" w:themeColor="text1"/>
                <w:sz w:val="22"/>
                <w:szCs w:val="22"/>
              </w:rPr>
              <w:t>.</w:t>
            </w:r>
          </w:p>
        </w:tc>
        <w:tc>
          <w:tcPr>
            <w:tcW w:w="1873" w:type="dxa"/>
            <w:tcBorders>
              <w:top w:val="single" w:sz="8" w:space="0" w:color="4F6228"/>
              <w:left w:val="single" w:sz="8" w:space="0" w:color="4F6228"/>
              <w:bottom w:val="single" w:sz="8" w:space="0" w:color="4F6228"/>
              <w:right w:val="single" w:sz="8" w:space="0" w:color="4F6228"/>
            </w:tcBorders>
            <w:shd w:val="clear" w:color="auto" w:fill="auto"/>
          </w:tcPr>
          <w:p w14:paraId="0424DF15" w14:textId="77777777" w:rsidR="00ED47AF" w:rsidRDefault="00ED47AF" w:rsidP="00ED47AF">
            <w:pPr>
              <w:jc w:val="center"/>
              <w:rPr>
                <w:rFonts w:asciiTheme="majorHAnsi" w:hAnsiTheme="majorHAnsi" w:cstheme="majorBidi"/>
                <w:b/>
                <w:bCs/>
                <w:color w:val="000000" w:themeColor="text1"/>
                <w:sz w:val="22"/>
                <w:szCs w:val="22"/>
                <w:lang w:val="en-GB"/>
              </w:rPr>
            </w:pPr>
            <w:r>
              <w:rPr>
                <w:rFonts w:asciiTheme="majorHAnsi" w:hAnsiTheme="majorHAnsi" w:cstheme="majorBidi"/>
                <w:b/>
                <w:bCs/>
                <w:color w:val="000000" w:themeColor="text1"/>
                <w:sz w:val="22"/>
                <w:szCs w:val="22"/>
              </w:rPr>
              <w:t>Next step</w:t>
            </w:r>
          </w:p>
        </w:tc>
        <w:tc>
          <w:tcPr>
            <w:tcW w:w="4664" w:type="dxa"/>
            <w:tcBorders>
              <w:top w:val="single" w:sz="8" w:space="0" w:color="4F6228"/>
              <w:left w:val="single" w:sz="8" w:space="0" w:color="4F6228"/>
              <w:bottom w:val="single" w:sz="8" w:space="0" w:color="4F6228"/>
              <w:right w:val="single" w:sz="8" w:space="0" w:color="4F6228"/>
            </w:tcBorders>
            <w:shd w:val="clear" w:color="auto" w:fill="auto"/>
          </w:tcPr>
          <w:p w14:paraId="158EEE17" w14:textId="77777777" w:rsidR="00ED47AF" w:rsidRDefault="00ED47AF" w:rsidP="00ED47AF">
            <w:pPr>
              <w:pStyle w:val="ListParagraph"/>
              <w:spacing w:line="276" w:lineRule="auto"/>
              <w:rPr>
                <w:rFonts w:asciiTheme="majorHAnsi" w:hAnsiTheme="majorHAnsi" w:cstheme="majorBidi"/>
                <w:bCs/>
                <w:color w:val="000000" w:themeColor="text1"/>
                <w:sz w:val="22"/>
                <w:szCs w:val="22"/>
              </w:rPr>
            </w:pPr>
            <w:r>
              <w:rPr>
                <w:rFonts w:asciiTheme="majorHAnsi" w:hAnsiTheme="majorHAnsi" w:cstheme="majorBidi"/>
                <w:bCs/>
                <w:color w:val="000000" w:themeColor="text1"/>
                <w:sz w:val="22"/>
                <w:szCs w:val="22"/>
              </w:rPr>
              <w:t>The Research Computing Committee will meet every month.</w:t>
            </w:r>
          </w:p>
          <w:p w14:paraId="2750AA72" w14:textId="77777777" w:rsidR="00ED47AF" w:rsidRDefault="00ED47AF" w:rsidP="00ED47AF">
            <w:pPr>
              <w:pStyle w:val="ListParagraph"/>
              <w:spacing w:line="276" w:lineRule="auto"/>
            </w:pPr>
          </w:p>
          <w:p w14:paraId="5CA792D5" w14:textId="77777777" w:rsidR="00ED47AF" w:rsidRDefault="00ED47AF" w:rsidP="00ED47AF">
            <w:pPr>
              <w:pStyle w:val="ListParagraph"/>
              <w:spacing w:line="276" w:lineRule="auto"/>
              <w:jc w:val="both"/>
              <w:rPr>
                <w:rFonts w:asciiTheme="majorHAnsi" w:hAnsiTheme="majorHAnsi" w:cstheme="majorBidi"/>
                <w:color w:val="000000" w:themeColor="text1"/>
                <w:sz w:val="22"/>
                <w:szCs w:val="22"/>
                <w:lang w:val="en-GB"/>
              </w:rPr>
            </w:pPr>
          </w:p>
        </w:tc>
        <w:tc>
          <w:tcPr>
            <w:tcW w:w="3330" w:type="dxa"/>
            <w:tcBorders>
              <w:top w:val="single" w:sz="8" w:space="0" w:color="4F6228"/>
              <w:left w:val="single" w:sz="8" w:space="0" w:color="4F6228"/>
              <w:bottom w:val="single" w:sz="8" w:space="0" w:color="4F6228"/>
              <w:right w:val="single" w:sz="8" w:space="0" w:color="4F6228"/>
            </w:tcBorders>
          </w:tcPr>
          <w:p w14:paraId="23B8D0CB" w14:textId="77777777" w:rsidR="00ED47AF" w:rsidRDefault="00ED47AF" w:rsidP="00ED47AF">
            <w:pPr>
              <w:pStyle w:val="ListParagraph"/>
              <w:spacing w:line="276" w:lineRule="auto"/>
              <w:rPr>
                <w:rFonts w:asciiTheme="majorHAnsi" w:hAnsiTheme="majorHAnsi" w:cstheme="majorBidi"/>
                <w:bCs/>
                <w:color w:val="000000" w:themeColor="text1"/>
                <w:sz w:val="22"/>
                <w:szCs w:val="22"/>
              </w:rPr>
            </w:pPr>
          </w:p>
        </w:tc>
      </w:tr>
      <w:tr w:rsidR="00ED47AF" w14:paraId="73C6AE2A" w14:textId="77777777" w:rsidTr="00A67FBC">
        <w:trPr>
          <w:trHeight w:val="291"/>
        </w:trPr>
        <w:tc>
          <w:tcPr>
            <w:tcW w:w="6951" w:type="dxa"/>
            <w:gridSpan w:val="3"/>
            <w:tcBorders>
              <w:top w:val="single" w:sz="8" w:space="0" w:color="4F6228"/>
              <w:left w:val="single" w:sz="8" w:space="0" w:color="4F6228"/>
              <w:bottom w:val="single" w:sz="8" w:space="0" w:color="4F6228"/>
              <w:right w:val="single" w:sz="8" w:space="0" w:color="4F6228"/>
            </w:tcBorders>
            <w:shd w:val="clear" w:color="auto" w:fill="C2D69B" w:themeFill="accent3" w:themeFillTint="99"/>
          </w:tcPr>
          <w:p w14:paraId="117A478D" w14:textId="77777777" w:rsidR="00ED47AF" w:rsidRDefault="00ED47AF" w:rsidP="00ED47AF">
            <w:pPr>
              <w:rPr>
                <w:rFonts w:asciiTheme="majorHAnsi" w:hAnsiTheme="majorHAnsi" w:cstheme="majorBidi"/>
                <w:b/>
                <w:bCs/>
                <w:sz w:val="22"/>
                <w:szCs w:val="22"/>
              </w:rPr>
            </w:pPr>
            <w:r>
              <w:rPr>
                <w:rFonts w:asciiTheme="majorHAnsi" w:hAnsiTheme="majorHAnsi" w:cstheme="majorBidi"/>
                <w:b/>
                <w:bCs/>
                <w:sz w:val="22"/>
                <w:szCs w:val="22"/>
              </w:rPr>
              <w:t xml:space="preserve">Meeting ended at: 3:00pm </w:t>
            </w:r>
          </w:p>
        </w:tc>
        <w:tc>
          <w:tcPr>
            <w:tcW w:w="3330" w:type="dxa"/>
            <w:tcBorders>
              <w:top w:val="single" w:sz="8" w:space="0" w:color="4F6228"/>
              <w:left w:val="single" w:sz="8" w:space="0" w:color="4F6228"/>
              <w:bottom w:val="single" w:sz="8" w:space="0" w:color="4F6228"/>
              <w:right w:val="single" w:sz="8" w:space="0" w:color="4F6228"/>
            </w:tcBorders>
            <w:shd w:val="clear" w:color="auto" w:fill="C2D69B" w:themeFill="accent3" w:themeFillTint="99"/>
          </w:tcPr>
          <w:p w14:paraId="1B179BF4" w14:textId="77777777" w:rsidR="00ED47AF" w:rsidRDefault="00ED47AF" w:rsidP="00ED47AF">
            <w:pPr>
              <w:rPr>
                <w:rFonts w:asciiTheme="majorHAnsi" w:hAnsiTheme="majorHAnsi" w:cstheme="majorBidi"/>
                <w:b/>
                <w:bCs/>
                <w:sz w:val="22"/>
                <w:szCs w:val="22"/>
              </w:rPr>
            </w:pPr>
          </w:p>
        </w:tc>
      </w:tr>
    </w:tbl>
    <w:p w14:paraId="281468E3" w14:textId="77777777" w:rsidR="00D2196F" w:rsidRDefault="00D2196F"/>
    <w:sectPr w:rsidR="00D2196F">
      <w:headerReference w:type="default" r:id="rId10"/>
      <w:footerReference w:type="default" r:id="rId11"/>
      <w:headerReference w:type="first" r:id="rId12"/>
      <w:footerReference w:type="first" r:id="rId13"/>
      <w:pgSz w:w="11906" w:h="16838"/>
      <w:pgMar w:top="720" w:right="720" w:bottom="720" w:left="720" w:header="288" w:footer="288" w:gutter="0"/>
      <w:cols w:space="720"/>
      <w:formProt w:val="0"/>
      <w:titlePg/>
      <w:docGrid w:linePitch="272" w:charSpace="819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916776" w14:textId="77777777" w:rsidR="00190EB9" w:rsidRDefault="00190EB9">
      <w:r>
        <w:separator/>
      </w:r>
    </w:p>
  </w:endnote>
  <w:endnote w:type="continuationSeparator" w:id="0">
    <w:p w14:paraId="02508529" w14:textId="77777777" w:rsidR="00190EB9" w:rsidRDefault="00190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panose1 w:val="01010601010101010101"/>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Liberation Sans">
    <w:altName w:val="Arial"/>
    <w:charset w:val="01"/>
    <w:family w:val="swiss"/>
    <w:pitch w:val="variable"/>
  </w:font>
  <w:font w:name="AR PL SungtiL GB">
    <w:panose1 w:val="00000000000000000000"/>
    <w:charset w:val="00"/>
    <w:family w:val="roman"/>
    <w:notTrueType/>
    <w:pitch w:val="default"/>
  </w:font>
  <w:font w:name="Lohit Devanagari">
    <w:panose1 w:val="00000000000000000000"/>
    <w:charset w:val="00"/>
    <w:family w:val="roman"/>
    <w:notTrueType/>
    <w:pitch w:val="default"/>
  </w:font>
  <w:font w:name="Tahoma">
    <w:panose1 w:val="020B0604030504040204"/>
    <w:charset w:val="00"/>
    <w:family w:val="auto"/>
    <w:pitch w:val="variable"/>
    <w:sig w:usb0="E1002A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4FB25" w14:textId="77777777" w:rsidR="00DF12E3" w:rsidRDefault="00ED5F6C">
    <w:pPr>
      <w:pStyle w:val="Footer"/>
      <w:jc w:val="center"/>
    </w:pPr>
    <w:r>
      <w:rPr>
        <w:rFonts w:asciiTheme="majorHAnsi" w:hAnsiTheme="majorHAnsi"/>
        <w:sz w:val="22"/>
        <w:szCs w:val="22"/>
      </w:rPr>
      <w:t>July</w:t>
    </w:r>
    <w:r w:rsidR="00DF12E3">
      <w:rPr>
        <w:rFonts w:asciiTheme="majorHAnsi" w:hAnsiTheme="majorHAnsi"/>
        <w:sz w:val="22"/>
        <w:szCs w:val="22"/>
      </w:rPr>
      <w:t xml:space="preserve"> </w:t>
    </w:r>
    <w:r>
      <w:rPr>
        <w:rFonts w:asciiTheme="majorHAnsi" w:hAnsiTheme="majorHAnsi"/>
        <w:sz w:val="22"/>
        <w:szCs w:val="22"/>
      </w:rPr>
      <w:t>20th</w:t>
    </w:r>
    <w:r w:rsidR="00DF12E3">
      <w:rPr>
        <w:rFonts w:asciiTheme="majorHAnsi" w:hAnsiTheme="majorHAnsi"/>
        <w:sz w:val="22"/>
        <w:szCs w:val="22"/>
      </w:rPr>
      <w:t xml:space="preserve">, 2020                                </w:t>
    </w:r>
    <w:r w:rsidR="00DF12E3">
      <w:rPr>
        <w:rFonts w:asciiTheme="majorHAnsi" w:hAnsiTheme="majorHAnsi"/>
        <w:sz w:val="22"/>
        <w:szCs w:val="22"/>
      </w:rPr>
      <w:tab/>
    </w:r>
    <w:r w:rsidR="00DF12E3">
      <w:rPr>
        <w:rFonts w:asciiTheme="majorHAnsi" w:hAnsiTheme="majorHAnsi"/>
        <w:sz w:val="22"/>
        <w:szCs w:val="22"/>
      </w:rPr>
      <w:tab/>
    </w:r>
    <w:r w:rsidR="00DF12E3">
      <w:rPr>
        <w:rFonts w:asciiTheme="majorHAnsi" w:hAnsiTheme="majorHAnsi"/>
        <w:sz w:val="22"/>
        <w:szCs w:val="22"/>
      </w:rPr>
      <w:tab/>
      <w:t>Minutes of Meeting</w:t>
    </w:r>
    <w:r w:rsidR="00DF12E3">
      <w:tab/>
      <w:t>2</w:t>
    </w:r>
    <w:r w:rsidR="00DF12E3">
      <w:tab/>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B0B2C7" w14:textId="77777777" w:rsidR="00DF12E3" w:rsidRDefault="00DF12E3">
    <w:pPr>
      <w:pStyle w:val="Footer"/>
      <w:jc w:val="center"/>
    </w:pPr>
  </w:p>
  <w:p w14:paraId="1FC746C6" w14:textId="77777777" w:rsidR="00DF12E3" w:rsidRDefault="00DF12E3">
    <w:pPr>
      <w:pStyle w:val="Footer"/>
    </w:pPr>
    <w:r>
      <w:rPr>
        <w:rFonts w:asciiTheme="majorHAnsi" w:hAnsiTheme="majorHAnsi"/>
        <w:sz w:val="22"/>
        <w:szCs w:val="22"/>
      </w:rPr>
      <w:t xml:space="preserve">    </w:t>
    </w:r>
    <w:r w:rsidR="00713BE4">
      <w:rPr>
        <w:rFonts w:asciiTheme="majorHAnsi" w:hAnsiTheme="majorHAnsi"/>
        <w:sz w:val="22"/>
        <w:szCs w:val="22"/>
      </w:rPr>
      <w:t>July</w:t>
    </w:r>
    <w:r>
      <w:rPr>
        <w:rFonts w:asciiTheme="majorHAnsi" w:hAnsiTheme="majorHAnsi"/>
        <w:sz w:val="22"/>
        <w:szCs w:val="22"/>
      </w:rPr>
      <w:t xml:space="preserve"> </w:t>
    </w:r>
    <w:r w:rsidR="00713BE4">
      <w:rPr>
        <w:rFonts w:asciiTheme="majorHAnsi" w:hAnsiTheme="majorHAnsi"/>
        <w:sz w:val="22"/>
        <w:szCs w:val="22"/>
      </w:rPr>
      <w:t>20th</w:t>
    </w:r>
    <w:r>
      <w:rPr>
        <w:rFonts w:asciiTheme="majorHAnsi" w:hAnsiTheme="majorHAnsi"/>
        <w:sz w:val="22"/>
        <w:szCs w:val="22"/>
      </w:rPr>
      <w:t>, 2020</w:t>
    </w:r>
    <w:r>
      <w:tab/>
      <w:t xml:space="preserve">                                             1</w:t>
    </w:r>
    <w:r>
      <w:tab/>
    </w:r>
    <w:r>
      <w:tab/>
    </w:r>
    <w:r>
      <w:rPr>
        <w:rFonts w:asciiTheme="majorHAnsi" w:hAnsiTheme="majorHAnsi"/>
        <w:sz w:val="22"/>
        <w:szCs w:val="22"/>
      </w:rPr>
      <w:t>Minutes of Meeting</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799A4B" w14:textId="77777777" w:rsidR="00190EB9" w:rsidRDefault="00190EB9">
      <w:r>
        <w:separator/>
      </w:r>
    </w:p>
  </w:footnote>
  <w:footnote w:type="continuationSeparator" w:id="0">
    <w:p w14:paraId="3F39954E" w14:textId="77777777" w:rsidR="00190EB9" w:rsidRDefault="00190EB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53145A" w14:textId="77777777" w:rsidR="00DF12E3" w:rsidRDefault="00DF12E3">
    <w:pPr>
      <w:pStyle w:val="Header"/>
      <w:jc w:val="center"/>
      <w:rPr>
        <w:rFonts w:asciiTheme="minorHAnsi" w:hAnsiTheme="minorHAnsi"/>
        <w:b/>
        <w:bCs/>
        <w:color w:val="4F6228" w:themeColor="accent3" w:themeShade="80"/>
        <w:sz w:val="24"/>
        <w:szCs w:val="24"/>
      </w:rPr>
    </w:pPr>
    <w:r>
      <w:rPr>
        <w:rFonts w:asciiTheme="minorHAnsi" w:hAnsiTheme="minorHAnsi"/>
        <w:b/>
        <w:bCs/>
        <w:noProof/>
        <w:color w:val="4F6228" w:themeColor="accent3" w:themeShade="80"/>
        <w:sz w:val="24"/>
        <w:szCs w:val="24"/>
      </w:rPr>
      <w:drawing>
        <wp:anchor distT="0" distB="0" distL="114300" distR="114300" simplePos="0" relativeHeight="3" behindDoc="1" locked="0" layoutInCell="1" allowOverlap="1" wp14:anchorId="224640B3" wp14:editId="7C2CD7CF">
          <wp:simplePos x="0" y="0"/>
          <wp:positionH relativeFrom="column">
            <wp:posOffset>2683510</wp:posOffset>
          </wp:positionH>
          <wp:positionV relativeFrom="paragraph">
            <wp:posOffset>169545</wp:posOffset>
          </wp:positionV>
          <wp:extent cx="1971675" cy="534670"/>
          <wp:effectExtent l="0" t="0" r="0" b="0"/>
          <wp:wrapNone/>
          <wp:docPr id="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pic:cNvPicPr>
                    <a:picLocks noChangeAspect="1" noChangeArrowheads="1"/>
                  </pic:cNvPicPr>
                </pic:nvPicPr>
                <pic:blipFill>
                  <a:blip r:embed="rId1"/>
                  <a:srcRect l="8164" t="43781" r="55313" b="10666"/>
                  <a:stretch>
                    <a:fillRect/>
                  </a:stretch>
                </pic:blipFill>
                <pic:spPr bwMode="auto">
                  <a:xfrm>
                    <a:off x="0" y="0"/>
                    <a:ext cx="1971675" cy="534670"/>
                  </a:xfrm>
                  <a:prstGeom prst="rect">
                    <a:avLst/>
                  </a:prstGeom>
                </pic:spPr>
              </pic:pic>
            </a:graphicData>
          </a:graphic>
        </wp:anchor>
      </w:drawing>
    </w:r>
  </w:p>
  <w:p w14:paraId="7D408973" w14:textId="77777777" w:rsidR="00DF12E3" w:rsidRDefault="00DF12E3">
    <w:pPr>
      <w:pStyle w:val="Header"/>
      <w:jc w:val="center"/>
      <w:rPr>
        <w:rFonts w:asciiTheme="minorHAnsi" w:hAnsiTheme="minorHAnsi"/>
        <w:b/>
        <w:bCs/>
        <w:color w:val="4F6228" w:themeColor="accent3" w:themeShade="80"/>
        <w:sz w:val="24"/>
        <w:szCs w:val="24"/>
      </w:rPr>
    </w:pPr>
  </w:p>
  <w:p w14:paraId="2FE5E8EE" w14:textId="77777777" w:rsidR="00DF12E3" w:rsidRDefault="00DF12E3">
    <w:pPr>
      <w:pStyle w:val="Header"/>
      <w:jc w:val="center"/>
      <w:rPr>
        <w:rFonts w:asciiTheme="minorHAnsi" w:hAnsiTheme="minorHAnsi"/>
        <w:b/>
        <w:bCs/>
        <w:color w:val="4F6228" w:themeColor="accent3" w:themeShade="80"/>
        <w:sz w:val="24"/>
        <w:szCs w:val="24"/>
      </w:rPr>
    </w:pPr>
  </w:p>
  <w:p w14:paraId="2225B885" w14:textId="77777777" w:rsidR="00DF12E3" w:rsidRDefault="00DF12E3">
    <w:pPr>
      <w:pStyle w:val="Header"/>
      <w:jc w:val="center"/>
      <w:rPr>
        <w:rFonts w:asciiTheme="minorHAnsi" w:hAnsiTheme="minorHAnsi"/>
        <w:b/>
        <w:bCs/>
        <w:color w:val="4F6228" w:themeColor="accent3" w:themeShade="80"/>
        <w:sz w:val="24"/>
        <w:szCs w:val="24"/>
      </w:rPr>
    </w:pPr>
  </w:p>
  <w:p w14:paraId="1C2499CA" w14:textId="77777777" w:rsidR="00DF12E3" w:rsidRDefault="00230A29">
    <w:pPr>
      <w:pStyle w:val="Header"/>
      <w:jc w:val="center"/>
      <w:rPr>
        <w:rFonts w:asciiTheme="majorHAnsi" w:hAnsiTheme="majorHAnsi"/>
        <w:b/>
        <w:bCs/>
        <w:sz w:val="24"/>
        <w:szCs w:val="24"/>
      </w:rPr>
    </w:pPr>
    <w:r>
      <w:rPr>
        <w:rFonts w:asciiTheme="majorHAnsi" w:hAnsiTheme="majorHAnsi"/>
        <w:b/>
        <w:bCs/>
        <w:sz w:val="24"/>
        <w:szCs w:val="24"/>
      </w:rPr>
      <w:t>FIRST MEETING OF THE RESEARCH COMPUTING COMMITTEE</w:t>
    </w:r>
  </w:p>
  <w:p w14:paraId="432C9B32" w14:textId="77777777" w:rsidR="00DF12E3" w:rsidRDefault="00DF12E3">
    <w:pPr>
      <w:pStyle w:val="Header"/>
      <w:jc w:val="center"/>
      <w:rPr>
        <w:rFonts w:asciiTheme="minorHAnsi" w:hAnsiTheme="minorHAnsi"/>
        <w:b/>
        <w:bCs/>
        <w:color w:val="4F6228" w:themeColor="accent3" w:themeShade="80"/>
        <w:sz w:val="24"/>
        <w:szCs w:val="24"/>
      </w:rP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1D62FD" w14:textId="77777777" w:rsidR="00DF12E3" w:rsidRDefault="00DF12E3">
    <w:pPr>
      <w:pStyle w:val="Header"/>
      <w:jc w:val="center"/>
      <w:rPr>
        <w:rFonts w:asciiTheme="minorHAnsi" w:hAnsiTheme="minorHAnsi"/>
        <w:b/>
        <w:bCs/>
        <w:sz w:val="22"/>
        <w:szCs w:val="24"/>
      </w:rPr>
    </w:pPr>
    <w:r>
      <w:rPr>
        <w:rFonts w:asciiTheme="minorHAnsi" w:hAnsiTheme="minorHAnsi"/>
        <w:b/>
        <w:bCs/>
        <w:noProof/>
        <w:sz w:val="22"/>
        <w:szCs w:val="24"/>
      </w:rPr>
      <w:drawing>
        <wp:anchor distT="0" distB="0" distL="114300" distR="114300" simplePos="0" relativeHeight="2" behindDoc="1" locked="0" layoutInCell="1" allowOverlap="1" wp14:anchorId="5F6016A9" wp14:editId="045231FB">
          <wp:simplePos x="0" y="0"/>
          <wp:positionH relativeFrom="margin">
            <wp:align>center</wp:align>
          </wp:positionH>
          <wp:positionV relativeFrom="paragraph">
            <wp:posOffset>8255</wp:posOffset>
          </wp:positionV>
          <wp:extent cx="1971675" cy="534670"/>
          <wp:effectExtent l="0" t="0" r="0" b="0"/>
          <wp:wrapNone/>
          <wp:docPr id="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pic:cNvPicPr>
                    <a:picLocks noChangeAspect="1" noChangeArrowheads="1"/>
                  </pic:cNvPicPr>
                </pic:nvPicPr>
                <pic:blipFill>
                  <a:blip r:embed="rId1"/>
                  <a:srcRect l="8164" t="43781" r="55313" b="10666"/>
                  <a:stretch>
                    <a:fillRect/>
                  </a:stretch>
                </pic:blipFill>
                <pic:spPr bwMode="auto">
                  <a:xfrm>
                    <a:off x="0" y="0"/>
                    <a:ext cx="1971675" cy="534670"/>
                  </a:xfrm>
                  <a:prstGeom prst="rect">
                    <a:avLst/>
                  </a:prstGeom>
                </pic:spPr>
              </pic:pic>
            </a:graphicData>
          </a:graphic>
        </wp:anchor>
      </w:drawing>
    </w:r>
  </w:p>
  <w:p w14:paraId="646B5F19" w14:textId="77777777" w:rsidR="00DF12E3" w:rsidRDefault="00DF12E3">
    <w:pPr>
      <w:pStyle w:val="Header"/>
      <w:jc w:val="center"/>
      <w:rPr>
        <w:rFonts w:asciiTheme="minorHAnsi" w:hAnsiTheme="minorHAnsi"/>
        <w:b/>
        <w:bCs/>
        <w:sz w:val="22"/>
        <w:szCs w:val="24"/>
      </w:rPr>
    </w:pPr>
  </w:p>
  <w:p w14:paraId="062C1E19" w14:textId="77777777" w:rsidR="00DF12E3" w:rsidRDefault="00DF12E3">
    <w:pPr>
      <w:pStyle w:val="Header"/>
      <w:jc w:val="center"/>
      <w:rPr>
        <w:rFonts w:asciiTheme="minorHAnsi" w:hAnsiTheme="minorHAnsi"/>
        <w:b/>
        <w:bCs/>
        <w:sz w:val="22"/>
        <w:szCs w:val="24"/>
      </w:rPr>
    </w:pPr>
  </w:p>
  <w:p w14:paraId="658B5AA7" w14:textId="77777777" w:rsidR="00DF12E3" w:rsidRDefault="00DF12E3">
    <w:pPr>
      <w:pStyle w:val="Header"/>
      <w:jc w:val="center"/>
      <w:rPr>
        <w:rFonts w:asciiTheme="minorHAnsi" w:hAnsiTheme="minorHAnsi"/>
        <w:b/>
        <w:bCs/>
        <w:sz w:val="22"/>
        <w:szCs w:val="24"/>
      </w:rPr>
    </w:pPr>
  </w:p>
  <w:p w14:paraId="2E21B400" w14:textId="77777777" w:rsidR="00DF12E3" w:rsidRDefault="00DF12E3">
    <w:pPr>
      <w:pStyle w:val="Header"/>
      <w:jc w:val="center"/>
    </w:pPr>
    <w:r>
      <w:rPr>
        <w:rFonts w:asciiTheme="majorHAnsi" w:hAnsiTheme="majorHAnsi"/>
        <w:b/>
        <w:bCs/>
        <w:sz w:val="24"/>
        <w:szCs w:val="24"/>
      </w:rPr>
      <w:t xml:space="preserve">FIRST MEETING OF THE RESEARCH COMPUTING COMMITTEE </w:t>
    </w:r>
  </w:p>
  <w:p w14:paraId="5E033D17" w14:textId="77777777" w:rsidR="00DF12E3" w:rsidRDefault="00DF12E3">
    <w:pPr>
      <w:pStyle w:val="Header"/>
      <w:tabs>
        <w:tab w:val="left" w:pos="1050"/>
      </w:tabs>
      <w:ind w:left="10080"/>
      <w:jc w:val="center"/>
      <w:rPr>
        <w:rFonts w:asciiTheme="minorHAnsi" w:hAnsiTheme="minorHAnsi"/>
        <w:b/>
        <w:bCs/>
        <w:color w:val="76923C" w:themeColor="accent3" w:themeShade="BF"/>
        <w:sz w:val="24"/>
        <w:szCs w:val="24"/>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B421D"/>
    <w:multiLevelType w:val="multilevel"/>
    <w:tmpl w:val="32763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85785C"/>
    <w:multiLevelType w:val="hybridMultilevel"/>
    <w:tmpl w:val="81CCD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964620"/>
    <w:multiLevelType w:val="multilevel"/>
    <w:tmpl w:val="DA5C8E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80C641A"/>
    <w:multiLevelType w:val="multilevel"/>
    <w:tmpl w:val="4608F350"/>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nsid w:val="0F061611"/>
    <w:multiLevelType w:val="multilevel"/>
    <w:tmpl w:val="8C9230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nsid w:val="0FDE75CE"/>
    <w:multiLevelType w:val="multilevel"/>
    <w:tmpl w:val="73F6145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nsid w:val="14275B1B"/>
    <w:multiLevelType w:val="hybridMultilevel"/>
    <w:tmpl w:val="E55EC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4F1BB1"/>
    <w:multiLevelType w:val="multilevel"/>
    <w:tmpl w:val="4608F350"/>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nsid w:val="19E40755"/>
    <w:multiLevelType w:val="multilevel"/>
    <w:tmpl w:val="123A89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1A04417F"/>
    <w:multiLevelType w:val="hybridMultilevel"/>
    <w:tmpl w:val="DED2E3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05F21F9"/>
    <w:multiLevelType w:val="multilevel"/>
    <w:tmpl w:val="B8449DE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nsid w:val="214801BC"/>
    <w:multiLevelType w:val="multilevel"/>
    <w:tmpl w:val="B8449DE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2">
    <w:nsid w:val="2FE807AE"/>
    <w:multiLevelType w:val="multilevel"/>
    <w:tmpl w:val="88B2AE76"/>
    <w:lvl w:ilvl="0">
      <w:start w:val="1"/>
      <w:numFmt w:val="bullet"/>
      <w:lvlText w:val=""/>
      <w:lvlJc w:val="left"/>
      <w:pPr>
        <w:ind w:left="1440" w:hanging="360"/>
      </w:pPr>
      <w:rPr>
        <w:rFonts w:ascii="Symbol" w:hAnsi="Symbol" w:cs="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13">
    <w:nsid w:val="420C141C"/>
    <w:multiLevelType w:val="multilevel"/>
    <w:tmpl w:val="4608F350"/>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nsid w:val="479F6BB1"/>
    <w:multiLevelType w:val="multilevel"/>
    <w:tmpl w:val="77B0406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5">
    <w:nsid w:val="48D72ED3"/>
    <w:multiLevelType w:val="multilevel"/>
    <w:tmpl w:val="3A6496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4A381C2E"/>
    <w:multiLevelType w:val="multilevel"/>
    <w:tmpl w:val="4608F350"/>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7">
    <w:nsid w:val="50B5756A"/>
    <w:multiLevelType w:val="multilevel"/>
    <w:tmpl w:val="619CFF84"/>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8">
    <w:nsid w:val="555846E6"/>
    <w:multiLevelType w:val="hybridMultilevel"/>
    <w:tmpl w:val="6178BB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62E61CE"/>
    <w:multiLevelType w:val="hybridMultilevel"/>
    <w:tmpl w:val="E2C06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B3544A9"/>
    <w:multiLevelType w:val="hybridMultilevel"/>
    <w:tmpl w:val="99D40A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A96D11"/>
    <w:multiLevelType w:val="hybridMultilevel"/>
    <w:tmpl w:val="05F25D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6B3279E"/>
    <w:multiLevelType w:val="hybridMultilevel"/>
    <w:tmpl w:val="12F6B4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D547B9E"/>
    <w:multiLevelType w:val="multilevel"/>
    <w:tmpl w:val="8C9230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4">
    <w:nsid w:val="6FEA20BE"/>
    <w:multiLevelType w:val="multilevel"/>
    <w:tmpl w:val="8C9230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5">
    <w:nsid w:val="7B3B4D18"/>
    <w:multiLevelType w:val="hybridMultilevel"/>
    <w:tmpl w:val="9BE07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2"/>
  </w:num>
  <w:num w:numId="3">
    <w:abstractNumId w:val="13"/>
  </w:num>
  <w:num w:numId="4">
    <w:abstractNumId w:val="2"/>
  </w:num>
  <w:num w:numId="5">
    <w:abstractNumId w:val="17"/>
  </w:num>
  <w:num w:numId="6">
    <w:abstractNumId w:val="5"/>
  </w:num>
  <w:num w:numId="7">
    <w:abstractNumId w:val="0"/>
  </w:num>
  <w:num w:numId="8">
    <w:abstractNumId w:val="1"/>
  </w:num>
  <w:num w:numId="9">
    <w:abstractNumId w:val="19"/>
  </w:num>
  <w:num w:numId="10">
    <w:abstractNumId w:val="6"/>
  </w:num>
  <w:num w:numId="11">
    <w:abstractNumId w:val="20"/>
  </w:num>
  <w:num w:numId="12">
    <w:abstractNumId w:val="25"/>
  </w:num>
  <w:num w:numId="13">
    <w:abstractNumId w:val="18"/>
  </w:num>
  <w:num w:numId="14">
    <w:abstractNumId w:val="22"/>
  </w:num>
  <w:num w:numId="15">
    <w:abstractNumId w:val="21"/>
  </w:num>
  <w:num w:numId="16">
    <w:abstractNumId w:val="9"/>
  </w:num>
  <w:num w:numId="17">
    <w:abstractNumId w:val="16"/>
  </w:num>
  <w:num w:numId="18">
    <w:abstractNumId w:val="3"/>
  </w:num>
  <w:num w:numId="19">
    <w:abstractNumId w:val="7"/>
  </w:num>
  <w:num w:numId="20">
    <w:abstractNumId w:val="8"/>
  </w:num>
  <w:num w:numId="21">
    <w:abstractNumId w:val="14"/>
  </w:num>
  <w:num w:numId="22">
    <w:abstractNumId w:val="4"/>
  </w:num>
  <w:num w:numId="23">
    <w:abstractNumId w:val="24"/>
  </w:num>
  <w:num w:numId="24">
    <w:abstractNumId w:val="23"/>
  </w:num>
  <w:num w:numId="25">
    <w:abstractNumId w:val="10"/>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196F"/>
    <w:rsid w:val="00080866"/>
    <w:rsid w:val="00090746"/>
    <w:rsid w:val="00122C59"/>
    <w:rsid w:val="001406F9"/>
    <w:rsid w:val="00190EB9"/>
    <w:rsid w:val="00192C60"/>
    <w:rsid w:val="001D4162"/>
    <w:rsid w:val="002202DA"/>
    <w:rsid w:val="00230A29"/>
    <w:rsid w:val="00294872"/>
    <w:rsid w:val="002B440C"/>
    <w:rsid w:val="002D4304"/>
    <w:rsid w:val="003244D7"/>
    <w:rsid w:val="0035776C"/>
    <w:rsid w:val="00392A6E"/>
    <w:rsid w:val="003B72B3"/>
    <w:rsid w:val="00444330"/>
    <w:rsid w:val="004C36DE"/>
    <w:rsid w:val="004D1BA7"/>
    <w:rsid w:val="00624954"/>
    <w:rsid w:val="00627661"/>
    <w:rsid w:val="006822D4"/>
    <w:rsid w:val="006A68CF"/>
    <w:rsid w:val="00713BE4"/>
    <w:rsid w:val="00771580"/>
    <w:rsid w:val="00796535"/>
    <w:rsid w:val="007C322F"/>
    <w:rsid w:val="007C5D02"/>
    <w:rsid w:val="007F07D0"/>
    <w:rsid w:val="007F24F2"/>
    <w:rsid w:val="008820A0"/>
    <w:rsid w:val="008863D3"/>
    <w:rsid w:val="00A177F1"/>
    <w:rsid w:val="00A613F6"/>
    <w:rsid w:val="00A67FBC"/>
    <w:rsid w:val="00A81E67"/>
    <w:rsid w:val="00A86E10"/>
    <w:rsid w:val="00AE1AA1"/>
    <w:rsid w:val="00B475B2"/>
    <w:rsid w:val="00BB270F"/>
    <w:rsid w:val="00BD1BBB"/>
    <w:rsid w:val="00C45B42"/>
    <w:rsid w:val="00C54083"/>
    <w:rsid w:val="00C72A4F"/>
    <w:rsid w:val="00C97489"/>
    <w:rsid w:val="00CB60E1"/>
    <w:rsid w:val="00D1771A"/>
    <w:rsid w:val="00D2196F"/>
    <w:rsid w:val="00D22127"/>
    <w:rsid w:val="00D342B2"/>
    <w:rsid w:val="00DF12E3"/>
    <w:rsid w:val="00E12D51"/>
    <w:rsid w:val="00E16159"/>
    <w:rsid w:val="00E30DAD"/>
    <w:rsid w:val="00E750E6"/>
    <w:rsid w:val="00E96670"/>
    <w:rsid w:val="00ED47AF"/>
    <w:rsid w:val="00ED5F6C"/>
    <w:rsid w:val="00EF6F82"/>
    <w:rsid w:val="00F07F2C"/>
    <w:rsid w:val="00F165AB"/>
    <w:rsid w:val="00F31027"/>
    <w:rsid w:val="00F869C4"/>
    <w:rsid w:val="00FC3619"/>
    <w:rsid w:val="00FD0B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6C90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76">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4152"/>
    <w:rPr>
      <w:rFonts w:cs="Monotype Sorts"/>
    </w:rPr>
  </w:style>
  <w:style w:type="paragraph" w:styleId="Heading1">
    <w:name w:val="heading 1"/>
    <w:basedOn w:val="Normal"/>
    <w:next w:val="Normal"/>
    <w:qFormat/>
    <w:rsid w:val="00B74152"/>
    <w:pPr>
      <w:keepNext/>
      <w:jc w:val="both"/>
      <w:outlineLvl w:val="0"/>
    </w:pPr>
    <w:rPr>
      <w:rFonts w:ascii="Arial" w:hAnsi="Arial"/>
      <w:b/>
      <w:bCs/>
      <w:sz w:val="24"/>
      <w:szCs w:val="24"/>
    </w:rPr>
  </w:style>
  <w:style w:type="paragraph" w:styleId="Heading2">
    <w:name w:val="heading 2"/>
    <w:basedOn w:val="Normal"/>
    <w:next w:val="Normal"/>
    <w:qFormat/>
    <w:rsid w:val="00B74152"/>
    <w:pPr>
      <w:keepNext/>
      <w:jc w:val="center"/>
      <w:outlineLvl w:val="1"/>
    </w:pPr>
    <w:rPr>
      <w:rFonts w:ascii="Arial" w:hAnsi="Arial"/>
      <w:b/>
      <w:bCs/>
    </w:rPr>
  </w:style>
  <w:style w:type="paragraph" w:styleId="Heading3">
    <w:name w:val="heading 3"/>
    <w:basedOn w:val="Normal"/>
    <w:next w:val="Normal"/>
    <w:qFormat/>
    <w:rsid w:val="00B74152"/>
    <w:pPr>
      <w:keepNext/>
      <w:jc w:val="both"/>
      <w:outlineLvl w:val="2"/>
    </w:pPr>
    <w:rPr>
      <w:rFonts w:ascii="Arial" w:hAnsi="Arial"/>
      <w:b/>
      <w:bCs/>
    </w:rPr>
  </w:style>
  <w:style w:type="paragraph" w:styleId="Heading4">
    <w:name w:val="heading 4"/>
    <w:basedOn w:val="Normal"/>
    <w:next w:val="Normal"/>
    <w:qFormat/>
    <w:rsid w:val="00B74152"/>
    <w:pPr>
      <w:keepNext/>
      <w:outlineLvl w:val="3"/>
    </w:pPr>
    <w:rPr>
      <w:rFonts w:ascii="Arial" w:hAnsi="Arial"/>
      <w:b/>
      <w:bCs/>
    </w:rPr>
  </w:style>
  <w:style w:type="paragraph" w:styleId="Heading5">
    <w:name w:val="heading 5"/>
    <w:basedOn w:val="Normal"/>
    <w:next w:val="Normal"/>
    <w:qFormat/>
    <w:rsid w:val="00B74152"/>
    <w:pPr>
      <w:keepNext/>
      <w:jc w:val="both"/>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rsid w:val="00B74152"/>
    <w:rPr>
      <w:rFonts w:cs="Monotype Sorts"/>
      <w:color w:val="0000FF"/>
      <w:u w:val="single"/>
    </w:rPr>
  </w:style>
  <w:style w:type="character" w:styleId="PageNumber">
    <w:name w:val="page number"/>
    <w:basedOn w:val="DefaultParagraphFont"/>
    <w:qFormat/>
    <w:rsid w:val="00B74152"/>
    <w:rPr>
      <w:rFonts w:cs="Monotype Sorts"/>
    </w:rPr>
  </w:style>
  <w:style w:type="character" w:customStyle="1" w:styleId="EmailStyle25">
    <w:name w:val="EmailStyle25"/>
    <w:basedOn w:val="DefaultParagraphFont"/>
    <w:semiHidden/>
    <w:qFormat/>
    <w:rsid w:val="00716312"/>
    <w:rPr>
      <w:rFonts w:ascii="Arial" w:hAnsi="Arial" w:cs="Arial"/>
      <w:color w:val="000080"/>
      <w:sz w:val="20"/>
      <w:szCs w:val="20"/>
    </w:rPr>
  </w:style>
  <w:style w:type="character" w:styleId="Strong">
    <w:name w:val="Strong"/>
    <w:basedOn w:val="DefaultParagraphFont"/>
    <w:uiPriority w:val="22"/>
    <w:qFormat/>
    <w:rsid w:val="00164C81"/>
    <w:rPr>
      <w:b/>
      <w:bCs/>
    </w:rPr>
  </w:style>
  <w:style w:type="character" w:customStyle="1" w:styleId="EmailStyle28">
    <w:name w:val="EmailStyle28"/>
    <w:basedOn w:val="DefaultParagraphFont"/>
    <w:semiHidden/>
    <w:qFormat/>
    <w:rsid w:val="00996E9E"/>
    <w:rPr>
      <w:rFonts w:ascii="Arial" w:hAnsi="Arial" w:cs="Arial"/>
      <w:color w:val="auto"/>
      <w:sz w:val="20"/>
      <w:szCs w:val="20"/>
    </w:rPr>
  </w:style>
  <w:style w:type="character" w:customStyle="1" w:styleId="HeaderChar">
    <w:name w:val="Header Char"/>
    <w:basedOn w:val="DefaultParagraphFont"/>
    <w:link w:val="Header"/>
    <w:uiPriority w:val="99"/>
    <w:qFormat/>
    <w:rsid w:val="00040578"/>
    <w:rPr>
      <w:rFonts w:cs="Monotype Sorts"/>
      <w:lang w:val="en-GB"/>
    </w:rPr>
  </w:style>
  <w:style w:type="character" w:customStyle="1" w:styleId="FooterChar">
    <w:name w:val="Footer Char"/>
    <w:basedOn w:val="DefaultParagraphFont"/>
    <w:link w:val="Footer"/>
    <w:uiPriority w:val="99"/>
    <w:qFormat/>
    <w:rsid w:val="00040578"/>
    <w:rPr>
      <w:rFonts w:cs="Monotype Sorts"/>
      <w:lang w:val="en-GB"/>
    </w:rPr>
  </w:style>
  <w:style w:type="character" w:customStyle="1" w:styleId="NoSpacingChar">
    <w:name w:val="No Spacing Char"/>
    <w:basedOn w:val="DefaultParagraphFont"/>
    <w:link w:val="NoSpacing"/>
    <w:uiPriority w:val="1"/>
    <w:qFormat/>
    <w:rsid w:val="00DF345C"/>
    <w:rPr>
      <w:rFonts w:asciiTheme="minorHAnsi" w:eastAsiaTheme="minorEastAsia" w:hAnsiTheme="minorHAnsi" w:cstheme="minorBidi"/>
      <w:sz w:val="22"/>
      <w:szCs w:val="22"/>
    </w:rPr>
  </w:style>
  <w:style w:type="character" w:styleId="CommentReference">
    <w:name w:val="annotation reference"/>
    <w:basedOn w:val="DefaultParagraphFont"/>
    <w:semiHidden/>
    <w:unhideWhenUsed/>
    <w:qFormat/>
    <w:rsid w:val="00224B06"/>
    <w:rPr>
      <w:sz w:val="16"/>
      <w:szCs w:val="16"/>
    </w:rPr>
  </w:style>
  <w:style w:type="character" w:customStyle="1" w:styleId="CommentTextChar">
    <w:name w:val="Comment Text Char"/>
    <w:basedOn w:val="DefaultParagraphFont"/>
    <w:link w:val="CommentText"/>
    <w:semiHidden/>
    <w:qFormat/>
    <w:rsid w:val="00224B06"/>
    <w:rPr>
      <w:rFonts w:cs="Monotype Sorts"/>
    </w:rPr>
  </w:style>
  <w:style w:type="character" w:customStyle="1" w:styleId="CommentSubjectChar">
    <w:name w:val="Comment Subject Char"/>
    <w:basedOn w:val="CommentTextChar"/>
    <w:link w:val="CommentSubject"/>
    <w:semiHidden/>
    <w:qFormat/>
    <w:rsid w:val="00224B06"/>
    <w:rPr>
      <w:rFonts w:cs="Monotype Sorts"/>
      <w:b/>
      <w:bCs/>
    </w:rPr>
  </w:style>
  <w:style w:type="character" w:customStyle="1" w:styleId="ListLabel1">
    <w:name w:val="ListLabel 1"/>
    <w:qFormat/>
    <w:rPr>
      <w:color w:val="31849B"/>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alibri"/>
      <w:color w:val="auto"/>
    </w:rPr>
  </w:style>
  <w:style w:type="character" w:customStyle="1" w:styleId="ListLabel38">
    <w:name w:val="ListLabel 38"/>
    <w:qFormat/>
    <w:rPr>
      <w:rFonts w:eastAsia="Times New Roman" w:cs="Times New Roman"/>
    </w:rPr>
  </w:style>
  <w:style w:type="character" w:customStyle="1" w:styleId="ListLabel39">
    <w:name w:val="ListLabel 39"/>
    <w:qFormat/>
    <w:rPr>
      <w:rFonts w:cs="Courier New"/>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Courier New"/>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cs="Courier New"/>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cs="Courier New"/>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paragraph" w:customStyle="1" w:styleId="Heading">
    <w:name w:val="Heading"/>
    <w:basedOn w:val="Normal"/>
    <w:next w:val="BodyText"/>
    <w:qFormat/>
    <w:pPr>
      <w:keepNext/>
      <w:spacing w:before="240" w:after="120"/>
    </w:pPr>
    <w:rPr>
      <w:rFonts w:ascii="Liberation Sans" w:eastAsia="AR PL SungtiL GB" w:hAnsi="Liberation Sans" w:cs="Lohit Devanagari"/>
      <w:sz w:val="28"/>
      <w:szCs w:val="28"/>
    </w:rPr>
  </w:style>
  <w:style w:type="paragraph" w:styleId="BodyText">
    <w:name w:val="Body Text"/>
    <w:basedOn w:val="Normal"/>
    <w:rsid w:val="00B74152"/>
    <w:pPr>
      <w:jc w:val="both"/>
    </w:pPr>
    <w:rPr>
      <w:rFonts w:ascii="Arial" w:hAnsi="Arial"/>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qFormat/>
    <w:rsid w:val="00B74152"/>
    <w:pPr>
      <w:jc w:val="center"/>
    </w:pPr>
    <w:rPr>
      <w:b/>
      <w:bCs/>
      <w:sz w:val="22"/>
      <w:szCs w:val="22"/>
      <w:u w:val="single"/>
    </w:rPr>
  </w:style>
  <w:style w:type="paragraph" w:styleId="Subtitle">
    <w:name w:val="Subtitle"/>
    <w:basedOn w:val="Normal"/>
    <w:qFormat/>
    <w:rsid w:val="00B74152"/>
    <w:rPr>
      <w:b/>
      <w:bCs/>
      <w:sz w:val="22"/>
      <w:szCs w:val="22"/>
    </w:rPr>
  </w:style>
  <w:style w:type="paragraph" w:styleId="Footer">
    <w:name w:val="footer"/>
    <w:basedOn w:val="Normal"/>
    <w:link w:val="FooterChar"/>
    <w:uiPriority w:val="99"/>
    <w:rsid w:val="00B74152"/>
    <w:pPr>
      <w:tabs>
        <w:tab w:val="center" w:pos="4153"/>
        <w:tab w:val="right" w:pos="8306"/>
      </w:tabs>
    </w:pPr>
  </w:style>
  <w:style w:type="paragraph" w:styleId="BodyTextIndent">
    <w:name w:val="Body Text Indent"/>
    <w:basedOn w:val="Normal"/>
    <w:rsid w:val="00B74152"/>
    <w:pPr>
      <w:ind w:left="34" w:hanging="34"/>
      <w:jc w:val="both"/>
    </w:pPr>
    <w:rPr>
      <w:rFonts w:ascii="Arial" w:hAnsi="Arial"/>
    </w:rPr>
  </w:style>
  <w:style w:type="paragraph" w:styleId="Header">
    <w:name w:val="header"/>
    <w:basedOn w:val="Normal"/>
    <w:link w:val="HeaderChar"/>
    <w:uiPriority w:val="99"/>
    <w:rsid w:val="00B74152"/>
    <w:pPr>
      <w:tabs>
        <w:tab w:val="center" w:pos="4153"/>
        <w:tab w:val="right" w:pos="8306"/>
      </w:tabs>
    </w:pPr>
  </w:style>
  <w:style w:type="paragraph" w:styleId="BodyText2">
    <w:name w:val="Body Text 2"/>
    <w:basedOn w:val="Normal"/>
    <w:qFormat/>
    <w:rsid w:val="00B74152"/>
    <w:rPr>
      <w:rFonts w:ascii="Arial" w:hAnsi="Arial" w:cs="Arial"/>
      <w:b/>
      <w:sz w:val="18"/>
      <w:szCs w:val="18"/>
    </w:rPr>
  </w:style>
  <w:style w:type="paragraph" w:styleId="BalloonText">
    <w:name w:val="Balloon Text"/>
    <w:basedOn w:val="Normal"/>
    <w:semiHidden/>
    <w:qFormat/>
    <w:rsid w:val="0013305E"/>
    <w:rPr>
      <w:rFonts w:ascii="Tahoma" w:hAnsi="Tahoma" w:cs="Tahoma"/>
      <w:sz w:val="16"/>
      <w:szCs w:val="16"/>
    </w:rPr>
  </w:style>
  <w:style w:type="paragraph" w:styleId="ListParagraph">
    <w:name w:val="List Paragraph"/>
    <w:basedOn w:val="Normal"/>
    <w:uiPriority w:val="34"/>
    <w:qFormat/>
    <w:rsid w:val="00757A8A"/>
    <w:pPr>
      <w:ind w:left="720"/>
      <w:contextualSpacing/>
    </w:pPr>
  </w:style>
  <w:style w:type="paragraph" w:customStyle="1" w:styleId="Default">
    <w:name w:val="Default"/>
    <w:qFormat/>
    <w:rsid w:val="00116C21"/>
    <w:rPr>
      <w:rFonts w:ascii="Calibri" w:hAnsi="Calibri" w:cs="Calibri"/>
      <w:color w:val="000000"/>
      <w:sz w:val="24"/>
      <w:szCs w:val="24"/>
    </w:rPr>
  </w:style>
  <w:style w:type="paragraph" w:styleId="NoSpacing">
    <w:name w:val="No Spacing"/>
    <w:link w:val="NoSpacingChar"/>
    <w:uiPriority w:val="1"/>
    <w:qFormat/>
    <w:rsid w:val="00DF345C"/>
    <w:rPr>
      <w:rFonts w:asciiTheme="minorHAnsi" w:eastAsiaTheme="minorEastAsia" w:hAnsiTheme="minorHAnsi" w:cstheme="minorBidi"/>
      <w:sz w:val="22"/>
      <w:szCs w:val="22"/>
    </w:rPr>
  </w:style>
  <w:style w:type="paragraph" w:styleId="CommentText">
    <w:name w:val="annotation text"/>
    <w:basedOn w:val="Normal"/>
    <w:link w:val="CommentTextChar"/>
    <w:semiHidden/>
    <w:unhideWhenUsed/>
    <w:qFormat/>
    <w:rsid w:val="00224B06"/>
  </w:style>
  <w:style w:type="paragraph" w:styleId="CommentSubject">
    <w:name w:val="annotation subject"/>
    <w:basedOn w:val="CommentText"/>
    <w:link w:val="CommentSubjectChar"/>
    <w:semiHidden/>
    <w:unhideWhenUsed/>
    <w:qFormat/>
    <w:rsid w:val="00224B06"/>
    <w:rPr>
      <w:b/>
      <w:bCs/>
    </w:rPr>
  </w:style>
  <w:style w:type="paragraph" w:customStyle="1" w:styleId="MediumGrid21">
    <w:name w:val="Medium Grid 21"/>
    <w:uiPriority w:val="1"/>
    <w:qFormat/>
    <w:rsid w:val="00F43A7D"/>
    <w:rPr>
      <w:sz w:val="24"/>
      <w:szCs w:val="24"/>
    </w:rPr>
  </w:style>
  <w:style w:type="paragraph" w:styleId="NormalWeb">
    <w:name w:val="Normal (Web)"/>
    <w:basedOn w:val="Normal"/>
    <w:uiPriority w:val="99"/>
    <w:semiHidden/>
    <w:unhideWhenUsed/>
    <w:qFormat/>
    <w:rsid w:val="00C751CB"/>
    <w:rPr>
      <w:rFonts w:eastAsiaTheme="minorHAnsi" w:cs="Times New Roman"/>
      <w:sz w:val="24"/>
      <w:szCs w:val="24"/>
    </w:rPr>
  </w:style>
  <w:style w:type="table" w:styleId="TableGrid">
    <w:name w:val="Table Grid"/>
    <w:basedOn w:val="TableNormal"/>
    <w:uiPriority w:val="59"/>
    <w:rsid w:val="00FB371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76">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4152"/>
    <w:rPr>
      <w:rFonts w:cs="Monotype Sorts"/>
    </w:rPr>
  </w:style>
  <w:style w:type="paragraph" w:styleId="Heading1">
    <w:name w:val="heading 1"/>
    <w:basedOn w:val="Normal"/>
    <w:next w:val="Normal"/>
    <w:qFormat/>
    <w:rsid w:val="00B74152"/>
    <w:pPr>
      <w:keepNext/>
      <w:jc w:val="both"/>
      <w:outlineLvl w:val="0"/>
    </w:pPr>
    <w:rPr>
      <w:rFonts w:ascii="Arial" w:hAnsi="Arial"/>
      <w:b/>
      <w:bCs/>
      <w:sz w:val="24"/>
      <w:szCs w:val="24"/>
    </w:rPr>
  </w:style>
  <w:style w:type="paragraph" w:styleId="Heading2">
    <w:name w:val="heading 2"/>
    <w:basedOn w:val="Normal"/>
    <w:next w:val="Normal"/>
    <w:qFormat/>
    <w:rsid w:val="00B74152"/>
    <w:pPr>
      <w:keepNext/>
      <w:jc w:val="center"/>
      <w:outlineLvl w:val="1"/>
    </w:pPr>
    <w:rPr>
      <w:rFonts w:ascii="Arial" w:hAnsi="Arial"/>
      <w:b/>
      <w:bCs/>
    </w:rPr>
  </w:style>
  <w:style w:type="paragraph" w:styleId="Heading3">
    <w:name w:val="heading 3"/>
    <w:basedOn w:val="Normal"/>
    <w:next w:val="Normal"/>
    <w:qFormat/>
    <w:rsid w:val="00B74152"/>
    <w:pPr>
      <w:keepNext/>
      <w:jc w:val="both"/>
      <w:outlineLvl w:val="2"/>
    </w:pPr>
    <w:rPr>
      <w:rFonts w:ascii="Arial" w:hAnsi="Arial"/>
      <w:b/>
      <w:bCs/>
    </w:rPr>
  </w:style>
  <w:style w:type="paragraph" w:styleId="Heading4">
    <w:name w:val="heading 4"/>
    <w:basedOn w:val="Normal"/>
    <w:next w:val="Normal"/>
    <w:qFormat/>
    <w:rsid w:val="00B74152"/>
    <w:pPr>
      <w:keepNext/>
      <w:outlineLvl w:val="3"/>
    </w:pPr>
    <w:rPr>
      <w:rFonts w:ascii="Arial" w:hAnsi="Arial"/>
      <w:b/>
      <w:bCs/>
    </w:rPr>
  </w:style>
  <w:style w:type="paragraph" w:styleId="Heading5">
    <w:name w:val="heading 5"/>
    <w:basedOn w:val="Normal"/>
    <w:next w:val="Normal"/>
    <w:qFormat/>
    <w:rsid w:val="00B74152"/>
    <w:pPr>
      <w:keepNext/>
      <w:jc w:val="both"/>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rsid w:val="00B74152"/>
    <w:rPr>
      <w:rFonts w:cs="Monotype Sorts"/>
      <w:color w:val="0000FF"/>
      <w:u w:val="single"/>
    </w:rPr>
  </w:style>
  <w:style w:type="character" w:styleId="PageNumber">
    <w:name w:val="page number"/>
    <w:basedOn w:val="DefaultParagraphFont"/>
    <w:qFormat/>
    <w:rsid w:val="00B74152"/>
    <w:rPr>
      <w:rFonts w:cs="Monotype Sorts"/>
    </w:rPr>
  </w:style>
  <w:style w:type="character" w:customStyle="1" w:styleId="EmailStyle25">
    <w:name w:val="EmailStyle25"/>
    <w:basedOn w:val="DefaultParagraphFont"/>
    <w:semiHidden/>
    <w:qFormat/>
    <w:rsid w:val="00716312"/>
    <w:rPr>
      <w:rFonts w:ascii="Arial" w:hAnsi="Arial" w:cs="Arial"/>
      <w:color w:val="000080"/>
      <w:sz w:val="20"/>
      <w:szCs w:val="20"/>
    </w:rPr>
  </w:style>
  <w:style w:type="character" w:styleId="Strong">
    <w:name w:val="Strong"/>
    <w:basedOn w:val="DefaultParagraphFont"/>
    <w:uiPriority w:val="22"/>
    <w:qFormat/>
    <w:rsid w:val="00164C81"/>
    <w:rPr>
      <w:b/>
      <w:bCs/>
    </w:rPr>
  </w:style>
  <w:style w:type="character" w:customStyle="1" w:styleId="EmailStyle28">
    <w:name w:val="EmailStyle28"/>
    <w:basedOn w:val="DefaultParagraphFont"/>
    <w:semiHidden/>
    <w:qFormat/>
    <w:rsid w:val="00996E9E"/>
    <w:rPr>
      <w:rFonts w:ascii="Arial" w:hAnsi="Arial" w:cs="Arial"/>
      <w:color w:val="auto"/>
      <w:sz w:val="20"/>
      <w:szCs w:val="20"/>
    </w:rPr>
  </w:style>
  <w:style w:type="character" w:customStyle="1" w:styleId="HeaderChar">
    <w:name w:val="Header Char"/>
    <w:basedOn w:val="DefaultParagraphFont"/>
    <w:link w:val="Header"/>
    <w:uiPriority w:val="99"/>
    <w:qFormat/>
    <w:rsid w:val="00040578"/>
    <w:rPr>
      <w:rFonts w:cs="Monotype Sorts"/>
      <w:lang w:val="en-GB"/>
    </w:rPr>
  </w:style>
  <w:style w:type="character" w:customStyle="1" w:styleId="FooterChar">
    <w:name w:val="Footer Char"/>
    <w:basedOn w:val="DefaultParagraphFont"/>
    <w:link w:val="Footer"/>
    <w:uiPriority w:val="99"/>
    <w:qFormat/>
    <w:rsid w:val="00040578"/>
    <w:rPr>
      <w:rFonts w:cs="Monotype Sorts"/>
      <w:lang w:val="en-GB"/>
    </w:rPr>
  </w:style>
  <w:style w:type="character" w:customStyle="1" w:styleId="NoSpacingChar">
    <w:name w:val="No Spacing Char"/>
    <w:basedOn w:val="DefaultParagraphFont"/>
    <w:link w:val="NoSpacing"/>
    <w:uiPriority w:val="1"/>
    <w:qFormat/>
    <w:rsid w:val="00DF345C"/>
    <w:rPr>
      <w:rFonts w:asciiTheme="minorHAnsi" w:eastAsiaTheme="minorEastAsia" w:hAnsiTheme="minorHAnsi" w:cstheme="minorBidi"/>
      <w:sz w:val="22"/>
      <w:szCs w:val="22"/>
    </w:rPr>
  </w:style>
  <w:style w:type="character" w:styleId="CommentReference">
    <w:name w:val="annotation reference"/>
    <w:basedOn w:val="DefaultParagraphFont"/>
    <w:semiHidden/>
    <w:unhideWhenUsed/>
    <w:qFormat/>
    <w:rsid w:val="00224B06"/>
    <w:rPr>
      <w:sz w:val="16"/>
      <w:szCs w:val="16"/>
    </w:rPr>
  </w:style>
  <w:style w:type="character" w:customStyle="1" w:styleId="CommentTextChar">
    <w:name w:val="Comment Text Char"/>
    <w:basedOn w:val="DefaultParagraphFont"/>
    <w:link w:val="CommentText"/>
    <w:semiHidden/>
    <w:qFormat/>
    <w:rsid w:val="00224B06"/>
    <w:rPr>
      <w:rFonts w:cs="Monotype Sorts"/>
    </w:rPr>
  </w:style>
  <w:style w:type="character" w:customStyle="1" w:styleId="CommentSubjectChar">
    <w:name w:val="Comment Subject Char"/>
    <w:basedOn w:val="CommentTextChar"/>
    <w:link w:val="CommentSubject"/>
    <w:semiHidden/>
    <w:qFormat/>
    <w:rsid w:val="00224B06"/>
    <w:rPr>
      <w:rFonts w:cs="Monotype Sorts"/>
      <w:b/>
      <w:bCs/>
    </w:rPr>
  </w:style>
  <w:style w:type="character" w:customStyle="1" w:styleId="ListLabel1">
    <w:name w:val="ListLabel 1"/>
    <w:qFormat/>
    <w:rPr>
      <w:color w:val="31849B"/>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alibri"/>
      <w:color w:val="auto"/>
    </w:rPr>
  </w:style>
  <w:style w:type="character" w:customStyle="1" w:styleId="ListLabel38">
    <w:name w:val="ListLabel 38"/>
    <w:qFormat/>
    <w:rPr>
      <w:rFonts w:eastAsia="Times New Roman" w:cs="Times New Roman"/>
    </w:rPr>
  </w:style>
  <w:style w:type="character" w:customStyle="1" w:styleId="ListLabel39">
    <w:name w:val="ListLabel 39"/>
    <w:qFormat/>
    <w:rPr>
      <w:rFonts w:cs="Courier New"/>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Courier New"/>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cs="Courier New"/>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cs="Courier New"/>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paragraph" w:customStyle="1" w:styleId="Heading">
    <w:name w:val="Heading"/>
    <w:basedOn w:val="Normal"/>
    <w:next w:val="BodyText"/>
    <w:qFormat/>
    <w:pPr>
      <w:keepNext/>
      <w:spacing w:before="240" w:after="120"/>
    </w:pPr>
    <w:rPr>
      <w:rFonts w:ascii="Liberation Sans" w:eastAsia="AR PL SungtiL GB" w:hAnsi="Liberation Sans" w:cs="Lohit Devanagari"/>
      <w:sz w:val="28"/>
      <w:szCs w:val="28"/>
    </w:rPr>
  </w:style>
  <w:style w:type="paragraph" w:styleId="BodyText">
    <w:name w:val="Body Text"/>
    <w:basedOn w:val="Normal"/>
    <w:rsid w:val="00B74152"/>
    <w:pPr>
      <w:jc w:val="both"/>
    </w:pPr>
    <w:rPr>
      <w:rFonts w:ascii="Arial" w:hAnsi="Arial"/>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qFormat/>
    <w:rsid w:val="00B74152"/>
    <w:pPr>
      <w:jc w:val="center"/>
    </w:pPr>
    <w:rPr>
      <w:b/>
      <w:bCs/>
      <w:sz w:val="22"/>
      <w:szCs w:val="22"/>
      <w:u w:val="single"/>
    </w:rPr>
  </w:style>
  <w:style w:type="paragraph" w:styleId="Subtitle">
    <w:name w:val="Subtitle"/>
    <w:basedOn w:val="Normal"/>
    <w:qFormat/>
    <w:rsid w:val="00B74152"/>
    <w:rPr>
      <w:b/>
      <w:bCs/>
      <w:sz w:val="22"/>
      <w:szCs w:val="22"/>
    </w:rPr>
  </w:style>
  <w:style w:type="paragraph" w:styleId="Footer">
    <w:name w:val="footer"/>
    <w:basedOn w:val="Normal"/>
    <w:link w:val="FooterChar"/>
    <w:uiPriority w:val="99"/>
    <w:rsid w:val="00B74152"/>
    <w:pPr>
      <w:tabs>
        <w:tab w:val="center" w:pos="4153"/>
        <w:tab w:val="right" w:pos="8306"/>
      </w:tabs>
    </w:pPr>
  </w:style>
  <w:style w:type="paragraph" w:styleId="BodyTextIndent">
    <w:name w:val="Body Text Indent"/>
    <w:basedOn w:val="Normal"/>
    <w:rsid w:val="00B74152"/>
    <w:pPr>
      <w:ind w:left="34" w:hanging="34"/>
      <w:jc w:val="both"/>
    </w:pPr>
    <w:rPr>
      <w:rFonts w:ascii="Arial" w:hAnsi="Arial"/>
    </w:rPr>
  </w:style>
  <w:style w:type="paragraph" w:styleId="Header">
    <w:name w:val="header"/>
    <w:basedOn w:val="Normal"/>
    <w:link w:val="HeaderChar"/>
    <w:uiPriority w:val="99"/>
    <w:rsid w:val="00B74152"/>
    <w:pPr>
      <w:tabs>
        <w:tab w:val="center" w:pos="4153"/>
        <w:tab w:val="right" w:pos="8306"/>
      </w:tabs>
    </w:pPr>
  </w:style>
  <w:style w:type="paragraph" w:styleId="BodyText2">
    <w:name w:val="Body Text 2"/>
    <w:basedOn w:val="Normal"/>
    <w:qFormat/>
    <w:rsid w:val="00B74152"/>
    <w:rPr>
      <w:rFonts w:ascii="Arial" w:hAnsi="Arial" w:cs="Arial"/>
      <w:b/>
      <w:sz w:val="18"/>
      <w:szCs w:val="18"/>
    </w:rPr>
  </w:style>
  <w:style w:type="paragraph" w:styleId="BalloonText">
    <w:name w:val="Balloon Text"/>
    <w:basedOn w:val="Normal"/>
    <w:semiHidden/>
    <w:qFormat/>
    <w:rsid w:val="0013305E"/>
    <w:rPr>
      <w:rFonts w:ascii="Tahoma" w:hAnsi="Tahoma" w:cs="Tahoma"/>
      <w:sz w:val="16"/>
      <w:szCs w:val="16"/>
    </w:rPr>
  </w:style>
  <w:style w:type="paragraph" w:styleId="ListParagraph">
    <w:name w:val="List Paragraph"/>
    <w:basedOn w:val="Normal"/>
    <w:uiPriority w:val="34"/>
    <w:qFormat/>
    <w:rsid w:val="00757A8A"/>
    <w:pPr>
      <w:ind w:left="720"/>
      <w:contextualSpacing/>
    </w:pPr>
  </w:style>
  <w:style w:type="paragraph" w:customStyle="1" w:styleId="Default">
    <w:name w:val="Default"/>
    <w:qFormat/>
    <w:rsid w:val="00116C21"/>
    <w:rPr>
      <w:rFonts w:ascii="Calibri" w:hAnsi="Calibri" w:cs="Calibri"/>
      <w:color w:val="000000"/>
      <w:sz w:val="24"/>
      <w:szCs w:val="24"/>
    </w:rPr>
  </w:style>
  <w:style w:type="paragraph" w:styleId="NoSpacing">
    <w:name w:val="No Spacing"/>
    <w:link w:val="NoSpacingChar"/>
    <w:uiPriority w:val="1"/>
    <w:qFormat/>
    <w:rsid w:val="00DF345C"/>
    <w:rPr>
      <w:rFonts w:asciiTheme="minorHAnsi" w:eastAsiaTheme="minorEastAsia" w:hAnsiTheme="minorHAnsi" w:cstheme="minorBidi"/>
      <w:sz w:val="22"/>
      <w:szCs w:val="22"/>
    </w:rPr>
  </w:style>
  <w:style w:type="paragraph" w:styleId="CommentText">
    <w:name w:val="annotation text"/>
    <w:basedOn w:val="Normal"/>
    <w:link w:val="CommentTextChar"/>
    <w:semiHidden/>
    <w:unhideWhenUsed/>
    <w:qFormat/>
    <w:rsid w:val="00224B06"/>
  </w:style>
  <w:style w:type="paragraph" w:styleId="CommentSubject">
    <w:name w:val="annotation subject"/>
    <w:basedOn w:val="CommentText"/>
    <w:link w:val="CommentSubjectChar"/>
    <w:semiHidden/>
    <w:unhideWhenUsed/>
    <w:qFormat/>
    <w:rsid w:val="00224B06"/>
    <w:rPr>
      <w:b/>
      <w:bCs/>
    </w:rPr>
  </w:style>
  <w:style w:type="paragraph" w:customStyle="1" w:styleId="MediumGrid21">
    <w:name w:val="Medium Grid 21"/>
    <w:uiPriority w:val="1"/>
    <w:qFormat/>
    <w:rsid w:val="00F43A7D"/>
    <w:rPr>
      <w:sz w:val="24"/>
      <w:szCs w:val="24"/>
    </w:rPr>
  </w:style>
  <w:style w:type="paragraph" w:styleId="NormalWeb">
    <w:name w:val="Normal (Web)"/>
    <w:basedOn w:val="Normal"/>
    <w:uiPriority w:val="99"/>
    <w:semiHidden/>
    <w:unhideWhenUsed/>
    <w:qFormat/>
    <w:rsid w:val="00C751CB"/>
    <w:rPr>
      <w:rFonts w:eastAsiaTheme="minorHAnsi" w:cs="Times New Roman"/>
      <w:sz w:val="24"/>
      <w:szCs w:val="24"/>
    </w:rPr>
  </w:style>
  <w:style w:type="table" w:styleId="TableGrid">
    <w:name w:val="Table Grid"/>
    <w:basedOn w:val="TableNormal"/>
    <w:uiPriority w:val="59"/>
    <w:rsid w:val="00FB371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7677970">
      <w:bodyDiv w:val="1"/>
      <w:marLeft w:val="0"/>
      <w:marRight w:val="0"/>
      <w:marTop w:val="0"/>
      <w:marBottom w:val="0"/>
      <w:divBdr>
        <w:top w:val="none" w:sz="0" w:space="0" w:color="auto"/>
        <w:left w:val="none" w:sz="0" w:space="0" w:color="auto"/>
        <w:bottom w:val="none" w:sz="0" w:space="0" w:color="auto"/>
        <w:right w:val="none" w:sz="0" w:space="0" w:color="auto"/>
      </w:divBdr>
      <w:divsChild>
        <w:div w:id="1366518024">
          <w:marLeft w:val="0"/>
          <w:marRight w:val="0"/>
          <w:marTop w:val="0"/>
          <w:marBottom w:val="0"/>
          <w:divBdr>
            <w:top w:val="none" w:sz="0" w:space="0" w:color="auto"/>
            <w:left w:val="none" w:sz="0" w:space="0" w:color="auto"/>
            <w:bottom w:val="none" w:sz="0" w:space="0" w:color="auto"/>
            <w:right w:val="none" w:sz="0" w:space="0" w:color="auto"/>
          </w:divBdr>
        </w:div>
      </w:divsChild>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31F979-F2BE-5541-95CD-74E2BAA7B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4</Pages>
  <Words>872</Words>
  <Characters>4977</Characters>
  <Application>Microsoft Macintosh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Default Normal Template</vt:lpstr>
    </vt:vector>
  </TitlesOfParts>
  <Company>MS</Company>
  <LinksUpToDate>false</LinksUpToDate>
  <CharactersWithSpaces>5838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Default Normal Template</dc:title>
  <dc:subject/>
  <dc:creator>shara.naroosh@kustar.ac.ae</dc:creator>
  <dc:description/>
  <cp:lastModifiedBy>me</cp:lastModifiedBy>
  <cp:revision>13</cp:revision>
  <cp:lastPrinted>2020-08-12T06:22:00Z</cp:lastPrinted>
  <dcterms:created xsi:type="dcterms:W3CDTF">2020-08-12T06:36:00Z</dcterms:created>
  <dcterms:modified xsi:type="dcterms:W3CDTF">2020-08-12T09:48:00Z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