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83195189"/>
    <w:bookmarkEnd w:id="0"/>
    <w:p w:rsidR="00EF0170" w:rsidRDefault="005F34C4" w:rsidP="00EF0170">
      <w:pPr>
        <w:widowControl w:val="0"/>
        <w:autoSpaceDE w:val="0"/>
        <w:autoSpaceDN w:val="0"/>
        <w:adjustRightInd w:val="0"/>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6704" behindDoc="0" locked="0" layoutInCell="0" allowOverlap="1" wp14:anchorId="2C0AC2FD" wp14:editId="33E723FA">
                <wp:simplePos x="0" y="0"/>
                <wp:positionH relativeFrom="page">
                  <wp:posOffset>7110730</wp:posOffset>
                </wp:positionH>
                <wp:positionV relativeFrom="margin">
                  <wp:align>center</wp:align>
                </wp:positionV>
                <wp:extent cx="3588385" cy="7626985"/>
                <wp:effectExtent l="0" t="19050" r="31115" b="5016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88385" cy="7626985"/>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2922D9" w:rsidRPr="00EF0170" w:rsidRDefault="002922D9" w:rsidP="00C67D9A">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2922D9" w:rsidRPr="00E57B23" w:rsidRDefault="002922D9" w:rsidP="0032167F">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rsidR="002922D9" w:rsidRPr="00E57B23" w:rsidRDefault="002922D9" w:rsidP="0032167F">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rsidR="002922D9" w:rsidRPr="00E57B23" w:rsidRDefault="002922D9" w:rsidP="00082213">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February - 2023</w:t>
                              </w:r>
                            </w:p>
                            <w:p w:rsidR="002922D9" w:rsidRPr="00220F0A" w:rsidRDefault="002922D9" w:rsidP="00757F5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0AC2FD" id="Group 14" o:spid="_x0000_s1026" style="position:absolute;left:0;text-align:left;margin-left:559.9pt;margin-top:0;width:282.55pt;height:600.55pt;z-index:251656704;mso-position-horizontal-relative:page;mso-position-vertical:center;mso-position-vertical-relative:margin"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243f60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2"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rsidR="002922D9" w:rsidRPr="00EF0170" w:rsidRDefault="002922D9" w:rsidP="00C67D9A">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rsidR="002922D9" w:rsidRPr="00E57B23" w:rsidRDefault="002922D9" w:rsidP="0032167F">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rsidR="002922D9" w:rsidRPr="00E57B23" w:rsidRDefault="002922D9" w:rsidP="0032167F">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rsidR="002922D9" w:rsidRPr="00E57B23" w:rsidRDefault="002922D9" w:rsidP="00082213">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February - 2023</w:t>
                        </w:r>
                      </w:p>
                      <w:p w:rsidR="002922D9" w:rsidRPr="00220F0A" w:rsidRDefault="002922D9" w:rsidP="00757F57"/>
                    </w:txbxContent>
                  </v:textbox>
                </v:rect>
                <w10:wrap anchorx="page" anchory="margin"/>
              </v:group>
            </w:pict>
          </mc:Fallback>
        </mc:AlternateContent>
      </w:r>
      <w:r w:rsidR="008177E2">
        <w:rPr>
          <w:rFonts w:ascii="Times New Roman" w:hAnsi="Times New Roman" w:cs="Times New Roman"/>
          <w:sz w:val="24"/>
          <w:szCs w:val="24"/>
        </w:rPr>
        <w:tab/>
      </w:r>
    </w:p>
    <w:p w:rsidR="00EF0170" w:rsidRDefault="00EF0170" w:rsidP="00EF0170">
      <w:pPr>
        <w:widowControl w:val="0"/>
        <w:autoSpaceDE w:val="0"/>
        <w:autoSpaceDN w:val="0"/>
        <w:adjustRightInd w:val="0"/>
        <w:jc w:val="center"/>
        <w:rPr>
          <w:rFonts w:ascii="Times New Roman" w:hAnsi="Times New Roman" w:cs="Times New Roman"/>
          <w:sz w:val="24"/>
          <w:szCs w:val="24"/>
        </w:rPr>
      </w:pPr>
    </w:p>
    <w:p w:rsidR="00EF0170" w:rsidRDefault="00EF0170" w:rsidP="00EF0170">
      <w:pPr>
        <w:widowControl w:val="0"/>
        <w:autoSpaceDE w:val="0"/>
        <w:autoSpaceDN w:val="0"/>
        <w:adjustRightInd w:val="0"/>
        <w:jc w:val="center"/>
        <w:rPr>
          <w:rFonts w:ascii="Times New Roman" w:hAnsi="Times New Roman" w:cs="Times New Roman"/>
          <w:sz w:val="24"/>
          <w:szCs w:val="24"/>
        </w:rPr>
      </w:pPr>
    </w:p>
    <w:p w:rsidR="00EF0170" w:rsidRDefault="00EF0170" w:rsidP="00EF0170">
      <w:pPr>
        <w:widowControl w:val="0"/>
        <w:autoSpaceDE w:val="0"/>
        <w:autoSpaceDN w:val="0"/>
        <w:adjustRightInd w:val="0"/>
        <w:jc w:val="center"/>
        <w:rPr>
          <w:rFonts w:ascii="Times New Roman" w:hAnsi="Times New Roman" w:cs="Times New Roman"/>
          <w:sz w:val="24"/>
          <w:szCs w:val="24"/>
        </w:rPr>
      </w:pPr>
    </w:p>
    <w:p w:rsidR="00EF0170" w:rsidRDefault="00EF0170" w:rsidP="00EF0170">
      <w:pPr>
        <w:widowControl w:val="0"/>
        <w:autoSpaceDE w:val="0"/>
        <w:autoSpaceDN w:val="0"/>
        <w:adjustRightInd w:val="0"/>
        <w:jc w:val="center"/>
        <w:rPr>
          <w:rFonts w:ascii="Times New Roman" w:hAnsi="Times New Roman" w:cs="Times New Roman"/>
          <w:sz w:val="24"/>
          <w:szCs w:val="24"/>
        </w:rPr>
      </w:pPr>
    </w:p>
    <w:p w:rsidR="00EF0170" w:rsidRDefault="00EF0170" w:rsidP="00EF0170">
      <w:pPr>
        <w:widowControl w:val="0"/>
        <w:autoSpaceDE w:val="0"/>
        <w:autoSpaceDN w:val="0"/>
        <w:adjustRightInd w:val="0"/>
        <w:jc w:val="center"/>
        <w:rPr>
          <w:rFonts w:ascii="Times New Roman" w:hAnsi="Times New Roman" w:cs="Times New Roman"/>
          <w:sz w:val="24"/>
          <w:szCs w:val="24"/>
        </w:rPr>
      </w:pPr>
    </w:p>
    <w:p w:rsidR="00EF0170" w:rsidRDefault="00EF0170" w:rsidP="00EF0170">
      <w:pPr>
        <w:widowControl w:val="0"/>
        <w:autoSpaceDE w:val="0"/>
        <w:autoSpaceDN w:val="0"/>
        <w:adjustRightInd w:val="0"/>
        <w:jc w:val="center"/>
        <w:rPr>
          <w:rFonts w:ascii="Times New Roman" w:hAnsi="Times New Roman" w:cs="Times New Roman"/>
          <w:sz w:val="24"/>
          <w:szCs w:val="24"/>
        </w:rPr>
      </w:pPr>
    </w:p>
    <w:p w:rsidR="00B7427F" w:rsidRDefault="00EF0170" w:rsidP="00EF0170">
      <w:pPr>
        <w:widowControl w:val="0"/>
        <w:autoSpaceDE w:val="0"/>
        <w:autoSpaceDN w:val="0"/>
        <w:adjustRightInd w:val="0"/>
        <w:rPr>
          <w:rFonts w:ascii="Times New Roman" w:hAnsi="Times New Roman" w:cs="Times New Roman"/>
          <w:sz w:val="24"/>
          <w:szCs w:val="24"/>
        </w:rPr>
        <w:sectPr w:rsidR="00B7427F" w:rsidSect="006740F2">
          <w:headerReference w:type="default" r:id="rId13"/>
          <w:footerReference w:type="default" r:id="rId14"/>
          <w:headerReference w:type="first" r:id="rId15"/>
          <w:type w:val="continuous"/>
          <w:pgSz w:w="16839" w:h="11907" w:orient="landscape"/>
          <w:pgMar w:top="0" w:right="360" w:bottom="0" w:left="360" w:header="720" w:footer="720" w:gutter="0"/>
          <w:cols w:space="720"/>
          <w:noEndnote/>
          <w:titlePg/>
          <w:docGrid w:linePitch="299"/>
        </w:sectPr>
      </w:pPr>
      <w:r>
        <w:rPr>
          <w:rFonts w:ascii="Times New Roman" w:hAnsi="Times New Roman" w:cs="Times New Roman"/>
          <w:sz w:val="24"/>
          <w:szCs w:val="24"/>
        </w:rPr>
        <w:t xml:space="preserve">                                                              </w:t>
      </w:r>
      <w:r w:rsidRPr="00EF0170">
        <w:rPr>
          <w:rFonts w:ascii="Times New Roman" w:hAnsi="Times New Roman" w:cs="Times New Roman"/>
          <w:noProof/>
          <w:sz w:val="24"/>
          <w:szCs w:val="24"/>
        </w:rPr>
        <w:drawing>
          <wp:inline distT="0" distB="0" distL="0" distR="0" wp14:anchorId="455BECE9" wp14:editId="729C7E3C">
            <wp:extent cx="2483538" cy="537910"/>
            <wp:effectExtent l="0" t="0" r="0" b="0"/>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483538" cy="537910"/>
                    </a:xfrm>
                    <a:prstGeom prst="rect">
                      <a:avLst/>
                    </a:prstGeom>
                  </pic:spPr>
                </pic:pic>
              </a:graphicData>
            </a:graphic>
          </wp:inline>
        </w:drawing>
      </w:r>
    </w:p>
    <w:p w:rsidR="00B7427F" w:rsidRDefault="005F34C4">
      <w:pPr>
        <w:widowControl w:val="0"/>
        <w:autoSpaceDE w:val="0"/>
        <w:autoSpaceDN w:val="0"/>
        <w:adjustRightInd w:val="0"/>
        <w:rPr>
          <w:rFonts w:ascii="Times New Roman" w:hAnsi="Times New Roman" w:cs="Times New Roman"/>
          <w:sz w:val="24"/>
          <w:szCs w:val="24"/>
        </w:rPr>
        <w:sectPr w:rsidR="00B7427F">
          <w:type w:val="continuous"/>
          <w:pgSz w:w="16839" w:h="11907" w:orient="landscape"/>
          <w:pgMar w:top="0" w:right="360" w:bottom="0" w:left="360" w:header="720" w:footer="720" w:gutter="0"/>
          <w:cols w:space="720"/>
          <w:noEndnote/>
        </w:sectPr>
      </w:pPr>
      <w:r>
        <w:rPr>
          <w:rFonts w:ascii="Times New Roman" w:hAnsi="Times New Roman" w:cs="Times New Roman"/>
          <w:noProof/>
          <w:sz w:val="24"/>
          <w:szCs w:val="24"/>
        </w:rPr>
        <mc:AlternateContent>
          <mc:Choice Requires="wps">
            <w:drawing>
              <wp:anchor distT="0" distB="0" distL="114300" distR="114300" simplePos="0" relativeHeight="251657728" behindDoc="0" locked="0" layoutInCell="0" allowOverlap="1" wp14:anchorId="78A3AA98" wp14:editId="39D49184">
                <wp:simplePos x="0" y="0"/>
                <wp:positionH relativeFrom="page">
                  <wp:posOffset>885825</wp:posOffset>
                </wp:positionH>
                <wp:positionV relativeFrom="page">
                  <wp:posOffset>3049270</wp:posOffset>
                </wp:positionV>
                <wp:extent cx="9144000" cy="1596390"/>
                <wp:effectExtent l="19050" t="20320" r="38100"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0" cy="1596390"/>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rsidR="002922D9" w:rsidRPr="00EF0170" w:rsidRDefault="002922D9" w:rsidP="00EF0170">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rsidR="002922D9" w:rsidRPr="00EF0170" w:rsidRDefault="002922D9" w:rsidP="00654BE1">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Research Computing (RC)</w:t>
                            </w:r>
                          </w:p>
                          <w:p w:rsidR="002922D9" w:rsidRPr="00EF0170" w:rsidRDefault="002922D9" w:rsidP="00757F57">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8A3AA98" id="Rectangle 16" o:spid="_x0000_s1032" style="position:absolute;margin-left:69.75pt;margin-top:240.1pt;width:10in;height:125.7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" o:allowincell="f" fillcolor="#0057b8" strokecolor="#f2f2f2 [3041]" strokeweight="3pt">
                <v:shadow on="t" color="#243f60 [1604]" opacity=".5" offset="1pt"/>
                <v:textbox inset="14.4pt,,14.4pt">
                  <w:txbxContent>
                    <w:p w:rsidR="002922D9" w:rsidRPr="00EF0170" w:rsidRDefault="002922D9" w:rsidP="00EF0170">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rsidR="002922D9" w:rsidRPr="00EF0170" w:rsidRDefault="002922D9" w:rsidP="00654BE1">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Research Computing (RC)</w:t>
                      </w:r>
                    </w:p>
                    <w:p w:rsidR="002922D9" w:rsidRPr="00EF0170" w:rsidRDefault="002922D9" w:rsidP="00757F57">
                      <w:pPr>
                        <w:rPr>
                          <w:rFonts w:ascii="Calibri Light" w:hAnsi="Calibri Light" w:cs="Calibri Light"/>
                        </w:rPr>
                      </w:pPr>
                    </w:p>
                  </w:txbxContent>
                </v:textbox>
                <w10:wrap anchorx="page" anchory="page"/>
              </v:rect>
            </w:pict>
          </mc:Fallback>
        </mc:AlternateContent>
      </w:r>
      <w:r w:rsidR="00B7427F">
        <w:rPr>
          <w:rFonts w:ascii="Times New Roman" w:hAnsi="Times New Roman" w:cs="Times New Roman"/>
          <w:sz w:val="24"/>
          <w:szCs w:val="24"/>
        </w:rPr>
        <w:br w:type="page"/>
      </w:r>
    </w:p>
    <w:p w:rsidR="00F73C1B" w:rsidRPr="00217584" w:rsidRDefault="00E97C93" w:rsidP="00E97C93">
      <w:pPr>
        <w:shd w:val="clear" w:color="auto" w:fill="FFFFFF" w:themeFill="background1"/>
        <w:spacing w:before="120" w:after="120"/>
        <w:rPr>
          <w:rFonts w:ascii="Calibri Light" w:hAnsi="Calibri Light" w:cs="Calibri Light"/>
          <w:sz w:val="24"/>
          <w:szCs w:val="24"/>
        </w:rPr>
      </w:pPr>
      <w:r>
        <w:rPr>
          <w:rFonts w:ascii="Calibri Light" w:hAnsi="Calibri Light" w:cs="Calibri Light"/>
          <w:sz w:val="24"/>
          <w:szCs w:val="24"/>
        </w:rPr>
        <w:lastRenderedPageBreak/>
        <w:t>Ref: KU/2023</w:t>
      </w:r>
      <w:r w:rsidR="00BA1FF3" w:rsidRPr="000F446D">
        <w:rPr>
          <w:rFonts w:ascii="Calibri Light" w:hAnsi="Calibri Light" w:cs="Calibri Light"/>
          <w:sz w:val="24"/>
          <w:szCs w:val="24"/>
        </w:rPr>
        <w:t>/</w:t>
      </w:r>
      <w:r w:rsidR="00F166EA" w:rsidRPr="000F446D">
        <w:rPr>
          <w:rFonts w:ascii="Calibri Light" w:hAnsi="Calibri Light" w:cs="Calibri Light"/>
          <w:sz w:val="24"/>
          <w:szCs w:val="24"/>
        </w:rPr>
        <w:t>ACD</w:t>
      </w:r>
      <w:r w:rsidR="00EA6019" w:rsidRPr="000F446D">
        <w:rPr>
          <w:rFonts w:ascii="Calibri Light" w:hAnsi="Calibri Light" w:cs="Calibri Light"/>
          <w:sz w:val="24"/>
          <w:szCs w:val="24"/>
        </w:rPr>
        <w:t>-</w:t>
      </w:r>
      <w:r w:rsidRPr="00E97C93">
        <w:rPr>
          <w:rFonts w:ascii="Calibri Light" w:hAnsi="Calibri Light" w:cs="Calibri Light"/>
          <w:sz w:val="24"/>
          <w:szCs w:val="24"/>
          <w:highlight w:val="yellow"/>
        </w:rPr>
        <w:t>XXX</w:t>
      </w:r>
    </w:p>
    <w:p w:rsidR="00F73C1B" w:rsidRDefault="00E97C93" w:rsidP="00DD3D06">
      <w:pPr>
        <w:spacing w:before="120" w:after="120"/>
        <w:rPr>
          <w:rFonts w:ascii="Calibri Light" w:hAnsi="Calibri Light" w:cs="Calibri Light"/>
          <w:sz w:val="24"/>
          <w:szCs w:val="24"/>
        </w:rPr>
      </w:pPr>
      <w:r>
        <w:rPr>
          <w:rFonts w:ascii="Calibri Light" w:hAnsi="Calibri Light" w:cs="Calibri Light"/>
          <w:sz w:val="24"/>
          <w:szCs w:val="24"/>
        </w:rPr>
        <w:t>February</w:t>
      </w:r>
      <w:r w:rsidR="006B5B34" w:rsidRPr="00A44430">
        <w:rPr>
          <w:rFonts w:ascii="Calibri Light" w:hAnsi="Calibri Light" w:cs="Calibri Light"/>
          <w:sz w:val="24"/>
          <w:szCs w:val="24"/>
        </w:rPr>
        <w:t xml:space="preserve"> </w:t>
      </w:r>
      <w:r>
        <w:rPr>
          <w:rFonts w:ascii="Calibri Light" w:hAnsi="Calibri Light" w:cs="Calibri Light"/>
          <w:sz w:val="24"/>
          <w:szCs w:val="24"/>
        </w:rPr>
        <w:t>2023</w:t>
      </w:r>
    </w:p>
    <w:p w:rsidR="00E97C93" w:rsidRPr="00A44430" w:rsidRDefault="00E97C93" w:rsidP="00DD3D06">
      <w:pPr>
        <w:spacing w:before="120" w:after="120"/>
        <w:rPr>
          <w:rFonts w:ascii="Calibri Light" w:hAnsi="Calibri Light" w:cs="Calibri Light"/>
          <w:sz w:val="24"/>
          <w:szCs w:val="24"/>
        </w:rPr>
      </w:pPr>
    </w:p>
    <w:p w:rsidR="00E97C93" w:rsidRPr="00BF3836" w:rsidRDefault="00E97C93" w:rsidP="00E97C93">
      <w:pPr>
        <w:spacing w:before="120" w:after="120"/>
        <w:rPr>
          <w:rFonts w:ascii="Calibri Light" w:hAnsi="Calibri Light" w:cs="Calibri Light"/>
          <w:b/>
          <w:sz w:val="24"/>
          <w:szCs w:val="24"/>
        </w:rPr>
      </w:pPr>
      <w:r>
        <w:rPr>
          <w:rFonts w:ascii="Calibri Light" w:hAnsi="Calibri Light" w:cs="Calibri Light"/>
          <w:b/>
          <w:sz w:val="24"/>
          <w:szCs w:val="24"/>
        </w:rPr>
        <w:t>Sir John James O Reilly</w:t>
      </w:r>
    </w:p>
    <w:p w:rsidR="00E97C93" w:rsidRPr="00BF3836" w:rsidRDefault="00E97C93" w:rsidP="00E97C93">
      <w:pPr>
        <w:spacing w:before="120" w:after="120"/>
        <w:rPr>
          <w:rFonts w:ascii="Calibri Light" w:hAnsi="Calibri Light" w:cs="Calibri Light"/>
          <w:sz w:val="24"/>
          <w:szCs w:val="24"/>
        </w:rPr>
      </w:pPr>
      <w:r w:rsidRPr="00BF3836">
        <w:rPr>
          <w:rFonts w:ascii="Calibri Light" w:hAnsi="Calibri Light" w:cs="Calibri Light"/>
          <w:sz w:val="24"/>
          <w:szCs w:val="24"/>
        </w:rPr>
        <w:t xml:space="preserve">Khalifa University of Science and Technology </w:t>
      </w:r>
    </w:p>
    <w:p w:rsidR="00E97C93" w:rsidRPr="0009002D" w:rsidRDefault="00E97C93" w:rsidP="00E97C93">
      <w:pPr>
        <w:rPr>
          <w:rFonts w:ascii="Calibri Light" w:hAnsi="Calibri Light" w:cs="Calibri Light"/>
          <w:sz w:val="24"/>
          <w:szCs w:val="24"/>
        </w:rPr>
      </w:pPr>
    </w:p>
    <w:p w:rsidR="00E97C93" w:rsidRDefault="00E97C93" w:rsidP="00E97C93">
      <w:pPr>
        <w:spacing w:before="60" w:after="60"/>
        <w:ind w:right="495"/>
        <w:jc w:val="both"/>
        <w:rPr>
          <w:rFonts w:ascii="Calibri Light" w:hAnsi="Calibri Light" w:cs="Calibri Light"/>
          <w:sz w:val="24"/>
          <w:szCs w:val="24"/>
        </w:rPr>
      </w:pPr>
      <w:r w:rsidRPr="0009002D">
        <w:rPr>
          <w:rFonts w:ascii="Calibri Light" w:hAnsi="Calibri Light" w:cs="Calibri Light"/>
          <w:sz w:val="24"/>
          <w:szCs w:val="24"/>
        </w:rPr>
        <w:t xml:space="preserve">We have completed our review of </w:t>
      </w:r>
      <w:r w:rsidR="00FE65B8">
        <w:rPr>
          <w:rFonts w:ascii="Calibri Light" w:hAnsi="Calibri Light" w:cs="Calibri Light"/>
          <w:sz w:val="24"/>
          <w:szCs w:val="24"/>
        </w:rPr>
        <w:t>Research Computing</w:t>
      </w:r>
      <w:r w:rsidRPr="0009002D">
        <w:rPr>
          <w:rFonts w:ascii="Calibri Light" w:hAnsi="Calibri Light" w:cs="Calibri Light"/>
          <w:sz w:val="24"/>
          <w:szCs w:val="24"/>
        </w:rPr>
        <w:t>. The review was con</w:t>
      </w:r>
      <w:r>
        <w:rPr>
          <w:rFonts w:ascii="Calibri Light" w:hAnsi="Calibri Light" w:cs="Calibri Light"/>
          <w:sz w:val="24"/>
          <w:szCs w:val="24"/>
        </w:rPr>
        <w:t>ducted during Jan / Feb 2023</w:t>
      </w:r>
      <w:r w:rsidRPr="0009002D">
        <w:rPr>
          <w:rFonts w:ascii="Calibri Light" w:hAnsi="Calibri Light" w:cs="Calibri Light"/>
          <w:sz w:val="24"/>
          <w:szCs w:val="24"/>
        </w:rPr>
        <w:t xml:space="preserve"> covering the period from </w:t>
      </w:r>
      <w:r>
        <w:rPr>
          <w:rFonts w:ascii="Calibri Light" w:hAnsi="Calibri Light" w:cs="Calibri Light"/>
          <w:sz w:val="24"/>
          <w:szCs w:val="24"/>
        </w:rPr>
        <w:t>January 2022 to December 2022</w:t>
      </w:r>
      <w:r w:rsidRPr="0009002D">
        <w:rPr>
          <w:rFonts w:ascii="Calibri Light" w:hAnsi="Calibri Light" w:cs="Calibri Light"/>
          <w:sz w:val="24"/>
          <w:szCs w:val="24"/>
        </w:rPr>
        <w:t>.</w:t>
      </w:r>
    </w:p>
    <w:p w:rsidR="00E97C93" w:rsidRPr="0009002D" w:rsidRDefault="00E97C93" w:rsidP="00E97C93">
      <w:pPr>
        <w:spacing w:before="60" w:after="60"/>
        <w:ind w:right="495"/>
        <w:jc w:val="both"/>
        <w:rPr>
          <w:rFonts w:ascii="Calibri Light" w:hAnsi="Calibri Light" w:cs="Calibri Light"/>
          <w:sz w:val="24"/>
          <w:szCs w:val="24"/>
        </w:rPr>
      </w:pPr>
    </w:p>
    <w:p w:rsidR="00E97C93" w:rsidRDefault="00E97C93" w:rsidP="00E97C93">
      <w:pPr>
        <w:spacing w:before="60" w:after="60"/>
        <w:ind w:right="495"/>
        <w:jc w:val="both"/>
        <w:rPr>
          <w:rFonts w:ascii="Calibri Light" w:hAnsi="Calibri Light" w:cs="Calibri Light"/>
          <w:sz w:val="24"/>
          <w:szCs w:val="24"/>
        </w:rPr>
      </w:pPr>
      <w:r w:rsidRPr="0009002D">
        <w:rPr>
          <w:rFonts w:ascii="Calibri Light" w:hAnsi="Calibri Light" w:cs="Calibri Light"/>
          <w:sz w:val="24"/>
          <w:szCs w:val="24"/>
        </w:rPr>
        <w:t>The objective of our audit was to review the adequacy and effectiveness of internal controls system and procedures; and to ensure compliance with operating policies and procedures, laws and regulations.</w:t>
      </w:r>
    </w:p>
    <w:p w:rsidR="00E97C93" w:rsidRPr="0009002D" w:rsidRDefault="00E97C93" w:rsidP="00E97C93">
      <w:pPr>
        <w:spacing w:before="60" w:after="60"/>
        <w:ind w:right="495"/>
        <w:jc w:val="both"/>
        <w:rPr>
          <w:rFonts w:ascii="Calibri Light" w:hAnsi="Calibri Light" w:cs="Calibri Light"/>
          <w:sz w:val="24"/>
          <w:szCs w:val="24"/>
        </w:rPr>
      </w:pPr>
    </w:p>
    <w:p w:rsidR="00E97C93" w:rsidRDefault="00E97C93" w:rsidP="00E97C93">
      <w:pPr>
        <w:overflowPunct w:val="0"/>
        <w:autoSpaceDE w:val="0"/>
        <w:autoSpaceDN w:val="0"/>
        <w:adjustRightInd w:val="0"/>
        <w:spacing w:before="60" w:after="60"/>
        <w:ind w:right="495"/>
        <w:jc w:val="both"/>
        <w:rPr>
          <w:rFonts w:ascii="Calibri Light" w:hAnsi="Calibri Light" w:cs="Calibri Light"/>
          <w:sz w:val="24"/>
          <w:szCs w:val="24"/>
        </w:rPr>
      </w:pPr>
      <w:r w:rsidRPr="0009002D">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rsidR="00E97C93" w:rsidRPr="0009002D" w:rsidRDefault="00E97C93" w:rsidP="00E97C93">
      <w:pPr>
        <w:overflowPunct w:val="0"/>
        <w:autoSpaceDE w:val="0"/>
        <w:autoSpaceDN w:val="0"/>
        <w:adjustRightInd w:val="0"/>
        <w:spacing w:before="60" w:after="60"/>
        <w:ind w:right="495"/>
        <w:jc w:val="both"/>
        <w:rPr>
          <w:rFonts w:ascii="Calibri Light" w:hAnsi="Calibri Light" w:cs="Calibri Light"/>
          <w:sz w:val="24"/>
          <w:szCs w:val="24"/>
        </w:rPr>
      </w:pPr>
    </w:p>
    <w:p w:rsidR="00E97C93" w:rsidRPr="0009002D" w:rsidRDefault="00E97C93" w:rsidP="00E97C93">
      <w:pPr>
        <w:spacing w:before="60" w:after="60"/>
        <w:jc w:val="both"/>
        <w:rPr>
          <w:rFonts w:ascii="Calibri Light" w:hAnsi="Calibri Light" w:cs="Calibri Light"/>
          <w:sz w:val="24"/>
          <w:szCs w:val="24"/>
        </w:rPr>
      </w:pPr>
      <w:r w:rsidRPr="0009002D">
        <w:rPr>
          <w:rFonts w:ascii="Calibri Light" w:hAnsi="Calibri Light" w:cs="Calibri Light"/>
          <w:sz w:val="24"/>
          <w:szCs w:val="24"/>
        </w:rPr>
        <w:t>I would like to draw your attention to the issues highlighted in the executive summary, where opportunities for improvement were mentioned.</w:t>
      </w:r>
    </w:p>
    <w:p w:rsidR="00E97C93" w:rsidRPr="0009002D" w:rsidRDefault="00E97C93" w:rsidP="00E97C93">
      <w:pPr>
        <w:spacing w:before="60" w:after="60"/>
        <w:jc w:val="both"/>
        <w:rPr>
          <w:rFonts w:ascii="Calibri Light" w:hAnsi="Calibri Light" w:cs="Calibri Light"/>
          <w:sz w:val="2"/>
          <w:szCs w:val="2"/>
        </w:rPr>
      </w:pPr>
    </w:p>
    <w:p w:rsidR="00E97C93" w:rsidRDefault="00E97C93" w:rsidP="00E97C93">
      <w:pPr>
        <w:spacing w:before="60" w:after="60"/>
        <w:jc w:val="both"/>
        <w:rPr>
          <w:rFonts w:ascii="Calibri Light" w:hAnsi="Calibri Light" w:cs="Calibri Light"/>
          <w:sz w:val="24"/>
          <w:szCs w:val="24"/>
        </w:rPr>
      </w:pPr>
    </w:p>
    <w:p w:rsidR="00E97C93" w:rsidRPr="0009002D" w:rsidRDefault="00E97C93" w:rsidP="00E97C93">
      <w:pPr>
        <w:spacing w:before="60" w:after="60"/>
        <w:jc w:val="both"/>
        <w:rPr>
          <w:rFonts w:ascii="Calibri Light" w:hAnsi="Calibri Light" w:cs="Calibri Light"/>
          <w:sz w:val="24"/>
          <w:szCs w:val="24"/>
        </w:rPr>
      </w:pPr>
      <w:r w:rsidRPr="0009002D">
        <w:rPr>
          <w:rFonts w:ascii="Calibri Light" w:hAnsi="Calibri Light" w:cs="Calibri Light"/>
          <w:sz w:val="24"/>
          <w:szCs w:val="24"/>
        </w:rPr>
        <w:t>Yours Sincerely,</w:t>
      </w:r>
    </w:p>
    <w:p w:rsidR="00E97C93" w:rsidRPr="0009002D" w:rsidRDefault="00E97C93" w:rsidP="00E97C93">
      <w:pPr>
        <w:spacing w:before="360" w:after="240"/>
        <w:jc w:val="both"/>
        <w:rPr>
          <w:rFonts w:ascii="Calibri Light" w:hAnsi="Calibri Light" w:cs="Calibri Light"/>
          <w:b/>
          <w:sz w:val="24"/>
          <w:szCs w:val="24"/>
        </w:rPr>
      </w:pPr>
    </w:p>
    <w:p w:rsidR="00E97C93" w:rsidRPr="0009002D" w:rsidRDefault="00E97C93" w:rsidP="00E97C93">
      <w:pPr>
        <w:spacing w:before="360" w:after="240"/>
        <w:jc w:val="both"/>
        <w:rPr>
          <w:rFonts w:ascii="Calibri Light" w:hAnsi="Calibri Light" w:cs="Calibri Light"/>
          <w:b/>
          <w:sz w:val="24"/>
          <w:szCs w:val="24"/>
        </w:rPr>
      </w:pPr>
      <w:r w:rsidRPr="0009002D">
        <w:rPr>
          <w:rFonts w:ascii="Calibri Light" w:hAnsi="Calibri Light" w:cs="Calibri Light"/>
          <w:b/>
          <w:sz w:val="24"/>
          <w:szCs w:val="24"/>
        </w:rPr>
        <w:t>Waseem Al Wahedy</w:t>
      </w:r>
    </w:p>
    <w:p w:rsidR="00F73C1B" w:rsidRPr="00E97C93" w:rsidRDefault="00E97C93" w:rsidP="00E97C93">
      <w:pPr>
        <w:spacing w:before="120" w:after="120"/>
        <w:jc w:val="both"/>
        <w:rPr>
          <w:rFonts w:ascii="Calibri Light" w:hAnsi="Calibri Light" w:cs="Calibri Light"/>
          <w:b/>
          <w:bCs/>
          <w:sz w:val="24"/>
          <w:szCs w:val="24"/>
        </w:rPr>
      </w:pPr>
      <w:r w:rsidRPr="0009002D">
        <w:rPr>
          <w:rFonts w:ascii="Calibri Light" w:hAnsi="Calibri Light" w:cs="Calibri Light"/>
          <w:sz w:val="24"/>
          <w:szCs w:val="24"/>
        </w:rPr>
        <w:t>Director</w:t>
      </w:r>
      <w:r>
        <w:rPr>
          <w:rFonts w:ascii="Calibri Light" w:hAnsi="Calibri Light" w:cs="Calibri Light"/>
          <w:sz w:val="24"/>
          <w:szCs w:val="24"/>
        </w:rPr>
        <w:t>, Internal Audit</w:t>
      </w:r>
    </w:p>
    <w:p w:rsidR="00194CEE" w:rsidRPr="0009002D" w:rsidRDefault="00194CEE">
      <w:pPr>
        <w:widowControl w:val="0"/>
        <w:autoSpaceDE w:val="0"/>
        <w:autoSpaceDN w:val="0"/>
        <w:adjustRightInd w:val="0"/>
        <w:rPr>
          <w:rFonts w:ascii="Calibri Light" w:hAnsi="Calibri Light" w:cs="Calibri Light"/>
          <w:sz w:val="24"/>
          <w:szCs w:val="24"/>
        </w:rPr>
      </w:pPr>
    </w:p>
    <w:p w:rsidR="00F73C1B" w:rsidRPr="0009002D" w:rsidRDefault="00F73C1B">
      <w:pPr>
        <w:widowControl w:val="0"/>
        <w:autoSpaceDE w:val="0"/>
        <w:autoSpaceDN w:val="0"/>
        <w:adjustRightInd w:val="0"/>
        <w:rPr>
          <w:rFonts w:ascii="Calibri Light" w:hAnsi="Calibri Light" w:cs="Calibri Light"/>
          <w:sz w:val="24"/>
          <w:szCs w:val="24"/>
        </w:rPr>
      </w:pPr>
    </w:p>
    <w:p w:rsidR="00F73C1B" w:rsidRPr="0009002D" w:rsidRDefault="00F73C1B">
      <w:pPr>
        <w:widowControl w:val="0"/>
        <w:autoSpaceDE w:val="0"/>
        <w:autoSpaceDN w:val="0"/>
        <w:adjustRightInd w:val="0"/>
        <w:rPr>
          <w:rFonts w:ascii="Calibri Light" w:hAnsi="Calibri Light" w:cs="Calibri Light"/>
          <w:sz w:val="24"/>
          <w:szCs w:val="24"/>
        </w:rPr>
      </w:pPr>
    </w:p>
    <w:p w:rsidR="00F73C1B" w:rsidRPr="0009002D" w:rsidRDefault="00F73C1B">
      <w:pPr>
        <w:widowControl w:val="0"/>
        <w:autoSpaceDE w:val="0"/>
        <w:autoSpaceDN w:val="0"/>
        <w:adjustRightInd w:val="0"/>
        <w:rPr>
          <w:rFonts w:ascii="Calibri Light" w:hAnsi="Calibri Light" w:cs="Calibri Light"/>
          <w:sz w:val="24"/>
          <w:szCs w:val="24"/>
        </w:rPr>
      </w:pPr>
    </w:p>
    <w:p w:rsidR="00194CEE" w:rsidRPr="0009002D" w:rsidRDefault="00194CEE">
      <w:pPr>
        <w:widowControl w:val="0"/>
        <w:autoSpaceDE w:val="0"/>
        <w:autoSpaceDN w:val="0"/>
        <w:adjustRightInd w:val="0"/>
        <w:rPr>
          <w:rFonts w:ascii="Calibri Light" w:hAnsi="Calibri Light" w:cs="Calibri Light"/>
          <w:sz w:val="24"/>
          <w:szCs w:val="24"/>
        </w:rPr>
      </w:pPr>
    </w:p>
    <w:p w:rsidR="00194CEE" w:rsidRPr="0009002D" w:rsidRDefault="00194CEE">
      <w:pPr>
        <w:widowControl w:val="0"/>
        <w:autoSpaceDE w:val="0"/>
        <w:autoSpaceDN w:val="0"/>
        <w:adjustRightInd w:val="0"/>
        <w:rPr>
          <w:rFonts w:ascii="Calibri Light" w:hAnsi="Calibri Light" w:cs="Calibri Light"/>
          <w:sz w:val="24"/>
          <w:szCs w:val="24"/>
        </w:rPr>
      </w:pPr>
    </w:p>
    <w:p w:rsidR="00194CEE" w:rsidRDefault="00194CEE" w:rsidP="007C5EC9">
      <w:pPr>
        <w:pStyle w:val="Contents"/>
        <w:ind w:left="142"/>
        <w:rPr>
          <w:rFonts w:ascii="Calibri Light" w:hAnsi="Calibri Light" w:cs="Calibri Light"/>
          <w:color w:val="0057B8"/>
        </w:rPr>
      </w:pPr>
      <w:r w:rsidRPr="0009002D">
        <w:rPr>
          <w:rFonts w:ascii="Calibri Light" w:hAnsi="Calibri Light" w:cs="Calibri Light"/>
          <w:color w:val="0057B8"/>
        </w:rPr>
        <w:lastRenderedPageBreak/>
        <w:t>Contents</w:t>
      </w:r>
    </w:p>
    <w:p w:rsidR="00DD3D06" w:rsidRPr="0009002D" w:rsidRDefault="00DD3D06" w:rsidP="007C5EC9">
      <w:pPr>
        <w:pStyle w:val="Contents"/>
        <w:ind w:left="142"/>
        <w:rPr>
          <w:rFonts w:ascii="Calibri Light" w:hAnsi="Calibri Light" w:cs="Calibri Light"/>
          <w:color w:val="0057B8"/>
        </w:rPr>
      </w:pPr>
    </w:p>
    <w:p w:rsidR="00194CEE" w:rsidRPr="0009002D" w:rsidRDefault="00194CEE" w:rsidP="0097551A">
      <w:pPr>
        <w:ind w:left="993"/>
        <w:rPr>
          <w:rFonts w:ascii="Calibri Light" w:hAnsi="Calibri Light" w:cs="Calibri Light"/>
          <w:color w:val="76923C"/>
        </w:rPr>
      </w:pPr>
    </w:p>
    <w:p w:rsidR="00813020" w:rsidRDefault="001D5255" w:rsidP="00DD3D06">
      <w:pPr>
        <w:pStyle w:val="TOC2"/>
        <w:rPr>
          <w:rFonts w:asciiTheme="minorHAnsi" w:eastAsiaTheme="minorEastAsia" w:hAnsiTheme="minorHAnsi" w:cstheme="minorBidi"/>
          <w:sz w:val="22"/>
          <w:szCs w:val="22"/>
        </w:rPr>
      </w:pPr>
      <w:r w:rsidRPr="0009002D">
        <w:rPr>
          <w:b/>
          <w:bCs/>
        </w:rPr>
        <w:fldChar w:fldCharType="begin"/>
      </w:r>
      <w:r w:rsidR="00194CEE" w:rsidRPr="0009002D">
        <w:instrText xml:space="preserve"> TOC \o "1-1" \h \z \t "Appendix,1,Numbered Heading 1,2" </w:instrText>
      </w:r>
      <w:r w:rsidRPr="0009002D">
        <w:rPr>
          <w:b/>
          <w:bCs/>
        </w:rPr>
        <w:fldChar w:fldCharType="separate"/>
      </w:r>
      <w:hyperlink w:anchor="_Toc84944452" w:history="1">
        <w:r w:rsidR="00813020">
          <w:rPr>
            <w:rStyle w:val="Hyperlink"/>
            <w:rFonts w:ascii="Calibri Light" w:hAnsi="Calibri Light" w:cs="Calibri Light"/>
          </w:rPr>
          <w:t>Background</w:t>
        </w:r>
        <w:r w:rsidR="00813020">
          <w:rPr>
            <w:webHidden/>
          </w:rPr>
          <w:tab/>
        </w:r>
        <w:r w:rsidR="00813020">
          <w:rPr>
            <w:webHidden/>
          </w:rPr>
          <w:fldChar w:fldCharType="begin"/>
        </w:r>
        <w:r w:rsidR="00813020">
          <w:rPr>
            <w:webHidden/>
          </w:rPr>
          <w:instrText xml:space="preserve"> PAGEREF _Toc84944452 \h </w:instrText>
        </w:r>
        <w:r w:rsidR="00813020">
          <w:rPr>
            <w:webHidden/>
          </w:rPr>
        </w:r>
        <w:r w:rsidR="00813020">
          <w:rPr>
            <w:webHidden/>
          </w:rPr>
          <w:fldChar w:fldCharType="separate"/>
        </w:r>
        <w:r w:rsidR="000E45AE">
          <w:rPr>
            <w:webHidden/>
          </w:rPr>
          <w:t>3</w:t>
        </w:r>
        <w:r w:rsidR="00813020">
          <w:rPr>
            <w:webHidden/>
          </w:rPr>
          <w:fldChar w:fldCharType="end"/>
        </w:r>
      </w:hyperlink>
    </w:p>
    <w:p w:rsidR="00813020" w:rsidRDefault="008C5DFE" w:rsidP="00DD3D06">
      <w:pPr>
        <w:pStyle w:val="TOC2"/>
        <w:rPr>
          <w:rFonts w:asciiTheme="minorHAnsi" w:eastAsiaTheme="minorEastAsia" w:hAnsiTheme="minorHAnsi" w:cstheme="minorBidi"/>
          <w:sz w:val="22"/>
          <w:szCs w:val="22"/>
        </w:rPr>
      </w:pPr>
      <w:hyperlink w:anchor="_Toc84944453" w:history="1">
        <w:r w:rsidR="00813020" w:rsidRPr="00813020">
          <w:rPr>
            <w:rStyle w:val="Hyperlink"/>
            <w:rFonts w:ascii="Calibri Light" w:hAnsi="Calibri Light" w:cs="Calibri Light"/>
          </w:rPr>
          <w:t>Scope and Objective</w:t>
        </w:r>
        <w:r w:rsidR="00813020">
          <w:rPr>
            <w:webHidden/>
          </w:rPr>
          <w:tab/>
        </w:r>
        <w:r w:rsidR="00813020">
          <w:rPr>
            <w:webHidden/>
          </w:rPr>
          <w:fldChar w:fldCharType="begin"/>
        </w:r>
        <w:r w:rsidR="00813020">
          <w:rPr>
            <w:webHidden/>
          </w:rPr>
          <w:instrText xml:space="preserve"> PAGEREF _Toc84944453 \h </w:instrText>
        </w:r>
        <w:r w:rsidR="00813020">
          <w:rPr>
            <w:webHidden/>
          </w:rPr>
        </w:r>
        <w:r w:rsidR="00813020">
          <w:rPr>
            <w:webHidden/>
          </w:rPr>
          <w:fldChar w:fldCharType="separate"/>
        </w:r>
        <w:r w:rsidR="000E45AE">
          <w:rPr>
            <w:webHidden/>
          </w:rPr>
          <w:t>3</w:t>
        </w:r>
        <w:r w:rsidR="00813020">
          <w:rPr>
            <w:webHidden/>
          </w:rPr>
          <w:fldChar w:fldCharType="end"/>
        </w:r>
      </w:hyperlink>
    </w:p>
    <w:p w:rsidR="00813020" w:rsidRDefault="008C5DFE" w:rsidP="00DD3D06">
      <w:pPr>
        <w:pStyle w:val="TOC2"/>
        <w:rPr>
          <w:rFonts w:asciiTheme="minorHAnsi" w:eastAsiaTheme="minorEastAsia" w:hAnsiTheme="minorHAnsi" w:cstheme="minorBidi"/>
          <w:sz w:val="22"/>
          <w:szCs w:val="22"/>
        </w:rPr>
      </w:pPr>
      <w:hyperlink w:anchor="_Toc84944454" w:history="1">
        <w:r w:rsidR="00813020" w:rsidRPr="00813020">
          <w:rPr>
            <w:rStyle w:val="Hyperlink"/>
            <w:rFonts w:ascii="Calibri Light" w:hAnsi="Calibri Light" w:cs="Calibri Light"/>
          </w:rPr>
          <w:t>Audit Process</w:t>
        </w:r>
        <w:r w:rsidR="00813020">
          <w:rPr>
            <w:webHidden/>
          </w:rPr>
          <w:tab/>
        </w:r>
        <w:r w:rsidR="00813020">
          <w:rPr>
            <w:webHidden/>
          </w:rPr>
          <w:fldChar w:fldCharType="begin"/>
        </w:r>
        <w:r w:rsidR="00813020">
          <w:rPr>
            <w:webHidden/>
          </w:rPr>
          <w:instrText xml:space="preserve"> PAGEREF _Toc84944454 \h </w:instrText>
        </w:r>
        <w:r w:rsidR="00813020">
          <w:rPr>
            <w:webHidden/>
          </w:rPr>
        </w:r>
        <w:r w:rsidR="00813020">
          <w:rPr>
            <w:webHidden/>
          </w:rPr>
          <w:fldChar w:fldCharType="separate"/>
        </w:r>
        <w:r w:rsidR="000E45AE">
          <w:rPr>
            <w:webHidden/>
          </w:rPr>
          <w:t>4</w:t>
        </w:r>
        <w:r w:rsidR="00813020">
          <w:rPr>
            <w:webHidden/>
          </w:rPr>
          <w:fldChar w:fldCharType="end"/>
        </w:r>
      </w:hyperlink>
    </w:p>
    <w:p w:rsidR="00813020" w:rsidRDefault="008C5DFE" w:rsidP="00DD3D06">
      <w:pPr>
        <w:pStyle w:val="TOC2"/>
        <w:rPr>
          <w:rFonts w:asciiTheme="minorHAnsi" w:eastAsiaTheme="minorEastAsia" w:hAnsiTheme="minorHAnsi" w:cstheme="minorBidi"/>
          <w:sz w:val="22"/>
          <w:szCs w:val="22"/>
        </w:rPr>
      </w:pPr>
      <w:hyperlink w:anchor="_Toc84944455" w:history="1">
        <w:r w:rsidR="00813020">
          <w:rPr>
            <w:rStyle w:val="Hyperlink"/>
            <w:rFonts w:ascii="Calibri Light" w:hAnsi="Calibri Light" w:cs="Calibri Light"/>
          </w:rPr>
          <w:t>Limitations</w:t>
        </w:r>
        <w:r w:rsidR="00813020">
          <w:rPr>
            <w:webHidden/>
          </w:rPr>
          <w:tab/>
        </w:r>
        <w:r w:rsidR="00813020">
          <w:rPr>
            <w:webHidden/>
          </w:rPr>
          <w:fldChar w:fldCharType="begin"/>
        </w:r>
        <w:r w:rsidR="00813020">
          <w:rPr>
            <w:webHidden/>
          </w:rPr>
          <w:instrText xml:space="preserve"> PAGEREF _Toc84944455 \h </w:instrText>
        </w:r>
        <w:r w:rsidR="00813020">
          <w:rPr>
            <w:webHidden/>
          </w:rPr>
        </w:r>
        <w:r w:rsidR="00813020">
          <w:rPr>
            <w:webHidden/>
          </w:rPr>
          <w:fldChar w:fldCharType="separate"/>
        </w:r>
        <w:r w:rsidR="000E45AE">
          <w:rPr>
            <w:webHidden/>
          </w:rPr>
          <w:t>4</w:t>
        </w:r>
        <w:r w:rsidR="00813020">
          <w:rPr>
            <w:webHidden/>
          </w:rPr>
          <w:fldChar w:fldCharType="end"/>
        </w:r>
      </w:hyperlink>
    </w:p>
    <w:p w:rsidR="00813020" w:rsidRDefault="008C5DFE" w:rsidP="00DD3D06">
      <w:pPr>
        <w:pStyle w:val="TOC2"/>
        <w:rPr>
          <w:rFonts w:asciiTheme="minorHAnsi" w:eastAsiaTheme="minorEastAsia" w:hAnsiTheme="minorHAnsi" w:cstheme="minorBidi"/>
          <w:sz w:val="22"/>
          <w:szCs w:val="22"/>
        </w:rPr>
      </w:pPr>
      <w:hyperlink w:anchor="_Toc84944456" w:history="1">
        <w:r w:rsidR="00813020" w:rsidRPr="008C3C1B">
          <w:rPr>
            <w:rStyle w:val="Hyperlink"/>
            <w:rFonts w:ascii="Calibri Light" w:hAnsi="Calibri Light" w:cs="Calibri Light"/>
          </w:rPr>
          <w:t>Process Understanding</w:t>
        </w:r>
        <w:r w:rsidR="00813020">
          <w:rPr>
            <w:webHidden/>
          </w:rPr>
          <w:tab/>
        </w:r>
        <w:r w:rsidR="00813020">
          <w:rPr>
            <w:webHidden/>
          </w:rPr>
          <w:fldChar w:fldCharType="begin"/>
        </w:r>
        <w:r w:rsidR="00813020">
          <w:rPr>
            <w:webHidden/>
          </w:rPr>
          <w:instrText xml:space="preserve"> PAGEREF _Toc84944456 \h </w:instrText>
        </w:r>
        <w:r w:rsidR="00813020">
          <w:rPr>
            <w:webHidden/>
          </w:rPr>
        </w:r>
        <w:r w:rsidR="00813020">
          <w:rPr>
            <w:webHidden/>
          </w:rPr>
          <w:fldChar w:fldCharType="separate"/>
        </w:r>
        <w:r w:rsidR="000E45AE">
          <w:rPr>
            <w:webHidden/>
          </w:rPr>
          <w:t>5</w:t>
        </w:r>
        <w:r w:rsidR="00813020">
          <w:rPr>
            <w:webHidden/>
          </w:rPr>
          <w:fldChar w:fldCharType="end"/>
        </w:r>
      </w:hyperlink>
    </w:p>
    <w:p w:rsidR="00813020" w:rsidRDefault="008C5DFE" w:rsidP="00DD3D06">
      <w:pPr>
        <w:pStyle w:val="TOC2"/>
        <w:rPr>
          <w:rFonts w:asciiTheme="minorHAnsi" w:eastAsiaTheme="minorEastAsia" w:hAnsiTheme="minorHAnsi" w:cstheme="minorBidi"/>
          <w:sz w:val="22"/>
          <w:szCs w:val="22"/>
        </w:rPr>
      </w:pPr>
      <w:hyperlink w:anchor="_Toc84944457" w:history="1">
        <w:r w:rsidR="00813020" w:rsidRPr="008C3C1B">
          <w:rPr>
            <w:rStyle w:val="Hyperlink"/>
            <w:rFonts w:ascii="Calibri Light" w:hAnsi="Calibri Light" w:cs="Calibri Light"/>
          </w:rPr>
          <w:t>Summary of Results</w:t>
        </w:r>
        <w:r w:rsidR="00813020">
          <w:rPr>
            <w:webHidden/>
          </w:rPr>
          <w:tab/>
        </w:r>
        <w:r w:rsidR="00813020">
          <w:rPr>
            <w:webHidden/>
          </w:rPr>
          <w:fldChar w:fldCharType="begin"/>
        </w:r>
        <w:r w:rsidR="00813020">
          <w:rPr>
            <w:webHidden/>
          </w:rPr>
          <w:instrText xml:space="preserve"> PAGEREF _Toc84944457 \h </w:instrText>
        </w:r>
        <w:r w:rsidR="00813020">
          <w:rPr>
            <w:webHidden/>
          </w:rPr>
        </w:r>
        <w:r w:rsidR="00813020">
          <w:rPr>
            <w:webHidden/>
          </w:rPr>
          <w:fldChar w:fldCharType="separate"/>
        </w:r>
        <w:r w:rsidR="000E45AE">
          <w:rPr>
            <w:webHidden/>
          </w:rPr>
          <w:t>8</w:t>
        </w:r>
        <w:r w:rsidR="00813020">
          <w:rPr>
            <w:webHidden/>
          </w:rPr>
          <w:fldChar w:fldCharType="end"/>
        </w:r>
      </w:hyperlink>
    </w:p>
    <w:p w:rsidR="00813020" w:rsidRDefault="008C5DFE" w:rsidP="00DD3D06">
      <w:pPr>
        <w:pStyle w:val="TOC2"/>
        <w:rPr>
          <w:rFonts w:asciiTheme="minorHAnsi" w:eastAsiaTheme="minorEastAsia" w:hAnsiTheme="minorHAnsi" w:cstheme="minorBidi"/>
          <w:sz w:val="22"/>
          <w:szCs w:val="22"/>
        </w:rPr>
      </w:pPr>
      <w:hyperlink w:anchor="_Toc84944458" w:history="1">
        <w:r w:rsidR="00813020" w:rsidRPr="008C3C1B">
          <w:rPr>
            <w:rStyle w:val="Hyperlink"/>
            <w:rFonts w:ascii="Calibri Light" w:hAnsi="Calibri Light" w:cs="Calibri Light"/>
          </w:rPr>
          <w:t>Key Findings</w:t>
        </w:r>
        <w:r w:rsidR="00813020">
          <w:rPr>
            <w:webHidden/>
          </w:rPr>
          <w:tab/>
        </w:r>
        <w:r w:rsidR="00813020">
          <w:rPr>
            <w:webHidden/>
          </w:rPr>
          <w:fldChar w:fldCharType="begin"/>
        </w:r>
        <w:r w:rsidR="00813020">
          <w:rPr>
            <w:webHidden/>
          </w:rPr>
          <w:instrText xml:space="preserve"> PAGEREF _Toc84944458 \h </w:instrText>
        </w:r>
        <w:r w:rsidR="00813020">
          <w:rPr>
            <w:webHidden/>
          </w:rPr>
        </w:r>
        <w:r w:rsidR="00813020">
          <w:rPr>
            <w:webHidden/>
          </w:rPr>
          <w:fldChar w:fldCharType="separate"/>
        </w:r>
        <w:r w:rsidR="000E45AE">
          <w:rPr>
            <w:webHidden/>
          </w:rPr>
          <w:t>9</w:t>
        </w:r>
        <w:r w:rsidR="00813020">
          <w:rPr>
            <w:webHidden/>
          </w:rPr>
          <w:fldChar w:fldCharType="end"/>
        </w:r>
      </w:hyperlink>
    </w:p>
    <w:p w:rsidR="00813020" w:rsidRDefault="008C5DFE" w:rsidP="00DD3D06">
      <w:pPr>
        <w:pStyle w:val="TOC2"/>
        <w:rPr>
          <w:rFonts w:asciiTheme="minorHAnsi" w:eastAsiaTheme="minorEastAsia" w:hAnsiTheme="minorHAnsi" w:cstheme="minorBidi"/>
          <w:sz w:val="22"/>
          <w:szCs w:val="22"/>
        </w:rPr>
      </w:pPr>
      <w:hyperlink w:anchor="_Toc84944459" w:history="1">
        <w:r w:rsidR="00813020" w:rsidRPr="008C3C1B">
          <w:rPr>
            <w:rStyle w:val="Hyperlink"/>
            <w:rFonts w:ascii="Calibri Light" w:hAnsi="Calibri Light" w:cs="Calibri Light"/>
          </w:rPr>
          <w:t>Detailed Findings</w:t>
        </w:r>
        <w:r w:rsidR="00813020">
          <w:rPr>
            <w:webHidden/>
          </w:rPr>
          <w:tab/>
        </w:r>
        <w:r w:rsidR="00813020">
          <w:rPr>
            <w:webHidden/>
          </w:rPr>
          <w:fldChar w:fldCharType="begin"/>
        </w:r>
        <w:r w:rsidR="00813020">
          <w:rPr>
            <w:webHidden/>
          </w:rPr>
          <w:instrText xml:space="preserve"> PAGEREF _Toc84944459 \h </w:instrText>
        </w:r>
        <w:r w:rsidR="00813020">
          <w:rPr>
            <w:webHidden/>
          </w:rPr>
        </w:r>
        <w:r w:rsidR="00813020">
          <w:rPr>
            <w:webHidden/>
          </w:rPr>
          <w:fldChar w:fldCharType="separate"/>
        </w:r>
        <w:r w:rsidR="000E45AE">
          <w:rPr>
            <w:webHidden/>
          </w:rPr>
          <w:t>11</w:t>
        </w:r>
        <w:r w:rsidR="00813020">
          <w:rPr>
            <w:webHidden/>
          </w:rPr>
          <w:fldChar w:fldCharType="end"/>
        </w:r>
      </w:hyperlink>
    </w:p>
    <w:p w:rsidR="00194CEE" w:rsidRPr="004912A3" w:rsidRDefault="001D5255" w:rsidP="00DD3D06">
      <w:pPr>
        <w:pStyle w:val="TOC2"/>
        <w:rPr>
          <w:rFonts w:asciiTheme="minorHAnsi" w:eastAsiaTheme="minorEastAsia" w:hAnsiTheme="minorHAnsi" w:cstheme="minorBidi"/>
          <w:sz w:val="22"/>
          <w:szCs w:val="22"/>
        </w:rPr>
      </w:pPr>
      <w:r w:rsidRPr="0009002D">
        <w:fldChar w:fldCharType="end"/>
      </w:r>
    </w:p>
    <w:p w:rsidR="00194CEE" w:rsidRPr="0009002D" w:rsidRDefault="00194CEE">
      <w:pPr>
        <w:widowControl w:val="0"/>
        <w:autoSpaceDE w:val="0"/>
        <w:autoSpaceDN w:val="0"/>
        <w:adjustRightInd w:val="0"/>
        <w:rPr>
          <w:rFonts w:ascii="Calibri Light" w:hAnsi="Calibri Light" w:cs="Calibri Light"/>
          <w:sz w:val="24"/>
          <w:szCs w:val="24"/>
        </w:rPr>
      </w:pPr>
    </w:p>
    <w:p w:rsidR="00194CEE" w:rsidRPr="0009002D" w:rsidRDefault="00194CEE">
      <w:pPr>
        <w:widowControl w:val="0"/>
        <w:autoSpaceDE w:val="0"/>
        <w:autoSpaceDN w:val="0"/>
        <w:adjustRightInd w:val="0"/>
        <w:rPr>
          <w:rFonts w:ascii="Calibri Light" w:hAnsi="Calibri Light" w:cs="Calibri Light"/>
          <w:sz w:val="24"/>
          <w:szCs w:val="24"/>
        </w:rPr>
      </w:pPr>
    </w:p>
    <w:p w:rsidR="00194CEE" w:rsidRPr="0009002D" w:rsidRDefault="00194CEE">
      <w:pPr>
        <w:widowControl w:val="0"/>
        <w:autoSpaceDE w:val="0"/>
        <w:autoSpaceDN w:val="0"/>
        <w:adjustRightInd w:val="0"/>
        <w:rPr>
          <w:rFonts w:ascii="Calibri Light" w:hAnsi="Calibri Light" w:cs="Calibri Light"/>
          <w:sz w:val="24"/>
          <w:szCs w:val="24"/>
        </w:rPr>
      </w:pPr>
    </w:p>
    <w:p w:rsidR="00194CEE" w:rsidRPr="0009002D" w:rsidRDefault="00194CEE">
      <w:pPr>
        <w:widowControl w:val="0"/>
        <w:autoSpaceDE w:val="0"/>
        <w:autoSpaceDN w:val="0"/>
        <w:adjustRightInd w:val="0"/>
        <w:rPr>
          <w:rFonts w:ascii="Calibri Light" w:hAnsi="Calibri Light" w:cs="Calibri Light"/>
          <w:sz w:val="24"/>
          <w:szCs w:val="24"/>
        </w:rPr>
      </w:pPr>
    </w:p>
    <w:p w:rsidR="00194CEE" w:rsidRPr="0009002D" w:rsidRDefault="00194CEE">
      <w:pPr>
        <w:widowControl w:val="0"/>
        <w:autoSpaceDE w:val="0"/>
        <w:autoSpaceDN w:val="0"/>
        <w:adjustRightInd w:val="0"/>
        <w:rPr>
          <w:rFonts w:ascii="Calibri Light" w:hAnsi="Calibri Light" w:cs="Calibri Light"/>
          <w:sz w:val="24"/>
          <w:szCs w:val="24"/>
        </w:rPr>
      </w:pPr>
    </w:p>
    <w:p w:rsidR="00194CEE" w:rsidRPr="0009002D" w:rsidRDefault="00194CEE">
      <w:pPr>
        <w:widowControl w:val="0"/>
        <w:autoSpaceDE w:val="0"/>
        <w:autoSpaceDN w:val="0"/>
        <w:adjustRightInd w:val="0"/>
        <w:rPr>
          <w:rFonts w:ascii="Calibri Light" w:hAnsi="Calibri Light" w:cs="Calibri Light"/>
          <w:sz w:val="24"/>
          <w:szCs w:val="24"/>
        </w:rPr>
      </w:pPr>
    </w:p>
    <w:p w:rsidR="00B7427F" w:rsidRPr="001F536A" w:rsidRDefault="00B7427F">
      <w:pPr>
        <w:widowControl w:val="0"/>
        <w:autoSpaceDE w:val="0"/>
        <w:autoSpaceDN w:val="0"/>
        <w:adjustRightInd w:val="0"/>
        <w:rPr>
          <w:rFonts w:ascii="Calibri Light" w:hAnsi="Calibri Light" w:cs="Calibri Light"/>
          <w:color w:val="0057B8"/>
          <w:sz w:val="24"/>
          <w:szCs w:val="24"/>
        </w:rPr>
        <w:sectPr w:rsidR="00B7427F" w:rsidRPr="001F536A" w:rsidSect="008D24B4">
          <w:type w:val="continuous"/>
          <w:pgSz w:w="16839" w:h="11907" w:orient="landscape"/>
          <w:pgMar w:top="0" w:right="360" w:bottom="0" w:left="1134" w:header="720" w:footer="481" w:gutter="0"/>
          <w:pgNumType w:start="1"/>
          <w:cols w:space="720"/>
          <w:noEndnote/>
          <w:titlePg/>
          <w:docGrid w:linePitch="299"/>
        </w:sectPr>
      </w:pPr>
      <w:r w:rsidRPr="0009002D">
        <w:rPr>
          <w:rFonts w:ascii="Calibri Light" w:hAnsi="Calibri Light" w:cs="Calibri Light"/>
          <w:sz w:val="24"/>
          <w:szCs w:val="24"/>
        </w:rPr>
        <w:br w:type="page"/>
      </w:r>
      <w:r w:rsidR="00194CEE" w:rsidRPr="0009002D">
        <w:rPr>
          <w:rFonts w:ascii="Calibri Light" w:hAnsi="Calibri Light" w:cs="Calibri Light"/>
          <w:sz w:val="24"/>
          <w:szCs w:val="24"/>
        </w:rPr>
        <w:lastRenderedPageBreak/>
        <w:tab/>
      </w:r>
    </w:p>
    <w:p w:rsidR="00C246EE" w:rsidRPr="00FB3F44" w:rsidRDefault="00C246EE" w:rsidP="00C246EE">
      <w:pPr>
        <w:widowControl w:val="0"/>
        <w:autoSpaceDE w:val="0"/>
        <w:autoSpaceDN w:val="0"/>
        <w:adjustRightInd w:val="0"/>
        <w:jc w:val="both"/>
        <w:rPr>
          <w:rFonts w:ascii="Calibri Light" w:hAnsi="Calibri Light" w:cs="Calibri Light"/>
          <w:b/>
          <w:color w:val="76923C"/>
          <w:spacing w:val="-10"/>
          <w:kern w:val="32"/>
          <w:sz w:val="28"/>
          <w:szCs w:val="36"/>
        </w:rPr>
        <w:sectPr w:rsidR="00C246EE" w:rsidRPr="00FB3F44" w:rsidSect="00C246EE">
          <w:type w:val="continuous"/>
          <w:pgSz w:w="16839" w:h="11907" w:orient="landscape"/>
          <w:pgMar w:top="0" w:right="360" w:bottom="0" w:left="360" w:header="720" w:footer="458" w:gutter="0"/>
          <w:cols w:space="395"/>
          <w:noEndnote/>
        </w:sectPr>
      </w:pPr>
    </w:p>
    <w:p w:rsidR="005869B7" w:rsidRPr="00FB3F44" w:rsidRDefault="005869B7" w:rsidP="00FD3666">
      <w:pPr>
        <w:pStyle w:val="NumberedHeading1"/>
        <w:framePr w:w="7546" w:h="8431" w:hRule="exact" w:wrap="auto" w:vAnchor="page" w:hAnchor="page" w:x="771" w:y="2362"/>
        <w:numPr>
          <w:ilvl w:val="0"/>
          <w:numId w:val="0"/>
        </w:numPr>
        <w:rPr>
          <w:rFonts w:ascii="Calibri Light" w:hAnsi="Calibri Light" w:cs="Calibri Light"/>
          <w:color w:val="76923C"/>
        </w:rPr>
      </w:pPr>
    </w:p>
    <w:p w:rsidR="005869B7" w:rsidRPr="00FB3F44" w:rsidRDefault="005869B7" w:rsidP="00FD3666">
      <w:pPr>
        <w:pStyle w:val="NumberedHeading1"/>
        <w:framePr w:w="7546" w:h="8431" w:hRule="exact" w:wrap="auto" w:vAnchor="page" w:hAnchor="page" w:x="771" w:y="2362"/>
        <w:numPr>
          <w:ilvl w:val="0"/>
          <w:numId w:val="0"/>
        </w:numPr>
        <w:rPr>
          <w:rFonts w:ascii="Calibri Light" w:hAnsi="Calibri Light" w:cs="Calibri Light"/>
          <w:color w:val="76923C"/>
        </w:rPr>
      </w:pPr>
      <w:bookmarkStart w:id="1" w:name="_Toc84944452"/>
      <w:r w:rsidRPr="00FB3F44">
        <w:rPr>
          <w:rFonts w:ascii="Calibri Light" w:hAnsi="Calibri Light" w:cs="Calibri Light"/>
          <w:color w:val="0057B8"/>
        </w:rPr>
        <w:t>Scope and Objective</w:t>
      </w:r>
      <w:bookmarkEnd w:id="1"/>
      <w:r w:rsidRPr="00FB3F44">
        <w:rPr>
          <w:rFonts w:ascii="Calibri Light" w:hAnsi="Calibri Light" w:cs="Calibri Light"/>
          <w:color w:val="0057B8"/>
        </w:rPr>
        <w:t xml:space="preserve"> </w:t>
      </w:r>
    </w:p>
    <w:p w:rsidR="0090111B" w:rsidRDefault="005869B7" w:rsidP="00FD3666">
      <w:pPr>
        <w:pStyle w:val="Body-2forcontinuation"/>
        <w:framePr w:w="7546" w:h="8431" w:hRule="exact" w:wrap="auto" w:vAnchor="page" w:hAnchor="page" w:x="771" w:y="2362"/>
        <w:ind w:right="158"/>
        <w:jc w:val="both"/>
        <w:rPr>
          <w:rFonts w:ascii="Calibri Light" w:hAnsi="Calibri Light" w:cs="Calibri Light"/>
        </w:rPr>
      </w:pPr>
      <w:r w:rsidRPr="00FB3F44">
        <w:rPr>
          <w:rFonts w:ascii="Calibri Light" w:hAnsi="Calibri Light" w:cs="Calibri Light"/>
        </w:rPr>
        <w:t xml:space="preserve">The scope comprised of the following </w:t>
      </w:r>
      <w:r w:rsidR="00742D6D">
        <w:rPr>
          <w:rFonts w:ascii="Calibri Light" w:hAnsi="Calibri Light" w:cs="Calibri Light"/>
        </w:rPr>
        <w:t>areas</w:t>
      </w:r>
      <w:r w:rsidRPr="00FB3F44">
        <w:rPr>
          <w:rFonts w:ascii="Calibri Light" w:hAnsi="Calibri Light" w:cs="Calibri Light"/>
        </w:rPr>
        <w:t xml:space="preserve"> in relation </w:t>
      </w:r>
      <w:r w:rsidR="00A21A52">
        <w:rPr>
          <w:rFonts w:ascii="Calibri Light" w:hAnsi="Calibri Light" w:cs="Calibri Light"/>
        </w:rPr>
        <w:t>to</w:t>
      </w:r>
      <w:r w:rsidRPr="00FB3F44">
        <w:rPr>
          <w:rFonts w:ascii="Calibri Light" w:hAnsi="Calibri Light" w:cs="Calibri Light"/>
        </w:rPr>
        <w:t xml:space="preserve"> </w:t>
      </w:r>
      <w:r w:rsidR="00DE0FB3">
        <w:rPr>
          <w:rFonts w:ascii="Calibri Light" w:hAnsi="Calibri Light" w:cs="Calibri Light"/>
        </w:rPr>
        <w:t>RC</w:t>
      </w:r>
      <w:r w:rsidR="00172C9B">
        <w:rPr>
          <w:rFonts w:ascii="Calibri Light" w:hAnsi="Calibri Light" w:cs="Calibri Light"/>
        </w:rPr>
        <w:t xml:space="preserve"> </w:t>
      </w:r>
      <w:r w:rsidR="001C3051">
        <w:rPr>
          <w:rFonts w:ascii="Calibri Light" w:hAnsi="Calibri Light" w:cs="Calibri Light"/>
        </w:rPr>
        <w:t>includes</w:t>
      </w:r>
      <w:r w:rsidR="0081423A">
        <w:rPr>
          <w:rFonts w:ascii="Calibri Light" w:hAnsi="Calibri Light" w:cs="Calibri Light"/>
        </w:rPr>
        <w:t>:</w:t>
      </w:r>
    </w:p>
    <w:p w:rsidR="0090111B" w:rsidRPr="00FB3F44" w:rsidRDefault="0090111B" w:rsidP="00FD3666">
      <w:pPr>
        <w:pStyle w:val="Body-2forcontinuation"/>
        <w:framePr w:w="7546" w:h="8431" w:hRule="exact" w:wrap="auto" w:vAnchor="page" w:hAnchor="page" w:x="771" w:y="2362"/>
        <w:spacing w:before="0"/>
        <w:ind w:right="158"/>
        <w:jc w:val="both"/>
        <w:rPr>
          <w:rFonts w:ascii="Calibri Light" w:hAnsi="Calibri Light" w:cs="Calibri Light"/>
        </w:rPr>
      </w:pPr>
    </w:p>
    <w:p w:rsidR="005869B7" w:rsidRPr="009F1FC1" w:rsidRDefault="005869B7" w:rsidP="00FD3666">
      <w:pPr>
        <w:pStyle w:val="Body"/>
        <w:framePr w:w="7546" w:h="8431" w:hRule="exact" w:wrap="auto" w:vAnchor="page" w:hAnchor="page" w:x="771" w:y="2362"/>
        <w:tabs>
          <w:tab w:val="left" w:pos="5040"/>
        </w:tabs>
        <w:rPr>
          <w:rFonts w:ascii="Calibri Light" w:hAnsi="Calibri Light" w:cs="Calibri Light"/>
          <w:b/>
          <w:iCs/>
          <w:sz w:val="20"/>
          <w:szCs w:val="20"/>
        </w:rPr>
      </w:pPr>
      <w:r w:rsidRPr="009F1FC1">
        <w:rPr>
          <w:rFonts w:ascii="Calibri Light" w:hAnsi="Calibri Light" w:cs="Calibri Light"/>
          <w:b/>
          <w:iCs/>
          <w:sz w:val="20"/>
          <w:szCs w:val="20"/>
        </w:rPr>
        <w:t>Governance</w:t>
      </w:r>
      <w:r w:rsidR="00585807" w:rsidRPr="009F1FC1">
        <w:rPr>
          <w:rFonts w:ascii="Calibri Light" w:hAnsi="Calibri Light" w:cs="Calibri Light"/>
          <w:b/>
          <w:iCs/>
          <w:sz w:val="20"/>
          <w:szCs w:val="20"/>
        </w:rPr>
        <w:t xml:space="preserve"> and Compliance</w:t>
      </w:r>
    </w:p>
    <w:p w:rsidR="00DE0FB3" w:rsidRPr="00DE0FB3" w:rsidRDefault="00DE0FB3" w:rsidP="00DE0FB3">
      <w:pPr>
        <w:framePr w:w="7546" w:h="8431" w:hRule="exact" w:wrap="auto" w:vAnchor="page" w:hAnchor="page" w:x="771" w:y="2362"/>
        <w:numPr>
          <w:ilvl w:val="0"/>
          <w:numId w:val="4"/>
        </w:numPr>
        <w:spacing w:before="80" w:after="80"/>
        <w:jc w:val="both"/>
        <w:rPr>
          <w:rFonts w:ascii="Calibri Light" w:hAnsi="Calibri Light" w:cs="Calibri Light"/>
          <w:iCs/>
          <w:sz w:val="20"/>
          <w:szCs w:val="20"/>
        </w:rPr>
      </w:pPr>
      <w:r w:rsidRPr="00DE0FB3">
        <w:rPr>
          <w:rFonts w:ascii="Calibri Light" w:hAnsi="Calibri Light" w:cs="Calibri Light"/>
          <w:iCs/>
          <w:sz w:val="20"/>
          <w:szCs w:val="20"/>
        </w:rPr>
        <w:t xml:space="preserve">Verify </w:t>
      </w:r>
      <w:r w:rsidR="00A21A52">
        <w:rPr>
          <w:rFonts w:ascii="Calibri Light" w:hAnsi="Calibri Light" w:cs="Calibri Light"/>
          <w:iCs/>
          <w:sz w:val="20"/>
          <w:szCs w:val="20"/>
        </w:rPr>
        <w:t xml:space="preserve">the </w:t>
      </w:r>
      <w:r w:rsidRPr="00DE0FB3">
        <w:rPr>
          <w:rFonts w:ascii="Calibri Light" w:hAnsi="Calibri Light" w:cs="Calibri Light"/>
          <w:iCs/>
          <w:sz w:val="20"/>
          <w:szCs w:val="20"/>
        </w:rPr>
        <w:t>existence of formal goals and objective</w:t>
      </w:r>
      <w:r w:rsidR="00A21A52">
        <w:rPr>
          <w:rFonts w:ascii="Calibri Light" w:hAnsi="Calibri Light" w:cs="Calibri Light"/>
          <w:iCs/>
          <w:sz w:val="20"/>
          <w:szCs w:val="20"/>
        </w:rPr>
        <w:t>s</w:t>
      </w:r>
      <w:r w:rsidRPr="00DE0FB3">
        <w:rPr>
          <w:rFonts w:ascii="Calibri Light" w:hAnsi="Calibri Light" w:cs="Calibri Light"/>
          <w:iCs/>
          <w:sz w:val="20"/>
          <w:szCs w:val="20"/>
        </w:rPr>
        <w:t xml:space="preserve"> for the RC.</w:t>
      </w:r>
    </w:p>
    <w:p w:rsidR="00DE0FB3" w:rsidRPr="00DE0FB3" w:rsidRDefault="00DE0FB3" w:rsidP="00DE0FB3">
      <w:pPr>
        <w:framePr w:w="7546" w:h="8431" w:hRule="exact" w:wrap="auto" w:vAnchor="page" w:hAnchor="page" w:x="771" w:y="2362"/>
        <w:numPr>
          <w:ilvl w:val="0"/>
          <w:numId w:val="4"/>
        </w:numPr>
        <w:spacing w:before="80" w:after="80"/>
        <w:jc w:val="both"/>
        <w:rPr>
          <w:rFonts w:ascii="Calibri Light" w:hAnsi="Calibri Light" w:cs="Calibri Light"/>
          <w:iCs/>
          <w:sz w:val="20"/>
          <w:szCs w:val="20"/>
        </w:rPr>
      </w:pPr>
      <w:r w:rsidRPr="00DE0FB3">
        <w:rPr>
          <w:rFonts w:ascii="Calibri Light" w:hAnsi="Calibri Light" w:cs="Calibri Light"/>
          <w:iCs/>
          <w:sz w:val="20"/>
          <w:szCs w:val="20"/>
        </w:rPr>
        <w:t>Verify existence</w:t>
      </w:r>
      <w:r w:rsidR="00A21A52">
        <w:rPr>
          <w:rFonts w:ascii="Calibri Light" w:hAnsi="Calibri Light" w:cs="Calibri Light"/>
          <w:iCs/>
          <w:sz w:val="20"/>
          <w:szCs w:val="20"/>
        </w:rPr>
        <w:t>/</w:t>
      </w:r>
      <w:r w:rsidRPr="00DE0FB3">
        <w:rPr>
          <w:rFonts w:ascii="Calibri Light" w:hAnsi="Calibri Light" w:cs="Calibri Light"/>
          <w:iCs/>
          <w:sz w:val="20"/>
          <w:szCs w:val="20"/>
        </w:rPr>
        <w:t>adequacy of governance structure</w:t>
      </w:r>
      <w:r w:rsidR="00A21A52">
        <w:rPr>
          <w:rFonts w:ascii="Calibri Light" w:hAnsi="Calibri Light" w:cs="Calibri Light"/>
          <w:iCs/>
          <w:sz w:val="20"/>
          <w:szCs w:val="20"/>
        </w:rPr>
        <w:t>,</w:t>
      </w:r>
      <w:r w:rsidRPr="00DE0FB3">
        <w:rPr>
          <w:rFonts w:ascii="Calibri Light" w:hAnsi="Calibri Light" w:cs="Calibri Light"/>
          <w:iCs/>
          <w:sz w:val="20"/>
          <w:szCs w:val="20"/>
        </w:rPr>
        <w:t xml:space="preserve"> including organizational structure, policies and procedures, </w:t>
      </w:r>
      <w:r w:rsidR="00A21A52">
        <w:rPr>
          <w:rFonts w:ascii="Calibri Light" w:hAnsi="Calibri Light" w:cs="Calibri Light"/>
          <w:iCs/>
          <w:sz w:val="20"/>
          <w:szCs w:val="20"/>
        </w:rPr>
        <w:t xml:space="preserve">the </w:t>
      </w:r>
      <w:r w:rsidRPr="00DE0FB3">
        <w:rPr>
          <w:rFonts w:ascii="Calibri Light" w:hAnsi="Calibri Light" w:cs="Calibri Light"/>
          <w:iCs/>
          <w:sz w:val="20"/>
          <w:szCs w:val="20"/>
        </w:rPr>
        <w:t>delegation of authority matrix, Job descriptions, etc.</w:t>
      </w:r>
    </w:p>
    <w:p w:rsidR="00DE0FB3" w:rsidRPr="00DE0FB3" w:rsidRDefault="00DE0FB3" w:rsidP="00DE0FB3">
      <w:pPr>
        <w:framePr w:w="7546" w:h="8431" w:hRule="exact" w:wrap="auto" w:vAnchor="page" w:hAnchor="page" w:x="771" w:y="2362"/>
        <w:numPr>
          <w:ilvl w:val="0"/>
          <w:numId w:val="4"/>
        </w:numPr>
        <w:spacing w:before="80" w:after="80"/>
        <w:jc w:val="both"/>
        <w:rPr>
          <w:rFonts w:ascii="Calibri Light" w:hAnsi="Calibri Light" w:cs="Calibri Light"/>
          <w:iCs/>
          <w:sz w:val="20"/>
          <w:szCs w:val="20"/>
        </w:rPr>
      </w:pPr>
      <w:r w:rsidRPr="00DE0FB3">
        <w:rPr>
          <w:rFonts w:ascii="Calibri Light" w:hAnsi="Calibri Light" w:cs="Calibri Light"/>
          <w:iCs/>
          <w:sz w:val="20"/>
          <w:szCs w:val="20"/>
        </w:rPr>
        <w:t>Review adherence to relevant Policies and Procedures.</w:t>
      </w:r>
    </w:p>
    <w:p w:rsidR="00DE0FB3" w:rsidRPr="00DE0FB3" w:rsidRDefault="00DE0FB3" w:rsidP="00583673">
      <w:pPr>
        <w:framePr w:w="7546" w:h="8431" w:hRule="exact" w:wrap="auto" w:vAnchor="page" w:hAnchor="page" w:x="771" w:y="2362"/>
        <w:numPr>
          <w:ilvl w:val="0"/>
          <w:numId w:val="4"/>
        </w:numPr>
        <w:spacing w:before="80" w:after="80"/>
        <w:jc w:val="both"/>
        <w:rPr>
          <w:rFonts w:ascii="Calibri Light" w:hAnsi="Calibri Light" w:cs="Calibri Light"/>
          <w:iCs/>
          <w:sz w:val="20"/>
          <w:szCs w:val="20"/>
        </w:rPr>
      </w:pPr>
      <w:r w:rsidRPr="00DE0FB3">
        <w:rPr>
          <w:rFonts w:ascii="Calibri Light" w:hAnsi="Calibri Light" w:cs="Calibri Light"/>
          <w:iCs/>
          <w:sz w:val="20"/>
          <w:szCs w:val="20"/>
        </w:rPr>
        <w:t xml:space="preserve">Verify if there are any formalized </w:t>
      </w:r>
      <w:r w:rsidR="00583673">
        <w:rPr>
          <w:rFonts w:ascii="Calibri Light" w:hAnsi="Calibri Light" w:cs="Calibri Light"/>
          <w:iCs/>
          <w:sz w:val="20"/>
          <w:szCs w:val="20"/>
        </w:rPr>
        <w:t>R</w:t>
      </w:r>
      <w:r w:rsidRPr="00DE0FB3">
        <w:rPr>
          <w:rFonts w:ascii="Calibri Light" w:hAnsi="Calibri Light" w:cs="Calibri Light"/>
          <w:iCs/>
          <w:sz w:val="20"/>
          <w:szCs w:val="20"/>
        </w:rPr>
        <w:t>esearch</w:t>
      </w:r>
      <w:r w:rsidR="00583673">
        <w:rPr>
          <w:rFonts w:ascii="Calibri Light" w:hAnsi="Calibri Light" w:cs="Calibri Light"/>
          <w:iCs/>
          <w:sz w:val="20"/>
          <w:szCs w:val="20"/>
        </w:rPr>
        <w:t xml:space="preserve"> computing C</w:t>
      </w:r>
      <w:r w:rsidRPr="00DE0FB3">
        <w:rPr>
          <w:rFonts w:ascii="Calibri Light" w:hAnsi="Calibri Light" w:cs="Calibri Light"/>
          <w:iCs/>
          <w:sz w:val="20"/>
          <w:szCs w:val="20"/>
        </w:rPr>
        <w:t>ommittee (RC</w:t>
      </w:r>
      <w:r w:rsidR="00583673">
        <w:rPr>
          <w:rFonts w:ascii="Calibri Light" w:hAnsi="Calibri Light" w:cs="Calibri Light"/>
          <w:iCs/>
          <w:sz w:val="20"/>
          <w:szCs w:val="20"/>
        </w:rPr>
        <w:t>C</w:t>
      </w:r>
      <w:r w:rsidRPr="00DE0FB3">
        <w:rPr>
          <w:rFonts w:ascii="Calibri Light" w:hAnsi="Calibri Light" w:cs="Calibri Light"/>
          <w:iCs/>
          <w:sz w:val="20"/>
          <w:szCs w:val="20"/>
        </w:rPr>
        <w:t>).</w:t>
      </w:r>
    </w:p>
    <w:p w:rsidR="00525B59" w:rsidRPr="009F1FC1" w:rsidRDefault="00DE0FB3" w:rsidP="00DE0FB3">
      <w:pPr>
        <w:pStyle w:val="Body"/>
        <w:framePr w:w="7546" w:h="8431" w:hRule="exact" w:wrap="auto" w:vAnchor="page" w:hAnchor="page" w:x="771" w:y="2362"/>
        <w:numPr>
          <w:ilvl w:val="0"/>
          <w:numId w:val="4"/>
        </w:numPr>
        <w:tabs>
          <w:tab w:val="left" w:pos="5040"/>
        </w:tabs>
        <w:spacing w:after="240"/>
        <w:ind w:right="180"/>
        <w:rPr>
          <w:rFonts w:ascii="Calibri Light" w:hAnsi="Calibri Light" w:cs="Calibri Light"/>
          <w:iCs/>
          <w:sz w:val="20"/>
          <w:szCs w:val="20"/>
        </w:rPr>
      </w:pPr>
      <w:r w:rsidRPr="00DE0FB3">
        <w:rPr>
          <w:rFonts w:ascii="Calibri Light" w:hAnsi="Calibri Light" w:cs="Calibri Light"/>
          <w:iCs/>
          <w:sz w:val="20"/>
          <w:szCs w:val="20"/>
        </w:rPr>
        <w:t>Review the committee`s charter and verify compliance with its objectives</w:t>
      </w:r>
      <w:r w:rsidR="0090111B" w:rsidRPr="0090111B">
        <w:rPr>
          <w:rFonts w:ascii="Calibri Light" w:hAnsi="Calibri Light" w:cs="Calibri Light"/>
          <w:iCs/>
          <w:sz w:val="20"/>
          <w:szCs w:val="20"/>
        </w:rPr>
        <w:t>.</w:t>
      </w:r>
    </w:p>
    <w:p w:rsidR="005869B7" w:rsidRPr="00B94BBC" w:rsidRDefault="009F1FC1" w:rsidP="00FD3666">
      <w:pPr>
        <w:pStyle w:val="Body"/>
        <w:framePr w:w="7546" w:h="8431" w:hRule="exact" w:wrap="auto" w:vAnchor="page" w:hAnchor="page" w:x="771" w:y="2362"/>
        <w:tabs>
          <w:tab w:val="left" w:pos="5040"/>
        </w:tabs>
        <w:ind w:right="180"/>
        <w:rPr>
          <w:rFonts w:ascii="Calibri Light" w:hAnsi="Calibri Light" w:cs="Calibri Light"/>
          <w:b/>
          <w:iCs/>
          <w:sz w:val="20"/>
          <w:szCs w:val="20"/>
        </w:rPr>
      </w:pPr>
      <w:r>
        <w:rPr>
          <w:rFonts w:ascii="Calibri Light" w:hAnsi="Calibri Light" w:cs="Calibri Light"/>
          <w:b/>
          <w:iCs/>
          <w:sz w:val="20"/>
          <w:szCs w:val="20"/>
        </w:rPr>
        <w:t>Research</w:t>
      </w:r>
      <w:r w:rsidR="0090111B">
        <w:rPr>
          <w:rFonts w:ascii="Calibri Light" w:hAnsi="Calibri Light" w:cs="Calibri Light"/>
          <w:b/>
          <w:iCs/>
          <w:sz w:val="20"/>
          <w:szCs w:val="20"/>
        </w:rPr>
        <w:t xml:space="preserve"> </w:t>
      </w:r>
      <w:r w:rsidR="00AB314F">
        <w:rPr>
          <w:rFonts w:ascii="Calibri Light" w:hAnsi="Calibri Light" w:cs="Calibri Light"/>
          <w:b/>
          <w:iCs/>
          <w:sz w:val="20"/>
          <w:szCs w:val="20"/>
        </w:rPr>
        <w:t>Computing</w:t>
      </w:r>
    </w:p>
    <w:p w:rsidR="000155C9" w:rsidRPr="006A53BC" w:rsidRDefault="000155C9" w:rsidP="007152F0">
      <w:pPr>
        <w:pStyle w:val="ListParagraph"/>
        <w:framePr w:w="7546" w:h="8431" w:hRule="exact" w:wrap="auto" w:vAnchor="page" w:hAnchor="page" w:x="771" w:y="2362"/>
        <w:numPr>
          <w:ilvl w:val="0"/>
          <w:numId w:val="6"/>
        </w:numPr>
        <w:spacing w:before="80" w:after="80"/>
        <w:ind w:left="720"/>
        <w:jc w:val="both"/>
        <w:rPr>
          <w:rFonts w:ascii="Calibri Light" w:hAnsi="Calibri Light" w:cs="Calibri Light"/>
          <w:sz w:val="20"/>
          <w:szCs w:val="20"/>
        </w:rPr>
      </w:pPr>
      <w:r w:rsidRPr="006A53BC">
        <w:rPr>
          <w:rFonts w:ascii="Calibri Light" w:hAnsi="Calibri Light" w:cs="Calibri Light"/>
          <w:sz w:val="20"/>
          <w:szCs w:val="20"/>
        </w:rPr>
        <w:t>Verify the Resource planning process and adherence to the plan.</w:t>
      </w:r>
    </w:p>
    <w:p w:rsidR="000155C9" w:rsidRPr="006A53BC" w:rsidRDefault="000155C9" w:rsidP="007152F0">
      <w:pPr>
        <w:pStyle w:val="ListParagraph"/>
        <w:framePr w:w="7546" w:h="8431" w:hRule="exact" w:wrap="auto" w:vAnchor="page" w:hAnchor="page" w:x="771" w:y="2362"/>
        <w:numPr>
          <w:ilvl w:val="0"/>
          <w:numId w:val="6"/>
        </w:numPr>
        <w:spacing w:before="80" w:after="80"/>
        <w:ind w:left="720"/>
        <w:jc w:val="both"/>
        <w:rPr>
          <w:rFonts w:ascii="Calibri Light" w:hAnsi="Calibri Light" w:cs="Calibri Light"/>
          <w:sz w:val="20"/>
          <w:szCs w:val="20"/>
        </w:rPr>
      </w:pPr>
      <w:r w:rsidRPr="006A53BC">
        <w:rPr>
          <w:rFonts w:ascii="Calibri Light" w:hAnsi="Calibri Light" w:cs="Calibri Light"/>
          <w:sz w:val="20"/>
          <w:szCs w:val="20"/>
        </w:rPr>
        <w:t>Review Access controls to ensure only authorized personnel are utilizing the resources.</w:t>
      </w:r>
    </w:p>
    <w:p w:rsidR="000155C9" w:rsidRPr="006A53BC" w:rsidRDefault="000155C9" w:rsidP="007152F0">
      <w:pPr>
        <w:pStyle w:val="ListParagraph"/>
        <w:framePr w:w="7546" w:h="8431" w:hRule="exact" w:wrap="auto" w:vAnchor="page" w:hAnchor="page" w:x="771" w:y="2362"/>
        <w:numPr>
          <w:ilvl w:val="0"/>
          <w:numId w:val="6"/>
        </w:numPr>
        <w:spacing w:before="80" w:after="80"/>
        <w:ind w:left="720"/>
        <w:jc w:val="both"/>
        <w:rPr>
          <w:rFonts w:ascii="Calibri Light" w:hAnsi="Calibri Light" w:cs="Calibri Light"/>
          <w:sz w:val="20"/>
          <w:szCs w:val="20"/>
        </w:rPr>
      </w:pPr>
      <w:r w:rsidRPr="006A53BC">
        <w:rPr>
          <w:rFonts w:ascii="Calibri Light" w:hAnsi="Calibri Light" w:cs="Calibri Light"/>
          <w:sz w:val="20"/>
          <w:szCs w:val="20"/>
        </w:rPr>
        <w:t>Review Existence and maintenance of a list of available resources.</w:t>
      </w:r>
    </w:p>
    <w:p w:rsidR="000155C9" w:rsidRPr="00F57FA5" w:rsidRDefault="000155C9" w:rsidP="009077EE">
      <w:pPr>
        <w:pStyle w:val="ListParagraph"/>
        <w:framePr w:w="7546" w:h="8431" w:hRule="exact" w:wrap="auto" w:vAnchor="page" w:hAnchor="page" w:x="771" w:y="2362"/>
        <w:numPr>
          <w:ilvl w:val="0"/>
          <w:numId w:val="6"/>
        </w:numPr>
        <w:spacing w:before="80" w:after="80"/>
        <w:ind w:left="709" w:hanging="283"/>
        <w:jc w:val="both"/>
        <w:rPr>
          <w:rFonts w:ascii="Calibri Light" w:hAnsi="Calibri Light" w:cs="Calibri Light"/>
          <w:sz w:val="20"/>
          <w:szCs w:val="20"/>
        </w:rPr>
      </w:pPr>
      <w:r w:rsidRPr="00F57FA5">
        <w:rPr>
          <w:rFonts w:ascii="Calibri Light" w:hAnsi="Calibri Light" w:cs="Calibri Light"/>
          <w:sz w:val="20"/>
          <w:szCs w:val="20"/>
        </w:rPr>
        <w:t>Process to monitor licenses and timely renewal.</w:t>
      </w:r>
    </w:p>
    <w:p w:rsidR="000155C9" w:rsidRPr="006A53BC" w:rsidRDefault="000155C9" w:rsidP="007152F0">
      <w:pPr>
        <w:pStyle w:val="ListParagraph"/>
        <w:framePr w:w="7546" w:h="8431" w:hRule="exact" w:wrap="auto" w:vAnchor="page" w:hAnchor="page" w:x="771" w:y="2362"/>
        <w:numPr>
          <w:ilvl w:val="0"/>
          <w:numId w:val="6"/>
        </w:numPr>
        <w:spacing w:before="80" w:after="80"/>
        <w:ind w:left="720"/>
        <w:jc w:val="both"/>
        <w:rPr>
          <w:rFonts w:ascii="Calibri Light" w:hAnsi="Calibri Light" w:cs="Calibri Light"/>
          <w:sz w:val="20"/>
          <w:szCs w:val="20"/>
        </w:rPr>
      </w:pPr>
      <w:r w:rsidRPr="006A53BC">
        <w:rPr>
          <w:rFonts w:ascii="Calibri Light" w:hAnsi="Calibri Light" w:cs="Calibri Light"/>
          <w:sz w:val="20"/>
          <w:szCs w:val="20"/>
        </w:rPr>
        <w:t>Verify process to allocate resources (including prioritization).</w:t>
      </w:r>
    </w:p>
    <w:p w:rsidR="000155C9" w:rsidRPr="006A53BC" w:rsidRDefault="000155C9" w:rsidP="007152F0">
      <w:pPr>
        <w:pStyle w:val="ListParagraph"/>
        <w:framePr w:w="7546" w:h="8431" w:hRule="exact" w:wrap="auto" w:vAnchor="page" w:hAnchor="page" w:x="771" w:y="2362"/>
        <w:numPr>
          <w:ilvl w:val="0"/>
          <w:numId w:val="6"/>
        </w:numPr>
        <w:spacing w:before="80" w:after="80"/>
        <w:ind w:left="720"/>
        <w:jc w:val="both"/>
        <w:rPr>
          <w:rFonts w:ascii="Calibri Light" w:hAnsi="Calibri Light" w:cs="Calibri Light"/>
          <w:sz w:val="20"/>
          <w:szCs w:val="20"/>
        </w:rPr>
      </w:pPr>
      <w:r w:rsidRPr="006A53BC">
        <w:rPr>
          <w:rFonts w:ascii="Calibri Light" w:hAnsi="Calibri Light" w:cs="Calibri Light"/>
          <w:sz w:val="20"/>
          <w:szCs w:val="20"/>
        </w:rPr>
        <w:t>Process to ensure users undergo required trainings prior to utilizing the resources.</w:t>
      </w:r>
    </w:p>
    <w:p w:rsidR="000155C9" w:rsidRPr="006A53BC" w:rsidRDefault="000155C9" w:rsidP="007152F0">
      <w:pPr>
        <w:pStyle w:val="ListParagraph"/>
        <w:framePr w:w="7546" w:h="8431" w:hRule="exact" w:wrap="auto" w:vAnchor="page" w:hAnchor="page" w:x="771" w:y="2362"/>
        <w:numPr>
          <w:ilvl w:val="0"/>
          <w:numId w:val="6"/>
        </w:numPr>
        <w:spacing w:before="80" w:after="80"/>
        <w:ind w:left="720"/>
        <w:jc w:val="both"/>
        <w:rPr>
          <w:rFonts w:ascii="Calibri Light" w:hAnsi="Calibri Light" w:cs="Calibri Light"/>
          <w:sz w:val="20"/>
          <w:szCs w:val="20"/>
        </w:rPr>
      </w:pPr>
      <w:r w:rsidRPr="006A53BC">
        <w:rPr>
          <w:rFonts w:ascii="Calibri Light" w:hAnsi="Calibri Light" w:cs="Calibri Light"/>
          <w:sz w:val="20"/>
          <w:szCs w:val="20"/>
        </w:rPr>
        <w:t>Monitoring and reporting of resource utilization.</w:t>
      </w:r>
    </w:p>
    <w:p w:rsidR="000155C9" w:rsidRPr="006A53BC" w:rsidRDefault="000155C9" w:rsidP="007152F0">
      <w:pPr>
        <w:pStyle w:val="ListParagraph"/>
        <w:framePr w:w="7546" w:h="8431" w:hRule="exact" w:wrap="auto" w:vAnchor="page" w:hAnchor="page" w:x="771" w:y="2362"/>
        <w:numPr>
          <w:ilvl w:val="0"/>
          <w:numId w:val="6"/>
        </w:numPr>
        <w:spacing w:before="80" w:after="80"/>
        <w:ind w:left="720"/>
        <w:jc w:val="both"/>
        <w:rPr>
          <w:rFonts w:ascii="Calibri Light" w:hAnsi="Calibri Light" w:cs="Calibri Light"/>
          <w:sz w:val="20"/>
          <w:szCs w:val="20"/>
        </w:rPr>
      </w:pPr>
      <w:r w:rsidRPr="006A53BC">
        <w:rPr>
          <w:rFonts w:ascii="Calibri Light" w:hAnsi="Calibri Light" w:cs="Calibri Light"/>
          <w:sz w:val="20"/>
          <w:szCs w:val="20"/>
        </w:rPr>
        <w:t>Review of hardware and software maintenance upgrade process.</w:t>
      </w:r>
    </w:p>
    <w:p w:rsidR="000155C9" w:rsidRPr="006A53BC" w:rsidRDefault="000155C9" w:rsidP="007152F0">
      <w:pPr>
        <w:pStyle w:val="ListParagraph"/>
        <w:framePr w:w="7546" w:h="8431" w:hRule="exact" w:wrap="auto" w:vAnchor="page" w:hAnchor="page" w:x="771" w:y="2362"/>
        <w:numPr>
          <w:ilvl w:val="0"/>
          <w:numId w:val="6"/>
        </w:numPr>
        <w:spacing w:before="80" w:after="80"/>
        <w:ind w:left="720"/>
        <w:jc w:val="both"/>
        <w:rPr>
          <w:rFonts w:ascii="Calibri Light" w:hAnsi="Calibri Light" w:cs="Calibri Light"/>
          <w:sz w:val="20"/>
          <w:szCs w:val="20"/>
        </w:rPr>
      </w:pPr>
      <w:r w:rsidRPr="006A53BC">
        <w:rPr>
          <w:rFonts w:ascii="Calibri Light" w:hAnsi="Calibri Light" w:cs="Calibri Light"/>
          <w:sz w:val="20"/>
          <w:szCs w:val="20"/>
        </w:rPr>
        <w:t>Review of segregation of duties among IT and Research Computing for managing computing assets.</w:t>
      </w:r>
    </w:p>
    <w:p w:rsidR="00172C9B" w:rsidRPr="0090111B" w:rsidRDefault="00172C9B" w:rsidP="001A24BF">
      <w:pPr>
        <w:pStyle w:val="Body"/>
        <w:framePr w:w="7546" w:h="8431" w:hRule="exact" w:wrap="auto" w:vAnchor="page" w:hAnchor="page" w:x="771" w:y="2362"/>
        <w:tabs>
          <w:tab w:val="left" w:pos="5040"/>
        </w:tabs>
        <w:ind w:left="720" w:right="180"/>
        <w:rPr>
          <w:rFonts w:ascii="Calibri Light" w:hAnsi="Calibri Light" w:cs="Calibri Light"/>
          <w:iCs/>
          <w:sz w:val="20"/>
          <w:szCs w:val="20"/>
        </w:rPr>
      </w:pPr>
    </w:p>
    <w:p w:rsidR="00E4718D" w:rsidRPr="00FB3F44" w:rsidRDefault="00E4718D" w:rsidP="00E4718D">
      <w:pPr>
        <w:overflowPunct w:val="0"/>
        <w:autoSpaceDE w:val="0"/>
        <w:autoSpaceDN w:val="0"/>
        <w:adjustRightInd w:val="0"/>
        <w:spacing w:before="60" w:after="60"/>
        <w:ind w:right="369"/>
        <w:textAlignment w:val="baseline"/>
        <w:rPr>
          <w:rFonts w:ascii="Calibri Light" w:hAnsi="Calibri Light" w:cs="Calibri Light"/>
          <w:b/>
          <w:color w:val="76923C"/>
          <w:spacing w:val="-10"/>
          <w:kern w:val="32"/>
          <w:sz w:val="28"/>
          <w:szCs w:val="36"/>
        </w:rPr>
      </w:pPr>
    </w:p>
    <w:p w:rsidR="00353DB2" w:rsidRPr="00FB3F44" w:rsidRDefault="00353DB2" w:rsidP="00353DB2">
      <w:pPr>
        <w:pStyle w:val="NumberedHeading1"/>
        <w:framePr w:w="7377" w:h="2806" w:hRule="exact" w:wrap="auto" w:vAnchor="page" w:hAnchor="page" w:x="811" w:y="616"/>
        <w:numPr>
          <w:ilvl w:val="0"/>
          <w:numId w:val="0"/>
        </w:numPr>
        <w:rPr>
          <w:rFonts w:ascii="Calibri Light" w:hAnsi="Calibri Light" w:cs="Calibri Light"/>
          <w:color w:val="0057B8"/>
        </w:rPr>
      </w:pPr>
      <w:bookmarkStart w:id="2" w:name="_Toc84944453"/>
      <w:r w:rsidRPr="00FB3F44">
        <w:rPr>
          <w:rFonts w:ascii="Calibri Light" w:hAnsi="Calibri Light" w:cs="Calibri Light"/>
          <w:color w:val="0057B8"/>
        </w:rPr>
        <w:t>Background</w:t>
      </w:r>
      <w:bookmarkEnd w:id="2"/>
    </w:p>
    <w:p w:rsidR="00353DB2" w:rsidRPr="0075363F" w:rsidRDefault="00353DB2" w:rsidP="00583673">
      <w:pPr>
        <w:pStyle w:val="Body-2forcontinuation"/>
        <w:framePr w:w="7377" w:h="2806" w:hRule="exact" w:wrap="auto" w:vAnchor="page" w:hAnchor="page" w:x="811" w:y="616"/>
        <w:jc w:val="both"/>
        <w:rPr>
          <w:rFonts w:ascii="Calibri Light" w:hAnsi="Calibri Light" w:cs="Calibri Light"/>
          <w:highlight w:val="yellow"/>
        </w:rPr>
      </w:pPr>
      <w:r w:rsidRPr="00FB3F44">
        <w:rPr>
          <w:rFonts w:ascii="Calibri Light" w:hAnsi="Calibri Light" w:cs="Calibri Light"/>
        </w:rPr>
        <w:t xml:space="preserve">We </w:t>
      </w:r>
      <w:r w:rsidRPr="0081423A">
        <w:rPr>
          <w:rFonts w:ascii="Calibri Light" w:hAnsi="Calibri Light" w:cs="Calibri Light"/>
        </w:rPr>
        <w:t xml:space="preserve">have completed the internal audit </w:t>
      </w:r>
      <w:r w:rsidR="006B5574" w:rsidRPr="006B5574">
        <w:rPr>
          <w:rFonts w:ascii="Calibri Light" w:hAnsi="Calibri Light" w:cs="Calibri Light"/>
        </w:rPr>
        <w:t xml:space="preserve">Review of </w:t>
      </w:r>
      <w:r w:rsidR="00CA2532">
        <w:rPr>
          <w:rFonts w:ascii="Calibri Light" w:hAnsi="Calibri Light" w:cs="Calibri Light"/>
        </w:rPr>
        <w:t>Research Computing</w:t>
      </w:r>
      <w:r w:rsidR="00DE0FB3">
        <w:rPr>
          <w:rFonts w:ascii="Calibri Light" w:hAnsi="Calibri Light" w:cs="Calibri Light"/>
        </w:rPr>
        <w:t xml:space="preserve"> (R</w:t>
      </w:r>
      <w:r w:rsidR="006B5574" w:rsidRPr="006B5574">
        <w:rPr>
          <w:rFonts w:ascii="Calibri Light" w:hAnsi="Calibri Light" w:cs="Calibri Light"/>
        </w:rPr>
        <w:t>C)</w:t>
      </w:r>
      <w:r w:rsidRPr="0081423A">
        <w:rPr>
          <w:rFonts w:ascii="Calibri Light" w:hAnsi="Calibri Light" w:cs="Calibri Light"/>
        </w:rPr>
        <w:t xml:space="preserve">, based on the requirements of the internal audit plan and the scope letter dated </w:t>
      </w:r>
      <w:r w:rsidR="00A703E7">
        <w:rPr>
          <w:rFonts w:ascii="Calibri Light" w:hAnsi="Calibri Light" w:cs="Calibri Light"/>
        </w:rPr>
        <w:t>January</w:t>
      </w:r>
      <w:r w:rsidR="00583673">
        <w:rPr>
          <w:rFonts w:ascii="Calibri Light" w:hAnsi="Calibri Light" w:cs="Calibri Light"/>
        </w:rPr>
        <w:t xml:space="preserve"> </w:t>
      </w:r>
      <w:r w:rsidR="00C718FD">
        <w:rPr>
          <w:rFonts w:ascii="Calibri Light" w:hAnsi="Calibri Light" w:cs="Calibri Light"/>
        </w:rPr>
        <w:t>202</w:t>
      </w:r>
      <w:r w:rsidR="00A703E7">
        <w:rPr>
          <w:rFonts w:ascii="Calibri Light" w:hAnsi="Calibri Light" w:cs="Calibri Light"/>
        </w:rPr>
        <w:t>3</w:t>
      </w:r>
      <w:r w:rsidRPr="0081423A">
        <w:rPr>
          <w:rFonts w:ascii="Calibri Light" w:hAnsi="Calibri Light" w:cs="Calibri Light"/>
        </w:rPr>
        <w:t xml:space="preserve">. </w:t>
      </w:r>
      <w:r w:rsidR="0075363F">
        <w:rPr>
          <w:rFonts w:ascii="Calibri Light" w:hAnsi="Calibri Light" w:cs="Calibri Light"/>
        </w:rPr>
        <w:t>However</w:t>
      </w:r>
      <w:r w:rsidR="00000E74">
        <w:rPr>
          <w:rFonts w:ascii="Calibri Light" w:hAnsi="Calibri Light" w:cs="Calibri Light"/>
        </w:rPr>
        <w:t>,</w:t>
      </w:r>
      <w:r w:rsidR="0075363F">
        <w:rPr>
          <w:rFonts w:ascii="Calibri Light" w:hAnsi="Calibri Light" w:cs="Calibri Light"/>
        </w:rPr>
        <w:t xml:space="preserve"> the improvement areas</w:t>
      </w:r>
      <w:r w:rsidR="0075363F" w:rsidRPr="00644B74">
        <w:rPr>
          <w:rFonts w:ascii="Calibri Light" w:hAnsi="Calibri Light" w:cs="Calibri Light"/>
        </w:rPr>
        <w:t xml:space="preserve"> to manage associated risks/control gaps with regards to </w:t>
      </w:r>
      <w:r w:rsidR="0075363F">
        <w:rPr>
          <w:rFonts w:ascii="Calibri Light" w:hAnsi="Calibri Light" w:cs="Calibri Light"/>
        </w:rPr>
        <w:t>Research Computing are</w:t>
      </w:r>
      <w:r w:rsidR="0075363F" w:rsidRPr="00644B74">
        <w:rPr>
          <w:rFonts w:ascii="Calibri Light" w:hAnsi="Calibri Light" w:cs="Calibri Light"/>
        </w:rPr>
        <w:t xml:space="preserve"> stated in this report.</w:t>
      </w:r>
    </w:p>
    <w:p w:rsidR="00E4718D" w:rsidRPr="00FB3F44" w:rsidRDefault="00E4718D" w:rsidP="00E4718D">
      <w:pPr>
        <w:overflowPunct w:val="0"/>
        <w:autoSpaceDE w:val="0"/>
        <w:autoSpaceDN w:val="0"/>
        <w:adjustRightInd w:val="0"/>
        <w:spacing w:before="60" w:after="60"/>
        <w:ind w:right="369"/>
        <w:textAlignment w:val="baseline"/>
        <w:rPr>
          <w:rFonts w:ascii="Calibri Light" w:hAnsi="Calibri Light" w:cs="Calibri Light"/>
          <w:b/>
          <w:color w:val="76923C"/>
          <w:spacing w:val="-10"/>
          <w:kern w:val="32"/>
          <w:sz w:val="28"/>
          <w:szCs w:val="36"/>
        </w:rPr>
      </w:pPr>
    </w:p>
    <w:p w:rsidR="00E4718D" w:rsidRPr="00FB3F44" w:rsidRDefault="00E4718D" w:rsidP="00E4718D">
      <w:pPr>
        <w:overflowPunct w:val="0"/>
        <w:autoSpaceDE w:val="0"/>
        <w:autoSpaceDN w:val="0"/>
        <w:adjustRightInd w:val="0"/>
        <w:spacing w:before="60" w:after="60"/>
        <w:ind w:right="369"/>
        <w:textAlignment w:val="baseline"/>
        <w:rPr>
          <w:rFonts w:ascii="Calibri Light" w:hAnsi="Calibri Light" w:cs="Calibri Light"/>
          <w:b/>
          <w:color w:val="76923C"/>
          <w:spacing w:val="-10"/>
          <w:kern w:val="32"/>
          <w:sz w:val="28"/>
          <w:szCs w:val="36"/>
        </w:rPr>
      </w:pPr>
    </w:p>
    <w:p w:rsidR="00E4718D" w:rsidRPr="00FB3F44" w:rsidRDefault="00E4718D" w:rsidP="00E4718D">
      <w:pPr>
        <w:overflowPunct w:val="0"/>
        <w:autoSpaceDE w:val="0"/>
        <w:autoSpaceDN w:val="0"/>
        <w:adjustRightInd w:val="0"/>
        <w:spacing w:before="60" w:after="60"/>
        <w:ind w:right="369"/>
        <w:textAlignment w:val="baseline"/>
        <w:rPr>
          <w:rFonts w:ascii="Calibri Light" w:hAnsi="Calibri Light" w:cs="Calibri Light"/>
          <w:b/>
          <w:color w:val="76923C"/>
          <w:spacing w:val="-10"/>
          <w:kern w:val="32"/>
          <w:sz w:val="28"/>
          <w:szCs w:val="36"/>
        </w:rPr>
      </w:pPr>
    </w:p>
    <w:p w:rsidR="00E4718D" w:rsidRPr="00FB3F44" w:rsidRDefault="00E4718D" w:rsidP="00E4718D">
      <w:pPr>
        <w:overflowPunct w:val="0"/>
        <w:autoSpaceDE w:val="0"/>
        <w:autoSpaceDN w:val="0"/>
        <w:adjustRightInd w:val="0"/>
        <w:spacing w:before="60" w:after="60"/>
        <w:ind w:right="369"/>
        <w:textAlignment w:val="baseline"/>
        <w:rPr>
          <w:rFonts w:ascii="Calibri Light" w:hAnsi="Calibri Light" w:cs="Calibri Light"/>
          <w:b/>
          <w:color w:val="76923C"/>
          <w:spacing w:val="-10"/>
          <w:kern w:val="32"/>
          <w:sz w:val="28"/>
          <w:szCs w:val="36"/>
        </w:rPr>
      </w:pPr>
    </w:p>
    <w:p w:rsidR="00E4718D" w:rsidRPr="00FB3F44" w:rsidRDefault="00E4718D" w:rsidP="00E4718D">
      <w:pPr>
        <w:overflowPunct w:val="0"/>
        <w:autoSpaceDE w:val="0"/>
        <w:autoSpaceDN w:val="0"/>
        <w:adjustRightInd w:val="0"/>
        <w:spacing w:before="60" w:after="60"/>
        <w:ind w:right="369"/>
        <w:textAlignment w:val="baseline"/>
        <w:rPr>
          <w:rFonts w:ascii="Calibri Light" w:hAnsi="Calibri Light" w:cs="Calibri Light"/>
          <w:b/>
          <w:color w:val="76923C"/>
          <w:spacing w:val="-10"/>
          <w:kern w:val="32"/>
          <w:sz w:val="28"/>
          <w:szCs w:val="36"/>
        </w:rPr>
      </w:pPr>
    </w:p>
    <w:p w:rsidR="00E4718D" w:rsidRPr="00FB3F44" w:rsidRDefault="00E4718D" w:rsidP="00E4718D">
      <w:pPr>
        <w:overflowPunct w:val="0"/>
        <w:autoSpaceDE w:val="0"/>
        <w:autoSpaceDN w:val="0"/>
        <w:adjustRightInd w:val="0"/>
        <w:spacing w:before="60" w:after="60"/>
        <w:ind w:right="369"/>
        <w:textAlignment w:val="baseline"/>
        <w:rPr>
          <w:rFonts w:ascii="Calibri Light" w:hAnsi="Calibri Light" w:cs="Calibri Light"/>
          <w:b/>
          <w:color w:val="76923C"/>
          <w:spacing w:val="-10"/>
          <w:kern w:val="32"/>
          <w:sz w:val="28"/>
          <w:szCs w:val="36"/>
        </w:rPr>
      </w:pPr>
    </w:p>
    <w:p w:rsidR="00E4718D" w:rsidRPr="00FB3F44" w:rsidRDefault="00E4718D" w:rsidP="00E4718D">
      <w:pPr>
        <w:overflowPunct w:val="0"/>
        <w:autoSpaceDE w:val="0"/>
        <w:autoSpaceDN w:val="0"/>
        <w:adjustRightInd w:val="0"/>
        <w:spacing w:before="60" w:after="60"/>
        <w:ind w:right="369"/>
        <w:textAlignment w:val="baseline"/>
        <w:rPr>
          <w:rFonts w:ascii="Calibri Light" w:hAnsi="Calibri Light" w:cs="Calibri Light"/>
          <w:b/>
          <w:color w:val="76923C"/>
          <w:spacing w:val="-10"/>
          <w:kern w:val="32"/>
          <w:sz w:val="28"/>
          <w:szCs w:val="36"/>
        </w:rPr>
      </w:pPr>
      <w:r w:rsidRPr="00FB3F44">
        <w:rPr>
          <w:rFonts w:ascii="Calibri Light" w:hAnsi="Calibri Light" w:cs="Calibri Light"/>
          <w:b/>
          <w:color w:val="76923C"/>
          <w:spacing w:val="-10"/>
          <w:kern w:val="32"/>
          <w:sz w:val="28"/>
          <w:szCs w:val="36"/>
        </w:rPr>
        <w:t xml:space="preserve">    </w:t>
      </w:r>
    </w:p>
    <w:p w:rsidR="00E4718D" w:rsidRPr="00FB3F44" w:rsidRDefault="00E4718D" w:rsidP="00E4718D">
      <w:pPr>
        <w:overflowPunct w:val="0"/>
        <w:autoSpaceDE w:val="0"/>
        <w:autoSpaceDN w:val="0"/>
        <w:adjustRightInd w:val="0"/>
        <w:spacing w:before="60" w:after="60"/>
        <w:ind w:right="369"/>
        <w:textAlignment w:val="baseline"/>
        <w:rPr>
          <w:rFonts w:ascii="Calibri Light" w:hAnsi="Calibri Light" w:cs="Calibri Light"/>
          <w:b/>
          <w:color w:val="76923C"/>
          <w:spacing w:val="-10"/>
          <w:kern w:val="32"/>
          <w:sz w:val="28"/>
          <w:szCs w:val="36"/>
        </w:rPr>
      </w:pPr>
    </w:p>
    <w:p w:rsidR="00E4718D" w:rsidRPr="00FB3F44" w:rsidRDefault="00E4718D" w:rsidP="00E4718D">
      <w:pPr>
        <w:overflowPunct w:val="0"/>
        <w:autoSpaceDE w:val="0"/>
        <w:autoSpaceDN w:val="0"/>
        <w:adjustRightInd w:val="0"/>
        <w:spacing w:before="60" w:after="60"/>
        <w:ind w:right="369"/>
        <w:textAlignment w:val="baseline"/>
        <w:rPr>
          <w:rFonts w:ascii="Calibri Light" w:hAnsi="Calibri Light" w:cs="Calibri Light"/>
          <w:b/>
          <w:color w:val="76923C"/>
          <w:spacing w:val="-10"/>
          <w:kern w:val="32"/>
          <w:sz w:val="28"/>
          <w:szCs w:val="36"/>
        </w:rPr>
      </w:pPr>
    </w:p>
    <w:p w:rsidR="00E4718D" w:rsidRPr="00FB3F44" w:rsidRDefault="00E4718D" w:rsidP="00E4718D">
      <w:pPr>
        <w:overflowPunct w:val="0"/>
        <w:autoSpaceDE w:val="0"/>
        <w:autoSpaceDN w:val="0"/>
        <w:adjustRightInd w:val="0"/>
        <w:spacing w:before="60" w:after="60"/>
        <w:ind w:right="369"/>
        <w:textAlignment w:val="baseline"/>
        <w:rPr>
          <w:rFonts w:ascii="Calibri Light" w:hAnsi="Calibri Light" w:cs="Calibri Light"/>
          <w:b/>
          <w:color w:val="76923C"/>
          <w:spacing w:val="-10"/>
          <w:kern w:val="32"/>
          <w:sz w:val="28"/>
          <w:szCs w:val="36"/>
        </w:rPr>
      </w:pPr>
    </w:p>
    <w:p w:rsidR="00E4718D" w:rsidRPr="00FB3F44" w:rsidRDefault="00E4718D" w:rsidP="00E4718D">
      <w:pPr>
        <w:overflowPunct w:val="0"/>
        <w:autoSpaceDE w:val="0"/>
        <w:autoSpaceDN w:val="0"/>
        <w:adjustRightInd w:val="0"/>
        <w:spacing w:before="60" w:after="60"/>
        <w:ind w:right="369"/>
        <w:textAlignment w:val="baseline"/>
        <w:rPr>
          <w:rFonts w:ascii="Calibri Light" w:hAnsi="Calibri Light" w:cs="Calibri Light"/>
          <w:b/>
          <w:color w:val="76923C"/>
          <w:spacing w:val="-10"/>
          <w:kern w:val="32"/>
          <w:sz w:val="28"/>
          <w:szCs w:val="36"/>
        </w:rPr>
      </w:pPr>
    </w:p>
    <w:p w:rsidR="00E4718D" w:rsidRPr="00FB3F44" w:rsidRDefault="00E4718D" w:rsidP="00E4718D">
      <w:pPr>
        <w:overflowPunct w:val="0"/>
        <w:autoSpaceDE w:val="0"/>
        <w:autoSpaceDN w:val="0"/>
        <w:adjustRightInd w:val="0"/>
        <w:spacing w:before="60" w:after="60"/>
        <w:ind w:right="369"/>
        <w:textAlignment w:val="baseline"/>
        <w:rPr>
          <w:rFonts w:ascii="Calibri Light" w:hAnsi="Calibri Light" w:cs="Calibri Light"/>
          <w:b/>
          <w:color w:val="76923C"/>
          <w:spacing w:val="-10"/>
          <w:kern w:val="32"/>
          <w:sz w:val="28"/>
          <w:szCs w:val="36"/>
        </w:rPr>
      </w:pPr>
    </w:p>
    <w:p w:rsidR="00E4718D" w:rsidRPr="00FB3F44" w:rsidRDefault="00E4718D" w:rsidP="00E4718D">
      <w:pPr>
        <w:overflowPunct w:val="0"/>
        <w:autoSpaceDE w:val="0"/>
        <w:autoSpaceDN w:val="0"/>
        <w:adjustRightInd w:val="0"/>
        <w:spacing w:before="60" w:after="60"/>
        <w:ind w:right="369"/>
        <w:textAlignment w:val="baseline"/>
        <w:rPr>
          <w:rFonts w:ascii="Calibri Light" w:hAnsi="Calibri Light" w:cs="Calibri Light"/>
          <w:b/>
          <w:color w:val="76923C"/>
          <w:spacing w:val="-10"/>
          <w:kern w:val="32"/>
          <w:sz w:val="28"/>
          <w:szCs w:val="36"/>
        </w:rPr>
      </w:pPr>
    </w:p>
    <w:p w:rsidR="00E4718D" w:rsidRPr="00FB3F44" w:rsidRDefault="00E4718D" w:rsidP="00E4718D">
      <w:pPr>
        <w:overflowPunct w:val="0"/>
        <w:autoSpaceDE w:val="0"/>
        <w:autoSpaceDN w:val="0"/>
        <w:adjustRightInd w:val="0"/>
        <w:spacing w:before="60" w:after="60"/>
        <w:ind w:right="369"/>
        <w:textAlignment w:val="baseline"/>
        <w:rPr>
          <w:rFonts w:ascii="Calibri Light" w:hAnsi="Calibri Light" w:cs="Calibri Light"/>
          <w:b/>
          <w:color w:val="76923C"/>
          <w:spacing w:val="-10"/>
          <w:kern w:val="32"/>
          <w:sz w:val="28"/>
          <w:szCs w:val="36"/>
        </w:rPr>
      </w:pPr>
    </w:p>
    <w:p w:rsidR="00E4718D" w:rsidRPr="00FB3F44" w:rsidRDefault="00E4718D" w:rsidP="00E4718D">
      <w:pPr>
        <w:overflowPunct w:val="0"/>
        <w:autoSpaceDE w:val="0"/>
        <w:autoSpaceDN w:val="0"/>
        <w:adjustRightInd w:val="0"/>
        <w:spacing w:before="60" w:after="60"/>
        <w:ind w:right="369"/>
        <w:textAlignment w:val="baseline"/>
        <w:rPr>
          <w:rFonts w:ascii="Calibri Light" w:hAnsi="Calibri Light" w:cs="Calibri Light"/>
          <w:b/>
          <w:color w:val="76923C"/>
          <w:spacing w:val="-10"/>
          <w:kern w:val="32"/>
          <w:sz w:val="28"/>
          <w:szCs w:val="36"/>
        </w:rPr>
      </w:pPr>
    </w:p>
    <w:p w:rsidR="00E4718D" w:rsidRPr="00FB3F44" w:rsidRDefault="00E4718D" w:rsidP="00E4718D">
      <w:pPr>
        <w:overflowPunct w:val="0"/>
        <w:autoSpaceDE w:val="0"/>
        <w:autoSpaceDN w:val="0"/>
        <w:adjustRightInd w:val="0"/>
        <w:spacing w:before="60" w:after="60"/>
        <w:ind w:right="369"/>
        <w:textAlignment w:val="baseline"/>
        <w:rPr>
          <w:rFonts w:ascii="Calibri Light" w:hAnsi="Calibri Light" w:cs="Calibri Light"/>
          <w:b/>
          <w:color w:val="76923C"/>
          <w:spacing w:val="-10"/>
          <w:kern w:val="32"/>
          <w:sz w:val="28"/>
          <w:szCs w:val="36"/>
        </w:rPr>
      </w:pPr>
    </w:p>
    <w:p w:rsidR="00E4718D" w:rsidRPr="00FB3F44" w:rsidRDefault="00E4718D" w:rsidP="00E4718D">
      <w:pPr>
        <w:overflowPunct w:val="0"/>
        <w:autoSpaceDE w:val="0"/>
        <w:autoSpaceDN w:val="0"/>
        <w:adjustRightInd w:val="0"/>
        <w:spacing w:before="60" w:after="60"/>
        <w:ind w:right="369"/>
        <w:textAlignment w:val="baseline"/>
        <w:rPr>
          <w:rFonts w:ascii="Calibri Light" w:hAnsi="Calibri Light" w:cs="Calibri Light"/>
          <w:b/>
          <w:color w:val="76923C"/>
          <w:spacing w:val="-10"/>
          <w:kern w:val="32"/>
          <w:sz w:val="28"/>
          <w:szCs w:val="36"/>
        </w:rPr>
      </w:pPr>
    </w:p>
    <w:p w:rsidR="00E4718D" w:rsidRPr="00FB3F44" w:rsidRDefault="00E4718D" w:rsidP="00E4718D">
      <w:pPr>
        <w:overflowPunct w:val="0"/>
        <w:autoSpaceDE w:val="0"/>
        <w:autoSpaceDN w:val="0"/>
        <w:adjustRightInd w:val="0"/>
        <w:spacing w:before="60" w:after="60"/>
        <w:ind w:right="369"/>
        <w:textAlignment w:val="baseline"/>
        <w:rPr>
          <w:rFonts w:ascii="Calibri Light" w:hAnsi="Calibri Light" w:cs="Calibri Light"/>
          <w:b/>
          <w:color w:val="76923C"/>
          <w:spacing w:val="-10"/>
          <w:kern w:val="32"/>
          <w:sz w:val="28"/>
          <w:szCs w:val="36"/>
        </w:rPr>
      </w:pPr>
    </w:p>
    <w:p w:rsidR="0091431B" w:rsidRPr="0091431B" w:rsidRDefault="0091431B" w:rsidP="0091431B">
      <w:pPr>
        <w:pStyle w:val="Body"/>
        <w:framePr w:w="7377" w:h="8861" w:hRule="exact" w:wrap="auto" w:vAnchor="page" w:hAnchor="page" w:x="8746" w:y="1381"/>
        <w:tabs>
          <w:tab w:val="left" w:pos="5040"/>
        </w:tabs>
        <w:ind w:right="180"/>
        <w:rPr>
          <w:rFonts w:ascii="Calibri Light" w:hAnsi="Calibri Light" w:cs="Calibri Light"/>
          <w:b/>
          <w:iCs/>
          <w:sz w:val="20"/>
          <w:szCs w:val="20"/>
        </w:rPr>
      </w:pPr>
      <w:r w:rsidRPr="0091431B">
        <w:rPr>
          <w:rFonts w:ascii="Calibri Light" w:hAnsi="Calibri Light" w:cs="Calibri Light"/>
          <w:b/>
          <w:iCs/>
          <w:sz w:val="20"/>
          <w:szCs w:val="20"/>
        </w:rPr>
        <w:t>Maintenance</w:t>
      </w:r>
    </w:p>
    <w:p w:rsidR="000155C9" w:rsidRPr="0091431B" w:rsidRDefault="0091431B" w:rsidP="0091431B">
      <w:pPr>
        <w:pStyle w:val="Body"/>
        <w:framePr w:w="7377" w:h="8861" w:hRule="exact" w:wrap="auto" w:vAnchor="page" w:hAnchor="page" w:x="8746" w:y="1381"/>
        <w:numPr>
          <w:ilvl w:val="0"/>
          <w:numId w:val="4"/>
        </w:numPr>
        <w:tabs>
          <w:tab w:val="left" w:pos="5040"/>
        </w:tabs>
        <w:ind w:right="180"/>
        <w:rPr>
          <w:rFonts w:ascii="Calibri Light" w:hAnsi="Calibri Light" w:cs="Calibri Light"/>
          <w:iCs/>
          <w:sz w:val="20"/>
          <w:szCs w:val="20"/>
        </w:rPr>
      </w:pPr>
      <w:r w:rsidRPr="0091431B">
        <w:rPr>
          <w:rFonts w:ascii="Calibri Light" w:hAnsi="Calibri Light" w:cs="Calibri Light"/>
          <w:iCs/>
          <w:sz w:val="20"/>
          <w:szCs w:val="20"/>
        </w:rPr>
        <w:t>Review maintenance process for hardware and software in research computing.</w:t>
      </w:r>
    </w:p>
    <w:p w:rsidR="001A24BF" w:rsidRPr="0090111B" w:rsidRDefault="001A24BF" w:rsidP="000155C9">
      <w:pPr>
        <w:pStyle w:val="Body"/>
        <w:framePr w:w="7377" w:h="8861" w:hRule="exact" w:wrap="auto" w:vAnchor="page" w:hAnchor="page" w:x="8746" w:y="1381"/>
        <w:tabs>
          <w:tab w:val="left" w:pos="5040"/>
        </w:tabs>
        <w:ind w:right="180"/>
        <w:rPr>
          <w:rFonts w:ascii="Calibri Light" w:hAnsi="Calibri Light" w:cs="Calibri Light"/>
          <w:b/>
          <w:iCs/>
          <w:sz w:val="20"/>
          <w:szCs w:val="20"/>
        </w:rPr>
      </w:pPr>
      <w:r w:rsidRPr="0090111B">
        <w:rPr>
          <w:rFonts w:ascii="Calibri Light" w:hAnsi="Calibri Light" w:cs="Calibri Light"/>
          <w:b/>
          <w:iCs/>
          <w:sz w:val="20"/>
          <w:szCs w:val="20"/>
        </w:rPr>
        <w:t>Others</w:t>
      </w:r>
    </w:p>
    <w:p w:rsidR="008F00F2" w:rsidRPr="008F00F2" w:rsidRDefault="008F00F2" w:rsidP="008F00F2">
      <w:pPr>
        <w:pStyle w:val="Body"/>
        <w:framePr w:w="7377" w:h="8861" w:hRule="exact" w:wrap="auto" w:vAnchor="page" w:hAnchor="page" w:x="8746" w:y="1381"/>
        <w:numPr>
          <w:ilvl w:val="0"/>
          <w:numId w:val="4"/>
        </w:numPr>
        <w:tabs>
          <w:tab w:val="left" w:pos="5040"/>
        </w:tabs>
        <w:ind w:right="180"/>
        <w:rPr>
          <w:rFonts w:ascii="Calibri Light" w:hAnsi="Calibri Light" w:cs="Calibri Light"/>
          <w:iCs/>
          <w:sz w:val="20"/>
          <w:szCs w:val="20"/>
        </w:rPr>
      </w:pPr>
      <w:r w:rsidRPr="008F00F2">
        <w:rPr>
          <w:rFonts w:ascii="Calibri Light" w:hAnsi="Calibri Light" w:cs="Calibri Light"/>
          <w:iCs/>
          <w:sz w:val="20"/>
          <w:szCs w:val="20"/>
        </w:rPr>
        <w:t>Existence and relevance of departmental KPIs.</w:t>
      </w:r>
    </w:p>
    <w:p w:rsidR="008F00F2" w:rsidRDefault="008F00F2" w:rsidP="008F00F2">
      <w:pPr>
        <w:pStyle w:val="Body"/>
        <w:framePr w:w="7377" w:h="8861" w:hRule="exact" w:wrap="auto" w:vAnchor="page" w:hAnchor="page" w:x="8746" w:y="1381"/>
        <w:numPr>
          <w:ilvl w:val="0"/>
          <w:numId w:val="4"/>
        </w:numPr>
        <w:tabs>
          <w:tab w:val="left" w:pos="5040"/>
        </w:tabs>
        <w:ind w:right="180"/>
        <w:rPr>
          <w:rFonts w:ascii="Calibri Light" w:hAnsi="Calibri Light" w:cs="Calibri Light"/>
          <w:iCs/>
          <w:sz w:val="20"/>
          <w:szCs w:val="20"/>
        </w:rPr>
      </w:pPr>
      <w:r w:rsidRPr="008F00F2">
        <w:rPr>
          <w:rFonts w:ascii="Calibri Light" w:hAnsi="Calibri Light" w:cs="Calibri Light"/>
          <w:iCs/>
          <w:sz w:val="20"/>
          <w:szCs w:val="20"/>
        </w:rPr>
        <w:t>Process to conduct Root cause analysis and develop action plans for KPIs not meeting targets.</w:t>
      </w:r>
    </w:p>
    <w:p w:rsidR="00583673" w:rsidRDefault="00583673" w:rsidP="00583673">
      <w:pPr>
        <w:pStyle w:val="Body"/>
        <w:framePr w:w="7377" w:h="8861" w:hRule="exact" w:wrap="auto" w:vAnchor="page" w:hAnchor="page" w:x="8746" w:y="1381"/>
        <w:numPr>
          <w:ilvl w:val="0"/>
          <w:numId w:val="4"/>
        </w:numPr>
        <w:tabs>
          <w:tab w:val="left" w:pos="5040"/>
        </w:tabs>
        <w:ind w:right="180"/>
        <w:rPr>
          <w:rFonts w:ascii="Calibri Light" w:hAnsi="Calibri Light" w:cs="Calibri Light"/>
          <w:iCs/>
          <w:sz w:val="20"/>
          <w:szCs w:val="20"/>
        </w:rPr>
      </w:pPr>
      <w:r w:rsidRPr="00583673">
        <w:rPr>
          <w:rFonts w:ascii="Calibri Light" w:hAnsi="Calibri Light" w:cs="Calibri Light"/>
          <w:iCs/>
          <w:sz w:val="20"/>
          <w:szCs w:val="20"/>
        </w:rPr>
        <w:t>Verify departmental budget and reasons for over / underspend (if any)</w:t>
      </w:r>
      <w:r>
        <w:rPr>
          <w:rFonts w:ascii="Calibri Light" w:hAnsi="Calibri Light" w:cs="Calibri Light"/>
          <w:iCs/>
          <w:sz w:val="20"/>
          <w:szCs w:val="20"/>
        </w:rPr>
        <w:t>.</w:t>
      </w:r>
    </w:p>
    <w:p w:rsidR="00EC7955" w:rsidRDefault="00EC7955" w:rsidP="00EC7955">
      <w:pPr>
        <w:pStyle w:val="Body"/>
        <w:framePr w:w="7377" w:h="8861" w:hRule="exact" w:wrap="auto" w:vAnchor="page" w:hAnchor="page" w:x="8746" w:y="1381"/>
        <w:tabs>
          <w:tab w:val="left" w:pos="5040"/>
        </w:tabs>
        <w:ind w:right="180"/>
        <w:rPr>
          <w:rFonts w:ascii="Calibri Light" w:hAnsi="Calibri Light" w:cs="Calibri Light"/>
          <w:b/>
          <w:iCs/>
          <w:sz w:val="20"/>
          <w:szCs w:val="20"/>
        </w:rPr>
      </w:pPr>
      <w:r w:rsidRPr="00EC7955">
        <w:rPr>
          <w:rFonts w:ascii="Calibri Light" w:hAnsi="Calibri Light" w:cs="Calibri Light"/>
          <w:b/>
          <w:iCs/>
          <w:sz w:val="20"/>
          <w:szCs w:val="20"/>
        </w:rPr>
        <w:t>Procurement</w:t>
      </w:r>
    </w:p>
    <w:p w:rsidR="00EC7955" w:rsidRPr="00EC7955" w:rsidRDefault="00EC7955" w:rsidP="00EC7955">
      <w:pPr>
        <w:pStyle w:val="Body"/>
        <w:framePr w:w="7377" w:h="8861" w:hRule="exact" w:wrap="auto" w:vAnchor="page" w:hAnchor="page" w:x="8746" w:y="1381"/>
        <w:numPr>
          <w:ilvl w:val="0"/>
          <w:numId w:val="4"/>
        </w:numPr>
        <w:tabs>
          <w:tab w:val="left" w:pos="5040"/>
        </w:tabs>
        <w:ind w:right="180"/>
        <w:rPr>
          <w:rFonts w:ascii="Calibri Light" w:hAnsi="Calibri Light" w:cs="Calibri Light"/>
          <w:iCs/>
          <w:sz w:val="20"/>
          <w:szCs w:val="20"/>
        </w:rPr>
      </w:pPr>
      <w:r w:rsidRPr="00EC7955">
        <w:rPr>
          <w:rFonts w:ascii="Calibri Light" w:hAnsi="Calibri Light" w:cs="Calibri Light"/>
          <w:iCs/>
          <w:sz w:val="20"/>
          <w:szCs w:val="20"/>
        </w:rPr>
        <w:t xml:space="preserve">Review the process for </w:t>
      </w:r>
      <w:r w:rsidR="00A21A52">
        <w:rPr>
          <w:rFonts w:ascii="Calibri Light" w:hAnsi="Calibri Light" w:cs="Calibri Light"/>
          <w:iCs/>
          <w:sz w:val="20"/>
          <w:szCs w:val="20"/>
        </w:rPr>
        <w:t xml:space="preserve">the </w:t>
      </w:r>
      <w:r w:rsidRPr="00EC7955">
        <w:rPr>
          <w:rFonts w:ascii="Calibri Light" w:hAnsi="Calibri Light" w:cs="Calibri Light"/>
          <w:iCs/>
          <w:sz w:val="20"/>
          <w:szCs w:val="20"/>
        </w:rPr>
        <w:t>request of procurement of material</w:t>
      </w:r>
      <w:r w:rsidR="00A21A52">
        <w:rPr>
          <w:rFonts w:ascii="Calibri Light" w:hAnsi="Calibri Light" w:cs="Calibri Light"/>
          <w:iCs/>
          <w:sz w:val="20"/>
          <w:szCs w:val="20"/>
        </w:rPr>
        <w:t>/</w:t>
      </w:r>
      <w:r w:rsidRPr="00EC7955">
        <w:rPr>
          <w:rFonts w:ascii="Calibri Light" w:hAnsi="Calibri Light" w:cs="Calibri Light"/>
          <w:iCs/>
          <w:sz w:val="20"/>
          <w:szCs w:val="20"/>
        </w:rPr>
        <w:t xml:space="preserve">services. </w:t>
      </w:r>
    </w:p>
    <w:p w:rsidR="00EC7955" w:rsidRPr="00EC7955" w:rsidRDefault="00EC7955" w:rsidP="00EC7955">
      <w:pPr>
        <w:pStyle w:val="Body"/>
        <w:framePr w:w="7377" w:h="8861" w:hRule="exact" w:wrap="auto" w:vAnchor="page" w:hAnchor="page" w:x="8746" w:y="1381"/>
        <w:numPr>
          <w:ilvl w:val="0"/>
          <w:numId w:val="4"/>
        </w:numPr>
        <w:tabs>
          <w:tab w:val="left" w:pos="5040"/>
        </w:tabs>
        <w:ind w:right="180"/>
        <w:rPr>
          <w:rFonts w:ascii="Calibri Light" w:hAnsi="Calibri Light" w:cs="Calibri Light"/>
          <w:iCs/>
          <w:sz w:val="20"/>
          <w:szCs w:val="20"/>
        </w:rPr>
      </w:pPr>
      <w:r w:rsidRPr="00EC7955">
        <w:rPr>
          <w:rFonts w:ascii="Calibri Light" w:hAnsi="Calibri Light" w:cs="Calibri Light"/>
          <w:iCs/>
          <w:sz w:val="20"/>
          <w:szCs w:val="20"/>
        </w:rPr>
        <w:t>Review the process for annual procurement planning</w:t>
      </w:r>
    </w:p>
    <w:p w:rsidR="00B94BBC" w:rsidRDefault="00036489" w:rsidP="008F00F2">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r w:rsidRPr="00FB3F44">
        <w:rPr>
          <w:rFonts w:ascii="Calibri Light" w:hAnsi="Calibri Light" w:cs="Calibri Light"/>
          <w:b/>
          <w:color w:val="76923C"/>
          <w:spacing w:val="-10"/>
          <w:kern w:val="32"/>
          <w:sz w:val="28"/>
          <w:szCs w:val="36"/>
        </w:rPr>
        <w:t xml:space="preserve">      </w:t>
      </w:r>
      <w:r w:rsidRPr="00FB3F44">
        <w:rPr>
          <w:rFonts w:ascii="Calibri Light" w:hAnsi="Calibri Light" w:cs="Calibri Light"/>
          <w:b/>
          <w:color w:val="0057B8"/>
          <w:spacing w:val="-10"/>
          <w:kern w:val="32"/>
          <w:sz w:val="28"/>
          <w:szCs w:val="36"/>
        </w:rPr>
        <w:t xml:space="preserve"> </w:t>
      </w:r>
    </w:p>
    <w:p w:rsidR="00B0556B" w:rsidRDefault="00B94BBC"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r>
        <w:rPr>
          <w:rFonts w:ascii="Calibri Light" w:hAnsi="Calibri Light" w:cs="Calibri Light"/>
          <w:b/>
          <w:color w:val="0057B8"/>
          <w:spacing w:val="-10"/>
          <w:kern w:val="32"/>
          <w:sz w:val="28"/>
          <w:szCs w:val="36"/>
        </w:rPr>
        <w:t xml:space="preserve">     </w:t>
      </w:r>
    </w:p>
    <w:p w:rsidR="00B0556B" w:rsidRDefault="00B0556B"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B0556B" w:rsidRDefault="00B0556B"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B0556B" w:rsidRDefault="00B0556B"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B0556B" w:rsidRDefault="00B0556B"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0726CA" w:rsidRPr="00FB3F44" w:rsidRDefault="000726CA" w:rsidP="000726CA">
      <w:pPr>
        <w:pStyle w:val="NumberedHeading1"/>
        <w:framePr w:w="6271" w:h="3031" w:hRule="exact" w:wrap="auto" w:vAnchor="page" w:hAnchor="page" w:x="8731" w:y="1216"/>
        <w:numPr>
          <w:ilvl w:val="0"/>
          <w:numId w:val="0"/>
        </w:numPr>
        <w:rPr>
          <w:rFonts w:ascii="Calibri Light" w:hAnsi="Calibri Light" w:cs="Calibri Light"/>
          <w:color w:val="0057B8"/>
        </w:rPr>
      </w:pPr>
      <w:bookmarkStart w:id="3" w:name="_Toc84944454"/>
      <w:r w:rsidRPr="00FB3F44">
        <w:rPr>
          <w:rFonts w:ascii="Calibri Light" w:hAnsi="Calibri Light" w:cs="Calibri Light"/>
          <w:color w:val="0057B8"/>
        </w:rPr>
        <w:t>Limitations</w:t>
      </w:r>
      <w:bookmarkEnd w:id="3"/>
    </w:p>
    <w:p w:rsidR="000726CA" w:rsidRPr="00FB3F44" w:rsidRDefault="000726CA" w:rsidP="000726CA">
      <w:pPr>
        <w:pStyle w:val="Body-2forcontinuation"/>
        <w:framePr w:w="6271" w:h="3031" w:hRule="exact" w:wrap="auto" w:vAnchor="page" w:hAnchor="page" w:x="8731" w:y="1216"/>
        <w:spacing w:before="120"/>
        <w:jc w:val="both"/>
        <w:rPr>
          <w:rFonts w:ascii="Calibri Light" w:hAnsi="Calibri Light" w:cs="Calibri Light"/>
        </w:rPr>
      </w:pPr>
      <w:r w:rsidRPr="00FB3F44">
        <w:rPr>
          <w:rFonts w:ascii="Calibri Light" w:hAnsi="Calibri Light" w:cs="Calibri Light"/>
        </w:rPr>
        <w:t xml:space="preserve">Due to the inherent limitations in any internal control system, errors, fraud, or other irregularities may occur and not be detected. Our work was not designed specifically to investigate fraud or other irregularities. The matters raised in this report are only those </w:t>
      </w:r>
      <w:r w:rsidR="00E360F1">
        <w:rPr>
          <w:rFonts w:ascii="Calibri Light" w:hAnsi="Calibri Light" w:cs="Calibri Light"/>
        </w:rPr>
        <w:t>that came to our attention during</w:t>
      </w:r>
      <w:r w:rsidRPr="00FB3F44">
        <w:rPr>
          <w:rFonts w:ascii="Calibri Light" w:hAnsi="Calibri Light" w:cs="Calibri Light"/>
        </w:rPr>
        <w:t xml:space="preserve"> our internal audit review and are not necessarily a comprehensive statement of all the weaknesses that exist or all improvements that might be needed. This report is intended solely for the information an</w:t>
      </w:r>
      <w:r>
        <w:rPr>
          <w:rFonts w:ascii="Calibri Light" w:hAnsi="Calibri Light" w:cs="Calibri Light"/>
        </w:rPr>
        <w:t>d the use of management of KU</w:t>
      </w:r>
      <w:r w:rsidRPr="00FB3F44">
        <w:rPr>
          <w:rFonts w:ascii="Calibri Light" w:hAnsi="Calibri Light" w:cs="Calibri Light"/>
        </w:rPr>
        <w:t xml:space="preserve"> and is not to be used or relied upon by others for any purpose.</w:t>
      </w:r>
    </w:p>
    <w:p w:rsidR="00B0556B" w:rsidRDefault="00B0556B"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B0556B" w:rsidRDefault="00B0556B"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B0556B" w:rsidRDefault="00B0556B"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B0556B" w:rsidRDefault="00B0556B"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B0556B" w:rsidRDefault="00B0556B"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B0556B" w:rsidRDefault="00B0556B"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B0556B" w:rsidRDefault="00B0556B"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B0556B" w:rsidRDefault="00B0556B"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B0556B" w:rsidRDefault="00B0556B"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B0556B" w:rsidRDefault="00B0556B"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B0556B" w:rsidRDefault="00B0556B"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B0556B" w:rsidRDefault="00B0556B"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B0556B" w:rsidRDefault="00B0556B"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B0556B" w:rsidRDefault="00B0556B"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073ABC" w:rsidRPr="00FB3F44" w:rsidRDefault="00073ABC" w:rsidP="00073ABC">
      <w:pPr>
        <w:pStyle w:val="Body-2forcontinuation"/>
        <w:framePr w:w="6353" w:h="8296" w:hRule="exact" w:wrap="auto" w:vAnchor="page" w:hAnchor="page" w:x="1366" w:y="1081"/>
        <w:jc w:val="both"/>
        <w:rPr>
          <w:rFonts w:ascii="Calibri Light" w:hAnsi="Calibri Light" w:cs="Calibri Light"/>
        </w:rPr>
      </w:pPr>
      <w:r w:rsidRPr="00FB3F44">
        <w:rPr>
          <w:rFonts w:ascii="Calibri Light" w:hAnsi="Calibri Light" w:cs="Calibri Light"/>
        </w:rPr>
        <w:t xml:space="preserve">The following are the key objectives of our review: </w:t>
      </w:r>
    </w:p>
    <w:p w:rsidR="00073ABC" w:rsidRPr="00FB3F44" w:rsidRDefault="00073ABC" w:rsidP="00073ABC">
      <w:pPr>
        <w:pStyle w:val="Body-2forcontinuation"/>
        <w:framePr w:w="6353" w:h="8296" w:hRule="exact" w:wrap="auto" w:vAnchor="page" w:hAnchor="page" w:x="1366" w:y="1081"/>
        <w:spacing w:before="0"/>
        <w:jc w:val="both"/>
        <w:rPr>
          <w:rFonts w:ascii="Calibri Light" w:hAnsi="Calibri Light" w:cs="Calibri Light"/>
        </w:rPr>
      </w:pPr>
    </w:p>
    <w:p w:rsidR="00073ABC" w:rsidRPr="00FB3F44" w:rsidRDefault="00073ABC" w:rsidP="005A1F5E">
      <w:pPr>
        <w:pStyle w:val="Body"/>
        <w:framePr w:w="6353" w:h="8296" w:hRule="exact" w:wrap="auto" w:vAnchor="page" w:hAnchor="page" w:x="1366" w:y="1081"/>
        <w:numPr>
          <w:ilvl w:val="0"/>
          <w:numId w:val="4"/>
        </w:numPr>
        <w:tabs>
          <w:tab w:val="left" w:pos="5040"/>
        </w:tabs>
        <w:rPr>
          <w:rFonts w:ascii="Calibri Light" w:hAnsi="Calibri Light" w:cs="Calibri Light"/>
          <w:iCs/>
          <w:sz w:val="20"/>
          <w:szCs w:val="20"/>
        </w:rPr>
      </w:pPr>
      <w:r w:rsidRPr="00FB3F44">
        <w:rPr>
          <w:rFonts w:ascii="Calibri Light" w:hAnsi="Calibri Light" w:cs="Calibri Light"/>
          <w:iCs/>
          <w:sz w:val="20"/>
          <w:szCs w:val="20"/>
        </w:rPr>
        <w:t xml:space="preserve">Gain an understanding of the processes of the areas covered in the scope listed above. </w:t>
      </w:r>
    </w:p>
    <w:p w:rsidR="00073ABC" w:rsidRPr="00FB3F44" w:rsidRDefault="00073ABC" w:rsidP="005A1F5E">
      <w:pPr>
        <w:pStyle w:val="Body"/>
        <w:framePr w:w="6353" w:h="8296" w:hRule="exact" w:wrap="auto" w:vAnchor="page" w:hAnchor="page" w:x="1366" w:y="1081"/>
        <w:numPr>
          <w:ilvl w:val="0"/>
          <w:numId w:val="4"/>
        </w:numPr>
        <w:tabs>
          <w:tab w:val="left" w:pos="5040"/>
        </w:tabs>
        <w:rPr>
          <w:rFonts w:ascii="Calibri Light" w:hAnsi="Calibri Light" w:cs="Calibri Light"/>
          <w:iCs/>
          <w:sz w:val="20"/>
          <w:szCs w:val="20"/>
        </w:rPr>
      </w:pPr>
      <w:r w:rsidRPr="00FB3F44">
        <w:rPr>
          <w:rFonts w:ascii="Calibri Light" w:hAnsi="Calibri Light" w:cs="Calibri Light"/>
          <w:iCs/>
          <w:sz w:val="20"/>
          <w:szCs w:val="20"/>
        </w:rPr>
        <w:t>Agree</w:t>
      </w:r>
      <w:r w:rsidR="009E1F4A">
        <w:rPr>
          <w:rFonts w:ascii="Calibri Light" w:hAnsi="Calibri Light" w:cs="Calibri Light"/>
          <w:iCs/>
          <w:sz w:val="20"/>
          <w:szCs w:val="20"/>
        </w:rPr>
        <w:t xml:space="preserve"> on</w:t>
      </w:r>
      <w:r w:rsidRPr="00FB3F44">
        <w:rPr>
          <w:rFonts w:ascii="Calibri Light" w:hAnsi="Calibri Light" w:cs="Calibri Light"/>
          <w:iCs/>
          <w:sz w:val="20"/>
          <w:szCs w:val="20"/>
        </w:rPr>
        <w:t xml:space="preserve"> action plans with management to improve control effectiveness and, where appropriate, to improve process performance.</w:t>
      </w:r>
    </w:p>
    <w:p w:rsidR="00073ABC" w:rsidRPr="00FB3F44" w:rsidRDefault="00073ABC" w:rsidP="005A1F5E">
      <w:pPr>
        <w:pStyle w:val="Body"/>
        <w:framePr w:w="6353" w:h="8296" w:hRule="exact" w:wrap="auto" w:vAnchor="page" w:hAnchor="page" w:x="1366" w:y="1081"/>
        <w:numPr>
          <w:ilvl w:val="0"/>
          <w:numId w:val="4"/>
        </w:numPr>
        <w:tabs>
          <w:tab w:val="left" w:pos="5040"/>
        </w:tabs>
        <w:rPr>
          <w:rFonts w:ascii="Calibri Light" w:hAnsi="Calibri Light" w:cs="Calibri Light"/>
          <w:iCs/>
          <w:sz w:val="20"/>
          <w:szCs w:val="20"/>
        </w:rPr>
      </w:pPr>
      <w:r w:rsidRPr="00FB3F44">
        <w:rPr>
          <w:rFonts w:ascii="Calibri Light" w:hAnsi="Calibri Light" w:cs="Calibri Light"/>
          <w:iCs/>
          <w:sz w:val="20"/>
          <w:szCs w:val="20"/>
        </w:rPr>
        <w:t>Overall adequacy and effectiveness of internal controls system and procedures.</w:t>
      </w:r>
    </w:p>
    <w:p w:rsidR="00073ABC" w:rsidRPr="00987EF0" w:rsidRDefault="00073ABC" w:rsidP="005A1F5E">
      <w:pPr>
        <w:pStyle w:val="Body"/>
        <w:framePr w:w="6353" w:h="8296" w:hRule="exact" w:wrap="auto" w:vAnchor="page" w:hAnchor="page" w:x="1366" w:y="1081"/>
        <w:numPr>
          <w:ilvl w:val="0"/>
          <w:numId w:val="4"/>
        </w:numPr>
        <w:tabs>
          <w:tab w:val="left" w:pos="5040"/>
        </w:tabs>
        <w:spacing w:after="120"/>
        <w:rPr>
          <w:rFonts w:ascii="Calibri Light" w:hAnsi="Calibri Light" w:cs="Calibri Light"/>
          <w:iCs/>
          <w:sz w:val="20"/>
          <w:szCs w:val="20"/>
        </w:rPr>
      </w:pPr>
      <w:r w:rsidRPr="00FB3F44">
        <w:rPr>
          <w:rFonts w:ascii="Calibri Light" w:hAnsi="Calibri Light" w:cs="Calibri Light"/>
          <w:iCs/>
          <w:sz w:val="20"/>
          <w:szCs w:val="20"/>
        </w:rPr>
        <w:t>Compliance with the policies and procedures, laws and regulations</w:t>
      </w:r>
      <w:r>
        <w:rPr>
          <w:rFonts w:ascii="Calibri Light" w:hAnsi="Calibri Light" w:cs="Calibri Light"/>
          <w:iCs/>
          <w:sz w:val="20"/>
          <w:szCs w:val="20"/>
        </w:rPr>
        <w:t>.</w:t>
      </w:r>
    </w:p>
    <w:p w:rsidR="00073ABC" w:rsidRPr="00987EF0" w:rsidRDefault="00073ABC" w:rsidP="00073ABC">
      <w:pPr>
        <w:pStyle w:val="NumberedHeading1"/>
        <w:framePr w:w="6353" w:h="8296" w:hRule="exact" w:wrap="auto" w:vAnchor="page" w:hAnchor="page" w:x="1366" w:y="1081"/>
        <w:numPr>
          <w:ilvl w:val="0"/>
          <w:numId w:val="0"/>
        </w:numPr>
        <w:rPr>
          <w:rFonts w:ascii="Calibri Light" w:hAnsi="Calibri Light" w:cs="Calibri Light"/>
          <w:b w:val="0"/>
          <w:iCs/>
          <w:spacing w:val="0"/>
          <w:kern w:val="0"/>
          <w:sz w:val="20"/>
          <w:szCs w:val="20"/>
        </w:rPr>
      </w:pPr>
    </w:p>
    <w:p w:rsidR="00073ABC" w:rsidRPr="001F536A" w:rsidRDefault="00073ABC" w:rsidP="00073ABC">
      <w:pPr>
        <w:pStyle w:val="NumberedHeading1"/>
        <w:framePr w:w="6353" w:h="8296" w:hRule="exact" w:wrap="auto" w:vAnchor="page" w:hAnchor="page" w:x="1366" w:y="1081"/>
        <w:numPr>
          <w:ilvl w:val="0"/>
          <w:numId w:val="0"/>
        </w:numPr>
        <w:rPr>
          <w:rFonts w:ascii="Calibri Light" w:hAnsi="Calibri Light" w:cs="Calibri Light"/>
          <w:color w:val="0057B8"/>
        </w:rPr>
      </w:pPr>
      <w:bookmarkStart w:id="4" w:name="_Toc84944455"/>
      <w:r>
        <w:rPr>
          <w:rFonts w:ascii="Calibri Light" w:hAnsi="Calibri Light" w:cs="Calibri Light"/>
          <w:color w:val="0057B8"/>
        </w:rPr>
        <w:t>A</w:t>
      </w:r>
      <w:r w:rsidRPr="001F536A">
        <w:rPr>
          <w:rFonts w:ascii="Calibri Light" w:hAnsi="Calibri Light" w:cs="Calibri Light"/>
          <w:color w:val="0057B8"/>
        </w:rPr>
        <w:t>udit Process</w:t>
      </w:r>
      <w:bookmarkEnd w:id="4"/>
    </w:p>
    <w:p w:rsidR="00073ABC" w:rsidRPr="0009002D" w:rsidRDefault="00073ABC" w:rsidP="00073ABC">
      <w:pPr>
        <w:pStyle w:val="Body-2forcontinuation"/>
        <w:framePr w:w="6353" w:h="8296" w:hRule="exact" w:wrap="auto" w:vAnchor="page" w:hAnchor="page" w:x="1366" w:y="1081"/>
        <w:spacing w:before="120"/>
        <w:jc w:val="both"/>
        <w:rPr>
          <w:rFonts w:ascii="Calibri Light" w:hAnsi="Calibri Light" w:cs="Calibri Light"/>
        </w:rPr>
      </w:pPr>
      <w:r w:rsidRPr="0009002D">
        <w:rPr>
          <w:rFonts w:ascii="Calibri Light" w:hAnsi="Calibri Light" w:cs="Calibri Light"/>
        </w:rPr>
        <w:t xml:space="preserve">We have assessed the specific risks identified within each area of scope, evaluated the associated mitigating controls, and commented on the results of our audit procedures. The Risk, Observation / Process Enhancement and Recommendation paragraphs on the following pages are intended to provide guidelines for improving the existing controls over risks and improving the efficiency of current operating procedures. </w:t>
      </w:r>
    </w:p>
    <w:p w:rsidR="00073ABC" w:rsidRPr="0009002D" w:rsidRDefault="00073ABC" w:rsidP="00073ABC">
      <w:pPr>
        <w:pStyle w:val="Body-2forcontinuation"/>
        <w:framePr w:w="6353" w:h="8296" w:hRule="exact" w:wrap="auto" w:vAnchor="page" w:hAnchor="page" w:x="1366" w:y="1081"/>
        <w:spacing w:before="120"/>
        <w:jc w:val="both"/>
        <w:rPr>
          <w:rFonts w:ascii="Calibri Light" w:hAnsi="Calibri Light" w:cs="Calibri Light"/>
        </w:rPr>
      </w:pPr>
      <w:r w:rsidRPr="0009002D">
        <w:rPr>
          <w:rFonts w:ascii="Calibri Light" w:hAnsi="Calibri Light" w:cs="Calibri Light"/>
        </w:rPr>
        <w:t xml:space="preserve">The audit has been performed in accordance with the guidelines provided by the Abu Dhabi Accountability Authority (ADAA) in the Internal Audit Manual and the Institute of Internal Auditors (IIA). </w:t>
      </w:r>
    </w:p>
    <w:p w:rsidR="00073ABC" w:rsidRPr="0009002D" w:rsidRDefault="00073ABC" w:rsidP="002F7067">
      <w:pPr>
        <w:pStyle w:val="Body-2forcontinuation"/>
        <w:framePr w:w="6353" w:h="8296" w:hRule="exact" w:wrap="auto" w:vAnchor="page" w:hAnchor="page" w:x="1366" w:y="1081"/>
        <w:spacing w:before="120"/>
        <w:jc w:val="both"/>
        <w:rPr>
          <w:rFonts w:ascii="Calibri Light" w:hAnsi="Calibri Light" w:cs="Calibri Light"/>
        </w:rPr>
      </w:pPr>
      <w:r w:rsidRPr="0009002D">
        <w:rPr>
          <w:rFonts w:ascii="Calibri Light" w:hAnsi="Calibri Light" w:cs="Calibri Light"/>
        </w:rPr>
        <w:t xml:space="preserve">Our review covered the period from </w:t>
      </w:r>
      <w:r w:rsidR="00E25597">
        <w:rPr>
          <w:rFonts w:ascii="Calibri Light" w:hAnsi="Calibri Light" w:cs="Calibri Light"/>
        </w:rPr>
        <w:t xml:space="preserve">January </w:t>
      </w:r>
      <w:r w:rsidR="00525B59">
        <w:rPr>
          <w:rFonts w:ascii="Calibri Light" w:hAnsi="Calibri Light" w:cs="Calibri Light"/>
        </w:rPr>
        <w:t>2020</w:t>
      </w:r>
      <w:r w:rsidR="00795A4F">
        <w:rPr>
          <w:rFonts w:ascii="Calibri Light" w:hAnsi="Calibri Light" w:cs="Calibri Light"/>
        </w:rPr>
        <w:t xml:space="preserve"> </w:t>
      </w:r>
      <w:r w:rsidR="00870117">
        <w:rPr>
          <w:rFonts w:ascii="Calibri Light" w:hAnsi="Calibri Light" w:cs="Calibri Light"/>
        </w:rPr>
        <w:t>to August</w:t>
      </w:r>
      <w:r>
        <w:rPr>
          <w:rFonts w:ascii="Calibri Light" w:hAnsi="Calibri Light" w:cs="Calibri Light"/>
        </w:rPr>
        <w:t xml:space="preserve"> </w:t>
      </w:r>
      <w:r w:rsidR="002F7067">
        <w:rPr>
          <w:rFonts w:ascii="Calibri Light" w:hAnsi="Calibri Light" w:cs="Calibri Light"/>
        </w:rPr>
        <w:t xml:space="preserve">2021 </w:t>
      </w:r>
      <w:r w:rsidRPr="0009002D">
        <w:rPr>
          <w:rFonts w:ascii="Calibri Light" w:hAnsi="Calibri Light" w:cs="Calibri Light"/>
        </w:rPr>
        <w:t xml:space="preserve">and our tests have been performed based on samples </w:t>
      </w:r>
      <w:r w:rsidR="004F2E73">
        <w:rPr>
          <w:rFonts w:ascii="Calibri Light" w:hAnsi="Calibri Light" w:cs="Calibri Light"/>
        </w:rPr>
        <w:t xml:space="preserve">selected for </w:t>
      </w:r>
      <w:r w:rsidRPr="0009002D">
        <w:rPr>
          <w:rFonts w:ascii="Calibri Light" w:hAnsi="Calibri Light" w:cs="Calibri Light"/>
        </w:rPr>
        <w:t xml:space="preserve">review. </w:t>
      </w:r>
    </w:p>
    <w:p w:rsidR="00073ABC" w:rsidRPr="0009002D" w:rsidRDefault="00073ABC" w:rsidP="00073ABC">
      <w:pPr>
        <w:framePr w:w="6353" w:h="8296" w:hRule="exact" w:wrap="auto" w:vAnchor="page" w:hAnchor="page" w:x="1366" w:y="10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spacing w:before="120"/>
        <w:rPr>
          <w:rFonts w:ascii="Calibri Light" w:hAnsi="Calibri Light" w:cs="Calibri Light"/>
          <w:sz w:val="20"/>
          <w:szCs w:val="20"/>
        </w:rPr>
      </w:pPr>
      <w:r w:rsidRPr="0009002D">
        <w:rPr>
          <w:rFonts w:ascii="Calibri Light" w:hAnsi="Calibri Light" w:cs="Calibri Light"/>
          <w:sz w:val="20"/>
          <w:szCs w:val="20"/>
        </w:rPr>
        <w:t xml:space="preserve">This report is intended solely for the information and use of management of </w:t>
      </w:r>
      <w:r>
        <w:rPr>
          <w:rFonts w:ascii="Calibri Light" w:hAnsi="Calibri Light" w:cs="Calibri Light"/>
          <w:sz w:val="20"/>
          <w:szCs w:val="20"/>
        </w:rPr>
        <w:t>Khalifa University (KU)</w:t>
      </w:r>
      <w:r w:rsidRPr="0009002D">
        <w:rPr>
          <w:rFonts w:ascii="Calibri Light" w:hAnsi="Calibri Light" w:cs="Calibri Light"/>
          <w:sz w:val="20"/>
          <w:szCs w:val="20"/>
        </w:rPr>
        <w:t xml:space="preserve"> only and is not to be used or relied upon by any other party for any purpose.</w:t>
      </w:r>
    </w:p>
    <w:p w:rsidR="00073ABC" w:rsidRDefault="00073ABC" w:rsidP="00073ABC">
      <w:pPr>
        <w:framePr w:w="6353" w:h="8296" w:hRule="exact" w:wrap="auto" w:vAnchor="page" w:hAnchor="page" w:x="1366" w:y="10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rPr>
          <w:rFonts w:ascii="Calibri Light" w:hAnsi="Calibri Light" w:cs="Calibri Light"/>
          <w:sz w:val="20"/>
          <w:szCs w:val="20"/>
        </w:rPr>
      </w:pPr>
    </w:p>
    <w:p w:rsidR="00073ABC" w:rsidRDefault="00073ABC" w:rsidP="00073ABC">
      <w:pPr>
        <w:framePr w:w="6353" w:h="8296" w:hRule="exact" w:wrap="auto" w:vAnchor="page" w:hAnchor="page" w:x="1366" w:y="10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rPr>
          <w:rFonts w:ascii="Calibri Light" w:hAnsi="Calibri Light" w:cs="Calibri Light"/>
          <w:sz w:val="20"/>
          <w:szCs w:val="20"/>
        </w:rPr>
      </w:pPr>
    </w:p>
    <w:p w:rsidR="00B0556B" w:rsidRDefault="00B0556B"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B0556B" w:rsidRDefault="00B0556B"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B0556B" w:rsidRDefault="00B0556B"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461929" w:rsidRDefault="00B94BBC"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r>
        <w:rPr>
          <w:rFonts w:ascii="Calibri Light" w:hAnsi="Calibri Light" w:cs="Calibri Light"/>
          <w:b/>
          <w:color w:val="0057B8"/>
          <w:spacing w:val="-10"/>
          <w:kern w:val="32"/>
          <w:sz w:val="28"/>
          <w:szCs w:val="36"/>
        </w:rPr>
        <w:t xml:space="preserve">  </w:t>
      </w:r>
    </w:p>
    <w:p w:rsidR="00461929" w:rsidRDefault="00461929"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461929" w:rsidRDefault="00461929"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461929" w:rsidRDefault="00461929"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461929" w:rsidRDefault="00461929"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461929" w:rsidRDefault="00461929"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461929" w:rsidRDefault="00461929"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461929" w:rsidRDefault="00461929"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461929" w:rsidRDefault="00461929"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461929" w:rsidRDefault="00461929"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461929" w:rsidRDefault="00461929"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461929" w:rsidRDefault="00461929"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B42D9F" w:rsidRDefault="00B42D9F"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B42D9F" w:rsidRDefault="00B42D9F"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2F7067" w:rsidRDefault="002F7067" w:rsidP="00E4718D">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C04BA6" w:rsidRDefault="00C04BA6" w:rsidP="00525B59">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5C4823" w:rsidRDefault="005C4823" w:rsidP="00525B59">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5C4823" w:rsidRDefault="005C4823" w:rsidP="00525B59">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5C4823" w:rsidRDefault="005C4823" w:rsidP="00525B59">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5C4823" w:rsidRDefault="005C4823" w:rsidP="00525B59">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5C4823" w:rsidRDefault="005C4823" w:rsidP="00525B59">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5C4823" w:rsidRDefault="005C4823" w:rsidP="00525B59">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5C4823" w:rsidRDefault="005C4823" w:rsidP="00525B59">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5C4823" w:rsidRDefault="005C4823" w:rsidP="00525B59">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5C4823" w:rsidRDefault="005C4823" w:rsidP="00525B59">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5C4823" w:rsidRDefault="005C4823" w:rsidP="00525B59">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5C4823" w:rsidRDefault="005C4823" w:rsidP="00525B59">
      <w:pPr>
        <w:overflowPunct w:val="0"/>
        <w:autoSpaceDE w:val="0"/>
        <w:autoSpaceDN w:val="0"/>
        <w:adjustRightInd w:val="0"/>
        <w:spacing w:before="60" w:after="60"/>
        <w:ind w:right="369"/>
        <w:textAlignment w:val="baseline"/>
        <w:rPr>
          <w:rFonts w:ascii="Calibri Light" w:hAnsi="Calibri Light" w:cs="Calibri Light"/>
          <w:b/>
          <w:color w:val="0057B8"/>
          <w:spacing w:val="-10"/>
          <w:kern w:val="32"/>
          <w:sz w:val="28"/>
          <w:szCs w:val="36"/>
        </w:rPr>
      </w:pPr>
    </w:p>
    <w:p w:rsidR="001C64A1" w:rsidRPr="00EE36BB" w:rsidRDefault="00EE36BB" w:rsidP="00EE36BB">
      <w:pPr>
        <w:pStyle w:val="NumberedHeading1"/>
        <w:numPr>
          <w:ilvl w:val="0"/>
          <w:numId w:val="0"/>
        </w:numPr>
        <w:rPr>
          <w:rFonts w:ascii="Calibri Light" w:hAnsi="Calibri Light" w:cs="Calibri Light"/>
          <w:color w:val="0057B8"/>
        </w:rPr>
      </w:pPr>
      <w:r>
        <w:rPr>
          <w:rFonts w:ascii="Calibri Light" w:hAnsi="Calibri Light" w:cs="Calibri Light"/>
          <w:color w:val="0057B8"/>
        </w:rPr>
        <w:lastRenderedPageBreak/>
        <w:t xml:space="preserve">      </w:t>
      </w:r>
      <w:r w:rsidR="00BF0718">
        <w:rPr>
          <w:rFonts w:ascii="Calibri Light" w:hAnsi="Calibri Light" w:cs="Calibri Light"/>
          <w:color w:val="0057B8"/>
        </w:rPr>
        <w:t xml:space="preserve"> </w:t>
      </w:r>
      <w:bookmarkStart w:id="5" w:name="_Toc84944456"/>
      <w:r w:rsidR="00E4718D" w:rsidRPr="00FB3F44">
        <w:rPr>
          <w:rFonts w:ascii="Calibri Light" w:hAnsi="Calibri Light" w:cs="Calibri Light"/>
          <w:color w:val="0057B8"/>
        </w:rPr>
        <w:t xml:space="preserve">Process </w:t>
      </w:r>
      <w:r w:rsidR="004A797B">
        <w:rPr>
          <w:rFonts w:ascii="Calibri Light" w:hAnsi="Calibri Light" w:cs="Calibri Light"/>
          <w:color w:val="0057B8"/>
        </w:rPr>
        <w:t>Understanding</w:t>
      </w:r>
      <w:r w:rsidR="009B40DA">
        <w:rPr>
          <w:rFonts w:ascii="Calibri Light" w:hAnsi="Calibri Light" w:cs="Calibri Light"/>
          <w:color w:val="0057B8"/>
        </w:rPr>
        <w:softHyphen/>
      </w:r>
      <w:r w:rsidR="009B40DA">
        <w:rPr>
          <w:rFonts w:ascii="Calibri Light" w:hAnsi="Calibri Light" w:cs="Calibri Light"/>
          <w:color w:val="0057B8"/>
        </w:rPr>
        <w:softHyphen/>
      </w:r>
      <w:r w:rsidR="009B40DA">
        <w:rPr>
          <w:rFonts w:ascii="Calibri Light" w:hAnsi="Calibri Light" w:cs="Calibri Light"/>
          <w:color w:val="0057B8"/>
        </w:rPr>
        <w:softHyphen/>
      </w:r>
      <w:r w:rsidR="009B40DA">
        <w:rPr>
          <w:rFonts w:ascii="Calibri Light" w:hAnsi="Calibri Light" w:cs="Calibri Light"/>
          <w:color w:val="0057B8"/>
        </w:rPr>
        <w:softHyphen/>
      </w:r>
      <w:bookmarkEnd w:id="5"/>
    </w:p>
    <w:p w:rsidR="00AA6D1E" w:rsidRDefault="00AA6D1E" w:rsidP="005E533C">
      <w:pPr>
        <w:overflowPunct w:val="0"/>
        <w:autoSpaceDE w:val="0"/>
        <w:autoSpaceDN w:val="0"/>
        <w:adjustRightInd w:val="0"/>
        <w:spacing w:before="60" w:after="60"/>
        <w:ind w:left="360" w:right="65"/>
        <w:jc w:val="both"/>
        <w:textAlignment w:val="baseline"/>
      </w:pPr>
      <w:r w:rsidRPr="00AA6D1E">
        <w:rPr>
          <w:rFonts w:ascii="Calibri Light" w:hAnsi="Calibri Light" w:cs="Calibri Light"/>
          <w:sz w:val="20"/>
          <w:szCs w:val="20"/>
        </w:rPr>
        <w:t xml:space="preserve">The Research Computing Department is responsible for ensuring the effective use of </w:t>
      </w:r>
      <w:r w:rsidR="0026455B">
        <w:rPr>
          <w:rFonts w:ascii="Calibri Light" w:hAnsi="Calibri Light" w:cs="Calibri Light"/>
          <w:sz w:val="20"/>
          <w:szCs w:val="20"/>
        </w:rPr>
        <w:t xml:space="preserve">research computing </w:t>
      </w:r>
      <w:r w:rsidRPr="00AA6D1E">
        <w:rPr>
          <w:rFonts w:ascii="Calibri Light" w:hAnsi="Calibri Light" w:cs="Calibri Light"/>
          <w:sz w:val="20"/>
          <w:szCs w:val="20"/>
        </w:rPr>
        <w:t>resources. All users of Research Computing (RC) resources are responsible for complying with the conditions of use of RC resources</w:t>
      </w:r>
      <w:r w:rsidR="00F8685A">
        <w:rPr>
          <w:rFonts w:ascii="Calibri Light" w:hAnsi="Calibri Light" w:cs="Calibri Light"/>
          <w:sz w:val="20"/>
          <w:szCs w:val="20"/>
        </w:rPr>
        <w:t xml:space="preserve"> and</w:t>
      </w:r>
      <w:r w:rsidRPr="00AA6D1E">
        <w:rPr>
          <w:rFonts w:ascii="Calibri Light" w:hAnsi="Calibri Light" w:cs="Calibri Light"/>
          <w:sz w:val="20"/>
          <w:szCs w:val="20"/>
        </w:rPr>
        <w:t xml:space="preserve"> the applicable ICT acceptable use policies and guidelines. The Research Computing Committee (RCC) </w:t>
      </w:r>
      <w:r w:rsidR="005E533C">
        <w:rPr>
          <w:rFonts w:ascii="Calibri Light" w:hAnsi="Calibri Light" w:cs="Calibri Light"/>
          <w:sz w:val="20"/>
          <w:szCs w:val="20"/>
        </w:rPr>
        <w:t>provides</w:t>
      </w:r>
      <w:r w:rsidRPr="00AA6D1E">
        <w:rPr>
          <w:rFonts w:ascii="Calibri Light" w:hAnsi="Calibri Light" w:cs="Calibri Light"/>
          <w:sz w:val="20"/>
          <w:szCs w:val="20"/>
        </w:rPr>
        <w:t xml:space="preserve"> recommendations concerning resource allocation and priorities for RC resources. The RC objectives as per their </w:t>
      </w:r>
      <w:r w:rsidR="00F8685A">
        <w:rPr>
          <w:rFonts w:ascii="Calibri Light" w:hAnsi="Calibri Light" w:cs="Calibri Light"/>
          <w:sz w:val="20"/>
          <w:szCs w:val="20"/>
        </w:rPr>
        <w:t>four</w:t>
      </w:r>
      <w:r w:rsidRPr="00AA6D1E">
        <w:rPr>
          <w:rFonts w:ascii="Calibri Light" w:hAnsi="Calibri Light" w:cs="Calibri Light"/>
          <w:sz w:val="20"/>
          <w:szCs w:val="20"/>
        </w:rPr>
        <w:t xml:space="preserve"> years </w:t>
      </w:r>
      <w:r w:rsidR="005E533C">
        <w:rPr>
          <w:rFonts w:ascii="Calibri Light" w:hAnsi="Calibri Light" w:cs="Calibri Light"/>
          <w:sz w:val="20"/>
          <w:szCs w:val="20"/>
        </w:rPr>
        <w:t>s</w:t>
      </w:r>
      <w:r w:rsidRPr="00AA6D1E">
        <w:rPr>
          <w:rFonts w:ascii="Calibri Light" w:hAnsi="Calibri Light" w:cs="Calibri Light"/>
          <w:sz w:val="20"/>
          <w:szCs w:val="20"/>
        </w:rPr>
        <w:t>trategy and KPIs are:</w:t>
      </w:r>
    </w:p>
    <w:p w:rsidR="005B7539" w:rsidRPr="005B7539" w:rsidRDefault="005B7539" w:rsidP="005B7539">
      <w:pPr>
        <w:pStyle w:val="ListParagraph"/>
        <w:numPr>
          <w:ilvl w:val="0"/>
          <w:numId w:val="22"/>
        </w:numPr>
        <w:tabs>
          <w:tab w:val="left" w:pos="630"/>
          <w:tab w:val="left" w:pos="720"/>
        </w:tabs>
        <w:spacing w:before="60" w:after="60" w:line="260" w:lineRule="atLeast"/>
        <w:ind w:right="65"/>
        <w:jc w:val="both"/>
        <w:rPr>
          <w:rFonts w:ascii="Calibri Light" w:hAnsi="Calibri Light" w:cs="Calibri Light"/>
          <w:sz w:val="20"/>
          <w:szCs w:val="20"/>
        </w:rPr>
      </w:pPr>
      <w:r w:rsidRPr="005B7539">
        <w:rPr>
          <w:rFonts w:ascii="Calibri Light" w:hAnsi="Calibri Light" w:cs="Calibri Light"/>
          <w:sz w:val="20"/>
          <w:szCs w:val="20"/>
        </w:rPr>
        <w:t>Report departmental progress on a monthly basis</w:t>
      </w:r>
      <w:r>
        <w:rPr>
          <w:rFonts w:ascii="Calibri Light" w:hAnsi="Calibri Light" w:cs="Calibri Light"/>
          <w:sz w:val="20"/>
          <w:szCs w:val="20"/>
        </w:rPr>
        <w:t>.</w:t>
      </w:r>
    </w:p>
    <w:p w:rsidR="005B7539" w:rsidRPr="005B7539" w:rsidRDefault="005B7539" w:rsidP="005B7539">
      <w:pPr>
        <w:pStyle w:val="ListParagraph"/>
        <w:numPr>
          <w:ilvl w:val="0"/>
          <w:numId w:val="22"/>
        </w:numPr>
        <w:tabs>
          <w:tab w:val="left" w:pos="630"/>
          <w:tab w:val="left" w:pos="720"/>
        </w:tabs>
        <w:spacing w:before="60" w:after="60" w:line="260" w:lineRule="atLeast"/>
        <w:ind w:right="65"/>
        <w:jc w:val="both"/>
        <w:rPr>
          <w:rFonts w:ascii="Calibri Light" w:hAnsi="Calibri Light" w:cs="Calibri Light"/>
          <w:sz w:val="20"/>
          <w:szCs w:val="20"/>
        </w:rPr>
      </w:pPr>
      <w:r w:rsidRPr="005B7539">
        <w:rPr>
          <w:rFonts w:ascii="Calibri Light" w:hAnsi="Calibri Light" w:cs="Calibri Light"/>
          <w:sz w:val="20"/>
          <w:szCs w:val="20"/>
        </w:rPr>
        <w:t>Optimize utilization of HPC and RC resources</w:t>
      </w:r>
      <w:r>
        <w:rPr>
          <w:rFonts w:ascii="Calibri Light" w:hAnsi="Calibri Light" w:cs="Calibri Light"/>
          <w:sz w:val="20"/>
          <w:szCs w:val="20"/>
        </w:rPr>
        <w:t>.</w:t>
      </w:r>
    </w:p>
    <w:p w:rsidR="005B7539" w:rsidRPr="005B7539" w:rsidRDefault="005B7539" w:rsidP="005B7539">
      <w:pPr>
        <w:pStyle w:val="ListParagraph"/>
        <w:numPr>
          <w:ilvl w:val="0"/>
          <w:numId w:val="22"/>
        </w:numPr>
        <w:tabs>
          <w:tab w:val="left" w:pos="630"/>
          <w:tab w:val="left" w:pos="720"/>
        </w:tabs>
        <w:spacing w:before="60" w:after="60" w:line="260" w:lineRule="atLeast"/>
        <w:ind w:right="65"/>
        <w:jc w:val="both"/>
        <w:rPr>
          <w:rFonts w:ascii="Calibri Light" w:hAnsi="Calibri Light" w:cs="Calibri Light"/>
          <w:sz w:val="20"/>
          <w:szCs w:val="20"/>
        </w:rPr>
      </w:pPr>
      <w:r w:rsidRPr="005B7539">
        <w:rPr>
          <w:rFonts w:ascii="Calibri Light" w:hAnsi="Calibri Light" w:cs="Calibri Light"/>
          <w:sz w:val="20"/>
          <w:szCs w:val="20"/>
        </w:rPr>
        <w:t>Provide user Training</w:t>
      </w:r>
      <w:r>
        <w:rPr>
          <w:rFonts w:ascii="Calibri Light" w:hAnsi="Calibri Light" w:cs="Calibri Light"/>
          <w:sz w:val="20"/>
          <w:szCs w:val="20"/>
        </w:rPr>
        <w:t>.</w:t>
      </w:r>
    </w:p>
    <w:p w:rsidR="005B7539" w:rsidRPr="005B7539" w:rsidRDefault="005B7539" w:rsidP="005B7539">
      <w:pPr>
        <w:pStyle w:val="ListParagraph"/>
        <w:numPr>
          <w:ilvl w:val="0"/>
          <w:numId w:val="22"/>
        </w:numPr>
        <w:tabs>
          <w:tab w:val="left" w:pos="630"/>
          <w:tab w:val="left" w:pos="720"/>
        </w:tabs>
        <w:spacing w:before="60" w:after="60" w:line="260" w:lineRule="atLeast"/>
        <w:ind w:right="65"/>
        <w:jc w:val="both"/>
        <w:rPr>
          <w:rFonts w:ascii="Calibri Light" w:hAnsi="Calibri Light" w:cs="Calibri Light"/>
          <w:sz w:val="20"/>
          <w:szCs w:val="20"/>
        </w:rPr>
      </w:pPr>
      <w:r w:rsidRPr="005B7539">
        <w:rPr>
          <w:rFonts w:ascii="Calibri Light" w:hAnsi="Calibri Light" w:cs="Calibri Light"/>
          <w:sz w:val="20"/>
          <w:szCs w:val="20"/>
        </w:rPr>
        <w:t>Ensure user and faculty engagement</w:t>
      </w:r>
      <w:r>
        <w:rPr>
          <w:rFonts w:ascii="Calibri Light" w:hAnsi="Calibri Light" w:cs="Calibri Light"/>
          <w:sz w:val="20"/>
          <w:szCs w:val="20"/>
        </w:rPr>
        <w:t>.</w:t>
      </w:r>
    </w:p>
    <w:p w:rsidR="005B7539" w:rsidRPr="005B7539" w:rsidRDefault="005B7539" w:rsidP="005B7539">
      <w:pPr>
        <w:pStyle w:val="ListParagraph"/>
        <w:numPr>
          <w:ilvl w:val="0"/>
          <w:numId w:val="22"/>
        </w:numPr>
        <w:tabs>
          <w:tab w:val="left" w:pos="630"/>
          <w:tab w:val="left" w:pos="720"/>
        </w:tabs>
        <w:spacing w:before="60" w:after="60" w:line="260" w:lineRule="atLeast"/>
        <w:ind w:right="65"/>
        <w:jc w:val="both"/>
        <w:rPr>
          <w:rFonts w:ascii="Calibri Light" w:hAnsi="Calibri Light" w:cs="Calibri Light"/>
          <w:sz w:val="20"/>
          <w:szCs w:val="20"/>
        </w:rPr>
      </w:pPr>
      <w:r w:rsidRPr="005B7539">
        <w:rPr>
          <w:rFonts w:ascii="Calibri Light" w:hAnsi="Calibri Light" w:cs="Calibri Light"/>
          <w:sz w:val="20"/>
          <w:szCs w:val="20"/>
        </w:rPr>
        <w:t>Introduce a new service</w:t>
      </w:r>
      <w:r>
        <w:rPr>
          <w:rFonts w:ascii="Calibri Light" w:hAnsi="Calibri Light" w:cs="Calibri Light"/>
          <w:sz w:val="20"/>
          <w:szCs w:val="20"/>
        </w:rPr>
        <w:t>.</w:t>
      </w:r>
    </w:p>
    <w:p w:rsidR="005B7539" w:rsidRPr="005B7539" w:rsidRDefault="005B7539" w:rsidP="005B7539">
      <w:pPr>
        <w:pStyle w:val="ListParagraph"/>
        <w:numPr>
          <w:ilvl w:val="0"/>
          <w:numId w:val="22"/>
        </w:numPr>
        <w:tabs>
          <w:tab w:val="left" w:pos="630"/>
          <w:tab w:val="left" w:pos="720"/>
        </w:tabs>
        <w:spacing w:before="60" w:after="60" w:line="260" w:lineRule="atLeast"/>
        <w:ind w:right="65"/>
        <w:jc w:val="both"/>
        <w:rPr>
          <w:rFonts w:ascii="Calibri Light" w:hAnsi="Calibri Light" w:cs="Calibri Light"/>
          <w:sz w:val="20"/>
          <w:szCs w:val="20"/>
        </w:rPr>
      </w:pPr>
      <w:r w:rsidRPr="005B7539">
        <w:rPr>
          <w:rFonts w:ascii="Calibri Light" w:hAnsi="Calibri Light" w:cs="Calibri Light"/>
          <w:sz w:val="20"/>
          <w:szCs w:val="20"/>
        </w:rPr>
        <w:t>Conduct Research Computing Survey</w:t>
      </w:r>
      <w:r>
        <w:rPr>
          <w:rFonts w:ascii="Calibri Light" w:hAnsi="Calibri Light" w:cs="Calibri Light"/>
          <w:sz w:val="20"/>
          <w:szCs w:val="20"/>
        </w:rPr>
        <w:t>.</w:t>
      </w:r>
    </w:p>
    <w:p w:rsidR="005B7539" w:rsidRPr="005B7539" w:rsidRDefault="005B7539" w:rsidP="005B7539">
      <w:pPr>
        <w:pStyle w:val="ListParagraph"/>
        <w:numPr>
          <w:ilvl w:val="0"/>
          <w:numId w:val="22"/>
        </w:numPr>
        <w:tabs>
          <w:tab w:val="left" w:pos="630"/>
          <w:tab w:val="left" w:pos="720"/>
        </w:tabs>
        <w:spacing w:before="60" w:after="60" w:line="260" w:lineRule="atLeast"/>
        <w:ind w:right="65"/>
        <w:jc w:val="both"/>
        <w:rPr>
          <w:rFonts w:ascii="Calibri Light" w:hAnsi="Calibri Light" w:cs="Calibri Light"/>
          <w:sz w:val="20"/>
          <w:szCs w:val="20"/>
        </w:rPr>
      </w:pPr>
      <w:r w:rsidRPr="005B7539">
        <w:rPr>
          <w:rFonts w:ascii="Calibri Light" w:hAnsi="Calibri Light" w:cs="Calibri Light"/>
          <w:sz w:val="20"/>
          <w:szCs w:val="20"/>
        </w:rPr>
        <w:t>Ensure Research Computing Satisfaction</w:t>
      </w:r>
      <w:r>
        <w:rPr>
          <w:rFonts w:ascii="Calibri Light" w:hAnsi="Calibri Light" w:cs="Calibri Light"/>
          <w:sz w:val="20"/>
          <w:szCs w:val="20"/>
        </w:rPr>
        <w:t>.</w:t>
      </w:r>
    </w:p>
    <w:p w:rsidR="005B7539" w:rsidRPr="005B7539" w:rsidRDefault="005B7539" w:rsidP="005B7539">
      <w:pPr>
        <w:pStyle w:val="ListParagraph"/>
        <w:numPr>
          <w:ilvl w:val="0"/>
          <w:numId w:val="22"/>
        </w:numPr>
        <w:tabs>
          <w:tab w:val="left" w:pos="630"/>
          <w:tab w:val="left" w:pos="720"/>
        </w:tabs>
        <w:spacing w:before="60" w:after="60" w:line="260" w:lineRule="atLeast"/>
        <w:ind w:right="65"/>
        <w:jc w:val="both"/>
        <w:rPr>
          <w:rFonts w:ascii="Calibri Light" w:hAnsi="Calibri Light" w:cs="Calibri Light"/>
          <w:sz w:val="20"/>
          <w:szCs w:val="20"/>
        </w:rPr>
      </w:pPr>
      <w:r w:rsidRPr="005B7539">
        <w:rPr>
          <w:rFonts w:ascii="Calibri Light" w:hAnsi="Calibri Light" w:cs="Calibri Light"/>
          <w:sz w:val="20"/>
          <w:szCs w:val="20"/>
        </w:rPr>
        <w:t>Increase Visibility of RC at KU</w:t>
      </w:r>
      <w:r>
        <w:rPr>
          <w:rFonts w:ascii="Calibri Light" w:hAnsi="Calibri Light" w:cs="Calibri Light"/>
          <w:sz w:val="20"/>
          <w:szCs w:val="20"/>
        </w:rPr>
        <w:t>.</w:t>
      </w:r>
    </w:p>
    <w:p w:rsidR="005B7539" w:rsidRPr="005B7539" w:rsidRDefault="005B7539" w:rsidP="005B7539">
      <w:pPr>
        <w:pStyle w:val="ListParagraph"/>
        <w:numPr>
          <w:ilvl w:val="0"/>
          <w:numId w:val="22"/>
        </w:numPr>
        <w:tabs>
          <w:tab w:val="left" w:pos="630"/>
          <w:tab w:val="left" w:pos="720"/>
        </w:tabs>
        <w:spacing w:before="60" w:after="60" w:line="260" w:lineRule="atLeast"/>
        <w:ind w:right="65"/>
        <w:jc w:val="both"/>
        <w:rPr>
          <w:rFonts w:ascii="Calibri Light" w:hAnsi="Calibri Light" w:cs="Calibri Light"/>
          <w:sz w:val="20"/>
          <w:szCs w:val="20"/>
        </w:rPr>
      </w:pPr>
      <w:r w:rsidRPr="005B7539">
        <w:rPr>
          <w:rFonts w:ascii="Calibri Light" w:hAnsi="Calibri Light" w:cs="Calibri Light"/>
          <w:sz w:val="20"/>
          <w:szCs w:val="20"/>
        </w:rPr>
        <w:t>Partnerships with external entities</w:t>
      </w:r>
      <w:r>
        <w:rPr>
          <w:rFonts w:ascii="Calibri Light" w:hAnsi="Calibri Light" w:cs="Calibri Light"/>
          <w:sz w:val="20"/>
          <w:szCs w:val="20"/>
        </w:rPr>
        <w:t>.</w:t>
      </w:r>
    </w:p>
    <w:p w:rsidR="005B7539" w:rsidRPr="005B7539" w:rsidRDefault="005B7539" w:rsidP="005B7539">
      <w:pPr>
        <w:pStyle w:val="ListParagraph"/>
        <w:numPr>
          <w:ilvl w:val="0"/>
          <w:numId w:val="22"/>
        </w:numPr>
        <w:tabs>
          <w:tab w:val="left" w:pos="630"/>
          <w:tab w:val="left" w:pos="720"/>
        </w:tabs>
        <w:spacing w:before="60" w:after="60" w:line="260" w:lineRule="atLeast"/>
        <w:ind w:right="65"/>
        <w:jc w:val="both"/>
        <w:rPr>
          <w:rFonts w:ascii="Calibri Light" w:hAnsi="Calibri Light" w:cs="Calibri Light"/>
          <w:sz w:val="20"/>
          <w:szCs w:val="20"/>
        </w:rPr>
      </w:pPr>
      <w:r w:rsidRPr="005B7539">
        <w:rPr>
          <w:rFonts w:ascii="Calibri Light" w:hAnsi="Calibri Light" w:cs="Calibri Light"/>
          <w:sz w:val="20"/>
          <w:szCs w:val="20"/>
        </w:rPr>
        <w:t>Implement RC Expansion according to plan.</w:t>
      </w:r>
    </w:p>
    <w:p w:rsidR="00EF1E63" w:rsidRPr="00080872" w:rsidRDefault="00EF1E63" w:rsidP="00EF1E63">
      <w:pPr>
        <w:tabs>
          <w:tab w:val="left" w:pos="630"/>
          <w:tab w:val="left" w:pos="720"/>
        </w:tabs>
        <w:spacing w:before="60" w:after="60" w:line="260" w:lineRule="atLeast"/>
        <w:ind w:left="426" w:right="65"/>
        <w:jc w:val="both"/>
        <w:rPr>
          <w:rFonts w:ascii="Calibri Light" w:hAnsi="Calibri Light" w:cs="Calibri Light"/>
          <w:sz w:val="20"/>
          <w:szCs w:val="20"/>
        </w:rPr>
      </w:pPr>
    </w:p>
    <w:p w:rsidR="005E7D69" w:rsidRPr="00257E06" w:rsidRDefault="005E7D69" w:rsidP="00257E06">
      <w:pPr>
        <w:overflowPunct w:val="0"/>
        <w:autoSpaceDE w:val="0"/>
        <w:autoSpaceDN w:val="0"/>
        <w:adjustRightInd w:val="0"/>
        <w:spacing w:before="60" w:after="60"/>
        <w:ind w:right="65" w:firstLine="360"/>
        <w:textAlignment w:val="baseline"/>
        <w:rPr>
          <w:rFonts w:ascii="Calibri Light" w:hAnsi="Calibri Light" w:cs="Calibri Light"/>
          <w:b/>
          <w:color w:val="0057B8"/>
          <w:spacing w:val="-10"/>
          <w:kern w:val="32"/>
          <w:sz w:val="28"/>
          <w:szCs w:val="36"/>
        </w:rPr>
      </w:pPr>
      <w:r w:rsidRPr="00257E06">
        <w:rPr>
          <w:rFonts w:ascii="Calibri Light" w:hAnsi="Calibri Light" w:cs="Calibri Light"/>
          <w:b/>
          <w:color w:val="0057B8"/>
          <w:spacing w:val="-10"/>
          <w:kern w:val="32"/>
          <w:sz w:val="28"/>
          <w:szCs w:val="36"/>
        </w:rPr>
        <w:t>Organization chart</w:t>
      </w:r>
    </w:p>
    <w:p w:rsidR="00DD79A7" w:rsidRDefault="00E3375B" w:rsidP="00C279A1">
      <w:pPr>
        <w:tabs>
          <w:tab w:val="left" w:pos="630"/>
          <w:tab w:val="left" w:pos="720"/>
        </w:tabs>
        <w:spacing w:before="60" w:after="60" w:line="260" w:lineRule="atLeast"/>
        <w:ind w:left="426" w:right="65"/>
        <w:jc w:val="both"/>
        <w:rPr>
          <w:rFonts w:ascii="Calibri Light" w:hAnsi="Calibri Light" w:cs="Calibri Light"/>
          <w:b/>
          <w:bCs/>
          <w:sz w:val="20"/>
          <w:szCs w:val="20"/>
          <w:highlight w:val="yellow"/>
        </w:rPr>
      </w:pPr>
      <w:r w:rsidRPr="00080872">
        <w:rPr>
          <w:rFonts w:ascii="Calibri Light" w:hAnsi="Calibri Light" w:cs="Calibri Light"/>
          <w:sz w:val="20"/>
          <w:szCs w:val="20"/>
        </w:rPr>
        <w:t xml:space="preserve">The </w:t>
      </w:r>
      <w:r w:rsidR="00C279A1">
        <w:rPr>
          <w:rFonts w:ascii="Calibri Light" w:hAnsi="Calibri Light" w:cs="Calibri Light"/>
          <w:sz w:val="20"/>
          <w:szCs w:val="20"/>
        </w:rPr>
        <w:t>O</w:t>
      </w:r>
      <w:r w:rsidR="00EC1009" w:rsidRPr="00080872">
        <w:rPr>
          <w:rFonts w:ascii="Calibri Light" w:hAnsi="Calibri Light" w:cs="Calibri Light"/>
          <w:sz w:val="20"/>
          <w:szCs w:val="20"/>
        </w:rPr>
        <w:t>rganization</w:t>
      </w:r>
      <w:r w:rsidR="00DD79A7" w:rsidRPr="00080872">
        <w:rPr>
          <w:rFonts w:ascii="Calibri Light" w:hAnsi="Calibri Light" w:cs="Calibri Light"/>
          <w:sz w:val="20"/>
          <w:szCs w:val="20"/>
        </w:rPr>
        <w:t xml:space="preserve"> </w:t>
      </w:r>
      <w:r w:rsidR="00C279A1">
        <w:rPr>
          <w:rFonts w:ascii="Calibri Light" w:hAnsi="Calibri Light" w:cs="Calibri Light"/>
          <w:sz w:val="20"/>
          <w:szCs w:val="20"/>
        </w:rPr>
        <w:t>C</w:t>
      </w:r>
      <w:r w:rsidR="00DD79A7" w:rsidRPr="00080872">
        <w:rPr>
          <w:rFonts w:ascii="Calibri Light" w:hAnsi="Calibri Light" w:cs="Calibri Light"/>
          <w:sz w:val="20"/>
          <w:szCs w:val="20"/>
        </w:rPr>
        <w:t>hart</w:t>
      </w:r>
      <w:r w:rsidR="00300409">
        <w:rPr>
          <w:rFonts w:ascii="Calibri Light" w:hAnsi="Calibri Light" w:cs="Calibri Light"/>
          <w:sz w:val="20"/>
          <w:szCs w:val="20"/>
        </w:rPr>
        <w:t xml:space="preserve"> and status of </w:t>
      </w:r>
      <w:r w:rsidR="00C279A1">
        <w:rPr>
          <w:rFonts w:ascii="Calibri Light" w:hAnsi="Calibri Light" w:cs="Calibri Light"/>
          <w:sz w:val="20"/>
          <w:szCs w:val="20"/>
        </w:rPr>
        <w:t xml:space="preserve">RC </w:t>
      </w:r>
      <w:r w:rsidR="00DD79A7" w:rsidRPr="00080872">
        <w:rPr>
          <w:rFonts w:ascii="Calibri Light" w:hAnsi="Calibri Light" w:cs="Calibri Light"/>
          <w:sz w:val="20"/>
          <w:szCs w:val="20"/>
        </w:rPr>
        <w:t>is as follows:</w:t>
      </w:r>
      <w:r w:rsidRPr="00080872">
        <w:rPr>
          <w:rFonts w:ascii="Calibri Light" w:hAnsi="Calibri Light" w:cs="Calibri Light"/>
          <w:sz w:val="20"/>
          <w:szCs w:val="20"/>
        </w:rPr>
        <w:t xml:space="preserve"> </w:t>
      </w:r>
    </w:p>
    <w:tbl>
      <w:tblPr>
        <w:tblW w:w="6678" w:type="dxa"/>
        <w:tblInd w:w="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519"/>
        <w:gridCol w:w="1159"/>
      </w:tblGrid>
      <w:tr w:rsidR="00AC1B71" w:rsidRPr="00A455E8" w:rsidTr="002B2AD4">
        <w:trPr>
          <w:trHeight w:val="106"/>
        </w:trPr>
        <w:tc>
          <w:tcPr>
            <w:tcW w:w="5519" w:type="dxa"/>
            <w:shd w:val="clear" w:color="auto" w:fill="1F497D" w:themeFill="text2"/>
            <w:tcMar>
              <w:top w:w="0" w:type="dxa"/>
              <w:left w:w="108" w:type="dxa"/>
              <w:bottom w:w="0" w:type="dxa"/>
              <w:right w:w="108" w:type="dxa"/>
            </w:tcMar>
            <w:vAlign w:val="center"/>
            <w:hideMark/>
          </w:tcPr>
          <w:p w:rsidR="00AC1B71" w:rsidRPr="00CC39DF" w:rsidRDefault="00AC1B71" w:rsidP="002922D9">
            <w:pPr>
              <w:jc w:val="center"/>
              <w:rPr>
                <w:rFonts w:ascii="Calibri Light" w:hAnsi="Calibri Light" w:cs="Calibri Light"/>
                <w:b/>
                <w:bCs/>
                <w:color w:val="FFFFFF"/>
                <w:sz w:val="20"/>
                <w:szCs w:val="20"/>
              </w:rPr>
            </w:pPr>
            <w:r w:rsidRPr="00CC39DF">
              <w:rPr>
                <w:rFonts w:ascii="Calibri Light" w:hAnsi="Calibri Light" w:cs="Calibri Light"/>
                <w:b/>
                <w:bCs/>
                <w:color w:val="FFFFFF"/>
                <w:sz w:val="20"/>
                <w:szCs w:val="20"/>
              </w:rPr>
              <w:t>Position</w:t>
            </w:r>
          </w:p>
        </w:tc>
        <w:tc>
          <w:tcPr>
            <w:tcW w:w="1159" w:type="dxa"/>
            <w:shd w:val="clear" w:color="auto" w:fill="1F497D" w:themeFill="text2"/>
            <w:noWrap/>
            <w:tcMar>
              <w:top w:w="0" w:type="dxa"/>
              <w:left w:w="108" w:type="dxa"/>
              <w:bottom w:w="0" w:type="dxa"/>
              <w:right w:w="108" w:type="dxa"/>
            </w:tcMar>
            <w:hideMark/>
          </w:tcPr>
          <w:p w:rsidR="00AC1B71" w:rsidRPr="00CC39DF" w:rsidRDefault="00AC1B71" w:rsidP="002922D9">
            <w:pPr>
              <w:rPr>
                <w:rFonts w:ascii="Calibri Light" w:hAnsi="Calibri Light" w:cs="Calibri Light"/>
                <w:b/>
                <w:bCs/>
                <w:color w:val="FFFFFF"/>
                <w:sz w:val="20"/>
                <w:szCs w:val="20"/>
              </w:rPr>
            </w:pPr>
          </w:p>
        </w:tc>
      </w:tr>
      <w:tr w:rsidR="00A57ADA" w:rsidRPr="00A455E8" w:rsidTr="002B2AD4">
        <w:trPr>
          <w:trHeight w:val="82"/>
        </w:trPr>
        <w:tc>
          <w:tcPr>
            <w:tcW w:w="5519" w:type="dxa"/>
            <w:shd w:val="clear" w:color="auto" w:fill="auto"/>
            <w:noWrap/>
            <w:tcMar>
              <w:top w:w="0" w:type="dxa"/>
              <w:left w:w="108" w:type="dxa"/>
              <w:bottom w:w="0" w:type="dxa"/>
              <w:right w:w="108" w:type="dxa"/>
            </w:tcMar>
          </w:tcPr>
          <w:p w:rsidR="00A57ADA" w:rsidRPr="00D57A90" w:rsidRDefault="00A57ADA" w:rsidP="00A57ADA">
            <w:pPr>
              <w:rPr>
                <w:rFonts w:ascii="Calibri Light" w:eastAsiaTheme="minorHAnsi" w:hAnsi="Calibri Light" w:cs="Calibri Light"/>
                <w:bCs/>
                <w:color w:val="000000"/>
                <w:sz w:val="20"/>
                <w:szCs w:val="20"/>
              </w:rPr>
            </w:pPr>
            <w:r w:rsidRPr="00A57ADA">
              <w:rPr>
                <w:rFonts w:ascii="Calibri Light" w:eastAsiaTheme="minorHAnsi" w:hAnsi="Calibri Light" w:cs="Calibri Light"/>
                <w:bCs/>
                <w:color w:val="000000"/>
                <w:sz w:val="20"/>
                <w:szCs w:val="20"/>
              </w:rPr>
              <w:t>Director, Research Computing</w:t>
            </w:r>
          </w:p>
        </w:tc>
        <w:tc>
          <w:tcPr>
            <w:tcW w:w="1159" w:type="dxa"/>
            <w:shd w:val="clear" w:color="auto" w:fill="auto"/>
            <w:noWrap/>
            <w:tcMar>
              <w:top w:w="0" w:type="dxa"/>
              <w:left w:w="108" w:type="dxa"/>
              <w:bottom w:w="0" w:type="dxa"/>
              <w:right w:w="108" w:type="dxa"/>
            </w:tcMar>
            <w:hideMark/>
          </w:tcPr>
          <w:p w:rsidR="00A57ADA" w:rsidRPr="00D1599D" w:rsidRDefault="00A57ADA" w:rsidP="00A57ADA">
            <w:pPr>
              <w:rPr>
                <w:rFonts w:ascii="Calibri Light" w:eastAsiaTheme="minorHAnsi" w:hAnsi="Calibri Light" w:cs="Calibri Light"/>
                <w:bCs/>
                <w:color w:val="000000"/>
                <w:sz w:val="20"/>
                <w:szCs w:val="20"/>
              </w:rPr>
            </w:pPr>
            <w:r w:rsidRPr="00D1599D">
              <w:rPr>
                <w:rFonts w:ascii="Calibri Light" w:eastAsiaTheme="minorHAnsi" w:hAnsi="Calibri Light" w:cs="Calibri Light"/>
                <w:bCs/>
                <w:color w:val="000000"/>
                <w:sz w:val="20"/>
                <w:szCs w:val="20"/>
              </w:rPr>
              <w:t>Filled </w:t>
            </w:r>
          </w:p>
        </w:tc>
      </w:tr>
      <w:tr w:rsidR="00A57ADA" w:rsidRPr="00A455E8" w:rsidTr="002B2AD4">
        <w:trPr>
          <w:trHeight w:val="82"/>
        </w:trPr>
        <w:tc>
          <w:tcPr>
            <w:tcW w:w="5519" w:type="dxa"/>
            <w:shd w:val="clear" w:color="auto" w:fill="auto"/>
            <w:noWrap/>
            <w:tcMar>
              <w:top w:w="0" w:type="dxa"/>
              <w:left w:w="108" w:type="dxa"/>
              <w:bottom w:w="0" w:type="dxa"/>
              <w:right w:w="108" w:type="dxa"/>
            </w:tcMar>
          </w:tcPr>
          <w:p w:rsidR="00A57ADA" w:rsidRPr="00D57A90" w:rsidRDefault="00A57ADA" w:rsidP="00A57ADA">
            <w:pPr>
              <w:rPr>
                <w:rFonts w:ascii="Calibri Light" w:eastAsiaTheme="minorHAnsi" w:hAnsi="Calibri Light" w:cs="Calibri Light"/>
                <w:bCs/>
                <w:color w:val="000000"/>
                <w:sz w:val="20"/>
                <w:szCs w:val="20"/>
              </w:rPr>
            </w:pPr>
            <w:r w:rsidRPr="00A57ADA">
              <w:rPr>
                <w:rFonts w:ascii="Calibri Light" w:eastAsiaTheme="minorHAnsi" w:hAnsi="Calibri Light" w:cs="Calibri Light"/>
                <w:bCs/>
                <w:color w:val="000000"/>
                <w:sz w:val="20"/>
                <w:szCs w:val="20"/>
              </w:rPr>
              <w:t>HPC Support Specialist</w:t>
            </w:r>
          </w:p>
        </w:tc>
        <w:tc>
          <w:tcPr>
            <w:tcW w:w="1159" w:type="dxa"/>
            <w:shd w:val="clear" w:color="auto" w:fill="auto"/>
            <w:noWrap/>
            <w:tcMar>
              <w:top w:w="0" w:type="dxa"/>
              <w:left w:w="108" w:type="dxa"/>
              <w:bottom w:w="0" w:type="dxa"/>
              <w:right w:w="108" w:type="dxa"/>
            </w:tcMar>
            <w:hideMark/>
          </w:tcPr>
          <w:p w:rsidR="00A57ADA" w:rsidRPr="00D1599D" w:rsidRDefault="00A57ADA" w:rsidP="00A57ADA">
            <w:pPr>
              <w:rPr>
                <w:rFonts w:ascii="Calibri Light" w:eastAsiaTheme="minorHAnsi" w:hAnsi="Calibri Light" w:cs="Calibri Light"/>
                <w:bCs/>
                <w:color w:val="000000"/>
                <w:sz w:val="20"/>
                <w:szCs w:val="20"/>
              </w:rPr>
            </w:pPr>
            <w:r>
              <w:rPr>
                <w:rFonts w:ascii="Calibri Light" w:eastAsiaTheme="minorHAnsi" w:hAnsi="Calibri Light" w:cs="Calibri Light"/>
                <w:bCs/>
                <w:color w:val="000000"/>
                <w:sz w:val="20"/>
                <w:szCs w:val="20"/>
              </w:rPr>
              <w:t>Vacant</w:t>
            </w:r>
          </w:p>
        </w:tc>
      </w:tr>
      <w:tr w:rsidR="00A57ADA" w:rsidRPr="00A455E8" w:rsidTr="002B2AD4">
        <w:trPr>
          <w:trHeight w:val="82"/>
        </w:trPr>
        <w:tc>
          <w:tcPr>
            <w:tcW w:w="5519" w:type="dxa"/>
            <w:shd w:val="clear" w:color="auto" w:fill="auto"/>
            <w:noWrap/>
            <w:tcMar>
              <w:top w:w="0" w:type="dxa"/>
              <w:left w:w="108" w:type="dxa"/>
              <w:bottom w:w="0" w:type="dxa"/>
              <w:right w:w="108" w:type="dxa"/>
            </w:tcMar>
          </w:tcPr>
          <w:p w:rsidR="00A57ADA" w:rsidRPr="00D57A90" w:rsidRDefault="00A57ADA" w:rsidP="00A57ADA">
            <w:pPr>
              <w:rPr>
                <w:rFonts w:ascii="Calibri Light" w:eastAsiaTheme="minorHAnsi" w:hAnsi="Calibri Light" w:cs="Calibri Light"/>
                <w:bCs/>
                <w:color w:val="000000"/>
                <w:sz w:val="20"/>
                <w:szCs w:val="20"/>
              </w:rPr>
            </w:pPr>
            <w:r w:rsidRPr="00A57ADA">
              <w:rPr>
                <w:rFonts w:ascii="Calibri Light" w:eastAsiaTheme="minorHAnsi" w:hAnsi="Calibri Light" w:cs="Calibri Light"/>
                <w:bCs/>
                <w:color w:val="000000"/>
                <w:sz w:val="20"/>
                <w:szCs w:val="20"/>
              </w:rPr>
              <w:t>Manager, Scientific Computing Support</w:t>
            </w:r>
          </w:p>
        </w:tc>
        <w:tc>
          <w:tcPr>
            <w:tcW w:w="1159" w:type="dxa"/>
            <w:shd w:val="clear" w:color="auto" w:fill="auto"/>
            <w:noWrap/>
            <w:tcMar>
              <w:top w:w="0" w:type="dxa"/>
              <w:left w:w="108" w:type="dxa"/>
              <w:bottom w:w="0" w:type="dxa"/>
              <w:right w:w="108" w:type="dxa"/>
            </w:tcMar>
            <w:hideMark/>
          </w:tcPr>
          <w:p w:rsidR="00A57ADA" w:rsidRPr="00D1599D" w:rsidRDefault="00A57ADA" w:rsidP="00A57ADA">
            <w:pPr>
              <w:rPr>
                <w:rFonts w:ascii="Calibri Light" w:eastAsiaTheme="minorHAnsi" w:hAnsi="Calibri Light" w:cs="Calibri Light"/>
                <w:bCs/>
                <w:color w:val="000000"/>
                <w:sz w:val="20"/>
                <w:szCs w:val="20"/>
              </w:rPr>
            </w:pPr>
            <w:r w:rsidRPr="00D1599D">
              <w:rPr>
                <w:rFonts w:ascii="Calibri Light" w:eastAsiaTheme="minorHAnsi" w:hAnsi="Calibri Light" w:cs="Calibri Light"/>
                <w:bCs/>
                <w:color w:val="000000"/>
                <w:sz w:val="20"/>
                <w:szCs w:val="20"/>
              </w:rPr>
              <w:t>Filled</w:t>
            </w:r>
          </w:p>
        </w:tc>
      </w:tr>
      <w:tr w:rsidR="00A57ADA" w:rsidRPr="00A455E8" w:rsidTr="002B2AD4">
        <w:trPr>
          <w:trHeight w:val="82"/>
        </w:trPr>
        <w:tc>
          <w:tcPr>
            <w:tcW w:w="5519" w:type="dxa"/>
            <w:shd w:val="clear" w:color="auto" w:fill="auto"/>
            <w:noWrap/>
            <w:tcMar>
              <w:top w:w="0" w:type="dxa"/>
              <w:left w:w="108" w:type="dxa"/>
              <w:bottom w:w="0" w:type="dxa"/>
              <w:right w:w="108" w:type="dxa"/>
            </w:tcMar>
          </w:tcPr>
          <w:p w:rsidR="00A57ADA" w:rsidRPr="00D57A90" w:rsidRDefault="00A57ADA" w:rsidP="00A57ADA">
            <w:pPr>
              <w:rPr>
                <w:rFonts w:ascii="Calibri Light" w:eastAsiaTheme="minorHAnsi" w:hAnsi="Calibri Light" w:cs="Calibri Light"/>
                <w:bCs/>
                <w:color w:val="000000"/>
                <w:sz w:val="20"/>
                <w:szCs w:val="20"/>
              </w:rPr>
            </w:pPr>
            <w:r w:rsidRPr="00A57ADA">
              <w:rPr>
                <w:rFonts w:ascii="Calibri Light" w:eastAsiaTheme="minorHAnsi" w:hAnsi="Calibri Light" w:cs="Calibri Light"/>
                <w:bCs/>
                <w:color w:val="000000"/>
                <w:sz w:val="20"/>
                <w:szCs w:val="20"/>
              </w:rPr>
              <w:t>Manager, RC Infrastructure</w:t>
            </w:r>
          </w:p>
        </w:tc>
        <w:tc>
          <w:tcPr>
            <w:tcW w:w="1159" w:type="dxa"/>
            <w:shd w:val="clear" w:color="auto" w:fill="auto"/>
            <w:noWrap/>
            <w:tcMar>
              <w:top w:w="0" w:type="dxa"/>
              <w:left w:w="108" w:type="dxa"/>
              <w:bottom w:w="0" w:type="dxa"/>
              <w:right w:w="108" w:type="dxa"/>
            </w:tcMar>
            <w:hideMark/>
          </w:tcPr>
          <w:p w:rsidR="00A57ADA" w:rsidRPr="00D1599D" w:rsidRDefault="00A57ADA" w:rsidP="00A57ADA">
            <w:pPr>
              <w:rPr>
                <w:rFonts w:ascii="Calibri Light" w:eastAsiaTheme="minorHAnsi" w:hAnsi="Calibri Light" w:cs="Calibri Light"/>
                <w:bCs/>
                <w:color w:val="000000"/>
                <w:sz w:val="20"/>
                <w:szCs w:val="20"/>
              </w:rPr>
            </w:pPr>
            <w:r>
              <w:rPr>
                <w:rFonts w:ascii="Calibri Light" w:eastAsiaTheme="minorHAnsi" w:hAnsi="Calibri Light" w:cs="Calibri Light"/>
                <w:bCs/>
                <w:color w:val="000000"/>
                <w:sz w:val="20"/>
                <w:szCs w:val="20"/>
              </w:rPr>
              <w:t>Vacant</w:t>
            </w:r>
          </w:p>
        </w:tc>
      </w:tr>
      <w:tr w:rsidR="00A57ADA" w:rsidRPr="00A455E8" w:rsidTr="002B2AD4">
        <w:trPr>
          <w:trHeight w:val="82"/>
        </w:trPr>
        <w:tc>
          <w:tcPr>
            <w:tcW w:w="5519" w:type="dxa"/>
            <w:shd w:val="clear" w:color="auto" w:fill="auto"/>
            <w:noWrap/>
            <w:tcMar>
              <w:top w:w="0" w:type="dxa"/>
              <w:left w:w="108" w:type="dxa"/>
              <w:bottom w:w="0" w:type="dxa"/>
              <w:right w:w="108" w:type="dxa"/>
            </w:tcMar>
          </w:tcPr>
          <w:p w:rsidR="00A57ADA" w:rsidRPr="00D57A90" w:rsidRDefault="00A57ADA" w:rsidP="00A57ADA">
            <w:pPr>
              <w:rPr>
                <w:rFonts w:ascii="Calibri Light" w:eastAsiaTheme="minorHAnsi" w:hAnsi="Calibri Light" w:cs="Calibri Light"/>
                <w:bCs/>
                <w:color w:val="000000"/>
                <w:sz w:val="20"/>
                <w:szCs w:val="20"/>
              </w:rPr>
            </w:pPr>
            <w:r w:rsidRPr="00A57ADA">
              <w:rPr>
                <w:rFonts w:ascii="Calibri Light" w:eastAsiaTheme="minorHAnsi" w:hAnsi="Calibri Light" w:cs="Calibri Light"/>
                <w:bCs/>
                <w:color w:val="000000"/>
                <w:sz w:val="20"/>
                <w:szCs w:val="20"/>
              </w:rPr>
              <w:t>System Senior Administrator-Unix</w:t>
            </w:r>
          </w:p>
        </w:tc>
        <w:tc>
          <w:tcPr>
            <w:tcW w:w="1159" w:type="dxa"/>
            <w:shd w:val="clear" w:color="auto" w:fill="auto"/>
            <w:noWrap/>
            <w:tcMar>
              <w:top w:w="0" w:type="dxa"/>
              <w:left w:w="108" w:type="dxa"/>
              <w:bottom w:w="0" w:type="dxa"/>
              <w:right w:w="108" w:type="dxa"/>
            </w:tcMar>
          </w:tcPr>
          <w:p w:rsidR="00A57ADA" w:rsidRPr="00D1599D" w:rsidRDefault="00A57ADA" w:rsidP="00A57ADA">
            <w:pPr>
              <w:rPr>
                <w:rFonts w:ascii="Calibri Light" w:eastAsiaTheme="minorHAnsi" w:hAnsi="Calibri Light" w:cs="Calibri Light"/>
                <w:bCs/>
                <w:color w:val="000000"/>
                <w:sz w:val="20"/>
                <w:szCs w:val="20"/>
              </w:rPr>
            </w:pPr>
            <w:r w:rsidRPr="00D1599D">
              <w:rPr>
                <w:rFonts w:ascii="Calibri Light" w:eastAsiaTheme="minorHAnsi" w:hAnsi="Calibri Light" w:cs="Calibri Light"/>
                <w:bCs/>
                <w:color w:val="000000"/>
                <w:sz w:val="20"/>
                <w:szCs w:val="20"/>
              </w:rPr>
              <w:t>Filled</w:t>
            </w:r>
          </w:p>
        </w:tc>
      </w:tr>
      <w:tr w:rsidR="00A57ADA" w:rsidRPr="00A455E8" w:rsidTr="002B2AD4">
        <w:trPr>
          <w:trHeight w:val="82"/>
        </w:trPr>
        <w:tc>
          <w:tcPr>
            <w:tcW w:w="5519" w:type="dxa"/>
            <w:shd w:val="clear" w:color="auto" w:fill="auto"/>
            <w:noWrap/>
            <w:tcMar>
              <w:top w:w="0" w:type="dxa"/>
              <w:left w:w="108" w:type="dxa"/>
              <w:bottom w:w="0" w:type="dxa"/>
              <w:right w:w="108" w:type="dxa"/>
            </w:tcMar>
          </w:tcPr>
          <w:p w:rsidR="00A57ADA" w:rsidRPr="00D57A90" w:rsidRDefault="00A57ADA" w:rsidP="00A57ADA">
            <w:pPr>
              <w:rPr>
                <w:rFonts w:ascii="Calibri Light" w:eastAsiaTheme="minorHAnsi" w:hAnsi="Calibri Light" w:cs="Calibri Light"/>
                <w:bCs/>
                <w:color w:val="000000"/>
                <w:sz w:val="20"/>
                <w:szCs w:val="20"/>
              </w:rPr>
            </w:pPr>
            <w:r w:rsidRPr="00A57ADA">
              <w:rPr>
                <w:rFonts w:ascii="Calibri Light" w:eastAsiaTheme="minorHAnsi" w:hAnsi="Calibri Light" w:cs="Calibri Light"/>
                <w:bCs/>
                <w:color w:val="000000"/>
                <w:sz w:val="20"/>
                <w:szCs w:val="20"/>
              </w:rPr>
              <w:t>HPC System Senior Administrator</w:t>
            </w:r>
          </w:p>
        </w:tc>
        <w:tc>
          <w:tcPr>
            <w:tcW w:w="1159" w:type="dxa"/>
            <w:shd w:val="clear" w:color="auto" w:fill="auto"/>
            <w:noWrap/>
            <w:tcMar>
              <w:top w:w="0" w:type="dxa"/>
              <w:left w:w="108" w:type="dxa"/>
              <w:bottom w:w="0" w:type="dxa"/>
              <w:right w:w="108" w:type="dxa"/>
            </w:tcMar>
          </w:tcPr>
          <w:p w:rsidR="00A57ADA" w:rsidRPr="00D1599D" w:rsidRDefault="00A57ADA" w:rsidP="00A57ADA">
            <w:pPr>
              <w:rPr>
                <w:rFonts w:ascii="Calibri Light" w:eastAsiaTheme="minorHAnsi" w:hAnsi="Calibri Light" w:cs="Calibri Light"/>
                <w:bCs/>
                <w:color w:val="000000"/>
                <w:sz w:val="20"/>
                <w:szCs w:val="20"/>
              </w:rPr>
            </w:pPr>
            <w:r w:rsidRPr="00D1599D">
              <w:rPr>
                <w:rFonts w:ascii="Calibri Light" w:eastAsiaTheme="minorHAnsi" w:hAnsi="Calibri Light" w:cs="Calibri Light"/>
                <w:bCs/>
                <w:color w:val="000000"/>
                <w:sz w:val="20"/>
                <w:szCs w:val="20"/>
              </w:rPr>
              <w:t>Filled</w:t>
            </w:r>
          </w:p>
        </w:tc>
      </w:tr>
      <w:tr w:rsidR="00A57ADA" w:rsidRPr="00A455E8" w:rsidTr="002B2AD4">
        <w:trPr>
          <w:trHeight w:val="82"/>
        </w:trPr>
        <w:tc>
          <w:tcPr>
            <w:tcW w:w="5519" w:type="dxa"/>
            <w:shd w:val="clear" w:color="auto" w:fill="auto"/>
            <w:noWrap/>
            <w:tcMar>
              <w:top w:w="0" w:type="dxa"/>
              <w:left w:w="108" w:type="dxa"/>
              <w:bottom w:w="0" w:type="dxa"/>
              <w:right w:w="108" w:type="dxa"/>
            </w:tcMar>
          </w:tcPr>
          <w:p w:rsidR="00A57ADA" w:rsidRPr="00A57ADA" w:rsidRDefault="00A57ADA" w:rsidP="00A57ADA">
            <w:pPr>
              <w:rPr>
                <w:rFonts w:ascii="Calibri Light" w:eastAsiaTheme="minorHAnsi" w:hAnsi="Calibri Light" w:cs="Calibri Light"/>
                <w:bCs/>
                <w:color w:val="000000"/>
                <w:sz w:val="20"/>
                <w:szCs w:val="20"/>
              </w:rPr>
            </w:pPr>
            <w:r w:rsidRPr="00A57ADA">
              <w:rPr>
                <w:rFonts w:ascii="Calibri Light" w:eastAsiaTheme="minorHAnsi" w:hAnsi="Calibri Light" w:cs="Calibri Light"/>
                <w:bCs/>
                <w:color w:val="000000"/>
                <w:sz w:val="20"/>
                <w:szCs w:val="20"/>
              </w:rPr>
              <w:t>Scientific Computing Support Senior Specialist</w:t>
            </w:r>
          </w:p>
        </w:tc>
        <w:tc>
          <w:tcPr>
            <w:tcW w:w="1159" w:type="dxa"/>
            <w:shd w:val="clear" w:color="auto" w:fill="auto"/>
            <w:noWrap/>
            <w:tcMar>
              <w:top w:w="0" w:type="dxa"/>
              <w:left w:w="108" w:type="dxa"/>
              <w:bottom w:w="0" w:type="dxa"/>
              <w:right w:w="108" w:type="dxa"/>
            </w:tcMar>
            <w:hideMark/>
          </w:tcPr>
          <w:p w:rsidR="00A57ADA" w:rsidRPr="00D1599D" w:rsidRDefault="00A57ADA" w:rsidP="00A57ADA">
            <w:pPr>
              <w:rPr>
                <w:rFonts w:ascii="Calibri Light" w:eastAsiaTheme="minorHAnsi" w:hAnsi="Calibri Light" w:cs="Calibri Light"/>
                <w:bCs/>
                <w:color w:val="000000"/>
                <w:sz w:val="20"/>
                <w:szCs w:val="20"/>
              </w:rPr>
            </w:pPr>
            <w:r w:rsidRPr="00D1599D">
              <w:rPr>
                <w:rFonts w:ascii="Calibri Light" w:eastAsiaTheme="minorHAnsi" w:hAnsi="Calibri Light" w:cs="Calibri Light"/>
                <w:bCs/>
                <w:color w:val="000000"/>
                <w:sz w:val="20"/>
                <w:szCs w:val="20"/>
              </w:rPr>
              <w:t>Vacant</w:t>
            </w:r>
          </w:p>
        </w:tc>
      </w:tr>
      <w:tr w:rsidR="00A57ADA" w:rsidRPr="00A455E8" w:rsidTr="002B2AD4">
        <w:trPr>
          <w:trHeight w:val="82"/>
        </w:trPr>
        <w:tc>
          <w:tcPr>
            <w:tcW w:w="5519" w:type="dxa"/>
            <w:shd w:val="clear" w:color="auto" w:fill="auto"/>
            <w:noWrap/>
            <w:tcMar>
              <w:top w:w="0" w:type="dxa"/>
              <w:left w:w="108" w:type="dxa"/>
              <w:bottom w:w="0" w:type="dxa"/>
              <w:right w:w="108" w:type="dxa"/>
            </w:tcMar>
          </w:tcPr>
          <w:p w:rsidR="00A57ADA" w:rsidRPr="00D57A90" w:rsidRDefault="00A57ADA" w:rsidP="00A57ADA">
            <w:pPr>
              <w:rPr>
                <w:rFonts w:ascii="Calibri Light" w:eastAsiaTheme="minorHAnsi" w:hAnsi="Calibri Light" w:cs="Calibri Light"/>
                <w:bCs/>
                <w:color w:val="000000"/>
                <w:sz w:val="20"/>
                <w:szCs w:val="20"/>
              </w:rPr>
            </w:pPr>
            <w:r w:rsidRPr="00A57ADA">
              <w:rPr>
                <w:rFonts w:ascii="Calibri Light" w:eastAsiaTheme="minorHAnsi" w:hAnsi="Calibri Light" w:cs="Calibri Light"/>
                <w:bCs/>
                <w:color w:val="000000"/>
                <w:sz w:val="20"/>
                <w:szCs w:val="20"/>
              </w:rPr>
              <w:t>Research Computing Support Senior Specialist</w:t>
            </w:r>
          </w:p>
        </w:tc>
        <w:tc>
          <w:tcPr>
            <w:tcW w:w="1159" w:type="dxa"/>
            <w:shd w:val="clear" w:color="auto" w:fill="auto"/>
            <w:noWrap/>
            <w:tcMar>
              <w:top w:w="0" w:type="dxa"/>
              <w:left w:w="108" w:type="dxa"/>
              <w:bottom w:w="0" w:type="dxa"/>
              <w:right w:w="108" w:type="dxa"/>
            </w:tcMar>
          </w:tcPr>
          <w:p w:rsidR="00A57ADA" w:rsidRPr="00D1599D" w:rsidRDefault="00A57ADA" w:rsidP="00A57ADA">
            <w:pPr>
              <w:rPr>
                <w:rFonts w:ascii="Calibri Light" w:eastAsiaTheme="minorHAnsi" w:hAnsi="Calibri Light" w:cs="Calibri Light"/>
                <w:bCs/>
                <w:color w:val="000000"/>
                <w:sz w:val="20"/>
                <w:szCs w:val="20"/>
              </w:rPr>
            </w:pPr>
            <w:r w:rsidRPr="00D1599D">
              <w:rPr>
                <w:rFonts w:ascii="Calibri Light" w:eastAsiaTheme="minorHAnsi" w:hAnsi="Calibri Light" w:cs="Calibri Light"/>
                <w:bCs/>
                <w:color w:val="000000"/>
                <w:sz w:val="20"/>
                <w:szCs w:val="20"/>
              </w:rPr>
              <w:t>Vacant</w:t>
            </w:r>
          </w:p>
        </w:tc>
      </w:tr>
      <w:tr w:rsidR="00A57ADA" w:rsidRPr="00A455E8" w:rsidTr="002B2AD4">
        <w:trPr>
          <w:trHeight w:val="82"/>
        </w:trPr>
        <w:tc>
          <w:tcPr>
            <w:tcW w:w="5519" w:type="dxa"/>
            <w:shd w:val="clear" w:color="auto" w:fill="auto"/>
            <w:noWrap/>
            <w:tcMar>
              <w:top w:w="0" w:type="dxa"/>
              <w:left w:w="108" w:type="dxa"/>
              <w:bottom w:w="0" w:type="dxa"/>
              <w:right w:w="108" w:type="dxa"/>
            </w:tcMar>
          </w:tcPr>
          <w:p w:rsidR="00A57ADA" w:rsidRPr="00A57ADA" w:rsidRDefault="00A57ADA" w:rsidP="00A57ADA">
            <w:pPr>
              <w:rPr>
                <w:rFonts w:ascii="Calibri Light" w:eastAsiaTheme="minorHAnsi" w:hAnsi="Calibri Light" w:cs="Calibri Light"/>
                <w:bCs/>
                <w:color w:val="000000"/>
                <w:sz w:val="20"/>
                <w:szCs w:val="20"/>
              </w:rPr>
            </w:pPr>
            <w:r w:rsidRPr="00A57ADA">
              <w:rPr>
                <w:rFonts w:ascii="Calibri Light" w:eastAsiaTheme="minorHAnsi" w:hAnsi="Calibri Light" w:cs="Calibri Light"/>
                <w:bCs/>
                <w:color w:val="000000"/>
                <w:sz w:val="20"/>
                <w:szCs w:val="20"/>
              </w:rPr>
              <w:t>Data Science Specialist</w:t>
            </w:r>
          </w:p>
        </w:tc>
        <w:tc>
          <w:tcPr>
            <w:tcW w:w="1159" w:type="dxa"/>
            <w:shd w:val="clear" w:color="auto" w:fill="auto"/>
            <w:noWrap/>
            <w:tcMar>
              <w:top w:w="0" w:type="dxa"/>
              <w:left w:w="108" w:type="dxa"/>
              <w:bottom w:w="0" w:type="dxa"/>
              <w:right w:w="108" w:type="dxa"/>
            </w:tcMar>
            <w:hideMark/>
          </w:tcPr>
          <w:p w:rsidR="00A57ADA" w:rsidRPr="00D1599D" w:rsidRDefault="00A57ADA" w:rsidP="00A57ADA">
            <w:pPr>
              <w:rPr>
                <w:rFonts w:ascii="Calibri Light" w:eastAsiaTheme="minorHAnsi" w:hAnsi="Calibri Light" w:cs="Calibri Light"/>
                <w:bCs/>
                <w:color w:val="000000"/>
                <w:sz w:val="20"/>
                <w:szCs w:val="20"/>
              </w:rPr>
            </w:pPr>
            <w:r w:rsidRPr="00D1599D">
              <w:rPr>
                <w:rFonts w:ascii="Calibri Light" w:eastAsiaTheme="minorHAnsi" w:hAnsi="Calibri Light" w:cs="Calibri Light"/>
                <w:bCs/>
                <w:color w:val="000000"/>
                <w:sz w:val="20"/>
                <w:szCs w:val="20"/>
              </w:rPr>
              <w:t xml:space="preserve">Vacant </w:t>
            </w:r>
          </w:p>
        </w:tc>
      </w:tr>
    </w:tbl>
    <w:p w:rsidR="00A455E8" w:rsidRDefault="00A455E8" w:rsidP="002F1A01">
      <w:pPr>
        <w:spacing w:before="120" w:after="120"/>
        <w:ind w:left="346" w:right="374" w:firstLine="14"/>
        <w:jc w:val="both"/>
        <w:rPr>
          <w:rFonts w:ascii="Calibri Light" w:hAnsi="Calibri Light" w:cs="Calibri Light"/>
          <w:b/>
          <w:bCs/>
          <w:sz w:val="20"/>
          <w:szCs w:val="20"/>
          <w:highlight w:val="yellow"/>
        </w:rPr>
      </w:pPr>
    </w:p>
    <w:p w:rsidR="004B60F3" w:rsidRDefault="00E4178B" w:rsidP="004B60F3">
      <w:pPr>
        <w:overflowPunct w:val="0"/>
        <w:autoSpaceDE w:val="0"/>
        <w:autoSpaceDN w:val="0"/>
        <w:adjustRightInd w:val="0"/>
        <w:spacing w:before="60" w:after="60"/>
        <w:ind w:right="65" w:firstLine="360"/>
        <w:textAlignment w:val="baseline"/>
        <w:rPr>
          <w:rFonts w:ascii="Calibri Light" w:hAnsi="Calibri Light" w:cs="Calibri Light"/>
          <w:b/>
          <w:color w:val="0057B8"/>
          <w:spacing w:val="-10"/>
          <w:kern w:val="32"/>
          <w:sz w:val="28"/>
          <w:szCs w:val="36"/>
        </w:rPr>
      </w:pPr>
      <w:r>
        <w:rPr>
          <w:noProof/>
        </w:rPr>
        <w:drawing>
          <wp:inline distT="0" distB="0" distL="0" distR="0" wp14:anchorId="2391323B" wp14:editId="5A841D43">
            <wp:extent cx="4992370" cy="36960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05633" cy="3705839"/>
                    </a:xfrm>
                    <a:prstGeom prst="rect">
                      <a:avLst/>
                    </a:prstGeom>
                  </pic:spPr>
                </pic:pic>
              </a:graphicData>
            </a:graphic>
          </wp:inline>
        </w:drawing>
      </w:r>
      <w:r w:rsidRPr="00AF685C">
        <w:rPr>
          <w:rFonts w:ascii="Calibri Light" w:hAnsi="Calibri Light" w:cs="Calibri Light"/>
          <w:b/>
          <w:color w:val="0057B8"/>
          <w:spacing w:val="-10"/>
          <w:kern w:val="32"/>
          <w:sz w:val="28"/>
          <w:szCs w:val="36"/>
        </w:rPr>
        <w:t xml:space="preserve"> </w:t>
      </w:r>
      <w:r w:rsidR="00AF685C" w:rsidRPr="00AF685C">
        <w:rPr>
          <w:rFonts w:ascii="Calibri Light" w:hAnsi="Calibri Light" w:cs="Calibri Light"/>
          <w:b/>
          <w:color w:val="0057B8"/>
          <w:spacing w:val="-10"/>
          <w:kern w:val="32"/>
          <w:sz w:val="28"/>
          <w:szCs w:val="36"/>
        </w:rPr>
        <w:t>RC Services</w:t>
      </w:r>
    </w:p>
    <w:p w:rsidR="008C71F4" w:rsidRDefault="00AF685C" w:rsidP="00CC39DF">
      <w:pPr>
        <w:overflowPunct w:val="0"/>
        <w:autoSpaceDE w:val="0"/>
        <w:autoSpaceDN w:val="0"/>
        <w:adjustRightInd w:val="0"/>
        <w:spacing w:before="60" w:after="60"/>
        <w:ind w:left="360" w:right="65"/>
        <w:jc w:val="both"/>
        <w:textAlignment w:val="baseline"/>
        <w:rPr>
          <w:rFonts w:ascii="Calibri Light" w:hAnsi="Calibri Light" w:cs="Calibri Light"/>
          <w:sz w:val="20"/>
          <w:szCs w:val="20"/>
        </w:rPr>
      </w:pPr>
      <w:r w:rsidRPr="004B60F3">
        <w:rPr>
          <w:rFonts w:ascii="Calibri Light" w:hAnsi="Calibri Light" w:cs="Calibri Light"/>
          <w:sz w:val="20"/>
          <w:szCs w:val="20"/>
        </w:rPr>
        <w:t>RC support</w:t>
      </w:r>
      <w:r w:rsidR="00F8685A">
        <w:rPr>
          <w:rFonts w:ascii="Calibri Light" w:hAnsi="Calibri Light" w:cs="Calibri Light"/>
          <w:sz w:val="20"/>
          <w:szCs w:val="20"/>
        </w:rPr>
        <w:t xml:space="preserve">s researchers by understanding their </w:t>
      </w:r>
      <w:r w:rsidR="00EF4B17">
        <w:rPr>
          <w:rFonts w:ascii="Calibri Light" w:hAnsi="Calibri Light" w:cs="Calibri Light"/>
          <w:sz w:val="20"/>
          <w:szCs w:val="20"/>
        </w:rPr>
        <w:t>computational research</w:t>
      </w:r>
      <w:r w:rsidR="00F8685A">
        <w:rPr>
          <w:rFonts w:ascii="Calibri Light" w:hAnsi="Calibri Light" w:cs="Calibri Light"/>
          <w:sz w:val="20"/>
          <w:szCs w:val="20"/>
        </w:rPr>
        <w:t xml:space="preserve"> needs and</w:t>
      </w:r>
      <w:r w:rsidRPr="004B60F3">
        <w:rPr>
          <w:rFonts w:ascii="Calibri Light" w:hAnsi="Calibri Light" w:cs="Calibri Light"/>
          <w:sz w:val="20"/>
          <w:szCs w:val="20"/>
        </w:rPr>
        <w:t xml:space="preserve"> recommending suitable applications and other research computing resources available at the </w:t>
      </w:r>
      <w:r w:rsidR="00FE65B1">
        <w:rPr>
          <w:rFonts w:ascii="Calibri Light" w:hAnsi="Calibri Light" w:cs="Calibri Light"/>
          <w:sz w:val="20"/>
          <w:szCs w:val="20"/>
        </w:rPr>
        <w:t>KU</w:t>
      </w:r>
      <w:r w:rsidRPr="004B60F3">
        <w:rPr>
          <w:rFonts w:ascii="Calibri Light" w:hAnsi="Calibri Light" w:cs="Calibri Light"/>
          <w:sz w:val="20"/>
          <w:szCs w:val="20"/>
        </w:rPr>
        <w:t xml:space="preserve">. RC also assists researchers with grant proposals </w:t>
      </w:r>
      <w:r w:rsidR="00EF4B17">
        <w:rPr>
          <w:rFonts w:ascii="Calibri Light" w:hAnsi="Calibri Light" w:cs="Calibri Light"/>
          <w:sz w:val="20"/>
          <w:szCs w:val="20"/>
        </w:rPr>
        <w:t>with</w:t>
      </w:r>
      <w:r w:rsidRPr="004B60F3">
        <w:rPr>
          <w:rFonts w:ascii="Calibri Light" w:hAnsi="Calibri Light" w:cs="Calibri Light"/>
          <w:sz w:val="20"/>
          <w:szCs w:val="20"/>
        </w:rPr>
        <w:t xml:space="preserve"> a strong </w:t>
      </w:r>
      <w:r w:rsidR="00AA1411" w:rsidRPr="004B60F3">
        <w:rPr>
          <w:rFonts w:ascii="Calibri Light" w:hAnsi="Calibri Light" w:cs="Calibri Light"/>
          <w:sz w:val="20"/>
          <w:szCs w:val="20"/>
        </w:rPr>
        <w:t>High-Performance</w:t>
      </w:r>
      <w:r w:rsidRPr="004B60F3">
        <w:rPr>
          <w:rFonts w:ascii="Calibri Light" w:hAnsi="Calibri Light" w:cs="Calibri Light"/>
          <w:sz w:val="20"/>
          <w:szCs w:val="20"/>
        </w:rPr>
        <w:t xml:space="preserve"> Computing (HPC) component to describe the utilization of HPC resources in their research. They also ensure to resolve faculty and student computing resource issues</w:t>
      </w:r>
      <w:r w:rsidR="00F8685A">
        <w:rPr>
          <w:rFonts w:ascii="Calibri Light" w:hAnsi="Calibri Light" w:cs="Calibri Light"/>
          <w:sz w:val="20"/>
          <w:szCs w:val="20"/>
        </w:rPr>
        <w:t>, provide programming consultancy, code optimization,</w:t>
      </w:r>
      <w:r w:rsidRPr="004B60F3">
        <w:rPr>
          <w:rFonts w:ascii="Calibri Light" w:hAnsi="Calibri Light" w:cs="Calibri Light"/>
          <w:sz w:val="20"/>
          <w:szCs w:val="20"/>
        </w:rPr>
        <w:t xml:space="preserve"> and resolve users’ programming issues (based on Unix shell script, C/C++, </w:t>
      </w:r>
      <w:proofErr w:type="spellStart"/>
      <w:r w:rsidRPr="004B60F3">
        <w:rPr>
          <w:rFonts w:ascii="Calibri Light" w:hAnsi="Calibri Light" w:cs="Calibri Light"/>
          <w:sz w:val="20"/>
          <w:szCs w:val="20"/>
        </w:rPr>
        <w:t>Matlab</w:t>
      </w:r>
      <w:proofErr w:type="spellEnd"/>
      <w:r w:rsidRPr="004B60F3">
        <w:rPr>
          <w:rFonts w:ascii="Calibri Light" w:hAnsi="Calibri Light" w:cs="Calibri Light"/>
          <w:sz w:val="20"/>
          <w:szCs w:val="20"/>
        </w:rPr>
        <w:t>, Python, MPI, OpenMP, CUDA). RC help build, install, maintain and test scientific applications on the HPC clusters. More</w:t>
      </w:r>
      <w:r w:rsidR="00FE65B1">
        <w:rPr>
          <w:rFonts w:ascii="Calibri Light" w:hAnsi="Calibri Light" w:cs="Calibri Light"/>
          <w:sz w:val="20"/>
          <w:szCs w:val="20"/>
        </w:rPr>
        <w:t>o</w:t>
      </w:r>
      <w:r w:rsidRPr="004B60F3">
        <w:rPr>
          <w:rFonts w:ascii="Calibri Light" w:hAnsi="Calibri Light" w:cs="Calibri Light"/>
          <w:sz w:val="20"/>
          <w:szCs w:val="20"/>
        </w:rPr>
        <w:t xml:space="preserve">ver, the RC </w:t>
      </w:r>
      <w:r w:rsidR="00A455E8">
        <w:rPr>
          <w:rFonts w:ascii="Calibri Light" w:hAnsi="Calibri Light" w:cs="Calibri Light"/>
          <w:sz w:val="20"/>
          <w:szCs w:val="20"/>
        </w:rPr>
        <w:t xml:space="preserve">Department </w:t>
      </w:r>
      <w:r w:rsidRPr="004B60F3">
        <w:rPr>
          <w:rFonts w:ascii="Calibri Light" w:hAnsi="Calibri Light" w:cs="Calibri Light"/>
          <w:sz w:val="20"/>
          <w:szCs w:val="20"/>
        </w:rPr>
        <w:t xml:space="preserve">develop awareness and training programs for students, faculty, and staff with regards to research computing techniques, services, and facilities, including HPC application training to help users parallelize, debug and optimize their applications along with conduct regular trainings workshops and tutorials, as well as one-on-one training for new users. Finally, RC </w:t>
      </w:r>
      <w:r w:rsidRPr="004B60F3">
        <w:rPr>
          <w:rFonts w:ascii="Calibri Light" w:hAnsi="Calibri Light" w:cs="Calibri Light"/>
          <w:sz w:val="20"/>
          <w:szCs w:val="20"/>
        </w:rPr>
        <w:lastRenderedPageBreak/>
        <w:t>perform</w:t>
      </w:r>
      <w:r w:rsidR="00EF4B17">
        <w:rPr>
          <w:rFonts w:ascii="Calibri Light" w:hAnsi="Calibri Light" w:cs="Calibri Light"/>
          <w:sz w:val="20"/>
          <w:szCs w:val="20"/>
        </w:rPr>
        <w:t>s</w:t>
      </w:r>
      <w:r w:rsidRPr="004B60F3">
        <w:rPr>
          <w:rFonts w:ascii="Calibri Light" w:hAnsi="Calibri Light" w:cs="Calibri Light"/>
          <w:sz w:val="20"/>
          <w:szCs w:val="20"/>
        </w:rPr>
        <w:t xml:space="preserve"> required regular maintenance and upgrades in</w:t>
      </w:r>
      <w:r w:rsidR="00300409" w:rsidRPr="004B60F3">
        <w:rPr>
          <w:rFonts w:ascii="Calibri Light" w:hAnsi="Calibri Light" w:cs="Calibri Light"/>
          <w:sz w:val="20"/>
          <w:szCs w:val="20"/>
        </w:rPr>
        <w:t>​coordination</w:t>
      </w:r>
      <w:r w:rsidRPr="004B60F3">
        <w:rPr>
          <w:rFonts w:ascii="Calibri Light" w:hAnsi="Calibri Light" w:cs="Calibri Light"/>
          <w:sz w:val="20"/>
          <w:szCs w:val="20"/>
        </w:rPr>
        <w:t xml:space="preserve"> with external vendors (Software) while hardware maintenance remains fully under </w:t>
      </w:r>
      <w:proofErr w:type="spellStart"/>
      <w:r w:rsidRPr="004B60F3">
        <w:rPr>
          <w:rFonts w:ascii="Calibri Light" w:hAnsi="Calibri Light" w:cs="Calibri Light"/>
          <w:sz w:val="20"/>
          <w:szCs w:val="20"/>
        </w:rPr>
        <w:t>Ankabut</w:t>
      </w:r>
      <w:proofErr w:type="spellEnd"/>
      <w:r w:rsidRPr="004B60F3">
        <w:rPr>
          <w:rFonts w:ascii="Calibri Light" w:hAnsi="Calibri Light" w:cs="Calibri Light"/>
          <w:sz w:val="20"/>
          <w:szCs w:val="20"/>
        </w:rPr>
        <w:t>.</w:t>
      </w:r>
    </w:p>
    <w:p w:rsidR="00A455E8" w:rsidRDefault="00A455E8" w:rsidP="00E4178B">
      <w:pPr>
        <w:overflowPunct w:val="0"/>
        <w:autoSpaceDE w:val="0"/>
        <w:autoSpaceDN w:val="0"/>
        <w:adjustRightInd w:val="0"/>
        <w:spacing w:before="60" w:after="60"/>
        <w:ind w:right="65"/>
        <w:textAlignment w:val="baseline"/>
        <w:rPr>
          <w:rFonts w:ascii="Calibri Light" w:hAnsi="Calibri Light" w:cs="Calibri Light"/>
          <w:sz w:val="20"/>
          <w:szCs w:val="20"/>
        </w:rPr>
      </w:pPr>
    </w:p>
    <w:p w:rsidR="00A455E8" w:rsidRDefault="00A455E8" w:rsidP="004B60F3">
      <w:pPr>
        <w:overflowPunct w:val="0"/>
        <w:autoSpaceDE w:val="0"/>
        <w:autoSpaceDN w:val="0"/>
        <w:adjustRightInd w:val="0"/>
        <w:spacing w:before="60" w:after="60"/>
        <w:ind w:left="360" w:right="65"/>
        <w:textAlignment w:val="baseline"/>
        <w:rPr>
          <w:rFonts w:ascii="Calibri Light" w:hAnsi="Calibri Light" w:cs="Calibri Light"/>
          <w:sz w:val="20"/>
          <w:szCs w:val="20"/>
        </w:rPr>
      </w:pPr>
    </w:p>
    <w:p w:rsidR="00957787" w:rsidRPr="00957787" w:rsidRDefault="00957787" w:rsidP="00957787">
      <w:pPr>
        <w:overflowPunct w:val="0"/>
        <w:autoSpaceDE w:val="0"/>
        <w:autoSpaceDN w:val="0"/>
        <w:adjustRightInd w:val="0"/>
        <w:spacing w:before="60" w:after="60"/>
        <w:ind w:right="65" w:firstLine="360"/>
        <w:textAlignment w:val="baseline"/>
        <w:rPr>
          <w:rFonts w:ascii="Calibri Light" w:hAnsi="Calibri Light" w:cs="Calibri Light"/>
          <w:b/>
          <w:color w:val="0057B8"/>
          <w:spacing w:val="-10"/>
          <w:kern w:val="32"/>
          <w:sz w:val="28"/>
          <w:szCs w:val="36"/>
        </w:rPr>
      </w:pPr>
      <w:r w:rsidRPr="00957787">
        <w:rPr>
          <w:rFonts w:ascii="Calibri Light" w:hAnsi="Calibri Light" w:cs="Calibri Light"/>
          <w:b/>
          <w:color w:val="0057B8"/>
          <w:spacing w:val="-10"/>
          <w:kern w:val="32"/>
          <w:sz w:val="28"/>
          <w:szCs w:val="36"/>
        </w:rPr>
        <w:t>Use of RC Resources</w:t>
      </w:r>
    </w:p>
    <w:p w:rsidR="00957787" w:rsidRDefault="00957787" w:rsidP="00957787">
      <w:pPr>
        <w:spacing w:before="120" w:after="120"/>
        <w:ind w:left="346" w:right="65" w:firstLine="14"/>
        <w:jc w:val="both"/>
        <w:rPr>
          <w:rFonts w:ascii="Calibri Light" w:hAnsi="Calibri Light" w:cs="Calibri Light"/>
          <w:sz w:val="20"/>
          <w:szCs w:val="20"/>
        </w:rPr>
      </w:pPr>
      <w:r w:rsidRPr="00B11FC1">
        <w:rPr>
          <w:rFonts w:ascii="Calibri Light" w:hAnsi="Calibri Light" w:cs="Calibri Light"/>
          <w:sz w:val="20"/>
          <w:szCs w:val="20"/>
        </w:rPr>
        <w:t xml:space="preserve">All research computing facilities, including HPC systems, operated and maintained by the </w:t>
      </w:r>
      <w:r>
        <w:rPr>
          <w:rFonts w:ascii="Calibri Light" w:hAnsi="Calibri Light" w:cs="Calibri Light"/>
          <w:sz w:val="20"/>
          <w:szCs w:val="20"/>
        </w:rPr>
        <w:t>D</w:t>
      </w:r>
      <w:r w:rsidRPr="00B11FC1">
        <w:rPr>
          <w:rFonts w:ascii="Calibri Light" w:hAnsi="Calibri Light" w:cs="Calibri Light"/>
          <w:sz w:val="20"/>
          <w:szCs w:val="20"/>
        </w:rPr>
        <w:t>epartmen</w:t>
      </w:r>
      <w:r>
        <w:rPr>
          <w:rFonts w:ascii="Calibri Light" w:hAnsi="Calibri Light" w:cs="Calibri Light"/>
          <w:sz w:val="20"/>
          <w:szCs w:val="20"/>
        </w:rPr>
        <w:t xml:space="preserve">t of </w:t>
      </w:r>
      <w:r w:rsidR="007A256F">
        <w:rPr>
          <w:rFonts w:ascii="Calibri Light" w:hAnsi="Calibri Light" w:cs="Calibri Light"/>
          <w:sz w:val="20"/>
          <w:szCs w:val="20"/>
        </w:rPr>
        <w:t xml:space="preserve">Research </w:t>
      </w:r>
      <w:r>
        <w:rPr>
          <w:rFonts w:ascii="Calibri Light" w:hAnsi="Calibri Light" w:cs="Calibri Light"/>
          <w:sz w:val="20"/>
          <w:szCs w:val="20"/>
        </w:rPr>
        <w:t>Computing is</w:t>
      </w:r>
      <w:r w:rsidRPr="00B11FC1">
        <w:rPr>
          <w:rFonts w:ascii="Calibri Light" w:hAnsi="Calibri Light" w:cs="Calibri Light"/>
          <w:sz w:val="20"/>
          <w:szCs w:val="20"/>
        </w:rPr>
        <w:t xml:space="preserve"> only accessed by authorized users and are subject to KU’s policies on the appropriate use of Information Technology. All users utilizing the HPC or other research computing facilities, must acknowledge the use of facilities in their publications. Suitable text </w:t>
      </w:r>
      <w:r w:rsidR="003439EA">
        <w:rPr>
          <w:rFonts w:ascii="Calibri Light" w:hAnsi="Calibri Light" w:cs="Calibri Light"/>
          <w:sz w:val="20"/>
          <w:szCs w:val="20"/>
        </w:rPr>
        <w:t>has been</w:t>
      </w:r>
      <w:r w:rsidRPr="00B11FC1">
        <w:rPr>
          <w:rFonts w:ascii="Calibri Light" w:hAnsi="Calibri Light" w:cs="Calibri Light"/>
          <w:sz w:val="20"/>
          <w:szCs w:val="20"/>
        </w:rPr>
        <w:t xml:space="preserve"> provided by RC and published and made available to users</w:t>
      </w:r>
      <w:r>
        <w:rPr>
          <w:rFonts w:ascii="Calibri Light" w:hAnsi="Calibri Light" w:cs="Calibri Light"/>
          <w:sz w:val="20"/>
          <w:szCs w:val="20"/>
        </w:rPr>
        <w:t>.</w:t>
      </w:r>
      <w:r w:rsidRPr="00B11FC1">
        <w:rPr>
          <w:rFonts w:ascii="Calibri Light" w:hAnsi="Calibri Light" w:cs="Calibri Light"/>
          <w:sz w:val="20"/>
          <w:szCs w:val="20"/>
        </w:rPr>
        <w:t xml:space="preserve"> Users are required to complete training courses before being given access to RC resources.</w:t>
      </w:r>
    </w:p>
    <w:p w:rsidR="00957787" w:rsidRDefault="00957787" w:rsidP="00957787">
      <w:pPr>
        <w:spacing w:before="120" w:after="120"/>
        <w:ind w:left="346" w:right="65" w:firstLine="14"/>
        <w:jc w:val="both"/>
        <w:rPr>
          <w:rFonts w:ascii="Calibri Light" w:hAnsi="Calibri Light" w:cs="Calibri Light"/>
          <w:sz w:val="20"/>
          <w:szCs w:val="20"/>
        </w:rPr>
      </w:pPr>
      <w:r w:rsidRPr="00B329F5">
        <w:rPr>
          <w:rFonts w:ascii="Calibri Light" w:hAnsi="Calibri Light" w:cs="Calibri Light"/>
          <w:sz w:val="20"/>
          <w:szCs w:val="20"/>
        </w:rPr>
        <w:t xml:space="preserve">Research Computing </w:t>
      </w:r>
      <w:r>
        <w:rPr>
          <w:rFonts w:ascii="Calibri Light" w:hAnsi="Calibri Light" w:cs="Calibri Light"/>
          <w:sz w:val="20"/>
          <w:szCs w:val="20"/>
        </w:rPr>
        <w:t>D</w:t>
      </w:r>
      <w:r w:rsidRPr="00B329F5">
        <w:rPr>
          <w:rFonts w:ascii="Calibri Light" w:hAnsi="Calibri Light" w:cs="Calibri Light"/>
          <w:sz w:val="20"/>
          <w:szCs w:val="20"/>
        </w:rPr>
        <w:t>epartment currently provides access to a HPC cluster. HPC cluster is a set of computers (nodes) that can collaborate to solve computational problems. These can typically be used for running large memory jobs, jobs that require large computational power using multiple nodes or large amount of jobs that can be executed in parallel.</w:t>
      </w:r>
      <w:r>
        <w:rPr>
          <w:rFonts w:ascii="Calibri Light" w:hAnsi="Calibri Light" w:cs="Calibri Light"/>
          <w:sz w:val="20"/>
          <w:szCs w:val="20"/>
        </w:rPr>
        <w:t xml:space="preserve"> </w:t>
      </w:r>
    </w:p>
    <w:p w:rsidR="00957787" w:rsidRPr="00B329F5" w:rsidRDefault="00957787" w:rsidP="00957787">
      <w:pPr>
        <w:pStyle w:val="NormalWeb"/>
        <w:spacing w:line="276" w:lineRule="auto"/>
        <w:ind w:firstLine="346"/>
        <w:rPr>
          <w:rFonts w:ascii="Calibri Light" w:hAnsi="Calibri Light" w:cs="Calibri Light"/>
          <w:sz w:val="20"/>
          <w:szCs w:val="20"/>
        </w:rPr>
      </w:pPr>
      <w:r w:rsidRPr="00B329F5">
        <w:rPr>
          <w:rFonts w:ascii="Calibri Light" w:hAnsi="Calibri Light" w:cs="Calibri Light"/>
          <w:b/>
          <w:bCs/>
          <w:sz w:val="20"/>
          <w:szCs w:val="20"/>
        </w:rPr>
        <w:t>A short description of the HPC cluster is shown below:</w:t>
      </w:r>
    </w:p>
    <w:p w:rsidR="00957787" w:rsidRDefault="00957787" w:rsidP="00957787">
      <w:pPr>
        <w:pStyle w:val="NormalWeb"/>
        <w:spacing w:line="276" w:lineRule="auto"/>
        <w:ind w:firstLine="346"/>
        <w:rPr>
          <w:rFonts w:ascii="Calibri Light" w:hAnsi="Calibri Light" w:cs="Calibri Light"/>
          <w:b/>
          <w:bCs/>
          <w:i/>
          <w:iCs/>
          <w:sz w:val="20"/>
          <w:szCs w:val="20"/>
          <w:u w:val="single"/>
        </w:rPr>
      </w:pPr>
      <w:proofErr w:type="spellStart"/>
      <w:r w:rsidRPr="00B329F5">
        <w:rPr>
          <w:rFonts w:ascii="Calibri Light" w:hAnsi="Calibri Light" w:cs="Calibri Light"/>
          <w:b/>
          <w:bCs/>
          <w:i/>
          <w:iCs/>
          <w:sz w:val="20"/>
          <w:szCs w:val="20"/>
          <w:u w:val="single"/>
        </w:rPr>
        <w:t>Almesbar</w:t>
      </w:r>
      <w:proofErr w:type="spellEnd"/>
      <w:r w:rsidRPr="00B329F5">
        <w:rPr>
          <w:rFonts w:ascii="Calibri Light" w:hAnsi="Calibri Light" w:cs="Calibri Light"/>
          <w:b/>
          <w:bCs/>
          <w:i/>
          <w:iCs/>
          <w:sz w:val="20"/>
          <w:szCs w:val="20"/>
          <w:u w:val="single"/>
        </w:rPr>
        <w:t xml:space="preserve"> HPC cluster</w:t>
      </w:r>
    </w:p>
    <w:p w:rsidR="00957787" w:rsidRPr="00E04004" w:rsidRDefault="00957787" w:rsidP="00300409">
      <w:pPr>
        <w:pStyle w:val="NormalWeb"/>
        <w:spacing w:line="276" w:lineRule="auto"/>
        <w:ind w:left="346"/>
        <w:jc w:val="both"/>
        <w:rPr>
          <w:rFonts w:ascii="Calibri Light" w:hAnsi="Calibri Light" w:cs="Calibri Light"/>
          <w:sz w:val="20"/>
          <w:szCs w:val="20"/>
        </w:rPr>
      </w:pPr>
      <w:r w:rsidRPr="00E04004">
        <w:rPr>
          <w:rFonts w:ascii="Calibri Light" w:hAnsi="Calibri Light" w:cs="Calibri Light"/>
          <w:sz w:val="20"/>
          <w:szCs w:val="20"/>
        </w:rPr>
        <w:t xml:space="preserve">Al </w:t>
      </w:r>
      <w:proofErr w:type="spellStart"/>
      <w:r w:rsidRPr="00E04004">
        <w:rPr>
          <w:rFonts w:ascii="Calibri Light" w:hAnsi="Calibri Light" w:cs="Calibri Light"/>
          <w:sz w:val="20"/>
          <w:szCs w:val="20"/>
        </w:rPr>
        <w:t>Mesbar</w:t>
      </w:r>
      <w:proofErr w:type="spellEnd"/>
      <w:r>
        <w:rPr>
          <w:rFonts w:ascii="Calibri Light" w:hAnsi="Calibri Light" w:cs="Calibri Light"/>
          <w:sz w:val="20"/>
          <w:szCs w:val="20"/>
        </w:rPr>
        <w:t xml:space="preserve"> HPC cluster is </w:t>
      </w:r>
      <w:r w:rsidR="00B834FF">
        <w:rPr>
          <w:rFonts w:ascii="Calibri Light" w:hAnsi="Calibri Light" w:cs="Calibri Light"/>
          <w:sz w:val="20"/>
          <w:szCs w:val="20"/>
        </w:rPr>
        <w:t xml:space="preserve">maintained </w:t>
      </w:r>
      <w:r>
        <w:rPr>
          <w:rFonts w:ascii="Calibri Light" w:hAnsi="Calibri Light" w:cs="Calibri Light"/>
          <w:sz w:val="20"/>
          <w:szCs w:val="20"/>
        </w:rPr>
        <w:t xml:space="preserve">in coordination with </w:t>
      </w:r>
      <w:proofErr w:type="spellStart"/>
      <w:r>
        <w:rPr>
          <w:rFonts w:ascii="Calibri Light" w:hAnsi="Calibri Light" w:cs="Calibri Light"/>
          <w:sz w:val="20"/>
          <w:szCs w:val="20"/>
        </w:rPr>
        <w:t>Ankabut</w:t>
      </w:r>
      <w:proofErr w:type="spellEnd"/>
      <w:r>
        <w:rPr>
          <w:rFonts w:ascii="Calibri Light" w:hAnsi="Calibri Light" w:cs="Calibri Light"/>
          <w:sz w:val="20"/>
          <w:szCs w:val="20"/>
        </w:rPr>
        <w:t xml:space="preserve"> where </w:t>
      </w:r>
      <w:proofErr w:type="spellStart"/>
      <w:r>
        <w:rPr>
          <w:rFonts w:ascii="Calibri Light" w:hAnsi="Calibri Light" w:cs="Calibri Light"/>
          <w:sz w:val="20"/>
          <w:szCs w:val="20"/>
        </w:rPr>
        <w:t>Ankabut</w:t>
      </w:r>
      <w:proofErr w:type="spellEnd"/>
      <w:r>
        <w:rPr>
          <w:rFonts w:ascii="Calibri Light" w:hAnsi="Calibri Light" w:cs="Calibri Light"/>
          <w:sz w:val="20"/>
          <w:szCs w:val="20"/>
        </w:rPr>
        <w:t xml:space="preserve"> </w:t>
      </w:r>
      <w:r w:rsidR="00F8685A">
        <w:rPr>
          <w:rFonts w:ascii="Calibri Light" w:hAnsi="Calibri Light" w:cs="Calibri Light"/>
          <w:sz w:val="20"/>
          <w:szCs w:val="20"/>
        </w:rPr>
        <w:t xml:space="preserve">supports all the hardware </w:t>
      </w:r>
      <w:r w:rsidR="007A256F">
        <w:rPr>
          <w:rFonts w:ascii="Calibri Light" w:hAnsi="Calibri Light" w:cs="Calibri Light"/>
          <w:sz w:val="20"/>
          <w:szCs w:val="20"/>
        </w:rPr>
        <w:t xml:space="preserve">and deals with the vendors, RC runs the service. The cluster was </w:t>
      </w:r>
      <w:r w:rsidR="00F8685A">
        <w:rPr>
          <w:rFonts w:ascii="Calibri Light" w:hAnsi="Calibri Light" w:cs="Calibri Light"/>
          <w:sz w:val="20"/>
          <w:szCs w:val="20"/>
        </w:rPr>
        <w:t>launched at the</w:t>
      </w:r>
      <w:r>
        <w:rPr>
          <w:rFonts w:ascii="Calibri Light" w:hAnsi="Calibri Light" w:cs="Calibri Light"/>
          <w:sz w:val="20"/>
          <w:szCs w:val="20"/>
        </w:rPr>
        <w:t xml:space="preserve"> end of July 2021.</w:t>
      </w:r>
    </w:p>
    <w:p w:rsidR="00957787" w:rsidRDefault="00957787" w:rsidP="007152F0">
      <w:pPr>
        <w:pStyle w:val="NormalWeb"/>
        <w:numPr>
          <w:ilvl w:val="0"/>
          <w:numId w:val="9"/>
        </w:numPr>
        <w:jc w:val="both"/>
        <w:rPr>
          <w:rFonts w:ascii="Calibri Light" w:hAnsi="Calibri Light" w:cs="Calibri Light"/>
          <w:sz w:val="20"/>
          <w:szCs w:val="20"/>
        </w:rPr>
      </w:pPr>
      <w:r w:rsidRPr="00B329F5">
        <w:rPr>
          <w:rFonts w:ascii="Calibri Light" w:hAnsi="Calibri Light" w:cs="Calibri Light"/>
          <w:b/>
          <w:bCs/>
          <w:sz w:val="20"/>
          <w:szCs w:val="20"/>
        </w:rPr>
        <w:t>Master nodes:</w:t>
      </w:r>
      <w:r w:rsidRPr="00B329F5">
        <w:rPr>
          <w:rFonts w:ascii="Calibri Light" w:hAnsi="Calibri Light" w:cs="Calibri Light"/>
          <w:sz w:val="20"/>
          <w:szCs w:val="20"/>
        </w:rPr>
        <w:t xml:space="preserve"> for resource scheduling using Simple Linux Utility for Resource Management (SLURM).</w:t>
      </w:r>
    </w:p>
    <w:p w:rsidR="00957787" w:rsidRDefault="00957787" w:rsidP="007152F0">
      <w:pPr>
        <w:pStyle w:val="NormalWeb"/>
        <w:numPr>
          <w:ilvl w:val="0"/>
          <w:numId w:val="9"/>
        </w:numPr>
        <w:jc w:val="both"/>
        <w:rPr>
          <w:rFonts w:ascii="Calibri Light" w:hAnsi="Calibri Light" w:cs="Calibri Light"/>
          <w:sz w:val="20"/>
          <w:szCs w:val="20"/>
        </w:rPr>
      </w:pPr>
      <w:r w:rsidRPr="00B329F5">
        <w:rPr>
          <w:rFonts w:ascii="Calibri Light" w:hAnsi="Calibri Light" w:cs="Calibri Light"/>
          <w:b/>
          <w:bCs/>
          <w:sz w:val="20"/>
          <w:szCs w:val="20"/>
        </w:rPr>
        <w:t xml:space="preserve">Submit nodes: </w:t>
      </w:r>
      <w:r w:rsidRPr="00B329F5">
        <w:rPr>
          <w:rFonts w:ascii="Calibri Light" w:hAnsi="Calibri Light" w:cs="Calibri Light"/>
          <w:sz w:val="20"/>
          <w:szCs w:val="20"/>
        </w:rPr>
        <w:t>4 submit nodes for job submission from end-user computer using command line.</w:t>
      </w:r>
    </w:p>
    <w:p w:rsidR="00957787" w:rsidRDefault="00957787" w:rsidP="007152F0">
      <w:pPr>
        <w:pStyle w:val="NormalWeb"/>
        <w:numPr>
          <w:ilvl w:val="0"/>
          <w:numId w:val="9"/>
        </w:numPr>
        <w:jc w:val="both"/>
        <w:rPr>
          <w:rFonts w:ascii="Calibri Light" w:hAnsi="Calibri Light" w:cs="Calibri Light"/>
          <w:sz w:val="20"/>
          <w:szCs w:val="20"/>
        </w:rPr>
      </w:pPr>
      <w:r w:rsidRPr="00B329F5">
        <w:rPr>
          <w:rFonts w:ascii="Calibri Light" w:hAnsi="Calibri Light" w:cs="Calibri Light"/>
          <w:b/>
          <w:bCs/>
          <w:sz w:val="20"/>
          <w:szCs w:val="20"/>
        </w:rPr>
        <w:t>Compute nodes:</w:t>
      </w:r>
      <w:r w:rsidRPr="00B329F5">
        <w:rPr>
          <w:rFonts w:ascii="Calibri Light" w:hAnsi="Calibri Light" w:cs="Calibri Light"/>
          <w:sz w:val="20"/>
          <w:szCs w:val="20"/>
        </w:rPr>
        <w:t xml:space="preserve"> </w:t>
      </w:r>
      <w:r w:rsidR="007F0402">
        <w:rPr>
          <w:rFonts w:ascii="Calibri Light" w:hAnsi="Calibri Light" w:cs="Calibri Light"/>
          <w:sz w:val="20"/>
          <w:szCs w:val="20"/>
        </w:rPr>
        <w:t>131</w:t>
      </w:r>
      <w:r w:rsidRPr="00B329F5">
        <w:rPr>
          <w:rFonts w:ascii="Calibri Light" w:hAnsi="Calibri Light" w:cs="Calibri Light"/>
          <w:sz w:val="20"/>
          <w:szCs w:val="20"/>
        </w:rPr>
        <w:t xml:space="preserve"> Compute Nodes with a total of </w:t>
      </w:r>
      <w:r w:rsidR="007F0402">
        <w:rPr>
          <w:rFonts w:ascii="Calibri Light" w:hAnsi="Calibri Light" w:cs="Calibri Light"/>
          <w:sz w:val="20"/>
          <w:szCs w:val="20"/>
        </w:rPr>
        <w:t>6,</w:t>
      </w:r>
      <w:r w:rsidR="00A4421A">
        <w:rPr>
          <w:rFonts w:ascii="Calibri Light" w:hAnsi="Calibri Light" w:cs="Calibri Light"/>
          <w:sz w:val="20"/>
          <w:szCs w:val="20"/>
        </w:rPr>
        <w:t>812</w:t>
      </w:r>
      <w:r w:rsidRPr="00B329F5">
        <w:rPr>
          <w:rFonts w:ascii="Calibri Light" w:hAnsi="Calibri Light" w:cs="Calibri Light"/>
          <w:sz w:val="20"/>
          <w:szCs w:val="20"/>
        </w:rPr>
        <w:t xml:space="preserve"> CPU cores. Out of these </w:t>
      </w:r>
      <w:r w:rsidR="007F0402">
        <w:rPr>
          <w:rFonts w:ascii="Calibri Light" w:hAnsi="Calibri Light" w:cs="Calibri Light"/>
          <w:sz w:val="20"/>
          <w:szCs w:val="20"/>
        </w:rPr>
        <w:t xml:space="preserve">131 </w:t>
      </w:r>
      <w:r w:rsidRPr="00B329F5">
        <w:rPr>
          <w:rFonts w:ascii="Calibri Light" w:hAnsi="Calibri Light" w:cs="Calibri Light"/>
          <w:sz w:val="20"/>
          <w:szCs w:val="20"/>
        </w:rPr>
        <w:t>nodes:</w:t>
      </w:r>
    </w:p>
    <w:p w:rsidR="00957787" w:rsidRDefault="007F0402" w:rsidP="007152F0">
      <w:pPr>
        <w:pStyle w:val="NormalWeb"/>
        <w:numPr>
          <w:ilvl w:val="0"/>
          <w:numId w:val="10"/>
        </w:numPr>
        <w:jc w:val="both"/>
        <w:rPr>
          <w:rFonts w:ascii="Calibri Light" w:hAnsi="Calibri Light" w:cs="Calibri Light"/>
          <w:sz w:val="20"/>
          <w:szCs w:val="20"/>
        </w:rPr>
      </w:pPr>
      <w:r>
        <w:rPr>
          <w:rFonts w:ascii="Calibri Light" w:hAnsi="Calibri Light" w:cs="Calibri Light"/>
          <w:sz w:val="20"/>
          <w:szCs w:val="20"/>
        </w:rPr>
        <w:t>124</w:t>
      </w:r>
      <w:r w:rsidR="00957787" w:rsidRPr="00B329F5">
        <w:rPr>
          <w:rFonts w:ascii="Calibri Light" w:hAnsi="Calibri Light" w:cs="Calibri Light"/>
          <w:sz w:val="20"/>
          <w:szCs w:val="20"/>
        </w:rPr>
        <w:t xml:space="preserve"> Nodes based on Intel Xeon Gold 6230R 26-Core 2.1GHz (Cascade lake</w:t>
      </w:r>
      <w:r w:rsidR="00300409" w:rsidRPr="00B329F5">
        <w:rPr>
          <w:rFonts w:ascii="Calibri Light" w:hAnsi="Calibri Light" w:cs="Calibri Light"/>
          <w:sz w:val="20"/>
          <w:szCs w:val="20"/>
        </w:rPr>
        <w:t>) (</w:t>
      </w:r>
      <w:r w:rsidR="00957787" w:rsidRPr="00B329F5">
        <w:rPr>
          <w:rFonts w:ascii="Calibri Light" w:hAnsi="Calibri Light" w:cs="Calibri Light"/>
          <w:sz w:val="20"/>
          <w:szCs w:val="20"/>
        </w:rPr>
        <w:t>Q1‘20) processor</w:t>
      </w:r>
      <w:r>
        <w:rPr>
          <w:rFonts w:ascii="Calibri Light" w:hAnsi="Calibri Light" w:cs="Calibri Light"/>
          <w:sz w:val="20"/>
          <w:szCs w:val="20"/>
        </w:rPr>
        <w:t>.</w:t>
      </w:r>
    </w:p>
    <w:p w:rsidR="00957787" w:rsidRPr="00B329F5" w:rsidRDefault="00957787" w:rsidP="007152F0">
      <w:pPr>
        <w:pStyle w:val="NormalWeb"/>
        <w:numPr>
          <w:ilvl w:val="0"/>
          <w:numId w:val="10"/>
        </w:numPr>
        <w:jc w:val="both"/>
        <w:rPr>
          <w:rFonts w:ascii="Calibri Light" w:hAnsi="Calibri Light" w:cs="Calibri Light"/>
          <w:sz w:val="20"/>
          <w:szCs w:val="20"/>
        </w:rPr>
      </w:pPr>
      <w:r w:rsidRPr="00B329F5">
        <w:rPr>
          <w:rFonts w:ascii="Calibri Light" w:hAnsi="Calibri Light" w:cs="Calibri Light"/>
          <w:sz w:val="20"/>
          <w:szCs w:val="20"/>
        </w:rPr>
        <w:t xml:space="preserve">GPU nodes: </w:t>
      </w:r>
      <w:r w:rsidR="007F0402">
        <w:rPr>
          <w:rFonts w:ascii="Calibri Light" w:hAnsi="Calibri Light" w:cs="Calibri Light"/>
          <w:sz w:val="20"/>
          <w:szCs w:val="20"/>
        </w:rPr>
        <w:t>7</w:t>
      </w:r>
      <w:r w:rsidRPr="00B329F5">
        <w:rPr>
          <w:rFonts w:ascii="Calibri Light" w:hAnsi="Calibri Light" w:cs="Calibri Light"/>
          <w:sz w:val="20"/>
          <w:szCs w:val="20"/>
        </w:rPr>
        <w:t xml:space="preserve"> GPU (Graphic Processing Unit) nodes with </w:t>
      </w:r>
      <w:r w:rsidR="007F0402">
        <w:rPr>
          <w:rFonts w:ascii="Calibri Light" w:hAnsi="Calibri Light" w:cs="Calibri Light"/>
          <w:sz w:val="20"/>
          <w:szCs w:val="20"/>
        </w:rPr>
        <w:t xml:space="preserve">3 nodes containing </w:t>
      </w:r>
      <w:r w:rsidRPr="00B329F5">
        <w:rPr>
          <w:rFonts w:ascii="Calibri Light" w:hAnsi="Calibri Light" w:cs="Calibri Light"/>
          <w:sz w:val="20"/>
          <w:szCs w:val="20"/>
        </w:rPr>
        <w:t>4 NVidia V100 GPU cards per node,</w:t>
      </w:r>
      <w:r w:rsidR="007F0402">
        <w:rPr>
          <w:rFonts w:ascii="Calibri Light" w:hAnsi="Calibri Light" w:cs="Calibri Light"/>
          <w:sz w:val="20"/>
          <w:szCs w:val="20"/>
        </w:rPr>
        <w:t xml:space="preserve"> and remaining 4 nodes each with </w:t>
      </w:r>
      <w:r w:rsidR="007F0402" w:rsidRPr="00B329F5">
        <w:rPr>
          <w:rFonts w:ascii="Calibri Light" w:hAnsi="Calibri Light" w:cs="Calibri Light"/>
          <w:sz w:val="20"/>
          <w:szCs w:val="20"/>
        </w:rPr>
        <w:t>4 NVidia V100 GPU cards per node</w:t>
      </w:r>
      <w:r w:rsidR="007F0402">
        <w:rPr>
          <w:rFonts w:ascii="Calibri Light" w:hAnsi="Calibri Light" w:cs="Calibri Light"/>
          <w:sz w:val="20"/>
          <w:szCs w:val="20"/>
        </w:rPr>
        <w:t xml:space="preserve">, </w:t>
      </w:r>
      <w:r w:rsidRPr="00B329F5">
        <w:rPr>
          <w:rFonts w:ascii="Calibri Light" w:hAnsi="Calibri Light" w:cs="Calibri Light"/>
          <w:sz w:val="20"/>
          <w:szCs w:val="20"/>
        </w:rPr>
        <w:t xml:space="preserve"> having a total of </w:t>
      </w:r>
      <w:r w:rsidR="007F0402">
        <w:rPr>
          <w:rFonts w:ascii="Calibri Light" w:hAnsi="Calibri Light" w:cs="Calibri Light"/>
          <w:sz w:val="20"/>
          <w:szCs w:val="20"/>
        </w:rPr>
        <w:t>20</w:t>
      </w:r>
      <w:r w:rsidRPr="00B329F5">
        <w:rPr>
          <w:rFonts w:ascii="Calibri Light" w:hAnsi="Calibri Light" w:cs="Calibri Light"/>
          <w:sz w:val="20"/>
          <w:szCs w:val="20"/>
        </w:rPr>
        <w:t xml:space="preserve"> GPUs . </w:t>
      </w:r>
    </w:p>
    <w:p w:rsidR="00957787" w:rsidRPr="00B329F5" w:rsidRDefault="00957787" w:rsidP="007152F0">
      <w:pPr>
        <w:pStyle w:val="NormalWeb"/>
        <w:numPr>
          <w:ilvl w:val="0"/>
          <w:numId w:val="9"/>
        </w:numPr>
        <w:rPr>
          <w:rFonts w:ascii="Calibri Light" w:hAnsi="Calibri Light" w:cs="Calibri Light"/>
          <w:b/>
          <w:bCs/>
          <w:sz w:val="20"/>
          <w:szCs w:val="20"/>
        </w:rPr>
      </w:pPr>
      <w:r w:rsidRPr="00B329F5">
        <w:rPr>
          <w:rFonts w:ascii="Calibri Light" w:hAnsi="Calibri Light" w:cs="Calibri Light"/>
          <w:b/>
          <w:bCs/>
          <w:sz w:val="20"/>
          <w:szCs w:val="20"/>
        </w:rPr>
        <w:t>Interconnectivity:</w:t>
      </w:r>
    </w:p>
    <w:p w:rsidR="00957787" w:rsidRPr="00B329F5" w:rsidRDefault="00957787" w:rsidP="007152F0">
      <w:pPr>
        <w:pStyle w:val="NormalWeb"/>
        <w:numPr>
          <w:ilvl w:val="0"/>
          <w:numId w:val="11"/>
        </w:numPr>
        <w:rPr>
          <w:rFonts w:ascii="Calibri Light" w:hAnsi="Calibri Light" w:cs="Calibri Light"/>
          <w:sz w:val="20"/>
          <w:szCs w:val="20"/>
        </w:rPr>
      </w:pPr>
      <w:r w:rsidRPr="00B329F5">
        <w:rPr>
          <w:rFonts w:ascii="Calibri Light" w:hAnsi="Calibri Light" w:cs="Calibri Light"/>
          <w:sz w:val="20"/>
          <w:szCs w:val="20"/>
        </w:rPr>
        <w:t xml:space="preserve">Node-Switch interconnection uses </w:t>
      </w:r>
      <w:proofErr w:type="spellStart"/>
      <w:r w:rsidRPr="00B329F5">
        <w:rPr>
          <w:rFonts w:ascii="Calibri Light" w:hAnsi="Calibri Light" w:cs="Calibri Light"/>
          <w:sz w:val="20"/>
          <w:szCs w:val="20"/>
        </w:rPr>
        <w:t>Infiniband</w:t>
      </w:r>
      <w:proofErr w:type="spellEnd"/>
      <w:r w:rsidRPr="00B329F5">
        <w:rPr>
          <w:rFonts w:ascii="Calibri Light" w:hAnsi="Calibri Light" w:cs="Calibri Light"/>
          <w:sz w:val="20"/>
          <w:szCs w:val="20"/>
        </w:rPr>
        <w:t xml:space="preserve"> EDR network (100Gbps network speed).</w:t>
      </w:r>
    </w:p>
    <w:p w:rsidR="00957787" w:rsidRPr="00B329F5" w:rsidRDefault="00957787" w:rsidP="007152F0">
      <w:pPr>
        <w:pStyle w:val="NormalWeb"/>
        <w:numPr>
          <w:ilvl w:val="0"/>
          <w:numId w:val="11"/>
        </w:numPr>
        <w:rPr>
          <w:rFonts w:ascii="Calibri Light" w:hAnsi="Calibri Light" w:cs="Calibri Light"/>
          <w:sz w:val="20"/>
          <w:szCs w:val="20"/>
        </w:rPr>
      </w:pPr>
      <w:r w:rsidRPr="00B329F5">
        <w:rPr>
          <w:rFonts w:ascii="Calibri Light" w:hAnsi="Calibri Light" w:cs="Calibri Light"/>
          <w:sz w:val="20"/>
          <w:szCs w:val="20"/>
        </w:rPr>
        <w:t xml:space="preserve">Switch-Switch interconnection uses </w:t>
      </w:r>
      <w:proofErr w:type="spellStart"/>
      <w:r w:rsidRPr="00B329F5">
        <w:rPr>
          <w:rFonts w:ascii="Calibri Light" w:hAnsi="Calibri Light" w:cs="Calibri Light"/>
          <w:sz w:val="20"/>
          <w:szCs w:val="20"/>
        </w:rPr>
        <w:t>Infiniband</w:t>
      </w:r>
      <w:proofErr w:type="spellEnd"/>
      <w:r w:rsidRPr="00B329F5">
        <w:rPr>
          <w:rFonts w:ascii="Calibri Light" w:hAnsi="Calibri Light" w:cs="Calibri Light"/>
          <w:sz w:val="20"/>
          <w:szCs w:val="20"/>
        </w:rPr>
        <w:t xml:space="preserve"> HDR network (200 Gbps network speed).</w:t>
      </w:r>
    </w:p>
    <w:p w:rsidR="00957787" w:rsidRPr="00B329F5" w:rsidRDefault="00957787" w:rsidP="007152F0">
      <w:pPr>
        <w:pStyle w:val="NormalWeb"/>
        <w:numPr>
          <w:ilvl w:val="0"/>
          <w:numId w:val="9"/>
        </w:numPr>
        <w:rPr>
          <w:rFonts w:ascii="Calibri Light" w:hAnsi="Calibri Light" w:cs="Calibri Light"/>
          <w:b/>
          <w:bCs/>
          <w:sz w:val="20"/>
          <w:szCs w:val="20"/>
        </w:rPr>
      </w:pPr>
      <w:r w:rsidRPr="00B329F5">
        <w:rPr>
          <w:rFonts w:ascii="Calibri Light" w:hAnsi="Calibri Light" w:cs="Calibri Light"/>
          <w:b/>
          <w:bCs/>
          <w:sz w:val="20"/>
          <w:szCs w:val="20"/>
        </w:rPr>
        <w:t xml:space="preserve">Data Storage: </w:t>
      </w:r>
    </w:p>
    <w:p w:rsidR="00957787" w:rsidRPr="00B329F5" w:rsidRDefault="00957787" w:rsidP="007152F0">
      <w:pPr>
        <w:pStyle w:val="NormalWeb"/>
        <w:numPr>
          <w:ilvl w:val="0"/>
          <w:numId w:val="12"/>
        </w:numPr>
        <w:rPr>
          <w:rFonts w:ascii="Calibri Light" w:hAnsi="Calibri Light" w:cs="Calibri Light"/>
          <w:sz w:val="20"/>
          <w:szCs w:val="20"/>
        </w:rPr>
      </w:pPr>
      <w:r w:rsidRPr="00B329F5">
        <w:rPr>
          <w:rFonts w:ascii="Calibri Light" w:hAnsi="Calibri Light" w:cs="Calibri Light"/>
          <w:sz w:val="20"/>
          <w:szCs w:val="20"/>
        </w:rPr>
        <w:t>300 TB for home directories using NFSv4 at 10 Gbps.</w:t>
      </w:r>
    </w:p>
    <w:p w:rsidR="00957787" w:rsidRDefault="00957787" w:rsidP="007152F0">
      <w:pPr>
        <w:pStyle w:val="NormalWeb"/>
        <w:numPr>
          <w:ilvl w:val="0"/>
          <w:numId w:val="12"/>
        </w:numPr>
        <w:rPr>
          <w:rFonts w:ascii="Calibri Light" w:hAnsi="Calibri Light" w:cs="Calibri Light"/>
          <w:sz w:val="20"/>
          <w:szCs w:val="20"/>
        </w:rPr>
      </w:pPr>
      <w:r w:rsidRPr="00B329F5">
        <w:rPr>
          <w:rFonts w:ascii="Calibri Light" w:hAnsi="Calibri Light" w:cs="Calibri Light"/>
          <w:sz w:val="20"/>
          <w:szCs w:val="20"/>
        </w:rPr>
        <w:t>947 TB for project directories using Parallel file system (</w:t>
      </w:r>
      <w:proofErr w:type="spellStart"/>
      <w:r w:rsidRPr="00B329F5">
        <w:rPr>
          <w:rFonts w:ascii="Calibri Light" w:hAnsi="Calibri Light" w:cs="Calibri Light"/>
          <w:sz w:val="20"/>
          <w:szCs w:val="20"/>
        </w:rPr>
        <w:t>Lustre</w:t>
      </w:r>
      <w:proofErr w:type="spellEnd"/>
      <w:r w:rsidRPr="00B329F5">
        <w:rPr>
          <w:rFonts w:ascii="Calibri Light" w:hAnsi="Calibri Light" w:cs="Calibri Light"/>
          <w:sz w:val="20"/>
          <w:szCs w:val="20"/>
        </w:rPr>
        <w:t>)</w:t>
      </w:r>
    </w:p>
    <w:p w:rsidR="006B4430" w:rsidRDefault="008417E5" w:rsidP="006B4430">
      <w:pPr>
        <w:overflowPunct w:val="0"/>
        <w:autoSpaceDE w:val="0"/>
        <w:autoSpaceDN w:val="0"/>
        <w:adjustRightInd w:val="0"/>
        <w:spacing w:before="60" w:after="60"/>
        <w:ind w:right="65" w:firstLine="360"/>
        <w:textAlignment w:val="baseline"/>
        <w:rPr>
          <w:rFonts w:ascii="Calibri Light" w:hAnsi="Calibri Light" w:cs="Calibri Light"/>
          <w:b/>
          <w:color w:val="0057B8"/>
          <w:spacing w:val="-10"/>
          <w:kern w:val="32"/>
          <w:sz w:val="28"/>
          <w:szCs w:val="36"/>
        </w:rPr>
      </w:pPr>
      <w:r w:rsidRPr="008417E5">
        <w:rPr>
          <w:rFonts w:ascii="Calibri Light" w:hAnsi="Calibri Light" w:cs="Calibri Light"/>
          <w:b/>
          <w:color w:val="0057B8"/>
          <w:spacing w:val="-10"/>
          <w:kern w:val="32"/>
          <w:sz w:val="28"/>
          <w:szCs w:val="36"/>
        </w:rPr>
        <w:t xml:space="preserve">Resources Allocation </w:t>
      </w:r>
    </w:p>
    <w:p w:rsidR="008417E5" w:rsidRDefault="008417E5" w:rsidP="00975B5C">
      <w:pPr>
        <w:overflowPunct w:val="0"/>
        <w:autoSpaceDE w:val="0"/>
        <w:autoSpaceDN w:val="0"/>
        <w:adjustRightInd w:val="0"/>
        <w:spacing w:before="60" w:after="60"/>
        <w:ind w:left="360" w:right="65"/>
        <w:jc w:val="both"/>
        <w:textAlignment w:val="baseline"/>
        <w:rPr>
          <w:rFonts w:ascii="Calibri Light" w:hAnsi="Calibri Light" w:cs="Calibri Light"/>
          <w:sz w:val="20"/>
          <w:szCs w:val="20"/>
        </w:rPr>
      </w:pPr>
      <w:r w:rsidRPr="006E504D">
        <w:rPr>
          <w:rFonts w:ascii="Calibri Light" w:hAnsi="Calibri Light" w:cs="Calibri Light"/>
          <w:sz w:val="20"/>
          <w:szCs w:val="20"/>
        </w:rPr>
        <w:t xml:space="preserve">Research computing </w:t>
      </w:r>
      <w:r>
        <w:rPr>
          <w:rFonts w:ascii="Calibri Light" w:hAnsi="Calibri Light" w:cs="Calibri Light"/>
          <w:sz w:val="20"/>
          <w:szCs w:val="20"/>
        </w:rPr>
        <w:t>user group is</w:t>
      </w:r>
      <w:r w:rsidRPr="006E504D">
        <w:rPr>
          <w:rFonts w:ascii="Calibri Light" w:hAnsi="Calibri Light" w:cs="Calibri Light"/>
          <w:sz w:val="20"/>
          <w:szCs w:val="20"/>
        </w:rPr>
        <w:t xml:space="preserve"> created to give presentations of how to use RC services, challenges and formalize the Resources allocation plan</w:t>
      </w:r>
      <w:r>
        <w:rPr>
          <w:rFonts w:ascii="Calibri Light" w:hAnsi="Calibri Light" w:cs="Calibri Light"/>
          <w:sz w:val="20"/>
          <w:szCs w:val="20"/>
        </w:rPr>
        <w:t>.</w:t>
      </w:r>
      <w:r w:rsidRPr="00C578E2">
        <w:rPr>
          <w:rFonts w:ascii="Calibri Light" w:hAnsi="Calibri Light" w:cs="Calibri Light"/>
          <w:sz w:val="20"/>
          <w:szCs w:val="20"/>
        </w:rPr>
        <w:t xml:space="preserve"> RC resources are to be shared fairly by all users. This ensures that all users have access to a baseline level of service. Requests for additional resources are considered by the RC department and assessed by evaluating the need, </w:t>
      </w:r>
      <w:r w:rsidR="00F8685A">
        <w:rPr>
          <w:rFonts w:ascii="Calibri Light" w:hAnsi="Calibri Light" w:cs="Calibri Light"/>
          <w:sz w:val="20"/>
          <w:szCs w:val="20"/>
        </w:rPr>
        <w:t>availability, and</w:t>
      </w:r>
      <w:r w:rsidRPr="00C578E2">
        <w:rPr>
          <w:rFonts w:ascii="Calibri Light" w:hAnsi="Calibri Light" w:cs="Calibri Light"/>
          <w:sz w:val="20"/>
          <w:szCs w:val="20"/>
        </w:rPr>
        <w:t xml:space="preserve"> impact on other users. This applies to all RC resources, whether storage, comput</w:t>
      </w:r>
      <w:r w:rsidR="00854A5E">
        <w:rPr>
          <w:rFonts w:ascii="Calibri Light" w:hAnsi="Calibri Light" w:cs="Calibri Light"/>
          <w:sz w:val="20"/>
          <w:szCs w:val="20"/>
        </w:rPr>
        <w:t>ing</w:t>
      </w:r>
      <w:r w:rsidRPr="00C578E2">
        <w:rPr>
          <w:rFonts w:ascii="Calibri Light" w:hAnsi="Calibri Light" w:cs="Calibri Light"/>
          <w:sz w:val="20"/>
          <w:szCs w:val="20"/>
        </w:rPr>
        <w:t xml:space="preserve"> time or support. For demanding projects, </w:t>
      </w:r>
      <w:r w:rsidR="007561B7">
        <w:rPr>
          <w:rFonts w:ascii="Calibri Light" w:hAnsi="Calibri Light" w:cs="Calibri Light"/>
          <w:sz w:val="20"/>
          <w:szCs w:val="20"/>
        </w:rPr>
        <w:t xml:space="preserve">the </w:t>
      </w:r>
      <w:r w:rsidR="007561B7" w:rsidRPr="00C578E2">
        <w:rPr>
          <w:rFonts w:ascii="Calibri Light" w:hAnsi="Calibri Light" w:cs="Calibri Light"/>
          <w:sz w:val="20"/>
          <w:szCs w:val="20"/>
        </w:rPr>
        <w:t>project</w:t>
      </w:r>
      <w:r w:rsidRPr="00C578E2">
        <w:rPr>
          <w:rFonts w:ascii="Calibri Light" w:hAnsi="Calibri Light" w:cs="Calibri Light"/>
          <w:sz w:val="20"/>
          <w:szCs w:val="20"/>
        </w:rPr>
        <w:t xml:space="preserve"> funds</w:t>
      </w:r>
      <w:r w:rsidR="00854A5E">
        <w:rPr>
          <w:rFonts w:ascii="Calibri Light" w:hAnsi="Calibri Light" w:cs="Calibri Light"/>
          <w:sz w:val="20"/>
          <w:szCs w:val="20"/>
        </w:rPr>
        <w:t xml:space="preserve"> can be used</w:t>
      </w:r>
      <w:r w:rsidRPr="00C578E2">
        <w:rPr>
          <w:rFonts w:ascii="Calibri Light" w:hAnsi="Calibri Light" w:cs="Calibri Light"/>
          <w:sz w:val="20"/>
          <w:szCs w:val="20"/>
        </w:rPr>
        <w:t xml:space="preserve"> to purchase additional infrastructure/support for the project’s exclusive use, or alternatively share the additional resource as appropriate.</w:t>
      </w:r>
      <w:r w:rsidRPr="008417E5">
        <w:rPr>
          <w:rFonts w:ascii="Calibri Light" w:hAnsi="Calibri Light" w:cs="Calibri Light"/>
          <w:sz w:val="20"/>
          <w:szCs w:val="20"/>
        </w:rPr>
        <w:t xml:space="preserve"> </w:t>
      </w:r>
    </w:p>
    <w:p w:rsidR="002F12B7" w:rsidRPr="006B4430" w:rsidRDefault="002F12B7" w:rsidP="001C64A1">
      <w:pPr>
        <w:overflowPunct w:val="0"/>
        <w:autoSpaceDE w:val="0"/>
        <w:autoSpaceDN w:val="0"/>
        <w:adjustRightInd w:val="0"/>
        <w:spacing w:before="60" w:after="60"/>
        <w:ind w:left="360" w:right="65"/>
        <w:textAlignment w:val="baseline"/>
        <w:rPr>
          <w:rFonts w:ascii="Calibri Light" w:hAnsi="Calibri Light" w:cs="Calibri Light"/>
          <w:b/>
          <w:color w:val="0057B8"/>
          <w:spacing w:val="-10"/>
          <w:kern w:val="32"/>
          <w:sz w:val="28"/>
          <w:szCs w:val="36"/>
        </w:rPr>
      </w:pPr>
    </w:p>
    <w:p w:rsidR="006B4430" w:rsidRPr="006B4430" w:rsidRDefault="006B4430" w:rsidP="006B4430">
      <w:pPr>
        <w:overflowPunct w:val="0"/>
        <w:autoSpaceDE w:val="0"/>
        <w:autoSpaceDN w:val="0"/>
        <w:adjustRightInd w:val="0"/>
        <w:spacing w:before="60" w:after="60"/>
        <w:ind w:right="65" w:firstLine="360"/>
        <w:textAlignment w:val="baseline"/>
        <w:rPr>
          <w:rFonts w:ascii="Calibri Light" w:hAnsi="Calibri Light" w:cs="Calibri Light"/>
          <w:b/>
          <w:color w:val="0057B8"/>
          <w:spacing w:val="-10"/>
          <w:kern w:val="32"/>
          <w:sz w:val="28"/>
          <w:szCs w:val="36"/>
        </w:rPr>
      </w:pPr>
      <w:r w:rsidRPr="006B4430">
        <w:rPr>
          <w:rFonts w:ascii="Calibri Light" w:hAnsi="Calibri Light" w:cs="Calibri Light"/>
          <w:b/>
          <w:color w:val="0057B8"/>
          <w:spacing w:val="-10"/>
          <w:kern w:val="32"/>
          <w:sz w:val="28"/>
          <w:szCs w:val="36"/>
        </w:rPr>
        <w:t>Scientific Computing Support</w:t>
      </w:r>
    </w:p>
    <w:p w:rsidR="006B4430" w:rsidRPr="00CC39DF" w:rsidRDefault="006B4430" w:rsidP="006B4430">
      <w:pPr>
        <w:ind w:left="360"/>
        <w:jc w:val="both"/>
        <w:rPr>
          <w:rFonts w:ascii="Calibri Light" w:hAnsi="Calibri Light" w:cs="Calibri Light"/>
          <w:sz w:val="20"/>
          <w:szCs w:val="20"/>
        </w:rPr>
      </w:pPr>
      <w:r w:rsidRPr="00CC39DF">
        <w:rPr>
          <w:rFonts w:ascii="Calibri Light" w:hAnsi="Calibri Light" w:cs="Calibri Light"/>
          <w:sz w:val="20"/>
          <w:szCs w:val="20"/>
        </w:rPr>
        <w:t>Scientific Computing Support is provided to users to aid in the effective provision and utilization of RC resources. The support provided will range from training, assisting researchers in running their codes on RC resources to providing consultation on performance analysis and code optimization.</w:t>
      </w:r>
    </w:p>
    <w:p w:rsidR="002F12B7" w:rsidRDefault="002F12B7" w:rsidP="006B4430">
      <w:pPr>
        <w:ind w:left="360"/>
        <w:jc w:val="both"/>
        <w:rPr>
          <w:rFonts w:ascii="Calibri Light" w:hAnsi="Calibri Light" w:cs="Calibri Light"/>
          <w:szCs w:val="20"/>
        </w:rPr>
      </w:pPr>
    </w:p>
    <w:p w:rsidR="006B4430" w:rsidRPr="006B4430" w:rsidRDefault="006B4430" w:rsidP="006B4430">
      <w:pPr>
        <w:overflowPunct w:val="0"/>
        <w:autoSpaceDE w:val="0"/>
        <w:autoSpaceDN w:val="0"/>
        <w:adjustRightInd w:val="0"/>
        <w:spacing w:before="60" w:after="60"/>
        <w:ind w:right="65" w:firstLine="360"/>
        <w:textAlignment w:val="baseline"/>
        <w:rPr>
          <w:rFonts w:ascii="Calibri Light" w:hAnsi="Calibri Light" w:cs="Calibri Light"/>
          <w:b/>
          <w:color w:val="0057B8"/>
          <w:spacing w:val="-10"/>
          <w:kern w:val="32"/>
          <w:sz w:val="28"/>
          <w:szCs w:val="36"/>
        </w:rPr>
      </w:pPr>
      <w:r w:rsidRPr="006B4430">
        <w:rPr>
          <w:rFonts w:ascii="Calibri Light" w:hAnsi="Calibri Light" w:cs="Calibri Light"/>
          <w:b/>
          <w:color w:val="0057B8"/>
          <w:spacing w:val="-10"/>
          <w:kern w:val="32"/>
          <w:sz w:val="28"/>
          <w:szCs w:val="36"/>
        </w:rPr>
        <w:t>Committees</w:t>
      </w:r>
    </w:p>
    <w:p w:rsidR="00A27C5F" w:rsidRPr="00375BBA" w:rsidRDefault="006B4430" w:rsidP="00375BBA">
      <w:pPr>
        <w:ind w:left="360"/>
        <w:jc w:val="both"/>
        <w:rPr>
          <w:rFonts w:ascii="Calibri Light" w:hAnsi="Calibri Light" w:cs="Calibri Light"/>
          <w:sz w:val="20"/>
          <w:szCs w:val="20"/>
        </w:rPr>
      </w:pPr>
      <w:r w:rsidRPr="00C27A88">
        <w:rPr>
          <w:rFonts w:ascii="Calibri Light" w:hAnsi="Calibri Light" w:cs="Calibri Light"/>
          <w:sz w:val="20"/>
          <w:szCs w:val="20"/>
        </w:rPr>
        <w:t>The RC has the Research Computing Committee (RCC</w:t>
      </w:r>
      <w:r w:rsidR="00300409" w:rsidRPr="00C27A88">
        <w:rPr>
          <w:rFonts w:ascii="Calibri Light" w:hAnsi="Calibri Light" w:cs="Calibri Light"/>
          <w:sz w:val="20"/>
          <w:szCs w:val="20"/>
        </w:rPr>
        <w:t xml:space="preserve">) </w:t>
      </w:r>
      <w:r w:rsidR="00300409">
        <w:rPr>
          <w:rFonts w:ascii="Calibri Light" w:hAnsi="Calibri Light" w:cs="Calibri Light"/>
          <w:sz w:val="20"/>
          <w:szCs w:val="20"/>
        </w:rPr>
        <w:t>and</w:t>
      </w:r>
      <w:r w:rsidR="0046357B">
        <w:rPr>
          <w:rFonts w:ascii="Calibri Light" w:hAnsi="Calibri Light" w:cs="Calibri Light"/>
          <w:sz w:val="20"/>
          <w:szCs w:val="20"/>
        </w:rPr>
        <w:t xml:space="preserve"> </w:t>
      </w:r>
      <w:r w:rsidRPr="00C27A88">
        <w:rPr>
          <w:rFonts w:ascii="Calibri Light" w:hAnsi="Calibri Light" w:cs="Calibri Light"/>
          <w:sz w:val="20"/>
          <w:szCs w:val="20"/>
        </w:rPr>
        <w:t>an approved charter is available on KU policy library with clear responsibilities</w:t>
      </w:r>
      <w:r w:rsidR="0046357B">
        <w:rPr>
          <w:rFonts w:ascii="Calibri Light" w:hAnsi="Calibri Light" w:cs="Calibri Light"/>
          <w:sz w:val="20"/>
          <w:szCs w:val="20"/>
        </w:rPr>
        <w:t>.</w:t>
      </w:r>
      <w:r w:rsidRPr="00C27A88">
        <w:rPr>
          <w:rFonts w:ascii="Calibri Light" w:hAnsi="Calibri Light" w:cs="Calibri Light"/>
          <w:sz w:val="20"/>
          <w:szCs w:val="20"/>
        </w:rPr>
        <w:t xml:space="preserve"> Nomin</w:t>
      </w:r>
      <w:r w:rsidR="0046357B">
        <w:rPr>
          <w:rFonts w:ascii="Calibri Light" w:hAnsi="Calibri Light" w:cs="Calibri Light"/>
          <w:sz w:val="20"/>
          <w:szCs w:val="20"/>
        </w:rPr>
        <w:t xml:space="preserve">ations for the </w:t>
      </w:r>
      <w:r w:rsidRPr="00C27A88">
        <w:rPr>
          <w:rFonts w:ascii="Calibri Light" w:hAnsi="Calibri Light" w:cs="Calibri Light"/>
          <w:sz w:val="20"/>
          <w:szCs w:val="20"/>
        </w:rPr>
        <w:t xml:space="preserve">RCC are </w:t>
      </w:r>
      <w:r w:rsidR="0046357B">
        <w:rPr>
          <w:rFonts w:ascii="Calibri Light" w:hAnsi="Calibri Light" w:cs="Calibri Light"/>
          <w:sz w:val="20"/>
          <w:szCs w:val="20"/>
        </w:rPr>
        <w:t xml:space="preserve">made by the Deans, with </w:t>
      </w:r>
      <w:r w:rsidRPr="00C27A88">
        <w:rPr>
          <w:rFonts w:ascii="Calibri Light" w:hAnsi="Calibri Light" w:cs="Calibri Light"/>
          <w:sz w:val="20"/>
          <w:szCs w:val="20"/>
        </w:rPr>
        <w:t xml:space="preserve">2 faculty </w:t>
      </w:r>
      <w:r w:rsidR="0046357B">
        <w:rPr>
          <w:rFonts w:ascii="Calibri Light" w:hAnsi="Calibri Light" w:cs="Calibri Light"/>
          <w:sz w:val="20"/>
          <w:szCs w:val="20"/>
        </w:rPr>
        <w:t xml:space="preserve">representative </w:t>
      </w:r>
      <w:r w:rsidRPr="00C27A88">
        <w:rPr>
          <w:rFonts w:ascii="Calibri Light" w:hAnsi="Calibri Light" w:cs="Calibri Light"/>
          <w:sz w:val="20"/>
          <w:szCs w:val="20"/>
        </w:rPr>
        <w:t xml:space="preserve">from each </w:t>
      </w:r>
      <w:r w:rsidR="0046357B">
        <w:rPr>
          <w:rFonts w:ascii="Calibri Light" w:hAnsi="Calibri Light" w:cs="Calibri Light"/>
          <w:sz w:val="20"/>
          <w:szCs w:val="20"/>
        </w:rPr>
        <w:t>college</w:t>
      </w:r>
      <w:r w:rsidR="00F26A1A" w:rsidRPr="00C27A88">
        <w:rPr>
          <w:rFonts w:ascii="Calibri Light" w:hAnsi="Calibri Light" w:cs="Calibri Light"/>
          <w:sz w:val="20"/>
          <w:szCs w:val="20"/>
        </w:rPr>
        <w:t>.</w:t>
      </w:r>
      <w:r w:rsidR="0046357B">
        <w:rPr>
          <w:rFonts w:ascii="Calibri Light" w:hAnsi="Calibri Light" w:cs="Calibri Light"/>
          <w:sz w:val="20"/>
          <w:szCs w:val="20"/>
        </w:rPr>
        <w:t xml:space="preserve"> The members are then appointed by </w:t>
      </w:r>
      <w:r w:rsidR="00895DC9">
        <w:rPr>
          <w:rFonts w:ascii="Calibri Light" w:hAnsi="Calibri Light" w:cs="Calibri Light"/>
          <w:sz w:val="20"/>
          <w:szCs w:val="20"/>
        </w:rPr>
        <w:t xml:space="preserve">the </w:t>
      </w:r>
      <w:r w:rsidR="0046357B">
        <w:rPr>
          <w:rFonts w:ascii="Calibri Light" w:hAnsi="Calibri Light" w:cs="Calibri Light"/>
          <w:sz w:val="20"/>
          <w:szCs w:val="20"/>
        </w:rPr>
        <w:t>SVP of R&amp;D.</w:t>
      </w:r>
    </w:p>
    <w:p w:rsidR="006B4430" w:rsidRPr="006B4430" w:rsidRDefault="006B4430" w:rsidP="006B4430">
      <w:pPr>
        <w:overflowPunct w:val="0"/>
        <w:autoSpaceDE w:val="0"/>
        <w:autoSpaceDN w:val="0"/>
        <w:adjustRightInd w:val="0"/>
        <w:spacing w:before="60" w:after="60"/>
        <w:ind w:right="65" w:firstLine="360"/>
        <w:textAlignment w:val="baseline"/>
        <w:rPr>
          <w:rFonts w:ascii="Calibri Light" w:hAnsi="Calibri Light" w:cs="Calibri Light"/>
          <w:b/>
          <w:color w:val="0057B8"/>
          <w:spacing w:val="-10"/>
          <w:kern w:val="32"/>
          <w:sz w:val="28"/>
          <w:szCs w:val="36"/>
        </w:rPr>
      </w:pPr>
      <w:r w:rsidRPr="006B4430">
        <w:rPr>
          <w:rFonts w:ascii="Calibri Light" w:hAnsi="Calibri Light" w:cs="Calibri Light"/>
          <w:b/>
          <w:color w:val="0057B8"/>
          <w:spacing w:val="-10"/>
          <w:kern w:val="32"/>
          <w:sz w:val="28"/>
          <w:szCs w:val="36"/>
        </w:rPr>
        <w:lastRenderedPageBreak/>
        <w:t>Reporting</w:t>
      </w:r>
    </w:p>
    <w:p w:rsidR="006B4430" w:rsidRDefault="006B4430" w:rsidP="006B4430">
      <w:pPr>
        <w:pStyle w:val="NormalWeb"/>
        <w:spacing w:before="0" w:beforeAutospacing="0" w:line="276" w:lineRule="auto"/>
        <w:ind w:left="360"/>
        <w:jc w:val="both"/>
        <w:rPr>
          <w:rFonts w:ascii="Calibri Light" w:hAnsi="Calibri Light" w:cs="Calibri Light"/>
          <w:sz w:val="20"/>
          <w:szCs w:val="20"/>
        </w:rPr>
      </w:pPr>
      <w:r>
        <w:rPr>
          <w:rFonts w:ascii="Calibri Light" w:hAnsi="Calibri Light" w:cs="Calibri Light"/>
          <w:sz w:val="20"/>
          <w:szCs w:val="20"/>
        </w:rPr>
        <w:t xml:space="preserve">RC reports to </w:t>
      </w:r>
      <w:r w:rsidR="0046357B">
        <w:rPr>
          <w:rFonts w:ascii="Calibri Light" w:hAnsi="Calibri Light" w:cs="Calibri Light"/>
          <w:sz w:val="20"/>
          <w:szCs w:val="20"/>
        </w:rPr>
        <w:t>S</w:t>
      </w:r>
      <w:r w:rsidR="00F26A1A">
        <w:rPr>
          <w:rFonts w:ascii="Calibri Light" w:hAnsi="Calibri Light" w:cs="Calibri Light"/>
          <w:sz w:val="20"/>
          <w:szCs w:val="20"/>
        </w:rPr>
        <w:t>VP</w:t>
      </w:r>
      <w:r w:rsidR="00B834FF">
        <w:rPr>
          <w:rFonts w:ascii="Calibri Light" w:hAnsi="Calibri Light" w:cs="Calibri Light"/>
          <w:sz w:val="20"/>
          <w:szCs w:val="20"/>
        </w:rPr>
        <w:t xml:space="preserve"> R&amp;D</w:t>
      </w:r>
      <w:r>
        <w:rPr>
          <w:rFonts w:ascii="Calibri Light" w:hAnsi="Calibri Light" w:cs="Calibri Light"/>
          <w:sz w:val="20"/>
          <w:szCs w:val="20"/>
        </w:rPr>
        <w:t xml:space="preserve"> on monthly basis on the utilization of resources for all clusters identifies how much resources </w:t>
      </w:r>
      <w:r w:rsidR="003439EA">
        <w:rPr>
          <w:rFonts w:ascii="Calibri Light" w:hAnsi="Calibri Light" w:cs="Calibri Light"/>
          <w:sz w:val="20"/>
          <w:szCs w:val="20"/>
        </w:rPr>
        <w:t xml:space="preserve">have </w:t>
      </w:r>
      <w:r>
        <w:rPr>
          <w:rFonts w:ascii="Calibri Light" w:hAnsi="Calibri Light" w:cs="Calibri Light"/>
          <w:sz w:val="20"/>
          <w:szCs w:val="20"/>
        </w:rPr>
        <w:t xml:space="preserve">been used, users, which research group is using them. RCC work has to be summarized and reported to University Research Council once a year. </w:t>
      </w:r>
    </w:p>
    <w:p w:rsidR="00F4673C" w:rsidRPr="00F4673C" w:rsidRDefault="00F4673C" w:rsidP="00F4673C">
      <w:pPr>
        <w:overflowPunct w:val="0"/>
        <w:autoSpaceDE w:val="0"/>
        <w:autoSpaceDN w:val="0"/>
        <w:adjustRightInd w:val="0"/>
        <w:spacing w:before="60" w:after="60"/>
        <w:ind w:right="65" w:firstLine="360"/>
        <w:textAlignment w:val="baseline"/>
        <w:rPr>
          <w:rFonts w:ascii="Calibri Light" w:hAnsi="Calibri Light" w:cs="Calibri Light"/>
          <w:b/>
          <w:color w:val="0057B8"/>
          <w:spacing w:val="-10"/>
          <w:kern w:val="32"/>
          <w:sz w:val="28"/>
          <w:szCs w:val="36"/>
        </w:rPr>
      </w:pPr>
      <w:r w:rsidRPr="00F4673C">
        <w:rPr>
          <w:rFonts w:ascii="Calibri Light" w:hAnsi="Calibri Light" w:cs="Calibri Light"/>
          <w:b/>
          <w:color w:val="0057B8"/>
          <w:spacing w:val="-10"/>
          <w:kern w:val="32"/>
          <w:sz w:val="28"/>
          <w:szCs w:val="36"/>
        </w:rPr>
        <w:t xml:space="preserve">Polices that apply to Research Computing </w:t>
      </w:r>
    </w:p>
    <w:p w:rsidR="00F4673C" w:rsidRDefault="00F4673C" w:rsidP="007152F0">
      <w:pPr>
        <w:pStyle w:val="NormalWeb"/>
        <w:numPr>
          <w:ilvl w:val="0"/>
          <w:numId w:val="13"/>
        </w:numPr>
        <w:spacing w:before="0" w:beforeAutospacing="0" w:line="276" w:lineRule="auto"/>
        <w:jc w:val="both"/>
        <w:rPr>
          <w:rFonts w:ascii="Calibri Light" w:hAnsi="Calibri Light" w:cs="Calibri Light"/>
          <w:sz w:val="20"/>
          <w:szCs w:val="20"/>
        </w:rPr>
      </w:pPr>
      <w:r w:rsidRPr="00C578E2">
        <w:rPr>
          <w:rFonts w:ascii="Calibri Light" w:hAnsi="Calibri Light" w:cs="Calibri Light"/>
          <w:sz w:val="20"/>
          <w:szCs w:val="20"/>
        </w:rPr>
        <w:t>R&amp;D 4000 Research Governance</w:t>
      </w:r>
      <w:r w:rsidR="00690031">
        <w:rPr>
          <w:rFonts w:ascii="Calibri Light" w:hAnsi="Calibri Light" w:cs="Calibri Light"/>
          <w:sz w:val="20"/>
          <w:szCs w:val="20"/>
        </w:rPr>
        <w:t>.</w:t>
      </w:r>
    </w:p>
    <w:p w:rsidR="00F4673C" w:rsidRDefault="00F4673C" w:rsidP="007152F0">
      <w:pPr>
        <w:pStyle w:val="NormalWeb"/>
        <w:numPr>
          <w:ilvl w:val="0"/>
          <w:numId w:val="13"/>
        </w:numPr>
        <w:spacing w:before="0" w:beforeAutospacing="0" w:line="276" w:lineRule="auto"/>
        <w:jc w:val="both"/>
        <w:rPr>
          <w:rFonts w:ascii="Calibri Light" w:hAnsi="Calibri Light" w:cs="Calibri Light"/>
          <w:sz w:val="20"/>
          <w:szCs w:val="20"/>
        </w:rPr>
      </w:pPr>
      <w:r w:rsidRPr="00C578E2">
        <w:rPr>
          <w:rFonts w:ascii="Calibri Light" w:hAnsi="Calibri Light" w:cs="Calibri Light"/>
          <w:sz w:val="20"/>
          <w:szCs w:val="20"/>
        </w:rPr>
        <w:t>R&amp;D 4700 Access Allocation and Use of Research Computing Resources</w:t>
      </w:r>
      <w:r w:rsidR="00690031">
        <w:rPr>
          <w:rFonts w:ascii="Calibri Light" w:hAnsi="Calibri Light" w:cs="Calibri Light"/>
          <w:sz w:val="20"/>
          <w:szCs w:val="20"/>
        </w:rPr>
        <w:t>.</w:t>
      </w:r>
    </w:p>
    <w:p w:rsidR="00690031" w:rsidRDefault="00F4673C" w:rsidP="00690031">
      <w:pPr>
        <w:pStyle w:val="NormalWeb"/>
        <w:numPr>
          <w:ilvl w:val="0"/>
          <w:numId w:val="13"/>
        </w:numPr>
        <w:spacing w:before="0" w:beforeAutospacing="0" w:line="276" w:lineRule="auto"/>
        <w:jc w:val="both"/>
        <w:rPr>
          <w:rFonts w:ascii="Calibri Light" w:hAnsi="Calibri Light" w:cs="Calibri Light"/>
          <w:sz w:val="20"/>
          <w:szCs w:val="20"/>
        </w:rPr>
      </w:pPr>
      <w:r w:rsidRPr="00C578E2">
        <w:rPr>
          <w:rFonts w:ascii="Calibri Light" w:hAnsi="Calibri Light" w:cs="Calibri Light"/>
          <w:sz w:val="20"/>
          <w:szCs w:val="20"/>
        </w:rPr>
        <w:t>R&amp;D 4710 Scientific Computing Support</w:t>
      </w:r>
      <w:r w:rsidR="00690031">
        <w:rPr>
          <w:rFonts w:ascii="Calibri Light" w:hAnsi="Calibri Light" w:cs="Calibri Light"/>
          <w:sz w:val="20"/>
          <w:szCs w:val="20"/>
        </w:rPr>
        <w:t>.</w:t>
      </w:r>
    </w:p>
    <w:p w:rsidR="00F4673C" w:rsidRPr="00690031" w:rsidRDefault="00F4673C" w:rsidP="00690031">
      <w:pPr>
        <w:pStyle w:val="NormalWeb"/>
        <w:numPr>
          <w:ilvl w:val="0"/>
          <w:numId w:val="13"/>
        </w:numPr>
        <w:spacing w:before="0" w:beforeAutospacing="0" w:line="276" w:lineRule="auto"/>
        <w:jc w:val="both"/>
        <w:rPr>
          <w:rFonts w:ascii="Calibri Light" w:hAnsi="Calibri Light" w:cs="Calibri Light"/>
          <w:sz w:val="20"/>
          <w:szCs w:val="20"/>
        </w:rPr>
      </w:pPr>
      <w:r w:rsidRPr="00690031">
        <w:rPr>
          <w:rFonts w:ascii="Calibri Light" w:hAnsi="Calibri Light" w:cs="Calibri Light"/>
          <w:sz w:val="20"/>
          <w:szCs w:val="20"/>
        </w:rPr>
        <w:t>ACA 8700 Academic Software Management</w:t>
      </w:r>
      <w:r w:rsidR="00690031">
        <w:rPr>
          <w:rFonts w:ascii="Calibri Light" w:hAnsi="Calibri Light" w:cs="Calibri Light"/>
          <w:sz w:val="20"/>
          <w:szCs w:val="20"/>
        </w:rPr>
        <w:t>.</w:t>
      </w:r>
    </w:p>
    <w:p w:rsidR="0071434F" w:rsidRPr="00080872" w:rsidRDefault="0071434F" w:rsidP="009C0AED">
      <w:pPr>
        <w:spacing w:before="120" w:after="120"/>
        <w:ind w:left="346" w:right="65" w:firstLine="14"/>
        <w:jc w:val="both"/>
        <w:rPr>
          <w:rFonts w:ascii="Calibri Light" w:hAnsi="Calibri Light" w:cs="Calibri Light"/>
          <w:sz w:val="20"/>
          <w:szCs w:val="20"/>
        </w:rPr>
      </w:pPr>
    </w:p>
    <w:p w:rsidR="008E78C0" w:rsidRPr="0030350E" w:rsidRDefault="00410A2F" w:rsidP="007152F0">
      <w:pPr>
        <w:pStyle w:val="NumberedHeading1"/>
        <w:numPr>
          <w:ilvl w:val="0"/>
          <w:numId w:val="0"/>
        </w:numPr>
        <w:rPr>
          <w:rFonts w:ascii="Calibri Light" w:hAnsi="Calibri Light" w:cs="Calibri Light"/>
          <w:b w:val="0"/>
          <w:bCs/>
          <w:szCs w:val="28"/>
        </w:rPr>
      </w:pPr>
      <w:bookmarkStart w:id="6" w:name="_Toc8483032"/>
      <w:r>
        <w:rPr>
          <w:rFonts w:ascii="Calibri Light" w:hAnsi="Calibri Light" w:cs="Calibri Light"/>
        </w:rPr>
        <w:br w:type="page"/>
      </w:r>
      <w:r w:rsidR="00727680">
        <w:rPr>
          <w:rFonts w:ascii="Calibri Light" w:hAnsi="Calibri Light" w:cs="Calibri Light"/>
        </w:rPr>
        <w:lastRenderedPageBreak/>
        <w:t xml:space="preserve">        </w:t>
      </w:r>
      <w:bookmarkStart w:id="7" w:name="_Toc84944457"/>
      <w:r w:rsidR="0049183D" w:rsidRPr="007152F0">
        <w:rPr>
          <w:rFonts w:ascii="Calibri Light" w:hAnsi="Calibri Light" w:cs="Calibri Light"/>
          <w:color w:val="0057B8"/>
        </w:rPr>
        <w:t>S</w:t>
      </w:r>
      <w:r w:rsidR="008E78C0" w:rsidRPr="007152F0">
        <w:rPr>
          <w:rFonts w:ascii="Calibri Light" w:hAnsi="Calibri Light" w:cs="Calibri Light"/>
          <w:color w:val="0057B8"/>
        </w:rPr>
        <w:t>ummary of Results</w:t>
      </w:r>
      <w:bookmarkEnd w:id="6"/>
      <w:bookmarkEnd w:id="7"/>
    </w:p>
    <w:p w:rsidR="008E78C0" w:rsidRPr="00FB3F44" w:rsidRDefault="008E78C0" w:rsidP="00727680">
      <w:pPr>
        <w:ind w:left="851" w:hanging="401"/>
        <w:jc w:val="both"/>
        <w:rPr>
          <w:rFonts w:ascii="Calibri Light" w:hAnsi="Calibri Light" w:cs="Calibri Light"/>
          <w:b/>
          <w:bCs/>
          <w:sz w:val="24"/>
        </w:rPr>
      </w:pPr>
      <w:r w:rsidRPr="00FB3F44">
        <w:rPr>
          <w:rFonts w:ascii="Calibri Light" w:hAnsi="Calibri Light" w:cs="Calibri Light"/>
          <w:b/>
          <w:bCs/>
          <w:sz w:val="24"/>
        </w:rPr>
        <w:t>Findings Criticality</w:t>
      </w:r>
    </w:p>
    <w:p w:rsidR="008E78C0" w:rsidRPr="00343318" w:rsidRDefault="008E78C0" w:rsidP="0072768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450" w:right="32"/>
        <w:jc w:val="both"/>
        <w:rPr>
          <w:rFonts w:ascii="Calibri Light" w:hAnsi="Calibri Light" w:cs="Calibri Light"/>
          <w:sz w:val="20"/>
          <w:szCs w:val="20"/>
        </w:rPr>
      </w:pPr>
      <w:r w:rsidRPr="00FB3F44">
        <w:rPr>
          <w:rFonts w:ascii="Calibri Light" w:hAnsi="Calibri Light" w:cs="Calibri Light"/>
          <w:sz w:val="20"/>
          <w:szCs w:val="20"/>
        </w:rPr>
        <w:t xml:space="preserve">We observed a number of control weaknesses related to the areas considered within the scope of this audit. The observations have been grouped together in a logical manner to appropriately convey the risk and impact. The findings have been categorized based on their criticality rating as High, Moderate and Low. The definitions of the findings criticality </w:t>
      </w:r>
      <w:r w:rsidR="00245B15">
        <w:rPr>
          <w:rFonts w:ascii="Calibri Light" w:hAnsi="Calibri Light" w:cs="Calibri Light"/>
          <w:sz w:val="20"/>
          <w:szCs w:val="20"/>
        </w:rPr>
        <w:t>are</w:t>
      </w:r>
      <w:r w:rsidRPr="00FB3F44">
        <w:rPr>
          <w:rFonts w:ascii="Calibri Light" w:hAnsi="Calibri Light" w:cs="Calibri Light"/>
          <w:sz w:val="20"/>
          <w:szCs w:val="20"/>
        </w:rPr>
        <w:t xml:space="preserve"> provided in the table below:</w:t>
      </w:r>
      <w:r w:rsidRPr="00FB3F44">
        <w:rPr>
          <w:rFonts w:ascii="Calibri Light" w:hAnsi="Calibri Light" w:cs="Calibri Light"/>
        </w:rPr>
        <w:t xml:space="preserve"> </w:t>
      </w:r>
    </w:p>
    <w:tbl>
      <w:tblPr>
        <w:tblpPr w:leftFromText="180" w:rightFromText="180" w:vertAnchor="text" w:horzAnchor="page" w:tblpX="835" w:tblpY="-9"/>
        <w:tblW w:w="7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4"/>
        <w:gridCol w:w="1560"/>
        <w:gridCol w:w="5244"/>
      </w:tblGrid>
      <w:tr w:rsidR="008E78C0" w:rsidRPr="00331F8F" w:rsidTr="00727680">
        <w:tc>
          <w:tcPr>
            <w:tcW w:w="1004" w:type="dxa"/>
            <w:shd w:val="clear" w:color="auto" w:fill="0057B8"/>
            <w:vAlign w:val="center"/>
          </w:tcPr>
          <w:p w:rsidR="008E78C0" w:rsidRPr="0009002D" w:rsidRDefault="008E78C0" w:rsidP="00727680">
            <w:pPr>
              <w:widowControl w:val="0"/>
              <w:autoSpaceDE w:val="0"/>
              <w:autoSpaceDN w:val="0"/>
              <w:adjustRightInd w:val="0"/>
              <w:spacing w:before="60" w:after="60"/>
              <w:rPr>
                <w:rFonts w:ascii="Calibri Light" w:hAnsi="Calibri Light" w:cs="Calibri Light"/>
                <w:color w:val="FFFFFF" w:themeColor="background1"/>
                <w:sz w:val="24"/>
                <w:szCs w:val="24"/>
              </w:rPr>
            </w:pPr>
          </w:p>
        </w:tc>
        <w:tc>
          <w:tcPr>
            <w:tcW w:w="1560" w:type="dxa"/>
            <w:shd w:val="clear" w:color="auto" w:fill="0057B8"/>
            <w:vAlign w:val="center"/>
          </w:tcPr>
          <w:p w:rsidR="008E78C0" w:rsidRPr="0009002D" w:rsidRDefault="008E78C0" w:rsidP="00727680">
            <w:pPr>
              <w:widowControl w:val="0"/>
              <w:tabs>
                <w:tab w:val="left" w:pos="360"/>
                <w:tab w:val="left" w:pos="720"/>
                <w:tab w:val="left" w:pos="1080"/>
                <w:tab w:val="left" w:pos="1440"/>
                <w:tab w:val="left" w:pos="1800"/>
                <w:tab w:val="left" w:pos="2160"/>
                <w:tab w:val="left" w:pos="2520"/>
              </w:tabs>
              <w:autoSpaceDE w:val="0"/>
              <w:autoSpaceDN w:val="0"/>
              <w:adjustRightInd w:val="0"/>
              <w:spacing w:before="60" w:after="60"/>
              <w:rPr>
                <w:rFonts w:ascii="Calibri Light" w:hAnsi="Calibri Light" w:cs="Calibri Light"/>
                <w:b/>
                <w:color w:val="FFFFFF" w:themeColor="background1"/>
                <w:sz w:val="20"/>
                <w:szCs w:val="20"/>
              </w:rPr>
            </w:pPr>
            <w:r w:rsidRPr="0009002D">
              <w:rPr>
                <w:rFonts w:ascii="Calibri Light" w:hAnsi="Calibri Light" w:cs="Calibri Light"/>
                <w:b/>
                <w:color w:val="FFFFFF" w:themeColor="background1"/>
                <w:sz w:val="20"/>
                <w:szCs w:val="20"/>
              </w:rPr>
              <w:t>Finding Rating</w:t>
            </w:r>
          </w:p>
        </w:tc>
        <w:tc>
          <w:tcPr>
            <w:tcW w:w="5244" w:type="dxa"/>
            <w:shd w:val="clear" w:color="auto" w:fill="0057B8"/>
            <w:vAlign w:val="center"/>
          </w:tcPr>
          <w:p w:rsidR="008E78C0" w:rsidRPr="0009002D" w:rsidRDefault="008E78C0" w:rsidP="0072768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autoSpaceDE w:val="0"/>
              <w:autoSpaceDN w:val="0"/>
              <w:adjustRightInd w:val="0"/>
              <w:spacing w:before="60" w:after="60"/>
              <w:rPr>
                <w:rFonts w:ascii="Calibri Light" w:hAnsi="Calibri Light" w:cs="Calibri Light"/>
                <w:b/>
                <w:color w:val="FFFFFF" w:themeColor="background1"/>
                <w:sz w:val="20"/>
                <w:szCs w:val="20"/>
              </w:rPr>
            </w:pPr>
            <w:r w:rsidRPr="0009002D">
              <w:rPr>
                <w:rFonts w:ascii="Calibri Light" w:hAnsi="Calibri Light" w:cs="Calibri Light"/>
                <w:b/>
                <w:color w:val="FFFFFF" w:themeColor="background1"/>
                <w:sz w:val="20"/>
                <w:szCs w:val="20"/>
              </w:rPr>
              <w:t>Definition</w:t>
            </w:r>
          </w:p>
        </w:tc>
      </w:tr>
      <w:tr w:rsidR="008E78C0" w:rsidRPr="00331F8F" w:rsidTr="00727680">
        <w:tc>
          <w:tcPr>
            <w:tcW w:w="1004" w:type="dxa"/>
            <w:vAlign w:val="center"/>
          </w:tcPr>
          <w:p w:rsidR="008E78C0" w:rsidRPr="00331F8F" w:rsidRDefault="008E78C0" w:rsidP="00727680">
            <w:pPr>
              <w:widowControl w:val="0"/>
              <w:tabs>
                <w:tab w:val="left" w:pos="360"/>
              </w:tabs>
              <w:autoSpaceDE w:val="0"/>
              <w:autoSpaceDN w:val="0"/>
              <w:adjustRightInd w:val="0"/>
              <w:spacing w:before="60" w:after="60"/>
              <w:jc w:val="center"/>
              <w:rPr>
                <w:rFonts w:ascii="Times New Roman" w:hAnsi="Times New Roman" w:cs="Times New Roman"/>
                <w:sz w:val="24"/>
                <w:szCs w:val="24"/>
              </w:rPr>
            </w:pPr>
            <w:r w:rsidRPr="00331F8F">
              <w:rPr>
                <w:rFonts w:ascii="Wingdings" w:hAnsi="Wingdings" w:cs="Times New Roman"/>
                <w:b/>
                <w:color w:val="FF0000"/>
                <w:sz w:val="19"/>
                <w:szCs w:val="24"/>
              </w:rPr>
              <w:t></w:t>
            </w:r>
            <w:r w:rsidRPr="00331F8F">
              <w:rPr>
                <w:rFonts w:ascii="Wingdings" w:hAnsi="Wingdings" w:cs="Times New Roman"/>
                <w:b/>
                <w:color w:val="FF0000"/>
                <w:sz w:val="19"/>
                <w:szCs w:val="24"/>
              </w:rPr>
              <w:t></w:t>
            </w:r>
          </w:p>
        </w:tc>
        <w:tc>
          <w:tcPr>
            <w:tcW w:w="1560" w:type="dxa"/>
            <w:vAlign w:val="center"/>
          </w:tcPr>
          <w:p w:rsidR="008E78C0" w:rsidRPr="00343318" w:rsidRDefault="008E78C0" w:rsidP="00727680">
            <w:pPr>
              <w:widowControl w:val="0"/>
              <w:autoSpaceDE w:val="0"/>
              <w:autoSpaceDN w:val="0"/>
              <w:adjustRightInd w:val="0"/>
              <w:spacing w:before="60" w:after="60"/>
              <w:jc w:val="center"/>
              <w:rPr>
                <w:rFonts w:ascii="Calibri Light" w:hAnsi="Calibri Light" w:cs="Calibri Light"/>
                <w:b/>
                <w:bCs/>
                <w:sz w:val="20"/>
                <w:szCs w:val="20"/>
              </w:rPr>
            </w:pPr>
            <w:r w:rsidRPr="00343318">
              <w:rPr>
                <w:rFonts w:ascii="Calibri Light" w:hAnsi="Calibri Light" w:cs="Calibri Light"/>
                <w:b/>
                <w:bCs/>
                <w:sz w:val="20"/>
                <w:szCs w:val="20"/>
              </w:rPr>
              <w:t>High</w:t>
            </w:r>
          </w:p>
        </w:tc>
        <w:tc>
          <w:tcPr>
            <w:tcW w:w="5244" w:type="dxa"/>
          </w:tcPr>
          <w:p w:rsidR="008E78C0" w:rsidRPr="0009002D" w:rsidRDefault="008E78C0" w:rsidP="0072768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36"/>
                <w:tab w:val="left" w:pos="4680"/>
                <w:tab w:val="left" w:pos="5040"/>
              </w:tabs>
              <w:autoSpaceDE w:val="0"/>
              <w:autoSpaceDN w:val="0"/>
              <w:adjustRightInd w:val="0"/>
              <w:spacing w:before="60" w:after="60"/>
              <w:jc w:val="both"/>
              <w:rPr>
                <w:rFonts w:ascii="Calibri Light" w:hAnsi="Calibri Light" w:cs="Calibri Light"/>
                <w:color w:val="000000"/>
                <w:sz w:val="20"/>
                <w:szCs w:val="20"/>
              </w:rPr>
            </w:pPr>
            <w:r w:rsidRPr="0009002D">
              <w:rPr>
                <w:rFonts w:ascii="Calibri Light" w:hAnsi="Calibri Light" w:cs="Calibri Light"/>
                <w:sz w:val="20"/>
                <w:szCs w:val="20"/>
              </w:rPr>
              <w:t>Finding is serious and deserves immediate attention by the Process Manager. The finding is reported to the Audit Committee quarterly.</w:t>
            </w:r>
          </w:p>
        </w:tc>
      </w:tr>
      <w:tr w:rsidR="008E78C0" w:rsidRPr="00331F8F" w:rsidTr="00727680">
        <w:tc>
          <w:tcPr>
            <w:tcW w:w="1004" w:type="dxa"/>
            <w:vAlign w:val="center"/>
          </w:tcPr>
          <w:p w:rsidR="008E78C0" w:rsidRPr="00331F8F" w:rsidRDefault="008E78C0" w:rsidP="00727680">
            <w:pPr>
              <w:widowControl w:val="0"/>
              <w:tabs>
                <w:tab w:val="left" w:pos="360"/>
              </w:tabs>
              <w:autoSpaceDE w:val="0"/>
              <w:autoSpaceDN w:val="0"/>
              <w:adjustRightInd w:val="0"/>
              <w:spacing w:before="60" w:after="60"/>
              <w:jc w:val="center"/>
              <w:rPr>
                <w:rFonts w:ascii="Wingdings" w:hAnsi="Wingdings" w:cs="Times New Roman"/>
                <w:b/>
                <w:color w:val="FFFF00"/>
                <w:sz w:val="19"/>
                <w:szCs w:val="24"/>
              </w:rPr>
            </w:pPr>
          </w:p>
          <w:p w:rsidR="008E78C0" w:rsidRPr="00331F8F" w:rsidRDefault="008E78C0" w:rsidP="00727680">
            <w:pPr>
              <w:widowControl w:val="0"/>
              <w:tabs>
                <w:tab w:val="left" w:pos="360"/>
              </w:tabs>
              <w:autoSpaceDE w:val="0"/>
              <w:autoSpaceDN w:val="0"/>
              <w:adjustRightInd w:val="0"/>
              <w:spacing w:before="60" w:after="60"/>
              <w:jc w:val="center"/>
              <w:rPr>
                <w:rFonts w:ascii="Wingdings" w:hAnsi="Wingdings" w:cs="Times New Roman"/>
                <w:b/>
                <w:color w:val="FFFF00"/>
                <w:sz w:val="19"/>
                <w:szCs w:val="24"/>
              </w:rPr>
            </w:pPr>
            <w:r w:rsidRPr="00331F8F">
              <w:rPr>
                <w:rFonts w:ascii="Wingdings" w:hAnsi="Wingdings" w:cs="Times New Roman"/>
                <w:b/>
                <w:color w:val="FFFF00"/>
                <w:sz w:val="19"/>
                <w:szCs w:val="24"/>
              </w:rPr>
              <w:t></w:t>
            </w:r>
            <w:r w:rsidRPr="00331F8F">
              <w:rPr>
                <w:rFonts w:ascii="Wingdings" w:hAnsi="Wingdings" w:cs="Times New Roman"/>
                <w:b/>
                <w:color w:val="FFFF00"/>
                <w:sz w:val="19"/>
                <w:szCs w:val="24"/>
              </w:rPr>
              <w:t></w:t>
            </w:r>
          </w:p>
          <w:p w:rsidR="008E78C0" w:rsidRPr="00331F8F" w:rsidRDefault="008E78C0" w:rsidP="00727680">
            <w:pPr>
              <w:widowControl w:val="0"/>
              <w:autoSpaceDE w:val="0"/>
              <w:autoSpaceDN w:val="0"/>
              <w:adjustRightInd w:val="0"/>
              <w:spacing w:before="60" w:after="60"/>
              <w:jc w:val="center"/>
              <w:rPr>
                <w:rFonts w:ascii="Times New Roman" w:hAnsi="Times New Roman" w:cs="Times New Roman"/>
                <w:sz w:val="24"/>
                <w:szCs w:val="24"/>
              </w:rPr>
            </w:pPr>
          </w:p>
        </w:tc>
        <w:tc>
          <w:tcPr>
            <w:tcW w:w="1560" w:type="dxa"/>
            <w:vAlign w:val="center"/>
          </w:tcPr>
          <w:p w:rsidR="008E78C0" w:rsidRPr="00343318" w:rsidRDefault="008E78C0" w:rsidP="00727680">
            <w:pPr>
              <w:widowControl w:val="0"/>
              <w:autoSpaceDE w:val="0"/>
              <w:autoSpaceDN w:val="0"/>
              <w:adjustRightInd w:val="0"/>
              <w:spacing w:before="60" w:after="60"/>
              <w:jc w:val="center"/>
              <w:rPr>
                <w:rFonts w:ascii="Calibri Light" w:hAnsi="Calibri Light" w:cs="Calibri Light"/>
                <w:b/>
                <w:bCs/>
                <w:sz w:val="20"/>
                <w:szCs w:val="20"/>
              </w:rPr>
            </w:pPr>
            <w:r w:rsidRPr="00343318">
              <w:rPr>
                <w:rFonts w:ascii="Calibri Light" w:hAnsi="Calibri Light" w:cs="Calibri Light"/>
                <w:b/>
                <w:bCs/>
                <w:sz w:val="20"/>
                <w:szCs w:val="20"/>
              </w:rPr>
              <w:t>Moderate</w:t>
            </w:r>
          </w:p>
        </w:tc>
        <w:tc>
          <w:tcPr>
            <w:tcW w:w="5244" w:type="dxa"/>
          </w:tcPr>
          <w:p w:rsidR="008E78C0" w:rsidRPr="0009002D" w:rsidRDefault="008E78C0" w:rsidP="00727680">
            <w:pPr>
              <w:spacing w:before="60" w:after="60"/>
              <w:jc w:val="both"/>
              <w:rPr>
                <w:rFonts w:ascii="Calibri Light" w:hAnsi="Calibri Light" w:cs="Calibri Light"/>
                <w:sz w:val="20"/>
                <w:szCs w:val="20"/>
              </w:rPr>
            </w:pPr>
            <w:r w:rsidRPr="0009002D">
              <w:rPr>
                <w:rFonts w:ascii="Calibri Light" w:hAnsi="Calibri Light" w:cs="Calibri Light"/>
                <w:sz w:val="20"/>
                <w:szCs w:val="20"/>
              </w:rPr>
              <w:t>Finding impacts the accomplishment of the Process objectives. Corrective action is required by management. If not resolved, finding could result in inefficient use of entity resources and or potentially disrupt business processes.</w:t>
            </w:r>
          </w:p>
        </w:tc>
      </w:tr>
      <w:tr w:rsidR="008E78C0" w:rsidRPr="00331F8F" w:rsidTr="00727680">
        <w:tc>
          <w:tcPr>
            <w:tcW w:w="1004" w:type="dxa"/>
            <w:vAlign w:val="center"/>
          </w:tcPr>
          <w:p w:rsidR="008E78C0" w:rsidRPr="00331F8F" w:rsidRDefault="008E78C0" w:rsidP="00727680">
            <w:pPr>
              <w:widowControl w:val="0"/>
              <w:tabs>
                <w:tab w:val="left" w:pos="360"/>
              </w:tabs>
              <w:autoSpaceDE w:val="0"/>
              <w:autoSpaceDN w:val="0"/>
              <w:adjustRightInd w:val="0"/>
              <w:spacing w:before="60" w:after="60"/>
              <w:jc w:val="center"/>
              <w:rPr>
                <w:rFonts w:ascii="Wingdings" w:hAnsi="Wingdings" w:cs="Times New Roman"/>
                <w:b/>
                <w:color w:val="00B050"/>
                <w:sz w:val="19"/>
                <w:szCs w:val="24"/>
              </w:rPr>
            </w:pPr>
          </w:p>
          <w:p w:rsidR="008E78C0" w:rsidRPr="00331F8F" w:rsidRDefault="008E78C0" w:rsidP="00727680">
            <w:pPr>
              <w:widowControl w:val="0"/>
              <w:tabs>
                <w:tab w:val="left" w:pos="360"/>
              </w:tabs>
              <w:autoSpaceDE w:val="0"/>
              <w:autoSpaceDN w:val="0"/>
              <w:adjustRightInd w:val="0"/>
              <w:spacing w:before="60" w:after="60"/>
              <w:jc w:val="center"/>
              <w:rPr>
                <w:rFonts w:ascii="Wingdings" w:hAnsi="Wingdings" w:cs="Times New Roman"/>
                <w:b/>
                <w:color w:val="00B050"/>
                <w:sz w:val="19"/>
                <w:szCs w:val="24"/>
              </w:rPr>
            </w:pPr>
            <w:r w:rsidRPr="00331F8F">
              <w:rPr>
                <w:rFonts w:ascii="Wingdings" w:hAnsi="Wingdings" w:cs="Times New Roman"/>
                <w:b/>
                <w:color w:val="00B050"/>
                <w:sz w:val="19"/>
                <w:szCs w:val="24"/>
              </w:rPr>
              <w:t></w:t>
            </w:r>
            <w:r w:rsidRPr="00331F8F">
              <w:rPr>
                <w:rFonts w:ascii="Wingdings" w:hAnsi="Wingdings" w:cs="Times New Roman"/>
                <w:b/>
                <w:color w:val="00B050"/>
                <w:sz w:val="19"/>
                <w:szCs w:val="24"/>
              </w:rPr>
              <w:t></w:t>
            </w:r>
          </w:p>
          <w:p w:rsidR="008E78C0" w:rsidRPr="00331F8F" w:rsidRDefault="008E78C0" w:rsidP="00727680">
            <w:pPr>
              <w:widowControl w:val="0"/>
              <w:autoSpaceDE w:val="0"/>
              <w:autoSpaceDN w:val="0"/>
              <w:adjustRightInd w:val="0"/>
              <w:spacing w:before="60" w:after="60"/>
              <w:jc w:val="center"/>
              <w:rPr>
                <w:rFonts w:ascii="Times New Roman" w:hAnsi="Times New Roman" w:cs="Times New Roman"/>
                <w:sz w:val="24"/>
                <w:szCs w:val="24"/>
              </w:rPr>
            </w:pPr>
          </w:p>
        </w:tc>
        <w:tc>
          <w:tcPr>
            <w:tcW w:w="1560" w:type="dxa"/>
            <w:vAlign w:val="center"/>
          </w:tcPr>
          <w:p w:rsidR="008E78C0" w:rsidRPr="00343318" w:rsidRDefault="008E78C0" w:rsidP="00727680">
            <w:pPr>
              <w:widowControl w:val="0"/>
              <w:autoSpaceDE w:val="0"/>
              <w:autoSpaceDN w:val="0"/>
              <w:adjustRightInd w:val="0"/>
              <w:spacing w:before="60" w:after="60"/>
              <w:jc w:val="center"/>
              <w:rPr>
                <w:rFonts w:ascii="Calibri Light" w:hAnsi="Calibri Light" w:cs="Calibri Light"/>
                <w:b/>
                <w:bCs/>
                <w:sz w:val="20"/>
                <w:szCs w:val="20"/>
              </w:rPr>
            </w:pPr>
            <w:r w:rsidRPr="00343318">
              <w:rPr>
                <w:rFonts w:ascii="Calibri Light" w:hAnsi="Calibri Light" w:cs="Calibri Light"/>
                <w:b/>
                <w:bCs/>
                <w:sz w:val="20"/>
                <w:szCs w:val="20"/>
              </w:rPr>
              <w:t>Low</w:t>
            </w:r>
          </w:p>
        </w:tc>
        <w:tc>
          <w:tcPr>
            <w:tcW w:w="5244" w:type="dxa"/>
          </w:tcPr>
          <w:p w:rsidR="008E78C0" w:rsidRPr="0009002D" w:rsidRDefault="008E78C0" w:rsidP="0072768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autoSpaceDE w:val="0"/>
              <w:autoSpaceDN w:val="0"/>
              <w:adjustRightInd w:val="0"/>
              <w:spacing w:before="60" w:after="60"/>
              <w:jc w:val="both"/>
              <w:rPr>
                <w:rFonts w:ascii="Calibri Light" w:hAnsi="Calibri Light" w:cs="Calibri Light"/>
                <w:color w:val="000000"/>
                <w:sz w:val="20"/>
                <w:szCs w:val="20"/>
              </w:rPr>
            </w:pPr>
            <w:r w:rsidRPr="0009002D">
              <w:rPr>
                <w:rFonts w:ascii="Calibri Light" w:hAnsi="Calibri Light" w:cs="Calibri Light"/>
                <w:sz w:val="20"/>
                <w:szCs w:val="20"/>
              </w:rPr>
              <w:t>Finding to be reported to Management but is of a minor risk to the entity. Findings will not be reported to the Audit Committee unless the finding remains open after the follow up audit</w:t>
            </w:r>
            <w:r w:rsidRPr="0009002D">
              <w:rPr>
                <w:rFonts w:ascii="Calibri Light" w:hAnsi="Calibri Light" w:cs="Calibri Light"/>
                <w:color w:val="000000"/>
                <w:sz w:val="20"/>
                <w:szCs w:val="20"/>
              </w:rPr>
              <w:t>.</w:t>
            </w:r>
          </w:p>
        </w:tc>
      </w:tr>
    </w:tbl>
    <w:p w:rsidR="008E78C0" w:rsidRDefault="008E78C0" w:rsidP="008E78C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left="851"/>
        <w:jc w:val="both"/>
        <w:rPr>
          <w:rFonts w:ascii="EYInterstate Light" w:hAnsi="EYInterstate Light"/>
          <w:sz w:val="20"/>
          <w:szCs w:val="20"/>
        </w:rPr>
      </w:pPr>
    </w:p>
    <w:p w:rsidR="008E78C0" w:rsidRPr="00410A2F" w:rsidRDefault="008E78C0" w:rsidP="0072768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left="450"/>
        <w:jc w:val="both"/>
        <w:rPr>
          <w:rFonts w:ascii="Calibri Light" w:hAnsi="Calibri Light" w:cs="Calibri Light"/>
          <w:sz w:val="20"/>
          <w:szCs w:val="20"/>
        </w:rPr>
      </w:pPr>
      <w:r w:rsidRPr="0009002D">
        <w:rPr>
          <w:rFonts w:ascii="Calibri Light" w:hAnsi="Calibri Light" w:cs="Calibri Light"/>
          <w:sz w:val="20"/>
          <w:szCs w:val="20"/>
        </w:rPr>
        <w:t>The following table summarizes the number of observations noted during our review and the rating of each as per the appro</w:t>
      </w:r>
      <w:r w:rsidR="00410A2F">
        <w:rPr>
          <w:rFonts w:ascii="Calibri Light" w:hAnsi="Calibri Light" w:cs="Calibri Light"/>
          <w:sz w:val="20"/>
          <w:szCs w:val="20"/>
        </w:rPr>
        <w:t>ved Internal Audit Methodolog</w:t>
      </w:r>
      <w:r w:rsidR="00CD3503">
        <w:rPr>
          <w:rFonts w:ascii="Calibri Light" w:hAnsi="Calibri Light" w:cs="Calibri Light"/>
          <w:sz w:val="20"/>
          <w:szCs w:val="20"/>
        </w:rPr>
        <w:t>y</w:t>
      </w:r>
      <w:r w:rsidR="001F4CE0">
        <w:rPr>
          <w:rFonts w:ascii="Calibri Light" w:hAnsi="Calibri Light" w:cs="Calibri Light"/>
          <w:sz w:val="20"/>
          <w:szCs w:val="20"/>
        </w:rPr>
        <w:t>.</w:t>
      </w:r>
    </w:p>
    <w:p w:rsidR="008E78C0" w:rsidRDefault="008E78C0" w:rsidP="008E78C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left="851"/>
        <w:jc w:val="both"/>
        <w:rPr>
          <w:rFonts w:ascii="EYInterstate Light" w:hAnsi="EYInterstate Light"/>
          <w:sz w:val="20"/>
          <w:szCs w:val="20"/>
        </w:rPr>
      </w:pPr>
    </w:p>
    <w:p w:rsidR="008E78C0" w:rsidRDefault="008E78C0" w:rsidP="008E78C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jc w:val="both"/>
        <w:rPr>
          <w:rFonts w:ascii="Times New Roman" w:hAnsi="Times New Roman" w:cs="Times New Roman"/>
          <w:color w:val="000000"/>
          <w:sz w:val="20"/>
          <w:szCs w:val="20"/>
        </w:rPr>
      </w:pPr>
    </w:p>
    <w:p w:rsidR="008E78C0" w:rsidRDefault="008E78C0" w:rsidP="008E78C0">
      <w:pPr>
        <w:widowControl w:val="0"/>
        <w:autoSpaceDE w:val="0"/>
        <w:autoSpaceDN w:val="0"/>
        <w:adjustRightInd w:val="0"/>
        <w:rPr>
          <w:rFonts w:ascii="Times New Roman" w:hAnsi="Times New Roman" w:cs="Times New Roman"/>
          <w:sz w:val="24"/>
          <w:szCs w:val="24"/>
        </w:rPr>
      </w:pPr>
    </w:p>
    <w:tbl>
      <w:tblPr>
        <w:tblpPr w:leftFromText="180" w:rightFromText="180" w:vertAnchor="page" w:horzAnchor="page" w:tblpX="891" w:tblpY="826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327"/>
        <w:gridCol w:w="1509"/>
        <w:gridCol w:w="1388"/>
        <w:gridCol w:w="1433"/>
      </w:tblGrid>
      <w:tr w:rsidR="00A27C5F" w:rsidRPr="00E96367" w:rsidTr="00A27C5F">
        <w:trPr>
          <w:trHeight w:val="350"/>
        </w:trPr>
        <w:tc>
          <w:tcPr>
            <w:tcW w:w="1471" w:type="dxa"/>
            <w:vMerge w:val="restart"/>
            <w:vAlign w:val="center"/>
          </w:tcPr>
          <w:p w:rsidR="00A27C5F" w:rsidRPr="0009002D" w:rsidRDefault="00A27C5F" w:rsidP="00A27C5F">
            <w:pPr>
              <w:pStyle w:val="BodyText"/>
              <w:jc w:val="center"/>
              <w:rPr>
                <w:rFonts w:ascii="Calibri Light" w:hAnsi="Calibri Light" w:cs="Calibri Light"/>
                <w:b/>
                <w:bCs/>
                <w:sz w:val="24"/>
                <w:szCs w:val="24"/>
              </w:rPr>
            </w:pPr>
            <w:r w:rsidRPr="0009002D">
              <w:rPr>
                <w:rFonts w:ascii="Calibri Light" w:hAnsi="Calibri Light" w:cs="Calibri Light"/>
                <w:b/>
                <w:bCs/>
                <w:sz w:val="24"/>
                <w:szCs w:val="24"/>
              </w:rPr>
              <w:t>Rating /</w:t>
            </w:r>
          </w:p>
          <w:p w:rsidR="00A27C5F" w:rsidRPr="0009002D" w:rsidRDefault="00A27C5F" w:rsidP="00A27C5F">
            <w:pPr>
              <w:pStyle w:val="Tablebodytext"/>
              <w:jc w:val="center"/>
              <w:rPr>
                <w:rFonts w:ascii="Calibri Light" w:hAnsi="Calibri Light" w:cs="Calibri Light"/>
                <w:b/>
                <w:bCs/>
                <w:sz w:val="24"/>
                <w:szCs w:val="24"/>
              </w:rPr>
            </w:pPr>
            <w:r w:rsidRPr="0009002D">
              <w:rPr>
                <w:rFonts w:ascii="Calibri Light" w:hAnsi="Calibri Light" w:cs="Calibri Light"/>
                <w:b/>
                <w:bCs/>
                <w:sz w:val="24"/>
                <w:szCs w:val="24"/>
                <w:lang w:val="en-US"/>
              </w:rPr>
              <w:t>Number of Findings</w:t>
            </w:r>
          </w:p>
        </w:tc>
        <w:tc>
          <w:tcPr>
            <w:tcW w:w="1327" w:type="dxa"/>
            <w:shd w:val="clear" w:color="auto" w:fill="C00000"/>
            <w:vAlign w:val="center"/>
          </w:tcPr>
          <w:p w:rsidR="00A27C5F" w:rsidRPr="0009002D" w:rsidRDefault="00A27C5F" w:rsidP="00A27C5F">
            <w:pPr>
              <w:pStyle w:val="Tableheading2"/>
              <w:jc w:val="center"/>
              <w:rPr>
                <w:rFonts w:ascii="Calibri Light" w:hAnsi="Calibri Light" w:cs="Calibri Light"/>
                <w:sz w:val="24"/>
                <w:szCs w:val="24"/>
                <w:lang w:val="en-US"/>
              </w:rPr>
            </w:pPr>
            <w:r w:rsidRPr="0009002D">
              <w:rPr>
                <w:rFonts w:ascii="Calibri Light" w:hAnsi="Calibri Light" w:cs="Calibri Light"/>
                <w:sz w:val="24"/>
                <w:szCs w:val="24"/>
                <w:lang w:val="en-US"/>
              </w:rPr>
              <w:t>High</w:t>
            </w:r>
          </w:p>
        </w:tc>
        <w:tc>
          <w:tcPr>
            <w:tcW w:w="1509" w:type="dxa"/>
            <w:shd w:val="clear" w:color="auto" w:fill="FFC000"/>
            <w:vAlign w:val="center"/>
          </w:tcPr>
          <w:p w:rsidR="00A27C5F" w:rsidRPr="0009002D" w:rsidRDefault="00A27C5F" w:rsidP="00A27C5F">
            <w:pPr>
              <w:pStyle w:val="Tableheading2"/>
              <w:jc w:val="center"/>
              <w:rPr>
                <w:rFonts w:ascii="Calibri Light" w:hAnsi="Calibri Light" w:cs="Calibri Light"/>
                <w:sz w:val="24"/>
                <w:szCs w:val="24"/>
                <w:lang w:val="en-US"/>
              </w:rPr>
            </w:pPr>
            <w:r w:rsidRPr="0009002D">
              <w:rPr>
                <w:rFonts w:ascii="Calibri Light" w:hAnsi="Calibri Light" w:cs="Calibri Light"/>
                <w:color w:val="FFFFFF" w:themeColor="background1"/>
                <w:sz w:val="24"/>
                <w:szCs w:val="24"/>
                <w:lang w:val="en-US"/>
              </w:rPr>
              <w:t>Medium</w:t>
            </w:r>
          </w:p>
        </w:tc>
        <w:tc>
          <w:tcPr>
            <w:tcW w:w="1388" w:type="dxa"/>
            <w:shd w:val="clear" w:color="auto" w:fill="00B050"/>
            <w:vAlign w:val="center"/>
          </w:tcPr>
          <w:p w:rsidR="00A27C5F" w:rsidRPr="0009002D" w:rsidRDefault="00A27C5F" w:rsidP="00A27C5F">
            <w:pPr>
              <w:pStyle w:val="Tableheading2"/>
              <w:jc w:val="center"/>
              <w:rPr>
                <w:rFonts w:ascii="Calibri Light" w:hAnsi="Calibri Light" w:cs="Calibri Light"/>
                <w:sz w:val="24"/>
                <w:szCs w:val="24"/>
                <w:lang w:val="en-US"/>
              </w:rPr>
            </w:pPr>
            <w:r w:rsidRPr="0009002D">
              <w:rPr>
                <w:rFonts w:ascii="Calibri Light" w:hAnsi="Calibri Light" w:cs="Calibri Light"/>
                <w:color w:val="FFFFFF" w:themeColor="background1"/>
                <w:sz w:val="24"/>
                <w:szCs w:val="24"/>
                <w:lang w:val="en-US"/>
              </w:rPr>
              <w:t>Low</w:t>
            </w:r>
          </w:p>
        </w:tc>
        <w:tc>
          <w:tcPr>
            <w:tcW w:w="1433" w:type="dxa"/>
            <w:shd w:val="clear" w:color="auto" w:fill="FFFFFF" w:themeFill="background1"/>
            <w:vAlign w:val="center"/>
          </w:tcPr>
          <w:p w:rsidR="00A27C5F" w:rsidRPr="0009002D" w:rsidRDefault="00A27C5F" w:rsidP="00A27C5F">
            <w:pPr>
              <w:pStyle w:val="Tableheading2"/>
              <w:jc w:val="center"/>
              <w:rPr>
                <w:rFonts w:ascii="Calibri Light" w:hAnsi="Calibri Light" w:cs="Calibri Light"/>
                <w:sz w:val="24"/>
                <w:szCs w:val="24"/>
                <w:lang w:val="en-US"/>
              </w:rPr>
            </w:pPr>
            <w:r w:rsidRPr="0009002D">
              <w:rPr>
                <w:rFonts w:ascii="Calibri Light" w:hAnsi="Calibri Light" w:cs="Calibri Light"/>
                <w:sz w:val="24"/>
                <w:szCs w:val="24"/>
                <w:lang w:val="en-US"/>
              </w:rPr>
              <w:t>Total</w:t>
            </w:r>
          </w:p>
        </w:tc>
      </w:tr>
      <w:tr w:rsidR="00A27C5F" w:rsidRPr="00E96367" w:rsidTr="00A27C5F">
        <w:trPr>
          <w:trHeight w:val="430"/>
        </w:trPr>
        <w:tc>
          <w:tcPr>
            <w:tcW w:w="1471" w:type="dxa"/>
            <w:vMerge/>
            <w:vAlign w:val="center"/>
          </w:tcPr>
          <w:p w:rsidR="00A27C5F" w:rsidRPr="0009002D" w:rsidRDefault="00A27C5F" w:rsidP="00A27C5F">
            <w:pPr>
              <w:pStyle w:val="Tablebodytext"/>
              <w:jc w:val="center"/>
              <w:rPr>
                <w:rFonts w:ascii="Calibri Light" w:hAnsi="Calibri Light" w:cs="Calibri Light"/>
                <w:b/>
                <w:bCs/>
                <w:sz w:val="24"/>
                <w:szCs w:val="24"/>
                <w:lang w:val="en-US"/>
              </w:rPr>
            </w:pPr>
          </w:p>
        </w:tc>
        <w:tc>
          <w:tcPr>
            <w:tcW w:w="1327" w:type="dxa"/>
            <w:vAlign w:val="center"/>
          </w:tcPr>
          <w:p w:rsidR="00A27C5F" w:rsidRPr="006537E5" w:rsidRDefault="00085927" w:rsidP="00A27C5F">
            <w:pPr>
              <w:pStyle w:val="Tablebodytext"/>
              <w:jc w:val="center"/>
              <w:rPr>
                <w:rFonts w:ascii="Calibri Light" w:hAnsi="Calibri Light" w:cs="Calibri Light"/>
                <w:color w:val="000000" w:themeColor="text1"/>
                <w:sz w:val="24"/>
                <w:szCs w:val="24"/>
                <w:lang w:val="en-US"/>
              </w:rPr>
            </w:pPr>
            <w:r>
              <w:rPr>
                <w:rFonts w:ascii="Calibri Light" w:hAnsi="Calibri Light" w:cs="Calibri Light"/>
                <w:color w:val="000000" w:themeColor="text1"/>
                <w:sz w:val="24"/>
                <w:szCs w:val="24"/>
                <w:lang w:val="en-US"/>
              </w:rPr>
              <w:t>3</w:t>
            </w:r>
          </w:p>
        </w:tc>
        <w:tc>
          <w:tcPr>
            <w:tcW w:w="1509" w:type="dxa"/>
            <w:shd w:val="clear" w:color="auto" w:fill="auto"/>
            <w:vAlign w:val="center"/>
          </w:tcPr>
          <w:p w:rsidR="00A27C5F" w:rsidRPr="006537E5" w:rsidRDefault="00085927" w:rsidP="00A27C5F">
            <w:pPr>
              <w:pStyle w:val="Tablebodytext"/>
              <w:jc w:val="center"/>
              <w:rPr>
                <w:rFonts w:ascii="Calibri Light" w:hAnsi="Calibri Light" w:cs="Calibri Light"/>
                <w:color w:val="000000" w:themeColor="text1"/>
                <w:sz w:val="24"/>
                <w:szCs w:val="24"/>
                <w:lang w:val="en-US"/>
              </w:rPr>
            </w:pPr>
            <w:r>
              <w:rPr>
                <w:rFonts w:ascii="Calibri Light" w:hAnsi="Calibri Light" w:cs="Calibri Light"/>
                <w:color w:val="000000" w:themeColor="text1"/>
                <w:sz w:val="24"/>
                <w:szCs w:val="24"/>
                <w:lang w:val="en-US"/>
              </w:rPr>
              <w:t>8</w:t>
            </w:r>
          </w:p>
        </w:tc>
        <w:tc>
          <w:tcPr>
            <w:tcW w:w="1388" w:type="dxa"/>
            <w:vAlign w:val="center"/>
          </w:tcPr>
          <w:p w:rsidR="00A27C5F" w:rsidRPr="006537E5" w:rsidRDefault="00085927" w:rsidP="00A27C5F">
            <w:pPr>
              <w:pStyle w:val="Tablebodytext"/>
              <w:jc w:val="center"/>
              <w:rPr>
                <w:rFonts w:ascii="Calibri Light" w:hAnsi="Calibri Light" w:cs="Calibri Light"/>
                <w:color w:val="000000" w:themeColor="text1"/>
                <w:sz w:val="24"/>
                <w:szCs w:val="24"/>
                <w:lang w:val="en-US"/>
              </w:rPr>
            </w:pPr>
            <w:r>
              <w:rPr>
                <w:rFonts w:ascii="Calibri Light" w:hAnsi="Calibri Light" w:cs="Calibri Light"/>
                <w:color w:val="000000" w:themeColor="text1"/>
                <w:sz w:val="24"/>
                <w:szCs w:val="24"/>
                <w:lang w:val="en-US"/>
              </w:rPr>
              <w:t>3</w:t>
            </w:r>
          </w:p>
        </w:tc>
        <w:tc>
          <w:tcPr>
            <w:tcW w:w="1433" w:type="dxa"/>
            <w:vAlign w:val="center"/>
          </w:tcPr>
          <w:p w:rsidR="00A27C5F" w:rsidRPr="006537E5" w:rsidRDefault="00085927" w:rsidP="00A27C5F">
            <w:pPr>
              <w:pStyle w:val="Tablebodytext"/>
              <w:jc w:val="center"/>
              <w:rPr>
                <w:rFonts w:ascii="Calibri Light" w:hAnsi="Calibri Light" w:cs="Calibri Light"/>
                <w:b/>
                <w:bCs/>
                <w:color w:val="000000" w:themeColor="text1"/>
                <w:sz w:val="24"/>
                <w:szCs w:val="24"/>
                <w:lang w:val="en-US"/>
              </w:rPr>
            </w:pPr>
            <w:r>
              <w:rPr>
                <w:rFonts w:ascii="Calibri Light" w:hAnsi="Calibri Light" w:cs="Calibri Light"/>
                <w:b/>
                <w:bCs/>
                <w:color w:val="000000" w:themeColor="text1"/>
                <w:sz w:val="24"/>
                <w:szCs w:val="24"/>
                <w:lang w:val="en-US"/>
              </w:rPr>
              <w:t>14</w:t>
            </w:r>
          </w:p>
        </w:tc>
      </w:tr>
    </w:tbl>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pPr>
    </w:p>
    <w:p w:rsidR="008E78C0" w:rsidRDefault="008E78C0" w:rsidP="008E78C0">
      <w:pPr>
        <w:widowControl w:val="0"/>
        <w:autoSpaceDE w:val="0"/>
        <w:autoSpaceDN w:val="0"/>
        <w:adjustRightInd w:val="0"/>
        <w:rPr>
          <w:rFonts w:ascii="Times New Roman" w:hAnsi="Times New Roman" w:cs="Times New Roman"/>
          <w:sz w:val="24"/>
          <w:szCs w:val="24"/>
        </w:rPr>
        <w:sectPr w:rsidR="008E78C0" w:rsidSect="002020CA">
          <w:type w:val="continuous"/>
          <w:pgSz w:w="16839" w:h="11907" w:orient="landscape"/>
          <w:pgMar w:top="0" w:right="360" w:bottom="0" w:left="360" w:header="720" w:footer="458" w:gutter="0"/>
          <w:cols w:num="2" w:space="395"/>
          <w:noEndnote/>
        </w:sectPr>
      </w:pPr>
    </w:p>
    <w:p w:rsidR="009C0AED" w:rsidRPr="00FB3F44" w:rsidRDefault="009C0AED" w:rsidP="009C0AED">
      <w:pPr>
        <w:framePr w:w="5630" w:h="7261" w:hRule="exact" w:wrap="auto" w:vAnchor="page" w:hAnchor="page" w:x="10051" w:y="1261"/>
        <w:jc w:val="both"/>
        <w:outlineLvl w:val="0"/>
        <w:rPr>
          <w:rFonts w:ascii="Calibri Light" w:hAnsi="Calibri Light" w:cs="Calibri Light"/>
          <w:b/>
          <w:bCs/>
          <w:sz w:val="24"/>
        </w:rPr>
      </w:pPr>
      <w:r w:rsidRPr="00FB3F44">
        <w:rPr>
          <w:rFonts w:ascii="Calibri Light" w:hAnsi="Calibri Light" w:cs="Calibri Light"/>
          <w:b/>
          <w:bCs/>
          <w:sz w:val="24"/>
        </w:rPr>
        <w:t>Findings Ratings</w:t>
      </w:r>
    </w:p>
    <w:p w:rsidR="009C0AED" w:rsidRDefault="009C0AED" w:rsidP="00A64406">
      <w:pPr>
        <w:framePr w:w="5630" w:h="7261" w:hRule="exact" w:wrap="auto" w:vAnchor="page" w:hAnchor="page" w:x="10051" w:y="1261"/>
        <w:jc w:val="both"/>
        <w:rPr>
          <w:rFonts w:ascii="Calibri Light" w:hAnsi="Calibri Light" w:cs="Calibri Light"/>
          <w:color w:val="000000" w:themeColor="text1"/>
          <w:sz w:val="20"/>
          <w:szCs w:val="20"/>
        </w:rPr>
      </w:pPr>
      <w:r w:rsidRPr="000A18D0">
        <w:rPr>
          <w:rFonts w:ascii="Calibri Light" w:hAnsi="Calibri Light" w:cs="Calibri Light"/>
          <w:color w:val="000000" w:themeColor="text1"/>
          <w:sz w:val="20"/>
          <w:szCs w:val="20"/>
        </w:rPr>
        <w:t xml:space="preserve">Controls need to be enhanced for </w:t>
      </w:r>
      <w:r w:rsidR="001645DC">
        <w:rPr>
          <w:rFonts w:ascii="Calibri Light" w:hAnsi="Calibri Light" w:cs="Calibri Light"/>
          <w:b/>
          <w:bCs/>
          <w:color w:val="000000" w:themeColor="text1"/>
          <w:sz w:val="20"/>
          <w:szCs w:val="20"/>
        </w:rPr>
        <w:t>2</w:t>
      </w:r>
      <w:r w:rsidR="00375BBA">
        <w:rPr>
          <w:rFonts w:ascii="Calibri Light" w:hAnsi="Calibri Light" w:cs="Calibri Light"/>
          <w:b/>
          <w:bCs/>
          <w:color w:val="000000" w:themeColor="text1"/>
          <w:sz w:val="20"/>
          <w:szCs w:val="20"/>
        </w:rPr>
        <w:t>2</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of the observations. A balance of </w:t>
      </w:r>
      <w:r w:rsidR="001645DC">
        <w:rPr>
          <w:rFonts w:ascii="Calibri Light" w:hAnsi="Calibri Light" w:cs="Calibri Light"/>
          <w:b/>
          <w:color w:val="000000" w:themeColor="text1"/>
          <w:sz w:val="20"/>
          <w:szCs w:val="20"/>
        </w:rPr>
        <w:t>5</w:t>
      </w:r>
      <w:r w:rsidR="00375BBA">
        <w:rPr>
          <w:rFonts w:ascii="Calibri Light" w:hAnsi="Calibri Light" w:cs="Calibri Light"/>
          <w:b/>
          <w:color w:val="000000" w:themeColor="text1"/>
          <w:sz w:val="20"/>
          <w:szCs w:val="20"/>
        </w:rPr>
        <w:t>7</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moderate range and </w:t>
      </w:r>
      <w:r w:rsidR="001645DC">
        <w:rPr>
          <w:rFonts w:ascii="Calibri Light" w:hAnsi="Calibri Light" w:cs="Calibri Light"/>
          <w:b/>
          <w:bCs/>
          <w:color w:val="000000" w:themeColor="text1"/>
          <w:sz w:val="20"/>
          <w:szCs w:val="20"/>
        </w:rPr>
        <w:t>21</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low range and needs to be monitored and prevented from entering the high-risk category and moderate range as applicable.</w:t>
      </w:r>
    </w:p>
    <w:p w:rsidR="009C0AED" w:rsidRPr="005C0794" w:rsidRDefault="009C0AED" w:rsidP="009C0AED">
      <w:pPr>
        <w:framePr w:w="5630" w:h="7261" w:hRule="exact" w:wrap="auto" w:vAnchor="page" w:hAnchor="page" w:x="10051" w:y="1261"/>
        <w:jc w:val="both"/>
        <w:rPr>
          <w:rFonts w:ascii="Calibri Light" w:hAnsi="Calibri Light" w:cs="Calibri Light"/>
          <w:color w:val="000000" w:themeColor="text1"/>
          <w:sz w:val="20"/>
          <w:szCs w:val="20"/>
        </w:rPr>
      </w:pPr>
    </w:p>
    <w:p w:rsidR="009C0AED" w:rsidRPr="00FB3F44" w:rsidRDefault="009C0AED" w:rsidP="009C0AED">
      <w:pPr>
        <w:framePr w:w="5630" w:h="7261" w:hRule="exact" w:wrap="auto" w:vAnchor="page" w:hAnchor="page" w:x="10051" w:y="12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rPr>
          <w:rFonts w:ascii="Calibri Light" w:hAnsi="Calibri Light" w:cs="Calibri Light"/>
          <w:sz w:val="20"/>
          <w:szCs w:val="20"/>
        </w:rPr>
      </w:pPr>
      <w:r>
        <w:rPr>
          <w:rFonts w:ascii="Calibri Light" w:hAnsi="Calibri Light" w:cs="Calibri Light"/>
          <w:noProof/>
          <w:sz w:val="20"/>
          <w:szCs w:val="20"/>
        </w:rPr>
        <w:drawing>
          <wp:inline distT="0" distB="0" distL="0" distR="0" wp14:anchorId="292C8A80" wp14:editId="34934B97">
            <wp:extent cx="3876675" cy="3305175"/>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sidRPr="00FB3F44">
        <w:rPr>
          <w:rFonts w:ascii="Calibri Light" w:hAnsi="Calibri Light" w:cs="Calibri Light"/>
          <w:noProof/>
          <w:sz w:val="20"/>
          <w:szCs w:val="20"/>
        </w:rPr>
        <w:t xml:space="preserve"> </w:t>
      </w:r>
    </w:p>
    <w:p w:rsidR="009C0AED" w:rsidRPr="00FB3F44" w:rsidRDefault="009C0AED" w:rsidP="009C0AED">
      <w:pPr>
        <w:framePr w:w="5630" w:h="7261" w:hRule="exact" w:wrap="auto" w:vAnchor="page" w:hAnchor="page" w:x="10051" w:y="12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rPr>
          <w:rFonts w:ascii="Calibri Light" w:hAnsi="Calibri Light" w:cs="Calibri Light"/>
          <w:sz w:val="20"/>
          <w:szCs w:val="20"/>
        </w:rPr>
      </w:pPr>
    </w:p>
    <w:p w:rsidR="009C0AED" w:rsidRPr="00FB3F44" w:rsidRDefault="009C0AED" w:rsidP="009C0AED">
      <w:pPr>
        <w:framePr w:w="5630" w:h="7261" w:hRule="exact" w:wrap="auto" w:vAnchor="page" w:hAnchor="page" w:x="10051" w:y="12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rPr>
          <w:rFonts w:ascii="Calibri Light" w:hAnsi="Calibri Light" w:cs="Calibri Light"/>
          <w:sz w:val="20"/>
          <w:szCs w:val="20"/>
        </w:rPr>
      </w:pPr>
    </w:p>
    <w:p w:rsidR="009C0AED" w:rsidRPr="00FB3F44" w:rsidRDefault="009C0AED" w:rsidP="009C0AED">
      <w:pPr>
        <w:framePr w:w="5630" w:h="7261" w:hRule="exact" w:wrap="auto" w:vAnchor="page" w:hAnchor="page" w:x="10051" w:y="12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rPr>
          <w:rFonts w:ascii="Calibri Light" w:hAnsi="Calibri Light" w:cs="Calibri Light"/>
          <w:sz w:val="20"/>
          <w:szCs w:val="20"/>
        </w:rPr>
      </w:pPr>
    </w:p>
    <w:p w:rsidR="009C0AED" w:rsidRPr="00FB3F44" w:rsidRDefault="009C0AED" w:rsidP="009C0AED">
      <w:pPr>
        <w:framePr w:w="5630" w:h="7261" w:hRule="exact" w:wrap="auto" w:vAnchor="page" w:hAnchor="page" w:x="10051" w:y="12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rPr>
          <w:rFonts w:ascii="Calibri Light" w:hAnsi="Calibri Light" w:cs="Calibri Light"/>
          <w:sz w:val="20"/>
          <w:szCs w:val="20"/>
        </w:rPr>
      </w:pPr>
    </w:p>
    <w:p w:rsidR="009C0AED" w:rsidRPr="00FB3F44" w:rsidRDefault="009C0AED" w:rsidP="009C0AED">
      <w:pPr>
        <w:framePr w:w="5630" w:h="7261" w:hRule="exact" w:wrap="auto" w:vAnchor="page" w:hAnchor="page" w:x="10051" w:y="12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rPr>
          <w:rFonts w:ascii="Calibri Light" w:hAnsi="Calibri Light" w:cs="Calibri Light"/>
          <w:sz w:val="20"/>
          <w:szCs w:val="20"/>
        </w:rPr>
      </w:pPr>
    </w:p>
    <w:p w:rsidR="009C0AED" w:rsidRPr="00FB3F44" w:rsidRDefault="009C0AED" w:rsidP="009C0AED">
      <w:pPr>
        <w:framePr w:w="5630" w:h="7261" w:hRule="exact" w:wrap="auto" w:vAnchor="page" w:hAnchor="page" w:x="10051" w:y="12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rPr>
          <w:rFonts w:ascii="Calibri Light" w:hAnsi="Calibri Light" w:cs="Calibri Light"/>
          <w:sz w:val="20"/>
          <w:szCs w:val="20"/>
        </w:rPr>
      </w:pPr>
    </w:p>
    <w:p w:rsidR="009C0AED" w:rsidRPr="00FB3F44" w:rsidRDefault="009C0AED" w:rsidP="009C0AED">
      <w:pPr>
        <w:framePr w:w="5630" w:h="7261" w:hRule="exact" w:wrap="auto" w:vAnchor="page" w:hAnchor="page" w:x="10051" w:y="12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rPr>
          <w:rFonts w:ascii="Calibri Light" w:hAnsi="Calibri Light" w:cs="Calibri Light"/>
          <w:sz w:val="20"/>
          <w:szCs w:val="20"/>
        </w:rPr>
      </w:pPr>
    </w:p>
    <w:p w:rsidR="009C0AED" w:rsidRPr="00FB3F44" w:rsidRDefault="009C0AED" w:rsidP="009C0AED">
      <w:pPr>
        <w:framePr w:w="5630" w:h="7261" w:hRule="exact" w:wrap="auto" w:vAnchor="page" w:hAnchor="page" w:x="10051" w:y="12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rPr>
          <w:rFonts w:ascii="Calibri Light" w:hAnsi="Calibri Light" w:cs="Calibri Light"/>
          <w:sz w:val="20"/>
          <w:szCs w:val="20"/>
        </w:rPr>
      </w:pPr>
    </w:p>
    <w:p w:rsidR="009C0AED" w:rsidRPr="00FB3F44" w:rsidRDefault="009C0AED" w:rsidP="009C0AED">
      <w:pPr>
        <w:framePr w:w="5630" w:h="7261" w:hRule="exact" w:wrap="auto" w:vAnchor="page" w:hAnchor="page" w:x="10051" w:y="12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rPr>
          <w:rFonts w:ascii="Calibri Light" w:hAnsi="Calibri Light" w:cs="Calibri Light"/>
          <w:sz w:val="20"/>
          <w:szCs w:val="20"/>
        </w:rPr>
      </w:pPr>
    </w:p>
    <w:p w:rsidR="009C0AED" w:rsidRPr="00FB3F44" w:rsidRDefault="009C0AED" w:rsidP="009C0AED">
      <w:pPr>
        <w:framePr w:w="5630" w:h="7261" w:hRule="exact" w:wrap="auto" w:vAnchor="page" w:hAnchor="page" w:x="10051" w:y="12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rPr>
          <w:rFonts w:ascii="Calibri Light" w:hAnsi="Calibri Light" w:cs="Calibri Light"/>
          <w:sz w:val="20"/>
          <w:szCs w:val="20"/>
        </w:rPr>
      </w:pPr>
    </w:p>
    <w:p w:rsidR="009C0AED" w:rsidRPr="00FB3F44" w:rsidRDefault="009C0AED" w:rsidP="009C0AED">
      <w:pPr>
        <w:framePr w:w="5630" w:h="7261" w:hRule="exact" w:wrap="auto" w:vAnchor="page" w:hAnchor="page" w:x="10051" w:y="12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rPr>
          <w:rFonts w:ascii="Calibri Light" w:hAnsi="Calibri Light" w:cs="Calibri Light"/>
          <w:sz w:val="20"/>
          <w:szCs w:val="20"/>
        </w:rPr>
      </w:pPr>
    </w:p>
    <w:p w:rsidR="009C0AED" w:rsidRPr="00FB3F44" w:rsidRDefault="009C0AED" w:rsidP="009C0AED">
      <w:pPr>
        <w:framePr w:w="5630" w:h="7261" w:hRule="exact" w:wrap="auto" w:vAnchor="page" w:hAnchor="page" w:x="10051" w:y="12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rPr>
          <w:rFonts w:ascii="Calibri Light" w:hAnsi="Calibri Light" w:cs="Calibri Light"/>
          <w:sz w:val="20"/>
          <w:szCs w:val="20"/>
        </w:rPr>
      </w:pPr>
    </w:p>
    <w:p w:rsidR="009C0AED" w:rsidRPr="00FB3F44" w:rsidRDefault="009C0AED" w:rsidP="009C0AED">
      <w:pPr>
        <w:framePr w:w="5630" w:h="7261" w:hRule="exact" w:wrap="auto" w:vAnchor="page" w:hAnchor="page" w:x="10051" w:y="12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rPr>
          <w:rFonts w:ascii="Calibri Light" w:hAnsi="Calibri Light" w:cs="Calibri Light"/>
          <w:sz w:val="20"/>
          <w:szCs w:val="20"/>
        </w:rPr>
      </w:pPr>
    </w:p>
    <w:p w:rsidR="009C0AED" w:rsidRPr="00FB3F44" w:rsidRDefault="009C0AED" w:rsidP="009C0AED">
      <w:pPr>
        <w:framePr w:w="5630" w:h="7261" w:hRule="exact" w:wrap="auto" w:vAnchor="page" w:hAnchor="page" w:x="10051" w:y="12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rPr>
          <w:rFonts w:ascii="Calibri Light" w:hAnsi="Calibri Light" w:cs="Calibri Light"/>
          <w:sz w:val="20"/>
          <w:szCs w:val="20"/>
        </w:rPr>
      </w:pPr>
    </w:p>
    <w:p w:rsidR="009C0AED" w:rsidRPr="00FB3F44" w:rsidRDefault="009C0AED" w:rsidP="009C0AED">
      <w:pPr>
        <w:framePr w:w="5630" w:h="7261" w:hRule="exact" w:wrap="auto" w:vAnchor="page" w:hAnchor="page" w:x="10051" w:y="12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rPr>
          <w:rFonts w:ascii="Calibri Light" w:hAnsi="Calibri Light" w:cs="Calibri Light"/>
          <w:sz w:val="20"/>
          <w:szCs w:val="20"/>
        </w:rPr>
      </w:pPr>
    </w:p>
    <w:p w:rsidR="009C0AED" w:rsidRPr="00FB3F44" w:rsidRDefault="009C0AED" w:rsidP="009C0AED">
      <w:pPr>
        <w:framePr w:w="5630" w:h="7261" w:hRule="exact" w:wrap="auto" w:vAnchor="page" w:hAnchor="page" w:x="10051" w:y="12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rPr>
          <w:rFonts w:ascii="Calibri Light" w:hAnsi="Calibri Light" w:cs="Calibri Light"/>
          <w:sz w:val="20"/>
          <w:szCs w:val="20"/>
        </w:rPr>
      </w:pPr>
    </w:p>
    <w:p w:rsidR="009C0AED" w:rsidRPr="00FB3F44" w:rsidRDefault="009C0AED" w:rsidP="009C0AED">
      <w:pPr>
        <w:framePr w:w="5630" w:h="7261" w:hRule="exact" w:wrap="auto" w:vAnchor="page" w:hAnchor="page" w:x="10051" w:y="12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rPr>
          <w:rFonts w:ascii="Calibri Light" w:hAnsi="Calibri Light" w:cs="Calibri Light"/>
          <w:sz w:val="20"/>
          <w:szCs w:val="20"/>
        </w:rPr>
      </w:pPr>
    </w:p>
    <w:p w:rsidR="009C0AED" w:rsidRPr="00FB3F44" w:rsidRDefault="009C0AED" w:rsidP="009C0AED">
      <w:pPr>
        <w:framePr w:w="5630" w:h="7261" w:hRule="exact" w:wrap="auto" w:vAnchor="page" w:hAnchor="page" w:x="10051" w:y="12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rPr>
          <w:rFonts w:ascii="Calibri Light" w:hAnsi="Calibri Light" w:cs="Calibri Light"/>
          <w:sz w:val="20"/>
          <w:szCs w:val="20"/>
        </w:rPr>
      </w:pPr>
    </w:p>
    <w:p w:rsidR="009C0AED" w:rsidRPr="00FB3F44" w:rsidRDefault="009C0AED" w:rsidP="009C0AED">
      <w:pPr>
        <w:framePr w:w="5630" w:h="7261" w:hRule="exact" w:wrap="auto" w:vAnchor="page" w:hAnchor="page" w:x="10051" w:y="12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rPr>
          <w:rFonts w:ascii="Calibri Light" w:hAnsi="Calibri Light" w:cs="Calibri Light"/>
          <w:sz w:val="20"/>
          <w:szCs w:val="20"/>
        </w:rPr>
      </w:pPr>
    </w:p>
    <w:p w:rsidR="009C0AED" w:rsidRPr="00FB3F44" w:rsidRDefault="009C0AED" w:rsidP="009C0AED">
      <w:pPr>
        <w:framePr w:w="5630" w:h="7261" w:hRule="exact" w:wrap="auto" w:vAnchor="page" w:hAnchor="page" w:x="10051" w:y="12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jc w:val="right"/>
        <w:rPr>
          <w:rFonts w:ascii="Calibri Light" w:hAnsi="Calibri Light" w:cs="Calibri Light"/>
          <w:b/>
          <w:bCs/>
          <w:color w:val="000000"/>
          <w:sz w:val="20"/>
          <w:szCs w:val="20"/>
        </w:rPr>
      </w:pPr>
      <w:r w:rsidRPr="00FB3F44">
        <w:rPr>
          <w:rFonts w:ascii="Calibri Light" w:hAnsi="Calibri Light" w:cs="Calibri Light"/>
          <w:b/>
          <w:bCs/>
          <w:sz w:val="20"/>
          <w:szCs w:val="20"/>
        </w:rPr>
        <w:t>Date: 18 March 2012</w:t>
      </w:r>
    </w:p>
    <w:p w:rsidR="008E78C0" w:rsidRDefault="008E78C0" w:rsidP="008E78C0">
      <w:pPr>
        <w:pStyle w:val="BodyText"/>
        <w:spacing w:before="60" w:after="60" w:line="240" w:lineRule="auto"/>
        <w:ind w:right="369"/>
        <w:jc w:val="both"/>
        <w:rPr>
          <w:rFonts w:ascii="EYInterstate Light" w:hAnsi="EYInterstate Light"/>
        </w:rPr>
      </w:pPr>
    </w:p>
    <w:p w:rsidR="008E78C0" w:rsidRDefault="008E78C0" w:rsidP="008E78C0">
      <w:pPr>
        <w:pStyle w:val="BodyText"/>
        <w:spacing w:before="60" w:after="60" w:line="240" w:lineRule="auto"/>
        <w:ind w:left="360" w:right="369"/>
        <w:jc w:val="both"/>
        <w:rPr>
          <w:rFonts w:ascii="EYInterstate Light" w:hAnsi="EYInterstate Light"/>
        </w:rPr>
      </w:pPr>
    </w:p>
    <w:p w:rsidR="0042680A" w:rsidRPr="007152F0" w:rsidRDefault="0042680A" w:rsidP="0042680A">
      <w:pPr>
        <w:pStyle w:val="NumberedHeading1"/>
        <w:numPr>
          <w:ilvl w:val="0"/>
          <w:numId w:val="0"/>
        </w:numPr>
        <w:rPr>
          <w:rFonts w:ascii="Calibri Light" w:hAnsi="Calibri Light" w:cs="Calibri Light"/>
          <w:color w:val="0057B8"/>
        </w:rPr>
      </w:pPr>
      <w:bookmarkStart w:id="8" w:name="_Toc84944458"/>
      <w:r>
        <w:rPr>
          <w:rFonts w:ascii="Calibri Light" w:hAnsi="Calibri Light" w:cs="Calibri Light"/>
          <w:color w:val="0057B8"/>
        </w:rPr>
        <w:lastRenderedPageBreak/>
        <w:t>K</w:t>
      </w:r>
      <w:r w:rsidRPr="00FB3F44">
        <w:rPr>
          <w:rFonts w:ascii="Calibri Light" w:hAnsi="Calibri Light" w:cs="Calibri Light"/>
          <w:color w:val="0057B8"/>
        </w:rPr>
        <w:t>ey Findings</w:t>
      </w:r>
      <w:bookmarkEnd w:id="8"/>
    </w:p>
    <w:p w:rsidR="0042680A" w:rsidRPr="00FB3F44" w:rsidRDefault="0042680A" w:rsidP="0042680A">
      <w:pPr>
        <w:jc w:val="both"/>
        <w:rPr>
          <w:rFonts w:ascii="Calibri Light" w:hAnsi="Calibri Light" w:cs="Calibri Light"/>
          <w:i/>
          <w:iCs/>
          <w:sz w:val="20"/>
          <w:szCs w:val="20"/>
          <w:u w:val="single"/>
        </w:rPr>
      </w:pPr>
      <w:r w:rsidRPr="00FB3F44">
        <w:rPr>
          <w:rFonts w:ascii="Calibri Light" w:hAnsi="Calibri Light" w:cs="Calibri Light"/>
          <w:sz w:val="20"/>
          <w:szCs w:val="20"/>
        </w:rPr>
        <w:t xml:space="preserve">The significant findings raised during the audit are summarized below. However, to gain a complete understanding of the issues involved, it would be necessary to go through the entire report as set out in </w:t>
      </w:r>
      <w:r w:rsidRPr="00FB3F44">
        <w:rPr>
          <w:rFonts w:ascii="Calibri Light" w:hAnsi="Calibri Light" w:cs="Calibri Light"/>
          <w:bCs/>
          <w:sz w:val="20"/>
          <w:szCs w:val="20"/>
        </w:rPr>
        <w:t>the body of</w:t>
      </w:r>
      <w:r w:rsidRPr="00FB3F44">
        <w:rPr>
          <w:rFonts w:ascii="Calibri Light" w:hAnsi="Calibri Light" w:cs="Calibri Light"/>
          <w:b/>
          <w:sz w:val="20"/>
          <w:szCs w:val="20"/>
        </w:rPr>
        <w:t xml:space="preserve"> </w:t>
      </w:r>
      <w:r w:rsidRPr="00FB3F44">
        <w:rPr>
          <w:rFonts w:ascii="Calibri Light" w:hAnsi="Calibri Light" w:cs="Calibri Light"/>
          <w:sz w:val="20"/>
          <w:szCs w:val="20"/>
        </w:rPr>
        <w:t>the report. It should be noted that we have reported only on the exceptions that were detected during the course of our review.</w:t>
      </w:r>
    </w:p>
    <w:p w:rsidR="0042680A" w:rsidRPr="00FB3F44" w:rsidRDefault="0042680A" w:rsidP="0042680A">
      <w:pPr>
        <w:pStyle w:val="BodyText"/>
        <w:spacing w:before="60" w:after="60" w:line="240" w:lineRule="auto"/>
        <w:ind w:left="360" w:right="369"/>
        <w:jc w:val="both"/>
        <w:rPr>
          <w:rFonts w:ascii="Calibri Light" w:hAnsi="Calibri Light" w:cs="Calibri Light"/>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8"/>
        <w:gridCol w:w="8531"/>
        <w:gridCol w:w="4588"/>
      </w:tblGrid>
      <w:tr w:rsidR="0042680A" w:rsidRPr="00FB3F44" w:rsidTr="0042680A">
        <w:trPr>
          <w:cantSplit/>
          <w:trHeight w:val="505"/>
          <w:tblHeader/>
        </w:trPr>
        <w:tc>
          <w:tcPr>
            <w:tcW w:w="748" w:type="dxa"/>
            <w:shd w:val="clear" w:color="auto" w:fill="0057B8"/>
          </w:tcPr>
          <w:p w:rsidR="0042680A" w:rsidRPr="00FB3F44" w:rsidRDefault="0042680A" w:rsidP="0042680A">
            <w:pPr>
              <w:pStyle w:val="BodyText"/>
              <w:spacing w:before="60" w:after="60" w:line="240" w:lineRule="auto"/>
              <w:jc w:val="center"/>
              <w:rPr>
                <w:rFonts w:ascii="Calibri Light" w:hAnsi="Calibri Light" w:cs="Calibri Light"/>
                <w:b/>
                <w:bCs/>
                <w:color w:val="FFFFFF" w:themeColor="background1"/>
              </w:rPr>
            </w:pPr>
            <w:r w:rsidRPr="00FB3F44">
              <w:rPr>
                <w:rFonts w:ascii="Calibri Light" w:hAnsi="Calibri Light" w:cs="Calibri Light"/>
                <w:b/>
                <w:bCs/>
                <w:color w:val="FFFFFF" w:themeColor="background1"/>
              </w:rPr>
              <w:t>#</w:t>
            </w:r>
          </w:p>
        </w:tc>
        <w:tc>
          <w:tcPr>
            <w:tcW w:w="8531" w:type="dxa"/>
            <w:shd w:val="clear" w:color="auto" w:fill="0057B8"/>
          </w:tcPr>
          <w:p w:rsidR="0042680A" w:rsidRPr="00FB3F44" w:rsidRDefault="0042680A" w:rsidP="0042680A">
            <w:pPr>
              <w:pStyle w:val="BodyText"/>
              <w:spacing w:before="60" w:after="60" w:line="240" w:lineRule="auto"/>
              <w:jc w:val="center"/>
              <w:rPr>
                <w:rFonts w:ascii="Calibri Light" w:hAnsi="Calibri Light" w:cs="Calibri Light"/>
                <w:b/>
                <w:bCs/>
                <w:color w:val="FFFFFF" w:themeColor="background1"/>
              </w:rPr>
            </w:pPr>
            <w:r w:rsidRPr="00FB3F44">
              <w:rPr>
                <w:rFonts w:ascii="Calibri Light" w:hAnsi="Calibri Light" w:cs="Calibri Light"/>
                <w:b/>
                <w:bCs/>
                <w:color w:val="FFFFFF" w:themeColor="background1"/>
              </w:rPr>
              <w:t>Significant Finding</w:t>
            </w:r>
          </w:p>
        </w:tc>
        <w:tc>
          <w:tcPr>
            <w:tcW w:w="4588" w:type="dxa"/>
            <w:shd w:val="clear" w:color="auto" w:fill="0057B8"/>
          </w:tcPr>
          <w:p w:rsidR="0042680A" w:rsidRPr="00FB3F44" w:rsidRDefault="0042680A" w:rsidP="0042680A">
            <w:pPr>
              <w:pStyle w:val="BodyText"/>
              <w:spacing w:before="60" w:after="60" w:line="240" w:lineRule="auto"/>
              <w:jc w:val="center"/>
              <w:rPr>
                <w:rFonts w:ascii="Calibri Light" w:hAnsi="Calibri Light" w:cs="Calibri Light"/>
                <w:b/>
                <w:bCs/>
                <w:color w:val="FFFFFF" w:themeColor="background1"/>
              </w:rPr>
            </w:pPr>
            <w:r w:rsidRPr="00FB3F44">
              <w:rPr>
                <w:rFonts w:ascii="Calibri Light" w:hAnsi="Calibri Light" w:cs="Calibri Light"/>
                <w:b/>
                <w:bCs/>
                <w:color w:val="FFFFFF" w:themeColor="background1"/>
              </w:rPr>
              <w:t>Management Action Plan</w:t>
            </w:r>
          </w:p>
        </w:tc>
      </w:tr>
      <w:tr w:rsidR="0042680A" w:rsidRPr="00FB3F44" w:rsidTr="0042680A">
        <w:trPr>
          <w:cantSplit/>
          <w:trHeight w:val="1915"/>
        </w:trPr>
        <w:tc>
          <w:tcPr>
            <w:tcW w:w="748" w:type="dxa"/>
          </w:tcPr>
          <w:p w:rsidR="0042680A" w:rsidRDefault="0042680A" w:rsidP="0042680A">
            <w:pPr>
              <w:pStyle w:val="TableNumbering"/>
              <w:numPr>
                <w:ilvl w:val="0"/>
                <w:numId w:val="0"/>
              </w:numPr>
              <w:spacing w:before="60" w:after="60"/>
              <w:jc w:val="center"/>
              <w:rPr>
                <w:rFonts w:ascii="Calibri Light" w:hAnsi="Calibri Light" w:cs="Calibri Light"/>
                <w:b/>
                <w:bCs/>
                <w:lang w:val="en-US"/>
              </w:rPr>
            </w:pPr>
            <w:r w:rsidRPr="00FB3F44">
              <w:rPr>
                <w:rFonts w:ascii="Calibri Light" w:hAnsi="Calibri Light" w:cs="Calibri Light"/>
                <w:b/>
                <w:bCs/>
                <w:lang w:val="en-US"/>
              </w:rPr>
              <w:t>1</w:t>
            </w:r>
            <w:r>
              <w:rPr>
                <w:rFonts w:ascii="Calibri Light" w:hAnsi="Calibri Light" w:cs="Calibri Light"/>
                <w:b/>
                <w:bCs/>
                <w:lang w:val="en-US"/>
              </w:rPr>
              <w:t>.</w:t>
            </w:r>
          </w:p>
          <w:p w:rsidR="0042680A" w:rsidRPr="00FB3F44" w:rsidRDefault="0042680A" w:rsidP="0042680A">
            <w:pPr>
              <w:pStyle w:val="TableNumbering"/>
              <w:numPr>
                <w:ilvl w:val="0"/>
                <w:numId w:val="0"/>
              </w:numPr>
              <w:spacing w:before="60" w:after="60"/>
              <w:jc w:val="center"/>
              <w:rPr>
                <w:rFonts w:ascii="Calibri Light" w:hAnsi="Calibri Light" w:cs="Calibri Light"/>
                <w:b/>
                <w:bCs/>
                <w:lang w:val="en-US"/>
              </w:rPr>
            </w:pPr>
          </w:p>
        </w:tc>
        <w:tc>
          <w:tcPr>
            <w:tcW w:w="8531" w:type="dxa"/>
          </w:tcPr>
          <w:p w:rsidR="0042680A" w:rsidRPr="0001498D" w:rsidRDefault="0042680A" w:rsidP="00FC619E">
            <w:pPr>
              <w:widowControl w:val="0"/>
              <w:autoSpaceDE w:val="0"/>
              <w:autoSpaceDN w:val="0"/>
              <w:adjustRightInd w:val="0"/>
              <w:spacing w:before="60" w:after="60"/>
              <w:jc w:val="both"/>
              <w:rPr>
                <w:rFonts w:ascii="Calibri Light" w:hAnsi="Calibri Light" w:cs="Calibri Light"/>
                <w:sz w:val="20"/>
                <w:szCs w:val="20"/>
                <w:highlight w:val="yellow"/>
              </w:rPr>
            </w:pPr>
          </w:p>
        </w:tc>
        <w:tc>
          <w:tcPr>
            <w:tcW w:w="4588" w:type="dxa"/>
          </w:tcPr>
          <w:p w:rsidR="0042680A" w:rsidRPr="0001498D" w:rsidRDefault="0042680A" w:rsidP="0042680A">
            <w:pPr>
              <w:tabs>
                <w:tab w:val="left" w:pos="1110"/>
              </w:tabs>
              <w:spacing w:before="60" w:after="60"/>
              <w:jc w:val="both"/>
              <w:rPr>
                <w:rFonts w:ascii="Calibri Light" w:hAnsi="Calibri Light" w:cs="Calibri Light"/>
                <w:bCs/>
                <w:color w:val="FF0000"/>
                <w:sz w:val="20"/>
                <w:szCs w:val="20"/>
                <w:highlight w:val="yellow"/>
              </w:rPr>
            </w:pPr>
          </w:p>
        </w:tc>
      </w:tr>
      <w:tr w:rsidR="0042680A" w:rsidRPr="00FB3F44" w:rsidTr="0042680A">
        <w:trPr>
          <w:cantSplit/>
          <w:trHeight w:val="1838"/>
        </w:trPr>
        <w:tc>
          <w:tcPr>
            <w:tcW w:w="748" w:type="dxa"/>
          </w:tcPr>
          <w:p w:rsidR="0042680A" w:rsidRPr="00FB3F44" w:rsidRDefault="0042680A" w:rsidP="0042680A">
            <w:pPr>
              <w:pStyle w:val="TableNumbering"/>
              <w:numPr>
                <w:ilvl w:val="0"/>
                <w:numId w:val="0"/>
              </w:numPr>
              <w:spacing w:before="60" w:after="60"/>
              <w:jc w:val="center"/>
              <w:rPr>
                <w:rFonts w:ascii="Calibri Light" w:hAnsi="Calibri Light" w:cs="Calibri Light"/>
                <w:b/>
                <w:bCs/>
                <w:lang w:val="en-US"/>
              </w:rPr>
            </w:pPr>
            <w:r>
              <w:rPr>
                <w:rFonts w:ascii="Calibri Light" w:hAnsi="Calibri Light" w:cs="Calibri Light"/>
                <w:b/>
                <w:bCs/>
                <w:lang w:val="en-US"/>
              </w:rPr>
              <w:t>2.</w:t>
            </w:r>
          </w:p>
        </w:tc>
        <w:tc>
          <w:tcPr>
            <w:tcW w:w="8531" w:type="dxa"/>
          </w:tcPr>
          <w:p w:rsidR="0042680A" w:rsidRPr="0001498D" w:rsidRDefault="0042680A" w:rsidP="008F6DD7">
            <w:pPr>
              <w:widowControl w:val="0"/>
              <w:autoSpaceDE w:val="0"/>
              <w:autoSpaceDN w:val="0"/>
              <w:adjustRightInd w:val="0"/>
              <w:spacing w:before="60" w:after="60"/>
              <w:jc w:val="both"/>
              <w:rPr>
                <w:rFonts w:ascii="Calibri Light" w:hAnsi="Calibri Light" w:cs="Calibri Light"/>
                <w:sz w:val="20"/>
                <w:szCs w:val="20"/>
                <w:highlight w:val="yellow"/>
              </w:rPr>
            </w:pPr>
          </w:p>
        </w:tc>
        <w:tc>
          <w:tcPr>
            <w:tcW w:w="4588" w:type="dxa"/>
          </w:tcPr>
          <w:p w:rsidR="0042680A" w:rsidRPr="0001498D" w:rsidRDefault="0042680A" w:rsidP="0042680A">
            <w:pPr>
              <w:tabs>
                <w:tab w:val="left" w:pos="1110"/>
              </w:tabs>
              <w:spacing w:before="60" w:after="60"/>
              <w:rPr>
                <w:rFonts w:ascii="Calibri Light" w:hAnsi="Calibri Light" w:cs="Calibri Light"/>
                <w:bCs/>
                <w:sz w:val="20"/>
                <w:szCs w:val="20"/>
                <w:highlight w:val="yellow"/>
              </w:rPr>
            </w:pPr>
          </w:p>
        </w:tc>
      </w:tr>
      <w:tr w:rsidR="0042680A" w:rsidRPr="00FB3F44" w:rsidTr="0042680A">
        <w:trPr>
          <w:cantSplit/>
          <w:trHeight w:val="1838"/>
        </w:trPr>
        <w:tc>
          <w:tcPr>
            <w:tcW w:w="748" w:type="dxa"/>
          </w:tcPr>
          <w:p w:rsidR="0042680A" w:rsidRDefault="0042680A" w:rsidP="0042680A">
            <w:pPr>
              <w:pStyle w:val="TableNumbering"/>
              <w:numPr>
                <w:ilvl w:val="0"/>
                <w:numId w:val="0"/>
              </w:numPr>
              <w:spacing w:before="60" w:after="60"/>
              <w:jc w:val="center"/>
              <w:rPr>
                <w:rFonts w:ascii="Calibri Light" w:hAnsi="Calibri Light" w:cs="Calibri Light"/>
                <w:b/>
                <w:bCs/>
                <w:lang w:val="en-US"/>
              </w:rPr>
            </w:pPr>
            <w:r>
              <w:rPr>
                <w:rFonts w:ascii="Calibri Light" w:hAnsi="Calibri Light" w:cs="Calibri Light"/>
                <w:b/>
                <w:bCs/>
                <w:lang w:val="en-US"/>
              </w:rPr>
              <w:t>3.</w:t>
            </w:r>
          </w:p>
        </w:tc>
        <w:tc>
          <w:tcPr>
            <w:tcW w:w="8531" w:type="dxa"/>
          </w:tcPr>
          <w:p w:rsidR="0042680A" w:rsidRPr="0001498D" w:rsidRDefault="0042680A" w:rsidP="0071262A">
            <w:pPr>
              <w:widowControl w:val="0"/>
              <w:autoSpaceDE w:val="0"/>
              <w:autoSpaceDN w:val="0"/>
              <w:adjustRightInd w:val="0"/>
              <w:spacing w:before="60" w:after="60"/>
              <w:jc w:val="both"/>
              <w:rPr>
                <w:rFonts w:ascii="Calibri Light" w:hAnsi="Calibri Light" w:cs="Calibri Light"/>
                <w:sz w:val="20"/>
                <w:szCs w:val="20"/>
                <w:highlight w:val="yellow"/>
              </w:rPr>
            </w:pPr>
          </w:p>
        </w:tc>
        <w:tc>
          <w:tcPr>
            <w:tcW w:w="4588" w:type="dxa"/>
          </w:tcPr>
          <w:p w:rsidR="0042680A" w:rsidRPr="0001498D" w:rsidRDefault="0042680A" w:rsidP="0042680A">
            <w:pPr>
              <w:tabs>
                <w:tab w:val="left" w:pos="1110"/>
              </w:tabs>
              <w:spacing w:before="60" w:after="60"/>
              <w:jc w:val="both"/>
              <w:rPr>
                <w:rFonts w:ascii="Calibri Light" w:hAnsi="Calibri Light" w:cs="Calibri Light"/>
                <w:bCs/>
                <w:sz w:val="20"/>
                <w:szCs w:val="20"/>
                <w:highlight w:val="yellow"/>
              </w:rPr>
            </w:pPr>
          </w:p>
        </w:tc>
      </w:tr>
    </w:tbl>
    <w:p w:rsidR="0042680A" w:rsidRDefault="0042680A">
      <w:pPr>
        <w:rPr>
          <w:rFonts w:ascii="Calibri Light" w:hAnsi="Calibri Light" w:cs="Calibri Light"/>
          <w:b/>
          <w:color w:val="0057B8"/>
          <w:sz w:val="26"/>
          <w:szCs w:val="28"/>
        </w:rPr>
      </w:pPr>
      <w:r>
        <w:rPr>
          <w:rFonts w:ascii="Calibri Light" w:hAnsi="Calibri Light" w:cs="Calibri Light"/>
          <w:b/>
          <w:color w:val="0057B8"/>
          <w:sz w:val="26"/>
          <w:szCs w:val="28"/>
        </w:rPr>
        <w:br w:type="page"/>
      </w:r>
    </w:p>
    <w:p w:rsidR="004C2452" w:rsidRPr="007152F0" w:rsidRDefault="007C5EC9" w:rsidP="007152F0">
      <w:pPr>
        <w:pStyle w:val="NumberedHeading1"/>
        <w:numPr>
          <w:ilvl w:val="0"/>
          <w:numId w:val="0"/>
        </w:numPr>
        <w:rPr>
          <w:rFonts w:ascii="Calibri Light" w:hAnsi="Calibri Light" w:cs="Calibri Light"/>
          <w:color w:val="0057B8"/>
        </w:rPr>
      </w:pPr>
      <w:bookmarkStart w:id="9" w:name="_Toc84944459"/>
      <w:r w:rsidRPr="007152F0">
        <w:rPr>
          <w:rFonts w:ascii="Calibri Light" w:hAnsi="Calibri Light" w:cs="Calibri Light"/>
          <w:color w:val="0057B8"/>
        </w:rPr>
        <w:lastRenderedPageBreak/>
        <w:t>Detailed</w:t>
      </w:r>
      <w:r w:rsidR="00BC6462" w:rsidRPr="007152F0">
        <w:rPr>
          <w:rFonts w:ascii="Calibri Light" w:hAnsi="Calibri Light" w:cs="Calibri Light"/>
          <w:color w:val="0057B8"/>
        </w:rPr>
        <w:softHyphen/>
      </w:r>
      <w:r w:rsidRPr="007152F0">
        <w:rPr>
          <w:rFonts w:ascii="Calibri Light" w:hAnsi="Calibri Light" w:cs="Calibri Light"/>
          <w:color w:val="0057B8"/>
        </w:rPr>
        <w:t xml:space="preserve"> </w:t>
      </w:r>
      <w:r w:rsidR="00FC1E8B" w:rsidRPr="007152F0">
        <w:rPr>
          <w:rFonts w:ascii="Calibri Light" w:hAnsi="Calibri Light" w:cs="Calibri Light"/>
          <w:color w:val="0057B8"/>
        </w:rPr>
        <w:t>Findings</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2639"/>
        <w:gridCol w:w="7378"/>
        <w:gridCol w:w="2337"/>
        <w:gridCol w:w="1668"/>
      </w:tblGrid>
      <w:tr w:rsidR="005825B9" w:rsidTr="00E5300B">
        <w:trPr>
          <w:trHeight w:val="864"/>
          <w:tblHeader/>
        </w:trPr>
        <w:tc>
          <w:tcPr>
            <w:tcW w:w="638" w:type="pct"/>
            <w:tcBorders>
              <w:top w:val="single" w:sz="4" w:space="0" w:color="auto"/>
              <w:left w:val="single" w:sz="4" w:space="0" w:color="auto"/>
              <w:bottom w:val="single" w:sz="4" w:space="0" w:color="auto"/>
              <w:right w:val="single" w:sz="4" w:space="0" w:color="auto"/>
            </w:tcBorders>
            <w:shd w:val="clear" w:color="auto" w:fill="0057B8"/>
            <w:vAlign w:val="center"/>
          </w:tcPr>
          <w:p w:rsidR="005507BE" w:rsidRPr="0000509E" w:rsidRDefault="005507BE" w:rsidP="00686110">
            <w:pPr>
              <w:widowControl w:val="0"/>
              <w:autoSpaceDE w:val="0"/>
              <w:autoSpaceDN w:val="0"/>
              <w:adjustRightInd w:val="0"/>
              <w:spacing w:before="60" w:after="60"/>
              <w:jc w:val="center"/>
              <w:rPr>
                <w:rFonts w:ascii="Wingdings" w:hAnsi="Wingdings" w:cs="Times New Roman"/>
                <w:b/>
                <w:color w:val="FF0000"/>
                <w:sz w:val="19"/>
                <w:szCs w:val="24"/>
              </w:rPr>
            </w:pPr>
            <w:r w:rsidRPr="0009002D">
              <w:rPr>
                <w:rFonts w:ascii="Calibri Light" w:hAnsi="Calibri Light" w:cs="Calibri Light"/>
                <w:b/>
                <w:bCs/>
                <w:color w:val="FFFFFF" w:themeColor="background1"/>
                <w:sz w:val="20"/>
                <w:szCs w:val="20"/>
              </w:rPr>
              <w:t xml:space="preserve">Finding Name </w:t>
            </w:r>
            <w:r w:rsidRPr="0009002D">
              <w:rPr>
                <w:rFonts w:ascii="Calibri Light" w:hAnsi="Calibri Light" w:cs="Calibri Light"/>
                <w:color w:val="FFFFFF" w:themeColor="background1"/>
                <w:sz w:val="20"/>
                <w:szCs w:val="20"/>
              </w:rPr>
              <w:t>(Criticality)</w:t>
            </w:r>
          </w:p>
        </w:tc>
        <w:tc>
          <w:tcPr>
            <w:tcW w:w="821" w:type="pct"/>
            <w:tcBorders>
              <w:top w:val="single" w:sz="4" w:space="0" w:color="auto"/>
              <w:left w:val="single" w:sz="4" w:space="0" w:color="auto"/>
              <w:bottom w:val="single" w:sz="4" w:space="0" w:color="auto"/>
              <w:right w:val="single" w:sz="4" w:space="0" w:color="auto"/>
            </w:tcBorders>
            <w:shd w:val="clear" w:color="auto" w:fill="0057B8"/>
            <w:vAlign w:val="center"/>
          </w:tcPr>
          <w:p w:rsidR="005507BE" w:rsidRPr="0009002D" w:rsidRDefault="005507BE" w:rsidP="00686110">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sidRPr="0009002D">
              <w:rPr>
                <w:rFonts w:ascii="Calibri Light" w:hAnsi="Calibri Light" w:cs="Calibri Light"/>
                <w:b/>
                <w:bCs/>
                <w:color w:val="FFFFFF" w:themeColor="background1"/>
                <w:sz w:val="20"/>
                <w:szCs w:val="20"/>
              </w:rPr>
              <w:t>Risk</w:t>
            </w:r>
          </w:p>
          <w:p w:rsidR="005507BE" w:rsidRPr="0000509E" w:rsidRDefault="005507BE" w:rsidP="00686110">
            <w:pPr>
              <w:spacing w:before="60" w:after="60"/>
              <w:jc w:val="both"/>
              <w:rPr>
                <w:rFonts w:ascii="Calibri Light" w:hAnsi="Calibri Light" w:cs="Calibri Light"/>
                <w:color w:val="FF0000"/>
                <w:sz w:val="20"/>
                <w:szCs w:val="20"/>
              </w:rPr>
            </w:pPr>
            <w:r w:rsidRPr="0009002D">
              <w:rPr>
                <w:rFonts w:ascii="Calibri Light" w:hAnsi="Calibri Light" w:cs="Calibri Light"/>
                <w:color w:val="FFFFFF" w:themeColor="background1"/>
                <w:sz w:val="20"/>
                <w:szCs w:val="20"/>
              </w:rPr>
              <w:t>(Operating Effectiveness)</w:t>
            </w:r>
          </w:p>
        </w:tc>
        <w:tc>
          <w:tcPr>
            <w:tcW w:w="2295" w:type="pct"/>
            <w:tcBorders>
              <w:top w:val="single" w:sz="4" w:space="0" w:color="auto"/>
              <w:left w:val="single" w:sz="4" w:space="0" w:color="auto"/>
              <w:bottom w:val="single" w:sz="4" w:space="0" w:color="auto"/>
              <w:right w:val="single" w:sz="4" w:space="0" w:color="auto"/>
            </w:tcBorders>
            <w:shd w:val="clear" w:color="auto" w:fill="0057B8"/>
            <w:vAlign w:val="center"/>
          </w:tcPr>
          <w:p w:rsidR="005507BE" w:rsidRPr="0000509E" w:rsidRDefault="005507BE" w:rsidP="00686110">
            <w:pPr>
              <w:pStyle w:val="Default"/>
              <w:spacing w:before="60" w:after="60"/>
              <w:jc w:val="center"/>
              <w:rPr>
                <w:rFonts w:ascii="Calibri Light" w:hAnsi="Calibri Light" w:cs="Calibri Light"/>
                <w:color w:val="FF0000"/>
                <w:sz w:val="20"/>
                <w:szCs w:val="20"/>
              </w:rPr>
            </w:pPr>
            <w:r w:rsidRPr="0009002D">
              <w:rPr>
                <w:rFonts w:ascii="Calibri Light" w:hAnsi="Calibri Light" w:cs="Calibri Light"/>
                <w:b/>
                <w:bCs/>
                <w:color w:val="FFFFFF" w:themeColor="background1"/>
                <w:sz w:val="20"/>
                <w:szCs w:val="20"/>
              </w:rPr>
              <w:t>Observation/Process Enhancement</w:t>
            </w:r>
          </w:p>
        </w:tc>
        <w:tc>
          <w:tcPr>
            <w:tcW w:w="727" w:type="pct"/>
            <w:tcBorders>
              <w:top w:val="single" w:sz="4" w:space="0" w:color="auto"/>
              <w:left w:val="single" w:sz="4" w:space="0" w:color="auto"/>
              <w:bottom w:val="single" w:sz="4" w:space="0" w:color="auto"/>
              <w:right w:val="single" w:sz="4" w:space="0" w:color="auto"/>
            </w:tcBorders>
            <w:shd w:val="clear" w:color="auto" w:fill="0057B8"/>
            <w:vAlign w:val="center"/>
          </w:tcPr>
          <w:p w:rsidR="005507BE" w:rsidRPr="0000509E" w:rsidRDefault="005507BE" w:rsidP="00686110">
            <w:pPr>
              <w:pStyle w:val="ListParagraph"/>
              <w:spacing w:before="60" w:after="60"/>
              <w:ind w:left="320"/>
              <w:jc w:val="both"/>
              <w:rPr>
                <w:rFonts w:ascii="Calibri Light" w:hAnsi="Calibri Light" w:cs="Calibri Light"/>
                <w:color w:val="FF0000"/>
                <w:sz w:val="20"/>
                <w:szCs w:val="20"/>
              </w:rPr>
            </w:pPr>
            <w:r w:rsidRPr="0009002D">
              <w:rPr>
                <w:rFonts w:ascii="Calibri Light" w:hAnsi="Calibri Light" w:cs="Calibri Light"/>
                <w:b/>
                <w:bCs/>
                <w:color w:val="FFFFFF" w:themeColor="background1"/>
                <w:sz w:val="20"/>
                <w:szCs w:val="20"/>
              </w:rPr>
              <w:t>Recommendation</w:t>
            </w:r>
          </w:p>
        </w:tc>
        <w:tc>
          <w:tcPr>
            <w:tcW w:w="519" w:type="pct"/>
            <w:tcBorders>
              <w:top w:val="single" w:sz="4" w:space="0" w:color="auto"/>
              <w:left w:val="single" w:sz="4" w:space="0" w:color="auto"/>
              <w:bottom w:val="single" w:sz="4" w:space="0" w:color="auto"/>
              <w:right w:val="single" w:sz="4" w:space="0" w:color="auto"/>
            </w:tcBorders>
            <w:shd w:val="clear" w:color="auto" w:fill="0057B8"/>
            <w:vAlign w:val="center"/>
          </w:tcPr>
          <w:p w:rsidR="005507BE" w:rsidRPr="0009002D" w:rsidRDefault="005507BE" w:rsidP="00686110">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sidRPr="0009002D">
              <w:rPr>
                <w:rFonts w:ascii="Calibri Light" w:hAnsi="Calibri Light" w:cs="Calibri Light"/>
                <w:b/>
                <w:bCs/>
                <w:color w:val="FFFFFF" w:themeColor="background1"/>
                <w:sz w:val="20"/>
                <w:szCs w:val="20"/>
              </w:rPr>
              <w:t>Due date</w:t>
            </w:r>
          </w:p>
          <w:p w:rsidR="005507BE" w:rsidRPr="0000509E" w:rsidRDefault="005507BE" w:rsidP="00686110">
            <w:pPr>
              <w:tabs>
                <w:tab w:val="left" w:pos="1110"/>
              </w:tabs>
              <w:spacing w:before="60" w:after="60"/>
              <w:jc w:val="both"/>
              <w:rPr>
                <w:rFonts w:ascii="Calibri Light" w:hAnsi="Calibri Light" w:cs="Calibri Light"/>
                <w:b/>
                <w:color w:val="FF0000"/>
                <w:sz w:val="20"/>
                <w:szCs w:val="20"/>
              </w:rPr>
            </w:pPr>
            <w:r w:rsidRPr="0009002D">
              <w:rPr>
                <w:rFonts w:ascii="Calibri Light" w:hAnsi="Calibri Light" w:cs="Calibri Light"/>
                <w:b/>
                <w:bCs/>
                <w:color w:val="FFFFFF" w:themeColor="background1"/>
                <w:sz w:val="20"/>
                <w:szCs w:val="20"/>
              </w:rPr>
              <w:t>Remediation Plan</w:t>
            </w:r>
          </w:p>
        </w:tc>
      </w:tr>
      <w:tr w:rsidR="005825B9" w:rsidTr="0001498D">
        <w:trPr>
          <w:trHeight w:val="864"/>
        </w:trPr>
        <w:tc>
          <w:tcPr>
            <w:tcW w:w="638" w:type="pct"/>
            <w:tcBorders>
              <w:top w:val="single" w:sz="4" w:space="0" w:color="auto"/>
              <w:left w:val="single" w:sz="4" w:space="0" w:color="auto"/>
              <w:bottom w:val="single" w:sz="4" w:space="0" w:color="auto"/>
              <w:right w:val="single" w:sz="4" w:space="0" w:color="auto"/>
            </w:tcBorders>
          </w:tcPr>
          <w:p w:rsidR="0001498D" w:rsidRDefault="0001498D" w:rsidP="0001498D">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Medium</w:t>
            </w:r>
          </w:p>
          <w:p w:rsidR="0001498D" w:rsidRDefault="0001498D" w:rsidP="00CD4CDB">
            <w:pPr>
              <w:pStyle w:val="ListParagraph"/>
              <w:widowControl w:val="0"/>
              <w:numPr>
                <w:ilvl w:val="0"/>
                <w:numId w:val="3"/>
              </w:numPr>
              <w:autoSpaceDE w:val="0"/>
              <w:autoSpaceDN w:val="0"/>
              <w:adjustRightInd w:val="0"/>
              <w:spacing w:before="60" w:after="60"/>
              <w:ind w:left="360" w:hanging="331"/>
              <w:jc w:val="both"/>
              <w:rPr>
                <w:rFonts w:ascii="Calibri Light" w:hAnsi="Calibri Light" w:cs="Calibri Light"/>
                <w:color w:val="4F81BD" w:themeColor="accent1"/>
                <w:sz w:val="20"/>
                <w:szCs w:val="20"/>
              </w:rPr>
            </w:pPr>
            <w:r>
              <w:rPr>
                <w:rFonts w:ascii="Calibri Light" w:hAnsi="Calibri Light" w:cs="Calibri Light"/>
                <w:sz w:val="20"/>
                <w:szCs w:val="20"/>
              </w:rPr>
              <w:t>Inadequate</w:t>
            </w:r>
            <w:r w:rsidR="00CD4CDB">
              <w:rPr>
                <w:rFonts w:ascii="Calibri Light" w:hAnsi="Calibri Light" w:cs="Calibri Light"/>
                <w:sz w:val="20"/>
                <w:szCs w:val="20"/>
              </w:rPr>
              <w:t xml:space="preserve"> Monitoring of </w:t>
            </w:r>
            <w:r>
              <w:rPr>
                <w:rFonts w:ascii="Calibri Light" w:hAnsi="Calibri Light" w:cs="Calibri Light"/>
                <w:sz w:val="20"/>
                <w:szCs w:val="20"/>
              </w:rPr>
              <w:t xml:space="preserve"> </w:t>
            </w:r>
            <w:r w:rsidRPr="00B16A46">
              <w:rPr>
                <w:rFonts w:ascii="Calibri Light" w:hAnsi="Calibri Light" w:cs="Calibri Light"/>
                <w:sz w:val="20"/>
                <w:szCs w:val="20"/>
              </w:rPr>
              <w:t>Resources</w:t>
            </w:r>
            <w:r>
              <w:rPr>
                <w:rFonts w:ascii="Calibri Light" w:hAnsi="Calibri Light" w:cs="Calibri Light"/>
                <w:sz w:val="20"/>
                <w:szCs w:val="20"/>
              </w:rPr>
              <w:t xml:space="preserve"> A</w:t>
            </w:r>
            <w:r w:rsidRPr="00B16A46">
              <w:rPr>
                <w:rFonts w:ascii="Calibri Light" w:hAnsi="Calibri Light" w:cs="Calibri Light"/>
                <w:sz w:val="20"/>
                <w:szCs w:val="20"/>
              </w:rPr>
              <w:t xml:space="preserve">llocation </w:t>
            </w:r>
          </w:p>
        </w:tc>
        <w:tc>
          <w:tcPr>
            <w:tcW w:w="821" w:type="pct"/>
            <w:tcBorders>
              <w:top w:val="single" w:sz="4" w:space="0" w:color="auto"/>
              <w:left w:val="single" w:sz="4" w:space="0" w:color="auto"/>
              <w:bottom w:val="single" w:sz="4" w:space="0" w:color="auto"/>
              <w:right w:val="single" w:sz="4" w:space="0" w:color="auto"/>
            </w:tcBorders>
          </w:tcPr>
          <w:p w:rsidR="0001498D" w:rsidRDefault="00D2325B" w:rsidP="0001498D">
            <w:pPr>
              <w:spacing w:before="60" w:after="60"/>
              <w:jc w:val="both"/>
              <w:rPr>
                <w:rFonts w:ascii="Calibri Light" w:hAnsi="Calibri Light" w:cs="Calibri Light"/>
                <w:sz w:val="20"/>
                <w:szCs w:val="20"/>
              </w:rPr>
            </w:pPr>
            <w:r>
              <w:rPr>
                <w:rFonts w:ascii="Calibri Light" w:hAnsi="Calibri Light" w:cs="Calibri Light"/>
                <w:sz w:val="20"/>
                <w:szCs w:val="20"/>
              </w:rPr>
              <w:t xml:space="preserve">Inadequate monitoring </w:t>
            </w:r>
            <w:r w:rsidR="00CD4CDB">
              <w:rPr>
                <w:rFonts w:ascii="Calibri Light" w:hAnsi="Calibri Light" w:cs="Calibri Light"/>
                <w:sz w:val="20"/>
                <w:szCs w:val="20"/>
              </w:rPr>
              <w:t>of Resource</w:t>
            </w:r>
            <w:r w:rsidR="0001498D">
              <w:rPr>
                <w:rFonts w:ascii="Calibri Light" w:hAnsi="Calibri Light" w:cs="Calibri Light"/>
                <w:sz w:val="20"/>
                <w:szCs w:val="20"/>
              </w:rPr>
              <w:t xml:space="preserve"> Allocation can cause problems with actual utilization and reflect </w:t>
            </w:r>
            <w:r w:rsidR="00C060C9">
              <w:rPr>
                <w:rFonts w:ascii="Calibri Light" w:hAnsi="Calibri Light" w:cs="Calibri Light"/>
                <w:sz w:val="20"/>
                <w:szCs w:val="20"/>
              </w:rPr>
              <w:t xml:space="preserve">a </w:t>
            </w:r>
            <w:r w:rsidR="0001498D">
              <w:rPr>
                <w:rFonts w:ascii="Calibri Light" w:hAnsi="Calibri Light" w:cs="Calibri Light"/>
                <w:sz w:val="20"/>
                <w:szCs w:val="20"/>
              </w:rPr>
              <w:t xml:space="preserve">false </w:t>
            </w:r>
            <w:r w:rsidR="00C060C9">
              <w:rPr>
                <w:rFonts w:ascii="Calibri Light" w:hAnsi="Calibri Light" w:cs="Calibri Light"/>
                <w:sz w:val="20"/>
                <w:szCs w:val="20"/>
              </w:rPr>
              <w:t>picture</w:t>
            </w:r>
            <w:r w:rsidR="0001498D">
              <w:rPr>
                <w:rFonts w:ascii="Calibri Light" w:hAnsi="Calibri Light" w:cs="Calibri Light"/>
                <w:sz w:val="20"/>
                <w:szCs w:val="20"/>
              </w:rPr>
              <w:t xml:space="preserve"> of the current resources.</w:t>
            </w:r>
          </w:p>
        </w:tc>
        <w:tc>
          <w:tcPr>
            <w:tcW w:w="2295" w:type="pct"/>
            <w:tcBorders>
              <w:top w:val="single" w:sz="4" w:space="0" w:color="auto"/>
              <w:left w:val="single" w:sz="4" w:space="0" w:color="auto"/>
              <w:bottom w:val="single" w:sz="4" w:space="0" w:color="auto"/>
              <w:right w:val="single" w:sz="4" w:space="0" w:color="auto"/>
            </w:tcBorders>
          </w:tcPr>
          <w:p w:rsidR="002713D5" w:rsidRDefault="002713D5" w:rsidP="00C060C9">
            <w:pPr>
              <w:tabs>
                <w:tab w:val="left" w:pos="10"/>
              </w:tabs>
              <w:spacing w:before="60" w:after="60"/>
              <w:jc w:val="both"/>
              <w:rPr>
                <w:rFonts w:ascii="Calibri Light" w:hAnsi="Calibri Light" w:cs="Calibri Light"/>
                <w:sz w:val="20"/>
                <w:szCs w:val="20"/>
              </w:rPr>
            </w:pPr>
            <w:r w:rsidRPr="002713D5">
              <w:rPr>
                <w:rFonts w:ascii="Calibri Light" w:hAnsi="Calibri Light" w:cs="Calibri Light"/>
                <w:sz w:val="20"/>
                <w:szCs w:val="20"/>
              </w:rPr>
              <w:t>Low-overhead resource monitoring is key to the successful management of distributed high-performance computing environments, particularly when applications have well-defined quality of service (QoS) requirements.</w:t>
            </w:r>
          </w:p>
          <w:p w:rsidR="00B514C2" w:rsidRDefault="002713D5" w:rsidP="00B514C2">
            <w:pPr>
              <w:tabs>
                <w:tab w:val="left" w:pos="10"/>
              </w:tabs>
              <w:spacing w:before="60" w:after="60"/>
              <w:jc w:val="both"/>
              <w:rPr>
                <w:rFonts w:ascii="Calibri Light" w:hAnsi="Calibri Light" w:cs="Calibri Light"/>
                <w:sz w:val="20"/>
                <w:szCs w:val="20"/>
              </w:rPr>
            </w:pPr>
            <w:r w:rsidRPr="00E85768">
              <w:rPr>
                <w:rFonts w:ascii="Calibri Light" w:hAnsi="Calibri Light" w:cs="Calibri Light"/>
                <w:sz w:val="20"/>
                <w:szCs w:val="20"/>
              </w:rPr>
              <w:t>Resources utilization iden</w:t>
            </w:r>
            <w:r>
              <w:rPr>
                <w:rFonts w:ascii="Calibri Light" w:hAnsi="Calibri Light" w:cs="Calibri Light"/>
                <w:sz w:val="20"/>
                <w:szCs w:val="20"/>
              </w:rPr>
              <w:t xml:space="preserve">tifies </w:t>
            </w:r>
            <w:r w:rsidRPr="00E85768">
              <w:rPr>
                <w:rFonts w:ascii="Calibri Light" w:hAnsi="Calibri Light" w:cs="Calibri Light"/>
                <w:sz w:val="20"/>
                <w:szCs w:val="20"/>
              </w:rPr>
              <w:t>the resources in use</w:t>
            </w:r>
            <w:r>
              <w:rPr>
                <w:rFonts w:ascii="Calibri Light" w:hAnsi="Calibri Light" w:cs="Calibri Light"/>
                <w:sz w:val="20"/>
                <w:szCs w:val="20"/>
              </w:rPr>
              <w:t xml:space="preserve">, </w:t>
            </w:r>
            <w:r w:rsidRPr="00E85768">
              <w:rPr>
                <w:rFonts w:ascii="Calibri Light" w:hAnsi="Calibri Light" w:cs="Calibri Light"/>
                <w:sz w:val="20"/>
                <w:szCs w:val="20"/>
              </w:rPr>
              <w:t>the users</w:t>
            </w:r>
            <w:r>
              <w:rPr>
                <w:rFonts w:ascii="Calibri Light" w:hAnsi="Calibri Light" w:cs="Calibri Light"/>
                <w:sz w:val="20"/>
                <w:szCs w:val="20"/>
              </w:rPr>
              <w:t xml:space="preserve">, and the research projects </w:t>
            </w:r>
            <w:r w:rsidRPr="00E85768">
              <w:rPr>
                <w:rFonts w:ascii="Calibri Light" w:hAnsi="Calibri Light" w:cs="Calibri Light"/>
                <w:sz w:val="20"/>
                <w:szCs w:val="20"/>
              </w:rPr>
              <w:t>utilizing such resources</w:t>
            </w:r>
            <w:r w:rsidR="00B514C2">
              <w:rPr>
                <w:rFonts w:ascii="Calibri Light" w:hAnsi="Calibri Light" w:cs="Calibri Light"/>
                <w:sz w:val="20"/>
                <w:szCs w:val="20"/>
              </w:rPr>
              <w:t xml:space="preserve">. </w:t>
            </w:r>
            <w:r>
              <w:rPr>
                <w:rFonts w:ascii="Calibri Light" w:hAnsi="Calibri Light" w:cs="Calibri Light"/>
                <w:sz w:val="20"/>
                <w:szCs w:val="20"/>
              </w:rPr>
              <w:t>Currently, t</w:t>
            </w:r>
            <w:r w:rsidR="00C060C9">
              <w:rPr>
                <w:rFonts w:ascii="Calibri Light" w:hAnsi="Calibri Light" w:cs="Calibri Light"/>
                <w:sz w:val="20"/>
                <w:szCs w:val="20"/>
              </w:rPr>
              <w:t xml:space="preserve">he resources are allocated via the workload manager, SLURM. </w:t>
            </w:r>
            <w:r w:rsidR="0001498D">
              <w:rPr>
                <w:rFonts w:ascii="Calibri Light" w:hAnsi="Calibri Light" w:cs="Calibri Light"/>
                <w:sz w:val="20"/>
                <w:szCs w:val="20"/>
              </w:rPr>
              <w:t xml:space="preserve">The RC Department </w:t>
            </w:r>
            <w:r w:rsidR="00C060C9">
              <w:rPr>
                <w:rFonts w:ascii="Calibri Light" w:hAnsi="Calibri Light" w:cs="Calibri Light"/>
                <w:sz w:val="20"/>
                <w:szCs w:val="20"/>
              </w:rPr>
              <w:t>then uses SLURM</w:t>
            </w:r>
            <w:r w:rsidR="0001498D">
              <w:rPr>
                <w:rFonts w:ascii="Calibri Light" w:hAnsi="Calibri Light" w:cs="Calibri Light"/>
                <w:sz w:val="20"/>
                <w:szCs w:val="20"/>
              </w:rPr>
              <w:t xml:space="preserve"> and various custom tools, to monitor and report on the overall usage of the HPC cluster.</w:t>
            </w:r>
          </w:p>
          <w:p w:rsidR="0001498D" w:rsidRPr="0001498D" w:rsidRDefault="00B514C2" w:rsidP="00CD4CDB">
            <w:pPr>
              <w:tabs>
                <w:tab w:val="left" w:pos="10"/>
              </w:tabs>
              <w:spacing w:before="60" w:after="60"/>
              <w:jc w:val="both"/>
              <w:rPr>
                <w:rFonts w:ascii="Calibri Light" w:hAnsi="Calibri Light" w:cs="Calibri Light"/>
                <w:sz w:val="20"/>
                <w:szCs w:val="20"/>
              </w:rPr>
            </w:pPr>
            <w:r w:rsidRPr="00E85768">
              <w:rPr>
                <w:rFonts w:ascii="Calibri Light" w:hAnsi="Calibri Light" w:cs="Calibri Light"/>
                <w:sz w:val="20"/>
                <w:szCs w:val="20"/>
              </w:rPr>
              <w:t xml:space="preserve">However, the current monitoring is on a </w:t>
            </w:r>
            <w:r>
              <w:rPr>
                <w:rFonts w:ascii="Calibri Light" w:hAnsi="Calibri Light" w:cs="Calibri Light"/>
                <w:sz w:val="20"/>
                <w:szCs w:val="20"/>
              </w:rPr>
              <w:t>“</w:t>
            </w:r>
            <w:r w:rsidRPr="0043155B">
              <w:rPr>
                <w:rFonts w:ascii="Calibri Light" w:hAnsi="Calibri Light" w:cs="Calibri Light"/>
                <w:sz w:val="20"/>
                <w:szCs w:val="20"/>
              </w:rPr>
              <w:t>need-to-know</w:t>
            </w:r>
            <w:r>
              <w:rPr>
                <w:rFonts w:ascii="Calibri Light" w:hAnsi="Calibri Light" w:cs="Calibri Light"/>
                <w:sz w:val="20"/>
                <w:szCs w:val="20"/>
              </w:rPr>
              <w:t xml:space="preserve">” </w:t>
            </w:r>
            <w:r w:rsidRPr="00E85768">
              <w:rPr>
                <w:rFonts w:ascii="Calibri Light" w:hAnsi="Calibri Light" w:cs="Calibri Light"/>
                <w:sz w:val="20"/>
                <w:szCs w:val="20"/>
              </w:rPr>
              <w:t>basis</w:t>
            </w:r>
            <w:r>
              <w:rPr>
                <w:rFonts w:ascii="Calibri Light" w:hAnsi="Calibri Light" w:cs="Calibri Light"/>
                <w:sz w:val="20"/>
                <w:szCs w:val="20"/>
              </w:rPr>
              <w:t xml:space="preserve"> </w:t>
            </w:r>
            <w:r w:rsidR="00CD4CDB">
              <w:rPr>
                <w:rFonts w:ascii="Calibri Light" w:hAnsi="Calibri Light" w:cs="Calibri Light"/>
                <w:sz w:val="20"/>
                <w:szCs w:val="20"/>
              </w:rPr>
              <w:t xml:space="preserve">in absence of </w:t>
            </w:r>
            <w:r>
              <w:rPr>
                <w:rFonts w:ascii="Calibri Light" w:hAnsi="Calibri Light" w:cs="Calibri Light"/>
                <w:sz w:val="20"/>
                <w:szCs w:val="20"/>
              </w:rPr>
              <w:t xml:space="preserve">any live monitoring tool in place </w:t>
            </w:r>
            <w:r w:rsidR="00CD4CDB">
              <w:rPr>
                <w:rFonts w:ascii="Calibri Light" w:hAnsi="Calibri Light" w:cs="Calibri Light"/>
                <w:sz w:val="20"/>
                <w:szCs w:val="20"/>
              </w:rPr>
              <w:t xml:space="preserve">resulting in retrospective monitoring that is </w:t>
            </w:r>
            <w:r w:rsidR="0001498D">
              <w:rPr>
                <w:rFonts w:ascii="Calibri Light" w:hAnsi="Calibri Light" w:cs="Calibri Light"/>
                <w:sz w:val="20"/>
                <w:szCs w:val="20"/>
              </w:rPr>
              <w:t>not generally available to users</w:t>
            </w:r>
            <w:r w:rsidR="002713D5">
              <w:rPr>
                <w:rFonts w:ascii="Calibri Light" w:hAnsi="Calibri Light" w:cs="Calibri Light"/>
                <w:sz w:val="20"/>
                <w:szCs w:val="20"/>
              </w:rPr>
              <w:t>.</w:t>
            </w:r>
          </w:p>
        </w:tc>
        <w:tc>
          <w:tcPr>
            <w:tcW w:w="727" w:type="pct"/>
            <w:tcBorders>
              <w:top w:val="single" w:sz="4" w:space="0" w:color="auto"/>
              <w:left w:val="single" w:sz="4" w:space="0" w:color="auto"/>
              <w:bottom w:val="single" w:sz="4" w:space="0" w:color="auto"/>
              <w:right w:val="single" w:sz="4" w:space="0" w:color="auto"/>
            </w:tcBorders>
          </w:tcPr>
          <w:p w:rsidR="0001498D" w:rsidRPr="00824BBB" w:rsidRDefault="00C060C9" w:rsidP="0001498D">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 xml:space="preserve">Improve </w:t>
            </w:r>
            <w:r w:rsidR="0001498D">
              <w:rPr>
                <w:rFonts w:ascii="Calibri Light" w:hAnsi="Calibri Light" w:cs="Calibri Light"/>
                <w:sz w:val="20"/>
                <w:szCs w:val="20"/>
                <w:lang w:val="en-GB"/>
              </w:rPr>
              <w:t xml:space="preserve">resource utilisation monitoring tools </w:t>
            </w:r>
            <w:r>
              <w:rPr>
                <w:rFonts w:ascii="Calibri Light" w:hAnsi="Calibri Light" w:cs="Calibri Light"/>
                <w:sz w:val="20"/>
                <w:szCs w:val="20"/>
                <w:lang w:val="en-GB"/>
              </w:rPr>
              <w:t>and publish utilisation of RC resources, so that it is available to RC users.</w:t>
            </w:r>
          </w:p>
          <w:p w:rsidR="0001498D" w:rsidRPr="00E47F1C" w:rsidRDefault="0001498D" w:rsidP="0001498D">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lang w:val="en-GB"/>
              </w:rPr>
              <w:t>Ensure compliance with the plan on a periodic basis.</w:t>
            </w:r>
          </w:p>
        </w:tc>
        <w:tc>
          <w:tcPr>
            <w:tcW w:w="519" w:type="pct"/>
            <w:tcBorders>
              <w:top w:val="single" w:sz="4" w:space="0" w:color="auto"/>
              <w:left w:val="single" w:sz="4" w:space="0" w:color="auto"/>
              <w:bottom w:val="single" w:sz="4" w:space="0" w:color="auto"/>
              <w:right w:val="single" w:sz="4" w:space="0" w:color="auto"/>
            </w:tcBorders>
          </w:tcPr>
          <w:p w:rsidR="0001498D" w:rsidRDefault="0001498D" w:rsidP="0001498D">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rsidR="0001498D" w:rsidRDefault="0001498D" w:rsidP="0001498D">
            <w:pPr>
              <w:tabs>
                <w:tab w:val="left" w:pos="1110"/>
              </w:tabs>
              <w:spacing w:before="60" w:after="60"/>
              <w:rPr>
                <w:rFonts w:ascii="Calibri Light" w:hAnsi="Calibri Light" w:cs="Calibri Light"/>
                <w:bCs/>
                <w:sz w:val="20"/>
                <w:szCs w:val="20"/>
              </w:rPr>
            </w:pPr>
          </w:p>
          <w:p w:rsidR="0001498D" w:rsidRDefault="0001498D" w:rsidP="0001498D">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rsidR="0001498D" w:rsidRDefault="0001498D" w:rsidP="0001498D">
            <w:pPr>
              <w:spacing w:before="60" w:after="60"/>
              <w:jc w:val="both"/>
              <w:rPr>
                <w:rFonts w:ascii="Calibri Light" w:hAnsi="Calibri Light" w:cs="Calibri Light"/>
                <w:bCs/>
                <w:sz w:val="20"/>
                <w:szCs w:val="20"/>
              </w:rPr>
            </w:pPr>
          </w:p>
          <w:p w:rsidR="0001498D" w:rsidRDefault="0001498D" w:rsidP="0001498D">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01498D" w:rsidRPr="00AB3F3E" w:rsidRDefault="0001498D" w:rsidP="0001498D">
            <w:pPr>
              <w:tabs>
                <w:tab w:val="left" w:pos="1110"/>
              </w:tabs>
              <w:spacing w:before="60" w:after="60"/>
              <w:jc w:val="both"/>
              <w:rPr>
                <w:rFonts w:ascii="Calibri Light" w:hAnsi="Calibri Light" w:cs="Calibri Light"/>
                <w:bCs/>
                <w:sz w:val="20"/>
                <w:szCs w:val="20"/>
              </w:rPr>
            </w:pPr>
          </w:p>
        </w:tc>
      </w:tr>
      <w:tr w:rsidR="002D605E" w:rsidTr="00E5300B">
        <w:trPr>
          <w:trHeight w:val="864"/>
        </w:trPr>
        <w:tc>
          <w:tcPr>
            <w:tcW w:w="638" w:type="pct"/>
            <w:tcBorders>
              <w:top w:val="single" w:sz="4" w:space="0" w:color="auto"/>
              <w:left w:val="single" w:sz="4" w:space="0" w:color="auto"/>
              <w:bottom w:val="single" w:sz="4" w:space="0" w:color="auto"/>
              <w:right w:val="single" w:sz="4" w:space="0" w:color="auto"/>
            </w:tcBorders>
          </w:tcPr>
          <w:p w:rsidR="002D605E" w:rsidRDefault="002D605E" w:rsidP="002D605E">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Medium</w:t>
            </w:r>
          </w:p>
          <w:p w:rsidR="002D605E" w:rsidRPr="00985162" w:rsidRDefault="002D605E" w:rsidP="002D605E">
            <w:pPr>
              <w:pStyle w:val="ListParagraph"/>
              <w:widowControl w:val="0"/>
              <w:numPr>
                <w:ilvl w:val="0"/>
                <w:numId w:val="3"/>
              </w:numPr>
              <w:autoSpaceDE w:val="0"/>
              <w:autoSpaceDN w:val="0"/>
              <w:adjustRightInd w:val="0"/>
              <w:spacing w:before="60" w:after="60"/>
              <w:ind w:left="340" w:hanging="340"/>
              <w:jc w:val="both"/>
              <w:rPr>
                <w:rFonts w:ascii="Wingdings" w:hAnsi="Wingdings" w:cs="Times New Roman"/>
                <w:b/>
                <w:color w:val="FFC000"/>
                <w:sz w:val="19"/>
                <w:szCs w:val="24"/>
              </w:rPr>
            </w:pPr>
            <w:r w:rsidRPr="00985162">
              <w:rPr>
                <w:rFonts w:ascii="Calibri Light" w:hAnsi="Calibri Light" w:cs="Calibri Light"/>
                <w:sz w:val="20"/>
                <w:szCs w:val="20"/>
              </w:rPr>
              <w:t>Inadequate monitoring of research software licenses</w:t>
            </w:r>
          </w:p>
        </w:tc>
        <w:tc>
          <w:tcPr>
            <w:tcW w:w="821" w:type="pct"/>
            <w:tcBorders>
              <w:top w:val="single" w:sz="4" w:space="0" w:color="auto"/>
              <w:left w:val="single" w:sz="4" w:space="0" w:color="auto"/>
              <w:bottom w:val="single" w:sz="4" w:space="0" w:color="auto"/>
              <w:right w:val="single" w:sz="4" w:space="0" w:color="auto"/>
            </w:tcBorders>
          </w:tcPr>
          <w:p w:rsidR="002D605E" w:rsidRDefault="002D605E" w:rsidP="002D605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Overprovision or under provision of licenses may impact research spending </w:t>
            </w:r>
            <w:r w:rsidR="00C060C9">
              <w:rPr>
                <w:rFonts w:ascii="Calibri Light" w:hAnsi="Calibri Light" w:cs="Calibri Light"/>
                <w:sz w:val="20"/>
                <w:szCs w:val="20"/>
              </w:rPr>
              <w:t>or</w:t>
            </w:r>
            <w:r>
              <w:rPr>
                <w:rFonts w:ascii="Calibri Light" w:hAnsi="Calibri Light" w:cs="Calibri Light"/>
                <w:sz w:val="20"/>
                <w:szCs w:val="20"/>
              </w:rPr>
              <w:t xml:space="preserve"> interrupt research operations </w:t>
            </w:r>
          </w:p>
        </w:tc>
        <w:tc>
          <w:tcPr>
            <w:tcW w:w="2295" w:type="pct"/>
            <w:tcBorders>
              <w:top w:val="single" w:sz="4" w:space="0" w:color="auto"/>
              <w:left w:val="single" w:sz="4" w:space="0" w:color="auto"/>
              <w:bottom w:val="single" w:sz="4" w:space="0" w:color="auto"/>
              <w:right w:val="single" w:sz="4" w:space="0" w:color="auto"/>
            </w:tcBorders>
          </w:tcPr>
          <w:p w:rsidR="00BA0C35" w:rsidRPr="00BA0C35" w:rsidRDefault="00BA0C35" w:rsidP="00BA0C35">
            <w:pPr>
              <w:tabs>
                <w:tab w:val="left" w:pos="10"/>
              </w:tabs>
              <w:spacing w:before="60" w:after="60"/>
              <w:jc w:val="both"/>
              <w:rPr>
                <w:rFonts w:ascii="Calibri Light" w:hAnsi="Calibri Light" w:cs="Calibri Light"/>
                <w:sz w:val="20"/>
                <w:szCs w:val="20"/>
              </w:rPr>
            </w:pPr>
            <w:r w:rsidRPr="00BA0C35">
              <w:rPr>
                <w:rFonts w:ascii="Calibri Light" w:hAnsi="Calibri Light" w:cs="Calibri Light"/>
                <w:sz w:val="20"/>
                <w:szCs w:val="20"/>
              </w:rPr>
              <w:t>Software licenses serve several purposes, including providing legal protection for software creators' intellectual property, generating revenue for software creators, controlling the use and customization of software, governing the use and distribution of open-source software, and ensuring compliance with legal and regulatory requirements.</w:t>
            </w:r>
          </w:p>
          <w:p w:rsidR="002D605E" w:rsidRDefault="00C6129F" w:rsidP="00C6129F">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our audit, we noted the absence of </w:t>
            </w:r>
            <w:r w:rsidR="00DD1A97" w:rsidRPr="00DD1A97">
              <w:rPr>
                <w:rFonts w:ascii="Calibri Light" w:hAnsi="Calibri Light" w:cs="Calibri Light"/>
                <w:sz w:val="20"/>
                <w:szCs w:val="20"/>
              </w:rPr>
              <w:t xml:space="preserve">mechanism </w:t>
            </w:r>
            <w:r>
              <w:rPr>
                <w:rFonts w:ascii="Calibri Light" w:hAnsi="Calibri Light" w:cs="Calibri Light"/>
                <w:sz w:val="20"/>
                <w:szCs w:val="20"/>
              </w:rPr>
              <w:t xml:space="preserve">in place </w:t>
            </w:r>
            <w:r w:rsidR="00DD1A97" w:rsidRPr="00DD1A97">
              <w:rPr>
                <w:rFonts w:ascii="Calibri Light" w:hAnsi="Calibri Light" w:cs="Calibri Light"/>
                <w:sz w:val="20"/>
                <w:szCs w:val="20"/>
              </w:rPr>
              <w:t xml:space="preserve">to systematically monitor the </w:t>
            </w:r>
            <w:r w:rsidR="00DD1A97">
              <w:rPr>
                <w:rFonts w:ascii="Calibri Light" w:hAnsi="Calibri Light" w:cs="Calibri Light"/>
                <w:sz w:val="20"/>
                <w:szCs w:val="20"/>
              </w:rPr>
              <w:t xml:space="preserve">license usage of </w:t>
            </w:r>
            <w:r w:rsidR="00DD1A97" w:rsidRPr="00DD1A97">
              <w:rPr>
                <w:rFonts w:ascii="Calibri Light" w:hAnsi="Calibri Light" w:cs="Calibri Light"/>
                <w:sz w:val="20"/>
                <w:szCs w:val="20"/>
              </w:rPr>
              <w:t>research softwar</w:t>
            </w:r>
            <w:r w:rsidR="00DD1A97">
              <w:rPr>
                <w:rFonts w:ascii="Calibri Light" w:hAnsi="Calibri Light" w:cs="Calibri Light"/>
                <w:sz w:val="20"/>
                <w:szCs w:val="20"/>
              </w:rPr>
              <w:t xml:space="preserve">e and </w:t>
            </w:r>
            <w:r w:rsidR="00DD1A97" w:rsidRPr="00DD1A97">
              <w:rPr>
                <w:rFonts w:ascii="Calibri Light" w:hAnsi="Calibri Light" w:cs="Calibri Light"/>
                <w:sz w:val="20"/>
                <w:szCs w:val="20"/>
              </w:rPr>
              <w:t>application</w:t>
            </w:r>
            <w:r w:rsidR="00DD1A97">
              <w:rPr>
                <w:rFonts w:ascii="Calibri Light" w:hAnsi="Calibri Light" w:cs="Calibri Light"/>
                <w:sz w:val="20"/>
                <w:szCs w:val="20"/>
              </w:rPr>
              <w:t>s</w:t>
            </w:r>
            <w:r>
              <w:rPr>
                <w:rFonts w:ascii="Calibri Light" w:hAnsi="Calibri Light" w:cs="Calibri Light"/>
                <w:sz w:val="20"/>
                <w:szCs w:val="20"/>
              </w:rPr>
              <w:t xml:space="preserve"> resulting in </w:t>
            </w:r>
            <w:r w:rsidR="00DD1A97" w:rsidRPr="00DD1A97">
              <w:rPr>
                <w:rFonts w:ascii="Calibri Light" w:hAnsi="Calibri Light" w:cs="Calibri Light"/>
                <w:sz w:val="20"/>
                <w:szCs w:val="20"/>
              </w:rPr>
              <w:t xml:space="preserve">inadequate </w:t>
            </w:r>
            <w:r>
              <w:rPr>
                <w:rFonts w:ascii="Calibri Light" w:hAnsi="Calibri Light" w:cs="Calibri Light"/>
                <w:sz w:val="20"/>
                <w:szCs w:val="20"/>
              </w:rPr>
              <w:t xml:space="preserve">administration of </w:t>
            </w:r>
            <w:r w:rsidR="00DD1A97" w:rsidRPr="00DD1A97">
              <w:rPr>
                <w:rFonts w:ascii="Calibri Light" w:hAnsi="Calibri Light" w:cs="Calibri Light"/>
                <w:sz w:val="20"/>
                <w:szCs w:val="20"/>
              </w:rPr>
              <w:t>licenses of some software applications, and too many licenses of other</w:t>
            </w:r>
            <w:r w:rsidR="00DD1A97">
              <w:rPr>
                <w:rFonts w:ascii="Calibri Light" w:hAnsi="Calibri Light" w:cs="Calibri Light"/>
                <w:sz w:val="20"/>
                <w:szCs w:val="20"/>
              </w:rPr>
              <w:t>s</w:t>
            </w:r>
            <w:r w:rsidR="00DD1A97" w:rsidRPr="00DD1A97">
              <w:rPr>
                <w:rFonts w:ascii="Calibri Light" w:hAnsi="Calibri Light" w:cs="Calibri Light"/>
                <w:sz w:val="20"/>
                <w:szCs w:val="20"/>
              </w:rPr>
              <w:t xml:space="preserve">. Being able to dynamically monitor license usage means that the provision of licenses can be optimized, thus better utilizing </w:t>
            </w:r>
            <w:r w:rsidR="00346400">
              <w:rPr>
                <w:rFonts w:ascii="Calibri Light" w:hAnsi="Calibri Light" w:cs="Calibri Light"/>
                <w:sz w:val="20"/>
                <w:szCs w:val="20"/>
              </w:rPr>
              <w:t xml:space="preserve">of </w:t>
            </w:r>
            <w:r w:rsidR="00DD1A97" w:rsidRPr="00DD1A97">
              <w:rPr>
                <w:rFonts w:ascii="Calibri Light" w:hAnsi="Calibri Light" w:cs="Calibri Light"/>
                <w:sz w:val="20"/>
                <w:szCs w:val="20"/>
              </w:rPr>
              <w:t>KU funds.</w:t>
            </w:r>
          </w:p>
        </w:tc>
        <w:tc>
          <w:tcPr>
            <w:tcW w:w="727" w:type="pct"/>
            <w:tcBorders>
              <w:top w:val="single" w:sz="4" w:space="0" w:color="auto"/>
              <w:left w:val="single" w:sz="4" w:space="0" w:color="auto"/>
              <w:bottom w:val="single" w:sz="4" w:space="0" w:color="auto"/>
              <w:right w:val="single" w:sz="4" w:space="0" w:color="auto"/>
            </w:tcBorders>
          </w:tcPr>
          <w:p w:rsidR="002D605E" w:rsidRDefault="00DD1A97" w:rsidP="002D605E">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Investigate applications or methods to systematically monitor license usage of research software</w:t>
            </w:r>
          </w:p>
        </w:tc>
        <w:tc>
          <w:tcPr>
            <w:tcW w:w="519" w:type="pct"/>
            <w:tcBorders>
              <w:top w:val="single" w:sz="4" w:space="0" w:color="auto"/>
              <w:left w:val="single" w:sz="4" w:space="0" w:color="auto"/>
              <w:bottom w:val="single" w:sz="4" w:space="0" w:color="auto"/>
              <w:right w:val="single" w:sz="4" w:space="0" w:color="auto"/>
            </w:tcBorders>
          </w:tcPr>
          <w:p w:rsidR="002D605E" w:rsidRDefault="002D605E" w:rsidP="002D605E">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rsidR="002D605E" w:rsidRDefault="002D605E" w:rsidP="002D605E">
            <w:pPr>
              <w:tabs>
                <w:tab w:val="left" w:pos="1110"/>
              </w:tabs>
              <w:spacing w:before="60" w:after="60"/>
              <w:rPr>
                <w:rFonts w:ascii="Calibri Light" w:hAnsi="Calibri Light" w:cs="Calibri Light"/>
                <w:bCs/>
                <w:sz w:val="20"/>
                <w:szCs w:val="20"/>
              </w:rPr>
            </w:pPr>
          </w:p>
          <w:p w:rsidR="002D605E" w:rsidRDefault="002D605E" w:rsidP="002D605E">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rsidR="002D605E" w:rsidRDefault="002D605E" w:rsidP="002D605E">
            <w:pPr>
              <w:spacing w:before="60" w:after="60"/>
              <w:jc w:val="both"/>
              <w:rPr>
                <w:rFonts w:ascii="Calibri Light" w:hAnsi="Calibri Light" w:cs="Calibri Light"/>
                <w:bCs/>
                <w:sz w:val="20"/>
                <w:szCs w:val="20"/>
              </w:rPr>
            </w:pPr>
          </w:p>
          <w:p w:rsidR="002D605E" w:rsidRDefault="002D605E" w:rsidP="002D605E">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2D605E" w:rsidRPr="00AB3F3E" w:rsidRDefault="002D605E" w:rsidP="002D605E">
            <w:pPr>
              <w:tabs>
                <w:tab w:val="left" w:pos="1110"/>
              </w:tabs>
              <w:spacing w:before="60" w:after="60"/>
              <w:jc w:val="both"/>
              <w:rPr>
                <w:rFonts w:ascii="Calibri Light" w:hAnsi="Calibri Light" w:cs="Calibri Light"/>
                <w:bCs/>
                <w:sz w:val="20"/>
                <w:szCs w:val="20"/>
              </w:rPr>
            </w:pPr>
          </w:p>
        </w:tc>
      </w:tr>
      <w:tr w:rsidR="002D605E" w:rsidTr="00E5300B">
        <w:trPr>
          <w:trHeight w:val="864"/>
        </w:trPr>
        <w:tc>
          <w:tcPr>
            <w:tcW w:w="638" w:type="pct"/>
            <w:tcBorders>
              <w:top w:val="single" w:sz="4" w:space="0" w:color="auto"/>
              <w:left w:val="single" w:sz="4" w:space="0" w:color="auto"/>
              <w:bottom w:val="single" w:sz="4" w:space="0" w:color="auto"/>
              <w:right w:val="single" w:sz="4" w:space="0" w:color="auto"/>
            </w:tcBorders>
          </w:tcPr>
          <w:p w:rsidR="002D605E" w:rsidRPr="000F446D" w:rsidRDefault="002D605E" w:rsidP="002D605E">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F1A98">
              <w:rPr>
                <w:rFonts w:ascii="Wingdings" w:hAnsi="Wingdings" w:cs="Times New Roman"/>
                <w:b/>
                <w:color w:val="FF000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 xml:space="preserve">High </w:t>
            </w:r>
          </w:p>
          <w:p w:rsidR="002D605E" w:rsidRPr="00030E54" w:rsidRDefault="002D605E" w:rsidP="002D605E">
            <w:pPr>
              <w:pStyle w:val="ListParagraph"/>
              <w:widowControl w:val="0"/>
              <w:numPr>
                <w:ilvl w:val="0"/>
                <w:numId w:val="3"/>
              </w:numPr>
              <w:autoSpaceDE w:val="0"/>
              <w:autoSpaceDN w:val="0"/>
              <w:adjustRightInd w:val="0"/>
              <w:spacing w:before="60" w:after="60"/>
              <w:ind w:left="360" w:hanging="331"/>
              <w:jc w:val="both"/>
              <w:rPr>
                <w:rFonts w:ascii="Wingdings" w:hAnsi="Wingdings" w:cs="Times New Roman"/>
                <w:b/>
                <w:color w:val="FFC000"/>
                <w:sz w:val="19"/>
                <w:szCs w:val="24"/>
              </w:rPr>
            </w:pPr>
            <w:r w:rsidRPr="00030E54">
              <w:rPr>
                <w:rFonts w:ascii="Calibri Light" w:hAnsi="Calibri Light" w:cs="Calibri Light"/>
                <w:sz w:val="20"/>
                <w:szCs w:val="20"/>
              </w:rPr>
              <w:t xml:space="preserve">Lack of Backup </w:t>
            </w:r>
            <w:r>
              <w:rPr>
                <w:rFonts w:ascii="Calibri Light" w:hAnsi="Calibri Light" w:cs="Calibri Light"/>
                <w:sz w:val="20"/>
                <w:szCs w:val="20"/>
              </w:rPr>
              <w:t>Testing and restore of</w:t>
            </w:r>
            <w:r w:rsidRPr="00030E54">
              <w:rPr>
                <w:rFonts w:ascii="Calibri Light" w:hAnsi="Calibri Light" w:cs="Calibri Light"/>
                <w:sz w:val="20"/>
                <w:szCs w:val="20"/>
              </w:rPr>
              <w:t xml:space="preserve"> </w:t>
            </w:r>
            <w:r w:rsidR="009077EE">
              <w:rPr>
                <w:rFonts w:ascii="Calibri Light" w:hAnsi="Calibri Light" w:cs="Calibri Light"/>
                <w:sz w:val="20"/>
                <w:szCs w:val="20"/>
              </w:rPr>
              <w:t>RC systems and data</w:t>
            </w:r>
          </w:p>
        </w:tc>
        <w:tc>
          <w:tcPr>
            <w:tcW w:w="821" w:type="pct"/>
            <w:tcBorders>
              <w:top w:val="single" w:sz="4" w:space="0" w:color="auto"/>
              <w:left w:val="single" w:sz="4" w:space="0" w:color="auto"/>
              <w:bottom w:val="single" w:sz="4" w:space="0" w:color="auto"/>
              <w:right w:val="single" w:sz="4" w:space="0" w:color="auto"/>
            </w:tcBorders>
          </w:tcPr>
          <w:p w:rsidR="002D605E" w:rsidRDefault="002D605E" w:rsidP="002D605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The absence of restore backup drill for Research Computing data assets results in an inability to retrieve critical and sensitive data, and all researchers' work will get lost.</w:t>
            </w:r>
          </w:p>
        </w:tc>
        <w:tc>
          <w:tcPr>
            <w:tcW w:w="2295" w:type="pct"/>
            <w:tcBorders>
              <w:top w:val="single" w:sz="4" w:space="0" w:color="auto"/>
              <w:left w:val="single" w:sz="4" w:space="0" w:color="auto"/>
              <w:bottom w:val="single" w:sz="4" w:space="0" w:color="auto"/>
              <w:right w:val="single" w:sz="4" w:space="0" w:color="auto"/>
            </w:tcBorders>
          </w:tcPr>
          <w:p w:rsidR="007462F4" w:rsidRDefault="007462F4" w:rsidP="007462F4">
            <w:pPr>
              <w:tabs>
                <w:tab w:val="left" w:pos="10"/>
              </w:tabs>
              <w:spacing w:before="60" w:after="60"/>
              <w:jc w:val="both"/>
              <w:rPr>
                <w:rFonts w:ascii="Calibri Light" w:hAnsi="Calibri Light" w:cs="Calibri Light"/>
                <w:sz w:val="20"/>
                <w:szCs w:val="20"/>
              </w:rPr>
            </w:pPr>
            <w:r w:rsidRPr="007462F4">
              <w:rPr>
                <w:rFonts w:ascii="Calibri Light" w:hAnsi="Calibri Light" w:cs="Calibri Light"/>
                <w:sz w:val="20"/>
                <w:szCs w:val="20"/>
              </w:rPr>
              <w:t xml:space="preserve">Backups are essential in Khalifa University, as they play a critical role in protecting the institution's valuable data from data loss or corruption due to various factors, such as hardware failure, software glitches, </w:t>
            </w:r>
            <w:proofErr w:type="spellStart"/>
            <w:r w:rsidRPr="007462F4">
              <w:rPr>
                <w:rFonts w:ascii="Calibri Light" w:hAnsi="Calibri Light" w:cs="Calibri Light"/>
                <w:sz w:val="20"/>
                <w:szCs w:val="20"/>
              </w:rPr>
              <w:t>cyber attacks</w:t>
            </w:r>
            <w:proofErr w:type="spellEnd"/>
            <w:r w:rsidRPr="007462F4">
              <w:rPr>
                <w:rFonts w:ascii="Calibri Light" w:hAnsi="Calibri Light" w:cs="Calibri Light"/>
                <w:sz w:val="20"/>
                <w:szCs w:val="20"/>
              </w:rPr>
              <w:t>, natural disasters, or human errors.</w:t>
            </w:r>
          </w:p>
          <w:p w:rsidR="002D605E" w:rsidRDefault="00AF7B8F" w:rsidP="002D605E">
            <w:pPr>
              <w:tabs>
                <w:tab w:val="left" w:pos="10"/>
              </w:tabs>
              <w:spacing w:before="60" w:after="60"/>
              <w:jc w:val="both"/>
              <w:rPr>
                <w:rFonts w:ascii="Calibri Light" w:hAnsi="Calibri Light" w:cs="Calibri Light"/>
                <w:sz w:val="20"/>
                <w:szCs w:val="20"/>
              </w:rPr>
            </w:pPr>
            <w:r w:rsidRPr="00AF7B8F">
              <w:rPr>
                <w:rFonts w:ascii="Calibri Light" w:hAnsi="Calibri Light" w:cs="Calibri Light"/>
                <w:sz w:val="20"/>
                <w:szCs w:val="20"/>
              </w:rPr>
              <w:t xml:space="preserve">Without it, KU won’t know if </w:t>
            </w:r>
            <w:r>
              <w:rPr>
                <w:rFonts w:ascii="Calibri Light" w:hAnsi="Calibri Light" w:cs="Calibri Light"/>
                <w:sz w:val="20"/>
                <w:szCs w:val="20"/>
              </w:rPr>
              <w:t>a</w:t>
            </w:r>
            <w:r w:rsidR="002D605E">
              <w:rPr>
                <w:rFonts w:ascii="Calibri Light" w:hAnsi="Calibri Light" w:cs="Calibri Light"/>
                <w:sz w:val="20"/>
                <w:szCs w:val="20"/>
              </w:rPr>
              <w:t>ll information will be retrieved in a timely manner in order to allow researchers to continue operating their project with minimal interruption rather than losing their work indefinitely.</w:t>
            </w:r>
          </w:p>
          <w:p w:rsidR="002D605E" w:rsidRDefault="002D605E" w:rsidP="009077EE">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Our review showed the lack of backup </w:t>
            </w:r>
            <w:r w:rsidR="009077EE">
              <w:rPr>
                <w:rFonts w:ascii="Calibri Light" w:hAnsi="Calibri Light" w:cs="Calibri Light"/>
                <w:sz w:val="20"/>
                <w:szCs w:val="20"/>
              </w:rPr>
              <w:t xml:space="preserve">and restore test </w:t>
            </w:r>
            <w:r>
              <w:rPr>
                <w:rFonts w:ascii="Calibri Light" w:hAnsi="Calibri Light" w:cs="Calibri Light"/>
                <w:sz w:val="20"/>
                <w:szCs w:val="20"/>
              </w:rPr>
              <w:t xml:space="preserve">for </w:t>
            </w:r>
            <w:r w:rsidR="00AF7B8F">
              <w:rPr>
                <w:rFonts w:ascii="Calibri Light" w:hAnsi="Calibri Light" w:cs="Calibri Light"/>
                <w:sz w:val="20"/>
                <w:szCs w:val="20"/>
              </w:rPr>
              <w:t>RC resources</w:t>
            </w:r>
            <w:r w:rsidR="009077EE">
              <w:rPr>
                <w:rFonts w:ascii="Calibri Light" w:hAnsi="Calibri Light" w:cs="Calibri Light"/>
                <w:sz w:val="20"/>
                <w:szCs w:val="20"/>
              </w:rPr>
              <w:t xml:space="preserve"> </w:t>
            </w:r>
            <w:r w:rsidR="0023378E">
              <w:rPr>
                <w:rFonts w:ascii="Calibri Light" w:hAnsi="Calibri Light" w:cs="Calibri Light"/>
                <w:sz w:val="20"/>
                <w:szCs w:val="20"/>
              </w:rPr>
              <w:t>which can cause a permanent data loss and impaired operations for critical areas for the University.</w:t>
            </w:r>
          </w:p>
        </w:tc>
        <w:tc>
          <w:tcPr>
            <w:tcW w:w="727" w:type="pct"/>
            <w:tcBorders>
              <w:top w:val="single" w:sz="4" w:space="0" w:color="auto"/>
              <w:left w:val="single" w:sz="4" w:space="0" w:color="auto"/>
              <w:bottom w:val="single" w:sz="4" w:space="0" w:color="auto"/>
              <w:right w:val="single" w:sz="4" w:space="0" w:color="auto"/>
            </w:tcBorders>
          </w:tcPr>
          <w:p w:rsidR="002D605E" w:rsidRDefault="002D605E" w:rsidP="002D605E">
            <w:pPr>
              <w:pStyle w:val="ListParagraph"/>
              <w:numPr>
                <w:ilvl w:val="0"/>
                <w:numId w:val="15"/>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backup </w:t>
            </w:r>
            <w:r w:rsidR="00DF0C48">
              <w:rPr>
                <w:rFonts w:ascii="Calibri Light" w:hAnsi="Calibri Light" w:cs="Calibri Light"/>
                <w:sz w:val="20"/>
                <w:szCs w:val="20"/>
              </w:rPr>
              <w:t xml:space="preserve">restore drill and test is </w:t>
            </w:r>
            <w:r>
              <w:rPr>
                <w:rFonts w:ascii="Calibri Light" w:hAnsi="Calibri Light" w:cs="Calibri Light"/>
                <w:sz w:val="20"/>
                <w:szCs w:val="20"/>
              </w:rPr>
              <w:t xml:space="preserve">implemented </w:t>
            </w:r>
            <w:r w:rsidR="00DF0C48">
              <w:rPr>
                <w:rFonts w:ascii="Calibri Light" w:hAnsi="Calibri Light" w:cs="Calibri Light"/>
                <w:sz w:val="20"/>
                <w:szCs w:val="20"/>
              </w:rPr>
              <w:t xml:space="preserve">regularly </w:t>
            </w:r>
            <w:r>
              <w:rPr>
                <w:rFonts w:ascii="Calibri Light" w:hAnsi="Calibri Light" w:cs="Calibri Light"/>
                <w:sz w:val="20"/>
                <w:szCs w:val="20"/>
              </w:rPr>
              <w:t>to avoid loss of research data.</w:t>
            </w:r>
          </w:p>
          <w:p w:rsidR="002D605E" w:rsidRDefault="002D605E" w:rsidP="002D605E">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r w:rsidR="00DF0C48">
              <w:rPr>
                <w:rFonts w:ascii="Calibri Light" w:hAnsi="Calibri Light" w:cs="Calibri Light"/>
                <w:sz w:val="20"/>
                <w:szCs w:val="20"/>
              </w:rPr>
              <w:t>that backup and restore drill is carried out as part of the DR drill</w:t>
            </w:r>
            <w:r>
              <w:rPr>
                <w:rFonts w:ascii="Calibri Light" w:hAnsi="Calibri Light" w:cs="Calibri Light"/>
                <w:sz w:val="20"/>
                <w:szCs w:val="20"/>
              </w:rPr>
              <w:t>.</w:t>
            </w:r>
          </w:p>
        </w:tc>
        <w:tc>
          <w:tcPr>
            <w:tcW w:w="519" w:type="pct"/>
            <w:tcBorders>
              <w:top w:val="single" w:sz="4" w:space="0" w:color="auto"/>
              <w:left w:val="single" w:sz="4" w:space="0" w:color="auto"/>
              <w:bottom w:val="single" w:sz="4" w:space="0" w:color="auto"/>
              <w:right w:val="single" w:sz="4" w:space="0" w:color="auto"/>
            </w:tcBorders>
          </w:tcPr>
          <w:p w:rsidR="002D605E" w:rsidRDefault="002D605E" w:rsidP="002D605E">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rsidR="002D605E" w:rsidRDefault="002D605E" w:rsidP="002D605E">
            <w:pPr>
              <w:tabs>
                <w:tab w:val="left" w:pos="1110"/>
              </w:tabs>
              <w:spacing w:before="60" w:after="60"/>
              <w:rPr>
                <w:rFonts w:ascii="Calibri Light" w:hAnsi="Calibri Light" w:cs="Calibri Light"/>
                <w:bCs/>
                <w:sz w:val="20"/>
                <w:szCs w:val="20"/>
              </w:rPr>
            </w:pPr>
          </w:p>
          <w:p w:rsidR="002D605E" w:rsidRDefault="002D605E" w:rsidP="002D605E">
            <w:pPr>
              <w:tabs>
                <w:tab w:val="left" w:pos="1110"/>
              </w:tabs>
              <w:spacing w:before="60" w:after="60"/>
              <w:rPr>
                <w:rFonts w:ascii="Calibri Light" w:hAnsi="Calibri Light" w:cs="Calibri Light"/>
                <w:b/>
                <w:sz w:val="20"/>
                <w:szCs w:val="20"/>
              </w:rPr>
            </w:pPr>
          </w:p>
          <w:p w:rsidR="002D605E" w:rsidRDefault="002D605E" w:rsidP="002D605E">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rsidR="002D605E" w:rsidRDefault="002D605E" w:rsidP="002D605E">
            <w:pPr>
              <w:spacing w:before="60" w:after="60"/>
              <w:jc w:val="both"/>
              <w:rPr>
                <w:rFonts w:ascii="Calibri Light" w:hAnsi="Calibri Light" w:cs="Calibri Light"/>
                <w:bCs/>
                <w:sz w:val="20"/>
                <w:szCs w:val="20"/>
              </w:rPr>
            </w:pPr>
          </w:p>
          <w:p w:rsidR="002D605E" w:rsidRDefault="002D605E" w:rsidP="002D605E">
            <w:pPr>
              <w:spacing w:before="60" w:after="60"/>
              <w:jc w:val="both"/>
              <w:rPr>
                <w:rFonts w:ascii="Calibri Light" w:hAnsi="Calibri Light" w:cs="Calibri Light"/>
                <w:b/>
                <w:sz w:val="20"/>
                <w:szCs w:val="20"/>
              </w:rPr>
            </w:pPr>
          </w:p>
          <w:p w:rsidR="002D605E" w:rsidRDefault="002D605E" w:rsidP="002D605E">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2D605E" w:rsidRPr="00AB3F3E" w:rsidRDefault="002D605E" w:rsidP="002D605E">
            <w:pPr>
              <w:tabs>
                <w:tab w:val="left" w:pos="1110"/>
              </w:tabs>
              <w:spacing w:before="60" w:after="60"/>
              <w:jc w:val="both"/>
              <w:rPr>
                <w:rFonts w:ascii="Calibri Light" w:hAnsi="Calibri Light" w:cs="Calibri Light"/>
                <w:bCs/>
                <w:sz w:val="20"/>
                <w:szCs w:val="20"/>
              </w:rPr>
            </w:pPr>
          </w:p>
        </w:tc>
      </w:tr>
      <w:tr w:rsidR="002D605E" w:rsidTr="005C3C6C">
        <w:trPr>
          <w:trHeight w:val="3378"/>
        </w:trPr>
        <w:tc>
          <w:tcPr>
            <w:tcW w:w="638" w:type="pct"/>
            <w:tcBorders>
              <w:top w:val="single" w:sz="4" w:space="0" w:color="auto"/>
              <w:left w:val="single" w:sz="4" w:space="0" w:color="auto"/>
              <w:bottom w:val="single" w:sz="4" w:space="0" w:color="auto"/>
              <w:right w:val="single" w:sz="4" w:space="0" w:color="auto"/>
            </w:tcBorders>
          </w:tcPr>
          <w:p w:rsidR="002D605E" w:rsidRPr="000F446D" w:rsidRDefault="002D605E" w:rsidP="002D605E">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Low</w:t>
            </w:r>
          </w:p>
          <w:p w:rsidR="002D605E" w:rsidRPr="00030E54" w:rsidRDefault="002D605E" w:rsidP="002D605E">
            <w:pPr>
              <w:pStyle w:val="ListParagraph"/>
              <w:widowControl w:val="0"/>
              <w:numPr>
                <w:ilvl w:val="0"/>
                <w:numId w:val="3"/>
              </w:numPr>
              <w:autoSpaceDE w:val="0"/>
              <w:autoSpaceDN w:val="0"/>
              <w:adjustRightInd w:val="0"/>
              <w:spacing w:before="60" w:after="60"/>
              <w:ind w:left="360" w:hanging="331"/>
              <w:jc w:val="both"/>
              <w:rPr>
                <w:rFonts w:ascii="Wingdings" w:hAnsi="Wingdings" w:cs="Times New Roman"/>
                <w:b/>
                <w:color w:val="FFC000"/>
                <w:sz w:val="19"/>
                <w:szCs w:val="24"/>
              </w:rPr>
            </w:pPr>
            <w:r>
              <w:rPr>
                <w:rFonts w:ascii="Calibri Light" w:hAnsi="Calibri Light" w:cs="Calibri Light"/>
                <w:sz w:val="20"/>
                <w:szCs w:val="20"/>
              </w:rPr>
              <w:t xml:space="preserve">Process enhancement of </w:t>
            </w:r>
            <w:r w:rsidRPr="00030E54">
              <w:rPr>
                <w:rFonts w:ascii="Calibri Light" w:hAnsi="Calibri Light" w:cs="Calibri Light"/>
                <w:sz w:val="20"/>
                <w:szCs w:val="20"/>
              </w:rPr>
              <w:t>V</w:t>
            </w:r>
            <w:r>
              <w:rPr>
                <w:rFonts w:ascii="Calibri Light" w:hAnsi="Calibri Light" w:cs="Calibri Light"/>
                <w:sz w:val="20"/>
                <w:szCs w:val="20"/>
              </w:rPr>
              <w:t xml:space="preserve">irtual </w:t>
            </w:r>
            <w:r w:rsidRPr="00030E54">
              <w:rPr>
                <w:rFonts w:ascii="Calibri Light" w:hAnsi="Calibri Light" w:cs="Calibri Light"/>
                <w:sz w:val="20"/>
                <w:szCs w:val="20"/>
              </w:rPr>
              <w:t>M</w:t>
            </w:r>
            <w:r>
              <w:rPr>
                <w:rFonts w:ascii="Calibri Light" w:hAnsi="Calibri Light" w:cs="Calibri Light"/>
                <w:sz w:val="20"/>
                <w:szCs w:val="20"/>
              </w:rPr>
              <w:t>achines</w:t>
            </w:r>
            <w:r w:rsidRPr="00030E54">
              <w:rPr>
                <w:rFonts w:ascii="Calibri Light" w:hAnsi="Calibri Light" w:cs="Calibri Light"/>
                <w:sz w:val="20"/>
                <w:szCs w:val="20"/>
              </w:rPr>
              <w:t xml:space="preserve"> </w:t>
            </w:r>
            <w:r>
              <w:rPr>
                <w:rFonts w:ascii="Calibri Light" w:hAnsi="Calibri Light" w:cs="Calibri Light"/>
                <w:sz w:val="20"/>
                <w:szCs w:val="20"/>
              </w:rPr>
              <w:t>Resources</w:t>
            </w:r>
            <w:r w:rsidRPr="00030E54">
              <w:rPr>
                <w:rFonts w:ascii="Calibri Light" w:hAnsi="Calibri Light" w:cs="Calibri Light"/>
                <w:sz w:val="20"/>
                <w:szCs w:val="20"/>
              </w:rPr>
              <w:t xml:space="preserve"> </w:t>
            </w:r>
          </w:p>
        </w:tc>
        <w:tc>
          <w:tcPr>
            <w:tcW w:w="821" w:type="pct"/>
            <w:tcBorders>
              <w:top w:val="single" w:sz="4" w:space="0" w:color="auto"/>
              <w:left w:val="single" w:sz="4" w:space="0" w:color="auto"/>
              <w:bottom w:val="single" w:sz="4" w:space="0" w:color="auto"/>
              <w:right w:val="single" w:sz="4" w:space="0" w:color="auto"/>
            </w:tcBorders>
          </w:tcPr>
          <w:p w:rsidR="002D605E" w:rsidRDefault="005C3C6C" w:rsidP="002D605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Lack of visibility of VM service and possible delays to the provisioning of VM resources</w:t>
            </w:r>
            <w:r w:rsidR="002D605E" w:rsidRPr="00FB49AC">
              <w:rPr>
                <w:rFonts w:ascii="Calibri Light" w:hAnsi="Calibri Light" w:cs="Calibri Light"/>
                <w:sz w:val="20"/>
                <w:szCs w:val="20"/>
              </w:rPr>
              <w:t>.</w:t>
            </w:r>
          </w:p>
        </w:tc>
        <w:tc>
          <w:tcPr>
            <w:tcW w:w="2295" w:type="pct"/>
            <w:tcBorders>
              <w:top w:val="single" w:sz="4" w:space="0" w:color="auto"/>
              <w:left w:val="single" w:sz="4" w:space="0" w:color="auto"/>
              <w:bottom w:val="single" w:sz="4" w:space="0" w:color="auto"/>
              <w:right w:val="single" w:sz="4" w:space="0" w:color="auto"/>
            </w:tcBorders>
          </w:tcPr>
          <w:p w:rsidR="003F1CEA" w:rsidRDefault="003F1CEA" w:rsidP="003F1CEA">
            <w:pPr>
              <w:widowControl w:val="0"/>
              <w:autoSpaceDE w:val="0"/>
              <w:autoSpaceDN w:val="0"/>
              <w:adjustRightInd w:val="0"/>
              <w:spacing w:before="60" w:after="60"/>
              <w:jc w:val="both"/>
              <w:rPr>
                <w:rFonts w:ascii="Calibri Light" w:hAnsi="Calibri Light" w:cs="Calibri Light"/>
                <w:sz w:val="20"/>
                <w:szCs w:val="20"/>
              </w:rPr>
            </w:pPr>
            <w:r w:rsidRPr="009E5C66">
              <w:rPr>
                <w:rFonts w:ascii="Calibri Light" w:hAnsi="Calibri Light" w:cs="Calibri Light"/>
                <w:sz w:val="20"/>
                <w:szCs w:val="20"/>
              </w:rPr>
              <w:t>A virtual machine environment is a software-based emulation of a physical computer system. It allows multiple virtual machines to run on a single physical machine, each with its own isolated operating system and set of resources, such as CPU, memory, and storage.</w:t>
            </w:r>
          </w:p>
          <w:p w:rsidR="007C5CC9" w:rsidRPr="009E5C66" w:rsidRDefault="007C5CC9" w:rsidP="007C5CC9">
            <w:pPr>
              <w:widowControl w:val="0"/>
              <w:autoSpaceDE w:val="0"/>
              <w:autoSpaceDN w:val="0"/>
              <w:adjustRightInd w:val="0"/>
              <w:spacing w:before="60" w:after="60"/>
              <w:jc w:val="both"/>
              <w:rPr>
                <w:rFonts w:ascii="Calibri Light" w:hAnsi="Calibri Light" w:cs="Calibri Light"/>
                <w:sz w:val="20"/>
                <w:szCs w:val="20"/>
              </w:rPr>
            </w:pPr>
            <w:r w:rsidRPr="007C5CC9">
              <w:rPr>
                <w:rFonts w:ascii="Calibri Light" w:hAnsi="Calibri Light" w:cs="Calibri Light"/>
                <w:sz w:val="20"/>
                <w:szCs w:val="20"/>
              </w:rPr>
              <w:t>Virtual machine environments are important for a number of reasons</w:t>
            </w:r>
            <w:r>
              <w:rPr>
                <w:rFonts w:ascii="Calibri Light" w:hAnsi="Calibri Light" w:cs="Calibri Light"/>
                <w:sz w:val="20"/>
                <w:szCs w:val="20"/>
              </w:rPr>
              <w:t xml:space="preserve"> as</w:t>
            </w:r>
            <w:r w:rsidRPr="007C5CC9">
              <w:rPr>
                <w:rFonts w:ascii="Calibri Light" w:hAnsi="Calibri Light" w:cs="Calibri Light"/>
                <w:sz w:val="20"/>
                <w:szCs w:val="20"/>
              </w:rPr>
              <w:t>, they allow for efficient utilization of hardware resources by enabling multiple operating systems and applications to run on a single physical machine, reducing the need for additional hardware. This can lead to cost savings in terms of hardware acquisition and maintenance.</w:t>
            </w:r>
          </w:p>
          <w:p w:rsidR="002D605E" w:rsidRDefault="005C3C6C" w:rsidP="003F1CEA">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Currently users must request Virtual Machines (VM’s) via email to the RC department. There is no online application process for requesting these resources.</w:t>
            </w:r>
          </w:p>
          <w:p w:rsidR="005C3C6C" w:rsidRDefault="005C3C6C" w:rsidP="002D605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This can lead to delays in providing the required resources, as well as the service not being visible to all researchers and faculty.</w:t>
            </w:r>
          </w:p>
        </w:tc>
        <w:tc>
          <w:tcPr>
            <w:tcW w:w="727" w:type="pct"/>
            <w:tcBorders>
              <w:top w:val="single" w:sz="4" w:space="0" w:color="auto"/>
              <w:left w:val="single" w:sz="4" w:space="0" w:color="auto"/>
              <w:bottom w:val="single" w:sz="4" w:space="0" w:color="auto"/>
              <w:right w:val="single" w:sz="4" w:space="0" w:color="auto"/>
            </w:tcBorders>
          </w:tcPr>
          <w:p w:rsidR="002D605E" w:rsidRPr="005C3C6C" w:rsidRDefault="005C3C6C" w:rsidP="005C3C6C">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Create online application process to request VM resources.</w:t>
            </w:r>
          </w:p>
        </w:tc>
        <w:tc>
          <w:tcPr>
            <w:tcW w:w="519" w:type="pct"/>
            <w:tcBorders>
              <w:top w:val="single" w:sz="4" w:space="0" w:color="auto"/>
              <w:left w:val="single" w:sz="4" w:space="0" w:color="auto"/>
              <w:bottom w:val="single" w:sz="4" w:space="0" w:color="auto"/>
              <w:right w:val="single" w:sz="4" w:space="0" w:color="auto"/>
            </w:tcBorders>
          </w:tcPr>
          <w:p w:rsidR="002D605E" w:rsidRDefault="002D605E" w:rsidP="002D605E">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rsidR="002D605E" w:rsidRDefault="002D605E" w:rsidP="002D605E">
            <w:pPr>
              <w:tabs>
                <w:tab w:val="left" w:pos="1110"/>
              </w:tabs>
              <w:spacing w:before="60" w:after="60"/>
              <w:rPr>
                <w:rFonts w:ascii="Calibri Light" w:hAnsi="Calibri Light" w:cs="Calibri Light"/>
                <w:bCs/>
                <w:sz w:val="20"/>
                <w:szCs w:val="20"/>
              </w:rPr>
            </w:pPr>
          </w:p>
          <w:p w:rsidR="002D605E" w:rsidRDefault="002D605E" w:rsidP="002D605E">
            <w:pPr>
              <w:tabs>
                <w:tab w:val="left" w:pos="1110"/>
              </w:tabs>
              <w:spacing w:before="60" w:after="60"/>
              <w:rPr>
                <w:rFonts w:ascii="Calibri Light" w:hAnsi="Calibri Light" w:cs="Calibri Light"/>
                <w:b/>
                <w:sz w:val="20"/>
                <w:szCs w:val="20"/>
              </w:rPr>
            </w:pPr>
          </w:p>
          <w:p w:rsidR="002D605E" w:rsidRDefault="002D605E" w:rsidP="002D605E">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rsidR="002D605E" w:rsidRDefault="002D605E" w:rsidP="002D605E">
            <w:pPr>
              <w:spacing w:before="60" w:after="60"/>
              <w:jc w:val="both"/>
              <w:rPr>
                <w:rFonts w:ascii="Calibri Light" w:hAnsi="Calibri Light" w:cs="Calibri Light"/>
                <w:b/>
                <w:sz w:val="20"/>
                <w:szCs w:val="20"/>
              </w:rPr>
            </w:pPr>
          </w:p>
          <w:p w:rsidR="002D605E" w:rsidRPr="005C3C6C" w:rsidRDefault="002D605E" w:rsidP="005C3C6C">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tc>
      </w:tr>
      <w:tr w:rsidR="00ED1572" w:rsidTr="00E5300B">
        <w:trPr>
          <w:trHeight w:val="864"/>
        </w:trPr>
        <w:tc>
          <w:tcPr>
            <w:tcW w:w="638" w:type="pct"/>
            <w:tcBorders>
              <w:top w:val="single" w:sz="4" w:space="0" w:color="auto"/>
              <w:left w:val="single" w:sz="4" w:space="0" w:color="auto"/>
              <w:bottom w:val="single" w:sz="4" w:space="0" w:color="auto"/>
              <w:right w:val="single" w:sz="4" w:space="0" w:color="auto"/>
            </w:tcBorders>
          </w:tcPr>
          <w:p w:rsidR="00ED1572" w:rsidRDefault="00ED1572" w:rsidP="00ED1572">
            <w:pPr>
              <w:widowControl w:val="0"/>
              <w:tabs>
                <w:tab w:val="left" w:pos="360"/>
              </w:tabs>
              <w:autoSpaceDE w:val="0"/>
              <w:autoSpaceDN w:val="0"/>
              <w:adjustRightInd w:val="0"/>
              <w:spacing w:before="60" w:after="60"/>
              <w:jc w:val="both"/>
              <w:rPr>
                <w:rFonts w:ascii="Calibri Light" w:hAnsi="Calibri Light" w:cs="Calibri Light"/>
                <w:color w:val="FFFF00"/>
                <w:sz w:val="19"/>
                <w:szCs w:val="24"/>
              </w:rPr>
            </w:pPr>
            <w:r>
              <w:rPr>
                <w:rFonts w:ascii="Wingdings" w:hAnsi="Wingdings" w:cs="Times New Roman"/>
                <w:b/>
                <w:color w:val="FFC000"/>
                <w:sz w:val="19"/>
                <w:szCs w:val="24"/>
              </w:rPr>
              <w:t></w:t>
            </w:r>
            <w:r>
              <w:rPr>
                <w:rFonts w:ascii="Calibri Light" w:hAnsi="Calibri Light" w:cs="Calibri Light"/>
                <w:color w:val="000000"/>
                <w:sz w:val="19"/>
                <w:szCs w:val="24"/>
              </w:rPr>
              <w:t xml:space="preserve">   </w:t>
            </w:r>
            <w:r>
              <w:rPr>
                <w:rFonts w:ascii="Calibri Light" w:hAnsi="Calibri Light" w:cs="Calibri Light"/>
                <w:b/>
                <w:bCs/>
                <w:color w:val="000000"/>
                <w:sz w:val="19"/>
                <w:szCs w:val="24"/>
              </w:rPr>
              <w:t>Medium</w:t>
            </w:r>
          </w:p>
          <w:p w:rsidR="00ED1572" w:rsidRPr="00030E54" w:rsidRDefault="005C3C6C" w:rsidP="00ED1572">
            <w:pPr>
              <w:pStyle w:val="ListParagraph"/>
              <w:widowControl w:val="0"/>
              <w:numPr>
                <w:ilvl w:val="0"/>
                <w:numId w:val="3"/>
              </w:numPr>
              <w:autoSpaceDE w:val="0"/>
              <w:autoSpaceDN w:val="0"/>
              <w:adjustRightInd w:val="0"/>
              <w:spacing w:before="60" w:after="60"/>
              <w:ind w:left="360" w:hanging="331"/>
              <w:jc w:val="both"/>
              <w:rPr>
                <w:rFonts w:ascii="Wingdings" w:hAnsi="Wingdings" w:cs="Times New Roman"/>
                <w:b/>
                <w:color w:val="FFC000"/>
                <w:sz w:val="19"/>
                <w:szCs w:val="24"/>
              </w:rPr>
            </w:pPr>
            <w:r>
              <w:rPr>
                <w:rFonts w:ascii="Calibri Light" w:hAnsi="Calibri Light" w:cs="Calibri Light"/>
                <w:sz w:val="20"/>
                <w:szCs w:val="20"/>
              </w:rPr>
              <w:t xml:space="preserve">Enhancement of </w:t>
            </w:r>
            <w:r w:rsidR="00ED1572">
              <w:rPr>
                <w:rFonts w:ascii="Calibri Light" w:hAnsi="Calibri Light" w:cs="Calibri Light"/>
                <w:sz w:val="20"/>
                <w:szCs w:val="20"/>
              </w:rPr>
              <w:t>Project Management</w:t>
            </w:r>
            <w:r w:rsidR="00ED1572" w:rsidRPr="00030E54">
              <w:rPr>
                <w:rFonts w:ascii="Calibri Light" w:hAnsi="Calibri Light" w:cs="Calibri Light"/>
                <w:sz w:val="20"/>
                <w:szCs w:val="20"/>
              </w:rPr>
              <w:t xml:space="preserve"> </w:t>
            </w:r>
            <w:r>
              <w:rPr>
                <w:rFonts w:ascii="Calibri Light" w:hAnsi="Calibri Light" w:cs="Calibri Light"/>
                <w:sz w:val="20"/>
                <w:szCs w:val="20"/>
              </w:rPr>
              <w:t xml:space="preserve">process </w:t>
            </w:r>
          </w:p>
        </w:tc>
        <w:tc>
          <w:tcPr>
            <w:tcW w:w="821" w:type="pct"/>
            <w:tcBorders>
              <w:top w:val="single" w:sz="4" w:space="0" w:color="auto"/>
              <w:left w:val="single" w:sz="4" w:space="0" w:color="auto"/>
              <w:bottom w:val="single" w:sz="4" w:space="0" w:color="auto"/>
              <w:right w:val="single" w:sz="4" w:space="0" w:color="auto"/>
            </w:tcBorders>
          </w:tcPr>
          <w:p w:rsidR="00ED1572" w:rsidRPr="00ED1572" w:rsidRDefault="003226CD" w:rsidP="00ED1572">
            <w:pPr>
              <w:pStyle w:val="ListParagraph"/>
              <w:widowControl w:val="0"/>
              <w:numPr>
                <w:ilvl w:val="0"/>
                <w:numId w:val="27"/>
              </w:numPr>
              <w:autoSpaceDE w:val="0"/>
              <w:autoSpaceDN w:val="0"/>
              <w:adjustRightInd w:val="0"/>
              <w:spacing w:before="60" w:after="60"/>
              <w:jc w:val="both"/>
              <w:rPr>
                <w:rFonts w:ascii="Calibri Light" w:hAnsi="Calibri Light" w:cs="Calibri Light"/>
                <w:sz w:val="20"/>
                <w:szCs w:val="20"/>
              </w:rPr>
            </w:pPr>
            <w:r w:rsidRPr="00ED1572">
              <w:rPr>
                <w:rFonts w:ascii="Calibri Light" w:hAnsi="Calibri Light" w:cs="Calibri Light"/>
                <w:sz w:val="20"/>
                <w:szCs w:val="20"/>
              </w:rPr>
              <w:t>Non-availability</w:t>
            </w:r>
            <w:r w:rsidR="00ED1572" w:rsidRPr="00ED1572">
              <w:rPr>
                <w:rFonts w:ascii="Calibri Light" w:hAnsi="Calibri Light" w:cs="Calibri Light"/>
                <w:sz w:val="20"/>
                <w:szCs w:val="20"/>
              </w:rPr>
              <w:t xml:space="preserve"> / Delays in providing required Research Computing </w:t>
            </w:r>
            <w:r w:rsidRPr="00ED1572">
              <w:rPr>
                <w:rFonts w:ascii="Calibri Light" w:hAnsi="Calibri Light" w:cs="Calibri Light"/>
                <w:sz w:val="20"/>
                <w:szCs w:val="20"/>
              </w:rPr>
              <w:t>resources may</w:t>
            </w:r>
            <w:r w:rsidR="00ED1572" w:rsidRPr="00ED1572">
              <w:rPr>
                <w:rFonts w:ascii="Calibri Light" w:hAnsi="Calibri Light" w:cs="Calibri Light"/>
                <w:sz w:val="20"/>
                <w:szCs w:val="20"/>
              </w:rPr>
              <w:t xml:space="preserve"> lead to delays in execution research projects, financial loss, reputational loss, etc.</w:t>
            </w:r>
          </w:p>
          <w:p w:rsidR="00ED1572" w:rsidRPr="00ED1572" w:rsidRDefault="00ED1572" w:rsidP="00ED1572">
            <w:pPr>
              <w:pStyle w:val="ListParagraph"/>
              <w:widowControl w:val="0"/>
              <w:numPr>
                <w:ilvl w:val="0"/>
                <w:numId w:val="27"/>
              </w:numPr>
              <w:autoSpaceDE w:val="0"/>
              <w:autoSpaceDN w:val="0"/>
              <w:adjustRightInd w:val="0"/>
              <w:spacing w:before="60" w:after="60"/>
              <w:jc w:val="both"/>
              <w:rPr>
                <w:rFonts w:ascii="Calibri Light" w:hAnsi="Calibri Light" w:cs="Calibri Light"/>
                <w:sz w:val="20"/>
                <w:szCs w:val="20"/>
              </w:rPr>
            </w:pPr>
            <w:r w:rsidRPr="00ED1572">
              <w:rPr>
                <w:rFonts w:ascii="Calibri Light" w:hAnsi="Calibri Light" w:cs="Calibri Light"/>
                <w:sz w:val="20"/>
                <w:szCs w:val="20"/>
              </w:rPr>
              <w:t>Inadequate project planning and absence of a project management system may result in negative impact on project progress and budget overruns and loosing funds.</w:t>
            </w:r>
          </w:p>
        </w:tc>
        <w:tc>
          <w:tcPr>
            <w:tcW w:w="2295" w:type="pct"/>
            <w:tcBorders>
              <w:top w:val="single" w:sz="4" w:space="0" w:color="auto"/>
              <w:left w:val="single" w:sz="4" w:space="0" w:color="auto"/>
              <w:bottom w:val="single" w:sz="4" w:space="0" w:color="auto"/>
              <w:right w:val="single" w:sz="4" w:space="0" w:color="auto"/>
            </w:tcBorders>
          </w:tcPr>
          <w:p w:rsidR="00ED1572" w:rsidRDefault="00ED1572" w:rsidP="00ED1572">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Project management enables to provide detailed insights of a project that helps to ensure that potential cost overruns can be avoided through time tracking to identify areas of inefficiency and respond to them before resulting in significant losses, budget overruns and funding. </w:t>
            </w:r>
          </w:p>
          <w:p w:rsidR="005C3C6C" w:rsidRDefault="005C3C6C" w:rsidP="00ED1572">
            <w:pPr>
              <w:widowControl w:val="0"/>
              <w:autoSpaceDE w:val="0"/>
              <w:autoSpaceDN w:val="0"/>
              <w:adjustRightInd w:val="0"/>
              <w:spacing w:before="60" w:after="60"/>
              <w:jc w:val="both"/>
              <w:rPr>
                <w:rFonts w:ascii="Calibri Light" w:hAnsi="Calibri Light" w:cs="Calibri Light"/>
                <w:sz w:val="20"/>
                <w:szCs w:val="20"/>
              </w:rPr>
            </w:pPr>
          </w:p>
          <w:p w:rsidR="00ED1572" w:rsidRDefault="005C3C6C" w:rsidP="005C3C6C">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Though there is a project management process in place, this could be improved. Currently projects are managed individually via separate project plans; there is no overview of all projects run by RC, and hence a lack of visibility of staff commitments. </w:t>
            </w:r>
          </w:p>
        </w:tc>
        <w:tc>
          <w:tcPr>
            <w:tcW w:w="727" w:type="pct"/>
            <w:tcBorders>
              <w:top w:val="single" w:sz="4" w:space="0" w:color="auto"/>
              <w:left w:val="single" w:sz="4" w:space="0" w:color="auto"/>
              <w:bottom w:val="single" w:sz="4" w:space="0" w:color="auto"/>
              <w:right w:val="single" w:sz="4" w:space="0" w:color="auto"/>
            </w:tcBorders>
          </w:tcPr>
          <w:p w:rsidR="00ED1572" w:rsidRDefault="005C3C6C" w:rsidP="005C3C6C">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Improve</w:t>
            </w:r>
            <w:r w:rsidR="00ED1572">
              <w:rPr>
                <w:rFonts w:ascii="Calibri Light" w:hAnsi="Calibri Light" w:cs="Calibri Light"/>
                <w:sz w:val="20"/>
                <w:szCs w:val="20"/>
              </w:rPr>
              <w:t xml:space="preserve"> project management system</w:t>
            </w:r>
            <w:r>
              <w:rPr>
                <w:rFonts w:ascii="Calibri Light" w:hAnsi="Calibri Light" w:cs="Calibri Light"/>
                <w:sz w:val="20"/>
                <w:szCs w:val="20"/>
              </w:rPr>
              <w:t xml:space="preserve"> and process to include, overview of all projects. </w:t>
            </w:r>
          </w:p>
          <w:p w:rsidR="00ED1572" w:rsidRDefault="005C3C6C" w:rsidP="00ED1572">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 xml:space="preserve">Implement </w:t>
            </w:r>
            <w:r w:rsidR="000B1D4C">
              <w:rPr>
                <w:rFonts w:ascii="Calibri Light" w:hAnsi="Calibri Light" w:cs="Calibri Light"/>
                <w:sz w:val="20"/>
                <w:szCs w:val="20"/>
              </w:rPr>
              <w:t>prioritization</w:t>
            </w:r>
            <w:r>
              <w:rPr>
                <w:rFonts w:ascii="Calibri Light" w:hAnsi="Calibri Light" w:cs="Calibri Light"/>
                <w:sz w:val="20"/>
                <w:szCs w:val="20"/>
              </w:rPr>
              <w:t xml:space="preserve"> </w:t>
            </w:r>
            <w:r w:rsidR="00724C17">
              <w:rPr>
                <w:rFonts w:ascii="Calibri Light" w:hAnsi="Calibri Light" w:cs="Calibri Light"/>
                <w:sz w:val="20"/>
                <w:szCs w:val="20"/>
              </w:rPr>
              <w:t>of projects</w:t>
            </w:r>
            <w:r w:rsidR="00ED1572">
              <w:rPr>
                <w:rFonts w:ascii="Calibri Light" w:hAnsi="Calibri Light" w:cs="Calibri Light"/>
                <w:sz w:val="20"/>
                <w:szCs w:val="20"/>
              </w:rPr>
              <w:t xml:space="preserve"> (i.e. major - minor/ high - low priority etc.) </w:t>
            </w:r>
          </w:p>
          <w:p w:rsidR="00ED1572" w:rsidRDefault="00ED1572" w:rsidP="000B1D4C">
            <w:pPr>
              <w:pStyle w:val="ListParagraph"/>
              <w:spacing w:before="60" w:after="60"/>
              <w:ind w:left="360"/>
              <w:jc w:val="both"/>
              <w:rPr>
                <w:rFonts w:ascii="Calibri Light" w:hAnsi="Calibri Light" w:cs="Calibri Light"/>
                <w:sz w:val="20"/>
                <w:szCs w:val="20"/>
              </w:rPr>
            </w:pPr>
          </w:p>
        </w:tc>
        <w:tc>
          <w:tcPr>
            <w:tcW w:w="519" w:type="pct"/>
            <w:tcBorders>
              <w:top w:val="single" w:sz="4" w:space="0" w:color="auto"/>
              <w:left w:val="single" w:sz="4" w:space="0" w:color="auto"/>
              <w:bottom w:val="single" w:sz="4" w:space="0" w:color="auto"/>
              <w:right w:val="single" w:sz="4" w:space="0" w:color="auto"/>
            </w:tcBorders>
          </w:tcPr>
          <w:p w:rsidR="00ED1572" w:rsidRDefault="00ED1572" w:rsidP="00ED1572">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rsidR="00ED1572" w:rsidRDefault="00ED1572" w:rsidP="00ED1572">
            <w:pPr>
              <w:tabs>
                <w:tab w:val="left" w:pos="1110"/>
              </w:tabs>
              <w:spacing w:before="60" w:after="60"/>
              <w:rPr>
                <w:rFonts w:ascii="Calibri Light" w:hAnsi="Calibri Light" w:cs="Calibri Light"/>
                <w:sz w:val="20"/>
                <w:szCs w:val="20"/>
              </w:rPr>
            </w:pPr>
          </w:p>
          <w:p w:rsidR="00ED1572" w:rsidRDefault="00ED1572" w:rsidP="00ED1572">
            <w:pPr>
              <w:tabs>
                <w:tab w:val="left" w:pos="1110"/>
              </w:tabs>
              <w:spacing w:before="60" w:after="60"/>
              <w:rPr>
                <w:rFonts w:ascii="Calibri Light" w:hAnsi="Calibri Light" w:cs="Calibri Light"/>
                <w:b/>
                <w:sz w:val="20"/>
                <w:szCs w:val="20"/>
              </w:rPr>
            </w:pPr>
          </w:p>
          <w:p w:rsidR="00ED1572" w:rsidRDefault="00ED1572" w:rsidP="00ED1572">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 xml:space="preserve">Responsibility: </w:t>
            </w:r>
          </w:p>
          <w:p w:rsidR="00ED1572" w:rsidRDefault="00ED1572" w:rsidP="00ED1572">
            <w:pPr>
              <w:tabs>
                <w:tab w:val="left" w:pos="1110"/>
              </w:tabs>
              <w:spacing w:before="60" w:after="60"/>
              <w:jc w:val="both"/>
              <w:rPr>
                <w:rFonts w:ascii="Calibri Light" w:hAnsi="Calibri Light" w:cs="Calibri Light"/>
                <w:sz w:val="20"/>
                <w:szCs w:val="20"/>
              </w:rPr>
            </w:pPr>
          </w:p>
          <w:p w:rsidR="00ED1572" w:rsidRDefault="00ED1572" w:rsidP="00ED1572">
            <w:pPr>
              <w:tabs>
                <w:tab w:val="left" w:pos="1110"/>
              </w:tabs>
              <w:spacing w:before="60" w:after="60"/>
              <w:jc w:val="both"/>
              <w:rPr>
                <w:rFonts w:ascii="Calibri Light" w:hAnsi="Calibri Light" w:cs="Calibri Light"/>
                <w:b/>
                <w:sz w:val="20"/>
                <w:szCs w:val="20"/>
              </w:rPr>
            </w:pPr>
          </w:p>
          <w:p w:rsidR="00ED1572" w:rsidRDefault="00ED1572" w:rsidP="00ED1572">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ED1572" w:rsidRPr="00AB3F3E" w:rsidRDefault="00ED1572" w:rsidP="00ED1572">
            <w:pPr>
              <w:tabs>
                <w:tab w:val="left" w:pos="1110"/>
              </w:tabs>
              <w:spacing w:before="60" w:after="60"/>
              <w:jc w:val="both"/>
              <w:rPr>
                <w:rFonts w:ascii="Calibri Light" w:hAnsi="Calibri Light" w:cs="Calibri Light"/>
                <w:bCs/>
                <w:sz w:val="20"/>
                <w:szCs w:val="20"/>
              </w:rPr>
            </w:pPr>
          </w:p>
        </w:tc>
      </w:tr>
      <w:tr w:rsidR="002D605E" w:rsidTr="00E5300B">
        <w:trPr>
          <w:trHeight w:val="864"/>
        </w:trPr>
        <w:tc>
          <w:tcPr>
            <w:tcW w:w="638" w:type="pct"/>
            <w:tcBorders>
              <w:top w:val="single" w:sz="4" w:space="0" w:color="auto"/>
              <w:left w:val="single" w:sz="4" w:space="0" w:color="auto"/>
              <w:bottom w:val="single" w:sz="4" w:space="0" w:color="auto"/>
              <w:right w:val="single" w:sz="4" w:space="0" w:color="auto"/>
            </w:tcBorders>
          </w:tcPr>
          <w:p w:rsidR="002D605E" w:rsidRDefault="002D605E" w:rsidP="002D605E">
            <w:pPr>
              <w:widowControl w:val="0"/>
              <w:autoSpaceDE w:val="0"/>
              <w:autoSpaceDN w:val="0"/>
              <w:adjustRightInd w:val="0"/>
              <w:spacing w:before="60" w:after="60"/>
              <w:jc w:val="both"/>
              <w:rPr>
                <w:rFonts w:ascii="Wingdings" w:hAnsi="Wingdings" w:cs="Times New Roman"/>
                <w:b/>
                <w:color w:val="00B050"/>
                <w:sz w:val="20"/>
                <w:szCs w:val="20"/>
              </w:rPr>
            </w:pPr>
            <w:r w:rsidRPr="0043155B">
              <w:rPr>
                <w:rFonts w:ascii="Wingdings" w:hAnsi="Wingdings" w:cs="Times New Roman"/>
                <w:b/>
                <w:color w:val="00B050"/>
                <w:sz w:val="19"/>
                <w:szCs w:val="24"/>
              </w:rPr>
              <w:t></w:t>
            </w:r>
            <w:r>
              <w:rPr>
                <w:rFonts w:ascii="Calibri Light" w:hAnsi="Calibri Light" w:cs="Calibri Light"/>
                <w:color w:val="000000"/>
                <w:sz w:val="20"/>
                <w:szCs w:val="20"/>
              </w:rPr>
              <w:t xml:space="preserve">   </w:t>
            </w:r>
            <w:r w:rsidR="000B1D4C">
              <w:rPr>
                <w:rFonts w:ascii="Calibri Light" w:hAnsi="Calibri Light" w:cs="Calibri Light"/>
                <w:b/>
                <w:bCs/>
                <w:color w:val="000000"/>
                <w:sz w:val="20"/>
                <w:szCs w:val="20"/>
              </w:rPr>
              <w:t>Low</w:t>
            </w:r>
          </w:p>
          <w:p w:rsidR="002D605E" w:rsidRPr="00612EEA" w:rsidRDefault="002D605E" w:rsidP="002D605E">
            <w:pPr>
              <w:pStyle w:val="ListParagraph"/>
              <w:widowControl w:val="0"/>
              <w:numPr>
                <w:ilvl w:val="0"/>
                <w:numId w:val="3"/>
              </w:numPr>
              <w:autoSpaceDE w:val="0"/>
              <w:autoSpaceDN w:val="0"/>
              <w:adjustRightInd w:val="0"/>
              <w:spacing w:before="60" w:after="60"/>
              <w:ind w:left="360" w:hanging="331"/>
              <w:jc w:val="both"/>
              <w:rPr>
                <w:rFonts w:ascii="Wingdings" w:hAnsi="Wingdings" w:cs="Times New Roman"/>
                <w:b/>
                <w:color w:val="FFC000"/>
                <w:sz w:val="19"/>
                <w:szCs w:val="24"/>
              </w:rPr>
            </w:pPr>
            <w:r w:rsidRPr="00612EEA">
              <w:rPr>
                <w:rFonts w:ascii="Calibri Light" w:hAnsi="Calibri Light" w:cs="Calibri Light"/>
                <w:sz w:val="20"/>
                <w:szCs w:val="20"/>
              </w:rPr>
              <w:t xml:space="preserve">No Linkage between User Creation at KU </w:t>
            </w:r>
            <w:r>
              <w:rPr>
                <w:rFonts w:ascii="Calibri Light" w:hAnsi="Calibri Light" w:cs="Calibri Light"/>
                <w:sz w:val="20"/>
                <w:szCs w:val="20"/>
              </w:rPr>
              <w:lastRenderedPageBreak/>
              <w:t>P</w:t>
            </w:r>
            <w:r w:rsidRPr="00612EEA">
              <w:rPr>
                <w:rFonts w:ascii="Calibri Light" w:hAnsi="Calibri Light" w:cs="Calibri Light"/>
                <w:sz w:val="20"/>
                <w:szCs w:val="20"/>
              </w:rPr>
              <w:t xml:space="preserve">ortal and User Setup at HPC </w:t>
            </w:r>
            <w:r>
              <w:rPr>
                <w:rFonts w:ascii="Calibri Light" w:hAnsi="Calibri Light" w:cs="Calibri Light"/>
                <w:sz w:val="20"/>
                <w:szCs w:val="20"/>
              </w:rPr>
              <w:t>S</w:t>
            </w:r>
            <w:r w:rsidRPr="00612EEA">
              <w:rPr>
                <w:rFonts w:ascii="Calibri Light" w:hAnsi="Calibri Light" w:cs="Calibri Light"/>
                <w:sz w:val="20"/>
                <w:szCs w:val="20"/>
              </w:rPr>
              <w:t>ystem</w:t>
            </w:r>
          </w:p>
        </w:tc>
        <w:tc>
          <w:tcPr>
            <w:tcW w:w="821" w:type="pct"/>
            <w:tcBorders>
              <w:top w:val="single" w:sz="4" w:space="0" w:color="auto"/>
              <w:left w:val="single" w:sz="4" w:space="0" w:color="auto"/>
              <w:bottom w:val="single" w:sz="4" w:space="0" w:color="auto"/>
              <w:right w:val="single" w:sz="4" w:space="0" w:color="auto"/>
            </w:tcBorders>
          </w:tcPr>
          <w:p w:rsidR="002D605E" w:rsidRDefault="002D605E" w:rsidP="002D605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lastRenderedPageBreak/>
              <w:t>The a</w:t>
            </w:r>
            <w:r w:rsidRPr="00A4173F">
              <w:rPr>
                <w:rFonts w:ascii="Calibri Light" w:hAnsi="Calibri Light" w:cs="Calibri Light"/>
                <w:sz w:val="20"/>
                <w:szCs w:val="20"/>
              </w:rPr>
              <w:t xml:space="preserve">bsence of </w:t>
            </w:r>
            <w:r>
              <w:rPr>
                <w:rFonts w:ascii="Calibri Light" w:hAnsi="Calibri Light" w:cs="Calibri Light"/>
                <w:sz w:val="20"/>
                <w:szCs w:val="20"/>
              </w:rPr>
              <w:t xml:space="preserve">the linkage between user creation at KU </w:t>
            </w:r>
            <w:r w:rsidR="00EE1C45">
              <w:rPr>
                <w:rFonts w:ascii="Calibri Light" w:hAnsi="Calibri Light" w:cs="Calibri Light"/>
                <w:sz w:val="20"/>
                <w:szCs w:val="20"/>
              </w:rPr>
              <w:t>Active Directory</w:t>
            </w:r>
            <w:r>
              <w:rPr>
                <w:rFonts w:ascii="Calibri Light" w:hAnsi="Calibri Light" w:cs="Calibri Light"/>
                <w:sz w:val="20"/>
                <w:szCs w:val="20"/>
              </w:rPr>
              <w:t xml:space="preserve"> and the HPC system will cause a user </w:t>
            </w:r>
            <w:r>
              <w:rPr>
                <w:rFonts w:ascii="Calibri Light" w:hAnsi="Calibri Light" w:cs="Calibri Light"/>
                <w:sz w:val="20"/>
                <w:szCs w:val="20"/>
              </w:rPr>
              <w:lastRenderedPageBreak/>
              <w:t>administration overload and a possibility of an inaccurate information.</w:t>
            </w:r>
          </w:p>
        </w:tc>
        <w:tc>
          <w:tcPr>
            <w:tcW w:w="2295" w:type="pct"/>
            <w:tcBorders>
              <w:top w:val="single" w:sz="4" w:space="0" w:color="auto"/>
              <w:left w:val="single" w:sz="4" w:space="0" w:color="auto"/>
              <w:bottom w:val="single" w:sz="4" w:space="0" w:color="auto"/>
              <w:right w:val="single" w:sz="4" w:space="0" w:color="auto"/>
            </w:tcBorders>
          </w:tcPr>
          <w:p w:rsidR="002D605E" w:rsidRDefault="002D605E" w:rsidP="002D605E">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lastRenderedPageBreak/>
              <w:t>System integration between disconnected resources is key for eliminating manual interaction between applications.</w:t>
            </w:r>
          </w:p>
          <w:p w:rsidR="002D605E" w:rsidRDefault="002D605E" w:rsidP="002D605E">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lastRenderedPageBreak/>
              <w:t xml:space="preserve">Our review showed that the user list in HPC System is not linked with KU </w:t>
            </w:r>
            <w:r w:rsidR="00053513">
              <w:rPr>
                <w:rFonts w:ascii="Calibri Light" w:hAnsi="Calibri Light" w:cs="Calibri Light"/>
                <w:sz w:val="20"/>
                <w:szCs w:val="20"/>
              </w:rPr>
              <w:t>Active Directory, which determines the valid users of all KU IT systems</w:t>
            </w:r>
            <w:r>
              <w:rPr>
                <w:rFonts w:ascii="Calibri Light" w:hAnsi="Calibri Light" w:cs="Calibri Light"/>
                <w:sz w:val="20"/>
                <w:szCs w:val="20"/>
              </w:rPr>
              <w:t xml:space="preserve">. </w:t>
            </w:r>
          </w:p>
          <w:p w:rsidR="00053513" w:rsidRDefault="000B1D4C" w:rsidP="002D605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Currently users on HPC are created on a directory service specific to the HPC. When projects are near expiry Sysadmins are alerted and they check the project status with the project’s Principal Investigator (PI) and with the Research Office to verify extension or expiry of project. Projects are then extended or expired as appropriate. </w:t>
            </w:r>
          </w:p>
          <w:p w:rsidR="000B1D4C" w:rsidRDefault="00724C17" w:rsidP="00455102">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T</w:t>
            </w:r>
            <w:r w:rsidR="00053513">
              <w:rPr>
                <w:rFonts w:ascii="Calibri Light" w:hAnsi="Calibri Light" w:cs="Calibri Light"/>
                <w:sz w:val="20"/>
                <w:szCs w:val="20"/>
              </w:rPr>
              <w:t>he expiry process is semi-automated, with RC being alerted via the clearance process as to when users are to be expired. RC</w:t>
            </w:r>
            <w:r w:rsidR="000B1D4C">
              <w:rPr>
                <w:rFonts w:ascii="Calibri Light" w:hAnsi="Calibri Light" w:cs="Calibri Light"/>
                <w:sz w:val="20"/>
                <w:szCs w:val="20"/>
              </w:rPr>
              <w:t xml:space="preserve"> is alerted </w:t>
            </w:r>
            <w:r w:rsidR="00053513">
              <w:rPr>
                <w:rFonts w:ascii="Calibri Light" w:hAnsi="Calibri Light" w:cs="Calibri Light"/>
                <w:sz w:val="20"/>
                <w:szCs w:val="20"/>
              </w:rPr>
              <w:t xml:space="preserve">when </w:t>
            </w:r>
            <w:r w:rsidR="000B1D4C">
              <w:rPr>
                <w:rFonts w:ascii="Calibri Light" w:hAnsi="Calibri Light" w:cs="Calibri Light"/>
                <w:sz w:val="20"/>
                <w:szCs w:val="20"/>
              </w:rPr>
              <w:t>a user of the HPC is leaving KU. They then take the appropriate actions regarding moving data and disabling access.</w:t>
            </w:r>
          </w:p>
          <w:p w:rsidR="000B1D4C" w:rsidRDefault="000B1D4C" w:rsidP="002D605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For the VM services, all VM’s use a</w:t>
            </w:r>
            <w:r w:rsidR="00455102">
              <w:rPr>
                <w:rFonts w:ascii="Calibri Light" w:hAnsi="Calibri Light" w:cs="Calibri Light"/>
                <w:sz w:val="20"/>
                <w:szCs w:val="20"/>
              </w:rPr>
              <w:t>n</w:t>
            </w:r>
            <w:r>
              <w:rPr>
                <w:rFonts w:ascii="Calibri Light" w:hAnsi="Calibri Light" w:cs="Calibri Light"/>
                <w:sz w:val="20"/>
                <w:szCs w:val="20"/>
              </w:rPr>
              <w:t xml:space="preserve"> authentication and authorization service directly linked to KU central Active Directory service. This means that once users leave the KU their accounts on the VM’s are automatically disabled. </w:t>
            </w:r>
          </w:p>
        </w:tc>
        <w:tc>
          <w:tcPr>
            <w:tcW w:w="727" w:type="pct"/>
            <w:tcBorders>
              <w:top w:val="single" w:sz="4" w:space="0" w:color="auto"/>
              <w:left w:val="single" w:sz="4" w:space="0" w:color="auto"/>
              <w:bottom w:val="single" w:sz="4" w:space="0" w:color="auto"/>
              <w:right w:val="single" w:sz="4" w:space="0" w:color="auto"/>
            </w:tcBorders>
          </w:tcPr>
          <w:p w:rsidR="002D605E" w:rsidRPr="00053513" w:rsidRDefault="00053513" w:rsidP="00053513">
            <w:pPr>
              <w:pStyle w:val="ListParagraph"/>
              <w:numPr>
                <w:ilvl w:val="0"/>
                <w:numId w:val="28"/>
              </w:numPr>
              <w:spacing w:before="60" w:after="60"/>
              <w:jc w:val="both"/>
              <w:rPr>
                <w:rFonts w:ascii="Calibri Light" w:hAnsi="Calibri Light" w:cs="Calibri Light"/>
                <w:sz w:val="20"/>
                <w:szCs w:val="20"/>
              </w:rPr>
            </w:pPr>
            <w:r w:rsidRPr="00053513">
              <w:rPr>
                <w:rFonts w:ascii="Calibri Light" w:hAnsi="Calibri Light" w:cs="Calibri Light"/>
                <w:sz w:val="20"/>
                <w:szCs w:val="20"/>
              </w:rPr>
              <w:lastRenderedPageBreak/>
              <w:t xml:space="preserve">As the process is not fully automated, it should be tested to </w:t>
            </w:r>
            <w:r w:rsidRPr="00053513">
              <w:rPr>
                <w:rFonts w:ascii="Calibri Light" w:hAnsi="Calibri Light" w:cs="Calibri Light"/>
                <w:sz w:val="20"/>
                <w:szCs w:val="20"/>
              </w:rPr>
              <w:lastRenderedPageBreak/>
              <w:t>verify that it is operational.</w:t>
            </w:r>
          </w:p>
          <w:p w:rsidR="00053513" w:rsidRPr="00053513" w:rsidRDefault="00053513" w:rsidP="00053513">
            <w:pPr>
              <w:pStyle w:val="ListParagraph"/>
              <w:numPr>
                <w:ilvl w:val="0"/>
                <w:numId w:val="28"/>
              </w:numPr>
              <w:spacing w:before="60" w:after="60"/>
              <w:jc w:val="both"/>
              <w:rPr>
                <w:rFonts w:ascii="Calibri Light" w:hAnsi="Calibri Light" w:cs="Calibri Light"/>
                <w:sz w:val="20"/>
                <w:szCs w:val="20"/>
              </w:rPr>
            </w:pPr>
            <w:r w:rsidRPr="00053513">
              <w:rPr>
                <w:rFonts w:ascii="Calibri Light" w:hAnsi="Calibri Light" w:cs="Calibri Light"/>
                <w:sz w:val="20"/>
                <w:szCs w:val="20"/>
              </w:rPr>
              <w:t xml:space="preserve">Verify that there are no users on VM’s or HPC that are no longer </w:t>
            </w:r>
            <w:r>
              <w:rPr>
                <w:rFonts w:ascii="Calibri Light" w:hAnsi="Calibri Light" w:cs="Calibri Light"/>
                <w:sz w:val="20"/>
                <w:szCs w:val="20"/>
              </w:rPr>
              <w:t>KU authorized users</w:t>
            </w:r>
            <w:r w:rsidR="00455102">
              <w:rPr>
                <w:rFonts w:ascii="Calibri Light" w:hAnsi="Calibri Light" w:cs="Calibri Light"/>
                <w:sz w:val="20"/>
                <w:szCs w:val="20"/>
              </w:rPr>
              <w:t>.</w:t>
            </w:r>
          </w:p>
        </w:tc>
        <w:tc>
          <w:tcPr>
            <w:tcW w:w="519" w:type="pct"/>
            <w:tcBorders>
              <w:top w:val="single" w:sz="4" w:space="0" w:color="auto"/>
              <w:left w:val="single" w:sz="4" w:space="0" w:color="auto"/>
              <w:bottom w:val="single" w:sz="4" w:space="0" w:color="auto"/>
              <w:right w:val="single" w:sz="4" w:space="0" w:color="auto"/>
            </w:tcBorders>
          </w:tcPr>
          <w:p w:rsidR="002D605E" w:rsidRDefault="002D605E" w:rsidP="002D605E">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lastRenderedPageBreak/>
              <w:t>Management Response:</w:t>
            </w:r>
            <w:r>
              <w:rPr>
                <w:rFonts w:ascii="Calibri Light" w:hAnsi="Calibri Light" w:cs="Calibri Light"/>
                <w:b/>
                <w:color w:val="FF0000"/>
                <w:sz w:val="20"/>
                <w:szCs w:val="20"/>
              </w:rPr>
              <w:t xml:space="preserve"> </w:t>
            </w:r>
          </w:p>
          <w:p w:rsidR="001F1DB8" w:rsidRDefault="001F1DB8" w:rsidP="002D605E">
            <w:pPr>
              <w:tabs>
                <w:tab w:val="left" w:pos="1110"/>
              </w:tabs>
              <w:spacing w:before="60" w:after="60"/>
              <w:rPr>
                <w:rFonts w:ascii="Calibri Light" w:hAnsi="Calibri Light" w:cs="Calibri Light"/>
                <w:bCs/>
                <w:sz w:val="20"/>
                <w:szCs w:val="20"/>
              </w:rPr>
            </w:pPr>
          </w:p>
          <w:p w:rsidR="002D605E" w:rsidRDefault="002D605E" w:rsidP="002D605E">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lastRenderedPageBreak/>
              <w:t>Responsibility:</w:t>
            </w:r>
          </w:p>
          <w:p w:rsidR="002D605E" w:rsidRDefault="002D605E" w:rsidP="002D605E">
            <w:pPr>
              <w:spacing w:before="60" w:after="60"/>
              <w:jc w:val="both"/>
              <w:rPr>
                <w:rFonts w:ascii="Calibri Light" w:hAnsi="Calibri Light" w:cs="Calibri Light"/>
                <w:bCs/>
                <w:sz w:val="20"/>
                <w:szCs w:val="20"/>
              </w:rPr>
            </w:pPr>
          </w:p>
          <w:p w:rsidR="002D605E" w:rsidRDefault="002D605E" w:rsidP="002D605E">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2D605E" w:rsidRPr="00C83E08" w:rsidRDefault="002D605E" w:rsidP="002D605E">
            <w:pPr>
              <w:tabs>
                <w:tab w:val="left" w:pos="1110"/>
              </w:tabs>
              <w:spacing w:before="60" w:after="60"/>
              <w:jc w:val="both"/>
              <w:rPr>
                <w:rFonts w:ascii="Calibri Light" w:hAnsi="Calibri Light" w:cs="Calibri Light"/>
                <w:bCs/>
                <w:sz w:val="20"/>
                <w:szCs w:val="20"/>
              </w:rPr>
            </w:pPr>
          </w:p>
        </w:tc>
      </w:tr>
      <w:tr w:rsidR="002D605E" w:rsidTr="00E5300B">
        <w:trPr>
          <w:trHeight w:val="864"/>
        </w:trPr>
        <w:tc>
          <w:tcPr>
            <w:tcW w:w="638" w:type="pct"/>
            <w:tcBorders>
              <w:top w:val="single" w:sz="4" w:space="0" w:color="auto"/>
              <w:left w:val="single" w:sz="4" w:space="0" w:color="auto"/>
              <w:bottom w:val="single" w:sz="4" w:space="0" w:color="auto"/>
              <w:right w:val="single" w:sz="4" w:space="0" w:color="auto"/>
            </w:tcBorders>
          </w:tcPr>
          <w:p w:rsidR="002D605E" w:rsidRDefault="002D605E" w:rsidP="002D605E">
            <w:pPr>
              <w:widowControl w:val="0"/>
              <w:autoSpaceDE w:val="0"/>
              <w:autoSpaceDN w:val="0"/>
              <w:adjustRightInd w:val="0"/>
              <w:spacing w:before="60" w:after="60"/>
              <w:jc w:val="both"/>
              <w:rPr>
                <w:rFonts w:ascii="Wingdings" w:hAnsi="Wingdings" w:cs="Times New Roman"/>
                <w:b/>
                <w:color w:val="00B050"/>
                <w:sz w:val="20"/>
                <w:szCs w:val="20"/>
              </w:rPr>
            </w:pPr>
            <w:r>
              <w:rPr>
                <w:rFonts w:ascii="Wingdings" w:hAnsi="Wingdings" w:cs="Times New Roman"/>
                <w:b/>
                <w:color w:val="FFC000"/>
                <w:sz w:val="20"/>
                <w:szCs w:val="20"/>
              </w:rPr>
              <w:lastRenderedPageBreak/>
              <w:t></w:t>
            </w:r>
            <w:r>
              <w:rPr>
                <w:rFonts w:ascii="Calibri Light" w:hAnsi="Calibri Light" w:cs="Calibri Light"/>
                <w:color w:val="000000"/>
                <w:sz w:val="20"/>
                <w:szCs w:val="20"/>
              </w:rPr>
              <w:t xml:space="preserve">   </w:t>
            </w:r>
            <w:r>
              <w:rPr>
                <w:rFonts w:ascii="Calibri Light" w:hAnsi="Calibri Light" w:cs="Calibri Light"/>
                <w:b/>
                <w:bCs/>
                <w:color w:val="000000"/>
                <w:sz w:val="20"/>
                <w:szCs w:val="20"/>
              </w:rPr>
              <w:t>Medium</w:t>
            </w:r>
          </w:p>
          <w:p w:rsidR="002D605E" w:rsidRPr="00612EEA" w:rsidRDefault="002D605E" w:rsidP="002D605E">
            <w:pPr>
              <w:pStyle w:val="ListParagraph"/>
              <w:widowControl w:val="0"/>
              <w:numPr>
                <w:ilvl w:val="0"/>
                <w:numId w:val="3"/>
              </w:numPr>
              <w:autoSpaceDE w:val="0"/>
              <w:autoSpaceDN w:val="0"/>
              <w:adjustRightInd w:val="0"/>
              <w:spacing w:before="60" w:after="60"/>
              <w:ind w:left="360" w:hanging="331"/>
              <w:jc w:val="both"/>
              <w:rPr>
                <w:rFonts w:ascii="Wingdings" w:hAnsi="Wingdings" w:cs="Times New Roman"/>
                <w:b/>
                <w:color w:val="FFC000"/>
                <w:sz w:val="19"/>
                <w:szCs w:val="24"/>
              </w:rPr>
            </w:pPr>
            <w:r w:rsidRPr="00612EEA">
              <w:rPr>
                <w:rFonts w:ascii="Calibri Light" w:hAnsi="Calibri Light" w:cs="Calibri Light"/>
                <w:sz w:val="20"/>
                <w:szCs w:val="20"/>
              </w:rPr>
              <w:t xml:space="preserve">Documentation needs to be </w:t>
            </w:r>
            <w:r w:rsidR="00EE1C45">
              <w:rPr>
                <w:rFonts w:ascii="Calibri Light" w:hAnsi="Calibri Light" w:cs="Calibri Light"/>
                <w:sz w:val="20"/>
                <w:szCs w:val="20"/>
              </w:rPr>
              <w:t>u</w:t>
            </w:r>
            <w:r w:rsidRPr="00612EEA">
              <w:rPr>
                <w:rFonts w:ascii="Calibri Light" w:hAnsi="Calibri Light" w:cs="Calibri Light"/>
                <w:sz w:val="20"/>
                <w:szCs w:val="20"/>
              </w:rPr>
              <w:t xml:space="preserve">pdated and </w:t>
            </w:r>
            <w:r w:rsidR="00EE1C45">
              <w:rPr>
                <w:rFonts w:ascii="Calibri Light" w:hAnsi="Calibri Light" w:cs="Calibri Light"/>
                <w:sz w:val="20"/>
                <w:szCs w:val="20"/>
              </w:rPr>
              <w:t>e</w:t>
            </w:r>
            <w:r w:rsidRPr="00612EEA">
              <w:rPr>
                <w:rFonts w:ascii="Calibri Light" w:hAnsi="Calibri Light" w:cs="Calibri Light"/>
                <w:sz w:val="20"/>
                <w:szCs w:val="20"/>
              </w:rPr>
              <w:t>xpanded</w:t>
            </w:r>
          </w:p>
        </w:tc>
        <w:tc>
          <w:tcPr>
            <w:tcW w:w="821" w:type="pct"/>
            <w:tcBorders>
              <w:top w:val="single" w:sz="4" w:space="0" w:color="auto"/>
              <w:left w:val="single" w:sz="4" w:space="0" w:color="auto"/>
              <w:bottom w:val="single" w:sz="4" w:space="0" w:color="auto"/>
              <w:right w:val="single" w:sz="4" w:space="0" w:color="auto"/>
            </w:tcBorders>
          </w:tcPr>
          <w:p w:rsidR="002D605E" w:rsidRDefault="00EE1C45" w:rsidP="002D605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Inadequate </w:t>
            </w:r>
            <w:r w:rsidR="00877E5A">
              <w:rPr>
                <w:rFonts w:ascii="Calibri Light" w:hAnsi="Calibri Light" w:cs="Calibri Light"/>
                <w:sz w:val="20"/>
                <w:szCs w:val="20"/>
              </w:rPr>
              <w:t>documentation</w:t>
            </w:r>
            <w:r>
              <w:rPr>
                <w:rFonts w:ascii="Calibri Light" w:hAnsi="Calibri Light" w:cs="Calibri Light"/>
                <w:sz w:val="20"/>
                <w:szCs w:val="20"/>
              </w:rPr>
              <w:t xml:space="preserve"> may lead to improper or inefficient use of RC resources</w:t>
            </w:r>
          </w:p>
        </w:tc>
        <w:tc>
          <w:tcPr>
            <w:tcW w:w="2295" w:type="pct"/>
            <w:tcBorders>
              <w:top w:val="single" w:sz="4" w:space="0" w:color="auto"/>
              <w:left w:val="single" w:sz="4" w:space="0" w:color="auto"/>
              <w:bottom w:val="single" w:sz="4" w:space="0" w:color="auto"/>
              <w:right w:val="single" w:sz="4" w:space="0" w:color="auto"/>
            </w:tcBorders>
          </w:tcPr>
          <w:p w:rsidR="005D48BF" w:rsidRDefault="005D48BF" w:rsidP="005D48BF">
            <w:pPr>
              <w:tabs>
                <w:tab w:val="left" w:pos="10"/>
              </w:tabs>
              <w:spacing w:before="60" w:after="60"/>
              <w:jc w:val="both"/>
              <w:rPr>
                <w:rFonts w:ascii="Calibri Light" w:hAnsi="Calibri Light" w:cs="Calibri Light"/>
                <w:sz w:val="20"/>
                <w:szCs w:val="20"/>
              </w:rPr>
            </w:pPr>
            <w:r w:rsidRPr="005D48BF">
              <w:rPr>
                <w:rFonts w:ascii="Calibri Light" w:hAnsi="Calibri Light" w:cs="Calibri Light"/>
                <w:sz w:val="20"/>
                <w:szCs w:val="20"/>
              </w:rPr>
              <w:t>Documentation explaining the use of software and GPU hardware is critical for students and researchers in Khalifa University who are involved in data-intensive tasks and simulations. It helps users understand the software and hardware architecture, their interdependencies, and how to use them efficiently. Proper documentation provides clear instructions on how to use software and GPU hardware, optimize performance, and troubleshoot common issues. Additionally, documentation helps users stay up-to-date with the latest software and hardware updates and best practices, ensuring they are using the most current and reliable tools for their research. Proper documentation also enables knowledge sharing among researchers and students, ensuring that new users can easily access and use software and hardware for research and academic purposes. In summary, documentation plays a crucial role in helping students and researchers in Khalifa University effectively use software and GPU hardware, maximize their capabilities, and advance their research outcomes.</w:t>
            </w:r>
          </w:p>
          <w:p w:rsidR="002D605E" w:rsidRDefault="002D605E" w:rsidP="007D6C5E">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Our review showed that the documentation does not contain the details of all the applications and tools being utilized by researchers</w:t>
            </w:r>
            <w:r w:rsidR="00EE1C45">
              <w:rPr>
                <w:rFonts w:ascii="Calibri Light" w:hAnsi="Calibri Light" w:cs="Calibri Light"/>
                <w:sz w:val="20"/>
                <w:szCs w:val="20"/>
              </w:rPr>
              <w:t xml:space="preserve"> on the HPC.</w:t>
            </w:r>
          </w:p>
          <w:p w:rsidR="00EE1C45" w:rsidRDefault="002D605E" w:rsidP="00EE1C45">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the documentation </w:t>
            </w:r>
            <w:r w:rsidR="002E2F08">
              <w:rPr>
                <w:rFonts w:ascii="Calibri Light" w:hAnsi="Calibri Light" w:cs="Calibri Light"/>
                <w:sz w:val="20"/>
                <w:szCs w:val="20"/>
              </w:rPr>
              <w:t>needs to be updated and reorganized</w:t>
            </w:r>
            <w:r>
              <w:rPr>
                <w:rFonts w:ascii="Calibri Light" w:hAnsi="Calibri Light" w:cs="Calibri Light"/>
                <w:sz w:val="20"/>
                <w:szCs w:val="20"/>
              </w:rPr>
              <w:t xml:space="preserve">. </w:t>
            </w:r>
          </w:p>
          <w:p w:rsidR="00EE1C45" w:rsidRPr="00EE1C45" w:rsidRDefault="00EE1C45" w:rsidP="00EE1C45">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Specifically, articles</w:t>
            </w:r>
            <w:r w:rsidRPr="00EE1C45">
              <w:rPr>
                <w:rFonts w:ascii="Calibri Light" w:hAnsi="Calibri Light" w:cs="Calibri Light"/>
                <w:sz w:val="20"/>
                <w:szCs w:val="20"/>
              </w:rPr>
              <w:t xml:space="preserve"> </w:t>
            </w:r>
            <w:r>
              <w:rPr>
                <w:rFonts w:ascii="Calibri Light" w:hAnsi="Calibri Light" w:cs="Calibri Light"/>
                <w:sz w:val="20"/>
                <w:szCs w:val="20"/>
              </w:rPr>
              <w:t xml:space="preserve">should </w:t>
            </w:r>
            <w:r w:rsidR="00877E5A">
              <w:rPr>
                <w:rFonts w:ascii="Calibri Light" w:hAnsi="Calibri Light" w:cs="Calibri Light"/>
                <w:sz w:val="20"/>
                <w:szCs w:val="20"/>
              </w:rPr>
              <w:t xml:space="preserve">be </w:t>
            </w:r>
            <w:r w:rsidRPr="00EE1C45">
              <w:rPr>
                <w:rFonts w:ascii="Calibri Light" w:hAnsi="Calibri Light" w:cs="Calibri Light"/>
                <w:sz w:val="20"/>
                <w:szCs w:val="20"/>
              </w:rPr>
              <w:t xml:space="preserve">sorted in order of importance and </w:t>
            </w:r>
            <w:r>
              <w:rPr>
                <w:rFonts w:ascii="Calibri Light" w:hAnsi="Calibri Light" w:cs="Calibri Light"/>
                <w:sz w:val="20"/>
                <w:szCs w:val="20"/>
              </w:rPr>
              <w:t xml:space="preserve">several new </w:t>
            </w:r>
            <w:r w:rsidRPr="00EE1C45">
              <w:rPr>
                <w:rFonts w:ascii="Calibri Light" w:hAnsi="Calibri Light" w:cs="Calibri Light"/>
                <w:sz w:val="20"/>
                <w:szCs w:val="20"/>
              </w:rPr>
              <w:t xml:space="preserve">articles </w:t>
            </w:r>
            <w:r>
              <w:rPr>
                <w:rFonts w:ascii="Calibri Light" w:hAnsi="Calibri Light" w:cs="Calibri Light"/>
                <w:sz w:val="20"/>
                <w:szCs w:val="20"/>
              </w:rPr>
              <w:t xml:space="preserve">should be </w:t>
            </w:r>
            <w:r w:rsidRPr="00EE1C45">
              <w:rPr>
                <w:rFonts w:ascii="Calibri Light" w:hAnsi="Calibri Light" w:cs="Calibri Light"/>
                <w:sz w:val="20"/>
                <w:szCs w:val="20"/>
              </w:rPr>
              <w:t>added, especially those referring to specific applications. It is required to identify those applications based on their utilization. Below are some examples of articles to be added.</w:t>
            </w:r>
          </w:p>
          <w:p w:rsidR="00EE1C45" w:rsidRPr="00EE1C45" w:rsidRDefault="00EE1C45" w:rsidP="00EE1C45">
            <w:pPr>
              <w:tabs>
                <w:tab w:val="left" w:pos="10"/>
              </w:tabs>
              <w:spacing w:before="60" w:after="60"/>
              <w:jc w:val="both"/>
              <w:rPr>
                <w:rFonts w:ascii="Calibri Light" w:hAnsi="Calibri Light" w:cs="Calibri Light"/>
                <w:sz w:val="20"/>
                <w:szCs w:val="20"/>
              </w:rPr>
            </w:pPr>
            <w:r w:rsidRPr="00EE1C45">
              <w:rPr>
                <w:rFonts w:ascii="Calibri Light" w:hAnsi="Calibri Light" w:cs="Calibri Light"/>
                <w:sz w:val="20"/>
                <w:szCs w:val="20"/>
              </w:rPr>
              <w:lastRenderedPageBreak/>
              <w:t xml:space="preserve">• How to request a specific number of GPUs on the </w:t>
            </w:r>
            <w:proofErr w:type="spellStart"/>
            <w:r w:rsidRPr="00EE1C45">
              <w:rPr>
                <w:rFonts w:ascii="Calibri Light" w:hAnsi="Calibri Light" w:cs="Calibri Light"/>
                <w:sz w:val="20"/>
                <w:szCs w:val="20"/>
              </w:rPr>
              <w:t>gpu</w:t>
            </w:r>
            <w:proofErr w:type="spellEnd"/>
            <w:r w:rsidRPr="00EE1C45">
              <w:rPr>
                <w:rFonts w:ascii="Calibri Light" w:hAnsi="Calibri Light" w:cs="Calibri Light"/>
                <w:sz w:val="20"/>
                <w:szCs w:val="20"/>
              </w:rPr>
              <w:t xml:space="preserve"> queue.</w:t>
            </w:r>
          </w:p>
          <w:p w:rsidR="00EE1C45" w:rsidRPr="00EE1C45" w:rsidRDefault="00EE1C45" w:rsidP="00EE1C45">
            <w:pPr>
              <w:tabs>
                <w:tab w:val="left" w:pos="10"/>
              </w:tabs>
              <w:spacing w:before="60" w:after="60"/>
              <w:jc w:val="both"/>
              <w:rPr>
                <w:rFonts w:ascii="Calibri Light" w:hAnsi="Calibri Light" w:cs="Calibri Light"/>
                <w:sz w:val="20"/>
                <w:szCs w:val="20"/>
              </w:rPr>
            </w:pPr>
            <w:r w:rsidRPr="00EE1C45">
              <w:rPr>
                <w:rFonts w:ascii="Calibri Light" w:hAnsi="Calibri Light" w:cs="Calibri Light"/>
                <w:sz w:val="20"/>
                <w:szCs w:val="20"/>
              </w:rPr>
              <w:t xml:space="preserve">• </w:t>
            </w:r>
            <w:proofErr w:type="spellStart"/>
            <w:r w:rsidRPr="00EE1C45">
              <w:rPr>
                <w:rFonts w:ascii="Calibri Light" w:hAnsi="Calibri Light" w:cs="Calibri Light"/>
                <w:sz w:val="20"/>
                <w:szCs w:val="20"/>
              </w:rPr>
              <w:t>Miniconda</w:t>
            </w:r>
            <w:proofErr w:type="spellEnd"/>
          </w:p>
          <w:p w:rsidR="00EE1C45" w:rsidRPr="00EE1C45" w:rsidRDefault="00EE1C45" w:rsidP="00EE1C45">
            <w:pPr>
              <w:tabs>
                <w:tab w:val="left" w:pos="10"/>
              </w:tabs>
              <w:spacing w:before="60" w:after="60"/>
              <w:jc w:val="both"/>
              <w:rPr>
                <w:rFonts w:ascii="Calibri Light" w:hAnsi="Calibri Light" w:cs="Calibri Light"/>
                <w:sz w:val="20"/>
                <w:szCs w:val="20"/>
              </w:rPr>
            </w:pPr>
            <w:r w:rsidRPr="00EE1C45">
              <w:rPr>
                <w:rFonts w:ascii="Calibri Light" w:hAnsi="Calibri Light" w:cs="Calibri Light"/>
                <w:sz w:val="20"/>
                <w:szCs w:val="20"/>
              </w:rPr>
              <w:t>• Ansys fluent</w:t>
            </w:r>
          </w:p>
          <w:p w:rsidR="00EE1C45" w:rsidRPr="00EE1C45" w:rsidRDefault="00EE1C45" w:rsidP="00EE1C45">
            <w:pPr>
              <w:tabs>
                <w:tab w:val="left" w:pos="10"/>
              </w:tabs>
              <w:spacing w:before="60" w:after="60"/>
              <w:jc w:val="both"/>
              <w:rPr>
                <w:rFonts w:ascii="Calibri Light" w:hAnsi="Calibri Light" w:cs="Calibri Light"/>
                <w:sz w:val="20"/>
                <w:szCs w:val="20"/>
              </w:rPr>
            </w:pPr>
            <w:r w:rsidRPr="00EE1C45">
              <w:rPr>
                <w:rFonts w:ascii="Calibri Light" w:hAnsi="Calibri Light" w:cs="Calibri Light"/>
                <w:sz w:val="20"/>
                <w:szCs w:val="20"/>
              </w:rPr>
              <w:t xml:space="preserve">• </w:t>
            </w:r>
            <w:proofErr w:type="spellStart"/>
            <w:r w:rsidRPr="00EE1C45">
              <w:rPr>
                <w:rFonts w:ascii="Calibri Light" w:hAnsi="Calibri Light" w:cs="Calibri Light"/>
                <w:sz w:val="20"/>
                <w:szCs w:val="20"/>
              </w:rPr>
              <w:t>Matlab</w:t>
            </w:r>
            <w:proofErr w:type="spellEnd"/>
          </w:p>
          <w:p w:rsidR="00EE1C45" w:rsidRPr="00EE1C45" w:rsidRDefault="00EE1C45" w:rsidP="00EE1C45">
            <w:pPr>
              <w:tabs>
                <w:tab w:val="left" w:pos="10"/>
              </w:tabs>
              <w:spacing w:before="60" w:after="60"/>
              <w:jc w:val="both"/>
              <w:rPr>
                <w:rFonts w:ascii="Calibri Light" w:hAnsi="Calibri Light" w:cs="Calibri Light"/>
                <w:sz w:val="20"/>
                <w:szCs w:val="20"/>
              </w:rPr>
            </w:pPr>
            <w:r w:rsidRPr="00EE1C45">
              <w:rPr>
                <w:rFonts w:ascii="Calibri Light" w:hAnsi="Calibri Light" w:cs="Calibri Light"/>
                <w:sz w:val="20"/>
                <w:szCs w:val="20"/>
              </w:rPr>
              <w:t>• Abaqus</w:t>
            </w:r>
          </w:p>
          <w:p w:rsidR="00EE1C45" w:rsidRPr="00EE1C45" w:rsidRDefault="00EE1C45" w:rsidP="00EE1C45">
            <w:pPr>
              <w:tabs>
                <w:tab w:val="left" w:pos="10"/>
              </w:tabs>
              <w:spacing w:before="60" w:after="60"/>
              <w:jc w:val="both"/>
              <w:rPr>
                <w:rFonts w:ascii="Calibri Light" w:hAnsi="Calibri Light" w:cs="Calibri Light"/>
                <w:sz w:val="20"/>
                <w:szCs w:val="20"/>
              </w:rPr>
            </w:pPr>
            <w:r w:rsidRPr="00EE1C45">
              <w:rPr>
                <w:rFonts w:ascii="Calibri Light" w:hAnsi="Calibri Light" w:cs="Calibri Light"/>
                <w:sz w:val="20"/>
                <w:szCs w:val="20"/>
              </w:rPr>
              <w:t xml:space="preserve">• </w:t>
            </w:r>
            <w:proofErr w:type="spellStart"/>
            <w:r w:rsidRPr="00EE1C45">
              <w:rPr>
                <w:rFonts w:ascii="Calibri Light" w:hAnsi="Calibri Light" w:cs="Calibri Light"/>
                <w:sz w:val="20"/>
                <w:szCs w:val="20"/>
              </w:rPr>
              <w:t>Starccm</w:t>
            </w:r>
            <w:proofErr w:type="spellEnd"/>
            <w:r w:rsidRPr="00EE1C45">
              <w:rPr>
                <w:rFonts w:ascii="Calibri Light" w:hAnsi="Calibri Light" w:cs="Calibri Light"/>
                <w:sz w:val="20"/>
                <w:szCs w:val="20"/>
              </w:rPr>
              <w:t>+</w:t>
            </w:r>
          </w:p>
          <w:p w:rsidR="00EE1C45" w:rsidRDefault="00EE1C45" w:rsidP="00EE1C45">
            <w:pPr>
              <w:tabs>
                <w:tab w:val="left" w:pos="10"/>
              </w:tabs>
              <w:spacing w:before="60" w:after="60"/>
              <w:jc w:val="both"/>
              <w:rPr>
                <w:rFonts w:ascii="Calibri Light" w:hAnsi="Calibri Light" w:cs="Calibri Light"/>
                <w:sz w:val="20"/>
                <w:szCs w:val="20"/>
              </w:rPr>
            </w:pPr>
            <w:r w:rsidRPr="00EE1C45">
              <w:rPr>
                <w:rFonts w:ascii="Calibri Light" w:hAnsi="Calibri Light" w:cs="Calibri Light"/>
                <w:sz w:val="20"/>
                <w:szCs w:val="20"/>
              </w:rPr>
              <w:t>• VASP</w:t>
            </w:r>
          </w:p>
        </w:tc>
        <w:tc>
          <w:tcPr>
            <w:tcW w:w="727" w:type="pct"/>
            <w:tcBorders>
              <w:top w:val="single" w:sz="4" w:space="0" w:color="auto"/>
              <w:left w:val="single" w:sz="4" w:space="0" w:color="auto"/>
              <w:bottom w:val="single" w:sz="4" w:space="0" w:color="auto"/>
              <w:right w:val="single" w:sz="4" w:space="0" w:color="auto"/>
            </w:tcBorders>
          </w:tcPr>
          <w:p w:rsidR="002D605E" w:rsidRDefault="002D605E" w:rsidP="007D6C5E">
            <w:pPr>
              <w:pStyle w:val="ListParagraph"/>
              <w:numPr>
                <w:ilvl w:val="0"/>
                <w:numId w:val="15"/>
              </w:numPr>
              <w:spacing w:before="60" w:after="60"/>
              <w:jc w:val="both"/>
              <w:rPr>
                <w:rFonts w:ascii="Calibri Light" w:hAnsi="Calibri Light" w:cs="Calibri Light"/>
                <w:sz w:val="20"/>
                <w:szCs w:val="20"/>
              </w:rPr>
            </w:pPr>
            <w:r>
              <w:rPr>
                <w:rFonts w:ascii="Calibri Light" w:hAnsi="Calibri Light" w:cs="Calibri Light"/>
                <w:sz w:val="20"/>
                <w:szCs w:val="20"/>
              </w:rPr>
              <w:lastRenderedPageBreak/>
              <w:t>Ensure the documentation is updated to cover key applications.</w:t>
            </w:r>
          </w:p>
          <w:p w:rsidR="002D605E" w:rsidRDefault="00EE1C45" w:rsidP="002D605E">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Reorganize documentation to assist users to navigate the and locate the required information.</w:t>
            </w:r>
          </w:p>
        </w:tc>
        <w:tc>
          <w:tcPr>
            <w:tcW w:w="519" w:type="pct"/>
            <w:tcBorders>
              <w:top w:val="single" w:sz="4" w:space="0" w:color="auto"/>
              <w:left w:val="single" w:sz="4" w:space="0" w:color="auto"/>
              <w:bottom w:val="single" w:sz="4" w:space="0" w:color="auto"/>
              <w:right w:val="single" w:sz="4" w:space="0" w:color="auto"/>
            </w:tcBorders>
          </w:tcPr>
          <w:p w:rsidR="002D605E" w:rsidRDefault="002D605E" w:rsidP="002D605E">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rsidR="007D6C5E" w:rsidRDefault="007D6C5E" w:rsidP="002D605E">
            <w:pPr>
              <w:tabs>
                <w:tab w:val="left" w:pos="1110"/>
              </w:tabs>
              <w:spacing w:before="60" w:after="60"/>
              <w:rPr>
                <w:rFonts w:ascii="Calibri Light" w:hAnsi="Calibri Light" w:cs="Calibri Light"/>
                <w:bCs/>
                <w:sz w:val="20"/>
                <w:szCs w:val="20"/>
              </w:rPr>
            </w:pPr>
          </w:p>
          <w:p w:rsidR="002D605E" w:rsidRDefault="002D605E" w:rsidP="002D605E">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rsidR="001F1DB8" w:rsidRDefault="001F1DB8" w:rsidP="002D605E">
            <w:pPr>
              <w:spacing w:before="60" w:after="60"/>
              <w:jc w:val="both"/>
              <w:rPr>
                <w:rFonts w:ascii="Calibri Light" w:hAnsi="Calibri Light" w:cs="Calibri Light"/>
                <w:bCs/>
                <w:sz w:val="20"/>
                <w:szCs w:val="20"/>
              </w:rPr>
            </w:pPr>
          </w:p>
          <w:p w:rsidR="002D605E" w:rsidRDefault="002D605E" w:rsidP="002D605E">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2D605E" w:rsidRPr="00C83E08" w:rsidRDefault="002D605E" w:rsidP="002D605E">
            <w:pPr>
              <w:tabs>
                <w:tab w:val="left" w:pos="1110"/>
              </w:tabs>
              <w:spacing w:before="60" w:after="60"/>
              <w:jc w:val="both"/>
              <w:rPr>
                <w:rFonts w:ascii="Calibri Light" w:hAnsi="Calibri Light" w:cs="Calibri Light"/>
                <w:bCs/>
                <w:sz w:val="20"/>
                <w:szCs w:val="20"/>
              </w:rPr>
            </w:pPr>
          </w:p>
        </w:tc>
      </w:tr>
      <w:tr w:rsidR="002D605E" w:rsidTr="00E5300B">
        <w:trPr>
          <w:trHeight w:val="864"/>
        </w:trPr>
        <w:tc>
          <w:tcPr>
            <w:tcW w:w="638" w:type="pct"/>
            <w:tcBorders>
              <w:top w:val="single" w:sz="4" w:space="0" w:color="auto"/>
              <w:left w:val="single" w:sz="4" w:space="0" w:color="auto"/>
              <w:bottom w:val="single" w:sz="4" w:space="0" w:color="auto"/>
              <w:right w:val="single" w:sz="4" w:space="0" w:color="auto"/>
            </w:tcBorders>
          </w:tcPr>
          <w:p w:rsidR="002D605E" w:rsidRPr="000F446D" w:rsidRDefault="002D605E" w:rsidP="002D605E">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Pr>
                <w:rFonts w:ascii="Calibri Light" w:hAnsi="Calibri Light" w:cs="Calibri Light"/>
                <w:color w:val="000000"/>
                <w:sz w:val="19"/>
                <w:szCs w:val="24"/>
              </w:rPr>
              <w:t xml:space="preserve">   </w:t>
            </w:r>
            <w:r>
              <w:rPr>
                <w:rFonts w:ascii="Calibri Light" w:hAnsi="Calibri Light" w:cs="Calibri Light"/>
                <w:b/>
                <w:bCs/>
                <w:color w:val="000000"/>
                <w:sz w:val="20"/>
                <w:szCs w:val="20"/>
              </w:rPr>
              <w:t xml:space="preserve">Low </w:t>
            </w:r>
          </w:p>
          <w:p w:rsidR="002D605E" w:rsidRPr="00F673FA" w:rsidRDefault="002D605E" w:rsidP="002D605E">
            <w:pPr>
              <w:pStyle w:val="ListParagraph"/>
              <w:widowControl w:val="0"/>
              <w:numPr>
                <w:ilvl w:val="0"/>
                <w:numId w:val="3"/>
              </w:numPr>
              <w:autoSpaceDE w:val="0"/>
              <w:autoSpaceDN w:val="0"/>
              <w:adjustRightInd w:val="0"/>
              <w:spacing w:before="60" w:after="60"/>
              <w:ind w:left="360" w:hanging="331"/>
              <w:jc w:val="both"/>
              <w:rPr>
                <w:rFonts w:ascii="Wingdings" w:hAnsi="Wingdings" w:cs="Times New Roman"/>
                <w:b/>
                <w:color w:val="FFC000"/>
                <w:sz w:val="19"/>
                <w:szCs w:val="24"/>
              </w:rPr>
            </w:pPr>
            <w:r>
              <w:rPr>
                <w:rFonts w:ascii="Calibri Light" w:hAnsi="Calibri Light" w:cs="Calibri Light"/>
                <w:sz w:val="20"/>
                <w:szCs w:val="20"/>
              </w:rPr>
              <w:t xml:space="preserve">Enhancement </w:t>
            </w:r>
            <w:r w:rsidRPr="00F673FA">
              <w:rPr>
                <w:rFonts w:ascii="Calibri Light" w:hAnsi="Calibri Light" w:cs="Calibri Light"/>
                <w:sz w:val="20"/>
                <w:szCs w:val="20"/>
              </w:rPr>
              <w:t>of Formal Procedures</w:t>
            </w:r>
          </w:p>
        </w:tc>
        <w:tc>
          <w:tcPr>
            <w:tcW w:w="821" w:type="pct"/>
            <w:tcBorders>
              <w:top w:val="single" w:sz="4" w:space="0" w:color="auto"/>
              <w:left w:val="single" w:sz="4" w:space="0" w:color="auto"/>
              <w:bottom w:val="single" w:sz="4" w:space="0" w:color="auto"/>
              <w:right w:val="single" w:sz="4" w:space="0" w:color="auto"/>
            </w:tcBorders>
          </w:tcPr>
          <w:p w:rsidR="002D605E" w:rsidRDefault="002D605E" w:rsidP="002D605E">
            <w:pPr>
              <w:pStyle w:val="ListParagraph"/>
              <w:widowControl w:val="0"/>
              <w:numPr>
                <w:ilvl w:val="0"/>
                <w:numId w:val="14"/>
              </w:numPr>
              <w:autoSpaceDE w:val="0"/>
              <w:autoSpaceDN w:val="0"/>
              <w:adjustRightInd w:val="0"/>
              <w:spacing w:before="60" w:after="60"/>
              <w:ind w:left="410" w:hanging="450"/>
              <w:jc w:val="both"/>
              <w:rPr>
                <w:rFonts w:ascii="Calibri Light" w:hAnsi="Calibri Light" w:cs="Calibri Light"/>
                <w:sz w:val="20"/>
                <w:szCs w:val="20"/>
              </w:rPr>
            </w:pPr>
            <w:r>
              <w:rPr>
                <w:rFonts w:ascii="Calibri Light" w:hAnsi="Calibri Light" w:cs="Calibri Light"/>
                <w:sz w:val="20"/>
                <w:szCs w:val="20"/>
              </w:rPr>
              <w:t>Inconsistencies in working methods, performing operations and decision making.</w:t>
            </w:r>
          </w:p>
          <w:p w:rsidR="002D605E" w:rsidRDefault="002D605E" w:rsidP="002D605E">
            <w:pPr>
              <w:pStyle w:val="ListParagraph"/>
              <w:widowControl w:val="0"/>
              <w:numPr>
                <w:ilvl w:val="0"/>
                <w:numId w:val="14"/>
              </w:numPr>
              <w:autoSpaceDE w:val="0"/>
              <w:autoSpaceDN w:val="0"/>
              <w:adjustRightInd w:val="0"/>
              <w:spacing w:before="60" w:after="60"/>
              <w:ind w:left="410" w:hanging="450"/>
              <w:jc w:val="both"/>
              <w:rPr>
                <w:rFonts w:ascii="Calibri Light" w:hAnsi="Calibri Light" w:cs="Calibri Light"/>
                <w:sz w:val="20"/>
                <w:szCs w:val="20"/>
              </w:rPr>
            </w:pPr>
            <w:r>
              <w:rPr>
                <w:rFonts w:ascii="Calibri Light" w:hAnsi="Calibri Light" w:cs="Calibri Light"/>
                <w:sz w:val="20"/>
                <w:szCs w:val="20"/>
              </w:rPr>
              <w:t>Unclear roles &amp; responsibilities may negatively affect overall efficiency and effectiveness of processes.</w:t>
            </w:r>
          </w:p>
          <w:p w:rsidR="002D605E" w:rsidRDefault="002D605E" w:rsidP="002D605E">
            <w:pPr>
              <w:widowControl w:val="0"/>
              <w:autoSpaceDE w:val="0"/>
              <w:autoSpaceDN w:val="0"/>
              <w:adjustRightInd w:val="0"/>
              <w:spacing w:before="60" w:after="60"/>
              <w:jc w:val="both"/>
              <w:rPr>
                <w:rFonts w:ascii="Calibri Light" w:hAnsi="Calibri Light" w:cs="Calibri Light"/>
                <w:sz w:val="20"/>
                <w:szCs w:val="20"/>
              </w:rPr>
            </w:pPr>
          </w:p>
        </w:tc>
        <w:tc>
          <w:tcPr>
            <w:tcW w:w="2295" w:type="pct"/>
            <w:tcBorders>
              <w:top w:val="single" w:sz="4" w:space="0" w:color="auto"/>
              <w:left w:val="single" w:sz="4" w:space="0" w:color="auto"/>
              <w:bottom w:val="single" w:sz="4" w:space="0" w:color="auto"/>
              <w:right w:val="single" w:sz="4" w:space="0" w:color="auto"/>
            </w:tcBorders>
          </w:tcPr>
          <w:p w:rsidR="002D605E" w:rsidRDefault="002D605E" w:rsidP="002D605E">
            <w:pPr>
              <w:widowControl w:val="0"/>
              <w:autoSpaceDE w:val="0"/>
              <w:autoSpaceDN w:val="0"/>
              <w:adjustRightInd w:val="0"/>
              <w:spacing w:before="60" w:after="60"/>
              <w:jc w:val="both"/>
              <w:rPr>
                <w:rFonts w:ascii="Calibri Light" w:hAnsi="Calibri Light" w:cs="Calibri Light"/>
                <w:sz w:val="20"/>
                <w:szCs w:val="20"/>
                <w:lang w:val="en-GB"/>
              </w:rPr>
            </w:pPr>
            <w:r>
              <w:rPr>
                <w:rFonts w:ascii="Calibri Light" w:hAnsi="Calibri Light" w:cs="Calibri Light"/>
                <w:sz w:val="20"/>
                <w:szCs w:val="20"/>
                <w:lang w:val="en-GB"/>
              </w:rPr>
              <w:t xml:space="preserve">Procedures are crucial to specify the roles, </w:t>
            </w:r>
            <w:r w:rsidR="00877E5A">
              <w:rPr>
                <w:rFonts w:ascii="Calibri Light" w:hAnsi="Calibri Light" w:cs="Calibri Light"/>
                <w:sz w:val="20"/>
                <w:szCs w:val="20"/>
                <w:lang w:val="en-GB"/>
              </w:rPr>
              <w:t>responsibilities,</w:t>
            </w:r>
            <w:r>
              <w:rPr>
                <w:rFonts w:ascii="Calibri Light" w:hAnsi="Calibri Light" w:cs="Calibri Light"/>
                <w:sz w:val="20"/>
                <w:szCs w:val="20"/>
                <w:lang w:val="en-GB"/>
              </w:rPr>
              <w:t xml:space="preserve"> and the authorized personnel to execute and follow up on various aspects of the Research Computing process. </w:t>
            </w:r>
          </w:p>
          <w:p w:rsidR="00877E5A" w:rsidRDefault="00877E5A" w:rsidP="002D605E">
            <w:pPr>
              <w:widowControl w:val="0"/>
              <w:autoSpaceDE w:val="0"/>
              <w:autoSpaceDN w:val="0"/>
              <w:adjustRightInd w:val="0"/>
              <w:spacing w:before="60" w:after="60"/>
              <w:jc w:val="both"/>
              <w:rPr>
                <w:rFonts w:ascii="Calibri Light" w:hAnsi="Calibri Light" w:cs="Calibri Light"/>
                <w:sz w:val="20"/>
                <w:szCs w:val="20"/>
                <w:lang w:val="en-GB"/>
              </w:rPr>
            </w:pPr>
          </w:p>
          <w:p w:rsidR="00877E5A" w:rsidRDefault="00877E5A" w:rsidP="002D605E">
            <w:pPr>
              <w:widowControl w:val="0"/>
              <w:autoSpaceDE w:val="0"/>
              <w:autoSpaceDN w:val="0"/>
              <w:adjustRightInd w:val="0"/>
              <w:spacing w:before="60" w:after="60"/>
              <w:jc w:val="both"/>
              <w:rPr>
                <w:rFonts w:ascii="Calibri Light" w:hAnsi="Calibri Light" w:cs="Calibri Light"/>
                <w:sz w:val="20"/>
                <w:szCs w:val="20"/>
                <w:lang w:val="en-GB"/>
              </w:rPr>
            </w:pPr>
            <w:r>
              <w:rPr>
                <w:rFonts w:ascii="Calibri Light" w:hAnsi="Calibri Light" w:cs="Calibri Light"/>
                <w:sz w:val="20"/>
                <w:szCs w:val="20"/>
                <w:lang w:val="en-GB"/>
              </w:rPr>
              <w:t>The procedures exist but in an inconsistent format, with various amounts of details and quality of writing.</w:t>
            </w:r>
          </w:p>
          <w:p w:rsidR="002D605E" w:rsidRPr="00EF00D0" w:rsidRDefault="00877E5A" w:rsidP="00ED1572">
            <w:pPr>
              <w:widowControl w:val="0"/>
              <w:autoSpaceDE w:val="0"/>
              <w:autoSpaceDN w:val="0"/>
              <w:adjustRightInd w:val="0"/>
              <w:spacing w:before="60" w:after="60"/>
              <w:jc w:val="both"/>
              <w:rPr>
                <w:rFonts w:ascii="Calibri Light" w:hAnsi="Calibri Light" w:cs="Calibri Light"/>
                <w:sz w:val="20"/>
                <w:szCs w:val="20"/>
                <w:lang w:val="en-GB"/>
              </w:rPr>
            </w:pPr>
            <w:r>
              <w:rPr>
                <w:rFonts w:ascii="Calibri Light" w:hAnsi="Calibri Light" w:cs="Calibri Light"/>
                <w:sz w:val="20"/>
                <w:szCs w:val="20"/>
                <w:lang w:val="en-GB"/>
              </w:rPr>
              <w:t>The procedures in question are:</w:t>
            </w:r>
          </w:p>
          <w:p w:rsidR="002D605E" w:rsidRPr="00E54AF7" w:rsidRDefault="002D605E" w:rsidP="002D605E">
            <w:pPr>
              <w:pStyle w:val="ListParagraph"/>
              <w:widowControl w:val="0"/>
              <w:numPr>
                <w:ilvl w:val="0"/>
                <w:numId w:val="19"/>
              </w:numPr>
              <w:autoSpaceDE w:val="0"/>
              <w:autoSpaceDN w:val="0"/>
              <w:adjustRightInd w:val="0"/>
              <w:spacing w:before="60" w:after="60"/>
              <w:jc w:val="both"/>
              <w:rPr>
                <w:rFonts w:ascii="Calibri Light" w:hAnsi="Calibri Light" w:cs="Calibri Light"/>
                <w:sz w:val="20"/>
                <w:szCs w:val="20"/>
                <w:lang w:val="en-GB"/>
              </w:rPr>
            </w:pPr>
            <w:r w:rsidRPr="00E54AF7">
              <w:rPr>
                <w:rFonts w:ascii="Calibri Light" w:hAnsi="Calibri Light" w:cs="Calibri Light"/>
                <w:sz w:val="20"/>
                <w:szCs w:val="20"/>
                <w:lang w:val="en-GB"/>
              </w:rPr>
              <w:t xml:space="preserve">HPC Patches update procedures.  </w:t>
            </w:r>
          </w:p>
          <w:p w:rsidR="002D605E" w:rsidRPr="00E54AF7" w:rsidRDefault="002D605E" w:rsidP="002D605E">
            <w:pPr>
              <w:pStyle w:val="ListParagraph"/>
              <w:widowControl w:val="0"/>
              <w:numPr>
                <w:ilvl w:val="0"/>
                <w:numId w:val="19"/>
              </w:numPr>
              <w:autoSpaceDE w:val="0"/>
              <w:autoSpaceDN w:val="0"/>
              <w:adjustRightInd w:val="0"/>
              <w:spacing w:before="60" w:after="60"/>
              <w:jc w:val="both"/>
              <w:rPr>
                <w:rFonts w:ascii="Calibri Light" w:hAnsi="Calibri Light" w:cs="Calibri Light"/>
                <w:sz w:val="20"/>
                <w:szCs w:val="20"/>
                <w:lang w:val="en-GB"/>
              </w:rPr>
            </w:pPr>
            <w:r w:rsidRPr="00E54AF7">
              <w:rPr>
                <w:rFonts w:ascii="Calibri Light" w:hAnsi="Calibri Light" w:cs="Calibri Light"/>
                <w:sz w:val="20"/>
                <w:szCs w:val="20"/>
                <w:lang w:val="en-GB"/>
              </w:rPr>
              <w:t xml:space="preserve">HPC Operating system </w:t>
            </w:r>
            <w:r>
              <w:rPr>
                <w:rFonts w:ascii="Calibri Light" w:hAnsi="Calibri Light" w:cs="Calibri Light"/>
                <w:sz w:val="20"/>
                <w:szCs w:val="20"/>
                <w:lang w:val="en-GB"/>
              </w:rPr>
              <w:t xml:space="preserve">update </w:t>
            </w:r>
            <w:r w:rsidRPr="00E54AF7">
              <w:rPr>
                <w:rFonts w:ascii="Calibri Light" w:hAnsi="Calibri Light" w:cs="Calibri Light"/>
                <w:sz w:val="20"/>
                <w:szCs w:val="20"/>
                <w:lang w:val="en-GB"/>
              </w:rPr>
              <w:t>procedures</w:t>
            </w:r>
            <w:r>
              <w:rPr>
                <w:rFonts w:ascii="Calibri Light" w:hAnsi="Calibri Light" w:cs="Calibri Light"/>
                <w:sz w:val="20"/>
                <w:szCs w:val="20"/>
                <w:lang w:val="en-GB"/>
              </w:rPr>
              <w:t>.</w:t>
            </w:r>
          </w:p>
          <w:p w:rsidR="002D605E" w:rsidRPr="00AC304C" w:rsidRDefault="002D605E" w:rsidP="002D605E">
            <w:pPr>
              <w:pStyle w:val="ListParagraph"/>
              <w:widowControl w:val="0"/>
              <w:numPr>
                <w:ilvl w:val="0"/>
                <w:numId w:val="19"/>
              </w:numPr>
              <w:autoSpaceDE w:val="0"/>
              <w:autoSpaceDN w:val="0"/>
              <w:adjustRightInd w:val="0"/>
              <w:spacing w:before="60" w:after="60"/>
              <w:jc w:val="both"/>
              <w:rPr>
                <w:rFonts w:ascii="Calibri Light" w:hAnsi="Calibri Light" w:cs="Calibri Light"/>
                <w:sz w:val="20"/>
                <w:szCs w:val="20"/>
              </w:rPr>
            </w:pPr>
            <w:r w:rsidRPr="00E54AF7">
              <w:rPr>
                <w:rFonts w:ascii="Calibri Light" w:hAnsi="Calibri Light" w:cs="Calibri Light"/>
                <w:sz w:val="20"/>
                <w:szCs w:val="20"/>
                <w:lang w:val="en-GB"/>
              </w:rPr>
              <w:t>Backup P</w:t>
            </w:r>
            <w:r w:rsidR="00877E5A">
              <w:rPr>
                <w:rFonts w:ascii="Calibri Light" w:hAnsi="Calibri Light" w:cs="Calibri Light"/>
                <w:sz w:val="20"/>
                <w:szCs w:val="20"/>
                <w:lang w:val="en-GB"/>
              </w:rPr>
              <w:t>rocess</w:t>
            </w:r>
            <w:r w:rsidRPr="00E54AF7">
              <w:rPr>
                <w:rFonts w:ascii="Calibri Light" w:hAnsi="Calibri Light" w:cs="Calibri Light"/>
                <w:sz w:val="20"/>
                <w:szCs w:val="20"/>
                <w:lang w:val="en-GB"/>
              </w:rPr>
              <w:t xml:space="preserve"> and Procedure.</w:t>
            </w:r>
          </w:p>
          <w:p w:rsidR="002D605E" w:rsidRDefault="002D605E" w:rsidP="002D605E">
            <w:pPr>
              <w:widowControl w:val="0"/>
              <w:autoSpaceDE w:val="0"/>
              <w:autoSpaceDN w:val="0"/>
              <w:adjustRightInd w:val="0"/>
              <w:spacing w:before="60" w:after="60"/>
              <w:jc w:val="both"/>
              <w:rPr>
                <w:rFonts w:ascii="Calibri Light" w:hAnsi="Calibri Light" w:cs="Calibri Light"/>
                <w:sz w:val="20"/>
                <w:szCs w:val="20"/>
              </w:rPr>
            </w:pPr>
          </w:p>
          <w:p w:rsidR="002D605E" w:rsidRPr="00AC304C" w:rsidRDefault="002D605E" w:rsidP="002D605E">
            <w:pPr>
              <w:widowControl w:val="0"/>
              <w:autoSpaceDE w:val="0"/>
              <w:autoSpaceDN w:val="0"/>
              <w:adjustRightInd w:val="0"/>
              <w:spacing w:before="60" w:after="60"/>
              <w:jc w:val="both"/>
              <w:rPr>
                <w:rFonts w:ascii="Calibri Light" w:hAnsi="Calibri Light" w:cs="Calibri Light"/>
                <w:sz w:val="20"/>
                <w:szCs w:val="20"/>
              </w:rPr>
            </w:pPr>
          </w:p>
        </w:tc>
        <w:tc>
          <w:tcPr>
            <w:tcW w:w="727" w:type="pct"/>
            <w:tcBorders>
              <w:top w:val="single" w:sz="4" w:space="0" w:color="auto"/>
              <w:left w:val="single" w:sz="4" w:space="0" w:color="auto"/>
              <w:bottom w:val="single" w:sz="4" w:space="0" w:color="auto"/>
              <w:right w:val="single" w:sz="4" w:space="0" w:color="auto"/>
            </w:tcBorders>
          </w:tcPr>
          <w:p w:rsidR="002D605E" w:rsidRDefault="00877E5A" w:rsidP="002D605E">
            <w:pPr>
              <w:pStyle w:val="ListParagraph"/>
              <w:numPr>
                <w:ilvl w:val="0"/>
                <w:numId w:val="19"/>
              </w:numPr>
              <w:spacing w:before="60" w:after="60"/>
              <w:jc w:val="both"/>
              <w:rPr>
                <w:rFonts w:ascii="Calibri Light" w:hAnsi="Calibri Light" w:cs="Calibri Light"/>
                <w:sz w:val="20"/>
                <w:szCs w:val="20"/>
                <w:lang w:val="en-GB"/>
              </w:rPr>
            </w:pPr>
            <w:r>
              <w:rPr>
                <w:rFonts w:ascii="Calibri Light" w:hAnsi="Calibri Light" w:cs="Calibri Light"/>
                <w:sz w:val="20"/>
                <w:szCs w:val="20"/>
                <w:lang w:val="en-GB"/>
              </w:rPr>
              <w:t>Update process and procedure documents to be in a consistent format</w:t>
            </w:r>
            <w:r w:rsidR="002D605E" w:rsidRPr="002122D5">
              <w:rPr>
                <w:rFonts w:ascii="Calibri Light" w:hAnsi="Calibri Light" w:cs="Calibri Light"/>
                <w:sz w:val="20"/>
                <w:szCs w:val="20"/>
                <w:lang w:val="en-GB"/>
              </w:rPr>
              <w:t>.</w:t>
            </w:r>
          </w:p>
          <w:p w:rsidR="002D605E" w:rsidRDefault="002D605E" w:rsidP="00877E5A">
            <w:pPr>
              <w:pStyle w:val="ListParagraph"/>
              <w:spacing w:before="60" w:after="60"/>
              <w:ind w:left="360"/>
              <w:jc w:val="both"/>
              <w:rPr>
                <w:rFonts w:ascii="Calibri Light" w:hAnsi="Calibri Light" w:cs="Calibri Light"/>
                <w:sz w:val="20"/>
                <w:szCs w:val="20"/>
              </w:rPr>
            </w:pPr>
            <w:r>
              <w:rPr>
                <w:rFonts w:ascii="Calibri Light" w:hAnsi="Calibri Light" w:cs="Calibri Light"/>
                <w:sz w:val="20"/>
                <w:szCs w:val="20"/>
                <w:lang w:val="en-GB"/>
              </w:rPr>
              <w:t xml:space="preserve">. </w:t>
            </w:r>
          </w:p>
        </w:tc>
        <w:tc>
          <w:tcPr>
            <w:tcW w:w="519" w:type="pct"/>
            <w:tcBorders>
              <w:top w:val="single" w:sz="4" w:space="0" w:color="auto"/>
              <w:left w:val="single" w:sz="4" w:space="0" w:color="auto"/>
              <w:bottom w:val="single" w:sz="4" w:space="0" w:color="auto"/>
              <w:right w:val="single" w:sz="4" w:space="0" w:color="auto"/>
            </w:tcBorders>
          </w:tcPr>
          <w:p w:rsidR="002D605E" w:rsidRDefault="002D605E" w:rsidP="002D605E">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rsidR="002D605E" w:rsidRDefault="002D605E" w:rsidP="002D605E">
            <w:pPr>
              <w:tabs>
                <w:tab w:val="left" w:pos="1110"/>
              </w:tabs>
              <w:spacing w:before="60" w:after="60"/>
              <w:rPr>
                <w:rFonts w:ascii="Calibri Light" w:hAnsi="Calibri Light" w:cs="Calibri Light"/>
                <w:b/>
                <w:sz w:val="20"/>
                <w:szCs w:val="20"/>
              </w:rPr>
            </w:pPr>
          </w:p>
          <w:p w:rsidR="002D605E" w:rsidRDefault="002D605E" w:rsidP="002D605E">
            <w:pPr>
              <w:tabs>
                <w:tab w:val="left" w:pos="1110"/>
              </w:tabs>
              <w:spacing w:before="60" w:after="60"/>
              <w:rPr>
                <w:rFonts w:ascii="Calibri Light" w:hAnsi="Calibri Light" w:cs="Calibri Light"/>
                <w:bCs/>
                <w:sz w:val="20"/>
                <w:szCs w:val="20"/>
              </w:rPr>
            </w:pPr>
            <w:r>
              <w:rPr>
                <w:rFonts w:ascii="Calibri Light" w:hAnsi="Calibri Light" w:cs="Calibri Light"/>
                <w:b/>
                <w:sz w:val="20"/>
                <w:szCs w:val="20"/>
              </w:rPr>
              <w:t xml:space="preserve">Responsibility: </w:t>
            </w:r>
          </w:p>
          <w:p w:rsidR="002D605E" w:rsidRDefault="002D605E" w:rsidP="002D605E">
            <w:pPr>
              <w:tabs>
                <w:tab w:val="left" w:pos="1110"/>
              </w:tabs>
              <w:spacing w:before="60" w:after="60"/>
              <w:rPr>
                <w:rFonts w:ascii="Calibri Light" w:hAnsi="Calibri Light" w:cs="Calibri Light"/>
                <w:b/>
                <w:sz w:val="20"/>
                <w:szCs w:val="20"/>
              </w:rPr>
            </w:pPr>
          </w:p>
          <w:p w:rsidR="002D605E" w:rsidRDefault="002D605E" w:rsidP="002D605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2D605E" w:rsidRPr="00C507EF" w:rsidRDefault="002D605E" w:rsidP="002D605E">
            <w:pPr>
              <w:rPr>
                <w:rFonts w:ascii="Calibri Light" w:hAnsi="Calibri Light" w:cs="Calibri Light"/>
                <w:sz w:val="20"/>
                <w:szCs w:val="20"/>
              </w:rPr>
            </w:pPr>
          </w:p>
        </w:tc>
      </w:tr>
      <w:tr w:rsidR="002D605E" w:rsidTr="00E5300B">
        <w:trPr>
          <w:trHeight w:val="864"/>
        </w:trPr>
        <w:tc>
          <w:tcPr>
            <w:tcW w:w="638" w:type="pct"/>
            <w:tcBorders>
              <w:top w:val="single" w:sz="4" w:space="0" w:color="auto"/>
              <w:left w:val="single" w:sz="4" w:space="0" w:color="auto"/>
              <w:bottom w:val="single" w:sz="4" w:space="0" w:color="auto"/>
              <w:right w:val="single" w:sz="4" w:space="0" w:color="auto"/>
            </w:tcBorders>
          </w:tcPr>
          <w:p w:rsidR="002D605E" w:rsidRPr="00175CC7" w:rsidRDefault="002D605E" w:rsidP="002D605E">
            <w:pPr>
              <w:widowControl w:val="0"/>
              <w:tabs>
                <w:tab w:val="left" w:pos="360"/>
              </w:tabs>
              <w:autoSpaceDE w:val="0"/>
              <w:autoSpaceDN w:val="0"/>
              <w:adjustRightInd w:val="0"/>
              <w:spacing w:before="60" w:after="60"/>
              <w:jc w:val="both"/>
              <w:rPr>
                <w:rFonts w:ascii="Calibri Light" w:hAnsi="Calibri Light" w:cs="Calibri Light"/>
                <w:b/>
                <w:sz w:val="20"/>
                <w:szCs w:val="20"/>
              </w:rPr>
            </w:pPr>
            <w:r w:rsidRPr="0030350E">
              <w:rPr>
                <w:rFonts w:ascii="Wingdings" w:hAnsi="Wingdings" w:cs="Times New Roman"/>
                <w:b/>
                <w:color w:val="FFC000"/>
                <w:sz w:val="20"/>
                <w:szCs w:val="20"/>
              </w:rPr>
              <w:t></w:t>
            </w:r>
            <w:r w:rsidRPr="0030350E">
              <w:rPr>
                <w:rFonts w:ascii="Wingdings" w:hAnsi="Wingdings" w:cs="Times New Roman"/>
                <w:b/>
                <w:color w:val="FFC000"/>
                <w:sz w:val="20"/>
                <w:szCs w:val="20"/>
              </w:rPr>
              <w:t></w:t>
            </w:r>
            <w:r w:rsidRPr="00175CC7">
              <w:rPr>
                <w:rFonts w:ascii="Calibri Light" w:hAnsi="Calibri Light" w:cs="Calibri Light"/>
                <w:b/>
                <w:sz w:val="20"/>
                <w:szCs w:val="20"/>
              </w:rPr>
              <w:t>Medium</w:t>
            </w:r>
          </w:p>
          <w:p w:rsidR="002D605E" w:rsidRPr="00F673FA" w:rsidRDefault="002D605E" w:rsidP="002D605E">
            <w:pPr>
              <w:pStyle w:val="ListParagraph"/>
              <w:widowControl w:val="0"/>
              <w:numPr>
                <w:ilvl w:val="0"/>
                <w:numId w:val="3"/>
              </w:numPr>
              <w:autoSpaceDE w:val="0"/>
              <w:autoSpaceDN w:val="0"/>
              <w:adjustRightInd w:val="0"/>
              <w:spacing w:before="60" w:after="60"/>
              <w:ind w:left="360" w:hanging="331"/>
              <w:jc w:val="both"/>
              <w:rPr>
                <w:rFonts w:ascii="Wingdings" w:hAnsi="Wingdings" w:cs="Times New Roman"/>
                <w:b/>
                <w:color w:val="FFC000"/>
                <w:sz w:val="19"/>
                <w:szCs w:val="24"/>
              </w:rPr>
            </w:pPr>
            <w:r w:rsidRPr="00F673FA">
              <w:rPr>
                <w:rFonts w:ascii="Calibri Light" w:hAnsi="Calibri Light" w:cs="Calibri Light"/>
                <w:sz w:val="20"/>
                <w:szCs w:val="20"/>
              </w:rPr>
              <w:t>Non-Compliances with Research Computing Committee Charter</w:t>
            </w:r>
          </w:p>
        </w:tc>
        <w:tc>
          <w:tcPr>
            <w:tcW w:w="821" w:type="pct"/>
            <w:tcBorders>
              <w:top w:val="single" w:sz="4" w:space="0" w:color="auto"/>
              <w:left w:val="single" w:sz="4" w:space="0" w:color="auto"/>
              <w:bottom w:val="single" w:sz="4" w:space="0" w:color="auto"/>
              <w:right w:val="single" w:sz="4" w:space="0" w:color="auto"/>
            </w:tcBorders>
          </w:tcPr>
          <w:p w:rsidR="002D605E" w:rsidRDefault="002D605E" w:rsidP="002D605E">
            <w:pPr>
              <w:widowControl w:val="0"/>
              <w:autoSpaceDE w:val="0"/>
              <w:autoSpaceDN w:val="0"/>
              <w:adjustRightInd w:val="0"/>
              <w:spacing w:before="60" w:after="60"/>
              <w:jc w:val="both"/>
              <w:rPr>
                <w:rFonts w:ascii="Calibri Light" w:hAnsi="Calibri Light" w:cs="Calibri Light"/>
                <w:sz w:val="20"/>
                <w:szCs w:val="20"/>
              </w:rPr>
            </w:pPr>
            <w:r w:rsidRPr="00EC039D">
              <w:rPr>
                <w:rFonts w:ascii="Calibri Light" w:hAnsi="Calibri Light" w:cs="Calibri Light"/>
                <w:sz w:val="20"/>
                <w:szCs w:val="20"/>
              </w:rPr>
              <w:t>Potential failure to provide periodic management reports may lead to delays and incorrect decision making.</w:t>
            </w:r>
          </w:p>
        </w:tc>
        <w:tc>
          <w:tcPr>
            <w:tcW w:w="2295" w:type="pct"/>
            <w:tcBorders>
              <w:top w:val="single" w:sz="4" w:space="0" w:color="auto"/>
              <w:left w:val="single" w:sz="4" w:space="0" w:color="auto"/>
              <w:bottom w:val="single" w:sz="4" w:space="0" w:color="auto"/>
              <w:right w:val="single" w:sz="4" w:space="0" w:color="auto"/>
            </w:tcBorders>
          </w:tcPr>
          <w:p w:rsidR="002D605E" w:rsidRDefault="002D605E" w:rsidP="002D605E">
            <w:pPr>
              <w:widowControl w:val="0"/>
              <w:spacing w:before="60" w:after="60"/>
              <w:jc w:val="both"/>
              <w:rPr>
                <w:rFonts w:ascii="Calibri Light" w:hAnsi="Calibri Light" w:cs="Calibri Light"/>
                <w:sz w:val="20"/>
                <w:szCs w:val="20"/>
              </w:rPr>
            </w:pPr>
            <w:r>
              <w:rPr>
                <w:rFonts w:ascii="Calibri Light" w:hAnsi="Calibri Light" w:cs="Calibri Light"/>
                <w:sz w:val="20"/>
                <w:szCs w:val="20"/>
              </w:rPr>
              <w:t>During our review of compliance with the approved Research Computing Committee Charter, we noted the following:</w:t>
            </w:r>
          </w:p>
          <w:p w:rsidR="002D605E" w:rsidRPr="0086071D" w:rsidRDefault="002D605E" w:rsidP="002D605E">
            <w:pPr>
              <w:pStyle w:val="ListParagraph"/>
              <w:widowControl w:val="0"/>
              <w:numPr>
                <w:ilvl w:val="0"/>
                <w:numId w:val="18"/>
              </w:numPr>
              <w:spacing w:before="60" w:after="60"/>
              <w:rPr>
                <w:rFonts w:ascii="Calibri Light" w:hAnsi="Calibri Light" w:cs="Calibri Light"/>
                <w:b/>
                <w:bCs/>
                <w:sz w:val="20"/>
                <w:szCs w:val="20"/>
                <w:u w:val="single"/>
              </w:rPr>
            </w:pPr>
            <w:r w:rsidRPr="0086071D">
              <w:rPr>
                <w:rFonts w:ascii="Calibri Light" w:hAnsi="Calibri Light" w:cs="Calibri Light"/>
                <w:b/>
                <w:bCs/>
                <w:sz w:val="20"/>
                <w:szCs w:val="20"/>
                <w:u w:val="single"/>
              </w:rPr>
              <w:t>No of meetings</w:t>
            </w:r>
          </w:p>
          <w:p w:rsidR="002D605E" w:rsidRPr="0086071D" w:rsidRDefault="002D605E" w:rsidP="002D605E">
            <w:pPr>
              <w:pStyle w:val="ListParagraph"/>
              <w:widowControl w:val="0"/>
              <w:spacing w:before="60" w:after="60"/>
              <w:ind w:left="360"/>
              <w:jc w:val="both"/>
              <w:rPr>
                <w:rFonts w:ascii="Calibri Light" w:hAnsi="Calibri Light" w:cs="Calibri Light"/>
                <w:sz w:val="20"/>
                <w:szCs w:val="20"/>
              </w:rPr>
            </w:pPr>
            <w:r w:rsidRPr="0086071D">
              <w:rPr>
                <w:rFonts w:ascii="Calibri Light" w:hAnsi="Calibri Light" w:cs="Calibri Light"/>
                <w:sz w:val="20"/>
                <w:szCs w:val="20"/>
              </w:rPr>
              <w:t>The RCC should meet at least 4 times a year as per approved charter however, the committee has only met twice since the establishment of the committee in April 2020.</w:t>
            </w:r>
          </w:p>
          <w:p w:rsidR="002D605E" w:rsidRPr="0086071D" w:rsidRDefault="002D605E" w:rsidP="002D605E">
            <w:pPr>
              <w:pStyle w:val="ListParagraph"/>
              <w:widowControl w:val="0"/>
              <w:numPr>
                <w:ilvl w:val="0"/>
                <w:numId w:val="18"/>
              </w:numPr>
              <w:spacing w:before="60" w:after="60"/>
              <w:rPr>
                <w:rFonts w:ascii="Calibri Light" w:hAnsi="Calibri Light" w:cs="Calibri Light"/>
                <w:b/>
                <w:bCs/>
                <w:sz w:val="20"/>
                <w:szCs w:val="20"/>
                <w:u w:val="single"/>
              </w:rPr>
            </w:pPr>
            <w:r w:rsidRPr="0086071D">
              <w:rPr>
                <w:rFonts w:ascii="Calibri Light" w:hAnsi="Calibri Light" w:cs="Calibri Light"/>
                <w:b/>
                <w:bCs/>
                <w:sz w:val="20"/>
                <w:szCs w:val="20"/>
                <w:u w:val="single"/>
              </w:rPr>
              <w:t>Minutes Of Meetings</w:t>
            </w:r>
            <w:r>
              <w:rPr>
                <w:rFonts w:ascii="Calibri Light" w:hAnsi="Calibri Light" w:cs="Calibri Light"/>
                <w:b/>
                <w:bCs/>
                <w:sz w:val="20"/>
                <w:szCs w:val="20"/>
                <w:u w:val="single"/>
              </w:rPr>
              <w:t xml:space="preserve"> – MoM’s</w:t>
            </w:r>
          </w:p>
          <w:p w:rsidR="002D605E" w:rsidRDefault="002D605E" w:rsidP="002D605E">
            <w:pPr>
              <w:pStyle w:val="ListParagraph"/>
              <w:widowControl w:val="0"/>
              <w:spacing w:before="60" w:after="60"/>
              <w:ind w:left="360"/>
              <w:jc w:val="both"/>
              <w:rPr>
                <w:rFonts w:ascii="Calibri Light" w:hAnsi="Calibri Light" w:cs="Calibri Light"/>
                <w:sz w:val="20"/>
                <w:szCs w:val="20"/>
              </w:rPr>
            </w:pPr>
            <w:r w:rsidRPr="0086071D">
              <w:rPr>
                <w:rFonts w:ascii="Calibri Light" w:hAnsi="Calibri Light" w:cs="Calibri Light"/>
                <w:sz w:val="20"/>
                <w:szCs w:val="20"/>
              </w:rPr>
              <w:t>The MoM’s are not signed or approved</w:t>
            </w:r>
            <w:r>
              <w:rPr>
                <w:rFonts w:ascii="Calibri Light" w:hAnsi="Calibri Light" w:cs="Calibri Light"/>
                <w:sz w:val="20"/>
                <w:szCs w:val="20"/>
              </w:rPr>
              <w:t xml:space="preserve"> in absence of process in place to </w:t>
            </w:r>
            <w:r w:rsidRPr="0086071D">
              <w:rPr>
                <w:rFonts w:ascii="Calibri Light" w:hAnsi="Calibri Light" w:cs="Calibri Light"/>
                <w:sz w:val="20"/>
                <w:szCs w:val="20"/>
              </w:rPr>
              <w:t xml:space="preserve">follow up on the agreed action plans </w:t>
            </w:r>
            <w:r>
              <w:rPr>
                <w:rFonts w:ascii="Calibri Light" w:hAnsi="Calibri Light" w:cs="Calibri Light"/>
                <w:sz w:val="20"/>
                <w:szCs w:val="20"/>
              </w:rPr>
              <w:t>from</w:t>
            </w:r>
            <w:r w:rsidRPr="0086071D">
              <w:rPr>
                <w:rFonts w:ascii="Calibri Light" w:hAnsi="Calibri Light" w:cs="Calibri Light"/>
                <w:sz w:val="20"/>
                <w:szCs w:val="20"/>
              </w:rPr>
              <w:t xml:space="preserve"> the previous MOMs.</w:t>
            </w:r>
          </w:p>
          <w:p w:rsidR="00877E5A" w:rsidRPr="0086071D" w:rsidRDefault="00877E5A" w:rsidP="00877E5A">
            <w:pPr>
              <w:pStyle w:val="ListParagraph"/>
              <w:widowControl w:val="0"/>
              <w:numPr>
                <w:ilvl w:val="0"/>
                <w:numId w:val="18"/>
              </w:numPr>
              <w:spacing w:before="60" w:after="60"/>
              <w:rPr>
                <w:rFonts w:ascii="Calibri Light" w:hAnsi="Calibri Light" w:cs="Calibri Light"/>
                <w:b/>
                <w:bCs/>
                <w:sz w:val="20"/>
                <w:szCs w:val="20"/>
                <w:u w:val="single"/>
              </w:rPr>
            </w:pPr>
            <w:r>
              <w:rPr>
                <w:rFonts w:ascii="Calibri Light" w:hAnsi="Calibri Light" w:cs="Calibri Light"/>
                <w:b/>
                <w:bCs/>
                <w:sz w:val="20"/>
                <w:szCs w:val="20"/>
                <w:u w:val="single"/>
              </w:rPr>
              <w:t xml:space="preserve">Update of Committee Charter </w:t>
            </w:r>
          </w:p>
          <w:p w:rsidR="00877E5A" w:rsidRDefault="00877E5A" w:rsidP="00877E5A">
            <w:pPr>
              <w:pStyle w:val="ListParagraph"/>
              <w:widowControl w:val="0"/>
              <w:spacing w:before="60" w:after="60"/>
              <w:ind w:left="360"/>
              <w:jc w:val="both"/>
              <w:rPr>
                <w:rFonts w:ascii="Calibri Light" w:hAnsi="Calibri Light" w:cs="Calibri Light"/>
                <w:sz w:val="20"/>
                <w:szCs w:val="20"/>
              </w:rPr>
            </w:pPr>
            <w:r>
              <w:rPr>
                <w:rFonts w:ascii="Calibri Light" w:hAnsi="Calibri Light" w:cs="Calibri Light"/>
                <w:sz w:val="20"/>
                <w:szCs w:val="20"/>
              </w:rPr>
              <w:t xml:space="preserve">The committee charter should be updated to reflect the changes in KU, specifically </w:t>
            </w:r>
            <w:r>
              <w:rPr>
                <w:rFonts w:ascii="Calibri Light" w:hAnsi="Calibri Light" w:cs="Calibri Light"/>
                <w:sz w:val="20"/>
                <w:szCs w:val="20"/>
              </w:rPr>
              <w:lastRenderedPageBreak/>
              <w:t>the creation of the IT Advisor role.</w:t>
            </w:r>
          </w:p>
          <w:p w:rsidR="00877E5A" w:rsidRPr="0086071D" w:rsidRDefault="00877E5A" w:rsidP="00877E5A">
            <w:pPr>
              <w:pStyle w:val="ListParagraph"/>
              <w:widowControl w:val="0"/>
              <w:numPr>
                <w:ilvl w:val="0"/>
                <w:numId w:val="18"/>
              </w:numPr>
              <w:spacing w:before="60" w:after="60"/>
              <w:rPr>
                <w:rFonts w:ascii="Calibri Light" w:hAnsi="Calibri Light" w:cs="Calibri Light"/>
                <w:b/>
                <w:bCs/>
                <w:sz w:val="20"/>
                <w:szCs w:val="20"/>
                <w:u w:val="single"/>
              </w:rPr>
            </w:pPr>
            <w:r>
              <w:rPr>
                <w:rFonts w:ascii="Calibri Light" w:hAnsi="Calibri Light" w:cs="Calibri Light"/>
                <w:b/>
                <w:bCs/>
                <w:sz w:val="20"/>
                <w:szCs w:val="20"/>
                <w:u w:val="single"/>
              </w:rPr>
              <w:t xml:space="preserve">Reform the committee </w:t>
            </w:r>
            <w:r w:rsidR="001A2B5F">
              <w:rPr>
                <w:rFonts w:ascii="Calibri Light" w:hAnsi="Calibri Light" w:cs="Calibri Light"/>
                <w:b/>
                <w:bCs/>
                <w:sz w:val="20"/>
                <w:szCs w:val="20"/>
                <w:u w:val="single"/>
              </w:rPr>
              <w:t xml:space="preserve">by updating </w:t>
            </w:r>
            <w:r>
              <w:rPr>
                <w:rFonts w:ascii="Calibri Light" w:hAnsi="Calibri Light" w:cs="Calibri Light"/>
                <w:b/>
                <w:bCs/>
                <w:sz w:val="20"/>
                <w:szCs w:val="20"/>
                <w:u w:val="single"/>
              </w:rPr>
              <w:t>membership</w:t>
            </w:r>
          </w:p>
          <w:p w:rsidR="00877E5A" w:rsidRPr="0086071D" w:rsidRDefault="00877E5A" w:rsidP="00877E5A">
            <w:pPr>
              <w:pStyle w:val="ListParagraph"/>
              <w:widowControl w:val="0"/>
              <w:spacing w:before="60" w:after="60"/>
              <w:ind w:left="360"/>
              <w:jc w:val="both"/>
              <w:rPr>
                <w:rFonts w:ascii="Calibri Light" w:hAnsi="Calibri Light" w:cs="Calibri Light"/>
                <w:sz w:val="20"/>
                <w:szCs w:val="20"/>
              </w:rPr>
            </w:pPr>
            <w:r>
              <w:rPr>
                <w:rFonts w:ascii="Calibri Light" w:hAnsi="Calibri Light" w:cs="Calibri Light"/>
                <w:sz w:val="20"/>
                <w:szCs w:val="20"/>
              </w:rPr>
              <w:t>As it has been more than two years, the committee membership should be updated and the Deans to nominate new members</w:t>
            </w:r>
            <w:r w:rsidRPr="0086071D">
              <w:rPr>
                <w:rFonts w:ascii="Calibri Light" w:hAnsi="Calibri Light" w:cs="Calibri Light"/>
                <w:sz w:val="20"/>
                <w:szCs w:val="20"/>
              </w:rPr>
              <w:t>.</w:t>
            </w:r>
          </w:p>
          <w:p w:rsidR="002D605E" w:rsidRDefault="002D605E" w:rsidP="002D605E">
            <w:pPr>
              <w:widowControl w:val="0"/>
              <w:spacing w:before="60" w:after="60"/>
              <w:rPr>
                <w:rFonts w:ascii="Calibri Light" w:hAnsi="Calibri Light" w:cs="Calibri Light"/>
                <w:sz w:val="20"/>
                <w:szCs w:val="20"/>
              </w:rPr>
            </w:pPr>
          </w:p>
        </w:tc>
        <w:tc>
          <w:tcPr>
            <w:tcW w:w="727" w:type="pct"/>
            <w:tcBorders>
              <w:top w:val="single" w:sz="4" w:space="0" w:color="auto"/>
              <w:left w:val="single" w:sz="4" w:space="0" w:color="auto"/>
              <w:bottom w:val="single" w:sz="4" w:space="0" w:color="auto"/>
              <w:right w:val="single" w:sz="4" w:space="0" w:color="auto"/>
            </w:tcBorders>
          </w:tcPr>
          <w:p w:rsidR="001A2B5F" w:rsidRDefault="001A2B5F" w:rsidP="001A2B5F">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lastRenderedPageBreak/>
              <w:t>Committee Charter to be updated.</w:t>
            </w:r>
          </w:p>
          <w:p w:rsidR="001A2B5F" w:rsidRPr="001A2B5F" w:rsidRDefault="001A2B5F" w:rsidP="001A2B5F">
            <w:pPr>
              <w:pStyle w:val="ListParagraph"/>
              <w:numPr>
                <w:ilvl w:val="0"/>
                <w:numId w:val="16"/>
              </w:numPr>
              <w:spacing w:before="60" w:after="60"/>
              <w:jc w:val="both"/>
              <w:rPr>
                <w:rFonts w:ascii="Calibri Light" w:hAnsi="Calibri Light" w:cs="Calibri Light"/>
                <w:sz w:val="20"/>
                <w:szCs w:val="20"/>
              </w:rPr>
            </w:pPr>
            <w:r w:rsidRPr="001A2B5F">
              <w:rPr>
                <w:rFonts w:ascii="Calibri Light" w:hAnsi="Calibri Light" w:cs="Calibri Light"/>
                <w:sz w:val="20"/>
                <w:szCs w:val="20"/>
              </w:rPr>
              <w:t>Committee to be reformed.</w:t>
            </w:r>
          </w:p>
          <w:p w:rsidR="001A2B5F" w:rsidRPr="001A2B5F" w:rsidRDefault="002D605E" w:rsidP="001A2B5F">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Ensure that the number</w:t>
            </w:r>
            <w:r w:rsidRPr="00195267">
              <w:rPr>
                <w:rFonts w:ascii="Calibri Light" w:hAnsi="Calibri Light" w:cs="Calibri Light"/>
                <w:sz w:val="20"/>
                <w:szCs w:val="20"/>
              </w:rPr>
              <w:t xml:space="preserve"> of meetings are conducted as required in the </w:t>
            </w:r>
            <w:r>
              <w:rPr>
                <w:rFonts w:ascii="Calibri Light" w:hAnsi="Calibri Light" w:cs="Calibri Light"/>
                <w:sz w:val="20"/>
                <w:szCs w:val="20"/>
              </w:rPr>
              <w:t>approved charter.</w:t>
            </w:r>
          </w:p>
          <w:p w:rsidR="00877E5A" w:rsidRDefault="002D605E" w:rsidP="001A2B5F">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Ensure MoM action points items are </w:t>
            </w:r>
            <w:r>
              <w:rPr>
                <w:rFonts w:ascii="Calibri Light" w:hAnsi="Calibri Light" w:cs="Calibri Light"/>
                <w:sz w:val="20"/>
                <w:szCs w:val="20"/>
              </w:rPr>
              <w:lastRenderedPageBreak/>
              <w:t xml:space="preserve">documented and followed up in the next meeting. </w:t>
            </w:r>
          </w:p>
          <w:p w:rsidR="001A2B5F" w:rsidRPr="001A2B5F" w:rsidRDefault="001A2B5F" w:rsidP="001A2B5F">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Ensure that the </w:t>
            </w:r>
            <w:proofErr w:type="spellStart"/>
            <w:r>
              <w:rPr>
                <w:rFonts w:ascii="Calibri Light" w:hAnsi="Calibri Light" w:cs="Calibri Light"/>
                <w:sz w:val="20"/>
                <w:szCs w:val="20"/>
              </w:rPr>
              <w:t>MoMs</w:t>
            </w:r>
            <w:proofErr w:type="spellEnd"/>
            <w:r>
              <w:rPr>
                <w:rFonts w:ascii="Calibri Light" w:hAnsi="Calibri Light" w:cs="Calibri Light"/>
                <w:sz w:val="20"/>
                <w:szCs w:val="20"/>
              </w:rPr>
              <w:t xml:space="preserve"> are signed and archived</w:t>
            </w:r>
          </w:p>
        </w:tc>
        <w:tc>
          <w:tcPr>
            <w:tcW w:w="519" w:type="pct"/>
            <w:tcBorders>
              <w:top w:val="single" w:sz="4" w:space="0" w:color="auto"/>
              <w:left w:val="single" w:sz="4" w:space="0" w:color="auto"/>
              <w:bottom w:val="single" w:sz="4" w:space="0" w:color="auto"/>
              <w:right w:val="single" w:sz="4" w:space="0" w:color="auto"/>
            </w:tcBorders>
          </w:tcPr>
          <w:p w:rsidR="002D605E" w:rsidRPr="00195267" w:rsidRDefault="002D605E" w:rsidP="002D605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lastRenderedPageBreak/>
              <w:t>Management Response:</w:t>
            </w:r>
            <w:r w:rsidRPr="00195267">
              <w:rPr>
                <w:rFonts w:ascii="Calibri Light" w:hAnsi="Calibri Light" w:cs="Calibri Light"/>
                <w:b/>
                <w:sz w:val="20"/>
                <w:szCs w:val="20"/>
              </w:rPr>
              <w:t xml:space="preserve"> </w:t>
            </w:r>
          </w:p>
          <w:p w:rsidR="002D605E" w:rsidRDefault="002D605E" w:rsidP="002D605E">
            <w:pPr>
              <w:tabs>
                <w:tab w:val="left" w:pos="1110"/>
              </w:tabs>
              <w:spacing w:before="60" w:after="60"/>
              <w:jc w:val="both"/>
              <w:rPr>
                <w:rFonts w:ascii="Calibri Light" w:hAnsi="Calibri Light" w:cs="Calibri Light"/>
                <w:b/>
                <w:sz w:val="20"/>
                <w:szCs w:val="20"/>
              </w:rPr>
            </w:pPr>
          </w:p>
          <w:p w:rsidR="002D605E" w:rsidRDefault="002D605E" w:rsidP="002D605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2D605E" w:rsidRDefault="002D605E" w:rsidP="002D605E">
            <w:pPr>
              <w:tabs>
                <w:tab w:val="left" w:pos="1110"/>
              </w:tabs>
              <w:spacing w:before="60" w:after="60"/>
              <w:jc w:val="both"/>
              <w:rPr>
                <w:rFonts w:ascii="Calibri Light" w:hAnsi="Calibri Light" w:cs="Calibri Light"/>
                <w:b/>
                <w:sz w:val="20"/>
                <w:szCs w:val="20"/>
              </w:rPr>
            </w:pPr>
          </w:p>
          <w:p w:rsidR="002D605E" w:rsidRDefault="002D605E" w:rsidP="002D605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2D605E" w:rsidRPr="00C83E08" w:rsidRDefault="002D605E" w:rsidP="002D605E">
            <w:pPr>
              <w:tabs>
                <w:tab w:val="left" w:pos="1110"/>
              </w:tabs>
              <w:spacing w:before="60" w:after="60"/>
              <w:jc w:val="both"/>
              <w:rPr>
                <w:rFonts w:ascii="Calibri Light" w:hAnsi="Calibri Light" w:cs="Calibri Light"/>
                <w:bCs/>
                <w:sz w:val="20"/>
                <w:szCs w:val="20"/>
              </w:rPr>
            </w:pPr>
          </w:p>
        </w:tc>
      </w:tr>
      <w:tr w:rsidR="001F1DB8" w:rsidTr="00E5300B">
        <w:trPr>
          <w:trHeight w:val="864"/>
        </w:trPr>
        <w:tc>
          <w:tcPr>
            <w:tcW w:w="638" w:type="pct"/>
            <w:tcBorders>
              <w:top w:val="single" w:sz="4" w:space="0" w:color="auto"/>
              <w:left w:val="single" w:sz="4" w:space="0" w:color="auto"/>
              <w:bottom w:val="single" w:sz="4" w:space="0" w:color="auto"/>
              <w:right w:val="single" w:sz="4" w:space="0" w:color="auto"/>
            </w:tcBorders>
          </w:tcPr>
          <w:p w:rsidR="001F1DB8" w:rsidRPr="00A752FD" w:rsidRDefault="001F1DB8" w:rsidP="001F1DB8">
            <w:pPr>
              <w:widowControl w:val="0"/>
              <w:tabs>
                <w:tab w:val="left" w:pos="360"/>
              </w:tabs>
              <w:autoSpaceDE w:val="0"/>
              <w:autoSpaceDN w:val="0"/>
              <w:adjustRightInd w:val="0"/>
              <w:spacing w:before="60" w:after="60"/>
              <w:jc w:val="both"/>
              <w:rPr>
                <w:rFonts w:ascii="Calibri Light" w:hAnsi="Calibri Light" w:cs="Calibri Light"/>
                <w:b/>
                <w:sz w:val="20"/>
                <w:szCs w:val="20"/>
              </w:rPr>
            </w:pPr>
            <w:r w:rsidRPr="0030350E">
              <w:rPr>
                <w:rFonts w:ascii="Wingdings" w:hAnsi="Wingdings" w:cs="Times New Roman"/>
                <w:b/>
                <w:color w:val="FFC000"/>
                <w:sz w:val="20"/>
                <w:szCs w:val="20"/>
              </w:rPr>
              <w:t></w:t>
            </w:r>
            <w:r w:rsidRPr="0030350E">
              <w:rPr>
                <w:rFonts w:ascii="Wingdings" w:hAnsi="Wingdings" w:cs="Times New Roman"/>
                <w:b/>
                <w:color w:val="FFC000"/>
                <w:sz w:val="20"/>
                <w:szCs w:val="20"/>
              </w:rPr>
              <w:t></w:t>
            </w:r>
            <w:r w:rsidRPr="00175CC7">
              <w:rPr>
                <w:rFonts w:ascii="Calibri Light" w:hAnsi="Calibri Light" w:cs="Calibri Light"/>
                <w:b/>
                <w:sz w:val="20"/>
                <w:szCs w:val="20"/>
              </w:rPr>
              <w:t>Medium</w:t>
            </w:r>
          </w:p>
          <w:p w:rsidR="001F1DB8" w:rsidRPr="005825B9" w:rsidRDefault="001F1DB8" w:rsidP="001F226D">
            <w:pPr>
              <w:pStyle w:val="ListParagraph"/>
              <w:widowControl w:val="0"/>
              <w:numPr>
                <w:ilvl w:val="0"/>
                <w:numId w:val="3"/>
              </w:numPr>
              <w:autoSpaceDE w:val="0"/>
              <w:autoSpaceDN w:val="0"/>
              <w:adjustRightInd w:val="0"/>
              <w:spacing w:before="60" w:after="60"/>
              <w:ind w:left="360" w:hanging="331"/>
              <w:jc w:val="both"/>
              <w:rPr>
                <w:rFonts w:ascii="Calibri Light" w:hAnsi="Calibri Light" w:cs="Calibri Light"/>
                <w:bCs/>
                <w:color w:val="FF0000"/>
                <w:sz w:val="19"/>
                <w:szCs w:val="24"/>
              </w:rPr>
            </w:pPr>
            <w:r w:rsidRPr="00A752FD">
              <w:rPr>
                <w:rFonts w:ascii="Calibri Light" w:hAnsi="Calibri Light" w:cs="Calibri Light"/>
                <w:bCs/>
                <w:sz w:val="19"/>
                <w:szCs w:val="24"/>
              </w:rPr>
              <w:t xml:space="preserve">Outreach of </w:t>
            </w:r>
            <w:r w:rsidR="001A2B5F">
              <w:rPr>
                <w:rFonts w:ascii="Calibri Light" w:hAnsi="Calibri Light" w:cs="Calibri Light"/>
                <w:bCs/>
                <w:sz w:val="19"/>
                <w:szCs w:val="24"/>
              </w:rPr>
              <w:t xml:space="preserve">activities </w:t>
            </w:r>
            <w:r w:rsidR="001F226D">
              <w:rPr>
                <w:rFonts w:ascii="Calibri Light" w:hAnsi="Calibri Light" w:cs="Calibri Light"/>
                <w:bCs/>
                <w:sz w:val="19"/>
                <w:szCs w:val="24"/>
              </w:rPr>
              <w:t xml:space="preserve">and raising awareness of </w:t>
            </w:r>
            <w:r w:rsidRPr="00A752FD">
              <w:rPr>
                <w:rFonts w:ascii="Calibri Light" w:hAnsi="Calibri Light" w:cs="Calibri Light"/>
                <w:bCs/>
                <w:sz w:val="19"/>
                <w:szCs w:val="24"/>
              </w:rPr>
              <w:t xml:space="preserve">RC services </w:t>
            </w:r>
            <w:r w:rsidR="001F226D">
              <w:rPr>
                <w:rFonts w:ascii="Calibri Light" w:hAnsi="Calibri Light" w:cs="Calibri Light"/>
                <w:bCs/>
                <w:sz w:val="19"/>
                <w:szCs w:val="24"/>
              </w:rPr>
              <w:t xml:space="preserve">and </w:t>
            </w:r>
            <w:r w:rsidR="001F226D" w:rsidRPr="00A752FD">
              <w:rPr>
                <w:rFonts w:ascii="Calibri Light" w:hAnsi="Calibri Light" w:cs="Calibri Light"/>
                <w:bCs/>
                <w:sz w:val="19"/>
                <w:szCs w:val="24"/>
              </w:rPr>
              <w:t>capabilities</w:t>
            </w:r>
          </w:p>
        </w:tc>
        <w:tc>
          <w:tcPr>
            <w:tcW w:w="821" w:type="pct"/>
            <w:tcBorders>
              <w:top w:val="single" w:sz="4" w:space="0" w:color="auto"/>
              <w:left w:val="single" w:sz="4" w:space="0" w:color="auto"/>
              <w:bottom w:val="single" w:sz="4" w:space="0" w:color="auto"/>
              <w:right w:val="single" w:sz="4" w:space="0" w:color="auto"/>
            </w:tcBorders>
          </w:tcPr>
          <w:p w:rsidR="001F1DB8" w:rsidRPr="0065679F" w:rsidRDefault="001F226D" w:rsidP="001F1DB8">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Inadequate outreach activity creates a lack of visibility of RC resources and capabilities. This can lead to the inability of accomplishing R&amp; Strategic goals and KPI’s</w:t>
            </w:r>
          </w:p>
        </w:tc>
        <w:tc>
          <w:tcPr>
            <w:tcW w:w="2295" w:type="pct"/>
            <w:tcBorders>
              <w:top w:val="single" w:sz="4" w:space="0" w:color="auto"/>
              <w:left w:val="single" w:sz="4" w:space="0" w:color="auto"/>
              <w:bottom w:val="single" w:sz="4" w:space="0" w:color="auto"/>
              <w:right w:val="single" w:sz="4" w:space="0" w:color="auto"/>
            </w:tcBorders>
          </w:tcPr>
          <w:p w:rsidR="008C5DFE" w:rsidRDefault="008C5DFE" w:rsidP="008C5DFE">
            <w:pPr>
              <w:tabs>
                <w:tab w:val="left" w:pos="10"/>
              </w:tabs>
              <w:spacing w:before="60" w:after="60"/>
              <w:jc w:val="both"/>
              <w:rPr>
                <w:rFonts w:ascii="Calibri Light" w:hAnsi="Calibri Light" w:cs="Calibri Light"/>
                <w:sz w:val="20"/>
                <w:szCs w:val="20"/>
              </w:rPr>
            </w:pPr>
            <w:r w:rsidRPr="008C5DFE">
              <w:rPr>
                <w:rFonts w:ascii="Calibri Light" w:hAnsi="Calibri Light" w:cs="Calibri Light"/>
                <w:sz w:val="20"/>
                <w:szCs w:val="20"/>
              </w:rPr>
              <w:t>The importance of outreach activities and raising awareness of RC (Research Computing) services and capabilities can be summarized as a means to promote research excellence, attract new users, build partnerships, secure funding opportunities, and foster a sense of community among researchers and students in Khalifa University. By showcasing the state-of-the-art resources and services available to researchers, potential users can better understand how RC can help support their research and academic goals. Outreach activities also provide opportunities for collaboration and partnerships between RC and other institutions, organizations, and industry partners, leading to enhanced resources and services. Additionally, by demonstrating the value and impact of RC services and capabilities, funding agencies and industry partners are more likely to invest in RC, leading to increased funding opportunities. Ultimately, outreach activities and raising awareness of RC services and capabilities help to advance research outcomes and foster a collaborative and supportive research community.</w:t>
            </w:r>
            <w:bookmarkStart w:id="10" w:name="_GoBack"/>
            <w:bookmarkEnd w:id="10"/>
          </w:p>
          <w:p w:rsidR="001F1DB8" w:rsidRPr="0065679F" w:rsidRDefault="001F1DB8" w:rsidP="005B7404">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of RC and marketing budget and activities during 2022 </w:t>
            </w:r>
            <w:r w:rsidR="005B7404">
              <w:rPr>
                <w:rFonts w:ascii="Calibri Light" w:hAnsi="Calibri Light" w:cs="Calibri Light"/>
                <w:sz w:val="20"/>
                <w:szCs w:val="20"/>
              </w:rPr>
              <w:t>it was noticed that extensive marketing is required within KU e.g.</w:t>
            </w:r>
            <w:r>
              <w:rPr>
                <w:rFonts w:ascii="Calibri Light" w:hAnsi="Calibri Light" w:cs="Calibri Light"/>
                <w:sz w:val="20"/>
                <w:szCs w:val="20"/>
              </w:rPr>
              <w:t xml:space="preserve"> awareness sessions </w:t>
            </w:r>
            <w:r w:rsidR="005B7404">
              <w:rPr>
                <w:rFonts w:ascii="Calibri Light" w:hAnsi="Calibri Light" w:cs="Calibri Light"/>
                <w:sz w:val="20"/>
                <w:szCs w:val="20"/>
              </w:rPr>
              <w:t xml:space="preserve">to be </w:t>
            </w:r>
            <w:r>
              <w:rPr>
                <w:rFonts w:ascii="Calibri Light" w:hAnsi="Calibri Light" w:cs="Calibri Light"/>
                <w:sz w:val="20"/>
                <w:szCs w:val="20"/>
              </w:rPr>
              <w:t>conducted t</w:t>
            </w:r>
            <w:r w:rsidR="005B7404">
              <w:rPr>
                <w:rFonts w:ascii="Calibri Light" w:hAnsi="Calibri Light" w:cs="Calibri Light"/>
                <w:sz w:val="20"/>
                <w:szCs w:val="20"/>
              </w:rPr>
              <w:t>o promote RC services within the community</w:t>
            </w:r>
            <w:r>
              <w:rPr>
                <w:rFonts w:ascii="Calibri Light" w:hAnsi="Calibri Light" w:cs="Calibri Light"/>
                <w:sz w:val="20"/>
                <w:szCs w:val="20"/>
              </w:rPr>
              <w:t>. In addition to lack of capacity of RC capabilities to attract talents to KU.</w:t>
            </w:r>
          </w:p>
        </w:tc>
        <w:tc>
          <w:tcPr>
            <w:tcW w:w="727" w:type="pct"/>
            <w:tcBorders>
              <w:top w:val="single" w:sz="4" w:space="0" w:color="auto"/>
              <w:left w:val="single" w:sz="4" w:space="0" w:color="auto"/>
              <w:bottom w:val="single" w:sz="4" w:space="0" w:color="auto"/>
              <w:right w:val="single" w:sz="4" w:space="0" w:color="auto"/>
            </w:tcBorders>
          </w:tcPr>
          <w:p w:rsidR="005B7404" w:rsidRDefault="005B7404" w:rsidP="005B7404">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Conduct awareness sessions for end users in KU community.</w:t>
            </w:r>
          </w:p>
          <w:p w:rsidR="001F226D" w:rsidRDefault="001F226D" w:rsidP="005B7404">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Conduct technical workshops and outreach activities to engage with Faculty and research community</w:t>
            </w:r>
          </w:p>
          <w:p w:rsidR="005B7404" w:rsidRPr="005B7404" w:rsidRDefault="005B7404" w:rsidP="005B7404">
            <w:pPr>
              <w:spacing w:before="60" w:after="60"/>
              <w:jc w:val="both"/>
              <w:rPr>
                <w:rFonts w:ascii="Calibri Light" w:hAnsi="Calibri Light" w:cs="Calibri Light"/>
                <w:sz w:val="20"/>
                <w:szCs w:val="20"/>
              </w:rPr>
            </w:pPr>
          </w:p>
          <w:p w:rsidR="001F1DB8" w:rsidRPr="0065679F" w:rsidRDefault="001F1DB8" w:rsidP="001F1DB8">
            <w:pPr>
              <w:spacing w:before="60" w:after="60"/>
              <w:jc w:val="both"/>
              <w:rPr>
                <w:rFonts w:ascii="Calibri Light" w:hAnsi="Calibri Light" w:cs="Calibri Light"/>
                <w:sz w:val="20"/>
                <w:szCs w:val="20"/>
              </w:rPr>
            </w:pPr>
          </w:p>
        </w:tc>
        <w:tc>
          <w:tcPr>
            <w:tcW w:w="519" w:type="pct"/>
            <w:tcBorders>
              <w:top w:val="single" w:sz="4" w:space="0" w:color="auto"/>
              <w:left w:val="single" w:sz="4" w:space="0" w:color="auto"/>
              <w:bottom w:val="single" w:sz="4" w:space="0" w:color="auto"/>
              <w:right w:val="single" w:sz="4" w:space="0" w:color="auto"/>
            </w:tcBorders>
          </w:tcPr>
          <w:p w:rsidR="001F1DB8" w:rsidRPr="00195267" w:rsidRDefault="001F1DB8" w:rsidP="001F1DB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Management Response:</w:t>
            </w:r>
            <w:r w:rsidRPr="00195267">
              <w:rPr>
                <w:rFonts w:ascii="Calibri Light" w:hAnsi="Calibri Light" w:cs="Calibri Light"/>
                <w:b/>
                <w:sz w:val="20"/>
                <w:szCs w:val="20"/>
              </w:rPr>
              <w:t xml:space="preserve"> </w:t>
            </w:r>
          </w:p>
          <w:p w:rsidR="001F1DB8" w:rsidRDefault="001F1DB8" w:rsidP="001F1DB8">
            <w:pPr>
              <w:tabs>
                <w:tab w:val="left" w:pos="1110"/>
              </w:tabs>
              <w:spacing w:before="60" w:after="60"/>
              <w:jc w:val="both"/>
              <w:rPr>
                <w:rFonts w:ascii="Calibri Light" w:hAnsi="Calibri Light" w:cs="Calibri Light"/>
                <w:b/>
                <w:sz w:val="20"/>
                <w:szCs w:val="20"/>
              </w:rPr>
            </w:pPr>
          </w:p>
          <w:p w:rsidR="001F1DB8" w:rsidRDefault="001F1DB8" w:rsidP="001F1DB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1F1DB8" w:rsidRDefault="001F1DB8" w:rsidP="001F1DB8">
            <w:pPr>
              <w:tabs>
                <w:tab w:val="left" w:pos="1110"/>
              </w:tabs>
              <w:spacing w:before="60" w:after="60"/>
              <w:jc w:val="both"/>
              <w:rPr>
                <w:rFonts w:ascii="Calibri Light" w:hAnsi="Calibri Light" w:cs="Calibri Light"/>
                <w:b/>
                <w:sz w:val="20"/>
                <w:szCs w:val="20"/>
              </w:rPr>
            </w:pPr>
          </w:p>
          <w:p w:rsidR="001F1DB8" w:rsidRDefault="001F1DB8" w:rsidP="001F1DB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1F1DB8" w:rsidRPr="0065679F" w:rsidRDefault="001F1DB8" w:rsidP="001F1DB8">
            <w:pPr>
              <w:tabs>
                <w:tab w:val="left" w:pos="1110"/>
              </w:tabs>
              <w:spacing w:before="60" w:after="60"/>
              <w:jc w:val="both"/>
              <w:rPr>
                <w:rFonts w:ascii="Calibri Light" w:hAnsi="Calibri Light" w:cs="Calibri Light"/>
                <w:b/>
                <w:sz w:val="20"/>
                <w:szCs w:val="20"/>
              </w:rPr>
            </w:pPr>
          </w:p>
        </w:tc>
      </w:tr>
      <w:tr w:rsidR="001F1DB8" w:rsidTr="00E5300B">
        <w:trPr>
          <w:trHeight w:val="864"/>
        </w:trPr>
        <w:tc>
          <w:tcPr>
            <w:tcW w:w="638" w:type="pct"/>
            <w:tcBorders>
              <w:top w:val="single" w:sz="4" w:space="0" w:color="auto"/>
              <w:left w:val="single" w:sz="4" w:space="0" w:color="auto"/>
              <w:bottom w:val="single" w:sz="4" w:space="0" w:color="auto"/>
              <w:right w:val="single" w:sz="4" w:space="0" w:color="auto"/>
            </w:tcBorders>
          </w:tcPr>
          <w:p w:rsidR="001F1DB8" w:rsidRDefault="001F1DB8" w:rsidP="001F1DB8">
            <w:pPr>
              <w:widowControl w:val="0"/>
              <w:autoSpaceDE w:val="0"/>
              <w:autoSpaceDN w:val="0"/>
              <w:adjustRightInd w:val="0"/>
              <w:spacing w:before="60" w:after="60"/>
              <w:jc w:val="both"/>
              <w:rPr>
                <w:rFonts w:ascii="Wingdings" w:hAnsi="Wingdings" w:cs="Times New Roman"/>
                <w:b/>
                <w:color w:val="00B050"/>
                <w:sz w:val="19"/>
                <w:szCs w:val="24"/>
              </w:rPr>
            </w:pPr>
            <w:r>
              <w:rPr>
                <w:rFonts w:ascii="Wingdings" w:hAnsi="Wingdings" w:cs="Times New Roman"/>
                <w:b/>
                <w:color w:val="FF0000"/>
                <w:sz w:val="19"/>
                <w:szCs w:val="24"/>
              </w:rPr>
              <w:t></w:t>
            </w:r>
            <w:r>
              <w:rPr>
                <w:rFonts w:ascii="Calibri Light" w:hAnsi="Calibri Light" w:cs="Times New Roman"/>
                <w:color w:val="000000"/>
                <w:sz w:val="19"/>
                <w:szCs w:val="24"/>
              </w:rPr>
              <w:t xml:space="preserve">   </w:t>
            </w:r>
            <w:r>
              <w:rPr>
                <w:rFonts w:ascii="Calibri Light" w:hAnsi="Calibri Light" w:cs="Times New Roman"/>
                <w:b/>
                <w:bCs/>
                <w:color w:val="000000"/>
                <w:sz w:val="20"/>
                <w:szCs w:val="20"/>
              </w:rPr>
              <w:t>High</w:t>
            </w:r>
          </w:p>
          <w:p w:rsidR="001F1DB8" w:rsidRPr="0065679F" w:rsidRDefault="001F1DB8" w:rsidP="001F1DB8">
            <w:pPr>
              <w:pStyle w:val="ListParagraph"/>
              <w:widowControl w:val="0"/>
              <w:numPr>
                <w:ilvl w:val="0"/>
                <w:numId w:val="3"/>
              </w:numPr>
              <w:autoSpaceDE w:val="0"/>
              <w:autoSpaceDN w:val="0"/>
              <w:adjustRightInd w:val="0"/>
              <w:spacing w:before="60" w:after="60"/>
              <w:ind w:left="360" w:hanging="331"/>
              <w:jc w:val="both"/>
              <w:rPr>
                <w:rFonts w:ascii="Calibri Light" w:hAnsi="Calibri Light" w:cs="Calibri Light"/>
                <w:sz w:val="20"/>
                <w:szCs w:val="20"/>
              </w:rPr>
            </w:pPr>
            <w:r>
              <w:rPr>
                <w:rFonts w:ascii="Calibri Light" w:hAnsi="Calibri Light" w:cs="Calibri Light"/>
                <w:sz w:val="20"/>
                <w:szCs w:val="20"/>
              </w:rPr>
              <w:t xml:space="preserve">Insufficient coverage of </w:t>
            </w:r>
            <w:r w:rsidRPr="00E73D3B">
              <w:rPr>
                <w:rFonts w:ascii="Calibri Light" w:hAnsi="Calibri Light" w:cs="Calibri Light"/>
                <w:sz w:val="20"/>
                <w:szCs w:val="20"/>
              </w:rPr>
              <w:t xml:space="preserve">Privileged Access </w:t>
            </w:r>
            <w:r>
              <w:rPr>
                <w:rFonts w:ascii="Calibri Light" w:hAnsi="Calibri Light" w:cs="Calibri Light"/>
                <w:sz w:val="20"/>
                <w:szCs w:val="20"/>
              </w:rPr>
              <w:t>Management</w:t>
            </w:r>
            <w:r w:rsidRPr="00E73D3B">
              <w:rPr>
                <w:rFonts w:ascii="Calibri Light" w:hAnsi="Calibri Light" w:cs="Calibri Light"/>
                <w:sz w:val="20"/>
                <w:szCs w:val="20"/>
              </w:rPr>
              <w:t xml:space="preserve"> </w:t>
            </w:r>
            <w:r>
              <w:rPr>
                <w:rFonts w:ascii="Calibri Light" w:hAnsi="Calibri Light" w:cs="Calibri Light"/>
                <w:sz w:val="20"/>
                <w:szCs w:val="20"/>
              </w:rPr>
              <w:t>(PAM)</w:t>
            </w:r>
          </w:p>
        </w:tc>
        <w:tc>
          <w:tcPr>
            <w:tcW w:w="821" w:type="pct"/>
            <w:tcBorders>
              <w:top w:val="single" w:sz="4" w:space="0" w:color="auto"/>
              <w:left w:val="single" w:sz="4" w:space="0" w:color="auto"/>
              <w:bottom w:val="single" w:sz="4" w:space="0" w:color="auto"/>
              <w:right w:val="single" w:sz="4" w:space="0" w:color="auto"/>
            </w:tcBorders>
          </w:tcPr>
          <w:p w:rsidR="001F1DB8" w:rsidRPr="00E73D3B" w:rsidRDefault="001F1DB8" w:rsidP="001F1DB8">
            <w:pPr>
              <w:spacing w:before="60" w:after="60"/>
              <w:ind w:left="29"/>
              <w:jc w:val="both"/>
              <w:rPr>
                <w:rFonts w:ascii="Calibri Light" w:hAnsi="Calibri Light" w:cs="Calibri Light"/>
                <w:sz w:val="20"/>
                <w:szCs w:val="20"/>
              </w:rPr>
            </w:pPr>
            <w:r w:rsidRPr="00E73D3B">
              <w:rPr>
                <w:rFonts w:ascii="Calibri Light" w:hAnsi="Calibri Light" w:cs="Calibri Light"/>
                <w:sz w:val="20"/>
                <w:szCs w:val="20"/>
              </w:rPr>
              <w:t xml:space="preserve">Unauthorized access or changes may potentially take place on the </w:t>
            </w:r>
            <w:r w:rsidR="00331E4E">
              <w:rPr>
                <w:rFonts w:ascii="Calibri Light" w:hAnsi="Calibri Light" w:cs="Calibri Light"/>
                <w:sz w:val="20"/>
                <w:szCs w:val="20"/>
              </w:rPr>
              <w:t>RC</w:t>
            </w:r>
            <w:r w:rsidRPr="00E73D3B">
              <w:rPr>
                <w:rFonts w:ascii="Calibri Light" w:hAnsi="Calibri Light" w:cs="Calibri Light"/>
                <w:sz w:val="20"/>
                <w:szCs w:val="20"/>
              </w:rPr>
              <w:t xml:space="preserve"> servers by </w:t>
            </w:r>
            <w:r w:rsidR="00331E4E">
              <w:rPr>
                <w:rFonts w:ascii="Calibri Light" w:hAnsi="Calibri Light" w:cs="Calibri Light"/>
                <w:sz w:val="20"/>
                <w:szCs w:val="20"/>
              </w:rPr>
              <w:t>system administrators</w:t>
            </w:r>
            <w:r w:rsidRPr="00E73D3B">
              <w:rPr>
                <w:rFonts w:ascii="Calibri Light" w:hAnsi="Calibri Light" w:cs="Calibri Light"/>
                <w:sz w:val="20"/>
                <w:szCs w:val="20"/>
              </w:rPr>
              <w:t xml:space="preserve"> that may not be detected and logged.</w:t>
            </w:r>
          </w:p>
          <w:p w:rsidR="001F1DB8" w:rsidRPr="0065679F" w:rsidRDefault="001F1DB8" w:rsidP="001F1DB8">
            <w:pPr>
              <w:widowControl w:val="0"/>
              <w:autoSpaceDE w:val="0"/>
              <w:autoSpaceDN w:val="0"/>
              <w:adjustRightInd w:val="0"/>
              <w:spacing w:before="60" w:after="60"/>
              <w:ind w:left="29"/>
              <w:jc w:val="both"/>
              <w:rPr>
                <w:rFonts w:ascii="Calibri Light" w:hAnsi="Calibri Light" w:cs="Calibri Light"/>
                <w:sz w:val="20"/>
                <w:szCs w:val="20"/>
              </w:rPr>
            </w:pPr>
            <w:r w:rsidRPr="00E73D3B">
              <w:rPr>
                <w:rFonts w:ascii="Calibri Light" w:hAnsi="Calibri Light" w:cs="Calibri Light"/>
                <w:sz w:val="20"/>
                <w:szCs w:val="20"/>
              </w:rPr>
              <w:t xml:space="preserve">Any abuse of privileged access by system administrators or unauthorized threat factors could significantly impact the </w:t>
            </w:r>
            <w:r w:rsidR="00331E4E">
              <w:rPr>
                <w:rFonts w:ascii="Calibri Light" w:hAnsi="Calibri Light" w:cs="Calibri Light"/>
                <w:sz w:val="20"/>
                <w:szCs w:val="20"/>
              </w:rPr>
              <w:lastRenderedPageBreak/>
              <w:t>RC resources and infrastructure</w:t>
            </w:r>
            <w:r w:rsidRPr="00E73D3B">
              <w:rPr>
                <w:rFonts w:ascii="Calibri Light" w:hAnsi="Calibri Light" w:cs="Calibri Light"/>
                <w:sz w:val="20"/>
                <w:szCs w:val="20"/>
              </w:rPr>
              <w:t>.</w:t>
            </w:r>
          </w:p>
        </w:tc>
        <w:tc>
          <w:tcPr>
            <w:tcW w:w="2295" w:type="pct"/>
            <w:tcBorders>
              <w:top w:val="single" w:sz="4" w:space="0" w:color="auto"/>
              <w:left w:val="single" w:sz="4" w:space="0" w:color="auto"/>
              <w:bottom w:val="single" w:sz="4" w:space="0" w:color="auto"/>
              <w:right w:val="single" w:sz="4" w:space="0" w:color="auto"/>
            </w:tcBorders>
          </w:tcPr>
          <w:p w:rsidR="001F1DB8" w:rsidRPr="00CD4977" w:rsidRDefault="001F1DB8" w:rsidP="001F1DB8">
            <w:pPr>
              <w:tabs>
                <w:tab w:val="left" w:pos="1110"/>
              </w:tabs>
              <w:spacing w:before="60" w:after="60"/>
              <w:jc w:val="both"/>
              <w:rPr>
                <w:rFonts w:ascii="Calibri Light" w:hAnsi="Calibri Light" w:cs="Calibri Light"/>
                <w:sz w:val="20"/>
                <w:szCs w:val="20"/>
              </w:rPr>
            </w:pPr>
            <w:r w:rsidRPr="00CD4977">
              <w:rPr>
                <w:rFonts w:ascii="Calibri Light" w:hAnsi="Calibri Light" w:cs="Calibri Light"/>
                <w:sz w:val="20"/>
                <w:szCs w:val="20"/>
              </w:rPr>
              <w:lastRenderedPageBreak/>
              <w:t>Privileged Access Management (PAM) is an information security (infosec) mechanism that safeguards identities with special access or capabilities beyond regular users. Like all other infosec solutions, PAM works through a combination of people, processes and technolog</w:t>
            </w:r>
            <w:r>
              <w:rPr>
                <w:rFonts w:ascii="Calibri Light" w:hAnsi="Calibri Light" w:cs="Calibri Light"/>
                <w:sz w:val="20"/>
                <w:szCs w:val="20"/>
              </w:rPr>
              <w:t>ies</w:t>
            </w:r>
            <w:r w:rsidRPr="00CD4977">
              <w:rPr>
                <w:rFonts w:ascii="Calibri Light" w:hAnsi="Calibri Light" w:cs="Calibri Light"/>
                <w:sz w:val="20"/>
                <w:szCs w:val="20"/>
              </w:rPr>
              <w:t xml:space="preserve">. </w:t>
            </w:r>
          </w:p>
          <w:p w:rsidR="001F1DB8" w:rsidRDefault="001F1DB8" w:rsidP="001F1DB8">
            <w:pPr>
              <w:tabs>
                <w:tab w:val="left" w:pos="1110"/>
              </w:tabs>
              <w:spacing w:before="60" w:after="60"/>
              <w:jc w:val="both"/>
              <w:rPr>
                <w:rFonts w:ascii="Calibri Light" w:hAnsi="Calibri Light" w:cs="Calibri Light"/>
                <w:sz w:val="20"/>
                <w:szCs w:val="20"/>
              </w:rPr>
            </w:pPr>
            <w:r w:rsidRPr="00CD4977">
              <w:rPr>
                <w:rFonts w:ascii="Calibri Light" w:hAnsi="Calibri Light" w:cs="Calibri Light"/>
                <w:sz w:val="20"/>
                <w:szCs w:val="20"/>
              </w:rPr>
              <w:t xml:space="preserve">Governance is a critical measure to limit and control Privileged Access Management (PAMs) to identify threats from any user with elevated admin privileges. </w:t>
            </w:r>
            <w:r>
              <w:rPr>
                <w:rFonts w:ascii="Calibri Light" w:hAnsi="Calibri Light" w:cs="Calibri Light"/>
                <w:sz w:val="20"/>
                <w:szCs w:val="20"/>
              </w:rPr>
              <w:t>P</w:t>
            </w:r>
            <w:r w:rsidRPr="00CD4977">
              <w:rPr>
                <w:rFonts w:ascii="Calibri Light" w:hAnsi="Calibri Light" w:cs="Calibri Light"/>
                <w:sz w:val="20"/>
                <w:szCs w:val="20"/>
              </w:rPr>
              <w:t>eriodic privileged user access review is essential to verify that only legitimate users have admin access to applications or infrastructure.</w:t>
            </w:r>
          </w:p>
          <w:p w:rsidR="001F1DB8" w:rsidRDefault="001F1DB8" w:rsidP="001F1DB8">
            <w:pPr>
              <w:tabs>
                <w:tab w:val="left" w:pos="10"/>
              </w:tabs>
              <w:spacing w:before="60" w:after="60"/>
              <w:jc w:val="both"/>
              <w:rPr>
                <w:rFonts w:ascii="Calibri Light" w:hAnsi="Calibri Light" w:cs="Calibri Light"/>
                <w:sz w:val="20"/>
                <w:szCs w:val="20"/>
              </w:rPr>
            </w:pPr>
            <w:r w:rsidRPr="00FF3B3C">
              <w:rPr>
                <w:rFonts w:ascii="Calibri Light" w:hAnsi="Calibri Light" w:cs="Calibri Light"/>
                <w:sz w:val="20"/>
                <w:szCs w:val="20"/>
              </w:rPr>
              <w:lastRenderedPageBreak/>
              <w:t xml:space="preserve">During our review, we noted that the access </w:t>
            </w:r>
            <w:r w:rsidR="00331E4E">
              <w:rPr>
                <w:rFonts w:ascii="Calibri Light" w:hAnsi="Calibri Light" w:cs="Calibri Light"/>
                <w:sz w:val="20"/>
                <w:szCs w:val="20"/>
              </w:rPr>
              <w:t xml:space="preserve">of system administrators </w:t>
            </w:r>
            <w:r w:rsidRPr="00FF3B3C">
              <w:rPr>
                <w:rFonts w:ascii="Calibri Light" w:hAnsi="Calibri Light" w:cs="Calibri Light"/>
                <w:sz w:val="20"/>
                <w:szCs w:val="20"/>
              </w:rPr>
              <w:t xml:space="preserve">to </w:t>
            </w:r>
            <w:r w:rsidR="00331E4E">
              <w:rPr>
                <w:rFonts w:ascii="Calibri Light" w:hAnsi="Calibri Light" w:cs="Calibri Light"/>
                <w:sz w:val="20"/>
                <w:szCs w:val="20"/>
              </w:rPr>
              <w:t xml:space="preserve">RC </w:t>
            </w:r>
            <w:r w:rsidRPr="00FF3B3C">
              <w:rPr>
                <w:rFonts w:ascii="Calibri Light" w:hAnsi="Calibri Light" w:cs="Calibri Light"/>
                <w:sz w:val="20"/>
                <w:szCs w:val="20"/>
              </w:rPr>
              <w:t>Linux servers, are not covered through the Privileged Access Management (PAM) solution</w:t>
            </w:r>
            <w:r>
              <w:rPr>
                <w:rFonts w:ascii="Calibri Light" w:hAnsi="Calibri Light" w:cs="Calibri Light"/>
                <w:sz w:val="20"/>
                <w:szCs w:val="20"/>
              </w:rPr>
              <w:t>.</w:t>
            </w:r>
          </w:p>
          <w:p w:rsidR="00331E4E" w:rsidRDefault="00331E4E" w:rsidP="00331E4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It is noted that RC Linux servers are mainly accessed by end users, who have no </w:t>
            </w:r>
            <w:r w:rsidR="00836B02">
              <w:rPr>
                <w:rFonts w:ascii="Calibri Light" w:hAnsi="Calibri Light" w:cs="Calibri Light"/>
                <w:sz w:val="20"/>
                <w:szCs w:val="20"/>
              </w:rPr>
              <w:t>privileged</w:t>
            </w:r>
            <w:r>
              <w:rPr>
                <w:rFonts w:ascii="Calibri Light" w:hAnsi="Calibri Light" w:cs="Calibri Light"/>
                <w:sz w:val="20"/>
                <w:szCs w:val="20"/>
              </w:rPr>
              <w:t xml:space="preserve"> access.</w:t>
            </w:r>
          </w:p>
          <w:p w:rsidR="00331E4E" w:rsidRPr="0065679F" w:rsidRDefault="00331E4E" w:rsidP="001F1DB8">
            <w:pPr>
              <w:tabs>
                <w:tab w:val="left" w:pos="10"/>
              </w:tabs>
              <w:spacing w:before="60" w:after="60"/>
              <w:jc w:val="both"/>
              <w:rPr>
                <w:rFonts w:ascii="Calibri Light" w:hAnsi="Calibri Light" w:cs="Calibri Light"/>
                <w:sz w:val="20"/>
                <w:szCs w:val="20"/>
              </w:rPr>
            </w:pPr>
          </w:p>
        </w:tc>
        <w:tc>
          <w:tcPr>
            <w:tcW w:w="727" w:type="pct"/>
            <w:tcBorders>
              <w:top w:val="single" w:sz="4" w:space="0" w:color="auto"/>
              <w:left w:val="single" w:sz="4" w:space="0" w:color="auto"/>
              <w:bottom w:val="single" w:sz="4" w:space="0" w:color="auto"/>
              <w:right w:val="single" w:sz="4" w:space="0" w:color="auto"/>
            </w:tcBorders>
          </w:tcPr>
          <w:p w:rsidR="001F1DB8" w:rsidRPr="00836B02" w:rsidRDefault="001F1DB8" w:rsidP="00836B02">
            <w:pPr>
              <w:pStyle w:val="ListParagraph"/>
              <w:numPr>
                <w:ilvl w:val="0"/>
                <w:numId w:val="29"/>
              </w:numPr>
              <w:spacing w:before="60" w:after="60"/>
              <w:jc w:val="both"/>
              <w:rPr>
                <w:rFonts w:ascii="Calibri Light" w:hAnsi="Calibri Light" w:cs="Calibri Light"/>
                <w:sz w:val="20"/>
                <w:szCs w:val="20"/>
              </w:rPr>
            </w:pPr>
            <w:r w:rsidRPr="00836B02">
              <w:rPr>
                <w:rFonts w:ascii="Calibri Light" w:hAnsi="Calibri Light" w:cs="Calibri Light"/>
                <w:sz w:val="20"/>
                <w:szCs w:val="20"/>
              </w:rPr>
              <w:lastRenderedPageBreak/>
              <w:t xml:space="preserve">Access to all </w:t>
            </w:r>
            <w:r w:rsidR="00331E4E" w:rsidRPr="00836B02">
              <w:rPr>
                <w:rFonts w:ascii="Calibri Light" w:hAnsi="Calibri Light" w:cs="Calibri Light"/>
                <w:sz w:val="20"/>
                <w:szCs w:val="20"/>
              </w:rPr>
              <w:t xml:space="preserve">RC Linux </w:t>
            </w:r>
            <w:r w:rsidRPr="00836B02">
              <w:rPr>
                <w:rFonts w:ascii="Calibri Light" w:hAnsi="Calibri Light" w:cs="Calibri Light"/>
                <w:sz w:val="20"/>
                <w:szCs w:val="20"/>
              </w:rPr>
              <w:t xml:space="preserve">servers </w:t>
            </w:r>
            <w:r w:rsidR="00331E4E" w:rsidRPr="00836B02">
              <w:rPr>
                <w:rFonts w:ascii="Calibri Light" w:hAnsi="Calibri Light" w:cs="Calibri Light"/>
                <w:sz w:val="20"/>
                <w:szCs w:val="20"/>
              </w:rPr>
              <w:t>by system administrators sh</w:t>
            </w:r>
            <w:r w:rsidRPr="00836B02">
              <w:rPr>
                <w:rFonts w:ascii="Calibri Light" w:hAnsi="Calibri Light" w:cs="Calibri Light"/>
                <w:sz w:val="20"/>
                <w:szCs w:val="20"/>
              </w:rPr>
              <w:t>ould be configured through PAM solution.</w:t>
            </w:r>
          </w:p>
          <w:p w:rsidR="001F1DB8" w:rsidRPr="00836B02" w:rsidRDefault="001F1DB8" w:rsidP="00836B02">
            <w:pPr>
              <w:pStyle w:val="ListParagraph"/>
              <w:numPr>
                <w:ilvl w:val="0"/>
                <w:numId w:val="29"/>
              </w:numPr>
              <w:spacing w:before="60" w:after="60"/>
              <w:jc w:val="both"/>
              <w:rPr>
                <w:rFonts w:ascii="Calibri Light" w:hAnsi="Calibri Light" w:cs="Calibri Light"/>
                <w:sz w:val="20"/>
                <w:szCs w:val="20"/>
              </w:rPr>
            </w:pPr>
            <w:r w:rsidRPr="00836B02">
              <w:rPr>
                <w:rFonts w:ascii="Calibri Light" w:hAnsi="Calibri Light" w:cs="Calibri Light"/>
                <w:sz w:val="20"/>
                <w:szCs w:val="20"/>
              </w:rPr>
              <w:t xml:space="preserve">A process to perform periodic reviews of </w:t>
            </w:r>
            <w:r w:rsidR="00836B02">
              <w:rPr>
                <w:rFonts w:ascii="Calibri Light" w:hAnsi="Calibri Light" w:cs="Calibri Light"/>
                <w:sz w:val="20"/>
                <w:szCs w:val="20"/>
              </w:rPr>
              <w:t xml:space="preserve">RC system administrator access </w:t>
            </w:r>
            <w:r w:rsidRPr="00836B02">
              <w:rPr>
                <w:rFonts w:ascii="Calibri Light" w:hAnsi="Calibri Light" w:cs="Calibri Light"/>
                <w:sz w:val="20"/>
                <w:szCs w:val="20"/>
              </w:rPr>
              <w:t xml:space="preserve">and logged </w:t>
            </w:r>
            <w:r w:rsidRPr="00836B02">
              <w:rPr>
                <w:rFonts w:ascii="Calibri Light" w:hAnsi="Calibri Light" w:cs="Calibri Light"/>
                <w:sz w:val="20"/>
                <w:szCs w:val="20"/>
              </w:rPr>
              <w:lastRenderedPageBreak/>
              <w:t>admin activities should be defined to ensure only authorized personnel have continued access and identify any anomalous activity.</w:t>
            </w:r>
          </w:p>
        </w:tc>
        <w:tc>
          <w:tcPr>
            <w:tcW w:w="519" w:type="pct"/>
            <w:tcBorders>
              <w:top w:val="single" w:sz="4" w:space="0" w:color="auto"/>
              <w:left w:val="single" w:sz="4" w:space="0" w:color="auto"/>
              <w:bottom w:val="single" w:sz="4" w:space="0" w:color="auto"/>
              <w:right w:val="single" w:sz="4" w:space="0" w:color="auto"/>
            </w:tcBorders>
          </w:tcPr>
          <w:p w:rsidR="001F1DB8" w:rsidRDefault="001F1DB8" w:rsidP="001F1DB8">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lastRenderedPageBreak/>
              <w:t>Management Action Plan:</w:t>
            </w:r>
            <w:r>
              <w:rPr>
                <w:rFonts w:ascii="Calibri Light" w:hAnsi="Calibri Light" w:cs="Calibri Light"/>
                <w:b/>
                <w:color w:val="FF0000"/>
                <w:sz w:val="20"/>
                <w:szCs w:val="20"/>
              </w:rPr>
              <w:t xml:space="preserve"> </w:t>
            </w:r>
          </w:p>
          <w:p w:rsidR="001F1DB8" w:rsidRDefault="001F1DB8" w:rsidP="001F1DB8">
            <w:pPr>
              <w:tabs>
                <w:tab w:val="left" w:pos="1110"/>
              </w:tabs>
              <w:spacing w:before="60" w:after="60"/>
              <w:rPr>
                <w:rFonts w:ascii="Calibri Light" w:hAnsi="Calibri Light" w:cs="Calibri Light"/>
                <w:b/>
                <w:sz w:val="20"/>
                <w:szCs w:val="20"/>
              </w:rPr>
            </w:pPr>
          </w:p>
          <w:p w:rsidR="001F1DB8" w:rsidRDefault="001F1DB8" w:rsidP="001F1DB8">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 xml:space="preserve">Responsibility: </w:t>
            </w:r>
          </w:p>
          <w:p w:rsidR="001F1DB8" w:rsidRPr="00A679EB" w:rsidRDefault="001F1DB8" w:rsidP="001F1DB8">
            <w:pPr>
              <w:tabs>
                <w:tab w:val="left" w:pos="1110"/>
              </w:tabs>
              <w:spacing w:before="60" w:after="60"/>
              <w:jc w:val="both"/>
              <w:rPr>
                <w:rFonts w:ascii="Calibri Light" w:hAnsi="Calibri Light" w:cs="Calibri Light"/>
                <w:sz w:val="20"/>
                <w:szCs w:val="20"/>
              </w:rPr>
            </w:pPr>
          </w:p>
          <w:p w:rsidR="001F1DB8" w:rsidRDefault="001F1DB8" w:rsidP="001F1DB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1F1DB8" w:rsidRPr="0065679F" w:rsidRDefault="001F1DB8" w:rsidP="001F1DB8">
            <w:pPr>
              <w:tabs>
                <w:tab w:val="left" w:pos="1110"/>
              </w:tabs>
              <w:spacing w:before="60" w:after="60"/>
              <w:jc w:val="both"/>
              <w:rPr>
                <w:rFonts w:ascii="Calibri Light" w:hAnsi="Calibri Light" w:cs="Calibri Light"/>
                <w:b/>
                <w:sz w:val="20"/>
                <w:szCs w:val="20"/>
              </w:rPr>
            </w:pPr>
          </w:p>
        </w:tc>
      </w:tr>
      <w:tr w:rsidR="001F1DB8" w:rsidTr="00E5300B">
        <w:trPr>
          <w:trHeight w:val="864"/>
        </w:trPr>
        <w:tc>
          <w:tcPr>
            <w:tcW w:w="638" w:type="pct"/>
            <w:tcBorders>
              <w:top w:val="single" w:sz="4" w:space="0" w:color="auto"/>
              <w:left w:val="single" w:sz="4" w:space="0" w:color="auto"/>
              <w:bottom w:val="single" w:sz="4" w:space="0" w:color="auto"/>
              <w:right w:val="single" w:sz="4" w:space="0" w:color="auto"/>
            </w:tcBorders>
          </w:tcPr>
          <w:p w:rsidR="001F1DB8" w:rsidRDefault="001F1DB8" w:rsidP="001F1DB8">
            <w:pPr>
              <w:widowControl w:val="0"/>
              <w:autoSpaceDE w:val="0"/>
              <w:autoSpaceDN w:val="0"/>
              <w:adjustRightInd w:val="0"/>
              <w:spacing w:before="60" w:after="60"/>
              <w:jc w:val="both"/>
              <w:rPr>
                <w:rFonts w:ascii="Wingdings" w:hAnsi="Wingdings" w:cs="Times New Roman"/>
                <w:b/>
                <w:color w:val="00B050"/>
                <w:sz w:val="19"/>
                <w:szCs w:val="24"/>
              </w:rPr>
            </w:pPr>
            <w:r w:rsidRPr="0043155B">
              <w:rPr>
                <w:rFonts w:ascii="Wingdings" w:hAnsi="Wingdings" w:cs="Times New Roman"/>
                <w:b/>
                <w:color w:val="FFC000"/>
                <w:sz w:val="20"/>
                <w:szCs w:val="20"/>
              </w:rPr>
              <w:t></w:t>
            </w:r>
            <w:r w:rsidRPr="0043155B">
              <w:rPr>
                <w:rFonts w:ascii="Wingdings" w:hAnsi="Wingdings" w:cs="Times New Roman"/>
                <w:b/>
                <w:color w:val="FFC000"/>
                <w:sz w:val="20"/>
                <w:szCs w:val="20"/>
              </w:rPr>
              <w:t></w:t>
            </w:r>
            <w:r>
              <w:rPr>
                <w:rFonts w:ascii="Calibri Light" w:hAnsi="Calibri Light" w:cs="Times New Roman"/>
                <w:color w:val="000000"/>
                <w:sz w:val="19"/>
                <w:szCs w:val="24"/>
              </w:rPr>
              <w:t xml:space="preserve">  </w:t>
            </w:r>
            <w:r w:rsidR="0045102A">
              <w:rPr>
                <w:rFonts w:ascii="Calibri Light" w:hAnsi="Calibri Light" w:cs="Times New Roman"/>
                <w:b/>
                <w:bCs/>
                <w:color w:val="000000"/>
                <w:sz w:val="20"/>
                <w:szCs w:val="20"/>
              </w:rPr>
              <w:t>Medium</w:t>
            </w:r>
          </w:p>
          <w:p w:rsidR="001F1DB8" w:rsidRPr="002D605E" w:rsidRDefault="001F1DB8" w:rsidP="001F1DB8">
            <w:pPr>
              <w:pStyle w:val="ListParagraph"/>
              <w:widowControl w:val="0"/>
              <w:numPr>
                <w:ilvl w:val="0"/>
                <w:numId w:val="3"/>
              </w:numPr>
              <w:autoSpaceDE w:val="0"/>
              <w:autoSpaceDN w:val="0"/>
              <w:adjustRightInd w:val="0"/>
              <w:spacing w:before="60" w:after="60"/>
              <w:ind w:left="337" w:hanging="337"/>
              <w:jc w:val="both"/>
              <w:rPr>
                <w:rFonts w:ascii="Wingdings" w:hAnsi="Wingdings" w:cs="Times New Roman"/>
                <w:b/>
                <w:color w:val="FF0000"/>
                <w:sz w:val="19"/>
                <w:szCs w:val="24"/>
              </w:rPr>
            </w:pPr>
            <w:r w:rsidRPr="002D605E">
              <w:rPr>
                <w:rFonts w:ascii="Calibri Light" w:hAnsi="Calibri Light" w:cs="Calibri Light"/>
                <w:sz w:val="20"/>
                <w:szCs w:val="20"/>
              </w:rPr>
              <w:t>Inadequate   Server Patch Management</w:t>
            </w:r>
          </w:p>
        </w:tc>
        <w:tc>
          <w:tcPr>
            <w:tcW w:w="821" w:type="pct"/>
            <w:tcBorders>
              <w:top w:val="single" w:sz="4" w:space="0" w:color="auto"/>
              <w:left w:val="single" w:sz="4" w:space="0" w:color="auto"/>
              <w:bottom w:val="single" w:sz="4" w:space="0" w:color="auto"/>
              <w:right w:val="single" w:sz="4" w:space="0" w:color="auto"/>
            </w:tcBorders>
          </w:tcPr>
          <w:p w:rsidR="001F1DB8" w:rsidRPr="00E73D3B" w:rsidRDefault="001F1DB8" w:rsidP="001F1DB8">
            <w:pPr>
              <w:spacing w:before="60" w:after="60"/>
              <w:ind w:left="29"/>
              <w:jc w:val="both"/>
              <w:rPr>
                <w:rFonts w:ascii="Calibri Light" w:hAnsi="Calibri Light" w:cs="Calibri Light"/>
                <w:sz w:val="20"/>
                <w:szCs w:val="20"/>
              </w:rPr>
            </w:pPr>
            <w:r w:rsidRPr="00E73D3B">
              <w:rPr>
                <w:rFonts w:ascii="Calibri Light" w:hAnsi="Calibri Light" w:cs="Calibri Light"/>
                <w:sz w:val="20"/>
                <w:szCs w:val="20"/>
              </w:rPr>
              <w:t xml:space="preserve">Unpatched Servers may lead to vulnerabilities within the </w:t>
            </w:r>
            <w:r w:rsidR="00836B02">
              <w:rPr>
                <w:rFonts w:ascii="Calibri Light" w:hAnsi="Calibri Light" w:cs="Calibri Light"/>
                <w:sz w:val="20"/>
                <w:szCs w:val="20"/>
              </w:rPr>
              <w:t xml:space="preserve">RC </w:t>
            </w:r>
            <w:r w:rsidRPr="00E73D3B">
              <w:rPr>
                <w:rFonts w:ascii="Calibri Light" w:hAnsi="Calibri Light" w:cs="Calibri Light"/>
                <w:sz w:val="20"/>
                <w:szCs w:val="20"/>
              </w:rPr>
              <w:t>systems that can be exploited by an attacker or may lead to a malware that breaches the confidentiality, integrity, or availability of the systems/information.</w:t>
            </w:r>
          </w:p>
        </w:tc>
        <w:tc>
          <w:tcPr>
            <w:tcW w:w="2295" w:type="pct"/>
            <w:tcBorders>
              <w:top w:val="single" w:sz="4" w:space="0" w:color="auto"/>
              <w:left w:val="single" w:sz="4" w:space="0" w:color="auto"/>
              <w:bottom w:val="single" w:sz="4" w:space="0" w:color="auto"/>
              <w:right w:val="single" w:sz="4" w:space="0" w:color="auto"/>
            </w:tcBorders>
          </w:tcPr>
          <w:p w:rsidR="001F1DB8" w:rsidRDefault="001F1DB8" w:rsidP="001F1DB8">
            <w:pPr>
              <w:widowControl w:val="0"/>
              <w:autoSpaceDE w:val="0"/>
              <w:autoSpaceDN w:val="0"/>
              <w:adjustRightInd w:val="0"/>
              <w:spacing w:before="60" w:after="60"/>
              <w:jc w:val="both"/>
              <w:rPr>
                <w:rFonts w:ascii="Calibri Light" w:hAnsi="Calibri Light" w:cs="Calibri Light"/>
                <w:sz w:val="20"/>
                <w:szCs w:val="20"/>
              </w:rPr>
            </w:pPr>
            <w:r w:rsidRPr="00CD4977">
              <w:rPr>
                <w:rFonts w:ascii="Calibri Light" w:hAnsi="Calibri Light" w:cs="Calibri Light"/>
                <w:sz w:val="20"/>
                <w:szCs w:val="20"/>
              </w:rPr>
              <w:t xml:space="preserve">Patch management is the process of distributing and applying updates to software. These patches are often necessary to correct errors (also referred to as “vulnerabilities” or “bugs”) in the software. </w:t>
            </w:r>
          </w:p>
          <w:p w:rsidR="001F1DB8" w:rsidRPr="00CD4977" w:rsidRDefault="001F1DB8" w:rsidP="001F1DB8">
            <w:pPr>
              <w:widowControl w:val="0"/>
              <w:autoSpaceDE w:val="0"/>
              <w:autoSpaceDN w:val="0"/>
              <w:adjustRightInd w:val="0"/>
              <w:spacing w:before="60" w:after="60"/>
              <w:jc w:val="both"/>
              <w:rPr>
                <w:rFonts w:ascii="Calibri Light" w:hAnsi="Calibri Light" w:cs="Calibri Light"/>
                <w:sz w:val="20"/>
                <w:szCs w:val="20"/>
              </w:rPr>
            </w:pPr>
            <w:r w:rsidRPr="00CD4977">
              <w:rPr>
                <w:rFonts w:ascii="Calibri Light" w:hAnsi="Calibri Light" w:cs="Calibri Light"/>
                <w:sz w:val="20"/>
                <w:szCs w:val="20"/>
              </w:rPr>
              <w:t>Patch management requires staying current on available patches, deciding which patches are needed for specific</w:t>
            </w:r>
            <w:r>
              <w:rPr>
                <w:rFonts w:ascii="Calibri Light" w:hAnsi="Calibri Light" w:cs="Calibri Light"/>
                <w:sz w:val="20"/>
                <w:szCs w:val="20"/>
              </w:rPr>
              <w:t xml:space="preserve"> software and devices, testing and</w:t>
            </w:r>
            <w:r w:rsidRPr="00CD4977">
              <w:rPr>
                <w:rFonts w:ascii="Calibri Light" w:hAnsi="Calibri Light" w:cs="Calibri Light"/>
                <w:sz w:val="20"/>
                <w:szCs w:val="20"/>
              </w:rPr>
              <w:t xml:space="preserve"> </w:t>
            </w:r>
            <w:r>
              <w:rPr>
                <w:rFonts w:ascii="Calibri Light" w:hAnsi="Calibri Light" w:cs="Calibri Light"/>
                <w:sz w:val="20"/>
                <w:szCs w:val="20"/>
              </w:rPr>
              <w:t xml:space="preserve">ensuring appropriate installation and documentation process. </w:t>
            </w:r>
          </w:p>
          <w:p w:rsidR="0034145E" w:rsidRDefault="0034145E" w:rsidP="001F1DB8">
            <w:pPr>
              <w:tabs>
                <w:tab w:val="left" w:pos="1110"/>
              </w:tabs>
              <w:spacing w:before="60" w:after="60"/>
              <w:jc w:val="both"/>
              <w:rPr>
                <w:rFonts w:ascii="Calibri Light" w:hAnsi="Calibri Light" w:cs="Calibri Light"/>
                <w:sz w:val="20"/>
                <w:szCs w:val="20"/>
              </w:rPr>
            </w:pPr>
          </w:p>
          <w:p w:rsidR="001F1DB8" w:rsidRPr="00CD4977" w:rsidRDefault="001F1DB8" w:rsidP="001F1DB8">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w:t>
            </w:r>
            <w:r w:rsidRPr="00CD4977">
              <w:rPr>
                <w:rFonts w:ascii="Calibri Light" w:hAnsi="Calibri Light" w:cs="Calibri Light"/>
                <w:sz w:val="20"/>
                <w:szCs w:val="20"/>
              </w:rPr>
              <w:t xml:space="preserve">our review of patch management process, we noted that </w:t>
            </w:r>
            <w:r>
              <w:rPr>
                <w:rFonts w:ascii="Calibri Light" w:hAnsi="Calibri Light" w:cs="Calibri Light"/>
                <w:sz w:val="20"/>
                <w:szCs w:val="20"/>
              </w:rPr>
              <w:t xml:space="preserve">the current </w:t>
            </w:r>
            <w:r w:rsidRPr="00CD4977">
              <w:rPr>
                <w:rFonts w:ascii="Calibri Light" w:hAnsi="Calibri Light" w:cs="Calibri Light"/>
                <w:sz w:val="20"/>
                <w:szCs w:val="20"/>
              </w:rPr>
              <w:t xml:space="preserve">patch management is limited to </w:t>
            </w:r>
            <w:r>
              <w:rPr>
                <w:rFonts w:ascii="Calibri Light" w:hAnsi="Calibri Light" w:cs="Calibri Light"/>
                <w:sz w:val="20"/>
                <w:szCs w:val="20"/>
              </w:rPr>
              <w:t>e</w:t>
            </w:r>
            <w:r w:rsidRPr="00CD4977">
              <w:rPr>
                <w:rFonts w:ascii="Calibri Light" w:hAnsi="Calibri Light" w:cs="Calibri Light"/>
                <w:sz w:val="20"/>
                <w:szCs w:val="20"/>
              </w:rPr>
              <w:t xml:space="preserve">nd user </w:t>
            </w:r>
            <w:r w:rsidR="0045102A">
              <w:rPr>
                <w:rFonts w:ascii="Calibri Light" w:hAnsi="Calibri Light" w:cs="Calibri Light"/>
                <w:sz w:val="20"/>
                <w:szCs w:val="20"/>
              </w:rPr>
              <w:t xml:space="preserve">Linux </w:t>
            </w:r>
            <w:r w:rsidR="0034145E">
              <w:rPr>
                <w:rFonts w:ascii="Calibri Light" w:hAnsi="Calibri Light" w:cs="Calibri Light"/>
                <w:sz w:val="20"/>
                <w:szCs w:val="20"/>
              </w:rPr>
              <w:t xml:space="preserve">VMs and is managed </w:t>
            </w:r>
            <w:r w:rsidR="0045102A">
              <w:rPr>
                <w:rFonts w:ascii="Calibri Light" w:hAnsi="Calibri Light" w:cs="Calibri Light"/>
                <w:sz w:val="20"/>
                <w:szCs w:val="20"/>
              </w:rPr>
              <w:t>manually and is excluded from IT’s current patch management system. RC team patches the systems in response to alerts from IT team and IT Security. This is the case as the RC VM’s have a different use case to standard IT Linux servers.</w:t>
            </w:r>
            <w:r w:rsidR="0034145E">
              <w:rPr>
                <w:rFonts w:ascii="Calibri Light" w:hAnsi="Calibri Light" w:cs="Calibri Light"/>
                <w:sz w:val="20"/>
                <w:szCs w:val="20"/>
              </w:rPr>
              <w:t xml:space="preserve"> The HPC </w:t>
            </w:r>
            <w:r w:rsidR="0045102A">
              <w:rPr>
                <w:rFonts w:ascii="Calibri Light" w:hAnsi="Calibri Light" w:cs="Calibri Light"/>
                <w:sz w:val="20"/>
                <w:szCs w:val="20"/>
              </w:rPr>
              <w:t xml:space="preserve">is patched and managed via an SLA with the contractor providing support for the HPC systems. </w:t>
            </w:r>
          </w:p>
        </w:tc>
        <w:tc>
          <w:tcPr>
            <w:tcW w:w="727" w:type="pct"/>
            <w:tcBorders>
              <w:top w:val="single" w:sz="4" w:space="0" w:color="auto"/>
              <w:left w:val="single" w:sz="4" w:space="0" w:color="auto"/>
              <w:bottom w:val="single" w:sz="4" w:space="0" w:color="auto"/>
              <w:right w:val="single" w:sz="4" w:space="0" w:color="auto"/>
            </w:tcBorders>
          </w:tcPr>
          <w:p w:rsidR="001F1DB8" w:rsidRPr="00E73D3B" w:rsidRDefault="001F1DB8" w:rsidP="001F1DB8">
            <w:pPr>
              <w:pStyle w:val="ListParagraph"/>
              <w:numPr>
                <w:ilvl w:val="0"/>
                <w:numId w:val="25"/>
              </w:numPr>
              <w:spacing w:before="60" w:after="60"/>
              <w:ind w:left="327"/>
              <w:jc w:val="both"/>
              <w:rPr>
                <w:rFonts w:ascii="Calibri Light" w:hAnsi="Calibri Light" w:cs="Calibri Light"/>
                <w:sz w:val="20"/>
                <w:szCs w:val="20"/>
                <w:lang w:val="en-GB"/>
              </w:rPr>
            </w:pPr>
            <w:r>
              <w:rPr>
                <w:rFonts w:ascii="Calibri Light" w:hAnsi="Calibri Light" w:cs="Calibri Light"/>
                <w:sz w:val="20"/>
                <w:szCs w:val="20"/>
                <w:lang w:val="en-GB"/>
              </w:rPr>
              <w:t>D</w:t>
            </w:r>
            <w:r w:rsidRPr="00E73D3B">
              <w:rPr>
                <w:rFonts w:ascii="Calibri Light" w:hAnsi="Calibri Light" w:cs="Calibri Light"/>
                <w:sz w:val="20"/>
                <w:szCs w:val="20"/>
                <w:lang w:val="en-GB"/>
              </w:rPr>
              <w:t>efine and document a clear process for patching</w:t>
            </w:r>
            <w:r>
              <w:rPr>
                <w:rFonts w:ascii="Calibri Light" w:hAnsi="Calibri Light" w:cs="Calibri Light"/>
                <w:sz w:val="20"/>
                <w:szCs w:val="20"/>
                <w:lang w:val="en-GB"/>
              </w:rPr>
              <w:t xml:space="preserve"> </w:t>
            </w:r>
            <w:r w:rsidRPr="00E73D3B">
              <w:rPr>
                <w:rFonts w:ascii="Calibri Light" w:hAnsi="Calibri Light" w:cs="Calibri Light"/>
                <w:sz w:val="20"/>
                <w:szCs w:val="20"/>
                <w:lang w:val="en-GB"/>
              </w:rPr>
              <w:t xml:space="preserve">all </w:t>
            </w:r>
            <w:r w:rsidR="0045102A">
              <w:rPr>
                <w:rFonts w:ascii="Calibri Light" w:hAnsi="Calibri Light" w:cs="Calibri Light"/>
                <w:sz w:val="20"/>
                <w:szCs w:val="20"/>
                <w:lang w:val="en-GB"/>
              </w:rPr>
              <w:t>RC Linux</w:t>
            </w:r>
            <w:r w:rsidR="00E41B43">
              <w:rPr>
                <w:rFonts w:ascii="Calibri Light" w:hAnsi="Calibri Light" w:cs="Calibri Light"/>
                <w:sz w:val="20"/>
                <w:szCs w:val="20"/>
                <w:lang w:val="en-GB"/>
              </w:rPr>
              <w:t xml:space="preserve"> servers</w:t>
            </w:r>
            <w:r w:rsidRPr="00E73D3B">
              <w:rPr>
                <w:rFonts w:ascii="Calibri Light" w:hAnsi="Calibri Light" w:cs="Calibri Light"/>
                <w:sz w:val="20"/>
                <w:szCs w:val="20"/>
                <w:lang w:val="en-GB"/>
              </w:rPr>
              <w:t>.</w:t>
            </w:r>
          </w:p>
          <w:p w:rsidR="001F1DB8" w:rsidRPr="00E73D3B" w:rsidRDefault="001F1DB8" w:rsidP="001F1DB8">
            <w:pPr>
              <w:pStyle w:val="ListParagraph"/>
              <w:numPr>
                <w:ilvl w:val="0"/>
                <w:numId w:val="25"/>
              </w:numPr>
              <w:spacing w:before="60" w:after="60"/>
              <w:ind w:left="327"/>
              <w:jc w:val="both"/>
              <w:rPr>
                <w:rFonts w:ascii="Calibri Light" w:hAnsi="Calibri Light" w:cs="Calibri Light"/>
                <w:sz w:val="20"/>
                <w:szCs w:val="20"/>
                <w:lang w:val="en-GB"/>
              </w:rPr>
            </w:pPr>
            <w:r w:rsidRPr="00E73D3B">
              <w:rPr>
                <w:rFonts w:ascii="Calibri Light" w:hAnsi="Calibri Light" w:cs="Calibri Light"/>
                <w:sz w:val="20"/>
                <w:szCs w:val="20"/>
                <w:lang w:val="en-GB"/>
              </w:rPr>
              <w:t xml:space="preserve">Any exceptions in applying the security patches should be documented and reported to the </w:t>
            </w:r>
            <w:r w:rsidR="00E41B43">
              <w:rPr>
                <w:rFonts w:ascii="Calibri Light" w:hAnsi="Calibri Light" w:cs="Calibri Light"/>
                <w:sz w:val="20"/>
                <w:szCs w:val="20"/>
                <w:lang w:val="en-GB"/>
              </w:rPr>
              <w:t>IT</w:t>
            </w:r>
            <w:r w:rsidRPr="00E73D3B">
              <w:rPr>
                <w:rFonts w:ascii="Calibri Light" w:hAnsi="Calibri Light" w:cs="Calibri Light"/>
                <w:sz w:val="20"/>
                <w:szCs w:val="20"/>
                <w:lang w:val="en-GB"/>
              </w:rPr>
              <w:t xml:space="preserve"> </w:t>
            </w:r>
            <w:r w:rsidR="00E41B43">
              <w:rPr>
                <w:rFonts w:ascii="Calibri Light" w:hAnsi="Calibri Light" w:cs="Calibri Light"/>
                <w:sz w:val="20"/>
                <w:szCs w:val="20"/>
                <w:lang w:val="en-GB"/>
              </w:rPr>
              <w:t>S</w:t>
            </w:r>
            <w:r w:rsidRPr="00E73D3B">
              <w:rPr>
                <w:rFonts w:ascii="Calibri Light" w:hAnsi="Calibri Light" w:cs="Calibri Light"/>
                <w:sz w:val="20"/>
                <w:szCs w:val="20"/>
                <w:lang w:val="en-GB"/>
              </w:rPr>
              <w:t>ecurity team.</w:t>
            </w:r>
          </w:p>
          <w:p w:rsidR="001F1DB8" w:rsidRPr="0045102A" w:rsidRDefault="0045102A" w:rsidP="0045102A">
            <w:pPr>
              <w:pStyle w:val="ListParagraph"/>
              <w:numPr>
                <w:ilvl w:val="0"/>
                <w:numId w:val="25"/>
              </w:numPr>
              <w:spacing w:before="60" w:after="60"/>
              <w:ind w:left="296" w:hanging="283"/>
              <w:jc w:val="both"/>
              <w:rPr>
                <w:rFonts w:ascii="Calibri Light" w:hAnsi="Calibri Light" w:cs="Calibri Light"/>
                <w:sz w:val="20"/>
                <w:szCs w:val="20"/>
              </w:rPr>
            </w:pPr>
            <w:r w:rsidRPr="0045102A">
              <w:rPr>
                <w:rFonts w:ascii="Calibri Light" w:hAnsi="Calibri Light" w:cs="Calibri Light"/>
                <w:sz w:val="20"/>
                <w:szCs w:val="20"/>
                <w:lang w:val="en-GB"/>
              </w:rPr>
              <w:t>RC</w:t>
            </w:r>
            <w:r w:rsidR="001F1DB8" w:rsidRPr="0045102A">
              <w:rPr>
                <w:rFonts w:ascii="Calibri Light" w:hAnsi="Calibri Light" w:cs="Calibri Light"/>
                <w:sz w:val="20"/>
                <w:szCs w:val="20"/>
                <w:lang w:val="en-GB"/>
              </w:rPr>
              <w:t xml:space="preserve"> should regularly patch the machines to ensure stable and safe operation.</w:t>
            </w:r>
          </w:p>
        </w:tc>
        <w:tc>
          <w:tcPr>
            <w:tcW w:w="519" w:type="pct"/>
            <w:tcBorders>
              <w:top w:val="single" w:sz="4" w:space="0" w:color="auto"/>
              <w:left w:val="single" w:sz="4" w:space="0" w:color="auto"/>
              <w:bottom w:val="single" w:sz="4" w:space="0" w:color="auto"/>
              <w:right w:val="single" w:sz="4" w:space="0" w:color="auto"/>
            </w:tcBorders>
          </w:tcPr>
          <w:p w:rsidR="001F1DB8" w:rsidRDefault="001F1DB8" w:rsidP="001F1DB8">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rsidR="001F1DB8" w:rsidRDefault="001F1DB8" w:rsidP="001F1DB8">
            <w:pPr>
              <w:tabs>
                <w:tab w:val="left" w:pos="1110"/>
              </w:tabs>
              <w:spacing w:before="60" w:after="60"/>
              <w:rPr>
                <w:rFonts w:ascii="Calibri Light" w:hAnsi="Calibri Light" w:cs="Calibri Light"/>
                <w:b/>
                <w:sz w:val="20"/>
                <w:szCs w:val="20"/>
              </w:rPr>
            </w:pPr>
          </w:p>
          <w:p w:rsidR="001F1DB8" w:rsidRDefault="001F1DB8" w:rsidP="001F1DB8">
            <w:pPr>
              <w:tabs>
                <w:tab w:val="left" w:pos="1110"/>
              </w:tabs>
              <w:spacing w:before="60" w:after="60"/>
              <w:rPr>
                <w:rFonts w:ascii="Calibri Light" w:hAnsi="Calibri Light" w:cs="Calibri Light"/>
                <w:b/>
                <w:sz w:val="20"/>
                <w:szCs w:val="20"/>
              </w:rPr>
            </w:pPr>
          </w:p>
          <w:p w:rsidR="001F1DB8" w:rsidRDefault="001F1DB8" w:rsidP="001F1DB8">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rsidR="001F1DB8" w:rsidRDefault="001F1DB8" w:rsidP="001F1DB8">
            <w:pPr>
              <w:tabs>
                <w:tab w:val="left" w:pos="1110"/>
              </w:tabs>
              <w:spacing w:before="60" w:after="60"/>
              <w:jc w:val="both"/>
              <w:rPr>
                <w:rFonts w:ascii="Calibri Light" w:hAnsi="Calibri Light" w:cs="Calibri Light"/>
                <w:b/>
                <w:sz w:val="20"/>
                <w:szCs w:val="20"/>
              </w:rPr>
            </w:pPr>
          </w:p>
          <w:p w:rsidR="001F1DB8" w:rsidRDefault="001F1DB8" w:rsidP="001F1DB8">
            <w:pPr>
              <w:tabs>
                <w:tab w:val="left" w:pos="1110"/>
              </w:tabs>
              <w:spacing w:before="60" w:after="60"/>
              <w:jc w:val="both"/>
              <w:rPr>
                <w:rFonts w:ascii="Calibri Light" w:hAnsi="Calibri Light" w:cs="Calibri Light"/>
                <w:b/>
                <w:sz w:val="20"/>
                <w:szCs w:val="20"/>
              </w:rPr>
            </w:pPr>
          </w:p>
          <w:p w:rsidR="001F1DB8" w:rsidRDefault="001F1DB8" w:rsidP="001F1DB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1F1DB8" w:rsidRDefault="001F1DB8" w:rsidP="001F1DB8">
            <w:pPr>
              <w:tabs>
                <w:tab w:val="left" w:pos="1110"/>
              </w:tabs>
              <w:spacing w:before="60" w:after="60"/>
              <w:jc w:val="both"/>
              <w:rPr>
                <w:rFonts w:ascii="Calibri Light" w:hAnsi="Calibri Light" w:cs="Calibri Light"/>
                <w:b/>
                <w:sz w:val="20"/>
                <w:szCs w:val="20"/>
              </w:rPr>
            </w:pPr>
          </w:p>
        </w:tc>
      </w:tr>
      <w:tr w:rsidR="00D5283B" w:rsidTr="00E5300B">
        <w:trPr>
          <w:trHeight w:val="864"/>
        </w:trPr>
        <w:tc>
          <w:tcPr>
            <w:tcW w:w="638" w:type="pct"/>
            <w:tcBorders>
              <w:top w:val="single" w:sz="4" w:space="0" w:color="auto"/>
              <w:left w:val="single" w:sz="4" w:space="0" w:color="auto"/>
              <w:bottom w:val="single" w:sz="4" w:space="0" w:color="auto"/>
              <w:right w:val="single" w:sz="4" w:space="0" w:color="auto"/>
            </w:tcBorders>
          </w:tcPr>
          <w:p w:rsidR="00D5283B" w:rsidRDefault="00D5283B" w:rsidP="00D5283B">
            <w:pPr>
              <w:widowControl w:val="0"/>
              <w:autoSpaceDE w:val="0"/>
              <w:autoSpaceDN w:val="0"/>
              <w:adjustRightInd w:val="0"/>
              <w:spacing w:before="60" w:after="60"/>
              <w:jc w:val="both"/>
              <w:rPr>
                <w:rFonts w:ascii="Wingdings" w:hAnsi="Wingdings" w:cs="Times New Roman"/>
                <w:b/>
                <w:color w:val="00B050"/>
                <w:sz w:val="19"/>
                <w:szCs w:val="24"/>
              </w:rPr>
            </w:pPr>
            <w:r w:rsidRPr="0043155B">
              <w:rPr>
                <w:rFonts w:ascii="Wingdings" w:hAnsi="Wingdings" w:cs="Times New Roman"/>
                <w:b/>
                <w:color w:val="FFC000"/>
                <w:sz w:val="20"/>
                <w:szCs w:val="20"/>
              </w:rPr>
              <w:t></w:t>
            </w:r>
            <w:r>
              <w:rPr>
                <w:rFonts w:ascii="Calibri Light" w:hAnsi="Calibri Light" w:cs="Times New Roman"/>
                <w:color w:val="000000"/>
                <w:sz w:val="19"/>
                <w:szCs w:val="24"/>
              </w:rPr>
              <w:t xml:space="preserve">   </w:t>
            </w:r>
            <w:r w:rsidR="00085927">
              <w:rPr>
                <w:rFonts w:ascii="Calibri Light" w:hAnsi="Calibri Light" w:cs="Times New Roman"/>
                <w:b/>
                <w:bCs/>
                <w:color w:val="000000"/>
                <w:sz w:val="20"/>
                <w:szCs w:val="20"/>
              </w:rPr>
              <w:t>Medium</w:t>
            </w:r>
          </w:p>
          <w:p w:rsidR="00D5283B" w:rsidRPr="000F3AF8" w:rsidRDefault="00A22058" w:rsidP="00D5283B">
            <w:pPr>
              <w:pStyle w:val="ListParagraph"/>
              <w:widowControl w:val="0"/>
              <w:numPr>
                <w:ilvl w:val="0"/>
                <w:numId w:val="3"/>
              </w:numPr>
              <w:autoSpaceDE w:val="0"/>
              <w:autoSpaceDN w:val="0"/>
              <w:adjustRightInd w:val="0"/>
              <w:spacing w:before="60" w:after="60"/>
              <w:ind w:left="340" w:hanging="340"/>
              <w:jc w:val="both"/>
              <w:rPr>
                <w:rFonts w:ascii="Wingdings" w:hAnsi="Wingdings" w:cs="Times New Roman"/>
                <w:b/>
                <w:color w:val="FF0000"/>
                <w:sz w:val="19"/>
                <w:szCs w:val="24"/>
              </w:rPr>
            </w:pPr>
            <w:r>
              <w:rPr>
                <w:rFonts w:ascii="Calibri Light" w:hAnsi="Calibri Light" w:cs="Calibri Light"/>
                <w:sz w:val="20"/>
                <w:szCs w:val="20"/>
              </w:rPr>
              <w:t>High dependence on HPCME for management of the HPC operations</w:t>
            </w:r>
          </w:p>
        </w:tc>
        <w:tc>
          <w:tcPr>
            <w:tcW w:w="821" w:type="pct"/>
            <w:tcBorders>
              <w:top w:val="single" w:sz="4" w:space="0" w:color="auto"/>
              <w:left w:val="single" w:sz="4" w:space="0" w:color="auto"/>
              <w:bottom w:val="single" w:sz="4" w:space="0" w:color="auto"/>
              <w:right w:val="single" w:sz="4" w:space="0" w:color="auto"/>
            </w:tcBorders>
          </w:tcPr>
          <w:p w:rsidR="00D5283B" w:rsidRPr="00E73D3B" w:rsidRDefault="00A22058" w:rsidP="00D5283B">
            <w:pPr>
              <w:spacing w:before="60" w:after="60"/>
              <w:ind w:left="29"/>
              <w:jc w:val="both"/>
              <w:rPr>
                <w:rFonts w:ascii="Calibri Light" w:hAnsi="Calibri Light" w:cs="Calibri Light"/>
                <w:sz w:val="20"/>
                <w:szCs w:val="20"/>
              </w:rPr>
            </w:pPr>
            <w:r>
              <w:rPr>
                <w:rFonts w:ascii="Calibri Light" w:hAnsi="Calibri Light" w:cs="Calibri Light"/>
                <w:sz w:val="20"/>
                <w:szCs w:val="20"/>
              </w:rPr>
              <w:t>Non-compliance in the SLA between RC and HPCME may affect RC operations</w:t>
            </w:r>
          </w:p>
        </w:tc>
        <w:tc>
          <w:tcPr>
            <w:tcW w:w="2295" w:type="pct"/>
            <w:tcBorders>
              <w:top w:val="single" w:sz="4" w:space="0" w:color="auto"/>
              <w:left w:val="single" w:sz="4" w:space="0" w:color="auto"/>
              <w:bottom w:val="single" w:sz="4" w:space="0" w:color="auto"/>
              <w:right w:val="single" w:sz="4" w:space="0" w:color="auto"/>
            </w:tcBorders>
          </w:tcPr>
          <w:p w:rsidR="00D5283B" w:rsidRPr="00CD4977" w:rsidRDefault="00172D06" w:rsidP="00D5283B">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 As part of the HPC support contract the company HPCME provides support for the HPC system, cluster management software and configuration changes to the system, while the RC sysadmins carry out the day-to-day operations. This can cause delays when updates to the HPC configuration are required, and a dependence on the response and action times of the company</w:t>
            </w:r>
          </w:p>
        </w:tc>
        <w:tc>
          <w:tcPr>
            <w:tcW w:w="727" w:type="pct"/>
            <w:tcBorders>
              <w:top w:val="single" w:sz="4" w:space="0" w:color="auto"/>
              <w:left w:val="single" w:sz="4" w:space="0" w:color="auto"/>
              <w:bottom w:val="single" w:sz="4" w:space="0" w:color="auto"/>
              <w:right w:val="single" w:sz="4" w:space="0" w:color="auto"/>
            </w:tcBorders>
          </w:tcPr>
          <w:p w:rsidR="00D5283B" w:rsidRDefault="00172D06" w:rsidP="00172D06">
            <w:pPr>
              <w:pStyle w:val="ListParagraph"/>
              <w:numPr>
                <w:ilvl w:val="0"/>
                <w:numId w:val="32"/>
              </w:numPr>
              <w:spacing w:before="60" w:after="60"/>
              <w:ind w:left="296"/>
              <w:jc w:val="both"/>
              <w:rPr>
                <w:rFonts w:ascii="Calibri Light" w:hAnsi="Calibri Light" w:cs="Calibri Light"/>
                <w:sz w:val="20"/>
                <w:szCs w:val="20"/>
              </w:rPr>
            </w:pPr>
            <w:r w:rsidRPr="00172D06">
              <w:rPr>
                <w:rFonts w:ascii="Calibri Light" w:hAnsi="Calibri Light" w:cs="Calibri Light"/>
                <w:sz w:val="20"/>
                <w:szCs w:val="20"/>
              </w:rPr>
              <w:t xml:space="preserve">Monitor and ensure adherence to SLA performance targets and impose penalties if HPCME fails to comply </w:t>
            </w:r>
            <w:r>
              <w:rPr>
                <w:rFonts w:ascii="Calibri Light" w:hAnsi="Calibri Light" w:cs="Calibri Light"/>
                <w:sz w:val="20"/>
                <w:szCs w:val="20"/>
              </w:rPr>
              <w:t>with</w:t>
            </w:r>
            <w:r w:rsidRPr="00172D06">
              <w:rPr>
                <w:rFonts w:ascii="Calibri Light" w:hAnsi="Calibri Light" w:cs="Calibri Light"/>
                <w:sz w:val="20"/>
                <w:szCs w:val="20"/>
              </w:rPr>
              <w:t xml:space="preserve"> SLA targets</w:t>
            </w:r>
            <w:r>
              <w:rPr>
                <w:rFonts w:ascii="Calibri Light" w:hAnsi="Calibri Light" w:cs="Calibri Light"/>
                <w:sz w:val="20"/>
                <w:szCs w:val="20"/>
              </w:rPr>
              <w:t>.</w:t>
            </w:r>
          </w:p>
          <w:p w:rsidR="00172D06" w:rsidRPr="00172D06" w:rsidRDefault="00172D06" w:rsidP="00172D06">
            <w:pPr>
              <w:pStyle w:val="ListParagraph"/>
              <w:numPr>
                <w:ilvl w:val="0"/>
                <w:numId w:val="32"/>
              </w:numPr>
              <w:spacing w:before="60" w:after="60"/>
              <w:ind w:left="296"/>
              <w:jc w:val="both"/>
              <w:rPr>
                <w:rFonts w:ascii="Calibri Light" w:hAnsi="Calibri Light" w:cs="Calibri Light"/>
                <w:sz w:val="20"/>
                <w:szCs w:val="20"/>
              </w:rPr>
            </w:pPr>
            <w:r>
              <w:rPr>
                <w:rFonts w:ascii="Calibri Light" w:hAnsi="Calibri Light" w:cs="Calibri Light"/>
                <w:sz w:val="20"/>
                <w:szCs w:val="20"/>
              </w:rPr>
              <w:t>Reduce dependence on HPCME by taking more control of HPC configuration rights.</w:t>
            </w:r>
          </w:p>
          <w:p w:rsidR="00172D06" w:rsidRPr="00172D06" w:rsidRDefault="00172D06" w:rsidP="00172D06">
            <w:pPr>
              <w:spacing w:before="60" w:after="60"/>
              <w:jc w:val="both"/>
              <w:rPr>
                <w:rFonts w:ascii="Calibri Light" w:hAnsi="Calibri Light" w:cs="Calibri Light"/>
                <w:sz w:val="20"/>
                <w:szCs w:val="20"/>
              </w:rPr>
            </w:pPr>
          </w:p>
        </w:tc>
        <w:tc>
          <w:tcPr>
            <w:tcW w:w="519" w:type="pct"/>
            <w:tcBorders>
              <w:top w:val="single" w:sz="4" w:space="0" w:color="auto"/>
              <w:left w:val="single" w:sz="4" w:space="0" w:color="auto"/>
              <w:bottom w:val="single" w:sz="4" w:space="0" w:color="auto"/>
              <w:right w:val="single" w:sz="4" w:space="0" w:color="auto"/>
            </w:tcBorders>
          </w:tcPr>
          <w:p w:rsidR="00D5283B" w:rsidRPr="00195267" w:rsidRDefault="00D5283B" w:rsidP="00D5283B">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lastRenderedPageBreak/>
              <w:t>Management Response:</w:t>
            </w:r>
            <w:r w:rsidRPr="00195267">
              <w:rPr>
                <w:rFonts w:ascii="Calibri Light" w:hAnsi="Calibri Light" w:cs="Calibri Light"/>
                <w:b/>
                <w:sz w:val="20"/>
                <w:szCs w:val="20"/>
              </w:rPr>
              <w:t xml:space="preserve"> </w:t>
            </w:r>
          </w:p>
          <w:p w:rsidR="00D5283B" w:rsidRDefault="00D5283B" w:rsidP="00D5283B">
            <w:pPr>
              <w:tabs>
                <w:tab w:val="left" w:pos="1110"/>
              </w:tabs>
              <w:spacing w:before="60" w:after="60"/>
              <w:jc w:val="both"/>
              <w:rPr>
                <w:rFonts w:ascii="Calibri Light" w:hAnsi="Calibri Light" w:cs="Calibri Light"/>
                <w:b/>
                <w:sz w:val="20"/>
                <w:szCs w:val="20"/>
              </w:rPr>
            </w:pPr>
          </w:p>
          <w:p w:rsidR="00D5283B" w:rsidRDefault="00D5283B" w:rsidP="00D5283B">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D5283B" w:rsidRDefault="00D5283B" w:rsidP="00D5283B">
            <w:pPr>
              <w:tabs>
                <w:tab w:val="left" w:pos="1110"/>
              </w:tabs>
              <w:spacing w:before="60" w:after="60"/>
              <w:jc w:val="both"/>
              <w:rPr>
                <w:rFonts w:ascii="Calibri Light" w:hAnsi="Calibri Light" w:cs="Calibri Light"/>
                <w:b/>
                <w:sz w:val="20"/>
                <w:szCs w:val="20"/>
              </w:rPr>
            </w:pPr>
          </w:p>
          <w:p w:rsidR="00D5283B" w:rsidRDefault="00D5283B" w:rsidP="00D5283B">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D5283B" w:rsidRDefault="00D5283B" w:rsidP="00D5283B">
            <w:pPr>
              <w:tabs>
                <w:tab w:val="left" w:pos="1110"/>
              </w:tabs>
              <w:spacing w:before="60" w:after="60"/>
              <w:jc w:val="both"/>
              <w:rPr>
                <w:rFonts w:ascii="Calibri Light" w:hAnsi="Calibri Light" w:cs="Calibri Light"/>
                <w:b/>
                <w:sz w:val="20"/>
                <w:szCs w:val="20"/>
              </w:rPr>
            </w:pPr>
          </w:p>
        </w:tc>
      </w:tr>
      <w:tr w:rsidR="00D5283B" w:rsidTr="00E5300B">
        <w:trPr>
          <w:trHeight w:val="864"/>
        </w:trPr>
        <w:tc>
          <w:tcPr>
            <w:tcW w:w="638" w:type="pct"/>
            <w:tcBorders>
              <w:top w:val="single" w:sz="4" w:space="0" w:color="auto"/>
              <w:left w:val="single" w:sz="4" w:space="0" w:color="auto"/>
              <w:bottom w:val="single" w:sz="4" w:space="0" w:color="auto"/>
              <w:right w:val="single" w:sz="4" w:space="0" w:color="auto"/>
            </w:tcBorders>
          </w:tcPr>
          <w:p w:rsidR="00D5283B" w:rsidRDefault="00D5283B" w:rsidP="00D5283B">
            <w:pPr>
              <w:widowControl w:val="0"/>
              <w:autoSpaceDE w:val="0"/>
              <w:autoSpaceDN w:val="0"/>
              <w:adjustRightInd w:val="0"/>
              <w:spacing w:before="60" w:after="60"/>
              <w:jc w:val="both"/>
              <w:rPr>
                <w:rFonts w:ascii="Wingdings" w:hAnsi="Wingdings" w:cs="Times New Roman"/>
                <w:b/>
                <w:color w:val="00B050"/>
                <w:sz w:val="19"/>
                <w:szCs w:val="24"/>
              </w:rPr>
            </w:pPr>
            <w:r>
              <w:rPr>
                <w:rFonts w:ascii="Wingdings" w:hAnsi="Wingdings" w:cs="Times New Roman"/>
                <w:b/>
                <w:color w:val="FF0000"/>
                <w:sz w:val="19"/>
                <w:szCs w:val="24"/>
              </w:rPr>
              <w:t></w:t>
            </w:r>
            <w:r>
              <w:rPr>
                <w:rFonts w:ascii="Calibri Light" w:hAnsi="Calibri Light" w:cs="Times New Roman"/>
                <w:color w:val="000000"/>
                <w:sz w:val="19"/>
                <w:szCs w:val="24"/>
              </w:rPr>
              <w:t xml:space="preserve">   </w:t>
            </w:r>
            <w:r>
              <w:rPr>
                <w:rFonts w:ascii="Calibri Light" w:hAnsi="Calibri Light" w:cs="Times New Roman"/>
                <w:b/>
                <w:bCs/>
                <w:color w:val="000000"/>
                <w:sz w:val="20"/>
                <w:szCs w:val="20"/>
              </w:rPr>
              <w:t>High</w:t>
            </w:r>
          </w:p>
          <w:p w:rsidR="00D5283B" w:rsidRPr="00D5283B" w:rsidRDefault="00EF045E" w:rsidP="00D5283B">
            <w:pPr>
              <w:pStyle w:val="ListParagraph"/>
              <w:widowControl w:val="0"/>
              <w:numPr>
                <w:ilvl w:val="0"/>
                <w:numId w:val="3"/>
              </w:numPr>
              <w:autoSpaceDE w:val="0"/>
              <w:autoSpaceDN w:val="0"/>
              <w:adjustRightInd w:val="0"/>
              <w:spacing w:before="60" w:after="60"/>
              <w:ind w:left="340" w:hanging="340"/>
              <w:jc w:val="both"/>
              <w:rPr>
                <w:rFonts w:ascii="Wingdings" w:hAnsi="Wingdings" w:cs="Times New Roman"/>
                <w:b/>
                <w:color w:val="FF0000"/>
                <w:sz w:val="19"/>
                <w:szCs w:val="24"/>
              </w:rPr>
            </w:pPr>
            <w:r>
              <w:rPr>
                <w:rFonts w:ascii="Calibri Light" w:hAnsi="Calibri Light" w:cs="Calibri Light"/>
                <w:sz w:val="20"/>
                <w:szCs w:val="20"/>
              </w:rPr>
              <w:t>Staffing levels in RC do not match planned staffing levels</w:t>
            </w:r>
          </w:p>
        </w:tc>
        <w:tc>
          <w:tcPr>
            <w:tcW w:w="821" w:type="pct"/>
            <w:tcBorders>
              <w:top w:val="single" w:sz="4" w:space="0" w:color="auto"/>
              <w:left w:val="single" w:sz="4" w:space="0" w:color="auto"/>
              <w:bottom w:val="single" w:sz="4" w:space="0" w:color="auto"/>
              <w:right w:val="single" w:sz="4" w:space="0" w:color="auto"/>
            </w:tcBorders>
          </w:tcPr>
          <w:p w:rsidR="00D5283B" w:rsidRPr="00E73D3B" w:rsidRDefault="00EF045E" w:rsidP="00D5283B">
            <w:pPr>
              <w:spacing w:before="60" w:after="60"/>
              <w:ind w:left="29"/>
              <w:jc w:val="both"/>
              <w:rPr>
                <w:rFonts w:ascii="Calibri Light" w:hAnsi="Calibri Light" w:cs="Calibri Light"/>
                <w:sz w:val="20"/>
                <w:szCs w:val="20"/>
              </w:rPr>
            </w:pPr>
            <w:r>
              <w:rPr>
                <w:rFonts w:ascii="Calibri Light" w:hAnsi="Calibri Light" w:cs="Calibri Light"/>
                <w:sz w:val="20"/>
                <w:szCs w:val="20"/>
              </w:rPr>
              <w:t>Delays in staffing RC resources may affect operations</w:t>
            </w:r>
          </w:p>
        </w:tc>
        <w:tc>
          <w:tcPr>
            <w:tcW w:w="2295" w:type="pct"/>
            <w:tcBorders>
              <w:top w:val="single" w:sz="4" w:space="0" w:color="auto"/>
              <w:left w:val="single" w:sz="4" w:space="0" w:color="auto"/>
              <w:bottom w:val="single" w:sz="4" w:space="0" w:color="auto"/>
              <w:right w:val="single" w:sz="4" w:space="0" w:color="auto"/>
            </w:tcBorders>
          </w:tcPr>
          <w:p w:rsidR="00D5283B" w:rsidRPr="00EF045E" w:rsidRDefault="00EF045E" w:rsidP="00D5283B">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Current staffing in RC does not match planned staffing levels, leading to a high workload on current staff and missed targets and KPIs.  It is recommended that current vacancies are filled with appropriate candidates as soon as possible. This should allow enable the department to enhance existing services, expand training offering, improve documentation, and introduce new services.</w:t>
            </w:r>
          </w:p>
        </w:tc>
        <w:tc>
          <w:tcPr>
            <w:tcW w:w="727" w:type="pct"/>
            <w:tcBorders>
              <w:top w:val="single" w:sz="4" w:space="0" w:color="auto"/>
              <w:left w:val="single" w:sz="4" w:space="0" w:color="auto"/>
              <w:bottom w:val="single" w:sz="4" w:space="0" w:color="auto"/>
              <w:right w:val="single" w:sz="4" w:space="0" w:color="auto"/>
            </w:tcBorders>
          </w:tcPr>
          <w:p w:rsidR="00D5283B" w:rsidRDefault="00CD5A74" w:rsidP="00CD5A74">
            <w:pPr>
              <w:pStyle w:val="ListParagraph"/>
              <w:numPr>
                <w:ilvl w:val="0"/>
                <w:numId w:val="33"/>
              </w:numPr>
              <w:spacing w:before="60" w:after="60"/>
              <w:ind w:left="296"/>
              <w:jc w:val="both"/>
              <w:rPr>
                <w:rFonts w:ascii="Calibri Light" w:hAnsi="Calibri Light" w:cs="Calibri Light"/>
                <w:sz w:val="20"/>
                <w:szCs w:val="20"/>
              </w:rPr>
            </w:pPr>
            <w:r>
              <w:rPr>
                <w:rFonts w:ascii="Calibri Light" w:hAnsi="Calibri Light" w:cs="Calibri Light"/>
                <w:sz w:val="20"/>
                <w:szCs w:val="20"/>
              </w:rPr>
              <w:t>Ensure that RC uses HR resources and processes to speed up recruitment.</w:t>
            </w:r>
          </w:p>
          <w:p w:rsidR="00CD5A74" w:rsidRPr="00CD5A74" w:rsidRDefault="00CD5A74" w:rsidP="00CD5A74">
            <w:pPr>
              <w:pStyle w:val="ListParagraph"/>
              <w:numPr>
                <w:ilvl w:val="0"/>
                <w:numId w:val="33"/>
              </w:numPr>
              <w:spacing w:before="60" w:after="60"/>
              <w:ind w:left="296"/>
              <w:jc w:val="both"/>
              <w:rPr>
                <w:rFonts w:ascii="Calibri Light" w:hAnsi="Calibri Light" w:cs="Calibri Light"/>
                <w:sz w:val="20"/>
                <w:szCs w:val="20"/>
              </w:rPr>
            </w:pPr>
            <w:r>
              <w:rPr>
                <w:rFonts w:ascii="Calibri Light" w:hAnsi="Calibri Light" w:cs="Calibri Light"/>
                <w:sz w:val="20"/>
                <w:szCs w:val="20"/>
              </w:rPr>
              <w:t>Plan a quarter ahead to recruit appropriate staff.</w:t>
            </w:r>
          </w:p>
        </w:tc>
        <w:tc>
          <w:tcPr>
            <w:tcW w:w="519" w:type="pct"/>
            <w:tcBorders>
              <w:top w:val="single" w:sz="4" w:space="0" w:color="auto"/>
              <w:left w:val="single" w:sz="4" w:space="0" w:color="auto"/>
              <w:bottom w:val="single" w:sz="4" w:space="0" w:color="auto"/>
              <w:right w:val="single" w:sz="4" w:space="0" w:color="auto"/>
            </w:tcBorders>
          </w:tcPr>
          <w:p w:rsidR="00D5283B" w:rsidRPr="00195267" w:rsidRDefault="00D5283B" w:rsidP="00D5283B">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Management Response:</w:t>
            </w:r>
            <w:r w:rsidRPr="00195267">
              <w:rPr>
                <w:rFonts w:ascii="Calibri Light" w:hAnsi="Calibri Light" w:cs="Calibri Light"/>
                <w:b/>
                <w:sz w:val="20"/>
                <w:szCs w:val="20"/>
              </w:rPr>
              <w:t xml:space="preserve"> </w:t>
            </w:r>
          </w:p>
          <w:p w:rsidR="00D5283B" w:rsidRDefault="00D5283B" w:rsidP="00D5283B">
            <w:pPr>
              <w:tabs>
                <w:tab w:val="left" w:pos="1110"/>
              </w:tabs>
              <w:spacing w:before="60" w:after="60"/>
              <w:jc w:val="both"/>
              <w:rPr>
                <w:rFonts w:ascii="Calibri Light" w:hAnsi="Calibri Light" w:cs="Calibri Light"/>
                <w:b/>
                <w:sz w:val="20"/>
                <w:szCs w:val="20"/>
              </w:rPr>
            </w:pPr>
          </w:p>
          <w:p w:rsidR="00D5283B" w:rsidRDefault="00D5283B" w:rsidP="00D5283B">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D5283B" w:rsidRDefault="00D5283B" w:rsidP="00D5283B">
            <w:pPr>
              <w:tabs>
                <w:tab w:val="left" w:pos="1110"/>
              </w:tabs>
              <w:spacing w:before="60" w:after="60"/>
              <w:jc w:val="both"/>
              <w:rPr>
                <w:rFonts w:ascii="Calibri Light" w:hAnsi="Calibri Light" w:cs="Calibri Light"/>
                <w:b/>
                <w:sz w:val="20"/>
                <w:szCs w:val="20"/>
              </w:rPr>
            </w:pPr>
          </w:p>
          <w:p w:rsidR="00D5283B" w:rsidRDefault="00D5283B" w:rsidP="00D5283B">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D5283B" w:rsidRDefault="00D5283B" w:rsidP="00D5283B">
            <w:pPr>
              <w:tabs>
                <w:tab w:val="left" w:pos="1110"/>
              </w:tabs>
              <w:spacing w:before="60" w:after="60"/>
              <w:jc w:val="both"/>
              <w:rPr>
                <w:rFonts w:ascii="Calibri Light" w:hAnsi="Calibri Light" w:cs="Calibri Light"/>
                <w:b/>
                <w:sz w:val="20"/>
                <w:szCs w:val="20"/>
              </w:rPr>
            </w:pPr>
          </w:p>
        </w:tc>
      </w:tr>
    </w:tbl>
    <w:p w:rsidR="00481883" w:rsidRPr="0009002D" w:rsidRDefault="00481883">
      <w:pPr>
        <w:widowControl w:val="0"/>
        <w:autoSpaceDE w:val="0"/>
        <w:autoSpaceDN w:val="0"/>
        <w:adjustRightInd w:val="0"/>
        <w:rPr>
          <w:rFonts w:ascii="Calibri Light" w:hAnsi="Calibri Light" w:cs="Calibri Light"/>
          <w:sz w:val="24"/>
          <w:szCs w:val="24"/>
        </w:rPr>
        <w:sectPr w:rsidR="00481883" w:rsidRPr="0009002D" w:rsidSect="00320FE4">
          <w:type w:val="continuous"/>
          <w:pgSz w:w="16839" w:h="11907" w:orient="landscape"/>
          <w:pgMar w:top="1135" w:right="396" w:bottom="993" w:left="360" w:header="720" w:footer="318" w:gutter="0"/>
          <w:cols w:space="720"/>
          <w:noEndnote/>
        </w:sectPr>
      </w:pPr>
    </w:p>
    <w:p w:rsidR="00144DFD" w:rsidRDefault="00144DFD" w:rsidP="00C50920">
      <w:pPr>
        <w:pStyle w:val="NumberedHeading1"/>
        <w:numPr>
          <w:ilvl w:val="0"/>
          <w:numId w:val="0"/>
        </w:numPr>
        <w:rPr>
          <w:rFonts w:ascii="Calibri Light" w:hAnsi="Calibri Light" w:cs="Calibri Light"/>
          <w:color w:val="0057B8"/>
          <w:sz w:val="32"/>
          <w:szCs w:val="32"/>
          <w:u w:val="single"/>
        </w:rPr>
      </w:pPr>
    </w:p>
    <w:sectPr w:rsidR="00144DFD" w:rsidSect="00523E26">
      <w:type w:val="continuous"/>
      <w:pgSz w:w="16839" w:h="11907" w:orient="landscape"/>
      <w:pgMar w:top="720" w:right="720" w:bottom="720" w:left="720" w:header="720" w:footer="318"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F4733" w:rsidRDefault="00BF4733" w:rsidP="004D34F6">
      <w:r>
        <w:separator/>
      </w:r>
    </w:p>
  </w:endnote>
  <w:endnote w:type="continuationSeparator" w:id="0">
    <w:p w:rsidR="00BF4733" w:rsidRDefault="00BF4733" w:rsidP="004D3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EYInterstate">
    <w:altName w:val="Corbel"/>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Univers 45 Light">
    <w:altName w:val="Times New Roman"/>
    <w:charset w:val="00"/>
    <w:family w:val="auto"/>
    <w:pitch w:val="variable"/>
    <w:sig w:usb0="8000002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EYInterstate Light">
    <w:altName w:val="Times New Roman"/>
    <w:charset w:val="00"/>
    <w:family w:val="auto"/>
    <w:pitch w:val="variable"/>
    <w:sig w:usb0="00000001" w:usb1="5000206A"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22D9" w:rsidRPr="00B747CD" w:rsidRDefault="002922D9" w:rsidP="00654BE1">
    <w:pPr>
      <w:pStyle w:val="Footer"/>
      <w:pBdr>
        <w:top w:val="single" w:sz="4" w:space="1" w:color="auto"/>
      </w:pBdr>
      <w:tabs>
        <w:tab w:val="clear" w:pos="4680"/>
        <w:tab w:val="clear" w:pos="9360"/>
        <w:tab w:val="right" w:pos="15876"/>
      </w:tabs>
      <w:ind w:right="207"/>
      <w:rPr>
        <w:rFonts w:ascii="Calibri Light" w:hAnsi="Calibri Light" w:cstheme="majorBidi"/>
        <w:b/>
      </w:rPr>
    </w:pPr>
    <w:r>
      <w:rPr>
        <w:rFonts w:ascii="Calibri Light" w:hAnsi="Calibri Light" w:cstheme="majorBidi"/>
        <w:b/>
      </w:rPr>
      <w:t>I</w:t>
    </w:r>
    <w:r w:rsidRPr="00AF2907">
      <w:rPr>
        <w:rFonts w:ascii="Calibri Light" w:hAnsi="Calibri Light" w:cstheme="majorBidi"/>
        <w:b/>
      </w:rPr>
      <w:t xml:space="preserve">nternal Audit Report – </w:t>
    </w:r>
    <w:r>
      <w:rPr>
        <w:rFonts w:ascii="Calibri Light" w:hAnsi="Calibri Light" w:cstheme="majorBidi"/>
        <w:b/>
      </w:rPr>
      <w:t>Review of Research Computing</w:t>
    </w:r>
    <w:r w:rsidRPr="00A3001B">
      <w:rPr>
        <w:rFonts w:ascii="EYInterstate" w:hAnsi="EYInterstate"/>
        <w:sz w:val="18"/>
        <w:szCs w:val="18"/>
      </w:rPr>
      <w:tab/>
      <w:t xml:space="preserve">       </w:t>
    </w:r>
    <w:r>
      <w:rPr>
        <w:rFonts w:ascii="EYInterstate" w:hAnsi="EYInterstate"/>
        <w:sz w:val="18"/>
        <w:szCs w:val="18"/>
      </w:rPr>
      <w:t xml:space="preserve">                    </w:t>
    </w:r>
    <w:r w:rsidRPr="00A3001B">
      <w:rPr>
        <w:rFonts w:ascii="EYInterstate" w:hAnsi="EYInterstate"/>
        <w:sz w:val="18"/>
        <w:szCs w:val="18"/>
      </w:rPr>
      <w:fldChar w:fldCharType="begin"/>
    </w:r>
    <w:r w:rsidRPr="00A3001B">
      <w:rPr>
        <w:rFonts w:ascii="EYInterstate" w:hAnsi="EYInterstate"/>
        <w:sz w:val="18"/>
        <w:szCs w:val="18"/>
      </w:rPr>
      <w:instrText xml:space="preserve"> PAGE   \* MERGEFORMAT </w:instrText>
    </w:r>
    <w:r w:rsidRPr="00A3001B">
      <w:rPr>
        <w:rFonts w:ascii="EYInterstate" w:hAnsi="EYInterstate"/>
        <w:sz w:val="18"/>
        <w:szCs w:val="18"/>
      </w:rPr>
      <w:fldChar w:fldCharType="separate"/>
    </w:r>
    <w:r w:rsidR="00C6129F">
      <w:rPr>
        <w:rFonts w:ascii="EYInterstate" w:hAnsi="EYInterstate"/>
        <w:noProof/>
        <w:sz w:val="18"/>
        <w:szCs w:val="18"/>
      </w:rPr>
      <w:t>11</w:t>
    </w:r>
    <w:r w:rsidRPr="00A3001B">
      <w:rPr>
        <w:rFonts w:ascii="EYInterstate" w:hAnsi="EYInterstate"/>
        <w:noProof/>
        <w:sz w:val="18"/>
        <w:szCs w:val="18"/>
      </w:rPr>
      <w:fldChar w:fldCharType="end"/>
    </w:r>
  </w:p>
  <w:p w:rsidR="002922D9" w:rsidRPr="00A3001B" w:rsidRDefault="002922D9" w:rsidP="0006140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F4733" w:rsidRDefault="00BF4733" w:rsidP="004D34F6">
      <w:r>
        <w:separator/>
      </w:r>
    </w:p>
  </w:footnote>
  <w:footnote w:type="continuationSeparator" w:id="0">
    <w:p w:rsidR="00BF4733" w:rsidRDefault="00BF4733" w:rsidP="004D3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22D9" w:rsidRDefault="002922D9" w:rsidP="00CE0CDC">
    <w:pPr>
      <w:pStyle w:val="Header"/>
      <w:jc w:val="right"/>
    </w:pPr>
    <w:r w:rsidRPr="00EF0170">
      <w:rPr>
        <w:rFonts w:ascii="Times New Roman" w:hAnsi="Times New Roman"/>
        <w:noProof/>
        <w:sz w:val="24"/>
        <w:szCs w:val="24"/>
      </w:rPr>
      <w:drawing>
        <wp:inline distT="0" distB="0" distL="0" distR="0" wp14:anchorId="6F187A1F" wp14:editId="1911EA81">
          <wp:extent cx="1112520" cy="289560"/>
          <wp:effectExtent l="0" t="0" r="0" b="0"/>
          <wp:docPr id="13" name="Picture 13">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08" cy="290650"/>
                  </a:xfrm>
                  <a:prstGeom prst="rect">
                    <a:avLst/>
                  </a:prstGeom>
                </pic:spPr>
              </pic:pic>
            </a:graphicData>
          </a:graphic>
        </wp:inline>
      </w:drawing>
    </w:r>
  </w:p>
  <w:p w:rsidR="002922D9" w:rsidRDefault="002922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22D9" w:rsidRDefault="002922D9" w:rsidP="0021523A">
    <w:pPr>
      <w:pStyle w:val="Header"/>
      <w:tabs>
        <w:tab w:val="clear" w:pos="4680"/>
        <w:tab w:val="clear" w:pos="9360"/>
        <w:tab w:val="left" w:pos="1620"/>
        <w:tab w:val="left" w:pos="6000"/>
        <w:tab w:val="left" w:pos="13755"/>
        <w:tab w:val="left" w:pos="14595"/>
      </w:tabs>
      <w:jc w:val="right"/>
    </w:pPr>
    <w:r>
      <w:tab/>
    </w:r>
    <w:r>
      <w:tab/>
    </w:r>
    <w:r>
      <w:tab/>
    </w:r>
  </w:p>
  <w:p w:rsidR="002922D9" w:rsidRDefault="002922D9" w:rsidP="0021523A">
    <w:pPr>
      <w:pStyle w:val="Header"/>
      <w:tabs>
        <w:tab w:val="clear" w:pos="4680"/>
        <w:tab w:val="clear" w:pos="9360"/>
        <w:tab w:val="left" w:pos="1620"/>
        <w:tab w:val="left" w:pos="6000"/>
        <w:tab w:val="left" w:pos="13755"/>
        <w:tab w:val="left" w:pos="14595"/>
      </w:tabs>
      <w:jc w:val="right"/>
    </w:pPr>
    <w:r>
      <w:tab/>
    </w:r>
    <w:r w:rsidRPr="00EF0170">
      <w:rPr>
        <w:rFonts w:ascii="Times New Roman" w:hAnsi="Times New Roman"/>
        <w:noProof/>
        <w:sz w:val="24"/>
        <w:szCs w:val="24"/>
      </w:rPr>
      <w:drawing>
        <wp:inline distT="0" distB="0" distL="0" distR="0" wp14:anchorId="5F5E186D" wp14:editId="37DBE4F7">
          <wp:extent cx="1112520" cy="289560"/>
          <wp:effectExtent l="0" t="0" r="0" b="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08" cy="2906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E6161"/>
    <w:multiLevelType w:val="hybridMultilevel"/>
    <w:tmpl w:val="E686395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0A3FF2"/>
    <w:multiLevelType w:val="hybridMultilevel"/>
    <w:tmpl w:val="C752100C"/>
    <w:lvl w:ilvl="0" w:tplc="4C090005">
      <w:start w:val="1"/>
      <w:numFmt w:val="bullet"/>
      <w:lvlText w:val=""/>
      <w:lvlJc w:val="left"/>
      <w:pPr>
        <w:ind w:left="360" w:hanging="360"/>
      </w:pPr>
      <w:rPr>
        <w:rFonts w:ascii="Wingdings" w:hAnsi="Wingdings"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4"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5" w15:restartNumberingAfterBreak="0">
    <w:nsid w:val="1F1B06ED"/>
    <w:multiLevelType w:val="hybridMultilevel"/>
    <w:tmpl w:val="360246FE"/>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6"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AE28C4"/>
    <w:multiLevelType w:val="hybridMultilevel"/>
    <w:tmpl w:val="55FE886E"/>
    <w:lvl w:ilvl="0" w:tplc="80EC7CDE">
      <w:numFmt w:val="bullet"/>
      <w:lvlText w:val="-"/>
      <w:lvlJc w:val="left"/>
      <w:pPr>
        <w:ind w:left="1146" w:hanging="360"/>
      </w:pPr>
      <w:rPr>
        <w:rFonts w:ascii="Calibri Light" w:eastAsia="Times New Roman" w:hAnsi="Calibri Light" w:cs="Calibri Light"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A8908F7"/>
    <w:multiLevelType w:val="hybridMultilevel"/>
    <w:tmpl w:val="B5BA57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3B5959"/>
    <w:multiLevelType w:val="hybridMultilevel"/>
    <w:tmpl w:val="DC00B066"/>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7AD179A"/>
    <w:multiLevelType w:val="hybridMultilevel"/>
    <w:tmpl w:val="C33ECD2E"/>
    <w:lvl w:ilvl="0" w:tplc="04090005">
      <w:start w:val="1"/>
      <w:numFmt w:val="bullet"/>
      <w:lvlText w:val=""/>
      <w:lvlJc w:val="left"/>
      <w:pPr>
        <w:ind w:left="720" w:hanging="720"/>
      </w:pPr>
      <w:rPr>
        <w:rFonts w:ascii="Wingdings" w:hAnsi="Wingdings" w:hint="default"/>
        <w:b w:val="0"/>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3DCD2047"/>
    <w:multiLevelType w:val="hybridMultilevel"/>
    <w:tmpl w:val="DF6A6E38"/>
    <w:lvl w:ilvl="0" w:tplc="2332B4FC">
      <w:start w:val="22"/>
      <w:numFmt w:val="bullet"/>
      <w:lvlText w:val="-"/>
      <w:lvlJc w:val="left"/>
      <w:pPr>
        <w:ind w:left="720" w:hanging="360"/>
      </w:pPr>
      <w:rPr>
        <w:rFonts w:ascii="EYInterstate" w:eastAsia="Times New Roman" w:hAnsi="EYInterstate"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3F380875"/>
    <w:multiLevelType w:val="hybridMultilevel"/>
    <w:tmpl w:val="F152A1B4"/>
    <w:lvl w:ilvl="0" w:tplc="2FD0C234">
      <w:start w:val="1"/>
      <w:numFmt w:val="decimal"/>
      <w:pStyle w:val="NumberedHeading1"/>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16" w15:restartNumberingAfterBreak="0">
    <w:nsid w:val="430550EE"/>
    <w:multiLevelType w:val="hybridMultilevel"/>
    <w:tmpl w:val="0F385C22"/>
    <w:lvl w:ilvl="0" w:tplc="93C8FC94">
      <w:start w:val="1"/>
      <w:numFmt w:val="bullet"/>
      <w:pStyle w:val="ListBullet"/>
      <w:lvlText w:val=""/>
      <w:lvlJc w:val="left"/>
      <w:pPr>
        <w:tabs>
          <w:tab w:val="num" w:pos="340"/>
        </w:tabs>
        <w:ind w:left="340" w:hanging="34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5046A57"/>
    <w:multiLevelType w:val="hybridMultilevel"/>
    <w:tmpl w:val="D75A4A34"/>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58A0F53"/>
    <w:multiLevelType w:val="hybridMultilevel"/>
    <w:tmpl w:val="5DAE6DE6"/>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A597A67"/>
    <w:multiLevelType w:val="hybridMultilevel"/>
    <w:tmpl w:val="977ABDEA"/>
    <w:lvl w:ilvl="0" w:tplc="6AD04D2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2E68F4"/>
    <w:multiLevelType w:val="hybridMultilevel"/>
    <w:tmpl w:val="560EB6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BEB1E4A"/>
    <w:multiLevelType w:val="hybridMultilevel"/>
    <w:tmpl w:val="D34EE74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38229A"/>
    <w:multiLevelType w:val="hybridMultilevel"/>
    <w:tmpl w:val="5C80F2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49A414E"/>
    <w:multiLevelType w:val="hybridMultilevel"/>
    <w:tmpl w:val="B85C47F8"/>
    <w:lvl w:ilvl="0" w:tplc="80EC7CDE">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454B50"/>
    <w:multiLevelType w:val="hybridMultilevel"/>
    <w:tmpl w:val="E7E83726"/>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B1B267D"/>
    <w:multiLevelType w:val="hybridMultilevel"/>
    <w:tmpl w:val="13DAE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000726"/>
    <w:multiLevelType w:val="hybridMultilevel"/>
    <w:tmpl w:val="D6BA4C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D755FB"/>
    <w:multiLevelType w:val="hybridMultilevel"/>
    <w:tmpl w:val="C98214EA"/>
    <w:lvl w:ilvl="0" w:tplc="9FAAD7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A8649FB"/>
    <w:multiLevelType w:val="hybridMultilevel"/>
    <w:tmpl w:val="D19CC85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16"/>
  </w:num>
  <w:num w:numId="3">
    <w:abstractNumId w:val="24"/>
  </w:num>
  <w:num w:numId="4">
    <w:abstractNumId w:val="28"/>
  </w:num>
  <w:num w:numId="5">
    <w:abstractNumId w:val="4"/>
  </w:num>
  <w:num w:numId="6">
    <w:abstractNumId w:val="5"/>
  </w:num>
  <w:num w:numId="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num>
  <w:num w:numId="9">
    <w:abstractNumId w:val="20"/>
  </w:num>
  <w:num w:numId="10">
    <w:abstractNumId w:val="29"/>
  </w:num>
  <w:num w:numId="11">
    <w:abstractNumId w:val="10"/>
  </w:num>
  <w:num w:numId="12">
    <w:abstractNumId w:val="27"/>
  </w:num>
  <w:num w:numId="13">
    <w:abstractNumId w:val="25"/>
  </w:num>
  <w:num w:numId="1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num>
  <w:num w:numId="16">
    <w:abstractNumId w:val="1"/>
  </w:num>
  <w:num w:numId="17">
    <w:abstractNumId w:val="3"/>
  </w:num>
  <w:num w:numId="18">
    <w:abstractNumId w:val="9"/>
  </w:num>
  <w:num w:numId="19">
    <w:abstractNumId w:val="7"/>
  </w:num>
  <w:num w:numId="20">
    <w:abstractNumId w:val="15"/>
  </w:num>
  <w:num w:numId="21">
    <w:abstractNumId w:val="0"/>
  </w:num>
  <w:num w:numId="22">
    <w:abstractNumId w:val="8"/>
  </w:num>
  <w:num w:numId="23">
    <w:abstractNumId w:val="22"/>
  </w:num>
  <w:num w:numId="24">
    <w:abstractNumId w:val="23"/>
  </w:num>
  <w:num w:numId="25">
    <w:abstractNumId w:val="2"/>
  </w:num>
  <w:num w:numId="26">
    <w:abstractNumId w:val="21"/>
  </w:num>
  <w:num w:numId="27">
    <w:abstractNumId w:val="30"/>
  </w:num>
  <w:num w:numId="28">
    <w:abstractNumId w:val="6"/>
  </w:num>
  <w:num w:numId="29">
    <w:abstractNumId w:val="18"/>
  </w:num>
  <w:num w:numId="30">
    <w:abstractNumId w:val="17"/>
  </w:num>
  <w:num w:numId="31">
    <w:abstractNumId w:val="26"/>
  </w:num>
  <w:num w:numId="32">
    <w:abstractNumId w:val="19"/>
  </w:num>
  <w:num w:numId="33">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SpellingErrors/>
  <w:hideGrammaticalErrors/>
  <w:activeWritingStyle w:appName="MSWord" w:lang="es-MX"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s-MX" w:vendorID="64" w:dllVersion="4096" w:nlCheck="1" w:checkStyle="0"/>
  <w:activeWritingStyle w:appName="MSWord" w:lang="en-US" w:vendorID="64" w:dllVersion="0" w:nlCheck="1" w:checkStyle="0"/>
  <w:activeWritingStyle w:appName="MSWord" w:lang="en-GB" w:vendorID="64" w:dllVersion="0" w:nlCheck="1" w:checkStyle="0"/>
  <w:proofState w:spelling="clean"/>
  <w:defaultTabStop w:val="720"/>
  <w:drawingGridHorizontalSpacing w:val="11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6145" fillcolor="#9bbb59" stroke="f" strokecolor="#d8d8d8">
      <v:fill color="#9bbb59"/>
      <v:stroke color="#d8d8d8"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c1NTM0MzIxMLG0NDJT0lEKTi0uzszPAykwMqsFAKelRUItAAAA"/>
  </w:docVars>
  <w:rsids>
    <w:rsidRoot w:val="00026E7A"/>
    <w:rsid w:val="00000284"/>
    <w:rsid w:val="00000383"/>
    <w:rsid w:val="0000051A"/>
    <w:rsid w:val="00000DD7"/>
    <w:rsid w:val="00000E57"/>
    <w:rsid w:val="00000E74"/>
    <w:rsid w:val="00001101"/>
    <w:rsid w:val="00001335"/>
    <w:rsid w:val="00001492"/>
    <w:rsid w:val="000016BF"/>
    <w:rsid w:val="0000196B"/>
    <w:rsid w:val="0000268D"/>
    <w:rsid w:val="00002996"/>
    <w:rsid w:val="00002D7C"/>
    <w:rsid w:val="000036D7"/>
    <w:rsid w:val="00003804"/>
    <w:rsid w:val="000038EC"/>
    <w:rsid w:val="00003DDF"/>
    <w:rsid w:val="00003E93"/>
    <w:rsid w:val="0000436D"/>
    <w:rsid w:val="00004AE6"/>
    <w:rsid w:val="00004DC5"/>
    <w:rsid w:val="0000509E"/>
    <w:rsid w:val="000050CC"/>
    <w:rsid w:val="00005457"/>
    <w:rsid w:val="000055B5"/>
    <w:rsid w:val="00005BED"/>
    <w:rsid w:val="00005C19"/>
    <w:rsid w:val="00005C49"/>
    <w:rsid w:val="00005FA0"/>
    <w:rsid w:val="00005FF6"/>
    <w:rsid w:val="0000615E"/>
    <w:rsid w:val="00006162"/>
    <w:rsid w:val="0000642A"/>
    <w:rsid w:val="00006701"/>
    <w:rsid w:val="00006C3E"/>
    <w:rsid w:val="00006DBE"/>
    <w:rsid w:val="00007455"/>
    <w:rsid w:val="0000751B"/>
    <w:rsid w:val="0001002D"/>
    <w:rsid w:val="00010320"/>
    <w:rsid w:val="000107CD"/>
    <w:rsid w:val="00010C34"/>
    <w:rsid w:val="00010CFF"/>
    <w:rsid w:val="00010F13"/>
    <w:rsid w:val="00011FBD"/>
    <w:rsid w:val="000124C9"/>
    <w:rsid w:val="0001274F"/>
    <w:rsid w:val="00012C35"/>
    <w:rsid w:val="00012FF0"/>
    <w:rsid w:val="0001305C"/>
    <w:rsid w:val="00013074"/>
    <w:rsid w:val="000139EC"/>
    <w:rsid w:val="00013D19"/>
    <w:rsid w:val="000141FF"/>
    <w:rsid w:val="000147E8"/>
    <w:rsid w:val="0001498D"/>
    <w:rsid w:val="00014DF4"/>
    <w:rsid w:val="00015062"/>
    <w:rsid w:val="0001529C"/>
    <w:rsid w:val="000155C9"/>
    <w:rsid w:val="00015707"/>
    <w:rsid w:val="00015CFD"/>
    <w:rsid w:val="00015ED2"/>
    <w:rsid w:val="00015F8A"/>
    <w:rsid w:val="0001666A"/>
    <w:rsid w:val="0001676D"/>
    <w:rsid w:val="00016F84"/>
    <w:rsid w:val="00017214"/>
    <w:rsid w:val="00017668"/>
    <w:rsid w:val="000177D3"/>
    <w:rsid w:val="00017826"/>
    <w:rsid w:val="000200B0"/>
    <w:rsid w:val="0002038A"/>
    <w:rsid w:val="0002075E"/>
    <w:rsid w:val="00020935"/>
    <w:rsid w:val="00020968"/>
    <w:rsid w:val="00020D4C"/>
    <w:rsid w:val="00020D56"/>
    <w:rsid w:val="0002158A"/>
    <w:rsid w:val="00021AE7"/>
    <w:rsid w:val="00021E31"/>
    <w:rsid w:val="00022076"/>
    <w:rsid w:val="00022128"/>
    <w:rsid w:val="00022483"/>
    <w:rsid w:val="00022594"/>
    <w:rsid w:val="000228BE"/>
    <w:rsid w:val="00022A33"/>
    <w:rsid w:val="00022FD0"/>
    <w:rsid w:val="000237CD"/>
    <w:rsid w:val="00023AE8"/>
    <w:rsid w:val="00023B11"/>
    <w:rsid w:val="0002436B"/>
    <w:rsid w:val="000246A3"/>
    <w:rsid w:val="00024B25"/>
    <w:rsid w:val="00024C3A"/>
    <w:rsid w:val="00024DF3"/>
    <w:rsid w:val="00024F8B"/>
    <w:rsid w:val="0002542E"/>
    <w:rsid w:val="00025442"/>
    <w:rsid w:val="00025703"/>
    <w:rsid w:val="00025AAD"/>
    <w:rsid w:val="00025C7C"/>
    <w:rsid w:val="00026401"/>
    <w:rsid w:val="0002665E"/>
    <w:rsid w:val="00026839"/>
    <w:rsid w:val="0002686D"/>
    <w:rsid w:val="00026E7A"/>
    <w:rsid w:val="00027365"/>
    <w:rsid w:val="000273A8"/>
    <w:rsid w:val="00027517"/>
    <w:rsid w:val="00027C2F"/>
    <w:rsid w:val="00030653"/>
    <w:rsid w:val="00030A19"/>
    <w:rsid w:val="00030B8E"/>
    <w:rsid w:val="00030C4E"/>
    <w:rsid w:val="00030D5A"/>
    <w:rsid w:val="00030E54"/>
    <w:rsid w:val="000314EA"/>
    <w:rsid w:val="00031567"/>
    <w:rsid w:val="000319D3"/>
    <w:rsid w:val="00031CE3"/>
    <w:rsid w:val="00031F88"/>
    <w:rsid w:val="000327AC"/>
    <w:rsid w:val="00032B98"/>
    <w:rsid w:val="00033138"/>
    <w:rsid w:val="0003392F"/>
    <w:rsid w:val="00033CB1"/>
    <w:rsid w:val="00033CEB"/>
    <w:rsid w:val="00033D09"/>
    <w:rsid w:val="00033E5F"/>
    <w:rsid w:val="00033FCB"/>
    <w:rsid w:val="00034447"/>
    <w:rsid w:val="00034668"/>
    <w:rsid w:val="00034AC3"/>
    <w:rsid w:val="00034B58"/>
    <w:rsid w:val="00034BA0"/>
    <w:rsid w:val="000351CA"/>
    <w:rsid w:val="000356E1"/>
    <w:rsid w:val="000356ED"/>
    <w:rsid w:val="00035D01"/>
    <w:rsid w:val="00035DE3"/>
    <w:rsid w:val="00035E66"/>
    <w:rsid w:val="00035EB9"/>
    <w:rsid w:val="0003606D"/>
    <w:rsid w:val="00036489"/>
    <w:rsid w:val="0003654A"/>
    <w:rsid w:val="000368D0"/>
    <w:rsid w:val="00036C10"/>
    <w:rsid w:val="00037033"/>
    <w:rsid w:val="00037314"/>
    <w:rsid w:val="00037966"/>
    <w:rsid w:val="000379AD"/>
    <w:rsid w:val="00040548"/>
    <w:rsid w:val="00040B4F"/>
    <w:rsid w:val="00040FC4"/>
    <w:rsid w:val="0004107A"/>
    <w:rsid w:val="000410D5"/>
    <w:rsid w:val="000410F3"/>
    <w:rsid w:val="0004145D"/>
    <w:rsid w:val="00041A22"/>
    <w:rsid w:val="00041C61"/>
    <w:rsid w:val="00041F22"/>
    <w:rsid w:val="00041F92"/>
    <w:rsid w:val="00042107"/>
    <w:rsid w:val="0004310F"/>
    <w:rsid w:val="000434F7"/>
    <w:rsid w:val="000439C2"/>
    <w:rsid w:val="00043C85"/>
    <w:rsid w:val="00043CF8"/>
    <w:rsid w:val="00043D7E"/>
    <w:rsid w:val="00044029"/>
    <w:rsid w:val="000440E7"/>
    <w:rsid w:val="00044201"/>
    <w:rsid w:val="00044630"/>
    <w:rsid w:val="00044836"/>
    <w:rsid w:val="00044D01"/>
    <w:rsid w:val="00044DC2"/>
    <w:rsid w:val="000457FD"/>
    <w:rsid w:val="00045D9E"/>
    <w:rsid w:val="00045DED"/>
    <w:rsid w:val="0004690D"/>
    <w:rsid w:val="000472CD"/>
    <w:rsid w:val="000479DC"/>
    <w:rsid w:val="00047C0D"/>
    <w:rsid w:val="00050523"/>
    <w:rsid w:val="00050AB0"/>
    <w:rsid w:val="00050C27"/>
    <w:rsid w:val="00051094"/>
    <w:rsid w:val="0005138C"/>
    <w:rsid w:val="0005152C"/>
    <w:rsid w:val="00051814"/>
    <w:rsid w:val="00051A54"/>
    <w:rsid w:val="00051A75"/>
    <w:rsid w:val="00051D90"/>
    <w:rsid w:val="00051EE6"/>
    <w:rsid w:val="00052EB7"/>
    <w:rsid w:val="000532A0"/>
    <w:rsid w:val="000532DE"/>
    <w:rsid w:val="000533AE"/>
    <w:rsid w:val="00053513"/>
    <w:rsid w:val="000536B3"/>
    <w:rsid w:val="000538AB"/>
    <w:rsid w:val="00053FC1"/>
    <w:rsid w:val="0005414A"/>
    <w:rsid w:val="000542C0"/>
    <w:rsid w:val="00054819"/>
    <w:rsid w:val="00054F54"/>
    <w:rsid w:val="00055578"/>
    <w:rsid w:val="000557FC"/>
    <w:rsid w:val="00055DBD"/>
    <w:rsid w:val="000563EF"/>
    <w:rsid w:val="000564E3"/>
    <w:rsid w:val="00056817"/>
    <w:rsid w:val="00056EAA"/>
    <w:rsid w:val="00057205"/>
    <w:rsid w:val="00057B24"/>
    <w:rsid w:val="00057FB3"/>
    <w:rsid w:val="000600E4"/>
    <w:rsid w:val="00060337"/>
    <w:rsid w:val="000603BF"/>
    <w:rsid w:val="00060641"/>
    <w:rsid w:val="000606C8"/>
    <w:rsid w:val="00060A92"/>
    <w:rsid w:val="00060C24"/>
    <w:rsid w:val="00060FCC"/>
    <w:rsid w:val="000610EF"/>
    <w:rsid w:val="0006115A"/>
    <w:rsid w:val="00061264"/>
    <w:rsid w:val="00061406"/>
    <w:rsid w:val="000614FD"/>
    <w:rsid w:val="0006154F"/>
    <w:rsid w:val="00061B7C"/>
    <w:rsid w:val="00061D21"/>
    <w:rsid w:val="00061DA7"/>
    <w:rsid w:val="0006212D"/>
    <w:rsid w:val="0006228A"/>
    <w:rsid w:val="00062446"/>
    <w:rsid w:val="00062457"/>
    <w:rsid w:val="000633AE"/>
    <w:rsid w:val="0006340E"/>
    <w:rsid w:val="000641E7"/>
    <w:rsid w:val="00064344"/>
    <w:rsid w:val="00064379"/>
    <w:rsid w:val="000643F6"/>
    <w:rsid w:val="00064455"/>
    <w:rsid w:val="000644A8"/>
    <w:rsid w:val="00064989"/>
    <w:rsid w:val="00064C5B"/>
    <w:rsid w:val="00064DDC"/>
    <w:rsid w:val="00065317"/>
    <w:rsid w:val="000654E5"/>
    <w:rsid w:val="00065630"/>
    <w:rsid w:val="00065B51"/>
    <w:rsid w:val="00065D80"/>
    <w:rsid w:val="00066290"/>
    <w:rsid w:val="000662C9"/>
    <w:rsid w:val="000666D5"/>
    <w:rsid w:val="000667C8"/>
    <w:rsid w:val="000670DD"/>
    <w:rsid w:val="00067736"/>
    <w:rsid w:val="00067756"/>
    <w:rsid w:val="00067AA4"/>
    <w:rsid w:val="00067EE6"/>
    <w:rsid w:val="00070345"/>
    <w:rsid w:val="0007063C"/>
    <w:rsid w:val="00070699"/>
    <w:rsid w:val="00070FBB"/>
    <w:rsid w:val="000715DF"/>
    <w:rsid w:val="000717FC"/>
    <w:rsid w:val="00071EB7"/>
    <w:rsid w:val="000722F5"/>
    <w:rsid w:val="000726CA"/>
    <w:rsid w:val="00072C75"/>
    <w:rsid w:val="00072E1B"/>
    <w:rsid w:val="00072EC1"/>
    <w:rsid w:val="00072FCC"/>
    <w:rsid w:val="00073211"/>
    <w:rsid w:val="00073489"/>
    <w:rsid w:val="000735D7"/>
    <w:rsid w:val="00073784"/>
    <w:rsid w:val="00073ABC"/>
    <w:rsid w:val="00073E44"/>
    <w:rsid w:val="00074200"/>
    <w:rsid w:val="0007444C"/>
    <w:rsid w:val="00074B20"/>
    <w:rsid w:val="00074BAD"/>
    <w:rsid w:val="00074E44"/>
    <w:rsid w:val="00075747"/>
    <w:rsid w:val="00075944"/>
    <w:rsid w:val="00075A85"/>
    <w:rsid w:val="00075C1A"/>
    <w:rsid w:val="0007606B"/>
    <w:rsid w:val="00076875"/>
    <w:rsid w:val="00076C74"/>
    <w:rsid w:val="00076F5A"/>
    <w:rsid w:val="000774D2"/>
    <w:rsid w:val="0007769D"/>
    <w:rsid w:val="00077763"/>
    <w:rsid w:val="00077B14"/>
    <w:rsid w:val="00080872"/>
    <w:rsid w:val="00080941"/>
    <w:rsid w:val="00080ABE"/>
    <w:rsid w:val="00080BA5"/>
    <w:rsid w:val="00081594"/>
    <w:rsid w:val="0008180C"/>
    <w:rsid w:val="000818CA"/>
    <w:rsid w:val="0008192A"/>
    <w:rsid w:val="00081DA3"/>
    <w:rsid w:val="000821F1"/>
    <w:rsid w:val="00082213"/>
    <w:rsid w:val="0008263F"/>
    <w:rsid w:val="0008284F"/>
    <w:rsid w:val="00082C82"/>
    <w:rsid w:val="00082E87"/>
    <w:rsid w:val="000830EA"/>
    <w:rsid w:val="00083643"/>
    <w:rsid w:val="00083767"/>
    <w:rsid w:val="00083849"/>
    <w:rsid w:val="00083926"/>
    <w:rsid w:val="00083B0B"/>
    <w:rsid w:val="00083B3B"/>
    <w:rsid w:val="000844BC"/>
    <w:rsid w:val="000847FB"/>
    <w:rsid w:val="00084A09"/>
    <w:rsid w:val="0008519A"/>
    <w:rsid w:val="00085762"/>
    <w:rsid w:val="00085927"/>
    <w:rsid w:val="0008604B"/>
    <w:rsid w:val="000860A4"/>
    <w:rsid w:val="0008638B"/>
    <w:rsid w:val="000863C9"/>
    <w:rsid w:val="000864FA"/>
    <w:rsid w:val="0008698F"/>
    <w:rsid w:val="00086C13"/>
    <w:rsid w:val="00086DD0"/>
    <w:rsid w:val="000871BE"/>
    <w:rsid w:val="000878F2"/>
    <w:rsid w:val="0009002D"/>
    <w:rsid w:val="00090889"/>
    <w:rsid w:val="00090A8A"/>
    <w:rsid w:val="000912DE"/>
    <w:rsid w:val="00091384"/>
    <w:rsid w:val="000917C2"/>
    <w:rsid w:val="00092DD8"/>
    <w:rsid w:val="00092FBD"/>
    <w:rsid w:val="00093043"/>
    <w:rsid w:val="000932A3"/>
    <w:rsid w:val="0009347C"/>
    <w:rsid w:val="00093684"/>
    <w:rsid w:val="00093E64"/>
    <w:rsid w:val="000945FC"/>
    <w:rsid w:val="00094710"/>
    <w:rsid w:val="000947C8"/>
    <w:rsid w:val="00094B6C"/>
    <w:rsid w:val="00094D6D"/>
    <w:rsid w:val="00094DCA"/>
    <w:rsid w:val="00095A68"/>
    <w:rsid w:val="00095A96"/>
    <w:rsid w:val="00095C02"/>
    <w:rsid w:val="00096057"/>
    <w:rsid w:val="000963F2"/>
    <w:rsid w:val="00096CE6"/>
    <w:rsid w:val="00096D1F"/>
    <w:rsid w:val="00096DFB"/>
    <w:rsid w:val="00096EC5"/>
    <w:rsid w:val="00097022"/>
    <w:rsid w:val="0009739F"/>
    <w:rsid w:val="000973F8"/>
    <w:rsid w:val="000974EE"/>
    <w:rsid w:val="000975A2"/>
    <w:rsid w:val="00097746"/>
    <w:rsid w:val="00097783"/>
    <w:rsid w:val="00097B6E"/>
    <w:rsid w:val="00097C87"/>
    <w:rsid w:val="000A0584"/>
    <w:rsid w:val="000A0732"/>
    <w:rsid w:val="000A0749"/>
    <w:rsid w:val="000A0EA0"/>
    <w:rsid w:val="000A16BE"/>
    <w:rsid w:val="000A1895"/>
    <w:rsid w:val="000A18D0"/>
    <w:rsid w:val="000A1925"/>
    <w:rsid w:val="000A2866"/>
    <w:rsid w:val="000A2DF2"/>
    <w:rsid w:val="000A3069"/>
    <w:rsid w:val="000A350D"/>
    <w:rsid w:val="000A3588"/>
    <w:rsid w:val="000A3B02"/>
    <w:rsid w:val="000A3EF9"/>
    <w:rsid w:val="000A3F4D"/>
    <w:rsid w:val="000A4125"/>
    <w:rsid w:val="000A484D"/>
    <w:rsid w:val="000A48D8"/>
    <w:rsid w:val="000A4BAD"/>
    <w:rsid w:val="000A4E47"/>
    <w:rsid w:val="000A5350"/>
    <w:rsid w:val="000A584D"/>
    <w:rsid w:val="000A58F8"/>
    <w:rsid w:val="000A5B2F"/>
    <w:rsid w:val="000A6110"/>
    <w:rsid w:val="000A61DF"/>
    <w:rsid w:val="000A704F"/>
    <w:rsid w:val="000A7078"/>
    <w:rsid w:val="000A71D5"/>
    <w:rsid w:val="000A72AA"/>
    <w:rsid w:val="000B07AB"/>
    <w:rsid w:val="000B0B92"/>
    <w:rsid w:val="000B12B1"/>
    <w:rsid w:val="000B1862"/>
    <w:rsid w:val="000B1CA8"/>
    <w:rsid w:val="000B1D4C"/>
    <w:rsid w:val="000B1E4E"/>
    <w:rsid w:val="000B247E"/>
    <w:rsid w:val="000B2834"/>
    <w:rsid w:val="000B2B18"/>
    <w:rsid w:val="000B2E7D"/>
    <w:rsid w:val="000B2F08"/>
    <w:rsid w:val="000B31E5"/>
    <w:rsid w:val="000B3337"/>
    <w:rsid w:val="000B3DBD"/>
    <w:rsid w:val="000B3FB4"/>
    <w:rsid w:val="000B410B"/>
    <w:rsid w:val="000B4859"/>
    <w:rsid w:val="000B4A53"/>
    <w:rsid w:val="000B4FA7"/>
    <w:rsid w:val="000B506D"/>
    <w:rsid w:val="000B5119"/>
    <w:rsid w:val="000B52D9"/>
    <w:rsid w:val="000B5C24"/>
    <w:rsid w:val="000B5C4E"/>
    <w:rsid w:val="000B5D46"/>
    <w:rsid w:val="000B6208"/>
    <w:rsid w:val="000B63B5"/>
    <w:rsid w:val="000B65B4"/>
    <w:rsid w:val="000B67E4"/>
    <w:rsid w:val="000B6AE0"/>
    <w:rsid w:val="000B6E16"/>
    <w:rsid w:val="000B7168"/>
    <w:rsid w:val="000B7336"/>
    <w:rsid w:val="000B76E9"/>
    <w:rsid w:val="000C0155"/>
    <w:rsid w:val="000C01E2"/>
    <w:rsid w:val="000C04DE"/>
    <w:rsid w:val="000C093D"/>
    <w:rsid w:val="000C164C"/>
    <w:rsid w:val="000C1779"/>
    <w:rsid w:val="000C1979"/>
    <w:rsid w:val="000C1C3E"/>
    <w:rsid w:val="000C1C75"/>
    <w:rsid w:val="000C1FA8"/>
    <w:rsid w:val="000C23C9"/>
    <w:rsid w:val="000C2499"/>
    <w:rsid w:val="000C24F3"/>
    <w:rsid w:val="000C2F82"/>
    <w:rsid w:val="000C3666"/>
    <w:rsid w:val="000C3994"/>
    <w:rsid w:val="000C3D38"/>
    <w:rsid w:val="000C3E9B"/>
    <w:rsid w:val="000C40EB"/>
    <w:rsid w:val="000C4162"/>
    <w:rsid w:val="000C4171"/>
    <w:rsid w:val="000C41E1"/>
    <w:rsid w:val="000C4216"/>
    <w:rsid w:val="000C4731"/>
    <w:rsid w:val="000C4831"/>
    <w:rsid w:val="000C4E3B"/>
    <w:rsid w:val="000C4E7E"/>
    <w:rsid w:val="000C54C2"/>
    <w:rsid w:val="000C570A"/>
    <w:rsid w:val="000C5BC2"/>
    <w:rsid w:val="000C5E07"/>
    <w:rsid w:val="000C63E0"/>
    <w:rsid w:val="000C6745"/>
    <w:rsid w:val="000C6B76"/>
    <w:rsid w:val="000C6DDE"/>
    <w:rsid w:val="000C6FFE"/>
    <w:rsid w:val="000C749F"/>
    <w:rsid w:val="000C7920"/>
    <w:rsid w:val="000C7AB6"/>
    <w:rsid w:val="000C7B1D"/>
    <w:rsid w:val="000C7D68"/>
    <w:rsid w:val="000C7DEF"/>
    <w:rsid w:val="000C7E1D"/>
    <w:rsid w:val="000D09B4"/>
    <w:rsid w:val="000D0BA7"/>
    <w:rsid w:val="000D0DB0"/>
    <w:rsid w:val="000D1075"/>
    <w:rsid w:val="000D14BC"/>
    <w:rsid w:val="000D16D8"/>
    <w:rsid w:val="000D18DF"/>
    <w:rsid w:val="000D1BAF"/>
    <w:rsid w:val="000D2748"/>
    <w:rsid w:val="000D2828"/>
    <w:rsid w:val="000D28B9"/>
    <w:rsid w:val="000D2A51"/>
    <w:rsid w:val="000D2D95"/>
    <w:rsid w:val="000D2DC2"/>
    <w:rsid w:val="000D3314"/>
    <w:rsid w:val="000D39A8"/>
    <w:rsid w:val="000D4C1A"/>
    <w:rsid w:val="000D4FC3"/>
    <w:rsid w:val="000D5022"/>
    <w:rsid w:val="000D521D"/>
    <w:rsid w:val="000D574C"/>
    <w:rsid w:val="000D6C44"/>
    <w:rsid w:val="000D7105"/>
    <w:rsid w:val="000D7155"/>
    <w:rsid w:val="000D74F2"/>
    <w:rsid w:val="000D773E"/>
    <w:rsid w:val="000E01F4"/>
    <w:rsid w:val="000E07D6"/>
    <w:rsid w:val="000E0C44"/>
    <w:rsid w:val="000E0DAB"/>
    <w:rsid w:val="000E0E0C"/>
    <w:rsid w:val="000E1118"/>
    <w:rsid w:val="000E13CE"/>
    <w:rsid w:val="000E146E"/>
    <w:rsid w:val="000E1755"/>
    <w:rsid w:val="000E1ECE"/>
    <w:rsid w:val="000E244D"/>
    <w:rsid w:val="000E24D5"/>
    <w:rsid w:val="000E25C2"/>
    <w:rsid w:val="000E28A9"/>
    <w:rsid w:val="000E2CC1"/>
    <w:rsid w:val="000E3081"/>
    <w:rsid w:val="000E317C"/>
    <w:rsid w:val="000E31F9"/>
    <w:rsid w:val="000E36C9"/>
    <w:rsid w:val="000E3AD6"/>
    <w:rsid w:val="000E42B8"/>
    <w:rsid w:val="000E457B"/>
    <w:rsid w:val="000E45AE"/>
    <w:rsid w:val="000E4FC6"/>
    <w:rsid w:val="000E5403"/>
    <w:rsid w:val="000E5A35"/>
    <w:rsid w:val="000E5C28"/>
    <w:rsid w:val="000E5DD7"/>
    <w:rsid w:val="000E5EFC"/>
    <w:rsid w:val="000E5F13"/>
    <w:rsid w:val="000E61AF"/>
    <w:rsid w:val="000E6203"/>
    <w:rsid w:val="000E64B8"/>
    <w:rsid w:val="000E688F"/>
    <w:rsid w:val="000E6A55"/>
    <w:rsid w:val="000E6EF1"/>
    <w:rsid w:val="000E7538"/>
    <w:rsid w:val="000E767B"/>
    <w:rsid w:val="000E77B3"/>
    <w:rsid w:val="000E799E"/>
    <w:rsid w:val="000F0086"/>
    <w:rsid w:val="000F021C"/>
    <w:rsid w:val="000F0470"/>
    <w:rsid w:val="000F0777"/>
    <w:rsid w:val="000F09D9"/>
    <w:rsid w:val="000F11BB"/>
    <w:rsid w:val="000F15B5"/>
    <w:rsid w:val="000F1927"/>
    <w:rsid w:val="000F1A56"/>
    <w:rsid w:val="000F220A"/>
    <w:rsid w:val="000F2B42"/>
    <w:rsid w:val="000F2CE7"/>
    <w:rsid w:val="000F30F0"/>
    <w:rsid w:val="000F3132"/>
    <w:rsid w:val="000F314F"/>
    <w:rsid w:val="000F326E"/>
    <w:rsid w:val="000F38A7"/>
    <w:rsid w:val="000F3A11"/>
    <w:rsid w:val="000F3AF8"/>
    <w:rsid w:val="000F3C27"/>
    <w:rsid w:val="000F3D1F"/>
    <w:rsid w:val="000F42C5"/>
    <w:rsid w:val="000F446D"/>
    <w:rsid w:val="000F4AA3"/>
    <w:rsid w:val="000F4E58"/>
    <w:rsid w:val="000F4FA8"/>
    <w:rsid w:val="000F5005"/>
    <w:rsid w:val="000F57C9"/>
    <w:rsid w:val="000F5AB3"/>
    <w:rsid w:val="000F6743"/>
    <w:rsid w:val="000F6BE5"/>
    <w:rsid w:val="000F7045"/>
    <w:rsid w:val="000F71EF"/>
    <w:rsid w:val="000F7395"/>
    <w:rsid w:val="000F7DA9"/>
    <w:rsid w:val="000F7F06"/>
    <w:rsid w:val="0010021B"/>
    <w:rsid w:val="00100514"/>
    <w:rsid w:val="001006D4"/>
    <w:rsid w:val="00100A27"/>
    <w:rsid w:val="00101064"/>
    <w:rsid w:val="001013E0"/>
    <w:rsid w:val="00101489"/>
    <w:rsid w:val="001014DC"/>
    <w:rsid w:val="001016B9"/>
    <w:rsid w:val="00101A33"/>
    <w:rsid w:val="00101D52"/>
    <w:rsid w:val="00101F2B"/>
    <w:rsid w:val="00102060"/>
    <w:rsid w:val="001022CC"/>
    <w:rsid w:val="001023E8"/>
    <w:rsid w:val="001025D0"/>
    <w:rsid w:val="001028DB"/>
    <w:rsid w:val="00102C81"/>
    <w:rsid w:val="0010315B"/>
    <w:rsid w:val="00103365"/>
    <w:rsid w:val="00103402"/>
    <w:rsid w:val="001034FB"/>
    <w:rsid w:val="00104008"/>
    <w:rsid w:val="00104296"/>
    <w:rsid w:val="00104414"/>
    <w:rsid w:val="001044B9"/>
    <w:rsid w:val="0010485A"/>
    <w:rsid w:val="001049F6"/>
    <w:rsid w:val="001055DB"/>
    <w:rsid w:val="00105F74"/>
    <w:rsid w:val="00106175"/>
    <w:rsid w:val="0010639E"/>
    <w:rsid w:val="0010670F"/>
    <w:rsid w:val="0010673C"/>
    <w:rsid w:val="00106B68"/>
    <w:rsid w:val="00106D3B"/>
    <w:rsid w:val="00106DF0"/>
    <w:rsid w:val="001070BF"/>
    <w:rsid w:val="001070ED"/>
    <w:rsid w:val="0010725F"/>
    <w:rsid w:val="00107DB8"/>
    <w:rsid w:val="00107F33"/>
    <w:rsid w:val="0011054B"/>
    <w:rsid w:val="001105C9"/>
    <w:rsid w:val="00110901"/>
    <w:rsid w:val="00110B9B"/>
    <w:rsid w:val="00110CE1"/>
    <w:rsid w:val="00110EE7"/>
    <w:rsid w:val="00110FC8"/>
    <w:rsid w:val="00111158"/>
    <w:rsid w:val="00111490"/>
    <w:rsid w:val="00111EF8"/>
    <w:rsid w:val="0011233D"/>
    <w:rsid w:val="00112890"/>
    <w:rsid w:val="00112900"/>
    <w:rsid w:val="00112924"/>
    <w:rsid w:val="00112ACD"/>
    <w:rsid w:val="00112C83"/>
    <w:rsid w:val="00112FDF"/>
    <w:rsid w:val="001130C9"/>
    <w:rsid w:val="0011327B"/>
    <w:rsid w:val="0011337C"/>
    <w:rsid w:val="001133A1"/>
    <w:rsid w:val="001133E9"/>
    <w:rsid w:val="00114296"/>
    <w:rsid w:val="00114587"/>
    <w:rsid w:val="00114C0C"/>
    <w:rsid w:val="00114E85"/>
    <w:rsid w:val="0011501B"/>
    <w:rsid w:val="001154EB"/>
    <w:rsid w:val="00115963"/>
    <w:rsid w:val="001159B1"/>
    <w:rsid w:val="00115CBC"/>
    <w:rsid w:val="00115CE9"/>
    <w:rsid w:val="00115EDB"/>
    <w:rsid w:val="00115FD0"/>
    <w:rsid w:val="001161A0"/>
    <w:rsid w:val="00116A69"/>
    <w:rsid w:val="00116FD1"/>
    <w:rsid w:val="001171F0"/>
    <w:rsid w:val="00117ABF"/>
    <w:rsid w:val="00117B5A"/>
    <w:rsid w:val="001201C6"/>
    <w:rsid w:val="0012068F"/>
    <w:rsid w:val="001206F2"/>
    <w:rsid w:val="00120A3B"/>
    <w:rsid w:val="00120BC6"/>
    <w:rsid w:val="00120C27"/>
    <w:rsid w:val="00120C73"/>
    <w:rsid w:val="00120ECA"/>
    <w:rsid w:val="00121446"/>
    <w:rsid w:val="001217C9"/>
    <w:rsid w:val="00121B3C"/>
    <w:rsid w:val="00121C29"/>
    <w:rsid w:val="00121C9D"/>
    <w:rsid w:val="00121E51"/>
    <w:rsid w:val="00122013"/>
    <w:rsid w:val="001225BD"/>
    <w:rsid w:val="00122622"/>
    <w:rsid w:val="00122813"/>
    <w:rsid w:val="0012283C"/>
    <w:rsid w:val="00122861"/>
    <w:rsid w:val="00122C10"/>
    <w:rsid w:val="00122E16"/>
    <w:rsid w:val="00123241"/>
    <w:rsid w:val="0012342A"/>
    <w:rsid w:val="00123557"/>
    <w:rsid w:val="00123953"/>
    <w:rsid w:val="00123B54"/>
    <w:rsid w:val="00123B7F"/>
    <w:rsid w:val="00123CCD"/>
    <w:rsid w:val="001240AE"/>
    <w:rsid w:val="00124220"/>
    <w:rsid w:val="00124782"/>
    <w:rsid w:val="00125193"/>
    <w:rsid w:val="00125645"/>
    <w:rsid w:val="0012592B"/>
    <w:rsid w:val="0012600C"/>
    <w:rsid w:val="00126299"/>
    <w:rsid w:val="00126785"/>
    <w:rsid w:val="00126935"/>
    <w:rsid w:val="00126C01"/>
    <w:rsid w:val="00126C96"/>
    <w:rsid w:val="00126D7D"/>
    <w:rsid w:val="00126ECD"/>
    <w:rsid w:val="001276CD"/>
    <w:rsid w:val="00127984"/>
    <w:rsid w:val="00127CD3"/>
    <w:rsid w:val="00127F7E"/>
    <w:rsid w:val="0013003B"/>
    <w:rsid w:val="001304A6"/>
    <w:rsid w:val="00130737"/>
    <w:rsid w:val="001308C7"/>
    <w:rsid w:val="001310B2"/>
    <w:rsid w:val="0013163F"/>
    <w:rsid w:val="00131A4D"/>
    <w:rsid w:val="00131AE1"/>
    <w:rsid w:val="00131B56"/>
    <w:rsid w:val="00131DC0"/>
    <w:rsid w:val="0013256B"/>
    <w:rsid w:val="0013288D"/>
    <w:rsid w:val="0013293D"/>
    <w:rsid w:val="001329A6"/>
    <w:rsid w:val="00132A44"/>
    <w:rsid w:val="00132B3B"/>
    <w:rsid w:val="00132CAB"/>
    <w:rsid w:val="00132CB1"/>
    <w:rsid w:val="00133091"/>
    <w:rsid w:val="00133110"/>
    <w:rsid w:val="001332E7"/>
    <w:rsid w:val="00133A6D"/>
    <w:rsid w:val="001340CE"/>
    <w:rsid w:val="001342CA"/>
    <w:rsid w:val="00134412"/>
    <w:rsid w:val="0013466F"/>
    <w:rsid w:val="001348F7"/>
    <w:rsid w:val="00134B60"/>
    <w:rsid w:val="001350E7"/>
    <w:rsid w:val="00135409"/>
    <w:rsid w:val="0013591A"/>
    <w:rsid w:val="00135A1F"/>
    <w:rsid w:val="00135B4F"/>
    <w:rsid w:val="00135EB5"/>
    <w:rsid w:val="00136206"/>
    <w:rsid w:val="001365C3"/>
    <w:rsid w:val="0013675B"/>
    <w:rsid w:val="00136A40"/>
    <w:rsid w:val="00136DF2"/>
    <w:rsid w:val="00136F89"/>
    <w:rsid w:val="00136FA1"/>
    <w:rsid w:val="001372B2"/>
    <w:rsid w:val="001376B1"/>
    <w:rsid w:val="00137B8C"/>
    <w:rsid w:val="00140262"/>
    <w:rsid w:val="001403F1"/>
    <w:rsid w:val="001404D3"/>
    <w:rsid w:val="00140C0C"/>
    <w:rsid w:val="00141088"/>
    <w:rsid w:val="00141214"/>
    <w:rsid w:val="001413A5"/>
    <w:rsid w:val="00141455"/>
    <w:rsid w:val="001414D3"/>
    <w:rsid w:val="00141FC3"/>
    <w:rsid w:val="0014219F"/>
    <w:rsid w:val="001428EC"/>
    <w:rsid w:val="0014305F"/>
    <w:rsid w:val="00143115"/>
    <w:rsid w:val="00143455"/>
    <w:rsid w:val="00143465"/>
    <w:rsid w:val="001435D2"/>
    <w:rsid w:val="00143616"/>
    <w:rsid w:val="00143F54"/>
    <w:rsid w:val="001440BA"/>
    <w:rsid w:val="00144C46"/>
    <w:rsid w:val="00144DFD"/>
    <w:rsid w:val="00144E48"/>
    <w:rsid w:val="0014503C"/>
    <w:rsid w:val="00145272"/>
    <w:rsid w:val="0014528F"/>
    <w:rsid w:val="00145BE9"/>
    <w:rsid w:val="00145D79"/>
    <w:rsid w:val="00145F65"/>
    <w:rsid w:val="00146019"/>
    <w:rsid w:val="001464A6"/>
    <w:rsid w:val="00146763"/>
    <w:rsid w:val="001469B1"/>
    <w:rsid w:val="00146D6C"/>
    <w:rsid w:val="0014707D"/>
    <w:rsid w:val="00147ECF"/>
    <w:rsid w:val="00150830"/>
    <w:rsid w:val="001508C7"/>
    <w:rsid w:val="00150D79"/>
    <w:rsid w:val="00151325"/>
    <w:rsid w:val="0015197D"/>
    <w:rsid w:val="00151ADF"/>
    <w:rsid w:val="00151DEF"/>
    <w:rsid w:val="00151E26"/>
    <w:rsid w:val="00152753"/>
    <w:rsid w:val="001527D7"/>
    <w:rsid w:val="00152AAC"/>
    <w:rsid w:val="001534FD"/>
    <w:rsid w:val="00153950"/>
    <w:rsid w:val="00153B6B"/>
    <w:rsid w:val="00154294"/>
    <w:rsid w:val="00154C2F"/>
    <w:rsid w:val="00154E39"/>
    <w:rsid w:val="00154EB9"/>
    <w:rsid w:val="0015502E"/>
    <w:rsid w:val="00155259"/>
    <w:rsid w:val="00155289"/>
    <w:rsid w:val="00155362"/>
    <w:rsid w:val="001553F8"/>
    <w:rsid w:val="001554D1"/>
    <w:rsid w:val="00155609"/>
    <w:rsid w:val="001572F6"/>
    <w:rsid w:val="00157555"/>
    <w:rsid w:val="00157E0C"/>
    <w:rsid w:val="001600F1"/>
    <w:rsid w:val="001604E4"/>
    <w:rsid w:val="00160B03"/>
    <w:rsid w:val="00161109"/>
    <w:rsid w:val="001615E6"/>
    <w:rsid w:val="0016168E"/>
    <w:rsid w:val="00161703"/>
    <w:rsid w:val="00161749"/>
    <w:rsid w:val="00161D15"/>
    <w:rsid w:val="00162366"/>
    <w:rsid w:val="001626D2"/>
    <w:rsid w:val="00162719"/>
    <w:rsid w:val="00163137"/>
    <w:rsid w:val="001645DC"/>
    <w:rsid w:val="00164828"/>
    <w:rsid w:val="00164A59"/>
    <w:rsid w:val="00164B43"/>
    <w:rsid w:val="00164E59"/>
    <w:rsid w:val="001653C5"/>
    <w:rsid w:val="001660FE"/>
    <w:rsid w:val="0016623E"/>
    <w:rsid w:val="0016644F"/>
    <w:rsid w:val="0016677D"/>
    <w:rsid w:val="00166912"/>
    <w:rsid w:val="001669FA"/>
    <w:rsid w:val="00166B12"/>
    <w:rsid w:val="00167928"/>
    <w:rsid w:val="00167E6A"/>
    <w:rsid w:val="0017011D"/>
    <w:rsid w:val="0017020E"/>
    <w:rsid w:val="00170362"/>
    <w:rsid w:val="00170704"/>
    <w:rsid w:val="00170B9B"/>
    <w:rsid w:val="00170E03"/>
    <w:rsid w:val="00171233"/>
    <w:rsid w:val="001715A7"/>
    <w:rsid w:val="00171770"/>
    <w:rsid w:val="00171778"/>
    <w:rsid w:val="0017194D"/>
    <w:rsid w:val="001719D8"/>
    <w:rsid w:val="00171B35"/>
    <w:rsid w:val="00171EED"/>
    <w:rsid w:val="001720AF"/>
    <w:rsid w:val="001721BC"/>
    <w:rsid w:val="001724B9"/>
    <w:rsid w:val="00172536"/>
    <w:rsid w:val="00172909"/>
    <w:rsid w:val="00172C9B"/>
    <w:rsid w:val="00172D06"/>
    <w:rsid w:val="00172F89"/>
    <w:rsid w:val="00174147"/>
    <w:rsid w:val="0017467B"/>
    <w:rsid w:val="001749C0"/>
    <w:rsid w:val="00174B2F"/>
    <w:rsid w:val="00174CB2"/>
    <w:rsid w:val="001750CD"/>
    <w:rsid w:val="00175437"/>
    <w:rsid w:val="001757B7"/>
    <w:rsid w:val="001758A0"/>
    <w:rsid w:val="00175915"/>
    <w:rsid w:val="00175CC7"/>
    <w:rsid w:val="001762F0"/>
    <w:rsid w:val="001765C5"/>
    <w:rsid w:val="00176B5B"/>
    <w:rsid w:val="00176DFF"/>
    <w:rsid w:val="0017711F"/>
    <w:rsid w:val="00177164"/>
    <w:rsid w:val="00177542"/>
    <w:rsid w:val="00177BB6"/>
    <w:rsid w:val="00177E6D"/>
    <w:rsid w:val="00180084"/>
    <w:rsid w:val="001805B8"/>
    <w:rsid w:val="001807F2"/>
    <w:rsid w:val="001808E2"/>
    <w:rsid w:val="00180C4F"/>
    <w:rsid w:val="00180CAD"/>
    <w:rsid w:val="00180D45"/>
    <w:rsid w:val="00180D58"/>
    <w:rsid w:val="00180D71"/>
    <w:rsid w:val="00180F4D"/>
    <w:rsid w:val="001810E3"/>
    <w:rsid w:val="0018142C"/>
    <w:rsid w:val="0018165A"/>
    <w:rsid w:val="00181CE7"/>
    <w:rsid w:val="00181E1F"/>
    <w:rsid w:val="00181EAE"/>
    <w:rsid w:val="001820A5"/>
    <w:rsid w:val="001821B4"/>
    <w:rsid w:val="0018243F"/>
    <w:rsid w:val="00182865"/>
    <w:rsid w:val="00182A58"/>
    <w:rsid w:val="001833B6"/>
    <w:rsid w:val="00183757"/>
    <w:rsid w:val="00183B4B"/>
    <w:rsid w:val="0018479B"/>
    <w:rsid w:val="00184826"/>
    <w:rsid w:val="0018504F"/>
    <w:rsid w:val="001850E3"/>
    <w:rsid w:val="00185171"/>
    <w:rsid w:val="0018535F"/>
    <w:rsid w:val="001854ED"/>
    <w:rsid w:val="00185650"/>
    <w:rsid w:val="0018568C"/>
    <w:rsid w:val="001857A4"/>
    <w:rsid w:val="001857F8"/>
    <w:rsid w:val="00185C80"/>
    <w:rsid w:val="00185FA3"/>
    <w:rsid w:val="0018656B"/>
    <w:rsid w:val="001867C8"/>
    <w:rsid w:val="00186B00"/>
    <w:rsid w:val="00186E62"/>
    <w:rsid w:val="0018726D"/>
    <w:rsid w:val="001873A6"/>
    <w:rsid w:val="00187BA9"/>
    <w:rsid w:val="00187E8B"/>
    <w:rsid w:val="0019011B"/>
    <w:rsid w:val="001903FB"/>
    <w:rsid w:val="00190728"/>
    <w:rsid w:val="00191317"/>
    <w:rsid w:val="00191333"/>
    <w:rsid w:val="0019140B"/>
    <w:rsid w:val="001919B0"/>
    <w:rsid w:val="00192108"/>
    <w:rsid w:val="001922A6"/>
    <w:rsid w:val="00192365"/>
    <w:rsid w:val="0019266C"/>
    <w:rsid w:val="00192902"/>
    <w:rsid w:val="00192DA2"/>
    <w:rsid w:val="001937D3"/>
    <w:rsid w:val="00193D00"/>
    <w:rsid w:val="00193D5C"/>
    <w:rsid w:val="00193E93"/>
    <w:rsid w:val="0019407B"/>
    <w:rsid w:val="00194135"/>
    <w:rsid w:val="001946B2"/>
    <w:rsid w:val="00194B19"/>
    <w:rsid w:val="00194CEE"/>
    <w:rsid w:val="00195065"/>
    <w:rsid w:val="001956D8"/>
    <w:rsid w:val="00195896"/>
    <w:rsid w:val="00195A52"/>
    <w:rsid w:val="00195D93"/>
    <w:rsid w:val="00195E52"/>
    <w:rsid w:val="001964EE"/>
    <w:rsid w:val="00196646"/>
    <w:rsid w:val="00196F93"/>
    <w:rsid w:val="0019746A"/>
    <w:rsid w:val="0019773B"/>
    <w:rsid w:val="00197827"/>
    <w:rsid w:val="00197B34"/>
    <w:rsid w:val="00197FD7"/>
    <w:rsid w:val="001A02CC"/>
    <w:rsid w:val="001A0532"/>
    <w:rsid w:val="001A0843"/>
    <w:rsid w:val="001A0D19"/>
    <w:rsid w:val="001A0D9E"/>
    <w:rsid w:val="001A0DF7"/>
    <w:rsid w:val="001A12FC"/>
    <w:rsid w:val="001A14BD"/>
    <w:rsid w:val="001A164F"/>
    <w:rsid w:val="001A19CA"/>
    <w:rsid w:val="001A1CFA"/>
    <w:rsid w:val="001A24BF"/>
    <w:rsid w:val="001A291A"/>
    <w:rsid w:val="001A2B5F"/>
    <w:rsid w:val="001A2F1D"/>
    <w:rsid w:val="001A3021"/>
    <w:rsid w:val="001A385B"/>
    <w:rsid w:val="001A420A"/>
    <w:rsid w:val="001A42D8"/>
    <w:rsid w:val="001A49C3"/>
    <w:rsid w:val="001A4C43"/>
    <w:rsid w:val="001A5045"/>
    <w:rsid w:val="001A5384"/>
    <w:rsid w:val="001A5465"/>
    <w:rsid w:val="001A5A4A"/>
    <w:rsid w:val="001A6115"/>
    <w:rsid w:val="001A61C3"/>
    <w:rsid w:val="001A6B23"/>
    <w:rsid w:val="001A7034"/>
    <w:rsid w:val="001A7093"/>
    <w:rsid w:val="001A71DE"/>
    <w:rsid w:val="001A7801"/>
    <w:rsid w:val="001A7F41"/>
    <w:rsid w:val="001B0072"/>
    <w:rsid w:val="001B00D9"/>
    <w:rsid w:val="001B01D4"/>
    <w:rsid w:val="001B0601"/>
    <w:rsid w:val="001B0714"/>
    <w:rsid w:val="001B0913"/>
    <w:rsid w:val="001B0999"/>
    <w:rsid w:val="001B0DD7"/>
    <w:rsid w:val="001B1851"/>
    <w:rsid w:val="001B1F83"/>
    <w:rsid w:val="001B1FDD"/>
    <w:rsid w:val="001B20D5"/>
    <w:rsid w:val="001B2302"/>
    <w:rsid w:val="001B23AB"/>
    <w:rsid w:val="001B25A9"/>
    <w:rsid w:val="001B274D"/>
    <w:rsid w:val="001B2984"/>
    <w:rsid w:val="001B2D95"/>
    <w:rsid w:val="001B2E14"/>
    <w:rsid w:val="001B2E93"/>
    <w:rsid w:val="001B3101"/>
    <w:rsid w:val="001B3CA4"/>
    <w:rsid w:val="001B3F67"/>
    <w:rsid w:val="001B494F"/>
    <w:rsid w:val="001B4ECE"/>
    <w:rsid w:val="001B51FA"/>
    <w:rsid w:val="001B5516"/>
    <w:rsid w:val="001B553E"/>
    <w:rsid w:val="001B5649"/>
    <w:rsid w:val="001B5860"/>
    <w:rsid w:val="001B5E80"/>
    <w:rsid w:val="001B670F"/>
    <w:rsid w:val="001B6730"/>
    <w:rsid w:val="001B6938"/>
    <w:rsid w:val="001B6C3F"/>
    <w:rsid w:val="001B72B0"/>
    <w:rsid w:val="001B7626"/>
    <w:rsid w:val="001C00CE"/>
    <w:rsid w:val="001C0268"/>
    <w:rsid w:val="001C03E5"/>
    <w:rsid w:val="001C09BA"/>
    <w:rsid w:val="001C13D1"/>
    <w:rsid w:val="001C14D5"/>
    <w:rsid w:val="001C247D"/>
    <w:rsid w:val="001C264E"/>
    <w:rsid w:val="001C26F3"/>
    <w:rsid w:val="001C29BA"/>
    <w:rsid w:val="001C3048"/>
    <w:rsid w:val="001C3051"/>
    <w:rsid w:val="001C31D5"/>
    <w:rsid w:val="001C3F92"/>
    <w:rsid w:val="001C3FF4"/>
    <w:rsid w:val="001C4721"/>
    <w:rsid w:val="001C49D6"/>
    <w:rsid w:val="001C4A17"/>
    <w:rsid w:val="001C4BDA"/>
    <w:rsid w:val="001C5003"/>
    <w:rsid w:val="001C5592"/>
    <w:rsid w:val="001C55BB"/>
    <w:rsid w:val="001C58E7"/>
    <w:rsid w:val="001C5BBF"/>
    <w:rsid w:val="001C5C65"/>
    <w:rsid w:val="001C6034"/>
    <w:rsid w:val="001C64A1"/>
    <w:rsid w:val="001C66EA"/>
    <w:rsid w:val="001C679F"/>
    <w:rsid w:val="001C6839"/>
    <w:rsid w:val="001C69A1"/>
    <w:rsid w:val="001C6A5F"/>
    <w:rsid w:val="001C6C44"/>
    <w:rsid w:val="001C6EBE"/>
    <w:rsid w:val="001C6F05"/>
    <w:rsid w:val="001C74DF"/>
    <w:rsid w:val="001C7B97"/>
    <w:rsid w:val="001C7BE9"/>
    <w:rsid w:val="001C7C55"/>
    <w:rsid w:val="001D0042"/>
    <w:rsid w:val="001D0452"/>
    <w:rsid w:val="001D0A62"/>
    <w:rsid w:val="001D1125"/>
    <w:rsid w:val="001D119A"/>
    <w:rsid w:val="001D11CD"/>
    <w:rsid w:val="001D138B"/>
    <w:rsid w:val="001D1557"/>
    <w:rsid w:val="001D20A6"/>
    <w:rsid w:val="001D21A1"/>
    <w:rsid w:val="001D23B5"/>
    <w:rsid w:val="001D2456"/>
    <w:rsid w:val="001D29A2"/>
    <w:rsid w:val="001D2B89"/>
    <w:rsid w:val="001D3DA5"/>
    <w:rsid w:val="001D3DAE"/>
    <w:rsid w:val="001D40CB"/>
    <w:rsid w:val="001D40E7"/>
    <w:rsid w:val="001D4334"/>
    <w:rsid w:val="001D4864"/>
    <w:rsid w:val="001D5255"/>
    <w:rsid w:val="001D5D2C"/>
    <w:rsid w:val="001D5E42"/>
    <w:rsid w:val="001D68DA"/>
    <w:rsid w:val="001D737D"/>
    <w:rsid w:val="001D746A"/>
    <w:rsid w:val="001D7859"/>
    <w:rsid w:val="001D7E99"/>
    <w:rsid w:val="001E0B01"/>
    <w:rsid w:val="001E0FB3"/>
    <w:rsid w:val="001E15FE"/>
    <w:rsid w:val="001E16FF"/>
    <w:rsid w:val="001E193F"/>
    <w:rsid w:val="001E19A0"/>
    <w:rsid w:val="001E26E8"/>
    <w:rsid w:val="001E29B1"/>
    <w:rsid w:val="001E2E00"/>
    <w:rsid w:val="001E2F2A"/>
    <w:rsid w:val="001E37F3"/>
    <w:rsid w:val="001E3BC1"/>
    <w:rsid w:val="001E3DD2"/>
    <w:rsid w:val="001E409E"/>
    <w:rsid w:val="001E4451"/>
    <w:rsid w:val="001E4463"/>
    <w:rsid w:val="001E48F5"/>
    <w:rsid w:val="001E4C8F"/>
    <w:rsid w:val="001E4C9A"/>
    <w:rsid w:val="001E50FC"/>
    <w:rsid w:val="001E527F"/>
    <w:rsid w:val="001E5661"/>
    <w:rsid w:val="001E57DF"/>
    <w:rsid w:val="001E5C1A"/>
    <w:rsid w:val="001E5E7B"/>
    <w:rsid w:val="001E5EF5"/>
    <w:rsid w:val="001E5FC4"/>
    <w:rsid w:val="001E60C7"/>
    <w:rsid w:val="001E60D8"/>
    <w:rsid w:val="001E61BA"/>
    <w:rsid w:val="001E6770"/>
    <w:rsid w:val="001E6B5D"/>
    <w:rsid w:val="001E721D"/>
    <w:rsid w:val="001E74BA"/>
    <w:rsid w:val="001E77B0"/>
    <w:rsid w:val="001E7929"/>
    <w:rsid w:val="001E7B81"/>
    <w:rsid w:val="001E7C24"/>
    <w:rsid w:val="001F0247"/>
    <w:rsid w:val="001F0E6A"/>
    <w:rsid w:val="001F12F3"/>
    <w:rsid w:val="001F14F8"/>
    <w:rsid w:val="001F171C"/>
    <w:rsid w:val="001F19FE"/>
    <w:rsid w:val="001F1D65"/>
    <w:rsid w:val="001F1DB8"/>
    <w:rsid w:val="001F226D"/>
    <w:rsid w:val="001F2677"/>
    <w:rsid w:val="001F2748"/>
    <w:rsid w:val="001F293D"/>
    <w:rsid w:val="001F2AD2"/>
    <w:rsid w:val="001F2B19"/>
    <w:rsid w:val="001F2CF0"/>
    <w:rsid w:val="001F3D52"/>
    <w:rsid w:val="001F3FA1"/>
    <w:rsid w:val="001F408A"/>
    <w:rsid w:val="001F428F"/>
    <w:rsid w:val="001F437D"/>
    <w:rsid w:val="001F4569"/>
    <w:rsid w:val="001F4855"/>
    <w:rsid w:val="001F4CE0"/>
    <w:rsid w:val="001F536A"/>
    <w:rsid w:val="001F585C"/>
    <w:rsid w:val="001F5969"/>
    <w:rsid w:val="001F5AC8"/>
    <w:rsid w:val="001F6074"/>
    <w:rsid w:val="001F70B0"/>
    <w:rsid w:val="001F7376"/>
    <w:rsid w:val="001F74C1"/>
    <w:rsid w:val="001F76E7"/>
    <w:rsid w:val="001F7E81"/>
    <w:rsid w:val="00200455"/>
    <w:rsid w:val="00200FF8"/>
    <w:rsid w:val="00201250"/>
    <w:rsid w:val="002012B7"/>
    <w:rsid w:val="002012C2"/>
    <w:rsid w:val="002015A2"/>
    <w:rsid w:val="002015E6"/>
    <w:rsid w:val="00201712"/>
    <w:rsid w:val="00201AAF"/>
    <w:rsid w:val="002020CA"/>
    <w:rsid w:val="0020220A"/>
    <w:rsid w:val="002024F2"/>
    <w:rsid w:val="00202834"/>
    <w:rsid w:val="0020375B"/>
    <w:rsid w:val="00203A2B"/>
    <w:rsid w:val="00203ED7"/>
    <w:rsid w:val="00204077"/>
    <w:rsid w:val="00204087"/>
    <w:rsid w:val="002042F9"/>
    <w:rsid w:val="0020491C"/>
    <w:rsid w:val="00204A5E"/>
    <w:rsid w:val="00204D57"/>
    <w:rsid w:val="00204D7C"/>
    <w:rsid w:val="00205065"/>
    <w:rsid w:val="0020528B"/>
    <w:rsid w:val="00205431"/>
    <w:rsid w:val="00205486"/>
    <w:rsid w:val="0020597C"/>
    <w:rsid w:val="002059B6"/>
    <w:rsid w:val="00205B1D"/>
    <w:rsid w:val="00205C59"/>
    <w:rsid w:val="00205CC9"/>
    <w:rsid w:val="00205D03"/>
    <w:rsid w:val="002064FE"/>
    <w:rsid w:val="00206781"/>
    <w:rsid w:val="0020746D"/>
    <w:rsid w:val="00207559"/>
    <w:rsid w:val="002075D4"/>
    <w:rsid w:val="00207717"/>
    <w:rsid w:val="00207C34"/>
    <w:rsid w:val="00207E64"/>
    <w:rsid w:val="0021011C"/>
    <w:rsid w:val="0021014D"/>
    <w:rsid w:val="00210672"/>
    <w:rsid w:val="002112B3"/>
    <w:rsid w:val="0021165B"/>
    <w:rsid w:val="002122D5"/>
    <w:rsid w:val="0021264C"/>
    <w:rsid w:val="002127FC"/>
    <w:rsid w:val="00212A73"/>
    <w:rsid w:val="00212C13"/>
    <w:rsid w:val="00212CF5"/>
    <w:rsid w:val="00212F63"/>
    <w:rsid w:val="00213032"/>
    <w:rsid w:val="00213412"/>
    <w:rsid w:val="0021368B"/>
    <w:rsid w:val="00213949"/>
    <w:rsid w:val="00213CFE"/>
    <w:rsid w:val="00213F92"/>
    <w:rsid w:val="002144F6"/>
    <w:rsid w:val="002148D0"/>
    <w:rsid w:val="0021523A"/>
    <w:rsid w:val="00215453"/>
    <w:rsid w:val="00215C1E"/>
    <w:rsid w:val="00215D45"/>
    <w:rsid w:val="00215DA8"/>
    <w:rsid w:val="00215DFF"/>
    <w:rsid w:val="0021605C"/>
    <w:rsid w:val="0021623B"/>
    <w:rsid w:val="00216965"/>
    <w:rsid w:val="00217584"/>
    <w:rsid w:val="0021767E"/>
    <w:rsid w:val="00217F76"/>
    <w:rsid w:val="0022048E"/>
    <w:rsid w:val="002205D2"/>
    <w:rsid w:val="0022085E"/>
    <w:rsid w:val="00220A2A"/>
    <w:rsid w:val="00220A5F"/>
    <w:rsid w:val="00221426"/>
    <w:rsid w:val="002217F8"/>
    <w:rsid w:val="0022195E"/>
    <w:rsid w:val="00221A84"/>
    <w:rsid w:val="00221B06"/>
    <w:rsid w:val="0022201F"/>
    <w:rsid w:val="0022253B"/>
    <w:rsid w:val="002227B9"/>
    <w:rsid w:val="002229BA"/>
    <w:rsid w:val="00222A75"/>
    <w:rsid w:val="002235B2"/>
    <w:rsid w:val="002236BD"/>
    <w:rsid w:val="0022370F"/>
    <w:rsid w:val="002237DC"/>
    <w:rsid w:val="0022396F"/>
    <w:rsid w:val="00223C4E"/>
    <w:rsid w:val="002241C1"/>
    <w:rsid w:val="002242A5"/>
    <w:rsid w:val="002244F2"/>
    <w:rsid w:val="00224E28"/>
    <w:rsid w:val="00224FF8"/>
    <w:rsid w:val="00225624"/>
    <w:rsid w:val="00225A81"/>
    <w:rsid w:val="00225C10"/>
    <w:rsid w:val="00226954"/>
    <w:rsid w:val="00226C12"/>
    <w:rsid w:val="00226D40"/>
    <w:rsid w:val="002271E7"/>
    <w:rsid w:val="00227505"/>
    <w:rsid w:val="00227571"/>
    <w:rsid w:val="00227F80"/>
    <w:rsid w:val="002303F2"/>
    <w:rsid w:val="00230555"/>
    <w:rsid w:val="00230637"/>
    <w:rsid w:val="002312E3"/>
    <w:rsid w:val="00231606"/>
    <w:rsid w:val="00231A8F"/>
    <w:rsid w:val="00231D57"/>
    <w:rsid w:val="00231E11"/>
    <w:rsid w:val="00231FAA"/>
    <w:rsid w:val="002320D9"/>
    <w:rsid w:val="0023239C"/>
    <w:rsid w:val="00232855"/>
    <w:rsid w:val="00232971"/>
    <w:rsid w:val="00232A3E"/>
    <w:rsid w:val="0023308E"/>
    <w:rsid w:val="0023378E"/>
    <w:rsid w:val="002337A4"/>
    <w:rsid w:val="00234090"/>
    <w:rsid w:val="002348CD"/>
    <w:rsid w:val="00234A08"/>
    <w:rsid w:val="00234A98"/>
    <w:rsid w:val="00234ADD"/>
    <w:rsid w:val="00234E10"/>
    <w:rsid w:val="0023512D"/>
    <w:rsid w:val="002353D1"/>
    <w:rsid w:val="002357BD"/>
    <w:rsid w:val="00235C08"/>
    <w:rsid w:val="00235D98"/>
    <w:rsid w:val="00236096"/>
    <w:rsid w:val="00236E55"/>
    <w:rsid w:val="002370BE"/>
    <w:rsid w:val="00237694"/>
    <w:rsid w:val="002376A1"/>
    <w:rsid w:val="00237969"/>
    <w:rsid w:val="00237C99"/>
    <w:rsid w:val="00237F65"/>
    <w:rsid w:val="0024030E"/>
    <w:rsid w:val="002408D7"/>
    <w:rsid w:val="00240C29"/>
    <w:rsid w:val="00241093"/>
    <w:rsid w:val="00241501"/>
    <w:rsid w:val="00241511"/>
    <w:rsid w:val="00241528"/>
    <w:rsid w:val="0024159C"/>
    <w:rsid w:val="00241A84"/>
    <w:rsid w:val="00242401"/>
    <w:rsid w:val="0024297B"/>
    <w:rsid w:val="00242CEB"/>
    <w:rsid w:val="00242ED0"/>
    <w:rsid w:val="00242F61"/>
    <w:rsid w:val="00243038"/>
    <w:rsid w:val="002431CF"/>
    <w:rsid w:val="002445CD"/>
    <w:rsid w:val="00244F43"/>
    <w:rsid w:val="00245B15"/>
    <w:rsid w:val="00245EF6"/>
    <w:rsid w:val="0024603F"/>
    <w:rsid w:val="002464B5"/>
    <w:rsid w:val="00246799"/>
    <w:rsid w:val="00246AD1"/>
    <w:rsid w:val="00246B5F"/>
    <w:rsid w:val="00246E65"/>
    <w:rsid w:val="00246EF3"/>
    <w:rsid w:val="00246FD9"/>
    <w:rsid w:val="00247412"/>
    <w:rsid w:val="00247470"/>
    <w:rsid w:val="002500AB"/>
    <w:rsid w:val="0025065D"/>
    <w:rsid w:val="002506E2"/>
    <w:rsid w:val="00250EB4"/>
    <w:rsid w:val="002511E6"/>
    <w:rsid w:val="00251229"/>
    <w:rsid w:val="002514A8"/>
    <w:rsid w:val="002516DD"/>
    <w:rsid w:val="00252384"/>
    <w:rsid w:val="002527EC"/>
    <w:rsid w:val="00252B20"/>
    <w:rsid w:val="00252F89"/>
    <w:rsid w:val="0025355C"/>
    <w:rsid w:val="00253BFC"/>
    <w:rsid w:val="00253F50"/>
    <w:rsid w:val="0025412E"/>
    <w:rsid w:val="002542E9"/>
    <w:rsid w:val="0025458B"/>
    <w:rsid w:val="00254A1D"/>
    <w:rsid w:val="00254C41"/>
    <w:rsid w:val="00254CC3"/>
    <w:rsid w:val="00254EA4"/>
    <w:rsid w:val="00255B8E"/>
    <w:rsid w:val="00255C66"/>
    <w:rsid w:val="00255D1E"/>
    <w:rsid w:val="0025625C"/>
    <w:rsid w:val="00256E0E"/>
    <w:rsid w:val="00256ED9"/>
    <w:rsid w:val="0025717F"/>
    <w:rsid w:val="00257B16"/>
    <w:rsid w:val="00257E06"/>
    <w:rsid w:val="00257F0A"/>
    <w:rsid w:val="00260793"/>
    <w:rsid w:val="00260851"/>
    <w:rsid w:val="00260940"/>
    <w:rsid w:val="002609FD"/>
    <w:rsid w:val="0026157F"/>
    <w:rsid w:val="002623B4"/>
    <w:rsid w:val="00263263"/>
    <w:rsid w:val="0026373E"/>
    <w:rsid w:val="00263A77"/>
    <w:rsid w:val="00263BFD"/>
    <w:rsid w:val="00263ED2"/>
    <w:rsid w:val="002640B0"/>
    <w:rsid w:val="0026416E"/>
    <w:rsid w:val="002643CC"/>
    <w:rsid w:val="0026455B"/>
    <w:rsid w:val="002647B1"/>
    <w:rsid w:val="00264A9F"/>
    <w:rsid w:val="0026518B"/>
    <w:rsid w:val="0026550B"/>
    <w:rsid w:val="00265614"/>
    <w:rsid w:val="00265BF7"/>
    <w:rsid w:val="00265C37"/>
    <w:rsid w:val="00265FB0"/>
    <w:rsid w:val="002662EE"/>
    <w:rsid w:val="002664F8"/>
    <w:rsid w:val="00266998"/>
    <w:rsid w:val="002671A0"/>
    <w:rsid w:val="002671F4"/>
    <w:rsid w:val="002672FD"/>
    <w:rsid w:val="00267CCA"/>
    <w:rsid w:val="00267EE2"/>
    <w:rsid w:val="0027034D"/>
    <w:rsid w:val="00270BDD"/>
    <w:rsid w:val="00270D00"/>
    <w:rsid w:val="00270FCE"/>
    <w:rsid w:val="002713D5"/>
    <w:rsid w:val="00271C33"/>
    <w:rsid w:val="00271E4C"/>
    <w:rsid w:val="00271FA2"/>
    <w:rsid w:val="00272049"/>
    <w:rsid w:val="0027227C"/>
    <w:rsid w:val="00272F7D"/>
    <w:rsid w:val="00272FC6"/>
    <w:rsid w:val="00273715"/>
    <w:rsid w:val="002737E8"/>
    <w:rsid w:val="0027399B"/>
    <w:rsid w:val="002739A8"/>
    <w:rsid w:val="00273ED4"/>
    <w:rsid w:val="00274A84"/>
    <w:rsid w:val="00275202"/>
    <w:rsid w:val="00275795"/>
    <w:rsid w:val="002758F1"/>
    <w:rsid w:val="0027600B"/>
    <w:rsid w:val="00276104"/>
    <w:rsid w:val="00276367"/>
    <w:rsid w:val="00276397"/>
    <w:rsid w:val="00276488"/>
    <w:rsid w:val="0027649B"/>
    <w:rsid w:val="00276757"/>
    <w:rsid w:val="00276A65"/>
    <w:rsid w:val="00276DBE"/>
    <w:rsid w:val="00276EC1"/>
    <w:rsid w:val="002776DE"/>
    <w:rsid w:val="002779C0"/>
    <w:rsid w:val="00277B58"/>
    <w:rsid w:val="00277CC2"/>
    <w:rsid w:val="00277F40"/>
    <w:rsid w:val="00277F93"/>
    <w:rsid w:val="0028005F"/>
    <w:rsid w:val="00280694"/>
    <w:rsid w:val="00280804"/>
    <w:rsid w:val="00280917"/>
    <w:rsid w:val="002809BE"/>
    <w:rsid w:val="00280AF6"/>
    <w:rsid w:val="00280B22"/>
    <w:rsid w:val="00280B44"/>
    <w:rsid w:val="00280F40"/>
    <w:rsid w:val="00281030"/>
    <w:rsid w:val="002816F3"/>
    <w:rsid w:val="0028186C"/>
    <w:rsid w:val="002818BA"/>
    <w:rsid w:val="00281ADF"/>
    <w:rsid w:val="00281E15"/>
    <w:rsid w:val="00281E5B"/>
    <w:rsid w:val="0028251E"/>
    <w:rsid w:val="0028259C"/>
    <w:rsid w:val="00282804"/>
    <w:rsid w:val="0028293A"/>
    <w:rsid w:val="00282D71"/>
    <w:rsid w:val="0028309D"/>
    <w:rsid w:val="00283988"/>
    <w:rsid w:val="002840B1"/>
    <w:rsid w:val="00284475"/>
    <w:rsid w:val="002844AA"/>
    <w:rsid w:val="00284ADB"/>
    <w:rsid w:val="00284CCD"/>
    <w:rsid w:val="00284DEB"/>
    <w:rsid w:val="00284E56"/>
    <w:rsid w:val="00284F42"/>
    <w:rsid w:val="002850BA"/>
    <w:rsid w:val="002852C9"/>
    <w:rsid w:val="0028551B"/>
    <w:rsid w:val="002859CB"/>
    <w:rsid w:val="00285FEA"/>
    <w:rsid w:val="002861C0"/>
    <w:rsid w:val="0028633D"/>
    <w:rsid w:val="00287111"/>
    <w:rsid w:val="002873DE"/>
    <w:rsid w:val="0028781E"/>
    <w:rsid w:val="00287962"/>
    <w:rsid w:val="00287A82"/>
    <w:rsid w:val="00287D9E"/>
    <w:rsid w:val="00290100"/>
    <w:rsid w:val="0029014A"/>
    <w:rsid w:val="00290222"/>
    <w:rsid w:val="002902AE"/>
    <w:rsid w:val="002906C5"/>
    <w:rsid w:val="00290B21"/>
    <w:rsid w:val="00290B4F"/>
    <w:rsid w:val="00290F12"/>
    <w:rsid w:val="00291695"/>
    <w:rsid w:val="00291ACB"/>
    <w:rsid w:val="00291CAD"/>
    <w:rsid w:val="00291E50"/>
    <w:rsid w:val="00292167"/>
    <w:rsid w:val="002922D9"/>
    <w:rsid w:val="00292823"/>
    <w:rsid w:val="0029293F"/>
    <w:rsid w:val="00292951"/>
    <w:rsid w:val="00292D0D"/>
    <w:rsid w:val="00293BA8"/>
    <w:rsid w:val="00293C47"/>
    <w:rsid w:val="00293CC0"/>
    <w:rsid w:val="0029420B"/>
    <w:rsid w:val="0029427D"/>
    <w:rsid w:val="002945D2"/>
    <w:rsid w:val="002948AF"/>
    <w:rsid w:val="0029490F"/>
    <w:rsid w:val="00294A42"/>
    <w:rsid w:val="0029566A"/>
    <w:rsid w:val="002958A6"/>
    <w:rsid w:val="00295B26"/>
    <w:rsid w:val="00295D57"/>
    <w:rsid w:val="00295D69"/>
    <w:rsid w:val="00296B5D"/>
    <w:rsid w:val="00296E1B"/>
    <w:rsid w:val="00296FBA"/>
    <w:rsid w:val="00297580"/>
    <w:rsid w:val="002978EA"/>
    <w:rsid w:val="00297E76"/>
    <w:rsid w:val="002A0115"/>
    <w:rsid w:val="002A0346"/>
    <w:rsid w:val="002A07E9"/>
    <w:rsid w:val="002A142E"/>
    <w:rsid w:val="002A15A2"/>
    <w:rsid w:val="002A1B7F"/>
    <w:rsid w:val="002A1B85"/>
    <w:rsid w:val="002A284F"/>
    <w:rsid w:val="002A2DEF"/>
    <w:rsid w:val="002A2E82"/>
    <w:rsid w:val="002A33C8"/>
    <w:rsid w:val="002A375A"/>
    <w:rsid w:val="002A3DCC"/>
    <w:rsid w:val="002A4200"/>
    <w:rsid w:val="002A434D"/>
    <w:rsid w:val="002A440B"/>
    <w:rsid w:val="002A44BF"/>
    <w:rsid w:val="002A46A1"/>
    <w:rsid w:val="002A4C76"/>
    <w:rsid w:val="002A569C"/>
    <w:rsid w:val="002A5EBE"/>
    <w:rsid w:val="002A5EF6"/>
    <w:rsid w:val="002A5F37"/>
    <w:rsid w:val="002A622D"/>
    <w:rsid w:val="002A6954"/>
    <w:rsid w:val="002A6981"/>
    <w:rsid w:val="002A6CB9"/>
    <w:rsid w:val="002A6FC9"/>
    <w:rsid w:val="002A73AA"/>
    <w:rsid w:val="002A747C"/>
    <w:rsid w:val="002A75D4"/>
    <w:rsid w:val="002A75F2"/>
    <w:rsid w:val="002A76C4"/>
    <w:rsid w:val="002A7AF9"/>
    <w:rsid w:val="002A7CF6"/>
    <w:rsid w:val="002B0A6C"/>
    <w:rsid w:val="002B0A78"/>
    <w:rsid w:val="002B0BA5"/>
    <w:rsid w:val="002B0BC4"/>
    <w:rsid w:val="002B13AD"/>
    <w:rsid w:val="002B1765"/>
    <w:rsid w:val="002B1790"/>
    <w:rsid w:val="002B2121"/>
    <w:rsid w:val="002B2767"/>
    <w:rsid w:val="002B2AD4"/>
    <w:rsid w:val="002B2FEF"/>
    <w:rsid w:val="002B3311"/>
    <w:rsid w:val="002B3543"/>
    <w:rsid w:val="002B3AFE"/>
    <w:rsid w:val="002B3E93"/>
    <w:rsid w:val="002B3F2F"/>
    <w:rsid w:val="002B4010"/>
    <w:rsid w:val="002B47DF"/>
    <w:rsid w:val="002B4881"/>
    <w:rsid w:val="002B4C8C"/>
    <w:rsid w:val="002B4FEF"/>
    <w:rsid w:val="002B5A5F"/>
    <w:rsid w:val="002B5B5C"/>
    <w:rsid w:val="002B5E08"/>
    <w:rsid w:val="002B62DC"/>
    <w:rsid w:val="002B64B2"/>
    <w:rsid w:val="002B67D4"/>
    <w:rsid w:val="002B6DE9"/>
    <w:rsid w:val="002B7249"/>
    <w:rsid w:val="002B724E"/>
    <w:rsid w:val="002B78CD"/>
    <w:rsid w:val="002B7985"/>
    <w:rsid w:val="002B7E2C"/>
    <w:rsid w:val="002C033B"/>
    <w:rsid w:val="002C0515"/>
    <w:rsid w:val="002C05A1"/>
    <w:rsid w:val="002C105A"/>
    <w:rsid w:val="002C142C"/>
    <w:rsid w:val="002C14D7"/>
    <w:rsid w:val="002C16A4"/>
    <w:rsid w:val="002C19F8"/>
    <w:rsid w:val="002C1CED"/>
    <w:rsid w:val="002C1DB3"/>
    <w:rsid w:val="002C1E29"/>
    <w:rsid w:val="002C2346"/>
    <w:rsid w:val="002C23D2"/>
    <w:rsid w:val="002C27A2"/>
    <w:rsid w:val="002C2815"/>
    <w:rsid w:val="002C284B"/>
    <w:rsid w:val="002C2986"/>
    <w:rsid w:val="002C2AC5"/>
    <w:rsid w:val="002C2F12"/>
    <w:rsid w:val="002C32FD"/>
    <w:rsid w:val="002C3881"/>
    <w:rsid w:val="002C38AE"/>
    <w:rsid w:val="002C3CBB"/>
    <w:rsid w:val="002C3D51"/>
    <w:rsid w:val="002C4432"/>
    <w:rsid w:val="002C44C3"/>
    <w:rsid w:val="002C45A7"/>
    <w:rsid w:val="002C465D"/>
    <w:rsid w:val="002C46C4"/>
    <w:rsid w:val="002C475F"/>
    <w:rsid w:val="002C4B5B"/>
    <w:rsid w:val="002C4ED4"/>
    <w:rsid w:val="002C4F98"/>
    <w:rsid w:val="002C5264"/>
    <w:rsid w:val="002C532A"/>
    <w:rsid w:val="002C59EC"/>
    <w:rsid w:val="002C59FE"/>
    <w:rsid w:val="002C6351"/>
    <w:rsid w:val="002C68BA"/>
    <w:rsid w:val="002C6901"/>
    <w:rsid w:val="002C71EA"/>
    <w:rsid w:val="002C723E"/>
    <w:rsid w:val="002C74AF"/>
    <w:rsid w:val="002C7552"/>
    <w:rsid w:val="002C7AF4"/>
    <w:rsid w:val="002C7B07"/>
    <w:rsid w:val="002D0342"/>
    <w:rsid w:val="002D0950"/>
    <w:rsid w:val="002D09F1"/>
    <w:rsid w:val="002D0A69"/>
    <w:rsid w:val="002D0BC2"/>
    <w:rsid w:val="002D10AA"/>
    <w:rsid w:val="002D1907"/>
    <w:rsid w:val="002D21A2"/>
    <w:rsid w:val="002D245E"/>
    <w:rsid w:val="002D2482"/>
    <w:rsid w:val="002D25A3"/>
    <w:rsid w:val="002D2690"/>
    <w:rsid w:val="002D27F8"/>
    <w:rsid w:val="002D33C0"/>
    <w:rsid w:val="002D3510"/>
    <w:rsid w:val="002D3C3B"/>
    <w:rsid w:val="002D4637"/>
    <w:rsid w:val="002D478C"/>
    <w:rsid w:val="002D49F5"/>
    <w:rsid w:val="002D5837"/>
    <w:rsid w:val="002D59AE"/>
    <w:rsid w:val="002D5C0F"/>
    <w:rsid w:val="002D605E"/>
    <w:rsid w:val="002D69E2"/>
    <w:rsid w:val="002D6BE2"/>
    <w:rsid w:val="002D6CF2"/>
    <w:rsid w:val="002D711A"/>
    <w:rsid w:val="002D7CD0"/>
    <w:rsid w:val="002D7F75"/>
    <w:rsid w:val="002D7FCF"/>
    <w:rsid w:val="002E0174"/>
    <w:rsid w:val="002E053F"/>
    <w:rsid w:val="002E06A6"/>
    <w:rsid w:val="002E06D7"/>
    <w:rsid w:val="002E0C94"/>
    <w:rsid w:val="002E0F52"/>
    <w:rsid w:val="002E120A"/>
    <w:rsid w:val="002E15B2"/>
    <w:rsid w:val="002E1B07"/>
    <w:rsid w:val="002E1B8B"/>
    <w:rsid w:val="002E1CA4"/>
    <w:rsid w:val="002E1CF4"/>
    <w:rsid w:val="002E200E"/>
    <w:rsid w:val="002E208B"/>
    <w:rsid w:val="002E21C1"/>
    <w:rsid w:val="002E225F"/>
    <w:rsid w:val="002E24E2"/>
    <w:rsid w:val="002E26BB"/>
    <w:rsid w:val="002E26D1"/>
    <w:rsid w:val="002E2A48"/>
    <w:rsid w:val="002E2E71"/>
    <w:rsid w:val="002E2F08"/>
    <w:rsid w:val="002E4038"/>
    <w:rsid w:val="002E4789"/>
    <w:rsid w:val="002E47AA"/>
    <w:rsid w:val="002E4C77"/>
    <w:rsid w:val="002E4D1F"/>
    <w:rsid w:val="002E4EC3"/>
    <w:rsid w:val="002E562D"/>
    <w:rsid w:val="002E5E58"/>
    <w:rsid w:val="002E6489"/>
    <w:rsid w:val="002E6D56"/>
    <w:rsid w:val="002E7424"/>
    <w:rsid w:val="002E78FA"/>
    <w:rsid w:val="002E7988"/>
    <w:rsid w:val="002F12B7"/>
    <w:rsid w:val="002F149B"/>
    <w:rsid w:val="002F15B4"/>
    <w:rsid w:val="002F1776"/>
    <w:rsid w:val="002F1956"/>
    <w:rsid w:val="002F1A01"/>
    <w:rsid w:val="002F2157"/>
    <w:rsid w:val="002F2927"/>
    <w:rsid w:val="002F2B6C"/>
    <w:rsid w:val="002F2ED0"/>
    <w:rsid w:val="002F2FA7"/>
    <w:rsid w:val="002F32AA"/>
    <w:rsid w:val="002F3314"/>
    <w:rsid w:val="002F33CD"/>
    <w:rsid w:val="002F34D4"/>
    <w:rsid w:val="002F3636"/>
    <w:rsid w:val="002F375D"/>
    <w:rsid w:val="002F3C29"/>
    <w:rsid w:val="002F3D36"/>
    <w:rsid w:val="002F44B5"/>
    <w:rsid w:val="002F4721"/>
    <w:rsid w:val="002F4E82"/>
    <w:rsid w:val="002F4EA5"/>
    <w:rsid w:val="002F50F8"/>
    <w:rsid w:val="002F52AE"/>
    <w:rsid w:val="002F54A3"/>
    <w:rsid w:val="002F55E9"/>
    <w:rsid w:val="002F5672"/>
    <w:rsid w:val="002F57B3"/>
    <w:rsid w:val="002F5910"/>
    <w:rsid w:val="002F5C32"/>
    <w:rsid w:val="002F5EFD"/>
    <w:rsid w:val="002F60C9"/>
    <w:rsid w:val="002F61DC"/>
    <w:rsid w:val="002F6D29"/>
    <w:rsid w:val="002F6DCF"/>
    <w:rsid w:val="002F7066"/>
    <w:rsid w:val="002F7067"/>
    <w:rsid w:val="002F72B3"/>
    <w:rsid w:val="002F7538"/>
    <w:rsid w:val="002F7807"/>
    <w:rsid w:val="002F7823"/>
    <w:rsid w:val="002F7DB7"/>
    <w:rsid w:val="00300409"/>
    <w:rsid w:val="00300A6F"/>
    <w:rsid w:val="00300B6C"/>
    <w:rsid w:val="00300CD7"/>
    <w:rsid w:val="00300CE7"/>
    <w:rsid w:val="00300CF4"/>
    <w:rsid w:val="00301E6D"/>
    <w:rsid w:val="00301EAE"/>
    <w:rsid w:val="00302D03"/>
    <w:rsid w:val="00302FB3"/>
    <w:rsid w:val="00303057"/>
    <w:rsid w:val="003034A1"/>
    <w:rsid w:val="0030350E"/>
    <w:rsid w:val="00303BE6"/>
    <w:rsid w:val="00303D2E"/>
    <w:rsid w:val="0030453C"/>
    <w:rsid w:val="00304DF0"/>
    <w:rsid w:val="00305390"/>
    <w:rsid w:val="0030542B"/>
    <w:rsid w:val="003057A6"/>
    <w:rsid w:val="003057D9"/>
    <w:rsid w:val="00305B76"/>
    <w:rsid w:val="00305D6B"/>
    <w:rsid w:val="003063EA"/>
    <w:rsid w:val="00306740"/>
    <w:rsid w:val="003070DF"/>
    <w:rsid w:val="00307439"/>
    <w:rsid w:val="0030758D"/>
    <w:rsid w:val="00307948"/>
    <w:rsid w:val="00307B31"/>
    <w:rsid w:val="00307EC2"/>
    <w:rsid w:val="00310805"/>
    <w:rsid w:val="00310933"/>
    <w:rsid w:val="00310B7D"/>
    <w:rsid w:val="00310CB7"/>
    <w:rsid w:val="00310D2E"/>
    <w:rsid w:val="00310E5C"/>
    <w:rsid w:val="00310EFC"/>
    <w:rsid w:val="00311110"/>
    <w:rsid w:val="0031114C"/>
    <w:rsid w:val="003112E9"/>
    <w:rsid w:val="00311380"/>
    <w:rsid w:val="003113BA"/>
    <w:rsid w:val="003126BC"/>
    <w:rsid w:val="0031282A"/>
    <w:rsid w:val="00312B2D"/>
    <w:rsid w:val="00312C09"/>
    <w:rsid w:val="00312D3A"/>
    <w:rsid w:val="00313962"/>
    <w:rsid w:val="00313BEC"/>
    <w:rsid w:val="00313CB0"/>
    <w:rsid w:val="003140C7"/>
    <w:rsid w:val="00314144"/>
    <w:rsid w:val="003143DD"/>
    <w:rsid w:val="003146C8"/>
    <w:rsid w:val="00314775"/>
    <w:rsid w:val="00314A27"/>
    <w:rsid w:val="00314A8E"/>
    <w:rsid w:val="00314AB6"/>
    <w:rsid w:val="0031536B"/>
    <w:rsid w:val="00315429"/>
    <w:rsid w:val="0031545E"/>
    <w:rsid w:val="00315C99"/>
    <w:rsid w:val="00315EF8"/>
    <w:rsid w:val="0031624B"/>
    <w:rsid w:val="003164A2"/>
    <w:rsid w:val="003166AA"/>
    <w:rsid w:val="0031674E"/>
    <w:rsid w:val="00316896"/>
    <w:rsid w:val="003169BD"/>
    <w:rsid w:val="00316B83"/>
    <w:rsid w:val="00316EF7"/>
    <w:rsid w:val="00316F91"/>
    <w:rsid w:val="0031760B"/>
    <w:rsid w:val="003177FD"/>
    <w:rsid w:val="00317875"/>
    <w:rsid w:val="0031787D"/>
    <w:rsid w:val="00317C99"/>
    <w:rsid w:val="0032053E"/>
    <w:rsid w:val="00320FE4"/>
    <w:rsid w:val="003211E2"/>
    <w:rsid w:val="0032167F"/>
    <w:rsid w:val="003217C0"/>
    <w:rsid w:val="00321890"/>
    <w:rsid w:val="003218D2"/>
    <w:rsid w:val="003220DE"/>
    <w:rsid w:val="003220E6"/>
    <w:rsid w:val="00322563"/>
    <w:rsid w:val="003226CD"/>
    <w:rsid w:val="00322B63"/>
    <w:rsid w:val="00322DFB"/>
    <w:rsid w:val="00322F48"/>
    <w:rsid w:val="0032309A"/>
    <w:rsid w:val="003234A1"/>
    <w:rsid w:val="003237F1"/>
    <w:rsid w:val="0032386F"/>
    <w:rsid w:val="00323E3C"/>
    <w:rsid w:val="00324151"/>
    <w:rsid w:val="0032453D"/>
    <w:rsid w:val="003245A6"/>
    <w:rsid w:val="0032479B"/>
    <w:rsid w:val="0032491A"/>
    <w:rsid w:val="0032520A"/>
    <w:rsid w:val="00325226"/>
    <w:rsid w:val="00325279"/>
    <w:rsid w:val="00325820"/>
    <w:rsid w:val="00325C7F"/>
    <w:rsid w:val="00326119"/>
    <w:rsid w:val="00326593"/>
    <w:rsid w:val="003266DD"/>
    <w:rsid w:val="00326B47"/>
    <w:rsid w:val="00326D15"/>
    <w:rsid w:val="003272BD"/>
    <w:rsid w:val="00327926"/>
    <w:rsid w:val="00327943"/>
    <w:rsid w:val="00327C15"/>
    <w:rsid w:val="0033001B"/>
    <w:rsid w:val="0033004A"/>
    <w:rsid w:val="003305A3"/>
    <w:rsid w:val="00331890"/>
    <w:rsid w:val="0033192C"/>
    <w:rsid w:val="00331D06"/>
    <w:rsid w:val="00331D8F"/>
    <w:rsid w:val="00331E4E"/>
    <w:rsid w:val="00331F45"/>
    <w:rsid w:val="00331F8F"/>
    <w:rsid w:val="00332423"/>
    <w:rsid w:val="003324D6"/>
    <w:rsid w:val="003329D5"/>
    <w:rsid w:val="00332BB5"/>
    <w:rsid w:val="00332C04"/>
    <w:rsid w:val="00332C77"/>
    <w:rsid w:val="003334EA"/>
    <w:rsid w:val="003336B4"/>
    <w:rsid w:val="003336BE"/>
    <w:rsid w:val="00333B8D"/>
    <w:rsid w:val="00333D7C"/>
    <w:rsid w:val="003340D3"/>
    <w:rsid w:val="0033411D"/>
    <w:rsid w:val="0033439F"/>
    <w:rsid w:val="0033449D"/>
    <w:rsid w:val="0033473A"/>
    <w:rsid w:val="00334882"/>
    <w:rsid w:val="00335008"/>
    <w:rsid w:val="003353FB"/>
    <w:rsid w:val="00335F35"/>
    <w:rsid w:val="00336209"/>
    <w:rsid w:val="00336C88"/>
    <w:rsid w:val="003372CA"/>
    <w:rsid w:val="00337390"/>
    <w:rsid w:val="003377D0"/>
    <w:rsid w:val="00337A0E"/>
    <w:rsid w:val="00337B42"/>
    <w:rsid w:val="00340043"/>
    <w:rsid w:val="00340615"/>
    <w:rsid w:val="00340AB7"/>
    <w:rsid w:val="00340C6B"/>
    <w:rsid w:val="00340DBA"/>
    <w:rsid w:val="00340E0B"/>
    <w:rsid w:val="00341225"/>
    <w:rsid w:val="003412DE"/>
    <w:rsid w:val="0034145E"/>
    <w:rsid w:val="00341509"/>
    <w:rsid w:val="00341BBC"/>
    <w:rsid w:val="00341BE4"/>
    <w:rsid w:val="00341F25"/>
    <w:rsid w:val="00342492"/>
    <w:rsid w:val="003429F8"/>
    <w:rsid w:val="00342FD4"/>
    <w:rsid w:val="00343123"/>
    <w:rsid w:val="0034317F"/>
    <w:rsid w:val="00343281"/>
    <w:rsid w:val="00343318"/>
    <w:rsid w:val="0034369A"/>
    <w:rsid w:val="003439EA"/>
    <w:rsid w:val="00343AC8"/>
    <w:rsid w:val="00343D92"/>
    <w:rsid w:val="00344248"/>
    <w:rsid w:val="00344874"/>
    <w:rsid w:val="00344979"/>
    <w:rsid w:val="003454D4"/>
    <w:rsid w:val="00345696"/>
    <w:rsid w:val="003457D0"/>
    <w:rsid w:val="00345D7A"/>
    <w:rsid w:val="00345DE6"/>
    <w:rsid w:val="00345F01"/>
    <w:rsid w:val="0034600C"/>
    <w:rsid w:val="00346256"/>
    <w:rsid w:val="00346400"/>
    <w:rsid w:val="00346428"/>
    <w:rsid w:val="00346B0C"/>
    <w:rsid w:val="00346D1F"/>
    <w:rsid w:val="00346EF1"/>
    <w:rsid w:val="00347953"/>
    <w:rsid w:val="00347A5F"/>
    <w:rsid w:val="00347BAE"/>
    <w:rsid w:val="00347F83"/>
    <w:rsid w:val="00350420"/>
    <w:rsid w:val="003505CA"/>
    <w:rsid w:val="003505F5"/>
    <w:rsid w:val="0035080D"/>
    <w:rsid w:val="0035090D"/>
    <w:rsid w:val="00350E34"/>
    <w:rsid w:val="00350EF4"/>
    <w:rsid w:val="003514DF"/>
    <w:rsid w:val="003515DE"/>
    <w:rsid w:val="00351642"/>
    <w:rsid w:val="00351A11"/>
    <w:rsid w:val="00351E3F"/>
    <w:rsid w:val="0035286C"/>
    <w:rsid w:val="00352B48"/>
    <w:rsid w:val="00352EEA"/>
    <w:rsid w:val="0035330B"/>
    <w:rsid w:val="00353347"/>
    <w:rsid w:val="003534BB"/>
    <w:rsid w:val="003539BC"/>
    <w:rsid w:val="00353D7B"/>
    <w:rsid w:val="00353DB2"/>
    <w:rsid w:val="00354137"/>
    <w:rsid w:val="00354BD6"/>
    <w:rsid w:val="00354C10"/>
    <w:rsid w:val="00354EA3"/>
    <w:rsid w:val="00355229"/>
    <w:rsid w:val="003554B3"/>
    <w:rsid w:val="00355764"/>
    <w:rsid w:val="00355782"/>
    <w:rsid w:val="00355FD1"/>
    <w:rsid w:val="00356389"/>
    <w:rsid w:val="003564FC"/>
    <w:rsid w:val="00356E8C"/>
    <w:rsid w:val="00356E93"/>
    <w:rsid w:val="0035787A"/>
    <w:rsid w:val="00357ADD"/>
    <w:rsid w:val="00360928"/>
    <w:rsid w:val="00360B4C"/>
    <w:rsid w:val="00360FF3"/>
    <w:rsid w:val="003612A5"/>
    <w:rsid w:val="00361439"/>
    <w:rsid w:val="0036145D"/>
    <w:rsid w:val="00361D9D"/>
    <w:rsid w:val="00362453"/>
    <w:rsid w:val="003625C8"/>
    <w:rsid w:val="003625EA"/>
    <w:rsid w:val="0036264C"/>
    <w:rsid w:val="003626C7"/>
    <w:rsid w:val="00362905"/>
    <w:rsid w:val="0036318E"/>
    <w:rsid w:val="00363444"/>
    <w:rsid w:val="00363A75"/>
    <w:rsid w:val="00363ACD"/>
    <w:rsid w:val="00363B39"/>
    <w:rsid w:val="00363BBA"/>
    <w:rsid w:val="00363C4F"/>
    <w:rsid w:val="003641C8"/>
    <w:rsid w:val="003642F2"/>
    <w:rsid w:val="003647F7"/>
    <w:rsid w:val="00364CC0"/>
    <w:rsid w:val="00364FF6"/>
    <w:rsid w:val="003654CC"/>
    <w:rsid w:val="00366498"/>
    <w:rsid w:val="0036659E"/>
    <w:rsid w:val="00366765"/>
    <w:rsid w:val="00366A3B"/>
    <w:rsid w:val="00366A80"/>
    <w:rsid w:val="00366C86"/>
    <w:rsid w:val="003676A5"/>
    <w:rsid w:val="003677FC"/>
    <w:rsid w:val="00367F87"/>
    <w:rsid w:val="00370AB4"/>
    <w:rsid w:val="00370B72"/>
    <w:rsid w:val="00370B97"/>
    <w:rsid w:val="00370E94"/>
    <w:rsid w:val="0037150C"/>
    <w:rsid w:val="00371A0B"/>
    <w:rsid w:val="003722F7"/>
    <w:rsid w:val="0037232A"/>
    <w:rsid w:val="00372949"/>
    <w:rsid w:val="00372A4B"/>
    <w:rsid w:val="00372B5D"/>
    <w:rsid w:val="00372EBE"/>
    <w:rsid w:val="00372F53"/>
    <w:rsid w:val="003731D1"/>
    <w:rsid w:val="0037351D"/>
    <w:rsid w:val="00373568"/>
    <w:rsid w:val="00373B36"/>
    <w:rsid w:val="00373F69"/>
    <w:rsid w:val="0037443A"/>
    <w:rsid w:val="0037468A"/>
    <w:rsid w:val="00374B28"/>
    <w:rsid w:val="00374CD4"/>
    <w:rsid w:val="00374FA3"/>
    <w:rsid w:val="0037527C"/>
    <w:rsid w:val="003753F0"/>
    <w:rsid w:val="00375518"/>
    <w:rsid w:val="00375BBA"/>
    <w:rsid w:val="00375CBE"/>
    <w:rsid w:val="00375EA9"/>
    <w:rsid w:val="003767CD"/>
    <w:rsid w:val="003769A8"/>
    <w:rsid w:val="00376BC0"/>
    <w:rsid w:val="00376C52"/>
    <w:rsid w:val="00376D9B"/>
    <w:rsid w:val="003771B3"/>
    <w:rsid w:val="0037742E"/>
    <w:rsid w:val="00377C8E"/>
    <w:rsid w:val="00377E0D"/>
    <w:rsid w:val="00377EC3"/>
    <w:rsid w:val="003800D6"/>
    <w:rsid w:val="00380269"/>
    <w:rsid w:val="003802BD"/>
    <w:rsid w:val="00380785"/>
    <w:rsid w:val="00380934"/>
    <w:rsid w:val="0038093C"/>
    <w:rsid w:val="00380A50"/>
    <w:rsid w:val="00381B43"/>
    <w:rsid w:val="0038202A"/>
    <w:rsid w:val="00382324"/>
    <w:rsid w:val="003824D9"/>
    <w:rsid w:val="003825D0"/>
    <w:rsid w:val="00382937"/>
    <w:rsid w:val="00382B35"/>
    <w:rsid w:val="00384E5B"/>
    <w:rsid w:val="00385411"/>
    <w:rsid w:val="00386590"/>
    <w:rsid w:val="003866C0"/>
    <w:rsid w:val="003866D0"/>
    <w:rsid w:val="00386A9C"/>
    <w:rsid w:val="00386B27"/>
    <w:rsid w:val="003870F8"/>
    <w:rsid w:val="0038720E"/>
    <w:rsid w:val="003875D6"/>
    <w:rsid w:val="003879B8"/>
    <w:rsid w:val="00387AE1"/>
    <w:rsid w:val="00390939"/>
    <w:rsid w:val="00391689"/>
    <w:rsid w:val="0039190B"/>
    <w:rsid w:val="00391996"/>
    <w:rsid w:val="00391F0D"/>
    <w:rsid w:val="00392195"/>
    <w:rsid w:val="00392559"/>
    <w:rsid w:val="00392602"/>
    <w:rsid w:val="00392B6B"/>
    <w:rsid w:val="00392BE3"/>
    <w:rsid w:val="0039371C"/>
    <w:rsid w:val="0039413D"/>
    <w:rsid w:val="0039426E"/>
    <w:rsid w:val="00394449"/>
    <w:rsid w:val="0039475F"/>
    <w:rsid w:val="00394C16"/>
    <w:rsid w:val="00394D84"/>
    <w:rsid w:val="00395B32"/>
    <w:rsid w:val="00396CF0"/>
    <w:rsid w:val="00396D98"/>
    <w:rsid w:val="00396DB6"/>
    <w:rsid w:val="003974F4"/>
    <w:rsid w:val="00397820"/>
    <w:rsid w:val="00397B1F"/>
    <w:rsid w:val="00397B4E"/>
    <w:rsid w:val="00397D6A"/>
    <w:rsid w:val="003A0007"/>
    <w:rsid w:val="003A051D"/>
    <w:rsid w:val="003A09BA"/>
    <w:rsid w:val="003A0A25"/>
    <w:rsid w:val="003A0DB6"/>
    <w:rsid w:val="003A0F88"/>
    <w:rsid w:val="003A267E"/>
    <w:rsid w:val="003A2E26"/>
    <w:rsid w:val="003A2E48"/>
    <w:rsid w:val="003A3791"/>
    <w:rsid w:val="003A37FA"/>
    <w:rsid w:val="003A390C"/>
    <w:rsid w:val="003A3CE5"/>
    <w:rsid w:val="003A3FFE"/>
    <w:rsid w:val="003A41A9"/>
    <w:rsid w:val="003A4390"/>
    <w:rsid w:val="003A46FC"/>
    <w:rsid w:val="003A4DB6"/>
    <w:rsid w:val="003A55B2"/>
    <w:rsid w:val="003A5631"/>
    <w:rsid w:val="003A56C2"/>
    <w:rsid w:val="003A5E71"/>
    <w:rsid w:val="003A6117"/>
    <w:rsid w:val="003A67CB"/>
    <w:rsid w:val="003A6917"/>
    <w:rsid w:val="003A6C94"/>
    <w:rsid w:val="003A711E"/>
    <w:rsid w:val="003A7207"/>
    <w:rsid w:val="003A7698"/>
    <w:rsid w:val="003A77B3"/>
    <w:rsid w:val="003A7B4D"/>
    <w:rsid w:val="003A7E85"/>
    <w:rsid w:val="003B0729"/>
    <w:rsid w:val="003B0A23"/>
    <w:rsid w:val="003B0A5F"/>
    <w:rsid w:val="003B0CCF"/>
    <w:rsid w:val="003B119E"/>
    <w:rsid w:val="003B11D8"/>
    <w:rsid w:val="003B1296"/>
    <w:rsid w:val="003B140E"/>
    <w:rsid w:val="003B1579"/>
    <w:rsid w:val="003B16CD"/>
    <w:rsid w:val="003B1B37"/>
    <w:rsid w:val="003B1F66"/>
    <w:rsid w:val="003B2248"/>
    <w:rsid w:val="003B23A9"/>
    <w:rsid w:val="003B248B"/>
    <w:rsid w:val="003B268B"/>
    <w:rsid w:val="003B2741"/>
    <w:rsid w:val="003B2DC6"/>
    <w:rsid w:val="003B2F55"/>
    <w:rsid w:val="003B33CB"/>
    <w:rsid w:val="003B3746"/>
    <w:rsid w:val="003B3D78"/>
    <w:rsid w:val="003B498D"/>
    <w:rsid w:val="003B499C"/>
    <w:rsid w:val="003B4A2F"/>
    <w:rsid w:val="003B4AA5"/>
    <w:rsid w:val="003B4B31"/>
    <w:rsid w:val="003B4BBD"/>
    <w:rsid w:val="003B5091"/>
    <w:rsid w:val="003B54AE"/>
    <w:rsid w:val="003B5544"/>
    <w:rsid w:val="003B5611"/>
    <w:rsid w:val="003B56DE"/>
    <w:rsid w:val="003B5F80"/>
    <w:rsid w:val="003B6044"/>
    <w:rsid w:val="003B61A5"/>
    <w:rsid w:val="003B61C0"/>
    <w:rsid w:val="003B632D"/>
    <w:rsid w:val="003B6552"/>
    <w:rsid w:val="003B6B55"/>
    <w:rsid w:val="003B6CAE"/>
    <w:rsid w:val="003B73F7"/>
    <w:rsid w:val="003B78CB"/>
    <w:rsid w:val="003B7FF2"/>
    <w:rsid w:val="003C00FD"/>
    <w:rsid w:val="003C03AC"/>
    <w:rsid w:val="003C0862"/>
    <w:rsid w:val="003C0E4E"/>
    <w:rsid w:val="003C0E9B"/>
    <w:rsid w:val="003C16C9"/>
    <w:rsid w:val="003C1A89"/>
    <w:rsid w:val="003C1F27"/>
    <w:rsid w:val="003C2123"/>
    <w:rsid w:val="003C2262"/>
    <w:rsid w:val="003C230A"/>
    <w:rsid w:val="003C2526"/>
    <w:rsid w:val="003C26B9"/>
    <w:rsid w:val="003C26F1"/>
    <w:rsid w:val="003C2BB9"/>
    <w:rsid w:val="003C2F94"/>
    <w:rsid w:val="003C3025"/>
    <w:rsid w:val="003C3540"/>
    <w:rsid w:val="003C35D3"/>
    <w:rsid w:val="003C3631"/>
    <w:rsid w:val="003C3794"/>
    <w:rsid w:val="003C3C34"/>
    <w:rsid w:val="003C3EF4"/>
    <w:rsid w:val="003C420D"/>
    <w:rsid w:val="003C4756"/>
    <w:rsid w:val="003C485C"/>
    <w:rsid w:val="003C4996"/>
    <w:rsid w:val="003C4B50"/>
    <w:rsid w:val="003C4B9C"/>
    <w:rsid w:val="003C58CB"/>
    <w:rsid w:val="003C58CD"/>
    <w:rsid w:val="003C6425"/>
    <w:rsid w:val="003C6534"/>
    <w:rsid w:val="003C7AA4"/>
    <w:rsid w:val="003C7DD8"/>
    <w:rsid w:val="003D0D4C"/>
    <w:rsid w:val="003D15AF"/>
    <w:rsid w:val="003D160E"/>
    <w:rsid w:val="003D242B"/>
    <w:rsid w:val="003D2925"/>
    <w:rsid w:val="003D2BD2"/>
    <w:rsid w:val="003D2C32"/>
    <w:rsid w:val="003D2C37"/>
    <w:rsid w:val="003D2C85"/>
    <w:rsid w:val="003D304C"/>
    <w:rsid w:val="003D30C4"/>
    <w:rsid w:val="003D31F4"/>
    <w:rsid w:val="003D327B"/>
    <w:rsid w:val="003D33AB"/>
    <w:rsid w:val="003D340E"/>
    <w:rsid w:val="003D3A34"/>
    <w:rsid w:val="003D3F99"/>
    <w:rsid w:val="003D408E"/>
    <w:rsid w:val="003D421F"/>
    <w:rsid w:val="003D46AD"/>
    <w:rsid w:val="003D4782"/>
    <w:rsid w:val="003D4ACB"/>
    <w:rsid w:val="003D4EA5"/>
    <w:rsid w:val="003D5105"/>
    <w:rsid w:val="003D5C59"/>
    <w:rsid w:val="003D5E70"/>
    <w:rsid w:val="003D5EF8"/>
    <w:rsid w:val="003D5F5E"/>
    <w:rsid w:val="003D6A50"/>
    <w:rsid w:val="003D747F"/>
    <w:rsid w:val="003D75AD"/>
    <w:rsid w:val="003D7A89"/>
    <w:rsid w:val="003E020D"/>
    <w:rsid w:val="003E07B5"/>
    <w:rsid w:val="003E0867"/>
    <w:rsid w:val="003E0B32"/>
    <w:rsid w:val="003E106C"/>
    <w:rsid w:val="003E1072"/>
    <w:rsid w:val="003E1150"/>
    <w:rsid w:val="003E1347"/>
    <w:rsid w:val="003E15D2"/>
    <w:rsid w:val="003E1DA3"/>
    <w:rsid w:val="003E21C6"/>
    <w:rsid w:val="003E223C"/>
    <w:rsid w:val="003E2743"/>
    <w:rsid w:val="003E284E"/>
    <w:rsid w:val="003E2AC9"/>
    <w:rsid w:val="003E2CCB"/>
    <w:rsid w:val="003E2E86"/>
    <w:rsid w:val="003E36C7"/>
    <w:rsid w:val="003E3BB6"/>
    <w:rsid w:val="003E3D8B"/>
    <w:rsid w:val="003E4139"/>
    <w:rsid w:val="003E47D4"/>
    <w:rsid w:val="003E5015"/>
    <w:rsid w:val="003E5037"/>
    <w:rsid w:val="003E51FD"/>
    <w:rsid w:val="003E549C"/>
    <w:rsid w:val="003E5ADD"/>
    <w:rsid w:val="003E5CF5"/>
    <w:rsid w:val="003E617A"/>
    <w:rsid w:val="003E654C"/>
    <w:rsid w:val="003E6731"/>
    <w:rsid w:val="003E6C5B"/>
    <w:rsid w:val="003E6DEF"/>
    <w:rsid w:val="003E6F42"/>
    <w:rsid w:val="003E7493"/>
    <w:rsid w:val="003E765A"/>
    <w:rsid w:val="003E76BD"/>
    <w:rsid w:val="003E775C"/>
    <w:rsid w:val="003E791E"/>
    <w:rsid w:val="003E797C"/>
    <w:rsid w:val="003E7B93"/>
    <w:rsid w:val="003F0248"/>
    <w:rsid w:val="003F037D"/>
    <w:rsid w:val="003F04CE"/>
    <w:rsid w:val="003F0933"/>
    <w:rsid w:val="003F0CA0"/>
    <w:rsid w:val="003F0CE3"/>
    <w:rsid w:val="003F0D66"/>
    <w:rsid w:val="003F0FC9"/>
    <w:rsid w:val="003F151D"/>
    <w:rsid w:val="003F155E"/>
    <w:rsid w:val="003F19F8"/>
    <w:rsid w:val="003F1BAE"/>
    <w:rsid w:val="003F1CEA"/>
    <w:rsid w:val="003F2376"/>
    <w:rsid w:val="003F23AA"/>
    <w:rsid w:val="003F2555"/>
    <w:rsid w:val="003F25B2"/>
    <w:rsid w:val="003F27BB"/>
    <w:rsid w:val="003F3711"/>
    <w:rsid w:val="003F3B26"/>
    <w:rsid w:val="003F3DA2"/>
    <w:rsid w:val="003F3EF5"/>
    <w:rsid w:val="003F3EFD"/>
    <w:rsid w:val="003F3F5A"/>
    <w:rsid w:val="003F4CD1"/>
    <w:rsid w:val="003F4E1E"/>
    <w:rsid w:val="003F556F"/>
    <w:rsid w:val="003F55DB"/>
    <w:rsid w:val="003F5B65"/>
    <w:rsid w:val="003F5FFE"/>
    <w:rsid w:val="003F60DB"/>
    <w:rsid w:val="003F61C8"/>
    <w:rsid w:val="003F667A"/>
    <w:rsid w:val="003F727C"/>
    <w:rsid w:val="003F7583"/>
    <w:rsid w:val="003F771D"/>
    <w:rsid w:val="003F7C0B"/>
    <w:rsid w:val="003F7F0E"/>
    <w:rsid w:val="00400093"/>
    <w:rsid w:val="00400999"/>
    <w:rsid w:val="00400A81"/>
    <w:rsid w:val="00400ADB"/>
    <w:rsid w:val="00401203"/>
    <w:rsid w:val="00401EB1"/>
    <w:rsid w:val="00402626"/>
    <w:rsid w:val="004027B5"/>
    <w:rsid w:val="00402C07"/>
    <w:rsid w:val="00402CAE"/>
    <w:rsid w:val="00402F5C"/>
    <w:rsid w:val="00403084"/>
    <w:rsid w:val="004035EB"/>
    <w:rsid w:val="00403B4C"/>
    <w:rsid w:val="00404826"/>
    <w:rsid w:val="0040489D"/>
    <w:rsid w:val="00404B45"/>
    <w:rsid w:val="00405046"/>
    <w:rsid w:val="004053D7"/>
    <w:rsid w:val="00405438"/>
    <w:rsid w:val="00405DDA"/>
    <w:rsid w:val="00405EB2"/>
    <w:rsid w:val="00405EB3"/>
    <w:rsid w:val="004063B5"/>
    <w:rsid w:val="00406573"/>
    <w:rsid w:val="004065E9"/>
    <w:rsid w:val="00406643"/>
    <w:rsid w:val="004071C0"/>
    <w:rsid w:val="00407A1E"/>
    <w:rsid w:val="00407BE2"/>
    <w:rsid w:val="00407C8E"/>
    <w:rsid w:val="0041006D"/>
    <w:rsid w:val="0041094F"/>
    <w:rsid w:val="00410A2F"/>
    <w:rsid w:val="00410C08"/>
    <w:rsid w:val="0041101C"/>
    <w:rsid w:val="004110BC"/>
    <w:rsid w:val="00411234"/>
    <w:rsid w:val="004115BD"/>
    <w:rsid w:val="00411877"/>
    <w:rsid w:val="00411E18"/>
    <w:rsid w:val="00411E67"/>
    <w:rsid w:val="0041204D"/>
    <w:rsid w:val="0041208F"/>
    <w:rsid w:val="00412400"/>
    <w:rsid w:val="00412B17"/>
    <w:rsid w:val="00412C36"/>
    <w:rsid w:val="00413261"/>
    <w:rsid w:val="004136D9"/>
    <w:rsid w:val="00413A28"/>
    <w:rsid w:val="00413D76"/>
    <w:rsid w:val="00413EE2"/>
    <w:rsid w:val="00414231"/>
    <w:rsid w:val="00414259"/>
    <w:rsid w:val="00414658"/>
    <w:rsid w:val="004148E8"/>
    <w:rsid w:val="00414F34"/>
    <w:rsid w:val="00415B01"/>
    <w:rsid w:val="00415D62"/>
    <w:rsid w:val="00415FCF"/>
    <w:rsid w:val="004165A4"/>
    <w:rsid w:val="00416934"/>
    <w:rsid w:val="00417299"/>
    <w:rsid w:val="004173F0"/>
    <w:rsid w:val="0041745B"/>
    <w:rsid w:val="004175F0"/>
    <w:rsid w:val="004178E9"/>
    <w:rsid w:val="004179BE"/>
    <w:rsid w:val="00417CD4"/>
    <w:rsid w:val="004209D3"/>
    <w:rsid w:val="00420CDD"/>
    <w:rsid w:val="00421172"/>
    <w:rsid w:val="004219D2"/>
    <w:rsid w:val="00421B91"/>
    <w:rsid w:val="00421EF4"/>
    <w:rsid w:val="00422854"/>
    <w:rsid w:val="00422936"/>
    <w:rsid w:val="00422D3A"/>
    <w:rsid w:val="00422DA6"/>
    <w:rsid w:val="00422F18"/>
    <w:rsid w:val="00423566"/>
    <w:rsid w:val="00423882"/>
    <w:rsid w:val="00423F4B"/>
    <w:rsid w:val="00424141"/>
    <w:rsid w:val="004241E5"/>
    <w:rsid w:val="004242E3"/>
    <w:rsid w:val="004245D5"/>
    <w:rsid w:val="0042548E"/>
    <w:rsid w:val="0042560B"/>
    <w:rsid w:val="004256F5"/>
    <w:rsid w:val="00425996"/>
    <w:rsid w:val="00425CD3"/>
    <w:rsid w:val="00426554"/>
    <w:rsid w:val="0042680A"/>
    <w:rsid w:val="00426C9D"/>
    <w:rsid w:val="00426D1C"/>
    <w:rsid w:val="00426DF3"/>
    <w:rsid w:val="00427167"/>
    <w:rsid w:val="004272B5"/>
    <w:rsid w:val="004275A2"/>
    <w:rsid w:val="00427FCA"/>
    <w:rsid w:val="00430244"/>
    <w:rsid w:val="00430DB0"/>
    <w:rsid w:val="00431550"/>
    <w:rsid w:val="0043155B"/>
    <w:rsid w:val="00431AB9"/>
    <w:rsid w:val="00431B64"/>
    <w:rsid w:val="00431F79"/>
    <w:rsid w:val="00432078"/>
    <w:rsid w:val="004320A8"/>
    <w:rsid w:val="00432123"/>
    <w:rsid w:val="004325D4"/>
    <w:rsid w:val="004327EC"/>
    <w:rsid w:val="004328E8"/>
    <w:rsid w:val="00432A9D"/>
    <w:rsid w:val="00432B4F"/>
    <w:rsid w:val="00432BA1"/>
    <w:rsid w:val="00432C43"/>
    <w:rsid w:val="00432D12"/>
    <w:rsid w:val="004335D3"/>
    <w:rsid w:val="00433716"/>
    <w:rsid w:val="004347C5"/>
    <w:rsid w:val="00434AA0"/>
    <w:rsid w:val="00434ADC"/>
    <w:rsid w:val="00435167"/>
    <w:rsid w:val="004356FE"/>
    <w:rsid w:val="004366EA"/>
    <w:rsid w:val="00436FB6"/>
    <w:rsid w:val="0043779A"/>
    <w:rsid w:val="0044046D"/>
    <w:rsid w:val="004408A5"/>
    <w:rsid w:val="0044106C"/>
    <w:rsid w:val="00441342"/>
    <w:rsid w:val="004413BB"/>
    <w:rsid w:val="00441C56"/>
    <w:rsid w:val="00442084"/>
    <w:rsid w:val="004422DC"/>
    <w:rsid w:val="00442560"/>
    <w:rsid w:val="00442F1A"/>
    <w:rsid w:val="004435CF"/>
    <w:rsid w:val="00443712"/>
    <w:rsid w:val="004438F7"/>
    <w:rsid w:val="004439B0"/>
    <w:rsid w:val="00444107"/>
    <w:rsid w:val="004441BA"/>
    <w:rsid w:val="0044424B"/>
    <w:rsid w:val="0044440E"/>
    <w:rsid w:val="004445DA"/>
    <w:rsid w:val="0044467D"/>
    <w:rsid w:val="00444BBC"/>
    <w:rsid w:val="00444DD2"/>
    <w:rsid w:val="004454B5"/>
    <w:rsid w:val="004454EA"/>
    <w:rsid w:val="00445BF2"/>
    <w:rsid w:val="00445D2D"/>
    <w:rsid w:val="0044654A"/>
    <w:rsid w:val="00446868"/>
    <w:rsid w:val="00446B0E"/>
    <w:rsid w:val="00446B80"/>
    <w:rsid w:val="00446F1A"/>
    <w:rsid w:val="004472F9"/>
    <w:rsid w:val="0044739B"/>
    <w:rsid w:val="004473B0"/>
    <w:rsid w:val="00447ECE"/>
    <w:rsid w:val="004505DA"/>
    <w:rsid w:val="00450E29"/>
    <w:rsid w:val="0045102A"/>
    <w:rsid w:val="00451A7B"/>
    <w:rsid w:val="004521A7"/>
    <w:rsid w:val="00452BB8"/>
    <w:rsid w:val="004531FE"/>
    <w:rsid w:val="0045320D"/>
    <w:rsid w:val="004532E2"/>
    <w:rsid w:val="004533BA"/>
    <w:rsid w:val="00453547"/>
    <w:rsid w:val="004538E5"/>
    <w:rsid w:val="00453E43"/>
    <w:rsid w:val="004540FA"/>
    <w:rsid w:val="00454821"/>
    <w:rsid w:val="00455102"/>
    <w:rsid w:val="00455120"/>
    <w:rsid w:val="00455394"/>
    <w:rsid w:val="0045551F"/>
    <w:rsid w:val="00455903"/>
    <w:rsid w:val="00455B9D"/>
    <w:rsid w:val="00455C54"/>
    <w:rsid w:val="00455DCC"/>
    <w:rsid w:val="00455F71"/>
    <w:rsid w:val="004561DE"/>
    <w:rsid w:val="00457C0A"/>
    <w:rsid w:val="004602DF"/>
    <w:rsid w:val="00460706"/>
    <w:rsid w:val="00460A46"/>
    <w:rsid w:val="00460DBB"/>
    <w:rsid w:val="0046127A"/>
    <w:rsid w:val="00461586"/>
    <w:rsid w:val="00461929"/>
    <w:rsid w:val="00461998"/>
    <w:rsid w:val="004622BD"/>
    <w:rsid w:val="0046256D"/>
    <w:rsid w:val="0046285C"/>
    <w:rsid w:val="004628CB"/>
    <w:rsid w:val="00462D6C"/>
    <w:rsid w:val="00462E8C"/>
    <w:rsid w:val="0046357B"/>
    <w:rsid w:val="00463B38"/>
    <w:rsid w:val="00463C8D"/>
    <w:rsid w:val="00463F99"/>
    <w:rsid w:val="00464410"/>
    <w:rsid w:val="00464782"/>
    <w:rsid w:val="00464D9D"/>
    <w:rsid w:val="0046537E"/>
    <w:rsid w:val="004654E4"/>
    <w:rsid w:val="0046552E"/>
    <w:rsid w:val="004657BB"/>
    <w:rsid w:val="00465D77"/>
    <w:rsid w:val="00465DED"/>
    <w:rsid w:val="004667A9"/>
    <w:rsid w:val="00466845"/>
    <w:rsid w:val="0046696B"/>
    <w:rsid w:val="00466D2B"/>
    <w:rsid w:val="00467016"/>
    <w:rsid w:val="0046735E"/>
    <w:rsid w:val="00470922"/>
    <w:rsid w:val="00470A1E"/>
    <w:rsid w:val="00470A68"/>
    <w:rsid w:val="00470D0E"/>
    <w:rsid w:val="0047105D"/>
    <w:rsid w:val="004713AF"/>
    <w:rsid w:val="004717E0"/>
    <w:rsid w:val="00471D8A"/>
    <w:rsid w:val="00472749"/>
    <w:rsid w:val="00472A4E"/>
    <w:rsid w:val="00472C64"/>
    <w:rsid w:val="00472DD4"/>
    <w:rsid w:val="00472EEA"/>
    <w:rsid w:val="004730C9"/>
    <w:rsid w:val="004730D9"/>
    <w:rsid w:val="0047342B"/>
    <w:rsid w:val="00473563"/>
    <w:rsid w:val="00473692"/>
    <w:rsid w:val="004738FC"/>
    <w:rsid w:val="0047404F"/>
    <w:rsid w:val="004757D6"/>
    <w:rsid w:val="00475CFF"/>
    <w:rsid w:val="00476002"/>
    <w:rsid w:val="0047665E"/>
    <w:rsid w:val="0047685E"/>
    <w:rsid w:val="00477057"/>
    <w:rsid w:val="00477660"/>
    <w:rsid w:val="00477884"/>
    <w:rsid w:val="00477A37"/>
    <w:rsid w:val="00477BFB"/>
    <w:rsid w:val="00480337"/>
    <w:rsid w:val="0048038F"/>
    <w:rsid w:val="0048046B"/>
    <w:rsid w:val="004808F0"/>
    <w:rsid w:val="0048149C"/>
    <w:rsid w:val="00481883"/>
    <w:rsid w:val="00482A24"/>
    <w:rsid w:val="00482FB3"/>
    <w:rsid w:val="0048313B"/>
    <w:rsid w:val="0048386B"/>
    <w:rsid w:val="004839E6"/>
    <w:rsid w:val="00483D12"/>
    <w:rsid w:val="00483EF2"/>
    <w:rsid w:val="0048458D"/>
    <w:rsid w:val="0048472A"/>
    <w:rsid w:val="00484CA4"/>
    <w:rsid w:val="00484CB1"/>
    <w:rsid w:val="00484D1E"/>
    <w:rsid w:val="00484E34"/>
    <w:rsid w:val="00484E3F"/>
    <w:rsid w:val="00484EA9"/>
    <w:rsid w:val="004851C4"/>
    <w:rsid w:val="00485924"/>
    <w:rsid w:val="00486008"/>
    <w:rsid w:val="004862AB"/>
    <w:rsid w:val="00486400"/>
    <w:rsid w:val="00486CBC"/>
    <w:rsid w:val="0048737B"/>
    <w:rsid w:val="004873E6"/>
    <w:rsid w:val="00487461"/>
    <w:rsid w:val="00487586"/>
    <w:rsid w:val="004878AF"/>
    <w:rsid w:val="00487AA6"/>
    <w:rsid w:val="00487BD9"/>
    <w:rsid w:val="00487C78"/>
    <w:rsid w:val="00487D7F"/>
    <w:rsid w:val="00487D9E"/>
    <w:rsid w:val="0049026C"/>
    <w:rsid w:val="00490294"/>
    <w:rsid w:val="00490347"/>
    <w:rsid w:val="00490459"/>
    <w:rsid w:val="00491289"/>
    <w:rsid w:val="004912A3"/>
    <w:rsid w:val="0049183D"/>
    <w:rsid w:val="004918D0"/>
    <w:rsid w:val="004918D8"/>
    <w:rsid w:val="00491BCD"/>
    <w:rsid w:val="00491C93"/>
    <w:rsid w:val="00491EE3"/>
    <w:rsid w:val="00491F49"/>
    <w:rsid w:val="004922E8"/>
    <w:rsid w:val="0049239A"/>
    <w:rsid w:val="0049241D"/>
    <w:rsid w:val="00492838"/>
    <w:rsid w:val="00492AC5"/>
    <w:rsid w:val="00492C5A"/>
    <w:rsid w:val="00493498"/>
    <w:rsid w:val="00493DD5"/>
    <w:rsid w:val="00493DF5"/>
    <w:rsid w:val="00494475"/>
    <w:rsid w:val="0049484A"/>
    <w:rsid w:val="00494FCA"/>
    <w:rsid w:val="0049541D"/>
    <w:rsid w:val="004956DA"/>
    <w:rsid w:val="004956E6"/>
    <w:rsid w:val="00495C9E"/>
    <w:rsid w:val="00495EC3"/>
    <w:rsid w:val="00496163"/>
    <w:rsid w:val="0049658D"/>
    <w:rsid w:val="004970D6"/>
    <w:rsid w:val="0049721E"/>
    <w:rsid w:val="00497223"/>
    <w:rsid w:val="004973AE"/>
    <w:rsid w:val="00497532"/>
    <w:rsid w:val="00497574"/>
    <w:rsid w:val="0049762E"/>
    <w:rsid w:val="00497E6D"/>
    <w:rsid w:val="004A0032"/>
    <w:rsid w:val="004A0120"/>
    <w:rsid w:val="004A033C"/>
    <w:rsid w:val="004A0470"/>
    <w:rsid w:val="004A06B9"/>
    <w:rsid w:val="004A06F5"/>
    <w:rsid w:val="004A091C"/>
    <w:rsid w:val="004A0B7A"/>
    <w:rsid w:val="004A0E8B"/>
    <w:rsid w:val="004A1A04"/>
    <w:rsid w:val="004A2A03"/>
    <w:rsid w:val="004A2D32"/>
    <w:rsid w:val="004A2E10"/>
    <w:rsid w:val="004A3026"/>
    <w:rsid w:val="004A30A5"/>
    <w:rsid w:val="004A3788"/>
    <w:rsid w:val="004A3A60"/>
    <w:rsid w:val="004A3B96"/>
    <w:rsid w:val="004A3CB2"/>
    <w:rsid w:val="004A4FF5"/>
    <w:rsid w:val="004A53F2"/>
    <w:rsid w:val="004A5666"/>
    <w:rsid w:val="004A574F"/>
    <w:rsid w:val="004A5D72"/>
    <w:rsid w:val="004A600B"/>
    <w:rsid w:val="004A61C6"/>
    <w:rsid w:val="004A63F9"/>
    <w:rsid w:val="004A6920"/>
    <w:rsid w:val="004A697A"/>
    <w:rsid w:val="004A6A2F"/>
    <w:rsid w:val="004A6E55"/>
    <w:rsid w:val="004A7296"/>
    <w:rsid w:val="004A7447"/>
    <w:rsid w:val="004A77CE"/>
    <w:rsid w:val="004A797B"/>
    <w:rsid w:val="004A7AAC"/>
    <w:rsid w:val="004B01FE"/>
    <w:rsid w:val="004B0232"/>
    <w:rsid w:val="004B0551"/>
    <w:rsid w:val="004B083F"/>
    <w:rsid w:val="004B0B78"/>
    <w:rsid w:val="004B1380"/>
    <w:rsid w:val="004B1903"/>
    <w:rsid w:val="004B1C29"/>
    <w:rsid w:val="004B1D57"/>
    <w:rsid w:val="004B1E5D"/>
    <w:rsid w:val="004B1F20"/>
    <w:rsid w:val="004B233E"/>
    <w:rsid w:val="004B244F"/>
    <w:rsid w:val="004B2F62"/>
    <w:rsid w:val="004B2FD4"/>
    <w:rsid w:val="004B302E"/>
    <w:rsid w:val="004B3746"/>
    <w:rsid w:val="004B3A06"/>
    <w:rsid w:val="004B3AC4"/>
    <w:rsid w:val="004B3C00"/>
    <w:rsid w:val="004B3EC3"/>
    <w:rsid w:val="004B401F"/>
    <w:rsid w:val="004B46DE"/>
    <w:rsid w:val="004B4D2F"/>
    <w:rsid w:val="004B5000"/>
    <w:rsid w:val="004B5136"/>
    <w:rsid w:val="004B574F"/>
    <w:rsid w:val="004B5A5D"/>
    <w:rsid w:val="004B5BE7"/>
    <w:rsid w:val="004B5C13"/>
    <w:rsid w:val="004B5C30"/>
    <w:rsid w:val="004B5EEF"/>
    <w:rsid w:val="004B5EFE"/>
    <w:rsid w:val="004B5FEB"/>
    <w:rsid w:val="004B60F3"/>
    <w:rsid w:val="004B61C1"/>
    <w:rsid w:val="004B61EE"/>
    <w:rsid w:val="004B62A0"/>
    <w:rsid w:val="004B6364"/>
    <w:rsid w:val="004B667E"/>
    <w:rsid w:val="004B688F"/>
    <w:rsid w:val="004B6B37"/>
    <w:rsid w:val="004B79DE"/>
    <w:rsid w:val="004C0096"/>
    <w:rsid w:val="004C0405"/>
    <w:rsid w:val="004C0514"/>
    <w:rsid w:val="004C08B5"/>
    <w:rsid w:val="004C1997"/>
    <w:rsid w:val="004C1A09"/>
    <w:rsid w:val="004C209C"/>
    <w:rsid w:val="004C2409"/>
    <w:rsid w:val="004C2452"/>
    <w:rsid w:val="004C2475"/>
    <w:rsid w:val="004C258C"/>
    <w:rsid w:val="004C2B57"/>
    <w:rsid w:val="004C2D92"/>
    <w:rsid w:val="004C310E"/>
    <w:rsid w:val="004C3262"/>
    <w:rsid w:val="004C3FF0"/>
    <w:rsid w:val="004C4312"/>
    <w:rsid w:val="004C49FA"/>
    <w:rsid w:val="004C4D7A"/>
    <w:rsid w:val="004C4E00"/>
    <w:rsid w:val="004C5107"/>
    <w:rsid w:val="004C61EE"/>
    <w:rsid w:val="004C632F"/>
    <w:rsid w:val="004C659F"/>
    <w:rsid w:val="004C6811"/>
    <w:rsid w:val="004C6933"/>
    <w:rsid w:val="004C6A87"/>
    <w:rsid w:val="004C6BFD"/>
    <w:rsid w:val="004C6CF3"/>
    <w:rsid w:val="004C6FFE"/>
    <w:rsid w:val="004C708C"/>
    <w:rsid w:val="004C7290"/>
    <w:rsid w:val="004C72F0"/>
    <w:rsid w:val="004C797E"/>
    <w:rsid w:val="004D0C6F"/>
    <w:rsid w:val="004D0E24"/>
    <w:rsid w:val="004D1419"/>
    <w:rsid w:val="004D153E"/>
    <w:rsid w:val="004D1585"/>
    <w:rsid w:val="004D19DD"/>
    <w:rsid w:val="004D1B4B"/>
    <w:rsid w:val="004D27ED"/>
    <w:rsid w:val="004D2A3C"/>
    <w:rsid w:val="004D2E3B"/>
    <w:rsid w:val="004D2EFF"/>
    <w:rsid w:val="004D341C"/>
    <w:rsid w:val="004D34F6"/>
    <w:rsid w:val="004D4057"/>
    <w:rsid w:val="004D4167"/>
    <w:rsid w:val="004D4415"/>
    <w:rsid w:val="004D482A"/>
    <w:rsid w:val="004D4CF8"/>
    <w:rsid w:val="004D50B4"/>
    <w:rsid w:val="004D57A7"/>
    <w:rsid w:val="004D5B83"/>
    <w:rsid w:val="004D5BA0"/>
    <w:rsid w:val="004D5E28"/>
    <w:rsid w:val="004D61E8"/>
    <w:rsid w:val="004D6377"/>
    <w:rsid w:val="004D67D2"/>
    <w:rsid w:val="004D6AE3"/>
    <w:rsid w:val="004D6DDB"/>
    <w:rsid w:val="004D6F9C"/>
    <w:rsid w:val="004D7281"/>
    <w:rsid w:val="004D72CA"/>
    <w:rsid w:val="004D736E"/>
    <w:rsid w:val="004D7A35"/>
    <w:rsid w:val="004D7CCD"/>
    <w:rsid w:val="004D7F11"/>
    <w:rsid w:val="004E0029"/>
    <w:rsid w:val="004E05E9"/>
    <w:rsid w:val="004E060F"/>
    <w:rsid w:val="004E0C6D"/>
    <w:rsid w:val="004E0F43"/>
    <w:rsid w:val="004E0FC6"/>
    <w:rsid w:val="004E146E"/>
    <w:rsid w:val="004E1484"/>
    <w:rsid w:val="004E1B64"/>
    <w:rsid w:val="004E1C21"/>
    <w:rsid w:val="004E1D69"/>
    <w:rsid w:val="004E1EEF"/>
    <w:rsid w:val="004E2050"/>
    <w:rsid w:val="004E24CA"/>
    <w:rsid w:val="004E25A8"/>
    <w:rsid w:val="004E2601"/>
    <w:rsid w:val="004E26E7"/>
    <w:rsid w:val="004E274E"/>
    <w:rsid w:val="004E29E1"/>
    <w:rsid w:val="004E2B16"/>
    <w:rsid w:val="004E2DB6"/>
    <w:rsid w:val="004E30E2"/>
    <w:rsid w:val="004E3561"/>
    <w:rsid w:val="004E3578"/>
    <w:rsid w:val="004E3963"/>
    <w:rsid w:val="004E39B8"/>
    <w:rsid w:val="004E3FDE"/>
    <w:rsid w:val="004E4001"/>
    <w:rsid w:val="004E44D7"/>
    <w:rsid w:val="004E4871"/>
    <w:rsid w:val="004E4BB6"/>
    <w:rsid w:val="004E4C39"/>
    <w:rsid w:val="004E51BE"/>
    <w:rsid w:val="004E5331"/>
    <w:rsid w:val="004E537F"/>
    <w:rsid w:val="004E5A86"/>
    <w:rsid w:val="004E5B84"/>
    <w:rsid w:val="004E6DFC"/>
    <w:rsid w:val="004E6F2B"/>
    <w:rsid w:val="004E779B"/>
    <w:rsid w:val="004E788A"/>
    <w:rsid w:val="004E7A81"/>
    <w:rsid w:val="004E7C5A"/>
    <w:rsid w:val="004E7CA4"/>
    <w:rsid w:val="004F00B6"/>
    <w:rsid w:val="004F042F"/>
    <w:rsid w:val="004F0473"/>
    <w:rsid w:val="004F0577"/>
    <w:rsid w:val="004F0B7F"/>
    <w:rsid w:val="004F0CB5"/>
    <w:rsid w:val="004F0E01"/>
    <w:rsid w:val="004F0F42"/>
    <w:rsid w:val="004F0FA0"/>
    <w:rsid w:val="004F1580"/>
    <w:rsid w:val="004F1584"/>
    <w:rsid w:val="004F1771"/>
    <w:rsid w:val="004F185B"/>
    <w:rsid w:val="004F1919"/>
    <w:rsid w:val="004F1951"/>
    <w:rsid w:val="004F1A10"/>
    <w:rsid w:val="004F1D32"/>
    <w:rsid w:val="004F1F64"/>
    <w:rsid w:val="004F2070"/>
    <w:rsid w:val="004F20F4"/>
    <w:rsid w:val="004F21C1"/>
    <w:rsid w:val="004F21D4"/>
    <w:rsid w:val="004F2E73"/>
    <w:rsid w:val="004F2EAE"/>
    <w:rsid w:val="004F3381"/>
    <w:rsid w:val="004F3661"/>
    <w:rsid w:val="004F36A4"/>
    <w:rsid w:val="004F3DFB"/>
    <w:rsid w:val="004F3F66"/>
    <w:rsid w:val="004F4063"/>
    <w:rsid w:val="004F4939"/>
    <w:rsid w:val="004F4C83"/>
    <w:rsid w:val="004F4D18"/>
    <w:rsid w:val="004F4F39"/>
    <w:rsid w:val="004F5525"/>
    <w:rsid w:val="004F56F0"/>
    <w:rsid w:val="004F623D"/>
    <w:rsid w:val="004F627D"/>
    <w:rsid w:val="004F6539"/>
    <w:rsid w:val="004F6EB5"/>
    <w:rsid w:val="004F6F15"/>
    <w:rsid w:val="004F6FD2"/>
    <w:rsid w:val="004F7381"/>
    <w:rsid w:val="004F7AA9"/>
    <w:rsid w:val="004F7E4A"/>
    <w:rsid w:val="004F7E4B"/>
    <w:rsid w:val="00500223"/>
    <w:rsid w:val="005008A7"/>
    <w:rsid w:val="005009BE"/>
    <w:rsid w:val="00500A4B"/>
    <w:rsid w:val="0050101A"/>
    <w:rsid w:val="005013E6"/>
    <w:rsid w:val="00501934"/>
    <w:rsid w:val="00501AAE"/>
    <w:rsid w:val="00501F2F"/>
    <w:rsid w:val="005022CF"/>
    <w:rsid w:val="00502CEF"/>
    <w:rsid w:val="00503492"/>
    <w:rsid w:val="0050364A"/>
    <w:rsid w:val="0050367C"/>
    <w:rsid w:val="0050391A"/>
    <w:rsid w:val="00504091"/>
    <w:rsid w:val="00504B3E"/>
    <w:rsid w:val="00504F2C"/>
    <w:rsid w:val="00504F54"/>
    <w:rsid w:val="0050559C"/>
    <w:rsid w:val="005055AD"/>
    <w:rsid w:val="00505EBA"/>
    <w:rsid w:val="00506544"/>
    <w:rsid w:val="005065B0"/>
    <w:rsid w:val="00506A0F"/>
    <w:rsid w:val="005077E4"/>
    <w:rsid w:val="00507A12"/>
    <w:rsid w:val="0051010E"/>
    <w:rsid w:val="00510242"/>
    <w:rsid w:val="005102FC"/>
    <w:rsid w:val="005105F1"/>
    <w:rsid w:val="005106FD"/>
    <w:rsid w:val="00510756"/>
    <w:rsid w:val="00510C9F"/>
    <w:rsid w:val="00510F40"/>
    <w:rsid w:val="00510FA9"/>
    <w:rsid w:val="00511284"/>
    <w:rsid w:val="00511675"/>
    <w:rsid w:val="00511773"/>
    <w:rsid w:val="00512875"/>
    <w:rsid w:val="00512B38"/>
    <w:rsid w:val="00512BFE"/>
    <w:rsid w:val="00513391"/>
    <w:rsid w:val="00513C79"/>
    <w:rsid w:val="0051435B"/>
    <w:rsid w:val="00514F63"/>
    <w:rsid w:val="005151FE"/>
    <w:rsid w:val="005155BB"/>
    <w:rsid w:val="005158C7"/>
    <w:rsid w:val="00515F30"/>
    <w:rsid w:val="005160AD"/>
    <w:rsid w:val="005160E8"/>
    <w:rsid w:val="00516208"/>
    <w:rsid w:val="00516578"/>
    <w:rsid w:val="00516A2B"/>
    <w:rsid w:val="00516AFD"/>
    <w:rsid w:val="00517553"/>
    <w:rsid w:val="00517CE8"/>
    <w:rsid w:val="00517D59"/>
    <w:rsid w:val="00517E23"/>
    <w:rsid w:val="00520379"/>
    <w:rsid w:val="005207CC"/>
    <w:rsid w:val="005208EC"/>
    <w:rsid w:val="00520AA2"/>
    <w:rsid w:val="00520B34"/>
    <w:rsid w:val="0052130C"/>
    <w:rsid w:val="00521CD1"/>
    <w:rsid w:val="00521DF0"/>
    <w:rsid w:val="00521F47"/>
    <w:rsid w:val="005221C5"/>
    <w:rsid w:val="005221FD"/>
    <w:rsid w:val="00522264"/>
    <w:rsid w:val="0052236B"/>
    <w:rsid w:val="00522CD8"/>
    <w:rsid w:val="0052370F"/>
    <w:rsid w:val="00523CDE"/>
    <w:rsid w:val="00523E26"/>
    <w:rsid w:val="00523E35"/>
    <w:rsid w:val="00524778"/>
    <w:rsid w:val="00524933"/>
    <w:rsid w:val="005249D2"/>
    <w:rsid w:val="00524A03"/>
    <w:rsid w:val="0052524D"/>
    <w:rsid w:val="00525262"/>
    <w:rsid w:val="00525264"/>
    <w:rsid w:val="00525281"/>
    <w:rsid w:val="0052557A"/>
    <w:rsid w:val="00525653"/>
    <w:rsid w:val="0052569B"/>
    <w:rsid w:val="0052575A"/>
    <w:rsid w:val="0052584F"/>
    <w:rsid w:val="005259E6"/>
    <w:rsid w:val="00525B59"/>
    <w:rsid w:val="00525D6F"/>
    <w:rsid w:val="00525D91"/>
    <w:rsid w:val="00525E03"/>
    <w:rsid w:val="00525EB9"/>
    <w:rsid w:val="005269E1"/>
    <w:rsid w:val="00526CB6"/>
    <w:rsid w:val="00526DCB"/>
    <w:rsid w:val="00526FC1"/>
    <w:rsid w:val="005272BB"/>
    <w:rsid w:val="005274DA"/>
    <w:rsid w:val="0052786E"/>
    <w:rsid w:val="00527B98"/>
    <w:rsid w:val="00527C4C"/>
    <w:rsid w:val="00527FC9"/>
    <w:rsid w:val="0053030B"/>
    <w:rsid w:val="0053034A"/>
    <w:rsid w:val="005303A0"/>
    <w:rsid w:val="00530F09"/>
    <w:rsid w:val="005315C1"/>
    <w:rsid w:val="005317C5"/>
    <w:rsid w:val="005318AC"/>
    <w:rsid w:val="00531C32"/>
    <w:rsid w:val="00531D8F"/>
    <w:rsid w:val="00531E13"/>
    <w:rsid w:val="00532637"/>
    <w:rsid w:val="00532B69"/>
    <w:rsid w:val="00532E3F"/>
    <w:rsid w:val="00532ED6"/>
    <w:rsid w:val="00533113"/>
    <w:rsid w:val="00533375"/>
    <w:rsid w:val="0053342F"/>
    <w:rsid w:val="0053375B"/>
    <w:rsid w:val="005338F9"/>
    <w:rsid w:val="00533965"/>
    <w:rsid w:val="00533C0B"/>
    <w:rsid w:val="00533C51"/>
    <w:rsid w:val="0053441A"/>
    <w:rsid w:val="005345E4"/>
    <w:rsid w:val="00534695"/>
    <w:rsid w:val="005348A8"/>
    <w:rsid w:val="00534A7F"/>
    <w:rsid w:val="00534DF8"/>
    <w:rsid w:val="00535393"/>
    <w:rsid w:val="00535F93"/>
    <w:rsid w:val="005360E0"/>
    <w:rsid w:val="00536684"/>
    <w:rsid w:val="00536D54"/>
    <w:rsid w:val="0053702F"/>
    <w:rsid w:val="005373E0"/>
    <w:rsid w:val="005406CF"/>
    <w:rsid w:val="005407FA"/>
    <w:rsid w:val="005408AF"/>
    <w:rsid w:val="00540A91"/>
    <w:rsid w:val="00540BF9"/>
    <w:rsid w:val="0054103B"/>
    <w:rsid w:val="005411D4"/>
    <w:rsid w:val="00542394"/>
    <w:rsid w:val="0054294A"/>
    <w:rsid w:val="005429D2"/>
    <w:rsid w:val="00542E9B"/>
    <w:rsid w:val="00543459"/>
    <w:rsid w:val="0054398B"/>
    <w:rsid w:val="00543A50"/>
    <w:rsid w:val="005443CD"/>
    <w:rsid w:val="00544EE8"/>
    <w:rsid w:val="00544F85"/>
    <w:rsid w:val="00545292"/>
    <w:rsid w:val="00545817"/>
    <w:rsid w:val="0054590D"/>
    <w:rsid w:val="00545A3A"/>
    <w:rsid w:val="00546007"/>
    <w:rsid w:val="005465F2"/>
    <w:rsid w:val="00546E18"/>
    <w:rsid w:val="005473AC"/>
    <w:rsid w:val="005474E9"/>
    <w:rsid w:val="0054760F"/>
    <w:rsid w:val="005477B0"/>
    <w:rsid w:val="00547C58"/>
    <w:rsid w:val="00547D53"/>
    <w:rsid w:val="00547E63"/>
    <w:rsid w:val="005504C1"/>
    <w:rsid w:val="005507BE"/>
    <w:rsid w:val="00550FD0"/>
    <w:rsid w:val="00551056"/>
    <w:rsid w:val="00551109"/>
    <w:rsid w:val="00551669"/>
    <w:rsid w:val="00551D0F"/>
    <w:rsid w:val="00551D34"/>
    <w:rsid w:val="00551EC3"/>
    <w:rsid w:val="00551FAA"/>
    <w:rsid w:val="0055292B"/>
    <w:rsid w:val="005529B2"/>
    <w:rsid w:val="00552D50"/>
    <w:rsid w:val="00552E8C"/>
    <w:rsid w:val="00553840"/>
    <w:rsid w:val="00553BEB"/>
    <w:rsid w:val="00553C4B"/>
    <w:rsid w:val="00553DFB"/>
    <w:rsid w:val="00553F47"/>
    <w:rsid w:val="00554042"/>
    <w:rsid w:val="00554491"/>
    <w:rsid w:val="005544A9"/>
    <w:rsid w:val="00554611"/>
    <w:rsid w:val="005546AC"/>
    <w:rsid w:val="00554C02"/>
    <w:rsid w:val="00554E55"/>
    <w:rsid w:val="0055510A"/>
    <w:rsid w:val="005559ED"/>
    <w:rsid w:val="00555AD6"/>
    <w:rsid w:val="00555AE7"/>
    <w:rsid w:val="00555BE6"/>
    <w:rsid w:val="0055673D"/>
    <w:rsid w:val="00556BBB"/>
    <w:rsid w:val="005570CF"/>
    <w:rsid w:val="00557A98"/>
    <w:rsid w:val="005604EA"/>
    <w:rsid w:val="0056050A"/>
    <w:rsid w:val="00560CB4"/>
    <w:rsid w:val="00560E04"/>
    <w:rsid w:val="00560E53"/>
    <w:rsid w:val="00561B00"/>
    <w:rsid w:val="00562E87"/>
    <w:rsid w:val="00563262"/>
    <w:rsid w:val="005632D1"/>
    <w:rsid w:val="0056386D"/>
    <w:rsid w:val="00563F6E"/>
    <w:rsid w:val="005640C2"/>
    <w:rsid w:val="00564307"/>
    <w:rsid w:val="0056451A"/>
    <w:rsid w:val="0056476E"/>
    <w:rsid w:val="00564AFD"/>
    <w:rsid w:val="00564C2B"/>
    <w:rsid w:val="00564EFD"/>
    <w:rsid w:val="00565253"/>
    <w:rsid w:val="005652FB"/>
    <w:rsid w:val="005654C6"/>
    <w:rsid w:val="00565C6C"/>
    <w:rsid w:val="00565E20"/>
    <w:rsid w:val="005662C8"/>
    <w:rsid w:val="005664A4"/>
    <w:rsid w:val="00566B5A"/>
    <w:rsid w:val="00566D58"/>
    <w:rsid w:val="00566FAA"/>
    <w:rsid w:val="005673D9"/>
    <w:rsid w:val="005675BD"/>
    <w:rsid w:val="00567B91"/>
    <w:rsid w:val="00567C87"/>
    <w:rsid w:val="00570042"/>
    <w:rsid w:val="005703EF"/>
    <w:rsid w:val="00570894"/>
    <w:rsid w:val="00570C02"/>
    <w:rsid w:val="00570C0B"/>
    <w:rsid w:val="00570F6B"/>
    <w:rsid w:val="00571497"/>
    <w:rsid w:val="00571A87"/>
    <w:rsid w:val="00571DC3"/>
    <w:rsid w:val="00572167"/>
    <w:rsid w:val="005724B4"/>
    <w:rsid w:val="00572801"/>
    <w:rsid w:val="00572A4D"/>
    <w:rsid w:val="0057354B"/>
    <w:rsid w:val="00573946"/>
    <w:rsid w:val="00573965"/>
    <w:rsid w:val="00573E0F"/>
    <w:rsid w:val="00573FDB"/>
    <w:rsid w:val="00573FEE"/>
    <w:rsid w:val="0057442D"/>
    <w:rsid w:val="005746DA"/>
    <w:rsid w:val="005749C9"/>
    <w:rsid w:val="00574C1A"/>
    <w:rsid w:val="00574D00"/>
    <w:rsid w:val="00574FF0"/>
    <w:rsid w:val="00575418"/>
    <w:rsid w:val="00575669"/>
    <w:rsid w:val="0057578D"/>
    <w:rsid w:val="00575B84"/>
    <w:rsid w:val="00575C86"/>
    <w:rsid w:val="00575FE2"/>
    <w:rsid w:val="00576234"/>
    <w:rsid w:val="00576240"/>
    <w:rsid w:val="005774AD"/>
    <w:rsid w:val="00577729"/>
    <w:rsid w:val="0057777C"/>
    <w:rsid w:val="00577A00"/>
    <w:rsid w:val="005800EA"/>
    <w:rsid w:val="005804C0"/>
    <w:rsid w:val="005809A6"/>
    <w:rsid w:val="00580A4A"/>
    <w:rsid w:val="00580C02"/>
    <w:rsid w:val="00580E0C"/>
    <w:rsid w:val="00580F47"/>
    <w:rsid w:val="0058133A"/>
    <w:rsid w:val="005813AE"/>
    <w:rsid w:val="00581430"/>
    <w:rsid w:val="0058162C"/>
    <w:rsid w:val="0058181A"/>
    <w:rsid w:val="005819A4"/>
    <w:rsid w:val="00581A28"/>
    <w:rsid w:val="00581F61"/>
    <w:rsid w:val="00581FE3"/>
    <w:rsid w:val="005822FA"/>
    <w:rsid w:val="005824CB"/>
    <w:rsid w:val="005825B9"/>
    <w:rsid w:val="0058277E"/>
    <w:rsid w:val="00582A1A"/>
    <w:rsid w:val="00582A47"/>
    <w:rsid w:val="00582EFC"/>
    <w:rsid w:val="00582F17"/>
    <w:rsid w:val="00582F91"/>
    <w:rsid w:val="005832FC"/>
    <w:rsid w:val="005832FD"/>
    <w:rsid w:val="00583465"/>
    <w:rsid w:val="00583673"/>
    <w:rsid w:val="0058386C"/>
    <w:rsid w:val="00583E2C"/>
    <w:rsid w:val="00583F5D"/>
    <w:rsid w:val="00584371"/>
    <w:rsid w:val="00584E4B"/>
    <w:rsid w:val="00584EC5"/>
    <w:rsid w:val="00584F91"/>
    <w:rsid w:val="005854BD"/>
    <w:rsid w:val="005856AD"/>
    <w:rsid w:val="00585807"/>
    <w:rsid w:val="0058583C"/>
    <w:rsid w:val="005858C6"/>
    <w:rsid w:val="00585E0C"/>
    <w:rsid w:val="00586296"/>
    <w:rsid w:val="005864FC"/>
    <w:rsid w:val="005869B7"/>
    <w:rsid w:val="00586B44"/>
    <w:rsid w:val="00586DF1"/>
    <w:rsid w:val="00586EFC"/>
    <w:rsid w:val="00587420"/>
    <w:rsid w:val="005879B5"/>
    <w:rsid w:val="00587D27"/>
    <w:rsid w:val="00587D7F"/>
    <w:rsid w:val="00590D99"/>
    <w:rsid w:val="00590DEE"/>
    <w:rsid w:val="00590E12"/>
    <w:rsid w:val="00590EA4"/>
    <w:rsid w:val="00590FD1"/>
    <w:rsid w:val="005914D3"/>
    <w:rsid w:val="00591BD5"/>
    <w:rsid w:val="00591DC1"/>
    <w:rsid w:val="00592654"/>
    <w:rsid w:val="0059332D"/>
    <w:rsid w:val="00593599"/>
    <w:rsid w:val="005935B0"/>
    <w:rsid w:val="00593F29"/>
    <w:rsid w:val="005944BB"/>
    <w:rsid w:val="005945F5"/>
    <w:rsid w:val="00594ADA"/>
    <w:rsid w:val="00594B14"/>
    <w:rsid w:val="005950D3"/>
    <w:rsid w:val="005951C4"/>
    <w:rsid w:val="005953F2"/>
    <w:rsid w:val="00595753"/>
    <w:rsid w:val="00595BC0"/>
    <w:rsid w:val="00596B8F"/>
    <w:rsid w:val="00596EB6"/>
    <w:rsid w:val="00596FD6"/>
    <w:rsid w:val="0059705B"/>
    <w:rsid w:val="0059714A"/>
    <w:rsid w:val="00597220"/>
    <w:rsid w:val="005972D3"/>
    <w:rsid w:val="0059783C"/>
    <w:rsid w:val="00597EBE"/>
    <w:rsid w:val="005A0407"/>
    <w:rsid w:val="005A0C50"/>
    <w:rsid w:val="005A10B2"/>
    <w:rsid w:val="005A1CC1"/>
    <w:rsid w:val="005A1F5E"/>
    <w:rsid w:val="005A29F1"/>
    <w:rsid w:val="005A2AAD"/>
    <w:rsid w:val="005A2BF4"/>
    <w:rsid w:val="005A2D00"/>
    <w:rsid w:val="005A2E60"/>
    <w:rsid w:val="005A3818"/>
    <w:rsid w:val="005A423F"/>
    <w:rsid w:val="005A44F9"/>
    <w:rsid w:val="005A4949"/>
    <w:rsid w:val="005A4BBC"/>
    <w:rsid w:val="005A4C95"/>
    <w:rsid w:val="005A5296"/>
    <w:rsid w:val="005A54C3"/>
    <w:rsid w:val="005A56FB"/>
    <w:rsid w:val="005A5814"/>
    <w:rsid w:val="005A5FF0"/>
    <w:rsid w:val="005A615C"/>
    <w:rsid w:val="005A62C4"/>
    <w:rsid w:val="005A6515"/>
    <w:rsid w:val="005A6677"/>
    <w:rsid w:val="005A6B53"/>
    <w:rsid w:val="005A6BB0"/>
    <w:rsid w:val="005A6C0F"/>
    <w:rsid w:val="005A6C8A"/>
    <w:rsid w:val="005A70F7"/>
    <w:rsid w:val="005A737E"/>
    <w:rsid w:val="005A74EC"/>
    <w:rsid w:val="005A7557"/>
    <w:rsid w:val="005A76D8"/>
    <w:rsid w:val="005A79EC"/>
    <w:rsid w:val="005A7A65"/>
    <w:rsid w:val="005A7F88"/>
    <w:rsid w:val="005B09F0"/>
    <w:rsid w:val="005B14AB"/>
    <w:rsid w:val="005B1F46"/>
    <w:rsid w:val="005B2856"/>
    <w:rsid w:val="005B29F6"/>
    <w:rsid w:val="005B2BE0"/>
    <w:rsid w:val="005B2C0A"/>
    <w:rsid w:val="005B2C2E"/>
    <w:rsid w:val="005B2F10"/>
    <w:rsid w:val="005B356D"/>
    <w:rsid w:val="005B3DAD"/>
    <w:rsid w:val="005B41E2"/>
    <w:rsid w:val="005B422B"/>
    <w:rsid w:val="005B4688"/>
    <w:rsid w:val="005B4E07"/>
    <w:rsid w:val="005B5156"/>
    <w:rsid w:val="005B5226"/>
    <w:rsid w:val="005B5379"/>
    <w:rsid w:val="005B53C0"/>
    <w:rsid w:val="005B5480"/>
    <w:rsid w:val="005B5565"/>
    <w:rsid w:val="005B5BD5"/>
    <w:rsid w:val="005B5F50"/>
    <w:rsid w:val="005B6530"/>
    <w:rsid w:val="005B66B9"/>
    <w:rsid w:val="005B678D"/>
    <w:rsid w:val="005B7404"/>
    <w:rsid w:val="005B747D"/>
    <w:rsid w:val="005B7539"/>
    <w:rsid w:val="005B77D7"/>
    <w:rsid w:val="005B7B62"/>
    <w:rsid w:val="005B7F7D"/>
    <w:rsid w:val="005C000B"/>
    <w:rsid w:val="005C0298"/>
    <w:rsid w:val="005C034A"/>
    <w:rsid w:val="005C0744"/>
    <w:rsid w:val="005C097C"/>
    <w:rsid w:val="005C0A68"/>
    <w:rsid w:val="005C102B"/>
    <w:rsid w:val="005C1240"/>
    <w:rsid w:val="005C170D"/>
    <w:rsid w:val="005C1A7E"/>
    <w:rsid w:val="005C1D56"/>
    <w:rsid w:val="005C1D6E"/>
    <w:rsid w:val="005C20E3"/>
    <w:rsid w:val="005C212B"/>
    <w:rsid w:val="005C2E2E"/>
    <w:rsid w:val="005C311F"/>
    <w:rsid w:val="005C34F7"/>
    <w:rsid w:val="005C361B"/>
    <w:rsid w:val="005C3C3D"/>
    <w:rsid w:val="005C3C6C"/>
    <w:rsid w:val="005C3DED"/>
    <w:rsid w:val="005C446B"/>
    <w:rsid w:val="005C4671"/>
    <w:rsid w:val="005C4823"/>
    <w:rsid w:val="005C4858"/>
    <w:rsid w:val="005C4ED1"/>
    <w:rsid w:val="005C5824"/>
    <w:rsid w:val="005C5EAC"/>
    <w:rsid w:val="005C602B"/>
    <w:rsid w:val="005C6AA5"/>
    <w:rsid w:val="005C6AC5"/>
    <w:rsid w:val="005C6BA8"/>
    <w:rsid w:val="005C729F"/>
    <w:rsid w:val="005C781F"/>
    <w:rsid w:val="005C7CDE"/>
    <w:rsid w:val="005D015B"/>
    <w:rsid w:val="005D0762"/>
    <w:rsid w:val="005D09E0"/>
    <w:rsid w:val="005D0A30"/>
    <w:rsid w:val="005D0BF7"/>
    <w:rsid w:val="005D0CEB"/>
    <w:rsid w:val="005D12B7"/>
    <w:rsid w:val="005D24A2"/>
    <w:rsid w:val="005D3108"/>
    <w:rsid w:val="005D3580"/>
    <w:rsid w:val="005D3657"/>
    <w:rsid w:val="005D3EEC"/>
    <w:rsid w:val="005D3F67"/>
    <w:rsid w:val="005D41A5"/>
    <w:rsid w:val="005D4416"/>
    <w:rsid w:val="005D46EE"/>
    <w:rsid w:val="005D477E"/>
    <w:rsid w:val="005D483D"/>
    <w:rsid w:val="005D48BF"/>
    <w:rsid w:val="005D48D6"/>
    <w:rsid w:val="005D4943"/>
    <w:rsid w:val="005D50D0"/>
    <w:rsid w:val="005D521E"/>
    <w:rsid w:val="005D535D"/>
    <w:rsid w:val="005D542E"/>
    <w:rsid w:val="005D59BB"/>
    <w:rsid w:val="005D5A49"/>
    <w:rsid w:val="005D663A"/>
    <w:rsid w:val="005D6818"/>
    <w:rsid w:val="005D6AD1"/>
    <w:rsid w:val="005D7679"/>
    <w:rsid w:val="005D7F98"/>
    <w:rsid w:val="005E0125"/>
    <w:rsid w:val="005E033F"/>
    <w:rsid w:val="005E07A8"/>
    <w:rsid w:val="005E0807"/>
    <w:rsid w:val="005E0AAC"/>
    <w:rsid w:val="005E0DA2"/>
    <w:rsid w:val="005E19C8"/>
    <w:rsid w:val="005E24DF"/>
    <w:rsid w:val="005E29FF"/>
    <w:rsid w:val="005E3444"/>
    <w:rsid w:val="005E34E2"/>
    <w:rsid w:val="005E3761"/>
    <w:rsid w:val="005E471F"/>
    <w:rsid w:val="005E482D"/>
    <w:rsid w:val="005E4A21"/>
    <w:rsid w:val="005E4AA1"/>
    <w:rsid w:val="005E533C"/>
    <w:rsid w:val="005E5C0B"/>
    <w:rsid w:val="005E644C"/>
    <w:rsid w:val="005E6899"/>
    <w:rsid w:val="005E6B43"/>
    <w:rsid w:val="005E6BCF"/>
    <w:rsid w:val="005E75E5"/>
    <w:rsid w:val="005E7922"/>
    <w:rsid w:val="005E7D69"/>
    <w:rsid w:val="005E7E4E"/>
    <w:rsid w:val="005E7E73"/>
    <w:rsid w:val="005F0046"/>
    <w:rsid w:val="005F029A"/>
    <w:rsid w:val="005F081A"/>
    <w:rsid w:val="005F0B48"/>
    <w:rsid w:val="005F179D"/>
    <w:rsid w:val="005F1D8D"/>
    <w:rsid w:val="005F1E1B"/>
    <w:rsid w:val="005F219F"/>
    <w:rsid w:val="005F24BB"/>
    <w:rsid w:val="005F2835"/>
    <w:rsid w:val="005F2918"/>
    <w:rsid w:val="005F2F92"/>
    <w:rsid w:val="005F30A3"/>
    <w:rsid w:val="005F34BC"/>
    <w:rsid w:val="005F34C4"/>
    <w:rsid w:val="005F35A0"/>
    <w:rsid w:val="005F37B1"/>
    <w:rsid w:val="005F3893"/>
    <w:rsid w:val="005F43C5"/>
    <w:rsid w:val="005F4683"/>
    <w:rsid w:val="005F4897"/>
    <w:rsid w:val="005F4ADC"/>
    <w:rsid w:val="005F4B12"/>
    <w:rsid w:val="005F4D2A"/>
    <w:rsid w:val="005F53FF"/>
    <w:rsid w:val="005F5625"/>
    <w:rsid w:val="005F573D"/>
    <w:rsid w:val="005F58ED"/>
    <w:rsid w:val="005F5BD4"/>
    <w:rsid w:val="005F621F"/>
    <w:rsid w:val="005F69D6"/>
    <w:rsid w:val="005F6DA6"/>
    <w:rsid w:val="005F6F2B"/>
    <w:rsid w:val="005F721E"/>
    <w:rsid w:val="005F73B4"/>
    <w:rsid w:val="005F766A"/>
    <w:rsid w:val="005F7B25"/>
    <w:rsid w:val="00600139"/>
    <w:rsid w:val="00600345"/>
    <w:rsid w:val="0060035F"/>
    <w:rsid w:val="00600A70"/>
    <w:rsid w:val="00600E0E"/>
    <w:rsid w:val="00600F5E"/>
    <w:rsid w:val="00601180"/>
    <w:rsid w:val="006013B3"/>
    <w:rsid w:val="0060162A"/>
    <w:rsid w:val="0060164D"/>
    <w:rsid w:val="00601812"/>
    <w:rsid w:val="0060182D"/>
    <w:rsid w:val="00601A00"/>
    <w:rsid w:val="00601CDD"/>
    <w:rsid w:val="00601FE4"/>
    <w:rsid w:val="00602006"/>
    <w:rsid w:val="0060244D"/>
    <w:rsid w:val="006026C4"/>
    <w:rsid w:val="00602B61"/>
    <w:rsid w:val="00602BC0"/>
    <w:rsid w:val="00603344"/>
    <w:rsid w:val="00603612"/>
    <w:rsid w:val="00603A28"/>
    <w:rsid w:val="00603D03"/>
    <w:rsid w:val="00603D78"/>
    <w:rsid w:val="00604530"/>
    <w:rsid w:val="0060467A"/>
    <w:rsid w:val="00604DE2"/>
    <w:rsid w:val="00605250"/>
    <w:rsid w:val="006053C3"/>
    <w:rsid w:val="00605409"/>
    <w:rsid w:val="00605C7D"/>
    <w:rsid w:val="00605E4F"/>
    <w:rsid w:val="00606044"/>
    <w:rsid w:val="006063EA"/>
    <w:rsid w:val="006067ED"/>
    <w:rsid w:val="00606835"/>
    <w:rsid w:val="00606C46"/>
    <w:rsid w:val="00606DCE"/>
    <w:rsid w:val="006071C2"/>
    <w:rsid w:val="00607A11"/>
    <w:rsid w:val="006105C1"/>
    <w:rsid w:val="006108E4"/>
    <w:rsid w:val="006109B3"/>
    <w:rsid w:val="00610CC1"/>
    <w:rsid w:val="00610D93"/>
    <w:rsid w:val="00610E38"/>
    <w:rsid w:val="00611081"/>
    <w:rsid w:val="0061115D"/>
    <w:rsid w:val="0061165A"/>
    <w:rsid w:val="00611EB2"/>
    <w:rsid w:val="00612465"/>
    <w:rsid w:val="0061255D"/>
    <w:rsid w:val="006127B0"/>
    <w:rsid w:val="00612951"/>
    <w:rsid w:val="006129BE"/>
    <w:rsid w:val="00612B7B"/>
    <w:rsid w:val="00612EEA"/>
    <w:rsid w:val="0061308C"/>
    <w:rsid w:val="006131A9"/>
    <w:rsid w:val="00614366"/>
    <w:rsid w:val="00614D96"/>
    <w:rsid w:val="00615344"/>
    <w:rsid w:val="006159EA"/>
    <w:rsid w:val="00615A38"/>
    <w:rsid w:val="00615E82"/>
    <w:rsid w:val="00615F5F"/>
    <w:rsid w:val="0061638D"/>
    <w:rsid w:val="006169FF"/>
    <w:rsid w:val="006173DE"/>
    <w:rsid w:val="0061789F"/>
    <w:rsid w:val="00620223"/>
    <w:rsid w:val="006202F0"/>
    <w:rsid w:val="00620AFB"/>
    <w:rsid w:val="00620CCB"/>
    <w:rsid w:val="00621147"/>
    <w:rsid w:val="0062193F"/>
    <w:rsid w:val="00621CDE"/>
    <w:rsid w:val="00621E1B"/>
    <w:rsid w:val="00622584"/>
    <w:rsid w:val="00622805"/>
    <w:rsid w:val="00622BCA"/>
    <w:rsid w:val="00623482"/>
    <w:rsid w:val="006236F9"/>
    <w:rsid w:val="00623BBB"/>
    <w:rsid w:val="00623E4C"/>
    <w:rsid w:val="00624258"/>
    <w:rsid w:val="0062452E"/>
    <w:rsid w:val="006245A4"/>
    <w:rsid w:val="00624A79"/>
    <w:rsid w:val="00624E02"/>
    <w:rsid w:val="00624E91"/>
    <w:rsid w:val="006259A4"/>
    <w:rsid w:val="00625A1C"/>
    <w:rsid w:val="00625CEF"/>
    <w:rsid w:val="00625F29"/>
    <w:rsid w:val="00627343"/>
    <w:rsid w:val="00627CBB"/>
    <w:rsid w:val="0063011F"/>
    <w:rsid w:val="00630308"/>
    <w:rsid w:val="006305AE"/>
    <w:rsid w:val="00630B42"/>
    <w:rsid w:val="00630C19"/>
    <w:rsid w:val="00631074"/>
    <w:rsid w:val="006310A3"/>
    <w:rsid w:val="00631249"/>
    <w:rsid w:val="006312D4"/>
    <w:rsid w:val="0063197B"/>
    <w:rsid w:val="00631BBE"/>
    <w:rsid w:val="00631BE6"/>
    <w:rsid w:val="006323D9"/>
    <w:rsid w:val="00632439"/>
    <w:rsid w:val="006326F0"/>
    <w:rsid w:val="00632944"/>
    <w:rsid w:val="00632F0E"/>
    <w:rsid w:val="00633EB2"/>
    <w:rsid w:val="00633F2A"/>
    <w:rsid w:val="00634414"/>
    <w:rsid w:val="00634510"/>
    <w:rsid w:val="0063459C"/>
    <w:rsid w:val="0063480A"/>
    <w:rsid w:val="0063481E"/>
    <w:rsid w:val="0063545B"/>
    <w:rsid w:val="006354F9"/>
    <w:rsid w:val="00635DF6"/>
    <w:rsid w:val="00635ED5"/>
    <w:rsid w:val="0063607F"/>
    <w:rsid w:val="00636167"/>
    <w:rsid w:val="00636261"/>
    <w:rsid w:val="0063708F"/>
    <w:rsid w:val="00637405"/>
    <w:rsid w:val="006374EA"/>
    <w:rsid w:val="00637766"/>
    <w:rsid w:val="0063779E"/>
    <w:rsid w:val="0064032E"/>
    <w:rsid w:val="00640604"/>
    <w:rsid w:val="0064089A"/>
    <w:rsid w:val="006408D3"/>
    <w:rsid w:val="00640C8D"/>
    <w:rsid w:val="00640CEE"/>
    <w:rsid w:val="0064103D"/>
    <w:rsid w:val="00641138"/>
    <w:rsid w:val="00641544"/>
    <w:rsid w:val="006418F3"/>
    <w:rsid w:val="00641A96"/>
    <w:rsid w:val="00641F41"/>
    <w:rsid w:val="00642486"/>
    <w:rsid w:val="00642984"/>
    <w:rsid w:val="00642CE1"/>
    <w:rsid w:val="00642F62"/>
    <w:rsid w:val="0064317E"/>
    <w:rsid w:val="006441F8"/>
    <w:rsid w:val="00644282"/>
    <w:rsid w:val="006442D4"/>
    <w:rsid w:val="00644406"/>
    <w:rsid w:val="00644433"/>
    <w:rsid w:val="00644553"/>
    <w:rsid w:val="00644773"/>
    <w:rsid w:val="00644D31"/>
    <w:rsid w:val="006453B1"/>
    <w:rsid w:val="00645C63"/>
    <w:rsid w:val="00645D18"/>
    <w:rsid w:val="0064605F"/>
    <w:rsid w:val="00646266"/>
    <w:rsid w:val="0064679A"/>
    <w:rsid w:val="00646D37"/>
    <w:rsid w:val="006474B6"/>
    <w:rsid w:val="00647596"/>
    <w:rsid w:val="00647D5F"/>
    <w:rsid w:val="00647E18"/>
    <w:rsid w:val="00650416"/>
    <w:rsid w:val="00650F91"/>
    <w:rsid w:val="0065104F"/>
    <w:rsid w:val="0065188B"/>
    <w:rsid w:val="00651947"/>
    <w:rsid w:val="00652296"/>
    <w:rsid w:val="0065292E"/>
    <w:rsid w:val="00652AB1"/>
    <w:rsid w:val="00654805"/>
    <w:rsid w:val="00654966"/>
    <w:rsid w:val="00654BE1"/>
    <w:rsid w:val="0065513D"/>
    <w:rsid w:val="006554FE"/>
    <w:rsid w:val="00655945"/>
    <w:rsid w:val="0065597F"/>
    <w:rsid w:val="006559CB"/>
    <w:rsid w:val="00655CAC"/>
    <w:rsid w:val="00655E6E"/>
    <w:rsid w:val="00656696"/>
    <w:rsid w:val="00656702"/>
    <w:rsid w:val="0065675E"/>
    <w:rsid w:val="0065679F"/>
    <w:rsid w:val="00656A68"/>
    <w:rsid w:val="00656B1B"/>
    <w:rsid w:val="00656BBA"/>
    <w:rsid w:val="00656D0B"/>
    <w:rsid w:val="00656D2F"/>
    <w:rsid w:val="00657060"/>
    <w:rsid w:val="006570AF"/>
    <w:rsid w:val="006576E1"/>
    <w:rsid w:val="00657EE9"/>
    <w:rsid w:val="0066021A"/>
    <w:rsid w:val="0066086A"/>
    <w:rsid w:val="00660871"/>
    <w:rsid w:val="00660879"/>
    <w:rsid w:val="00660B0F"/>
    <w:rsid w:val="00660B9C"/>
    <w:rsid w:val="00661050"/>
    <w:rsid w:val="0066117F"/>
    <w:rsid w:val="00662C36"/>
    <w:rsid w:val="00663045"/>
    <w:rsid w:val="006630E9"/>
    <w:rsid w:val="006633DB"/>
    <w:rsid w:val="006636D7"/>
    <w:rsid w:val="0066371D"/>
    <w:rsid w:val="006639F3"/>
    <w:rsid w:val="00663E07"/>
    <w:rsid w:val="00663F7F"/>
    <w:rsid w:val="00664289"/>
    <w:rsid w:val="006642BE"/>
    <w:rsid w:val="0066431B"/>
    <w:rsid w:val="0066443D"/>
    <w:rsid w:val="00664B3B"/>
    <w:rsid w:val="006652D8"/>
    <w:rsid w:val="006658C6"/>
    <w:rsid w:val="00665F4F"/>
    <w:rsid w:val="006660F7"/>
    <w:rsid w:val="006669FC"/>
    <w:rsid w:val="00666F46"/>
    <w:rsid w:val="00667097"/>
    <w:rsid w:val="00667125"/>
    <w:rsid w:val="006676A4"/>
    <w:rsid w:val="00667845"/>
    <w:rsid w:val="00667979"/>
    <w:rsid w:val="00667FC0"/>
    <w:rsid w:val="00670084"/>
    <w:rsid w:val="00670ACD"/>
    <w:rsid w:val="00670D31"/>
    <w:rsid w:val="006710F2"/>
    <w:rsid w:val="00671274"/>
    <w:rsid w:val="00671563"/>
    <w:rsid w:val="00671BB4"/>
    <w:rsid w:val="00671F00"/>
    <w:rsid w:val="00672559"/>
    <w:rsid w:val="006729B7"/>
    <w:rsid w:val="00672D4F"/>
    <w:rsid w:val="00672DB8"/>
    <w:rsid w:val="00672EA0"/>
    <w:rsid w:val="00673248"/>
    <w:rsid w:val="0067342E"/>
    <w:rsid w:val="0067355E"/>
    <w:rsid w:val="00673812"/>
    <w:rsid w:val="00673F38"/>
    <w:rsid w:val="00674090"/>
    <w:rsid w:val="006740F2"/>
    <w:rsid w:val="00674B68"/>
    <w:rsid w:val="00674F71"/>
    <w:rsid w:val="0067523A"/>
    <w:rsid w:val="00675283"/>
    <w:rsid w:val="00675313"/>
    <w:rsid w:val="006753F9"/>
    <w:rsid w:val="0067571E"/>
    <w:rsid w:val="006758FE"/>
    <w:rsid w:val="00675DE1"/>
    <w:rsid w:val="00675F0F"/>
    <w:rsid w:val="0067614D"/>
    <w:rsid w:val="00676405"/>
    <w:rsid w:val="0067641B"/>
    <w:rsid w:val="00677194"/>
    <w:rsid w:val="00677923"/>
    <w:rsid w:val="00677F2C"/>
    <w:rsid w:val="0068017F"/>
    <w:rsid w:val="00680674"/>
    <w:rsid w:val="006807E4"/>
    <w:rsid w:val="006808B5"/>
    <w:rsid w:val="0068183E"/>
    <w:rsid w:val="00681AC5"/>
    <w:rsid w:val="00681CC1"/>
    <w:rsid w:val="00681CD1"/>
    <w:rsid w:val="00681EF4"/>
    <w:rsid w:val="0068241B"/>
    <w:rsid w:val="006825F8"/>
    <w:rsid w:val="006826CA"/>
    <w:rsid w:val="00682AA5"/>
    <w:rsid w:val="00682D7D"/>
    <w:rsid w:val="00683100"/>
    <w:rsid w:val="0068320B"/>
    <w:rsid w:val="006832F0"/>
    <w:rsid w:val="00683494"/>
    <w:rsid w:val="00683A41"/>
    <w:rsid w:val="00683C88"/>
    <w:rsid w:val="00683CC1"/>
    <w:rsid w:val="00683DAD"/>
    <w:rsid w:val="00683EBF"/>
    <w:rsid w:val="00684107"/>
    <w:rsid w:val="00684225"/>
    <w:rsid w:val="0068436C"/>
    <w:rsid w:val="006843AC"/>
    <w:rsid w:val="006845D2"/>
    <w:rsid w:val="0068492B"/>
    <w:rsid w:val="00684D9A"/>
    <w:rsid w:val="00684FDD"/>
    <w:rsid w:val="00685096"/>
    <w:rsid w:val="006853C5"/>
    <w:rsid w:val="006854B7"/>
    <w:rsid w:val="006855D3"/>
    <w:rsid w:val="00685663"/>
    <w:rsid w:val="006857E4"/>
    <w:rsid w:val="00685D30"/>
    <w:rsid w:val="00685DE9"/>
    <w:rsid w:val="00686110"/>
    <w:rsid w:val="00686628"/>
    <w:rsid w:val="00686638"/>
    <w:rsid w:val="006867AD"/>
    <w:rsid w:val="00686C73"/>
    <w:rsid w:val="0068751C"/>
    <w:rsid w:val="006875C3"/>
    <w:rsid w:val="006877D1"/>
    <w:rsid w:val="00687AEE"/>
    <w:rsid w:val="00687F40"/>
    <w:rsid w:val="00687F80"/>
    <w:rsid w:val="00690031"/>
    <w:rsid w:val="006901EF"/>
    <w:rsid w:val="006908DA"/>
    <w:rsid w:val="00690C23"/>
    <w:rsid w:val="006917E2"/>
    <w:rsid w:val="00691B27"/>
    <w:rsid w:val="00692684"/>
    <w:rsid w:val="006926B9"/>
    <w:rsid w:val="00692746"/>
    <w:rsid w:val="00692E8B"/>
    <w:rsid w:val="00693963"/>
    <w:rsid w:val="00693C5F"/>
    <w:rsid w:val="00693C80"/>
    <w:rsid w:val="006944F4"/>
    <w:rsid w:val="006948D7"/>
    <w:rsid w:val="00694973"/>
    <w:rsid w:val="00694C4C"/>
    <w:rsid w:val="006952B5"/>
    <w:rsid w:val="006955D8"/>
    <w:rsid w:val="006955F0"/>
    <w:rsid w:val="00695930"/>
    <w:rsid w:val="006961C2"/>
    <w:rsid w:val="00696232"/>
    <w:rsid w:val="006967B5"/>
    <w:rsid w:val="00696A18"/>
    <w:rsid w:val="00696B2E"/>
    <w:rsid w:val="00696FF7"/>
    <w:rsid w:val="0069724D"/>
    <w:rsid w:val="0069764A"/>
    <w:rsid w:val="00697976"/>
    <w:rsid w:val="00697A73"/>
    <w:rsid w:val="006A02E3"/>
    <w:rsid w:val="006A031E"/>
    <w:rsid w:val="006A07C7"/>
    <w:rsid w:val="006A0839"/>
    <w:rsid w:val="006A0CBD"/>
    <w:rsid w:val="006A2113"/>
    <w:rsid w:val="006A2375"/>
    <w:rsid w:val="006A240B"/>
    <w:rsid w:val="006A2505"/>
    <w:rsid w:val="006A28F0"/>
    <w:rsid w:val="006A2B81"/>
    <w:rsid w:val="006A2D11"/>
    <w:rsid w:val="006A2E61"/>
    <w:rsid w:val="006A2F7F"/>
    <w:rsid w:val="006A3325"/>
    <w:rsid w:val="006A3460"/>
    <w:rsid w:val="006A359B"/>
    <w:rsid w:val="006A369D"/>
    <w:rsid w:val="006A3BBB"/>
    <w:rsid w:val="006A3CF0"/>
    <w:rsid w:val="006A40F6"/>
    <w:rsid w:val="006A4C19"/>
    <w:rsid w:val="006A4FC9"/>
    <w:rsid w:val="006A50ED"/>
    <w:rsid w:val="006A53BC"/>
    <w:rsid w:val="006A53C9"/>
    <w:rsid w:val="006A5443"/>
    <w:rsid w:val="006A5609"/>
    <w:rsid w:val="006A5971"/>
    <w:rsid w:val="006A5C44"/>
    <w:rsid w:val="006A5D88"/>
    <w:rsid w:val="006A6039"/>
    <w:rsid w:val="006A67C3"/>
    <w:rsid w:val="006A67F9"/>
    <w:rsid w:val="006A6903"/>
    <w:rsid w:val="006A72FD"/>
    <w:rsid w:val="006A74FF"/>
    <w:rsid w:val="006A784A"/>
    <w:rsid w:val="006A79EE"/>
    <w:rsid w:val="006A7B6D"/>
    <w:rsid w:val="006B0B47"/>
    <w:rsid w:val="006B0D9D"/>
    <w:rsid w:val="006B0DB0"/>
    <w:rsid w:val="006B0F85"/>
    <w:rsid w:val="006B11BA"/>
    <w:rsid w:val="006B1AD1"/>
    <w:rsid w:val="006B1CBC"/>
    <w:rsid w:val="006B2494"/>
    <w:rsid w:val="006B2539"/>
    <w:rsid w:val="006B25E2"/>
    <w:rsid w:val="006B2A03"/>
    <w:rsid w:val="006B2A0F"/>
    <w:rsid w:val="006B2BCA"/>
    <w:rsid w:val="006B3194"/>
    <w:rsid w:val="006B3483"/>
    <w:rsid w:val="006B36E0"/>
    <w:rsid w:val="006B381A"/>
    <w:rsid w:val="006B3CBA"/>
    <w:rsid w:val="006B4002"/>
    <w:rsid w:val="006B4430"/>
    <w:rsid w:val="006B4A15"/>
    <w:rsid w:val="006B4FB3"/>
    <w:rsid w:val="006B516F"/>
    <w:rsid w:val="006B53B1"/>
    <w:rsid w:val="006B5574"/>
    <w:rsid w:val="006B5B34"/>
    <w:rsid w:val="006B5D74"/>
    <w:rsid w:val="006B6281"/>
    <w:rsid w:val="006B64B2"/>
    <w:rsid w:val="006B64E5"/>
    <w:rsid w:val="006B6B24"/>
    <w:rsid w:val="006B6C8F"/>
    <w:rsid w:val="006B6E1F"/>
    <w:rsid w:val="006B7046"/>
    <w:rsid w:val="006B72AB"/>
    <w:rsid w:val="006B7374"/>
    <w:rsid w:val="006B7387"/>
    <w:rsid w:val="006B76C9"/>
    <w:rsid w:val="006B7A40"/>
    <w:rsid w:val="006C128E"/>
    <w:rsid w:val="006C1923"/>
    <w:rsid w:val="006C1E87"/>
    <w:rsid w:val="006C1ECD"/>
    <w:rsid w:val="006C2346"/>
    <w:rsid w:val="006C2868"/>
    <w:rsid w:val="006C2D0F"/>
    <w:rsid w:val="006C384C"/>
    <w:rsid w:val="006C449B"/>
    <w:rsid w:val="006C46BE"/>
    <w:rsid w:val="006C5526"/>
    <w:rsid w:val="006C5649"/>
    <w:rsid w:val="006C5968"/>
    <w:rsid w:val="006C5CCC"/>
    <w:rsid w:val="006C5FD9"/>
    <w:rsid w:val="006C601B"/>
    <w:rsid w:val="006C667F"/>
    <w:rsid w:val="006C6883"/>
    <w:rsid w:val="006C6D07"/>
    <w:rsid w:val="006C746D"/>
    <w:rsid w:val="006C76A9"/>
    <w:rsid w:val="006C788F"/>
    <w:rsid w:val="006C7919"/>
    <w:rsid w:val="006C7A7F"/>
    <w:rsid w:val="006C7BD4"/>
    <w:rsid w:val="006C7EAA"/>
    <w:rsid w:val="006D028A"/>
    <w:rsid w:val="006D0307"/>
    <w:rsid w:val="006D05C0"/>
    <w:rsid w:val="006D092B"/>
    <w:rsid w:val="006D09A0"/>
    <w:rsid w:val="006D09FB"/>
    <w:rsid w:val="006D0AC2"/>
    <w:rsid w:val="006D0BA0"/>
    <w:rsid w:val="006D0E6F"/>
    <w:rsid w:val="006D137A"/>
    <w:rsid w:val="006D153C"/>
    <w:rsid w:val="006D1BDE"/>
    <w:rsid w:val="006D2167"/>
    <w:rsid w:val="006D221F"/>
    <w:rsid w:val="006D23D1"/>
    <w:rsid w:val="006D2B57"/>
    <w:rsid w:val="006D2EC5"/>
    <w:rsid w:val="006D3081"/>
    <w:rsid w:val="006D3397"/>
    <w:rsid w:val="006D33D4"/>
    <w:rsid w:val="006D41BD"/>
    <w:rsid w:val="006D43E8"/>
    <w:rsid w:val="006D5115"/>
    <w:rsid w:val="006D5208"/>
    <w:rsid w:val="006D5330"/>
    <w:rsid w:val="006D59CF"/>
    <w:rsid w:val="006D5F77"/>
    <w:rsid w:val="006D5FB6"/>
    <w:rsid w:val="006D6631"/>
    <w:rsid w:val="006D6997"/>
    <w:rsid w:val="006D6A3A"/>
    <w:rsid w:val="006D6AC8"/>
    <w:rsid w:val="006D714A"/>
    <w:rsid w:val="006D720C"/>
    <w:rsid w:val="006D7BF6"/>
    <w:rsid w:val="006E0237"/>
    <w:rsid w:val="006E07CD"/>
    <w:rsid w:val="006E09DA"/>
    <w:rsid w:val="006E0A71"/>
    <w:rsid w:val="006E0AFC"/>
    <w:rsid w:val="006E1345"/>
    <w:rsid w:val="006E14A1"/>
    <w:rsid w:val="006E168E"/>
    <w:rsid w:val="006E1D51"/>
    <w:rsid w:val="006E1DD9"/>
    <w:rsid w:val="006E1F8D"/>
    <w:rsid w:val="006E2230"/>
    <w:rsid w:val="006E229D"/>
    <w:rsid w:val="006E277A"/>
    <w:rsid w:val="006E2903"/>
    <w:rsid w:val="006E2F3A"/>
    <w:rsid w:val="006E2F6D"/>
    <w:rsid w:val="006E2FF8"/>
    <w:rsid w:val="006E33C2"/>
    <w:rsid w:val="006E36F5"/>
    <w:rsid w:val="006E37C4"/>
    <w:rsid w:val="006E440F"/>
    <w:rsid w:val="006E49C6"/>
    <w:rsid w:val="006E5885"/>
    <w:rsid w:val="006E5A46"/>
    <w:rsid w:val="006E5C5A"/>
    <w:rsid w:val="006E5D33"/>
    <w:rsid w:val="006E5ED1"/>
    <w:rsid w:val="006E6406"/>
    <w:rsid w:val="006E640E"/>
    <w:rsid w:val="006E6444"/>
    <w:rsid w:val="006E67AB"/>
    <w:rsid w:val="006E6C71"/>
    <w:rsid w:val="006E6E5D"/>
    <w:rsid w:val="006E72DC"/>
    <w:rsid w:val="006E7A3C"/>
    <w:rsid w:val="006E7B3D"/>
    <w:rsid w:val="006E7BE6"/>
    <w:rsid w:val="006F076D"/>
    <w:rsid w:val="006F08D6"/>
    <w:rsid w:val="006F1214"/>
    <w:rsid w:val="006F12F6"/>
    <w:rsid w:val="006F1A5B"/>
    <w:rsid w:val="006F1F70"/>
    <w:rsid w:val="006F2755"/>
    <w:rsid w:val="006F2771"/>
    <w:rsid w:val="006F2957"/>
    <w:rsid w:val="006F2B51"/>
    <w:rsid w:val="006F2F67"/>
    <w:rsid w:val="006F2FAC"/>
    <w:rsid w:val="006F339C"/>
    <w:rsid w:val="006F33E0"/>
    <w:rsid w:val="006F3923"/>
    <w:rsid w:val="006F3A6E"/>
    <w:rsid w:val="006F3C78"/>
    <w:rsid w:val="006F3D5F"/>
    <w:rsid w:val="006F4099"/>
    <w:rsid w:val="006F4D95"/>
    <w:rsid w:val="006F526F"/>
    <w:rsid w:val="006F552D"/>
    <w:rsid w:val="006F5C24"/>
    <w:rsid w:val="006F6099"/>
    <w:rsid w:val="006F6116"/>
    <w:rsid w:val="006F61C8"/>
    <w:rsid w:val="006F6252"/>
    <w:rsid w:val="006F6A71"/>
    <w:rsid w:val="006F7017"/>
    <w:rsid w:val="006F70BA"/>
    <w:rsid w:val="006F7183"/>
    <w:rsid w:val="006F71B6"/>
    <w:rsid w:val="006F732F"/>
    <w:rsid w:val="006F7A5D"/>
    <w:rsid w:val="00700111"/>
    <w:rsid w:val="007005CC"/>
    <w:rsid w:val="00700A1F"/>
    <w:rsid w:val="00701366"/>
    <w:rsid w:val="007018B8"/>
    <w:rsid w:val="00701C03"/>
    <w:rsid w:val="00701DDD"/>
    <w:rsid w:val="00701DFE"/>
    <w:rsid w:val="0070201B"/>
    <w:rsid w:val="00702130"/>
    <w:rsid w:val="00702A5E"/>
    <w:rsid w:val="0070337F"/>
    <w:rsid w:val="00703415"/>
    <w:rsid w:val="00703570"/>
    <w:rsid w:val="0070362C"/>
    <w:rsid w:val="0070376D"/>
    <w:rsid w:val="007037C5"/>
    <w:rsid w:val="00703930"/>
    <w:rsid w:val="00703A86"/>
    <w:rsid w:val="00703AC2"/>
    <w:rsid w:val="00703F18"/>
    <w:rsid w:val="00704012"/>
    <w:rsid w:val="00704112"/>
    <w:rsid w:val="007042CF"/>
    <w:rsid w:val="007044CF"/>
    <w:rsid w:val="00704814"/>
    <w:rsid w:val="0070485B"/>
    <w:rsid w:val="00704989"/>
    <w:rsid w:val="00704E40"/>
    <w:rsid w:val="00705458"/>
    <w:rsid w:val="00705685"/>
    <w:rsid w:val="00705A99"/>
    <w:rsid w:val="00705D90"/>
    <w:rsid w:val="00706275"/>
    <w:rsid w:val="007067D6"/>
    <w:rsid w:val="0070684B"/>
    <w:rsid w:val="00706D79"/>
    <w:rsid w:val="007076BB"/>
    <w:rsid w:val="0070779B"/>
    <w:rsid w:val="007078F4"/>
    <w:rsid w:val="00710009"/>
    <w:rsid w:val="00710652"/>
    <w:rsid w:val="007106C5"/>
    <w:rsid w:val="0071070E"/>
    <w:rsid w:val="00710ABC"/>
    <w:rsid w:val="00710C3F"/>
    <w:rsid w:val="00711002"/>
    <w:rsid w:val="00711061"/>
    <w:rsid w:val="007110E5"/>
    <w:rsid w:val="00711256"/>
    <w:rsid w:val="007116F4"/>
    <w:rsid w:val="00711A58"/>
    <w:rsid w:val="00711C94"/>
    <w:rsid w:val="007121FA"/>
    <w:rsid w:val="00712379"/>
    <w:rsid w:val="00712565"/>
    <w:rsid w:val="0071262A"/>
    <w:rsid w:val="00712CB1"/>
    <w:rsid w:val="00712F56"/>
    <w:rsid w:val="007135AA"/>
    <w:rsid w:val="00713717"/>
    <w:rsid w:val="00713BA0"/>
    <w:rsid w:val="00713DBD"/>
    <w:rsid w:val="00713DC5"/>
    <w:rsid w:val="0071404B"/>
    <w:rsid w:val="0071434F"/>
    <w:rsid w:val="00714401"/>
    <w:rsid w:val="00714744"/>
    <w:rsid w:val="00714AC1"/>
    <w:rsid w:val="00714C95"/>
    <w:rsid w:val="00714D32"/>
    <w:rsid w:val="00714E37"/>
    <w:rsid w:val="007152F0"/>
    <w:rsid w:val="00715751"/>
    <w:rsid w:val="00715E60"/>
    <w:rsid w:val="00715F57"/>
    <w:rsid w:val="007160E7"/>
    <w:rsid w:val="007162F3"/>
    <w:rsid w:val="00716ABF"/>
    <w:rsid w:val="007175FD"/>
    <w:rsid w:val="00717F57"/>
    <w:rsid w:val="007202BF"/>
    <w:rsid w:val="00720351"/>
    <w:rsid w:val="00720699"/>
    <w:rsid w:val="007206CB"/>
    <w:rsid w:val="00720B2D"/>
    <w:rsid w:val="00720C47"/>
    <w:rsid w:val="00720D04"/>
    <w:rsid w:val="00720D98"/>
    <w:rsid w:val="00720D9F"/>
    <w:rsid w:val="00720E64"/>
    <w:rsid w:val="00720EBE"/>
    <w:rsid w:val="00721168"/>
    <w:rsid w:val="00721384"/>
    <w:rsid w:val="0072181C"/>
    <w:rsid w:val="00721952"/>
    <w:rsid w:val="00721AF7"/>
    <w:rsid w:val="00722738"/>
    <w:rsid w:val="00722827"/>
    <w:rsid w:val="00722D32"/>
    <w:rsid w:val="00722DE6"/>
    <w:rsid w:val="00723117"/>
    <w:rsid w:val="007234D7"/>
    <w:rsid w:val="0072383C"/>
    <w:rsid w:val="00723A10"/>
    <w:rsid w:val="00723C1B"/>
    <w:rsid w:val="00723E48"/>
    <w:rsid w:val="00724496"/>
    <w:rsid w:val="0072464E"/>
    <w:rsid w:val="007247DB"/>
    <w:rsid w:val="007248AC"/>
    <w:rsid w:val="007249BD"/>
    <w:rsid w:val="00724C17"/>
    <w:rsid w:val="00724F49"/>
    <w:rsid w:val="007252F5"/>
    <w:rsid w:val="0072533C"/>
    <w:rsid w:val="00725698"/>
    <w:rsid w:val="00725976"/>
    <w:rsid w:val="00725B20"/>
    <w:rsid w:val="00725DE3"/>
    <w:rsid w:val="00725E84"/>
    <w:rsid w:val="00725F12"/>
    <w:rsid w:val="00725F88"/>
    <w:rsid w:val="0072609A"/>
    <w:rsid w:val="0072617C"/>
    <w:rsid w:val="007269D2"/>
    <w:rsid w:val="00726DC7"/>
    <w:rsid w:val="007270F2"/>
    <w:rsid w:val="00727522"/>
    <w:rsid w:val="00727680"/>
    <w:rsid w:val="007278D6"/>
    <w:rsid w:val="00727DA8"/>
    <w:rsid w:val="007301B1"/>
    <w:rsid w:val="00730412"/>
    <w:rsid w:val="0073055E"/>
    <w:rsid w:val="007307A3"/>
    <w:rsid w:val="007319C6"/>
    <w:rsid w:val="00731E3A"/>
    <w:rsid w:val="00732114"/>
    <w:rsid w:val="0073245E"/>
    <w:rsid w:val="00732D85"/>
    <w:rsid w:val="0073332F"/>
    <w:rsid w:val="00733820"/>
    <w:rsid w:val="00733B8A"/>
    <w:rsid w:val="00733C66"/>
    <w:rsid w:val="00733CC9"/>
    <w:rsid w:val="00733DEE"/>
    <w:rsid w:val="00734148"/>
    <w:rsid w:val="00734628"/>
    <w:rsid w:val="007348FB"/>
    <w:rsid w:val="007351E8"/>
    <w:rsid w:val="007352BC"/>
    <w:rsid w:val="0073598D"/>
    <w:rsid w:val="00735A68"/>
    <w:rsid w:val="00735B1A"/>
    <w:rsid w:val="00736263"/>
    <w:rsid w:val="0073648B"/>
    <w:rsid w:val="00736DE7"/>
    <w:rsid w:val="00737168"/>
    <w:rsid w:val="007379D5"/>
    <w:rsid w:val="00737A05"/>
    <w:rsid w:val="00737B72"/>
    <w:rsid w:val="00737BAA"/>
    <w:rsid w:val="00737C6B"/>
    <w:rsid w:val="00737C7D"/>
    <w:rsid w:val="00737E59"/>
    <w:rsid w:val="00737F9B"/>
    <w:rsid w:val="0074058D"/>
    <w:rsid w:val="007405B8"/>
    <w:rsid w:val="00740A26"/>
    <w:rsid w:val="00740BF9"/>
    <w:rsid w:val="007410E1"/>
    <w:rsid w:val="007412FD"/>
    <w:rsid w:val="00741C9F"/>
    <w:rsid w:val="00741DF9"/>
    <w:rsid w:val="0074221F"/>
    <w:rsid w:val="0074227A"/>
    <w:rsid w:val="0074245E"/>
    <w:rsid w:val="00742792"/>
    <w:rsid w:val="00742B98"/>
    <w:rsid w:val="00742D6D"/>
    <w:rsid w:val="00742DCF"/>
    <w:rsid w:val="00742DEB"/>
    <w:rsid w:val="00742F83"/>
    <w:rsid w:val="00743970"/>
    <w:rsid w:val="00743B22"/>
    <w:rsid w:val="00743B5C"/>
    <w:rsid w:val="007440A9"/>
    <w:rsid w:val="0074414F"/>
    <w:rsid w:val="00744360"/>
    <w:rsid w:val="007443A0"/>
    <w:rsid w:val="0074455F"/>
    <w:rsid w:val="00744613"/>
    <w:rsid w:val="00744A2F"/>
    <w:rsid w:val="00744DDA"/>
    <w:rsid w:val="00744E5F"/>
    <w:rsid w:val="00744FCC"/>
    <w:rsid w:val="00745005"/>
    <w:rsid w:val="0074513F"/>
    <w:rsid w:val="00745802"/>
    <w:rsid w:val="00745A6F"/>
    <w:rsid w:val="00745B8D"/>
    <w:rsid w:val="00745D19"/>
    <w:rsid w:val="00745D47"/>
    <w:rsid w:val="00745D50"/>
    <w:rsid w:val="00745D74"/>
    <w:rsid w:val="00745F7F"/>
    <w:rsid w:val="00745FD7"/>
    <w:rsid w:val="00746113"/>
    <w:rsid w:val="007462F4"/>
    <w:rsid w:val="007463EF"/>
    <w:rsid w:val="0074665E"/>
    <w:rsid w:val="0074670B"/>
    <w:rsid w:val="00746894"/>
    <w:rsid w:val="00746AB3"/>
    <w:rsid w:val="00746F24"/>
    <w:rsid w:val="0074777F"/>
    <w:rsid w:val="007477CB"/>
    <w:rsid w:val="007479F8"/>
    <w:rsid w:val="00747B4F"/>
    <w:rsid w:val="00750202"/>
    <w:rsid w:val="007505EF"/>
    <w:rsid w:val="007508F3"/>
    <w:rsid w:val="00750906"/>
    <w:rsid w:val="00750B12"/>
    <w:rsid w:val="00750E48"/>
    <w:rsid w:val="00751228"/>
    <w:rsid w:val="007519B5"/>
    <w:rsid w:val="00753177"/>
    <w:rsid w:val="00753444"/>
    <w:rsid w:val="0075361F"/>
    <w:rsid w:val="0075363F"/>
    <w:rsid w:val="00753703"/>
    <w:rsid w:val="00754042"/>
    <w:rsid w:val="007541DE"/>
    <w:rsid w:val="007542FB"/>
    <w:rsid w:val="007545DC"/>
    <w:rsid w:val="007547D6"/>
    <w:rsid w:val="0075483B"/>
    <w:rsid w:val="007548ED"/>
    <w:rsid w:val="00754EF7"/>
    <w:rsid w:val="007551E0"/>
    <w:rsid w:val="007556DE"/>
    <w:rsid w:val="00755985"/>
    <w:rsid w:val="007560FA"/>
    <w:rsid w:val="00756148"/>
    <w:rsid w:val="007561B7"/>
    <w:rsid w:val="007567A3"/>
    <w:rsid w:val="00756F91"/>
    <w:rsid w:val="00757417"/>
    <w:rsid w:val="00757934"/>
    <w:rsid w:val="00757B97"/>
    <w:rsid w:val="00757F57"/>
    <w:rsid w:val="007603A1"/>
    <w:rsid w:val="0076163C"/>
    <w:rsid w:val="00761A75"/>
    <w:rsid w:val="00761CA8"/>
    <w:rsid w:val="0076210E"/>
    <w:rsid w:val="00762CD7"/>
    <w:rsid w:val="00762CE9"/>
    <w:rsid w:val="00762D20"/>
    <w:rsid w:val="00762F79"/>
    <w:rsid w:val="00762FC8"/>
    <w:rsid w:val="007635BA"/>
    <w:rsid w:val="007636F7"/>
    <w:rsid w:val="00763ABF"/>
    <w:rsid w:val="00763D80"/>
    <w:rsid w:val="00763F26"/>
    <w:rsid w:val="00764316"/>
    <w:rsid w:val="0076491A"/>
    <w:rsid w:val="00764F79"/>
    <w:rsid w:val="00765089"/>
    <w:rsid w:val="007651B6"/>
    <w:rsid w:val="0076531F"/>
    <w:rsid w:val="00765778"/>
    <w:rsid w:val="007658DA"/>
    <w:rsid w:val="00765F24"/>
    <w:rsid w:val="00766409"/>
    <w:rsid w:val="0076645C"/>
    <w:rsid w:val="00766B0A"/>
    <w:rsid w:val="00767156"/>
    <w:rsid w:val="007673F8"/>
    <w:rsid w:val="00767427"/>
    <w:rsid w:val="00767632"/>
    <w:rsid w:val="00767847"/>
    <w:rsid w:val="007679E2"/>
    <w:rsid w:val="00767BDD"/>
    <w:rsid w:val="00767CA6"/>
    <w:rsid w:val="00767F2A"/>
    <w:rsid w:val="00767F93"/>
    <w:rsid w:val="0077018B"/>
    <w:rsid w:val="0077080D"/>
    <w:rsid w:val="00770A33"/>
    <w:rsid w:val="007710D5"/>
    <w:rsid w:val="007717E8"/>
    <w:rsid w:val="0077196A"/>
    <w:rsid w:val="00772F6E"/>
    <w:rsid w:val="007730FB"/>
    <w:rsid w:val="00773104"/>
    <w:rsid w:val="0077377B"/>
    <w:rsid w:val="0077381E"/>
    <w:rsid w:val="00773C0D"/>
    <w:rsid w:val="00773DBF"/>
    <w:rsid w:val="0077437D"/>
    <w:rsid w:val="00774534"/>
    <w:rsid w:val="007747F8"/>
    <w:rsid w:val="007749B9"/>
    <w:rsid w:val="00774F6F"/>
    <w:rsid w:val="00775139"/>
    <w:rsid w:val="00775144"/>
    <w:rsid w:val="00775525"/>
    <w:rsid w:val="00775974"/>
    <w:rsid w:val="00776390"/>
    <w:rsid w:val="00776ED0"/>
    <w:rsid w:val="00777343"/>
    <w:rsid w:val="00777451"/>
    <w:rsid w:val="0077771A"/>
    <w:rsid w:val="00777895"/>
    <w:rsid w:val="007778CB"/>
    <w:rsid w:val="00777AED"/>
    <w:rsid w:val="00780946"/>
    <w:rsid w:val="00780B21"/>
    <w:rsid w:val="00780BC9"/>
    <w:rsid w:val="00780F5C"/>
    <w:rsid w:val="00780F6A"/>
    <w:rsid w:val="00781D99"/>
    <w:rsid w:val="00781F9B"/>
    <w:rsid w:val="007820AE"/>
    <w:rsid w:val="00782265"/>
    <w:rsid w:val="007823FB"/>
    <w:rsid w:val="00782698"/>
    <w:rsid w:val="0078271C"/>
    <w:rsid w:val="00782C53"/>
    <w:rsid w:val="0078384F"/>
    <w:rsid w:val="00783C01"/>
    <w:rsid w:val="007840A2"/>
    <w:rsid w:val="0078428C"/>
    <w:rsid w:val="00784647"/>
    <w:rsid w:val="00784681"/>
    <w:rsid w:val="007847A1"/>
    <w:rsid w:val="007848E6"/>
    <w:rsid w:val="00784A0E"/>
    <w:rsid w:val="0078502C"/>
    <w:rsid w:val="00785324"/>
    <w:rsid w:val="007854E3"/>
    <w:rsid w:val="007857B3"/>
    <w:rsid w:val="00785C53"/>
    <w:rsid w:val="00785FDE"/>
    <w:rsid w:val="0078651D"/>
    <w:rsid w:val="00786942"/>
    <w:rsid w:val="00786965"/>
    <w:rsid w:val="00786A80"/>
    <w:rsid w:val="00786ACA"/>
    <w:rsid w:val="00786B84"/>
    <w:rsid w:val="00786D7A"/>
    <w:rsid w:val="0078719F"/>
    <w:rsid w:val="0078797D"/>
    <w:rsid w:val="00787A0F"/>
    <w:rsid w:val="00787EFB"/>
    <w:rsid w:val="00787F42"/>
    <w:rsid w:val="0079053E"/>
    <w:rsid w:val="007907CA"/>
    <w:rsid w:val="00790CA0"/>
    <w:rsid w:val="00791043"/>
    <w:rsid w:val="00791046"/>
    <w:rsid w:val="00791563"/>
    <w:rsid w:val="00791863"/>
    <w:rsid w:val="00791B43"/>
    <w:rsid w:val="0079239A"/>
    <w:rsid w:val="007923C1"/>
    <w:rsid w:val="007926AE"/>
    <w:rsid w:val="007927F7"/>
    <w:rsid w:val="00792BFB"/>
    <w:rsid w:val="0079325A"/>
    <w:rsid w:val="00793378"/>
    <w:rsid w:val="00793391"/>
    <w:rsid w:val="007935DB"/>
    <w:rsid w:val="00793AF4"/>
    <w:rsid w:val="00793C85"/>
    <w:rsid w:val="00793FED"/>
    <w:rsid w:val="00794A17"/>
    <w:rsid w:val="00795528"/>
    <w:rsid w:val="00795577"/>
    <w:rsid w:val="007957A3"/>
    <w:rsid w:val="0079588A"/>
    <w:rsid w:val="007959DA"/>
    <w:rsid w:val="00795A4F"/>
    <w:rsid w:val="007960DD"/>
    <w:rsid w:val="007963FD"/>
    <w:rsid w:val="007964E1"/>
    <w:rsid w:val="0079656F"/>
    <w:rsid w:val="007968E1"/>
    <w:rsid w:val="00796B42"/>
    <w:rsid w:val="00797A67"/>
    <w:rsid w:val="00797E19"/>
    <w:rsid w:val="00797E45"/>
    <w:rsid w:val="00797F62"/>
    <w:rsid w:val="00797FD4"/>
    <w:rsid w:val="007A00F9"/>
    <w:rsid w:val="007A02D6"/>
    <w:rsid w:val="007A1955"/>
    <w:rsid w:val="007A1C2A"/>
    <w:rsid w:val="007A1C9A"/>
    <w:rsid w:val="007A1DB0"/>
    <w:rsid w:val="007A1E9C"/>
    <w:rsid w:val="007A1F2C"/>
    <w:rsid w:val="007A23DA"/>
    <w:rsid w:val="007A256F"/>
    <w:rsid w:val="007A3321"/>
    <w:rsid w:val="007A34FC"/>
    <w:rsid w:val="007A36DD"/>
    <w:rsid w:val="007A4055"/>
    <w:rsid w:val="007A43A3"/>
    <w:rsid w:val="007A4412"/>
    <w:rsid w:val="007A4705"/>
    <w:rsid w:val="007A49BC"/>
    <w:rsid w:val="007A4AA8"/>
    <w:rsid w:val="007A4BC7"/>
    <w:rsid w:val="007A551E"/>
    <w:rsid w:val="007A5C11"/>
    <w:rsid w:val="007A600A"/>
    <w:rsid w:val="007A64C7"/>
    <w:rsid w:val="007A67C3"/>
    <w:rsid w:val="007A6F4E"/>
    <w:rsid w:val="007A6F61"/>
    <w:rsid w:val="007A782B"/>
    <w:rsid w:val="007A783B"/>
    <w:rsid w:val="007A7EC5"/>
    <w:rsid w:val="007A7ECB"/>
    <w:rsid w:val="007A7FAB"/>
    <w:rsid w:val="007B00A3"/>
    <w:rsid w:val="007B0368"/>
    <w:rsid w:val="007B07A6"/>
    <w:rsid w:val="007B08D3"/>
    <w:rsid w:val="007B091C"/>
    <w:rsid w:val="007B09D2"/>
    <w:rsid w:val="007B0C6D"/>
    <w:rsid w:val="007B1132"/>
    <w:rsid w:val="007B143E"/>
    <w:rsid w:val="007B18B8"/>
    <w:rsid w:val="007B1BA4"/>
    <w:rsid w:val="007B1D52"/>
    <w:rsid w:val="007B225A"/>
    <w:rsid w:val="007B27AE"/>
    <w:rsid w:val="007B2B0C"/>
    <w:rsid w:val="007B35B2"/>
    <w:rsid w:val="007B3B4E"/>
    <w:rsid w:val="007B4128"/>
    <w:rsid w:val="007B4CD1"/>
    <w:rsid w:val="007B4DB0"/>
    <w:rsid w:val="007B5176"/>
    <w:rsid w:val="007B517B"/>
    <w:rsid w:val="007B56C4"/>
    <w:rsid w:val="007B59B3"/>
    <w:rsid w:val="007B6203"/>
    <w:rsid w:val="007B630B"/>
    <w:rsid w:val="007B6518"/>
    <w:rsid w:val="007B6BE2"/>
    <w:rsid w:val="007B6C94"/>
    <w:rsid w:val="007B7A88"/>
    <w:rsid w:val="007C004C"/>
    <w:rsid w:val="007C0120"/>
    <w:rsid w:val="007C0282"/>
    <w:rsid w:val="007C02E2"/>
    <w:rsid w:val="007C030E"/>
    <w:rsid w:val="007C03CF"/>
    <w:rsid w:val="007C0717"/>
    <w:rsid w:val="007C08DF"/>
    <w:rsid w:val="007C0AB5"/>
    <w:rsid w:val="007C16A7"/>
    <w:rsid w:val="007C1BBB"/>
    <w:rsid w:val="007C1BCE"/>
    <w:rsid w:val="007C1C6B"/>
    <w:rsid w:val="007C20AE"/>
    <w:rsid w:val="007C2ADF"/>
    <w:rsid w:val="007C31ED"/>
    <w:rsid w:val="007C3481"/>
    <w:rsid w:val="007C35B8"/>
    <w:rsid w:val="007C38CF"/>
    <w:rsid w:val="007C3973"/>
    <w:rsid w:val="007C3B49"/>
    <w:rsid w:val="007C3CF2"/>
    <w:rsid w:val="007C3DA0"/>
    <w:rsid w:val="007C4779"/>
    <w:rsid w:val="007C47C2"/>
    <w:rsid w:val="007C4868"/>
    <w:rsid w:val="007C4E29"/>
    <w:rsid w:val="007C50E7"/>
    <w:rsid w:val="007C5CC9"/>
    <w:rsid w:val="007C5E4F"/>
    <w:rsid w:val="007C5EB3"/>
    <w:rsid w:val="007C5EC9"/>
    <w:rsid w:val="007C5FB8"/>
    <w:rsid w:val="007C6223"/>
    <w:rsid w:val="007C6682"/>
    <w:rsid w:val="007C6768"/>
    <w:rsid w:val="007C67C6"/>
    <w:rsid w:val="007C6B4F"/>
    <w:rsid w:val="007C6CC3"/>
    <w:rsid w:val="007C7902"/>
    <w:rsid w:val="007C7A42"/>
    <w:rsid w:val="007C7B92"/>
    <w:rsid w:val="007C7C15"/>
    <w:rsid w:val="007C7DBE"/>
    <w:rsid w:val="007D13CD"/>
    <w:rsid w:val="007D15D7"/>
    <w:rsid w:val="007D1E78"/>
    <w:rsid w:val="007D1F04"/>
    <w:rsid w:val="007D2003"/>
    <w:rsid w:val="007D2C28"/>
    <w:rsid w:val="007D2EF4"/>
    <w:rsid w:val="007D2F69"/>
    <w:rsid w:val="007D2F89"/>
    <w:rsid w:val="007D3558"/>
    <w:rsid w:val="007D35AC"/>
    <w:rsid w:val="007D389A"/>
    <w:rsid w:val="007D3A50"/>
    <w:rsid w:val="007D3B9E"/>
    <w:rsid w:val="007D3CFF"/>
    <w:rsid w:val="007D44F3"/>
    <w:rsid w:val="007D469C"/>
    <w:rsid w:val="007D48A1"/>
    <w:rsid w:val="007D5546"/>
    <w:rsid w:val="007D5698"/>
    <w:rsid w:val="007D5977"/>
    <w:rsid w:val="007D59C1"/>
    <w:rsid w:val="007D5E3E"/>
    <w:rsid w:val="007D608C"/>
    <w:rsid w:val="007D6095"/>
    <w:rsid w:val="007D6878"/>
    <w:rsid w:val="007D6C5E"/>
    <w:rsid w:val="007D6E3F"/>
    <w:rsid w:val="007D6F9A"/>
    <w:rsid w:val="007D71FE"/>
    <w:rsid w:val="007D7598"/>
    <w:rsid w:val="007D7915"/>
    <w:rsid w:val="007D7A82"/>
    <w:rsid w:val="007D7EE6"/>
    <w:rsid w:val="007D7FD3"/>
    <w:rsid w:val="007E030A"/>
    <w:rsid w:val="007E06DF"/>
    <w:rsid w:val="007E0A4A"/>
    <w:rsid w:val="007E179A"/>
    <w:rsid w:val="007E1CBA"/>
    <w:rsid w:val="007E1FAF"/>
    <w:rsid w:val="007E2084"/>
    <w:rsid w:val="007E21F9"/>
    <w:rsid w:val="007E2467"/>
    <w:rsid w:val="007E2595"/>
    <w:rsid w:val="007E2794"/>
    <w:rsid w:val="007E27EE"/>
    <w:rsid w:val="007E2931"/>
    <w:rsid w:val="007E2CA8"/>
    <w:rsid w:val="007E2DD0"/>
    <w:rsid w:val="007E2EFF"/>
    <w:rsid w:val="007E3093"/>
    <w:rsid w:val="007E342E"/>
    <w:rsid w:val="007E3571"/>
    <w:rsid w:val="007E38AA"/>
    <w:rsid w:val="007E3922"/>
    <w:rsid w:val="007E3F76"/>
    <w:rsid w:val="007E47AE"/>
    <w:rsid w:val="007E4951"/>
    <w:rsid w:val="007E4DC2"/>
    <w:rsid w:val="007E5284"/>
    <w:rsid w:val="007E5297"/>
    <w:rsid w:val="007E559A"/>
    <w:rsid w:val="007E580C"/>
    <w:rsid w:val="007E5A25"/>
    <w:rsid w:val="007E6325"/>
    <w:rsid w:val="007E658D"/>
    <w:rsid w:val="007E71B6"/>
    <w:rsid w:val="007E746A"/>
    <w:rsid w:val="007F000B"/>
    <w:rsid w:val="007F0012"/>
    <w:rsid w:val="007F0335"/>
    <w:rsid w:val="007F0385"/>
    <w:rsid w:val="007F0402"/>
    <w:rsid w:val="007F0ABC"/>
    <w:rsid w:val="007F0C8B"/>
    <w:rsid w:val="007F0D54"/>
    <w:rsid w:val="007F110C"/>
    <w:rsid w:val="007F13C0"/>
    <w:rsid w:val="007F171F"/>
    <w:rsid w:val="007F19D4"/>
    <w:rsid w:val="007F1E02"/>
    <w:rsid w:val="007F1E1E"/>
    <w:rsid w:val="007F1FF3"/>
    <w:rsid w:val="007F261E"/>
    <w:rsid w:val="007F2AAF"/>
    <w:rsid w:val="007F3314"/>
    <w:rsid w:val="007F33DC"/>
    <w:rsid w:val="007F3808"/>
    <w:rsid w:val="007F383B"/>
    <w:rsid w:val="007F3A4C"/>
    <w:rsid w:val="007F42A0"/>
    <w:rsid w:val="007F4575"/>
    <w:rsid w:val="007F45A7"/>
    <w:rsid w:val="007F4A9B"/>
    <w:rsid w:val="007F4AC8"/>
    <w:rsid w:val="007F4F4A"/>
    <w:rsid w:val="007F5009"/>
    <w:rsid w:val="007F50ED"/>
    <w:rsid w:val="007F54E7"/>
    <w:rsid w:val="007F5964"/>
    <w:rsid w:val="007F5A2C"/>
    <w:rsid w:val="007F5B95"/>
    <w:rsid w:val="007F5EBC"/>
    <w:rsid w:val="007F5F90"/>
    <w:rsid w:val="007F65D6"/>
    <w:rsid w:val="007F66E6"/>
    <w:rsid w:val="007F677C"/>
    <w:rsid w:val="007F681B"/>
    <w:rsid w:val="007F78C9"/>
    <w:rsid w:val="007F78E6"/>
    <w:rsid w:val="007F7C29"/>
    <w:rsid w:val="0080009B"/>
    <w:rsid w:val="00800108"/>
    <w:rsid w:val="00800C3C"/>
    <w:rsid w:val="00800E44"/>
    <w:rsid w:val="00801549"/>
    <w:rsid w:val="008015EC"/>
    <w:rsid w:val="008018B6"/>
    <w:rsid w:val="00801CB5"/>
    <w:rsid w:val="0080268B"/>
    <w:rsid w:val="00802EFF"/>
    <w:rsid w:val="00803507"/>
    <w:rsid w:val="008039EA"/>
    <w:rsid w:val="00803B54"/>
    <w:rsid w:val="00804296"/>
    <w:rsid w:val="00804955"/>
    <w:rsid w:val="00804CCD"/>
    <w:rsid w:val="00804FD4"/>
    <w:rsid w:val="008051A6"/>
    <w:rsid w:val="00805338"/>
    <w:rsid w:val="008054B0"/>
    <w:rsid w:val="00805B31"/>
    <w:rsid w:val="00805B50"/>
    <w:rsid w:val="00805CA6"/>
    <w:rsid w:val="00805CC9"/>
    <w:rsid w:val="00805E07"/>
    <w:rsid w:val="008060F9"/>
    <w:rsid w:val="008064E4"/>
    <w:rsid w:val="0080667B"/>
    <w:rsid w:val="008069C0"/>
    <w:rsid w:val="00806EBE"/>
    <w:rsid w:val="0080719A"/>
    <w:rsid w:val="0080765E"/>
    <w:rsid w:val="00807FC0"/>
    <w:rsid w:val="0081005D"/>
    <w:rsid w:val="0081012E"/>
    <w:rsid w:val="00810314"/>
    <w:rsid w:val="008106DA"/>
    <w:rsid w:val="00810A51"/>
    <w:rsid w:val="00810F2C"/>
    <w:rsid w:val="00811168"/>
    <w:rsid w:val="008112A9"/>
    <w:rsid w:val="00811433"/>
    <w:rsid w:val="008114A3"/>
    <w:rsid w:val="008120A0"/>
    <w:rsid w:val="008120E5"/>
    <w:rsid w:val="0081213C"/>
    <w:rsid w:val="008122EA"/>
    <w:rsid w:val="008127A2"/>
    <w:rsid w:val="008129BB"/>
    <w:rsid w:val="00812CCA"/>
    <w:rsid w:val="00812E96"/>
    <w:rsid w:val="00812EBB"/>
    <w:rsid w:val="00813020"/>
    <w:rsid w:val="0081332D"/>
    <w:rsid w:val="008133D5"/>
    <w:rsid w:val="00813455"/>
    <w:rsid w:val="00813A93"/>
    <w:rsid w:val="00813F7B"/>
    <w:rsid w:val="008140AF"/>
    <w:rsid w:val="00814180"/>
    <w:rsid w:val="0081423A"/>
    <w:rsid w:val="008144FF"/>
    <w:rsid w:val="0081453E"/>
    <w:rsid w:val="0081487E"/>
    <w:rsid w:val="00814ACE"/>
    <w:rsid w:val="00814E5A"/>
    <w:rsid w:val="00814F09"/>
    <w:rsid w:val="0081505D"/>
    <w:rsid w:val="0081543E"/>
    <w:rsid w:val="008154C4"/>
    <w:rsid w:val="0081596A"/>
    <w:rsid w:val="00815D90"/>
    <w:rsid w:val="00815E09"/>
    <w:rsid w:val="00815E56"/>
    <w:rsid w:val="008160A6"/>
    <w:rsid w:val="008167BF"/>
    <w:rsid w:val="00816925"/>
    <w:rsid w:val="00816969"/>
    <w:rsid w:val="00816ACD"/>
    <w:rsid w:val="00816D4A"/>
    <w:rsid w:val="00817151"/>
    <w:rsid w:val="008177E2"/>
    <w:rsid w:val="00817905"/>
    <w:rsid w:val="00817C45"/>
    <w:rsid w:val="00817FF6"/>
    <w:rsid w:val="00820240"/>
    <w:rsid w:val="008203F8"/>
    <w:rsid w:val="0082082E"/>
    <w:rsid w:val="00820D62"/>
    <w:rsid w:val="008213D2"/>
    <w:rsid w:val="008213EC"/>
    <w:rsid w:val="00821477"/>
    <w:rsid w:val="00821801"/>
    <w:rsid w:val="0082191F"/>
    <w:rsid w:val="00821A14"/>
    <w:rsid w:val="00821E35"/>
    <w:rsid w:val="00821EF5"/>
    <w:rsid w:val="008221F8"/>
    <w:rsid w:val="0082242F"/>
    <w:rsid w:val="00822699"/>
    <w:rsid w:val="0082279D"/>
    <w:rsid w:val="00822A20"/>
    <w:rsid w:val="00822D75"/>
    <w:rsid w:val="00823035"/>
    <w:rsid w:val="00823C0B"/>
    <w:rsid w:val="00823EF2"/>
    <w:rsid w:val="00823F10"/>
    <w:rsid w:val="00824013"/>
    <w:rsid w:val="00824380"/>
    <w:rsid w:val="00824444"/>
    <w:rsid w:val="008247DD"/>
    <w:rsid w:val="00824BBB"/>
    <w:rsid w:val="00825120"/>
    <w:rsid w:val="0082520E"/>
    <w:rsid w:val="0082554F"/>
    <w:rsid w:val="00825A5E"/>
    <w:rsid w:val="00825CC8"/>
    <w:rsid w:val="00825E1B"/>
    <w:rsid w:val="00826230"/>
    <w:rsid w:val="00826702"/>
    <w:rsid w:val="008269E2"/>
    <w:rsid w:val="00826AC2"/>
    <w:rsid w:val="00826B40"/>
    <w:rsid w:val="008270C4"/>
    <w:rsid w:val="008276CD"/>
    <w:rsid w:val="008306B3"/>
    <w:rsid w:val="00830863"/>
    <w:rsid w:val="00830DC6"/>
    <w:rsid w:val="00830E37"/>
    <w:rsid w:val="00830E3A"/>
    <w:rsid w:val="008313B5"/>
    <w:rsid w:val="00831A33"/>
    <w:rsid w:val="00831B17"/>
    <w:rsid w:val="00831F54"/>
    <w:rsid w:val="00831FCC"/>
    <w:rsid w:val="00832232"/>
    <w:rsid w:val="00832365"/>
    <w:rsid w:val="00832F98"/>
    <w:rsid w:val="00832FC9"/>
    <w:rsid w:val="00833A5C"/>
    <w:rsid w:val="00833F9D"/>
    <w:rsid w:val="008340AB"/>
    <w:rsid w:val="00834CC2"/>
    <w:rsid w:val="00834CD8"/>
    <w:rsid w:val="00834CDF"/>
    <w:rsid w:val="00835224"/>
    <w:rsid w:val="00835293"/>
    <w:rsid w:val="008356F6"/>
    <w:rsid w:val="00835B1B"/>
    <w:rsid w:val="00835B92"/>
    <w:rsid w:val="0083647D"/>
    <w:rsid w:val="008364CA"/>
    <w:rsid w:val="00836992"/>
    <w:rsid w:val="00836B02"/>
    <w:rsid w:val="00836B69"/>
    <w:rsid w:val="0083709A"/>
    <w:rsid w:val="00837378"/>
    <w:rsid w:val="00837433"/>
    <w:rsid w:val="008376BE"/>
    <w:rsid w:val="0083771A"/>
    <w:rsid w:val="00837D65"/>
    <w:rsid w:val="00840178"/>
    <w:rsid w:val="0084055E"/>
    <w:rsid w:val="00840602"/>
    <w:rsid w:val="00840631"/>
    <w:rsid w:val="00840777"/>
    <w:rsid w:val="008410E1"/>
    <w:rsid w:val="008411AB"/>
    <w:rsid w:val="0084178C"/>
    <w:rsid w:val="008417E5"/>
    <w:rsid w:val="00841B47"/>
    <w:rsid w:val="0084223D"/>
    <w:rsid w:val="0084235D"/>
    <w:rsid w:val="0084241B"/>
    <w:rsid w:val="00842BD0"/>
    <w:rsid w:val="00842EF3"/>
    <w:rsid w:val="008430DA"/>
    <w:rsid w:val="00843C79"/>
    <w:rsid w:val="00843CFC"/>
    <w:rsid w:val="00843D76"/>
    <w:rsid w:val="00844329"/>
    <w:rsid w:val="0084446D"/>
    <w:rsid w:val="00844CAC"/>
    <w:rsid w:val="00845281"/>
    <w:rsid w:val="008453A4"/>
    <w:rsid w:val="00845765"/>
    <w:rsid w:val="00845A97"/>
    <w:rsid w:val="00845ACD"/>
    <w:rsid w:val="00845C6E"/>
    <w:rsid w:val="00845DE8"/>
    <w:rsid w:val="0084648F"/>
    <w:rsid w:val="00846500"/>
    <w:rsid w:val="00846A31"/>
    <w:rsid w:val="00846A95"/>
    <w:rsid w:val="00846E08"/>
    <w:rsid w:val="00846F74"/>
    <w:rsid w:val="00847125"/>
    <w:rsid w:val="00847E2B"/>
    <w:rsid w:val="00850228"/>
    <w:rsid w:val="0085051D"/>
    <w:rsid w:val="0085106F"/>
    <w:rsid w:val="008510EB"/>
    <w:rsid w:val="00851A5C"/>
    <w:rsid w:val="00851D9A"/>
    <w:rsid w:val="00851E62"/>
    <w:rsid w:val="008523D3"/>
    <w:rsid w:val="0085291B"/>
    <w:rsid w:val="00852973"/>
    <w:rsid w:val="00852D3A"/>
    <w:rsid w:val="00853645"/>
    <w:rsid w:val="00853922"/>
    <w:rsid w:val="00853958"/>
    <w:rsid w:val="00853D2D"/>
    <w:rsid w:val="00853E38"/>
    <w:rsid w:val="008546D7"/>
    <w:rsid w:val="00854895"/>
    <w:rsid w:val="008548F1"/>
    <w:rsid w:val="00854A5E"/>
    <w:rsid w:val="00854C60"/>
    <w:rsid w:val="00855624"/>
    <w:rsid w:val="0085604F"/>
    <w:rsid w:val="008563CE"/>
    <w:rsid w:val="008567E5"/>
    <w:rsid w:val="00856AA6"/>
    <w:rsid w:val="00856D78"/>
    <w:rsid w:val="00856FF1"/>
    <w:rsid w:val="00857AF4"/>
    <w:rsid w:val="00857BF6"/>
    <w:rsid w:val="0086071D"/>
    <w:rsid w:val="008608C6"/>
    <w:rsid w:val="00860A64"/>
    <w:rsid w:val="00860ACA"/>
    <w:rsid w:val="00860DE0"/>
    <w:rsid w:val="00860FAF"/>
    <w:rsid w:val="00861095"/>
    <w:rsid w:val="00861572"/>
    <w:rsid w:val="0086164B"/>
    <w:rsid w:val="008616C4"/>
    <w:rsid w:val="00861AB7"/>
    <w:rsid w:val="00861C06"/>
    <w:rsid w:val="00861C3B"/>
    <w:rsid w:val="00861F79"/>
    <w:rsid w:val="008622D6"/>
    <w:rsid w:val="00862958"/>
    <w:rsid w:val="00863194"/>
    <w:rsid w:val="00863519"/>
    <w:rsid w:val="008635AA"/>
    <w:rsid w:val="0086363B"/>
    <w:rsid w:val="008636EC"/>
    <w:rsid w:val="00863ACE"/>
    <w:rsid w:val="00863DE9"/>
    <w:rsid w:val="00863E78"/>
    <w:rsid w:val="00864799"/>
    <w:rsid w:val="00864C66"/>
    <w:rsid w:val="00864CE3"/>
    <w:rsid w:val="00864EFC"/>
    <w:rsid w:val="0086565D"/>
    <w:rsid w:val="00865882"/>
    <w:rsid w:val="00865FD6"/>
    <w:rsid w:val="008661F1"/>
    <w:rsid w:val="0086669E"/>
    <w:rsid w:val="00866989"/>
    <w:rsid w:val="00866C02"/>
    <w:rsid w:val="00866E4D"/>
    <w:rsid w:val="00866FD6"/>
    <w:rsid w:val="008674B4"/>
    <w:rsid w:val="00867617"/>
    <w:rsid w:val="00867B11"/>
    <w:rsid w:val="00870117"/>
    <w:rsid w:val="008706C0"/>
    <w:rsid w:val="00870727"/>
    <w:rsid w:val="00870D1A"/>
    <w:rsid w:val="0087133B"/>
    <w:rsid w:val="008725E2"/>
    <w:rsid w:val="008727CB"/>
    <w:rsid w:val="00872B78"/>
    <w:rsid w:val="00873093"/>
    <w:rsid w:val="00873571"/>
    <w:rsid w:val="00873B6E"/>
    <w:rsid w:val="00874253"/>
    <w:rsid w:val="00874287"/>
    <w:rsid w:val="00874AD5"/>
    <w:rsid w:val="00875B3D"/>
    <w:rsid w:val="00875B6D"/>
    <w:rsid w:val="00875FA1"/>
    <w:rsid w:val="00876185"/>
    <w:rsid w:val="008763BF"/>
    <w:rsid w:val="0087661B"/>
    <w:rsid w:val="008768D1"/>
    <w:rsid w:val="00876CD1"/>
    <w:rsid w:val="00877E5A"/>
    <w:rsid w:val="00877E6F"/>
    <w:rsid w:val="00880752"/>
    <w:rsid w:val="00880DA1"/>
    <w:rsid w:val="00881092"/>
    <w:rsid w:val="0088115E"/>
    <w:rsid w:val="0088135D"/>
    <w:rsid w:val="008814A4"/>
    <w:rsid w:val="0088195E"/>
    <w:rsid w:val="008819F5"/>
    <w:rsid w:val="00882996"/>
    <w:rsid w:val="0088308C"/>
    <w:rsid w:val="008839BF"/>
    <w:rsid w:val="008841AB"/>
    <w:rsid w:val="00884325"/>
    <w:rsid w:val="0088465D"/>
    <w:rsid w:val="00884717"/>
    <w:rsid w:val="0088478D"/>
    <w:rsid w:val="00884F89"/>
    <w:rsid w:val="008852FD"/>
    <w:rsid w:val="008853D4"/>
    <w:rsid w:val="00885626"/>
    <w:rsid w:val="00885B0C"/>
    <w:rsid w:val="00885C40"/>
    <w:rsid w:val="00885CBE"/>
    <w:rsid w:val="0088615F"/>
    <w:rsid w:val="00886634"/>
    <w:rsid w:val="00886A48"/>
    <w:rsid w:val="008874DC"/>
    <w:rsid w:val="00887591"/>
    <w:rsid w:val="008876D8"/>
    <w:rsid w:val="008879D5"/>
    <w:rsid w:val="008900E2"/>
    <w:rsid w:val="0089023F"/>
    <w:rsid w:val="00890388"/>
    <w:rsid w:val="00890393"/>
    <w:rsid w:val="0089078E"/>
    <w:rsid w:val="00890B1D"/>
    <w:rsid w:val="00891288"/>
    <w:rsid w:val="0089132B"/>
    <w:rsid w:val="008918FC"/>
    <w:rsid w:val="00891D70"/>
    <w:rsid w:val="00891F71"/>
    <w:rsid w:val="008921FD"/>
    <w:rsid w:val="008923C5"/>
    <w:rsid w:val="00892445"/>
    <w:rsid w:val="008928A2"/>
    <w:rsid w:val="00892B97"/>
    <w:rsid w:val="008934A4"/>
    <w:rsid w:val="008936AE"/>
    <w:rsid w:val="00893AB2"/>
    <w:rsid w:val="00893C50"/>
    <w:rsid w:val="00893D8A"/>
    <w:rsid w:val="00893F38"/>
    <w:rsid w:val="00894061"/>
    <w:rsid w:val="0089474C"/>
    <w:rsid w:val="008948D8"/>
    <w:rsid w:val="00894BEC"/>
    <w:rsid w:val="00894CA4"/>
    <w:rsid w:val="00894E61"/>
    <w:rsid w:val="00894F43"/>
    <w:rsid w:val="00895608"/>
    <w:rsid w:val="008959EE"/>
    <w:rsid w:val="00895C77"/>
    <w:rsid w:val="00895DC9"/>
    <w:rsid w:val="00895FA9"/>
    <w:rsid w:val="00895FC3"/>
    <w:rsid w:val="00896184"/>
    <w:rsid w:val="008961AF"/>
    <w:rsid w:val="0089640B"/>
    <w:rsid w:val="00896561"/>
    <w:rsid w:val="00896565"/>
    <w:rsid w:val="00896D02"/>
    <w:rsid w:val="00897E6F"/>
    <w:rsid w:val="008A0069"/>
    <w:rsid w:val="008A07E6"/>
    <w:rsid w:val="008A0F53"/>
    <w:rsid w:val="008A103E"/>
    <w:rsid w:val="008A1235"/>
    <w:rsid w:val="008A155B"/>
    <w:rsid w:val="008A1737"/>
    <w:rsid w:val="008A18F3"/>
    <w:rsid w:val="008A21F5"/>
    <w:rsid w:val="008A2283"/>
    <w:rsid w:val="008A2314"/>
    <w:rsid w:val="008A2610"/>
    <w:rsid w:val="008A264A"/>
    <w:rsid w:val="008A265C"/>
    <w:rsid w:val="008A267F"/>
    <w:rsid w:val="008A2812"/>
    <w:rsid w:val="008A2D24"/>
    <w:rsid w:val="008A2D7F"/>
    <w:rsid w:val="008A3112"/>
    <w:rsid w:val="008A361F"/>
    <w:rsid w:val="008A374A"/>
    <w:rsid w:val="008A3BE7"/>
    <w:rsid w:val="008A3CE4"/>
    <w:rsid w:val="008A3DEF"/>
    <w:rsid w:val="008A40B3"/>
    <w:rsid w:val="008A432B"/>
    <w:rsid w:val="008A485E"/>
    <w:rsid w:val="008A4AA7"/>
    <w:rsid w:val="008A4B51"/>
    <w:rsid w:val="008A4B58"/>
    <w:rsid w:val="008A4B68"/>
    <w:rsid w:val="008A4B6C"/>
    <w:rsid w:val="008A4DEC"/>
    <w:rsid w:val="008A572B"/>
    <w:rsid w:val="008A58B3"/>
    <w:rsid w:val="008A632D"/>
    <w:rsid w:val="008A6AA2"/>
    <w:rsid w:val="008A6EE9"/>
    <w:rsid w:val="008A6F2E"/>
    <w:rsid w:val="008A742F"/>
    <w:rsid w:val="008A768E"/>
    <w:rsid w:val="008A784B"/>
    <w:rsid w:val="008A7B87"/>
    <w:rsid w:val="008A7BDC"/>
    <w:rsid w:val="008B00DE"/>
    <w:rsid w:val="008B01F9"/>
    <w:rsid w:val="008B024C"/>
    <w:rsid w:val="008B05CE"/>
    <w:rsid w:val="008B06DC"/>
    <w:rsid w:val="008B188A"/>
    <w:rsid w:val="008B1BF8"/>
    <w:rsid w:val="008B1DC8"/>
    <w:rsid w:val="008B22EF"/>
    <w:rsid w:val="008B2394"/>
    <w:rsid w:val="008B2485"/>
    <w:rsid w:val="008B2C34"/>
    <w:rsid w:val="008B2EBB"/>
    <w:rsid w:val="008B2FCB"/>
    <w:rsid w:val="008B326A"/>
    <w:rsid w:val="008B361C"/>
    <w:rsid w:val="008B3B0D"/>
    <w:rsid w:val="008B3C76"/>
    <w:rsid w:val="008B3D1E"/>
    <w:rsid w:val="008B46F6"/>
    <w:rsid w:val="008B4EAC"/>
    <w:rsid w:val="008B501E"/>
    <w:rsid w:val="008B52D3"/>
    <w:rsid w:val="008B5BC0"/>
    <w:rsid w:val="008B5EA6"/>
    <w:rsid w:val="008B627E"/>
    <w:rsid w:val="008B62FF"/>
    <w:rsid w:val="008B6387"/>
    <w:rsid w:val="008B6AC1"/>
    <w:rsid w:val="008B6ACB"/>
    <w:rsid w:val="008B6BED"/>
    <w:rsid w:val="008B6C5D"/>
    <w:rsid w:val="008B7321"/>
    <w:rsid w:val="008B778D"/>
    <w:rsid w:val="008B78D8"/>
    <w:rsid w:val="008B7F5C"/>
    <w:rsid w:val="008B7FDD"/>
    <w:rsid w:val="008C0159"/>
    <w:rsid w:val="008C01E0"/>
    <w:rsid w:val="008C03F5"/>
    <w:rsid w:val="008C05F7"/>
    <w:rsid w:val="008C0FF6"/>
    <w:rsid w:val="008C1884"/>
    <w:rsid w:val="008C18B5"/>
    <w:rsid w:val="008C1983"/>
    <w:rsid w:val="008C1B6A"/>
    <w:rsid w:val="008C2161"/>
    <w:rsid w:val="008C2226"/>
    <w:rsid w:val="008C25A6"/>
    <w:rsid w:val="008C27AE"/>
    <w:rsid w:val="008C2D59"/>
    <w:rsid w:val="008C30C2"/>
    <w:rsid w:val="008C3269"/>
    <w:rsid w:val="008C3CD1"/>
    <w:rsid w:val="008C3DEE"/>
    <w:rsid w:val="008C4B42"/>
    <w:rsid w:val="008C5946"/>
    <w:rsid w:val="008C59C3"/>
    <w:rsid w:val="008C5D96"/>
    <w:rsid w:val="008C5DFE"/>
    <w:rsid w:val="008C6310"/>
    <w:rsid w:val="008C6317"/>
    <w:rsid w:val="008C6729"/>
    <w:rsid w:val="008C6BA3"/>
    <w:rsid w:val="008C6D69"/>
    <w:rsid w:val="008C70A7"/>
    <w:rsid w:val="008C71F4"/>
    <w:rsid w:val="008C7BC2"/>
    <w:rsid w:val="008C7C1D"/>
    <w:rsid w:val="008C7DA8"/>
    <w:rsid w:val="008C7F4F"/>
    <w:rsid w:val="008D00D7"/>
    <w:rsid w:val="008D0127"/>
    <w:rsid w:val="008D088B"/>
    <w:rsid w:val="008D0E8B"/>
    <w:rsid w:val="008D0FE9"/>
    <w:rsid w:val="008D127B"/>
    <w:rsid w:val="008D13A1"/>
    <w:rsid w:val="008D185E"/>
    <w:rsid w:val="008D1A09"/>
    <w:rsid w:val="008D20E8"/>
    <w:rsid w:val="008D24B4"/>
    <w:rsid w:val="008D35CB"/>
    <w:rsid w:val="008D396B"/>
    <w:rsid w:val="008D3BCC"/>
    <w:rsid w:val="008D3C36"/>
    <w:rsid w:val="008D3F6B"/>
    <w:rsid w:val="008D40B9"/>
    <w:rsid w:val="008D4484"/>
    <w:rsid w:val="008D500B"/>
    <w:rsid w:val="008D509E"/>
    <w:rsid w:val="008D5372"/>
    <w:rsid w:val="008D5507"/>
    <w:rsid w:val="008D5527"/>
    <w:rsid w:val="008D5C16"/>
    <w:rsid w:val="008D5E46"/>
    <w:rsid w:val="008D6222"/>
    <w:rsid w:val="008D64B7"/>
    <w:rsid w:val="008D653C"/>
    <w:rsid w:val="008D68AD"/>
    <w:rsid w:val="008D6A1B"/>
    <w:rsid w:val="008D6BA2"/>
    <w:rsid w:val="008D6EFF"/>
    <w:rsid w:val="008D77F3"/>
    <w:rsid w:val="008D79D2"/>
    <w:rsid w:val="008D7D57"/>
    <w:rsid w:val="008E01ED"/>
    <w:rsid w:val="008E0D3D"/>
    <w:rsid w:val="008E0E2D"/>
    <w:rsid w:val="008E1834"/>
    <w:rsid w:val="008E193C"/>
    <w:rsid w:val="008E1A5B"/>
    <w:rsid w:val="008E1BA3"/>
    <w:rsid w:val="008E2141"/>
    <w:rsid w:val="008E226A"/>
    <w:rsid w:val="008E22AC"/>
    <w:rsid w:val="008E2453"/>
    <w:rsid w:val="008E2A98"/>
    <w:rsid w:val="008E2B4C"/>
    <w:rsid w:val="008E2BDC"/>
    <w:rsid w:val="008E2CEE"/>
    <w:rsid w:val="008E302C"/>
    <w:rsid w:val="008E3202"/>
    <w:rsid w:val="008E3734"/>
    <w:rsid w:val="008E3CCC"/>
    <w:rsid w:val="008E3EF4"/>
    <w:rsid w:val="008E4191"/>
    <w:rsid w:val="008E4624"/>
    <w:rsid w:val="008E4B17"/>
    <w:rsid w:val="008E5A63"/>
    <w:rsid w:val="008E5B0F"/>
    <w:rsid w:val="008E5BB3"/>
    <w:rsid w:val="008E636E"/>
    <w:rsid w:val="008E6D2E"/>
    <w:rsid w:val="008E6D37"/>
    <w:rsid w:val="008E73E3"/>
    <w:rsid w:val="008E78C0"/>
    <w:rsid w:val="008E7C10"/>
    <w:rsid w:val="008E7CE1"/>
    <w:rsid w:val="008E7E1A"/>
    <w:rsid w:val="008E7FD3"/>
    <w:rsid w:val="008F00F2"/>
    <w:rsid w:val="008F0454"/>
    <w:rsid w:val="008F0471"/>
    <w:rsid w:val="008F04B5"/>
    <w:rsid w:val="008F0BA8"/>
    <w:rsid w:val="008F0BBB"/>
    <w:rsid w:val="008F0CAA"/>
    <w:rsid w:val="008F1797"/>
    <w:rsid w:val="008F1A60"/>
    <w:rsid w:val="008F27B2"/>
    <w:rsid w:val="008F27D8"/>
    <w:rsid w:val="008F2952"/>
    <w:rsid w:val="008F29AD"/>
    <w:rsid w:val="008F2A3E"/>
    <w:rsid w:val="008F3456"/>
    <w:rsid w:val="008F3A06"/>
    <w:rsid w:val="008F3BB2"/>
    <w:rsid w:val="008F3DAC"/>
    <w:rsid w:val="008F3E4D"/>
    <w:rsid w:val="008F3F9A"/>
    <w:rsid w:val="008F439A"/>
    <w:rsid w:val="008F442F"/>
    <w:rsid w:val="008F45B1"/>
    <w:rsid w:val="008F4771"/>
    <w:rsid w:val="008F5988"/>
    <w:rsid w:val="008F5BE3"/>
    <w:rsid w:val="008F612B"/>
    <w:rsid w:val="008F6DD7"/>
    <w:rsid w:val="008F6F06"/>
    <w:rsid w:val="008F6F6B"/>
    <w:rsid w:val="008F707A"/>
    <w:rsid w:val="008F7189"/>
    <w:rsid w:val="008F7221"/>
    <w:rsid w:val="008F7265"/>
    <w:rsid w:val="008F72AF"/>
    <w:rsid w:val="008F7891"/>
    <w:rsid w:val="008F7BF6"/>
    <w:rsid w:val="008F7C07"/>
    <w:rsid w:val="0090025A"/>
    <w:rsid w:val="00900395"/>
    <w:rsid w:val="009003F5"/>
    <w:rsid w:val="00900501"/>
    <w:rsid w:val="00900753"/>
    <w:rsid w:val="00900C35"/>
    <w:rsid w:val="0090111B"/>
    <w:rsid w:val="00901254"/>
    <w:rsid w:val="0090142A"/>
    <w:rsid w:val="009018E6"/>
    <w:rsid w:val="00901CB7"/>
    <w:rsid w:val="00902094"/>
    <w:rsid w:val="0090222F"/>
    <w:rsid w:val="0090291B"/>
    <w:rsid w:val="00902B22"/>
    <w:rsid w:val="00902EEB"/>
    <w:rsid w:val="00902F97"/>
    <w:rsid w:val="00903365"/>
    <w:rsid w:val="009036DF"/>
    <w:rsid w:val="0090398C"/>
    <w:rsid w:val="00903EAE"/>
    <w:rsid w:val="00904154"/>
    <w:rsid w:val="00904339"/>
    <w:rsid w:val="0090438D"/>
    <w:rsid w:val="0090452D"/>
    <w:rsid w:val="00904585"/>
    <w:rsid w:val="009056EA"/>
    <w:rsid w:val="00906189"/>
    <w:rsid w:val="00906371"/>
    <w:rsid w:val="0090666C"/>
    <w:rsid w:val="009066A7"/>
    <w:rsid w:val="00906B48"/>
    <w:rsid w:val="00906D50"/>
    <w:rsid w:val="00906DC5"/>
    <w:rsid w:val="00906EB2"/>
    <w:rsid w:val="00906FDB"/>
    <w:rsid w:val="009070B5"/>
    <w:rsid w:val="009070E0"/>
    <w:rsid w:val="009077EE"/>
    <w:rsid w:val="00907D0B"/>
    <w:rsid w:val="00907E75"/>
    <w:rsid w:val="00910065"/>
    <w:rsid w:val="009100AA"/>
    <w:rsid w:val="0091072C"/>
    <w:rsid w:val="00910A4C"/>
    <w:rsid w:val="00910D25"/>
    <w:rsid w:val="009115A8"/>
    <w:rsid w:val="009118B1"/>
    <w:rsid w:val="00912523"/>
    <w:rsid w:val="009129CE"/>
    <w:rsid w:val="00912CF7"/>
    <w:rsid w:val="00913059"/>
    <w:rsid w:val="0091308A"/>
    <w:rsid w:val="009131EA"/>
    <w:rsid w:val="009137EF"/>
    <w:rsid w:val="009137F3"/>
    <w:rsid w:val="009138B8"/>
    <w:rsid w:val="00913A68"/>
    <w:rsid w:val="00913EFF"/>
    <w:rsid w:val="00913F38"/>
    <w:rsid w:val="00914227"/>
    <w:rsid w:val="0091428C"/>
    <w:rsid w:val="0091431B"/>
    <w:rsid w:val="009151D1"/>
    <w:rsid w:val="00915323"/>
    <w:rsid w:val="009157FA"/>
    <w:rsid w:val="00915FAD"/>
    <w:rsid w:val="00916DEF"/>
    <w:rsid w:val="00916E98"/>
    <w:rsid w:val="00916F59"/>
    <w:rsid w:val="009171A5"/>
    <w:rsid w:val="00917869"/>
    <w:rsid w:val="00921037"/>
    <w:rsid w:val="00921184"/>
    <w:rsid w:val="00921243"/>
    <w:rsid w:val="0092221F"/>
    <w:rsid w:val="00922B0C"/>
    <w:rsid w:val="009233CC"/>
    <w:rsid w:val="00923684"/>
    <w:rsid w:val="00923741"/>
    <w:rsid w:val="00923CDF"/>
    <w:rsid w:val="0092432B"/>
    <w:rsid w:val="00924344"/>
    <w:rsid w:val="00924476"/>
    <w:rsid w:val="009245A0"/>
    <w:rsid w:val="00924649"/>
    <w:rsid w:val="0092488D"/>
    <w:rsid w:val="00924949"/>
    <w:rsid w:val="00924AEB"/>
    <w:rsid w:val="009251EB"/>
    <w:rsid w:val="0092569A"/>
    <w:rsid w:val="00925886"/>
    <w:rsid w:val="00925A25"/>
    <w:rsid w:val="00925A70"/>
    <w:rsid w:val="0092652D"/>
    <w:rsid w:val="0092655C"/>
    <w:rsid w:val="009266F4"/>
    <w:rsid w:val="009268FA"/>
    <w:rsid w:val="00926D82"/>
    <w:rsid w:val="00926DAE"/>
    <w:rsid w:val="009277F8"/>
    <w:rsid w:val="00927D94"/>
    <w:rsid w:val="00927E03"/>
    <w:rsid w:val="00927F99"/>
    <w:rsid w:val="00930531"/>
    <w:rsid w:val="00930537"/>
    <w:rsid w:val="0093060A"/>
    <w:rsid w:val="009306D0"/>
    <w:rsid w:val="009306F5"/>
    <w:rsid w:val="00930A67"/>
    <w:rsid w:val="00930AB5"/>
    <w:rsid w:val="00930DA8"/>
    <w:rsid w:val="009310E5"/>
    <w:rsid w:val="0093132C"/>
    <w:rsid w:val="00931336"/>
    <w:rsid w:val="00931887"/>
    <w:rsid w:val="00931990"/>
    <w:rsid w:val="00931A19"/>
    <w:rsid w:val="00932F35"/>
    <w:rsid w:val="00932FFA"/>
    <w:rsid w:val="0093309F"/>
    <w:rsid w:val="00933320"/>
    <w:rsid w:val="00933F4F"/>
    <w:rsid w:val="0093445F"/>
    <w:rsid w:val="0093454F"/>
    <w:rsid w:val="0093462C"/>
    <w:rsid w:val="00934AE6"/>
    <w:rsid w:val="00934B13"/>
    <w:rsid w:val="00935403"/>
    <w:rsid w:val="009354B6"/>
    <w:rsid w:val="00935B8E"/>
    <w:rsid w:val="00935E20"/>
    <w:rsid w:val="00935FA4"/>
    <w:rsid w:val="0093644A"/>
    <w:rsid w:val="00936653"/>
    <w:rsid w:val="00936874"/>
    <w:rsid w:val="00936941"/>
    <w:rsid w:val="00936CAA"/>
    <w:rsid w:val="00937614"/>
    <w:rsid w:val="00937AB4"/>
    <w:rsid w:val="00937D98"/>
    <w:rsid w:val="00937F45"/>
    <w:rsid w:val="00940A07"/>
    <w:rsid w:val="009411D1"/>
    <w:rsid w:val="009416B3"/>
    <w:rsid w:val="009416E8"/>
    <w:rsid w:val="00941AAC"/>
    <w:rsid w:val="00941ABA"/>
    <w:rsid w:val="00942607"/>
    <w:rsid w:val="00942D83"/>
    <w:rsid w:val="00943289"/>
    <w:rsid w:val="009435A9"/>
    <w:rsid w:val="009435F2"/>
    <w:rsid w:val="0094375F"/>
    <w:rsid w:val="009437A3"/>
    <w:rsid w:val="00943DC3"/>
    <w:rsid w:val="00943F73"/>
    <w:rsid w:val="0094402C"/>
    <w:rsid w:val="0094416F"/>
    <w:rsid w:val="00944407"/>
    <w:rsid w:val="009444AF"/>
    <w:rsid w:val="00944BF9"/>
    <w:rsid w:val="0094502C"/>
    <w:rsid w:val="009450EB"/>
    <w:rsid w:val="009455FE"/>
    <w:rsid w:val="009463D7"/>
    <w:rsid w:val="009469F9"/>
    <w:rsid w:val="00946AC3"/>
    <w:rsid w:val="00946B59"/>
    <w:rsid w:val="00946C61"/>
    <w:rsid w:val="00946F45"/>
    <w:rsid w:val="00947225"/>
    <w:rsid w:val="0094739E"/>
    <w:rsid w:val="0094750C"/>
    <w:rsid w:val="009476F9"/>
    <w:rsid w:val="00947AF8"/>
    <w:rsid w:val="00947EBB"/>
    <w:rsid w:val="009504F6"/>
    <w:rsid w:val="00950551"/>
    <w:rsid w:val="0095056C"/>
    <w:rsid w:val="00950583"/>
    <w:rsid w:val="009506E8"/>
    <w:rsid w:val="00950AF3"/>
    <w:rsid w:val="00950CE0"/>
    <w:rsid w:val="00950F51"/>
    <w:rsid w:val="00950FF6"/>
    <w:rsid w:val="00951307"/>
    <w:rsid w:val="00951A72"/>
    <w:rsid w:val="00951D0B"/>
    <w:rsid w:val="00951F5D"/>
    <w:rsid w:val="00952054"/>
    <w:rsid w:val="009520DC"/>
    <w:rsid w:val="00952110"/>
    <w:rsid w:val="00952205"/>
    <w:rsid w:val="0095224E"/>
    <w:rsid w:val="00952EB9"/>
    <w:rsid w:val="00952FDD"/>
    <w:rsid w:val="009530DA"/>
    <w:rsid w:val="00953580"/>
    <w:rsid w:val="00953921"/>
    <w:rsid w:val="00953F58"/>
    <w:rsid w:val="0095420E"/>
    <w:rsid w:val="00954418"/>
    <w:rsid w:val="0095449E"/>
    <w:rsid w:val="00954A90"/>
    <w:rsid w:val="00954AE6"/>
    <w:rsid w:val="009556BD"/>
    <w:rsid w:val="00955744"/>
    <w:rsid w:val="009559E3"/>
    <w:rsid w:val="00955E9E"/>
    <w:rsid w:val="00956B01"/>
    <w:rsid w:val="00956C5A"/>
    <w:rsid w:val="009572D3"/>
    <w:rsid w:val="00957787"/>
    <w:rsid w:val="00957EDF"/>
    <w:rsid w:val="00957F00"/>
    <w:rsid w:val="00957FAE"/>
    <w:rsid w:val="00960970"/>
    <w:rsid w:val="00960977"/>
    <w:rsid w:val="00960BF1"/>
    <w:rsid w:val="00960CAA"/>
    <w:rsid w:val="00960D70"/>
    <w:rsid w:val="00960DC7"/>
    <w:rsid w:val="00960E41"/>
    <w:rsid w:val="00960ECC"/>
    <w:rsid w:val="00961501"/>
    <w:rsid w:val="00961553"/>
    <w:rsid w:val="00961EE6"/>
    <w:rsid w:val="00961F3E"/>
    <w:rsid w:val="0096207C"/>
    <w:rsid w:val="00962155"/>
    <w:rsid w:val="00962627"/>
    <w:rsid w:val="00962B51"/>
    <w:rsid w:val="00962C49"/>
    <w:rsid w:val="00962E2A"/>
    <w:rsid w:val="00963461"/>
    <w:rsid w:val="00963477"/>
    <w:rsid w:val="00964260"/>
    <w:rsid w:val="00964326"/>
    <w:rsid w:val="009656DF"/>
    <w:rsid w:val="00965DB1"/>
    <w:rsid w:val="00965EE7"/>
    <w:rsid w:val="0096636E"/>
    <w:rsid w:val="0096666F"/>
    <w:rsid w:val="00966B67"/>
    <w:rsid w:val="00966EBA"/>
    <w:rsid w:val="009670B1"/>
    <w:rsid w:val="0096747D"/>
    <w:rsid w:val="009674F9"/>
    <w:rsid w:val="00967D0C"/>
    <w:rsid w:val="00967EC7"/>
    <w:rsid w:val="00970366"/>
    <w:rsid w:val="00970535"/>
    <w:rsid w:val="00970B19"/>
    <w:rsid w:val="00970C20"/>
    <w:rsid w:val="00970F1F"/>
    <w:rsid w:val="0097111B"/>
    <w:rsid w:val="009715CF"/>
    <w:rsid w:val="00971D26"/>
    <w:rsid w:val="009720E4"/>
    <w:rsid w:val="0097257A"/>
    <w:rsid w:val="009725CE"/>
    <w:rsid w:val="00972DB4"/>
    <w:rsid w:val="00972E61"/>
    <w:rsid w:val="0097300D"/>
    <w:rsid w:val="0097303D"/>
    <w:rsid w:val="0097321C"/>
    <w:rsid w:val="0097340D"/>
    <w:rsid w:val="009738EC"/>
    <w:rsid w:val="009742EB"/>
    <w:rsid w:val="009742F4"/>
    <w:rsid w:val="00974C0C"/>
    <w:rsid w:val="00975026"/>
    <w:rsid w:val="0097519A"/>
    <w:rsid w:val="00975265"/>
    <w:rsid w:val="00975284"/>
    <w:rsid w:val="009753C6"/>
    <w:rsid w:val="0097551A"/>
    <w:rsid w:val="00975843"/>
    <w:rsid w:val="00975AC4"/>
    <w:rsid w:val="00975B5C"/>
    <w:rsid w:val="00975BDE"/>
    <w:rsid w:val="00975C47"/>
    <w:rsid w:val="00976EB0"/>
    <w:rsid w:val="00977B45"/>
    <w:rsid w:val="00977D47"/>
    <w:rsid w:val="009800C8"/>
    <w:rsid w:val="00980242"/>
    <w:rsid w:val="009804DB"/>
    <w:rsid w:val="00980EAF"/>
    <w:rsid w:val="009810F4"/>
    <w:rsid w:val="0098130B"/>
    <w:rsid w:val="009813A3"/>
    <w:rsid w:val="00982549"/>
    <w:rsid w:val="009825C0"/>
    <w:rsid w:val="0098296B"/>
    <w:rsid w:val="00982D55"/>
    <w:rsid w:val="009837CE"/>
    <w:rsid w:val="00983A8F"/>
    <w:rsid w:val="00983DDE"/>
    <w:rsid w:val="0098412F"/>
    <w:rsid w:val="0098429B"/>
    <w:rsid w:val="009846C5"/>
    <w:rsid w:val="00984C39"/>
    <w:rsid w:val="00984FA1"/>
    <w:rsid w:val="00985162"/>
    <w:rsid w:val="00985615"/>
    <w:rsid w:val="00985CDF"/>
    <w:rsid w:val="009860C4"/>
    <w:rsid w:val="009862FF"/>
    <w:rsid w:val="0098654C"/>
    <w:rsid w:val="009868EA"/>
    <w:rsid w:val="00987284"/>
    <w:rsid w:val="009875C0"/>
    <w:rsid w:val="00987711"/>
    <w:rsid w:val="00987ACA"/>
    <w:rsid w:val="00987B4C"/>
    <w:rsid w:val="00987EF0"/>
    <w:rsid w:val="00990204"/>
    <w:rsid w:val="0099029E"/>
    <w:rsid w:val="009906D0"/>
    <w:rsid w:val="00990C43"/>
    <w:rsid w:val="00990D53"/>
    <w:rsid w:val="00991AF2"/>
    <w:rsid w:val="00991F74"/>
    <w:rsid w:val="00992850"/>
    <w:rsid w:val="00992D1E"/>
    <w:rsid w:val="00993639"/>
    <w:rsid w:val="009939A6"/>
    <w:rsid w:val="00993E5A"/>
    <w:rsid w:val="00994732"/>
    <w:rsid w:val="009948C3"/>
    <w:rsid w:val="00994DDC"/>
    <w:rsid w:val="00995087"/>
    <w:rsid w:val="00995170"/>
    <w:rsid w:val="00995256"/>
    <w:rsid w:val="0099550A"/>
    <w:rsid w:val="00995871"/>
    <w:rsid w:val="009958DE"/>
    <w:rsid w:val="00996217"/>
    <w:rsid w:val="0099632E"/>
    <w:rsid w:val="009968EA"/>
    <w:rsid w:val="00996C85"/>
    <w:rsid w:val="00996D60"/>
    <w:rsid w:val="00996F1C"/>
    <w:rsid w:val="0099746C"/>
    <w:rsid w:val="0099754C"/>
    <w:rsid w:val="009975D2"/>
    <w:rsid w:val="0099779C"/>
    <w:rsid w:val="00997959"/>
    <w:rsid w:val="00997BBC"/>
    <w:rsid w:val="009A080F"/>
    <w:rsid w:val="009A0E08"/>
    <w:rsid w:val="009A0EED"/>
    <w:rsid w:val="009A195E"/>
    <w:rsid w:val="009A1A66"/>
    <w:rsid w:val="009A216F"/>
    <w:rsid w:val="009A24AE"/>
    <w:rsid w:val="009A32BD"/>
    <w:rsid w:val="009A32D5"/>
    <w:rsid w:val="009A3994"/>
    <w:rsid w:val="009A3EEC"/>
    <w:rsid w:val="009A41D3"/>
    <w:rsid w:val="009A4335"/>
    <w:rsid w:val="009A434D"/>
    <w:rsid w:val="009A528E"/>
    <w:rsid w:val="009A54C4"/>
    <w:rsid w:val="009A61A1"/>
    <w:rsid w:val="009A6353"/>
    <w:rsid w:val="009A6360"/>
    <w:rsid w:val="009A668A"/>
    <w:rsid w:val="009A6A56"/>
    <w:rsid w:val="009A6CC1"/>
    <w:rsid w:val="009A6EFF"/>
    <w:rsid w:val="009A7F3A"/>
    <w:rsid w:val="009A7F64"/>
    <w:rsid w:val="009B0432"/>
    <w:rsid w:val="009B05FF"/>
    <w:rsid w:val="009B0AC0"/>
    <w:rsid w:val="009B0BD8"/>
    <w:rsid w:val="009B0D0A"/>
    <w:rsid w:val="009B13B2"/>
    <w:rsid w:val="009B1A22"/>
    <w:rsid w:val="009B1D53"/>
    <w:rsid w:val="009B2264"/>
    <w:rsid w:val="009B236C"/>
    <w:rsid w:val="009B24B6"/>
    <w:rsid w:val="009B2BB2"/>
    <w:rsid w:val="009B35AC"/>
    <w:rsid w:val="009B384B"/>
    <w:rsid w:val="009B3F33"/>
    <w:rsid w:val="009B404E"/>
    <w:rsid w:val="009B40DA"/>
    <w:rsid w:val="009B40FB"/>
    <w:rsid w:val="009B4312"/>
    <w:rsid w:val="009B44FB"/>
    <w:rsid w:val="009B478A"/>
    <w:rsid w:val="009B4C8B"/>
    <w:rsid w:val="009B5127"/>
    <w:rsid w:val="009B53B0"/>
    <w:rsid w:val="009B55D1"/>
    <w:rsid w:val="009B5D65"/>
    <w:rsid w:val="009B6E80"/>
    <w:rsid w:val="009B7A84"/>
    <w:rsid w:val="009B7BCA"/>
    <w:rsid w:val="009B7E1B"/>
    <w:rsid w:val="009B7F33"/>
    <w:rsid w:val="009C02A5"/>
    <w:rsid w:val="009C0AED"/>
    <w:rsid w:val="009C0CBC"/>
    <w:rsid w:val="009C1678"/>
    <w:rsid w:val="009C1C33"/>
    <w:rsid w:val="009C233E"/>
    <w:rsid w:val="009C266A"/>
    <w:rsid w:val="009C31CF"/>
    <w:rsid w:val="009C32BF"/>
    <w:rsid w:val="009C3654"/>
    <w:rsid w:val="009C381F"/>
    <w:rsid w:val="009C383B"/>
    <w:rsid w:val="009C45E8"/>
    <w:rsid w:val="009C469C"/>
    <w:rsid w:val="009C4E12"/>
    <w:rsid w:val="009C4E34"/>
    <w:rsid w:val="009C52E4"/>
    <w:rsid w:val="009C53AA"/>
    <w:rsid w:val="009C5AFF"/>
    <w:rsid w:val="009C5DD5"/>
    <w:rsid w:val="009C5FED"/>
    <w:rsid w:val="009C61B0"/>
    <w:rsid w:val="009C63A1"/>
    <w:rsid w:val="009C6479"/>
    <w:rsid w:val="009C6858"/>
    <w:rsid w:val="009C6BC9"/>
    <w:rsid w:val="009C70A2"/>
    <w:rsid w:val="009C739E"/>
    <w:rsid w:val="009C7A6D"/>
    <w:rsid w:val="009D011B"/>
    <w:rsid w:val="009D056B"/>
    <w:rsid w:val="009D05E4"/>
    <w:rsid w:val="009D0680"/>
    <w:rsid w:val="009D07E5"/>
    <w:rsid w:val="009D0AF2"/>
    <w:rsid w:val="009D1428"/>
    <w:rsid w:val="009D2293"/>
    <w:rsid w:val="009D24AA"/>
    <w:rsid w:val="009D26CB"/>
    <w:rsid w:val="009D2A90"/>
    <w:rsid w:val="009D2B46"/>
    <w:rsid w:val="009D2B9F"/>
    <w:rsid w:val="009D3079"/>
    <w:rsid w:val="009D3448"/>
    <w:rsid w:val="009D359E"/>
    <w:rsid w:val="009D3884"/>
    <w:rsid w:val="009D3CF2"/>
    <w:rsid w:val="009D3EBB"/>
    <w:rsid w:val="009D41CE"/>
    <w:rsid w:val="009D47FD"/>
    <w:rsid w:val="009D5121"/>
    <w:rsid w:val="009D53E7"/>
    <w:rsid w:val="009D582B"/>
    <w:rsid w:val="009D5990"/>
    <w:rsid w:val="009D5EA2"/>
    <w:rsid w:val="009D6419"/>
    <w:rsid w:val="009D642E"/>
    <w:rsid w:val="009D6B4F"/>
    <w:rsid w:val="009D6B8E"/>
    <w:rsid w:val="009D6DB2"/>
    <w:rsid w:val="009D700F"/>
    <w:rsid w:val="009D706A"/>
    <w:rsid w:val="009D7130"/>
    <w:rsid w:val="009D78C2"/>
    <w:rsid w:val="009D797F"/>
    <w:rsid w:val="009D7990"/>
    <w:rsid w:val="009E003E"/>
    <w:rsid w:val="009E0612"/>
    <w:rsid w:val="009E0B35"/>
    <w:rsid w:val="009E0D20"/>
    <w:rsid w:val="009E104A"/>
    <w:rsid w:val="009E110C"/>
    <w:rsid w:val="009E116F"/>
    <w:rsid w:val="009E130B"/>
    <w:rsid w:val="009E1CD4"/>
    <w:rsid w:val="009E1F4A"/>
    <w:rsid w:val="009E223F"/>
    <w:rsid w:val="009E22CB"/>
    <w:rsid w:val="009E2545"/>
    <w:rsid w:val="009E26DD"/>
    <w:rsid w:val="009E365E"/>
    <w:rsid w:val="009E38EE"/>
    <w:rsid w:val="009E39E9"/>
    <w:rsid w:val="009E3C52"/>
    <w:rsid w:val="009E4783"/>
    <w:rsid w:val="009E4BE8"/>
    <w:rsid w:val="009E4C1D"/>
    <w:rsid w:val="009E4CBA"/>
    <w:rsid w:val="009E4CDA"/>
    <w:rsid w:val="009E4EF6"/>
    <w:rsid w:val="009E4F09"/>
    <w:rsid w:val="009E5860"/>
    <w:rsid w:val="009E5C66"/>
    <w:rsid w:val="009E6374"/>
    <w:rsid w:val="009E6445"/>
    <w:rsid w:val="009E6831"/>
    <w:rsid w:val="009E6D88"/>
    <w:rsid w:val="009E7015"/>
    <w:rsid w:val="009E7028"/>
    <w:rsid w:val="009E712A"/>
    <w:rsid w:val="009E72E4"/>
    <w:rsid w:val="009E7A2B"/>
    <w:rsid w:val="009F0038"/>
    <w:rsid w:val="009F0364"/>
    <w:rsid w:val="009F085A"/>
    <w:rsid w:val="009F0E9F"/>
    <w:rsid w:val="009F0F46"/>
    <w:rsid w:val="009F1274"/>
    <w:rsid w:val="009F13BB"/>
    <w:rsid w:val="009F1760"/>
    <w:rsid w:val="009F1FC1"/>
    <w:rsid w:val="009F28EF"/>
    <w:rsid w:val="009F2AC4"/>
    <w:rsid w:val="009F2BCB"/>
    <w:rsid w:val="009F2DC6"/>
    <w:rsid w:val="009F342B"/>
    <w:rsid w:val="009F3681"/>
    <w:rsid w:val="009F3CD1"/>
    <w:rsid w:val="009F3E63"/>
    <w:rsid w:val="009F3F10"/>
    <w:rsid w:val="009F42A1"/>
    <w:rsid w:val="009F4A27"/>
    <w:rsid w:val="009F4B51"/>
    <w:rsid w:val="009F4F8A"/>
    <w:rsid w:val="009F5F3C"/>
    <w:rsid w:val="009F6011"/>
    <w:rsid w:val="009F6292"/>
    <w:rsid w:val="009F6821"/>
    <w:rsid w:val="009F70AF"/>
    <w:rsid w:val="009F73F0"/>
    <w:rsid w:val="009F76FC"/>
    <w:rsid w:val="009F7C23"/>
    <w:rsid w:val="009F7EC9"/>
    <w:rsid w:val="00A001CD"/>
    <w:rsid w:val="00A004F5"/>
    <w:rsid w:val="00A00814"/>
    <w:rsid w:val="00A00D3A"/>
    <w:rsid w:val="00A00F18"/>
    <w:rsid w:val="00A0161A"/>
    <w:rsid w:val="00A01679"/>
    <w:rsid w:val="00A0198A"/>
    <w:rsid w:val="00A02345"/>
    <w:rsid w:val="00A02A7D"/>
    <w:rsid w:val="00A02DFB"/>
    <w:rsid w:val="00A02E76"/>
    <w:rsid w:val="00A033C9"/>
    <w:rsid w:val="00A03820"/>
    <w:rsid w:val="00A0394A"/>
    <w:rsid w:val="00A03C0A"/>
    <w:rsid w:val="00A03F05"/>
    <w:rsid w:val="00A040D0"/>
    <w:rsid w:val="00A04121"/>
    <w:rsid w:val="00A044C4"/>
    <w:rsid w:val="00A047F2"/>
    <w:rsid w:val="00A04928"/>
    <w:rsid w:val="00A04A88"/>
    <w:rsid w:val="00A04C59"/>
    <w:rsid w:val="00A04CBF"/>
    <w:rsid w:val="00A04F09"/>
    <w:rsid w:val="00A05521"/>
    <w:rsid w:val="00A05BF0"/>
    <w:rsid w:val="00A05BF9"/>
    <w:rsid w:val="00A05C4B"/>
    <w:rsid w:val="00A05C5D"/>
    <w:rsid w:val="00A066EF"/>
    <w:rsid w:val="00A06ACF"/>
    <w:rsid w:val="00A0707D"/>
    <w:rsid w:val="00A070CD"/>
    <w:rsid w:val="00A0715A"/>
    <w:rsid w:val="00A0722B"/>
    <w:rsid w:val="00A07729"/>
    <w:rsid w:val="00A077D4"/>
    <w:rsid w:val="00A07C10"/>
    <w:rsid w:val="00A07E6E"/>
    <w:rsid w:val="00A07FC8"/>
    <w:rsid w:val="00A1033F"/>
    <w:rsid w:val="00A104C4"/>
    <w:rsid w:val="00A105C7"/>
    <w:rsid w:val="00A106EC"/>
    <w:rsid w:val="00A10A78"/>
    <w:rsid w:val="00A11914"/>
    <w:rsid w:val="00A11F6C"/>
    <w:rsid w:val="00A12A41"/>
    <w:rsid w:val="00A12E9F"/>
    <w:rsid w:val="00A130E6"/>
    <w:rsid w:val="00A132A6"/>
    <w:rsid w:val="00A13790"/>
    <w:rsid w:val="00A13AC3"/>
    <w:rsid w:val="00A13B9C"/>
    <w:rsid w:val="00A13DC4"/>
    <w:rsid w:val="00A14238"/>
    <w:rsid w:val="00A143C4"/>
    <w:rsid w:val="00A143FA"/>
    <w:rsid w:val="00A14510"/>
    <w:rsid w:val="00A14F97"/>
    <w:rsid w:val="00A15184"/>
    <w:rsid w:val="00A151C2"/>
    <w:rsid w:val="00A1522E"/>
    <w:rsid w:val="00A15885"/>
    <w:rsid w:val="00A15D0B"/>
    <w:rsid w:val="00A15F23"/>
    <w:rsid w:val="00A1614D"/>
    <w:rsid w:val="00A1653B"/>
    <w:rsid w:val="00A168B2"/>
    <w:rsid w:val="00A16AB2"/>
    <w:rsid w:val="00A17249"/>
    <w:rsid w:val="00A172AC"/>
    <w:rsid w:val="00A1754F"/>
    <w:rsid w:val="00A1758B"/>
    <w:rsid w:val="00A1778B"/>
    <w:rsid w:val="00A17CC5"/>
    <w:rsid w:val="00A17E9F"/>
    <w:rsid w:val="00A2037D"/>
    <w:rsid w:val="00A20790"/>
    <w:rsid w:val="00A20797"/>
    <w:rsid w:val="00A20A00"/>
    <w:rsid w:val="00A20C8D"/>
    <w:rsid w:val="00A20CD6"/>
    <w:rsid w:val="00A20D2B"/>
    <w:rsid w:val="00A210EC"/>
    <w:rsid w:val="00A214DA"/>
    <w:rsid w:val="00A21A52"/>
    <w:rsid w:val="00A21BDF"/>
    <w:rsid w:val="00A22058"/>
    <w:rsid w:val="00A227C2"/>
    <w:rsid w:val="00A22B72"/>
    <w:rsid w:val="00A22F59"/>
    <w:rsid w:val="00A23167"/>
    <w:rsid w:val="00A23193"/>
    <w:rsid w:val="00A23660"/>
    <w:rsid w:val="00A23791"/>
    <w:rsid w:val="00A23A57"/>
    <w:rsid w:val="00A23AFC"/>
    <w:rsid w:val="00A23D2B"/>
    <w:rsid w:val="00A24664"/>
    <w:rsid w:val="00A246C8"/>
    <w:rsid w:val="00A248FC"/>
    <w:rsid w:val="00A24DC9"/>
    <w:rsid w:val="00A24FB2"/>
    <w:rsid w:val="00A2514D"/>
    <w:rsid w:val="00A2547F"/>
    <w:rsid w:val="00A25824"/>
    <w:rsid w:val="00A25A1F"/>
    <w:rsid w:val="00A25CDC"/>
    <w:rsid w:val="00A26025"/>
    <w:rsid w:val="00A2602B"/>
    <w:rsid w:val="00A269DC"/>
    <w:rsid w:val="00A27165"/>
    <w:rsid w:val="00A271D4"/>
    <w:rsid w:val="00A27490"/>
    <w:rsid w:val="00A27588"/>
    <w:rsid w:val="00A27BE1"/>
    <w:rsid w:val="00A27BE8"/>
    <w:rsid w:val="00A27BF0"/>
    <w:rsid w:val="00A27C5F"/>
    <w:rsid w:val="00A3001B"/>
    <w:rsid w:val="00A3071E"/>
    <w:rsid w:val="00A30AED"/>
    <w:rsid w:val="00A30D41"/>
    <w:rsid w:val="00A31198"/>
    <w:rsid w:val="00A3124E"/>
    <w:rsid w:val="00A31292"/>
    <w:rsid w:val="00A316B8"/>
    <w:rsid w:val="00A31C48"/>
    <w:rsid w:val="00A31C64"/>
    <w:rsid w:val="00A31E10"/>
    <w:rsid w:val="00A32008"/>
    <w:rsid w:val="00A3227B"/>
    <w:rsid w:val="00A3239B"/>
    <w:rsid w:val="00A32760"/>
    <w:rsid w:val="00A3297E"/>
    <w:rsid w:val="00A32F11"/>
    <w:rsid w:val="00A33001"/>
    <w:rsid w:val="00A336E8"/>
    <w:rsid w:val="00A33705"/>
    <w:rsid w:val="00A337F0"/>
    <w:rsid w:val="00A343F1"/>
    <w:rsid w:val="00A3446C"/>
    <w:rsid w:val="00A34AB5"/>
    <w:rsid w:val="00A34AFE"/>
    <w:rsid w:val="00A34F91"/>
    <w:rsid w:val="00A35059"/>
    <w:rsid w:val="00A350F9"/>
    <w:rsid w:val="00A356F6"/>
    <w:rsid w:val="00A3582D"/>
    <w:rsid w:val="00A359E6"/>
    <w:rsid w:val="00A35EC9"/>
    <w:rsid w:val="00A364C0"/>
    <w:rsid w:val="00A366BE"/>
    <w:rsid w:val="00A36725"/>
    <w:rsid w:val="00A36B71"/>
    <w:rsid w:val="00A36C47"/>
    <w:rsid w:val="00A3731C"/>
    <w:rsid w:val="00A373C2"/>
    <w:rsid w:val="00A37A53"/>
    <w:rsid w:val="00A37C23"/>
    <w:rsid w:val="00A37FAE"/>
    <w:rsid w:val="00A40409"/>
    <w:rsid w:val="00A407D2"/>
    <w:rsid w:val="00A4088A"/>
    <w:rsid w:val="00A40FED"/>
    <w:rsid w:val="00A41565"/>
    <w:rsid w:val="00A4173F"/>
    <w:rsid w:val="00A41807"/>
    <w:rsid w:val="00A41C97"/>
    <w:rsid w:val="00A41F7D"/>
    <w:rsid w:val="00A4282B"/>
    <w:rsid w:val="00A42A20"/>
    <w:rsid w:val="00A42AF5"/>
    <w:rsid w:val="00A42B06"/>
    <w:rsid w:val="00A434C7"/>
    <w:rsid w:val="00A434D8"/>
    <w:rsid w:val="00A4372F"/>
    <w:rsid w:val="00A437EF"/>
    <w:rsid w:val="00A43A44"/>
    <w:rsid w:val="00A43AB4"/>
    <w:rsid w:val="00A43BE1"/>
    <w:rsid w:val="00A4421A"/>
    <w:rsid w:val="00A44430"/>
    <w:rsid w:val="00A444B1"/>
    <w:rsid w:val="00A44656"/>
    <w:rsid w:val="00A4513B"/>
    <w:rsid w:val="00A45262"/>
    <w:rsid w:val="00A455E8"/>
    <w:rsid w:val="00A45787"/>
    <w:rsid w:val="00A459EC"/>
    <w:rsid w:val="00A45C4E"/>
    <w:rsid w:val="00A4611A"/>
    <w:rsid w:val="00A46389"/>
    <w:rsid w:val="00A466CC"/>
    <w:rsid w:val="00A467A5"/>
    <w:rsid w:val="00A467FA"/>
    <w:rsid w:val="00A471BA"/>
    <w:rsid w:val="00A473C2"/>
    <w:rsid w:val="00A507B6"/>
    <w:rsid w:val="00A5084C"/>
    <w:rsid w:val="00A50C11"/>
    <w:rsid w:val="00A50C5F"/>
    <w:rsid w:val="00A50F22"/>
    <w:rsid w:val="00A511CE"/>
    <w:rsid w:val="00A516AF"/>
    <w:rsid w:val="00A51793"/>
    <w:rsid w:val="00A51810"/>
    <w:rsid w:val="00A51FB0"/>
    <w:rsid w:val="00A52243"/>
    <w:rsid w:val="00A5253B"/>
    <w:rsid w:val="00A52693"/>
    <w:rsid w:val="00A529F8"/>
    <w:rsid w:val="00A52B5F"/>
    <w:rsid w:val="00A52DE3"/>
    <w:rsid w:val="00A531E8"/>
    <w:rsid w:val="00A531FD"/>
    <w:rsid w:val="00A53967"/>
    <w:rsid w:val="00A53D27"/>
    <w:rsid w:val="00A54202"/>
    <w:rsid w:val="00A542C0"/>
    <w:rsid w:val="00A54A69"/>
    <w:rsid w:val="00A54D19"/>
    <w:rsid w:val="00A550E0"/>
    <w:rsid w:val="00A55215"/>
    <w:rsid w:val="00A55236"/>
    <w:rsid w:val="00A5541B"/>
    <w:rsid w:val="00A55473"/>
    <w:rsid w:val="00A55971"/>
    <w:rsid w:val="00A55B6C"/>
    <w:rsid w:val="00A55CE5"/>
    <w:rsid w:val="00A563C4"/>
    <w:rsid w:val="00A56690"/>
    <w:rsid w:val="00A567DE"/>
    <w:rsid w:val="00A56A6D"/>
    <w:rsid w:val="00A56B74"/>
    <w:rsid w:val="00A56CC9"/>
    <w:rsid w:val="00A56D0D"/>
    <w:rsid w:val="00A56DB3"/>
    <w:rsid w:val="00A56E6D"/>
    <w:rsid w:val="00A5749B"/>
    <w:rsid w:val="00A57ADA"/>
    <w:rsid w:val="00A60078"/>
    <w:rsid w:val="00A6038F"/>
    <w:rsid w:val="00A606D5"/>
    <w:rsid w:val="00A6083E"/>
    <w:rsid w:val="00A60A85"/>
    <w:rsid w:val="00A6115C"/>
    <w:rsid w:val="00A619FF"/>
    <w:rsid w:val="00A61B93"/>
    <w:rsid w:val="00A61C22"/>
    <w:rsid w:val="00A623CB"/>
    <w:rsid w:val="00A62B0E"/>
    <w:rsid w:val="00A62B6B"/>
    <w:rsid w:val="00A637EB"/>
    <w:rsid w:val="00A63D7F"/>
    <w:rsid w:val="00A63F41"/>
    <w:rsid w:val="00A64211"/>
    <w:rsid w:val="00A64406"/>
    <w:rsid w:val="00A64843"/>
    <w:rsid w:val="00A648A6"/>
    <w:rsid w:val="00A64BAD"/>
    <w:rsid w:val="00A652AA"/>
    <w:rsid w:val="00A6539B"/>
    <w:rsid w:val="00A65A1C"/>
    <w:rsid w:val="00A66C14"/>
    <w:rsid w:val="00A67473"/>
    <w:rsid w:val="00A674D7"/>
    <w:rsid w:val="00A676BF"/>
    <w:rsid w:val="00A67F3D"/>
    <w:rsid w:val="00A67F5F"/>
    <w:rsid w:val="00A703E7"/>
    <w:rsid w:val="00A7044A"/>
    <w:rsid w:val="00A70485"/>
    <w:rsid w:val="00A70926"/>
    <w:rsid w:val="00A70A53"/>
    <w:rsid w:val="00A70D68"/>
    <w:rsid w:val="00A70F68"/>
    <w:rsid w:val="00A71760"/>
    <w:rsid w:val="00A718C5"/>
    <w:rsid w:val="00A71E01"/>
    <w:rsid w:val="00A71F82"/>
    <w:rsid w:val="00A7213F"/>
    <w:rsid w:val="00A721E5"/>
    <w:rsid w:val="00A72468"/>
    <w:rsid w:val="00A7296D"/>
    <w:rsid w:val="00A72BBB"/>
    <w:rsid w:val="00A731E8"/>
    <w:rsid w:val="00A73A99"/>
    <w:rsid w:val="00A73D94"/>
    <w:rsid w:val="00A745A3"/>
    <w:rsid w:val="00A745F0"/>
    <w:rsid w:val="00A74725"/>
    <w:rsid w:val="00A74F1B"/>
    <w:rsid w:val="00A75134"/>
    <w:rsid w:val="00A752FD"/>
    <w:rsid w:val="00A75914"/>
    <w:rsid w:val="00A7631D"/>
    <w:rsid w:val="00A76B3B"/>
    <w:rsid w:val="00A76E2D"/>
    <w:rsid w:val="00A76F16"/>
    <w:rsid w:val="00A7751D"/>
    <w:rsid w:val="00A7782D"/>
    <w:rsid w:val="00A77905"/>
    <w:rsid w:val="00A77CF7"/>
    <w:rsid w:val="00A80201"/>
    <w:rsid w:val="00A812F6"/>
    <w:rsid w:val="00A8140F"/>
    <w:rsid w:val="00A81446"/>
    <w:rsid w:val="00A817B2"/>
    <w:rsid w:val="00A817B6"/>
    <w:rsid w:val="00A81A14"/>
    <w:rsid w:val="00A81A32"/>
    <w:rsid w:val="00A81B7F"/>
    <w:rsid w:val="00A81CE5"/>
    <w:rsid w:val="00A82005"/>
    <w:rsid w:val="00A820DC"/>
    <w:rsid w:val="00A8282D"/>
    <w:rsid w:val="00A82BB6"/>
    <w:rsid w:val="00A82DC9"/>
    <w:rsid w:val="00A82F18"/>
    <w:rsid w:val="00A8316E"/>
    <w:rsid w:val="00A833A4"/>
    <w:rsid w:val="00A83451"/>
    <w:rsid w:val="00A83D86"/>
    <w:rsid w:val="00A83F63"/>
    <w:rsid w:val="00A84033"/>
    <w:rsid w:val="00A84206"/>
    <w:rsid w:val="00A8462F"/>
    <w:rsid w:val="00A84655"/>
    <w:rsid w:val="00A84D16"/>
    <w:rsid w:val="00A84E77"/>
    <w:rsid w:val="00A84E8E"/>
    <w:rsid w:val="00A853BA"/>
    <w:rsid w:val="00A858E3"/>
    <w:rsid w:val="00A85A42"/>
    <w:rsid w:val="00A85B3A"/>
    <w:rsid w:val="00A85D9C"/>
    <w:rsid w:val="00A85EC3"/>
    <w:rsid w:val="00A86038"/>
    <w:rsid w:val="00A8636B"/>
    <w:rsid w:val="00A86B49"/>
    <w:rsid w:val="00A86B91"/>
    <w:rsid w:val="00A86F07"/>
    <w:rsid w:val="00A87297"/>
    <w:rsid w:val="00A87380"/>
    <w:rsid w:val="00A87393"/>
    <w:rsid w:val="00A8756A"/>
    <w:rsid w:val="00A8781C"/>
    <w:rsid w:val="00A87D78"/>
    <w:rsid w:val="00A87D85"/>
    <w:rsid w:val="00A9013C"/>
    <w:rsid w:val="00A90A21"/>
    <w:rsid w:val="00A90A2F"/>
    <w:rsid w:val="00A913A8"/>
    <w:rsid w:val="00A91780"/>
    <w:rsid w:val="00A91BA3"/>
    <w:rsid w:val="00A91D1A"/>
    <w:rsid w:val="00A93055"/>
    <w:rsid w:val="00A932FB"/>
    <w:rsid w:val="00A93314"/>
    <w:rsid w:val="00A93A06"/>
    <w:rsid w:val="00A93AC8"/>
    <w:rsid w:val="00A93D5D"/>
    <w:rsid w:val="00A93D68"/>
    <w:rsid w:val="00A93F3E"/>
    <w:rsid w:val="00A9406E"/>
    <w:rsid w:val="00A943C8"/>
    <w:rsid w:val="00A9446A"/>
    <w:rsid w:val="00A95449"/>
    <w:rsid w:val="00A95565"/>
    <w:rsid w:val="00A95E67"/>
    <w:rsid w:val="00A9629B"/>
    <w:rsid w:val="00A9659F"/>
    <w:rsid w:val="00A96B51"/>
    <w:rsid w:val="00A96C49"/>
    <w:rsid w:val="00A96CBE"/>
    <w:rsid w:val="00A97323"/>
    <w:rsid w:val="00A974D7"/>
    <w:rsid w:val="00AA088C"/>
    <w:rsid w:val="00AA0A60"/>
    <w:rsid w:val="00AA0A96"/>
    <w:rsid w:val="00AA11ED"/>
    <w:rsid w:val="00AA13DF"/>
    <w:rsid w:val="00AA1411"/>
    <w:rsid w:val="00AA14A4"/>
    <w:rsid w:val="00AA15B3"/>
    <w:rsid w:val="00AA1B05"/>
    <w:rsid w:val="00AA217F"/>
    <w:rsid w:val="00AA21CE"/>
    <w:rsid w:val="00AA228B"/>
    <w:rsid w:val="00AA23B5"/>
    <w:rsid w:val="00AA25C6"/>
    <w:rsid w:val="00AA2811"/>
    <w:rsid w:val="00AA2A2D"/>
    <w:rsid w:val="00AA2CEA"/>
    <w:rsid w:val="00AA2D6A"/>
    <w:rsid w:val="00AA2F52"/>
    <w:rsid w:val="00AA317A"/>
    <w:rsid w:val="00AA34F8"/>
    <w:rsid w:val="00AA3617"/>
    <w:rsid w:val="00AA3A63"/>
    <w:rsid w:val="00AA3BBD"/>
    <w:rsid w:val="00AA3D7A"/>
    <w:rsid w:val="00AA40F6"/>
    <w:rsid w:val="00AA4237"/>
    <w:rsid w:val="00AA4F8C"/>
    <w:rsid w:val="00AA4FB4"/>
    <w:rsid w:val="00AA505C"/>
    <w:rsid w:val="00AA50F2"/>
    <w:rsid w:val="00AA5249"/>
    <w:rsid w:val="00AA52B8"/>
    <w:rsid w:val="00AA56D4"/>
    <w:rsid w:val="00AA598E"/>
    <w:rsid w:val="00AA6155"/>
    <w:rsid w:val="00AA61EB"/>
    <w:rsid w:val="00AA6222"/>
    <w:rsid w:val="00AA643E"/>
    <w:rsid w:val="00AA64A7"/>
    <w:rsid w:val="00AA6705"/>
    <w:rsid w:val="00AA6CF9"/>
    <w:rsid w:val="00AA6CFF"/>
    <w:rsid w:val="00AA6D1E"/>
    <w:rsid w:val="00AA6F49"/>
    <w:rsid w:val="00AA70EF"/>
    <w:rsid w:val="00AA7254"/>
    <w:rsid w:val="00AA7306"/>
    <w:rsid w:val="00AA731F"/>
    <w:rsid w:val="00AA7B4D"/>
    <w:rsid w:val="00AB01BB"/>
    <w:rsid w:val="00AB0AD5"/>
    <w:rsid w:val="00AB0E93"/>
    <w:rsid w:val="00AB164B"/>
    <w:rsid w:val="00AB20C0"/>
    <w:rsid w:val="00AB23C0"/>
    <w:rsid w:val="00AB24BF"/>
    <w:rsid w:val="00AB2854"/>
    <w:rsid w:val="00AB29D7"/>
    <w:rsid w:val="00AB2BF4"/>
    <w:rsid w:val="00AB2C38"/>
    <w:rsid w:val="00AB2D87"/>
    <w:rsid w:val="00AB314F"/>
    <w:rsid w:val="00AB331A"/>
    <w:rsid w:val="00AB3321"/>
    <w:rsid w:val="00AB34D4"/>
    <w:rsid w:val="00AB3BD5"/>
    <w:rsid w:val="00AB3C25"/>
    <w:rsid w:val="00AB3F3E"/>
    <w:rsid w:val="00AB4401"/>
    <w:rsid w:val="00AB506E"/>
    <w:rsid w:val="00AB5585"/>
    <w:rsid w:val="00AB55DF"/>
    <w:rsid w:val="00AB5622"/>
    <w:rsid w:val="00AB56E9"/>
    <w:rsid w:val="00AB5981"/>
    <w:rsid w:val="00AB5F44"/>
    <w:rsid w:val="00AB60F5"/>
    <w:rsid w:val="00AB6F37"/>
    <w:rsid w:val="00AB71E0"/>
    <w:rsid w:val="00AB72CD"/>
    <w:rsid w:val="00AB7322"/>
    <w:rsid w:val="00AB7619"/>
    <w:rsid w:val="00AB775B"/>
    <w:rsid w:val="00AB7E36"/>
    <w:rsid w:val="00AC009A"/>
    <w:rsid w:val="00AC0395"/>
    <w:rsid w:val="00AC066F"/>
    <w:rsid w:val="00AC0AAB"/>
    <w:rsid w:val="00AC0B22"/>
    <w:rsid w:val="00AC0FF2"/>
    <w:rsid w:val="00AC1B01"/>
    <w:rsid w:val="00AC1B71"/>
    <w:rsid w:val="00AC1B95"/>
    <w:rsid w:val="00AC1D5C"/>
    <w:rsid w:val="00AC1FA8"/>
    <w:rsid w:val="00AC22DD"/>
    <w:rsid w:val="00AC2860"/>
    <w:rsid w:val="00AC28BA"/>
    <w:rsid w:val="00AC2A89"/>
    <w:rsid w:val="00AC2B3C"/>
    <w:rsid w:val="00AC2D37"/>
    <w:rsid w:val="00AC304C"/>
    <w:rsid w:val="00AC33DA"/>
    <w:rsid w:val="00AC39DA"/>
    <w:rsid w:val="00AC3BB1"/>
    <w:rsid w:val="00AC3DA2"/>
    <w:rsid w:val="00AC3DB4"/>
    <w:rsid w:val="00AC3E88"/>
    <w:rsid w:val="00AC435E"/>
    <w:rsid w:val="00AC4878"/>
    <w:rsid w:val="00AC49F6"/>
    <w:rsid w:val="00AC4D72"/>
    <w:rsid w:val="00AC51EA"/>
    <w:rsid w:val="00AC5247"/>
    <w:rsid w:val="00AC5299"/>
    <w:rsid w:val="00AC52FA"/>
    <w:rsid w:val="00AC5587"/>
    <w:rsid w:val="00AC55CE"/>
    <w:rsid w:val="00AC631E"/>
    <w:rsid w:val="00AC65B2"/>
    <w:rsid w:val="00AC6795"/>
    <w:rsid w:val="00AC698B"/>
    <w:rsid w:val="00AC6D54"/>
    <w:rsid w:val="00AC7004"/>
    <w:rsid w:val="00AC7171"/>
    <w:rsid w:val="00AC7433"/>
    <w:rsid w:val="00AC762A"/>
    <w:rsid w:val="00AC76EC"/>
    <w:rsid w:val="00AC7E6C"/>
    <w:rsid w:val="00AD04C5"/>
    <w:rsid w:val="00AD04DE"/>
    <w:rsid w:val="00AD0AD7"/>
    <w:rsid w:val="00AD11C0"/>
    <w:rsid w:val="00AD2406"/>
    <w:rsid w:val="00AD2441"/>
    <w:rsid w:val="00AD24BC"/>
    <w:rsid w:val="00AD298B"/>
    <w:rsid w:val="00AD2B04"/>
    <w:rsid w:val="00AD2E4C"/>
    <w:rsid w:val="00AD2EE3"/>
    <w:rsid w:val="00AD3157"/>
    <w:rsid w:val="00AD3571"/>
    <w:rsid w:val="00AD3691"/>
    <w:rsid w:val="00AD3752"/>
    <w:rsid w:val="00AD39D7"/>
    <w:rsid w:val="00AD3B9D"/>
    <w:rsid w:val="00AD3D9C"/>
    <w:rsid w:val="00AD4AAF"/>
    <w:rsid w:val="00AD514E"/>
    <w:rsid w:val="00AD51D8"/>
    <w:rsid w:val="00AD533A"/>
    <w:rsid w:val="00AD5611"/>
    <w:rsid w:val="00AD5A74"/>
    <w:rsid w:val="00AD610C"/>
    <w:rsid w:val="00AD643F"/>
    <w:rsid w:val="00AD7525"/>
    <w:rsid w:val="00AD75C3"/>
    <w:rsid w:val="00AD7D40"/>
    <w:rsid w:val="00AD7D7D"/>
    <w:rsid w:val="00AD7E44"/>
    <w:rsid w:val="00AD7F49"/>
    <w:rsid w:val="00AD7FB1"/>
    <w:rsid w:val="00AE00AC"/>
    <w:rsid w:val="00AE043C"/>
    <w:rsid w:val="00AE0D20"/>
    <w:rsid w:val="00AE10AE"/>
    <w:rsid w:val="00AE126A"/>
    <w:rsid w:val="00AE1376"/>
    <w:rsid w:val="00AE1C05"/>
    <w:rsid w:val="00AE1DCA"/>
    <w:rsid w:val="00AE2549"/>
    <w:rsid w:val="00AE2BFA"/>
    <w:rsid w:val="00AE3206"/>
    <w:rsid w:val="00AE44A0"/>
    <w:rsid w:val="00AE44C7"/>
    <w:rsid w:val="00AE4B61"/>
    <w:rsid w:val="00AE4D73"/>
    <w:rsid w:val="00AE4F22"/>
    <w:rsid w:val="00AE5457"/>
    <w:rsid w:val="00AE580B"/>
    <w:rsid w:val="00AE589E"/>
    <w:rsid w:val="00AE61A2"/>
    <w:rsid w:val="00AE6374"/>
    <w:rsid w:val="00AE64AB"/>
    <w:rsid w:val="00AE661E"/>
    <w:rsid w:val="00AE6669"/>
    <w:rsid w:val="00AE69B4"/>
    <w:rsid w:val="00AE7199"/>
    <w:rsid w:val="00AE78C4"/>
    <w:rsid w:val="00AF02E2"/>
    <w:rsid w:val="00AF086C"/>
    <w:rsid w:val="00AF0D6E"/>
    <w:rsid w:val="00AF1490"/>
    <w:rsid w:val="00AF14FE"/>
    <w:rsid w:val="00AF172E"/>
    <w:rsid w:val="00AF201A"/>
    <w:rsid w:val="00AF27C6"/>
    <w:rsid w:val="00AF2907"/>
    <w:rsid w:val="00AF2E2A"/>
    <w:rsid w:val="00AF2F7F"/>
    <w:rsid w:val="00AF3647"/>
    <w:rsid w:val="00AF3BFD"/>
    <w:rsid w:val="00AF3D25"/>
    <w:rsid w:val="00AF3DF1"/>
    <w:rsid w:val="00AF42DB"/>
    <w:rsid w:val="00AF43A6"/>
    <w:rsid w:val="00AF4441"/>
    <w:rsid w:val="00AF45C4"/>
    <w:rsid w:val="00AF4A1D"/>
    <w:rsid w:val="00AF5B42"/>
    <w:rsid w:val="00AF5E32"/>
    <w:rsid w:val="00AF6137"/>
    <w:rsid w:val="00AF6376"/>
    <w:rsid w:val="00AF685C"/>
    <w:rsid w:val="00AF68DB"/>
    <w:rsid w:val="00AF6C4F"/>
    <w:rsid w:val="00AF71CD"/>
    <w:rsid w:val="00AF7504"/>
    <w:rsid w:val="00AF7B8F"/>
    <w:rsid w:val="00AF7EDF"/>
    <w:rsid w:val="00AF7F23"/>
    <w:rsid w:val="00AF7FE3"/>
    <w:rsid w:val="00B000BE"/>
    <w:rsid w:val="00B00250"/>
    <w:rsid w:val="00B00A45"/>
    <w:rsid w:val="00B014A0"/>
    <w:rsid w:val="00B01517"/>
    <w:rsid w:val="00B0188B"/>
    <w:rsid w:val="00B01E99"/>
    <w:rsid w:val="00B0206C"/>
    <w:rsid w:val="00B02132"/>
    <w:rsid w:val="00B02145"/>
    <w:rsid w:val="00B021A3"/>
    <w:rsid w:val="00B02F7D"/>
    <w:rsid w:val="00B03221"/>
    <w:rsid w:val="00B03CF2"/>
    <w:rsid w:val="00B03E59"/>
    <w:rsid w:val="00B03F41"/>
    <w:rsid w:val="00B04029"/>
    <w:rsid w:val="00B04040"/>
    <w:rsid w:val="00B04163"/>
    <w:rsid w:val="00B04328"/>
    <w:rsid w:val="00B04665"/>
    <w:rsid w:val="00B0556B"/>
    <w:rsid w:val="00B05630"/>
    <w:rsid w:val="00B056A5"/>
    <w:rsid w:val="00B0592F"/>
    <w:rsid w:val="00B05BFA"/>
    <w:rsid w:val="00B05EAC"/>
    <w:rsid w:val="00B05F67"/>
    <w:rsid w:val="00B06819"/>
    <w:rsid w:val="00B068C3"/>
    <w:rsid w:val="00B06D07"/>
    <w:rsid w:val="00B06F74"/>
    <w:rsid w:val="00B07003"/>
    <w:rsid w:val="00B074F5"/>
    <w:rsid w:val="00B077E6"/>
    <w:rsid w:val="00B07CB2"/>
    <w:rsid w:val="00B10428"/>
    <w:rsid w:val="00B1053F"/>
    <w:rsid w:val="00B10B3C"/>
    <w:rsid w:val="00B10C32"/>
    <w:rsid w:val="00B11473"/>
    <w:rsid w:val="00B129DE"/>
    <w:rsid w:val="00B12B18"/>
    <w:rsid w:val="00B13081"/>
    <w:rsid w:val="00B13721"/>
    <w:rsid w:val="00B13D44"/>
    <w:rsid w:val="00B13ED7"/>
    <w:rsid w:val="00B13FB0"/>
    <w:rsid w:val="00B1403E"/>
    <w:rsid w:val="00B140F0"/>
    <w:rsid w:val="00B14127"/>
    <w:rsid w:val="00B14501"/>
    <w:rsid w:val="00B1474C"/>
    <w:rsid w:val="00B14A4F"/>
    <w:rsid w:val="00B1503A"/>
    <w:rsid w:val="00B150D7"/>
    <w:rsid w:val="00B15401"/>
    <w:rsid w:val="00B159AA"/>
    <w:rsid w:val="00B15CDB"/>
    <w:rsid w:val="00B15CE1"/>
    <w:rsid w:val="00B166EF"/>
    <w:rsid w:val="00B16970"/>
    <w:rsid w:val="00B16B9B"/>
    <w:rsid w:val="00B16BA1"/>
    <w:rsid w:val="00B16ED7"/>
    <w:rsid w:val="00B16FFB"/>
    <w:rsid w:val="00B17297"/>
    <w:rsid w:val="00B173BD"/>
    <w:rsid w:val="00B17527"/>
    <w:rsid w:val="00B1772C"/>
    <w:rsid w:val="00B178CB"/>
    <w:rsid w:val="00B1798A"/>
    <w:rsid w:val="00B17D3E"/>
    <w:rsid w:val="00B17E77"/>
    <w:rsid w:val="00B20D06"/>
    <w:rsid w:val="00B20F63"/>
    <w:rsid w:val="00B21059"/>
    <w:rsid w:val="00B2154A"/>
    <w:rsid w:val="00B217C5"/>
    <w:rsid w:val="00B2197E"/>
    <w:rsid w:val="00B219FC"/>
    <w:rsid w:val="00B2218C"/>
    <w:rsid w:val="00B22468"/>
    <w:rsid w:val="00B2292A"/>
    <w:rsid w:val="00B22A20"/>
    <w:rsid w:val="00B22ACD"/>
    <w:rsid w:val="00B2354C"/>
    <w:rsid w:val="00B239AE"/>
    <w:rsid w:val="00B24283"/>
    <w:rsid w:val="00B24595"/>
    <w:rsid w:val="00B245C3"/>
    <w:rsid w:val="00B2485A"/>
    <w:rsid w:val="00B2526C"/>
    <w:rsid w:val="00B2538F"/>
    <w:rsid w:val="00B259FA"/>
    <w:rsid w:val="00B25A09"/>
    <w:rsid w:val="00B25A34"/>
    <w:rsid w:val="00B25B2F"/>
    <w:rsid w:val="00B25D4C"/>
    <w:rsid w:val="00B25FF1"/>
    <w:rsid w:val="00B26156"/>
    <w:rsid w:val="00B26402"/>
    <w:rsid w:val="00B26A33"/>
    <w:rsid w:val="00B26B2D"/>
    <w:rsid w:val="00B2700B"/>
    <w:rsid w:val="00B27296"/>
    <w:rsid w:val="00B27500"/>
    <w:rsid w:val="00B27C8D"/>
    <w:rsid w:val="00B27FDD"/>
    <w:rsid w:val="00B301D4"/>
    <w:rsid w:val="00B3065A"/>
    <w:rsid w:val="00B30DA1"/>
    <w:rsid w:val="00B30EFC"/>
    <w:rsid w:val="00B310FF"/>
    <w:rsid w:val="00B3186E"/>
    <w:rsid w:val="00B319F5"/>
    <w:rsid w:val="00B31A0E"/>
    <w:rsid w:val="00B31B5A"/>
    <w:rsid w:val="00B31F63"/>
    <w:rsid w:val="00B326C9"/>
    <w:rsid w:val="00B331A1"/>
    <w:rsid w:val="00B33428"/>
    <w:rsid w:val="00B3343E"/>
    <w:rsid w:val="00B3365B"/>
    <w:rsid w:val="00B33684"/>
    <w:rsid w:val="00B33B6F"/>
    <w:rsid w:val="00B33D84"/>
    <w:rsid w:val="00B33E98"/>
    <w:rsid w:val="00B33EAD"/>
    <w:rsid w:val="00B33FDF"/>
    <w:rsid w:val="00B340C2"/>
    <w:rsid w:val="00B34893"/>
    <w:rsid w:val="00B34B17"/>
    <w:rsid w:val="00B34C98"/>
    <w:rsid w:val="00B35590"/>
    <w:rsid w:val="00B35711"/>
    <w:rsid w:val="00B35B1A"/>
    <w:rsid w:val="00B35C7D"/>
    <w:rsid w:val="00B35FDD"/>
    <w:rsid w:val="00B35FF0"/>
    <w:rsid w:val="00B362BC"/>
    <w:rsid w:val="00B3631C"/>
    <w:rsid w:val="00B36AE3"/>
    <w:rsid w:val="00B36DC3"/>
    <w:rsid w:val="00B3782B"/>
    <w:rsid w:val="00B37B8E"/>
    <w:rsid w:val="00B37CF4"/>
    <w:rsid w:val="00B400F3"/>
    <w:rsid w:val="00B4074E"/>
    <w:rsid w:val="00B408E9"/>
    <w:rsid w:val="00B4121B"/>
    <w:rsid w:val="00B4178A"/>
    <w:rsid w:val="00B41BA8"/>
    <w:rsid w:val="00B41D55"/>
    <w:rsid w:val="00B41F75"/>
    <w:rsid w:val="00B429A5"/>
    <w:rsid w:val="00B42B1F"/>
    <w:rsid w:val="00B42D9F"/>
    <w:rsid w:val="00B42DEB"/>
    <w:rsid w:val="00B42E3F"/>
    <w:rsid w:val="00B437DF"/>
    <w:rsid w:val="00B43D57"/>
    <w:rsid w:val="00B43E7A"/>
    <w:rsid w:val="00B4420F"/>
    <w:rsid w:val="00B442AF"/>
    <w:rsid w:val="00B44640"/>
    <w:rsid w:val="00B451A6"/>
    <w:rsid w:val="00B45205"/>
    <w:rsid w:val="00B454BE"/>
    <w:rsid w:val="00B459B1"/>
    <w:rsid w:val="00B45C8D"/>
    <w:rsid w:val="00B46020"/>
    <w:rsid w:val="00B46380"/>
    <w:rsid w:val="00B464C1"/>
    <w:rsid w:val="00B465D2"/>
    <w:rsid w:val="00B466E8"/>
    <w:rsid w:val="00B46A5E"/>
    <w:rsid w:val="00B46D49"/>
    <w:rsid w:val="00B4708A"/>
    <w:rsid w:val="00B4717B"/>
    <w:rsid w:val="00B4779C"/>
    <w:rsid w:val="00B47869"/>
    <w:rsid w:val="00B47C01"/>
    <w:rsid w:val="00B47D7B"/>
    <w:rsid w:val="00B50396"/>
    <w:rsid w:val="00B50674"/>
    <w:rsid w:val="00B50915"/>
    <w:rsid w:val="00B50D9F"/>
    <w:rsid w:val="00B50F94"/>
    <w:rsid w:val="00B511A5"/>
    <w:rsid w:val="00B512AA"/>
    <w:rsid w:val="00B5149A"/>
    <w:rsid w:val="00B514C2"/>
    <w:rsid w:val="00B518B2"/>
    <w:rsid w:val="00B529A2"/>
    <w:rsid w:val="00B52A83"/>
    <w:rsid w:val="00B52C95"/>
    <w:rsid w:val="00B53269"/>
    <w:rsid w:val="00B53326"/>
    <w:rsid w:val="00B53DE6"/>
    <w:rsid w:val="00B54016"/>
    <w:rsid w:val="00B54416"/>
    <w:rsid w:val="00B548DD"/>
    <w:rsid w:val="00B54FE7"/>
    <w:rsid w:val="00B556FC"/>
    <w:rsid w:val="00B55A02"/>
    <w:rsid w:val="00B55B12"/>
    <w:rsid w:val="00B55FCD"/>
    <w:rsid w:val="00B566AE"/>
    <w:rsid w:val="00B56E05"/>
    <w:rsid w:val="00B57A43"/>
    <w:rsid w:val="00B57BDE"/>
    <w:rsid w:val="00B57C59"/>
    <w:rsid w:val="00B6052F"/>
    <w:rsid w:val="00B6067F"/>
    <w:rsid w:val="00B60E31"/>
    <w:rsid w:val="00B6118F"/>
    <w:rsid w:val="00B61274"/>
    <w:rsid w:val="00B618DC"/>
    <w:rsid w:val="00B61A29"/>
    <w:rsid w:val="00B61F6D"/>
    <w:rsid w:val="00B62374"/>
    <w:rsid w:val="00B62500"/>
    <w:rsid w:val="00B625B2"/>
    <w:rsid w:val="00B62718"/>
    <w:rsid w:val="00B62797"/>
    <w:rsid w:val="00B62801"/>
    <w:rsid w:val="00B62B99"/>
    <w:rsid w:val="00B62C9C"/>
    <w:rsid w:val="00B62FE4"/>
    <w:rsid w:val="00B634AC"/>
    <w:rsid w:val="00B6368F"/>
    <w:rsid w:val="00B64062"/>
    <w:rsid w:val="00B641B2"/>
    <w:rsid w:val="00B64C79"/>
    <w:rsid w:val="00B64E05"/>
    <w:rsid w:val="00B65A45"/>
    <w:rsid w:val="00B65E31"/>
    <w:rsid w:val="00B661AF"/>
    <w:rsid w:val="00B66368"/>
    <w:rsid w:val="00B6687D"/>
    <w:rsid w:val="00B668C2"/>
    <w:rsid w:val="00B67029"/>
    <w:rsid w:val="00B67300"/>
    <w:rsid w:val="00B674C7"/>
    <w:rsid w:val="00B676F9"/>
    <w:rsid w:val="00B67B58"/>
    <w:rsid w:val="00B67D16"/>
    <w:rsid w:val="00B70220"/>
    <w:rsid w:val="00B7030B"/>
    <w:rsid w:val="00B703BB"/>
    <w:rsid w:val="00B70617"/>
    <w:rsid w:val="00B71DD1"/>
    <w:rsid w:val="00B71DF7"/>
    <w:rsid w:val="00B71EE4"/>
    <w:rsid w:val="00B721B6"/>
    <w:rsid w:val="00B723EC"/>
    <w:rsid w:val="00B724AF"/>
    <w:rsid w:val="00B726C3"/>
    <w:rsid w:val="00B72EE2"/>
    <w:rsid w:val="00B737F9"/>
    <w:rsid w:val="00B73C29"/>
    <w:rsid w:val="00B7427F"/>
    <w:rsid w:val="00B7456B"/>
    <w:rsid w:val="00B747CD"/>
    <w:rsid w:val="00B74B96"/>
    <w:rsid w:val="00B7601C"/>
    <w:rsid w:val="00B76736"/>
    <w:rsid w:val="00B76999"/>
    <w:rsid w:val="00B76AC4"/>
    <w:rsid w:val="00B76B1C"/>
    <w:rsid w:val="00B76E01"/>
    <w:rsid w:val="00B76E82"/>
    <w:rsid w:val="00B771FA"/>
    <w:rsid w:val="00B77227"/>
    <w:rsid w:val="00B772BC"/>
    <w:rsid w:val="00B7747C"/>
    <w:rsid w:val="00B77504"/>
    <w:rsid w:val="00B77D86"/>
    <w:rsid w:val="00B801AD"/>
    <w:rsid w:val="00B80352"/>
    <w:rsid w:val="00B80379"/>
    <w:rsid w:val="00B80A64"/>
    <w:rsid w:val="00B80C65"/>
    <w:rsid w:val="00B80FE5"/>
    <w:rsid w:val="00B81351"/>
    <w:rsid w:val="00B81559"/>
    <w:rsid w:val="00B816F1"/>
    <w:rsid w:val="00B81EF6"/>
    <w:rsid w:val="00B81FD5"/>
    <w:rsid w:val="00B822AD"/>
    <w:rsid w:val="00B8236D"/>
    <w:rsid w:val="00B8238E"/>
    <w:rsid w:val="00B824FC"/>
    <w:rsid w:val="00B828AB"/>
    <w:rsid w:val="00B82E89"/>
    <w:rsid w:val="00B833AB"/>
    <w:rsid w:val="00B833BB"/>
    <w:rsid w:val="00B834FF"/>
    <w:rsid w:val="00B83611"/>
    <w:rsid w:val="00B83778"/>
    <w:rsid w:val="00B83799"/>
    <w:rsid w:val="00B83A26"/>
    <w:rsid w:val="00B83C3A"/>
    <w:rsid w:val="00B83F7A"/>
    <w:rsid w:val="00B84885"/>
    <w:rsid w:val="00B85203"/>
    <w:rsid w:val="00B85374"/>
    <w:rsid w:val="00B855DC"/>
    <w:rsid w:val="00B85D56"/>
    <w:rsid w:val="00B86981"/>
    <w:rsid w:val="00B86BF4"/>
    <w:rsid w:val="00B86D50"/>
    <w:rsid w:val="00B86EC9"/>
    <w:rsid w:val="00B877A8"/>
    <w:rsid w:val="00B878B7"/>
    <w:rsid w:val="00B87937"/>
    <w:rsid w:val="00B87B5F"/>
    <w:rsid w:val="00B90984"/>
    <w:rsid w:val="00B90B0B"/>
    <w:rsid w:val="00B90BF3"/>
    <w:rsid w:val="00B90F3B"/>
    <w:rsid w:val="00B917DD"/>
    <w:rsid w:val="00B91897"/>
    <w:rsid w:val="00B9192F"/>
    <w:rsid w:val="00B91BBD"/>
    <w:rsid w:val="00B91BE4"/>
    <w:rsid w:val="00B9238E"/>
    <w:rsid w:val="00B92FDD"/>
    <w:rsid w:val="00B93309"/>
    <w:rsid w:val="00B938F0"/>
    <w:rsid w:val="00B93A27"/>
    <w:rsid w:val="00B93A5B"/>
    <w:rsid w:val="00B93C68"/>
    <w:rsid w:val="00B93F1A"/>
    <w:rsid w:val="00B94467"/>
    <w:rsid w:val="00B945D5"/>
    <w:rsid w:val="00B945ED"/>
    <w:rsid w:val="00B94935"/>
    <w:rsid w:val="00B94BBC"/>
    <w:rsid w:val="00B952B5"/>
    <w:rsid w:val="00B95D2B"/>
    <w:rsid w:val="00B95DAB"/>
    <w:rsid w:val="00B95E81"/>
    <w:rsid w:val="00B96EE8"/>
    <w:rsid w:val="00B97003"/>
    <w:rsid w:val="00B970D5"/>
    <w:rsid w:val="00B9748C"/>
    <w:rsid w:val="00B97D94"/>
    <w:rsid w:val="00BA02D3"/>
    <w:rsid w:val="00BA03BB"/>
    <w:rsid w:val="00BA03C9"/>
    <w:rsid w:val="00BA0606"/>
    <w:rsid w:val="00BA09B3"/>
    <w:rsid w:val="00BA0C35"/>
    <w:rsid w:val="00BA0E7B"/>
    <w:rsid w:val="00BA17DE"/>
    <w:rsid w:val="00BA1FF3"/>
    <w:rsid w:val="00BA25D7"/>
    <w:rsid w:val="00BA2AF5"/>
    <w:rsid w:val="00BA2E1E"/>
    <w:rsid w:val="00BA31EC"/>
    <w:rsid w:val="00BA38C1"/>
    <w:rsid w:val="00BA3CE0"/>
    <w:rsid w:val="00BA3DB1"/>
    <w:rsid w:val="00BA3E25"/>
    <w:rsid w:val="00BA4286"/>
    <w:rsid w:val="00BA563C"/>
    <w:rsid w:val="00BA5786"/>
    <w:rsid w:val="00BA58DC"/>
    <w:rsid w:val="00BA5944"/>
    <w:rsid w:val="00BA5B0B"/>
    <w:rsid w:val="00BA5D1A"/>
    <w:rsid w:val="00BA5E00"/>
    <w:rsid w:val="00BA5E8F"/>
    <w:rsid w:val="00BA5F1E"/>
    <w:rsid w:val="00BA5FEC"/>
    <w:rsid w:val="00BA62E5"/>
    <w:rsid w:val="00BA6B6B"/>
    <w:rsid w:val="00BA6CB7"/>
    <w:rsid w:val="00BA6CD9"/>
    <w:rsid w:val="00BA710C"/>
    <w:rsid w:val="00BA736B"/>
    <w:rsid w:val="00BA764A"/>
    <w:rsid w:val="00BA7CAA"/>
    <w:rsid w:val="00BB0285"/>
    <w:rsid w:val="00BB03A3"/>
    <w:rsid w:val="00BB0B20"/>
    <w:rsid w:val="00BB17F6"/>
    <w:rsid w:val="00BB1EAD"/>
    <w:rsid w:val="00BB1ED3"/>
    <w:rsid w:val="00BB1EDA"/>
    <w:rsid w:val="00BB2231"/>
    <w:rsid w:val="00BB268F"/>
    <w:rsid w:val="00BB289A"/>
    <w:rsid w:val="00BB2CE0"/>
    <w:rsid w:val="00BB2D50"/>
    <w:rsid w:val="00BB2F5D"/>
    <w:rsid w:val="00BB3EE5"/>
    <w:rsid w:val="00BB40E1"/>
    <w:rsid w:val="00BB45EC"/>
    <w:rsid w:val="00BB47A2"/>
    <w:rsid w:val="00BB4C94"/>
    <w:rsid w:val="00BB549F"/>
    <w:rsid w:val="00BB582F"/>
    <w:rsid w:val="00BB5840"/>
    <w:rsid w:val="00BB59AE"/>
    <w:rsid w:val="00BB5DB2"/>
    <w:rsid w:val="00BB5E47"/>
    <w:rsid w:val="00BB65A0"/>
    <w:rsid w:val="00BB677B"/>
    <w:rsid w:val="00BB686E"/>
    <w:rsid w:val="00BB6C7E"/>
    <w:rsid w:val="00BB7628"/>
    <w:rsid w:val="00BB7731"/>
    <w:rsid w:val="00BB77E3"/>
    <w:rsid w:val="00BB7907"/>
    <w:rsid w:val="00BB7E5E"/>
    <w:rsid w:val="00BC0006"/>
    <w:rsid w:val="00BC03A6"/>
    <w:rsid w:val="00BC03C1"/>
    <w:rsid w:val="00BC0762"/>
    <w:rsid w:val="00BC0F1F"/>
    <w:rsid w:val="00BC11BB"/>
    <w:rsid w:val="00BC120A"/>
    <w:rsid w:val="00BC131E"/>
    <w:rsid w:val="00BC1800"/>
    <w:rsid w:val="00BC1E61"/>
    <w:rsid w:val="00BC2402"/>
    <w:rsid w:val="00BC25B8"/>
    <w:rsid w:val="00BC2D71"/>
    <w:rsid w:val="00BC2F2E"/>
    <w:rsid w:val="00BC3926"/>
    <w:rsid w:val="00BC3A58"/>
    <w:rsid w:val="00BC4051"/>
    <w:rsid w:val="00BC4157"/>
    <w:rsid w:val="00BC4407"/>
    <w:rsid w:val="00BC440B"/>
    <w:rsid w:val="00BC46C9"/>
    <w:rsid w:val="00BC4C6D"/>
    <w:rsid w:val="00BC5127"/>
    <w:rsid w:val="00BC515F"/>
    <w:rsid w:val="00BC5A7C"/>
    <w:rsid w:val="00BC5B05"/>
    <w:rsid w:val="00BC5DBB"/>
    <w:rsid w:val="00BC5F05"/>
    <w:rsid w:val="00BC60FD"/>
    <w:rsid w:val="00BC6462"/>
    <w:rsid w:val="00BC66D4"/>
    <w:rsid w:val="00BC67B9"/>
    <w:rsid w:val="00BC6900"/>
    <w:rsid w:val="00BC6964"/>
    <w:rsid w:val="00BC72BF"/>
    <w:rsid w:val="00BC74C4"/>
    <w:rsid w:val="00BC763D"/>
    <w:rsid w:val="00BD07B3"/>
    <w:rsid w:val="00BD07F1"/>
    <w:rsid w:val="00BD0A48"/>
    <w:rsid w:val="00BD0B62"/>
    <w:rsid w:val="00BD115C"/>
    <w:rsid w:val="00BD17E3"/>
    <w:rsid w:val="00BD1F66"/>
    <w:rsid w:val="00BD22F0"/>
    <w:rsid w:val="00BD2630"/>
    <w:rsid w:val="00BD2CDA"/>
    <w:rsid w:val="00BD2D86"/>
    <w:rsid w:val="00BD3794"/>
    <w:rsid w:val="00BD3F12"/>
    <w:rsid w:val="00BD403B"/>
    <w:rsid w:val="00BD4089"/>
    <w:rsid w:val="00BD40FA"/>
    <w:rsid w:val="00BD41CF"/>
    <w:rsid w:val="00BD4463"/>
    <w:rsid w:val="00BD465B"/>
    <w:rsid w:val="00BD471A"/>
    <w:rsid w:val="00BD4C95"/>
    <w:rsid w:val="00BD5176"/>
    <w:rsid w:val="00BD5420"/>
    <w:rsid w:val="00BD54F8"/>
    <w:rsid w:val="00BD567D"/>
    <w:rsid w:val="00BD57C1"/>
    <w:rsid w:val="00BD5961"/>
    <w:rsid w:val="00BD5FED"/>
    <w:rsid w:val="00BD61B9"/>
    <w:rsid w:val="00BD656C"/>
    <w:rsid w:val="00BD692B"/>
    <w:rsid w:val="00BD6A02"/>
    <w:rsid w:val="00BD6B74"/>
    <w:rsid w:val="00BD6B77"/>
    <w:rsid w:val="00BD7473"/>
    <w:rsid w:val="00BD75EA"/>
    <w:rsid w:val="00BD7929"/>
    <w:rsid w:val="00BE0280"/>
    <w:rsid w:val="00BE051B"/>
    <w:rsid w:val="00BE0AB6"/>
    <w:rsid w:val="00BE112E"/>
    <w:rsid w:val="00BE1416"/>
    <w:rsid w:val="00BE1417"/>
    <w:rsid w:val="00BE15C0"/>
    <w:rsid w:val="00BE15ED"/>
    <w:rsid w:val="00BE16CF"/>
    <w:rsid w:val="00BE17B5"/>
    <w:rsid w:val="00BE17CC"/>
    <w:rsid w:val="00BE1E99"/>
    <w:rsid w:val="00BE1F94"/>
    <w:rsid w:val="00BE214D"/>
    <w:rsid w:val="00BE2209"/>
    <w:rsid w:val="00BE24B5"/>
    <w:rsid w:val="00BE28A5"/>
    <w:rsid w:val="00BE2D6F"/>
    <w:rsid w:val="00BE2DD4"/>
    <w:rsid w:val="00BE30FE"/>
    <w:rsid w:val="00BE32F2"/>
    <w:rsid w:val="00BE33D5"/>
    <w:rsid w:val="00BE33ED"/>
    <w:rsid w:val="00BE3856"/>
    <w:rsid w:val="00BE38D8"/>
    <w:rsid w:val="00BE3989"/>
    <w:rsid w:val="00BE3C46"/>
    <w:rsid w:val="00BE4A0B"/>
    <w:rsid w:val="00BE4A5B"/>
    <w:rsid w:val="00BE53CD"/>
    <w:rsid w:val="00BE53EA"/>
    <w:rsid w:val="00BE5C6A"/>
    <w:rsid w:val="00BE60F6"/>
    <w:rsid w:val="00BE6397"/>
    <w:rsid w:val="00BE6522"/>
    <w:rsid w:val="00BE6D5C"/>
    <w:rsid w:val="00BE6D74"/>
    <w:rsid w:val="00BE73C5"/>
    <w:rsid w:val="00BE743D"/>
    <w:rsid w:val="00BE7860"/>
    <w:rsid w:val="00BE7946"/>
    <w:rsid w:val="00BE7A73"/>
    <w:rsid w:val="00BF0262"/>
    <w:rsid w:val="00BF0718"/>
    <w:rsid w:val="00BF1095"/>
    <w:rsid w:val="00BF10CA"/>
    <w:rsid w:val="00BF12CB"/>
    <w:rsid w:val="00BF1420"/>
    <w:rsid w:val="00BF1500"/>
    <w:rsid w:val="00BF182F"/>
    <w:rsid w:val="00BF1FCD"/>
    <w:rsid w:val="00BF2946"/>
    <w:rsid w:val="00BF2C24"/>
    <w:rsid w:val="00BF3189"/>
    <w:rsid w:val="00BF31B7"/>
    <w:rsid w:val="00BF3FB3"/>
    <w:rsid w:val="00BF463E"/>
    <w:rsid w:val="00BF4733"/>
    <w:rsid w:val="00BF4B35"/>
    <w:rsid w:val="00BF54AC"/>
    <w:rsid w:val="00BF5BC4"/>
    <w:rsid w:val="00BF5C45"/>
    <w:rsid w:val="00BF5DE5"/>
    <w:rsid w:val="00BF6358"/>
    <w:rsid w:val="00BF6CAE"/>
    <w:rsid w:val="00BF6FB2"/>
    <w:rsid w:val="00BF7220"/>
    <w:rsid w:val="00BF7222"/>
    <w:rsid w:val="00BF7703"/>
    <w:rsid w:val="00BF7842"/>
    <w:rsid w:val="00BF7B3D"/>
    <w:rsid w:val="00C00C54"/>
    <w:rsid w:val="00C01274"/>
    <w:rsid w:val="00C01926"/>
    <w:rsid w:val="00C01C2C"/>
    <w:rsid w:val="00C02187"/>
    <w:rsid w:val="00C02197"/>
    <w:rsid w:val="00C02467"/>
    <w:rsid w:val="00C027BB"/>
    <w:rsid w:val="00C0283C"/>
    <w:rsid w:val="00C02B08"/>
    <w:rsid w:val="00C02F23"/>
    <w:rsid w:val="00C02F9C"/>
    <w:rsid w:val="00C02FBF"/>
    <w:rsid w:val="00C03414"/>
    <w:rsid w:val="00C03935"/>
    <w:rsid w:val="00C03A4A"/>
    <w:rsid w:val="00C03DEC"/>
    <w:rsid w:val="00C0400E"/>
    <w:rsid w:val="00C0489D"/>
    <w:rsid w:val="00C04990"/>
    <w:rsid w:val="00C04A02"/>
    <w:rsid w:val="00C04BA6"/>
    <w:rsid w:val="00C052B8"/>
    <w:rsid w:val="00C05301"/>
    <w:rsid w:val="00C05A03"/>
    <w:rsid w:val="00C05DC4"/>
    <w:rsid w:val="00C060C9"/>
    <w:rsid w:val="00C0629C"/>
    <w:rsid w:val="00C066B7"/>
    <w:rsid w:val="00C06BC1"/>
    <w:rsid w:val="00C06EA6"/>
    <w:rsid w:val="00C06EC4"/>
    <w:rsid w:val="00C071C6"/>
    <w:rsid w:val="00C0722F"/>
    <w:rsid w:val="00C079B1"/>
    <w:rsid w:val="00C1038B"/>
    <w:rsid w:val="00C10396"/>
    <w:rsid w:val="00C109B6"/>
    <w:rsid w:val="00C10BE6"/>
    <w:rsid w:val="00C10E8B"/>
    <w:rsid w:val="00C1124F"/>
    <w:rsid w:val="00C113CF"/>
    <w:rsid w:val="00C11D1B"/>
    <w:rsid w:val="00C124C3"/>
    <w:rsid w:val="00C12772"/>
    <w:rsid w:val="00C12A59"/>
    <w:rsid w:val="00C12E85"/>
    <w:rsid w:val="00C12F1D"/>
    <w:rsid w:val="00C13817"/>
    <w:rsid w:val="00C13841"/>
    <w:rsid w:val="00C13E86"/>
    <w:rsid w:val="00C1455E"/>
    <w:rsid w:val="00C14704"/>
    <w:rsid w:val="00C14775"/>
    <w:rsid w:val="00C149B4"/>
    <w:rsid w:val="00C14A60"/>
    <w:rsid w:val="00C14C30"/>
    <w:rsid w:val="00C15664"/>
    <w:rsid w:val="00C1567D"/>
    <w:rsid w:val="00C1596D"/>
    <w:rsid w:val="00C159BC"/>
    <w:rsid w:val="00C15FC3"/>
    <w:rsid w:val="00C161AE"/>
    <w:rsid w:val="00C16225"/>
    <w:rsid w:val="00C16254"/>
    <w:rsid w:val="00C16A64"/>
    <w:rsid w:val="00C16E12"/>
    <w:rsid w:val="00C1727E"/>
    <w:rsid w:val="00C1750D"/>
    <w:rsid w:val="00C17598"/>
    <w:rsid w:val="00C17785"/>
    <w:rsid w:val="00C179FF"/>
    <w:rsid w:val="00C20073"/>
    <w:rsid w:val="00C20AE3"/>
    <w:rsid w:val="00C21530"/>
    <w:rsid w:val="00C215F1"/>
    <w:rsid w:val="00C216DC"/>
    <w:rsid w:val="00C21C40"/>
    <w:rsid w:val="00C21E51"/>
    <w:rsid w:val="00C21FCE"/>
    <w:rsid w:val="00C2200D"/>
    <w:rsid w:val="00C222A3"/>
    <w:rsid w:val="00C22409"/>
    <w:rsid w:val="00C225C9"/>
    <w:rsid w:val="00C22AA6"/>
    <w:rsid w:val="00C22AB8"/>
    <w:rsid w:val="00C22D2D"/>
    <w:rsid w:val="00C23110"/>
    <w:rsid w:val="00C23458"/>
    <w:rsid w:val="00C23A8E"/>
    <w:rsid w:val="00C24507"/>
    <w:rsid w:val="00C245CC"/>
    <w:rsid w:val="00C246EE"/>
    <w:rsid w:val="00C247D7"/>
    <w:rsid w:val="00C24920"/>
    <w:rsid w:val="00C24A94"/>
    <w:rsid w:val="00C24DB0"/>
    <w:rsid w:val="00C24ED2"/>
    <w:rsid w:val="00C24F36"/>
    <w:rsid w:val="00C25B45"/>
    <w:rsid w:val="00C25FB1"/>
    <w:rsid w:val="00C2635B"/>
    <w:rsid w:val="00C26499"/>
    <w:rsid w:val="00C266FE"/>
    <w:rsid w:val="00C26A66"/>
    <w:rsid w:val="00C26F83"/>
    <w:rsid w:val="00C27270"/>
    <w:rsid w:val="00C277E7"/>
    <w:rsid w:val="00C2798D"/>
    <w:rsid w:val="00C279A1"/>
    <w:rsid w:val="00C27A88"/>
    <w:rsid w:val="00C27AE0"/>
    <w:rsid w:val="00C27B80"/>
    <w:rsid w:val="00C27C00"/>
    <w:rsid w:val="00C27DDD"/>
    <w:rsid w:val="00C27DE1"/>
    <w:rsid w:val="00C30659"/>
    <w:rsid w:val="00C306A1"/>
    <w:rsid w:val="00C308D4"/>
    <w:rsid w:val="00C3115B"/>
    <w:rsid w:val="00C31266"/>
    <w:rsid w:val="00C31401"/>
    <w:rsid w:val="00C31E17"/>
    <w:rsid w:val="00C32000"/>
    <w:rsid w:val="00C32090"/>
    <w:rsid w:val="00C3220C"/>
    <w:rsid w:val="00C32232"/>
    <w:rsid w:val="00C322AF"/>
    <w:rsid w:val="00C32561"/>
    <w:rsid w:val="00C3263C"/>
    <w:rsid w:val="00C329D9"/>
    <w:rsid w:val="00C32B85"/>
    <w:rsid w:val="00C32D28"/>
    <w:rsid w:val="00C32FA1"/>
    <w:rsid w:val="00C3379C"/>
    <w:rsid w:val="00C33BFC"/>
    <w:rsid w:val="00C33CC1"/>
    <w:rsid w:val="00C34154"/>
    <w:rsid w:val="00C34319"/>
    <w:rsid w:val="00C3475E"/>
    <w:rsid w:val="00C348B8"/>
    <w:rsid w:val="00C34A8C"/>
    <w:rsid w:val="00C34FA4"/>
    <w:rsid w:val="00C35062"/>
    <w:rsid w:val="00C353A9"/>
    <w:rsid w:val="00C355B6"/>
    <w:rsid w:val="00C355BF"/>
    <w:rsid w:val="00C35A85"/>
    <w:rsid w:val="00C35B6C"/>
    <w:rsid w:val="00C36509"/>
    <w:rsid w:val="00C36AF6"/>
    <w:rsid w:val="00C36F81"/>
    <w:rsid w:val="00C370C8"/>
    <w:rsid w:val="00C370CA"/>
    <w:rsid w:val="00C3749A"/>
    <w:rsid w:val="00C37915"/>
    <w:rsid w:val="00C37925"/>
    <w:rsid w:val="00C37A67"/>
    <w:rsid w:val="00C37AF0"/>
    <w:rsid w:val="00C4055D"/>
    <w:rsid w:val="00C4078A"/>
    <w:rsid w:val="00C40957"/>
    <w:rsid w:val="00C40A42"/>
    <w:rsid w:val="00C40B9E"/>
    <w:rsid w:val="00C40BAB"/>
    <w:rsid w:val="00C40FD7"/>
    <w:rsid w:val="00C411E7"/>
    <w:rsid w:val="00C414C7"/>
    <w:rsid w:val="00C41558"/>
    <w:rsid w:val="00C415AC"/>
    <w:rsid w:val="00C41640"/>
    <w:rsid w:val="00C41C47"/>
    <w:rsid w:val="00C421BD"/>
    <w:rsid w:val="00C42579"/>
    <w:rsid w:val="00C42582"/>
    <w:rsid w:val="00C42677"/>
    <w:rsid w:val="00C426BA"/>
    <w:rsid w:val="00C42A58"/>
    <w:rsid w:val="00C4318D"/>
    <w:rsid w:val="00C4322B"/>
    <w:rsid w:val="00C434E2"/>
    <w:rsid w:val="00C434FA"/>
    <w:rsid w:val="00C43798"/>
    <w:rsid w:val="00C43B6D"/>
    <w:rsid w:val="00C43C85"/>
    <w:rsid w:val="00C43F15"/>
    <w:rsid w:val="00C440B0"/>
    <w:rsid w:val="00C4453C"/>
    <w:rsid w:val="00C446FD"/>
    <w:rsid w:val="00C450F3"/>
    <w:rsid w:val="00C45716"/>
    <w:rsid w:val="00C45BF9"/>
    <w:rsid w:val="00C45F33"/>
    <w:rsid w:val="00C46125"/>
    <w:rsid w:val="00C4615B"/>
    <w:rsid w:val="00C46525"/>
    <w:rsid w:val="00C4654C"/>
    <w:rsid w:val="00C466CF"/>
    <w:rsid w:val="00C46CFB"/>
    <w:rsid w:val="00C46D6E"/>
    <w:rsid w:val="00C46D6F"/>
    <w:rsid w:val="00C46E4F"/>
    <w:rsid w:val="00C46FFE"/>
    <w:rsid w:val="00C4721B"/>
    <w:rsid w:val="00C475EF"/>
    <w:rsid w:val="00C476E8"/>
    <w:rsid w:val="00C477E8"/>
    <w:rsid w:val="00C4789D"/>
    <w:rsid w:val="00C47B83"/>
    <w:rsid w:val="00C47F64"/>
    <w:rsid w:val="00C507EF"/>
    <w:rsid w:val="00C50920"/>
    <w:rsid w:val="00C50ABE"/>
    <w:rsid w:val="00C5158A"/>
    <w:rsid w:val="00C51768"/>
    <w:rsid w:val="00C51A2F"/>
    <w:rsid w:val="00C51BD7"/>
    <w:rsid w:val="00C51CD0"/>
    <w:rsid w:val="00C51D6C"/>
    <w:rsid w:val="00C521D7"/>
    <w:rsid w:val="00C521DE"/>
    <w:rsid w:val="00C522FA"/>
    <w:rsid w:val="00C52BB2"/>
    <w:rsid w:val="00C5370F"/>
    <w:rsid w:val="00C53A2C"/>
    <w:rsid w:val="00C53CE0"/>
    <w:rsid w:val="00C53E0F"/>
    <w:rsid w:val="00C54030"/>
    <w:rsid w:val="00C546C7"/>
    <w:rsid w:val="00C548FB"/>
    <w:rsid w:val="00C54FEF"/>
    <w:rsid w:val="00C553FF"/>
    <w:rsid w:val="00C555D8"/>
    <w:rsid w:val="00C555ED"/>
    <w:rsid w:val="00C557F2"/>
    <w:rsid w:val="00C55C71"/>
    <w:rsid w:val="00C56381"/>
    <w:rsid w:val="00C56391"/>
    <w:rsid w:val="00C56624"/>
    <w:rsid w:val="00C56756"/>
    <w:rsid w:val="00C569CE"/>
    <w:rsid w:val="00C56A1D"/>
    <w:rsid w:val="00C56F9C"/>
    <w:rsid w:val="00C576C4"/>
    <w:rsid w:val="00C57920"/>
    <w:rsid w:val="00C57929"/>
    <w:rsid w:val="00C57F17"/>
    <w:rsid w:val="00C60162"/>
    <w:rsid w:val="00C60192"/>
    <w:rsid w:val="00C6069D"/>
    <w:rsid w:val="00C60938"/>
    <w:rsid w:val="00C60AF6"/>
    <w:rsid w:val="00C60B13"/>
    <w:rsid w:val="00C6129F"/>
    <w:rsid w:val="00C61879"/>
    <w:rsid w:val="00C62950"/>
    <w:rsid w:val="00C62B66"/>
    <w:rsid w:val="00C62F5F"/>
    <w:rsid w:val="00C634E2"/>
    <w:rsid w:val="00C63721"/>
    <w:rsid w:val="00C6382C"/>
    <w:rsid w:val="00C63BFB"/>
    <w:rsid w:val="00C645D2"/>
    <w:rsid w:val="00C646B1"/>
    <w:rsid w:val="00C64757"/>
    <w:rsid w:val="00C6483B"/>
    <w:rsid w:val="00C648C9"/>
    <w:rsid w:val="00C6509F"/>
    <w:rsid w:val="00C65391"/>
    <w:rsid w:val="00C657F0"/>
    <w:rsid w:val="00C65DE8"/>
    <w:rsid w:val="00C65F78"/>
    <w:rsid w:val="00C66341"/>
    <w:rsid w:val="00C66C4F"/>
    <w:rsid w:val="00C67183"/>
    <w:rsid w:val="00C67477"/>
    <w:rsid w:val="00C67834"/>
    <w:rsid w:val="00C67A91"/>
    <w:rsid w:val="00C67D9A"/>
    <w:rsid w:val="00C70DF1"/>
    <w:rsid w:val="00C71279"/>
    <w:rsid w:val="00C7174E"/>
    <w:rsid w:val="00C718FD"/>
    <w:rsid w:val="00C719F3"/>
    <w:rsid w:val="00C71CA4"/>
    <w:rsid w:val="00C721D9"/>
    <w:rsid w:val="00C721FD"/>
    <w:rsid w:val="00C722A4"/>
    <w:rsid w:val="00C727C4"/>
    <w:rsid w:val="00C72C71"/>
    <w:rsid w:val="00C73214"/>
    <w:rsid w:val="00C7372C"/>
    <w:rsid w:val="00C73B6B"/>
    <w:rsid w:val="00C73D64"/>
    <w:rsid w:val="00C73DBD"/>
    <w:rsid w:val="00C73F90"/>
    <w:rsid w:val="00C7407C"/>
    <w:rsid w:val="00C74085"/>
    <w:rsid w:val="00C74BB1"/>
    <w:rsid w:val="00C753E6"/>
    <w:rsid w:val="00C7553E"/>
    <w:rsid w:val="00C75789"/>
    <w:rsid w:val="00C75825"/>
    <w:rsid w:val="00C75AA9"/>
    <w:rsid w:val="00C75AAE"/>
    <w:rsid w:val="00C75E7F"/>
    <w:rsid w:val="00C767F3"/>
    <w:rsid w:val="00C76825"/>
    <w:rsid w:val="00C76A2A"/>
    <w:rsid w:val="00C77080"/>
    <w:rsid w:val="00C777DD"/>
    <w:rsid w:val="00C77C8A"/>
    <w:rsid w:val="00C77D01"/>
    <w:rsid w:val="00C8041A"/>
    <w:rsid w:val="00C80798"/>
    <w:rsid w:val="00C809EA"/>
    <w:rsid w:val="00C81240"/>
    <w:rsid w:val="00C8151A"/>
    <w:rsid w:val="00C81BBA"/>
    <w:rsid w:val="00C821DF"/>
    <w:rsid w:val="00C823B1"/>
    <w:rsid w:val="00C8246C"/>
    <w:rsid w:val="00C8253B"/>
    <w:rsid w:val="00C82C11"/>
    <w:rsid w:val="00C82D3E"/>
    <w:rsid w:val="00C83636"/>
    <w:rsid w:val="00C838A0"/>
    <w:rsid w:val="00C838A7"/>
    <w:rsid w:val="00C83DCE"/>
    <w:rsid w:val="00C83DD5"/>
    <w:rsid w:val="00C83E08"/>
    <w:rsid w:val="00C83FCD"/>
    <w:rsid w:val="00C84003"/>
    <w:rsid w:val="00C84218"/>
    <w:rsid w:val="00C84DC4"/>
    <w:rsid w:val="00C84F79"/>
    <w:rsid w:val="00C85326"/>
    <w:rsid w:val="00C8537B"/>
    <w:rsid w:val="00C857F0"/>
    <w:rsid w:val="00C858A7"/>
    <w:rsid w:val="00C85E08"/>
    <w:rsid w:val="00C85EA9"/>
    <w:rsid w:val="00C85EB9"/>
    <w:rsid w:val="00C85F25"/>
    <w:rsid w:val="00C85F66"/>
    <w:rsid w:val="00C8620A"/>
    <w:rsid w:val="00C86403"/>
    <w:rsid w:val="00C86758"/>
    <w:rsid w:val="00C86D27"/>
    <w:rsid w:val="00C86D6A"/>
    <w:rsid w:val="00C86F5C"/>
    <w:rsid w:val="00C873D6"/>
    <w:rsid w:val="00C87750"/>
    <w:rsid w:val="00C87ED5"/>
    <w:rsid w:val="00C9040D"/>
    <w:rsid w:val="00C909AE"/>
    <w:rsid w:val="00C90B3F"/>
    <w:rsid w:val="00C90E9E"/>
    <w:rsid w:val="00C913B1"/>
    <w:rsid w:val="00C916FF"/>
    <w:rsid w:val="00C91C79"/>
    <w:rsid w:val="00C91CCB"/>
    <w:rsid w:val="00C922AE"/>
    <w:rsid w:val="00C9241E"/>
    <w:rsid w:val="00C92704"/>
    <w:rsid w:val="00C92A74"/>
    <w:rsid w:val="00C92F5A"/>
    <w:rsid w:val="00C93131"/>
    <w:rsid w:val="00C9327A"/>
    <w:rsid w:val="00C9358A"/>
    <w:rsid w:val="00C93AA6"/>
    <w:rsid w:val="00C93B9F"/>
    <w:rsid w:val="00C93D39"/>
    <w:rsid w:val="00C93FC1"/>
    <w:rsid w:val="00C9405A"/>
    <w:rsid w:val="00C9407A"/>
    <w:rsid w:val="00C9412F"/>
    <w:rsid w:val="00C949E5"/>
    <w:rsid w:val="00C94AFD"/>
    <w:rsid w:val="00C95099"/>
    <w:rsid w:val="00C95628"/>
    <w:rsid w:val="00C9572A"/>
    <w:rsid w:val="00C958B2"/>
    <w:rsid w:val="00C95955"/>
    <w:rsid w:val="00C961C5"/>
    <w:rsid w:val="00C961DE"/>
    <w:rsid w:val="00C962BD"/>
    <w:rsid w:val="00C964B9"/>
    <w:rsid w:val="00C9669B"/>
    <w:rsid w:val="00C967D6"/>
    <w:rsid w:val="00C96A03"/>
    <w:rsid w:val="00C96A05"/>
    <w:rsid w:val="00C96EA2"/>
    <w:rsid w:val="00C973C2"/>
    <w:rsid w:val="00C974A2"/>
    <w:rsid w:val="00C97877"/>
    <w:rsid w:val="00C97E63"/>
    <w:rsid w:val="00CA03B3"/>
    <w:rsid w:val="00CA0B53"/>
    <w:rsid w:val="00CA0F50"/>
    <w:rsid w:val="00CA1298"/>
    <w:rsid w:val="00CA13EB"/>
    <w:rsid w:val="00CA1476"/>
    <w:rsid w:val="00CA1B2D"/>
    <w:rsid w:val="00CA1E3A"/>
    <w:rsid w:val="00CA2396"/>
    <w:rsid w:val="00CA2504"/>
    <w:rsid w:val="00CA2532"/>
    <w:rsid w:val="00CA2CFF"/>
    <w:rsid w:val="00CA2E9B"/>
    <w:rsid w:val="00CA3242"/>
    <w:rsid w:val="00CA337D"/>
    <w:rsid w:val="00CA3DE1"/>
    <w:rsid w:val="00CA413C"/>
    <w:rsid w:val="00CA43F2"/>
    <w:rsid w:val="00CA44B4"/>
    <w:rsid w:val="00CA4641"/>
    <w:rsid w:val="00CA48BA"/>
    <w:rsid w:val="00CA4D1A"/>
    <w:rsid w:val="00CA554F"/>
    <w:rsid w:val="00CA55CA"/>
    <w:rsid w:val="00CA5DD9"/>
    <w:rsid w:val="00CA5DEC"/>
    <w:rsid w:val="00CA5EFD"/>
    <w:rsid w:val="00CA6212"/>
    <w:rsid w:val="00CA637B"/>
    <w:rsid w:val="00CA6F52"/>
    <w:rsid w:val="00CA6FB5"/>
    <w:rsid w:val="00CA731A"/>
    <w:rsid w:val="00CA73C1"/>
    <w:rsid w:val="00CA7871"/>
    <w:rsid w:val="00CA799B"/>
    <w:rsid w:val="00CA7BEC"/>
    <w:rsid w:val="00CA7ED1"/>
    <w:rsid w:val="00CB0122"/>
    <w:rsid w:val="00CB03F1"/>
    <w:rsid w:val="00CB0934"/>
    <w:rsid w:val="00CB09D9"/>
    <w:rsid w:val="00CB0BE1"/>
    <w:rsid w:val="00CB12D0"/>
    <w:rsid w:val="00CB18C5"/>
    <w:rsid w:val="00CB279E"/>
    <w:rsid w:val="00CB2AA4"/>
    <w:rsid w:val="00CB2D4B"/>
    <w:rsid w:val="00CB2D92"/>
    <w:rsid w:val="00CB2DA9"/>
    <w:rsid w:val="00CB364F"/>
    <w:rsid w:val="00CB38A1"/>
    <w:rsid w:val="00CB3DD4"/>
    <w:rsid w:val="00CB422D"/>
    <w:rsid w:val="00CB4580"/>
    <w:rsid w:val="00CB45A2"/>
    <w:rsid w:val="00CB475C"/>
    <w:rsid w:val="00CB4914"/>
    <w:rsid w:val="00CB540A"/>
    <w:rsid w:val="00CB563E"/>
    <w:rsid w:val="00CB56F4"/>
    <w:rsid w:val="00CB5777"/>
    <w:rsid w:val="00CB5BD1"/>
    <w:rsid w:val="00CB6148"/>
    <w:rsid w:val="00CB6224"/>
    <w:rsid w:val="00CB6D07"/>
    <w:rsid w:val="00CB6F51"/>
    <w:rsid w:val="00CB7269"/>
    <w:rsid w:val="00CB7668"/>
    <w:rsid w:val="00CB767E"/>
    <w:rsid w:val="00CB78D9"/>
    <w:rsid w:val="00CC011F"/>
    <w:rsid w:val="00CC0567"/>
    <w:rsid w:val="00CC05A2"/>
    <w:rsid w:val="00CC082B"/>
    <w:rsid w:val="00CC096F"/>
    <w:rsid w:val="00CC0E53"/>
    <w:rsid w:val="00CC10EA"/>
    <w:rsid w:val="00CC124D"/>
    <w:rsid w:val="00CC1D11"/>
    <w:rsid w:val="00CC1DF4"/>
    <w:rsid w:val="00CC2425"/>
    <w:rsid w:val="00CC281E"/>
    <w:rsid w:val="00CC2976"/>
    <w:rsid w:val="00CC2B73"/>
    <w:rsid w:val="00CC2C81"/>
    <w:rsid w:val="00CC2E81"/>
    <w:rsid w:val="00CC3013"/>
    <w:rsid w:val="00CC39DF"/>
    <w:rsid w:val="00CC3D71"/>
    <w:rsid w:val="00CC3D82"/>
    <w:rsid w:val="00CC48B8"/>
    <w:rsid w:val="00CC4A8F"/>
    <w:rsid w:val="00CC4AE0"/>
    <w:rsid w:val="00CC4AF0"/>
    <w:rsid w:val="00CC4E77"/>
    <w:rsid w:val="00CC5421"/>
    <w:rsid w:val="00CC6012"/>
    <w:rsid w:val="00CC60BE"/>
    <w:rsid w:val="00CC60CE"/>
    <w:rsid w:val="00CC60EC"/>
    <w:rsid w:val="00CC62D2"/>
    <w:rsid w:val="00CC62F6"/>
    <w:rsid w:val="00CC667F"/>
    <w:rsid w:val="00CC66AB"/>
    <w:rsid w:val="00CC6A42"/>
    <w:rsid w:val="00CC6BF5"/>
    <w:rsid w:val="00CC740D"/>
    <w:rsid w:val="00CC7774"/>
    <w:rsid w:val="00CC79DD"/>
    <w:rsid w:val="00CC7BCA"/>
    <w:rsid w:val="00CC7DB4"/>
    <w:rsid w:val="00CD02F3"/>
    <w:rsid w:val="00CD0DD6"/>
    <w:rsid w:val="00CD0E10"/>
    <w:rsid w:val="00CD11A0"/>
    <w:rsid w:val="00CD15D8"/>
    <w:rsid w:val="00CD16B1"/>
    <w:rsid w:val="00CD1CD5"/>
    <w:rsid w:val="00CD2A3A"/>
    <w:rsid w:val="00CD31CB"/>
    <w:rsid w:val="00CD3237"/>
    <w:rsid w:val="00CD333C"/>
    <w:rsid w:val="00CD3388"/>
    <w:rsid w:val="00CD33E8"/>
    <w:rsid w:val="00CD3503"/>
    <w:rsid w:val="00CD350B"/>
    <w:rsid w:val="00CD3654"/>
    <w:rsid w:val="00CD36CC"/>
    <w:rsid w:val="00CD4219"/>
    <w:rsid w:val="00CD4271"/>
    <w:rsid w:val="00CD4B7D"/>
    <w:rsid w:val="00CD4CDB"/>
    <w:rsid w:val="00CD4F3E"/>
    <w:rsid w:val="00CD5060"/>
    <w:rsid w:val="00CD5436"/>
    <w:rsid w:val="00CD579C"/>
    <w:rsid w:val="00CD5A58"/>
    <w:rsid w:val="00CD5A74"/>
    <w:rsid w:val="00CD5AB8"/>
    <w:rsid w:val="00CD5B78"/>
    <w:rsid w:val="00CD5D39"/>
    <w:rsid w:val="00CD6991"/>
    <w:rsid w:val="00CD6E61"/>
    <w:rsid w:val="00CD72AB"/>
    <w:rsid w:val="00CD736C"/>
    <w:rsid w:val="00CD73D7"/>
    <w:rsid w:val="00CD7D1B"/>
    <w:rsid w:val="00CD7D29"/>
    <w:rsid w:val="00CD7FB2"/>
    <w:rsid w:val="00CE0410"/>
    <w:rsid w:val="00CE04F0"/>
    <w:rsid w:val="00CE0534"/>
    <w:rsid w:val="00CE05B5"/>
    <w:rsid w:val="00CE07F4"/>
    <w:rsid w:val="00CE0CDC"/>
    <w:rsid w:val="00CE109F"/>
    <w:rsid w:val="00CE138F"/>
    <w:rsid w:val="00CE1A75"/>
    <w:rsid w:val="00CE1CFF"/>
    <w:rsid w:val="00CE1EBA"/>
    <w:rsid w:val="00CE1FBF"/>
    <w:rsid w:val="00CE209B"/>
    <w:rsid w:val="00CE217B"/>
    <w:rsid w:val="00CE227B"/>
    <w:rsid w:val="00CE22E7"/>
    <w:rsid w:val="00CE23E1"/>
    <w:rsid w:val="00CE2961"/>
    <w:rsid w:val="00CE2D9F"/>
    <w:rsid w:val="00CE3912"/>
    <w:rsid w:val="00CE3BA6"/>
    <w:rsid w:val="00CE40B5"/>
    <w:rsid w:val="00CE4139"/>
    <w:rsid w:val="00CE429F"/>
    <w:rsid w:val="00CE43B1"/>
    <w:rsid w:val="00CE4420"/>
    <w:rsid w:val="00CE4BE4"/>
    <w:rsid w:val="00CE5250"/>
    <w:rsid w:val="00CE538A"/>
    <w:rsid w:val="00CE59B6"/>
    <w:rsid w:val="00CE5A8B"/>
    <w:rsid w:val="00CE5BDC"/>
    <w:rsid w:val="00CE64A1"/>
    <w:rsid w:val="00CE6784"/>
    <w:rsid w:val="00CE67C6"/>
    <w:rsid w:val="00CE6818"/>
    <w:rsid w:val="00CE6A3D"/>
    <w:rsid w:val="00CE6BE5"/>
    <w:rsid w:val="00CE6D2A"/>
    <w:rsid w:val="00CE6D5F"/>
    <w:rsid w:val="00CE73FA"/>
    <w:rsid w:val="00CE7851"/>
    <w:rsid w:val="00CE78E2"/>
    <w:rsid w:val="00CE791B"/>
    <w:rsid w:val="00CE7DE6"/>
    <w:rsid w:val="00CE7F51"/>
    <w:rsid w:val="00CF04BA"/>
    <w:rsid w:val="00CF04EB"/>
    <w:rsid w:val="00CF0534"/>
    <w:rsid w:val="00CF0540"/>
    <w:rsid w:val="00CF05A3"/>
    <w:rsid w:val="00CF0A7E"/>
    <w:rsid w:val="00CF0B29"/>
    <w:rsid w:val="00CF0B53"/>
    <w:rsid w:val="00CF102A"/>
    <w:rsid w:val="00CF10C6"/>
    <w:rsid w:val="00CF1443"/>
    <w:rsid w:val="00CF165B"/>
    <w:rsid w:val="00CF1CF9"/>
    <w:rsid w:val="00CF27A1"/>
    <w:rsid w:val="00CF2B43"/>
    <w:rsid w:val="00CF30B2"/>
    <w:rsid w:val="00CF3320"/>
    <w:rsid w:val="00CF3EFF"/>
    <w:rsid w:val="00CF4038"/>
    <w:rsid w:val="00CF4229"/>
    <w:rsid w:val="00CF4273"/>
    <w:rsid w:val="00CF438F"/>
    <w:rsid w:val="00CF4603"/>
    <w:rsid w:val="00CF4A52"/>
    <w:rsid w:val="00CF5315"/>
    <w:rsid w:val="00CF562D"/>
    <w:rsid w:val="00CF5746"/>
    <w:rsid w:val="00CF5CDB"/>
    <w:rsid w:val="00CF5F73"/>
    <w:rsid w:val="00CF61DF"/>
    <w:rsid w:val="00CF6575"/>
    <w:rsid w:val="00CF673A"/>
    <w:rsid w:val="00CF718C"/>
    <w:rsid w:val="00CF7428"/>
    <w:rsid w:val="00CF77C7"/>
    <w:rsid w:val="00CF7B89"/>
    <w:rsid w:val="00CF7CE6"/>
    <w:rsid w:val="00D00036"/>
    <w:rsid w:val="00D013E2"/>
    <w:rsid w:val="00D014A0"/>
    <w:rsid w:val="00D01835"/>
    <w:rsid w:val="00D0196E"/>
    <w:rsid w:val="00D01CBD"/>
    <w:rsid w:val="00D01EB2"/>
    <w:rsid w:val="00D0295C"/>
    <w:rsid w:val="00D02A37"/>
    <w:rsid w:val="00D02BB7"/>
    <w:rsid w:val="00D02D99"/>
    <w:rsid w:val="00D03334"/>
    <w:rsid w:val="00D038DD"/>
    <w:rsid w:val="00D03969"/>
    <w:rsid w:val="00D03D8F"/>
    <w:rsid w:val="00D03EDA"/>
    <w:rsid w:val="00D040A7"/>
    <w:rsid w:val="00D048E6"/>
    <w:rsid w:val="00D0555B"/>
    <w:rsid w:val="00D05568"/>
    <w:rsid w:val="00D05929"/>
    <w:rsid w:val="00D063C8"/>
    <w:rsid w:val="00D06400"/>
    <w:rsid w:val="00D06D96"/>
    <w:rsid w:val="00D07E62"/>
    <w:rsid w:val="00D1030D"/>
    <w:rsid w:val="00D106A8"/>
    <w:rsid w:val="00D10873"/>
    <w:rsid w:val="00D10929"/>
    <w:rsid w:val="00D10E11"/>
    <w:rsid w:val="00D11449"/>
    <w:rsid w:val="00D114D8"/>
    <w:rsid w:val="00D11538"/>
    <w:rsid w:val="00D115F7"/>
    <w:rsid w:val="00D118BE"/>
    <w:rsid w:val="00D11D16"/>
    <w:rsid w:val="00D12093"/>
    <w:rsid w:val="00D12264"/>
    <w:rsid w:val="00D1241F"/>
    <w:rsid w:val="00D12502"/>
    <w:rsid w:val="00D12A47"/>
    <w:rsid w:val="00D12DC0"/>
    <w:rsid w:val="00D1308E"/>
    <w:rsid w:val="00D130F8"/>
    <w:rsid w:val="00D132AE"/>
    <w:rsid w:val="00D13300"/>
    <w:rsid w:val="00D139D8"/>
    <w:rsid w:val="00D14772"/>
    <w:rsid w:val="00D14A5E"/>
    <w:rsid w:val="00D1599D"/>
    <w:rsid w:val="00D15D8C"/>
    <w:rsid w:val="00D15EC9"/>
    <w:rsid w:val="00D15FF9"/>
    <w:rsid w:val="00D16195"/>
    <w:rsid w:val="00D16309"/>
    <w:rsid w:val="00D1634D"/>
    <w:rsid w:val="00D1676F"/>
    <w:rsid w:val="00D16877"/>
    <w:rsid w:val="00D16AE6"/>
    <w:rsid w:val="00D16EB7"/>
    <w:rsid w:val="00D17016"/>
    <w:rsid w:val="00D170A8"/>
    <w:rsid w:val="00D1743B"/>
    <w:rsid w:val="00D1747D"/>
    <w:rsid w:val="00D17906"/>
    <w:rsid w:val="00D17A1E"/>
    <w:rsid w:val="00D17AD8"/>
    <w:rsid w:val="00D17D56"/>
    <w:rsid w:val="00D20FD1"/>
    <w:rsid w:val="00D211D2"/>
    <w:rsid w:val="00D215F5"/>
    <w:rsid w:val="00D217AA"/>
    <w:rsid w:val="00D218AB"/>
    <w:rsid w:val="00D2193C"/>
    <w:rsid w:val="00D2199E"/>
    <w:rsid w:val="00D21B63"/>
    <w:rsid w:val="00D21CE9"/>
    <w:rsid w:val="00D220C1"/>
    <w:rsid w:val="00D2290F"/>
    <w:rsid w:val="00D22ABF"/>
    <w:rsid w:val="00D2325B"/>
    <w:rsid w:val="00D234AD"/>
    <w:rsid w:val="00D237F4"/>
    <w:rsid w:val="00D23900"/>
    <w:rsid w:val="00D23BA1"/>
    <w:rsid w:val="00D23E37"/>
    <w:rsid w:val="00D24513"/>
    <w:rsid w:val="00D247DD"/>
    <w:rsid w:val="00D25193"/>
    <w:rsid w:val="00D2523E"/>
    <w:rsid w:val="00D26041"/>
    <w:rsid w:val="00D26052"/>
    <w:rsid w:val="00D26676"/>
    <w:rsid w:val="00D26A69"/>
    <w:rsid w:val="00D26E1E"/>
    <w:rsid w:val="00D26E3C"/>
    <w:rsid w:val="00D2731B"/>
    <w:rsid w:val="00D277E7"/>
    <w:rsid w:val="00D27BFB"/>
    <w:rsid w:val="00D30130"/>
    <w:rsid w:val="00D31890"/>
    <w:rsid w:val="00D31E3C"/>
    <w:rsid w:val="00D31F12"/>
    <w:rsid w:val="00D329E7"/>
    <w:rsid w:val="00D32C0D"/>
    <w:rsid w:val="00D33038"/>
    <w:rsid w:val="00D335F3"/>
    <w:rsid w:val="00D338AC"/>
    <w:rsid w:val="00D33AAA"/>
    <w:rsid w:val="00D33D2F"/>
    <w:rsid w:val="00D33D4C"/>
    <w:rsid w:val="00D34100"/>
    <w:rsid w:val="00D34121"/>
    <w:rsid w:val="00D342E7"/>
    <w:rsid w:val="00D3486E"/>
    <w:rsid w:val="00D34AAE"/>
    <w:rsid w:val="00D351D9"/>
    <w:rsid w:val="00D353D9"/>
    <w:rsid w:val="00D35FC0"/>
    <w:rsid w:val="00D36210"/>
    <w:rsid w:val="00D362B4"/>
    <w:rsid w:val="00D36B56"/>
    <w:rsid w:val="00D370F8"/>
    <w:rsid w:val="00D378AE"/>
    <w:rsid w:val="00D37956"/>
    <w:rsid w:val="00D37AAF"/>
    <w:rsid w:val="00D4005F"/>
    <w:rsid w:val="00D4048D"/>
    <w:rsid w:val="00D407D7"/>
    <w:rsid w:val="00D416A5"/>
    <w:rsid w:val="00D4178F"/>
    <w:rsid w:val="00D41808"/>
    <w:rsid w:val="00D4217B"/>
    <w:rsid w:val="00D421B9"/>
    <w:rsid w:val="00D4231E"/>
    <w:rsid w:val="00D4256B"/>
    <w:rsid w:val="00D427CE"/>
    <w:rsid w:val="00D430E5"/>
    <w:rsid w:val="00D431D9"/>
    <w:rsid w:val="00D43893"/>
    <w:rsid w:val="00D4398F"/>
    <w:rsid w:val="00D43BB6"/>
    <w:rsid w:val="00D43C59"/>
    <w:rsid w:val="00D43EF0"/>
    <w:rsid w:val="00D43F13"/>
    <w:rsid w:val="00D44470"/>
    <w:rsid w:val="00D44704"/>
    <w:rsid w:val="00D44C34"/>
    <w:rsid w:val="00D44E9B"/>
    <w:rsid w:val="00D44F04"/>
    <w:rsid w:val="00D45495"/>
    <w:rsid w:val="00D45AE8"/>
    <w:rsid w:val="00D45E20"/>
    <w:rsid w:val="00D45F25"/>
    <w:rsid w:val="00D45F33"/>
    <w:rsid w:val="00D4612D"/>
    <w:rsid w:val="00D4647E"/>
    <w:rsid w:val="00D464F3"/>
    <w:rsid w:val="00D4650E"/>
    <w:rsid w:val="00D46729"/>
    <w:rsid w:val="00D46736"/>
    <w:rsid w:val="00D46E14"/>
    <w:rsid w:val="00D479E3"/>
    <w:rsid w:val="00D47E32"/>
    <w:rsid w:val="00D47F87"/>
    <w:rsid w:val="00D50555"/>
    <w:rsid w:val="00D50A60"/>
    <w:rsid w:val="00D50DB1"/>
    <w:rsid w:val="00D50F56"/>
    <w:rsid w:val="00D51361"/>
    <w:rsid w:val="00D5136D"/>
    <w:rsid w:val="00D51E3F"/>
    <w:rsid w:val="00D51F75"/>
    <w:rsid w:val="00D52021"/>
    <w:rsid w:val="00D520CC"/>
    <w:rsid w:val="00D523B4"/>
    <w:rsid w:val="00D52792"/>
    <w:rsid w:val="00D5283B"/>
    <w:rsid w:val="00D52D48"/>
    <w:rsid w:val="00D52EB3"/>
    <w:rsid w:val="00D53DF8"/>
    <w:rsid w:val="00D53FF7"/>
    <w:rsid w:val="00D54272"/>
    <w:rsid w:val="00D54879"/>
    <w:rsid w:val="00D54C3A"/>
    <w:rsid w:val="00D54CEB"/>
    <w:rsid w:val="00D54D31"/>
    <w:rsid w:val="00D55191"/>
    <w:rsid w:val="00D553D6"/>
    <w:rsid w:val="00D557FF"/>
    <w:rsid w:val="00D55956"/>
    <w:rsid w:val="00D55EFB"/>
    <w:rsid w:val="00D56442"/>
    <w:rsid w:val="00D56B28"/>
    <w:rsid w:val="00D5715A"/>
    <w:rsid w:val="00D57305"/>
    <w:rsid w:val="00D57359"/>
    <w:rsid w:val="00D57A90"/>
    <w:rsid w:val="00D57A93"/>
    <w:rsid w:val="00D57AEB"/>
    <w:rsid w:val="00D57F67"/>
    <w:rsid w:val="00D57FE6"/>
    <w:rsid w:val="00D6089A"/>
    <w:rsid w:val="00D60D4E"/>
    <w:rsid w:val="00D60E65"/>
    <w:rsid w:val="00D610C0"/>
    <w:rsid w:val="00D6142A"/>
    <w:rsid w:val="00D6154A"/>
    <w:rsid w:val="00D615DE"/>
    <w:rsid w:val="00D61C48"/>
    <w:rsid w:val="00D626FD"/>
    <w:rsid w:val="00D628CE"/>
    <w:rsid w:val="00D62D5B"/>
    <w:rsid w:val="00D64714"/>
    <w:rsid w:val="00D64722"/>
    <w:rsid w:val="00D64B95"/>
    <w:rsid w:val="00D64F1A"/>
    <w:rsid w:val="00D653E2"/>
    <w:rsid w:val="00D656B9"/>
    <w:rsid w:val="00D65D06"/>
    <w:rsid w:val="00D65D2D"/>
    <w:rsid w:val="00D6602D"/>
    <w:rsid w:val="00D66240"/>
    <w:rsid w:val="00D662FA"/>
    <w:rsid w:val="00D664E7"/>
    <w:rsid w:val="00D66520"/>
    <w:rsid w:val="00D668B6"/>
    <w:rsid w:val="00D66D68"/>
    <w:rsid w:val="00D6721C"/>
    <w:rsid w:val="00D6724B"/>
    <w:rsid w:val="00D6731E"/>
    <w:rsid w:val="00D673A7"/>
    <w:rsid w:val="00D675F7"/>
    <w:rsid w:val="00D67853"/>
    <w:rsid w:val="00D700A2"/>
    <w:rsid w:val="00D704A0"/>
    <w:rsid w:val="00D70639"/>
    <w:rsid w:val="00D70DC0"/>
    <w:rsid w:val="00D70FDB"/>
    <w:rsid w:val="00D7110F"/>
    <w:rsid w:val="00D714D4"/>
    <w:rsid w:val="00D71729"/>
    <w:rsid w:val="00D71FA8"/>
    <w:rsid w:val="00D7206A"/>
    <w:rsid w:val="00D72090"/>
    <w:rsid w:val="00D72D95"/>
    <w:rsid w:val="00D72DA3"/>
    <w:rsid w:val="00D72DEA"/>
    <w:rsid w:val="00D72E1E"/>
    <w:rsid w:val="00D7309C"/>
    <w:rsid w:val="00D73637"/>
    <w:rsid w:val="00D7369D"/>
    <w:rsid w:val="00D736B2"/>
    <w:rsid w:val="00D73D3F"/>
    <w:rsid w:val="00D74053"/>
    <w:rsid w:val="00D744FB"/>
    <w:rsid w:val="00D745FD"/>
    <w:rsid w:val="00D7499A"/>
    <w:rsid w:val="00D74A8F"/>
    <w:rsid w:val="00D74AEB"/>
    <w:rsid w:val="00D74D4B"/>
    <w:rsid w:val="00D74EB7"/>
    <w:rsid w:val="00D750C9"/>
    <w:rsid w:val="00D757BE"/>
    <w:rsid w:val="00D759A9"/>
    <w:rsid w:val="00D75C48"/>
    <w:rsid w:val="00D75ED8"/>
    <w:rsid w:val="00D765AC"/>
    <w:rsid w:val="00D76CDC"/>
    <w:rsid w:val="00D77519"/>
    <w:rsid w:val="00D77AA7"/>
    <w:rsid w:val="00D80422"/>
    <w:rsid w:val="00D80516"/>
    <w:rsid w:val="00D80893"/>
    <w:rsid w:val="00D816C7"/>
    <w:rsid w:val="00D81E4D"/>
    <w:rsid w:val="00D8218E"/>
    <w:rsid w:val="00D82211"/>
    <w:rsid w:val="00D826AB"/>
    <w:rsid w:val="00D83C08"/>
    <w:rsid w:val="00D84277"/>
    <w:rsid w:val="00D8430F"/>
    <w:rsid w:val="00D8489E"/>
    <w:rsid w:val="00D84F3D"/>
    <w:rsid w:val="00D85BD2"/>
    <w:rsid w:val="00D861F9"/>
    <w:rsid w:val="00D865E8"/>
    <w:rsid w:val="00D86639"/>
    <w:rsid w:val="00D86682"/>
    <w:rsid w:val="00D86B81"/>
    <w:rsid w:val="00D87DA1"/>
    <w:rsid w:val="00D87FB3"/>
    <w:rsid w:val="00D90289"/>
    <w:rsid w:val="00D9032F"/>
    <w:rsid w:val="00D9086B"/>
    <w:rsid w:val="00D908B0"/>
    <w:rsid w:val="00D90FB1"/>
    <w:rsid w:val="00D90FE3"/>
    <w:rsid w:val="00D914D4"/>
    <w:rsid w:val="00D9155E"/>
    <w:rsid w:val="00D916A5"/>
    <w:rsid w:val="00D9188D"/>
    <w:rsid w:val="00D9192F"/>
    <w:rsid w:val="00D922AA"/>
    <w:rsid w:val="00D9233C"/>
    <w:rsid w:val="00D92455"/>
    <w:rsid w:val="00D925AB"/>
    <w:rsid w:val="00D92737"/>
    <w:rsid w:val="00D9281B"/>
    <w:rsid w:val="00D92933"/>
    <w:rsid w:val="00D929D8"/>
    <w:rsid w:val="00D9311D"/>
    <w:rsid w:val="00D93249"/>
    <w:rsid w:val="00D93742"/>
    <w:rsid w:val="00D93744"/>
    <w:rsid w:val="00D93962"/>
    <w:rsid w:val="00D93A2E"/>
    <w:rsid w:val="00D93E78"/>
    <w:rsid w:val="00D93E94"/>
    <w:rsid w:val="00D94196"/>
    <w:rsid w:val="00D948E2"/>
    <w:rsid w:val="00D94B86"/>
    <w:rsid w:val="00D94BC0"/>
    <w:rsid w:val="00D94C74"/>
    <w:rsid w:val="00D951C7"/>
    <w:rsid w:val="00D952E3"/>
    <w:rsid w:val="00D95300"/>
    <w:rsid w:val="00D95FB6"/>
    <w:rsid w:val="00D9615E"/>
    <w:rsid w:val="00D96918"/>
    <w:rsid w:val="00D96A6B"/>
    <w:rsid w:val="00D970A0"/>
    <w:rsid w:val="00D97A10"/>
    <w:rsid w:val="00D97B18"/>
    <w:rsid w:val="00D97B3D"/>
    <w:rsid w:val="00DA002B"/>
    <w:rsid w:val="00DA023B"/>
    <w:rsid w:val="00DA032D"/>
    <w:rsid w:val="00DA09AA"/>
    <w:rsid w:val="00DA0BE6"/>
    <w:rsid w:val="00DA0DEE"/>
    <w:rsid w:val="00DA13F9"/>
    <w:rsid w:val="00DA189A"/>
    <w:rsid w:val="00DA1A7D"/>
    <w:rsid w:val="00DA1FC3"/>
    <w:rsid w:val="00DA22BB"/>
    <w:rsid w:val="00DA2544"/>
    <w:rsid w:val="00DA29A5"/>
    <w:rsid w:val="00DA2B2E"/>
    <w:rsid w:val="00DA2EF6"/>
    <w:rsid w:val="00DA319D"/>
    <w:rsid w:val="00DA334D"/>
    <w:rsid w:val="00DA338D"/>
    <w:rsid w:val="00DA33A1"/>
    <w:rsid w:val="00DA37A6"/>
    <w:rsid w:val="00DA380A"/>
    <w:rsid w:val="00DA3949"/>
    <w:rsid w:val="00DA3DA1"/>
    <w:rsid w:val="00DA3F10"/>
    <w:rsid w:val="00DA413D"/>
    <w:rsid w:val="00DA43F8"/>
    <w:rsid w:val="00DA4CB0"/>
    <w:rsid w:val="00DA4F33"/>
    <w:rsid w:val="00DA5188"/>
    <w:rsid w:val="00DA57F3"/>
    <w:rsid w:val="00DA5A7B"/>
    <w:rsid w:val="00DA5D59"/>
    <w:rsid w:val="00DA5EC5"/>
    <w:rsid w:val="00DA5F56"/>
    <w:rsid w:val="00DA65D6"/>
    <w:rsid w:val="00DA6E8D"/>
    <w:rsid w:val="00DA6EAD"/>
    <w:rsid w:val="00DA72B6"/>
    <w:rsid w:val="00DA7321"/>
    <w:rsid w:val="00DA7466"/>
    <w:rsid w:val="00DA783A"/>
    <w:rsid w:val="00DA796F"/>
    <w:rsid w:val="00DA7987"/>
    <w:rsid w:val="00DA7D00"/>
    <w:rsid w:val="00DA7D1A"/>
    <w:rsid w:val="00DA7D3E"/>
    <w:rsid w:val="00DB0A00"/>
    <w:rsid w:val="00DB1528"/>
    <w:rsid w:val="00DB176F"/>
    <w:rsid w:val="00DB1E93"/>
    <w:rsid w:val="00DB1F59"/>
    <w:rsid w:val="00DB2951"/>
    <w:rsid w:val="00DB297C"/>
    <w:rsid w:val="00DB2D68"/>
    <w:rsid w:val="00DB3021"/>
    <w:rsid w:val="00DB3044"/>
    <w:rsid w:val="00DB31AF"/>
    <w:rsid w:val="00DB3D5F"/>
    <w:rsid w:val="00DB42F0"/>
    <w:rsid w:val="00DB449A"/>
    <w:rsid w:val="00DB4632"/>
    <w:rsid w:val="00DB46B3"/>
    <w:rsid w:val="00DB4FF7"/>
    <w:rsid w:val="00DB507A"/>
    <w:rsid w:val="00DB52ED"/>
    <w:rsid w:val="00DB5AB8"/>
    <w:rsid w:val="00DB5D7B"/>
    <w:rsid w:val="00DB60C9"/>
    <w:rsid w:val="00DB6368"/>
    <w:rsid w:val="00DB66B7"/>
    <w:rsid w:val="00DB678E"/>
    <w:rsid w:val="00DB6AF5"/>
    <w:rsid w:val="00DB7176"/>
    <w:rsid w:val="00DB7266"/>
    <w:rsid w:val="00DB7403"/>
    <w:rsid w:val="00DB7CA2"/>
    <w:rsid w:val="00DB7DF6"/>
    <w:rsid w:val="00DB7E96"/>
    <w:rsid w:val="00DC04AF"/>
    <w:rsid w:val="00DC0571"/>
    <w:rsid w:val="00DC0688"/>
    <w:rsid w:val="00DC0913"/>
    <w:rsid w:val="00DC0AE3"/>
    <w:rsid w:val="00DC0DB3"/>
    <w:rsid w:val="00DC11A4"/>
    <w:rsid w:val="00DC1407"/>
    <w:rsid w:val="00DC235A"/>
    <w:rsid w:val="00DC24B4"/>
    <w:rsid w:val="00DC2786"/>
    <w:rsid w:val="00DC304A"/>
    <w:rsid w:val="00DC3AF8"/>
    <w:rsid w:val="00DC5050"/>
    <w:rsid w:val="00DC53BF"/>
    <w:rsid w:val="00DC5874"/>
    <w:rsid w:val="00DC5C06"/>
    <w:rsid w:val="00DC5C59"/>
    <w:rsid w:val="00DC61C9"/>
    <w:rsid w:val="00DC6276"/>
    <w:rsid w:val="00DC632E"/>
    <w:rsid w:val="00DC63FE"/>
    <w:rsid w:val="00DC652C"/>
    <w:rsid w:val="00DC6C1F"/>
    <w:rsid w:val="00DC6E51"/>
    <w:rsid w:val="00DC70A6"/>
    <w:rsid w:val="00DC7A83"/>
    <w:rsid w:val="00DC7F62"/>
    <w:rsid w:val="00DD0679"/>
    <w:rsid w:val="00DD0FD6"/>
    <w:rsid w:val="00DD13BA"/>
    <w:rsid w:val="00DD13BE"/>
    <w:rsid w:val="00DD17F7"/>
    <w:rsid w:val="00DD1A1C"/>
    <w:rsid w:val="00DD1A97"/>
    <w:rsid w:val="00DD1D8F"/>
    <w:rsid w:val="00DD1E7C"/>
    <w:rsid w:val="00DD25F0"/>
    <w:rsid w:val="00DD25F5"/>
    <w:rsid w:val="00DD296B"/>
    <w:rsid w:val="00DD35E9"/>
    <w:rsid w:val="00DD39F0"/>
    <w:rsid w:val="00DD3D06"/>
    <w:rsid w:val="00DD3E7B"/>
    <w:rsid w:val="00DD4006"/>
    <w:rsid w:val="00DD4196"/>
    <w:rsid w:val="00DD46B6"/>
    <w:rsid w:val="00DD4A92"/>
    <w:rsid w:val="00DD4C64"/>
    <w:rsid w:val="00DD4DFC"/>
    <w:rsid w:val="00DD526A"/>
    <w:rsid w:val="00DD5492"/>
    <w:rsid w:val="00DD5C61"/>
    <w:rsid w:val="00DD5DE9"/>
    <w:rsid w:val="00DD63E4"/>
    <w:rsid w:val="00DD63E9"/>
    <w:rsid w:val="00DD672F"/>
    <w:rsid w:val="00DD68C6"/>
    <w:rsid w:val="00DD6A61"/>
    <w:rsid w:val="00DD6C72"/>
    <w:rsid w:val="00DD6C91"/>
    <w:rsid w:val="00DD6CC8"/>
    <w:rsid w:val="00DD6FDA"/>
    <w:rsid w:val="00DD7218"/>
    <w:rsid w:val="00DD7256"/>
    <w:rsid w:val="00DD7520"/>
    <w:rsid w:val="00DD7566"/>
    <w:rsid w:val="00DD7582"/>
    <w:rsid w:val="00DD79A7"/>
    <w:rsid w:val="00DD7A84"/>
    <w:rsid w:val="00DD7DC7"/>
    <w:rsid w:val="00DD7F4D"/>
    <w:rsid w:val="00DD7FC0"/>
    <w:rsid w:val="00DE0140"/>
    <w:rsid w:val="00DE0420"/>
    <w:rsid w:val="00DE04F8"/>
    <w:rsid w:val="00DE0FB3"/>
    <w:rsid w:val="00DE10EF"/>
    <w:rsid w:val="00DE1DD2"/>
    <w:rsid w:val="00DE1F5A"/>
    <w:rsid w:val="00DE220E"/>
    <w:rsid w:val="00DE223C"/>
    <w:rsid w:val="00DE2A88"/>
    <w:rsid w:val="00DE3638"/>
    <w:rsid w:val="00DE3767"/>
    <w:rsid w:val="00DE3DC0"/>
    <w:rsid w:val="00DE3F19"/>
    <w:rsid w:val="00DE419A"/>
    <w:rsid w:val="00DE422D"/>
    <w:rsid w:val="00DE469D"/>
    <w:rsid w:val="00DE46B4"/>
    <w:rsid w:val="00DE493A"/>
    <w:rsid w:val="00DE4C68"/>
    <w:rsid w:val="00DE5218"/>
    <w:rsid w:val="00DE541D"/>
    <w:rsid w:val="00DE544B"/>
    <w:rsid w:val="00DE5533"/>
    <w:rsid w:val="00DE5C07"/>
    <w:rsid w:val="00DE5D70"/>
    <w:rsid w:val="00DE65C0"/>
    <w:rsid w:val="00DE6621"/>
    <w:rsid w:val="00DE662E"/>
    <w:rsid w:val="00DE6899"/>
    <w:rsid w:val="00DE6BDF"/>
    <w:rsid w:val="00DE7009"/>
    <w:rsid w:val="00DE7F37"/>
    <w:rsid w:val="00DF04CB"/>
    <w:rsid w:val="00DF058E"/>
    <w:rsid w:val="00DF0806"/>
    <w:rsid w:val="00DF0C48"/>
    <w:rsid w:val="00DF1006"/>
    <w:rsid w:val="00DF1576"/>
    <w:rsid w:val="00DF165A"/>
    <w:rsid w:val="00DF265C"/>
    <w:rsid w:val="00DF2B86"/>
    <w:rsid w:val="00DF2B98"/>
    <w:rsid w:val="00DF3690"/>
    <w:rsid w:val="00DF38B8"/>
    <w:rsid w:val="00DF3AAD"/>
    <w:rsid w:val="00DF426C"/>
    <w:rsid w:val="00DF4831"/>
    <w:rsid w:val="00DF4AC4"/>
    <w:rsid w:val="00DF4C91"/>
    <w:rsid w:val="00DF4FB2"/>
    <w:rsid w:val="00DF5039"/>
    <w:rsid w:val="00DF5310"/>
    <w:rsid w:val="00DF541F"/>
    <w:rsid w:val="00DF556B"/>
    <w:rsid w:val="00DF55B1"/>
    <w:rsid w:val="00DF5D30"/>
    <w:rsid w:val="00DF64A0"/>
    <w:rsid w:val="00DF7376"/>
    <w:rsid w:val="00DF7425"/>
    <w:rsid w:val="00DF766D"/>
    <w:rsid w:val="00DF7B34"/>
    <w:rsid w:val="00DF7F20"/>
    <w:rsid w:val="00E0005D"/>
    <w:rsid w:val="00E00219"/>
    <w:rsid w:val="00E0091A"/>
    <w:rsid w:val="00E00AD5"/>
    <w:rsid w:val="00E00C04"/>
    <w:rsid w:val="00E01370"/>
    <w:rsid w:val="00E015C7"/>
    <w:rsid w:val="00E0269F"/>
    <w:rsid w:val="00E02827"/>
    <w:rsid w:val="00E029B6"/>
    <w:rsid w:val="00E029DD"/>
    <w:rsid w:val="00E02FC0"/>
    <w:rsid w:val="00E030BF"/>
    <w:rsid w:val="00E032CE"/>
    <w:rsid w:val="00E03737"/>
    <w:rsid w:val="00E03AFF"/>
    <w:rsid w:val="00E04022"/>
    <w:rsid w:val="00E04050"/>
    <w:rsid w:val="00E043E9"/>
    <w:rsid w:val="00E046DE"/>
    <w:rsid w:val="00E048F4"/>
    <w:rsid w:val="00E04981"/>
    <w:rsid w:val="00E05193"/>
    <w:rsid w:val="00E052B4"/>
    <w:rsid w:val="00E05542"/>
    <w:rsid w:val="00E05872"/>
    <w:rsid w:val="00E05B4F"/>
    <w:rsid w:val="00E069BE"/>
    <w:rsid w:val="00E06C26"/>
    <w:rsid w:val="00E07475"/>
    <w:rsid w:val="00E07661"/>
    <w:rsid w:val="00E07B59"/>
    <w:rsid w:val="00E07BA2"/>
    <w:rsid w:val="00E07D07"/>
    <w:rsid w:val="00E07F09"/>
    <w:rsid w:val="00E10075"/>
    <w:rsid w:val="00E10224"/>
    <w:rsid w:val="00E10CA0"/>
    <w:rsid w:val="00E11198"/>
    <w:rsid w:val="00E1128E"/>
    <w:rsid w:val="00E115E3"/>
    <w:rsid w:val="00E11627"/>
    <w:rsid w:val="00E11913"/>
    <w:rsid w:val="00E11D6D"/>
    <w:rsid w:val="00E121B3"/>
    <w:rsid w:val="00E12818"/>
    <w:rsid w:val="00E12EEA"/>
    <w:rsid w:val="00E1318F"/>
    <w:rsid w:val="00E134AB"/>
    <w:rsid w:val="00E137FB"/>
    <w:rsid w:val="00E13B47"/>
    <w:rsid w:val="00E147E5"/>
    <w:rsid w:val="00E14E70"/>
    <w:rsid w:val="00E14EA3"/>
    <w:rsid w:val="00E15158"/>
    <w:rsid w:val="00E15AB8"/>
    <w:rsid w:val="00E15B11"/>
    <w:rsid w:val="00E16153"/>
    <w:rsid w:val="00E1616D"/>
    <w:rsid w:val="00E1627F"/>
    <w:rsid w:val="00E1665C"/>
    <w:rsid w:val="00E1673C"/>
    <w:rsid w:val="00E16948"/>
    <w:rsid w:val="00E16F45"/>
    <w:rsid w:val="00E1710F"/>
    <w:rsid w:val="00E17D71"/>
    <w:rsid w:val="00E17D94"/>
    <w:rsid w:val="00E200E1"/>
    <w:rsid w:val="00E20861"/>
    <w:rsid w:val="00E20A56"/>
    <w:rsid w:val="00E20CBE"/>
    <w:rsid w:val="00E20D64"/>
    <w:rsid w:val="00E21072"/>
    <w:rsid w:val="00E21082"/>
    <w:rsid w:val="00E213B0"/>
    <w:rsid w:val="00E219C9"/>
    <w:rsid w:val="00E219FC"/>
    <w:rsid w:val="00E21D90"/>
    <w:rsid w:val="00E221D1"/>
    <w:rsid w:val="00E2305C"/>
    <w:rsid w:val="00E230DB"/>
    <w:rsid w:val="00E2366A"/>
    <w:rsid w:val="00E23769"/>
    <w:rsid w:val="00E24567"/>
    <w:rsid w:val="00E24765"/>
    <w:rsid w:val="00E2507B"/>
    <w:rsid w:val="00E2507E"/>
    <w:rsid w:val="00E25353"/>
    <w:rsid w:val="00E25597"/>
    <w:rsid w:val="00E257A2"/>
    <w:rsid w:val="00E25BDB"/>
    <w:rsid w:val="00E25FE7"/>
    <w:rsid w:val="00E269C5"/>
    <w:rsid w:val="00E27D68"/>
    <w:rsid w:val="00E27FD0"/>
    <w:rsid w:val="00E27FD2"/>
    <w:rsid w:val="00E30223"/>
    <w:rsid w:val="00E30264"/>
    <w:rsid w:val="00E30663"/>
    <w:rsid w:val="00E306F6"/>
    <w:rsid w:val="00E3070A"/>
    <w:rsid w:val="00E30E48"/>
    <w:rsid w:val="00E31DF5"/>
    <w:rsid w:val="00E31FE8"/>
    <w:rsid w:val="00E32805"/>
    <w:rsid w:val="00E32F81"/>
    <w:rsid w:val="00E3375B"/>
    <w:rsid w:val="00E33909"/>
    <w:rsid w:val="00E33975"/>
    <w:rsid w:val="00E33A67"/>
    <w:rsid w:val="00E33CCB"/>
    <w:rsid w:val="00E33F3F"/>
    <w:rsid w:val="00E3407D"/>
    <w:rsid w:val="00E3422A"/>
    <w:rsid w:val="00E34290"/>
    <w:rsid w:val="00E342D9"/>
    <w:rsid w:val="00E34500"/>
    <w:rsid w:val="00E3475B"/>
    <w:rsid w:val="00E3565A"/>
    <w:rsid w:val="00E359E5"/>
    <w:rsid w:val="00E359F0"/>
    <w:rsid w:val="00E35BC4"/>
    <w:rsid w:val="00E360F1"/>
    <w:rsid w:val="00E3630A"/>
    <w:rsid w:val="00E368DA"/>
    <w:rsid w:val="00E369A7"/>
    <w:rsid w:val="00E36B15"/>
    <w:rsid w:val="00E36E66"/>
    <w:rsid w:val="00E3730C"/>
    <w:rsid w:val="00E373A7"/>
    <w:rsid w:val="00E37733"/>
    <w:rsid w:val="00E37E71"/>
    <w:rsid w:val="00E4013E"/>
    <w:rsid w:val="00E4021F"/>
    <w:rsid w:val="00E404D5"/>
    <w:rsid w:val="00E40ABD"/>
    <w:rsid w:val="00E40B1B"/>
    <w:rsid w:val="00E40C06"/>
    <w:rsid w:val="00E40DE8"/>
    <w:rsid w:val="00E40EBB"/>
    <w:rsid w:val="00E410C4"/>
    <w:rsid w:val="00E41401"/>
    <w:rsid w:val="00E4174F"/>
    <w:rsid w:val="00E4178B"/>
    <w:rsid w:val="00E41B43"/>
    <w:rsid w:val="00E42214"/>
    <w:rsid w:val="00E4282E"/>
    <w:rsid w:val="00E4287E"/>
    <w:rsid w:val="00E42882"/>
    <w:rsid w:val="00E42C6B"/>
    <w:rsid w:val="00E43398"/>
    <w:rsid w:val="00E43625"/>
    <w:rsid w:val="00E44201"/>
    <w:rsid w:val="00E44707"/>
    <w:rsid w:val="00E44713"/>
    <w:rsid w:val="00E44DF1"/>
    <w:rsid w:val="00E45105"/>
    <w:rsid w:val="00E4591C"/>
    <w:rsid w:val="00E46B97"/>
    <w:rsid w:val="00E4707D"/>
    <w:rsid w:val="00E4718D"/>
    <w:rsid w:val="00E4736B"/>
    <w:rsid w:val="00E47528"/>
    <w:rsid w:val="00E47F14"/>
    <w:rsid w:val="00E5103F"/>
    <w:rsid w:val="00E51794"/>
    <w:rsid w:val="00E51995"/>
    <w:rsid w:val="00E51B14"/>
    <w:rsid w:val="00E51BB0"/>
    <w:rsid w:val="00E5216A"/>
    <w:rsid w:val="00E52982"/>
    <w:rsid w:val="00E52BB2"/>
    <w:rsid w:val="00E52EA3"/>
    <w:rsid w:val="00E5300B"/>
    <w:rsid w:val="00E533C9"/>
    <w:rsid w:val="00E53754"/>
    <w:rsid w:val="00E53C23"/>
    <w:rsid w:val="00E53E40"/>
    <w:rsid w:val="00E53E9E"/>
    <w:rsid w:val="00E54AF7"/>
    <w:rsid w:val="00E54C7F"/>
    <w:rsid w:val="00E54D53"/>
    <w:rsid w:val="00E55371"/>
    <w:rsid w:val="00E55AAE"/>
    <w:rsid w:val="00E56159"/>
    <w:rsid w:val="00E564F9"/>
    <w:rsid w:val="00E566DA"/>
    <w:rsid w:val="00E56D63"/>
    <w:rsid w:val="00E57032"/>
    <w:rsid w:val="00E5733F"/>
    <w:rsid w:val="00E57482"/>
    <w:rsid w:val="00E574D8"/>
    <w:rsid w:val="00E57B23"/>
    <w:rsid w:val="00E57CD4"/>
    <w:rsid w:val="00E600E8"/>
    <w:rsid w:val="00E60CEF"/>
    <w:rsid w:val="00E61A2F"/>
    <w:rsid w:val="00E61A89"/>
    <w:rsid w:val="00E61FD4"/>
    <w:rsid w:val="00E62E62"/>
    <w:rsid w:val="00E64154"/>
    <w:rsid w:val="00E643D4"/>
    <w:rsid w:val="00E643D6"/>
    <w:rsid w:val="00E647AE"/>
    <w:rsid w:val="00E64FD6"/>
    <w:rsid w:val="00E650AC"/>
    <w:rsid w:val="00E65399"/>
    <w:rsid w:val="00E65489"/>
    <w:rsid w:val="00E65753"/>
    <w:rsid w:val="00E65BA3"/>
    <w:rsid w:val="00E65D31"/>
    <w:rsid w:val="00E65DEE"/>
    <w:rsid w:val="00E66112"/>
    <w:rsid w:val="00E66554"/>
    <w:rsid w:val="00E66AC0"/>
    <w:rsid w:val="00E66E79"/>
    <w:rsid w:val="00E66FA6"/>
    <w:rsid w:val="00E672AC"/>
    <w:rsid w:val="00E672B2"/>
    <w:rsid w:val="00E67546"/>
    <w:rsid w:val="00E676DD"/>
    <w:rsid w:val="00E67BEB"/>
    <w:rsid w:val="00E70152"/>
    <w:rsid w:val="00E705FE"/>
    <w:rsid w:val="00E707A3"/>
    <w:rsid w:val="00E7090A"/>
    <w:rsid w:val="00E7110E"/>
    <w:rsid w:val="00E71EE6"/>
    <w:rsid w:val="00E7218F"/>
    <w:rsid w:val="00E72698"/>
    <w:rsid w:val="00E726D5"/>
    <w:rsid w:val="00E7283C"/>
    <w:rsid w:val="00E72B3E"/>
    <w:rsid w:val="00E72F3D"/>
    <w:rsid w:val="00E73665"/>
    <w:rsid w:val="00E73B89"/>
    <w:rsid w:val="00E73DFF"/>
    <w:rsid w:val="00E741B6"/>
    <w:rsid w:val="00E74901"/>
    <w:rsid w:val="00E74FD0"/>
    <w:rsid w:val="00E754F7"/>
    <w:rsid w:val="00E7558B"/>
    <w:rsid w:val="00E75927"/>
    <w:rsid w:val="00E75D86"/>
    <w:rsid w:val="00E75DB4"/>
    <w:rsid w:val="00E76B56"/>
    <w:rsid w:val="00E7729F"/>
    <w:rsid w:val="00E772BB"/>
    <w:rsid w:val="00E77311"/>
    <w:rsid w:val="00E77378"/>
    <w:rsid w:val="00E807F3"/>
    <w:rsid w:val="00E808D7"/>
    <w:rsid w:val="00E80CC4"/>
    <w:rsid w:val="00E80F20"/>
    <w:rsid w:val="00E81CC7"/>
    <w:rsid w:val="00E82414"/>
    <w:rsid w:val="00E824D6"/>
    <w:rsid w:val="00E825E4"/>
    <w:rsid w:val="00E82973"/>
    <w:rsid w:val="00E829D3"/>
    <w:rsid w:val="00E830AA"/>
    <w:rsid w:val="00E83133"/>
    <w:rsid w:val="00E834A1"/>
    <w:rsid w:val="00E834F1"/>
    <w:rsid w:val="00E836F9"/>
    <w:rsid w:val="00E83841"/>
    <w:rsid w:val="00E83A34"/>
    <w:rsid w:val="00E840D0"/>
    <w:rsid w:val="00E844B9"/>
    <w:rsid w:val="00E847B4"/>
    <w:rsid w:val="00E84C83"/>
    <w:rsid w:val="00E84EC8"/>
    <w:rsid w:val="00E8513C"/>
    <w:rsid w:val="00E85571"/>
    <w:rsid w:val="00E85768"/>
    <w:rsid w:val="00E8677A"/>
    <w:rsid w:val="00E86B2B"/>
    <w:rsid w:val="00E86CB9"/>
    <w:rsid w:val="00E86CF5"/>
    <w:rsid w:val="00E86DE7"/>
    <w:rsid w:val="00E86E59"/>
    <w:rsid w:val="00E86EFA"/>
    <w:rsid w:val="00E870BD"/>
    <w:rsid w:val="00E871C2"/>
    <w:rsid w:val="00E87299"/>
    <w:rsid w:val="00E872BA"/>
    <w:rsid w:val="00E8773F"/>
    <w:rsid w:val="00E87968"/>
    <w:rsid w:val="00E87CBF"/>
    <w:rsid w:val="00E900FF"/>
    <w:rsid w:val="00E90485"/>
    <w:rsid w:val="00E91272"/>
    <w:rsid w:val="00E912C1"/>
    <w:rsid w:val="00E91993"/>
    <w:rsid w:val="00E91BD7"/>
    <w:rsid w:val="00E91D5C"/>
    <w:rsid w:val="00E91D67"/>
    <w:rsid w:val="00E91DD8"/>
    <w:rsid w:val="00E91EA9"/>
    <w:rsid w:val="00E91ECA"/>
    <w:rsid w:val="00E92457"/>
    <w:rsid w:val="00E92A80"/>
    <w:rsid w:val="00E92DA8"/>
    <w:rsid w:val="00E93386"/>
    <w:rsid w:val="00E93496"/>
    <w:rsid w:val="00E93B46"/>
    <w:rsid w:val="00E93B9B"/>
    <w:rsid w:val="00E93FD1"/>
    <w:rsid w:val="00E945F2"/>
    <w:rsid w:val="00E94638"/>
    <w:rsid w:val="00E94C43"/>
    <w:rsid w:val="00E94C4D"/>
    <w:rsid w:val="00E94CC0"/>
    <w:rsid w:val="00E94DED"/>
    <w:rsid w:val="00E94E2E"/>
    <w:rsid w:val="00E9516A"/>
    <w:rsid w:val="00E960DE"/>
    <w:rsid w:val="00E969EA"/>
    <w:rsid w:val="00E96FA1"/>
    <w:rsid w:val="00E970E6"/>
    <w:rsid w:val="00E976A6"/>
    <w:rsid w:val="00E97A4E"/>
    <w:rsid w:val="00E97A63"/>
    <w:rsid w:val="00E97C93"/>
    <w:rsid w:val="00E97E8F"/>
    <w:rsid w:val="00EA0A41"/>
    <w:rsid w:val="00EA0F0B"/>
    <w:rsid w:val="00EA196C"/>
    <w:rsid w:val="00EA1D38"/>
    <w:rsid w:val="00EA1E90"/>
    <w:rsid w:val="00EA2024"/>
    <w:rsid w:val="00EA2206"/>
    <w:rsid w:val="00EA2228"/>
    <w:rsid w:val="00EA2302"/>
    <w:rsid w:val="00EA233C"/>
    <w:rsid w:val="00EA2451"/>
    <w:rsid w:val="00EA2620"/>
    <w:rsid w:val="00EA2D2F"/>
    <w:rsid w:val="00EA2F60"/>
    <w:rsid w:val="00EA33DD"/>
    <w:rsid w:val="00EA3436"/>
    <w:rsid w:val="00EA3841"/>
    <w:rsid w:val="00EA3B16"/>
    <w:rsid w:val="00EA3BFF"/>
    <w:rsid w:val="00EA3C45"/>
    <w:rsid w:val="00EA413D"/>
    <w:rsid w:val="00EA479F"/>
    <w:rsid w:val="00EA4A49"/>
    <w:rsid w:val="00EA4C0B"/>
    <w:rsid w:val="00EA539D"/>
    <w:rsid w:val="00EA54AF"/>
    <w:rsid w:val="00EA55D8"/>
    <w:rsid w:val="00EA57C2"/>
    <w:rsid w:val="00EA5C92"/>
    <w:rsid w:val="00EA6019"/>
    <w:rsid w:val="00EA6592"/>
    <w:rsid w:val="00EA6890"/>
    <w:rsid w:val="00EA71F3"/>
    <w:rsid w:val="00EA7252"/>
    <w:rsid w:val="00EB01A2"/>
    <w:rsid w:val="00EB02CD"/>
    <w:rsid w:val="00EB08A1"/>
    <w:rsid w:val="00EB0943"/>
    <w:rsid w:val="00EB0A4B"/>
    <w:rsid w:val="00EB0C94"/>
    <w:rsid w:val="00EB1901"/>
    <w:rsid w:val="00EB1B13"/>
    <w:rsid w:val="00EB1BAE"/>
    <w:rsid w:val="00EB1DB8"/>
    <w:rsid w:val="00EB2427"/>
    <w:rsid w:val="00EB2457"/>
    <w:rsid w:val="00EB2898"/>
    <w:rsid w:val="00EB2CA0"/>
    <w:rsid w:val="00EB3912"/>
    <w:rsid w:val="00EB3EAE"/>
    <w:rsid w:val="00EB4136"/>
    <w:rsid w:val="00EB42FE"/>
    <w:rsid w:val="00EB4D32"/>
    <w:rsid w:val="00EB5786"/>
    <w:rsid w:val="00EB5951"/>
    <w:rsid w:val="00EB5BC6"/>
    <w:rsid w:val="00EB6108"/>
    <w:rsid w:val="00EB6382"/>
    <w:rsid w:val="00EB643A"/>
    <w:rsid w:val="00EB6577"/>
    <w:rsid w:val="00EB6837"/>
    <w:rsid w:val="00EB68FC"/>
    <w:rsid w:val="00EB6C62"/>
    <w:rsid w:val="00EB71FE"/>
    <w:rsid w:val="00EB72CA"/>
    <w:rsid w:val="00EB7594"/>
    <w:rsid w:val="00EB75D9"/>
    <w:rsid w:val="00EB7C28"/>
    <w:rsid w:val="00EB7EFB"/>
    <w:rsid w:val="00EC01AD"/>
    <w:rsid w:val="00EC06C1"/>
    <w:rsid w:val="00EC06EB"/>
    <w:rsid w:val="00EC1009"/>
    <w:rsid w:val="00EC128A"/>
    <w:rsid w:val="00EC1565"/>
    <w:rsid w:val="00EC15D9"/>
    <w:rsid w:val="00EC1A98"/>
    <w:rsid w:val="00EC1B73"/>
    <w:rsid w:val="00EC1EF1"/>
    <w:rsid w:val="00EC1F14"/>
    <w:rsid w:val="00EC2318"/>
    <w:rsid w:val="00EC2825"/>
    <w:rsid w:val="00EC282E"/>
    <w:rsid w:val="00EC29AA"/>
    <w:rsid w:val="00EC2B53"/>
    <w:rsid w:val="00EC2B7C"/>
    <w:rsid w:val="00EC3330"/>
    <w:rsid w:val="00EC359D"/>
    <w:rsid w:val="00EC41A5"/>
    <w:rsid w:val="00EC41F9"/>
    <w:rsid w:val="00EC4235"/>
    <w:rsid w:val="00EC4249"/>
    <w:rsid w:val="00EC42E3"/>
    <w:rsid w:val="00EC43C8"/>
    <w:rsid w:val="00EC5066"/>
    <w:rsid w:val="00EC518B"/>
    <w:rsid w:val="00EC533F"/>
    <w:rsid w:val="00EC558F"/>
    <w:rsid w:val="00EC563F"/>
    <w:rsid w:val="00EC5662"/>
    <w:rsid w:val="00EC5719"/>
    <w:rsid w:val="00EC5EAD"/>
    <w:rsid w:val="00EC5F08"/>
    <w:rsid w:val="00EC6005"/>
    <w:rsid w:val="00EC6309"/>
    <w:rsid w:val="00EC631C"/>
    <w:rsid w:val="00EC67D1"/>
    <w:rsid w:val="00EC6995"/>
    <w:rsid w:val="00EC6A32"/>
    <w:rsid w:val="00EC6FD9"/>
    <w:rsid w:val="00EC6FEE"/>
    <w:rsid w:val="00EC70EA"/>
    <w:rsid w:val="00EC74C4"/>
    <w:rsid w:val="00EC7717"/>
    <w:rsid w:val="00EC78B5"/>
    <w:rsid w:val="00EC7955"/>
    <w:rsid w:val="00EC7A31"/>
    <w:rsid w:val="00EC7BBC"/>
    <w:rsid w:val="00EC7D6A"/>
    <w:rsid w:val="00ED0019"/>
    <w:rsid w:val="00ED00E3"/>
    <w:rsid w:val="00ED0467"/>
    <w:rsid w:val="00ED0578"/>
    <w:rsid w:val="00ED05C9"/>
    <w:rsid w:val="00ED0876"/>
    <w:rsid w:val="00ED08D5"/>
    <w:rsid w:val="00ED0BE2"/>
    <w:rsid w:val="00ED13D7"/>
    <w:rsid w:val="00ED1572"/>
    <w:rsid w:val="00ED1574"/>
    <w:rsid w:val="00ED1599"/>
    <w:rsid w:val="00ED1702"/>
    <w:rsid w:val="00ED194A"/>
    <w:rsid w:val="00ED227F"/>
    <w:rsid w:val="00ED29BA"/>
    <w:rsid w:val="00ED2F64"/>
    <w:rsid w:val="00ED3358"/>
    <w:rsid w:val="00ED338F"/>
    <w:rsid w:val="00ED35BA"/>
    <w:rsid w:val="00ED35E1"/>
    <w:rsid w:val="00ED368C"/>
    <w:rsid w:val="00ED36E1"/>
    <w:rsid w:val="00ED37DB"/>
    <w:rsid w:val="00ED394D"/>
    <w:rsid w:val="00ED3CA8"/>
    <w:rsid w:val="00ED4A8C"/>
    <w:rsid w:val="00ED4B5D"/>
    <w:rsid w:val="00ED4C0D"/>
    <w:rsid w:val="00ED564E"/>
    <w:rsid w:val="00ED5773"/>
    <w:rsid w:val="00ED577A"/>
    <w:rsid w:val="00ED5D98"/>
    <w:rsid w:val="00ED6668"/>
    <w:rsid w:val="00ED6679"/>
    <w:rsid w:val="00ED69ED"/>
    <w:rsid w:val="00ED6A0F"/>
    <w:rsid w:val="00ED6D6C"/>
    <w:rsid w:val="00ED705A"/>
    <w:rsid w:val="00ED7752"/>
    <w:rsid w:val="00ED777D"/>
    <w:rsid w:val="00ED7EE3"/>
    <w:rsid w:val="00EE0151"/>
    <w:rsid w:val="00EE0520"/>
    <w:rsid w:val="00EE057F"/>
    <w:rsid w:val="00EE08A8"/>
    <w:rsid w:val="00EE0B68"/>
    <w:rsid w:val="00EE0C99"/>
    <w:rsid w:val="00EE0E04"/>
    <w:rsid w:val="00EE1711"/>
    <w:rsid w:val="00EE1C45"/>
    <w:rsid w:val="00EE1D64"/>
    <w:rsid w:val="00EE1DAA"/>
    <w:rsid w:val="00EE2249"/>
    <w:rsid w:val="00EE24BC"/>
    <w:rsid w:val="00EE282E"/>
    <w:rsid w:val="00EE29AD"/>
    <w:rsid w:val="00EE2D37"/>
    <w:rsid w:val="00EE2EAC"/>
    <w:rsid w:val="00EE3108"/>
    <w:rsid w:val="00EE3654"/>
    <w:rsid w:val="00EE36BB"/>
    <w:rsid w:val="00EE3CF6"/>
    <w:rsid w:val="00EE3D01"/>
    <w:rsid w:val="00EE42A2"/>
    <w:rsid w:val="00EE4B8E"/>
    <w:rsid w:val="00EE4C7E"/>
    <w:rsid w:val="00EE5445"/>
    <w:rsid w:val="00EE58B3"/>
    <w:rsid w:val="00EE63DA"/>
    <w:rsid w:val="00EE65A6"/>
    <w:rsid w:val="00EE6771"/>
    <w:rsid w:val="00EE691E"/>
    <w:rsid w:val="00EE6954"/>
    <w:rsid w:val="00EE7174"/>
    <w:rsid w:val="00EE71F8"/>
    <w:rsid w:val="00EE756B"/>
    <w:rsid w:val="00EE7AAA"/>
    <w:rsid w:val="00EE7B1A"/>
    <w:rsid w:val="00EE7C71"/>
    <w:rsid w:val="00EE7DA4"/>
    <w:rsid w:val="00EE7F58"/>
    <w:rsid w:val="00EF00D0"/>
    <w:rsid w:val="00EF0170"/>
    <w:rsid w:val="00EF01D1"/>
    <w:rsid w:val="00EF045E"/>
    <w:rsid w:val="00EF0513"/>
    <w:rsid w:val="00EF0B73"/>
    <w:rsid w:val="00EF100E"/>
    <w:rsid w:val="00EF15E5"/>
    <w:rsid w:val="00EF17FB"/>
    <w:rsid w:val="00EF1E63"/>
    <w:rsid w:val="00EF24DF"/>
    <w:rsid w:val="00EF268F"/>
    <w:rsid w:val="00EF2814"/>
    <w:rsid w:val="00EF2D71"/>
    <w:rsid w:val="00EF34FE"/>
    <w:rsid w:val="00EF3D71"/>
    <w:rsid w:val="00EF3F04"/>
    <w:rsid w:val="00EF413D"/>
    <w:rsid w:val="00EF4173"/>
    <w:rsid w:val="00EF424B"/>
    <w:rsid w:val="00EF4374"/>
    <w:rsid w:val="00EF4B17"/>
    <w:rsid w:val="00EF4C14"/>
    <w:rsid w:val="00EF4C3E"/>
    <w:rsid w:val="00EF5002"/>
    <w:rsid w:val="00EF5246"/>
    <w:rsid w:val="00EF535C"/>
    <w:rsid w:val="00EF5749"/>
    <w:rsid w:val="00EF57E2"/>
    <w:rsid w:val="00EF5C12"/>
    <w:rsid w:val="00EF5C24"/>
    <w:rsid w:val="00EF638C"/>
    <w:rsid w:val="00EF678E"/>
    <w:rsid w:val="00EF6970"/>
    <w:rsid w:val="00EF6CC5"/>
    <w:rsid w:val="00EF71E6"/>
    <w:rsid w:val="00EF722C"/>
    <w:rsid w:val="00EF770F"/>
    <w:rsid w:val="00EF77ED"/>
    <w:rsid w:val="00EF7978"/>
    <w:rsid w:val="00F00508"/>
    <w:rsid w:val="00F008A1"/>
    <w:rsid w:val="00F00A08"/>
    <w:rsid w:val="00F01314"/>
    <w:rsid w:val="00F01900"/>
    <w:rsid w:val="00F01A49"/>
    <w:rsid w:val="00F01FAA"/>
    <w:rsid w:val="00F020B7"/>
    <w:rsid w:val="00F02440"/>
    <w:rsid w:val="00F029CC"/>
    <w:rsid w:val="00F02F56"/>
    <w:rsid w:val="00F02FC9"/>
    <w:rsid w:val="00F030BD"/>
    <w:rsid w:val="00F03248"/>
    <w:rsid w:val="00F03661"/>
    <w:rsid w:val="00F03798"/>
    <w:rsid w:val="00F03C08"/>
    <w:rsid w:val="00F0410A"/>
    <w:rsid w:val="00F04218"/>
    <w:rsid w:val="00F042C2"/>
    <w:rsid w:val="00F04544"/>
    <w:rsid w:val="00F0488C"/>
    <w:rsid w:val="00F04B1E"/>
    <w:rsid w:val="00F04E10"/>
    <w:rsid w:val="00F05134"/>
    <w:rsid w:val="00F051E4"/>
    <w:rsid w:val="00F05370"/>
    <w:rsid w:val="00F05B15"/>
    <w:rsid w:val="00F063E8"/>
    <w:rsid w:val="00F069D6"/>
    <w:rsid w:val="00F06D20"/>
    <w:rsid w:val="00F06DEA"/>
    <w:rsid w:val="00F07031"/>
    <w:rsid w:val="00F070A9"/>
    <w:rsid w:val="00F07ABB"/>
    <w:rsid w:val="00F07EBA"/>
    <w:rsid w:val="00F07FE8"/>
    <w:rsid w:val="00F107C9"/>
    <w:rsid w:val="00F10D31"/>
    <w:rsid w:val="00F11944"/>
    <w:rsid w:val="00F11AFE"/>
    <w:rsid w:val="00F11B43"/>
    <w:rsid w:val="00F1226A"/>
    <w:rsid w:val="00F12367"/>
    <w:rsid w:val="00F12376"/>
    <w:rsid w:val="00F12A1C"/>
    <w:rsid w:val="00F12AC1"/>
    <w:rsid w:val="00F137F5"/>
    <w:rsid w:val="00F13943"/>
    <w:rsid w:val="00F13AAE"/>
    <w:rsid w:val="00F143FC"/>
    <w:rsid w:val="00F14D5B"/>
    <w:rsid w:val="00F1518E"/>
    <w:rsid w:val="00F15225"/>
    <w:rsid w:val="00F15664"/>
    <w:rsid w:val="00F1570F"/>
    <w:rsid w:val="00F166EA"/>
    <w:rsid w:val="00F168AA"/>
    <w:rsid w:val="00F1694F"/>
    <w:rsid w:val="00F16B11"/>
    <w:rsid w:val="00F16DC6"/>
    <w:rsid w:val="00F16E59"/>
    <w:rsid w:val="00F17751"/>
    <w:rsid w:val="00F20350"/>
    <w:rsid w:val="00F20608"/>
    <w:rsid w:val="00F208B4"/>
    <w:rsid w:val="00F2092A"/>
    <w:rsid w:val="00F20BC0"/>
    <w:rsid w:val="00F20C73"/>
    <w:rsid w:val="00F21103"/>
    <w:rsid w:val="00F21149"/>
    <w:rsid w:val="00F211E8"/>
    <w:rsid w:val="00F21439"/>
    <w:rsid w:val="00F21E11"/>
    <w:rsid w:val="00F22587"/>
    <w:rsid w:val="00F2281A"/>
    <w:rsid w:val="00F22F0B"/>
    <w:rsid w:val="00F23430"/>
    <w:rsid w:val="00F2349E"/>
    <w:rsid w:val="00F23647"/>
    <w:rsid w:val="00F2380D"/>
    <w:rsid w:val="00F23A09"/>
    <w:rsid w:val="00F23EA0"/>
    <w:rsid w:val="00F24F4F"/>
    <w:rsid w:val="00F24FD8"/>
    <w:rsid w:val="00F250C0"/>
    <w:rsid w:val="00F2547F"/>
    <w:rsid w:val="00F25634"/>
    <w:rsid w:val="00F2571A"/>
    <w:rsid w:val="00F262CC"/>
    <w:rsid w:val="00F26579"/>
    <w:rsid w:val="00F26964"/>
    <w:rsid w:val="00F26A1A"/>
    <w:rsid w:val="00F26A25"/>
    <w:rsid w:val="00F26FEE"/>
    <w:rsid w:val="00F2723A"/>
    <w:rsid w:val="00F27929"/>
    <w:rsid w:val="00F27C19"/>
    <w:rsid w:val="00F27CA8"/>
    <w:rsid w:val="00F27E73"/>
    <w:rsid w:val="00F30239"/>
    <w:rsid w:val="00F308CC"/>
    <w:rsid w:val="00F31065"/>
    <w:rsid w:val="00F3115B"/>
    <w:rsid w:val="00F31353"/>
    <w:rsid w:val="00F3135F"/>
    <w:rsid w:val="00F313F3"/>
    <w:rsid w:val="00F326AB"/>
    <w:rsid w:val="00F328C0"/>
    <w:rsid w:val="00F33306"/>
    <w:rsid w:val="00F3335E"/>
    <w:rsid w:val="00F337C9"/>
    <w:rsid w:val="00F33911"/>
    <w:rsid w:val="00F33A88"/>
    <w:rsid w:val="00F34030"/>
    <w:rsid w:val="00F341D4"/>
    <w:rsid w:val="00F344C5"/>
    <w:rsid w:val="00F34860"/>
    <w:rsid w:val="00F350BC"/>
    <w:rsid w:val="00F35155"/>
    <w:rsid w:val="00F353D0"/>
    <w:rsid w:val="00F362BA"/>
    <w:rsid w:val="00F36647"/>
    <w:rsid w:val="00F36888"/>
    <w:rsid w:val="00F36924"/>
    <w:rsid w:val="00F36963"/>
    <w:rsid w:val="00F369C6"/>
    <w:rsid w:val="00F36BB6"/>
    <w:rsid w:val="00F36CDB"/>
    <w:rsid w:val="00F37387"/>
    <w:rsid w:val="00F37980"/>
    <w:rsid w:val="00F37CE7"/>
    <w:rsid w:val="00F37DFA"/>
    <w:rsid w:val="00F400C4"/>
    <w:rsid w:val="00F402F8"/>
    <w:rsid w:val="00F40E59"/>
    <w:rsid w:val="00F41314"/>
    <w:rsid w:val="00F41568"/>
    <w:rsid w:val="00F41812"/>
    <w:rsid w:val="00F41EFA"/>
    <w:rsid w:val="00F41FBB"/>
    <w:rsid w:val="00F42015"/>
    <w:rsid w:val="00F4227D"/>
    <w:rsid w:val="00F423CA"/>
    <w:rsid w:val="00F4298D"/>
    <w:rsid w:val="00F42DAA"/>
    <w:rsid w:val="00F42E06"/>
    <w:rsid w:val="00F42F4A"/>
    <w:rsid w:val="00F43025"/>
    <w:rsid w:val="00F430F3"/>
    <w:rsid w:val="00F43590"/>
    <w:rsid w:val="00F43598"/>
    <w:rsid w:val="00F4393B"/>
    <w:rsid w:val="00F4398E"/>
    <w:rsid w:val="00F43F8C"/>
    <w:rsid w:val="00F441F0"/>
    <w:rsid w:val="00F443C7"/>
    <w:rsid w:val="00F443CB"/>
    <w:rsid w:val="00F4475E"/>
    <w:rsid w:val="00F45B00"/>
    <w:rsid w:val="00F45E6D"/>
    <w:rsid w:val="00F45F1A"/>
    <w:rsid w:val="00F4673C"/>
    <w:rsid w:val="00F471FE"/>
    <w:rsid w:val="00F47918"/>
    <w:rsid w:val="00F47BD0"/>
    <w:rsid w:val="00F47E33"/>
    <w:rsid w:val="00F5022D"/>
    <w:rsid w:val="00F504EF"/>
    <w:rsid w:val="00F50536"/>
    <w:rsid w:val="00F50934"/>
    <w:rsid w:val="00F50959"/>
    <w:rsid w:val="00F50B20"/>
    <w:rsid w:val="00F510C8"/>
    <w:rsid w:val="00F51547"/>
    <w:rsid w:val="00F51BB9"/>
    <w:rsid w:val="00F521D4"/>
    <w:rsid w:val="00F526AD"/>
    <w:rsid w:val="00F52726"/>
    <w:rsid w:val="00F52B1E"/>
    <w:rsid w:val="00F52D83"/>
    <w:rsid w:val="00F52EBF"/>
    <w:rsid w:val="00F537BD"/>
    <w:rsid w:val="00F538FD"/>
    <w:rsid w:val="00F5402B"/>
    <w:rsid w:val="00F545CF"/>
    <w:rsid w:val="00F545F7"/>
    <w:rsid w:val="00F54649"/>
    <w:rsid w:val="00F54FDC"/>
    <w:rsid w:val="00F55251"/>
    <w:rsid w:val="00F55401"/>
    <w:rsid w:val="00F554B9"/>
    <w:rsid w:val="00F55AEE"/>
    <w:rsid w:val="00F56141"/>
    <w:rsid w:val="00F5657A"/>
    <w:rsid w:val="00F56714"/>
    <w:rsid w:val="00F5686B"/>
    <w:rsid w:val="00F56A17"/>
    <w:rsid w:val="00F56A1D"/>
    <w:rsid w:val="00F577A3"/>
    <w:rsid w:val="00F578B7"/>
    <w:rsid w:val="00F57A19"/>
    <w:rsid w:val="00F57C84"/>
    <w:rsid w:val="00F57DAA"/>
    <w:rsid w:val="00F57F8B"/>
    <w:rsid w:val="00F57FA5"/>
    <w:rsid w:val="00F609B2"/>
    <w:rsid w:val="00F61475"/>
    <w:rsid w:val="00F61BC8"/>
    <w:rsid w:val="00F61CBE"/>
    <w:rsid w:val="00F61FD1"/>
    <w:rsid w:val="00F6202F"/>
    <w:rsid w:val="00F623B9"/>
    <w:rsid w:val="00F633F0"/>
    <w:rsid w:val="00F63DE0"/>
    <w:rsid w:val="00F64216"/>
    <w:rsid w:val="00F6422A"/>
    <w:rsid w:val="00F64728"/>
    <w:rsid w:val="00F6479A"/>
    <w:rsid w:val="00F647BA"/>
    <w:rsid w:val="00F64B34"/>
    <w:rsid w:val="00F64E36"/>
    <w:rsid w:val="00F6539B"/>
    <w:rsid w:val="00F65B8E"/>
    <w:rsid w:val="00F65BAF"/>
    <w:rsid w:val="00F666AF"/>
    <w:rsid w:val="00F66E6C"/>
    <w:rsid w:val="00F670D4"/>
    <w:rsid w:val="00F671A3"/>
    <w:rsid w:val="00F671AF"/>
    <w:rsid w:val="00F67337"/>
    <w:rsid w:val="00F67396"/>
    <w:rsid w:val="00F673FA"/>
    <w:rsid w:val="00F67415"/>
    <w:rsid w:val="00F67DE9"/>
    <w:rsid w:val="00F67EDF"/>
    <w:rsid w:val="00F70077"/>
    <w:rsid w:val="00F70A8A"/>
    <w:rsid w:val="00F71B4D"/>
    <w:rsid w:val="00F71BBE"/>
    <w:rsid w:val="00F71C7B"/>
    <w:rsid w:val="00F72157"/>
    <w:rsid w:val="00F723A1"/>
    <w:rsid w:val="00F72690"/>
    <w:rsid w:val="00F727C3"/>
    <w:rsid w:val="00F72B98"/>
    <w:rsid w:val="00F72C5C"/>
    <w:rsid w:val="00F732DD"/>
    <w:rsid w:val="00F73312"/>
    <w:rsid w:val="00F73614"/>
    <w:rsid w:val="00F7390F"/>
    <w:rsid w:val="00F73A04"/>
    <w:rsid w:val="00F73C1B"/>
    <w:rsid w:val="00F73D6F"/>
    <w:rsid w:val="00F73E7B"/>
    <w:rsid w:val="00F74700"/>
    <w:rsid w:val="00F759BC"/>
    <w:rsid w:val="00F75B11"/>
    <w:rsid w:val="00F75B34"/>
    <w:rsid w:val="00F760CE"/>
    <w:rsid w:val="00F7629D"/>
    <w:rsid w:val="00F76457"/>
    <w:rsid w:val="00F7680E"/>
    <w:rsid w:val="00F76B4F"/>
    <w:rsid w:val="00F76DD7"/>
    <w:rsid w:val="00F76F96"/>
    <w:rsid w:val="00F771DD"/>
    <w:rsid w:val="00F77533"/>
    <w:rsid w:val="00F775A4"/>
    <w:rsid w:val="00F776A4"/>
    <w:rsid w:val="00F77756"/>
    <w:rsid w:val="00F7780A"/>
    <w:rsid w:val="00F8037F"/>
    <w:rsid w:val="00F803E7"/>
    <w:rsid w:val="00F80727"/>
    <w:rsid w:val="00F809C7"/>
    <w:rsid w:val="00F80A69"/>
    <w:rsid w:val="00F80BD9"/>
    <w:rsid w:val="00F80D14"/>
    <w:rsid w:val="00F80E72"/>
    <w:rsid w:val="00F80F55"/>
    <w:rsid w:val="00F80FC3"/>
    <w:rsid w:val="00F8101A"/>
    <w:rsid w:val="00F81648"/>
    <w:rsid w:val="00F823D8"/>
    <w:rsid w:val="00F82A20"/>
    <w:rsid w:val="00F82C13"/>
    <w:rsid w:val="00F82F8B"/>
    <w:rsid w:val="00F83413"/>
    <w:rsid w:val="00F83534"/>
    <w:rsid w:val="00F83842"/>
    <w:rsid w:val="00F83CF8"/>
    <w:rsid w:val="00F845E7"/>
    <w:rsid w:val="00F84B28"/>
    <w:rsid w:val="00F84D84"/>
    <w:rsid w:val="00F84F50"/>
    <w:rsid w:val="00F85013"/>
    <w:rsid w:val="00F85410"/>
    <w:rsid w:val="00F859D8"/>
    <w:rsid w:val="00F85B30"/>
    <w:rsid w:val="00F85C2A"/>
    <w:rsid w:val="00F85DE6"/>
    <w:rsid w:val="00F8624D"/>
    <w:rsid w:val="00F867D1"/>
    <w:rsid w:val="00F8685A"/>
    <w:rsid w:val="00F868C4"/>
    <w:rsid w:val="00F86917"/>
    <w:rsid w:val="00F86BFC"/>
    <w:rsid w:val="00F878B9"/>
    <w:rsid w:val="00F87C1E"/>
    <w:rsid w:val="00F87DAA"/>
    <w:rsid w:val="00F87FF0"/>
    <w:rsid w:val="00F9045E"/>
    <w:rsid w:val="00F905AB"/>
    <w:rsid w:val="00F9061E"/>
    <w:rsid w:val="00F9088E"/>
    <w:rsid w:val="00F90C5E"/>
    <w:rsid w:val="00F90ECE"/>
    <w:rsid w:val="00F90F69"/>
    <w:rsid w:val="00F9123F"/>
    <w:rsid w:val="00F91541"/>
    <w:rsid w:val="00F916CD"/>
    <w:rsid w:val="00F91B5D"/>
    <w:rsid w:val="00F91F5D"/>
    <w:rsid w:val="00F91F63"/>
    <w:rsid w:val="00F9267F"/>
    <w:rsid w:val="00F9303C"/>
    <w:rsid w:val="00F93087"/>
    <w:rsid w:val="00F93143"/>
    <w:rsid w:val="00F93215"/>
    <w:rsid w:val="00F93267"/>
    <w:rsid w:val="00F93795"/>
    <w:rsid w:val="00F93822"/>
    <w:rsid w:val="00F938FC"/>
    <w:rsid w:val="00F93D2A"/>
    <w:rsid w:val="00F94959"/>
    <w:rsid w:val="00F94D46"/>
    <w:rsid w:val="00F94E48"/>
    <w:rsid w:val="00F95263"/>
    <w:rsid w:val="00F956CA"/>
    <w:rsid w:val="00F95A8E"/>
    <w:rsid w:val="00F95D42"/>
    <w:rsid w:val="00F95D5D"/>
    <w:rsid w:val="00F962EB"/>
    <w:rsid w:val="00F963D8"/>
    <w:rsid w:val="00F966DB"/>
    <w:rsid w:val="00F96711"/>
    <w:rsid w:val="00F9706A"/>
    <w:rsid w:val="00F975C8"/>
    <w:rsid w:val="00F9784D"/>
    <w:rsid w:val="00F97A65"/>
    <w:rsid w:val="00F97EF1"/>
    <w:rsid w:val="00FA0042"/>
    <w:rsid w:val="00FA01FD"/>
    <w:rsid w:val="00FA025B"/>
    <w:rsid w:val="00FA0306"/>
    <w:rsid w:val="00FA0573"/>
    <w:rsid w:val="00FA08B5"/>
    <w:rsid w:val="00FA0985"/>
    <w:rsid w:val="00FA0B34"/>
    <w:rsid w:val="00FA0CC5"/>
    <w:rsid w:val="00FA0EC3"/>
    <w:rsid w:val="00FA0FF7"/>
    <w:rsid w:val="00FA1A35"/>
    <w:rsid w:val="00FA1AE2"/>
    <w:rsid w:val="00FA1C3C"/>
    <w:rsid w:val="00FA22F6"/>
    <w:rsid w:val="00FA23A6"/>
    <w:rsid w:val="00FA2464"/>
    <w:rsid w:val="00FA296C"/>
    <w:rsid w:val="00FA2BEC"/>
    <w:rsid w:val="00FA2F51"/>
    <w:rsid w:val="00FA2F91"/>
    <w:rsid w:val="00FA30C6"/>
    <w:rsid w:val="00FA313E"/>
    <w:rsid w:val="00FA3280"/>
    <w:rsid w:val="00FA33C3"/>
    <w:rsid w:val="00FA35E1"/>
    <w:rsid w:val="00FA38E9"/>
    <w:rsid w:val="00FA3A8C"/>
    <w:rsid w:val="00FA3D30"/>
    <w:rsid w:val="00FA3DA9"/>
    <w:rsid w:val="00FA3E04"/>
    <w:rsid w:val="00FA4129"/>
    <w:rsid w:val="00FA42A0"/>
    <w:rsid w:val="00FA45C0"/>
    <w:rsid w:val="00FA4C07"/>
    <w:rsid w:val="00FA4E41"/>
    <w:rsid w:val="00FA4EBB"/>
    <w:rsid w:val="00FA4F82"/>
    <w:rsid w:val="00FA5568"/>
    <w:rsid w:val="00FA5742"/>
    <w:rsid w:val="00FA58AC"/>
    <w:rsid w:val="00FA58BE"/>
    <w:rsid w:val="00FA5EF7"/>
    <w:rsid w:val="00FA696D"/>
    <w:rsid w:val="00FA6CED"/>
    <w:rsid w:val="00FA70AD"/>
    <w:rsid w:val="00FA732F"/>
    <w:rsid w:val="00FA77F7"/>
    <w:rsid w:val="00FA7AC0"/>
    <w:rsid w:val="00FA7B8B"/>
    <w:rsid w:val="00FA7DB8"/>
    <w:rsid w:val="00FB00FC"/>
    <w:rsid w:val="00FB02D7"/>
    <w:rsid w:val="00FB0A44"/>
    <w:rsid w:val="00FB0B8E"/>
    <w:rsid w:val="00FB0C19"/>
    <w:rsid w:val="00FB12EF"/>
    <w:rsid w:val="00FB137D"/>
    <w:rsid w:val="00FB1421"/>
    <w:rsid w:val="00FB17FA"/>
    <w:rsid w:val="00FB1B6D"/>
    <w:rsid w:val="00FB1DCF"/>
    <w:rsid w:val="00FB1E52"/>
    <w:rsid w:val="00FB1EDD"/>
    <w:rsid w:val="00FB2037"/>
    <w:rsid w:val="00FB2085"/>
    <w:rsid w:val="00FB25B0"/>
    <w:rsid w:val="00FB27EA"/>
    <w:rsid w:val="00FB28FF"/>
    <w:rsid w:val="00FB2BEF"/>
    <w:rsid w:val="00FB2D56"/>
    <w:rsid w:val="00FB2F64"/>
    <w:rsid w:val="00FB344E"/>
    <w:rsid w:val="00FB3BCC"/>
    <w:rsid w:val="00FB3E07"/>
    <w:rsid w:val="00FB3F44"/>
    <w:rsid w:val="00FB3F60"/>
    <w:rsid w:val="00FB448C"/>
    <w:rsid w:val="00FB45AE"/>
    <w:rsid w:val="00FB49AC"/>
    <w:rsid w:val="00FB4A84"/>
    <w:rsid w:val="00FB4C69"/>
    <w:rsid w:val="00FB4C83"/>
    <w:rsid w:val="00FB5048"/>
    <w:rsid w:val="00FB519F"/>
    <w:rsid w:val="00FB591A"/>
    <w:rsid w:val="00FB5C70"/>
    <w:rsid w:val="00FB5DD6"/>
    <w:rsid w:val="00FB5F67"/>
    <w:rsid w:val="00FB61A6"/>
    <w:rsid w:val="00FB652B"/>
    <w:rsid w:val="00FB6576"/>
    <w:rsid w:val="00FB66D5"/>
    <w:rsid w:val="00FB69CC"/>
    <w:rsid w:val="00FB6EAF"/>
    <w:rsid w:val="00FB74CD"/>
    <w:rsid w:val="00FB75F9"/>
    <w:rsid w:val="00FB7A09"/>
    <w:rsid w:val="00FB7DA8"/>
    <w:rsid w:val="00FB7DFB"/>
    <w:rsid w:val="00FB7FAC"/>
    <w:rsid w:val="00FC05DB"/>
    <w:rsid w:val="00FC07FE"/>
    <w:rsid w:val="00FC0835"/>
    <w:rsid w:val="00FC0C1F"/>
    <w:rsid w:val="00FC0D01"/>
    <w:rsid w:val="00FC1BC7"/>
    <w:rsid w:val="00FC1CFA"/>
    <w:rsid w:val="00FC1E8B"/>
    <w:rsid w:val="00FC26B8"/>
    <w:rsid w:val="00FC2938"/>
    <w:rsid w:val="00FC293E"/>
    <w:rsid w:val="00FC29C9"/>
    <w:rsid w:val="00FC36BB"/>
    <w:rsid w:val="00FC3B84"/>
    <w:rsid w:val="00FC3C3A"/>
    <w:rsid w:val="00FC3D42"/>
    <w:rsid w:val="00FC4111"/>
    <w:rsid w:val="00FC4695"/>
    <w:rsid w:val="00FC46FC"/>
    <w:rsid w:val="00FC47B9"/>
    <w:rsid w:val="00FC48BC"/>
    <w:rsid w:val="00FC4A9B"/>
    <w:rsid w:val="00FC4DD8"/>
    <w:rsid w:val="00FC5060"/>
    <w:rsid w:val="00FC54F4"/>
    <w:rsid w:val="00FC5BC4"/>
    <w:rsid w:val="00FC619E"/>
    <w:rsid w:val="00FC649C"/>
    <w:rsid w:val="00FC6549"/>
    <w:rsid w:val="00FC6970"/>
    <w:rsid w:val="00FC6C00"/>
    <w:rsid w:val="00FC72FB"/>
    <w:rsid w:val="00FC766D"/>
    <w:rsid w:val="00FC783F"/>
    <w:rsid w:val="00FC7995"/>
    <w:rsid w:val="00FC7C3F"/>
    <w:rsid w:val="00FC7C72"/>
    <w:rsid w:val="00FC7D2B"/>
    <w:rsid w:val="00FC7D4F"/>
    <w:rsid w:val="00FD008C"/>
    <w:rsid w:val="00FD0627"/>
    <w:rsid w:val="00FD0905"/>
    <w:rsid w:val="00FD0F39"/>
    <w:rsid w:val="00FD1603"/>
    <w:rsid w:val="00FD1B56"/>
    <w:rsid w:val="00FD2067"/>
    <w:rsid w:val="00FD214E"/>
    <w:rsid w:val="00FD2766"/>
    <w:rsid w:val="00FD296F"/>
    <w:rsid w:val="00FD2E01"/>
    <w:rsid w:val="00FD3176"/>
    <w:rsid w:val="00FD3666"/>
    <w:rsid w:val="00FD396E"/>
    <w:rsid w:val="00FD3BEC"/>
    <w:rsid w:val="00FD3DF3"/>
    <w:rsid w:val="00FD3E3B"/>
    <w:rsid w:val="00FD458B"/>
    <w:rsid w:val="00FD47A7"/>
    <w:rsid w:val="00FD492B"/>
    <w:rsid w:val="00FD58B1"/>
    <w:rsid w:val="00FD5B5C"/>
    <w:rsid w:val="00FD5E11"/>
    <w:rsid w:val="00FD6167"/>
    <w:rsid w:val="00FD67A0"/>
    <w:rsid w:val="00FD6826"/>
    <w:rsid w:val="00FD6C5E"/>
    <w:rsid w:val="00FD6CC4"/>
    <w:rsid w:val="00FD6DCC"/>
    <w:rsid w:val="00FD75F2"/>
    <w:rsid w:val="00FD7A85"/>
    <w:rsid w:val="00FD7ADD"/>
    <w:rsid w:val="00FE0049"/>
    <w:rsid w:val="00FE0091"/>
    <w:rsid w:val="00FE0207"/>
    <w:rsid w:val="00FE03F0"/>
    <w:rsid w:val="00FE0661"/>
    <w:rsid w:val="00FE0789"/>
    <w:rsid w:val="00FE07B1"/>
    <w:rsid w:val="00FE099C"/>
    <w:rsid w:val="00FE0B08"/>
    <w:rsid w:val="00FE0C5E"/>
    <w:rsid w:val="00FE0DF7"/>
    <w:rsid w:val="00FE0F8B"/>
    <w:rsid w:val="00FE104C"/>
    <w:rsid w:val="00FE1164"/>
    <w:rsid w:val="00FE19C1"/>
    <w:rsid w:val="00FE2397"/>
    <w:rsid w:val="00FE2815"/>
    <w:rsid w:val="00FE345B"/>
    <w:rsid w:val="00FE3696"/>
    <w:rsid w:val="00FE377D"/>
    <w:rsid w:val="00FE439E"/>
    <w:rsid w:val="00FE52B6"/>
    <w:rsid w:val="00FE584D"/>
    <w:rsid w:val="00FE5A42"/>
    <w:rsid w:val="00FE5DEF"/>
    <w:rsid w:val="00FE5E6C"/>
    <w:rsid w:val="00FE5E96"/>
    <w:rsid w:val="00FE6556"/>
    <w:rsid w:val="00FE65B1"/>
    <w:rsid w:val="00FE65B8"/>
    <w:rsid w:val="00FE6605"/>
    <w:rsid w:val="00FE6745"/>
    <w:rsid w:val="00FE6890"/>
    <w:rsid w:val="00FE6ED8"/>
    <w:rsid w:val="00FE6FF2"/>
    <w:rsid w:val="00FE70B3"/>
    <w:rsid w:val="00FE7190"/>
    <w:rsid w:val="00FE719C"/>
    <w:rsid w:val="00FE72D8"/>
    <w:rsid w:val="00FE73E1"/>
    <w:rsid w:val="00FE76D1"/>
    <w:rsid w:val="00FE7A1B"/>
    <w:rsid w:val="00FF023E"/>
    <w:rsid w:val="00FF122F"/>
    <w:rsid w:val="00FF14C0"/>
    <w:rsid w:val="00FF19C2"/>
    <w:rsid w:val="00FF1B70"/>
    <w:rsid w:val="00FF1C16"/>
    <w:rsid w:val="00FF1CED"/>
    <w:rsid w:val="00FF23C8"/>
    <w:rsid w:val="00FF23EE"/>
    <w:rsid w:val="00FF24CA"/>
    <w:rsid w:val="00FF26A1"/>
    <w:rsid w:val="00FF2A8D"/>
    <w:rsid w:val="00FF2AB2"/>
    <w:rsid w:val="00FF2AFD"/>
    <w:rsid w:val="00FF2B79"/>
    <w:rsid w:val="00FF2E19"/>
    <w:rsid w:val="00FF3114"/>
    <w:rsid w:val="00FF36A8"/>
    <w:rsid w:val="00FF36E4"/>
    <w:rsid w:val="00FF3A31"/>
    <w:rsid w:val="00FF3B32"/>
    <w:rsid w:val="00FF40AB"/>
    <w:rsid w:val="00FF4AD2"/>
    <w:rsid w:val="00FF4CFA"/>
    <w:rsid w:val="00FF5519"/>
    <w:rsid w:val="00FF5590"/>
    <w:rsid w:val="00FF572E"/>
    <w:rsid w:val="00FF5842"/>
    <w:rsid w:val="00FF6256"/>
    <w:rsid w:val="00FF6669"/>
    <w:rsid w:val="00FF6702"/>
    <w:rsid w:val="00FF6BA7"/>
    <w:rsid w:val="00FF6E29"/>
    <w:rsid w:val="00FF7040"/>
    <w:rsid w:val="00FF7097"/>
    <w:rsid w:val="00FF70A2"/>
    <w:rsid w:val="00FF75ED"/>
    <w:rsid w:val="00FF7618"/>
    <w:rsid w:val="00FF7650"/>
    <w:rsid w:val="00FF77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fillcolor="#9bbb59" stroke="f" strokecolor="#d8d8d8">
      <v:fill color="#9bbb59"/>
      <v:stroke color="#d8d8d8" on="f"/>
    </o:shapedefaults>
    <o:shapelayout v:ext="edit">
      <o:idmap v:ext="edit" data="1"/>
    </o:shapelayout>
  </w:shapeDefaults>
  <w:decimalSymbol w:val="."/>
  <w:listSeparator w:val=","/>
  <w14:docId w14:val="41015CD6"/>
  <w15:docId w15:val="{0188D15C-5DC9-4277-ABBB-452A99C6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0970"/>
    <w:rPr>
      <w:sz w:val="22"/>
      <w:szCs w:val="22"/>
    </w:rPr>
  </w:style>
  <w:style w:type="paragraph" w:styleId="Heading1">
    <w:name w:val="heading 1"/>
    <w:basedOn w:val="Normal"/>
    <w:next w:val="Normal"/>
    <w:link w:val="Heading1Char"/>
    <w:uiPriority w:val="9"/>
    <w:qFormat/>
    <w:rsid w:val="00194CEE"/>
    <w:pPr>
      <w:keepNext/>
      <w:keepLines/>
      <w:spacing w:before="480"/>
      <w:outlineLvl w:val="0"/>
    </w:pPr>
    <w:rPr>
      <w:rFonts w:ascii="Cambria" w:hAnsi="Cambria" w:cs="Times New Roman"/>
      <w:b/>
      <w:bCs/>
      <w:color w:val="365F91"/>
      <w:sz w:val="28"/>
      <w:szCs w:val="28"/>
    </w:rPr>
  </w:style>
  <w:style w:type="paragraph" w:styleId="Heading2">
    <w:name w:val="heading 2"/>
    <w:basedOn w:val="Normal"/>
    <w:next w:val="Normal"/>
    <w:link w:val="Heading2Char"/>
    <w:unhideWhenUsed/>
    <w:qFormat/>
    <w:rsid w:val="00FC1E8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817B6"/>
    <w:pPr>
      <w:keepNext/>
      <w:spacing w:before="240" w:after="60"/>
      <w:outlineLvl w:val="2"/>
    </w:pPr>
    <w:rPr>
      <w:rFonts w:ascii="Cambria" w:hAnsi="Cambria" w:cs="Times New Roman"/>
      <w:b/>
      <w:bCs/>
      <w:sz w:val="26"/>
      <w:szCs w:val="26"/>
    </w:rPr>
  </w:style>
  <w:style w:type="paragraph" w:styleId="Heading5">
    <w:name w:val="heading 5"/>
    <w:basedOn w:val="Normal"/>
    <w:next w:val="Normal"/>
    <w:link w:val="Heading5Char"/>
    <w:uiPriority w:val="99"/>
    <w:qFormat/>
    <w:rsid w:val="00757F57"/>
    <w:pPr>
      <w:spacing w:before="240" w:after="60"/>
      <w:outlineLvl w:val="4"/>
    </w:pPr>
    <w:rPr>
      <w:rFonts w:ascii="EYInterstate" w:hAnsi="EYInterstate" w:cs="Times New Roman"/>
      <w:b/>
      <w:bCs/>
      <w:i/>
      <w:iCs/>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94CEE"/>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FC1E8B"/>
    <w:rPr>
      <w:rFonts w:asciiTheme="majorHAnsi" w:eastAsiaTheme="majorEastAsia" w:hAnsiTheme="majorHAnsi" w:cstheme="majorBidi"/>
      <w:color w:val="365F91" w:themeColor="accent1" w:themeShade="BF"/>
      <w:sz w:val="26"/>
      <w:szCs w:val="26"/>
    </w:rPr>
  </w:style>
  <w:style w:type="character" w:customStyle="1" w:styleId="Heading3Char">
    <w:name w:val="Heading 3 Char"/>
    <w:link w:val="Heading3"/>
    <w:uiPriority w:val="9"/>
    <w:semiHidden/>
    <w:rsid w:val="00A817B6"/>
    <w:rPr>
      <w:rFonts w:ascii="Cambria" w:eastAsia="Times New Roman" w:hAnsi="Cambria" w:cs="Times New Roman"/>
      <w:b/>
      <w:bCs/>
      <w:sz w:val="26"/>
      <w:szCs w:val="26"/>
    </w:rPr>
  </w:style>
  <w:style w:type="character" w:customStyle="1" w:styleId="Heading5Char">
    <w:name w:val="Heading 5 Char"/>
    <w:link w:val="Heading5"/>
    <w:uiPriority w:val="99"/>
    <w:rsid w:val="00757F57"/>
    <w:rPr>
      <w:rFonts w:ascii="EYInterstate" w:eastAsia="Times New Roman" w:hAnsi="EYInterstate"/>
      <w:b/>
      <w:bCs/>
      <w:i/>
      <w:iCs/>
      <w:sz w:val="24"/>
      <w:szCs w:val="26"/>
      <w:lang w:val="en-US" w:eastAsia="en-US"/>
    </w:rPr>
  </w:style>
  <w:style w:type="paragraph" w:styleId="Header">
    <w:name w:val="header"/>
    <w:basedOn w:val="Normal"/>
    <w:link w:val="HeaderChar"/>
    <w:uiPriority w:val="99"/>
    <w:unhideWhenUsed/>
    <w:rsid w:val="004D34F6"/>
    <w:pPr>
      <w:tabs>
        <w:tab w:val="center" w:pos="4680"/>
        <w:tab w:val="right" w:pos="9360"/>
      </w:tabs>
    </w:pPr>
    <w:rPr>
      <w:rFonts w:cs="Times New Roman"/>
      <w:sz w:val="20"/>
      <w:szCs w:val="20"/>
    </w:rPr>
  </w:style>
  <w:style w:type="character" w:customStyle="1" w:styleId="HeaderChar">
    <w:name w:val="Header Char"/>
    <w:link w:val="Header"/>
    <w:uiPriority w:val="99"/>
    <w:rsid w:val="004D34F6"/>
    <w:rPr>
      <w:rFonts w:cs="Arial"/>
    </w:rPr>
  </w:style>
  <w:style w:type="paragraph" w:styleId="Footer">
    <w:name w:val="footer"/>
    <w:basedOn w:val="Normal"/>
    <w:link w:val="FooterChar"/>
    <w:uiPriority w:val="99"/>
    <w:unhideWhenUsed/>
    <w:rsid w:val="004D34F6"/>
    <w:pPr>
      <w:tabs>
        <w:tab w:val="center" w:pos="4680"/>
        <w:tab w:val="right" w:pos="9360"/>
      </w:tabs>
    </w:pPr>
    <w:rPr>
      <w:rFonts w:cs="Times New Roman"/>
      <w:sz w:val="20"/>
      <w:szCs w:val="20"/>
    </w:rPr>
  </w:style>
  <w:style w:type="character" w:customStyle="1" w:styleId="FooterChar">
    <w:name w:val="Footer Char"/>
    <w:link w:val="Footer"/>
    <w:uiPriority w:val="99"/>
    <w:rsid w:val="004D34F6"/>
    <w:rPr>
      <w:rFonts w:cs="Arial"/>
    </w:rPr>
  </w:style>
  <w:style w:type="paragraph" w:styleId="NoSpacing">
    <w:name w:val="No Spacing"/>
    <w:link w:val="NoSpacingChar"/>
    <w:uiPriority w:val="1"/>
    <w:qFormat/>
    <w:rsid w:val="00757F57"/>
    <w:rPr>
      <w:rFonts w:ascii="EYInterstate" w:hAnsi="EYInterstate"/>
      <w:szCs w:val="24"/>
    </w:rPr>
  </w:style>
  <w:style w:type="character" w:customStyle="1" w:styleId="NoSpacingChar">
    <w:name w:val="No Spacing Char"/>
    <w:link w:val="NoSpacing"/>
    <w:uiPriority w:val="1"/>
    <w:rsid w:val="00757F57"/>
    <w:rPr>
      <w:rFonts w:ascii="EYInterstate" w:hAnsi="EYInterstate"/>
      <w:szCs w:val="24"/>
      <w:lang w:val="en-US" w:eastAsia="en-US" w:bidi="ar-SA"/>
    </w:rPr>
  </w:style>
  <w:style w:type="paragraph" w:styleId="BalloonText">
    <w:name w:val="Balloon Text"/>
    <w:basedOn w:val="Normal"/>
    <w:link w:val="BalloonTextChar"/>
    <w:uiPriority w:val="99"/>
    <w:semiHidden/>
    <w:unhideWhenUsed/>
    <w:rsid w:val="00757F57"/>
    <w:rPr>
      <w:rFonts w:ascii="Tahoma" w:hAnsi="Tahoma" w:cs="Times New Roman"/>
      <w:sz w:val="16"/>
      <w:szCs w:val="16"/>
    </w:rPr>
  </w:style>
  <w:style w:type="character" w:customStyle="1" w:styleId="BalloonTextChar">
    <w:name w:val="Balloon Text Char"/>
    <w:link w:val="BalloonText"/>
    <w:uiPriority w:val="99"/>
    <w:semiHidden/>
    <w:rsid w:val="00757F57"/>
    <w:rPr>
      <w:rFonts w:ascii="Tahoma" w:hAnsi="Tahoma" w:cs="Tahoma"/>
      <w:sz w:val="16"/>
      <w:szCs w:val="16"/>
    </w:rPr>
  </w:style>
  <w:style w:type="paragraph" w:customStyle="1" w:styleId="Contents">
    <w:name w:val="Contents"/>
    <w:basedOn w:val="Normal"/>
    <w:uiPriority w:val="99"/>
    <w:rsid w:val="00757F57"/>
    <w:pPr>
      <w:autoSpaceDE w:val="0"/>
      <w:autoSpaceDN w:val="0"/>
      <w:adjustRightInd w:val="0"/>
    </w:pPr>
    <w:rPr>
      <w:rFonts w:ascii="EYInterstate" w:hAnsi="EYInterstate" w:cs="EYInterstate"/>
      <w:bCs/>
      <w:color w:val="7F7E82"/>
      <w:sz w:val="48"/>
      <w:szCs w:val="48"/>
    </w:rPr>
  </w:style>
  <w:style w:type="paragraph" w:styleId="TOC1">
    <w:name w:val="toc 1"/>
    <w:basedOn w:val="Normal"/>
    <w:next w:val="Normal"/>
    <w:uiPriority w:val="39"/>
    <w:rsid w:val="00757F57"/>
    <w:pPr>
      <w:tabs>
        <w:tab w:val="right" w:leader="dot" w:pos="9630"/>
      </w:tabs>
      <w:spacing w:before="160"/>
    </w:pPr>
    <w:rPr>
      <w:rFonts w:ascii="EYInterstate" w:hAnsi="EYInterstate"/>
      <w:b/>
      <w:bCs/>
      <w:noProof/>
      <w:sz w:val="20"/>
      <w:szCs w:val="26"/>
    </w:rPr>
  </w:style>
  <w:style w:type="paragraph" w:styleId="TOC2">
    <w:name w:val="toc 2"/>
    <w:basedOn w:val="Normal"/>
    <w:next w:val="Normal"/>
    <w:autoRedefine/>
    <w:uiPriority w:val="39"/>
    <w:rsid w:val="00DD3D06"/>
    <w:pPr>
      <w:tabs>
        <w:tab w:val="left" w:pos="480"/>
        <w:tab w:val="right" w:leader="dot" w:pos="9630"/>
      </w:tabs>
      <w:spacing w:after="60"/>
      <w:ind w:left="1053" w:hanging="333"/>
    </w:pPr>
    <w:rPr>
      <w:rFonts w:ascii="EYInterstate" w:hAnsi="EYInterstate"/>
      <w:noProof/>
      <w:sz w:val="20"/>
      <w:szCs w:val="26"/>
    </w:rPr>
  </w:style>
  <w:style w:type="character" w:styleId="Hyperlink">
    <w:name w:val="Hyperlink"/>
    <w:uiPriority w:val="99"/>
    <w:rsid w:val="00757F57"/>
    <w:rPr>
      <w:rFonts w:cs="Times New Roman"/>
      <w:color w:val="0000FF"/>
      <w:u w:val="single"/>
    </w:rPr>
  </w:style>
  <w:style w:type="paragraph" w:customStyle="1" w:styleId="Body-2forcontinuation">
    <w:name w:val="Body - 2 for continuation"/>
    <w:link w:val="Body-2forcontinuationChar"/>
    <w:uiPriority w:val="99"/>
    <w:rsid w:val="00194CEE"/>
    <w:pPr>
      <w:spacing w:before="240"/>
    </w:pPr>
    <w:rPr>
      <w:rFonts w:ascii="EYInterstate" w:hAnsi="EYInterstate"/>
      <w:color w:val="000000"/>
    </w:rPr>
  </w:style>
  <w:style w:type="character" w:customStyle="1" w:styleId="Body-2forcontinuationChar">
    <w:name w:val="Body - 2 for continuation Char"/>
    <w:link w:val="Body-2forcontinuation"/>
    <w:uiPriority w:val="99"/>
    <w:locked/>
    <w:rsid w:val="00194CEE"/>
    <w:rPr>
      <w:rFonts w:ascii="EYInterstate" w:hAnsi="EYInterstate"/>
      <w:color w:val="000000"/>
      <w:lang w:val="en-US" w:eastAsia="en-US" w:bidi="ar-SA"/>
    </w:rPr>
  </w:style>
  <w:style w:type="paragraph" w:customStyle="1" w:styleId="NumberedHeading1">
    <w:name w:val="Numbered Heading 1"/>
    <w:basedOn w:val="Heading1"/>
    <w:uiPriority w:val="99"/>
    <w:rsid w:val="00194CEE"/>
    <w:pPr>
      <w:keepNext w:val="0"/>
      <w:keepLines w:val="0"/>
      <w:numPr>
        <w:numId w:val="1"/>
      </w:numPr>
      <w:overflowPunct w:val="0"/>
      <w:autoSpaceDE w:val="0"/>
      <w:autoSpaceDN w:val="0"/>
      <w:adjustRightInd w:val="0"/>
      <w:spacing w:before="60" w:after="60"/>
      <w:textAlignment w:val="baseline"/>
      <w:outlineLvl w:val="9"/>
    </w:pPr>
    <w:rPr>
      <w:rFonts w:ascii="EYInterstate" w:hAnsi="EYInterstate" w:cs="Arial"/>
      <w:bCs w:val="0"/>
      <w:color w:val="auto"/>
      <w:spacing w:val="-10"/>
      <w:kern w:val="32"/>
      <w:szCs w:val="36"/>
    </w:rPr>
  </w:style>
  <w:style w:type="paragraph" w:customStyle="1" w:styleId="Body">
    <w:name w:val="Body"/>
    <w:basedOn w:val="Normal"/>
    <w:link w:val="BodyChar"/>
    <w:qFormat/>
    <w:rsid w:val="00194CEE"/>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194CEE"/>
    <w:rPr>
      <w:rFonts w:ascii="Times New Roman" w:eastAsia="Times New Roman" w:hAnsi="Times New Roman"/>
      <w:sz w:val="24"/>
      <w:szCs w:val="24"/>
      <w:lang w:val="en-US" w:eastAsia="en-US"/>
    </w:rPr>
  </w:style>
  <w:style w:type="paragraph" w:customStyle="1" w:styleId="Body-1">
    <w:name w:val="Body -1"/>
    <w:link w:val="Body-1CharChar"/>
    <w:uiPriority w:val="99"/>
    <w:locked/>
    <w:rsid w:val="00225A81"/>
    <w:pPr>
      <w:spacing w:before="240" w:after="120"/>
    </w:pPr>
    <w:rPr>
      <w:rFonts w:ascii="EYInterstate" w:hAnsi="EYInterstate"/>
      <w:color w:val="000000"/>
      <w:szCs w:val="18"/>
    </w:rPr>
  </w:style>
  <w:style w:type="character" w:customStyle="1" w:styleId="Body-1CharChar">
    <w:name w:val="Body -1 Char Char"/>
    <w:link w:val="Body-1"/>
    <w:uiPriority w:val="99"/>
    <w:locked/>
    <w:rsid w:val="00225A81"/>
    <w:rPr>
      <w:rFonts w:ascii="EYInterstate" w:hAnsi="EYInterstate"/>
      <w:color w:val="000000"/>
      <w:szCs w:val="18"/>
      <w:lang w:val="en-US" w:eastAsia="en-US" w:bidi="ar-SA"/>
    </w:rPr>
  </w:style>
  <w:style w:type="table" w:styleId="TableGrid">
    <w:name w:val="Table Grid"/>
    <w:basedOn w:val="TableNormal"/>
    <w:uiPriority w:val="39"/>
    <w:rsid w:val="004C24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117B5A"/>
    <w:pPr>
      <w:ind w:left="720"/>
    </w:pPr>
  </w:style>
  <w:style w:type="character" w:customStyle="1" w:styleId="ListParagraphChar">
    <w:name w:val="List Paragraph Char"/>
    <w:aliases w:val="Use Case List Paragraph Char Char"/>
    <w:link w:val="ListParagraph"/>
    <w:uiPriority w:val="34"/>
    <w:rsid w:val="00FC1E8B"/>
    <w:rPr>
      <w:sz w:val="22"/>
      <w:szCs w:val="22"/>
    </w:rPr>
  </w:style>
  <w:style w:type="paragraph" w:styleId="BodyText">
    <w:name w:val="Body Text"/>
    <w:basedOn w:val="Normal"/>
    <w:link w:val="BodyTextChar"/>
    <w:rsid w:val="000F7395"/>
    <w:pPr>
      <w:spacing w:before="130" w:after="130" w:line="260" w:lineRule="atLeast"/>
    </w:pPr>
    <w:rPr>
      <w:rFonts w:ascii="Times New Roman" w:hAnsi="Times New Roman" w:cs="Times New Roman"/>
      <w:sz w:val="20"/>
      <w:szCs w:val="20"/>
    </w:rPr>
  </w:style>
  <w:style w:type="character" w:customStyle="1" w:styleId="BodyTextChar">
    <w:name w:val="Body Text Char"/>
    <w:link w:val="BodyText"/>
    <w:rsid w:val="000F7395"/>
    <w:rPr>
      <w:rFonts w:ascii="Times New Roman" w:eastAsia="Times New Roman" w:hAnsi="Times New Roman" w:cs="Times New Roman"/>
      <w:szCs w:val="20"/>
    </w:rPr>
  </w:style>
  <w:style w:type="paragraph" w:styleId="ListBullet">
    <w:name w:val="List Bullet"/>
    <w:basedOn w:val="BodyText"/>
    <w:rsid w:val="000F7395"/>
    <w:pPr>
      <w:numPr>
        <w:numId w:val="2"/>
      </w:numPr>
    </w:pPr>
  </w:style>
  <w:style w:type="character" w:styleId="CommentReference">
    <w:name w:val="annotation reference"/>
    <w:uiPriority w:val="99"/>
    <w:semiHidden/>
    <w:unhideWhenUsed/>
    <w:rsid w:val="00A214DA"/>
    <w:rPr>
      <w:sz w:val="16"/>
      <w:szCs w:val="16"/>
    </w:rPr>
  </w:style>
  <w:style w:type="paragraph" w:styleId="CommentText">
    <w:name w:val="annotation text"/>
    <w:basedOn w:val="Normal"/>
    <w:link w:val="CommentTextChar"/>
    <w:uiPriority w:val="99"/>
    <w:unhideWhenUsed/>
    <w:rsid w:val="00A214DA"/>
    <w:rPr>
      <w:sz w:val="20"/>
      <w:szCs w:val="20"/>
    </w:rPr>
  </w:style>
  <w:style w:type="character" w:customStyle="1" w:styleId="CommentTextChar">
    <w:name w:val="Comment Text Char"/>
    <w:basedOn w:val="DefaultParagraphFont"/>
    <w:link w:val="CommentText"/>
    <w:uiPriority w:val="99"/>
    <w:rsid w:val="00A214DA"/>
  </w:style>
  <w:style w:type="paragraph" w:styleId="CommentSubject">
    <w:name w:val="annotation subject"/>
    <w:basedOn w:val="CommentText"/>
    <w:next w:val="CommentText"/>
    <w:link w:val="CommentSubjectChar"/>
    <w:uiPriority w:val="99"/>
    <w:semiHidden/>
    <w:unhideWhenUsed/>
    <w:rsid w:val="00A214DA"/>
    <w:rPr>
      <w:rFonts w:cs="Times New Roman"/>
      <w:b/>
      <w:bCs/>
    </w:rPr>
  </w:style>
  <w:style w:type="character" w:customStyle="1" w:styleId="CommentSubjectChar">
    <w:name w:val="Comment Subject Char"/>
    <w:link w:val="CommentSubject"/>
    <w:uiPriority w:val="99"/>
    <w:semiHidden/>
    <w:rsid w:val="00A214DA"/>
    <w:rPr>
      <w:b/>
      <w:bCs/>
    </w:rPr>
  </w:style>
  <w:style w:type="character" w:customStyle="1" w:styleId="Tableheading2Char">
    <w:name w:val="Table heading 2 Char"/>
    <w:basedOn w:val="DefaultParagraphFont"/>
    <w:link w:val="Tableheading2"/>
    <w:rsid w:val="00953580"/>
    <w:rPr>
      <w:rFonts w:ascii="Univers 45 Light" w:eastAsia="Batang" w:hAnsi="Univers 45 Light"/>
      <w:b/>
      <w:lang w:val="en-AU" w:eastAsia="ko-KR"/>
    </w:rPr>
  </w:style>
  <w:style w:type="paragraph" w:customStyle="1" w:styleId="Tableheading2">
    <w:name w:val="Table heading 2"/>
    <w:basedOn w:val="Normal"/>
    <w:link w:val="Tableheading2Char"/>
    <w:rsid w:val="00953580"/>
    <w:pPr>
      <w:spacing w:before="60" w:after="40" w:line="264" w:lineRule="auto"/>
    </w:pPr>
    <w:rPr>
      <w:rFonts w:ascii="Univers 45 Light" w:eastAsia="Batang" w:hAnsi="Univers 45 Light"/>
      <w:b/>
      <w:sz w:val="20"/>
      <w:szCs w:val="20"/>
      <w:lang w:val="en-AU" w:eastAsia="ko-KR"/>
    </w:rPr>
  </w:style>
  <w:style w:type="paragraph" w:customStyle="1" w:styleId="Tablebodytext">
    <w:name w:val="Table body text"/>
    <w:basedOn w:val="Normal"/>
    <w:link w:val="TablebodytextChar"/>
    <w:rsid w:val="00953580"/>
    <w:pPr>
      <w:spacing w:before="40" w:after="20" w:line="264" w:lineRule="auto"/>
    </w:pPr>
    <w:rPr>
      <w:rFonts w:ascii="Univers 45 Light" w:eastAsia="Batang" w:hAnsi="Univers 45 Light" w:cs="Times New Roman"/>
      <w:sz w:val="20"/>
      <w:szCs w:val="20"/>
      <w:lang w:val="en-AU" w:eastAsia="ko-KR"/>
    </w:rPr>
  </w:style>
  <w:style w:type="character" w:customStyle="1" w:styleId="TablebodytextChar">
    <w:name w:val="Table body text Char"/>
    <w:basedOn w:val="DefaultParagraphFont"/>
    <w:link w:val="Tablebodytext"/>
    <w:rsid w:val="00953580"/>
    <w:rPr>
      <w:rFonts w:ascii="Univers 45 Light" w:eastAsia="Batang" w:hAnsi="Univers 45 Light" w:cs="Times New Roman"/>
      <w:lang w:val="en-AU" w:eastAsia="ko-KR"/>
    </w:rPr>
  </w:style>
  <w:style w:type="paragraph" w:customStyle="1" w:styleId="HeadingObservationTitle">
    <w:name w:val="Heading Observation Title"/>
    <w:basedOn w:val="Heading2"/>
    <w:rsid w:val="00FC1E8B"/>
    <w:pPr>
      <w:keepLines w:val="0"/>
      <w:numPr>
        <w:ilvl w:val="1"/>
        <w:numId w:val="5"/>
      </w:numPr>
      <w:tabs>
        <w:tab w:val="clear" w:pos="72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FC1E8B"/>
    <w:pPr>
      <w:numPr>
        <w:numId w:val="5"/>
      </w:numPr>
    </w:pPr>
    <w:rPr>
      <w:rFonts w:ascii="Frutiger 45 Light" w:hAnsi="Frutiger 45 Light" w:cs="Times New Roman"/>
      <w:sz w:val="20"/>
      <w:szCs w:val="20"/>
      <w:lang w:val="en-CA"/>
    </w:rPr>
  </w:style>
  <w:style w:type="paragraph" w:customStyle="1" w:styleId="ReportBody">
    <w:name w:val="Report Body"/>
    <w:basedOn w:val="BodyText"/>
    <w:link w:val="ReportBodyChar"/>
    <w:rsid w:val="004D736E"/>
    <w:pPr>
      <w:spacing w:before="60" w:after="60" w:line="280" w:lineRule="atLeast"/>
      <w:jc w:val="both"/>
    </w:pPr>
    <w:rPr>
      <w:rFonts w:ascii="Frutiger 45 Light" w:hAnsi="Frutiger 45 Light"/>
      <w:sz w:val="18"/>
      <w:szCs w:val="18"/>
    </w:rPr>
  </w:style>
  <w:style w:type="character" w:customStyle="1" w:styleId="ReportBodyChar">
    <w:name w:val="Report Body Char"/>
    <w:link w:val="ReportBody"/>
    <w:locked/>
    <w:rsid w:val="004D736E"/>
    <w:rPr>
      <w:rFonts w:ascii="Frutiger 45 Light" w:hAnsi="Frutiger 45 Light" w:cs="Times New Roman"/>
      <w:sz w:val="18"/>
      <w:szCs w:val="18"/>
    </w:rPr>
  </w:style>
  <w:style w:type="paragraph" w:customStyle="1" w:styleId="Default">
    <w:name w:val="Default"/>
    <w:rsid w:val="00382937"/>
    <w:pPr>
      <w:autoSpaceDE w:val="0"/>
      <w:autoSpaceDN w:val="0"/>
      <w:adjustRightInd w:val="0"/>
    </w:pPr>
    <w:rPr>
      <w:rFonts w:ascii="Times New Roman" w:hAnsi="Times New Roman" w:cs="Times New Roman"/>
      <w:color w:val="000000"/>
      <w:sz w:val="24"/>
      <w:szCs w:val="24"/>
    </w:rPr>
  </w:style>
  <w:style w:type="paragraph" w:customStyle="1" w:styleId="BSubheading-Blue">
    <w:name w:val="B Subheading - Blue"/>
    <w:basedOn w:val="Heading2"/>
    <w:rsid w:val="008F27B2"/>
    <w:pPr>
      <w:keepNext w:val="0"/>
      <w:keepLines w:val="0"/>
      <w:spacing w:before="320" w:after="120"/>
    </w:pPr>
    <w:rPr>
      <w:rFonts w:ascii="Arial" w:eastAsia="Times New Roman" w:hAnsi="Arial" w:cs="Times New Roman"/>
      <w:b/>
      <w:noProof/>
      <w:color w:val="00A1DE"/>
      <w:sz w:val="24"/>
      <w:szCs w:val="24"/>
    </w:rPr>
  </w:style>
  <w:style w:type="paragraph" w:styleId="NormalWeb">
    <w:name w:val="Normal (Web)"/>
    <w:basedOn w:val="Normal"/>
    <w:uiPriority w:val="99"/>
    <w:unhideWhenUsed/>
    <w:rsid w:val="004B61C1"/>
    <w:pPr>
      <w:spacing w:before="100" w:beforeAutospacing="1" w:after="100" w:afterAutospacing="1"/>
    </w:pPr>
    <w:rPr>
      <w:rFonts w:ascii="Times New Roman" w:hAnsi="Times New Roman" w:cs="Times New Roman"/>
      <w:sz w:val="24"/>
      <w:szCs w:val="24"/>
    </w:rPr>
  </w:style>
  <w:style w:type="paragraph" w:styleId="Revision">
    <w:name w:val="Revision"/>
    <w:hidden/>
    <w:uiPriority w:val="99"/>
    <w:semiHidden/>
    <w:rsid w:val="00B319F5"/>
    <w:rPr>
      <w:sz w:val="22"/>
      <w:szCs w:val="22"/>
    </w:rPr>
  </w:style>
  <w:style w:type="character" w:styleId="FollowedHyperlink">
    <w:name w:val="FollowedHyperlink"/>
    <w:basedOn w:val="DefaultParagraphFont"/>
    <w:uiPriority w:val="99"/>
    <w:semiHidden/>
    <w:unhideWhenUsed/>
    <w:rsid w:val="00204D7C"/>
    <w:rPr>
      <w:color w:val="800080" w:themeColor="followedHyperlink"/>
      <w:u w:val="single"/>
    </w:rPr>
  </w:style>
  <w:style w:type="character" w:styleId="PlaceholderText">
    <w:name w:val="Placeholder Text"/>
    <w:basedOn w:val="DefaultParagraphFont"/>
    <w:uiPriority w:val="99"/>
    <w:semiHidden/>
    <w:rsid w:val="000410D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86547">
      <w:bodyDiv w:val="1"/>
      <w:marLeft w:val="0"/>
      <w:marRight w:val="0"/>
      <w:marTop w:val="0"/>
      <w:marBottom w:val="0"/>
      <w:divBdr>
        <w:top w:val="none" w:sz="0" w:space="0" w:color="auto"/>
        <w:left w:val="none" w:sz="0" w:space="0" w:color="auto"/>
        <w:bottom w:val="none" w:sz="0" w:space="0" w:color="auto"/>
        <w:right w:val="none" w:sz="0" w:space="0" w:color="auto"/>
      </w:divBdr>
    </w:div>
    <w:div w:id="34281643">
      <w:bodyDiv w:val="1"/>
      <w:marLeft w:val="0"/>
      <w:marRight w:val="0"/>
      <w:marTop w:val="0"/>
      <w:marBottom w:val="0"/>
      <w:divBdr>
        <w:top w:val="none" w:sz="0" w:space="0" w:color="auto"/>
        <w:left w:val="none" w:sz="0" w:space="0" w:color="auto"/>
        <w:bottom w:val="none" w:sz="0" w:space="0" w:color="auto"/>
        <w:right w:val="none" w:sz="0" w:space="0" w:color="auto"/>
      </w:divBdr>
    </w:div>
    <w:div w:id="47072592">
      <w:bodyDiv w:val="1"/>
      <w:marLeft w:val="0"/>
      <w:marRight w:val="0"/>
      <w:marTop w:val="0"/>
      <w:marBottom w:val="0"/>
      <w:divBdr>
        <w:top w:val="none" w:sz="0" w:space="0" w:color="auto"/>
        <w:left w:val="none" w:sz="0" w:space="0" w:color="auto"/>
        <w:bottom w:val="none" w:sz="0" w:space="0" w:color="auto"/>
        <w:right w:val="none" w:sz="0" w:space="0" w:color="auto"/>
      </w:divBdr>
    </w:div>
    <w:div w:id="54932739">
      <w:bodyDiv w:val="1"/>
      <w:marLeft w:val="0"/>
      <w:marRight w:val="0"/>
      <w:marTop w:val="0"/>
      <w:marBottom w:val="0"/>
      <w:divBdr>
        <w:top w:val="none" w:sz="0" w:space="0" w:color="auto"/>
        <w:left w:val="none" w:sz="0" w:space="0" w:color="auto"/>
        <w:bottom w:val="none" w:sz="0" w:space="0" w:color="auto"/>
        <w:right w:val="none" w:sz="0" w:space="0" w:color="auto"/>
      </w:divBdr>
    </w:div>
    <w:div w:id="76093760">
      <w:bodyDiv w:val="1"/>
      <w:marLeft w:val="0"/>
      <w:marRight w:val="0"/>
      <w:marTop w:val="0"/>
      <w:marBottom w:val="0"/>
      <w:divBdr>
        <w:top w:val="none" w:sz="0" w:space="0" w:color="auto"/>
        <w:left w:val="none" w:sz="0" w:space="0" w:color="auto"/>
        <w:bottom w:val="none" w:sz="0" w:space="0" w:color="auto"/>
        <w:right w:val="none" w:sz="0" w:space="0" w:color="auto"/>
      </w:divBdr>
    </w:div>
    <w:div w:id="79186136">
      <w:bodyDiv w:val="1"/>
      <w:marLeft w:val="0"/>
      <w:marRight w:val="0"/>
      <w:marTop w:val="0"/>
      <w:marBottom w:val="0"/>
      <w:divBdr>
        <w:top w:val="none" w:sz="0" w:space="0" w:color="auto"/>
        <w:left w:val="none" w:sz="0" w:space="0" w:color="auto"/>
        <w:bottom w:val="none" w:sz="0" w:space="0" w:color="auto"/>
        <w:right w:val="none" w:sz="0" w:space="0" w:color="auto"/>
      </w:divBdr>
    </w:div>
    <w:div w:id="86970685">
      <w:bodyDiv w:val="1"/>
      <w:marLeft w:val="0"/>
      <w:marRight w:val="0"/>
      <w:marTop w:val="0"/>
      <w:marBottom w:val="0"/>
      <w:divBdr>
        <w:top w:val="none" w:sz="0" w:space="0" w:color="auto"/>
        <w:left w:val="none" w:sz="0" w:space="0" w:color="auto"/>
        <w:bottom w:val="none" w:sz="0" w:space="0" w:color="auto"/>
        <w:right w:val="none" w:sz="0" w:space="0" w:color="auto"/>
      </w:divBdr>
    </w:div>
    <w:div w:id="108354416">
      <w:bodyDiv w:val="1"/>
      <w:marLeft w:val="0"/>
      <w:marRight w:val="0"/>
      <w:marTop w:val="0"/>
      <w:marBottom w:val="0"/>
      <w:divBdr>
        <w:top w:val="none" w:sz="0" w:space="0" w:color="auto"/>
        <w:left w:val="none" w:sz="0" w:space="0" w:color="auto"/>
        <w:bottom w:val="none" w:sz="0" w:space="0" w:color="auto"/>
        <w:right w:val="none" w:sz="0" w:space="0" w:color="auto"/>
      </w:divBdr>
    </w:div>
    <w:div w:id="109322100">
      <w:bodyDiv w:val="1"/>
      <w:marLeft w:val="0"/>
      <w:marRight w:val="0"/>
      <w:marTop w:val="0"/>
      <w:marBottom w:val="0"/>
      <w:divBdr>
        <w:top w:val="none" w:sz="0" w:space="0" w:color="auto"/>
        <w:left w:val="none" w:sz="0" w:space="0" w:color="auto"/>
        <w:bottom w:val="none" w:sz="0" w:space="0" w:color="auto"/>
        <w:right w:val="none" w:sz="0" w:space="0" w:color="auto"/>
      </w:divBdr>
    </w:div>
    <w:div w:id="154994844">
      <w:bodyDiv w:val="1"/>
      <w:marLeft w:val="0"/>
      <w:marRight w:val="0"/>
      <w:marTop w:val="0"/>
      <w:marBottom w:val="0"/>
      <w:divBdr>
        <w:top w:val="none" w:sz="0" w:space="0" w:color="auto"/>
        <w:left w:val="none" w:sz="0" w:space="0" w:color="auto"/>
        <w:bottom w:val="none" w:sz="0" w:space="0" w:color="auto"/>
        <w:right w:val="none" w:sz="0" w:space="0" w:color="auto"/>
      </w:divBdr>
    </w:div>
    <w:div w:id="164824053">
      <w:bodyDiv w:val="1"/>
      <w:marLeft w:val="0"/>
      <w:marRight w:val="0"/>
      <w:marTop w:val="0"/>
      <w:marBottom w:val="0"/>
      <w:divBdr>
        <w:top w:val="none" w:sz="0" w:space="0" w:color="auto"/>
        <w:left w:val="none" w:sz="0" w:space="0" w:color="auto"/>
        <w:bottom w:val="none" w:sz="0" w:space="0" w:color="auto"/>
        <w:right w:val="none" w:sz="0" w:space="0" w:color="auto"/>
      </w:divBdr>
    </w:div>
    <w:div w:id="171260111">
      <w:bodyDiv w:val="1"/>
      <w:marLeft w:val="0"/>
      <w:marRight w:val="0"/>
      <w:marTop w:val="0"/>
      <w:marBottom w:val="0"/>
      <w:divBdr>
        <w:top w:val="none" w:sz="0" w:space="0" w:color="auto"/>
        <w:left w:val="none" w:sz="0" w:space="0" w:color="auto"/>
        <w:bottom w:val="none" w:sz="0" w:space="0" w:color="auto"/>
        <w:right w:val="none" w:sz="0" w:space="0" w:color="auto"/>
      </w:divBdr>
    </w:div>
    <w:div w:id="177545858">
      <w:bodyDiv w:val="1"/>
      <w:marLeft w:val="0"/>
      <w:marRight w:val="0"/>
      <w:marTop w:val="0"/>
      <w:marBottom w:val="0"/>
      <w:divBdr>
        <w:top w:val="none" w:sz="0" w:space="0" w:color="auto"/>
        <w:left w:val="none" w:sz="0" w:space="0" w:color="auto"/>
        <w:bottom w:val="none" w:sz="0" w:space="0" w:color="auto"/>
        <w:right w:val="none" w:sz="0" w:space="0" w:color="auto"/>
      </w:divBdr>
    </w:div>
    <w:div w:id="177932258">
      <w:bodyDiv w:val="1"/>
      <w:marLeft w:val="0"/>
      <w:marRight w:val="0"/>
      <w:marTop w:val="0"/>
      <w:marBottom w:val="0"/>
      <w:divBdr>
        <w:top w:val="none" w:sz="0" w:space="0" w:color="auto"/>
        <w:left w:val="none" w:sz="0" w:space="0" w:color="auto"/>
        <w:bottom w:val="none" w:sz="0" w:space="0" w:color="auto"/>
        <w:right w:val="none" w:sz="0" w:space="0" w:color="auto"/>
      </w:divBdr>
    </w:div>
    <w:div w:id="182285968">
      <w:bodyDiv w:val="1"/>
      <w:marLeft w:val="0"/>
      <w:marRight w:val="0"/>
      <w:marTop w:val="0"/>
      <w:marBottom w:val="0"/>
      <w:divBdr>
        <w:top w:val="none" w:sz="0" w:space="0" w:color="auto"/>
        <w:left w:val="none" w:sz="0" w:space="0" w:color="auto"/>
        <w:bottom w:val="none" w:sz="0" w:space="0" w:color="auto"/>
        <w:right w:val="none" w:sz="0" w:space="0" w:color="auto"/>
      </w:divBdr>
    </w:div>
    <w:div w:id="199175050">
      <w:bodyDiv w:val="1"/>
      <w:marLeft w:val="0"/>
      <w:marRight w:val="0"/>
      <w:marTop w:val="0"/>
      <w:marBottom w:val="0"/>
      <w:divBdr>
        <w:top w:val="none" w:sz="0" w:space="0" w:color="auto"/>
        <w:left w:val="none" w:sz="0" w:space="0" w:color="auto"/>
        <w:bottom w:val="none" w:sz="0" w:space="0" w:color="auto"/>
        <w:right w:val="none" w:sz="0" w:space="0" w:color="auto"/>
      </w:divBdr>
    </w:div>
    <w:div w:id="222184311">
      <w:bodyDiv w:val="1"/>
      <w:marLeft w:val="0"/>
      <w:marRight w:val="0"/>
      <w:marTop w:val="0"/>
      <w:marBottom w:val="0"/>
      <w:divBdr>
        <w:top w:val="none" w:sz="0" w:space="0" w:color="auto"/>
        <w:left w:val="none" w:sz="0" w:space="0" w:color="auto"/>
        <w:bottom w:val="none" w:sz="0" w:space="0" w:color="auto"/>
        <w:right w:val="none" w:sz="0" w:space="0" w:color="auto"/>
      </w:divBdr>
    </w:div>
    <w:div w:id="258409877">
      <w:bodyDiv w:val="1"/>
      <w:marLeft w:val="0"/>
      <w:marRight w:val="0"/>
      <w:marTop w:val="0"/>
      <w:marBottom w:val="0"/>
      <w:divBdr>
        <w:top w:val="none" w:sz="0" w:space="0" w:color="auto"/>
        <w:left w:val="none" w:sz="0" w:space="0" w:color="auto"/>
        <w:bottom w:val="none" w:sz="0" w:space="0" w:color="auto"/>
        <w:right w:val="none" w:sz="0" w:space="0" w:color="auto"/>
      </w:divBdr>
    </w:div>
    <w:div w:id="274673848">
      <w:bodyDiv w:val="1"/>
      <w:marLeft w:val="0"/>
      <w:marRight w:val="0"/>
      <w:marTop w:val="0"/>
      <w:marBottom w:val="0"/>
      <w:divBdr>
        <w:top w:val="none" w:sz="0" w:space="0" w:color="auto"/>
        <w:left w:val="none" w:sz="0" w:space="0" w:color="auto"/>
        <w:bottom w:val="none" w:sz="0" w:space="0" w:color="auto"/>
        <w:right w:val="none" w:sz="0" w:space="0" w:color="auto"/>
      </w:divBdr>
    </w:div>
    <w:div w:id="277414523">
      <w:bodyDiv w:val="1"/>
      <w:marLeft w:val="0"/>
      <w:marRight w:val="0"/>
      <w:marTop w:val="0"/>
      <w:marBottom w:val="0"/>
      <w:divBdr>
        <w:top w:val="none" w:sz="0" w:space="0" w:color="auto"/>
        <w:left w:val="none" w:sz="0" w:space="0" w:color="auto"/>
        <w:bottom w:val="none" w:sz="0" w:space="0" w:color="auto"/>
        <w:right w:val="none" w:sz="0" w:space="0" w:color="auto"/>
      </w:divBdr>
    </w:div>
    <w:div w:id="303628675">
      <w:bodyDiv w:val="1"/>
      <w:marLeft w:val="0"/>
      <w:marRight w:val="0"/>
      <w:marTop w:val="0"/>
      <w:marBottom w:val="0"/>
      <w:divBdr>
        <w:top w:val="none" w:sz="0" w:space="0" w:color="auto"/>
        <w:left w:val="none" w:sz="0" w:space="0" w:color="auto"/>
        <w:bottom w:val="none" w:sz="0" w:space="0" w:color="auto"/>
        <w:right w:val="none" w:sz="0" w:space="0" w:color="auto"/>
      </w:divBdr>
    </w:div>
    <w:div w:id="307243892">
      <w:bodyDiv w:val="1"/>
      <w:marLeft w:val="0"/>
      <w:marRight w:val="0"/>
      <w:marTop w:val="0"/>
      <w:marBottom w:val="0"/>
      <w:divBdr>
        <w:top w:val="none" w:sz="0" w:space="0" w:color="auto"/>
        <w:left w:val="none" w:sz="0" w:space="0" w:color="auto"/>
        <w:bottom w:val="none" w:sz="0" w:space="0" w:color="auto"/>
        <w:right w:val="none" w:sz="0" w:space="0" w:color="auto"/>
      </w:divBdr>
    </w:div>
    <w:div w:id="315302437">
      <w:bodyDiv w:val="1"/>
      <w:marLeft w:val="0"/>
      <w:marRight w:val="0"/>
      <w:marTop w:val="0"/>
      <w:marBottom w:val="0"/>
      <w:divBdr>
        <w:top w:val="none" w:sz="0" w:space="0" w:color="auto"/>
        <w:left w:val="none" w:sz="0" w:space="0" w:color="auto"/>
        <w:bottom w:val="none" w:sz="0" w:space="0" w:color="auto"/>
        <w:right w:val="none" w:sz="0" w:space="0" w:color="auto"/>
      </w:divBdr>
    </w:div>
    <w:div w:id="324092141">
      <w:bodyDiv w:val="1"/>
      <w:marLeft w:val="0"/>
      <w:marRight w:val="0"/>
      <w:marTop w:val="0"/>
      <w:marBottom w:val="0"/>
      <w:divBdr>
        <w:top w:val="none" w:sz="0" w:space="0" w:color="auto"/>
        <w:left w:val="none" w:sz="0" w:space="0" w:color="auto"/>
        <w:bottom w:val="none" w:sz="0" w:space="0" w:color="auto"/>
        <w:right w:val="none" w:sz="0" w:space="0" w:color="auto"/>
      </w:divBdr>
    </w:div>
    <w:div w:id="329600041">
      <w:bodyDiv w:val="1"/>
      <w:marLeft w:val="0"/>
      <w:marRight w:val="0"/>
      <w:marTop w:val="0"/>
      <w:marBottom w:val="0"/>
      <w:divBdr>
        <w:top w:val="none" w:sz="0" w:space="0" w:color="auto"/>
        <w:left w:val="none" w:sz="0" w:space="0" w:color="auto"/>
        <w:bottom w:val="none" w:sz="0" w:space="0" w:color="auto"/>
        <w:right w:val="none" w:sz="0" w:space="0" w:color="auto"/>
      </w:divBdr>
    </w:div>
    <w:div w:id="377778665">
      <w:bodyDiv w:val="1"/>
      <w:marLeft w:val="0"/>
      <w:marRight w:val="0"/>
      <w:marTop w:val="0"/>
      <w:marBottom w:val="0"/>
      <w:divBdr>
        <w:top w:val="none" w:sz="0" w:space="0" w:color="auto"/>
        <w:left w:val="none" w:sz="0" w:space="0" w:color="auto"/>
        <w:bottom w:val="none" w:sz="0" w:space="0" w:color="auto"/>
        <w:right w:val="none" w:sz="0" w:space="0" w:color="auto"/>
      </w:divBdr>
    </w:div>
    <w:div w:id="386757504">
      <w:bodyDiv w:val="1"/>
      <w:marLeft w:val="0"/>
      <w:marRight w:val="0"/>
      <w:marTop w:val="0"/>
      <w:marBottom w:val="0"/>
      <w:divBdr>
        <w:top w:val="none" w:sz="0" w:space="0" w:color="auto"/>
        <w:left w:val="none" w:sz="0" w:space="0" w:color="auto"/>
        <w:bottom w:val="none" w:sz="0" w:space="0" w:color="auto"/>
        <w:right w:val="none" w:sz="0" w:space="0" w:color="auto"/>
      </w:divBdr>
    </w:div>
    <w:div w:id="414279448">
      <w:bodyDiv w:val="1"/>
      <w:marLeft w:val="0"/>
      <w:marRight w:val="0"/>
      <w:marTop w:val="0"/>
      <w:marBottom w:val="0"/>
      <w:divBdr>
        <w:top w:val="none" w:sz="0" w:space="0" w:color="auto"/>
        <w:left w:val="none" w:sz="0" w:space="0" w:color="auto"/>
        <w:bottom w:val="none" w:sz="0" w:space="0" w:color="auto"/>
        <w:right w:val="none" w:sz="0" w:space="0" w:color="auto"/>
      </w:divBdr>
    </w:div>
    <w:div w:id="422580006">
      <w:bodyDiv w:val="1"/>
      <w:marLeft w:val="0"/>
      <w:marRight w:val="0"/>
      <w:marTop w:val="0"/>
      <w:marBottom w:val="0"/>
      <w:divBdr>
        <w:top w:val="none" w:sz="0" w:space="0" w:color="auto"/>
        <w:left w:val="none" w:sz="0" w:space="0" w:color="auto"/>
        <w:bottom w:val="none" w:sz="0" w:space="0" w:color="auto"/>
        <w:right w:val="none" w:sz="0" w:space="0" w:color="auto"/>
      </w:divBdr>
    </w:div>
    <w:div w:id="426658580">
      <w:bodyDiv w:val="1"/>
      <w:marLeft w:val="0"/>
      <w:marRight w:val="0"/>
      <w:marTop w:val="0"/>
      <w:marBottom w:val="0"/>
      <w:divBdr>
        <w:top w:val="none" w:sz="0" w:space="0" w:color="auto"/>
        <w:left w:val="none" w:sz="0" w:space="0" w:color="auto"/>
        <w:bottom w:val="none" w:sz="0" w:space="0" w:color="auto"/>
        <w:right w:val="none" w:sz="0" w:space="0" w:color="auto"/>
      </w:divBdr>
    </w:div>
    <w:div w:id="454445585">
      <w:bodyDiv w:val="1"/>
      <w:marLeft w:val="0"/>
      <w:marRight w:val="0"/>
      <w:marTop w:val="0"/>
      <w:marBottom w:val="0"/>
      <w:divBdr>
        <w:top w:val="none" w:sz="0" w:space="0" w:color="auto"/>
        <w:left w:val="none" w:sz="0" w:space="0" w:color="auto"/>
        <w:bottom w:val="none" w:sz="0" w:space="0" w:color="auto"/>
        <w:right w:val="none" w:sz="0" w:space="0" w:color="auto"/>
      </w:divBdr>
    </w:div>
    <w:div w:id="460617914">
      <w:bodyDiv w:val="1"/>
      <w:marLeft w:val="0"/>
      <w:marRight w:val="0"/>
      <w:marTop w:val="0"/>
      <w:marBottom w:val="0"/>
      <w:divBdr>
        <w:top w:val="none" w:sz="0" w:space="0" w:color="auto"/>
        <w:left w:val="none" w:sz="0" w:space="0" w:color="auto"/>
        <w:bottom w:val="none" w:sz="0" w:space="0" w:color="auto"/>
        <w:right w:val="none" w:sz="0" w:space="0" w:color="auto"/>
      </w:divBdr>
    </w:div>
    <w:div w:id="473177651">
      <w:bodyDiv w:val="1"/>
      <w:marLeft w:val="0"/>
      <w:marRight w:val="0"/>
      <w:marTop w:val="0"/>
      <w:marBottom w:val="0"/>
      <w:divBdr>
        <w:top w:val="none" w:sz="0" w:space="0" w:color="auto"/>
        <w:left w:val="none" w:sz="0" w:space="0" w:color="auto"/>
        <w:bottom w:val="none" w:sz="0" w:space="0" w:color="auto"/>
        <w:right w:val="none" w:sz="0" w:space="0" w:color="auto"/>
      </w:divBdr>
    </w:div>
    <w:div w:id="492642992">
      <w:bodyDiv w:val="1"/>
      <w:marLeft w:val="0"/>
      <w:marRight w:val="0"/>
      <w:marTop w:val="0"/>
      <w:marBottom w:val="0"/>
      <w:divBdr>
        <w:top w:val="none" w:sz="0" w:space="0" w:color="auto"/>
        <w:left w:val="none" w:sz="0" w:space="0" w:color="auto"/>
        <w:bottom w:val="none" w:sz="0" w:space="0" w:color="auto"/>
        <w:right w:val="none" w:sz="0" w:space="0" w:color="auto"/>
      </w:divBdr>
    </w:div>
    <w:div w:id="522860069">
      <w:bodyDiv w:val="1"/>
      <w:marLeft w:val="0"/>
      <w:marRight w:val="0"/>
      <w:marTop w:val="0"/>
      <w:marBottom w:val="0"/>
      <w:divBdr>
        <w:top w:val="none" w:sz="0" w:space="0" w:color="auto"/>
        <w:left w:val="none" w:sz="0" w:space="0" w:color="auto"/>
        <w:bottom w:val="none" w:sz="0" w:space="0" w:color="auto"/>
        <w:right w:val="none" w:sz="0" w:space="0" w:color="auto"/>
      </w:divBdr>
    </w:div>
    <w:div w:id="530611141">
      <w:bodyDiv w:val="1"/>
      <w:marLeft w:val="0"/>
      <w:marRight w:val="0"/>
      <w:marTop w:val="0"/>
      <w:marBottom w:val="0"/>
      <w:divBdr>
        <w:top w:val="none" w:sz="0" w:space="0" w:color="auto"/>
        <w:left w:val="none" w:sz="0" w:space="0" w:color="auto"/>
        <w:bottom w:val="none" w:sz="0" w:space="0" w:color="auto"/>
        <w:right w:val="none" w:sz="0" w:space="0" w:color="auto"/>
      </w:divBdr>
    </w:div>
    <w:div w:id="533276280">
      <w:bodyDiv w:val="1"/>
      <w:marLeft w:val="0"/>
      <w:marRight w:val="0"/>
      <w:marTop w:val="0"/>
      <w:marBottom w:val="0"/>
      <w:divBdr>
        <w:top w:val="none" w:sz="0" w:space="0" w:color="auto"/>
        <w:left w:val="none" w:sz="0" w:space="0" w:color="auto"/>
        <w:bottom w:val="none" w:sz="0" w:space="0" w:color="auto"/>
        <w:right w:val="none" w:sz="0" w:space="0" w:color="auto"/>
      </w:divBdr>
    </w:div>
    <w:div w:id="562180877">
      <w:bodyDiv w:val="1"/>
      <w:marLeft w:val="0"/>
      <w:marRight w:val="0"/>
      <w:marTop w:val="0"/>
      <w:marBottom w:val="0"/>
      <w:divBdr>
        <w:top w:val="none" w:sz="0" w:space="0" w:color="auto"/>
        <w:left w:val="none" w:sz="0" w:space="0" w:color="auto"/>
        <w:bottom w:val="none" w:sz="0" w:space="0" w:color="auto"/>
        <w:right w:val="none" w:sz="0" w:space="0" w:color="auto"/>
      </w:divBdr>
    </w:div>
    <w:div w:id="571814314">
      <w:bodyDiv w:val="1"/>
      <w:marLeft w:val="0"/>
      <w:marRight w:val="0"/>
      <w:marTop w:val="0"/>
      <w:marBottom w:val="0"/>
      <w:divBdr>
        <w:top w:val="none" w:sz="0" w:space="0" w:color="auto"/>
        <w:left w:val="none" w:sz="0" w:space="0" w:color="auto"/>
        <w:bottom w:val="none" w:sz="0" w:space="0" w:color="auto"/>
        <w:right w:val="none" w:sz="0" w:space="0" w:color="auto"/>
      </w:divBdr>
    </w:div>
    <w:div w:id="637417955">
      <w:bodyDiv w:val="1"/>
      <w:marLeft w:val="0"/>
      <w:marRight w:val="0"/>
      <w:marTop w:val="0"/>
      <w:marBottom w:val="0"/>
      <w:divBdr>
        <w:top w:val="none" w:sz="0" w:space="0" w:color="auto"/>
        <w:left w:val="none" w:sz="0" w:space="0" w:color="auto"/>
        <w:bottom w:val="none" w:sz="0" w:space="0" w:color="auto"/>
        <w:right w:val="none" w:sz="0" w:space="0" w:color="auto"/>
      </w:divBdr>
    </w:div>
    <w:div w:id="637955669">
      <w:bodyDiv w:val="1"/>
      <w:marLeft w:val="0"/>
      <w:marRight w:val="0"/>
      <w:marTop w:val="0"/>
      <w:marBottom w:val="0"/>
      <w:divBdr>
        <w:top w:val="none" w:sz="0" w:space="0" w:color="auto"/>
        <w:left w:val="none" w:sz="0" w:space="0" w:color="auto"/>
        <w:bottom w:val="none" w:sz="0" w:space="0" w:color="auto"/>
        <w:right w:val="none" w:sz="0" w:space="0" w:color="auto"/>
      </w:divBdr>
    </w:div>
    <w:div w:id="652030988">
      <w:bodyDiv w:val="1"/>
      <w:marLeft w:val="0"/>
      <w:marRight w:val="0"/>
      <w:marTop w:val="0"/>
      <w:marBottom w:val="0"/>
      <w:divBdr>
        <w:top w:val="none" w:sz="0" w:space="0" w:color="auto"/>
        <w:left w:val="none" w:sz="0" w:space="0" w:color="auto"/>
        <w:bottom w:val="none" w:sz="0" w:space="0" w:color="auto"/>
        <w:right w:val="none" w:sz="0" w:space="0" w:color="auto"/>
      </w:divBdr>
    </w:div>
    <w:div w:id="671640492">
      <w:bodyDiv w:val="1"/>
      <w:marLeft w:val="0"/>
      <w:marRight w:val="0"/>
      <w:marTop w:val="0"/>
      <w:marBottom w:val="0"/>
      <w:divBdr>
        <w:top w:val="none" w:sz="0" w:space="0" w:color="auto"/>
        <w:left w:val="none" w:sz="0" w:space="0" w:color="auto"/>
        <w:bottom w:val="none" w:sz="0" w:space="0" w:color="auto"/>
        <w:right w:val="none" w:sz="0" w:space="0" w:color="auto"/>
      </w:divBdr>
    </w:div>
    <w:div w:id="677997583">
      <w:bodyDiv w:val="1"/>
      <w:marLeft w:val="0"/>
      <w:marRight w:val="0"/>
      <w:marTop w:val="0"/>
      <w:marBottom w:val="0"/>
      <w:divBdr>
        <w:top w:val="none" w:sz="0" w:space="0" w:color="auto"/>
        <w:left w:val="none" w:sz="0" w:space="0" w:color="auto"/>
        <w:bottom w:val="none" w:sz="0" w:space="0" w:color="auto"/>
        <w:right w:val="none" w:sz="0" w:space="0" w:color="auto"/>
      </w:divBdr>
    </w:div>
    <w:div w:id="678581932">
      <w:bodyDiv w:val="1"/>
      <w:marLeft w:val="0"/>
      <w:marRight w:val="0"/>
      <w:marTop w:val="0"/>
      <w:marBottom w:val="0"/>
      <w:divBdr>
        <w:top w:val="none" w:sz="0" w:space="0" w:color="auto"/>
        <w:left w:val="none" w:sz="0" w:space="0" w:color="auto"/>
        <w:bottom w:val="none" w:sz="0" w:space="0" w:color="auto"/>
        <w:right w:val="none" w:sz="0" w:space="0" w:color="auto"/>
      </w:divBdr>
    </w:div>
    <w:div w:id="698356866">
      <w:bodyDiv w:val="1"/>
      <w:marLeft w:val="0"/>
      <w:marRight w:val="0"/>
      <w:marTop w:val="0"/>
      <w:marBottom w:val="0"/>
      <w:divBdr>
        <w:top w:val="none" w:sz="0" w:space="0" w:color="auto"/>
        <w:left w:val="none" w:sz="0" w:space="0" w:color="auto"/>
        <w:bottom w:val="none" w:sz="0" w:space="0" w:color="auto"/>
        <w:right w:val="none" w:sz="0" w:space="0" w:color="auto"/>
      </w:divBdr>
    </w:div>
    <w:div w:id="711462344">
      <w:bodyDiv w:val="1"/>
      <w:marLeft w:val="0"/>
      <w:marRight w:val="0"/>
      <w:marTop w:val="0"/>
      <w:marBottom w:val="0"/>
      <w:divBdr>
        <w:top w:val="none" w:sz="0" w:space="0" w:color="auto"/>
        <w:left w:val="none" w:sz="0" w:space="0" w:color="auto"/>
        <w:bottom w:val="none" w:sz="0" w:space="0" w:color="auto"/>
        <w:right w:val="none" w:sz="0" w:space="0" w:color="auto"/>
      </w:divBdr>
    </w:div>
    <w:div w:id="720665323">
      <w:bodyDiv w:val="1"/>
      <w:marLeft w:val="0"/>
      <w:marRight w:val="0"/>
      <w:marTop w:val="0"/>
      <w:marBottom w:val="0"/>
      <w:divBdr>
        <w:top w:val="none" w:sz="0" w:space="0" w:color="auto"/>
        <w:left w:val="none" w:sz="0" w:space="0" w:color="auto"/>
        <w:bottom w:val="none" w:sz="0" w:space="0" w:color="auto"/>
        <w:right w:val="none" w:sz="0" w:space="0" w:color="auto"/>
      </w:divBdr>
    </w:div>
    <w:div w:id="726031642">
      <w:bodyDiv w:val="1"/>
      <w:marLeft w:val="0"/>
      <w:marRight w:val="0"/>
      <w:marTop w:val="0"/>
      <w:marBottom w:val="0"/>
      <w:divBdr>
        <w:top w:val="none" w:sz="0" w:space="0" w:color="auto"/>
        <w:left w:val="none" w:sz="0" w:space="0" w:color="auto"/>
        <w:bottom w:val="none" w:sz="0" w:space="0" w:color="auto"/>
        <w:right w:val="none" w:sz="0" w:space="0" w:color="auto"/>
      </w:divBdr>
    </w:div>
    <w:div w:id="729958728">
      <w:bodyDiv w:val="1"/>
      <w:marLeft w:val="0"/>
      <w:marRight w:val="0"/>
      <w:marTop w:val="0"/>
      <w:marBottom w:val="0"/>
      <w:divBdr>
        <w:top w:val="none" w:sz="0" w:space="0" w:color="auto"/>
        <w:left w:val="none" w:sz="0" w:space="0" w:color="auto"/>
        <w:bottom w:val="none" w:sz="0" w:space="0" w:color="auto"/>
        <w:right w:val="none" w:sz="0" w:space="0" w:color="auto"/>
      </w:divBdr>
    </w:div>
    <w:div w:id="737822525">
      <w:bodyDiv w:val="1"/>
      <w:marLeft w:val="0"/>
      <w:marRight w:val="0"/>
      <w:marTop w:val="0"/>
      <w:marBottom w:val="0"/>
      <w:divBdr>
        <w:top w:val="none" w:sz="0" w:space="0" w:color="auto"/>
        <w:left w:val="none" w:sz="0" w:space="0" w:color="auto"/>
        <w:bottom w:val="none" w:sz="0" w:space="0" w:color="auto"/>
        <w:right w:val="none" w:sz="0" w:space="0" w:color="auto"/>
      </w:divBdr>
    </w:div>
    <w:div w:id="738598628">
      <w:bodyDiv w:val="1"/>
      <w:marLeft w:val="0"/>
      <w:marRight w:val="0"/>
      <w:marTop w:val="0"/>
      <w:marBottom w:val="0"/>
      <w:divBdr>
        <w:top w:val="none" w:sz="0" w:space="0" w:color="auto"/>
        <w:left w:val="none" w:sz="0" w:space="0" w:color="auto"/>
        <w:bottom w:val="none" w:sz="0" w:space="0" w:color="auto"/>
        <w:right w:val="none" w:sz="0" w:space="0" w:color="auto"/>
      </w:divBdr>
    </w:div>
    <w:div w:id="738987988">
      <w:bodyDiv w:val="1"/>
      <w:marLeft w:val="0"/>
      <w:marRight w:val="0"/>
      <w:marTop w:val="0"/>
      <w:marBottom w:val="0"/>
      <w:divBdr>
        <w:top w:val="none" w:sz="0" w:space="0" w:color="auto"/>
        <w:left w:val="none" w:sz="0" w:space="0" w:color="auto"/>
        <w:bottom w:val="none" w:sz="0" w:space="0" w:color="auto"/>
        <w:right w:val="none" w:sz="0" w:space="0" w:color="auto"/>
      </w:divBdr>
    </w:div>
    <w:div w:id="742525824">
      <w:bodyDiv w:val="1"/>
      <w:marLeft w:val="0"/>
      <w:marRight w:val="0"/>
      <w:marTop w:val="0"/>
      <w:marBottom w:val="0"/>
      <w:divBdr>
        <w:top w:val="none" w:sz="0" w:space="0" w:color="auto"/>
        <w:left w:val="none" w:sz="0" w:space="0" w:color="auto"/>
        <w:bottom w:val="none" w:sz="0" w:space="0" w:color="auto"/>
        <w:right w:val="none" w:sz="0" w:space="0" w:color="auto"/>
      </w:divBdr>
    </w:div>
    <w:div w:id="755631314">
      <w:bodyDiv w:val="1"/>
      <w:marLeft w:val="0"/>
      <w:marRight w:val="0"/>
      <w:marTop w:val="0"/>
      <w:marBottom w:val="0"/>
      <w:divBdr>
        <w:top w:val="none" w:sz="0" w:space="0" w:color="auto"/>
        <w:left w:val="none" w:sz="0" w:space="0" w:color="auto"/>
        <w:bottom w:val="none" w:sz="0" w:space="0" w:color="auto"/>
        <w:right w:val="none" w:sz="0" w:space="0" w:color="auto"/>
      </w:divBdr>
      <w:divsChild>
        <w:div w:id="170224925">
          <w:marLeft w:val="0"/>
          <w:marRight w:val="0"/>
          <w:marTop w:val="0"/>
          <w:marBottom w:val="0"/>
          <w:divBdr>
            <w:top w:val="none" w:sz="0" w:space="0" w:color="auto"/>
            <w:left w:val="none" w:sz="0" w:space="0" w:color="auto"/>
            <w:bottom w:val="none" w:sz="0" w:space="0" w:color="auto"/>
            <w:right w:val="none" w:sz="0" w:space="0" w:color="auto"/>
          </w:divBdr>
        </w:div>
      </w:divsChild>
    </w:div>
    <w:div w:id="838496842">
      <w:bodyDiv w:val="1"/>
      <w:marLeft w:val="0"/>
      <w:marRight w:val="0"/>
      <w:marTop w:val="0"/>
      <w:marBottom w:val="0"/>
      <w:divBdr>
        <w:top w:val="none" w:sz="0" w:space="0" w:color="auto"/>
        <w:left w:val="none" w:sz="0" w:space="0" w:color="auto"/>
        <w:bottom w:val="none" w:sz="0" w:space="0" w:color="auto"/>
        <w:right w:val="none" w:sz="0" w:space="0" w:color="auto"/>
      </w:divBdr>
    </w:div>
    <w:div w:id="917133872">
      <w:bodyDiv w:val="1"/>
      <w:marLeft w:val="0"/>
      <w:marRight w:val="0"/>
      <w:marTop w:val="0"/>
      <w:marBottom w:val="0"/>
      <w:divBdr>
        <w:top w:val="none" w:sz="0" w:space="0" w:color="auto"/>
        <w:left w:val="none" w:sz="0" w:space="0" w:color="auto"/>
        <w:bottom w:val="none" w:sz="0" w:space="0" w:color="auto"/>
        <w:right w:val="none" w:sz="0" w:space="0" w:color="auto"/>
      </w:divBdr>
    </w:div>
    <w:div w:id="925652453">
      <w:bodyDiv w:val="1"/>
      <w:marLeft w:val="0"/>
      <w:marRight w:val="0"/>
      <w:marTop w:val="0"/>
      <w:marBottom w:val="0"/>
      <w:divBdr>
        <w:top w:val="none" w:sz="0" w:space="0" w:color="auto"/>
        <w:left w:val="none" w:sz="0" w:space="0" w:color="auto"/>
        <w:bottom w:val="none" w:sz="0" w:space="0" w:color="auto"/>
        <w:right w:val="none" w:sz="0" w:space="0" w:color="auto"/>
      </w:divBdr>
    </w:div>
    <w:div w:id="931626564">
      <w:bodyDiv w:val="1"/>
      <w:marLeft w:val="0"/>
      <w:marRight w:val="0"/>
      <w:marTop w:val="0"/>
      <w:marBottom w:val="0"/>
      <w:divBdr>
        <w:top w:val="none" w:sz="0" w:space="0" w:color="auto"/>
        <w:left w:val="none" w:sz="0" w:space="0" w:color="auto"/>
        <w:bottom w:val="none" w:sz="0" w:space="0" w:color="auto"/>
        <w:right w:val="none" w:sz="0" w:space="0" w:color="auto"/>
      </w:divBdr>
    </w:div>
    <w:div w:id="972445516">
      <w:bodyDiv w:val="1"/>
      <w:marLeft w:val="0"/>
      <w:marRight w:val="0"/>
      <w:marTop w:val="0"/>
      <w:marBottom w:val="0"/>
      <w:divBdr>
        <w:top w:val="none" w:sz="0" w:space="0" w:color="auto"/>
        <w:left w:val="none" w:sz="0" w:space="0" w:color="auto"/>
        <w:bottom w:val="none" w:sz="0" w:space="0" w:color="auto"/>
        <w:right w:val="none" w:sz="0" w:space="0" w:color="auto"/>
      </w:divBdr>
    </w:div>
    <w:div w:id="998846802">
      <w:bodyDiv w:val="1"/>
      <w:marLeft w:val="0"/>
      <w:marRight w:val="0"/>
      <w:marTop w:val="0"/>
      <w:marBottom w:val="0"/>
      <w:divBdr>
        <w:top w:val="none" w:sz="0" w:space="0" w:color="auto"/>
        <w:left w:val="none" w:sz="0" w:space="0" w:color="auto"/>
        <w:bottom w:val="none" w:sz="0" w:space="0" w:color="auto"/>
        <w:right w:val="none" w:sz="0" w:space="0" w:color="auto"/>
      </w:divBdr>
    </w:div>
    <w:div w:id="1003973473">
      <w:bodyDiv w:val="1"/>
      <w:marLeft w:val="0"/>
      <w:marRight w:val="0"/>
      <w:marTop w:val="0"/>
      <w:marBottom w:val="0"/>
      <w:divBdr>
        <w:top w:val="none" w:sz="0" w:space="0" w:color="auto"/>
        <w:left w:val="none" w:sz="0" w:space="0" w:color="auto"/>
        <w:bottom w:val="none" w:sz="0" w:space="0" w:color="auto"/>
        <w:right w:val="none" w:sz="0" w:space="0" w:color="auto"/>
      </w:divBdr>
    </w:div>
    <w:div w:id="1012873004">
      <w:bodyDiv w:val="1"/>
      <w:marLeft w:val="0"/>
      <w:marRight w:val="0"/>
      <w:marTop w:val="0"/>
      <w:marBottom w:val="0"/>
      <w:divBdr>
        <w:top w:val="none" w:sz="0" w:space="0" w:color="auto"/>
        <w:left w:val="none" w:sz="0" w:space="0" w:color="auto"/>
        <w:bottom w:val="none" w:sz="0" w:space="0" w:color="auto"/>
        <w:right w:val="none" w:sz="0" w:space="0" w:color="auto"/>
      </w:divBdr>
    </w:div>
    <w:div w:id="1013724817">
      <w:bodyDiv w:val="1"/>
      <w:marLeft w:val="0"/>
      <w:marRight w:val="0"/>
      <w:marTop w:val="0"/>
      <w:marBottom w:val="0"/>
      <w:divBdr>
        <w:top w:val="none" w:sz="0" w:space="0" w:color="auto"/>
        <w:left w:val="none" w:sz="0" w:space="0" w:color="auto"/>
        <w:bottom w:val="none" w:sz="0" w:space="0" w:color="auto"/>
        <w:right w:val="none" w:sz="0" w:space="0" w:color="auto"/>
      </w:divBdr>
    </w:div>
    <w:div w:id="1014772688">
      <w:bodyDiv w:val="1"/>
      <w:marLeft w:val="0"/>
      <w:marRight w:val="0"/>
      <w:marTop w:val="0"/>
      <w:marBottom w:val="0"/>
      <w:divBdr>
        <w:top w:val="none" w:sz="0" w:space="0" w:color="auto"/>
        <w:left w:val="none" w:sz="0" w:space="0" w:color="auto"/>
        <w:bottom w:val="none" w:sz="0" w:space="0" w:color="auto"/>
        <w:right w:val="none" w:sz="0" w:space="0" w:color="auto"/>
      </w:divBdr>
    </w:div>
    <w:div w:id="1035083684">
      <w:bodyDiv w:val="1"/>
      <w:marLeft w:val="0"/>
      <w:marRight w:val="0"/>
      <w:marTop w:val="0"/>
      <w:marBottom w:val="0"/>
      <w:divBdr>
        <w:top w:val="none" w:sz="0" w:space="0" w:color="auto"/>
        <w:left w:val="none" w:sz="0" w:space="0" w:color="auto"/>
        <w:bottom w:val="none" w:sz="0" w:space="0" w:color="auto"/>
        <w:right w:val="none" w:sz="0" w:space="0" w:color="auto"/>
      </w:divBdr>
    </w:div>
    <w:div w:id="1040016525">
      <w:bodyDiv w:val="1"/>
      <w:marLeft w:val="0"/>
      <w:marRight w:val="0"/>
      <w:marTop w:val="0"/>
      <w:marBottom w:val="0"/>
      <w:divBdr>
        <w:top w:val="none" w:sz="0" w:space="0" w:color="auto"/>
        <w:left w:val="none" w:sz="0" w:space="0" w:color="auto"/>
        <w:bottom w:val="none" w:sz="0" w:space="0" w:color="auto"/>
        <w:right w:val="none" w:sz="0" w:space="0" w:color="auto"/>
      </w:divBdr>
      <w:divsChild>
        <w:div w:id="1372999785">
          <w:marLeft w:val="0"/>
          <w:marRight w:val="0"/>
          <w:marTop w:val="0"/>
          <w:marBottom w:val="0"/>
          <w:divBdr>
            <w:top w:val="none" w:sz="0" w:space="0" w:color="auto"/>
            <w:left w:val="none" w:sz="0" w:space="0" w:color="auto"/>
            <w:bottom w:val="none" w:sz="0" w:space="0" w:color="auto"/>
            <w:right w:val="none" w:sz="0" w:space="0" w:color="auto"/>
          </w:divBdr>
          <w:divsChild>
            <w:div w:id="1587766351">
              <w:marLeft w:val="0"/>
              <w:marRight w:val="0"/>
              <w:marTop w:val="0"/>
              <w:marBottom w:val="0"/>
              <w:divBdr>
                <w:top w:val="none" w:sz="0" w:space="0" w:color="auto"/>
                <w:left w:val="none" w:sz="0" w:space="0" w:color="auto"/>
                <w:bottom w:val="none" w:sz="0" w:space="0" w:color="auto"/>
                <w:right w:val="none" w:sz="0" w:space="0" w:color="auto"/>
              </w:divBdr>
              <w:divsChild>
                <w:div w:id="175442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92562">
      <w:bodyDiv w:val="1"/>
      <w:marLeft w:val="0"/>
      <w:marRight w:val="0"/>
      <w:marTop w:val="0"/>
      <w:marBottom w:val="0"/>
      <w:divBdr>
        <w:top w:val="none" w:sz="0" w:space="0" w:color="auto"/>
        <w:left w:val="none" w:sz="0" w:space="0" w:color="auto"/>
        <w:bottom w:val="none" w:sz="0" w:space="0" w:color="auto"/>
        <w:right w:val="none" w:sz="0" w:space="0" w:color="auto"/>
      </w:divBdr>
    </w:div>
    <w:div w:id="1067261701">
      <w:bodyDiv w:val="1"/>
      <w:marLeft w:val="0"/>
      <w:marRight w:val="0"/>
      <w:marTop w:val="0"/>
      <w:marBottom w:val="0"/>
      <w:divBdr>
        <w:top w:val="none" w:sz="0" w:space="0" w:color="auto"/>
        <w:left w:val="none" w:sz="0" w:space="0" w:color="auto"/>
        <w:bottom w:val="none" w:sz="0" w:space="0" w:color="auto"/>
        <w:right w:val="none" w:sz="0" w:space="0" w:color="auto"/>
      </w:divBdr>
    </w:div>
    <w:div w:id="1069697490">
      <w:bodyDiv w:val="1"/>
      <w:marLeft w:val="0"/>
      <w:marRight w:val="0"/>
      <w:marTop w:val="0"/>
      <w:marBottom w:val="0"/>
      <w:divBdr>
        <w:top w:val="none" w:sz="0" w:space="0" w:color="auto"/>
        <w:left w:val="none" w:sz="0" w:space="0" w:color="auto"/>
        <w:bottom w:val="none" w:sz="0" w:space="0" w:color="auto"/>
        <w:right w:val="none" w:sz="0" w:space="0" w:color="auto"/>
      </w:divBdr>
    </w:div>
    <w:div w:id="1072698472">
      <w:bodyDiv w:val="1"/>
      <w:marLeft w:val="0"/>
      <w:marRight w:val="0"/>
      <w:marTop w:val="0"/>
      <w:marBottom w:val="0"/>
      <w:divBdr>
        <w:top w:val="none" w:sz="0" w:space="0" w:color="auto"/>
        <w:left w:val="none" w:sz="0" w:space="0" w:color="auto"/>
        <w:bottom w:val="none" w:sz="0" w:space="0" w:color="auto"/>
        <w:right w:val="none" w:sz="0" w:space="0" w:color="auto"/>
      </w:divBdr>
    </w:div>
    <w:div w:id="1075594416">
      <w:bodyDiv w:val="1"/>
      <w:marLeft w:val="0"/>
      <w:marRight w:val="0"/>
      <w:marTop w:val="0"/>
      <w:marBottom w:val="0"/>
      <w:divBdr>
        <w:top w:val="none" w:sz="0" w:space="0" w:color="auto"/>
        <w:left w:val="none" w:sz="0" w:space="0" w:color="auto"/>
        <w:bottom w:val="none" w:sz="0" w:space="0" w:color="auto"/>
        <w:right w:val="none" w:sz="0" w:space="0" w:color="auto"/>
      </w:divBdr>
    </w:div>
    <w:div w:id="1075978766">
      <w:bodyDiv w:val="1"/>
      <w:marLeft w:val="0"/>
      <w:marRight w:val="0"/>
      <w:marTop w:val="0"/>
      <w:marBottom w:val="0"/>
      <w:divBdr>
        <w:top w:val="none" w:sz="0" w:space="0" w:color="auto"/>
        <w:left w:val="none" w:sz="0" w:space="0" w:color="auto"/>
        <w:bottom w:val="none" w:sz="0" w:space="0" w:color="auto"/>
        <w:right w:val="none" w:sz="0" w:space="0" w:color="auto"/>
      </w:divBdr>
    </w:div>
    <w:div w:id="1117331286">
      <w:bodyDiv w:val="1"/>
      <w:marLeft w:val="0"/>
      <w:marRight w:val="0"/>
      <w:marTop w:val="0"/>
      <w:marBottom w:val="0"/>
      <w:divBdr>
        <w:top w:val="none" w:sz="0" w:space="0" w:color="auto"/>
        <w:left w:val="none" w:sz="0" w:space="0" w:color="auto"/>
        <w:bottom w:val="none" w:sz="0" w:space="0" w:color="auto"/>
        <w:right w:val="none" w:sz="0" w:space="0" w:color="auto"/>
      </w:divBdr>
    </w:div>
    <w:div w:id="1160467100">
      <w:bodyDiv w:val="1"/>
      <w:marLeft w:val="0"/>
      <w:marRight w:val="0"/>
      <w:marTop w:val="0"/>
      <w:marBottom w:val="0"/>
      <w:divBdr>
        <w:top w:val="none" w:sz="0" w:space="0" w:color="auto"/>
        <w:left w:val="none" w:sz="0" w:space="0" w:color="auto"/>
        <w:bottom w:val="none" w:sz="0" w:space="0" w:color="auto"/>
        <w:right w:val="none" w:sz="0" w:space="0" w:color="auto"/>
      </w:divBdr>
    </w:div>
    <w:div w:id="1197810401">
      <w:bodyDiv w:val="1"/>
      <w:marLeft w:val="0"/>
      <w:marRight w:val="0"/>
      <w:marTop w:val="0"/>
      <w:marBottom w:val="0"/>
      <w:divBdr>
        <w:top w:val="none" w:sz="0" w:space="0" w:color="auto"/>
        <w:left w:val="none" w:sz="0" w:space="0" w:color="auto"/>
        <w:bottom w:val="none" w:sz="0" w:space="0" w:color="auto"/>
        <w:right w:val="none" w:sz="0" w:space="0" w:color="auto"/>
      </w:divBdr>
    </w:div>
    <w:div w:id="1205747797">
      <w:bodyDiv w:val="1"/>
      <w:marLeft w:val="0"/>
      <w:marRight w:val="0"/>
      <w:marTop w:val="0"/>
      <w:marBottom w:val="0"/>
      <w:divBdr>
        <w:top w:val="none" w:sz="0" w:space="0" w:color="auto"/>
        <w:left w:val="none" w:sz="0" w:space="0" w:color="auto"/>
        <w:bottom w:val="none" w:sz="0" w:space="0" w:color="auto"/>
        <w:right w:val="none" w:sz="0" w:space="0" w:color="auto"/>
      </w:divBdr>
    </w:div>
    <w:div w:id="1215193784">
      <w:bodyDiv w:val="1"/>
      <w:marLeft w:val="0"/>
      <w:marRight w:val="0"/>
      <w:marTop w:val="0"/>
      <w:marBottom w:val="0"/>
      <w:divBdr>
        <w:top w:val="none" w:sz="0" w:space="0" w:color="auto"/>
        <w:left w:val="none" w:sz="0" w:space="0" w:color="auto"/>
        <w:bottom w:val="none" w:sz="0" w:space="0" w:color="auto"/>
        <w:right w:val="none" w:sz="0" w:space="0" w:color="auto"/>
      </w:divBdr>
    </w:div>
    <w:div w:id="1227565162">
      <w:bodyDiv w:val="1"/>
      <w:marLeft w:val="0"/>
      <w:marRight w:val="0"/>
      <w:marTop w:val="0"/>
      <w:marBottom w:val="0"/>
      <w:divBdr>
        <w:top w:val="none" w:sz="0" w:space="0" w:color="auto"/>
        <w:left w:val="none" w:sz="0" w:space="0" w:color="auto"/>
        <w:bottom w:val="none" w:sz="0" w:space="0" w:color="auto"/>
        <w:right w:val="none" w:sz="0" w:space="0" w:color="auto"/>
      </w:divBdr>
    </w:div>
    <w:div w:id="1242835056">
      <w:bodyDiv w:val="1"/>
      <w:marLeft w:val="0"/>
      <w:marRight w:val="0"/>
      <w:marTop w:val="0"/>
      <w:marBottom w:val="0"/>
      <w:divBdr>
        <w:top w:val="none" w:sz="0" w:space="0" w:color="auto"/>
        <w:left w:val="none" w:sz="0" w:space="0" w:color="auto"/>
        <w:bottom w:val="none" w:sz="0" w:space="0" w:color="auto"/>
        <w:right w:val="none" w:sz="0" w:space="0" w:color="auto"/>
      </w:divBdr>
    </w:div>
    <w:div w:id="1252275641">
      <w:bodyDiv w:val="1"/>
      <w:marLeft w:val="0"/>
      <w:marRight w:val="0"/>
      <w:marTop w:val="0"/>
      <w:marBottom w:val="0"/>
      <w:divBdr>
        <w:top w:val="none" w:sz="0" w:space="0" w:color="auto"/>
        <w:left w:val="none" w:sz="0" w:space="0" w:color="auto"/>
        <w:bottom w:val="none" w:sz="0" w:space="0" w:color="auto"/>
        <w:right w:val="none" w:sz="0" w:space="0" w:color="auto"/>
      </w:divBdr>
    </w:div>
    <w:div w:id="1294553483">
      <w:bodyDiv w:val="1"/>
      <w:marLeft w:val="0"/>
      <w:marRight w:val="0"/>
      <w:marTop w:val="0"/>
      <w:marBottom w:val="0"/>
      <w:divBdr>
        <w:top w:val="none" w:sz="0" w:space="0" w:color="auto"/>
        <w:left w:val="none" w:sz="0" w:space="0" w:color="auto"/>
        <w:bottom w:val="none" w:sz="0" w:space="0" w:color="auto"/>
        <w:right w:val="none" w:sz="0" w:space="0" w:color="auto"/>
      </w:divBdr>
    </w:div>
    <w:div w:id="1294826245">
      <w:bodyDiv w:val="1"/>
      <w:marLeft w:val="0"/>
      <w:marRight w:val="0"/>
      <w:marTop w:val="0"/>
      <w:marBottom w:val="0"/>
      <w:divBdr>
        <w:top w:val="none" w:sz="0" w:space="0" w:color="auto"/>
        <w:left w:val="none" w:sz="0" w:space="0" w:color="auto"/>
        <w:bottom w:val="none" w:sz="0" w:space="0" w:color="auto"/>
        <w:right w:val="none" w:sz="0" w:space="0" w:color="auto"/>
      </w:divBdr>
    </w:div>
    <w:div w:id="1308242316">
      <w:bodyDiv w:val="1"/>
      <w:marLeft w:val="0"/>
      <w:marRight w:val="0"/>
      <w:marTop w:val="0"/>
      <w:marBottom w:val="0"/>
      <w:divBdr>
        <w:top w:val="none" w:sz="0" w:space="0" w:color="auto"/>
        <w:left w:val="none" w:sz="0" w:space="0" w:color="auto"/>
        <w:bottom w:val="none" w:sz="0" w:space="0" w:color="auto"/>
        <w:right w:val="none" w:sz="0" w:space="0" w:color="auto"/>
      </w:divBdr>
    </w:div>
    <w:div w:id="1316372010">
      <w:bodyDiv w:val="1"/>
      <w:marLeft w:val="0"/>
      <w:marRight w:val="0"/>
      <w:marTop w:val="0"/>
      <w:marBottom w:val="0"/>
      <w:divBdr>
        <w:top w:val="none" w:sz="0" w:space="0" w:color="auto"/>
        <w:left w:val="none" w:sz="0" w:space="0" w:color="auto"/>
        <w:bottom w:val="none" w:sz="0" w:space="0" w:color="auto"/>
        <w:right w:val="none" w:sz="0" w:space="0" w:color="auto"/>
      </w:divBdr>
    </w:div>
    <w:div w:id="1338074184">
      <w:bodyDiv w:val="1"/>
      <w:marLeft w:val="0"/>
      <w:marRight w:val="0"/>
      <w:marTop w:val="0"/>
      <w:marBottom w:val="0"/>
      <w:divBdr>
        <w:top w:val="none" w:sz="0" w:space="0" w:color="auto"/>
        <w:left w:val="none" w:sz="0" w:space="0" w:color="auto"/>
        <w:bottom w:val="none" w:sz="0" w:space="0" w:color="auto"/>
        <w:right w:val="none" w:sz="0" w:space="0" w:color="auto"/>
      </w:divBdr>
    </w:div>
    <w:div w:id="1345933775">
      <w:bodyDiv w:val="1"/>
      <w:marLeft w:val="0"/>
      <w:marRight w:val="0"/>
      <w:marTop w:val="0"/>
      <w:marBottom w:val="0"/>
      <w:divBdr>
        <w:top w:val="none" w:sz="0" w:space="0" w:color="auto"/>
        <w:left w:val="none" w:sz="0" w:space="0" w:color="auto"/>
        <w:bottom w:val="none" w:sz="0" w:space="0" w:color="auto"/>
        <w:right w:val="none" w:sz="0" w:space="0" w:color="auto"/>
      </w:divBdr>
    </w:div>
    <w:div w:id="1352948685">
      <w:bodyDiv w:val="1"/>
      <w:marLeft w:val="0"/>
      <w:marRight w:val="0"/>
      <w:marTop w:val="0"/>
      <w:marBottom w:val="0"/>
      <w:divBdr>
        <w:top w:val="none" w:sz="0" w:space="0" w:color="auto"/>
        <w:left w:val="none" w:sz="0" w:space="0" w:color="auto"/>
        <w:bottom w:val="none" w:sz="0" w:space="0" w:color="auto"/>
        <w:right w:val="none" w:sz="0" w:space="0" w:color="auto"/>
      </w:divBdr>
    </w:div>
    <w:div w:id="1375737684">
      <w:bodyDiv w:val="1"/>
      <w:marLeft w:val="0"/>
      <w:marRight w:val="0"/>
      <w:marTop w:val="0"/>
      <w:marBottom w:val="0"/>
      <w:divBdr>
        <w:top w:val="none" w:sz="0" w:space="0" w:color="auto"/>
        <w:left w:val="none" w:sz="0" w:space="0" w:color="auto"/>
        <w:bottom w:val="none" w:sz="0" w:space="0" w:color="auto"/>
        <w:right w:val="none" w:sz="0" w:space="0" w:color="auto"/>
      </w:divBdr>
    </w:div>
    <w:div w:id="1376196306">
      <w:bodyDiv w:val="1"/>
      <w:marLeft w:val="0"/>
      <w:marRight w:val="0"/>
      <w:marTop w:val="0"/>
      <w:marBottom w:val="0"/>
      <w:divBdr>
        <w:top w:val="none" w:sz="0" w:space="0" w:color="auto"/>
        <w:left w:val="none" w:sz="0" w:space="0" w:color="auto"/>
        <w:bottom w:val="none" w:sz="0" w:space="0" w:color="auto"/>
        <w:right w:val="none" w:sz="0" w:space="0" w:color="auto"/>
      </w:divBdr>
    </w:div>
    <w:div w:id="1377507939">
      <w:bodyDiv w:val="1"/>
      <w:marLeft w:val="0"/>
      <w:marRight w:val="0"/>
      <w:marTop w:val="0"/>
      <w:marBottom w:val="0"/>
      <w:divBdr>
        <w:top w:val="none" w:sz="0" w:space="0" w:color="auto"/>
        <w:left w:val="none" w:sz="0" w:space="0" w:color="auto"/>
        <w:bottom w:val="none" w:sz="0" w:space="0" w:color="auto"/>
        <w:right w:val="none" w:sz="0" w:space="0" w:color="auto"/>
      </w:divBdr>
    </w:div>
    <w:div w:id="1380319608">
      <w:bodyDiv w:val="1"/>
      <w:marLeft w:val="0"/>
      <w:marRight w:val="0"/>
      <w:marTop w:val="0"/>
      <w:marBottom w:val="0"/>
      <w:divBdr>
        <w:top w:val="none" w:sz="0" w:space="0" w:color="auto"/>
        <w:left w:val="none" w:sz="0" w:space="0" w:color="auto"/>
        <w:bottom w:val="none" w:sz="0" w:space="0" w:color="auto"/>
        <w:right w:val="none" w:sz="0" w:space="0" w:color="auto"/>
      </w:divBdr>
    </w:div>
    <w:div w:id="1382636763">
      <w:bodyDiv w:val="1"/>
      <w:marLeft w:val="0"/>
      <w:marRight w:val="0"/>
      <w:marTop w:val="0"/>
      <w:marBottom w:val="0"/>
      <w:divBdr>
        <w:top w:val="none" w:sz="0" w:space="0" w:color="auto"/>
        <w:left w:val="none" w:sz="0" w:space="0" w:color="auto"/>
        <w:bottom w:val="none" w:sz="0" w:space="0" w:color="auto"/>
        <w:right w:val="none" w:sz="0" w:space="0" w:color="auto"/>
      </w:divBdr>
    </w:div>
    <w:div w:id="1387945474">
      <w:bodyDiv w:val="1"/>
      <w:marLeft w:val="0"/>
      <w:marRight w:val="0"/>
      <w:marTop w:val="0"/>
      <w:marBottom w:val="0"/>
      <w:divBdr>
        <w:top w:val="none" w:sz="0" w:space="0" w:color="auto"/>
        <w:left w:val="none" w:sz="0" w:space="0" w:color="auto"/>
        <w:bottom w:val="none" w:sz="0" w:space="0" w:color="auto"/>
        <w:right w:val="none" w:sz="0" w:space="0" w:color="auto"/>
      </w:divBdr>
    </w:div>
    <w:div w:id="1398285606">
      <w:bodyDiv w:val="1"/>
      <w:marLeft w:val="0"/>
      <w:marRight w:val="0"/>
      <w:marTop w:val="0"/>
      <w:marBottom w:val="0"/>
      <w:divBdr>
        <w:top w:val="none" w:sz="0" w:space="0" w:color="auto"/>
        <w:left w:val="none" w:sz="0" w:space="0" w:color="auto"/>
        <w:bottom w:val="none" w:sz="0" w:space="0" w:color="auto"/>
        <w:right w:val="none" w:sz="0" w:space="0" w:color="auto"/>
      </w:divBdr>
    </w:div>
    <w:div w:id="1409882815">
      <w:bodyDiv w:val="1"/>
      <w:marLeft w:val="0"/>
      <w:marRight w:val="0"/>
      <w:marTop w:val="0"/>
      <w:marBottom w:val="0"/>
      <w:divBdr>
        <w:top w:val="none" w:sz="0" w:space="0" w:color="auto"/>
        <w:left w:val="none" w:sz="0" w:space="0" w:color="auto"/>
        <w:bottom w:val="none" w:sz="0" w:space="0" w:color="auto"/>
        <w:right w:val="none" w:sz="0" w:space="0" w:color="auto"/>
      </w:divBdr>
    </w:div>
    <w:div w:id="1413351974">
      <w:bodyDiv w:val="1"/>
      <w:marLeft w:val="0"/>
      <w:marRight w:val="0"/>
      <w:marTop w:val="0"/>
      <w:marBottom w:val="0"/>
      <w:divBdr>
        <w:top w:val="none" w:sz="0" w:space="0" w:color="auto"/>
        <w:left w:val="none" w:sz="0" w:space="0" w:color="auto"/>
        <w:bottom w:val="none" w:sz="0" w:space="0" w:color="auto"/>
        <w:right w:val="none" w:sz="0" w:space="0" w:color="auto"/>
      </w:divBdr>
    </w:div>
    <w:div w:id="1433628453">
      <w:bodyDiv w:val="1"/>
      <w:marLeft w:val="0"/>
      <w:marRight w:val="0"/>
      <w:marTop w:val="0"/>
      <w:marBottom w:val="0"/>
      <w:divBdr>
        <w:top w:val="none" w:sz="0" w:space="0" w:color="auto"/>
        <w:left w:val="none" w:sz="0" w:space="0" w:color="auto"/>
        <w:bottom w:val="none" w:sz="0" w:space="0" w:color="auto"/>
        <w:right w:val="none" w:sz="0" w:space="0" w:color="auto"/>
      </w:divBdr>
    </w:div>
    <w:div w:id="1442916082">
      <w:bodyDiv w:val="1"/>
      <w:marLeft w:val="0"/>
      <w:marRight w:val="0"/>
      <w:marTop w:val="0"/>
      <w:marBottom w:val="0"/>
      <w:divBdr>
        <w:top w:val="none" w:sz="0" w:space="0" w:color="auto"/>
        <w:left w:val="none" w:sz="0" w:space="0" w:color="auto"/>
        <w:bottom w:val="none" w:sz="0" w:space="0" w:color="auto"/>
        <w:right w:val="none" w:sz="0" w:space="0" w:color="auto"/>
      </w:divBdr>
    </w:div>
    <w:div w:id="1474324803">
      <w:bodyDiv w:val="1"/>
      <w:marLeft w:val="0"/>
      <w:marRight w:val="0"/>
      <w:marTop w:val="0"/>
      <w:marBottom w:val="0"/>
      <w:divBdr>
        <w:top w:val="none" w:sz="0" w:space="0" w:color="auto"/>
        <w:left w:val="none" w:sz="0" w:space="0" w:color="auto"/>
        <w:bottom w:val="none" w:sz="0" w:space="0" w:color="auto"/>
        <w:right w:val="none" w:sz="0" w:space="0" w:color="auto"/>
      </w:divBdr>
    </w:div>
    <w:div w:id="1476139905">
      <w:bodyDiv w:val="1"/>
      <w:marLeft w:val="0"/>
      <w:marRight w:val="0"/>
      <w:marTop w:val="0"/>
      <w:marBottom w:val="0"/>
      <w:divBdr>
        <w:top w:val="none" w:sz="0" w:space="0" w:color="auto"/>
        <w:left w:val="none" w:sz="0" w:space="0" w:color="auto"/>
        <w:bottom w:val="none" w:sz="0" w:space="0" w:color="auto"/>
        <w:right w:val="none" w:sz="0" w:space="0" w:color="auto"/>
      </w:divBdr>
    </w:div>
    <w:div w:id="1485002458">
      <w:bodyDiv w:val="1"/>
      <w:marLeft w:val="0"/>
      <w:marRight w:val="0"/>
      <w:marTop w:val="0"/>
      <w:marBottom w:val="0"/>
      <w:divBdr>
        <w:top w:val="none" w:sz="0" w:space="0" w:color="auto"/>
        <w:left w:val="none" w:sz="0" w:space="0" w:color="auto"/>
        <w:bottom w:val="none" w:sz="0" w:space="0" w:color="auto"/>
        <w:right w:val="none" w:sz="0" w:space="0" w:color="auto"/>
      </w:divBdr>
    </w:div>
    <w:div w:id="1503470457">
      <w:bodyDiv w:val="1"/>
      <w:marLeft w:val="0"/>
      <w:marRight w:val="0"/>
      <w:marTop w:val="0"/>
      <w:marBottom w:val="0"/>
      <w:divBdr>
        <w:top w:val="none" w:sz="0" w:space="0" w:color="auto"/>
        <w:left w:val="none" w:sz="0" w:space="0" w:color="auto"/>
        <w:bottom w:val="none" w:sz="0" w:space="0" w:color="auto"/>
        <w:right w:val="none" w:sz="0" w:space="0" w:color="auto"/>
      </w:divBdr>
    </w:div>
    <w:div w:id="1514882081">
      <w:bodyDiv w:val="1"/>
      <w:marLeft w:val="0"/>
      <w:marRight w:val="0"/>
      <w:marTop w:val="0"/>
      <w:marBottom w:val="0"/>
      <w:divBdr>
        <w:top w:val="none" w:sz="0" w:space="0" w:color="auto"/>
        <w:left w:val="none" w:sz="0" w:space="0" w:color="auto"/>
        <w:bottom w:val="none" w:sz="0" w:space="0" w:color="auto"/>
        <w:right w:val="none" w:sz="0" w:space="0" w:color="auto"/>
      </w:divBdr>
    </w:div>
    <w:div w:id="1519126121">
      <w:bodyDiv w:val="1"/>
      <w:marLeft w:val="0"/>
      <w:marRight w:val="0"/>
      <w:marTop w:val="0"/>
      <w:marBottom w:val="0"/>
      <w:divBdr>
        <w:top w:val="none" w:sz="0" w:space="0" w:color="auto"/>
        <w:left w:val="none" w:sz="0" w:space="0" w:color="auto"/>
        <w:bottom w:val="none" w:sz="0" w:space="0" w:color="auto"/>
        <w:right w:val="none" w:sz="0" w:space="0" w:color="auto"/>
      </w:divBdr>
    </w:div>
    <w:div w:id="1522940340">
      <w:bodyDiv w:val="1"/>
      <w:marLeft w:val="0"/>
      <w:marRight w:val="0"/>
      <w:marTop w:val="0"/>
      <w:marBottom w:val="0"/>
      <w:divBdr>
        <w:top w:val="none" w:sz="0" w:space="0" w:color="auto"/>
        <w:left w:val="none" w:sz="0" w:space="0" w:color="auto"/>
        <w:bottom w:val="none" w:sz="0" w:space="0" w:color="auto"/>
        <w:right w:val="none" w:sz="0" w:space="0" w:color="auto"/>
      </w:divBdr>
    </w:div>
    <w:div w:id="1557008128">
      <w:bodyDiv w:val="1"/>
      <w:marLeft w:val="0"/>
      <w:marRight w:val="0"/>
      <w:marTop w:val="0"/>
      <w:marBottom w:val="0"/>
      <w:divBdr>
        <w:top w:val="none" w:sz="0" w:space="0" w:color="auto"/>
        <w:left w:val="none" w:sz="0" w:space="0" w:color="auto"/>
        <w:bottom w:val="none" w:sz="0" w:space="0" w:color="auto"/>
        <w:right w:val="none" w:sz="0" w:space="0" w:color="auto"/>
      </w:divBdr>
    </w:div>
    <w:div w:id="1575894449">
      <w:bodyDiv w:val="1"/>
      <w:marLeft w:val="0"/>
      <w:marRight w:val="0"/>
      <w:marTop w:val="0"/>
      <w:marBottom w:val="0"/>
      <w:divBdr>
        <w:top w:val="none" w:sz="0" w:space="0" w:color="auto"/>
        <w:left w:val="none" w:sz="0" w:space="0" w:color="auto"/>
        <w:bottom w:val="none" w:sz="0" w:space="0" w:color="auto"/>
        <w:right w:val="none" w:sz="0" w:space="0" w:color="auto"/>
      </w:divBdr>
    </w:div>
    <w:div w:id="1589537133">
      <w:bodyDiv w:val="1"/>
      <w:marLeft w:val="0"/>
      <w:marRight w:val="0"/>
      <w:marTop w:val="0"/>
      <w:marBottom w:val="0"/>
      <w:divBdr>
        <w:top w:val="none" w:sz="0" w:space="0" w:color="auto"/>
        <w:left w:val="none" w:sz="0" w:space="0" w:color="auto"/>
        <w:bottom w:val="none" w:sz="0" w:space="0" w:color="auto"/>
        <w:right w:val="none" w:sz="0" w:space="0" w:color="auto"/>
      </w:divBdr>
    </w:div>
    <w:div w:id="1589652657">
      <w:bodyDiv w:val="1"/>
      <w:marLeft w:val="0"/>
      <w:marRight w:val="0"/>
      <w:marTop w:val="0"/>
      <w:marBottom w:val="0"/>
      <w:divBdr>
        <w:top w:val="none" w:sz="0" w:space="0" w:color="auto"/>
        <w:left w:val="none" w:sz="0" w:space="0" w:color="auto"/>
        <w:bottom w:val="none" w:sz="0" w:space="0" w:color="auto"/>
        <w:right w:val="none" w:sz="0" w:space="0" w:color="auto"/>
      </w:divBdr>
    </w:div>
    <w:div w:id="1603101242">
      <w:bodyDiv w:val="1"/>
      <w:marLeft w:val="0"/>
      <w:marRight w:val="0"/>
      <w:marTop w:val="0"/>
      <w:marBottom w:val="0"/>
      <w:divBdr>
        <w:top w:val="none" w:sz="0" w:space="0" w:color="auto"/>
        <w:left w:val="none" w:sz="0" w:space="0" w:color="auto"/>
        <w:bottom w:val="none" w:sz="0" w:space="0" w:color="auto"/>
        <w:right w:val="none" w:sz="0" w:space="0" w:color="auto"/>
      </w:divBdr>
      <w:divsChild>
        <w:div w:id="1635792075">
          <w:marLeft w:val="0"/>
          <w:marRight w:val="0"/>
          <w:marTop w:val="0"/>
          <w:marBottom w:val="0"/>
          <w:divBdr>
            <w:top w:val="none" w:sz="0" w:space="0" w:color="auto"/>
            <w:left w:val="none" w:sz="0" w:space="0" w:color="auto"/>
            <w:bottom w:val="none" w:sz="0" w:space="0" w:color="auto"/>
            <w:right w:val="none" w:sz="0" w:space="0" w:color="auto"/>
          </w:divBdr>
        </w:div>
      </w:divsChild>
    </w:div>
    <w:div w:id="1658150194">
      <w:bodyDiv w:val="1"/>
      <w:marLeft w:val="0"/>
      <w:marRight w:val="0"/>
      <w:marTop w:val="0"/>
      <w:marBottom w:val="0"/>
      <w:divBdr>
        <w:top w:val="none" w:sz="0" w:space="0" w:color="auto"/>
        <w:left w:val="none" w:sz="0" w:space="0" w:color="auto"/>
        <w:bottom w:val="none" w:sz="0" w:space="0" w:color="auto"/>
        <w:right w:val="none" w:sz="0" w:space="0" w:color="auto"/>
      </w:divBdr>
    </w:div>
    <w:div w:id="1666128037">
      <w:bodyDiv w:val="1"/>
      <w:marLeft w:val="0"/>
      <w:marRight w:val="0"/>
      <w:marTop w:val="0"/>
      <w:marBottom w:val="0"/>
      <w:divBdr>
        <w:top w:val="none" w:sz="0" w:space="0" w:color="auto"/>
        <w:left w:val="none" w:sz="0" w:space="0" w:color="auto"/>
        <w:bottom w:val="none" w:sz="0" w:space="0" w:color="auto"/>
        <w:right w:val="none" w:sz="0" w:space="0" w:color="auto"/>
      </w:divBdr>
    </w:div>
    <w:div w:id="1705785535">
      <w:bodyDiv w:val="1"/>
      <w:marLeft w:val="0"/>
      <w:marRight w:val="0"/>
      <w:marTop w:val="0"/>
      <w:marBottom w:val="0"/>
      <w:divBdr>
        <w:top w:val="none" w:sz="0" w:space="0" w:color="auto"/>
        <w:left w:val="none" w:sz="0" w:space="0" w:color="auto"/>
        <w:bottom w:val="none" w:sz="0" w:space="0" w:color="auto"/>
        <w:right w:val="none" w:sz="0" w:space="0" w:color="auto"/>
      </w:divBdr>
    </w:div>
    <w:div w:id="1735393994">
      <w:bodyDiv w:val="1"/>
      <w:marLeft w:val="0"/>
      <w:marRight w:val="0"/>
      <w:marTop w:val="0"/>
      <w:marBottom w:val="0"/>
      <w:divBdr>
        <w:top w:val="none" w:sz="0" w:space="0" w:color="auto"/>
        <w:left w:val="none" w:sz="0" w:space="0" w:color="auto"/>
        <w:bottom w:val="none" w:sz="0" w:space="0" w:color="auto"/>
        <w:right w:val="none" w:sz="0" w:space="0" w:color="auto"/>
      </w:divBdr>
    </w:div>
    <w:div w:id="1752384955">
      <w:bodyDiv w:val="1"/>
      <w:marLeft w:val="0"/>
      <w:marRight w:val="0"/>
      <w:marTop w:val="0"/>
      <w:marBottom w:val="0"/>
      <w:divBdr>
        <w:top w:val="none" w:sz="0" w:space="0" w:color="auto"/>
        <w:left w:val="none" w:sz="0" w:space="0" w:color="auto"/>
        <w:bottom w:val="none" w:sz="0" w:space="0" w:color="auto"/>
        <w:right w:val="none" w:sz="0" w:space="0" w:color="auto"/>
      </w:divBdr>
    </w:div>
    <w:div w:id="1760758557">
      <w:bodyDiv w:val="1"/>
      <w:marLeft w:val="0"/>
      <w:marRight w:val="0"/>
      <w:marTop w:val="0"/>
      <w:marBottom w:val="0"/>
      <w:divBdr>
        <w:top w:val="none" w:sz="0" w:space="0" w:color="auto"/>
        <w:left w:val="none" w:sz="0" w:space="0" w:color="auto"/>
        <w:bottom w:val="none" w:sz="0" w:space="0" w:color="auto"/>
        <w:right w:val="none" w:sz="0" w:space="0" w:color="auto"/>
      </w:divBdr>
    </w:div>
    <w:div w:id="1815633658">
      <w:bodyDiv w:val="1"/>
      <w:marLeft w:val="0"/>
      <w:marRight w:val="0"/>
      <w:marTop w:val="0"/>
      <w:marBottom w:val="0"/>
      <w:divBdr>
        <w:top w:val="none" w:sz="0" w:space="0" w:color="auto"/>
        <w:left w:val="none" w:sz="0" w:space="0" w:color="auto"/>
        <w:bottom w:val="none" w:sz="0" w:space="0" w:color="auto"/>
        <w:right w:val="none" w:sz="0" w:space="0" w:color="auto"/>
      </w:divBdr>
    </w:div>
    <w:div w:id="1836843710">
      <w:bodyDiv w:val="1"/>
      <w:marLeft w:val="0"/>
      <w:marRight w:val="0"/>
      <w:marTop w:val="0"/>
      <w:marBottom w:val="0"/>
      <w:divBdr>
        <w:top w:val="none" w:sz="0" w:space="0" w:color="auto"/>
        <w:left w:val="none" w:sz="0" w:space="0" w:color="auto"/>
        <w:bottom w:val="none" w:sz="0" w:space="0" w:color="auto"/>
        <w:right w:val="none" w:sz="0" w:space="0" w:color="auto"/>
      </w:divBdr>
    </w:div>
    <w:div w:id="1840728232">
      <w:bodyDiv w:val="1"/>
      <w:marLeft w:val="0"/>
      <w:marRight w:val="0"/>
      <w:marTop w:val="0"/>
      <w:marBottom w:val="0"/>
      <w:divBdr>
        <w:top w:val="none" w:sz="0" w:space="0" w:color="auto"/>
        <w:left w:val="none" w:sz="0" w:space="0" w:color="auto"/>
        <w:bottom w:val="none" w:sz="0" w:space="0" w:color="auto"/>
        <w:right w:val="none" w:sz="0" w:space="0" w:color="auto"/>
      </w:divBdr>
    </w:div>
    <w:div w:id="1856797871">
      <w:bodyDiv w:val="1"/>
      <w:marLeft w:val="0"/>
      <w:marRight w:val="0"/>
      <w:marTop w:val="0"/>
      <w:marBottom w:val="0"/>
      <w:divBdr>
        <w:top w:val="none" w:sz="0" w:space="0" w:color="auto"/>
        <w:left w:val="none" w:sz="0" w:space="0" w:color="auto"/>
        <w:bottom w:val="none" w:sz="0" w:space="0" w:color="auto"/>
        <w:right w:val="none" w:sz="0" w:space="0" w:color="auto"/>
      </w:divBdr>
    </w:div>
    <w:div w:id="1876115144">
      <w:bodyDiv w:val="1"/>
      <w:marLeft w:val="0"/>
      <w:marRight w:val="0"/>
      <w:marTop w:val="0"/>
      <w:marBottom w:val="0"/>
      <w:divBdr>
        <w:top w:val="none" w:sz="0" w:space="0" w:color="auto"/>
        <w:left w:val="none" w:sz="0" w:space="0" w:color="auto"/>
        <w:bottom w:val="none" w:sz="0" w:space="0" w:color="auto"/>
        <w:right w:val="none" w:sz="0" w:space="0" w:color="auto"/>
      </w:divBdr>
    </w:div>
    <w:div w:id="1897812516">
      <w:bodyDiv w:val="1"/>
      <w:marLeft w:val="0"/>
      <w:marRight w:val="0"/>
      <w:marTop w:val="0"/>
      <w:marBottom w:val="0"/>
      <w:divBdr>
        <w:top w:val="none" w:sz="0" w:space="0" w:color="auto"/>
        <w:left w:val="none" w:sz="0" w:space="0" w:color="auto"/>
        <w:bottom w:val="none" w:sz="0" w:space="0" w:color="auto"/>
        <w:right w:val="none" w:sz="0" w:space="0" w:color="auto"/>
      </w:divBdr>
    </w:div>
    <w:div w:id="1928463650">
      <w:bodyDiv w:val="1"/>
      <w:marLeft w:val="0"/>
      <w:marRight w:val="0"/>
      <w:marTop w:val="0"/>
      <w:marBottom w:val="0"/>
      <w:divBdr>
        <w:top w:val="none" w:sz="0" w:space="0" w:color="auto"/>
        <w:left w:val="none" w:sz="0" w:space="0" w:color="auto"/>
        <w:bottom w:val="none" w:sz="0" w:space="0" w:color="auto"/>
        <w:right w:val="none" w:sz="0" w:space="0" w:color="auto"/>
      </w:divBdr>
    </w:div>
    <w:div w:id="1941135034">
      <w:bodyDiv w:val="1"/>
      <w:marLeft w:val="0"/>
      <w:marRight w:val="0"/>
      <w:marTop w:val="0"/>
      <w:marBottom w:val="0"/>
      <w:divBdr>
        <w:top w:val="none" w:sz="0" w:space="0" w:color="auto"/>
        <w:left w:val="none" w:sz="0" w:space="0" w:color="auto"/>
        <w:bottom w:val="none" w:sz="0" w:space="0" w:color="auto"/>
        <w:right w:val="none" w:sz="0" w:space="0" w:color="auto"/>
      </w:divBdr>
    </w:div>
    <w:div w:id="1959406158">
      <w:bodyDiv w:val="1"/>
      <w:marLeft w:val="0"/>
      <w:marRight w:val="0"/>
      <w:marTop w:val="0"/>
      <w:marBottom w:val="0"/>
      <w:divBdr>
        <w:top w:val="none" w:sz="0" w:space="0" w:color="auto"/>
        <w:left w:val="none" w:sz="0" w:space="0" w:color="auto"/>
        <w:bottom w:val="none" w:sz="0" w:space="0" w:color="auto"/>
        <w:right w:val="none" w:sz="0" w:space="0" w:color="auto"/>
      </w:divBdr>
    </w:div>
    <w:div w:id="1964075501">
      <w:bodyDiv w:val="1"/>
      <w:marLeft w:val="0"/>
      <w:marRight w:val="0"/>
      <w:marTop w:val="0"/>
      <w:marBottom w:val="0"/>
      <w:divBdr>
        <w:top w:val="none" w:sz="0" w:space="0" w:color="auto"/>
        <w:left w:val="none" w:sz="0" w:space="0" w:color="auto"/>
        <w:bottom w:val="none" w:sz="0" w:space="0" w:color="auto"/>
        <w:right w:val="none" w:sz="0" w:space="0" w:color="auto"/>
      </w:divBdr>
    </w:div>
    <w:div w:id="1964849648">
      <w:bodyDiv w:val="1"/>
      <w:marLeft w:val="0"/>
      <w:marRight w:val="0"/>
      <w:marTop w:val="0"/>
      <w:marBottom w:val="0"/>
      <w:divBdr>
        <w:top w:val="none" w:sz="0" w:space="0" w:color="auto"/>
        <w:left w:val="none" w:sz="0" w:space="0" w:color="auto"/>
        <w:bottom w:val="none" w:sz="0" w:space="0" w:color="auto"/>
        <w:right w:val="none" w:sz="0" w:space="0" w:color="auto"/>
      </w:divBdr>
    </w:div>
    <w:div w:id="1974017263">
      <w:bodyDiv w:val="1"/>
      <w:marLeft w:val="0"/>
      <w:marRight w:val="0"/>
      <w:marTop w:val="0"/>
      <w:marBottom w:val="0"/>
      <w:divBdr>
        <w:top w:val="none" w:sz="0" w:space="0" w:color="auto"/>
        <w:left w:val="none" w:sz="0" w:space="0" w:color="auto"/>
        <w:bottom w:val="none" w:sz="0" w:space="0" w:color="auto"/>
        <w:right w:val="none" w:sz="0" w:space="0" w:color="auto"/>
      </w:divBdr>
    </w:div>
    <w:div w:id="1974021741">
      <w:bodyDiv w:val="1"/>
      <w:marLeft w:val="0"/>
      <w:marRight w:val="0"/>
      <w:marTop w:val="0"/>
      <w:marBottom w:val="0"/>
      <w:divBdr>
        <w:top w:val="none" w:sz="0" w:space="0" w:color="auto"/>
        <w:left w:val="none" w:sz="0" w:space="0" w:color="auto"/>
        <w:bottom w:val="none" w:sz="0" w:space="0" w:color="auto"/>
        <w:right w:val="none" w:sz="0" w:space="0" w:color="auto"/>
      </w:divBdr>
    </w:div>
    <w:div w:id="1975981928">
      <w:bodyDiv w:val="1"/>
      <w:marLeft w:val="0"/>
      <w:marRight w:val="0"/>
      <w:marTop w:val="0"/>
      <w:marBottom w:val="0"/>
      <w:divBdr>
        <w:top w:val="none" w:sz="0" w:space="0" w:color="auto"/>
        <w:left w:val="none" w:sz="0" w:space="0" w:color="auto"/>
        <w:bottom w:val="none" w:sz="0" w:space="0" w:color="auto"/>
        <w:right w:val="none" w:sz="0" w:space="0" w:color="auto"/>
      </w:divBdr>
    </w:div>
    <w:div w:id="1978030832">
      <w:bodyDiv w:val="1"/>
      <w:marLeft w:val="0"/>
      <w:marRight w:val="0"/>
      <w:marTop w:val="0"/>
      <w:marBottom w:val="0"/>
      <w:divBdr>
        <w:top w:val="none" w:sz="0" w:space="0" w:color="auto"/>
        <w:left w:val="none" w:sz="0" w:space="0" w:color="auto"/>
        <w:bottom w:val="none" w:sz="0" w:space="0" w:color="auto"/>
        <w:right w:val="none" w:sz="0" w:space="0" w:color="auto"/>
      </w:divBdr>
    </w:div>
    <w:div w:id="1979728031">
      <w:bodyDiv w:val="1"/>
      <w:marLeft w:val="0"/>
      <w:marRight w:val="0"/>
      <w:marTop w:val="0"/>
      <w:marBottom w:val="0"/>
      <w:divBdr>
        <w:top w:val="none" w:sz="0" w:space="0" w:color="auto"/>
        <w:left w:val="none" w:sz="0" w:space="0" w:color="auto"/>
        <w:bottom w:val="none" w:sz="0" w:space="0" w:color="auto"/>
        <w:right w:val="none" w:sz="0" w:space="0" w:color="auto"/>
      </w:divBdr>
    </w:div>
    <w:div w:id="1994067133">
      <w:bodyDiv w:val="1"/>
      <w:marLeft w:val="0"/>
      <w:marRight w:val="0"/>
      <w:marTop w:val="0"/>
      <w:marBottom w:val="0"/>
      <w:divBdr>
        <w:top w:val="none" w:sz="0" w:space="0" w:color="auto"/>
        <w:left w:val="none" w:sz="0" w:space="0" w:color="auto"/>
        <w:bottom w:val="none" w:sz="0" w:space="0" w:color="auto"/>
        <w:right w:val="none" w:sz="0" w:space="0" w:color="auto"/>
      </w:divBdr>
    </w:div>
    <w:div w:id="2001618900">
      <w:bodyDiv w:val="1"/>
      <w:marLeft w:val="0"/>
      <w:marRight w:val="0"/>
      <w:marTop w:val="0"/>
      <w:marBottom w:val="0"/>
      <w:divBdr>
        <w:top w:val="none" w:sz="0" w:space="0" w:color="auto"/>
        <w:left w:val="none" w:sz="0" w:space="0" w:color="auto"/>
        <w:bottom w:val="none" w:sz="0" w:space="0" w:color="auto"/>
        <w:right w:val="none" w:sz="0" w:space="0" w:color="auto"/>
      </w:divBdr>
    </w:div>
    <w:div w:id="2004435367">
      <w:bodyDiv w:val="1"/>
      <w:marLeft w:val="0"/>
      <w:marRight w:val="0"/>
      <w:marTop w:val="0"/>
      <w:marBottom w:val="0"/>
      <w:divBdr>
        <w:top w:val="none" w:sz="0" w:space="0" w:color="auto"/>
        <w:left w:val="none" w:sz="0" w:space="0" w:color="auto"/>
        <w:bottom w:val="none" w:sz="0" w:space="0" w:color="auto"/>
        <w:right w:val="none" w:sz="0" w:space="0" w:color="auto"/>
      </w:divBdr>
    </w:div>
    <w:div w:id="2012029880">
      <w:bodyDiv w:val="1"/>
      <w:marLeft w:val="0"/>
      <w:marRight w:val="0"/>
      <w:marTop w:val="0"/>
      <w:marBottom w:val="0"/>
      <w:divBdr>
        <w:top w:val="none" w:sz="0" w:space="0" w:color="auto"/>
        <w:left w:val="none" w:sz="0" w:space="0" w:color="auto"/>
        <w:bottom w:val="none" w:sz="0" w:space="0" w:color="auto"/>
        <w:right w:val="none" w:sz="0" w:space="0" w:color="auto"/>
      </w:divBdr>
    </w:div>
    <w:div w:id="2024866109">
      <w:bodyDiv w:val="1"/>
      <w:marLeft w:val="0"/>
      <w:marRight w:val="0"/>
      <w:marTop w:val="0"/>
      <w:marBottom w:val="0"/>
      <w:divBdr>
        <w:top w:val="none" w:sz="0" w:space="0" w:color="auto"/>
        <w:left w:val="none" w:sz="0" w:space="0" w:color="auto"/>
        <w:bottom w:val="none" w:sz="0" w:space="0" w:color="auto"/>
        <w:right w:val="none" w:sz="0" w:space="0" w:color="auto"/>
      </w:divBdr>
    </w:div>
    <w:div w:id="2047753185">
      <w:bodyDiv w:val="1"/>
      <w:marLeft w:val="0"/>
      <w:marRight w:val="0"/>
      <w:marTop w:val="0"/>
      <w:marBottom w:val="0"/>
      <w:divBdr>
        <w:top w:val="none" w:sz="0" w:space="0" w:color="auto"/>
        <w:left w:val="none" w:sz="0" w:space="0" w:color="auto"/>
        <w:bottom w:val="none" w:sz="0" w:space="0" w:color="auto"/>
        <w:right w:val="none" w:sz="0" w:space="0" w:color="auto"/>
      </w:divBdr>
    </w:div>
    <w:div w:id="2070035086">
      <w:bodyDiv w:val="1"/>
      <w:marLeft w:val="0"/>
      <w:marRight w:val="0"/>
      <w:marTop w:val="0"/>
      <w:marBottom w:val="0"/>
      <w:divBdr>
        <w:top w:val="none" w:sz="0" w:space="0" w:color="auto"/>
        <w:left w:val="none" w:sz="0" w:space="0" w:color="auto"/>
        <w:bottom w:val="none" w:sz="0" w:space="0" w:color="auto"/>
        <w:right w:val="none" w:sz="0" w:space="0" w:color="auto"/>
      </w:divBdr>
    </w:div>
    <w:div w:id="2099907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chart" Target="charts/chart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gif"/><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Column1</c:v>
                </c:pt>
              </c:strCache>
            </c:strRef>
          </c:tx>
          <c:dPt>
            <c:idx val="0"/>
            <c:bubble3D val="0"/>
            <c:explosion val="2"/>
            <c:spPr>
              <a:solidFill>
                <a:srgbClr val="C00000"/>
              </a:solidFill>
              <a:ln w="19050">
                <a:solidFill>
                  <a:schemeClr val="lt1"/>
                </a:solidFill>
              </a:ln>
              <a:effectLst/>
            </c:spPr>
            <c:extLst>
              <c:ext xmlns:c16="http://schemas.microsoft.com/office/drawing/2014/chart" uri="{C3380CC4-5D6E-409C-BE32-E72D297353CC}">
                <c16:uniqueId val="{00000001-4306-4502-86A1-0FA62BB4DC35}"/>
              </c:ext>
            </c:extLst>
          </c:dPt>
          <c:dPt>
            <c:idx val="1"/>
            <c:bubble3D val="0"/>
            <c:spPr>
              <a:solidFill>
                <a:srgbClr val="FFC000"/>
              </a:solidFill>
              <a:ln w="19050">
                <a:solidFill>
                  <a:schemeClr val="lt1"/>
                </a:solidFill>
              </a:ln>
              <a:effectLst/>
            </c:spPr>
            <c:extLst>
              <c:ext xmlns:c16="http://schemas.microsoft.com/office/drawing/2014/chart" uri="{C3380CC4-5D6E-409C-BE32-E72D297353CC}">
                <c16:uniqueId val="{00000003-4306-4502-86A1-0FA62BB4DC35}"/>
              </c:ext>
            </c:extLst>
          </c:dPt>
          <c:dPt>
            <c:idx val="2"/>
            <c:bubble3D val="0"/>
            <c:spPr>
              <a:solidFill>
                <a:srgbClr val="00B050"/>
              </a:solidFill>
              <a:ln w="19050">
                <a:solidFill>
                  <a:schemeClr val="lt1"/>
                </a:solidFill>
              </a:ln>
              <a:effectLst/>
            </c:spPr>
            <c:extLst>
              <c:ext xmlns:c16="http://schemas.microsoft.com/office/drawing/2014/chart" uri="{C3380CC4-5D6E-409C-BE32-E72D297353CC}">
                <c16:uniqueId val="{00000005-4306-4502-86A1-0FA62BB4DC35}"/>
              </c:ext>
            </c:extLst>
          </c:dPt>
          <c:dLbls>
            <c:dLbl>
              <c:idx val="0"/>
              <c:layout>
                <c:manualLayout>
                  <c:x val="-0.2050465927631282"/>
                  <c:y val="9.0211864727283736E-2"/>
                </c:manualLayout>
              </c:layout>
              <c:spPr>
                <a:noFill/>
                <a:ln>
                  <a:noFill/>
                </a:ln>
                <a:effectLst/>
              </c:spPr>
              <c:txPr>
                <a:bodyPr rot="0" spcFirstLastPara="1" vertOverflow="ellipsis" vert="horz" wrap="square" anchor="ctr" anchorCtr="1"/>
                <a:lstStyle/>
                <a:p>
                  <a:pPr>
                    <a:defRPr sz="1000" b="1" i="0" u="none" strike="noStrike" kern="1200" baseline="0">
                      <a:solidFill>
                        <a:schemeClr val="bg1"/>
                      </a:solidFill>
                      <a:latin typeface="Calibri Light" panose="020F0302020204030204" pitchFamily="34" charset="0"/>
                      <a:ea typeface="+mn-ea"/>
                      <a:cs typeface="Calibri Light" panose="020F0302020204030204" pitchFamily="34" charset="0"/>
                    </a:defRPr>
                  </a:pPr>
                  <a:endParaRPr lang="en-US"/>
                </a:p>
              </c:txPr>
              <c:showLegendKey val="0"/>
              <c:showVal val="1"/>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4306-4502-86A1-0FA62BB4DC35}"/>
                </c:ext>
              </c:extLst>
            </c:dLbl>
            <c:dLbl>
              <c:idx val="1"/>
              <c:layout>
                <c:manualLayout>
                  <c:x val="0.14928875905253858"/>
                  <c:y val="-0.19535939851898917"/>
                </c:manualLayout>
              </c:layout>
              <c:showLegendKey val="0"/>
              <c:showVal val="1"/>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4306-4502-86A1-0FA62BB4DC35}"/>
                </c:ext>
              </c:extLst>
            </c:dLbl>
            <c:dLbl>
              <c:idx val="2"/>
              <c:layout>
                <c:manualLayout>
                  <c:x val="0.10625858499874248"/>
                  <c:y val="0.15768847337886799"/>
                </c:manualLayout>
              </c:layout>
              <c:showLegendKey val="0"/>
              <c:showVal val="1"/>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4306-4502-86A1-0FA62BB4DC35}"/>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Calibri Light" panose="020F0302020204030204" pitchFamily="34" charset="0"/>
                    <a:ea typeface="+mn-ea"/>
                    <a:cs typeface="Calibri Light" panose="020F0302020204030204" pitchFamily="34" charset="0"/>
                  </a:defRPr>
                </a:pPr>
                <a:endParaRPr lang="en-US"/>
              </a:p>
            </c:txPr>
            <c:showLegendKey val="0"/>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High</c:v>
                </c:pt>
                <c:pt idx="1">
                  <c:v>Medium</c:v>
                </c:pt>
                <c:pt idx="2">
                  <c:v>Low</c:v>
                </c:pt>
              </c:strCache>
            </c:strRef>
          </c:cat>
          <c:val>
            <c:numRef>
              <c:f>Sheet1!$B$2:$B$4</c:f>
              <c:numCache>
                <c:formatCode>General</c:formatCode>
                <c:ptCount val="3"/>
                <c:pt idx="0">
                  <c:v>3</c:v>
                </c:pt>
                <c:pt idx="1">
                  <c:v>8</c:v>
                </c:pt>
                <c:pt idx="2">
                  <c:v>3</c:v>
                </c:pt>
              </c:numCache>
            </c:numRef>
          </c:val>
          <c:extLst>
            <c:ext xmlns:c16="http://schemas.microsoft.com/office/drawing/2014/chart" uri="{C3380CC4-5D6E-409C-BE32-E72D297353CC}">
              <c16:uniqueId val="{00000006-4306-4502-86A1-0FA62BB4DC35}"/>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manualLayout>
          <c:xMode val="edge"/>
          <c:yMode val="edge"/>
          <c:x val="3.9948425484013651E-2"/>
          <c:y val="0.89601505446534213"/>
          <c:w val="0.82528185070958038"/>
          <c:h val="7.8078209783362579E-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Calibri Light" panose="020F0302020204030204" pitchFamily="34" charset="0"/>
              <a:ea typeface="+mn-ea"/>
              <a:cs typeface="Calibri Light" panose="020F0302020204030204" pitchFamily="34"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00" b="1">
          <a:latin typeface="Calibri Light" panose="020F0302020204030204" pitchFamily="34" charset="0"/>
          <a:cs typeface="Calibri Light" panose="020F030202020403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2012-04-23T00:00:00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3" ma:contentTypeDescription="Create a new document." ma:contentTypeScope="" ma:versionID="8ae5c62a368dc7a030ef29a5d2fa1a90">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1250663f3b5644818174f9f08e9e5b64"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1AD2167-BE4F-428F-B72C-BE4A8D763CA1}">
  <ds:schemaRefs>
    <ds:schemaRef ds:uri="http://schemas.microsoft.com/sharepoint/v3/contenttype/forms"/>
  </ds:schemaRefs>
</ds:datastoreItem>
</file>

<file path=customXml/itemProps3.xml><?xml version="1.0" encoding="utf-8"?>
<ds:datastoreItem xmlns:ds="http://schemas.openxmlformats.org/officeDocument/2006/customXml" ds:itemID="{15A4FDDF-5AC2-4503-8DF8-7A8FB7CAC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AA3FA9-B528-4C17-9C07-8EF6D04E6679}">
  <ds:schemaRefs>
    <ds:schemaRef ds:uri="89f6414c-e077-4637-b2ed-e2b01bd12c93"/>
    <ds:schemaRef ds:uri="http://purl.org/dc/elements/1.1/"/>
    <ds:schemaRef ds:uri="http://schemas.microsoft.com/office/2006/metadata/properties"/>
    <ds:schemaRef ds:uri="http://www.w3.org/XML/1998/namespace"/>
    <ds:schemaRef ds:uri="http://purl.org/dc/terms/"/>
    <ds:schemaRef ds:uri="http://purl.org/dc/dcmitype/"/>
    <ds:schemaRef ds:uri="http://schemas.microsoft.com/office/2006/documentManagement/types"/>
    <ds:schemaRef ds:uri="34ee3107-70dc-453a-a16e-f74f81b26f76"/>
    <ds:schemaRef ds:uri="http://schemas.microsoft.com/office/infopath/2007/PartnerControls"/>
    <ds:schemaRef ds:uri="http://schemas.openxmlformats.org/package/2006/metadata/core-properties"/>
  </ds:schemaRefs>
</ds:datastoreItem>
</file>

<file path=customXml/itemProps5.xml><?xml version="1.0" encoding="utf-8"?>
<ds:datastoreItem xmlns:ds="http://schemas.openxmlformats.org/officeDocument/2006/customXml" ds:itemID="{7EE32C62-2BDE-4258-9574-0F3FA51F1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4777</Words>
  <Characters>27233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Project Assessment Report: Construction and Demolition Recycling Facility Project</vt:lpstr>
    </vt:vector>
  </TitlesOfParts>
  <Company>Crystal Decisions</Company>
  <LinksUpToDate>false</LinksUpToDate>
  <CharactersWithSpaces>31947</CharactersWithSpaces>
  <SharedDoc>false</SharedDoc>
  <HLinks>
    <vt:vector size="66" baseType="variant">
      <vt:variant>
        <vt:i4>1507387</vt:i4>
      </vt:variant>
      <vt:variant>
        <vt:i4>62</vt:i4>
      </vt:variant>
      <vt:variant>
        <vt:i4>0</vt:i4>
      </vt:variant>
      <vt:variant>
        <vt:i4>5</vt:i4>
      </vt:variant>
      <vt:variant>
        <vt:lpwstr/>
      </vt:variant>
      <vt:variant>
        <vt:lpwstr>_Toc324242820</vt:lpwstr>
      </vt:variant>
      <vt:variant>
        <vt:i4>1310779</vt:i4>
      </vt:variant>
      <vt:variant>
        <vt:i4>56</vt:i4>
      </vt:variant>
      <vt:variant>
        <vt:i4>0</vt:i4>
      </vt:variant>
      <vt:variant>
        <vt:i4>5</vt:i4>
      </vt:variant>
      <vt:variant>
        <vt:lpwstr/>
      </vt:variant>
      <vt:variant>
        <vt:lpwstr>_Toc324242819</vt:lpwstr>
      </vt:variant>
      <vt:variant>
        <vt:i4>1310779</vt:i4>
      </vt:variant>
      <vt:variant>
        <vt:i4>50</vt:i4>
      </vt:variant>
      <vt:variant>
        <vt:i4>0</vt:i4>
      </vt:variant>
      <vt:variant>
        <vt:i4>5</vt:i4>
      </vt:variant>
      <vt:variant>
        <vt:lpwstr/>
      </vt:variant>
      <vt:variant>
        <vt:lpwstr>_Toc324242818</vt:lpwstr>
      </vt:variant>
      <vt:variant>
        <vt:i4>1310779</vt:i4>
      </vt:variant>
      <vt:variant>
        <vt:i4>44</vt:i4>
      </vt:variant>
      <vt:variant>
        <vt:i4>0</vt:i4>
      </vt:variant>
      <vt:variant>
        <vt:i4>5</vt:i4>
      </vt:variant>
      <vt:variant>
        <vt:lpwstr/>
      </vt:variant>
      <vt:variant>
        <vt:lpwstr>_Toc324242817</vt:lpwstr>
      </vt:variant>
      <vt:variant>
        <vt:i4>1310779</vt:i4>
      </vt:variant>
      <vt:variant>
        <vt:i4>38</vt:i4>
      </vt:variant>
      <vt:variant>
        <vt:i4>0</vt:i4>
      </vt:variant>
      <vt:variant>
        <vt:i4>5</vt:i4>
      </vt:variant>
      <vt:variant>
        <vt:lpwstr/>
      </vt:variant>
      <vt:variant>
        <vt:lpwstr>_Toc324242816</vt:lpwstr>
      </vt:variant>
      <vt:variant>
        <vt:i4>1310779</vt:i4>
      </vt:variant>
      <vt:variant>
        <vt:i4>32</vt:i4>
      </vt:variant>
      <vt:variant>
        <vt:i4>0</vt:i4>
      </vt:variant>
      <vt:variant>
        <vt:i4>5</vt:i4>
      </vt:variant>
      <vt:variant>
        <vt:lpwstr/>
      </vt:variant>
      <vt:variant>
        <vt:lpwstr>_Toc324242815</vt:lpwstr>
      </vt:variant>
      <vt:variant>
        <vt:i4>1310779</vt:i4>
      </vt:variant>
      <vt:variant>
        <vt:i4>26</vt:i4>
      </vt:variant>
      <vt:variant>
        <vt:i4>0</vt:i4>
      </vt:variant>
      <vt:variant>
        <vt:i4>5</vt:i4>
      </vt:variant>
      <vt:variant>
        <vt:lpwstr/>
      </vt:variant>
      <vt:variant>
        <vt:lpwstr>_Toc324242814</vt:lpwstr>
      </vt:variant>
      <vt:variant>
        <vt:i4>1310779</vt:i4>
      </vt:variant>
      <vt:variant>
        <vt:i4>20</vt:i4>
      </vt:variant>
      <vt:variant>
        <vt:i4>0</vt:i4>
      </vt:variant>
      <vt:variant>
        <vt:i4>5</vt:i4>
      </vt:variant>
      <vt:variant>
        <vt:lpwstr/>
      </vt:variant>
      <vt:variant>
        <vt:lpwstr>_Toc324242813</vt:lpwstr>
      </vt:variant>
      <vt:variant>
        <vt:i4>1310779</vt:i4>
      </vt:variant>
      <vt:variant>
        <vt:i4>14</vt:i4>
      </vt:variant>
      <vt:variant>
        <vt:i4>0</vt:i4>
      </vt:variant>
      <vt:variant>
        <vt:i4>5</vt:i4>
      </vt:variant>
      <vt:variant>
        <vt:lpwstr/>
      </vt:variant>
      <vt:variant>
        <vt:lpwstr>_Toc324242812</vt:lpwstr>
      </vt:variant>
      <vt:variant>
        <vt:i4>1310779</vt:i4>
      </vt:variant>
      <vt:variant>
        <vt:i4>8</vt:i4>
      </vt:variant>
      <vt:variant>
        <vt:i4>0</vt:i4>
      </vt:variant>
      <vt:variant>
        <vt:i4>5</vt:i4>
      </vt:variant>
      <vt:variant>
        <vt:lpwstr/>
      </vt:variant>
      <vt:variant>
        <vt:lpwstr>_Toc324242811</vt:lpwstr>
      </vt:variant>
      <vt:variant>
        <vt:i4>1310779</vt:i4>
      </vt:variant>
      <vt:variant>
        <vt:i4>2</vt:i4>
      </vt:variant>
      <vt:variant>
        <vt:i4>0</vt:i4>
      </vt:variant>
      <vt:variant>
        <vt:i4>5</vt:i4>
      </vt:variant>
      <vt:variant>
        <vt:lpwstr/>
      </vt:variant>
      <vt:variant>
        <vt:lpwstr>_Toc324242810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Assessment Report: Construction and Demolition Recycling Facility Project</dc:title>
  <dc:subject/>
  <dc:creator>Internal Audit Department               The Center of Waste Management – Abu Dhabi</dc:creator>
  <cp:keywords/>
  <dc:description/>
  <cp:lastModifiedBy>Hatem Samir Haddad</cp:lastModifiedBy>
  <cp:revision>9</cp:revision>
  <cp:lastPrinted>2021-10-12T12:37:00Z</cp:lastPrinted>
  <dcterms:created xsi:type="dcterms:W3CDTF">2023-02-22T04:55:00Z</dcterms:created>
  <dcterms:modified xsi:type="dcterms:W3CDTF">2023-02-22T05:09:00Z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016B9E1421FC6E368B2C2DA50FE47B913974A859C152B7866E1B164C76C23C2B36E9B3A3F652738A3BD14D4609E6F0BF569F3FA86CF09593259CA7813DA6DF841DBFA6FB3F0D23ECFBD82AA92918B186672F13950A7552236215F22427910F18AC05B9836647D73907B73A781A847C74EFA5A5ECB2D9D066854E13CD428046B</vt:lpwstr>
  </property>
  <property fmtid="{D5CDD505-2E9C-101B-9397-08002B2CF9AE}" pid="3" name="Business Objects Context Information1">
    <vt:lpwstr>D48C92A77840175249F540E4FC804BC848862DD7700138358DB51528D80DDCEF4B3A9540D67A7E9425C697D8A02AC5B3914E4522873BFF6D302C258080B68CA8861A8E7F0E5220BE53DB7622B2B676F43F170AB33B093E93E9EC5DE6F28CB668D8B6A49134A35C2285ACD9ABDA3BD094EE5082A1412B81FFAFFA548D561A289</vt:lpwstr>
  </property>
  <property fmtid="{D5CDD505-2E9C-101B-9397-08002B2CF9AE}" pid="4" name="Business Objects Context Information2">
    <vt:lpwstr>F565436A6E5DE565037B7D0DA19AA6EFF66294686833E185A39B222F8622FFEC67ABD7D06D5CF7B04088A03906E5B487A60440EFF55942A21CFE7E8B8774282D7FBC82259138BB77392D65653C8CC8031468CE566281D1AD3958DA566063AE99BEA19790F2A4B5B3E535CD453A0A065028C816D59C050F143D8B8C385218470</vt:lpwstr>
  </property>
  <property fmtid="{D5CDD505-2E9C-101B-9397-08002B2CF9AE}" pid="5" name="Business Objects Context Information3">
    <vt:lpwstr>762C3AAF2B3A41B321EEDFDE500C8B32E7BCF03D7408790824435378AD4F141D4B95E56608664DB8B8A2AACC3BDAFA395ACC488251977A03E0C98B6131E19685E2DB3CBECF1A51E43E1594A4B2CFC1850CEB6B6014C188E5FCE2FB56F6414192B299D576B7946A8D8E44BF79C865D3F5A8C3C7F6E5869C2BA6B992FC7629E71</vt:lpwstr>
  </property>
  <property fmtid="{D5CDD505-2E9C-101B-9397-08002B2CF9AE}" pid="6" name="Business Objects Context Information4">
    <vt:lpwstr>17875432A002E76F9A3609F4C78DAC5C940607A5DB98109E1D11503693AC39D4612B5003D7408790824435378AD4F141D4B95EA46737C9AA4ACCE52450096EB504F9B8FFB878EA1110C4EA4241A0E6BDCF85E813954DF76D51F5A1EF5760647B7164AA70BD2F02BAB537ABAF7B4C6C63F0BD146DDBAF552CF1E09F3F4BBE36B</vt:lpwstr>
  </property>
  <property fmtid="{D5CDD505-2E9C-101B-9397-08002B2CF9AE}" pid="7" name="Business Objects Context Information5">
    <vt:lpwstr>9F38E7AAB382BA79B2DE3CB40C810D6CACD1E6713954DF76D51F5A1EF5760647B7164AA405E82ACDB203B0068FFDB86557BD8B6953143C8A60C48143E1329D1F96CC62959600F1546A7070454B19B20C814A1B659B38EDE8A8C9AF5784CA87FD1F2D38600722B7F227E3A4B110D53717DC47464991B673B927BB5255E583370</vt:lpwstr>
  </property>
  <property fmtid="{D5CDD505-2E9C-101B-9397-08002B2CF9AE}" pid="8" name="Business Objects Context Information6">
    <vt:lpwstr>484FE63AC7290FBA7CA9017E78E89A102A084A02B307221D0089E924F13C04970457FA672D6F63921463870F740F7CB91C737B2DFEC070596C4588926E575F9EA5F72611967656FC308124F6C8AF30E01BF3A4A344C8520A0B0C5681B1D8A7CA83DA96E80DDA190572DA57B9FEDA534642E6CA5AB5268834E372F1747535400</vt:lpwstr>
  </property>
  <property fmtid="{D5CDD505-2E9C-101B-9397-08002B2CF9AE}" pid="9" name="Business Objects Context Information7">
    <vt:lpwstr>E153F5CDA123B36A07919FCCEB2FDF72C76CE15792A6F1ED975BA9F869F1B706977BC1D58FF13C274C9B5C63CEB2634665C43D24335C7B8DF58F07E3B6E9C708082CDEE0DE1E21A6DBCCFDDA43A12584FF46011172FB25C89F4E9AE9E56099C41D432DE8F64DFD5BFA8FCFA8D70664D70EF2B497A80DD7A1C9544F2C9D16FF3</vt:lpwstr>
  </property>
  <property fmtid="{D5CDD505-2E9C-101B-9397-08002B2CF9AE}" pid="10" name="Business Objects Context Information8">
    <vt:lpwstr>ACD59878E3329D6E7DDEF5F63CE3A25DC40B3F3964</vt:lpwstr>
  </property>
  <property fmtid="{D5CDD505-2E9C-101B-9397-08002B2CF9AE}" pid="11" name="ContentTypeId">
    <vt:lpwstr>0x01010063CB8D46B31BDC42975BDC2F9653CBE1</vt:lpwstr>
  </property>
</Properties>
</file>