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48B36" w14:textId="77777777" w:rsidR="00AE1D07" w:rsidRPr="000A3B71" w:rsidRDefault="00404029" w:rsidP="00AE1D07">
      <w:pPr>
        <w:widowControl w:val="0"/>
        <w:autoSpaceDE w:val="0"/>
        <w:autoSpaceDN w:val="0"/>
        <w:adjustRightInd w:val="0"/>
        <w:rPr>
          <w:rFonts w:ascii="Times New Roman" w:hAnsi="Times New Roman" w:cs="Times New Roman"/>
          <w:sz w:val="24"/>
          <w:szCs w:val="24"/>
          <w:lang w:val="en-GB"/>
        </w:rPr>
      </w:pPr>
      <w:r w:rsidRPr="000A3B71">
        <w:rPr>
          <w:rFonts w:ascii="Times New Roman" w:hAnsi="Times New Roman" w:cs="Times New Roman"/>
          <w:noProof/>
          <w:sz w:val="24"/>
          <w:szCs w:val="24"/>
          <w:lang w:val="en-GB"/>
        </w:rPr>
        <mc:AlternateContent>
          <mc:Choice Requires="wpg">
            <w:drawing>
              <wp:anchor distT="0" distB="0" distL="114300" distR="114300" simplePos="0" relativeHeight="251659264" behindDoc="0" locked="0" layoutInCell="0" allowOverlap="1" wp14:anchorId="7539122A" wp14:editId="297ACFC4">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125904D3" w14:textId="77777777" w:rsidR="00AE1D07" w:rsidRPr="00EF0170" w:rsidRDefault="00AE1D07"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2E2943E1" w14:textId="77777777"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001DE715" w14:textId="77777777" w:rsidR="00AE1D07" w:rsidRPr="00E57B23" w:rsidRDefault="00AE1D07"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1636CA07" w14:textId="77777777"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4EF12744" w14:textId="77777777" w:rsidR="00AE1D07" w:rsidRPr="00220F0A" w:rsidRDefault="00AE1D07"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39122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125904D3" w14:textId="77777777" w:rsidR="00AE1D07" w:rsidRPr="00EF0170" w:rsidRDefault="00AE1D07"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2E2943E1" w14:textId="77777777"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001DE715" w14:textId="77777777" w:rsidR="00AE1D07" w:rsidRPr="00E57B23" w:rsidRDefault="00AE1D07"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1636CA07" w14:textId="77777777"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4EF12744" w14:textId="77777777" w:rsidR="00AE1D07" w:rsidRPr="00220F0A" w:rsidRDefault="00AE1D07" w:rsidP="00AE1D07"/>
                    </w:txbxContent>
                  </v:textbox>
                </v:rect>
                <w10:wrap anchorx="margin" anchory="page"/>
              </v:group>
            </w:pict>
          </mc:Fallback>
        </mc:AlternateContent>
      </w:r>
    </w:p>
    <w:p w14:paraId="288D4466" w14:textId="77777777" w:rsidR="00AE1D07" w:rsidRPr="000A3B71" w:rsidRDefault="00AE1D07" w:rsidP="00AE1D07">
      <w:pPr>
        <w:widowControl w:val="0"/>
        <w:autoSpaceDE w:val="0"/>
        <w:autoSpaceDN w:val="0"/>
        <w:adjustRightInd w:val="0"/>
        <w:jc w:val="center"/>
        <w:rPr>
          <w:rFonts w:ascii="Times New Roman" w:hAnsi="Times New Roman" w:cs="Times New Roman"/>
          <w:sz w:val="24"/>
          <w:szCs w:val="24"/>
          <w:lang w:val="en-GB"/>
        </w:rPr>
      </w:pPr>
      <w:bookmarkStart w:id="0" w:name="_Hlk83195189"/>
      <w:bookmarkEnd w:id="0"/>
      <w:r w:rsidRPr="000A3B71">
        <w:rPr>
          <w:rFonts w:ascii="Times New Roman" w:hAnsi="Times New Roman" w:cs="Times New Roman"/>
          <w:sz w:val="24"/>
          <w:szCs w:val="24"/>
          <w:lang w:val="en-GB"/>
        </w:rPr>
        <w:tab/>
      </w:r>
    </w:p>
    <w:p w14:paraId="4E85D638" w14:textId="77777777" w:rsidR="00AE1D07" w:rsidRPr="000A3B71" w:rsidRDefault="00AE1D07" w:rsidP="00AE1D07">
      <w:pPr>
        <w:widowControl w:val="0"/>
        <w:autoSpaceDE w:val="0"/>
        <w:autoSpaceDN w:val="0"/>
        <w:adjustRightInd w:val="0"/>
        <w:jc w:val="center"/>
        <w:rPr>
          <w:rFonts w:ascii="Times New Roman" w:hAnsi="Times New Roman" w:cs="Times New Roman"/>
          <w:sz w:val="24"/>
          <w:szCs w:val="24"/>
          <w:lang w:val="en-GB"/>
        </w:rPr>
      </w:pPr>
    </w:p>
    <w:p w14:paraId="7F780206" w14:textId="77777777" w:rsidR="00AE1D07" w:rsidRPr="000A3B71" w:rsidRDefault="00AE1D07" w:rsidP="00AE1D07">
      <w:pPr>
        <w:widowControl w:val="0"/>
        <w:autoSpaceDE w:val="0"/>
        <w:autoSpaceDN w:val="0"/>
        <w:adjustRightInd w:val="0"/>
        <w:jc w:val="center"/>
        <w:rPr>
          <w:rFonts w:ascii="Times New Roman" w:hAnsi="Times New Roman" w:cs="Times New Roman"/>
          <w:sz w:val="24"/>
          <w:szCs w:val="24"/>
          <w:lang w:val="en-GB"/>
        </w:rPr>
      </w:pPr>
    </w:p>
    <w:p w14:paraId="39F29EA9" w14:textId="77777777" w:rsidR="00AE1D07" w:rsidRPr="000A3B71" w:rsidRDefault="00AE1D07" w:rsidP="00AE1D07">
      <w:pPr>
        <w:widowControl w:val="0"/>
        <w:autoSpaceDE w:val="0"/>
        <w:autoSpaceDN w:val="0"/>
        <w:adjustRightInd w:val="0"/>
        <w:jc w:val="center"/>
        <w:rPr>
          <w:rFonts w:ascii="Times New Roman" w:hAnsi="Times New Roman" w:cs="Times New Roman"/>
          <w:sz w:val="24"/>
          <w:szCs w:val="24"/>
          <w:lang w:val="en-GB"/>
        </w:rPr>
      </w:pPr>
    </w:p>
    <w:p w14:paraId="2BBD8440" w14:textId="77777777" w:rsidR="00AE1D07" w:rsidRPr="000A3B71" w:rsidRDefault="00AE1D07" w:rsidP="00AE1D07">
      <w:pPr>
        <w:widowControl w:val="0"/>
        <w:autoSpaceDE w:val="0"/>
        <w:autoSpaceDN w:val="0"/>
        <w:adjustRightInd w:val="0"/>
        <w:jc w:val="center"/>
        <w:rPr>
          <w:rFonts w:ascii="Times New Roman" w:hAnsi="Times New Roman" w:cs="Times New Roman"/>
          <w:sz w:val="24"/>
          <w:szCs w:val="24"/>
          <w:lang w:val="en-GB"/>
        </w:rPr>
      </w:pPr>
    </w:p>
    <w:p w14:paraId="20875056" w14:textId="77777777" w:rsidR="00AE1D07" w:rsidRPr="000A3B71" w:rsidRDefault="00AE1D07" w:rsidP="00AE1D07">
      <w:pPr>
        <w:widowControl w:val="0"/>
        <w:autoSpaceDE w:val="0"/>
        <w:autoSpaceDN w:val="0"/>
        <w:adjustRightInd w:val="0"/>
        <w:jc w:val="center"/>
        <w:rPr>
          <w:rFonts w:ascii="Times New Roman" w:hAnsi="Times New Roman" w:cs="Times New Roman"/>
          <w:sz w:val="24"/>
          <w:szCs w:val="24"/>
          <w:lang w:val="en-GB"/>
        </w:rPr>
      </w:pPr>
    </w:p>
    <w:p w14:paraId="0221B8DB" w14:textId="77777777" w:rsidR="00AE1D07" w:rsidRPr="000A3B71" w:rsidRDefault="00AE1D07" w:rsidP="00AE1D07">
      <w:pPr>
        <w:widowControl w:val="0"/>
        <w:autoSpaceDE w:val="0"/>
        <w:autoSpaceDN w:val="0"/>
        <w:adjustRightInd w:val="0"/>
        <w:jc w:val="center"/>
        <w:rPr>
          <w:rFonts w:ascii="Times New Roman" w:hAnsi="Times New Roman" w:cs="Times New Roman"/>
          <w:sz w:val="24"/>
          <w:szCs w:val="24"/>
          <w:lang w:val="en-GB"/>
        </w:rPr>
      </w:pPr>
    </w:p>
    <w:p w14:paraId="62BD5338" w14:textId="77777777" w:rsidR="00AE1D07" w:rsidRPr="000A3B71" w:rsidRDefault="0055198D" w:rsidP="00AE1D07">
      <w:pPr>
        <w:widowControl w:val="0"/>
        <w:autoSpaceDE w:val="0"/>
        <w:autoSpaceDN w:val="0"/>
        <w:adjustRightInd w:val="0"/>
        <w:rPr>
          <w:rFonts w:ascii="Times New Roman" w:hAnsi="Times New Roman" w:cs="Times New Roman"/>
          <w:sz w:val="24"/>
          <w:szCs w:val="24"/>
          <w:lang w:val="en-GB"/>
        </w:rPr>
        <w:sectPr w:rsidR="00AE1D07" w:rsidRPr="000A3B71"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sidRPr="000A3B71">
        <w:rPr>
          <w:rFonts w:ascii="Times New Roman" w:hAnsi="Times New Roman" w:cs="Times New Roman"/>
          <w:noProof/>
          <w:sz w:val="24"/>
          <w:szCs w:val="24"/>
          <w:lang w:val="en-GB"/>
        </w:rPr>
        <mc:AlternateContent>
          <mc:Choice Requires="wps">
            <w:drawing>
              <wp:anchor distT="0" distB="0" distL="114300" distR="114300" simplePos="0" relativeHeight="251663360" behindDoc="0" locked="0" layoutInCell="0" allowOverlap="1" wp14:anchorId="67816B71" wp14:editId="6B03B4B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69175D" w14:textId="77777777" w:rsidR="00CF7134" w:rsidRPr="00EF0170" w:rsidRDefault="00CF7134"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09B24466" w14:textId="77777777" w:rsidR="00CF7134" w:rsidRPr="00EF0170" w:rsidRDefault="00CF7134"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14:paraId="16F6A90A" w14:textId="77777777" w:rsidR="00CF7134" w:rsidRPr="00EF0170" w:rsidRDefault="00CF7134"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816B71"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69175D" w14:textId="77777777" w:rsidR="00CF7134" w:rsidRPr="00EF0170" w:rsidRDefault="00CF7134"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09B24466" w14:textId="77777777" w:rsidR="00CF7134" w:rsidRPr="00EF0170" w:rsidRDefault="00CF7134"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14:paraId="16F6A90A" w14:textId="77777777" w:rsidR="00CF7134" w:rsidRPr="00EF0170" w:rsidRDefault="00CF7134" w:rsidP="00CF7134">
                      <w:pPr>
                        <w:rPr>
                          <w:rFonts w:ascii="Calibri Light" w:hAnsi="Calibri Light" w:cs="Calibri Light"/>
                        </w:rPr>
                      </w:pPr>
                    </w:p>
                  </w:txbxContent>
                </v:textbox>
                <w10:wrap anchorx="margin" anchory="page"/>
              </v:rect>
            </w:pict>
          </mc:Fallback>
        </mc:AlternateContent>
      </w:r>
      <w:r w:rsidRPr="000A3B71">
        <w:rPr>
          <w:rFonts w:ascii="Times New Roman" w:hAnsi="Times New Roman" w:cs="Times New Roman"/>
          <w:noProof/>
          <w:sz w:val="24"/>
          <w:szCs w:val="24"/>
          <w:lang w:val="en-GB"/>
        </w:rPr>
        <w:drawing>
          <wp:anchor distT="0" distB="0" distL="114300" distR="114300" simplePos="0" relativeHeight="251661312" behindDoc="0" locked="0" layoutInCell="1" allowOverlap="1" wp14:anchorId="08383164" wp14:editId="6ECB6E44">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sidRPr="000A3B71">
        <w:rPr>
          <w:rFonts w:ascii="Times New Roman" w:hAnsi="Times New Roman" w:cs="Times New Roman"/>
          <w:sz w:val="24"/>
          <w:szCs w:val="24"/>
          <w:lang w:val="en-GB"/>
        </w:rPr>
        <w:t xml:space="preserve">                                                              </w:t>
      </w:r>
    </w:p>
    <w:p w14:paraId="142E64E3" w14:textId="77777777" w:rsidR="00AE1D07" w:rsidRPr="000A3B71" w:rsidRDefault="00AE1D07" w:rsidP="00AE1D07">
      <w:pPr>
        <w:widowControl w:val="0"/>
        <w:autoSpaceDE w:val="0"/>
        <w:autoSpaceDN w:val="0"/>
        <w:adjustRightInd w:val="0"/>
        <w:rPr>
          <w:rFonts w:ascii="Calibri Light" w:hAnsi="Calibri Light" w:cs="Calibri Light"/>
          <w:sz w:val="24"/>
          <w:szCs w:val="24"/>
          <w:lang w:val="en-GB"/>
        </w:rPr>
      </w:pPr>
    </w:p>
    <w:p w14:paraId="52E12544" w14:textId="77777777" w:rsidR="00AE1D07" w:rsidRPr="000A3B71" w:rsidRDefault="00AE1D07" w:rsidP="00AE1D07">
      <w:pPr>
        <w:widowControl w:val="0"/>
        <w:autoSpaceDE w:val="0"/>
        <w:autoSpaceDN w:val="0"/>
        <w:adjustRightInd w:val="0"/>
        <w:rPr>
          <w:rFonts w:ascii="Calibri Light" w:hAnsi="Calibri Light" w:cs="Calibri Light"/>
          <w:sz w:val="24"/>
          <w:szCs w:val="24"/>
          <w:lang w:val="en-GB"/>
        </w:rPr>
      </w:pPr>
    </w:p>
    <w:p w14:paraId="225F8283" w14:textId="77777777" w:rsidR="00AE1D07" w:rsidRPr="000A3B71" w:rsidRDefault="00AE1D07" w:rsidP="00AE1D07">
      <w:pPr>
        <w:pStyle w:val="Contents"/>
        <w:ind w:left="142"/>
        <w:rPr>
          <w:rFonts w:ascii="Calibri Light" w:hAnsi="Calibri Light" w:cs="Calibri Light"/>
          <w:color w:val="0057B8"/>
          <w:u w:val="single"/>
          <w:lang w:val="en-GB"/>
        </w:rPr>
      </w:pPr>
      <w:r w:rsidRPr="000A3B71">
        <w:rPr>
          <w:rFonts w:ascii="Calibri Light" w:hAnsi="Calibri Light" w:cs="Calibri Light"/>
          <w:color w:val="0057B8"/>
          <w:u w:val="single"/>
          <w:lang w:val="en-GB"/>
        </w:rPr>
        <w:t>Table of Contents</w:t>
      </w:r>
    </w:p>
    <w:p w14:paraId="451EA924" w14:textId="77777777" w:rsidR="00AE1D07" w:rsidRPr="000A3B71" w:rsidRDefault="00AE1D07" w:rsidP="00AE1D07">
      <w:pPr>
        <w:pStyle w:val="Contents"/>
        <w:ind w:left="142"/>
        <w:rPr>
          <w:rFonts w:ascii="Calibri Light" w:hAnsi="Calibri Light" w:cs="Calibri Light"/>
          <w:color w:val="0057B8"/>
          <w:lang w:val="en-GB"/>
        </w:rPr>
      </w:pPr>
    </w:p>
    <w:p w14:paraId="444BA3D8" w14:textId="77777777" w:rsidR="00AE1D07" w:rsidRPr="000A3B71" w:rsidRDefault="00AE1D07" w:rsidP="00AE1D07">
      <w:pPr>
        <w:ind w:left="993"/>
        <w:rPr>
          <w:rFonts w:ascii="Calibri Light" w:hAnsi="Calibri Light" w:cs="Calibri Light"/>
          <w:color w:val="76923C"/>
          <w:lang w:val="en-GB"/>
        </w:rPr>
      </w:pPr>
    </w:p>
    <w:p w14:paraId="24D9602D" w14:textId="70D0BB37" w:rsidR="009E74C6" w:rsidRPr="000A3B71" w:rsidRDefault="00AE1D07" w:rsidP="000641CE">
      <w:pPr>
        <w:pStyle w:val="TOC2"/>
        <w:spacing w:before="120"/>
        <w:ind w:left="1051" w:hanging="331"/>
        <w:rPr>
          <w:noProof w:val="0"/>
          <w:lang w:val="en-GB"/>
        </w:rPr>
      </w:pPr>
      <w:r w:rsidRPr="000A3B71">
        <w:rPr>
          <w:noProof w:val="0"/>
          <w:lang w:val="en-GB"/>
        </w:rPr>
        <w:fldChar w:fldCharType="begin"/>
      </w:r>
      <w:r w:rsidRPr="000A3B71">
        <w:rPr>
          <w:noProof w:val="0"/>
          <w:lang w:val="en-GB"/>
        </w:rPr>
        <w:instrText xml:space="preserve"> TOC \o "1-1" \h \z \t "Appendix,1,Numbered Heading 1,2" </w:instrText>
      </w:r>
      <w:r w:rsidRPr="000A3B71">
        <w:rPr>
          <w:noProof w:val="0"/>
          <w:lang w:val="en-GB"/>
        </w:rPr>
        <w:fldChar w:fldCharType="separate"/>
      </w:r>
      <w:hyperlink w:anchor="_Toc128482365" w:history="1">
        <w:r w:rsidR="009E74C6" w:rsidRPr="000A3B71">
          <w:rPr>
            <w:rStyle w:val="Hyperlink"/>
            <w:rFonts w:cs="Calibri Light"/>
            <w:b/>
            <w:bCs/>
            <w:noProof w:val="0"/>
            <w:lang w:val="en-GB"/>
          </w:rPr>
          <w:t>1.</w:t>
        </w:r>
        <w:r w:rsidR="009E74C6" w:rsidRPr="000A3B71">
          <w:rPr>
            <w:rFonts w:asciiTheme="minorHAnsi" w:eastAsiaTheme="minorEastAsia" w:hAnsiTheme="minorHAnsi" w:cstheme="minorBidi"/>
            <w:noProof w:val="0"/>
            <w:sz w:val="22"/>
            <w:szCs w:val="22"/>
            <w:lang w:val="en-GB"/>
          </w:rPr>
          <w:tab/>
        </w:r>
        <w:r w:rsidR="009E74C6" w:rsidRPr="000A3B71">
          <w:rPr>
            <w:rStyle w:val="Hyperlink"/>
            <w:rFonts w:cs="Calibri Light"/>
            <w:b/>
            <w:bCs/>
            <w:noProof w:val="0"/>
            <w:lang w:val="en-GB"/>
          </w:rPr>
          <w:t>Executive Summary</w:t>
        </w:r>
        <w:r w:rsidR="009E74C6" w:rsidRPr="000A3B71">
          <w:rPr>
            <w:noProof w:val="0"/>
            <w:webHidden/>
            <w:lang w:val="en-GB"/>
          </w:rPr>
          <w:tab/>
        </w:r>
        <w:r w:rsidR="009E74C6" w:rsidRPr="000A3B71">
          <w:rPr>
            <w:noProof w:val="0"/>
            <w:webHidden/>
            <w:lang w:val="en-GB"/>
          </w:rPr>
          <w:fldChar w:fldCharType="begin"/>
        </w:r>
        <w:r w:rsidR="009E74C6" w:rsidRPr="000A3B71">
          <w:rPr>
            <w:noProof w:val="0"/>
            <w:webHidden/>
            <w:lang w:val="en-GB"/>
          </w:rPr>
          <w:instrText xml:space="preserve"> PAGEREF _Toc128482365 \h </w:instrText>
        </w:r>
        <w:r w:rsidR="009E74C6" w:rsidRPr="000A3B71">
          <w:rPr>
            <w:noProof w:val="0"/>
            <w:webHidden/>
            <w:lang w:val="en-GB"/>
          </w:rPr>
        </w:r>
        <w:r w:rsidR="009E74C6" w:rsidRPr="000A3B71">
          <w:rPr>
            <w:noProof w:val="0"/>
            <w:webHidden/>
            <w:lang w:val="en-GB"/>
          </w:rPr>
          <w:fldChar w:fldCharType="separate"/>
        </w:r>
        <w:r w:rsidR="0011103F" w:rsidRPr="000A3B71">
          <w:rPr>
            <w:noProof w:val="0"/>
            <w:webHidden/>
            <w:lang w:val="en-GB"/>
          </w:rPr>
          <w:t>3</w:t>
        </w:r>
        <w:r w:rsidR="009E74C6" w:rsidRPr="000A3B71">
          <w:rPr>
            <w:noProof w:val="0"/>
            <w:webHidden/>
            <w:lang w:val="en-GB"/>
          </w:rPr>
          <w:fldChar w:fldCharType="end"/>
        </w:r>
      </w:hyperlink>
    </w:p>
    <w:p w14:paraId="424B557F" w14:textId="4739EC23" w:rsidR="00B318FB" w:rsidRPr="000A3B71" w:rsidRDefault="004E62A2" w:rsidP="000641CE">
      <w:pPr>
        <w:pStyle w:val="TOC2"/>
        <w:spacing w:before="120"/>
        <w:rPr>
          <w:noProof w:val="0"/>
          <w:lang w:val="en-GB"/>
        </w:rPr>
      </w:pPr>
      <w:r w:rsidRPr="000A3B71">
        <w:rPr>
          <w:noProof w:val="0"/>
          <w:lang w:val="en-GB"/>
        </w:rPr>
        <w:t xml:space="preserve">       </w:t>
      </w:r>
      <w:r w:rsidRPr="000A3B71">
        <w:rPr>
          <w:rStyle w:val="Hyperlink"/>
          <w:rFonts w:cs="Calibri Light"/>
          <w:b/>
          <w:bCs/>
          <w:noProof w:val="0"/>
          <w:color w:val="000000" w:themeColor="text1"/>
          <w:u w:val="none"/>
          <w:lang w:val="en-GB"/>
        </w:rPr>
        <w:t>1.1</w:t>
      </w:r>
      <w:r w:rsidRPr="000A3B71">
        <w:rPr>
          <w:noProof w:val="0"/>
          <w:lang w:val="en-GB"/>
        </w:rPr>
        <w:t xml:space="preserve"> </w:t>
      </w:r>
      <w:hyperlink w:anchor="_Toc128482365" w:history="1">
        <w:r w:rsidR="00B318FB" w:rsidRPr="000A3B71">
          <w:rPr>
            <w:rStyle w:val="Hyperlink"/>
            <w:rFonts w:cs="Calibri Light"/>
            <w:noProof w:val="0"/>
            <w:lang w:val="en-GB"/>
          </w:rPr>
          <w:t>Introduction</w:t>
        </w:r>
        <w:r w:rsidR="00B318FB" w:rsidRPr="000A3B71">
          <w:rPr>
            <w:noProof w:val="0"/>
            <w:webHidden/>
            <w:lang w:val="en-GB"/>
          </w:rPr>
          <w:tab/>
        </w:r>
        <w:r w:rsidR="00B318FB" w:rsidRPr="000A3B71">
          <w:rPr>
            <w:noProof w:val="0"/>
            <w:webHidden/>
            <w:lang w:val="en-GB"/>
          </w:rPr>
          <w:fldChar w:fldCharType="begin"/>
        </w:r>
        <w:r w:rsidR="00B318FB" w:rsidRPr="000A3B71">
          <w:rPr>
            <w:noProof w:val="0"/>
            <w:webHidden/>
            <w:lang w:val="en-GB"/>
          </w:rPr>
          <w:instrText xml:space="preserve"> PAGEREF _Toc128482365 \h </w:instrText>
        </w:r>
        <w:r w:rsidR="00B318FB" w:rsidRPr="000A3B71">
          <w:rPr>
            <w:noProof w:val="0"/>
            <w:webHidden/>
            <w:lang w:val="en-GB"/>
          </w:rPr>
        </w:r>
        <w:r w:rsidR="00B318FB" w:rsidRPr="000A3B71">
          <w:rPr>
            <w:noProof w:val="0"/>
            <w:webHidden/>
            <w:lang w:val="en-GB"/>
          </w:rPr>
          <w:fldChar w:fldCharType="separate"/>
        </w:r>
        <w:r w:rsidR="0011103F" w:rsidRPr="000A3B71">
          <w:rPr>
            <w:noProof w:val="0"/>
            <w:webHidden/>
            <w:lang w:val="en-GB"/>
          </w:rPr>
          <w:t>3</w:t>
        </w:r>
        <w:r w:rsidR="00B318FB" w:rsidRPr="000A3B71">
          <w:rPr>
            <w:noProof w:val="0"/>
            <w:webHidden/>
            <w:lang w:val="en-GB"/>
          </w:rPr>
          <w:fldChar w:fldCharType="end"/>
        </w:r>
      </w:hyperlink>
    </w:p>
    <w:p w14:paraId="5F1BB6FC" w14:textId="65A1AA3F" w:rsidR="00541544" w:rsidRPr="000A3B71" w:rsidRDefault="00541544" w:rsidP="000641CE">
      <w:pPr>
        <w:pStyle w:val="TOC2"/>
        <w:spacing w:before="120"/>
        <w:rPr>
          <w:noProof w:val="0"/>
          <w:lang w:val="en-GB"/>
        </w:rPr>
      </w:pPr>
      <w:r w:rsidRPr="000A3B71">
        <w:rPr>
          <w:noProof w:val="0"/>
          <w:lang w:val="en-GB"/>
        </w:rPr>
        <w:tab/>
      </w:r>
      <w:hyperlink w:anchor="_Toc128482365" w:history="1">
        <w:r w:rsidRPr="000A3B71">
          <w:rPr>
            <w:rStyle w:val="Hyperlink"/>
            <w:rFonts w:cs="Calibri Light"/>
            <w:b/>
            <w:bCs/>
            <w:noProof w:val="0"/>
            <w:lang w:val="en-GB"/>
          </w:rPr>
          <w:t>1.2</w:t>
        </w:r>
        <w:r w:rsidRPr="000A3B71">
          <w:rPr>
            <w:rStyle w:val="Hyperlink"/>
            <w:rFonts w:cs="Calibri Light"/>
            <w:noProof w:val="0"/>
            <w:lang w:val="en-GB"/>
          </w:rPr>
          <w:t xml:space="preserve"> Scope of Work</w:t>
        </w:r>
        <w:r w:rsidRPr="000A3B71">
          <w:rPr>
            <w:noProof w:val="0"/>
            <w:webHidden/>
            <w:lang w:val="en-GB"/>
          </w:rPr>
          <w:tab/>
        </w:r>
        <w:r w:rsidRPr="000A3B71">
          <w:rPr>
            <w:noProof w:val="0"/>
            <w:webHidden/>
            <w:lang w:val="en-GB"/>
          </w:rPr>
          <w:fldChar w:fldCharType="begin"/>
        </w:r>
        <w:r w:rsidRPr="000A3B71">
          <w:rPr>
            <w:noProof w:val="0"/>
            <w:webHidden/>
            <w:lang w:val="en-GB"/>
          </w:rPr>
          <w:instrText xml:space="preserve"> PAGEREF _Toc128482365 \h </w:instrText>
        </w:r>
        <w:r w:rsidRPr="000A3B71">
          <w:rPr>
            <w:noProof w:val="0"/>
            <w:webHidden/>
            <w:lang w:val="en-GB"/>
          </w:rPr>
        </w:r>
        <w:r w:rsidRPr="000A3B71">
          <w:rPr>
            <w:noProof w:val="0"/>
            <w:webHidden/>
            <w:lang w:val="en-GB"/>
          </w:rPr>
          <w:fldChar w:fldCharType="separate"/>
        </w:r>
        <w:r w:rsidR="0011103F" w:rsidRPr="000A3B71">
          <w:rPr>
            <w:noProof w:val="0"/>
            <w:webHidden/>
            <w:lang w:val="en-GB"/>
          </w:rPr>
          <w:t>3</w:t>
        </w:r>
        <w:r w:rsidRPr="000A3B71">
          <w:rPr>
            <w:noProof w:val="0"/>
            <w:webHidden/>
            <w:lang w:val="en-GB"/>
          </w:rPr>
          <w:fldChar w:fldCharType="end"/>
        </w:r>
      </w:hyperlink>
    </w:p>
    <w:p w14:paraId="4547D72F" w14:textId="3ED0602E" w:rsidR="00541544" w:rsidRPr="000A3B71" w:rsidRDefault="002F0607" w:rsidP="000641CE">
      <w:pPr>
        <w:pStyle w:val="TOC2"/>
        <w:spacing w:before="120"/>
        <w:rPr>
          <w:noProof w:val="0"/>
          <w:lang w:val="en-GB"/>
        </w:rPr>
      </w:pPr>
      <w:r w:rsidRPr="000A3B71">
        <w:rPr>
          <w:noProof w:val="0"/>
          <w:lang w:val="en-GB"/>
        </w:rPr>
        <w:tab/>
      </w:r>
      <w:hyperlink w:anchor="_Toc128482365" w:history="1">
        <w:r w:rsidRPr="000A3B71">
          <w:rPr>
            <w:rStyle w:val="Hyperlink"/>
            <w:rFonts w:cs="Calibri Light"/>
            <w:b/>
            <w:bCs/>
            <w:noProof w:val="0"/>
            <w:lang w:val="en-GB"/>
          </w:rPr>
          <w:t>1.3</w:t>
        </w:r>
        <w:r w:rsidRPr="000A3B71">
          <w:rPr>
            <w:rFonts w:asciiTheme="minorHAnsi" w:eastAsiaTheme="minorEastAsia" w:hAnsiTheme="minorHAnsi" w:cstheme="minorBidi"/>
            <w:noProof w:val="0"/>
            <w:sz w:val="22"/>
            <w:szCs w:val="22"/>
            <w:lang w:val="en-GB"/>
          </w:rPr>
          <w:t xml:space="preserve"> </w:t>
        </w:r>
        <w:r w:rsidRPr="000A3B71">
          <w:rPr>
            <w:rStyle w:val="Hyperlink"/>
            <w:rFonts w:cs="Calibri Light"/>
            <w:noProof w:val="0"/>
            <w:lang w:val="en-GB"/>
          </w:rPr>
          <w:t>Audit Objectives</w:t>
        </w:r>
        <w:r w:rsidRPr="000A3B71">
          <w:rPr>
            <w:noProof w:val="0"/>
            <w:webHidden/>
            <w:lang w:val="en-GB"/>
          </w:rPr>
          <w:tab/>
        </w:r>
        <w:r w:rsidRPr="000A3B71">
          <w:rPr>
            <w:noProof w:val="0"/>
            <w:webHidden/>
            <w:lang w:val="en-GB"/>
          </w:rPr>
          <w:fldChar w:fldCharType="begin"/>
        </w:r>
        <w:r w:rsidRPr="000A3B71">
          <w:rPr>
            <w:noProof w:val="0"/>
            <w:webHidden/>
            <w:lang w:val="en-GB"/>
          </w:rPr>
          <w:instrText xml:space="preserve"> PAGEREF _Toc128482365 \h </w:instrText>
        </w:r>
        <w:r w:rsidRPr="000A3B71">
          <w:rPr>
            <w:noProof w:val="0"/>
            <w:webHidden/>
            <w:lang w:val="en-GB"/>
          </w:rPr>
        </w:r>
        <w:r w:rsidRPr="000A3B71">
          <w:rPr>
            <w:noProof w:val="0"/>
            <w:webHidden/>
            <w:lang w:val="en-GB"/>
          </w:rPr>
          <w:fldChar w:fldCharType="separate"/>
        </w:r>
        <w:r w:rsidR="0011103F" w:rsidRPr="000A3B71">
          <w:rPr>
            <w:noProof w:val="0"/>
            <w:webHidden/>
            <w:lang w:val="en-GB"/>
          </w:rPr>
          <w:t>3</w:t>
        </w:r>
        <w:r w:rsidRPr="000A3B71">
          <w:rPr>
            <w:noProof w:val="0"/>
            <w:webHidden/>
            <w:lang w:val="en-GB"/>
          </w:rPr>
          <w:fldChar w:fldCharType="end"/>
        </w:r>
      </w:hyperlink>
    </w:p>
    <w:p w14:paraId="701706A7" w14:textId="28C96FB7" w:rsidR="00A907B0" w:rsidRPr="000A3B71" w:rsidRDefault="00A907B0" w:rsidP="000641CE">
      <w:pPr>
        <w:pStyle w:val="TOC2"/>
        <w:spacing w:before="120"/>
        <w:rPr>
          <w:noProof w:val="0"/>
          <w:lang w:val="en-GB"/>
        </w:rPr>
      </w:pPr>
      <w:r w:rsidRPr="000A3B71">
        <w:rPr>
          <w:noProof w:val="0"/>
          <w:lang w:val="en-GB"/>
        </w:rPr>
        <w:tab/>
      </w:r>
      <w:hyperlink w:anchor="_Toc128482365" w:history="1">
        <w:r w:rsidRPr="000A3B71">
          <w:rPr>
            <w:rStyle w:val="Hyperlink"/>
            <w:rFonts w:cs="Calibri Light"/>
            <w:b/>
            <w:bCs/>
            <w:noProof w:val="0"/>
            <w:lang w:val="en-GB"/>
          </w:rPr>
          <w:t>1.4</w:t>
        </w:r>
        <w:r w:rsidRPr="000A3B71">
          <w:rPr>
            <w:rFonts w:asciiTheme="minorHAnsi" w:eastAsiaTheme="minorEastAsia" w:hAnsiTheme="minorHAnsi" w:cstheme="minorBidi"/>
            <w:noProof w:val="0"/>
            <w:sz w:val="22"/>
            <w:szCs w:val="22"/>
            <w:lang w:val="en-GB"/>
          </w:rPr>
          <w:t xml:space="preserve"> </w:t>
        </w:r>
        <w:r w:rsidRPr="000A3B71">
          <w:rPr>
            <w:rStyle w:val="Hyperlink"/>
            <w:rFonts w:cs="Calibri Light"/>
            <w:noProof w:val="0"/>
            <w:lang w:val="en-GB"/>
          </w:rPr>
          <w:t>Audit Process</w:t>
        </w:r>
        <w:r w:rsidRPr="000A3B71">
          <w:rPr>
            <w:noProof w:val="0"/>
            <w:webHidden/>
            <w:lang w:val="en-GB"/>
          </w:rPr>
          <w:tab/>
        </w:r>
        <w:r w:rsidRPr="000A3B71">
          <w:rPr>
            <w:noProof w:val="0"/>
            <w:webHidden/>
            <w:lang w:val="en-GB"/>
          </w:rPr>
          <w:fldChar w:fldCharType="begin"/>
        </w:r>
        <w:r w:rsidRPr="000A3B71">
          <w:rPr>
            <w:noProof w:val="0"/>
            <w:webHidden/>
            <w:lang w:val="en-GB"/>
          </w:rPr>
          <w:instrText xml:space="preserve"> PAGEREF _Toc128482365 \h </w:instrText>
        </w:r>
        <w:r w:rsidRPr="000A3B71">
          <w:rPr>
            <w:noProof w:val="0"/>
            <w:webHidden/>
            <w:lang w:val="en-GB"/>
          </w:rPr>
        </w:r>
        <w:r w:rsidRPr="000A3B71">
          <w:rPr>
            <w:noProof w:val="0"/>
            <w:webHidden/>
            <w:lang w:val="en-GB"/>
          </w:rPr>
          <w:fldChar w:fldCharType="separate"/>
        </w:r>
        <w:r w:rsidR="0011103F" w:rsidRPr="000A3B71">
          <w:rPr>
            <w:noProof w:val="0"/>
            <w:webHidden/>
            <w:lang w:val="en-GB"/>
          </w:rPr>
          <w:t>3</w:t>
        </w:r>
        <w:r w:rsidRPr="000A3B71">
          <w:rPr>
            <w:noProof w:val="0"/>
            <w:webHidden/>
            <w:lang w:val="en-GB"/>
          </w:rPr>
          <w:fldChar w:fldCharType="end"/>
        </w:r>
      </w:hyperlink>
    </w:p>
    <w:p w14:paraId="35A84C18" w14:textId="5042E002" w:rsidR="00FE638B" w:rsidRPr="000A3B71" w:rsidRDefault="00FE638B" w:rsidP="00FE638B">
      <w:pPr>
        <w:pStyle w:val="TOC2"/>
        <w:spacing w:before="120"/>
        <w:rPr>
          <w:noProof w:val="0"/>
          <w:lang w:val="en-GB"/>
        </w:rPr>
      </w:pPr>
      <w:r>
        <w:t xml:space="preserve">       </w:t>
      </w:r>
      <w:hyperlink w:anchor="_Toc128482365" w:history="1">
        <w:r w:rsidRPr="000A3B71">
          <w:rPr>
            <w:rStyle w:val="Hyperlink"/>
            <w:rFonts w:cs="Calibri Light"/>
            <w:b/>
            <w:bCs/>
            <w:noProof w:val="0"/>
            <w:lang w:val="en-GB"/>
          </w:rPr>
          <w:t>1.</w:t>
        </w:r>
        <w:r>
          <w:rPr>
            <w:rStyle w:val="Hyperlink"/>
            <w:rFonts w:cs="Calibri Light"/>
            <w:b/>
            <w:bCs/>
            <w:noProof w:val="0"/>
            <w:lang w:val="en-GB"/>
          </w:rPr>
          <w:t>5</w:t>
        </w:r>
        <w:r w:rsidRPr="000A3B71">
          <w:rPr>
            <w:rFonts w:asciiTheme="minorHAnsi" w:eastAsiaTheme="minorEastAsia" w:hAnsiTheme="minorHAnsi" w:cstheme="minorBidi"/>
            <w:noProof w:val="0"/>
            <w:sz w:val="22"/>
            <w:szCs w:val="22"/>
            <w:lang w:val="en-GB"/>
          </w:rPr>
          <w:t xml:space="preserve"> </w:t>
        </w:r>
        <w:r>
          <w:rPr>
            <w:rStyle w:val="Hyperlink"/>
            <w:rFonts w:cs="Calibri Light"/>
            <w:noProof w:val="0"/>
            <w:lang w:val="en-GB"/>
          </w:rPr>
          <w:t>Summary of Audit Findings</w:t>
        </w:r>
        <w:r w:rsidRPr="000A3B71">
          <w:rPr>
            <w:noProof w:val="0"/>
            <w:webHidden/>
            <w:lang w:val="en-GB"/>
          </w:rPr>
          <w:tab/>
        </w:r>
        <w:r w:rsidRPr="000A3B71">
          <w:rPr>
            <w:noProof w:val="0"/>
            <w:webHidden/>
            <w:lang w:val="en-GB"/>
          </w:rPr>
          <w:fldChar w:fldCharType="begin"/>
        </w:r>
        <w:r w:rsidRPr="000A3B71">
          <w:rPr>
            <w:noProof w:val="0"/>
            <w:webHidden/>
            <w:lang w:val="en-GB"/>
          </w:rPr>
          <w:instrText xml:space="preserve"> PAGEREF _Toc128482365 \h </w:instrText>
        </w:r>
        <w:r w:rsidRPr="000A3B71">
          <w:rPr>
            <w:noProof w:val="0"/>
            <w:webHidden/>
            <w:lang w:val="en-GB"/>
          </w:rPr>
        </w:r>
        <w:r w:rsidRPr="000A3B71">
          <w:rPr>
            <w:noProof w:val="0"/>
            <w:webHidden/>
            <w:lang w:val="en-GB"/>
          </w:rPr>
          <w:fldChar w:fldCharType="separate"/>
        </w:r>
        <w:r w:rsidRPr="000A3B71">
          <w:rPr>
            <w:noProof w:val="0"/>
            <w:webHidden/>
            <w:lang w:val="en-GB"/>
          </w:rPr>
          <w:t>3</w:t>
        </w:r>
        <w:r w:rsidRPr="000A3B71">
          <w:rPr>
            <w:noProof w:val="0"/>
            <w:webHidden/>
            <w:lang w:val="en-GB"/>
          </w:rPr>
          <w:fldChar w:fldCharType="end"/>
        </w:r>
      </w:hyperlink>
    </w:p>
    <w:p w14:paraId="192A77C3" w14:textId="4AD73F64" w:rsidR="00AD26D7" w:rsidRPr="000A3B71" w:rsidRDefault="005D0B42" w:rsidP="000641CE">
      <w:pPr>
        <w:pStyle w:val="TOC2"/>
        <w:spacing w:before="120"/>
        <w:rPr>
          <w:rFonts w:asciiTheme="minorHAnsi" w:eastAsiaTheme="minorEastAsia" w:hAnsiTheme="minorHAnsi" w:cstheme="minorBidi"/>
          <w:noProof w:val="0"/>
          <w:sz w:val="22"/>
          <w:szCs w:val="22"/>
          <w:lang w:val="en-GB"/>
        </w:rPr>
      </w:pPr>
      <w:hyperlink w:anchor="_Toc128482366" w:history="1">
        <w:r w:rsidR="00FE638B">
          <w:rPr>
            <w:rStyle w:val="Hyperlink"/>
            <w:rFonts w:cs="Calibri Light"/>
            <w:b/>
            <w:bCs/>
            <w:noProof w:val="0"/>
            <w:lang w:val="en-GB"/>
          </w:rPr>
          <w:t>2</w:t>
        </w:r>
        <w:r w:rsidR="00AD26D7" w:rsidRPr="000A3B71">
          <w:rPr>
            <w:rStyle w:val="Hyperlink"/>
            <w:rFonts w:cs="Calibri Light"/>
            <w:b/>
            <w:bCs/>
            <w:noProof w:val="0"/>
            <w:lang w:val="en-GB"/>
          </w:rPr>
          <w:t>.</w:t>
        </w:r>
        <w:r w:rsidR="00AD26D7" w:rsidRPr="000A3B71">
          <w:rPr>
            <w:rFonts w:asciiTheme="minorHAnsi" w:eastAsiaTheme="minorEastAsia" w:hAnsiTheme="minorHAnsi" w:cstheme="minorBidi"/>
            <w:noProof w:val="0"/>
            <w:sz w:val="22"/>
            <w:szCs w:val="22"/>
            <w:lang w:val="en-GB"/>
          </w:rPr>
          <w:tab/>
        </w:r>
        <w:r w:rsidR="00AD26D7" w:rsidRPr="000A3B71">
          <w:rPr>
            <w:rStyle w:val="Hyperlink"/>
            <w:rFonts w:cs="Calibri Light"/>
            <w:b/>
            <w:bCs/>
            <w:noProof w:val="0"/>
            <w:lang w:val="en-GB"/>
          </w:rPr>
          <w:t>Background</w:t>
        </w:r>
        <w:r w:rsidR="00AD26D7" w:rsidRPr="000A3B71">
          <w:rPr>
            <w:noProof w:val="0"/>
            <w:webHidden/>
            <w:lang w:val="en-GB"/>
          </w:rPr>
          <w:tab/>
        </w:r>
        <w:r w:rsidR="00047485">
          <w:rPr>
            <w:noProof w:val="0"/>
            <w:webHidden/>
            <w:lang w:val="en-GB"/>
          </w:rPr>
          <w:t>4</w:t>
        </w:r>
      </w:hyperlink>
    </w:p>
    <w:p w14:paraId="0D413D6C" w14:textId="4657572F" w:rsidR="009E74C6" w:rsidRPr="000A3B71" w:rsidRDefault="005D0B42" w:rsidP="000641CE">
      <w:pPr>
        <w:pStyle w:val="TOC2"/>
        <w:spacing w:before="120"/>
        <w:rPr>
          <w:rFonts w:asciiTheme="minorHAnsi" w:eastAsiaTheme="minorEastAsia" w:hAnsiTheme="minorHAnsi" w:cstheme="minorBidi"/>
          <w:noProof w:val="0"/>
          <w:sz w:val="22"/>
          <w:szCs w:val="22"/>
          <w:lang w:val="en-GB"/>
        </w:rPr>
      </w:pPr>
      <w:hyperlink w:anchor="_Toc128482369" w:history="1">
        <w:r w:rsidR="00FE638B">
          <w:rPr>
            <w:rStyle w:val="Hyperlink"/>
            <w:rFonts w:cs="Calibri Light"/>
            <w:b/>
            <w:bCs/>
            <w:noProof w:val="0"/>
            <w:lang w:val="en-GB"/>
          </w:rPr>
          <w:t>3</w:t>
        </w:r>
        <w:r w:rsidR="009E74C6" w:rsidRPr="000A3B71">
          <w:rPr>
            <w:rStyle w:val="Hyperlink"/>
            <w:rFonts w:cs="Calibri Light"/>
            <w:b/>
            <w:bCs/>
            <w:noProof w:val="0"/>
            <w:lang w:val="en-GB"/>
          </w:rPr>
          <w:t>.</w:t>
        </w:r>
        <w:r w:rsidR="009E74C6" w:rsidRPr="000A3B71">
          <w:rPr>
            <w:rFonts w:asciiTheme="minorHAnsi" w:eastAsiaTheme="minorEastAsia" w:hAnsiTheme="minorHAnsi" w:cstheme="minorBidi"/>
            <w:noProof w:val="0"/>
            <w:sz w:val="22"/>
            <w:szCs w:val="22"/>
            <w:lang w:val="en-GB"/>
          </w:rPr>
          <w:tab/>
        </w:r>
        <w:r w:rsidR="00E000A1" w:rsidRPr="000A3B71">
          <w:rPr>
            <w:rStyle w:val="Hyperlink"/>
            <w:rFonts w:cs="Calibri Light"/>
            <w:b/>
            <w:bCs/>
            <w:noProof w:val="0"/>
            <w:lang w:val="en-GB"/>
          </w:rPr>
          <w:t>Detailed Audit Findings</w:t>
        </w:r>
        <w:r w:rsidR="009E74C6" w:rsidRPr="000A3B71">
          <w:rPr>
            <w:noProof w:val="0"/>
            <w:webHidden/>
            <w:lang w:val="en-GB"/>
          </w:rPr>
          <w:tab/>
        </w:r>
        <w:r w:rsidR="00047485">
          <w:rPr>
            <w:noProof w:val="0"/>
            <w:webHidden/>
            <w:lang w:val="en-GB"/>
          </w:rPr>
          <w:t>5</w:t>
        </w:r>
      </w:hyperlink>
    </w:p>
    <w:p w14:paraId="1ADE19F3" w14:textId="267A2645" w:rsidR="009E74C6" w:rsidRPr="000A3B71" w:rsidRDefault="005D0B42" w:rsidP="000641CE">
      <w:pPr>
        <w:pStyle w:val="TOC2"/>
        <w:spacing w:before="120"/>
        <w:rPr>
          <w:rFonts w:asciiTheme="minorHAnsi" w:eastAsiaTheme="minorEastAsia" w:hAnsiTheme="minorHAnsi" w:cstheme="minorBidi"/>
          <w:noProof w:val="0"/>
          <w:sz w:val="22"/>
          <w:szCs w:val="22"/>
          <w:lang w:val="en-GB"/>
        </w:rPr>
      </w:pPr>
      <w:hyperlink w:anchor="_Toc128482371" w:history="1">
        <w:r w:rsidR="00FE638B">
          <w:rPr>
            <w:rStyle w:val="Hyperlink"/>
            <w:rFonts w:cs="Calibri Light"/>
            <w:b/>
            <w:bCs/>
            <w:noProof w:val="0"/>
            <w:lang w:val="en-GB"/>
          </w:rPr>
          <w:t>4</w:t>
        </w:r>
        <w:r w:rsidR="009E74C6" w:rsidRPr="000A3B71">
          <w:rPr>
            <w:rStyle w:val="Hyperlink"/>
            <w:rFonts w:cs="Calibri Light"/>
            <w:b/>
            <w:bCs/>
            <w:noProof w:val="0"/>
            <w:lang w:val="en-GB"/>
          </w:rPr>
          <w:t>.</w:t>
        </w:r>
        <w:r w:rsidR="009E74C6" w:rsidRPr="000A3B71">
          <w:rPr>
            <w:rFonts w:asciiTheme="minorHAnsi" w:eastAsiaTheme="minorEastAsia" w:hAnsiTheme="minorHAnsi" w:cstheme="minorBidi"/>
            <w:noProof w:val="0"/>
            <w:sz w:val="22"/>
            <w:szCs w:val="22"/>
            <w:lang w:val="en-GB"/>
          </w:rPr>
          <w:tab/>
        </w:r>
        <w:r w:rsidR="00E000A1" w:rsidRPr="000A3B71">
          <w:rPr>
            <w:rStyle w:val="Hyperlink"/>
            <w:rFonts w:cs="Calibri Light"/>
            <w:b/>
            <w:bCs/>
            <w:noProof w:val="0"/>
            <w:lang w:val="en-GB"/>
          </w:rPr>
          <w:t>Appendix</w:t>
        </w:r>
        <w:r w:rsidR="009E74C6" w:rsidRPr="000A3B71">
          <w:rPr>
            <w:noProof w:val="0"/>
            <w:webHidden/>
            <w:lang w:val="en-GB"/>
          </w:rPr>
          <w:tab/>
        </w:r>
        <w:r w:rsidR="00047485">
          <w:rPr>
            <w:noProof w:val="0"/>
            <w:webHidden/>
            <w:lang w:val="en-GB"/>
          </w:rPr>
          <w:t>12</w:t>
        </w:r>
      </w:hyperlink>
    </w:p>
    <w:p w14:paraId="55963E37" w14:textId="77777777" w:rsidR="00AE1D07" w:rsidRPr="000A3B71" w:rsidRDefault="00AE1D07" w:rsidP="000641CE">
      <w:pPr>
        <w:pStyle w:val="TOC2"/>
        <w:spacing w:before="120"/>
        <w:rPr>
          <w:rFonts w:asciiTheme="minorHAnsi" w:eastAsiaTheme="minorEastAsia" w:hAnsiTheme="minorHAnsi" w:cstheme="minorBidi"/>
          <w:noProof w:val="0"/>
          <w:sz w:val="22"/>
          <w:szCs w:val="22"/>
          <w:lang w:val="en-GB"/>
        </w:rPr>
      </w:pPr>
      <w:r w:rsidRPr="000A3B71">
        <w:rPr>
          <w:noProof w:val="0"/>
          <w:lang w:val="en-GB"/>
        </w:rPr>
        <w:fldChar w:fldCharType="end"/>
      </w:r>
    </w:p>
    <w:p w14:paraId="7FDDB3FF"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774F2CAD"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371F08B"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525DC8A"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088A5E06"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F45AF06"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6F583E69" w14:textId="77777777" w:rsidR="00AE1D07" w:rsidRPr="006F3B1F"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275F3C0E" w14:textId="77777777" w:rsidR="00AE1D07" w:rsidRPr="000A3B71" w:rsidRDefault="00AE1D07" w:rsidP="00EF2730">
      <w:pPr>
        <w:widowControl w:val="0"/>
        <w:tabs>
          <w:tab w:val="left" w:pos="1020"/>
        </w:tabs>
        <w:autoSpaceDE w:val="0"/>
        <w:autoSpaceDN w:val="0"/>
        <w:adjustRightInd w:val="0"/>
        <w:ind w:left="-284"/>
        <w:rPr>
          <w:rFonts w:ascii="Calibri Light" w:hAnsi="Calibri Light" w:cs="Calibri Light"/>
          <w:sz w:val="24"/>
          <w:szCs w:val="24"/>
          <w:lang w:val="en-GB"/>
        </w:rPr>
      </w:pPr>
    </w:p>
    <w:p w14:paraId="0B8FACF2"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21EA7ACF"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B762833"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EF0ED91"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BD6A0A1"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3DD08DF"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41AA1852"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573DC4E"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8D75FFF"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98A944D"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14681F93"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798FF675"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22EEDF37"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40F60C6F"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3A47D4CB"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70BB3ABF"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59C9AAC5"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28A92B4C" w14:textId="77777777" w:rsidR="00AE1D07" w:rsidRPr="000A3B71" w:rsidRDefault="00AE1D07" w:rsidP="00AE1D07">
      <w:pPr>
        <w:widowControl w:val="0"/>
        <w:tabs>
          <w:tab w:val="left" w:pos="1020"/>
        </w:tabs>
        <w:autoSpaceDE w:val="0"/>
        <w:autoSpaceDN w:val="0"/>
        <w:adjustRightInd w:val="0"/>
        <w:rPr>
          <w:rFonts w:ascii="Calibri Light" w:hAnsi="Calibri Light" w:cs="Calibri Light"/>
          <w:sz w:val="24"/>
          <w:szCs w:val="24"/>
          <w:lang w:val="en-GB"/>
        </w:rPr>
      </w:pPr>
    </w:p>
    <w:p w14:paraId="7CEED361" w14:textId="77777777" w:rsidR="00A73465" w:rsidRPr="000A3B71" w:rsidRDefault="00A73465" w:rsidP="00AE1D07">
      <w:pPr>
        <w:widowControl w:val="0"/>
        <w:tabs>
          <w:tab w:val="left" w:pos="1020"/>
        </w:tabs>
        <w:autoSpaceDE w:val="0"/>
        <w:autoSpaceDN w:val="0"/>
        <w:adjustRightInd w:val="0"/>
        <w:rPr>
          <w:rFonts w:ascii="Calibri Light" w:hAnsi="Calibri Light" w:cs="Calibri Light"/>
          <w:sz w:val="24"/>
          <w:szCs w:val="24"/>
          <w:lang w:val="en-GB"/>
        </w:rPr>
      </w:pPr>
    </w:p>
    <w:p w14:paraId="71302918" w14:textId="77777777" w:rsidR="00AE44E1" w:rsidRPr="000A3B71" w:rsidRDefault="00AE44E1" w:rsidP="00AE1D07">
      <w:pPr>
        <w:widowControl w:val="0"/>
        <w:tabs>
          <w:tab w:val="left" w:pos="1020"/>
        </w:tabs>
        <w:autoSpaceDE w:val="0"/>
        <w:autoSpaceDN w:val="0"/>
        <w:adjustRightInd w:val="0"/>
        <w:rPr>
          <w:rFonts w:ascii="Calibri Light" w:hAnsi="Calibri Light" w:cs="Calibri Light"/>
          <w:sz w:val="24"/>
          <w:szCs w:val="24"/>
          <w:lang w:val="en-GB"/>
        </w:rPr>
      </w:pPr>
    </w:p>
    <w:p w14:paraId="5FA57D78" w14:textId="77777777" w:rsidR="00FC7144" w:rsidRPr="000A3B71" w:rsidRDefault="00FC7144" w:rsidP="00AE1D07">
      <w:pPr>
        <w:widowControl w:val="0"/>
        <w:tabs>
          <w:tab w:val="left" w:pos="1020"/>
        </w:tabs>
        <w:autoSpaceDE w:val="0"/>
        <w:autoSpaceDN w:val="0"/>
        <w:adjustRightInd w:val="0"/>
        <w:rPr>
          <w:rFonts w:ascii="Calibri Light" w:hAnsi="Calibri Light" w:cs="Calibri Light"/>
          <w:sz w:val="24"/>
          <w:szCs w:val="24"/>
          <w:lang w:val="en-GB"/>
        </w:rPr>
      </w:pPr>
    </w:p>
    <w:p w14:paraId="6ACB5941" w14:textId="77777777" w:rsidR="00AE44E1" w:rsidRPr="000A3B71" w:rsidRDefault="00AE44E1" w:rsidP="00AE1D07">
      <w:pPr>
        <w:widowControl w:val="0"/>
        <w:tabs>
          <w:tab w:val="left" w:pos="1020"/>
        </w:tabs>
        <w:autoSpaceDE w:val="0"/>
        <w:autoSpaceDN w:val="0"/>
        <w:adjustRightInd w:val="0"/>
        <w:rPr>
          <w:rFonts w:ascii="Calibri Light" w:hAnsi="Calibri Light" w:cs="Calibri Light"/>
          <w:sz w:val="24"/>
          <w:szCs w:val="24"/>
          <w:lang w:val="en-GB"/>
        </w:rPr>
      </w:pPr>
    </w:p>
    <w:p w14:paraId="162C0BB3" w14:textId="77777777" w:rsidR="00A73465" w:rsidRPr="000A3B71" w:rsidRDefault="00A73465" w:rsidP="00AE1D07">
      <w:pPr>
        <w:widowControl w:val="0"/>
        <w:tabs>
          <w:tab w:val="left" w:pos="1020"/>
        </w:tabs>
        <w:autoSpaceDE w:val="0"/>
        <w:autoSpaceDN w:val="0"/>
        <w:adjustRightInd w:val="0"/>
        <w:rPr>
          <w:rFonts w:ascii="Calibri Light" w:hAnsi="Calibri Light" w:cs="Calibri Light"/>
          <w:sz w:val="24"/>
          <w:szCs w:val="24"/>
          <w:lang w:val="en-GB"/>
        </w:rPr>
      </w:pPr>
    </w:p>
    <w:p w14:paraId="32C999E2" w14:textId="77777777" w:rsidR="00AE1D07" w:rsidRPr="000A3B71" w:rsidRDefault="00E31434" w:rsidP="006A10A3">
      <w:pPr>
        <w:pStyle w:val="NumberedHeading1"/>
        <w:numPr>
          <w:ilvl w:val="0"/>
          <w:numId w:val="3"/>
        </w:numPr>
        <w:ind w:left="284" w:right="283" w:hanging="284"/>
        <w:rPr>
          <w:rFonts w:ascii="Calibri Light" w:hAnsi="Calibri Light" w:cs="Calibri Light"/>
          <w:color w:val="0057B8"/>
          <w:u w:val="single"/>
          <w:lang w:val="en-GB"/>
        </w:rPr>
      </w:pPr>
      <w:bookmarkStart w:id="1" w:name="_Toc128482365"/>
      <w:r w:rsidRPr="000A3B71">
        <w:rPr>
          <w:rFonts w:ascii="Calibri Light" w:hAnsi="Calibri Light" w:cs="Calibri Light"/>
          <w:color w:val="0057B8"/>
          <w:u w:val="single"/>
          <w:lang w:val="en-GB"/>
        </w:rPr>
        <w:t>Executive Summary</w:t>
      </w:r>
      <w:bookmarkEnd w:id="1"/>
    </w:p>
    <w:p w14:paraId="7B21545B" w14:textId="77777777" w:rsidR="009E072C" w:rsidRPr="000A3B71"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lang w:val="en-GB"/>
        </w:rPr>
      </w:pPr>
      <w:r w:rsidRPr="000A3B71">
        <w:rPr>
          <w:rFonts w:ascii="Calibri Light" w:hAnsi="Calibri Light" w:cs="Calibri Light"/>
          <w:b/>
          <w:bCs/>
          <w:color w:val="0057B8"/>
          <w:sz w:val="24"/>
          <w:szCs w:val="24"/>
          <w:u w:val="single"/>
          <w:lang w:val="en-GB"/>
        </w:rPr>
        <w:t>Introduction</w:t>
      </w:r>
    </w:p>
    <w:p w14:paraId="48AE1E6B" w14:textId="77777777" w:rsidR="006A10A3" w:rsidRPr="000A3B71"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lang w:val="en-GB"/>
        </w:rPr>
      </w:pPr>
      <w:r w:rsidRPr="000A3B71">
        <w:rPr>
          <w:rFonts w:ascii="Calibri Light" w:hAnsi="Calibri Light" w:cs="Calibri Light"/>
          <w:sz w:val="20"/>
          <w:szCs w:val="20"/>
          <w:lang w:val="en-GB"/>
        </w:rPr>
        <w:t>We have completed the Review of Research Computing (RC), in line with the Approved Internal Audit Plan and Scope Letter Dated January 2023. The Internal Audit Findings / Improvement Opportunities to address associated risks / control gaps were identified and reported as part of this report.</w:t>
      </w:r>
    </w:p>
    <w:p w14:paraId="5AD1D659" w14:textId="77777777" w:rsidR="009E072C" w:rsidRPr="000A3B71" w:rsidRDefault="009E072C" w:rsidP="006A10A3">
      <w:pPr>
        <w:pStyle w:val="Body-2forcontinuation"/>
        <w:numPr>
          <w:ilvl w:val="1"/>
          <w:numId w:val="18"/>
        </w:numPr>
        <w:spacing w:before="120"/>
        <w:ind w:left="284" w:right="283" w:hanging="284"/>
        <w:jc w:val="both"/>
        <w:rPr>
          <w:rFonts w:ascii="Calibri Light" w:hAnsi="Calibri Light" w:cs="Calibri Light"/>
          <w:lang w:val="en-GB"/>
        </w:rPr>
      </w:pPr>
      <w:r w:rsidRPr="000A3B71">
        <w:rPr>
          <w:rFonts w:ascii="Calibri Light" w:hAnsi="Calibri Light" w:cs="Calibri Light"/>
          <w:b/>
          <w:bCs/>
          <w:color w:val="0057B8"/>
          <w:sz w:val="24"/>
          <w:szCs w:val="24"/>
          <w:u w:val="single"/>
          <w:lang w:val="en-GB"/>
        </w:rPr>
        <w:t xml:space="preserve">Scope </w:t>
      </w:r>
      <w:r w:rsidR="00416891" w:rsidRPr="000A3B71">
        <w:rPr>
          <w:rFonts w:ascii="Calibri Light" w:hAnsi="Calibri Light" w:cs="Calibri Light"/>
          <w:b/>
          <w:bCs/>
          <w:color w:val="0057B8"/>
          <w:sz w:val="24"/>
          <w:szCs w:val="24"/>
          <w:u w:val="single"/>
          <w:lang w:val="en-GB"/>
        </w:rPr>
        <w:t>of Work</w:t>
      </w:r>
    </w:p>
    <w:p w14:paraId="3F18E841" w14:textId="77777777" w:rsidR="00AE1D07" w:rsidRPr="000A3B71" w:rsidRDefault="00AE1D07" w:rsidP="006A10A3">
      <w:pPr>
        <w:pStyle w:val="Body-2forcontinuation"/>
        <w:spacing w:before="60"/>
        <w:ind w:left="284" w:right="283" w:firstLine="436"/>
        <w:jc w:val="both"/>
        <w:rPr>
          <w:rFonts w:ascii="Calibri Light" w:hAnsi="Calibri Light" w:cs="Calibri Light"/>
          <w:lang w:val="en-GB"/>
        </w:rPr>
      </w:pPr>
      <w:r w:rsidRPr="000A3B71">
        <w:rPr>
          <w:rFonts w:ascii="Calibri Light" w:hAnsi="Calibri Light" w:cs="Calibri Light"/>
          <w:lang w:val="en-GB"/>
        </w:rPr>
        <w:t xml:space="preserve">The </w:t>
      </w:r>
      <w:r w:rsidRPr="000A3B71">
        <w:rPr>
          <w:rFonts w:ascii="Calibri Light" w:hAnsi="Calibri Light" w:cs="Calibri Light"/>
          <w:b/>
          <w:color w:val="0057B8"/>
          <w:spacing w:val="-10"/>
          <w:kern w:val="32"/>
          <w:lang w:val="en-GB"/>
        </w:rPr>
        <w:t xml:space="preserve">Scope of Work </w:t>
      </w:r>
      <w:r w:rsidRPr="000A3B71">
        <w:rPr>
          <w:rFonts w:ascii="Calibri Light" w:hAnsi="Calibri Light" w:cs="Calibri Light"/>
          <w:lang w:val="en-GB"/>
        </w:rPr>
        <w:t>comprised of the following areas:</w:t>
      </w:r>
    </w:p>
    <w:p w14:paraId="3992C9E0" w14:textId="77777777" w:rsidR="00AE1D07" w:rsidRPr="000A3B7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lang w:val="en-GB"/>
        </w:rPr>
      </w:pPr>
      <w:r w:rsidRPr="000A3B71">
        <w:rPr>
          <w:rFonts w:ascii="Calibri Light" w:hAnsi="Calibri Light" w:cs="Calibri Light"/>
          <w:bCs/>
          <w:iCs/>
          <w:sz w:val="20"/>
          <w:szCs w:val="20"/>
          <w:lang w:val="en-GB"/>
        </w:rPr>
        <w:t>Governance and Compliance.</w:t>
      </w:r>
    </w:p>
    <w:p w14:paraId="4F575C0F" w14:textId="77777777" w:rsidR="00AE1D07" w:rsidRPr="000A3B7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lang w:val="en-GB"/>
        </w:rPr>
      </w:pPr>
      <w:r w:rsidRPr="000A3B71">
        <w:rPr>
          <w:rFonts w:ascii="Calibri Light" w:hAnsi="Calibri Light" w:cs="Calibri Light"/>
          <w:bCs/>
          <w:iCs/>
          <w:sz w:val="20"/>
          <w:szCs w:val="20"/>
          <w:lang w:val="en-GB"/>
        </w:rPr>
        <w:t>Research Computing Operations.</w:t>
      </w:r>
    </w:p>
    <w:p w14:paraId="65738270" w14:textId="77777777" w:rsidR="00AE1D07" w:rsidRPr="000A3B7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lang w:val="en-GB"/>
        </w:rPr>
      </w:pPr>
      <w:r w:rsidRPr="000A3B71">
        <w:rPr>
          <w:rFonts w:ascii="Calibri Light" w:hAnsi="Calibri Light" w:cs="Calibri Light"/>
          <w:bCs/>
          <w:iCs/>
          <w:sz w:val="20"/>
          <w:szCs w:val="20"/>
          <w:lang w:val="en-GB"/>
        </w:rPr>
        <w:t>Maintenance Operations.</w:t>
      </w:r>
    </w:p>
    <w:p w14:paraId="1B5FFE79" w14:textId="77777777" w:rsidR="006A10A3" w:rsidRPr="000A3B7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lang w:val="en-GB"/>
        </w:rPr>
      </w:pPr>
      <w:r w:rsidRPr="000A3B71">
        <w:rPr>
          <w:rFonts w:ascii="Calibri Light" w:hAnsi="Calibri Light" w:cs="Calibri Light"/>
          <w:bCs/>
          <w:iCs/>
          <w:sz w:val="20"/>
          <w:szCs w:val="20"/>
          <w:lang w:val="en-GB"/>
        </w:rPr>
        <w:t>Procurement related Activities.</w:t>
      </w:r>
    </w:p>
    <w:p w14:paraId="4CB21E21" w14:textId="4CB581DE" w:rsidR="008F09D3" w:rsidRPr="000A3B71"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lang w:val="en-GB"/>
        </w:rPr>
      </w:pPr>
      <w:r w:rsidRPr="000A3B71">
        <w:rPr>
          <w:rFonts w:ascii="Calibri Light" w:hAnsi="Calibri Light" w:cs="Calibri Light"/>
          <w:b/>
          <w:bCs/>
          <w:color w:val="0057B8"/>
          <w:sz w:val="24"/>
          <w:szCs w:val="24"/>
          <w:u w:val="single"/>
          <w:lang w:val="en-GB"/>
        </w:rPr>
        <w:t xml:space="preserve">Audit </w:t>
      </w:r>
      <w:r w:rsidR="000A3B71" w:rsidRPr="000A3B71">
        <w:rPr>
          <w:rFonts w:ascii="Calibri Light" w:hAnsi="Calibri Light" w:cs="Calibri Light"/>
          <w:b/>
          <w:bCs/>
          <w:color w:val="0057B8"/>
          <w:sz w:val="24"/>
          <w:szCs w:val="24"/>
          <w:u w:val="single"/>
          <w:lang w:val="en-GB"/>
        </w:rPr>
        <w:t>Objectives</w:t>
      </w:r>
      <w:r w:rsidRPr="000A3B71">
        <w:rPr>
          <w:rFonts w:ascii="Calibri Light" w:hAnsi="Calibri Light" w:cs="Calibri Light"/>
          <w:b/>
          <w:bCs/>
          <w:color w:val="0057B8"/>
          <w:sz w:val="24"/>
          <w:szCs w:val="24"/>
          <w:u w:val="single"/>
          <w:lang w:val="en-GB"/>
        </w:rPr>
        <w:t xml:space="preserve"> </w:t>
      </w:r>
    </w:p>
    <w:p w14:paraId="683ABE57" w14:textId="77777777" w:rsidR="008F09D3" w:rsidRPr="000A3B71" w:rsidRDefault="008F09D3" w:rsidP="00E9128F">
      <w:pPr>
        <w:pStyle w:val="Body-2forcontinuation"/>
        <w:spacing w:before="60" w:after="60"/>
        <w:ind w:left="720" w:right="-1"/>
        <w:jc w:val="both"/>
        <w:rPr>
          <w:rFonts w:ascii="Calibri Light" w:hAnsi="Calibri Light" w:cs="Calibri Light"/>
          <w:lang w:val="en-GB"/>
        </w:rPr>
      </w:pPr>
      <w:r w:rsidRPr="000A3B71">
        <w:rPr>
          <w:rFonts w:ascii="Calibri Light" w:hAnsi="Calibri Light" w:cs="Calibri Light"/>
          <w:lang w:val="en-GB"/>
        </w:rPr>
        <w:t xml:space="preserve">The </w:t>
      </w:r>
      <w:r w:rsidR="00FD5EAC" w:rsidRPr="000A3B71">
        <w:rPr>
          <w:rFonts w:ascii="Calibri Light" w:hAnsi="Calibri Light" w:cs="Calibri Light"/>
          <w:b/>
          <w:bCs/>
          <w:color w:val="0057B8"/>
          <w:lang w:val="en-GB"/>
        </w:rPr>
        <w:t>O</w:t>
      </w:r>
      <w:r w:rsidRPr="000A3B71">
        <w:rPr>
          <w:rFonts w:ascii="Calibri Light" w:hAnsi="Calibri Light" w:cs="Calibri Light"/>
          <w:b/>
          <w:bCs/>
          <w:color w:val="0057B8"/>
          <w:lang w:val="en-GB"/>
        </w:rPr>
        <w:t>bjective</w:t>
      </w:r>
      <w:r w:rsidRPr="000A3B71">
        <w:rPr>
          <w:rFonts w:ascii="Calibri Light" w:hAnsi="Calibri Light" w:cs="Calibri Light"/>
          <w:color w:val="0057B8"/>
          <w:lang w:val="en-GB"/>
        </w:rPr>
        <w:t xml:space="preserve"> </w:t>
      </w:r>
      <w:r w:rsidRPr="000A3B71">
        <w:rPr>
          <w:rFonts w:ascii="Calibri Light" w:hAnsi="Calibri Light" w:cs="Calibri Light"/>
          <w:lang w:val="en-GB"/>
        </w:rPr>
        <w:t>o</w:t>
      </w:r>
      <w:r w:rsidRPr="000A3B71">
        <w:rPr>
          <w:rFonts w:ascii="Calibri Light" w:hAnsi="Calibri Light" w:cs="Calibri Light"/>
          <w:color w:val="auto"/>
          <w:lang w:val="en-GB"/>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30A4EE17" w14:textId="77777777" w:rsidR="00416891" w:rsidRPr="000A3B71"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lang w:val="en-GB"/>
        </w:rPr>
      </w:pPr>
      <w:r w:rsidRPr="000A3B71">
        <w:rPr>
          <w:rFonts w:ascii="Calibri Light" w:hAnsi="Calibri Light" w:cs="Calibri Light"/>
          <w:b/>
          <w:bCs/>
          <w:color w:val="0057B8"/>
          <w:sz w:val="24"/>
          <w:szCs w:val="24"/>
          <w:u w:val="single"/>
          <w:lang w:val="en-GB"/>
        </w:rPr>
        <w:t>Audit Process</w:t>
      </w:r>
    </w:p>
    <w:p w14:paraId="424EC411" w14:textId="77777777" w:rsidR="00AE1D07" w:rsidRPr="000A3B71" w:rsidRDefault="00AE1D07" w:rsidP="006A10A3">
      <w:pPr>
        <w:pStyle w:val="Body-2forcontinuation"/>
        <w:spacing w:before="60" w:after="120"/>
        <w:ind w:left="284" w:right="283" w:firstLine="436"/>
        <w:jc w:val="both"/>
        <w:rPr>
          <w:rFonts w:ascii="Calibri Light" w:hAnsi="Calibri Light" w:cs="Calibri Light"/>
          <w:lang w:val="en-GB"/>
        </w:rPr>
      </w:pPr>
      <w:r w:rsidRPr="000A3B71">
        <w:rPr>
          <w:rFonts w:ascii="Calibri Light" w:hAnsi="Calibri Light" w:cs="Calibri Light"/>
          <w:lang w:val="en-GB"/>
        </w:rPr>
        <w:t xml:space="preserve">The following are the key </w:t>
      </w:r>
      <w:r w:rsidR="00FD5EAC" w:rsidRPr="000A3B71">
        <w:rPr>
          <w:rFonts w:ascii="Calibri Light" w:hAnsi="Calibri Light" w:cs="Calibri Light"/>
          <w:b/>
          <w:bCs/>
          <w:color w:val="0057B8"/>
          <w:lang w:val="en-GB"/>
        </w:rPr>
        <w:t>A</w:t>
      </w:r>
      <w:r w:rsidR="00531E49" w:rsidRPr="000A3B71">
        <w:rPr>
          <w:rFonts w:ascii="Calibri Light" w:hAnsi="Calibri Light" w:cs="Calibri Light"/>
          <w:b/>
          <w:bCs/>
          <w:color w:val="0057B8"/>
          <w:lang w:val="en-GB"/>
        </w:rPr>
        <w:t xml:space="preserve">udit </w:t>
      </w:r>
      <w:r w:rsidR="00FD5EAC" w:rsidRPr="000A3B71">
        <w:rPr>
          <w:rFonts w:ascii="Calibri Light" w:hAnsi="Calibri Light" w:cs="Calibri Light"/>
          <w:b/>
          <w:bCs/>
          <w:color w:val="0057B8"/>
          <w:lang w:val="en-GB"/>
        </w:rPr>
        <w:t>S</w:t>
      </w:r>
      <w:r w:rsidR="00531E49" w:rsidRPr="000A3B71">
        <w:rPr>
          <w:rFonts w:ascii="Calibri Light" w:hAnsi="Calibri Light" w:cs="Calibri Light"/>
          <w:b/>
          <w:bCs/>
          <w:color w:val="0057B8"/>
          <w:lang w:val="en-GB"/>
        </w:rPr>
        <w:t xml:space="preserve">teps </w:t>
      </w:r>
      <w:r w:rsidR="00531E49" w:rsidRPr="000A3B71">
        <w:rPr>
          <w:rFonts w:ascii="Calibri Light" w:hAnsi="Calibri Light" w:cs="Calibri Light"/>
          <w:lang w:val="en-GB"/>
        </w:rPr>
        <w:t>undertak</w:t>
      </w:r>
      <w:r w:rsidR="00364D9C" w:rsidRPr="000A3B71">
        <w:rPr>
          <w:rFonts w:ascii="Calibri Light" w:hAnsi="Calibri Light" w:cs="Calibri Light"/>
          <w:lang w:val="en-GB"/>
        </w:rPr>
        <w:t>en</w:t>
      </w:r>
      <w:r w:rsidR="00531E49" w:rsidRPr="000A3B71">
        <w:rPr>
          <w:rFonts w:ascii="Calibri Light" w:hAnsi="Calibri Light" w:cs="Calibri Light"/>
          <w:lang w:val="en-GB"/>
        </w:rPr>
        <w:t xml:space="preserve"> by the IA Department</w:t>
      </w:r>
      <w:r w:rsidRPr="000A3B71">
        <w:rPr>
          <w:rFonts w:ascii="Calibri Light" w:hAnsi="Calibri Light" w:cs="Calibri Light"/>
          <w:lang w:val="en-GB"/>
        </w:rPr>
        <w:t xml:space="preserve">: </w:t>
      </w:r>
    </w:p>
    <w:p w14:paraId="62C4A69A" w14:textId="77777777" w:rsidR="00AE1D07" w:rsidRPr="000A3B7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lang w:val="en-GB"/>
        </w:rPr>
      </w:pPr>
      <w:r w:rsidRPr="000A3B71">
        <w:rPr>
          <w:rFonts w:ascii="Calibri Light" w:hAnsi="Calibri Light" w:cs="Calibri Light"/>
          <w:bCs/>
          <w:iCs/>
          <w:sz w:val="20"/>
          <w:szCs w:val="20"/>
          <w:lang w:val="en-GB"/>
        </w:rPr>
        <w:t xml:space="preserve">Gain an understanding of the processes of the areas covered in the scope listed above. </w:t>
      </w:r>
    </w:p>
    <w:p w14:paraId="2D384766" w14:textId="77777777" w:rsidR="00AE1D07" w:rsidRPr="000A3B71"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lang w:val="en-GB"/>
        </w:rPr>
      </w:pPr>
      <w:r w:rsidRPr="000A3B71">
        <w:rPr>
          <w:rFonts w:ascii="Calibri Light" w:hAnsi="Calibri Light" w:cs="Calibri Light"/>
          <w:bCs/>
          <w:iCs/>
          <w:sz w:val="20"/>
          <w:szCs w:val="20"/>
          <w:lang w:val="en-GB"/>
        </w:rPr>
        <w:t xml:space="preserve">Reviewed </w:t>
      </w:r>
      <w:r w:rsidR="00AE1D07" w:rsidRPr="000A3B71">
        <w:rPr>
          <w:rFonts w:ascii="Calibri Light" w:hAnsi="Calibri Light" w:cs="Calibri Light"/>
          <w:bCs/>
          <w:iCs/>
          <w:sz w:val="20"/>
          <w:szCs w:val="20"/>
          <w:lang w:val="en-GB"/>
        </w:rPr>
        <w:t>adequacy and effectiveness of internal controls system and procedures.</w:t>
      </w:r>
    </w:p>
    <w:p w14:paraId="6317EBA5" w14:textId="3886EF1D" w:rsidR="00AE1D07" w:rsidRPr="000A3B71" w:rsidRDefault="000A3B71"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lang w:val="en-GB"/>
        </w:rPr>
      </w:pPr>
      <w:r w:rsidRPr="000A3B71">
        <w:rPr>
          <w:rFonts w:ascii="Calibri Light" w:hAnsi="Calibri Light" w:cs="Calibri Light"/>
          <w:bCs/>
          <w:iCs/>
          <w:sz w:val="20"/>
          <w:szCs w:val="20"/>
          <w:lang w:val="en-GB"/>
        </w:rPr>
        <w:t>Reviewed</w:t>
      </w:r>
      <w:r w:rsidR="000641CE" w:rsidRPr="000A3B71">
        <w:rPr>
          <w:rFonts w:ascii="Calibri Light" w:hAnsi="Calibri Light" w:cs="Calibri Light"/>
          <w:bCs/>
          <w:iCs/>
          <w:sz w:val="20"/>
          <w:szCs w:val="20"/>
          <w:lang w:val="en-GB"/>
        </w:rPr>
        <w:t xml:space="preserve"> c</w:t>
      </w:r>
      <w:r w:rsidR="00AE1D07" w:rsidRPr="000A3B71">
        <w:rPr>
          <w:rFonts w:ascii="Calibri Light" w:hAnsi="Calibri Light" w:cs="Calibri Light"/>
          <w:bCs/>
          <w:iCs/>
          <w:sz w:val="20"/>
          <w:szCs w:val="20"/>
          <w:lang w:val="en-GB"/>
        </w:rPr>
        <w:t>ompliance with the policies and procedures, laws and regulations.</w:t>
      </w:r>
    </w:p>
    <w:p w14:paraId="27B7FFBF" w14:textId="77777777" w:rsidR="006A10A3" w:rsidRPr="000A3B71"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lang w:val="en-GB"/>
        </w:rPr>
      </w:pPr>
      <w:r w:rsidRPr="000A3B71">
        <w:rPr>
          <w:rFonts w:ascii="Calibri Light" w:hAnsi="Calibri Light" w:cs="Calibri Light"/>
          <w:bCs/>
          <w:iCs/>
          <w:sz w:val="20"/>
          <w:szCs w:val="20"/>
          <w:lang w:val="en-GB"/>
        </w:rPr>
        <w:t>Agree</w:t>
      </w:r>
      <w:r w:rsidR="000641CE" w:rsidRPr="000A3B71">
        <w:rPr>
          <w:rFonts w:ascii="Calibri Light" w:hAnsi="Calibri Light" w:cs="Calibri Light"/>
          <w:bCs/>
          <w:iCs/>
          <w:sz w:val="20"/>
          <w:szCs w:val="20"/>
          <w:lang w:val="en-GB"/>
        </w:rPr>
        <w:t>d</w:t>
      </w:r>
      <w:r w:rsidRPr="000A3B71">
        <w:rPr>
          <w:rFonts w:ascii="Calibri Light" w:hAnsi="Calibri Light" w:cs="Calibri Light"/>
          <w:bCs/>
          <w:iCs/>
          <w:sz w:val="20"/>
          <w:szCs w:val="20"/>
          <w:lang w:val="en-GB"/>
        </w:rPr>
        <w:t xml:space="preserve"> </w:t>
      </w:r>
      <w:r w:rsidR="004A4E27" w:rsidRPr="000A3B71">
        <w:rPr>
          <w:rFonts w:ascii="Calibri Light" w:hAnsi="Calibri Light" w:cs="Calibri Light"/>
          <w:bCs/>
          <w:iCs/>
          <w:sz w:val="20"/>
          <w:szCs w:val="20"/>
          <w:lang w:val="en-GB"/>
        </w:rPr>
        <w:t xml:space="preserve">with process owners </w:t>
      </w:r>
      <w:r w:rsidRPr="000A3B71">
        <w:rPr>
          <w:rFonts w:ascii="Calibri Light" w:hAnsi="Calibri Light" w:cs="Calibri Light"/>
          <w:bCs/>
          <w:iCs/>
          <w:sz w:val="20"/>
          <w:szCs w:val="20"/>
          <w:lang w:val="en-GB"/>
        </w:rPr>
        <w:t xml:space="preserve">on action plans to improve control effectiveness </w:t>
      </w:r>
      <w:r w:rsidR="004A4E27" w:rsidRPr="000A3B71">
        <w:rPr>
          <w:rFonts w:ascii="Calibri Light" w:hAnsi="Calibri Light" w:cs="Calibri Light"/>
          <w:bCs/>
          <w:iCs/>
          <w:sz w:val="20"/>
          <w:szCs w:val="20"/>
          <w:lang w:val="en-GB"/>
        </w:rPr>
        <w:t xml:space="preserve">/ </w:t>
      </w:r>
      <w:r w:rsidRPr="000A3B71">
        <w:rPr>
          <w:rFonts w:ascii="Calibri Light" w:hAnsi="Calibri Light" w:cs="Calibri Light"/>
          <w:bCs/>
          <w:iCs/>
          <w:sz w:val="20"/>
          <w:szCs w:val="20"/>
          <w:lang w:val="en-GB"/>
        </w:rPr>
        <w:t>process performance.</w:t>
      </w:r>
      <w:r w:rsidRPr="000A3B71">
        <w:rPr>
          <w:rFonts w:ascii="Calibri Light" w:hAnsi="Calibri Light" w:cs="Calibri Light"/>
          <w:sz w:val="20"/>
          <w:szCs w:val="20"/>
          <w:lang w:val="en-GB"/>
        </w:rPr>
        <w:t xml:space="preserve"> </w:t>
      </w:r>
    </w:p>
    <w:p w14:paraId="58DAFDF4" w14:textId="77777777" w:rsidR="006A10A3" w:rsidRPr="00FE638B" w:rsidRDefault="0017517C" w:rsidP="00FE638B">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lang w:val="en-GB"/>
        </w:rPr>
      </w:pPr>
      <w:r w:rsidRPr="00FE638B">
        <w:rPr>
          <w:rFonts w:ascii="Calibri Light" w:hAnsi="Calibri Light" w:cs="Calibri Light"/>
          <w:b/>
          <w:bCs/>
          <w:color w:val="0057B8"/>
          <w:sz w:val="24"/>
          <w:szCs w:val="24"/>
          <w:u w:val="single"/>
          <w:lang w:val="en-GB"/>
        </w:rPr>
        <w:t xml:space="preserve">Summary of Audit Findings </w:t>
      </w:r>
    </w:p>
    <w:p w14:paraId="644D62FD" w14:textId="77777777" w:rsidR="00AE1D07" w:rsidRPr="000A3B71" w:rsidRDefault="00AE1D07" w:rsidP="00FE638B">
      <w:pPr>
        <w:spacing w:before="60" w:after="60"/>
        <w:ind w:left="709"/>
        <w:jc w:val="both"/>
        <w:rPr>
          <w:rFonts w:ascii="Calibri Light" w:hAnsi="Calibri Light" w:cs="Calibri Light"/>
          <w:sz w:val="20"/>
          <w:szCs w:val="20"/>
          <w:lang w:val="en-GB"/>
        </w:rPr>
      </w:pPr>
      <w:r w:rsidRPr="000A3B71">
        <w:rPr>
          <w:rFonts w:ascii="Calibri Light" w:hAnsi="Calibri Light" w:cs="Calibri Light"/>
          <w:color w:val="000000" w:themeColor="text1"/>
          <w:sz w:val="20"/>
          <w:szCs w:val="20"/>
          <w:lang w:val="en-GB"/>
        </w:rPr>
        <w:t xml:space="preserve">Controls need to be enhanced for </w:t>
      </w:r>
      <w:r w:rsidRPr="000A3B71">
        <w:rPr>
          <w:rFonts w:ascii="Calibri Light" w:hAnsi="Calibri Light" w:cs="Calibri Light"/>
          <w:b/>
          <w:bCs/>
          <w:color w:val="000000" w:themeColor="text1"/>
          <w:sz w:val="20"/>
          <w:szCs w:val="20"/>
          <w:lang w:val="en-GB"/>
        </w:rPr>
        <w:t>14%</w:t>
      </w:r>
      <w:r w:rsidRPr="000A3B71">
        <w:rPr>
          <w:rFonts w:ascii="Calibri Light" w:hAnsi="Calibri Light" w:cs="Calibri Light"/>
          <w:color w:val="000000" w:themeColor="text1"/>
          <w:sz w:val="20"/>
          <w:szCs w:val="20"/>
          <w:lang w:val="en-GB"/>
        </w:rPr>
        <w:t xml:space="preserve"> of the observations. A balance of </w:t>
      </w:r>
      <w:r w:rsidRPr="000A3B71">
        <w:rPr>
          <w:rFonts w:ascii="Calibri Light" w:hAnsi="Calibri Light" w:cs="Calibri Light"/>
          <w:b/>
          <w:color w:val="000000" w:themeColor="text1"/>
          <w:sz w:val="20"/>
          <w:szCs w:val="20"/>
          <w:lang w:val="en-GB"/>
        </w:rPr>
        <w:t>50</w:t>
      </w:r>
      <w:r w:rsidRPr="000A3B71">
        <w:rPr>
          <w:rFonts w:ascii="Calibri Light" w:hAnsi="Calibri Light" w:cs="Calibri Light"/>
          <w:b/>
          <w:bCs/>
          <w:color w:val="000000" w:themeColor="text1"/>
          <w:sz w:val="20"/>
          <w:szCs w:val="20"/>
          <w:lang w:val="en-GB"/>
        </w:rPr>
        <w:t>%</w:t>
      </w:r>
      <w:r w:rsidRPr="000A3B71">
        <w:rPr>
          <w:rFonts w:ascii="Calibri Light" w:hAnsi="Calibri Light" w:cs="Calibri Light"/>
          <w:color w:val="000000" w:themeColor="text1"/>
          <w:sz w:val="20"/>
          <w:szCs w:val="20"/>
          <w:lang w:val="en-GB"/>
        </w:rPr>
        <w:t xml:space="preserve"> is within the moderate range and </w:t>
      </w:r>
      <w:r w:rsidRPr="000A3B71">
        <w:rPr>
          <w:rFonts w:ascii="Calibri Light" w:hAnsi="Calibri Light" w:cs="Calibri Light"/>
          <w:b/>
          <w:bCs/>
          <w:color w:val="000000" w:themeColor="text1"/>
          <w:sz w:val="20"/>
          <w:szCs w:val="20"/>
          <w:lang w:val="en-GB"/>
        </w:rPr>
        <w:t>36%</w:t>
      </w:r>
      <w:r w:rsidRPr="000A3B71">
        <w:rPr>
          <w:rFonts w:ascii="Calibri Light" w:hAnsi="Calibri Light" w:cs="Calibri Light"/>
          <w:color w:val="000000" w:themeColor="text1"/>
          <w:sz w:val="20"/>
          <w:szCs w:val="20"/>
          <w:lang w:val="en-GB"/>
        </w:rPr>
        <w:t xml:space="preserve"> is within the low range and needs to be monitored and prevented from entering the high-risk category and moderate range as applicable.</w:t>
      </w:r>
    </w:p>
    <w:p w14:paraId="07DB6C97" w14:textId="77777777" w:rsidR="00AE1D07" w:rsidRPr="000A3B71" w:rsidRDefault="00A5415C" w:rsidP="00A5415C">
      <w:pPr>
        <w:ind w:left="360"/>
        <w:jc w:val="both"/>
        <w:rPr>
          <w:rFonts w:ascii="Calibri Light" w:hAnsi="Calibri Light" w:cs="Calibri Light"/>
          <w:color w:val="000000" w:themeColor="text1"/>
          <w:sz w:val="20"/>
          <w:szCs w:val="20"/>
          <w:lang w:val="en-GB"/>
        </w:rPr>
      </w:pPr>
      <w:r w:rsidRPr="000A3B71">
        <w:rPr>
          <w:rFonts w:ascii="Calibri Light" w:hAnsi="Calibri Light" w:cs="Calibri Light"/>
          <w:noProof/>
          <w:color w:val="000000" w:themeColor="text1"/>
          <w:sz w:val="32"/>
          <w:szCs w:val="32"/>
          <w:lang w:val="en-GB"/>
        </w:rPr>
        <w:drawing>
          <wp:inline distT="0" distB="0" distL="0" distR="0" wp14:anchorId="0D52159A" wp14:editId="5B0189F7">
            <wp:extent cx="7215318" cy="1247775"/>
            <wp:effectExtent l="0" t="0" r="508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7E186D2" w14:textId="77777777" w:rsidR="00E9128F" w:rsidRPr="000A3B71" w:rsidRDefault="00A5415C" w:rsidP="00386971">
      <w:pPr>
        <w:spacing w:before="60" w:after="60"/>
        <w:ind w:left="360"/>
        <w:jc w:val="right"/>
        <w:rPr>
          <w:rFonts w:ascii="Calibri Light" w:hAnsi="Calibri Light" w:cs="Calibri Light"/>
          <w:color w:val="000000" w:themeColor="text1"/>
          <w:sz w:val="16"/>
          <w:szCs w:val="16"/>
          <w:lang w:val="en-GB"/>
        </w:rPr>
      </w:pPr>
      <w:r w:rsidRPr="000A3B71">
        <w:rPr>
          <w:rFonts w:ascii="Calibri Light" w:hAnsi="Calibri Light" w:cs="Calibri Light"/>
          <w:color w:val="000000" w:themeColor="text1"/>
          <w:sz w:val="16"/>
          <w:szCs w:val="16"/>
          <w:lang w:val="en-GB"/>
        </w:rPr>
        <w:t>Please refer to Appendix – 1 for detailed Ratings</w:t>
      </w:r>
    </w:p>
    <w:p w14:paraId="71FDCEF9" w14:textId="77777777" w:rsidR="00B8318E" w:rsidRPr="000A3B71" w:rsidRDefault="00B8318E" w:rsidP="00095928">
      <w:pPr>
        <w:spacing w:before="240" w:after="60"/>
        <w:ind w:left="709"/>
        <w:jc w:val="both"/>
        <w:rPr>
          <w:rFonts w:ascii="Calibri Light" w:hAnsi="Calibri Light" w:cs="Calibri Light"/>
          <w:sz w:val="20"/>
          <w:szCs w:val="20"/>
          <w:lang w:val="en-GB"/>
        </w:rPr>
      </w:pPr>
      <w:r w:rsidRPr="000A3B71">
        <w:rPr>
          <w:rFonts w:ascii="Calibri Light" w:hAnsi="Calibri Light" w:cs="Calibri Light"/>
          <w:sz w:val="20"/>
          <w:szCs w:val="20"/>
          <w:lang w:val="en-GB"/>
        </w:rPr>
        <w:t>The audit findings found during the review are summarized below. It should be noted that we have reported only on the exceptions detected during the course of our review.</w:t>
      </w:r>
    </w:p>
    <w:p w14:paraId="30FA1880" w14:textId="77777777" w:rsidR="00B8318E" w:rsidRPr="000A3B71" w:rsidRDefault="00B8318E" w:rsidP="00095928">
      <w:pPr>
        <w:pStyle w:val="ListParagraph"/>
        <w:widowControl w:val="0"/>
        <w:numPr>
          <w:ilvl w:val="0"/>
          <w:numId w:val="30"/>
        </w:numPr>
        <w:autoSpaceDE w:val="0"/>
        <w:autoSpaceDN w:val="0"/>
        <w:adjustRightInd w:val="0"/>
        <w:spacing w:before="120" w:after="60"/>
        <w:ind w:left="709" w:firstLine="425"/>
        <w:jc w:val="both"/>
        <w:rPr>
          <w:rFonts w:ascii="Calibri Light" w:hAnsi="Calibri Light" w:cs="Calibri Light"/>
          <w:b/>
          <w:bCs/>
          <w:sz w:val="20"/>
          <w:szCs w:val="20"/>
          <w:u w:val="single"/>
          <w:lang w:val="en-GB"/>
        </w:rPr>
      </w:pPr>
      <w:r w:rsidRPr="000A3B71">
        <w:rPr>
          <w:rFonts w:ascii="Calibri Light" w:hAnsi="Calibri Light" w:cs="Calibri Light"/>
          <w:b/>
          <w:bCs/>
          <w:sz w:val="20"/>
          <w:szCs w:val="20"/>
          <w:u w:val="single"/>
          <w:lang w:val="en-GB"/>
        </w:rPr>
        <w:t>Coverage of Privileged Access Management (PAM)</w:t>
      </w:r>
    </w:p>
    <w:p w14:paraId="058AABAA" w14:textId="77777777" w:rsidR="00B8318E" w:rsidRPr="000A3B71" w:rsidRDefault="00B8318E" w:rsidP="00095928">
      <w:pPr>
        <w:pStyle w:val="Body-2forcontinuation"/>
        <w:spacing w:before="60" w:after="60"/>
        <w:ind w:left="1418"/>
        <w:jc w:val="both"/>
        <w:rPr>
          <w:rFonts w:ascii="Calibri Light" w:hAnsi="Calibri Light" w:cs="Calibri Light"/>
          <w:lang w:val="en-GB"/>
        </w:rPr>
      </w:pPr>
      <w:r w:rsidRPr="000A3B71">
        <w:rPr>
          <w:rFonts w:ascii="Calibri Light" w:hAnsi="Calibri Light" w:cs="Calibri Light"/>
          <w:lang w:val="en-GB"/>
        </w:rPr>
        <w:t>Privileged Access Management (PAM) is an information security (infosec) mechanism that safeguards identities with special access or capabilities beyond regular users.</w:t>
      </w:r>
    </w:p>
    <w:p w14:paraId="33E83EF9" w14:textId="77777777" w:rsidR="00386971" w:rsidRPr="000A3B71" w:rsidRDefault="00B8318E" w:rsidP="00095928">
      <w:pPr>
        <w:pStyle w:val="Body-2forcontinuation"/>
        <w:spacing w:before="60" w:after="60"/>
        <w:ind w:left="1418"/>
        <w:jc w:val="both"/>
        <w:rPr>
          <w:rFonts w:ascii="Calibri Light" w:hAnsi="Calibri Light" w:cs="Calibri Light"/>
          <w:lang w:val="en-GB"/>
        </w:rPr>
      </w:pPr>
      <w:r w:rsidRPr="000A3B71">
        <w:rPr>
          <w:rFonts w:ascii="Calibri Light" w:hAnsi="Calibri Light" w:cs="Calibri Light"/>
          <w:lang w:val="en-GB"/>
        </w:rPr>
        <w:t>However, the access of system administrators to RC Linux servers, are not covered through the Privileged Access Management (PAM) solution.</w:t>
      </w:r>
    </w:p>
    <w:p w14:paraId="6FC4A25B" w14:textId="77777777" w:rsidR="00B8318E" w:rsidRPr="000A3B71" w:rsidRDefault="00B8318E" w:rsidP="00095928">
      <w:pPr>
        <w:pStyle w:val="ListParagraph"/>
        <w:widowControl w:val="0"/>
        <w:numPr>
          <w:ilvl w:val="0"/>
          <w:numId w:val="30"/>
        </w:numPr>
        <w:autoSpaceDE w:val="0"/>
        <w:autoSpaceDN w:val="0"/>
        <w:adjustRightInd w:val="0"/>
        <w:spacing w:before="120" w:after="60"/>
        <w:ind w:left="709" w:firstLine="425"/>
        <w:jc w:val="both"/>
        <w:rPr>
          <w:rFonts w:ascii="Calibri Light" w:hAnsi="Calibri Light" w:cs="Calibri Light"/>
          <w:b/>
          <w:bCs/>
          <w:sz w:val="20"/>
          <w:szCs w:val="20"/>
          <w:u w:val="single"/>
          <w:lang w:val="en-GB"/>
        </w:rPr>
      </w:pPr>
      <w:r w:rsidRPr="000A3B71">
        <w:rPr>
          <w:rFonts w:ascii="Calibri Light" w:hAnsi="Calibri Light" w:cs="Calibri Light"/>
          <w:b/>
          <w:bCs/>
          <w:sz w:val="20"/>
          <w:szCs w:val="20"/>
          <w:u w:val="single"/>
          <w:lang w:val="en-GB"/>
        </w:rPr>
        <w:t>Backup Testing and Restore Process</w:t>
      </w:r>
    </w:p>
    <w:p w14:paraId="65957D55" w14:textId="77777777" w:rsidR="00B8318E" w:rsidRPr="000A3B71" w:rsidRDefault="00B8318E" w:rsidP="00095928">
      <w:pPr>
        <w:widowControl w:val="0"/>
        <w:autoSpaceDE w:val="0"/>
        <w:autoSpaceDN w:val="0"/>
        <w:adjustRightInd w:val="0"/>
        <w:spacing w:before="60" w:after="60"/>
        <w:ind w:left="1418"/>
        <w:jc w:val="both"/>
        <w:rPr>
          <w:rFonts w:ascii="Calibri Light" w:hAnsi="Calibri Light" w:cs="Calibri Light"/>
          <w:b/>
          <w:bCs/>
          <w:sz w:val="20"/>
          <w:szCs w:val="20"/>
          <w:lang w:val="en-GB"/>
        </w:rPr>
      </w:pPr>
      <w:r w:rsidRPr="000A3B71">
        <w:rPr>
          <w:rFonts w:ascii="Calibri Light" w:hAnsi="Calibri Light" w:cs="Calibri Light"/>
          <w:sz w:val="20"/>
          <w:szCs w:val="20"/>
          <w:lang w:val="en-GB"/>
        </w:rPr>
        <w:t>Backups play a critical role in protecting data from loss or corruption. In absence of adequate backups in place, RC will not be able to determine if data can be retrieved in a timely manner allowing researchers to continue their projects with minimal interruption.</w:t>
      </w:r>
    </w:p>
    <w:p w14:paraId="32F624E2" w14:textId="77777777" w:rsidR="00B8318E" w:rsidRPr="000A3B71" w:rsidRDefault="00F35DFB" w:rsidP="00095928">
      <w:pPr>
        <w:pStyle w:val="Body-2forcontinuation"/>
        <w:spacing w:before="60" w:after="60"/>
        <w:ind w:left="1418"/>
        <w:jc w:val="both"/>
        <w:rPr>
          <w:rFonts w:ascii="Calibri Light" w:hAnsi="Calibri Light" w:cs="Calibri Light"/>
          <w:lang w:val="en-GB"/>
        </w:rPr>
      </w:pPr>
      <w:r w:rsidRPr="000A3B71">
        <w:rPr>
          <w:rFonts w:ascii="Calibri Light" w:hAnsi="Calibri Light" w:cs="Calibri Light"/>
          <w:lang w:val="en-GB"/>
        </w:rPr>
        <w:t xml:space="preserve">We noted </w:t>
      </w:r>
      <w:r w:rsidR="00B8318E" w:rsidRPr="000A3B71">
        <w:rPr>
          <w:rFonts w:ascii="Calibri Light" w:hAnsi="Calibri Light" w:cs="Calibri Light"/>
          <w:lang w:val="en-GB"/>
        </w:rPr>
        <w:t>lack of backup and restore test for RC resources resulting in potential loss of permanent data and impairment of operations.</w:t>
      </w:r>
    </w:p>
    <w:p w14:paraId="27F1C75F" w14:textId="77777777" w:rsidR="00B8318E" w:rsidRPr="000A3B71" w:rsidRDefault="00B8318E" w:rsidP="00B8318E">
      <w:pPr>
        <w:pStyle w:val="NumberedHeading1"/>
        <w:spacing w:before="240"/>
        <w:ind w:left="284" w:right="283"/>
        <w:rPr>
          <w:rFonts w:ascii="Calibri Light" w:hAnsi="Calibri Light" w:cs="Calibri Light"/>
          <w:color w:val="0057B8"/>
          <w:u w:val="single"/>
          <w:lang w:val="en-GB"/>
        </w:rPr>
      </w:pPr>
    </w:p>
    <w:p w14:paraId="017A561E" w14:textId="77777777" w:rsidR="00356CC5" w:rsidRPr="000A3B71" w:rsidRDefault="00F35DFB" w:rsidP="00356CC5">
      <w:pPr>
        <w:pStyle w:val="NumberedHeading1"/>
        <w:numPr>
          <w:ilvl w:val="0"/>
          <w:numId w:val="3"/>
        </w:numPr>
        <w:spacing w:before="240"/>
        <w:ind w:left="284" w:right="283" w:hanging="284"/>
        <w:rPr>
          <w:rFonts w:ascii="Calibri Light" w:hAnsi="Calibri Light" w:cs="Calibri Light"/>
          <w:color w:val="0057B8"/>
          <w:u w:val="single"/>
          <w:lang w:val="en-GB"/>
        </w:rPr>
      </w:pPr>
      <w:r w:rsidRPr="000A3B71">
        <w:rPr>
          <w:rFonts w:ascii="Calibri Light" w:hAnsi="Calibri Light" w:cs="Calibri Light"/>
          <w:color w:val="0057B8"/>
          <w:u w:val="single"/>
          <w:lang w:val="en-GB"/>
        </w:rPr>
        <w:t>Background</w:t>
      </w:r>
    </w:p>
    <w:p w14:paraId="4D465EC4" w14:textId="77777777" w:rsidR="00356CC5" w:rsidRPr="000A3B71" w:rsidRDefault="00356CC5"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lang w:val="en-GB"/>
        </w:rPr>
      </w:pPr>
      <w:r w:rsidRPr="000A3B71">
        <w:rPr>
          <w:rFonts w:ascii="Calibri Light" w:hAnsi="Calibri Light" w:cs="Calibri Light"/>
          <w:sz w:val="20"/>
          <w:szCs w:val="20"/>
          <w:lang w:val="en-GB"/>
        </w:rPr>
        <w:t xml:space="preserve">The Research Computing Department “RC” is responsible for ensuring the effective use of research computing resources. All users of Research Computing (RC) resources are responsible for complying with the conditions of use of RC resources and the applicable ICT acceptable use policies and guidelines. The Research Computing Committee (RCC) provides recommendations concerning resource allocation and priorities for RC resources. </w:t>
      </w:r>
    </w:p>
    <w:p w14:paraId="1FAE62F1" w14:textId="77777777" w:rsidR="00356CC5" w:rsidRPr="000A3B71"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lang w:val="en-GB"/>
        </w:rPr>
      </w:pPr>
      <w:bookmarkStart w:id="2" w:name="_Toc128131782"/>
      <w:bookmarkStart w:id="3" w:name="_Toc128481950"/>
      <w:bookmarkStart w:id="4" w:name="_Toc128482368"/>
      <w:r w:rsidRPr="000A3B71">
        <w:rPr>
          <w:rFonts w:ascii="Calibri Light" w:hAnsi="Calibri Light" w:cs="Calibri Light"/>
          <w:b/>
          <w:bCs/>
          <w:color w:val="0057B8"/>
          <w:sz w:val="24"/>
          <w:szCs w:val="24"/>
          <w:lang w:val="en-GB"/>
        </w:rPr>
        <w:t>RC Services</w:t>
      </w:r>
      <w:bookmarkEnd w:id="2"/>
      <w:bookmarkEnd w:id="3"/>
      <w:bookmarkEnd w:id="4"/>
    </w:p>
    <w:p w14:paraId="00167F69" w14:textId="77777777" w:rsidR="00356CC5" w:rsidRPr="000A3B71" w:rsidRDefault="00356CC5"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lang w:val="en-GB"/>
        </w:rPr>
      </w:pPr>
      <w:r w:rsidRPr="000A3B71">
        <w:rPr>
          <w:rFonts w:ascii="Calibri Light" w:hAnsi="Calibri Light" w:cs="Calibri Light"/>
          <w:sz w:val="20"/>
          <w:szCs w:val="20"/>
          <w:lang w:val="en-GB"/>
        </w:rPr>
        <w:t xml:space="preserve">RC supports researchers by understanding their computational research needs and recommending suitable applications and other research computing resources available at the KU. RC also assists researchers with grant proposals with a strong High-Performance Computing (HPC) component to describe the utilization of HPC resources in their research. </w:t>
      </w:r>
    </w:p>
    <w:p w14:paraId="7A229A09" w14:textId="77777777" w:rsidR="00356CC5" w:rsidRPr="000A3B71" w:rsidRDefault="00356CC5"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lang w:val="en-GB"/>
        </w:rPr>
      </w:pPr>
      <w:r w:rsidRPr="000A3B71">
        <w:rPr>
          <w:rFonts w:ascii="Calibri Light" w:hAnsi="Calibri Light" w:cs="Calibri Light"/>
          <w:sz w:val="20"/>
          <w:szCs w:val="20"/>
          <w:lang w:val="en-GB"/>
        </w:rPr>
        <w:t>RC also ensures to resolve of faculty and student computing resource issues, provides programming consultancy, and code optimization, and resolves users’ programming issues (based on Unix shell script, C/C++, Matlab, Python, MPI, OpenMP, CUDA). RC help build, install, maintain, and test scientific applications on the HPC clusters. Moreover, RC develops awareness and training programs for students, faculty, and staff with regard to research computing techniques, services, and facilities, including HPC application training to help users parallelize, debug and optimize their applications along with regular trainings workshops and tutorials, as well as one-on-one training for new users. In addition, RC performs required regular maintenance and upgrades in​coordination with external vendors (Software) while hardware maintenance remains fully under Ankabut.</w:t>
      </w:r>
    </w:p>
    <w:p w14:paraId="1C7C42A2" w14:textId="77777777" w:rsidR="00356CC5" w:rsidRPr="000A3B71"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lang w:val="en-GB"/>
        </w:rPr>
      </w:pPr>
      <w:r w:rsidRPr="000A3B71">
        <w:rPr>
          <w:rFonts w:ascii="Calibri Light" w:hAnsi="Calibri Light" w:cs="Calibri Light"/>
          <w:b/>
          <w:color w:val="0057B8"/>
          <w:spacing w:val="-10"/>
          <w:kern w:val="32"/>
          <w:sz w:val="24"/>
          <w:szCs w:val="24"/>
          <w:lang w:val="en-GB"/>
        </w:rPr>
        <w:t>Use of RC Resources</w:t>
      </w:r>
    </w:p>
    <w:p w14:paraId="66150F99" w14:textId="77777777" w:rsidR="00356CC5" w:rsidRPr="000A3B71" w:rsidRDefault="00356CC5" w:rsidP="00356CC5">
      <w:pPr>
        <w:overflowPunct w:val="0"/>
        <w:autoSpaceDE w:val="0"/>
        <w:autoSpaceDN w:val="0"/>
        <w:adjustRightInd w:val="0"/>
        <w:spacing w:after="60"/>
        <w:ind w:left="284" w:right="72"/>
        <w:jc w:val="both"/>
        <w:textAlignment w:val="baseline"/>
        <w:rPr>
          <w:rFonts w:ascii="Calibri Light" w:hAnsi="Calibri Light" w:cs="Calibri Light"/>
          <w:sz w:val="20"/>
          <w:szCs w:val="20"/>
          <w:lang w:val="en-GB"/>
        </w:rPr>
      </w:pPr>
      <w:r w:rsidRPr="000A3B71">
        <w:rPr>
          <w:rFonts w:ascii="Calibri Light" w:hAnsi="Calibri Light" w:cs="Calibri Light"/>
          <w:sz w:val="20"/>
          <w:szCs w:val="20"/>
          <w:lang w:val="en-GB"/>
        </w:rPr>
        <w:t>All research computing facilities, including HPC systems, operated and maintained by RC are accessible by authorized users and are subject to KU’s policies - appropriate use of Information Technology. All users utilizing HPCs or other research computing facilities must acknowledge the use of facilities in their publications. Suitable text has been provided by RC and published and made available to users. Users are required to complete training courses prior to accessing RC resources.</w:t>
      </w:r>
    </w:p>
    <w:p w14:paraId="51045D1D" w14:textId="77777777" w:rsidR="00356CC5" w:rsidRPr="000A3B71"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lang w:val="en-GB"/>
        </w:rPr>
      </w:pPr>
      <w:r w:rsidRPr="000A3B71">
        <w:rPr>
          <w:rFonts w:ascii="Calibri Light" w:hAnsi="Calibri Light" w:cs="Calibri Light"/>
          <w:b/>
          <w:color w:val="0057B8"/>
          <w:spacing w:val="-10"/>
          <w:kern w:val="32"/>
          <w:sz w:val="24"/>
          <w:szCs w:val="24"/>
          <w:lang w:val="en-GB"/>
        </w:rPr>
        <w:t xml:space="preserve">Resources Allocation </w:t>
      </w:r>
    </w:p>
    <w:p w14:paraId="2F74F708" w14:textId="77777777" w:rsidR="00356CC5" w:rsidRPr="000A3B71" w:rsidRDefault="00356CC5"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lang w:val="en-GB"/>
        </w:rPr>
      </w:pPr>
      <w:r w:rsidRPr="000A3B71">
        <w:rPr>
          <w:rFonts w:ascii="Calibri Light" w:hAnsi="Calibri Light" w:cs="Calibri Light"/>
          <w:sz w:val="20"/>
          <w:szCs w:val="20"/>
          <w:lang w:val="en-GB"/>
        </w:rPr>
        <w:t xml:space="preserve">RC user group is created to educate and train users on the use RC services, challenges and formalize the Resources allocation plan. All users have access to a baseline level of service. Requests for additional resources are assessed by evaluating the need, availability, and impact on other users. This applies to all RC resources, whether storage, computing time or support. For demanding projects, the project funds can be utilized to purchase additional infrastructure/support for the project’s exclusive use, or alternatively share the additional resource as appropriate. </w:t>
      </w:r>
    </w:p>
    <w:p w14:paraId="3535AB0C" w14:textId="77777777" w:rsidR="00356CC5" w:rsidRPr="000A3B71"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lang w:val="en-GB"/>
        </w:rPr>
      </w:pPr>
      <w:r w:rsidRPr="000A3B71">
        <w:rPr>
          <w:rFonts w:ascii="Calibri Light" w:hAnsi="Calibri Light" w:cs="Calibri Light"/>
          <w:b/>
          <w:color w:val="0057B8"/>
          <w:spacing w:val="-10"/>
          <w:kern w:val="32"/>
          <w:sz w:val="24"/>
          <w:szCs w:val="24"/>
          <w:lang w:val="en-GB"/>
        </w:rPr>
        <w:t>Scientific Computing Support</w:t>
      </w:r>
    </w:p>
    <w:p w14:paraId="66EFCD97" w14:textId="77777777" w:rsidR="00356CC5" w:rsidRPr="000A3B71" w:rsidRDefault="00356CC5" w:rsidP="00356CC5">
      <w:pPr>
        <w:ind w:left="284"/>
        <w:jc w:val="both"/>
        <w:rPr>
          <w:rFonts w:ascii="Calibri Light" w:hAnsi="Calibri Light" w:cs="Calibri Light"/>
          <w:sz w:val="20"/>
          <w:szCs w:val="20"/>
          <w:lang w:val="en-GB"/>
        </w:rPr>
      </w:pPr>
      <w:r w:rsidRPr="000A3B71">
        <w:rPr>
          <w:rFonts w:ascii="Calibri Light" w:hAnsi="Calibri Light" w:cs="Calibri Light"/>
          <w:sz w:val="20"/>
          <w:szCs w:val="20"/>
          <w:lang w:val="en-GB"/>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14:paraId="18AEF8B8" w14:textId="77777777" w:rsidR="00356CC5" w:rsidRPr="000A3B71"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lang w:val="en-GB"/>
        </w:rPr>
      </w:pPr>
      <w:r w:rsidRPr="000A3B71">
        <w:rPr>
          <w:rFonts w:ascii="Calibri Light" w:hAnsi="Calibri Light" w:cs="Calibri Light"/>
          <w:b/>
          <w:color w:val="0057B8"/>
          <w:spacing w:val="-10"/>
          <w:kern w:val="32"/>
          <w:sz w:val="24"/>
          <w:szCs w:val="24"/>
          <w:lang w:val="en-GB"/>
        </w:rPr>
        <w:t>Committees</w:t>
      </w:r>
    </w:p>
    <w:p w14:paraId="0B885CAD" w14:textId="77777777" w:rsidR="00356CC5" w:rsidRPr="000A3B71" w:rsidRDefault="00356CC5" w:rsidP="00356CC5">
      <w:pPr>
        <w:shd w:val="clear" w:color="auto" w:fill="FFFFFF" w:themeFill="background1"/>
        <w:ind w:left="284"/>
        <w:jc w:val="both"/>
        <w:rPr>
          <w:rFonts w:ascii="Calibri Light" w:hAnsi="Calibri Light" w:cs="Calibri Light"/>
          <w:sz w:val="20"/>
          <w:szCs w:val="20"/>
          <w:lang w:val="en-GB"/>
        </w:rPr>
      </w:pPr>
      <w:r w:rsidRPr="000A3B71">
        <w:rPr>
          <w:rFonts w:ascii="Calibri Light" w:hAnsi="Calibri Light" w:cs="Calibri Light"/>
          <w:sz w:val="20"/>
          <w:szCs w:val="20"/>
          <w:lang w:val="en-GB"/>
        </w:rPr>
        <w:t>Research Computing Committee (RCC) has an approved charter with clear responsibilities. Nominations for RCC are made by Deans, with 2 faculty representatives from each college.</w:t>
      </w:r>
    </w:p>
    <w:p w14:paraId="0958044F" w14:textId="77777777" w:rsidR="00356CC5" w:rsidRPr="000A3B71"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lang w:val="en-GB"/>
        </w:rPr>
      </w:pPr>
      <w:r w:rsidRPr="000A3B71">
        <w:rPr>
          <w:rFonts w:ascii="Calibri Light" w:hAnsi="Calibri Light" w:cs="Calibri Light"/>
          <w:b/>
          <w:color w:val="0057B8"/>
          <w:spacing w:val="-10"/>
          <w:kern w:val="32"/>
          <w:sz w:val="24"/>
          <w:szCs w:val="24"/>
          <w:lang w:val="en-GB"/>
        </w:rPr>
        <w:t>Reporting</w:t>
      </w:r>
    </w:p>
    <w:p w14:paraId="10AA0BAA" w14:textId="77777777" w:rsidR="00356CC5" w:rsidRPr="000A3B71" w:rsidRDefault="00356CC5" w:rsidP="00356CC5">
      <w:pPr>
        <w:pStyle w:val="NumberedHeading1"/>
        <w:spacing w:before="120" w:after="120"/>
        <w:ind w:left="360"/>
        <w:rPr>
          <w:rFonts w:ascii="Calibri Light" w:hAnsi="Calibri Light" w:cs="Calibri Light"/>
          <w:b w:val="0"/>
          <w:bCs/>
          <w:sz w:val="20"/>
          <w:szCs w:val="20"/>
          <w:lang w:val="en-GB"/>
        </w:rPr>
      </w:pPr>
      <w:r w:rsidRPr="000A3B71">
        <w:rPr>
          <w:rFonts w:ascii="Calibri Light" w:hAnsi="Calibri Light" w:cs="Calibri Light"/>
          <w:b w:val="0"/>
          <w:bCs/>
          <w:sz w:val="20"/>
          <w:szCs w:val="20"/>
          <w:lang w:val="en-GB"/>
        </w:rPr>
        <w:t>RC reports to Senior Vice President, R&amp;D on a monthly basis addressing the utilization of resources for clusters and other administrative and operational matters.</w:t>
      </w:r>
    </w:p>
    <w:p w14:paraId="668E3EBD" w14:textId="77777777" w:rsidR="00356CC5" w:rsidRPr="000A3B71" w:rsidRDefault="00356CC5" w:rsidP="00356CC5">
      <w:pPr>
        <w:pStyle w:val="NumberedHeading1"/>
        <w:spacing w:before="120" w:after="120"/>
        <w:ind w:left="360"/>
        <w:rPr>
          <w:rFonts w:ascii="Calibri Light" w:hAnsi="Calibri Light" w:cs="Calibri Light"/>
          <w:b w:val="0"/>
          <w:bCs/>
          <w:color w:val="0057B8"/>
          <w:u w:val="single"/>
          <w:lang w:val="en-GB"/>
        </w:rPr>
      </w:pPr>
    </w:p>
    <w:p w14:paraId="7A09CB86" w14:textId="77777777" w:rsidR="00F35DFB" w:rsidRPr="000A3B71" w:rsidRDefault="00F35DFB" w:rsidP="00F35DFB">
      <w:pPr>
        <w:pStyle w:val="NumberedHeading1"/>
        <w:spacing w:before="120" w:after="120"/>
        <w:ind w:left="360"/>
        <w:rPr>
          <w:rFonts w:ascii="Calibri Light" w:hAnsi="Calibri Light" w:cs="Calibri Light"/>
          <w:color w:val="0057B8"/>
          <w:u w:val="single"/>
          <w:lang w:val="en-GB"/>
        </w:rPr>
      </w:pPr>
    </w:p>
    <w:p w14:paraId="64D1BEFA" w14:textId="77777777" w:rsidR="00980A2E" w:rsidRPr="000A3B71" w:rsidRDefault="00980A2E" w:rsidP="00980A2E">
      <w:pPr>
        <w:pStyle w:val="NumberedHeading1"/>
        <w:spacing w:before="240"/>
        <w:ind w:left="284" w:right="283"/>
        <w:rPr>
          <w:rFonts w:ascii="Calibri Light" w:hAnsi="Calibri Light" w:cs="Calibri Light"/>
          <w:color w:val="0057B8"/>
          <w:u w:val="single"/>
          <w:lang w:val="en-GB"/>
        </w:rPr>
      </w:pPr>
    </w:p>
    <w:p w14:paraId="5D985ADB" w14:textId="77777777" w:rsidR="00980A2E" w:rsidRPr="000A3B71" w:rsidRDefault="00980A2E" w:rsidP="00980A2E">
      <w:pPr>
        <w:pStyle w:val="NumberedHeading1"/>
        <w:spacing w:before="240"/>
        <w:ind w:left="284" w:right="283"/>
        <w:rPr>
          <w:rFonts w:ascii="Calibri Light" w:hAnsi="Calibri Light" w:cs="Calibri Light"/>
          <w:color w:val="0057B8"/>
          <w:u w:val="single"/>
          <w:lang w:val="en-GB"/>
        </w:rPr>
      </w:pPr>
    </w:p>
    <w:p w14:paraId="38E25BD3" w14:textId="77777777" w:rsidR="00CC15E6" w:rsidRPr="000A3B71" w:rsidRDefault="00CC15E6" w:rsidP="00980A2E">
      <w:pPr>
        <w:pStyle w:val="NumberedHeading1"/>
        <w:spacing w:before="120" w:after="120"/>
        <w:rPr>
          <w:rFonts w:ascii="Calibri Light" w:hAnsi="Calibri Light" w:cs="Calibri Light"/>
          <w:color w:val="0057B8"/>
          <w:u w:val="single"/>
          <w:lang w:val="en-GB"/>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A3B71" w14:paraId="3FD78042"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5EE98671" w14:textId="77777777" w:rsidR="00FD5530" w:rsidRPr="000A3B71" w:rsidRDefault="00FD5530" w:rsidP="00FA65FD">
            <w:pPr>
              <w:pStyle w:val="NumberedHeading1"/>
              <w:numPr>
                <w:ilvl w:val="0"/>
                <w:numId w:val="3"/>
              </w:numPr>
              <w:spacing w:after="240"/>
              <w:ind w:right="288"/>
              <w:rPr>
                <w:rFonts w:ascii="Calibri Light" w:hAnsi="Calibri Light" w:cs="Calibri Light"/>
                <w:color w:val="0057B8"/>
                <w:u w:val="single"/>
                <w:lang w:val="en-GB"/>
              </w:rPr>
            </w:pPr>
            <w:r w:rsidRPr="000A3B71">
              <w:rPr>
                <w:rFonts w:ascii="Calibri Light" w:hAnsi="Calibri Light" w:cs="Calibri Light"/>
                <w:color w:val="0057B8"/>
                <w:u w:val="single"/>
                <w:lang w:val="en-GB"/>
              </w:rPr>
              <w:lastRenderedPageBreak/>
              <w:t>Detailed Audit Findings</w:t>
            </w:r>
          </w:p>
        </w:tc>
      </w:tr>
      <w:tr w:rsidR="001469EA" w:rsidRPr="000A3B71" w14:paraId="3473D766"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602A55" w14:textId="77777777" w:rsidR="001469EA" w:rsidRPr="000A3B71" w:rsidRDefault="001469EA" w:rsidP="00AA7681">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lang w:val="en-GB"/>
              </w:rPr>
            </w:pPr>
            <w:r w:rsidRPr="000A3B71">
              <w:rPr>
                <w:rFonts w:ascii="Wingdings" w:hAnsi="Wingdings" w:cs="Times New Roman"/>
                <w:b/>
                <w:color w:val="FF0000"/>
                <w:sz w:val="20"/>
                <w:szCs w:val="20"/>
                <w:lang w:val="en-GB"/>
              </w:rPr>
              <w:t></w:t>
            </w:r>
            <w:r w:rsidRPr="000A3B71">
              <w:rPr>
                <w:rFonts w:ascii="Calibri Light" w:hAnsi="Calibri Light" w:cs="Times New Roman"/>
                <w:color w:val="000000"/>
                <w:sz w:val="20"/>
                <w:szCs w:val="20"/>
                <w:lang w:val="en-GB"/>
              </w:rPr>
              <w:t xml:space="preserve">   </w:t>
            </w:r>
            <w:r w:rsidRPr="000A3B71">
              <w:rPr>
                <w:rFonts w:ascii="Calibri Light" w:hAnsi="Calibri Light" w:cs="Times New Roman"/>
                <w:b/>
                <w:bCs/>
                <w:color w:val="FFFFFF" w:themeColor="background1"/>
                <w:sz w:val="20"/>
                <w:szCs w:val="20"/>
                <w:lang w:val="en-GB"/>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0944EE3A" w14:textId="77777777" w:rsidR="001469EA" w:rsidRPr="000A3B71" w:rsidRDefault="001469EA" w:rsidP="00AA7681">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Coverage of Privileged Access Management (PAM)</w:t>
            </w:r>
          </w:p>
        </w:tc>
      </w:tr>
      <w:tr w:rsidR="001469EA" w:rsidRPr="000A3B71" w14:paraId="400B216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B1B43F6"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1</w:t>
            </w:r>
          </w:p>
        </w:tc>
      </w:tr>
      <w:tr w:rsidR="001469EA" w:rsidRPr="000A3B71" w14:paraId="022BBA6B"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0CB7D2"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30F4B980" w14:textId="2EFE68DA"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Privileged Access Management (PAM) is an information security (infosec) mechanism that safeguards identities with special access or capabilities beyond regular users. Like all other infosec solutions, PAM works through a combination of people, </w:t>
            </w:r>
            <w:r w:rsidR="000A3B71" w:rsidRPr="000A3B71">
              <w:rPr>
                <w:rFonts w:ascii="Calibri Light" w:hAnsi="Calibri Light" w:cs="Calibri Light"/>
                <w:sz w:val="20"/>
                <w:szCs w:val="20"/>
                <w:lang w:val="en-GB"/>
              </w:rPr>
              <w:t>processes,</w:t>
            </w:r>
            <w:r w:rsidRPr="000A3B71">
              <w:rPr>
                <w:rFonts w:ascii="Calibri Light" w:hAnsi="Calibri Light" w:cs="Calibri Light"/>
                <w:sz w:val="20"/>
                <w:szCs w:val="20"/>
                <w:lang w:val="en-GB"/>
              </w:rPr>
              <w:t xml:space="preserve"> and technologies. </w:t>
            </w:r>
          </w:p>
          <w:p w14:paraId="377D1E8B"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Governance is a critical measure to limit and control Privileged Access Management (PAMs) to identify threats from any user with elevated admin privileges. Periodic privileged user access review is essential to verify that only legitimate users have admin access to applications or infrastructure.</w:t>
            </w:r>
          </w:p>
          <w:p w14:paraId="5609996E" w14:textId="77777777" w:rsidR="001469EA" w:rsidRPr="000A3B71" w:rsidRDefault="001469EA" w:rsidP="00AA7681">
            <w:pPr>
              <w:tabs>
                <w:tab w:val="left" w:pos="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During our review, we noted the access of system administrators to RC Linux servers, are not covered through the Privileged Access Management (PAM) solution.</w:t>
            </w:r>
          </w:p>
          <w:p w14:paraId="494FF01F" w14:textId="77777777" w:rsidR="001469EA" w:rsidRPr="000A3B71" w:rsidRDefault="001469EA" w:rsidP="00AA7681">
            <w:pPr>
              <w:pStyle w:val="NumberedHeading1"/>
              <w:spacing w:before="120" w:after="120"/>
              <w:jc w:val="both"/>
              <w:rPr>
                <w:rFonts w:ascii="Calibri Light" w:hAnsi="Calibri Light" w:cs="Calibri Light"/>
                <w:b w:val="0"/>
                <w:color w:val="0057B8"/>
                <w:sz w:val="24"/>
                <w:szCs w:val="24"/>
                <w:u w:val="single"/>
                <w:lang w:val="en-GB"/>
              </w:rPr>
            </w:pPr>
            <w:r w:rsidRPr="000A3B71">
              <w:rPr>
                <w:rFonts w:ascii="Calibri Light" w:hAnsi="Calibri Light" w:cs="Calibri Light"/>
                <w:b w:val="0"/>
                <w:sz w:val="20"/>
                <w:szCs w:val="20"/>
                <w:lang w:val="en-GB"/>
              </w:rPr>
              <w:t>Further, RC Linux servers are being accessed by end users with no privileged access.</w:t>
            </w:r>
          </w:p>
          <w:p w14:paraId="1ABBA2F7"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2B679F12"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Access to RC Linux servers by system administrators should be configured through PAM solution.</w:t>
            </w:r>
          </w:p>
          <w:p w14:paraId="414E3800" w14:textId="77777777" w:rsidR="001469EA" w:rsidRPr="000A3B71" w:rsidRDefault="001469EA" w:rsidP="00AA7681">
            <w:pPr>
              <w:pStyle w:val="ListParagraph"/>
              <w:numPr>
                <w:ilvl w:val="0"/>
                <w:numId w:val="8"/>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Procedure to perform periodic reviews of RC system administrator access and logged admin activities should be defined to ensure only authorized personnel have continued access and identify any anomalous activity.</w:t>
            </w:r>
          </w:p>
          <w:p w14:paraId="70C73642"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25796F26" w14:textId="0950CCD0"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113C5A" w:rsidRPr="000A3B71">
              <w:rPr>
                <w:rFonts w:ascii="Calibri Light" w:hAnsi="Calibri Light" w:cs="Calibri Light"/>
                <w:b/>
                <w:color w:val="FF0000"/>
                <w:sz w:val="20"/>
                <w:szCs w:val="20"/>
                <w:lang w:val="en-GB"/>
              </w:rPr>
              <w:t xml:space="preserve"> </w:t>
            </w:r>
            <w:r w:rsidR="00113C5A" w:rsidRPr="00E655B2">
              <w:rPr>
                <w:rFonts w:ascii="Calibri Light" w:hAnsi="Calibri Light" w:cs="Calibri Light"/>
                <w:b/>
                <w:sz w:val="20"/>
                <w:szCs w:val="20"/>
                <w:lang w:val="en-GB"/>
              </w:rPr>
              <w:t xml:space="preserve">Will liaise with Ankabut/IT to </w:t>
            </w:r>
            <w:r w:rsidR="000A3B71" w:rsidRPr="00E655B2">
              <w:rPr>
                <w:rFonts w:ascii="Calibri Light" w:hAnsi="Calibri Light" w:cs="Calibri Light"/>
                <w:b/>
                <w:sz w:val="20"/>
                <w:szCs w:val="20"/>
                <w:lang w:val="en-GB"/>
              </w:rPr>
              <w:t>implement</w:t>
            </w:r>
            <w:r w:rsidR="00113C5A" w:rsidRPr="00E655B2">
              <w:rPr>
                <w:rFonts w:ascii="Calibri Light" w:hAnsi="Calibri Light" w:cs="Calibri Light"/>
                <w:b/>
                <w:sz w:val="20"/>
                <w:szCs w:val="20"/>
                <w:lang w:val="en-GB"/>
              </w:rPr>
              <w:t xml:space="preserve"> PAM for system administrators, and the process for monitoring. Worth noting that Ankabut has already implemented this for their VM’s. Timeline will be decided after discussions with Ankabut.</w:t>
            </w:r>
          </w:p>
          <w:p w14:paraId="3EA9D14F"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13CF88A3" w14:textId="6A79BD38"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113C5A" w:rsidRPr="00E655B2">
              <w:rPr>
                <w:rFonts w:ascii="Calibri Light" w:hAnsi="Calibri Light" w:cs="Calibri Light"/>
                <w:b/>
                <w:sz w:val="20"/>
                <w:szCs w:val="20"/>
                <w:lang w:val="en-GB"/>
              </w:rPr>
              <w:t>RC/Ankabut</w:t>
            </w:r>
          </w:p>
          <w:p w14:paraId="1BB98CE4"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385EB8BB" w14:textId="302F3DD0"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Timelines:</w:t>
            </w:r>
            <w:r w:rsidR="00113C5A" w:rsidRPr="000A3B71">
              <w:rPr>
                <w:rFonts w:ascii="Calibri Light" w:hAnsi="Calibri Light" w:cs="Calibri Light"/>
                <w:b/>
                <w:sz w:val="20"/>
                <w:szCs w:val="20"/>
                <w:lang w:val="en-GB"/>
              </w:rPr>
              <w:t xml:space="preserve"> </w:t>
            </w:r>
            <w:r w:rsidR="006D3902">
              <w:rPr>
                <w:rFonts w:ascii="Calibri Light" w:hAnsi="Calibri Light" w:cs="Calibri Light"/>
                <w:b/>
                <w:sz w:val="20"/>
                <w:szCs w:val="20"/>
                <w:lang w:val="en-GB"/>
              </w:rPr>
              <w:t>31-Dec-2023</w:t>
            </w:r>
          </w:p>
          <w:p w14:paraId="24E1B6BA"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1C805130"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29B3ADD" w14:textId="47B24D25" w:rsidR="001469EA" w:rsidRPr="000A3B71" w:rsidRDefault="0011103F"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FF0000"/>
                <w:sz w:val="20"/>
                <w:szCs w:val="20"/>
                <w:lang w:val="en-GB"/>
              </w:rPr>
              <w:t></w:t>
            </w:r>
            <w:r w:rsidRPr="000A3B71">
              <w:rPr>
                <w:rFonts w:ascii="Calibri Light" w:hAnsi="Calibri Light" w:cs="Times New Roman"/>
                <w:color w:val="000000"/>
                <w:sz w:val="20"/>
                <w:szCs w:val="20"/>
                <w:lang w:val="en-GB"/>
              </w:rPr>
              <w:t xml:space="preserve">   </w:t>
            </w:r>
            <w:r w:rsidRPr="000A3B71">
              <w:rPr>
                <w:rFonts w:ascii="Calibri Light" w:hAnsi="Calibri Light" w:cs="Times New Roman"/>
                <w:b/>
                <w:bCs/>
                <w:color w:val="FFFFFF" w:themeColor="background1"/>
                <w:sz w:val="20"/>
                <w:szCs w:val="20"/>
                <w:lang w:val="en-GB"/>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2E1FA1"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 xml:space="preserve"> Backup Testing and Restore Process</w:t>
            </w:r>
          </w:p>
        </w:tc>
      </w:tr>
      <w:tr w:rsidR="001469EA" w:rsidRPr="000A3B71" w14:paraId="705B54DA"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1B74EEC"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14</w:t>
            </w:r>
          </w:p>
        </w:tc>
      </w:tr>
      <w:tr w:rsidR="001469EA" w:rsidRPr="000A3B71" w14:paraId="1B455EE9"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D313F9"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0EB23411"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Backups play a critical role in protecting data from loss or corruption. In absence of adequate backups in place, RC will may be able to determine if data can be retrieved in a timely manner allowing researchers to continue their projects with minimal interruption.</w:t>
            </w:r>
          </w:p>
          <w:p w14:paraId="65842659" w14:textId="77777777" w:rsidR="001469EA" w:rsidRPr="000A3B71" w:rsidRDefault="001469EA" w:rsidP="00AA7681">
            <w:pPr>
              <w:pStyle w:val="NumberedHeading1"/>
              <w:spacing w:before="120" w:after="120"/>
              <w:jc w:val="both"/>
              <w:rPr>
                <w:rFonts w:ascii="Calibri Light" w:hAnsi="Calibri Light" w:cs="Calibri Light"/>
                <w:b w:val="0"/>
                <w:bCs/>
                <w:sz w:val="20"/>
                <w:szCs w:val="20"/>
                <w:lang w:val="en-GB"/>
              </w:rPr>
            </w:pPr>
            <w:r w:rsidRPr="000A3B71">
              <w:rPr>
                <w:rFonts w:ascii="Calibri Light" w:hAnsi="Calibri Light" w:cs="Calibri Light"/>
                <w:b w:val="0"/>
                <w:bCs/>
                <w:sz w:val="20"/>
                <w:szCs w:val="20"/>
                <w:lang w:val="en-GB"/>
              </w:rPr>
              <w:t>During our review, we noted lack of backup and restore test for RC resources resulting in potential loss of permanent data and impairment of operations.</w:t>
            </w:r>
          </w:p>
          <w:p w14:paraId="19C00AB0"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7766BA0E" w14:textId="77777777" w:rsidR="001469EA" w:rsidRPr="000A3B71" w:rsidRDefault="001469EA" w:rsidP="00AA7681">
            <w:pPr>
              <w:pStyle w:val="ListParagraph"/>
              <w:numPr>
                <w:ilvl w:val="0"/>
                <w:numId w:val="14"/>
              </w:numPr>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Backup restore test and regular drill shall be executed to avoid loss of research data.</w:t>
            </w:r>
          </w:p>
          <w:p w14:paraId="3AFCAD29" w14:textId="77777777" w:rsidR="001469EA" w:rsidRPr="000A3B71" w:rsidRDefault="001469EA" w:rsidP="00AA7681">
            <w:pPr>
              <w:pStyle w:val="ListParagraph"/>
              <w:numPr>
                <w:ilvl w:val="0"/>
                <w:numId w:val="14"/>
              </w:numPr>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Backup and restore drill shall be carried out in line with the approved DR Plan for KU </w:t>
            </w:r>
          </w:p>
          <w:p w14:paraId="0A8BE453"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33C3033E" w14:textId="7CB32720"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113C5A" w:rsidRPr="000A3B71">
              <w:rPr>
                <w:rFonts w:ascii="Calibri Light" w:hAnsi="Calibri Light" w:cs="Calibri Light"/>
                <w:b/>
                <w:color w:val="FF0000"/>
                <w:sz w:val="20"/>
                <w:szCs w:val="20"/>
                <w:lang w:val="en-GB"/>
              </w:rPr>
              <w:t xml:space="preserve"> </w:t>
            </w:r>
            <w:r w:rsidR="00113C5A" w:rsidRPr="00DE5026">
              <w:rPr>
                <w:rFonts w:ascii="Calibri Light" w:hAnsi="Calibri Light" w:cs="Calibri Light"/>
                <w:b/>
                <w:sz w:val="20"/>
                <w:szCs w:val="20"/>
                <w:lang w:val="en-GB"/>
              </w:rPr>
              <w:t xml:space="preserve">Backup service is run and maintained by </w:t>
            </w:r>
            <w:r w:rsidR="000A3B71" w:rsidRPr="00DE5026">
              <w:rPr>
                <w:rFonts w:ascii="Calibri Light" w:hAnsi="Calibri Light" w:cs="Calibri Light"/>
                <w:b/>
                <w:sz w:val="20"/>
                <w:szCs w:val="20"/>
                <w:lang w:val="en-GB"/>
              </w:rPr>
              <w:t>Ankabut</w:t>
            </w:r>
            <w:r w:rsidR="00113C5A" w:rsidRPr="00DE5026">
              <w:rPr>
                <w:rFonts w:ascii="Calibri Light" w:hAnsi="Calibri Light" w:cs="Calibri Light"/>
                <w:b/>
                <w:sz w:val="20"/>
                <w:szCs w:val="20"/>
                <w:lang w:val="en-GB"/>
              </w:rPr>
              <w:t xml:space="preserve">. Will discuss with Ankabut how regular backup and restore drills can be put in place. Timeline will be finalized after discussions with </w:t>
            </w:r>
            <w:r w:rsidR="000A3B71" w:rsidRPr="00DE5026">
              <w:rPr>
                <w:rFonts w:ascii="Calibri Light" w:hAnsi="Calibri Light" w:cs="Calibri Light"/>
                <w:b/>
                <w:sz w:val="20"/>
                <w:szCs w:val="20"/>
                <w:lang w:val="en-GB"/>
              </w:rPr>
              <w:t>Ankabut.</w:t>
            </w:r>
          </w:p>
          <w:p w14:paraId="5B60391D"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157BF457" w14:textId="2BAFE7BC"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C70E4D" w:rsidRPr="00DE5026">
              <w:rPr>
                <w:rFonts w:ascii="Calibri Light" w:hAnsi="Calibri Light" w:cs="Calibri Light"/>
                <w:b/>
                <w:sz w:val="20"/>
                <w:szCs w:val="20"/>
                <w:lang w:val="en-GB"/>
              </w:rPr>
              <w:t>RC/</w:t>
            </w:r>
            <w:r w:rsidR="00113C5A" w:rsidRPr="00DE5026">
              <w:rPr>
                <w:rFonts w:ascii="Calibri Light" w:hAnsi="Calibri Light" w:cs="Calibri Light"/>
                <w:b/>
                <w:sz w:val="20"/>
                <w:szCs w:val="20"/>
                <w:lang w:val="en-GB"/>
              </w:rPr>
              <w:t>Ankabut</w:t>
            </w:r>
          </w:p>
          <w:p w14:paraId="4F59692C"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3424A656" w14:textId="1306D666"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Timelines:</w:t>
            </w:r>
            <w:r w:rsidR="00113C5A" w:rsidRPr="000A3B71">
              <w:rPr>
                <w:rFonts w:ascii="Calibri Light" w:hAnsi="Calibri Light" w:cs="Calibri Light"/>
                <w:b/>
                <w:sz w:val="20"/>
                <w:szCs w:val="20"/>
                <w:lang w:val="en-GB"/>
              </w:rPr>
              <w:t xml:space="preserve"> </w:t>
            </w:r>
            <w:r w:rsidR="00E655B2" w:rsidRPr="00DE5026">
              <w:rPr>
                <w:rFonts w:ascii="Calibri Light" w:hAnsi="Calibri Light" w:cs="Calibri Light"/>
                <w:b/>
                <w:sz w:val="20"/>
                <w:szCs w:val="20"/>
                <w:lang w:val="en-GB"/>
              </w:rPr>
              <w:t>31-Dec-2023</w:t>
            </w:r>
          </w:p>
          <w:p w14:paraId="7D0DF38D"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2318A3F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56DFB1"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FFC000"/>
                <w:sz w:val="19"/>
                <w:szCs w:val="24"/>
                <w:lang w:val="en-GB"/>
              </w:rPr>
              <w:lastRenderedPageBreak/>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2D07B57"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Monitoring of  Resources Allocation</w:t>
            </w:r>
          </w:p>
        </w:tc>
      </w:tr>
      <w:tr w:rsidR="001469EA" w:rsidRPr="000A3B71" w14:paraId="51A87CCC"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35792D4" w14:textId="77777777" w:rsidR="001469EA" w:rsidRPr="000A3B71" w:rsidRDefault="001469EA" w:rsidP="00AA7681">
            <w:pPr>
              <w:spacing w:before="60" w:after="60"/>
              <w:jc w:val="both"/>
              <w:rPr>
                <w:rFonts w:ascii="Calibri Light" w:hAnsi="Calibri Light" w:cs="Calibri Light"/>
                <w:color w:val="0070C0"/>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01, RC – 02</w:t>
            </w:r>
          </w:p>
        </w:tc>
      </w:tr>
      <w:tr w:rsidR="001469EA" w:rsidRPr="000A3B71" w14:paraId="2C71C5A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7C87746"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7094981C"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Low-overhead resource monitoring is a key to successful management of distributed high-performance computing environments, particularly when applications have well-defined quality of service (QoS) requirements. Resources utilization identifies the resources in use, users, and research projects utilizing such resources. </w:t>
            </w:r>
          </w:p>
          <w:p w14:paraId="0F9C68A7"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Currently, the resources are allocated via the workload manager, SLURM. The RC Department then uses SLURM and various custom tools, to monitor and report on the overall usage of the HPC cluster.</w:t>
            </w:r>
          </w:p>
          <w:p w14:paraId="7E679985" w14:textId="77777777" w:rsidR="001469EA" w:rsidRPr="000A3B71" w:rsidRDefault="001469EA" w:rsidP="00AA7681">
            <w:pPr>
              <w:pStyle w:val="NumberedHeading1"/>
              <w:spacing w:before="120" w:after="120"/>
              <w:jc w:val="both"/>
              <w:rPr>
                <w:rFonts w:ascii="Calibri Light" w:hAnsi="Calibri Light" w:cs="Calibri Light"/>
                <w:sz w:val="20"/>
                <w:szCs w:val="20"/>
                <w:lang w:val="en-GB"/>
              </w:rPr>
            </w:pPr>
            <w:r w:rsidRPr="000A3B71">
              <w:rPr>
                <w:rFonts w:ascii="Calibri Light" w:hAnsi="Calibri Light" w:cs="Calibri Light"/>
                <w:b w:val="0"/>
                <w:bCs/>
                <w:sz w:val="20"/>
                <w:szCs w:val="20"/>
                <w:lang w:val="en-GB"/>
              </w:rPr>
              <w:t>During our review, it was noted that the current monitoring mechanism is on a “need-to-know” Basis in absence of live monitoring tools in place resulting in retrospective monitoring over the resources to promote instant view over the availability of RC resources</w:t>
            </w:r>
            <w:r w:rsidRPr="000A3B71">
              <w:rPr>
                <w:rFonts w:ascii="Calibri Light" w:hAnsi="Calibri Light" w:cs="Calibri Light"/>
                <w:sz w:val="20"/>
                <w:szCs w:val="20"/>
                <w:lang w:val="en-GB"/>
              </w:rPr>
              <w:t xml:space="preserve">. </w:t>
            </w:r>
          </w:p>
          <w:p w14:paraId="67796EC3"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389B1AF6"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Improve resource utilisation monitoring tools (live) and publish utilisation of RC resources in order to allow instant view over the availability of resources.</w:t>
            </w:r>
          </w:p>
          <w:p w14:paraId="31662D54"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Ensure instant reporting over the usage / availability of RC resources post implementation of live tools.</w:t>
            </w:r>
          </w:p>
          <w:p w14:paraId="37E5C0D0"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0422C87A" w14:textId="113D420D"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113C5A" w:rsidRPr="001E6D81">
              <w:rPr>
                <w:rFonts w:ascii="Calibri Light" w:hAnsi="Calibri Light" w:cs="Calibri Light"/>
                <w:b/>
                <w:sz w:val="20"/>
                <w:szCs w:val="20"/>
                <w:lang w:val="en-GB"/>
              </w:rPr>
              <w:t xml:space="preserve">Will implement scripts/tools to monitor live </w:t>
            </w:r>
            <w:r w:rsidR="000A3B71" w:rsidRPr="001E6D81">
              <w:rPr>
                <w:rFonts w:ascii="Calibri Light" w:hAnsi="Calibri Light" w:cs="Calibri Light"/>
                <w:b/>
                <w:sz w:val="20"/>
                <w:szCs w:val="20"/>
                <w:lang w:val="en-GB"/>
              </w:rPr>
              <w:t>utilisation</w:t>
            </w:r>
            <w:r w:rsidR="00113C5A" w:rsidRPr="001E6D81">
              <w:rPr>
                <w:rFonts w:ascii="Calibri Light" w:hAnsi="Calibri Light" w:cs="Calibri Light"/>
                <w:b/>
                <w:sz w:val="20"/>
                <w:szCs w:val="20"/>
                <w:lang w:val="en-GB"/>
              </w:rPr>
              <w:t xml:space="preserve"> of HPC resources and make this </w:t>
            </w:r>
            <w:r w:rsidR="00C70E4D" w:rsidRPr="001E6D81">
              <w:rPr>
                <w:rFonts w:ascii="Calibri Light" w:hAnsi="Calibri Light" w:cs="Calibri Light"/>
                <w:b/>
                <w:sz w:val="20"/>
                <w:szCs w:val="20"/>
                <w:lang w:val="en-GB"/>
              </w:rPr>
              <w:t>available</w:t>
            </w:r>
            <w:r w:rsidR="00113C5A" w:rsidRPr="001E6D81">
              <w:rPr>
                <w:rFonts w:ascii="Calibri Light" w:hAnsi="Calibri Light" w:cs="Calibri Light"/>
                <w:b/>
                <w:sz w:val="20"/>
                <w:szCs w:val="20"/>
                <w:lang w:val="en-GB"/>
              </w:rPr>
              <w:t xml:space="preserve"> to users.</w:t>
            </w:r>
          </w:p>
          <w:p w14:paraId="4571ACCA"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34FE8B43" w14:textId="6DAF2453"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113C5A" w:rsidRPr="001E6D81">
              <w:rPr>
                <w:rFonts w:ascii="Calibri Light" w:hAnsi="Calibri Light" w:cs="Calibri Light"/>
                <w:b/>
                <w:sz w:val="20"/>
                <w:szCs w:val="20"/>
                <w:lang w:val="en-GB"/>
              </w:rPr>
              <w:t>Resea</w:t>
            </w:r>
            <w:r w:rsidR="00C70E4D" w:rsidRPr="001E6D81">
              <w:rPr>
                <w:rFonts w:ascii="Calibri Light" w:hAnsi="Calibri Light" w:cs="Calibri Light"/>
                <w:b/>
                <w:sz w:val="20"/>
                <w:szCs w:val="20"/>
                <w:lang w:val="en-GB"/>
              </w:rPr>
              <w:t>r</w:t>
            </w:r>
            <w:r w:rsidR="00113C5A" w:rsidRPr="001E6D81">
              <w:rPr>
                <w:rFonts w:ascii="Calibri Light" w:hAnsi="Calibri Light" w:cs="Calibri Light"/>
                <w:b/>
                <w:sz w:val="20"/>
                <w:szCs w:val="20"/>
                <w:lang w:val="en-GB"/>
              </w:rPr>
              <w:t>ch Computing</w:t>
            </w:r>
          </w:p>
          <w:p w14:paraId="243166ED"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164666EB" w14:textId="023AEC28"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Timelines:</w:t>
            </w:r>
            <w:r w:rsidR="00113C5A" w:rsidRPr="000A3B71">
              <w:rPr>
                <w:rFonts w:ascii="Calibri Light" w:hAnsi="Calibri Light" w:cs="Calibri Light"/>
                <w:b/>
                <w:sz w:val="20"/>
                <w:szCs w:val="20"/>
                <w:lang w:val="en-GB"/>
              </w:rPr>
              <w:t xml:space="preserve"> </w:t>
            </w:r>
            <w:r w:rsidR="00113C5A" w:rsidRPr="001E6D81">
              <w:rPr>
                <w:rFonts w:ascii="Calibri Light" w:hAnsi="Calibri Light" w:cs="Calibri Light"/>
                <w:b/>
                <w:sz w:val="20"/>
                <w:szCs w:val="20"/>
                <w:lang w:val="en-GB"/>
              </w:rPr>
              <w:t>30-May-2023</w:t>
            </w:r>
          </w:p>
          <w:p w14:paraId="25E71087"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0E2E9F7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3B7D9B4"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FFC000"/>
                <w:sz w:val="19"/>
                <w:szCs w:val="24"/>
                <w:lang w:val="en-GB"/>
              </w:rPr>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F279FE9"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 xml:space="preserve"> Monitoring of Research Software Licenses</w:t>
            </w:r>
          </w:p>
        </w:tc>
      </w:tr>
      <w:tr w:rsidR="001469EA" w:rsidRPr="000A3B71" w14:paraId="2BEBD63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DA84856"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09</w:t>
            </w:r>
          </w:p>
        </w:tc>
      </w:tr>
      <w:tr w:rsidR="001469EA" w:rsidRPr="000A3B71" w14:paraId="0BCACD5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18701E9"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03610504"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Software licenses serve several purposes, providing legal protection for software creators' intellectual property, generating revenue for software creators, controlling the use and customization of software, governing the use and distribution of open-source software, and ensuring compliance with legal and regulatory requirements.</w:t>
            </w:r>
          </w:p>
          <w:p w14:paraId="3C0A14DD" w14:textId="6E498541" w:rsidR="001469EA" w:rsidRPr="000A3B71" w:rsidRDefault="001469EA" w:rsidP="00AA7681">
            <w:pPr>
              <w:pStyle w:val="NumberedHeading1"/>
              <w:spacing w:before="120" w:after="120"/>
              <w:jc w:val="both"/>
              <w:rPr>
                <w:rFonts w:ascii="Calibri Light" w:hAnsi="Calibri Light" w:cs="Calibri Light"/>
                <w:b w:val="0"/>
                <w:bCs/>
                <w:sz w:val="20"/>
                <w:szCs w:val="20"/>
                <w:lang w:val="en-GB"/>
              </w:rPr>
            </w:pPr>
            <w:r w:rsidRPr="000A3B71">
              <w:rPr>
                <w:rFonts w:ascii="Calibri Light" w:hAnsi="Calibri Light" w:cs="Calibri Light"/>
                <w:b w:val="0"/>
                <w:bCs/>
                <w:sz w:val="20"/>
                <w:szCs w:val="20"/>
                <w:lang w:val="en-GB"/>
              </w:rPr>
              <w:t>During our review, it was noted that the monitoring over the usage of licenses related to research software and applications is being performed manually without taking into consideration applying a systemic approach to promote dynamic monitoring over licenses, for better optimization of licenses and subsequently, KU resources..</w:t>
            </w:r>
          </w:p>
          <w:p w14:paraId="69CF34C7"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4D28B5F8"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Implement a systematic approach towards the monitoring of licenses.</w:t>
            </w:r>
          </w:p>
          <w:p w14:paraId="2DD9D8B7"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Ensure access is provided to authorized personnel only.</w:t>
            </w:r>
          </w:p>
          <w:p w14:paraId="195BB45B"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6E22D2A9" w14:textId="555E5F2C" w:rsidR="001469EA" w:rsidRPr="001E6D8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113C5A" w:rsidRPr="001E6D81">
              <w:rPr>
                <w:rFonts w:ascii="Calibri Light" w:hAnsi="Calibri Light" w:cs="Calibri Light"/>
                <w:b/>
                <w:sz w:val="20"/>
                <w:szCs w:val="20"/>
                <w:lang w:val="en-GB"/>
              </w:rPr>
              <w:t xml:space="preserve">Software </w:t>
            </w:r>
            <w:r w:rsidR="000A3B71" w:rsidRPr="001E6D81">
              <w:rPr>
                <w:rFonts w:ascii="Calibri Light" w:hAnsi="Calibri Light" w:cs="Calibri Light"/>
                <w:b/>
                <w:sz w:val="20"/>
                <w:szCs w:val="20"/>
                <w:lang w:val="en-GB"/>
              </w:rPr>
              <w:t>licenses</w:t>
            </w:r>
            <w:r w:rsidR="00113C5A" w:rsidRPr="001E6D81">
              <w:rPr>
                <w:rFonts w:ascii="Calibri Light" w:hAnsi="Calibri Light" w:cs="Calibri Light"/>
                <w:b/>
                <w:sz w:val="20"/>
                <w:szCs w:val="20"/>
                <w:lang w:val="en-GB"/>
              </w:rPr>
              <w:t xml:space="preserve"> and </w:t>
            </w:r>
            <w:r w:rsidR="000A3B71" w:rsidRPr="001E6D81">
              <w:rPr>
                <w:rFonts w:ascii="Calibri Light" w:hAnsi="Calibri Light" w:cs="Calibri Light"/>
                <w:b/>
                <w:sz w:val="20"/>
                <w:szCs w:val="20"/>
                <w:lang w:val="en-GB"/>
              </w:rPr>
              <w:t>license</w:t>
            </w:r>
            <w:r w:rsidR="00113C5A" w:rsidRPr="001E6D81">
              <w:rPr>
                <w:rFonts w:ascii="Calibri Light" w:hAnsi="Calibri Light" w:cs="Calibri Light"/>
                <w:b/>
                <w:sz w:val="20"/>
                <w:szCs w:val="20"/>
                <w:lang w:val="en-GB"/>
              </w:rPr>
              <w:t xml:space="preserve"> servers are managed by Ankabut, and </w:t>
            </w:r>
            <w:r w:rsidR="000A3B71" w:rsidRPr="001E6D81">
              <w:rPr>
                <w:rFonts w:ascii="Calibri Light" w:hAnsi="Calibri Light" w:cs="Calibri Light"/>
                <w:b/>
                <w:sz w:val="20"/>
                <w:szCs w:val="20"/>
                <w:lang w:val="en-GB"/>
              </w:rPr>
              <w:t>license</w:t>
            </w:r>
            <w:r w:rsidR="00113C5A" w:rsidRPr="001E6D81">
              <w:rPr>
                <w:rFonts w:ascii="Calibri Light" w:hAnsi="Calibri Light" w:cs="Calibri Light"/>
                <w:b/>
                <w:sz w:val="20"/>
                <w:szCs w:val="20"/>
                <w:lang w:val="en-GB"/>
              </w:rPr>
              <w:t xml:space="preserve"> usage monitoring needs to be done at the </w:t>
            </w:r>
            <w:r w:rsidR="000A3B71" w:rsidRPr="001E6D81">
              <w:rPr>
                <w:rFonts w:ascii="Calibri Light" w:hAnsi="Calibri Light" w:cs="Calibri Light"/>
                <w:b/>
                <w:sz w:val="20"/>
                <w:szCs w:val="20"/>
                <w:lang w:val="en-GB"/>
              </w:rPr>
              <w:t>license</w:t>
            </w:r>
            <w:r w:rsidR="00113C5A" w:rsidRPr="001E6D81">
              <w:rPr>
                <w:rFonts w:ascii="Calibri Light" w:hAnsi="Calibri Light" w:cs="Calibri Light"/>
                <w:b/>
                <w:sz w:val="20"/>
                <w:szCs w:val="20"/>
                <w:lang w:val="en-GB"/>
              </w:rPr>
              <w:t xml:space="preserve"> server level. Will need to </w:t>
            </w:r>
            <w:r w:rsidR="000A3B71" w:rsidRPr="001E6D81">
              <w:rPr>
                <w:rFonts w:ascii="Calibri Light" w:hAnsi="Calibri Light" w:cs="Calibri Light"/>
                <w:b/>
                <w:sz w:val="20"/>
                <w:szCs w:val="20"/>
                <w:lang w:val="en-GB"/>
              </w:rPr>
              <w:t>discuss</w:t>
            </w:r>
            <w:r w:rsidR="00113C5A" w:rsidRPr="001E6D81">
              <w:rPr>
                <w:rFonts w:ascii="Calibri Light" w:hAnsi="Calibri Light" w:cs="Calibri Light"/>
                <w:b/>
                <w:sz w:val="20"/>
                <w:szCs w:val="20"/>
                <w:lang w:val="en-GB"/>
              </w:rPr>
              <w:t xml:space="preserve"> with Ankabut regarding implementation and timelines.</w:t>
            </w:r>
          </w:p>
          <w:p w14:paraId="48F881CC"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0098583D" w14:textId="09214370"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113C5A" w:rsidRPr="001E6D81">
              <w:rPr>
                <w:rFonts w:ascii="Calibri Light" w:hAnsi="Calibri Light" w:cs="Calibri Light"/>
                <w:b/>
                <w:sz w:val="20"/>
                <w:szCs w:val="20"/>
                <w:lang w:val="en-GB"/>
              </w:rPr>
              <w:t>Ankabut</w:t>
            </w:r>
          </w:p>
          <w:p w14:paraId="6F7DC990"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47AA9C5D" w14:textId="19EB2FD2"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Timelines:</w:t>
            </w:r>
            <w:r w:rsidR="000A3B71">
              <w:rPr>
                <w:rFonts w:ascii="Calibri Light" w:hAnsi="Calibri Light" w:cs="Calibri Light"/>
                <w:b/>
                <w:sz w:val="20"/>
                <w:szCs w:val="20"/>
                <w:lang w:val="en-GB"/>
              </w:rPr>
              <w:t xml:space="preserve"> </w:t>
            </w:r>
            <w:r w:rsidR="001E6D81">
              <w:rPr>
                <w:rFonts w:ascii="Calibri Light" w:hAnsi="Calibri Light" w:cs="Calibri Light"/>
                <w:b/>
                <w:sz w:val="20"/>
                <w:szCs w:val="20"/>
                <w:lang w:val="en-GB"/>
              </w:rPr>
              <w:t>31-Dec-2023</w:t>
            </w:r>
          </w:p>
          <w:p w14:paraId="773D7552"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79DE2CC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E336015"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FFC000"/>
                <w:sz w:val="19"/>
                <w:szCs w:val="24"/>
                <w:lang w:val="en-GB"/>
              </w:rPr>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3FA06A9"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Documentation Requirements</w:t>
            </w:r>
          </w:p>
        </w:tc>
      </w:tr>
      <w:tr w:rsidR="001469EA" w:rsidRPr="000A3B71" w14:paraId="5A0106EC"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B68AEA6" w14:textId="77777777" w:rsidR="001469EA" w:rsidRPr="000A3B71" w:rsidRDefault="001469EA" w:rsidP="00AA7681">
            <w:pPr>
              <w:tabs>
                <w:tab w:val="left" w:pos="1110"/>
              </w:tabs>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lastRenderedPageBreak/>
              <w:t xml:space="preserve">Risk Ref : </w:t>
            </w:r>
            <w:r w:rsidRPr="000A3B71">
              <w:rPr>
                <w:rFonts w:ascii="Calibri Light" w:hAnsi="Calibri Light" w:cs="Calibri Light"/>
                <w:color w:val="0070C0"/>
                <w:sz w:val="20"/>
                <w:szCs w:val="20"/>
                <w:lang w:val="en-GB"/>
              </w:rPr>
              <w:t>RC – 04</w:t>
            </w:r>
          </w:p>
        </w:tc>
      </w:tr>
      <w:tr w:rsidR="001469EA" w:rsidRPr="000A3B71" w14:paraId="6ADC496C"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7365CC"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0A1529B1" w14:textId="77777777" w:rsidR="001469EA" w:rsidRPr="000A3B71" w:rsidRDefault="001469EA" w:rsidP="00AA7681">
            <w:pPr>
              <w:tabs>
                <w:tab w:val="left" w:pos="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IT Documentation assists users understand software and hardware architecture, interdependencies, and how to use systems efficiently. Documentation plays a crucial role in helping students and researchers to effectively use software and GPU hardware, maximize their capabilities, and advance their research outcomes.</w:t>
            </w:r>
          </w:p>
          <w:p w14:paraId="68ED1209"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However, the set of RC documentation related to key applications are not updated / organized and lacks key details of the applications and tools being utilized by researchers on HPCs.</w:t>
            </w:r>
          </w:p>
          <w:p w14:paraId="69D9DFF3"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color w:val="0057B8"/>
                <w:sz w:val="24"/>
                <w:szCs w:val="24"/>
                <w:u w:val="single"/>
                <w:lang w:val="en-GB"/>
              </w:rPr>
              <w:t>Recommendation</w:t>
            </w:r>
          </w:p>
          <w:p w14:paraId="667150B5"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Ensure documentation is updated to address the key applications.</w:t>
            </w:r>
          </w:p>
          <w:p w14:paraId="24320B05"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Reorganize documentation to assist users to navigate and locate the required information.</w:t>
            </w:r>
          </w:p>
          <w:p w14:paraId="2EDD7B6F"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01D52925" w14:textId="2615194A"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D91E8B" w:rsidRPr="001450EF">
              <w:rPr>
                <w:rFonts w:ascii="Calibri Light" w:hAnsi="Calibri Light" w:cs="Calibri Light"/>
                <w:b/>
                <w:sz w:val="20"/>
                <w:szCs w:val="20"/>
                <w:lang w:val="en-GB"/>
              </w:rPr>
              <w:t xml:space="preserve">Will update and reorganize </w:t>
            </w:r>
            <w:r w:rsidR="000A3B71" w:rsidRPr="001450EF">
              <w:rPr>
                <w:rFonts w:ascii="Calibri Light" w:hAnsi="Calibri Light" w:cs="Calibri Light"/>
                <w:b/>
                <w:sz w:val="20"/>
                <w:szCs w:val="20"/>
                <w:lang w:val="en-GB"/>
              </w:rPr>
              <w:t>documentation</w:t>
            </w:r>
            <w:r w:rsidR="00D91E8B" w:rsidRPr="001450EF">
              <w:rPr>
                <w:rFonts w:ascii="Calibri Light" w:hAnsi="Calibri Light" w:cs="Calibri Light"/>
                <w:b/>
                <w:sz w:val="20"/>
                <w:szCs w:val="20"/>
                <w:lang w:val="en-GB"/>
              </w:rPr>
              <w:t>. Have already identified the specific applications and pages to be added</w:t>
            </w:r>
            <w:r w:rsidR="00D91E8B" w:rsidRPr="000A3B71">
              <w:rPr>
                <w:rFonts w:ascii="Calibri Light" w:hAnsi="Calibri Light" w:cs="Calibri Light"/>
                <w:b/>
                <w:color w:val="FF0000"/>
                <w:sz w:val="20"/>
                <w:szCs w:val="20"/>
                <w:lang w:val="en-GB"/>
              </w:rPr>
              <w:t>.</w:t>
            </w:r>
          </w:p>
          <w:p w14:paraId="69981F6B"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0BFA47CF" w14:textId="6545A72B"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D91E8B" w:rsidRPr="001450EF">
              <w:rPr>
                <w:rFonts w:ascii="Calibri Light" w:hAnsi="Calibri Light" w:cs="Calibri Light"/>
                <w:b/>
                <w:sz w:val="20"/>
                <w:szCs w:val="20"/>
                <w:lang w:val="en-GB"/>
              </w:rPr>
              <w:t>Research Computing</w:t>
            </w:r>
          </w:p>
          <w:p w14:paraId="1BA184F4"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1E763353" w14:textId="3B93D2CA"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Timelines:</w:t>
            </w:r>
            <w:r w:rsidR="00D91E8B" w:rsidRPr="000A3B71">
              <w:rPr>
                <w:rFonts w:ascii="Calibri Light" w:hAnsi="Calibri Light" w:cs="Calibri Light"/>
                <w:b/>
                <w:sz w:val="20"/>
                <w:szCs w:val="20"/>
                <w:lang w:val="en-GB"/>
              </w:rPr>
              <w:t xml:space="preserve"> </w:t>
            </w:r>
            <w:r w:rsidR="00D91E8B" w:rsidRPr="001450EF">
              <w:rPr>
                <w:rFonts w:ascii="Calibri Light" w:hAnsi="Calibri Light" w:cs="Calibri Light"/>
                <w:b/>
                <w:sz w:val="20"/>
                <w:szCs w:val="20"/>
                <w:lang w:val="en-GB"/>
              </w:rPr>
              <w:t>31-Dec-2023</w:t>
            </w:r>
          </w:p>
          <w:p w14:paraId="379BB0D9"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0AD736C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FF9B736"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FFC000"/>
                <w:sz w:val="19"/>
                <w:szCs w:val="24"/>
                <w:lang w:val="en-GB"/>
              </w:rPr>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9F65993"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Research Computing Committee</w:t>
            </w:r>
          </w:p>
        </w:tc>
      </w:tr>
      <w:tr w:rsidR="001469EA" w:rsidRPr="000A3B71" w14:paraId="6E08CEC9"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5CD949"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05</w:t>
            </w:r>
          </w:p>
        </w:tc>
      </w:tr>
      <w:tr w:rsidR="001469EA" w:rsidRPr="000A3B71" w14:paraId="35C503F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2F1EC3B"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76006CF8" w14:textId="77777777" w:rsidR="001469EA" w:rsidRPr="000A3B71" w:rsidRDefault="001469EA" w:rsidP="00AA7681">
            <w:pPr>
              <w:widowControl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During our review of operations undertaken by the Research Computing Committee (RCC) against the approved Charter, we noted the following: </w:t>
            </w:r>
          </w:p>
          <w:p w14:paraId="0961689F" w14:textId="1FF96D78" w:rsidR="001469EA" w:rsidRPr="000A3B71" w:rsidRDefault="001469EA" w:rsidP="00AA7681">
            <w:pPr>
              <w:pStyle w:val="ListParagraph"/>
              <w:widowControl w:val="0"/>
              <w:numPr>
                <w:ilvl w:val="0"/>
                <w:numId w:val="10"/>
              </w:numPr>
              <w:spacing w:before="60" w:after="60"/>
              <w:jc w:val="both"/>
              <w:rPr>
                <w:rFonts w:ascii="Calibri Light" w:hAnsi="Calibri Light" w:cs="Calibri Light"/>
                <w:sz w:val="20"/>
                <w:szCs w:val="20"/>
                <w:lang w:val="en-GB"/>
              </w:rPr>
            </w:pPr>
            <w:r w:rsidRPr="000A3B71">
              <w:rPr>
                <w:rFonts w:ascii="Calibri Light" w:hAnsi="Calibri Light" w:cs="Calibri Light"/>
                <w:b/>
                <w:bCs/>
                <w:sz w:val="20"/>
                <w:szCs w:val="20"/>
                <w:lang w:val="en-GB"/>
              </w:rPr>
              <w:t xml:space="preserve">No of meetings: </w:t>
            </w:r>
            <w:r w:rsidRPr="000A3B71">
              <w:rPr>
                <w:rFonts w:ascii="Calibri Light" w:hAnsi="Calibri Light" w:cs="Calibri Light"/>
                <w:sz w:val="20"/>
                <w:szCs w:val="20"/>
                <w:lang w:val="en-GB"/>
              </w:rPr>
              <w:t xml:space="preserve">As per the approved Charter, RCC should meet at least 4 times a year. However, the RCC has </w:t>
            </w:r>
            <w:r w:rsidR="0011103F" w:rsidRPr="000A3B71">
              <w:rPr>
                <w:rFonts w:ascii="Calibri Light" w:hAnsi="Calibri Light" w:cs="Calibri Light"/>
                <w:sz w:val="20"/>
                <w:szCs w:val="20"/>
                <w:lang w:val="en-GB"/>
              </w:rPr>
              <w:t xml:space="preserve">not </w:t>
            </w:r>
            <w:r w:rsidRPr="000A3B71">
              <w:rPr>
                <w:rFonts w:ascii="Calibri Light" w:hAnsi="Calibri Light" w:cs="Calibri Light"/>
                <w:sz w:val="20"/>
                <w:szCs w:val="20"/>
                <w:lang w:val="en-GB"/>
              </w:rPr>
              <w:t>met during the period from Jan 2022 to Dec 2022.</w:t>
            </w:r>
          </w:p>
          <w:p w14:paraId="78F75F6B" w14:textId="77777777" w:rsidR="001469EA" w:rsidRPr="000A3B71" w:rsidRDefault="001469EA" w:rsidP="00AA7681">
            <w:pPr>
              <w:pStyle w:val="ListParagraph"/>
              <w:widowControl w:val="0"/>
              <w:numPr>
                <w:ilvl w:val="0"/>
                <w:numId w:val="10"/>
              </w:numPr>
              <w:spacing w:before="60" w:after="60"/>
              <w:jc w:val="both"/>
              <w:rPr>
                <w:rFonts w:ascii="Calibri Light" w:hAnsi="Calibri Light" w:cs="Calibri Light"/>
                <w:sz w:val="20"/>
                <w:szCs w:val="20"/>
                <w:lang w:val="en-GB"/>
              </w:rPr>
            </w:pPr>
            <w:r w:rsidRPr="000A3B71">
              <w:rPr>
                <w:rFonts w:ascii="Calibri Light" w:hAnsi="Calibri Light" w:cs="Calibri Light"/>
                <w:b/>
                <w:bCs/>
                <w:sz w:val="20"/>
                <w:szCs w:val="20"/>
                <w:lang w:val="en-GB"/>
              </w:rPr>
              <w:t xml:space="preserve">Minutes Of Meetings: </w:t>
            </w:r>
            <w:r w:rsidRPr="000A3B71">
              <w:rPr>
                <w:rFonts w:ascii="Calibri Light" w:hAnsi="Calibri Light" w:cs="Calibri Light"/>
                <w:sz w:val="20"/>
                <w:szCs w:val="20"/>
                <w:lang w:val="en-GB"/>
              </w:rPr>
              <w:t>MoM’s are not signed or approved in absence of a process in place to follow up on the agreed action plans from previous MOMs.</w:t>
            </w:r>
          </w:p>
          <w:p w14:paraId="45148CE6" w14:textId="77777777" w:rsidR="001469EA" w:rsidRPr="000A3B71" w:rsidRDefault="001469EA" w:rsidP="00AA7681">
            <w:pPr>
              <w:pStyle w:val="ListParagraph"/>
              <w:widowControl w:val="0"/>
              <w:numPr>
                <w:ilvl w:val="0"/>
                <w:numId w:val="10"/>
              </w:numPr>
              <w:spacing w:before="60" w:after="60"/>
              <w:jc w:val="both"/>
              <w:rPr>
                <w:rFonts w:ascii="Calibri Light" w:hAnsi="Calibri Light" w:cs="Calibri Light"/>
                <w:sz w:val="20"/>
                <w:szCs w:val="20"/>
                <w:lang w:val="en-GB"/>
              </w:rPr>
            </w:pPr>
            <w:r w:rsidRPr="000A3B71">
              <w:rPr>
                <w:rFonts w:ascii="Calibri Light" w:hAnsi="Calibri Light" w:cs="Calibri Light"/>
                <w:b/>
                <w:bCs/>
                <w:sz w:val="20"/>
                <w:szCs w:val="20"/>
                <w:lang w:val="en-GB"/>
              </w:rPr>
              <w:t xml:space="preserve">Committee Reformation: </w:t>
            </w:r>
            <w:r w:rsidRPr="000A3B71">
              <w:rPr>
                <w:rFonts w:ascii="Calibri Light" w:hAnsi="Calibri Light" w:cs="Calibri Light"/>
                <w:sz w:val="20"/>
                <w:szCs w:val="20"/>
                <w:lang w:val="en-GB"/>
              </w:rPr>
              <w:t>As per the approved Charter, the Committee should be reviewed by April 2020. However, is action to comply with the Charter is yet to be taken.</w:t>
            </w:r>
          </w:p>
          <w:p w14:paraId="406E254D"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color w:val="0057B8"/>
                <w:sz w:val="24"/>
                <w:szCs w:val="24"/>
                <w:u w:val="single"/>
                <w:lang w:val="en-GB"/>
              </w:rPr>
            </w:pPr>
            <w:r w:rsidRPr="000A3B71">
              <w:rPr>
                <w:rFonts w:ascii="Calibri Light" w:hAnsi="Calibri Light" w:cs="Calibri Light"/>
                <w:b/>
                <w:bCs/>
                <w:color w:val="0057B8"/>
                <w:sz w:val="24"/>
                <w:szCs w:val="24"/>
                <w:u w:val="single"/>
                <w:lang w:val="en-GB"/>
              </w:rPr>
              <w:t>Recommendation</w:t>
            </w:r>
          </w:p>
          <w:p w14:paraId="5C99DB54" w14:textId="77777777" w:rsidR="001469EA" w:rsidRPr="000A3B71" w:rsidRDefault="001469EA" w:rsidP="00AA7681">
            <w:pPr>
              <w:pStyle w:val="ListParagraph"/>
              <w:numPr>
                <w:ilvl w:val="0"/>
                <w:numId w:val="9"/>
              </w:numPr>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Ensure compliance with RCC Charter. </w:t>
            </w:r>
          </w:p>
          <w:p w14:paraId="158015FC" w14:textId="77777777" w:rsidR="001469EA" w:rsidRPr="000A3B71" w:rsidRDefault="001469EA" w:rsidP="00AA7681">
            <w:pPr>
              <w:pStyle w:val="ListParagraph"/>
              <w:numPr>
                <w:ilvl w:val="0"/>
                <w:numId w:val="9"/>
              </w:numPr>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Committee Charter should be updated to reflect the changing requirements of RC.</w:t>
            </w:r>
          </w:p>
          <w:p w14:paraId="6DD830AC" w14:textId="77777777" w:rsidR="001469EA" w:rsidRPr="000A3B71" w:rsidRDefault="001469EA" w:rsidP="00AA7681">
            <w:pPr>
              <w:pStyle w:val="ListParagraph"/>
              <w:numPr>
                <w:ilvl w:val="0"/>
                <w:numId w:val="9"/>
              </w:numPr>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Adequate documentation shall be maintained. MoMs and action points shall be documented and followed up regularly.</w:t>
            </w:r>
          </w:p>
          <w:p w14:paraId="19D0254E"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6133EDB0" w14:textId="17DAEFFF"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D91E8B" w:rsidRPr="001450EF">
              <w:rPr>
                <w:rFonts w:ascii="Calibri Light" w:hAnsi="Calibri Light" w:cs="Calibri Light"/>
                <w:b/>
                <w:sz w:val="20"/>
                <w:szCs w:val="20"/>
                <w:lang w:val="en-GB"/>
              </w:rPr>
              <w:t>Charter will be updated, and processes put in place to comply with MoMs requirements and meetings to be scheduled for all of 2023.</w:t>
            </w:r>
          </w:p>
          <w:p w14:paraId="2032564D"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462587E3" w14:textId="15E26DE4"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D91E8B" w:rsidRPr="001450EF">
              <w:rPr>
                <w:rFonts w:ascii="Calibri Light" w:hAnsi="Calibri Light" w:cs="Calibri Light"/>
                <w:b/>
                <w:sz w:val="20"/>
                <w:szCs w:val="20"/>
                <w:lang w:val="en-GB"/>
              </w:rPr>
              <w:t>Research Computing</w:t>
            </w:r>
          </w:p>
          <w:p w14:paraId="28DAE6FC"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70DC0B04" w14:textId="36AAC75F"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Timelines:</w:t>
            </w:r>
            <w:r w:rsidR="00D91E8B" w:rsidRPr="000A3B71">
              <w:rPr>
                <w:rFonts w:ascii="Calibri Light" w:hAnsi="Calibri Light" w:cs="Calibri Light"/>
                <w:b/>
                <w:sz w:val="20"/>
                <w:szCs w:val="20"/>
                <w:lang w:val="en-GB"/>
              </w:rPr>
              <w:t xml:space="preserve"> </w:t>
            </w:r>
            <w:r w:rsidR="00D91E8B" w:rsidRPr="001450EF">
              <w:rPr>
                <w:rFonts w:ascii="Calibri Light" w:hAnsi="Calibri Light" w:cs="Calibri Light"/>
                <w:b/>
                <w:sz w:val="20"/>
                <w:szCs w:val="20"/>
                <w:lang w:val="en-GB"/>
              </w:rPr>
              <w:t>31-</w:t>
            </w:r>
            <w:r w:rsidR="00701018" w:rsidRPr="001450EF">
              <w:rPr>
                <w:rFonts w:ascii="Calibri Light" w:hAnsi="Calibri Light" w:cs="Calibri Light"/>
                <w:b/>
                <w:sz w:val="20"/>
                <w:szCs w:val="20"/>
                <w:lang w:val="en-GB"/>
              </w:rPr>
              <w:t>Dec</w:t>
            </w:r>
            <w:r w:rsidR="00D91E8B" w:rsidRPr="001450EF">
              <w:rPr>
                <w:rFonts w:ascii="Calibri Light" w:hAnsi="Calibri Light" w:cs="Calibri Light"/>
                <w:b/>
                <w:sz w:val="20"/>
                <w:szCs w:val="20"/>
                <w:lang w:val="en-GB"/>
              </w:rPr>
              <w:t>-2023</w:t>
            </w:r>
          </w:p>
          <w:p w14:paraId="449F7E81"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035E8C7C"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236D4AE"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FFC000"/>
                <w:sz w:val="19"/>
                <w:szCs w:val="24"/>
                <w:lang w:val="en-GB"/>
              </w:rPr>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C89F3E5"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Outreach of activities and raising awareness of RC services and capabilities</w:t>
            </w:r>
          </w:p>
        </w:tc>
      </w:tr>
      <w:tr w:rsidR="001469EA" w:rsidRPr="000A3B71" w14:paraId="003C009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4020ED" w14:textId="77777777" w:rsidR="001469EA" w:rsidRPr="000A3B71" w:rsidRDefault="001469EA" w:rsidP="00AA7681">
            <w:pPr>
              <w:spacing w:before="60" w:after="60"/>
              <w:jc w:val="both"/>
              <w:rPr>
                <w:rFonts w:ascii="Calibri Light" w:hAnsi="Calibri Light" w:cs="Calibri Light"/>
                <w:color w:val="0070C0"/>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04</w:t>
            </w:r>
          </w:p>
        </w:tc>
      </w:tr>
      <w:tr w:rsidR="001469EA" w:rsidRPr="000A3B71" w14:paraId="0C30139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8EE4D56"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lastRenderedPageBreak/>
              <w:t>Observation/Process Enhancement</w:t>
            </w:r>
          </w:p>
          <w:p w14:paraId="0919987D" w14:textId="77777777" w:rsidR="001469EA" w:rsidRPr="000A3B71" w:rsidRDefault="001469EA" w:rsidP="00AA7681">
            <w:pPr>
              <w:tabs>
                <w:tab w:val="left" w:pos="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Outreach activities and raising awareness of RC services and capabilities help to advance research outcomes and foster a collaborative and supportive research community.</w:t>
            </w:r>
          </w:p>
          <w:p w14:paraId="35FBB6C1"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RC Department needs to raise its profile and visibility across KU. It has been commented in the RC Survey responses, lack of adequate awareness of RC services and resources by researchers / faculty (not all researchers / faculty are aware of RC services and resources).</w:t>
            </w:r>
          </w:p>
          <w:p w14:paraId="149ED0C1"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2BBB4279"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Conduct outreach / awareness sessions for end users in KU community.</w:t>
            </w:r>
          </w:p>
          <w:p w14:paraId="49F1E4F0"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Conduct technical workshops and outreach activities to engage with Faculty and research community.</w:t>
            </w:r>
          </w:p>
          <w:p w14:paraId="5FE8A1E1"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Conduct regular surveys (i.e. annual) to test awareness of KU community – RC services and resources.</w:t>
            </w:r>
          </w:p>
          <w:p w14:paraId="7A9714A5"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10FFEAF7" w14:textId="19EE44A4"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D91E8B" w:rsidRPr="000A3B71">
              <w:rPr>
                <w:rFonts w:ascii="Calibri Light" w:hAnsi="Calibri Light" w:cs="Calibri Light"/>
                <w:b/>
                <w:color w:val="FF0000"/>
                <w:sz w:val="20"/>
                <w:szCs w:val="20"/>
                <w:lang w:val="en-GB"/>
              </w:rPr>
              <w:t xml:space="preserve"> </w:t>
            </w:r>
            <w:r w:rsidR="00D91E8B" w:rsidRPr="001450EF">
              <w:rPr>
                <w:rFonts w:ascii="Calibri Light" w:hAnsi="Calibri Light" w:cs="Calibri Light"/>
                <w:b/>
                <w:sz w:val="20"/>
                <w:szCs w:val="20"/>
                <w:lang w:val="en-GB"/>
              </w:rPr>
              <w:t xml:space="preserve">Will considerably </w:t>
            </w:r>
            <w:r w:rsidR="000A3B71" w:rsidRPr="001450EF">
              <w:rPr>
                <w:rFonts w:ascii="Calibri Light" w:hAnsi="Calibri Light" w:cs="Calibri Light"/>
                <w:b/>
                <w:sz w:val="20"/>
                <w:szCs w:val="20"/>
                <w:lang w:val="en-GB"/>
              </w:rPr>
              <w:t>step-up</w:t>
            </w:r>
            <w:r w:rsidR="00D91E8B" w:rsidRPr="001450EF">
              <w:rPr>
                <w:rFonts w:ascii="Calibri Light" w:hAnsi="Calibri Light" w:cs="Calibri Light"/>
                <w:b/>
                <w:sz w:val="20"/>
                <w:szCs w:val="20"/>
                <w:lang w:val="en-GB"/>
              </w:rPr>
              <w:t xml:space="preserve"> outreach efforts. Plan to present at professional development week, conduct </w:t>
            </w:r>
            <w:r w:rsidR="002500DF" w:rsidRPr="001450EF">
              <w:rPr>
                <w:rFonts w:ascii="Calibri Light" w:hAnsi="Calibri Light" w:cs="Calibri Light"/>
                <w:b/>
                <w:sz w:val="20"/>
                <w:szCs w:val="20"/>
                <w:lang w:val="en-GB"/>
              </w:rPr>
              <w:t>3 outreach activities and conduct a survey.</w:t>
            </w:r>
          </w:p>
          <w:p w14:paraId="44E5C44C"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3DA864C9" w14:textId="766AA8F6"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2500DF" w:rsidRPr="001450EF">
              <w:rPr>
                <w:rFonts w:ascii="Calibri Light" w:hAnsi="Calibri Light" w:cs="Calibri Light"/>
                <w:b/>
                <w:sz w:val="20"/>
                <w:szCs w:val="20"/>
                <w:lang w:val="en-GB"/>
              </w:rPr>
              <w:t>Research Computing</w:t>
            </w:r>
          </w:p>
          <w:p w14:paraId="002F504F"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32289FA5" w14:textId="2D1813CC"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Timelines:</w:t>
            </w:r>
            <w:r w:rsidR="002500DF" w:rsidRPr="000A3B71">
              <w:rPr>
                <w:rFonts w:ascii="Calibri Light" w:hAnsi="Calibri Light" w:cs="Calibri Light"/>
                <w:b/>
                <w:sz w:val="20"/>
                <w:szCs w:val="20"/>
                <w:lang w:val="en-GB"/>
              </w:rPr>
              <w:t xml:space="preserve"> </w:t>
            </w:r>
            <w:r w:rsidR="002500DF" w:rsidRPr="001450EF">
              <w:rPr>
                <w:rFonts w:ascii="Calibri Light" w:hAnsi="Calibri Light" w:cs="Calibri Light"/>
                <w:b/>
                <w:sz w:val="20"/>
                <w:szCs w:val="20"/>
                <w:lang w:val="en-GB"/>
              </w:rPr>
              <w:t>31-Dec-2023</w:t>
            </w:r>
          </w:p>
          <w:p w14:paraId="5B815894"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7426F7C3"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B6D2C74"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FFC000"/>
                <w:sz w:val="19"/>
                <w:szCs w:val="24"/>
                <w:lang w:val="en-GB"/>
              </w:rPr>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64F1D62"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Server Patch Management</w:t>
            </w:r>
          </w:p>
        </w:tc>
      </w:tr>
      <w:tr w:rsidR="001469EA" w:rsidRPr="000A3B71" w14:paraId="7E8333AB"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5FBF8C4"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03</w:t>
            </w:r>
          </w:p>
        </w:tc>
      </w:tr>
      <w:tr w:rsidR="001469EA" w:rsidRPr="000A3B71" w14:paraId="73A5151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62175E"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70272885"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Patch management is the process of distributing and applying updates to software. These patches are often necessary to correct errors (also referred to as “vulnerabilities” or “bugs”) in the software. </w:t>
            </w:r>
          </w:p>
          <w:p w14:paraId="294A5913"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Patch management requires staying current on available patches, deciding which patches are needed for specific software and devices, testing and ensuring appropriate installation and documentation process. </w:t>
            </w:r>
          </w:p>
          <w:p w14:paraId="2447F0F7"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During our review, we noted the current patch management is limited to end user Linux VMs and is managed manually / excluded from IT’s current patch management system.</w:t>
            </w:r>
          </w:p>
          <w:p w14:paraId="76F3FD02"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093E284C"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Define and document procedure for patching all RC Linux servers.</w:t>
            </w:r>
          </w:p>
          <w:p w14:paraId="309C94BF"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Any exceptions in applying the security patches should be documented and reported to Ankabut (IT Security team).</w:t>
            </w:r>
          </w:p>
          <w:p w14:paraId="02033284"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RC should regularly patch the machines to ensure stable and safe operation</w:t>
            </w:r>
          </w:p>
          <w:p w14:paraId="4FB59E3C"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05844B0E" w14:textId="0048D24F"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C70E4D" w:rsidRPr="001450EF">
              <w:rPr>
                <w:rFonts w:ascii="Calibri Light" w:hAnsi="Calibri Light" w:cs="Calibri Light"/>
                <w:b/>
                <w:sz w:val="20"/>
                <w:szCs w:val="20"/>
                <w:lang w:val="en-GB"/>
              </w:rPr>
              <w:t>Enhance</w:t>
            </w:r>
            <w:r w:rsidR="002500DF" w:rsidRPr="001450EF">
              <w:rPr>
                <w:rFonts w:ascii="Calibri Light" w:hAnsi="Calibri Light" w:cs="Calibri Light"/>
                <w:b/>
                <w:sz w:val="20"/>
                <w:szCs w:val="20"/>
                <w:lang w:val="en-GB"/>
              </w:rPr>
              <w:t xml:space="preserve">, update format, and formalize existing process for patch management, as well as investigate and implement tools to help with this task. Will implement process and patch machines regularly, and documents any </w:t>
            </w:r>
            <w:r w:rsidR="000A3B71" w:rsidRPr="001450EF">
              <w:rPr>
                <w:rFonts w:ascii="Calibri Light" w:hAnsi="Calibri Light" w:cs="Calibri Light"/>
                <w:b/>
                <w:sz w:val="20"/>
                <w:szCs w:val="20"/>
                <w:lang w:val="en-GB"/>
              </w:rPr>
              <w:t>exceptions.</w:t>
            </w:r>
          </w:p>
          <w:p w14:paraId="3F4007BE"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1675CB95" w14:textId="076BC776" w:rsidR="001469EA" w:rsidRPr="000A3B71" w:rsidRDefault="001469EA" w:rsidP="002500DF">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Responsibility:</w:t>
            </w:r>
            <w:r w:rsidR="002500DF" w:rsidRPr="000A3B71">
              <w:rPr>
                <w:rFonts w:ascii="Calibri Light" w:hAnsi="Calibri Light" w:cs="Calibri Light"/>
                <w:b/>
                <w:sz w:val="20"/>
                <w:szCs w:val="20"/>
                <w:lang w:val="en-GB"/>
              </w:rPr>
              <w:t xml:space="preserve"> </w:t>
            </w:r>
            <w:r w:rsidR="002500DF" w:rsidRPr="000A3B71">
              <w:rPr>
                <w:rFonts w:ascii="Calibri Light" w:hAnsi="Calibri Light" w:cs="Calibri Light"/>
                <w:b/>
                <w:color w:val="FF0000"/>
                <w:sz w:val="20"/>
                <w:szCs w:val="20"/>
                <w:lang w:val="en-GB"/>
              </w:rPr>
              <w:t xml:space="preserve"> </w:t>
            </w:r>
            <w:r w:rsidR="002500DF" w:rsidRPr="001450EF">
              <w:rPr>
                <w:rFonts w:ascii="Calibri Light" w:hAnsi="Calibri Light" w:cs="Calibri Light"/>
                <w:b/>
                <w:sz w:val="20"/>
                <w:szCs w:val="20"/>
                <w:lang w:val="en-GB"/>
              </w:rPr>
              <w:t>Research Computing</w:t>
            </w:r>
          </w:p>
          <w:p w14:paraId="400FD883"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3AF1FB12" w14:textId="139E764D"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Timelines:</w:t>
            </w:r>
            <w:r w:rsidR="002500DF" w:rsidRPr="000A3B71">
              <w:rPr>
                <w:rFonts w:ascii="Calibri Light" w:hAnsi="Calibri Light" w:cs="Calibri Light"/>
                <w:b/>
                <w:sz w:val="20"/>
                <w:szCs w:val="20"/>
                <w:lang w:val="en-GB"/>
              </w:rPr>
              <w:t xml:space="preserve"> </w:t>
            </w:r>
            <w:r w:rsidR="002500DF" w:rsidRPr="001450EF">
              <w:rPr>
                <w:rFonts w:ascii="Calibri Light" w:hAnsi="Calibri Light" w:cs="Calibri Light"/>
                <w:b/>
                <w:sz w:val="20"/>
                <w:szCs w:val="20"/>
                <w:lang w:val="en-GB"/>
              </w:rPr>
              <w:t>31-Aug-2023</w:t>
            </w:r>
          </w:p>
          <w:p w14:paraId="7039C770"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47EB0C0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F26E182"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FFC000"/>
                <w:sz w:val="19"/>
                <w:szCs w:val="24"/>
                <w:lang w:val="en-GB"/>
              </w:rPr>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1A5FD16"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Management of HPCME operations</w:t>
            </w:r>
          </w:p>
        </w:tc>
      </w:tr>
      <w:tr w:rsidR="001469EA" w:rsidRPr="000A3B71" w14:paraId="21142529"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F3A77D7"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2</w:t>
            </w:r>
          </w:p>
        </w:tc>
      </w:tr>
      <w:tr w:rsidR="001469EA" w:rsidRPr="000A3B71" w14:paraId="2EACE55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E25643"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3213FCF1"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lastRenderedPageBreak/>
              <w:t>In July 2022, HPCME Company has been appointed to provide HPC support services including cluster management software and system configuration changes etc.</w:t>
            </w:r>
          </w:p>
          <w:p w14:paraId="43DB70A8"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The RC sysadmins are responsible for the day-to-day operations related to HPC support with limited authority to perform the HPC configuration updates.</w:t>
            </w:r>
          </w:p>
          <w:p w14:paraId="547DC555"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b w:val="0"/>
                <w:bCs/>
                <w:sz w:val="20"/>
                <w:szCs w:val="20"/>
                <w:lang w:val="en-GB"/>
              </w:rPr>
              <w:t>However, this arrangement has led to delays especially when updates to HPC configuration are needed resulting in full dependency on the response times / necessary actions provided by the Company to address such configurations.</w:t>
            </w:r>
          </w:p>
          <w:p w14:paraId="780821B8"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6B0299DC"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Better utilize in-house capabilities and Reduce dependency on external companies by taking full control over HPC configuration rights.</w:t>
            </w:r>
          </w:p>
          <w:p w14:paraId="5DD57D3D"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Ensure compliance with contract terms and conditions. A detailed checklist can be developed to ensure all deliverables are made as per contract.</w:t>
            </w:r>
          </w:p>
          <w:p w14:paraId="623271C9"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44442A0D" w14:textId="7854B5D3"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2500DF" w:rsidRPr="000A3B71">
              <w:rPr>
                <w:rFonts w:ascii="Calibri Light" w:hAnsi="Calibri Light" w:cs="Calibri Light"/>
                <w:b/>
                <w:color w:val="FF0000"/>
                <w:sz w:val="20"/>
                <w:szCs w:val="20"/>
                <w:lang w:val="en-GB"/>
              </w:rPr>
              <w:t xml:space="preserve"> </w:t>
            </w:r>
            <w:r w:rsidR="002500DF" w:rsidRPr="001450EF">
              <w:rPr>
                <w:rFonts w:ascii="Calibri Light" w:hAnsi="Calibri Light" w:cs="Calibri Light"/>
                <w:b/>
                <w:sz w:val="20"/>
                <w:szCs w:val="20"/>
                <w:lang w:val="en-GB"/>
              </w:rPr>
              <w:t xml:space="preserve">Will make arrangements to take control of configuration management from </w:t>
            </w:r>
            <w:r w:rsidR="000A3B71" w:rsidRPr="001450EF">
              <w:rPr>
                <w:rFonts w:ascii="Calibri Light" w:hAnsi="Calibri Light" w:cs="Calibri Light"/>
                <w:b/>
                <w:sz w:val="20"/>
                <w:szCs w:val="20"/>
                <w:lang w:val="en-GB"/>
              </w:rPr>
              <w:t>HPCME and</w:t>
            </w:r>
            <w:r w:rsidR="002500DF" w:rsidRPr="001450EF">
              <w:rPr>
                <w:rFonts w:ascii="Calibri Light" w:hAnsi="Calibri Light" w:cs="Calibri Light"/>
                <w:b/>
                <w:sz w:val="20"/>
                <w:szCs w:val="20"/>
                <w:lang w:val="en-GB"/>
              </w:rPr>
              <w:t xml:space="preserve"> use them in a support capacity. Will follow up </w:t>
            </w:r>
            <w:r w:rsidR="000A3B71" w:rsidRPr="001450EF">
              <w:rPr>
                <w:rFonts w:ascii="Calibri Light" w:hAnsi="Calibri Light" w:cs="Calibri Light"/>
                <w:b/>
                <w:sz w:val="20"/>
                <w:szCs w:val="20"/>
                <w:lang w:val="en-GB"/>
              </w:rPr>
              <w:t>regularly</w:t>
            </w:r>
            <w:r w:rsidR="002500DF" w:rsidRPr="001450EF">
              <w:rPr>
                <w:rFonts w:ascii="Calibri Light" w:hAnsi="Calibri Light" w:cs="Calibri Light"/>
                <w:b/>
                <w:sz w:val="20"/>
                <w:szCs w:val="20"/>
                <w:lang w:val="en-GB"/>
              </w:rPr>
              <w:t xml:space="preserve"> with HPCME regarding their SLA obligations.</w:t>
            </w:r>
          </w:p>
          <w:p w14:paraId="060DFC22"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618E5BCC" w14:textId="241DF734"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2500DF" w:rsidRPr="001450EF">
              <w:rPr>
                <w:rFonts w:ascii="Calibri Light" w:hAnsi="Calibri Light" w:cs="Calibri Light"/>
                <w:b/>
                <w:sz w:val="20"/>
                <w:szCs w:val="20"/>
                <w:lang w:val="en-GB"/>
              </w:rPr>
              <w:t>Research Computing</w:t>
            </w:r>
          </w:p>
          <w:p w14:paraId="2D648AD6"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052EF289" w14:textId="2DCBD112"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Timelines:</w:t>
            </w:r>
            <w:r w:rsidR="002500DF" w:rsidRPr="000A3B71">
              <w:rPr>
                <w:rFonts w:ascii="Calibri Light" w:hAnsi="Calibri Light" w:cs="Calibri Light"/>
                <w:b/>
                <w:sz w:val="20"/>
                <w:szCs w:val="20"/>
                <w:lang w:val="en-GB"/>
              </w:rPr>
              <w:t xml:space="preserve"> </w:t>
            </w:r>
            <w:r w:rsidR="002500DF" w:rsidRPr="001450EF">
              <w:rPr>
                <w:rFonts w:ascii="Calibri Light" w:hAnsi="Calibri Light" w:cs="Calibri Light"/>
                <w:b/>
                <w:sz w:val="20"/>
                <w:szCs w:val="20"/>
                <w:lang w:val="en-GB"/>
              </w:rPr>
              <w:t>30-Jun-2023</w:t>
            </w:r>
          </w:p>
          <w:p w14:paraId="751B2D7C"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2FF69AB9"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9E6CE50"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00B050"/>
                <w:sz w:val="19"/>
                <w:szCs w:val="24"/>
                <w:lang w:val="en-GB"/>
              </w:rPr>
              <w:lastRenderedPageBreak/>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685A422"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Virtual Machines Resources</w:t>
            </w:r>
          </w:p>
        </w:tc>
      </w:tr>
      <w:tr w:rsidR="001469EA" w:rsidRPr="000A3B71" w14:paraId="1A626C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9A740A"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08</w:t>
            </w:r>
          </w:p>
        </w:tc>
      </w:tr>
      <w:tr w:rsidR="001469EA" w:rsidRPr="000A3B71" w14:paraId="4843DB4B"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E4FA1D"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075C16CF"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A virtual machine environment is a software-based emulation of a physical computer system. It allows multiple virtual machines to run on a single physical machine, each with its own isolated operating system and set of resources, such as CPU, memory, and storage.</w:t>
            </w:r>
          </w:p>
          <w:p w14:paraId="72E3C8BB" w14:textId="0DDFE8B8"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b w:val="0"/>
                <w:bCs/>
                <w:sz w:val="20"/>
                <w:szCs w:val="20"/>
                <w:lang w:val="en-GB"/>
              </w:rPr>
              <w:t xml:space="preserve">However, following the current practice adopted by RC, users can request Virtual Machines (VM’s) via email communication without taking into consideration adopting an online mechanism / platform for the administration of such requests which may lead to inefficiencies / delays in providing the required resources in addition to the service / </w:t>
            </w:r>
            <w:r w:rsidR="000A3B71" w:rsidRPr="000A3B71">
              <w:rPr>
                <w:rFonts w:ascii="Calibri Light" w:hAnsi="Calibri Light" w:cs="Calibri Light"/>
                <w:b w:val="0"/>
                <w:bCs/>
                <w:sz w:val="20"/>
                <w:szCs w:val="20"/>
                <w:lang w:val="en-GB"/>
              </w:rPr>
              <w:t>resources</w:t>
            </w:r>
            <w:r w:rsidRPr="000A3B71">
              <w:rPr>
                <w:rFonts w:ascii="Calibri Light" w:hAnsi="Calibri Light" w:cs="Calibri Light"/>
                <w:b w:val="0"/>
                <w:bCs/>
                <w:sz w:val="20"/>
                <w:szCs w:val="20"/>
                <w:lang w:val="en-GB"/>
              </w:rPr>
              <w:t xml:space="preserve"> not being visible to all users.</w:t>
            </w:r>
          </w:p>
          <w:p w14:paraId="27989D5B"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24D9636F"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Create online application process for the receipt and processing of requests - VM resources.</w:t>
            </w:r>
          </w:p>
          <w:p w14:paraId="42C855B7" w14:textId="42E9C9A8"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Awareness session shall also be provided to users for better </w:t>
            </w:r>
            <w:r w:rsidR="000A3B71" w:rsidRPr="000A3B71">
              <w:rPr>
                <w:rFonts w:ascii="Calibri Light" w:hAnsi="Calibri Light" w:cs="Calibri Light"/>
                <w:sz w:val="20"/>
                <w:szCs w:val="20"/>
                <w:lang w:val="en-GB"/>
              </w:rPr>
              <w:t>utilisation</w:t>
            </w:r>
            <w:r w:rsidRPr="000A3B71">
              <w:rPr>
                <w:rFonts w:ascii="Calibri Light" w:hAnsi="Calibri Light" w:cs="Calibri Light"/>
                <w:sz w:val="20"/>
                <w:szCs w:val="20"/>
                <w:lang w:val="en-GB"/>
              </w:rPr>
              <w:t xml:space="preserve"> of such online tools </w:t>
            </w:r>
          </w:p>
          <w:p w14:paraId="1A8D36C2"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367A6BD2" w14:textId="0A4BF717"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2500DF" w:rsidRPr="001450EF">
              <w:rPr>
                <w:rFonts w:ascii="Calibri Light" w:hAnsi="Calibri Light" w:cs="Calibri Light"/>
                <w:b/>
                <w:sz w:val="20"/>
                <w:szCs w:val="20"/>
                <w:lang w:val="en-GB"/>
              </w:rPr>
              <w:t xml:space="preserve">Will create process and engage Ankabut Software development team to implement online form on the KU portal, similar to the HPC user and project creation process and form. Aim to have this ready to present at Professional Development week presentation in August, though this may depend on the Software </w:t>
            </w:r>
            <w:r w:rsidR="000A3B71" w:rsidRPr="001450EF">
              <w:rPr>
                <w:rFonts w:ascii="Calibri Light" w:hAnsi="Calibri Light" w:cs="Calibri Light"/>
                <w:b/>
                <w:sz w:val="20"/>
                <w:szCs w:val="20"/>
                <w:lang w:val="en-GB"/>
              </w:rPr>
              <w:t>Development</w:t>
            </w:r>
            <w:r w:rsidR="002500DF" w:rsidRPr="001450EF">
              <w:rPr>
                <w:rFonts w:ascii="Calibri Light" w:hAnsi="Calibri Light" w:cs="Calibri Light"/>
                <w:b/>
                <w:sz w:val="20"/>
                <w:szCs w:val="20"/>
                <w:lang w:val="en-GB"/>
              </w:rPr>
              <w:t xml:space="preserve"> teams’ </w:t>
            </w:r>
            <w:r w:rsidR="000A3B71" w:rsidRPr="001450EF">
              <w:rPr>
                <w:rFonts w:ascii="Calibri Light" w:hAnsi="Calibri Light" w:cs="Calibri Light"/>
                <w:b/>
                <w:sz w:val="20"/>
                <w:szCs w:val="20"/>
                <w:lang w:val="en-GB"/>
              </w:rPr>
              <w:t>availability</w:t>
            </w:r>
            <w:r w:rsidR="002500DF" w:rsidRPr="001450EF">
              <w:rPr>
                <w:rFonts w:ascii="Calibri Light" w:hAnsi="Calibri Light" w:cs="Calibri Light"/>
                <w:b/>
                <w:sz w:val="20"/>
                <w:szCs w:val="20"/>
                <w:lang w:val="en-GB"/>
              </w:rPr>
              <w:t>.</w:t>
            </w:r>
          </w:p>
          <w:p w14:paraId="11872BBD"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09A599FA" w14:textId="56D3B367" w:rsidR="001469EA" w:rsidRPr="001450EF"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0A3B71" w:rsidRPr="001450EF">
              <w:rPr>
                <w:rFonts w:ascii="Calibri Light" w:hAnsi="Calibri Light" w:cs="Calibri Light"/>
                <w:b/>
                <w:sz w:val="20"/>
                <w:szCs w:val="20"/>
                <w:lang w:val="en-GB"/>
              </w:rPr>
              <w:t>Research</w:t>
            </w:r>
            <w:r w:rsidR="002500DF" w:rsidRPr="001450EF">
              <w:rPr>
                <w:rFonts w:ascii="Calibri Light" w:hAnsi="Calibri Light" w:cs="Calibri Light"/>
                <w:b/>
                <w:sz w:val="20"/>
                <w:szCs w:val="20"/>
                <w:lang w:val="en-GB"/>
              </w:rPr>
              <w:t xml:space="preserve"> Computing</w:t>
            </w:r>
          </w:p>
          <w:p w14:paraId="3110B4A8" w14:textId="77777777" w:rsidR="001469EA" w:rsidRPr="000A3B71" w:rsidRDefault="001469EA" w:rsidP="00AA7681">
            <w:pPr>
              <w:tabs>
                <w:tab w:val="left" w:pos="1110"/>
              </w:tabs>
              <w:spacing w:before="60" w:after="60"/>
              <w:ind w:left="426"/>
              <w:jc w:val="both"/>
              <w:rPr>
                <w:rFonts w:ascii="Calibri Light" w:hAnsi="Calibri Light" w:cs="Calibri Light"/>
                <w:sz w:val="20"/>
                <w:szCs w:val="20"/>
                <w:lang w:val="en-GB"/>
              </w:rPr>
            </w:pPr>
          </w:p>
          <w:p w14:paraId="68EF6AA5" w14:textId="0B58183F"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Timelines:</w:t>
            </w:r>
            <w:r w:rsidR="002500DF" w:rsidRPr="000A3B71">
              <w:rPr>
                <w:rFonts w:ascii="Calibri Light" w:hAnsi="Calibri Light" w:cs="Calibri Light"/>
                <w:b/>
                <w:sz w:val="20"/>
                <w:szCs w:val="20"/>
                <w:lang w:val="en-GB"/>
              </w:rPr>
              <w:t xml:space="preserve"> </w:t>
            </w:r>
            <w:r w:rsidR="002500DF" w:rsidRPr="001450EF">
              <w:rPr>
                <w:rFonts w:ascii="Calibri Light" w:hAnsi="Calibri Light" w:cs="Calibri Light"/>
                <w:b/>
                <w:sz w:val="20"/>
                <w:szCs w:val="20"/>
                <w:lang w:val="en-GB"/>
              </w:rPr>
              <w:t>31-</w:t>
            </w:r>
            <w:r w:rsidR="00C70E4D" w:rsidRPr="001450EF">
              <w:rPr>
                <w:rFonts w:ascii="Calibri Light" w:hAnsi="Calibri Light" w:cs="Calibri Light"/>
                <w:b/>
                <w:sz w:val="20"/>
                <w:szCs w:val="20"/>
                <w:lang w:val="en-GB"/>
              </w:rPr>
              <w:t>Dec</w:t>
            </w:r>
            <w:r w:rsidR="002500DF" w:rsidRPr="001450EF">
              <w:rPr>
                <w:rFonts w:ascii="Calibri Light" w:hAnsi="Calibri Light" w:cs="Calibri Light"/>
                <w:b/>
                <w:sz w:val="20"/>
                <w:szCs w:val="20"/>
                <w:lang w:val="en-GB"/>
              </w:rPr>
              <w:t>-2023 (May change depe</w:t>
            </w:r>
            <w:r w:rsidR="00C70E4D" w:rsidRPr="001450EF">
              <w:rPr>
                <w:rFonts w:ascii="Calibri Light" w:hAnsi="Calibri Light" w:cs="Calibri Light"/>
                <w:b/>
                <w:sz w:val="20"/>
                <w:szCs w:val="20"/>
                <w:lang w:val="en-GB"/>
              </w:rPr>
              <w:t>n</w:t>
            </w:r>
            <w:r w:rsidR="002500DF" w:rsidRPr="001450EF">
              <w:rPr>
                <w:rFonts w:ascii="Calibri Light" w:hAnsi="Calibri Light" w:cs="Calibri Light"/>
                <w:b/>
                <w:sz w:val="20"/>
                <w:szCs w:val="20"/>
                <w:lang w:val="en-GB"/>
              </w:rPr>
              <w:t>ding on Development team availability)</w:t>
            </w:r>
          </w:p>
          <w:p w14:paraId="43DB1F12"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3EDCE0BC"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E409958"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00B050"/>
                <w:sz w:val="19"/>
                <w:szCs w:val="24"/>
                <w:lang w:val="en-GB"/>
              </w:rPr>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47C1A6"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Project Management</w:t>
            </w:r>
          </w:p>
        </w:tc>
      </w:tr>
      <w:tr w:rsidR="001469EA" w:rsidRPr="000A3B71" w14:paraId="1CDFBB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AA6678F" w14:textId="77777777" w:rsidR="001469EA" w:rsidRPr="000A3B71" w:rsidRDefault="001469EA" w:rsidP="00AA7681">
            <w:pPr>
              <w:spacing w:before="60" w:after="60"/>
              <w:jc w:val="both"/>
              <w:rPr>
                <w:rFonts w:ascii="Calibri Light" w:hAnsi="Calibri Light" w:cs="Calibri Light"/>
                <w:color w:val="0070C0"/>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13</w:t>
            </w:r>
          </w:p>
        </w:tc>
      </w:tr>
      <w:tr w:rsidR="001469EA" w:rsidRPr="000A3B71" w14:paraId="31A724FE"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E397147"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0CBB8624"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Project management is to plan and manage a project to successfully complete its listed goals and deliverables. </w:t>
            </w:r>
          </w:p>
          <w:p w14:paraId="1115C249"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b w:val="0"/>
                <w:bCs/>
                <w:sz w:val="20"/>
                <w:szCs w:val="20"/>
                <w:lang w:val="en-GB"/>
              </w:rPr>
              <w:lastRenderedPageBreak/>
              <w:t xml:space="preserve">During our review, it was noted that the projects are managed individually via separate project plans with no holistic view over the projects and hence, lack of visibility of staff commitments. </w:t>
            </w:r>
          </w:p>
          <w:p w14:paraId="0ACB2EA2"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2FC8B499"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Improve existing project management mechanism to enable holistic overview of all the projects under RC.</w:t>
            </w:r>
          </w:p>
          <w:p w14:paraId="41C530D1"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Assign prioritization / ranking mechanism of projects (i.e. major - minor/ high - low priority etc.) for better planning and execution of projects.</w:t>
            </w:r>
          </w:p>
          <w:p w14:paraId="44EE9698"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101428CD" w14:textId="2CF6359D"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701018" w:rsidRPr="001450EF">
              <w:rPr>
                <w:rFonts w:ascii="Calibri Light" w:hAnsi="Calibri Light" w:cs="Calibri Light"/>
                <w:b/>
                <w:sz w:val="20"/>
                <w:szCs w:val="20"/>
                <w:lang w:val="en-GB"/>
              </w:rPr>
              <w:t xml:space="preserve">Aim to enhance </w:t>
            </w:r>
            <w:r w:rsidR="000A3B71" w:rsidRPr="001450EF">
              <w:rPr>
                <w:rFonts w:ascii="Calibri Light" w:hAnsi="Calibri Light" w:cs="Calibri Light"/>
                <w:b/>
                <w:sz w:val="20"/>
                <w:szCs w:val="20"/>
                <w:lang w:val="en-GB"/>
              </w:rPr>
              <w:t>processes and</w:t>
            </w:r>
            <w:r w:rsidR="00701018" w:rsidRPr="001450EF">
              <w:rPr>
                <w:rFonts w:ascii="Calibri Light" w:hAnsi="Calibri Light" w:cs="Calibri Light"/>
                <w:b/>
                <w:sz w:val="20"/>
                <w:szCs w:val="20"/>
                <w:lang w:val="en-GB"/>
              </w:rPr>
              <w:t xml:space="preserve"> make use of tools to aid in overall visibility and ranking of projects.</w:t>
            </w:r>
          </w:p>
          <w:p w14:paraId="706E034E" w14:textId="77777777" w:rsidR="001469EA" w:rsidRPr="000A3B71" w:rsidRDefault="001469EA" w:rsidP="00AA7681">
            <w:pPr>
              <w:tabs>
                <w:tab w:val="left" w:pos="1110"/>
              </w:tabs>
              <w:spacing w:before="60" w:after="60"/>
              <w:jc w:val="both"/>
              <w:rPr>
                <w:rFonts w:ascii="Calibri Light" w:hAnsi="Calibri Light" w:cs="Calibri Light"/>
                <w:b/>
                <w:sz w:val="20"/>
                <w:szCs w:val="20"/>
                <w:lang w:val="en-GB"/>
              </w:rPr>
            </w:pPr>
          </w:p>
          <w:p w14:paraId="4781C870" w14:textId="671FC4FE"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 xml:space="preserve">Responsibility: </w:t>
            </w:r>
            <w:r w:rsidR="00701018" w:rsidRPr="000A3B71">
              <w:rPr>
                <w:lang w:val="en-GB"/>
              </w:rPr>
              <w:t xml:space="preserve"> </w:t>
            </w:r>
            <w:r w:rsidR="00701018" w:rsidRPr="001450EF">
              <w:rPr>
                <w:rFonts w:ascii="Calibri Light" w:hAnsi="Calibri Light" w:cs="Calibri Light"/>
                <w:b/>
                <w:sz w:val="20"/>
                <w:szCs w:val="20"/>
                <w:lang w:val="en-GB"/>
              </w:rPr>
              <w:t>Research Computing</w:t>
            </w:r>
          </w:p>
          <w:p w14:paraId="58F34954"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p>
          <w:p w14:paraId="0850F0CA" w14:textId="5020657C"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Timelines:</w:t>
            </w:r>
            <w:r w:rsidR="00701018" w:rsidRPr="000A3B71">
              <w:rPr>
                <w:rFonts w:ascii="Calibri Light" w:hAnsi="Calibri Light" w:cs="Calibri Light"/>
                <w:b/>
                <w:sz w:val="20"/>
                <w:szCs w:val="20"/>
                <w:lang w:val="en-GB"/>
              </w:rPr>
              <w:t xml:space="preserve"> </w:t>
            </w:r>
            <w:r w:rsidR="00701018" w:rsidRPr="001450EF">
              <w:rPr>
                <w:rFonts w:ascii="Calibri Light" w:hAnsi="Calibri Light" w:cs="Calibri Light"/>
                <w:b/>
                <w:sz w:val="20"/>
                <w:szCs w:val="20"/>
                <w:lang w:val="en-GB"/>
              </w:rPr>
              <w:t>30-Sep-2023</w:t>
            </w:r>
          </w:p>
          <w:p w14:paraId="24321D9F"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22F9FD1C"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4430202"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00B050"/>
                <w:sz w:val="19"/>
                <w:szCs w:val="24"/>
                <w:lang w:val="en-GB"/>
              </w:rPr>
              <w:lastRenderedPageBreak/>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9B0E97B"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Linkage between User Creation at KU Portal and User Setup at HPC System</w:t>
            </w:r>
          </w:p>
        </w:tc>
      </w:tr>
      <w:tr w:rsidR="001469EA" w:rsidRPr="000A3B71" w14:paraId="3E9C025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B6FE473"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10</w:t>
            </w:r>
          </w:p>
        </w:tc>
      </w:tr>
      <w:tr w:rsidR="001469EA" w:rsidRPr="000A3B71" w14:paraId="6B005A29"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212B979"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2361FFB8"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System integration between disconnected resources is a key for eliminating manual interaction among applications.</w:t>
            </w:r>
          </w:p>
          <w:p w14:paraId="019C087F" w14:textId="77777777" w:rsidR="001469EA" w:rsidRPr="000A3B71" w:rsidRDefault="001469EA" w:rsidP="00AA7681">
            <w:pPr>
              <w:pStyle w:val="NumberedHeading1"/>
              <w:spacing w:before="120" w:after="120"/>
              <w:jc w:val="both"/>
              <w:rPr>
                <w:rFonts w:ascii="Calibri Light" w:hAnsi="Calibri Light" w:cs="Calibri Light"/>
                <w:b w:val="0"/>
                <w:bCs/>
                <w:sz w:val="20"/>
                <w:szCs w:val="20"/>
                <w:lang w:val="en-GB"/>
              </w:rPr>
            </w:pPr>
            <w:r w:rsidRPr="000A3B71">
              <w:rPr>
                <w:rFonts w:ascii="Calibri Light" w:hAnsi="Calibri Light" w:cs="Calibri Light"/>
                <w:b w:val="0"/>
                <w:bCs/>
                <w:sz w:val="20"/>
                <w:szCs w:val="20"/>
                <w:lang w:val="en-GB"/>
              </w:rPr>
              <w:t xml:space="preserve">Our review showed that the user list in HPC System is not linked to KU Active Directory in order to determine the legitimacy of users of KU IT Systems. </w:t>
            </w:r>
          </w:p>
          <w:p w14:paraId="59FEA1AA"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Recommendation</w:t>
            </w:r>
          </w:p>
          <w:p w14:paraId="188CD313"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Ensure only authorized personnel are accessing VMs and HPCs.</w:t>
            </w:r>
          </w:p>
          <w:p w14:paraId="6D8A3673" w14:textId="77777777" w:rsidR="001469EA" w:rsidRPr="000A3B71" w:rsidRDefault="001469EA" w:rsidP="00AA7681">
            <w:pPr>
              <w:pStyle w:val="ListParagraph"/>
              <w:numPr>
                <w:ilvl w:val="0"/>
                <w:numId w:val="14"/>
              </w:numPr>
              <w:spacing w:before="60" w:after="60"/>
              <w:ind w:left="241" w:hanging="241"/>
              <w:jc w:val="both"/>
              <w:rPr>
                <w:rFonts w:ascii="Calibri Light" w:hAnsi="Calibri Light" w:cs="Calibri Light"/>
                <w:sz w:val="20"/>
                <w:szCs w:val="20"/>
                <w:lang w:val="en-GB"/>
              </w:rPr>
            </w:pPr>
            <w:r w:rsidRPr="000A3B71">
              <w:rPr>
                <w:rFonts w:ascii="Calibri Light" w:hAnsi="Calibri Light" w:cs="Calibri Light"/>
                <w:sz w:val="20"/>
                <w:szCs w:val="20"/>
                <w:lang w:val="en-GB"/>
              </w:rPr>
              <w:t>Engage with Ankabut department to evaluate the feasibility and timeline for integrating these systems.</w:t>
            </w:r>
          </w:p>
          <w:p w14:paraId="6A57BC9B"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42EB76A0" w14:textId="567EB456"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701018" w:rsidRPr="001450EF">
              <w:rPr>
                <w:rFonts w:ascii="Calibri Light" w:hAnsi="Calibri Light" w:cs="Calibri Light"/>
                <w:b/>
                <w:sz w:val="20"/>
                <w:szCs w:val="20"/>
                <w:lang w:val="en-GB"/>
              </w:rPr>
              <w:t>Will create scripts/processes to check that all users with access to RC resources are authorized and still at KU. Will engage with A</w:t>
            </w:r>
            <w:r w:rsidR="00C70E4D" w:rsidRPr="001450EF">
              <w:rPr>
                <w:rFonts w:ascii="Calibri Light" w:hAnsi="Calibri Light" w:cs="Calibri Light"/>
                <w:b/>
                <w:sz w:val="20"/>
                <w:szCs w:val="20"/>
                <w:lang w:val="en-GB"/>
              </w:rPr>
              <w:t>n</w:t>
            </w:r>
            <w:r w:rsidR="00701018" w:rsidRPr="001450EF">
              <w:rPr>
                <w:rFonts w:ascii="Calibri Light" w:hAnsi="Calibri Light" w:cs="Calibri Light"/>
                <w:b/>
                <w:sz w:val="20"/>
                <w:szCs w:val="20"/>
                <w:lang w:val="en-GB"/>
              </w:rPr>
              <w:t xml:space="preserve">kabut to investigate how this can be automated, and feasibility of integrating with existing KU systems, </w:t>
            </w:r>
            <w:r w:rsidR="000A3B71" w:rsidRPr="001450EF">
              <w:rPr>
                <w:rFonts w:ascii="Calibri Light" w:hAnsi="Calibri Light" w:cs="Calibri Light"/>
                <w:b/>
                <w:sz w:val="20"/>
                <w:szCs w:val="20"/>
                <w:lang w:val="en-GB"/>
              </w:rPr>
              <w:t>processes,</w:t>
            </w:r>
            <w:r w:rsidR="00701018" w:rsidRPr="001450EF">
              <w:rPr>
                <w:rFonts w:ascii="Calibri Light" w:hAnsi="Calibri Light" w:cs="Calibri Light"/>
                <w:b/>
                <w:sz w:val="20"/>
                <w:szCs w:val="20"/>
                <w:lang w:val="en-GB"/>
              </w:rPr>
              <w:t xml:space="preserve"> and mechanisms.</w:t>
            </w:r>
          </w:p>
          <w:p w14:paraId="5E32BCAD" w14:textId="77777777" w:rsidR="001469EA" w:rsidRPr="000A3B71" w:rsidRDefault="001469EA" w:rsidP="00AA7681">
            <w:pPr>
              <w:tabs>
                <w:tab w:val="left" w:pos="1110"/>
              </w:tabs>
              <w:spacing w:before="60" w:after="60"/>
              <w:jc w:val="both"/>
              <w:rPr>
                <w:rFonts w:ascii="Calibri Light" w:hAnsi="Calibri Light" w:cs="Calibri Light"/>
                <w:b/>
                <w:sz w:val="20"/>
                <w:szCs w:val="20"/>
                <w:lang w:val="en-GB"/>
              </w:rPr>
            </w:pPr>
          </w:p>
          <w:p w14:paraId="5B7D2FE8" w14:textId="7E9BB58C"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701018" w:rsidRPr="000A3B71">
              <w:rPr>
                <w:lang w:val="en-GB"/>
              </w:rPr>
              <w:t xml:space="preserve"> </w:t>
            </w:r>
            <w:r w:rsidR="00701018" w:rsidRPr="001450EF">
              <w:rPr>
                <w:rFonts w:ascii="Calibri Light" w:hAnsi="Calibri Light" w:cs="Calibri Light"/>
                <w:b/>
                <w:sz w:val="20"/>
                <w:szCs w:val="20"/>
                <w:lang w:val="en-GB"/>
              </w:rPr>
              <w:t>Research Computing</w:t>
            </w:r>
          </w:p>
          <w:p w14:paraId="6CA3C92B"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p>
          <w:p w14:paraId="62697A6B" w14:textId="6FFFC74A"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Timelines:</w:t>
            </w:r>
            <w:r w:rsidR="00701018" w:rsidRPr="000A3B71">
              <w:rPr>
                <w:rFonts w:ascii="Calibri Light" w:hAnsi="Calibri Light" w:cs="Calibri Light"/>
                <w:b/>
                <w:sz w:val="20"/>
                <w:szCs w:val="20"/>
                <w:lang w:val="en-GB"/>
              </w:rPr>
              <w:t xml:space="preserve"> </w:t>
            </w:r>
            <w:r w:rsidR="00701018" w:rsidRPr="001450EF">
              <w:rPr>
                <w:rFonts w:ascii="Calibri Light" w:hAnsi="Calibri Light" w:cs="Calibri Light"/>
                <w:b/>
                <w:sz w:val="20"/>
                <w:szCs w:val="20"/>
                <w:lang w:val="en-GB"/>
              </w:rPr>
              <w:t>30-Sep-2023</w:t>
            </w:r>
          </w:p>
          <w:p w14:paraId="038A4832"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5C7C2D1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78FD959"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00B050"/>
                <w:sz w:val="19"/>
                <w:szCs w:val="24"/>
                <w:lang w:val="en-GB"/>
              </w:rPr>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491E7F3"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Standards Procedures</w:t>
            </w:r>
          </w:p>
        </w:tc>
      </w:tr>
      <w:tr w:rsidR="001469EA" w:rsidRPr="000A3B71" w14:paraId="3E13866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DAC710" w14:textId="77777777" w:rsidR="001469EA" w:rsidRPr="000A3B71" w:rsidRDefault="001469EA" w:rsidP="00AA7681">
            <w:pPr>
              <w:tabs>
                <w:tab w:val="left" w:pos="1110"/>
              </w:tabs>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15</w:t>
            </w:r>
          </w:p>
        </w:tc>
      </w:tr>
      <w:tr w:rsidR="001469EA" w:rsidRPr="000A3B71" w14:paraId="2B892F7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E1721B7"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2875213B"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Standard Procedures are crucial to specify roles, responsibilities, and authorized personnel to execute and follow up on various aspects of RC operations. </w:t>
            </w:r>
          </w:p>
          <w:p w14:paraId="30888D4E"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The existing procedures are not consistent and detailed in addressing the following areas (not limited to): </w:t>
            </w:r>
          </w:p>
          <w:p w14:paraId="01A1BE02"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 xml:space="preserve">HPC Patches update procedures.  </w:t>
            </w:r>
          </w:p>
          <w:p w14:paraId="35030FF2"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HPC Operating system update procedures.</w:t>
            </w:r>
          </w:p>
          <w:p w14:paraId="518779C0"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Backup Process and Procedure.</w:t>
            </w:r>
          </w:p>
          <w:p w14:paraId="5556A0FD"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color w:val="0057B8"/>
                <w:sz w:val="24"/>
                <w:szCs w:val="24"/>
                <w:u w:val="single"/>
                <w:lang w:val="en-GB"/>
              </w:rPr>
              <w:t>Recommendation</w:t>
            </w:r>
          </w:p>
          <w:p w14:paraId="776AF129"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Update standard procedure in consistent and standard format, covering the areas highlighted in the audit finding.</w:t>
            </w:r>
          </w:p>
          <w:p w14:paraId="5CB29745" w14:textId="77777777" w:rsidR="001469EA" w:rsidRPr="000A3B71" w:rsidRDefault="001469EA" w:rsidP="00AA7681">
            <w:pPr>
              <w:pStyle w:val="ListParagraph"/>
              <w:numPr>
                <w:ilvl w:val="0"/>
                <w:numId w:val="7"/>
              </w:numPr>
              <w:spacing w:before="60" w:after="60"/>
              <w:ind w:left="320"/>
              <w:jc w:val="both"/>
              <w:rPr>
                <w:rFonts w:ascii="Calibri Light" w:hAnsi="Calibri Light" w:cs="Calibri Light"/>
                <w:sz w:val="20"/>
                <w:szCs w:val="20"/>
                <w:lang w:val="en-GB"/>
              </w:rPr>
            </w:pPr>
            <w:r w:rsidRPr="000A3B71">
              <w:rPr>
                <w:rFonts w:ascii="Calibri Light" w:hAnsi="Calibri Light" w:cs="Calibri Light"/>
                <w:sz w:val="20"/>
                <w:szCs w:val="20"/>
                <w:lang w:val="en-GB"/>
              </w:rPr>
              <w:t>Ensure adequate implementation of procedure and awareness thereof.</w:t>
            </w:r>
          </w:p>
          <w:p w14:paraId="4A622921"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lastRenderedPageBreak/>
              <w:t>Management Action Plan</w:t>
            </w:r>
          </w:p>
          <w:p w14:paraId="32D0A284" w14:textId="44EE3B93"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701018" w:rsidRPr="001450EF">
              <w:rPr>
                <w:rFonts w:ascii="Calibri Light" w:hAnsi="Calibri Light" w:cs="Calibri Light"/>
                <w:b/>
                <w:sz w:val="20"/>
                <w:szCs w:val="20"/>
                <w:lang w:val="en-GB"/>
              </w:rPr>
              <w:t xml:space="preserve">Will update all procedures to a </w:t>
            </w:r>
            <w:r w:rsidR="000A3B71" w:rsidRPr="001450EF">
              <w:rPr>
                <w:rFonts w:ascii="Calibri Light" w:hAnsi="Calibri Light" w:cs="Calibri Light"/>
                <w:b/>
                <w:sz w:val="20"/>
                <w:szCs w:val="20"/>
                <w:lang w:val="en-GB"/>
              </w:rPr>
              <w:t>standardised</w:t>
            </w:r>
            <w:r w:rsidR="00701018" w:rsidRPr="001450EF">
              <w:rPr>
                <w:rFonts w:ascii="Calibri Light" w:hAnsi="Calibri Light" w:cs="Calibri Light"/>
                <w:b/>
                <w:sz w:val="20"/>
                <w:szCs w:val="20"/>
                <w:lang w:val="en-GB"/>
              </w:rPr>
              <w:t xml:space="preserve"> format, and improve the </w:t>
            </w:r>
            <w:r w:rsidR="000A3B71" w:rsidRPr="001450EF">
              <w:rPr>
                <w:rFonts w:ascii="Calibri Light" w:hAnsi="Calibri Light" w:cs="Calibri Light"/>
                <w:b/>
                <w:sz w:val="20"/>
                <w:szCs w:val="20"/>
                <w:lang w:val="en-GB"/>
              </w:rPr>
              <w:t>documentation</w:t>
            </w:r>
          </w:p>
          <w:p w14:paraId="08F77F64" w14:textId="77777777" w:rsidR="001469EA" w:rsidRPr="000A3B71" w:rsidRDefault="001469EA" w:rsidP="00AA7681">
            <w:pPr>
              <w:tabs>
                <w:tab w:val="left" w:pos="1110"/>
              </w:tabs>
              <w:spacing w:before="60" w:after="60"/>
              <w:jc w:val="both"/>
              <w:rPr>
                <w:rFonts w:ascii="Calibri Light" w:hAnsi="Calibri Light" w:cs="Calibri Light"/>
                <w:b/>
                <w:sz w:val="20"/>
                <w:szCs w:val="20"/>
                <w:lang w:val="en-GB"/>
              </w:rPr>
            </w:pPr>
          </w:p>
          <w:p w14:paraId="19DEE637" w14:textId="1959118C"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 xml:space="preserve">Responsibility: </w:t>
            </w:r>
            <w:r w:rsidR="00701018" w:rsidRPr="000A3B71">
              <w:rPr>
                <w:rFonts w:ascii="Calibri Light" w:hAnsi="Calibri Light" w:cs="Calibri Light"/>
                <w:b/>
                <w:sz w:val="20"/>
                <w:szCs w:val="20"/>
                <w:lang w:val="en-GB"/>
              </w:rPr>
              <w:t xml:space="preserve"> </w:t>
            </w:r>
            <w:r w:rsidR="00701018" w:rsidRPr="000A3B71">
              <w:rPr>
                <w:lang w:val="en-GB"/>
              </w:rPr>
              <w:t xml:space="preserve"> </w:t>
            </w:r>
            <w:r w:rsidR="00701018" w:rsidRPr="001450EF">
              <w:rPr>
                <w:rFonts w:ascii="Calibri Light" w:hAnsi="Calibri Light" w:cs="Calibri Light"/>
                <w:b/>
                <w:sz w:val="20"/>
                <w:szCs w:val="20"/>
                <w:lang w:val="en-GB"/>
              </w:rPr>
              <w:t>Research Computing</w:t>
            </w:r>
          </w:p>
          <w:p w14:paraId="17327904"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p>
          <w:p w14:paraId="0659484D" w14:textId="76AF9E62"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Timelines:</w:t>
            </w:r>
            <w:r w:rsidR="00701018" w:rsidRPr="000A3B71">
              <w:rPr>
                <w:rFonts w:ascii="Calibri Light" w:hAnsi="Calibri Light" w:cs="Calibri Light"/>
                <w:b/>
                <w:sz w:val="20"/>
                <w:szCs w:val="20"/>
                <w:lang w:val="en-GB"/>
              </w:rPr>
              <w:t xml:space="preserve"> </w:t>
            </w:r>
            <w:r w:rsidR="00701018" w:rsidRPr="001450EF">
              <w:rPr>
                <w:rFonts w:ascii="Calibri Light" w:hAnsi="Calibri Light" w:cs="Calibri Light"/>
                <w:b/>
                <w:sz w:val="20"/>
                <w:szCs w:val="20"/>
                <w:lang w:val="en-GB"/>
              </w:rPr>
              <w:t>31-Oct-2023</w:t>
            </w:r>
          </w:p>
          <w:p w14:paraId="2A376E24"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r w:rsidR="001469EA" w:rsidRPr="000A3B71" w14:paraId="1220FD6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EE167C" w14:textId="77777777" w:rsidR="001469EA" w:rsidRPr="000A3B71" w:rsidRDefault="001469EA" w:rsidP="00AA7681">
            <w:pPr>
              <w:widowControl w:val="0"/>
              <w:tabs>
                <w:tab w:val="left" w:pos="560"/>
              </w:tabs>
              <w:autoSpaceDE w:val="0"/>
              <w:autoSpaceDN w:val="0"/>
              <w:adjustRightInd w:val="0"/>
              <w:spacing w:before="60" w:after="60"/>
              <w:jc w:val="both"/>
              <w:rPr>
                <w:rFonts w:ascii="Calibri Light" w:hAnsi="Calibri Light" w:cs="Calibri Light"/>
                <w:color w:val="FFFF00"/>
                <w:sz w:val="19"/>
                <w:szCs w:val="24"/>
                <w:lang w:val="en-GB"/>
              </w:rPr>
            </w:pPr>
            <w:r w:rsidRPr="000A3B71">
              <w:rPr>
                <w:rFonts w:ascii="Wingdings" w:hAnsi="Wingdings" w:cs="Times New Roman"/>
                <w:b/>
                <w:color w:val="00B050"/>
                <w:sz w:val="19"/>
                <w:szCs w:val="24"/>
                <w:lang w:val="en-GB"/>
              </w:rPr>
              <w:lastRenderedPageBreak/>
              <w:t></w:t>
            </w:r>
            <w:r w:rsidRPr="000A3B71">
              <w:rPr>
                <w:rFonts w:ascii="Calibri Light" w:hAnsi="Calibri Light" w:cs="Calibri Light"/>
                <w:color w:val="FF0000"/>
                <w:sz w:val="19"/>
                <w:szCs w:val="24"/>
                <w:lang w:val="en-GB"/>
              </w:rPr>
              <w:t xml:space="preserve">   </w:t>
            </w:r>
            <w:r w:rsidRPr="000A3B71">
              <w:rPr>
                <w:rFonts w:ascii="Calibri Light" w:hAnsi="Calibri Light" w:cs="Calibri Light"/>
                <w:b/>
                <w:bCs/>
                <w:color w:val="FFFFFF" w:themeColor="background1"/>
                <w:sz w:val="20"/>
                <w:szCs w:val="20"/>
                <w:lang w:val="en-GB"/>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0E1665D" w14:textId="77777777" w:rsidR="001469EA" w:rsidRPr="000A3B71" w:rsidRDefault="001469EA" w:rsidP="00AA7681">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lang w:val="en-GB"/>
              </w:rPr>
            </w:pPr>
            <w:r w:rsidRPr="000A3B71">
              <w:rPr>
                <w:rFonts w:ascii="Calibri Light" w:hAnsi="Calibri Light" w:cs="Calibri Light"/>
                <w:b/>
                <w:bCs/>
                <w:color w:val="FFFFFF" w:themeColor="background1"/>
                <w:sz w:val="20"/>
                <w:szCs w:val="20"/>
                <w:lang w:val="en-GB"/>
              </w:rPr>
              <w:t>Planned vs. actual Manpower</w:t>
            </w:r>
          </w:p>
        </w:tc>
      </w:tr>
      <w:tr w:rsidR="001469EA" w:rsidRPr="000A3B71" w14:paraId="6BD2524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6A5A5B2"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r w:rsidRPr="000A3B71">
              <w:rPr>
                <w:rFonts w:ascii="Calibri Light" w:hAnsi="Calibri Light" w:cs="Calibri Light"/>
                <w:b/>
                <w:bCs/>
                <w:sz w:val="20"/>
                <w:szCs w:val="20"/>
                <w:lang w:val="en-GB"/>
              </w:rPr>
              <w:t xml:space="preserve">Risk Ref : </w:t>
            </w:r>
            <w:r w:rsidRPr="000A3B71">
              <w:rPr>
                <w:rFonts w:ascii="Calibri Light" w:hAnsi="Calibri Light" w:cs="Calibri Light"/>
                <w:color w:val="0070C0"/>
                <w:sz w:val="20"/>
                <w:szCs w:val="20"/>
                <w:lang w:val="en-GB"/>
              </w:rPr>
              <w:t>RC – 01</w:t>
            </w:r>
          </w:p>
        </w:tc>
      </w:tr>
      <w:tr w:rsidR="001469EA" w:rsidRPr="000A3B71" w14:paraId="49A8033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EAAC1CE"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Observation/Process Enhancement</w:t>
            </w:r>
          </w:p>
          <w:p w14:paraId="77DA0A92" w14:textId="77777777" w:rsidR="001469EA" w:rsidRPr="000A3B71" w:rsidRDefault="001469EA" w:rsidP="00AA7681">
            <w:pPr>
              <w:pStyle w:val="ListParagraph"/>
              <w:spacing w:before="60" w:after="60"/>
              <w:ind w:left="30"/>
              <w:jc w:val="both"/>
              <w:rPr>
                <w:rFonts w:ascii="Calibri Light" w:hAnsi="Calibri Light" w:cs="Calibri Light"/>
                <w:sz w:val="20"/>
                <w:szCs w:val="20"/>
                <w:lang w:val="en-GB"/>
              </w:rPr>
            </w:pPr>
            <w:r w:rsidRPr="000A3B71">
              <w:rPr>
                <w:rFonts w:ascii="Calibri Light" w:hAnsi="Calibri Light" w:cs="Calibri Light"/>
                <w:sz w:val="20"/>
                <w:szCs w:val="20"/>
                <w:lang w:val="en-GB"/>
              </w:rPr>
              <w:t>According to the approved Organization Chart, Research Computing consists of 4 staff members out of a total 6 planned as per the approved chart (</w:t>
            </w:r>
            <w:r w:rsidRPr="000A3B71">
              <w:rPr>
                <w:rFonts w:ascii="Calibri Light" w:hAnsi="Calibri Light" w:cs="Calibri Light"/>
                <w:b/>
                <w:bCs/>
                <w:sz w:val="20"/>
                <w:szCs w:val="20"/>
                <w:lang w:val="en-GB"/>
              </w:rPr>
              <w:t>67%</w:t>
            </w:r>
            <w:r w:rsidRPr="000A3B71">
              <w:rPr>
                <w:rFonts w:ascii="Calibri Light" w:hAnsi="Calibri Light" w:cs="Calibri Light"/>
                <w:sz w:val="20"/>
                <w:szCs w:val="20"/>
                <w:lang w:val="en-GB"/>
              </w:rPr>
              <w:t xml:space="preserve">). </w:t>
            </w:r>
          </w:p>
          <w:p w14:paraId="02D4844B" w14:textId="77777777" w:rsidR="001469EA" w:rsidRPr="000A3B71" w:rsidRDefault="001469EA" w:rsidP="00AA7681">
            <w:pPr>
              <w:widowControl w:val="0"/>
              <w:spacing w:before="60" w:after="60"/>
              <w:jc w:val="both"/>
              <w:rPr>
                <w:rFonts w:ascii="Calibri Light" w:hAnsi="Calibri Light" w:cs="Calibri Light"/>
                <w:sz w:val="20"/>
                <w:szCs w:val="20"/>
                <w:lang w:val="en-GB"/>
              </w:rPr>
            </w:pPr>
            <w:r w:rsidRPr="000A3B71">
              <w:rPr>
                <w:rFonts w:ascii="Calibri Light" w:hAnsi="Calibri Light" w:cs="Calibri Light"/>
                <w:sz w:val="20"/>
                <w:szCs w:val="20"/>
                <w:lang w:val="en-GB"/>
              </w:rPr>
              <w:t>It is worthwhile to mention that availability of resources will enhance the expansion of RC operations</w:t>
            </w:r>
          </w:p>
          <w:p w14:paraId="2DE3F176"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color w:val="0057B8"/>
                <w:sz w:val="24"/>
                <w:szCs w:val="24"/>
                <w:u w:val="single"/>
                <w:lang w:val="en-GB"/>
              </w:rPr>
            </w:pPr>
            <w:r w:rsidRPr="000A3B71">
              <w:rPr>
                <w:rFonts w:ascii="Calibri Light" w:hAnsi="Calibri Light" w:cs="Calibri Light"/>
                <w:b/>
                <w:bCs/>
                <w:color w:val="0057B8"/>
                <w:sz w:val="24"/>
                <w:szCs w:val="24"/>
                <w:u w:val="single"/>
                <w:lang w:val="en-GB"/>
              </w:rPr>
              <w:t>Recommendation</w:t>
            </w:r>
          </w:p>
          <w:p w14:paraId="1CB308E6" w14:textId="77777777" w:rsidR="001469EA" w:rsidRPr="000A3B71" w:rsidRDefault="001469EA" w:rsidP="00AA7681">
            <w:pPr>
              <w:pStyle w:val="NumberedHeading1"/>
              <w:spacing w:before="120" w:after="120"/>
              <w:jc w:val="both"/>
              <w:rPr>
                <w:rFonts w:ascii="Calibri Light" w:hAnsi="Calibri Light" w:cs="Calibri Light"/>
                <w:b w:val="0"/>
                <w:bCs/>
                <w:sz w:val="20"/>
                <w:szCs w:val="20"/>
                <w:lang w:val="en-GB"/>
              </w:rPr>
            </w:pPr>
            <w:r w:rsidRPr="000A3B71">
              <w:rPr>
                <w:rFonts w:ascii="Calibri Light" w:hAnsi="Calibri Light" w:cs="Calibri Light"/>
                <w:b w:val="0"/>
                <w:bCs/>
                <w:sz w:val="20"/>
                <w:szCs w:val="20"/>
                <w:lang w:val="en-GB"/>
              </w:rPr>
              <w:t>Vacancies should be filled in line with the approved Organization Chart.</w:t>
            </w:r>
          </w:p>
          <w:p w14:paraId="1B691F8C" w14:textId="77777777" w:rsidR="001469EA" w:rsidRPr="000A3B71" w:rsidRDefault="001469EA" w:rsidP="00AA7681">
            <w:pPr>
              <w:pStyle w:val="NumberedHeading1"/>
              <w:spacing w:before="120" w:after="120"/>
              <w:jc w:val="both"/>
              <w:rPr>
                <w:rFonts w:ascii="Calibri Light" w:hAnsi="Calibri Light" w:cs="Calibri Light"/>
                <w:color w:val="0057B8"/>
                <w:sz w:val="24"/>
                <w:szCs w:val="24"/>
                <w:u w:val="single"/>
                <w:lang w:val="en-GB"/>
              </w:rPr>
            </w:pPr>
            <w:r w:rsidRPr="000A3B71">
              <w:rPr>
                <w:rFonts w:ascii="Calibri Light" w:hAnsi="Calibri Light" w:cs="Calibri Light"/>
                <w:color w:val="0057B8"/>
                <w:sz w:val="24"/>
                <w:szCs w:val="24"/>
                <w:u w:val="single"/>
                <w:lang w:val="en-GB"/>
              </w:rPr>
              <w:t>Management Action Plan</w:t>
            </w:r>
          </w:p>
          <w:p w14:paraId="2AEBF5FB" w14:textId="680637DE"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Management Action Plan:</w:t>
            </w:r>
            <w:r w:rsidRPr="000A3B71">
              <w:rPr>
                <w:rFonts w:ascii="Calibri Light" w:hAnsi="Calibri Light" w:cs="Calibri Light"/>
                <w:b/>
                <w:color w:val="FF0000"/>
                <w:sz w:val="20"/>
                <w:szCs w:val="20"/>
                <w:lang w:val="en-GB"/>
              </w:rPr>
              <w:t xml:space="preserve"> </w:t>
            </w:r>
            <w:r w:rsidR="00701018" w:rsidRPr="000A3B71">
              <w:rPr>
                <w:rFonts w:ascii="Calibri Light" w:hAnsi="Calibri Light" w:cs="Calibri Light"/>
                <w:b/>
                <w:color w:val="FF0000"/>
                <w:sz w:val="20"/>
                <w:szCs w:val="20"/>
                <w:lang w:val="en-GB"/>
              </w:rPr>
              <w:t xml:space="preserve"> </w:t>
            </w:r>
            <w:r w:rsidR="00701018" w:rsidRPr="001450EF">
              <w:rPr>
                <w:rFonts w:ascii="Calibri Light" w:hAnsi="Calibri Light" w:cs="Calibri Light"/>
                <w:b/>
                <w:sz w:val="20"/>
                <w:szCs w:val="20"/>
                <w:lang w:val="en-GB"/>
              </w:rPr>
              <w:t>In the process in recruiting for the vacant posts. Aim is to have both filled by Q3, how</w:t>
            </w:r>
            <w:r w:rsidR="000A3B71" w:rsidRPr="001450EF">
              <w:rPr>
                <w:rFonts w:ascii="Calibri Light" w:hAnsi="Calibri Light" w:cs="Calibri Light"/>
                <w:b/>
                <w:sz w:val="20"/>
                <w:szCs w:val="20"/>
                <w:lang w:val="en-GB"/>
              </w:rPr>
              <w:t>e</w:t>
            </w:r>
            <w:r w:rsidR="00701018" w:rsidRPr="001450EF">
              <w:rPr>
                <w:rFonts w:ascii="Calibri Light" w:hAnsi="Calibri Light" w:cs="Calibri Light"/>
                <w:b/>
                <w:sz w:val="20"/>
                <w:szCs w:val="20"/>
                <w:lang w:val="en-GB"/>
              </w:rPr>
              <w:t>ver this will depend greatly on the availability and ability to attract suitable candidates.</w:t>
            </w:r>
          </w:p>
          <w:p w14:paraId="394879E6" w14:textId="77777777" w:rsidR="001469EA" w:rsidRPr="000A3B71" w:rsidRDefault="001469EA" w:rsidP="00AA7681">
            <w:pPr>
              <w:tabs>
                <w:tab w:val="left" w:pos="1110"/>
              </w:tabs>
              <w:spacing w:before="60" w:after="60"/>
              <w:ind w:left="426"/>
              <w:jc w:val="both"/>
              <w:rPr>
                <w:rFonts w:ascii="Calibri Light" w:hAnsi="Calibri Light" w:cs="Calibri Light"/>
                <w:b/>
                <w:sz w:val="20"/>
                <w:szCs w:val="20"/>
                <w:lang w:val="en-GB"/>
              </w:rPr>
            </w:pPr>
          </w:p>
          <w:p w14:paraId="2C792C9F" w14:textId="0FA52C35" w:rsidR="001469EA" w:rsidRPr="000A3B71" w:rsidRDefault="001469EA" w:rsidP="00AA7681">
            <w:pPr>
              <w:tabs>
                <w:tab w:val="left" w:pos="1110"/>
              </w:tabs>
              <w:spacing w:before="60" w:after="60"/>
              <w:jc w:val="both"/>
              <w:rPr>
                <w:rFonts w:ascii="Calibri Light" w:hAnsi="Calibri Light" w:cs="Calibri Light"/>
                <w:b/>
                <w:sz w:val="20"/>
                <w:szCs w:val="20"/>
                <w:lang w:val="en-GB"/>
              </w:rPr>
            </w:pPr>
            <w:r w:rsidRPr="000A3B71">
              <w:rPr>
                <w:rFonts w:ascii="Calibri Light" w:hAnsi="Calibri Light" w:cs="Calibri Light"/>
                <w:b/>
                <w:sz w:val="20"/>
                <w:szCs w:val="20"/>
                <w:lang w:val="en-GB"/>
              </w:rPr>
              <w:t xml:space="preserve">Responsibility: </w:t>
            </w:r>
            <w:r w:rsidR="00701018" w:rsidRPr="000A3B71">
              <w:rPr>
                <w:rFonts w:ascii="Calibri Light" w:hAnsi="Calibri Light" w:cs="Calibri Light"/>
                <w:b/>
                <w:sz w:val="20"/>
                <w:szCs w:val="20"/>
                <w:lang w:val="en-GB"/>
              </w:rPr>
              <w:t xml:space="preserve"> </w:t>
            </w:r>
            <w:r w:rsidR="00701018" w:rsidRPr="001450EF">
              <w:rPr>
                <w:rFonts w:ascii="Calibri Light" w:hAnsi="Calibri Light" w:cs="Calibri Light"/>
                <w:b/>
                <w:sz w:val="20"/>
                <w:szCs w:val="20"/>
                <w:lang w:val="en-GB"/>
              </w:rPr>
              <w:t>Research Computing</w:t>
            </w:r>
          </w:p>
          <w:p w14:paraId="3FB18EDA" w14:textId="77777777" w:rsidR="001469EA" w:rsidRPr="000A3B71" w:rsidRDefault="001469EA" w:rsidP="00AA7681">
            <w:pPr>
              <w:tabs>
                <w:tab w:val="left" w:pos="1110"/>
              </w:tabs>
              <w:spacing w:before="60" w:after="60"/>
              <w:jc w:val="both"/>
              <w:rPr>
                <w:rFonts w:ascii="Calibri Light" w:hAnsi="Calibri Light" w:cs="Calibri Light"/>
                <w:sz w:val="20"/>
                <w:szCs w:val="20"/>
                <w:lang w:val="en-GB"/>
              </w:rPr>
            </w:pPr>
          </w:p>
          <w:p w14:paraId="19C218CA" w14:textId="6014705B" w:rsidR="001469EA" w:rsidRPr="000A3B71" w:rsidRDefault="001469EA" w:rsidP="00AA7681">
            <w:pPr>
              <w:tabs>
                <w:tab w:val="left" w:pos="1110"/>
              </w:tabs>
              <w:spacing w:before="60" w:after="60"/>
              <w:jc w:val="both"/>
              <w:rPr>
                <w:rFonts w:ascii="Calibri Light" w:hAnsi="Calibri Light" w:cs="Calibri Light"/>
                <w:b/>
                <w:color w:val="FF0000"/>
                <w:sz w:val="20"/>
                <w:szCs w:val="20"/>
                <w:lang w:val="en-GB"/>
              </w:rPr>
            </w:pPr>
            <w:r w:rsidRPr="000A3B71">
              <w:rPr>
                <w:rFonts w:ascii="Calibri Light" w:hAnsi="Calibri Light" w:cs="Calibri Light"/>
                <w:b/>
                <w:sz w:val="20"/>
                <w:szCs w:val="20"/>
                <w:lang w:val="en-GB"/>
              </w:rPr>
              <w:t>Timelines:</w:t>
            </w:r>
            <w:r w:rsidR="00701018" w:rsidRPr="000A3B71">
              <w:rPr>
                <w:rFonts w:ascii="Calibri Light" w:hAnsi="Calibri Light" w:cs="Calibri Light"/>
                <w:b/>
                <w:sz w:val="20"/>
                <w:szCs w:val="20"/>
                <w:lang w:val="en-GB"/>
              </w:rPr>
              <w:t xml:space="preserve"> </w:t>
            </w:r>
            <w:r w:rsidR="00701018" w:rsidRPr="001450EF">
              <w:rPr>
                <w:rFonts w:ascii="Calibri Light" w:hAnsi="Calibri Light" w:cs="Calibri Light"/>
                <w:b/>
                <w:sz w:val="20"/>
                <w:szCs w:val="20"/>
                <w:lang w:val="en-GB"/>
              </w:rPr>
              <w:t>3</w:t>
            </w:r>
            <w:r w:rsidR="005D0B42">
              <w:rPr>
                <w:rFonts w:ascii="Calibri Light" w:hAnsi="Calibri Light" w:cs="Calibri Light"/>
                <w:b/>
                <w:sz w:val="20"/>
                <w:szCs w:val="20"/>
                <w:lang w:val="en-GB"/>
              </w:rPr>
              <w:t>0</w:t>
            </w:r>
            <w:r w:rsidR="00701018" w:rsidRPr="001450EF">
              <w:rPr>
                <w:rFonts w:ascii="Calibri Light" w:hAnsi="Calibri Light" w:cs="Calibri Light"/>
                <w:b/>
                <w:sz w:val="20"/>
                <w:szCs w:val="20"/>
                <w:lang w:val="en-GB"/>
              </w:rPr>
              <w:t>-</w:t>
            </w:r>
            <w:r w:rsidR="00C70E4D" w:rsidRPr="001450EF">
              <w:rPr>
                <w:rFonts w:ascii="Calibri Light" w:hAnsi="Calibri Light" w:cs="Calibri Light"/>
                <w:b/>
                <w:sz w:val="20"/>
                <w:szCs w:val="20"/>
                <w:lang w:val="en-GB"/>
              </w:rPr>
              <w:t>Nov</w:t>
            </w:r>
            <w:r w:rsidR="00701018" w:rsidRPr="001450EF">
              <w:rPr>
                <w:rFonts w:ascii="Calibri Light" w:hAnsi="Calibri Light" w:cs="Calibri Light"/>
                <w:b/>
                <w:sz w:val="20"/>
                <w:szCs w:val="20"/>
                <w:lang w:val="en-GB"/>
              </w:rPr>
              <w:t>-2023</w:t>
            </w:r>
          </w:p>
          <w:p w14:paraId="463DBDD2" w14:textId="77777777" w:rsidR="001469EA" w:rsidRPr="000A3B71" w:rsidRDefault="001469EA" w:rsidP="00AA7681">
            <w:pPr>
              <w:widowControl w:val="0"/>
              <w:autoSpaceDE w:val="0"/>
              <w:autoSpaceDN w:val="0"/>
              <w:adjustRightInd w:val="0"/>
              <w:spacing w:before="60" w:after="60"/>
              <w:jc w:val="both"/>
              <w:rPr>
                <w:rFonts w:ascii="Calibri Light" w:hAnsi="Calibri Light" w:cs="Calibri Light"/>
                <w:b/>
                <w:bCs/>
                <w:sz w:val="20"/>
                <w:szCs w:val="20"/>
                <w:lang w:val="en-GB"/>
              </w:rPr>
            </w:pPr>
          </w:p>
        </w:tc>
      </w:tr>
    </w:tbl>
    <w:p w14:paraId="1489CE8D" w14:textId="77777777" w:rsidR="00CE01E9" w:rsidRPr="000A3B71" w:rsidRDefault="00CE01E9" w:rsidP="00701018">
      <w:pPr>
        <w:pStyle w:val="NumberedHeading1"/>
        <w:spacing w:before="120" w:after="120"/>
        <w:rPr>
          <w:rFonts w:ascii="Calibri Light" w:hAnsi="Calibri Light" w:cs="Calibri Light"/>
          <w:color w:val="0057B8"/>
          <w:u w:val="single"/>
          <w:lang w:val="en-GB"/>
        </w:rPr>
      </w:pPr>
    </w:p>
    <w:p w14:paraId="05C5A682" w14:textId="77777777" w:rsidR="00CE01E9" w:rsidRPr="000A3B71" w:rsidRDefault="00CE01E9" w:rsidP="002343D9">
      <w:pPr>
        <w:pStyle w:val="NumberedHeading1"/>
        <w:spacing w:before="120" w:after="120"/>
        <w:ind w:left="786" w:hanging="360"/>
        <w:rPr>
          <w:rFonts w:ascii="Calibri Light" w:hAnsi="Calibri Light" w:cs="Calibri Light"/>
          <w:color w:val="0057B8"/>
          <w:u w:val="single"/>
          <w:lang w:val="en-GB"/>
        </w:rPr>
      </w:pPr>
    </w:p>
    <w:p w14:paraId="0A916DF2" w14:textId="77777777" w:rsidR="002343D9" w:rsidRPr="000A3B71" w:rsidRDefault="002343D9" w:rsidP="002343D9">
      <w:pPr>
        <w:pStyle w:val="NumberedHeading1"/>
        <w:spacing w:before="120" w:after="120"/>
        <w:ind w:left="786" w:hanging="360"/>
        <w:rPr>
          <w:rFonts w:ascii="Calibri Light" w:hAnsi="Calibri Light" w:cs="Calibri Light"/>
          <w:color w:val="0057B8"/>
          <w:u w:val="single"/>
          <w:lang w:val="en-GB"/>
        </w:rPr>
      </w:pPr>
    </w:p>
    <w:p w14:paraId="0833908B" w14:textId="77777777" w:rsidR="004D6351" w:rsidRPr="000A3B71" w:rsidRDefault="004D6351" w:rsidP="002343D9">
      <w:pPr>
        <w:pStyle w:val="NumberedHeading1"/>
        <w:spacing w:before="120" w:after="120"/>
        <w:ind w:left="786" w:hanging="360"/>
        <w:rPr>
          <w:rFonts w:ascii="Calibri Light" w:hAnsi="Calibri Light" w:cs="Calibri Light"/>
          <w:color w:val="0057B8"/>
          <w:u w:val="single"/>
          <w:lang w:val="en-GB"/>
        </w:rPr>
      </w:pPr>
    </w:p>
    <w:p w14:paraId="3D3CDDBE" w14:textId="77777777" w:rsidR="004D6351" w:rsidRPr="000A3B71" w:rsidRDefault="004D6351" w:rsidP="002343D9">
      <w:pPr>
        <w:pStyle w:val="NumberedHeading1"/>
        <w:spacing w:before="120" w:after="120"/>
        <w:ind w:left="786" w:hanging="360"/>
        <w:rPr>
          <w:rFonts w:ascii="Calibri Light" w:hAnsi="Calibri Light" w:cs="Calibri Light"/>
          <w:color w:val="0057B8"/>
          <w:u w:val="single"/>
          <w:lang w:val="en-GB"/>
        </w:rPr>
      </w:pPr>
    </w:p>
    <w:p w14:paraId="6313932B" w14:textId="77777777" w:rsidR="004D6351" w:rsidRPr="000A3B71" w:rsidRDefault="004D6351" w:rsidP="002343D9">
      <w:pPr>
        <w:pStyle w:val="NumberedHeading1"/>
        <w:spacing w:before="120" w:after="120"/>
        <w:ind w:left="786" w:hanging="360"/>
        <w:rPr>
          <w:rFonts w:ascii="Calibri Light" w:hAnsi="Calibri Light" w:cs="Calibri Light"/>
          <w:color w:val="0057B8"/>
          <w:u w:val="single"/>
          <w:lang w:val="en-GB"/>
        </w:rPr>
      </w:pPr>
    </w:p>
    <w:p w14:paraId="0101CDF7" w14:textId="77777777" w:rsidR="00AE1D07" w:rsidRPr="000A3B71" w:rsidRDefault="00AE1D07">
      <w:pPr>
        <w:rPr>
          <w:lang w:val="en-GB"/>
        </w:rPr>
      </w:pPr>
    </w:p>
    <w:p w14:paraId="3D471B14" w14:textId="77777777" w:rsidR="00725D3F" w:rsidRPr="000A3B71" w:rsidRDefault="00725D3F">
      <w:pPr>
        <w:rPr>
          <w:lang w:val="en-GB"/>
        </w:rPr>
      </w:pPr>
    </w:p>
    <w:p w14:paraId="6BE69765" w14:textId="77777777" w:rsidR="00CE01E9" w:rsidRPr="000A3B71" w:rsidRDefault="00CE01E9">
      <w:pPr>
        <w:rPr>
          <w:lang w:val="en-GB"/>
        </w:rPr>
      </w:pPr>
    </w:p>
    <w:p w14:paraId="084AEDCA" w14:textId="77777777" w:rsidR="00CE01E9" w:rsidRPr="000A3B71" w:rsidRDefault="00CE01E9">
      <w:pPr>
        <w:rPr>
          <w:lang w:val="en-GB"/>
        </w:rPr>
      </w:pPr>
    </w:p>
    <w:p w14:paraId="3D9107AB" w14:textId="77777777" w:rsidR="00CE01E9" w:rsidRPr="000A3B71" w:rsidRDefault="00CE01E9">
      <w:pPr>
        <w:rPr>
          <w:lang w:val="en-GB"/>
        </w:rPr>
      </w:pPr>
    </w:p>
    <w:p w14:paraId="7FE0082E" w14:textId="77777777" w:rsidR="00CE01E9" w:rsidRPr="000A3B71" w:rsidRDefault="00CE01E9">
      <w:pPr>
        <w:rPr>
          <w:lang w:val="en-GB"/>
        </w:rPr>
      </w:pPr>
    </w:p>
    <w:p w14:paraId="50A6BD7A" w14:textId="77777777" w:rsidR="00CE01E9" w:rsidRPr="000A3B71" w:rsidRDefault="00CE01E9">
      <w:pPr>
        <w:rPr>
          <w:lang w:val="en-GB"/>
        </w:rPr>
      </w:pPr>
    </w:p>
    <w:p w14:paraId="27BFD966" w14:textId="77777777" w:rsidR="00CE01E9" w:rsidRPr="000A3B71" w:rsidRDefault="00CE01E9">
      <w:pPr>
        <w:rPr>
          <w:lang w:val="en-GB"/>
        </w:rPr>
      </w:pPr>
    </w:p>
    <w:p w14:paraId="0603DD00" w14:textId="77777777" w:rsidR="00CE01E9" w:rsidRPr="000A3B71" w:rsidRDefault="00CE01E9">
      <w:pPr>
        <w:rPr>
          <w:lang w:val="en-GB"/>
        </w:rPr>
      </w:pPr>
    </w:p>
    <w:p w14:paraId="5D41EC4A" w14:textId="77777777" w:rsidR="00CE01E9" w:rsidRPr="000A3B71" w:rsidRDefault="00CE01E9">
      <w:pPr>
        <w:rPr>
          <w:lang w:val="en-GB"/>
        </w:rPr>
      </w:pPr>
    </w:p>
    <w:p w14:paraId="4512C1ED" w14:textId="77777777" w:rsidR="00CE01E9" w:rsidRPr="000A3B71" w:rsidRDefault="00CE01E9">
      <w:pPr>
        <w:rPr>
          <w:lang w:val="en-GB"/>
        </w:rPr>
      </w:pPr>
    </w:p>
    <w:p w14:paraId="7BA68247" w14:textId="77777777" w:rsidR="00CE01E9" w:rsidRPr="000A3B71" w:rsidRDefault="00CE01E9">
      <w:pPr>
        <w:rPr>
          <w:lang w:val="en-GB"/>
        </w:rPr>
      </w:pPr>
    </w:p>
    <w:p w14:paraId="3DE0CE30" w14:textId="77777777" w:rsidR="00CE01E9" w:rsidRPr="000A3B71" w:rsidRDefault="00CE01E9">
      <w:pPr>
        <w:rPr>
          <w:lang w:val="en-GB"/>
        </w:rPr>
      </w:pPr>
    </w:p>
    <w:p w14:paraId="7452CC98" w14:textId="77777777" w:rsidR="00CE01E9" w:rsidRPr="000A3B71" w:rsidRDefault="00CE01E9">
      <w:pPr>
        <w:rPr>
          <w:lang w:val="en-GB"/>
        </w:rPr>
      </w:pPr>
    </w:p>
    <w:p w14:paraId="34471012" w14:textId="77777777" w:rsidR="00725D3F" w:rsidRPr="000A3B71" w:rsidRDefault="00725D3F" w:rsidP="003F4A5D">
      <w:pPr>
        <w:pStyle w:val="NumberedHeading1"/>
        <w:spacing w:before="120"/>
        <w:ind w:left="-284" w:right="-284"/>
        <w:jc w:val="center"/>
        <w:rPr>
          <w:rFonts w:ascii="Calibri Light" w:hAnsi="Calibri Light" w:cs="Calibri Light"/>
          <w:color w:val="0057B8"/>
          <w:sz w:val="32"/>
          <w:szCs w:val="32"/>
          <w:u w:val="single"/>
          <w:lang w:val="en-GB"/>
        </w:rPr>
      </w:pPr>
      <w:bookmarkStart w:id="5" w:name="_Toc128482373"/>
      <w:r w:rsidRPr="000A3B71">
        <w:rPr>
          <w:rFonts w:ascii="Calibri Light" w:hAnsi="Calibri Light" w:cs="Calibri Light"/>
          <w:color w:val="0057B8"/>
          <w:sz w:val="32"/>
          <w:szCs w:val="32"/>
          <w:u w:val="single"/>
          <w:lang w:val="en-GB"/>
        </w:rPr>
        <w:lastRenderedPageBreak/>
        <w:t>Appendix</w:t>
      </w:r>
      <w:bookmarkEnd w:id="5"/>
    </w:p>
    <w:p w14:paraId="254048AD" w14:textId="77777777" w:rsidR="00725D3F" w:rsidRPr="000A3B71" w:rsidRDefault="00725D3F">
      <w:pPr>
        <w:rPr>
          <w:lang w:val="en-GB"/>
        </w:rPr>
      </w:pPr>
    </w:p>
    <w:p w14:paraId="2E30C8ED" w14:textId="77777777" w:rsidR="00725D3F" w:rsidRPr="000A3B71" w:rsidRDefault="00725D3F" w:rsidP="009E52AC">
      <w:pPr>
        <w:pStyle w:val="NumberedHeading1"/>
        <w:spacing w:before="120"/>
        <w:ind w:left="-284" w:right="-284"/>
        <w:rPr>
          <w:rFonts w:ascii="Calibri Light" w:hAnsi="Calibri Light" w:cs="Calibri Light"/>
          <w:color w:val="0057B8"/>
          <w:sz w:val="24"/>
          <w:szCs w:val="24"/>
          <w:lang w:val="en-GB"/>
        </w:rPr>
      </w:pPr>
      <w:bookmarkStart w:id="6" w:name="_Toc128131784"/>
      <w:bookmarkStart w:id="7" w:name="_Toc128482374"/>
      <w:r w:rsidRPr="000A3B71">
        <w:rPr>
          <w:rFonts w:ascii="Calibri Light" w:hAnsi="Calibri Light" w:cs="Calibri Light"/>
          <w:color w:val="0057B8"/>
          <w:sz w:val="24"/>
          <w:szCs w:val="24"/>
          <w:lang w:val="en-GB"/>
        </w:rPr>
        <w:t xml:space="preserve">Findings </w:t>
      </w:r>
      <w:bookmarkEnd w:id="6"/>
      <w:bookmarkEnd w:id="7"/>
      <w:r w:rsidR="00EF2730" w:rsidRPr="000A3B71">
        <w:rPr>
          <w:rFonts w:ascii="Calibri Light" w:hAnsi="Calibri Light" w:cs="Calibri Light"/>
          <w:color w:val="0057B8"/>
          <w:sz w:val="24"/>
          <w:szCs w:val="24"/>
          <w:lang w:val="en-GB"/>
        </w:rPr>
        <w:t>Rating</w:t>
      </w:r>
    </w:p>
    <w:p w14:paraId="2098E8CB" w14:textId="77777777" w:rsidR="00725D3F" w:rsidRPr="000A3B71"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lang w:val="en-GB"/>
        </w:rPr>
      </w:pPr>
      <w:r w:rsidRPr="000A3B71">
        <w:rPr>
          <w:rFonts w:ascii="Calibri Light" w:hAnsi="Calibri Light" w:cs="Calibri Light"/>
          <w:sz w:val="20"/>
          <w:szCs w:val="20"/>
          <w:lang w:val="en-GB"/>
        </w:rPr>
        <w:t xml:space="preserve">The audit findings have been grouped together in a logical manner to appropriately convey the risk and impact. The audit findings have been categorized based on their criticality rating as </w:t>
      </w:r>
      <w:r w:rsidRPr="000A3B71">
        <w:rPr>
          <w:rFonts w:ascii="Calibri Light" w:hAnsi="Calibri Light" w:cs="Calibri Light"/>
          <w:b/>
          <w:bCs/>
          <w:sz w:val="20"/>
          <w:szCs w:val="20"/>
          <w:lang w:val="en-GB"/>
        </w:rPr>
        <w:t>High</w:t>
      </w:r>
      <w:r w:rsidRPr="000A3B71">
        <w:rPr>
          <w:rFonts w:ascii="Calibri Light" w:hAnsi="Calibri Light" w:cs="Calibri Light"/>
          <w:sz w:val="20"/>
          <w:szCs w:val="20"/>
          <w:lang w:val="en-GB"/>
        </w:rPr>
        <w:t xml:space="preserve">, </w:t>
      </w:r>
      <w:r w:rsidRPr="000A3B71">
        <w:rPr>
          <w:rFonts w:ascii="Calibri Light" w:hAnsi="Calibri Light" w:cs="Calibri Light"/>
          <w:b/>
          <w:bCs/>
          <w:sz w:val="20"/>
          <w:szCs w:val="20"/>
          <w:lang w:val="en-GB"/>
        </w:rPr>
        <w:t>Medium</w:t>
      </w:r>
      <w:r w:rsidRPr="000A3B71">
        <w:rPr>
          <w:rFonts w:ascii="Calibri Light" w:hAnsi="Calibri Light" w:cs="Calibri Light"/>
          <w:sz w:val="20"/>
          <w:szCs w:val="20"/>
          <w:lang w:val="en-GB"/>
        </w:rPr>
        <w:t xml:space="preserve"> and </w:t>
      </w:r>
      <w:r w:rsidRPr="000A3B71">
        <w:rPr>
          <w:rFonts w:ascii="Calibri Light" w:hAnsi="Calibri Light" w:cs="Calibri Light"/>
          <w:b/>
          <w:bCs/>
          <w:sz w:val="20"/>
          <w:szCs w:val="20"/>
          <w:lang w:val="en-GB"/>
        </w:rPr>
        <w:t>Low</w:t>
      </w:r>
      <w:r w:rsidRPr="000A3B71">
        <w:rPr>
          <w:rFonts w:ascii="Calibri Light" w:hAnsi="Calibri Light" w:cs="Calibri Light"/>
          <w:sz w:val="20"/>
          <w:szCs w:val="20"/>
          <w:lang w:val="en-GB"/>
        </w:rPr>
        <w:t>. The definitions of the findings criticality / distribution are 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rsidRPr="000A3B71" w14:paraId="6D060AA3" w14:textId="77777777" w:rsidTr="00532D21">
        <w:trPr>
          <w:trHeight w:val="716"/>
        </w:trPr>
        <w:tc>
          <w:tcPr>
            <w:tcW w:w="1093" w:type="dxa"/>
            <w:shd w:val="clear" w:color="auto" w:fill="0070C0"/>
          </w:tcPr>
          <w:p w14:paraId="25276C2B" w14:textId="77777777" w:rsidR="00725D3F" w:rsidRPr="000A3B71"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lang w:val="en-GB"/>
              </w:rPr>
            </w:pPr>
          </w:p>
        </w:tc>
        <w:tc>
          <w:tcPr>
            <w:tcW w:w="1599" w:type="dxa"/>
            <w:shd w:val="clear" w:color="auto" w:fill="0070C0"/>
          </w:tcPr>
          <w:p w14:paraId="746D7ED7"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lang w:val="en-GB"/>
              </w:rPr>
            </w:pPr>
            <w:r w:rsidRPr="000A3B71">
              <w:rPr>
                <w:rFonts w:ascii="Calibri Light" w:hAnsi="Calibri Light" w:cs="Calibri Light"/>
                <w:b/>
                <w:color w:val="FFFFFF" w:themeColor="background1"/>
                <w:lang w:val="en-GB"/>
              </w:rPr>
              <w:t>Finding Rating</w:t>
            </w:r>
          </w:p>
        </w:tc>
        <w:tc>
          <w:tcPr>
            <w:tcW w:w="3657" w:type="dxa"/>
            <w:shd w:val="clear" w:color="auto" w:fill="0070C0"/>
          </w:tcPr>
          <w:p w14:paraId="27A7FA6A"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lang w:val="en-GB"/>
              </w:rPr>
            </w:pPr>
            <w:r w:rsidRPr="000A3B71">
              <w:rPr>
                <w:rFonts w:ascii="Calibri Light" w:hAnsi="Calibri Light" w:cs="Calibri Light"/>
                <w:b/>
                <w:color w:val="FFFFFF" w:themeColor="background1"/>
                <w:lang w:val="en-GB"/>
              </w:rPr>
              <w:t>Definition</w:t>
            </w:r>
          </w:p>
        </w:tc>
        <w:tc>
          <w:tcPr>
            <w:tcW w:w="1957" w:type="dxa"/>
            <w:shd w:val="clear" w:color="auto" w:fill="0070C0"/>
          </w:tcPr>
          <w:p w14:paraId="723E752B"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lang w:val="en-GB"/>
              </w:rPr>
            </w:pPr>
            <w:r w:rsidRPr="000A3B71">
              <w:rPr>
                <w:rFonts w:ascii="Calibri Light" w:hAnsi="Calibri Light" w:cs="Calibri Light"/>
                <w:b/>
                <w:color w:val="FFFFFF" w:themeColor="background1"/>
                <w:lang w:val="en-GB"/>
              </w:rPr>
              <w:t>Number of Findings</w:t>
            </w:r>
          </w:p>
        </w:tc>
        <w:tc>
          <w:tcPr>
            <w:tcW w:w="2181" w:type="dxa"/>
            <w:shd w:val="clear" w:color="auto" w:fill="0070C0"/>
          </w:tcPr>
          <w:p w14:paraId="6121E975"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lang w:val="en-GB"/>
              </w:rPr>
            </w:pPr>
            <w:r w:rsidRPr="000A3B71">
              <w:rPr>
                <w:rFonts w:ascii="Calibri Light" w:hAnsi="Calibri Light" w:cs="Calibri Light"/>
                <w:b/>
                <w:color w:val="FFFFFF" w:themeColor="background1"/>
                <w:lang w:val="en-GB"/>
              </w:rPr>
              <w:t>Total</w:t>
            </w:r>
          </w:p>
        </w:tc>
      </w:tr>
      <w:tr w:rsidR="00725D3F" w:rsidRPr="000A3B71" w14:paraId="2FBB80C7" w14:textId="77777777" w:rsidTr="00532D21">
        <w:trPr>
          <w:trHeight w:val="1198"/>
        </w:trPr>
        <w:tc>
          <w:tcPr>
            <w:tcW w:w="1093" w:type="dxa"/>
          </w:tcPr>
          <w:p w14:paraId="1BD306F4"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lang w:val="en-GB"/>
              </w:rPr>
            </w:pPr>
            <w:r w:rsidRPr="000A3B71">
              <w:rPr>
                <w:rFonts w:ascii="Wingdings" w:hAnsi="Wingdings" w:cs="Times New Roman"/>
                <w:b/>
                <w:color w:val="FF0000"/>
                <w:sz w:val="19"/>
                <w:szCs w:val="24"/>
                <w:lang w:val="en-GB"/>
              </w:rPr>
              <w:t></w:t>
            </w:r>
          </w:p>
        </w:tc>
        <w:tc>
          <w:tcPr>
            <w:tcW w:w="1599" w:type="dxa"/>
          </w:tcPr>
          <w:p w14:paraId="09BE7C4F"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r w:rsidRPr="000A3B71">
              <w:rPr>
                <w:rFonts w:ascii="Calibri Light" w:hAnsi="Calibri Light" w:cs="Calibri Light"/>
                <w:b/>
                <w:bCs/>
                <w:lang w:val="en-GB"/>
              </w:rPr>
              <w:t>High</w:t>
            </w:r>
          </w:p>
        </w:tc>
        <w:tc>
          <w:tcPr>
            <w:tcW w:w="3657" w:type="dxa"/>
          </w:tcPr>
          <w:p w14:paraId="6BB3A8FB"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lang w:val="en-GB"/>
              </w:rPr>
            </w:pPr>
            <w:r w:rsidRPr="000A3B71">
              <w:rPr>
                <w:rFonts w:ascii="Calibri Light" w:hAnsi="Calibri Light" w:cs="Calibri Light"/>
                <w:lang w:val="en-GB"/>
              </w:rPr>
              <w:t>Finding is serious and deserves immediate attention by the Process Manager. The finding is reported to the Audit Committee quarterly.</w:t>
            </w:r>
          </w:p>
        </w:tc>
        <w:tc>
          <w:tcPr>
            <w:tcW w:w="1957" w:type="dxa"/>
          </w:tcPr>
          <w:p w14:paraId="66668D8F"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r w:rsidRPr="000A3B71">
              <w:rPr>
                <w:rFonts w:ascii="Calibri Light" w:hAnsi="Calibri Light" w:cs="Calibri Light"/>
                <w:b/>
                <w:bCs/>
                <w:lang w:val="en-GB"/>
              </w:rPr>
              <w:t>2</w:t>
            </w:r>
          </w:p>
        </w:tc>
        <w:tc>
          <w:tcPr>
            <w:tcW w:w="2181" w:type="dxa"/>
            <w:vMerge w:val="restart"/>
          </w:tcPr>
          <w:p w14:paraId="075181D7"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p>
          <w:p w14:paraId="5CEED53E"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p>
          <w:p w14:paraId="517797F2"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lang w:val="en-GB"/>
              </w:rPr>
            </w:pPr>
          </w:p>
          <w:p w14:paraId="740CF262"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r w:rsidRPr="000A3B71">
              <w:rPr>
                <w:rFonts w:ascii="Calibri Light" w:hAnsi="Calibri Light" w:cs="Calibri Light"/>
                <w:b/>
                <w:bCs/>
                <w:lang w:val="en-GB"/>
              </w:rPr>
              <w:t>14</w:t>
            </w:r>
          </w:p>
        </w:tc>
      </w:tr>
      <w:tr w:rsidR="00725D3F" w:rsidRPr="000A3B71" w14:paraId="0575FCAF" w14:textId="77777777" w:rsidTr="00532D21">
        <w:trPr>
          <w:trHeight w:val="1915"/>
        </w:trPr>
        <w:tc>
          <w:tcPr>
            <w:tcW w:w="1093" w:type="dxa"/>
          </w:tcPr>
          <w:p w14:paraId="474830C7"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lang w:val="en-GB"/>
              </w:rPr>
            </w:pPr>
            <w:r w:rsidRPr="000A3B71">
              <w:rPr>
                <w:rFonts w:ascii="Wingdings" w:hAnsi="Wingdings" w:cs="Times New Roman"/>
                <w:b/>
                <w:color w:val="FFFF00"/>
                <w:sz w:val="19"/>
                <w:szCs w:val="24"/>
                <w:lang w:val="en-GB"/>
              </w:rPr>
              <w:t></w:t>
            </w:r>
          </w:p>
        </w:tc>
        <w:tc>
          <w:tcPr>
            <w:tcW w:w="1599" w:type="dxa"/>
          </w:tcPr>
          <w:p w14:paraId="37841E02"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r w:rsidRPr="000A3B71">
              <w:rPr>
                <w:rFonts w:ascii="Calibri Light" w:hAnsi="Calibri Light" w:cs="Calibri Light"/>
                <w:b/>
                <w:bCs/>
                <w:lang w:val="en-GB"/>
              </w:rPr>
              <w:t>Medium</w:t>
            </w:r>
          </w:p>
        </w:tc>
        <w:tc>
          <w:tcPr>
            <w:tcW w:w="3657" w:type="dxa"/>
          </w:tcPr>
          <w:p w14:paraId="627FF2CA"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lang w:val="en-GB"/>
              </w:rPr>
            </w:pPr>
            <w:r w:rsidRPr="000A3B71">
              <w:rPr>
                <w:rFonts w:ascii="Calibri Light" w:hAnsi="Calibri Light" w:cs="Calibri Light"/>
                <w:lang w:val="en-GB"/>
              </w:rPr>
              <w:t>Finding impacts the accomplishment of the Process objectives. Corrective action is required by management. If not resolved, the finding could result in inefficient use of entity resources and or potentially disrupt business processes.</w:t>
            </w:r>
          </w:p>
        </w:tc>
        <w:tc>
          <w:tcPr>
            <w:tcW w:w="1957" w:type="dxa"/>
          </w:tcPr>
          <w:p w14:paraId="619214D6"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r w:rsidRPr="000A3B71">
              <w:rPr>
                <w:rFonts w:ascii="Calibri Light" w:hAnsi="Calibri Light" w:cs="Calibri Light"/>
                <w:b/>
                <w:bCs/>
                <w:lang w:val="en-GB"/>
              </w:rPr>
              <w:t>7</w:t>
            </w:r>
          </w:p>
        </w:tc>
        <w:tc>
          <w:tcPr>
            <w:tcW w:w="2181" w:type="dxa"/>
            <w:vMerge/>
          </w:tcPr>
          <w:p w14:paraId="3C362D55"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lang w:val="en-GB"/>
              </w:rPr>
            </w:pPr>
          </w:p>
        </w:tc>
      </w:tr>
      <w:tr w:rsidR="00725D3F" w:rsidRPr="000A3B71" w14:paraId="5EBACBEF" w14:textId="77777777" w:rsidTr="00532D21">
        <w:trPr>
          <w:trHeight w:val="1680"/>
        </w:trPr>
        <w:tc>
          <w:tcPr>
            <w:tcW w:w="1093" w:type="dxa"/>
          </w:tcPr>
          <w:p w14:paraId="1A6B8125"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lang w:val="en-GB"/>
              </w:rPr>
            </w:pPr>
            <w:r w:rsidRPr="000A3B71">
              <w:rPr>
                <w:rFonts w:ascii="Wingdings" w:hAnsi="Wingdings" w:cs="Times New Roman"/>
                <w:b/>
                <w:color w:val="00B050"/>
                <w:sz w:val="19"/>
                <w:szCs w:val="24"/>
                <w:lang w:val="en-GB"/>
              </w:rPr>
              <w:t></w:t>
            </w:r>
          </w:p>
        </w:tc>
        <w:tc>
          <w:tcPr>
            <w:tcW w:w="1599" w:type="dxa"/>
          </w:tcPr>
          <w:p w14:paraId="29462B6E"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r w:rsidRPr="000A3B71">
              <w:rPr>
                <w:rFonts w:ascii="Calibri Light" w:hAnsi="Calibri Light" w:cs="Calibri Light"/>
                <w:b/>
                <w:bCs/>
                <w:lang w:val="en-GB"/>
              </w:rPr>
              <w:t>Low</w:t>
            </w:r>
          </w:p>
        </w:tc>
        <w:tc>
          <w:tcPr>
            <w:tcW w:w="3657" w:type="dxa"/>
          </w:tcPr>
          <w:p w14:paraId="03FCDD47"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lang w:val="en-GB"/>
              </w:rPr>
            </w:pPr>
            <w:r w:rsidRPr="000A3B71">
              <w:rPr>
                <w:rFonts w:ascii="Calibri Light" w:hAnsi="Calibri Light" w:cs="Calibri Light"/>
                <w:lang w:val="en-GB"/>
              </w:rPr>
              <w:t>Finding to be reported to Management but is of a minor risk to the entity. Findings will not be reported to the Audit Committee unless the finding remains open after the follow up audit</w:t>
            </w:r>
            <w:r w:rsidRPr="000A3B71">
              <w:rPr>
                <w:rFonts w:ascii="Calibri Light" w:hAnsi="Calibri Light" w:cs="Calibri Light"/>
                <w:color w:val="000000"/>
                <w:lang w:val="en-GB"/>
              </w:rPr>
              <w:t>.</w:t>
            </w:r>
          </w:p>
        </w:tc>
        <w:tc>
          <w:tcPr>
            <w:tcW w:w="1957" w:type="dxa"/>
          </w:tcPr>
          <w:p w14:paraId="16C196C1"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lang w:val="en-GB"/>
              </w:rPr>
            </w:pPr>
            <w:r w:rsidRPr="000A3B71">
              <w:rPr>
                <w:rFonts w:ascii="Calibri Light" w:hAnsi="Calibri Light" w:cs="Calibri Light"/>
                <w:b/>
                <w:bCs/>
                <w:lang w:val="en-GB"/>
              </w:rPr>
              <w:t>5</w:t>
            </w:r>
          </w:p>
        </w:tc>
        <w:tc>
          <w:tcPr>
            <w:tcW w:w="2181" w:type="dxa"/>
            <w:vMerge/>
          </w:tcPr>
          <w:p w14:paraId="1BC1392A" w14:textId="77777777" w:rsidR="00725D3F" w:rsidRPr="000A3B7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lang w:val="en-GB"/>
              </w:rPr>
            </w:pPr>
          </w:p>
        </w:tc>
      </w:tr>
    </w:tbl>
    <w:p w14:paraId="3F2E7B32" w14:textId="77777777" w:rsidR="00725D3F" w:rsidRPr="000A3B71" w:rsidRDefault="00725D3F">
      <w:pPr>
        <w:rPr>
          <w:lang w:val="en-GB"/>
        </w:rPr>
      </w:pPr>
    </w:p>
    <w:sectPr w:rsidR="00725D3F" w:rsidRPr="000A3B71"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3D8F4" w14:textId="77777777" w:rsidR="00C05E1A" w:rsidRDefault="00C05E1A" w:rsidP="00CF7134">
      <w:r>
        <w:separator/>
      </w:r>
    </w:p>
  </w:endnote>
  <w:endnote w:type="continuationSeparator" w:id="0">
    <w:p w14:paraId="0E22C539" w14:textId="77777777" w:rsidR="00C05E1A" w:rsidRDefault="00C05E1A"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D20D6" w14:textId="77777777" w:rsidR="00632600" w:rsidRPr="005A1F44" w:rsidRDefault="008E5E11" w:rsidP="00654BE1">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Internal Audit Report – Review of Research Computing</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B94505">
      <w:rPr>
        <w:rFonts w:asciiTheme="majorHAnsi" w:hAnsiTheme="majorHAnsi" w:cstheme="majorHAnsi"/>
        <w:noProof/>
        <w:sz w:val="18"/>
        <w:szCs w:val="18"/>
      </w:rPr>
      <w:t>6</w:t>
    </w:r>
    <w:r w:rsidRPr="005A1F44">
      <w:rPr>
        <w:rFonts w:asciiTheme="majorHAnsi" w:hAnsiTheme="majorHAnsi" w:cstheme="majorHAnsi"/>
        <w:noProof/>
        <w:sz w:val="18"/>
        <w:szCs w:val="18"/>
      </w:rPr>
      <w:fldChar w:fldCharType="end"/>
    </w:r>
  </w:p>
  <w:p w14:paraId="6871A26F" w14:textId="77777777" w:rsidR="00632600" w:rsidRPr="00A3001B" w:rsidRDefault="005D0B42" w:rsidP="0006140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B48A0" w14:textId="77777777" w:rsidR="00C05E1A" w:rsidRDefault="00C05E1A" w:rsidP="00CF7134">
      <w:r>
        <w:separator/>
      </w:r>
    </w:p>
  </w:footnote>
  <w:footnote w:type="continuationSeparator" w:id="0">
    <w:p w14:paraId="052F1E54" w14:textId="77777777" w:rsidR="00C05E1A" w:rsidRDefault="00C05E1A"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2E7BA" w14:textId="77777777" w:rsidR="00632600" w:rsidRDefault="00BF7CBE" w:rsidP="005A1F44">
    <w:pPr>
      <w:pStyle w:val="Header"/>
      <w:ind w:right="-710"/>
      <w:jc w:val="right"/>
    </w:pPr>
    <w:r>
      <w:tab/>
      <w:t xml:space="preserve">    </w:t>
    </w:r>
    <w:r w:rsidR="008E5E11" w:rsidRPr="00EF0170">
      <w:rPr>
        <w:rFonts w:ascii="Times New Roman" w:hAnsi="Times New Roman"/>
        <w:noProof/>
        <w:sz w:val="24"/>
        <w:szCs w:val="24"/>
      </w:rPr>
      <w:drawing>
        <wp:inline distT="0" distB="0" distL="0" distR="0" wp14:anchorId="0474A8E9" wp14:editId="0A80A12E">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74E84" w14:textId="77777777" w:rsidR="00632600" w:rsidRDefault="00CF7134" w:rsidP="0021523A">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3B40D79" wp14:editId="2D75916E">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rsidR="008E5E11">
      <w:tab/>
    </w:r>
    <w:r w:rsidR="008E5E11">
      <w:tab/>
    </w:r>
    <w:r w:rsidR="008E5E11">
      <w:tab/>
    </w:r>
  </w:p>
  <w:p w14:paraId="0B2BEB5C" w14:textId="77777777" w:rsidR="00632600" w:rsidRDefault="008E5E11" w:rsidP="0021523A">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9"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765BA5"/>
    <w:multiLevelType w:val="hybridMultilevel"/>
    <w:tmpl w:val="58E234E8"/>
    <w:lvl w:ilvl="0" w:tplc="26DE9360">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0C5282A"/>
    <w:multiLevelType w:val="hybridMultilevel"/>
    <w:tmpl w:val="4A98FBA4"/>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7"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2"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2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4498040">
    <w:abstractNumId w:val="16"/>
  </w:num>
  <w:num w:numId="2" w16cid:durableId="2099594173">
    <w:abstractNumId w:val="25"/>
  </w:num>
  <w:num w:numId="3" w16cid:durableId="2102144314">
    <w:abstractNumId w:val="13"/>
  </w:num>
  <w:num w:numId="4" w16cid:durableId="2091543236">
    <w:abstractNumId w:val="8"/>
  </w:num>
  <w:num w:numId="5" w16cid:durableId="1159232224">
    <w:abstractNumId w:val="12"/>
  </w:num>
  <w:num w:numId="6" w16cid:durableId="543176420">
    <w:abstractNumId w:val="22"/>
  </w:num>
  <w:num w:numId="7" w16cid:durableId="115599542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7974080">
    <w:abstractNumId w:val="15"/>
  </w:num>
  <w:num w:numId="9" w16cid:durableId="892082437">
    <w:abstractNumId w:val="1"/>
  </w:num>
  <w:num w:numId="10" w16cid:durableId="1260672933">
    <w:abstractNumId w:val="9"/>
  </w:num>
  <w:num w:numId="11" w16cid:durableId="2038962663">
    <w:abstractNumId w:val="7"/>
  </w:num>
  <w:num w:numId="12" w16cid:durableId="958297107">
    <w:abstractNumId w:val="2"/>
  </w:num>
  <w:num w:numId="13" w16cid:durableId="1767117647">
    <w:abstractNumId w:val="6"/>
  </w:num>
  <w:num w:numId="14" w16cid:durableId="1384020772">
    <w:abstractNumId w:val="17"/>
  </w:num>
  <w:num w:numId="15" w16cid:durableId="1706130965">
    <w:abstractNumId w:val="20"/>
  </w:num>
  <w:num w:numId="16" w16cid:durableId="422607178">
    <w:abstractNumId w:val="4"/>
  </w:num>
  <w:num w:numId="17" w16cid:durableId="1571426389">
    <w:abstractNumId w:val="16"/>
  </w:num>
  <w:num w:numId="18" w16cid:durableId="1338659184">
    <w:abstractNumId w:val="10"/>
  </w:num>
  <w:num w:numId="19" w16cid:durableId="153382434">
    <w:abstractNumId w:val="21"/>
  </w:num>
  <w:num w:numId="20" w16cid:durableId="1519469245">
    <w:abstractNumId w:val="24"/>
  </w:num>
  <w:num w:numId="21" w16cid:durableId="1090080425">
    <w:abstractNumId w:val="23"/>
  </w:num>
  <w:num w:numId="22" w16cid:durableId="166403744">
    <w:abstractNumId w:val="19"/>
  </w:num>
  <w:num w:numId="23" w16cid:durableId="1336105153">
    <w:abstractNumId w:val="27"/>
  </w:num>
  <w:num w:numId="24" w16cid:durableId="1362629566">
    <w:abstractNumId w:val="16"/>
  </w:num>
  <w:num w:numId="25" w16cid:durableId="2065399295">
    <w:abstractNumId w:val="0"/>
  </w:num>
  <w:num w:numId="26" w16cid:durableId="2066755010">
    <w:abstractNumId w:val="14"/>
  </w:num>
  <w:num w:numId="27" w16cid:durableId="2024238065">
    <w:abstractNumId w:val="26"/>
  </w:num>
  <w:num w:numId="28" w16cid:durableId="550966912">
    <w:abstractNumId w:val="18"/>
  </w:num>
  <w:num w:numId="29" w16cid:durableId="1587493848">
    <w:abstractNumId w:val="3"/>
  </w:num>
  <w:num w:numId="30" w16cid:durableId="615524880">
    <w:abstractNumId w:val="11"/>
  </w:num>
  <w:num w:numId="31" w16cid:durableId="2032952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qwUAgX+1HCwAAAA="/>
  </w:docVars>
  <w:rsids>
    <w:rsidRoot w:val="00AE1D07"/>
    <w:rsid w:val="00015DD1"/>
    <w:rsid w:val="00033FF9"/>
    <w:rsid w:val="00047485"/>
    <w:rsid w:val="000562D0"/>
    <w:rsid w:val="000641CE"/>
    <w:rsid w:val="00082955"/>
    <w:rsid w:val="00095928"/>
    <w:rsid w:val="000A3B71"/>
    <w:rsid w:val="000C557C"/>
    <w:rsid w:val="000C75E1"/>
    <w:rsid w:val="000D69A2"/>
    <w:rsid w:val="000F6DAB"/>
    <w:rsid w:val="0011103F"/>
    <w:rsid w:val="00113C5A"/>
    <w:rsid w:val="001450EF"/>
    <w:rsid w:val="001469EA"/>
    <w:rsid w:val="0017517C"/>
    <w:rsid w:val="00186424"/>
    <w:rsid w:val="001E6D81"/>
    <w:rsid w:val="00202059"/>
    <w:rsid w:val="002343D9"/>
    <w:rsid w:val="002500DF"/>
    <w:rsid w:val="00294AC0"/>
    <w:rsid w:val="00296CBB"/>
    <w:rsid w:val="002A47E9"/>
    <w:rsid w:val="002C23FF"/>
    <w:rsid w:val="002F0607"/>
    <w:rsid w:val="002F368D"/>
    <w:rsid w:val="003231DC"/>
    <w:rsid w:val="00353028"/>
    <w:rsid w:val="00356CC5"/>
    <w:rsid w:val="003603D7"/>
    <w:rsid w:val="00364CC1"/>
    <w:rsid w:val="00364D9C"/>
    <w:rsid w:val="00384C67"/>
    <w:rsid w:val="00386971"/>
    <w:rsid w:val="00396F73"/>
    <w:rsid w:val="003A759E"/>
    <w:rsid w:val="003F4A5D"/>
    <w:rsid w:val="00404029"/>
    <w:rsid w:val="00416891"/>
    <w:rsid w:val="00462225"/>
    <w:rsid w:val="004A4E27"/>
    <w:rsid w:val="004C7C17"/>
    <w:rsid w:val="004D523C"/>
    <w:rsid w:val="004D6351"/>
    <w:rsid w:val="004E62A2"/>
    <w:rsid w:val="00531E49"/>
    <w:rsid w:val="00532D21"/>
    <w:rsid w:val="00541544"/>
    <w:rsid w:val="0055198D"/>
    <w:rsid w:val="00573077"/>
    <w:rsid w:val="005A1F44"/>
    <w:rsid w:val="005D0B42"/>
    <w:rsid w:val="00637831"/>
    <w:rsid w:val="006A10A3"/>
    <w:rsid w:val="006A78D7"/>
    <w:rsid w:val="006D3902"/>
    <w:rsid w:val="006F3B1F"/>
    <w:rsid w:val="00701018"/>
    <w:rsid w:val="00725D3F"/>
    <w:rsid w:val="00783EB8"/>
    <w:rsid w:val="00785330"/>
    <w:rsid w:val="007E5608"/>
    <w:rsid w:val="007F14E3"/>
    <w:rsid w:val="008216B0"/>
    <w:rsid w:val="008274DE"/>
    <w:rsid w:val="00844D60"/>
    <w:rsid w:val="00855DCB"/>
    <w:rsid w:val="008A5F39"/>
    <w:rsid w:val="008A67AC"/>
    <w:rsid w:val="008C27D1"/>
    <w:rsid w:val="008C70C7"/>
    <w:rsid w:val="008E4190"/>
    <w:rsid w:val="008E5E11"/>
    <w:rsid w:val="008F09D3"/>
    <w:rsid w:val="00905EE9"/>
    <w:rsid w:val="009161E5"/>
    <w:rsid w:val="00980A2E"/>
    <w:rsid w:val="009A090E"/>
    <w:rsid w:val="009B0A56"/>
    <w:rsid w:val="009B24AB"/>
    <w:rsid w:val="009D5B49"/>
    <w:rsid w:val="009E072C"/>
    <w:rsid w:val="009E52AC"/>
    <w:rsid w:val="009E74C6"/>
    <w:rsid w:val="00A03942"/>
    <w:rsid w:val="00A152E2"/>
    <w:rsid w:val="00A5415C"/>
    <w:rsid w:val="00A73465"/>
    <w:rsid w:val="00A907B0"/>
    <w:rsid w:val="00A939BA"/>
    <w:rsid w:val="00AB1CBD"/>
    <w:rsid w:val="00AB3A18"/>
    <w:rsid w:val="00AC1CBC"/>
    <w:rsid w:val="00AD26D7"/>
    <w:rsid w:val="00AE1D07"/>
    <w:rsid w:val="00AE44E1"/>
    <w:rsid w:val="00AF09CB"/>
    <w:rsid w:val="00B3181A"/>
    <w:rsid w:val="00B318FB"/>
    <w:rsid w:val="00B60CE5"/>
    <w:rsid w:val="00B72417"/>
    <w:rsid w:val="00B81C9B"/>
    <w:rsid w:val="00B8318E"/>
    <w:rsid w:val="00B83958"/>
    <w:rsid w:val="00B94505"/>
    <w:rsid w:val="00BA1581"/>
    <w:rsid w:val="00BF7CBE"/>
    <w:rsid w:val="00C05E1A"/>
    <w:rsid w:val="00C639DE"/>
    <w:rsid w:val="00C65A49"/>
    <w:rsid w:val="00C70E4D"/>
    <w:rsid w:val="00C9683B"/>
    <w:rsid w:val="00CC15E6"/>
    <w:rsid w:val="00CE01E9"/>
    <w:rsid w:val="00CF7134"/>
    <w:rsid w:val="00D37D44"/>
    <w:rsid w:val="00D54D92"/>
    <w:rsid w:val="00D67032"/>
    <w:rsid w:val="00D76D0C"/>
    <w:rsid w:val="00D91E8B"/>
    <w:rsid w:val="00D95139"/>
    <w:rsid w:val="00DD56EB"/>
    <w:rsid w:val="00DE5026"/>
    <w:rsid w:val="00E000A1"/>
    <w:rsid w:val="00E31434"/>
    <w:rsid w:val="00E61FAE"/>
    <w:rsid w:val="00E655B2"/>
    <w:rsid w:val="00E9128F"/>
    <w:rsid w:val="00E94271"/>
    <w:rsid w:val="00EC6745"/>
    <w:rsid w:val="00EE0D85"/>
    <w:rsid w:val="00EF095F"/>
    <w:rsid w:val="00EF2730"/>
    <w:rsid w:val="00F00E72"/>
    <w:rsid w:val="00F35DFB"/>
    <w:rsid w:val="00F5079F"/>
    <w:rsid w:val="00F967E7"/>
    <w:rsid w:val="00FA329A"/>
    <w:rsid w:val="00FA65FD"/>
    <w:rsid w:val="00FB1306"/>
    <w:rsid w:val="00FC6780"/>
    <w:rsid w:val="00FC7144"/>
    <w:rsid w:val="00FD5530"/>
    <w:rsid w:val="00FD5EAC"/>
    <w:rsid w:val="00FE10AA"/>
    <w:rsid w:val="00FE63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40601"/>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2</c:v>
                </c:pt>
                <c:pt idx="1">
                  <c:v>7</c:v>
                </c:pt>
                <c:pt idx="2">
                  <c:v>5</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AFE26B-66C0-D54F-B385-AF48C9AC9592}">
  <we:reference id="wa200001011" version="1.2.0.0" store="en-GB"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B11A2-BF4E-441C-A27A-CDCE5F6F6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12</Pages>
  <Words>3536</Words>
  <Characters>20158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Hatem Samir Haddad</cp:lastModifiedBy>
  <cp:revision>12</cp:revision>
  <cp:lastPrinted>2023-03-06T05:22:00Z</cp:lastPrinted>
  <dcterms:created xsi:type="dcterms:W3CDTF">2023-03-13T05:26:00Z</dcterms:created>
  <dcterms:modified xsi:type="dcterms:W3CDTF">2023-04-03T10:07:00Z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documentId_967</vt:lpwstr>
  </property>
  <property fmtid="{D5CDD505-2E9C-101B-9397-08002B2CF9AE}" pid="3" name="grammarly_documentContext">
    <vt:lpwstr>{"goals":[],"domain":"general","emotions":[],"dialect":"british"}</vt:lpwstr>
  </property>
</Properties>
</file>