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2.xml" ContentType="application/vnd.openxmlformats-officedocument.drawingml.chartshapes+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037103" w14:textId="77777777" w:rsidR="00E86D3F" w:rsidRPr="003C2C89" w:rsidRDefault="00B81A3F" w:rsidP="005B178E">
      <w:pPr>
        <w:jc w:val="both"/>
        <w:rPr>
          <w:rFonts w:ascii="Calibri Light" w:hAnsi="Calibri Light" w:cs="Calibri Light"/>
          <w:b/>
          <w:szCs w:val="20"/>
        </w:rPr>
      </w:pPr>
      <w:r w:rsidRPr="003C2C89">
        <w:rPr>
          <w:rFonts w:ascii="Calibri Light" w:hAnsi="Calibri Light" w:cs="Calibri Light"/>
          <w:noProof/>
          <w:szCs w:val="20"/>
        </w:rPr>
        <w:drawing>
          <wp:inline distT="0" distB="0" distL="0" distR="0" wp14:anchorId="53A12EDC" wp14:editId="698F8DC1">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32135822" w14:textId="77777777" w:rsidR="00E86D3F" w:rsidRPr="003C2C89" w:rsidRDefault="00E86D3F" w:rsidP="005B178E">
      <w:pPr>
        <w:jc w:val="both"/>
        <w:rPr>
          <w:rFonts w:ascii="Calibri Light" w:hAnsi="Calibri Light" w:cs="Calibri Light"/>
          <w:b/>
          <w:szCs w:val="20"/>
        </w:rPr>
      </w:pPr>
    </w:p>
    <w:p w14:paraId="2B28D43D" w14:textId="77777777" w:rsidR="00E86D3F" w:rsidRPr="003C2C89" w:rsidRDefault="00E86D3F" w:rsidP="005B178E">
      <w:pPr>
        <w:jc w:val="both"/>
        <w:rPr>
          <w:rFonts w:ascii="Calibri Light" w:hAnsi="Calibri Light" w:cs="Calibri Light"/>
          <w:b/>
          <w:szCs w:val="20"/>
        </w:rPr>
      </w:pPr>
    </w:p>
    <w:p w14:paraId="5862F15D" w14:textId="77777777" w:rsidR="00E86D3F" w:rsidRPr="003C2C89" w:rsidRDefault="00E86D3F" w:rsidP="005B178E">
      <w:pPr>
        <w:jc w:val="both"/>
        <w:rPr>
          <w:rFonts w:ascii="Calibri Light" w:hAnsi="Calibri Light" w:cs="Calibri Light"/>
          <w:b/>
          <w:szCs w:val="20"/>
        </w:rPr>
      </w:pPr>
    </w:p>
    <w:p w14:paraId="66D26861" w14:textId="77777777" w:rsidR="00E86D3F" w:rsidRPr="003C2C89" w:rsidRDefault="00E86D3F" w:rsidP="005B178E">
      <w:pPr>
        <w:jc w:val="both"/>
        <w:rPr>
          <w:rFonts w:ascii="Calibri Light" w:hAnsi="Calibri Light" w:cs="Calibri Light"/>
          <w:b/>
          <w:szCs w:val="20"/>
        </w:rPr>
      </w:pPr>
    </w:p>
    <w:p w14:paraId="30FB4B26" w14:textId="77777777" w:rsidR="00E86D3F" w:rsidRPr="003C2C89" w:rsidRDefault="00E86D3F" w:rsidP="005B178E">
      <w:pPr>
        <w:jc w:val="both"/>
        <w:rPr>
          <w:rFonts w:ascii="Calibri Light" w:hAnsi="Calibri Light" w:cs="Calibri Light"/>
          <w:b/>
          <w:szCs w:val="20"/>
        </w:rPr>
      </w:pPr>
    </w:p>
    <w:p w14:paraId="337EB896" w14:textId="77777777" w:rsidR="00E86D3F" w:rsidRPr="003C2C89" w:rsidRDefault="00E86D3F" w:rsidP="005B178E">
      <w:pPr>
        <w:jc w:val="both"/>
        <w:rPr>
          <w:rFonts w:ascii="Calibri Light" w:hAnsi="Calibri Light" w:cs="Calibri Light"/>
          <w:b/>
          <w:szCs w:val="20"/>
        </w:rPr>
      </w:pPr>
    </w:p>
    <w:p w14:paraId="1F7C2CC8" w14:textId="77777777" w:rsidR="00E86D3F" w:rsidRPr="003C2C89" w:rsidRDefault="00880719" w:rsidP="005B178E">
      <w:pPr>
        <w:jc w:val="both"/>
        <w:rPr>
          <w:rFonts w:ascii="Calibri Light" w:hAnsi="Calibri Light" w:cs="Calibri Light"/>
          <w:b/>
          <w:szCs w:val="20"/>
        </w:rPr>
      </w:pPr>
      <w:r w:rsidRPr="003C2C89">
        <w:rPr>
          <w:rFonts w:ascii="Calibri Light" w:hAnsi="Calibri Light" w:cs="Calibri Light"/>
          <w:b/>
          <w:noProof/>
          <w:szCs w:val="20"/>
        </w:rPr>
        <mc:AlternateContent>
          <mc:Choice Requires="wps">
            <w:drawing>
              <wp:anchor distT="0" distB="0" distL="114300" distR="114300" simplePos="0" relativeHeight="251665408" behindDoc="0" locked="0" layoutInCell="1" allowOverlap="1" wp14:anchorId="433E222B" wp14:editId="41B1AB88">
                <wp:simplePos x="0" y="0"/>
                <wp:positionH relativeFrom="column">
                  <wp:posOffset>-371475</wp:posOffset>
                </wp:positionH>
                <wp:positionV relativeFrom="paragraph">
                  <wp:posOffset>184785</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2055" w14:textId="25F330A8" w:rsidR="00D0137C" w:rsidRDefault="00D0137C" w:rsidP="006C5519">
                            <w:pPr>
                              <w:autoSpaceDE w:val="0"/>
                              <w:autoSpaceDN w:val="0"/>
                              <w:adjustRightInd w:val="0"/>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Library </w:t>
                            </w:r>
                          </w:p>
                          <w:p w14:paraId="76B11313" w14:textId="77777777" w:rsidR="00D0137C" w:rsidRPr="00E86D3F" w:rsidRDefault="00D0137C" w:rsidP="007C1B7E">
                            <w:pPr>
                              <w:autoSpaceDE w:val="0"/>
                              <w:autoSpaceDN w:val="0"/>
                              <w:adjustRightInd w:val="0"/>
                              <w:rPr>
                                <w:rFonts w:ascii="Calibri" w:hAnsi="Calibri" w:cs="Calibri"/>
                                <w:color w:val="000000"/>
                                <w:sz w:val="56"/>
                                <w:szCs w:val="56"/>
                              </w:rPr>
                            </w:pPr>
                          </w:p>
                          <w:p w14:paraId="085530CD" w14:textId="77777777" w:rsidR="00D0137C" w:rsidRDefault="00D0137C"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D0137C" w:rsidRPr="00E86D3F" w:rsidRDefault="00D0137C"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433E222B" id="Rectangle 3" o:spid="_x0000_s1026" style="position:absolute;left:0;text-align:left;margin-left:-29.25pt;margin-top:14.55pt;width:504.95pt;height:1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" filled="f" fillcolor="#7f7e82" stroked="f">
                <v:textbox inset="0,0,0,0">
                  <w:txbxContent>
                    <w:p w14:paraId="23302055" w14:textId="25F330A8" w:rsidR="00D0137C" w:rsidRDefault="00D0137C" w:rsidP="006C5519">
                      <w:pPr>
                        <w:autoSpaceDE w:val="0"/>
                        <w:autoSpaceDN w:val="0"/>
                        <w:adjustRightInd w:val="0"/>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Library </w:t>
                      </w:r>
                    </w:p>
                    <w:p w14:paraId="76B11313" w14:textId="77777777" w:rsidR="00D0137C" w:rsidRPr="00E86D3F" w:rsidRDefault="00D0137C" w:rsidP="007C1B7E">
                      <w:pPr>
                        <w:autoSpaceDE w:val="0"/>
                        <w:autoSpaceDN w:val="0"/>
                        <w:adjustRightInd w:val="0"/>
                        <w:rPr>
                          <w:rFonts w:ascii="Calibri" w:hAnsi="Calibri" w:cs="Calibri"/>
                          <w:color w:val="000000"/>
                          <w:sz w:val="56"/>
                          <w:szCs w:val="56"/>
                        </w:rPr>
                      </w:pPr>
                    </w:p>
                    <w:p w14:paraId="085530CD" w14:textId="77777777" w:rsidR="00D0137C" w:rsidRDefault="00D0137C"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D0137C" w:rsidRPr="00E86D3F" w:rsidRDefault="00D0137C" w:rsidP="00E86D3F">
                      <w:pPr>
                        <w:autoSpaceDE w:val="0"/>
                        <w:autoSpaceDN w:val="0"/>
                        <w:adjustRightInd w:val="0"/>
                        <w:rPr>
                          <w:rFonts w:ascii="Calibri" w:hAnsi="Calibri" w:cs="Calibri"/>
                          <w:i/>
                          <w:color w:val="000000"/>
                          <w:sz w:val="36"/>
                          <w:szCs w:val="48"/>
                        </w:rPr>
                      </w:pPr>
                    </w:p>
                  </w:txbxContent>
                </v:textbox>
              </v:rect>
            </w:pict>
          </mc:Fallback>
        </mc:AlternateContent>
      </w:r>
    </w:p>
    <w:p w14:paraId="79CEC9C6" w14:textId="77777777" w:rsidR="00E86D3F" w:rsidRPr="003C2C89" w:rsidRDefault="00E86D3F" w:rsidP="005B178E">
      <w:pPr>
        <w:jc w:val="both"/>
        <w:rPr>
          <w:rFonts w:ascii="Calibri Light" w:hAnsi="Calibri Light" w:cs="Calibri Light"/>
          <w:b/>
          <w:szCs w:val="20"/>
        </w:rPr>
      </w:pPr>
    </w:p>
    <w:p w14:paraId="0D1F97F6" w14:textId="77777777" w:rsidR="00E86D3F" w:rsidRPr="003C2C89" w:rsidRDefault="00E86D3F" w:rsidP="005B178E">
      <w:pPr>
        <w:jc w:val="both"/>
        <w:rPr>
          <w:rFonts w:ascii="Calibri Light" w:hAnsi="Calibri Light" w:cs="Calibri Light"/>
          <w:b/>
          <w:szCs w:val="20"/>
        </w:rPr>
      </w:pPr>
    </w:p>
    <w:p w14:paraId="1015628E" w14:textId="77777777" w:rsidR="00E86D3F" w:rsidRPr="003C2C89" w:rsidRDefault="00E86D3F" w:rsidP="005B178E">
      <w:pPr>
        <w:jc w:val="both"/>
        <w:rPr>
          <w:rFonts w:ascii="Calibri Light" w:hAnsi="Calibri Light" w:cs="Calibri Light"/>
          <w:b/>
          <w:szCs w:val="20"/>
        </w:rPr>
      </w:pPr>
    </w:p>
    <w:p w14:paraId="1F729F2E" w14:textId="77777777" w:rsidR="00E86D3F" w:rsidRPr="003C2C89" w:rsidRDefault="00E86D3F" w:rsidP="005B178E">
      <w:pPr>
        <w:jc w:val="both"/>
        <w:rPr>
          <w:rFonts w:ascii="Calibri Light" w:hAnsi="Calibri Light" w:cs="Calibri Light"/>
          <w:b/>
          <w:szCs w:val="20"/>
        </w:rPr>
      </w:pPr>
    </w:p>
    <w:p w14:paraId="0B516707" w14:textId="77777777" w:rsidR="00E86D3F" w:rsidRPr="003C2C89" w:rsidRDefault="00E86D3F" w:rsidP="005B178E">
      <w:pPr>
        <w:jc w:val="both"/>
        <w:rPr>
          <w:rFonts w:ascii="Calibri Light" w:hAnsi="Calibri Light" w:cs="Calibri Light"/>
          <w:b/>
          <w:szCs w:val="20"/>
        </w:rPr>
      </w:pPr>
    </w:p>
    <w:p w14:paraId="4CEA3DAD" w14:textId="77777777" w:rsidR="00E86D3F" w:rsidRPr="003C2C89" w:rsidRDefault="00E86D3F" w:rsidP="005B178E">
      <w:pPr>
        <w:jc w:val="both"/>
        <w:rPr>
          <w:rFonts w:ascii="Calibri Light" w:hAnsi="Calibri Light" w:cs="Calibri Light"/>
          <w:b/>
          <w:szCs w:val="20"/>
        </w:rPr>
      </w:pPr>
    </w:p>
    <w:p w14:paraId="514CF049" w14:textId="77777777" w:rsidR="00E86D3F" w:rsidRPr="003C2C89" w:rsidRDefault="00E86D3F" w:rsidP="005B178E">
      <w:pPr>
        <w:jc w:val="both"/>
        <w:rPr>
          <w:rFonts w:ascii="Calibri Light" w:hAnsi="Calibri Light" w:cs="Calibri Light"/>
          <w:b/>
          <w:szCs w:val="20"/>
        </w:rPr>
      </w:pPr>
    </w:p>
    <w:p w14:paraId="0FAB0394" w14:textId="77777777" w:rsidR="00E86D3F" w:rsidRPr="003C2C89" w:rsidRDefault="00E86D3F" w:rsidP="005B178E">
      <w:pPr>
        <w:jc w:val="both"/>
        <w:rPr>
          <w:rFonts w:ascii="Calibri Light" w:hAnsi="Calibri Light" w:cs="Calibri Light"/>
          <w:b/>
          <w:szCs w:val="20"/>
        </w:rPr>
      </w:pPr>
    </w:p>
    <w:p w14:paraId="2EB4FD30" w14:textId="77777777" w:rsidR="00E86D3F" w:rsidRPr="003C2C89" w:rsidRDefault="00E86D3F" w:rsidP="005B178E">
      <w:pPr>
        <w:jc w:val="both"/>
        <w:rPr>
          <w:rFonts w:ascii="Calibri Light" w:hAnsi="Calibri Light" w:cs="Calibri Light"/>
          <w:b/>
          <w:szCs w:val="20"/>
        </w:rPr>
      </w:pPr>
    </w:p>
    <w:p w14:paraId="7061EBA8" w14:textId="77777777" w:rsidR="00E86D3F" w:rsidRPr="003C2C89" w:rsidRDefault="00E86D3F" w:rsidP="005B178E">
      <w:pPr>
        <w:jc w:val="both"/>
        <w:rPr>
          <w:rFonts w:ascii="Calibri Light" w:hAnsi="Calibri Light" w:cs="Calibri Light"/>
          <w:b/>
          <w:szCs w:val="20"/>
        </w:rPr>
      </w:pPr>
    </w:p>
    <w:p w14:paraId="779A8856" w14:textId="77777777" w:rsidR="00E86D3F" w:rsidRPr="003C2C89" w:rsidRDefault="00E86D3F" w:rsidP="005B178E">
      <w:pPr>
        <w:jc w:val="both"/>
        <w:rPr>
          <w:rFonts w:ascii="Calibri Light" w:hAnsi="Calibri Light" w:cs="Calibri Light"/>
          <w:b/>
          <w:szCs w:val="20"/>
        </w:rPr>
      </w:pPr>
    </w:p>
    <w:p w14:paraId="7E6D3244" w14:textId="77777777" w:rsidR="00E86D3F" w:rsidRPr="003C2C89" w:rsidRDefault="00E86D3F" w:rsidP="005B178E">
      <w:pPr>
        <w:jc w:val="both"/>
        <w:rPr>
          <w:rFonts w:ascii="Calibri Light" w:hAnsi="Calibri Light" w:cs="Calibri Light"/>
          <w:b/>
          <w:szCs w:val="20"/>
        </w:rPr>
      </w:pPr>
    </w:p>
    <w:p w14:paraId="3E2E519D" w14:textId="77777777" w:rsidR="00E86D3F" w:rsidRPr="003C2C89" w:rsidRDefault="00E86D3F" w:rsidP="005B178E">
      <w:pPr>
        <w:jc w:val="both"/>
        <w:rPr>
          <w:rFonts w:ascii="Calibri Light" w:hAnsi="Calibri Light" w:cs="Calibri Light"/>
          <w:b/>
          <w:szCs w:val="20"/>
        </w:rPr>
      </w:pPr>
    </w:p>
    <w:p w14:paraId="11FDD811" w14:textId="77777777" w:rsidR="000876BF" w:rsidRPr="003C2C89" w:rsidRDefault="000876BF" w:rsidP="005B178E">
      <w:pPr>
        <w:jc w:val="both"/>
        <w:rPr>
          <w:rFonts w:ascii="Calibri Light" w:hAnsi="Calibri Light" w:cs="Calibri Light"/>
          <w:b/>
          <w:szCs w:val="20"/>
        </w:rPr>
      </w:pPr>
    </w:p>
    <w:p w14:paraId="5256CA75" w14:textId="77777777" w:rsidR="000876BF" w:rsidRPr="003C2C89" w:rsidRDefault="000876BF" w:rsidP="005B178E">
      <w:pPr>
        <w:jc w:val="both"/>
        <w:rPr>
          <w:rFonts w:ascii="Calibri Light" w:hAnsi="Calibri Light" w:cs="Calibri Light"/>
          <w:b/>
          <w:szCs w:val="20"/>
        </w:rPr>
      </w:pPr>
    </w:p>
    <w:p w14:paraId="66A1D2E1" w14:textId="77777777" w:rsidR="000876BF" w:rsidRPr="003C2C89" w:rsidRDefault="000876BF" w:rsidP="005B178E">
      <w:pPr>
        <w:jc w:val="both"/>
        <w:rPr>
          <w:rFonts w:ascii="Calibri Light" w:hAnsi="Calibri Light" w:cs="Calibri Light"/>
          <w:b/>
          <w:szCs w:val="20"/>
        </w:rPr>
      </w:pPr>
    </w:p>
    <w:p w14:paraId="6923DC8D" w14:textId="77777777" w:rsidR="000876BF" w:rsidRPr="003C2C89" w:rsidRDefault="000876BF" w:rsidP="005B178E">
      <w:pPr>
        <w:jc w:val="both"/>
        <w:rPr>
          <w:rFonts w:ascii="Calibri Light" w:hAnsi="Calibri Light" w:cs="Calibri Light"/>
          <w:b/>
          <w:szCs w:val="20"/>
        </w:rPr>
      </w:pPr>
    </w:p>
    <w:p w14:paraId="1FD0ECC2" w14:textId="77777777" w:rsidR="000876BF" w:rsidRPr="003C2C89" w:rsidRDefault="000876BF" w:rsidP="005B178E">
      <w:pPr>
        <w:jc w:val="both"/>
        <w:rPr>
          <w:rFonts w:ascii="Calibri Light" w:hAnsi="Calibri Light" w:cs="Calibri Light"/>
          <w:b/>
          <w:szCs w:val="20"/>
        </w:rPr>
      </w:pPr>
    </w:p>
    <w:p w14:paraId="2D1798A8" w14:textId="77777777" w:rsidR="00596FDF" w:rsidRPr="003C2C89" w:rsidRDefault="00F577E2" w:rsidP="005B178E">
      <w:pPr>
        <w:tabs>
          <w:tab w:val="left" w:pos="5989"/>
        </w:tabs>
        <w:spacing w:after="240"/>
        <w:jc w:val="both"/>
        <w:rPr>
          <w:rFonts w:ascii="Calibri Light" w:hAnsi="Calibri Light" w:cs="Calibri Light"/>
          <w:szCs w:val="20"/>
        </w:rPr>
      </w:pPr>
      <w:r w:rsidRPr="003C2C89">
        <w:rPr>
          <w:rFonts w:ascii="Calibri Light" w:hAnsi="Calibri Light" w:cs="Calibri Light"/>
          <w:szCs w:val="20"/>
        </w:rPr>
        <w:tab/>
      </w:r>
    </w:p>
    <w:tbl>
      <w:tblPr>
        <w:tblW w:w="5587" w:type="pct"/>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0"/>
        <w:gridCol w:w="7118"/>
      </w:tblGrid>
      <w:tr w:rsidR="00E86D3F" w:rsidRPr="003C2C89" w14:paraId="089852CF" w14:textId="77777777" w:rsidTr="006B64DE">
        <w:trPr>
          <w:trHeight w:val="468"/>
        </w:trPr>
        <w:tc>
          <w:tcPr>
            <w:tcW w:w="1626" w:type="pct"/>
            <w:shd w:val="clear" w:color="auto" w:fill="548DD4" w:themeFill="text2" w:themeFillTint="99"/>
            <w:vAlign w:val="center"/>
          </w:tcPr>
          <w:p w14:paraId="7D483820" w14:textId="77777777" w:rsidR="00E86D3F" w:rsidRPr="003C2C89" w:rsidRDefault="00E86D3F" w:rsidP="005B178E">
            <w:pPr>
              <w:jc w:val="both"/>
              <w:rPr>
                <w:rFonts w:ascii="Calibri Light" w:hAnsi="Calibri Light" w:cs="Calibri Light"/>
                <w:b/>
                <w:color w:val="FFFFFF" w:themeColor="background1"/>
                <w:szCs w:val="20"/>
              </w:rPr>
            </w:pPr>
            <w:r w:rsidRPr="003C2C89">
              <w:rPr>
                <w:rFonts w:ascii="Calibri Light" w:hAnsi="Calibri Light" w:cs="Calibri Light"/>
                <w:b/>
                <w:color w:val="FFFFFF" w:themeColor="background1"/>
                <w:szCs w:val="20"/>
              </w:rPr>
              <w:br w:type="page"/>
            </w:r>
            <w:r w:rsidR="006B64DE" w:rsidRPr="003C2C89">
              <w:rPr>
                <w:rFonts w:ascii="Calibri Light" w:hAnsi="Calibri Light" w:cs="Calibri Light"/>
                <w:b/>
                <w:color w:val="FFFFFF" w:themeColor="background1"/>
                <w:szCs w:val="20"/>
              </w:rPr>
              <w:t>Prepared by</w:t>
            </w:r>
          </w:p>
        </w:tc>
        <w:tc>
          <w:tcPr>
            <w:tcW w:w="3374" w:type="pct"/>
            <w:shd w:val="clear" w:color="auto" w:fill="auto"/>
            <w:vAlign w:val="center"/>
          </w:tcPr>
          <w:p w14:paraId="569E0E52" w14:textId="44D043E5" w:rsidR="00E86D3F" w:rsidRPr="003C2C89" w:rsidRDefault="00D368DC" w:rsidP="00D368DC">
            <w:pPr>
              <w:jc w:val="both"/>
              <w:rPr>
                <w:rFonts w:ascii="Calibri Light" w:hAnsi="Calibri Light" w:cs="Calibri Light"/>
                <w:szCs w:val="20"/>
              </w:rPr>
            </w:pPr>
            <w:r>
              <w:rPr>
                <w:rFonts w:ascii="Calibri Light" w:hAnsi="Calibri Light" w:cs="Calibri Light"/>
                <w:szCs w:val="20"/>
              </w:rPr>
              <w:t>Anamika Menon</w:t>
            </w:r>
          </w:p>
        </w:tc>
      </w:tr>
      <w:tr w:rsidR="006B64DE" w:rsidRPr="003C2C89" w14:paraId="4E0867E0" w14:textId="77777777" w:rsidTr="007B279A">
        <w:trPr>
          <w:trHeight w:val="467"/>
        </w:trPr>
        <w:tc>
          <w:tcPr>
            <w:tcW w:w="1626" w:type="pct"/>
            <w:shd w:val="clear" w:color="auto" w:fill="548DD4" w:themeFill="text2" w:themeFillTint="99"/>
            <w:vAlign w:val="center"/>
          </w:tcPr>
          <w:p w14:paraId="56AD7BB5" w14:textId="77777777" w:rsidR="006B64DE" w:rsidRPr="003C2C89" w:rsidRDefault="006B64DE" w:rsidP="005B178E">
            <w:pPr>
              <w:jc w:val="both"/>
              <w:rPr>
                <w:rFonts w:ascii="Calibri Light" w:hAnsi="Calibri Light" w:cs="Calibri Light"/>
                <w:b/>
                <w:color w:val="FFFFFF" w:themeColor="background1"/>
                <w:szCs w:val="20"/>
              </w:rPr>
            </w:pPr>
            <w:r w:rsidRPr="003C2C89">
              <w:rPr>
                <w:rFonts w:ascii="Calibri Light" w:hAnsi="Calibri Light" w:cs="Calibri Light"/>
                <w:b/>
                <w:color w:val="FFFFFF" w:themeColor="background1"/>
                <w:szCs w:val="20"/>
              </w:rPr>
              <w:t>Date</w:t>
            </w:r>
          </w:p>
        </w:tc>
        <w:tc>
          <w:tcPr>
            <w:tcW w:w="3374" w:type="pct"/>
            <w:vAlign w:val="center"/>
          </w:tcPr>
          <w:p w14:paraId="586FA48C" w14:textId="43AC3325" w:rsidR="006B64DE" w:rsidRPr="003C2C89" w:rsidRDefault="00350AC3" w:rsidP="008D6F3E">
            <w:pPr>
              <w:jc w:val="both"/>
              <w:rPr>
                <w:rFonts w:ascii="Calibri Light" w:hAnsi="Calibri Light" w:cs="Calibri Light"/>
                <w:szCs w:val="20"/>
              </w:rPr>
            </w:pPr>
            <w:r>
              <w:rPr>
                <w:rFonts w:ascii="Calibri Light" w:hAnsi="Calibri Light" w:cs="Calibri Light"/>
                <w:szCs w:val="20"/>
              </w:rPr>
              <w:t>January 2023</w:t>
            </w:r>
          </w:p>
        </w:tc>
      </w:tr>
    </w:tbl>
    <w:p w14:paraId="3385CE1F" w14:textId="77777777" w:rsidR="00E86D3F" w:rsidRPr="003C2C89" w:rsidRDefault="00E86D3F" w:rsidP="005B178E">
      <w:pPr>
        <w:jc w:val="both"/>
        <w:rPr>
          <w:rFonts w:ascii="Calibri Light" w:hAnsi="Calibri Light" w:cs="Calibri Light"/>
          <w:b/>
          <w:szCs w:val="20"/>
        </w:rPr>
      </w:pPr>
    </w:p>
    <w:p w14:paraId="2F415B9F" w14:textId="77777777" w:rsidR="00655B64" w:rsidRPr="003C2C89" w:rsidRDefault="00655B64" w:rsidP="005B178E">
      <w:pPr>
        <w:jc w:val="both"/>
        <w:rPr>
          <w:rFonts w:ascii="Calibri Light" w:hAnsi="Calibri Light" w:cs="Calibri Light"/>
          <w:szCs w:val="20"/>
        </w:rPr>
      </w:pPr>
    </w:p>
    <w:p w14:paraId="7964ACDD" w14:textId="77777777" w:rsidR="00687A21" w:rsidRPr="003C2C89" w:rsidRDefault="00687A21" w:rsidP="005B178E">
      <w:pPr>
        <w:spacing w:after="200" w:line="276" w:lineRule="auto"/>
        <w:jc w:val="both"/>
        <w:rPr>
          <w:rFonts w:ascii="Calibri Light" w:hAnsi="Calibri Light" w:cs="Calibri Light"/>
          <w:szCs w:val="20"/>
        </w:rPr>
      </w:pPr>
      <w:r w:rsidRPr="003C2C89">
        <w:rPr>
          <w:rFonts w:ascii="Calibri Light" w:hAnsi="Calibri Light" w:cs="Calibri Light"/>
          <w:szCs w:val="20"/>
        </w:rPr>
        <w:br w:type="page"/>
      </w:r>
    </w:p>
    <w:p w14:paraId="27D51E3F" w14:textId="34AED3DE" w:rsidR="00EE7CAA" w:rsidRPr="003C2C89" w:rsidRDefault="00B20D69" w:rsidP="00F5005F">
      <w:pPr>
        <w:pStyle w:val="NormalWeb"/>
        <w:spacing w:before="0" w:beforeAutospacing="0" w:line="276" w:lineRule="auto"/>
        <w:jc w:val="both"/>
        <w:rPr>
          <w:rFonts w:ascii="Calibri Light" w:hAnsi="Calibri Light" w:cs="Calibri Light"/>
          <w:b/>
          <w:bCs/>
          <w:color w:val="31849B" w:themeColor="accent5" w:themeShade="BF"/>
          <w:kern w:val="32"/>
          <w:sz w:val="20"/>
          <w:szCs w:val="20"/>
        </w:rPr>
      </w:pPr>
      <w:r>
        <w:rPr>
          <w:rFonts w:ascii="Calibri Light" w:hAnsi="Calibri Light" w:cs="Calibri Light"/>
          <w:b/>
          <w:bCs/>
          <w:color w:val="31849B" w:themeColor="accent5" w:themeShade="BF"/>
          <w:kern w:val="32"/>
          <w:sz w:val="20"/>
          <w:szCs w:val="20"/>
        </w:rPr>
        <w:lastRenderedPageBreak/>
        <w:t xml:space="preserve">Library </w:t>
      </w:r>
    </w:p>
    <w:p w14:paraId="610019B3" w14:textId="77275970" w:rsidR="00804739" w:rsidRDefault="00804739" w:rsidP="00C03EC0">
      <w:pPr>
        <w:pStyle w:val="Heading1"/>
        <w:jc w:val="both"/>
        <w:rPr>
          <w:rFonts w:ascii="Calibri Light" w:hAnsi="Calibri Light" w:cs="Calibri Light"/>
          <w:b w:val="0"/>
          <w:bCs w:val="0"/>
          <w:color w:val="auto"/>
          <w:kern w:val="0"/>
          <w:szCs w:val="20"/>
        </w:rPr>
      </w:pPr>
      <w:r>
        <w:rPr>
          <w:rFonts w:ascii="Calibri Light" w:hAnsi="Calibri Light" w:cs="Calibri Light"/>
          <w:b w:val="0"/>
          <w:bCs w:val="0"/>
          <w:color w:val="auto"/>
          <w:kern w:val="0"/>
          <w:szCs w:val="20"/>
        </w:rPr>
        <w:t>Khalifa University Library has two branches (one in MAIN campus and one in SAN Campus)</w:t>
      </w:r>
      <w:r w:rsidR="00C03EC0" w:rsidRPr="00C03EC0">
        <w:rPr>
          <w:rFonts w:ascii="Calibri Light" w:hAnsi="Calibri Light" w:cs="Calibri Light"/>
          <w:b w:val="0"/>
          <w:bCs w:val="0"/>
          <w:color w:val="auto"/>
          <w:kern w:val="0"/>
          <w:szCs w:val="20"/>
        </w:rPr>
        <w:t xml:space="preserve">. </w:t>
      </w:r>
      <w:r>
        <w:rPr>
          <w:rFonts w:ascii="Calibri Light" w:hAnsi="Calibri Light" w:cs="Calibri Light"/>
          <w:b w:val="0"/>
          <w:bCs w:val="0"/>
          <w:color w:val="auto"/>
          <w:kern w:val="0"/>
          <w:szCs w:val="20"/>
        </w:rPr>
        <w:t xml:space="preserve">The Library is managed by the Director, Libraries who reports to </w:t>
      </w:r>
      <w:r w:rsidR="00413A9E">
        <w:rPr>
          <w:rFonts w:ascii="Calibri Light" w:hAnsi="Calibri Light" w:cs="Calibri Light"/>
          <w:b w:val="0"/>
          <w:bCs w:val="0"/>
          <w:color w:val="auto"/>
          <w:kern w:val="0"/>
          <w:szCs w:val="20"/>
        </w:rPr>
        <w:t>SVP Academic Affairs and Support Services.</w:t>
      </w:r>
    </w:p>
    <w:p w14:paraId="3B9F06F6" w14:textId="24DAF1D5" w:rsidR="006358C6" w:rsidRDefault="006358C6" w:rsidP="006358C6"/>
    <w:p w14:paraId="7E7C50F1" w14:textId="0125626D" w:rsidR="006358C6" w:rsidRPr="006358C6" w:rsidRDefault="006358C6" w:rsidP="006358C6">
      <w:pPr>
        <w:rPr>
          <w:b/>
          <w:u w:val="single"/>
        </w:rPr>
      </w:pPr>
      <w:r w:rsidRPr="006358C6">
        <w:rPr>
          <w:rFonts w:ascii="Calibri Light" w:hAnsi="Calibri Light" w:cs="Calibri Light"/>
          <w:b/>
          <w:szCs w:val="20"/>
          <w:u w:val="single"/>
        </w:rPr>
        <w:t>Location of Library</w:t>
      </w:r>
      <w:r w:rsidRPr="006358C6">
        <w:rPr>
          <w:b/>
          <w:u w:val="single"/>
        </w:rPr>
        <w:t xml:space="preserve"> </w:t>
      </w:r>
    </w:p>
    <w:p w14:paraId="1CE56A69" w14:textId="4A895E2A" w:rsidR="001F31AC" w:rsidRDefault="00043585" w:rsidP="00C03EC0">
      <w:pPr>
        <w:pStyle w:val="Heading1"/>
        <w:jc w:val="both"/>
        <w:rPr>
          <w:rFonts w:ascii="Calibri Light" w:hAnsi="Calibri Light" w:cs="Calibri Light"/>
          <w:b w:val="0"/>
          <w:bCs w:val="0"/>
          <w:color w:val="auto"/>
          <w:kern w:val="0"/>
          <w:szCs w:val="20"/>
        </w:rPr>
      </w:pPr>
      <w:r w:rsidRPr="00F55B14">
        <w:rPr>
          <w:rFonts w:ascii="Calibri Light" w:hAnsi="Calibri Light" w:cs="Calibri Light"/>
          <w:bCs w:val="0"/>
          <w:color w:val="auto"/>
          <w:kern w:val="0"/>
          <w:szCs w:val="20"/>
        </w:rPr>
        <w:t>Main Campus</w:t>
      </w:r>
      <w:r>
        <w:rPr>
          <w:rFonts w:ascii="Calibri Light" w:hAnsi="Calibri Light" w:cs="Calibri Light"/>
          <w:b w:val="0"/>
          <w:bCs w:val="0"/>
          <w:color w:val="auto"/>
          <w:kern w:val="0"/>
          <w:szCs w:val="20"/>
        </w:rPr>
        <w:t xml:space="preserve"> – </w:t>
      </w:r>
      <w:r w:rsidR="00F55B14" w:rsidRPr="00F55B14">
        <w:rPr>
          <w:rFonts w:ascii="Calibri Light" w:hAnsi="Calibri Light" w:cs="Calibri Light"/>
          <w:b w:val="0"/>
          <w:bCs w:val="0"/>
          <w:color w:val="auto"/>
          <w:kern w:val="0"/>
          <w:szCs w:val="20"/>
        </w:rPr>
        <w:t>The Main Campus Library is on the 1st and 2nd floor of the Main Building. It features computers, scanners, photocopiers, study rooms and study carrels. The library staff provide comprehensive instruction on the use of resources and finding information for individuals or classes. The library has a collection of approximately 22,000 items</w:t>
      </w:r>
    </w:p>
    <w:p w14:paraId="42179C89" w14:textId="11ED2C17" w:rsidR="00043585" w:rsidRDefault="00043585" w:rsidP="00043585"/>
    <w:p w14:paraId="52C12919" w14:textId="4D674657" w:rsidR="00043585" w:rsidRPr="00043585" w:rsidRDefault="00043585" w:rsidP="00043585">
      <w:pPr>
        <w:rPr>
          <w:rFonts w:ascii="Calibri Light" w:hAnsi="Calibri Light" w:cs="Calibri Light"/>
          <w:szCs w:val="20"/>
        </w:rPr>
      </w:pPr>
      <w:r w:rsidRPr="00F55B14">
        <w:rPr>
          <w:rFonts w:ascii="Calibri Light" w:hAnsi="Calibri Light" w:cs="Calibri Light"/>
          <w:b/>
          <w:szCs w:val="20"/>
        </w:rPr>
        <w:t>Habshan Library</w:t>
      </w:r>
      <w:r w:rsidR="00F55B14" w:rsidRPr="00F55B14">
        <w:rPr>
          <w:rFonts w:ascii="Calibri Light" w:hAnsi="Calibri Light" w:cs="Calibri Light"/>
          <w:b/>
          <w:szCs w:val="20"/>
        </w:rPr>
        <w:t xml:space="preserve"> (SAN Campus</w:t>
      </w:r>
      <w:r w:rsidR="00F55B14">
        <w:rPr>
          <w:rFonts w:ascii="Calibri Light" w:hAnsi="Calibri Light" w:cs="Calibri Light"/>
          <w:szCs w:val="20"/>
        </w:rPr>
        <w:t xml:space="preserve">) </w:t>
      </w:r>
      <w:r>
        <w:rPr>
          <w:rFonts w:ascii="Calibri Light" w:hAnsi="Calibri Light" w:cs="Calibri Light"/>
          <w:szCs w:val="20"/>
        </w:rPr>
        <w:t xml:space="preserve">- </w:t>
      </w:r>
      <w:r w:rsidR="00F55B14" w:rsidRPr="00F55B14">
        <w:rPr>
          <w:rFonts w:ascii="Calibri Light" w:hAnsi="Calibri Light" w:cs="Calibri Light"/>
          <w:szCs w:val="20"/>
        </w:rPr>
        <w:t>Habshan Library is located on the ground and first floor of the Habshan building. It has computers and group study rooms for student use, and a collection of more than 74,000 items.</w:t>
      </w:r>
    </w:p>
    <w:p w14:paraId="2B753BFC" w14:textId="0447CD77" w:rsidR="005875FD" w:rsidRDefault="00C03EC0" w:rsidP="00C03EC0">
      <w:pPr>
        <w:pStyle w:val="Heading1"/>
        <w:jc w:val="both"/>
        <w:rPr>
          <w:rFonts w:ascii="Calibri Light" w:hAnsi="Calibri Light" w:cs="Calibri Light"/>
          <w:szCs w:val="20"/>
        </w:rPr>
      </w:pPr>
      <w:r>
        <w:rPr>
          <w:rFonts w:ascii="Calibri Light" w:hAnsi="Calibri Light" w:cs="Calibri Light"/>
          <w:szCs w:val="20"/>
        </w:rPr>
        <w:t>G</w:t>
      </w:r>
      <w:r w:rsidR="00647F5B">
        <w:rPr>
          <w:rFonts w:ascii="Calibri Light" w:hAnsi="Calibri Light" w:cs="Calibri Light"/>
          <w:szCs w:val="20"/>
        </w:rPr>
        <w:t>overnance</w:t>
      </w:r>
      <w:r w:rsidR="009902F0">
        <w:rPr>
          <w:rFonts w:ascii="Calibri Light" w:hAnsi="Calibri Light" w:cs="Calibri Light"/>
          <w:szCs w:val="20"/>
        </w:rPr>
        <w:t xml:space="preserve"> </w:t>
      </w:r>
    </w:p>
    <w:p w14:paraId="51A20C0C" w14:textId="12CFB078" w:rsidR="007624E7" w:rsidRPr="007624E7" w:rsidRDefault="007624E7" w:rsidP="007624E7">
      <w:pPr>
        <w:rPr>
          <w:rFonts w:ascii="Calibri Light" w:hAnsi="Calibri Light" w:cs="Calibri Light"/>
          <w:b/>
          <w:szCs w:val="20"/>
        </w:rPr>
      </w:pPr>
      <w:r w:rsidRPr="007624E7">
        <w:rPr>
          <w:rFonts w:ascii="Calibri Light" w:hAnsi="Calibri Light" w:cs="Calibri Light"/>
          <w:b/>
          <w:szCs w:val="20"/>
        </w:rPr>
        <w:t>Mission</w:t>
      </w:r>
    </w:p>
    <w:p w14:paraId="44B1A1D8" w14:textId="4978686B" w:rsidR="007624E7" w:rsidRDefault="007624E7" w:rsidP="004B71A8">
      <w:pPr>
        <w:jc w:val="both"/>
        <w:rPr>
          <w:rFonts w:ascii="Calibri Light" w:hAnsi="Calibri Light" w:cs="Calibri Light"/>
          <w:szCs w:val="20"/>
        </w:rPr>
      </w:pPr>
      <w:r w:rsidRPr="007624E7">
        <w:rPr>
          <w:rFonts w:ascii="Calibri Light" w:hAnsi="Calibri Light" w:cs="Calibri Light"/>
          <w:szCs w:val="20"/>
        </w:rPr>
        <w:t>Our mission is to support the curricular and scholarship needs of the KU community. The library is committed to the University’s goals designed for the advancement of knowledge, science and technology, scholarship, and lifelong learning in partnership with scholarly and professional communities both locally and internationally.</w:t>
      </w:r>
    </w:p>
    <w:p w14:paraId="2B4AB19B" w14:textId="48C7612C" w:rsidR="004B71A8" w:rsidRDefault="004B71A8" w:rsidP="004B71A8">
      <w:pPr>
        <w:jc w:val="both"/>
        <w:rPr>
          <w:rFonts w:ascii="Calibri Light" w:hAnsi="Calibri Light" w:cs="Calibri Light"/>
          <w:szCs w:val="20"/>
        </w:rPr>
      </w:pPr>
    </w:p>
    <w:p w14:paraId="23E7B9FD" w14:textId="3506B3E8" w:rsidR="004B71A8" w:rsidRDefault="004B71A8" w:rsidP="004B71A8">
      <w:pPr>
        <w:jc w:val="both"/>
        <w:rPr>
          <w:rFonts w:ascii="Calibri Light" w:hAnsi="Calibri Light" w:cs="Calibri Light"/>
          <w:szCs w:val="20"/>
        </w:rPr>
      </w:pPr>
      <w:r w:rsidRPr="004B71A8">
        <w:rPr>
          <w:rFonts w:ascii="Calibri Light" w:hAnsi="Calibri Light" w:cs="Calibri Light"/>
          <w:szCs w:val="20"/>
        </w:rPr>
        <w:t>To accomplish this mission, the KU Library: 1) Preservation and discovery of knowledge through solid storage procedures, borrowing policies, information systems, and maintenance of documents. 2) Builds, organizes, and provides physical and E-access to materials through indexes, catalogs, and other aids which allows end-users to allocate essential items for their needs (learning, teaching, and research) 3) Support students and faculty with relevant, world-class library and information resources 4) Maintains the physical, technological, and human infrastructure necessary for encouraging the use of library resources and services; 5) Prepare students with the real-world information research skills</w:t>
      </w:r>
      <w:r>
        <w:rPr>
          <w:rFonts w:ascii="Calibri Light" w:hAnsi="Calibri Light" w:cs="Calibri Light"/>
          <w:szCs w:val="20"/>
        </w:rPr>
        <w:t>.</w:t>
      </w:r>
    </w:p>
    <w:p w14:paraId="7A04E88B" w14:textId="41D6C1A8" w:rsidR="007624E7" w:rsidRDefault="007624E7" w:rsidP="007624E7">
      <w:pPr>
        <w:rPr>
          <w:rFonts w:ascii="Calibri Light" w:hAnsi="Calibri Light" w:cs="Calibri Light"/>
          <w:szCs w:val="20"/>
        </w:rPr>
      </w:pPr>
    </w:p>
    <w:p w14:paraId="66D034BA" w14:textId="015207BA" w:rsidR="007624E7" w:rsidRPr="007624E7" w:rsidRDefault="007624E7" w:rsidP="007624E7">
      <w:pPr>
        <w:rPr>
          <w:rFonts w:ascii="Calibri Light" w:hAnsi="Calibri Light" w:cs="Calibri Light"/>
          <w:b/>
          <w:szCs w:val="20"/>
        </w:rPr>
      </w:pPr>
      <w:r w:rsidRPr="007624E7">
        <w:rPr>
          <w:rFonts w:ascii="Calibri Light" w:hAnsi="Calibri Light" w:cs="Calibri Light"/>
          <w:b/>
          <w:szCs w:val="20"/>
        </w:rPr>
        <w:t>Vision</w:t>
      </w:r>
    </w:p>
    <w:p w14:paraId="42FF0E3D" w14:textId="77777777" w:rsidR="007624E7" w:rsidRPr="007624E7" w:rsidRDefault="007624E7" w:rsidP="007624E7">
      <w:pPr>
        <w:rPr>
          <w:rFonts w:ascii="Calibri Light" w:hAnsi="Calibri Light" w:cs="Calibri Light"/>
          <w:szCs w:val="20"/>
        </w:rPr>
      </w:pPr>
    </w:p>
    <w:p w14:paraId="61D5BA4F" w14:textId="61496555" w:rsidR="007624E7" w:rsidRPr="00850376" w:rsidRDefault="00850376" w:rsidP="007624E7">
      <w:pPr>
        <w:rPr>
          <w:rFonts w:ascii="Calibri Light" w:hAnsi="Calibri Light" w:cs="Calibri Light"/>
          <w:szCs w:val="20"/>
        </w:rPr>
      </w:pPr>
      <w:r w:rsidRPr="00850376">
        <w:rPr>
          <w:rFonts w:ascii="Calibri Light" w:hAnsi="Calibri Light" w:cs="Calibri Light"/>
          <w:szCs w:val="20"/>
        </w:rPr>
        <w:t>Our vision is to visualize the library as a model of excellence to be the leading research library in the region by promoting and providing quality library resources and services, engaging students and faculty, and empowering them through library collection, innovative services, and advanced technologies.</w:t>
      </w:r>
    </w:p>
    <w:p w14:paraId="6F6AC658" w14:textId="77777777" w:rsidR="007624E7" w:rsidRPr="007624E7" w:rsidRDefault="007624E7" w:rsidP="007624E7"/>
    <w:p w14:paraId="00D7D3A1" w14:textId="47EF47F1" w:rsidR="00440DCF" w:rsidRDefault="00440DCF" w:rsidP="00C03EC0">
      <w:pPr>
        <w:jc w:val="both"/>
        <w:rPr>
          <w:rFonts w:ascii="Calibri Light" w:hAnsi="Calibri Light" w:cs="Calibri Light"/>
          <w:b/>
          <w:szCs w:val="20"/>
          <w:u w:val="single"/>
        </w:rPr>
      </w:pPr>
      <w:r>
        <w:rPr>
          <w:rFonts w:ascii="Calibri Light" w:hAnsi="Calibri Light" w:cs="Calibri Light"/>
          <w:b/>
          <w:szCs w:val="20"/>
          <w:u w:val="single"/>
        </w:rPr>
        <w:t>Goals</w:t>
      </w:r>
      <w:r w:rsidR="005A4459">
        <w:rPr>
          <w:rFonts w:ascii="Calibri Light" w:hAnsi="Calibri Light" w:cs="Calibri Light"/>
          <w:b/>
          <w:szCs w:val="20"/>
          <w:u w:val="single"/>
        </w:rPr>
        <w:t xml:space="preserve"> (2023)</w:t>
      </w:r>
    </w:p>
    <w:p w14:paraId="41A7B32E" w14:textId="73E9E372" w:rsidR="00850376" w:rsidRDefault="00850376" w:rsidP="00C03EC0">
      <w:pPr>
        <w:jc w:val="both"/>
        <w:rPr>
          <w:rFonts w:ascii="Calibri Light" w:hAnsi="Calibri Light" w:cs="Calibri Light"/>
          <w:b/>
          <w:szCs w:val="20"/>
          <w:u w:val="single"/>
        </w:rPr>
      </w:pPr>
    </w:p>
    <w:p w14:paraId="5298424E" w14:textId="77777777" w:rsidR="002768B1" w:rsidRPr="00A0340B" w:rsidRDefault="002768B1" w:rsidP="00ED1B9C">
      <w:pPr>
        <w:pStyle w:val="ListParagraph"/>
        <w:numPr>
          <w:ilvl w:val="0"/>
          <w:numId w:val="48"/>
        </w:numPr>
        <w:ind w:left="360"/>
        <w:rPr>
          <w:rFonts w:ascii="Calibri Light" w:hAnsi="Calibri Light" w:cs="Calibri Light"/>
          <w:sz w:val="20"/>
          <w:szCs w:val="20"/>
        </w:rPr>
      </w:pPr>
      <w:r w:rsidRPr="00A0340B">
        <w:rPr>
          <w:rFonts w:ascii="Calibri Light" w:hAnsi="Calibri Light" w:cs="Calibri Light"/>
          <w:sz w:val="20"/>
          <w:szCs w:val="20"/>
        </w:rPr>
        <w:t>Expand the library collection and information resources in various formats (Collections).</w:t>
      </w:r>
    </w:p>
    <w:p w14:paraId="174C8932" w14:textId="572EEAAA" w:rsidR="002768B1" w:rsidRPr="00406AD4" w:rsidRDefault="002768B1" w:rsidP="00861F44">
      <w:pPr>
        <w:pStyle w:val="ListParagraph"/>
        <w:numPr>
          <w:ilvl w:val="0"/>
          <w:numId w:val="48"/>
        </w:numPr>
        <w:ind w:left="360"/>
        <w:rPr>
          <w:rFonts w:ascii="Calibri Light" w:hAnsi="Calibri Light" w:cs="Calibri Light"/>
          <w:sz w:val="20"/>
          <w:szCs w:val="20"/>
        </w:rPr>
      </w:pPr>
      <w:r w:rsidRPr="00406AD4">
        <w:rPr>
          <w:rFonts w:ascii="Calibri Light" w:hAnsi="Calibri Light" w:cs="Calibri Light"/>
          <w:sz w:val="20"/>
          <w:szCs w:val="20"/>
        </w:rPr>
        <w:t>Enhance the library portal with the latest technology and digital infrastructures that advance research and education (Services).</w:t>
      </w:r>
    </w:p>
    <w:p w14:paraId="75A1705E" w14:textId="2B5ABE43" w:rsidR="002768B1" w:rsidRPr="00406AD4" w:rsidRDefault="002768B1" w:rsidP="0087484E">
      <w:pPr>
        <w:pStyle w:val="ListParagraph"/>
        <w:numPr>
          <w:ilvl w:val="0"/>
          <w:numId w:val="48"/>
        </w:numPr>
        <w:ind w:left="360"/>
        <w:rPr>
          <w:rFonts w:ascii="Calibri Light" w:hAnsi="Calibri Light" w:cs="Calibri Light"/>
          <w:sz w:val="20"/>
          <w:szCs w:val="20"/>
        </w:rPr>
      </w:pPr>
      <w:r w:rsidRPr="00406AD4">
        <w:rPr>
          <w:rFonts w:ascii="Calibri Light" w:hAnsi="Calibri Light" w:cs="Calibri Light"/>
          <w:sz w:val="20"/>
          <w:szCs w:val="20"/>
        </w:rPr>
        <w:t>Develop and deliver a quality instructional and information literacy program to support learning and lifelong information skills (Educational Role).</w:t>
      </w:r>
    </w:p>
    <w:p w14:paraId="6E7E5A54" w14:textId="7EB6D6CD" w:rsidR="002768B1" w:rsidRPr="00406AD4" w:rsidRDefault="002768B1" w:rsidP="00400B67">
      <w:pPr>
        <w:pStyle w:val="ListParagraph"/>
        <w:numPr>
          <w:ilvl w:val="0"/>
          <w:numId w:val="48"/>
        </w:numPr>
        <w:ind w:left="360"/>
        <w:rPr>
          <w:rFonts w:ascii="Calibri Light" w:hAnsi="Calibri Light" w:cs="Calibri Light"/>
          <w:sz w:val="20"/>
          <w:szCs w:val="20"/>
        </w:rPr>
      </w:pPr>
      <w:r w:rsidRPr="00406AD4">
        <w:rPr>
          <w:rFonts w:ascii="Calibri Light" w:hAnsi="Calibri Light" w:cs="Calibri Light"/>
          <w:sz w:val="20"/>
          <w:szCs w:val="20"/>
        </w:rPr>
        <w:t>Support the university scholarly work by enhancing the gold open access services, implementing the new platform and application that increase worldwide visibility for KU authors and publication works (Research)</w:t>
      </w:r>
    </w:p>
    <w:p w14:paraId="005C4D11" w14:textId="56D93980" w:rsidR="002768B1" w:rsidRPr="00A0340B" w:rsidRDefault="002768B1" w:rsidP="00ED1B9C">
      <w:pPr>
        <w:pStyle w:val="ListParagraph"/>
        <w:numPr>
          <w:ilvl w:val="0"/>
          <w:numId w:val="48"/>
        </w:numPr>
        <w:ind w:left="360"/>
        <w:rPr>
          <w:rFonts w:ascii="Calibri Light" w:hAnsi="Calibri Light" w:cs="Calibri Light"/>
          <w:sz w:val="20"/>
          <w:szCs w:val="20"/>
        </w:rPr>
      </w:pPr>
      <w:r w:rsidRPr="00A0340B">
        <w:rPr>
          <w:rFonts w:ascii="Calibri Light" w:hAnsi="Calibri Light" w:cs="Calibri Light"/>
          <w:sz w:val="20"/>
          <w:szCs w:val="20"/>
        </w:rPr>
        <w:t>Develop an environment that fosters knowledgeable staff (Training).</w:t>
      </w:r>
    </w:p>
    <w:p w14:paraId="6EC77EE7" w14:textId="1B153732" w:rsidR="002768B1" w:rsidRPr="00313C69" w:rsidRDefault="002768B1" w:rsidP="003D5937">
      <w:pPr>
        <w:pStyle w:val="ListParagraph"/>
        <w:numPr>
          <w:ilvl w:val="0"/>
          <w:numId w:val="48"/>
        </w:numPr>
        <w:ind w:left="360"/>
        <w:rPr>
          <w:rFonts w:ascii="Calibri Light" w:hAnsi="Calibri Light" w:cs="Calibri Light"/>
          <w:sz w:val="20"/>
          <w:szCs w:val="20"/>
        </w:rPr>
      </w:pPr>
      <w:r w:rsidRPr="00313C69">
        <w:rPr>
          <w:rFonts w:ascii="Calibri Light" w:hAnsi="Calibri Light" w:cs="Calibri Light"/>
          <w:sz w:val="20"/>
          <w:szCs w:val="20"/>
        </w:rPr>
        <w:t>Devise and implement an outcome-based assessment plan for individuals and groups who use the KU library (Assessmen</w:t>
      </w:r>
      <w:r w:rsidR="00ED1B9C" w:rsidRPr="00313C69">
        <w:rPr>
          <w:rFonts w:ascii="Calibri Light" w:hAnsi="Calibri Light" w:cs="Calibri Light"/>
          <w:sz w:val="20"/>
          <w:szCs w:val="20"/>
        </w:rPr>
        <w:t>t)</w:t>
      </w:r>
    </w:p>
    <w:p w14:paraId="425400F8" w14:textId="77777777" w:rsidR="005A4459" w:rsidRDefault="005A4459" w:rsidP="00C03EC0">
      <w:pPr>
        <w:jc w:val="both"/>
        <w:rPr>
          <w:rFonts w:ascii="Calibri Light" w:hAnsi="Calibri Light" w:cs="Calibri Light"/>
          <w:b/>
          <w:szCs w:val="20"/>
          <w:u w:val="single"/>
        </w:rPr>
      </w:pPr>
    </w:p>
    <w:p w14:paraId="160B44AB" w14:textId="77777777" w:rsidR="00A4290D" w:rsidRDefault="00A4290D" w:rsidP="00C03EC0">
      <w:pPr>
        <w:jc w:val="both"/>
        <w:rPr>
          <w:rFonts w:ascii="Calibri Light" w:hAnsi="Calibri Light" w:cs="Calibri Light"/>
          <w:b/>
          <w:szCs w:val="20"/>
          <w:u w:val="single"/>
        </w:rPr>
      </w:pPr>
    </w:p>
    <w:p w14:paraId="5BFB4C79" w14:textId="77777777" w:rsidR="00440DCF" w:rsidRDefault="00440DCF" w:rsidP="00C03EC0">
      <w:pPr>
        <w:jc w:val="both"/>
        <w:rPr>
          <w:rFonts w:ascii="Calibri Light" w:hAnsi="Calibri Light" w:cs="Calibri Light"/>
          <w:b/>
          <w:szCs w:val="20"/>
          <w:u w:val="single"/>
        </w:rPr>
      </w:pPr>
    </w:p>
    <w:p w14:paraId="09E85EE0" w14:textId="0A7C86AE" w:rsidR="00943F94" w:rsidRDefault="00943F94" w:rsidP="00C03EC0">
      <w:pPr>
        <w:jc w:val="both"/>
        <w:rPr>
          <w:rFonts w:ascii="Calibri Light" w:hAnsi="Calibri Light" w:cs="Calibri Light"/>
          <w:b/>
          <w:szCs w:val="20"/>
          <w:u w:val="single"/>
        </w:rPr>
      </w:pPr>
    </w:p>
    <w:p w14:paraId="43CCCF44" w14:textId="3372B575" w:rsidR="00B20D69" w:rsidRDefault="00A0340B" w:rsidP="00C03EC0">
      <w:pPr>
        <w:jc w:val="both"/>
        <w:rPr>
          <w:rFonts w:ascii="Calibri Light" w:hAnsi="Calibri Light" w:cs="Calibri Light"/>
          <w:b/>
          <w:szCs w:val="20"/>
          <w:u w:val="single"/>
        </w:rPr>
      </w:pPr>
      <w:r>
        <w:rPr>
          <w:rFonts w:ascii="Calibri Light" w:hAnsi="Calibri Light" w:cs="Calibri Light"/>
          <w:b/>
          <w:szCs w:val="20"/>
          <w:u w:val="single"/>
        </w:rPr>
        <w:t>I</w:t>
      </w:r>
      <w:r w:rsidR="00804739">
        <w:rPr>
          <w:rFonts w:ascii="Calibri Light" w:hAnsi="Calibri Light" w:cs="Calibri Light"/>
          <w:b/>
          <w:szCs w:val="20"/>
          <w:u w:val="single"/>
        </w:rPr>
        <w:t xml:space="preserve">ntranet - </w:t>
      </w:r>
      <w:hyperlink r:id="rId9" w:history="1">
        <w:r w:rsidR="00804739" w:rsidRPr="00493C22">
          <w:rPr>
            <w:rStyle w:val="Hyperlink"/>
            <w:rFonts w:ascii="Calibri Light" w:hAnsi="Calibri Light" w:cs="Calibri Light"/>
            <w:b/>
            <w:szCs w:val="20"/>
          </w:rPr>
          <w:t>https://portal.ku.ac.ae/Library/pages/E-Forms.aspx</w:t>
        </w:r>
      </w:hyperlink>
    </w:p>
    <w:p w14:paraId="11270429" w14:textId="18F06E1E" w:rsidR="00804739" w:rsidRDefault="00804739" w:rsidP="00C03EC0">
      <w:pPr>
        <w:jc w:val="both"/>
        <w:rPr>
          <w:rFonts w:ascii="Calibri Light" w:hAnsi="Calibri Light" w:cs="Calibri Light"/>
          <w:b/>
          <w:szCs w:val="20"/>
          <w:u w:val="single"/>
        </w:rPr>
      </w:pPr>
    </w:p>
    <w:p w14:paraId="5ABD3FE6" w14:textId="2B581D7E" w:rsidR="00804739" w:rsidRDefault="00804739" w:rsidP="00C03EC0">
      <w:pPr>
        <w:jc w:val="both"/>
        <w:rPr>
          <w:rFonts w:ascii="Calibri Light" w:hAnsi="Calibri Light" w:cs="Calibri Light"/>
          <w:b/>
          <w:szCs w:val="20"/>
          <w:u w:val="single"/>
        </w:rPr>
      </w:pPr>
      <w:r>
        <w:rPr>
          <w:rFonts w:ascii="Calibri Light" w:hAnsi="Calibri Light" w:cs="Calibri Light"/>
          <w:b/>
          <w:szCs w:val="20"/>
          <w:u w:val="single"/>
        </w:rPr>
        <w:t xml:space="preserve">Library Website – </w:t>
      </w:r>
      <w:hyperlink r:id="rId10" w:history="1">
        <w:r w:rsidRPr="00493C22">
          <w:rPr>
            <w:rStyle w:val="Hyperlink"/>
            <w:rFonts w:ascii="Calibri Light" w:hAnsi="Calibri Light" w:cs="Calibri Light"/>
            <w:b/>
            <w:szCs w:val="20"/>
          </w:rPr>
          <w:t>https://portal.ku.ac.ae/Library/pages/E-Forms.aspx</w:t>
        </w:r>
      </w:hyperlink>
    </w:p>
    <w:p w14:paraId="776A779F" w14:textId="77777777" w:rsidR="00804739" w:rsidRDefault="00804739" w:rsidP="00C03EC0">
      <w:pPr>
        <w:jc w:val="both"/>
        <w:rPr>
          <w:rFonts w:ascii="Calibri Light" w:hAnsi="Calibri Light" w:cs="Calibri Light"/>
          <w:b/>
          <w:szCs w:val="20"/>
          <w:u w:val="single"/>
        </w:rPr>
      </w:pPr>
    </w:p>
    <w:p w14:paraId="386015D6" w14:textId="77777777" w:rsidR="00804739" w:rsidRDefault="00804739" w:rsidP="00C03EC0">
      <w:pPr>
        <w:jc w:val="both"/>
        <w:rPr>
          <w:rFonts w:ascii="Calibri Light" w:hAnsi="Calibri Light" w:cs="Calibri Light"/>
          <w:b/>
          <w:szCs w:val="20"/>
          <w:u w:val="single"/>
        </w:rPr>
      </w:pPr>
    </w:p>
    <w:p w14:paraId="11BB12BF" w14:textId="196E9EBF" w:rsidR="00E0671E" w:rsidRPr="005931DC" w:rsidRDefault="00E0671E" w:rsidP="00C03EC0">
      <w:pPr>
        <w:jc w:val="both"/>
        <w:rPr>
          <w:rFonts w:ascii="Calibri Light" w:hAnsi="Calibri Light" w:cs="Calibri Light"/>
          <w:b/>
          <w:szCs w:val="20"/>
          <w:u w:val="single"/>
        </w:rPr>
      </w:pPr>
      <w:r w:rsidRPr="005931DC">
        <w:rPr>
          <w:rFonts w:ascii="Calibri Light" w:hAnsi="Calibri Light" w:cs="Calibri Light"/>
          <w:b/>
          <w:szCs w:val="20"/>
          <w:u w:val="single"/>
        </w:rPr>
        <w:t>Approved Organization Chart:</w:t>
      </w:r>
    </w:p>
    <w:p w14:paraId="12D91B8B" w14:textId="7255EDCB" w:rsidR="005931DC" w:rsidRPr="005931DC" w:rsidRDefault="005931DC" w:rsidP="00C03EC0">
      <w:pPr>
        <w:jc w:val="both"/>
        <w:rPr>
          <w:rFonts w:ascii="Calibri Light" w:hAnsi="Calibri Light" w:cs="Calibri Light"/>
          <w:szCs w:val="20"/>
        </w:rPr>
      </w:pPr>
      <w:r w:rsidRPr="005931DC">
        <w:rPr>
          <w:rFonts w:ascii="Calibri Light" w:hAnsi="Calibri Light" w:cs="Calibri Light"/>
          <w:szCs w:val="20"/>
        </w:rPr>
        <w:t>​</w:t>
      </w:r>
    </w:p>
    <w:p w14:paraId="7C168055" w14:textId="3EBB86C1" w:rsidR="00F27BC9" w:rsidRDefault="00F27BC9" w:rsidP="00C03EC0">
      <w:pPr>
        <w:jc w:val="both"/>
        <w:rPr>
          <w:rFonts w:ascii="Calibri Light" w:hAnsi="Calibri Light" w:cs="Calibri Light"/>
          <w:szCs w:val="20"/>
        </w:rPr>
      </w:pPr>
      <w:r>
        <w:rPr>
          <w:rFonts w:ascii="Calibri Light" w:hAnsi="Calibri Light" w:cs="Calibri Light"/>
          <w:szCs w:val="20"/>
        </w:rPr>
        <w:t xml:space="preserve">The approved organization chart for </w:t>
      </w:r>
      <w:r w:rsidR="00B20D69">
        <w:rPr>
          <w:rFonts w:ascii="Calibri Light" w:hAnsi="Calibri Light" w:cs="Calibri Light"/>
          <w:szCs w:val="20"/>
        </w:rPr>
        <w:t>Library</w:t>
      </w:r>
      <w:r w:rsidR="005B28CC">
        <w:rPr>
          <w:rFonts w:ascii="Calibri Light" w:hAnsi="Calibri Light" w:cs="Calibri Light"/>
          <w:szCs w:val="20"/>
        </w:rPr>
        <w:t xml:space="preserve"> as per org chart</w:t>
      </w:r>
      <w:r w:rsidR="0061349B">
        <w:rPr>
          <w:rFonts w:ascii="Calibri Light" w:hAnsi="Calibri Light" w:cs="Calibri Light"/>
          <w:szCs w:val="20"/>
        </w:rPr>
        <w:t>:</w:t>
      </w:r>
    </w:p>
    <w:p w14:paraId="39B15518" w14:textId="7A38A33F" w:rsidR="005B28CC" w:rsidRDefault="005B28CC" w:rsidP="00C03EC0">
      <w:pPr>
        <w:jc w:val="both"/>
        <w:rPr>
          <w:rFonts w:ascii="Calibri Light" w:hAnsi="Calibri Light" w:cs="Calibri Light"/>
          <w:szCs w:val="20"/>
        </w:rPr>
      </w:pPr>
    </w:p>
    <w:p w14:paraId="69DB9C9F" w14:textId="46AC698E" w:rsidR="000D06E7" w:rsidRDefault="006F1F2C" w:rsidP="00C03EC0">
      <w:pPr>
        <w:jc w:val="both"/>
        <w:rPr>
          <w:rFonts w:ascii="Calibri Light" w:hAnsi="Calibri Light" w:cs="Calibri Light"/>
          <w:szCs w:val="20"/>
        </w:rPr>
      </w:pPr>
      <w:r>
        <w:rPr>
          <w:noProof/>
        </w:rPr>
        <w:drawing>
          <wp:inline distT="0" distB="0" distL="0" distR="0" wp14:anchorId="5F5A362A" wp14:editId="6927199D">
            <wp:extent cx="6000750" cy="41141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00750" cy="4114165"/>
                    </a:xfrm>
                    <a:prstGeom prst="rect">
                      <a:avLst/>
                    </a:prstGeom>
                  </pic:spPr>
                </pic:pic>
              </a:graphicData>
            </a:graphic>
          </wp:inline>
        </w:drawing>
      </w:r>
    </w:p>
    <w:p w14:paraId="01D6EBD8" w14:textId="1D6C5340" w:rsidR="007141FF" w:rsidRDefault="007141FF" w:rsidP="00C03EC0">
      <w:pPr>
        <w:jc w:val="both"/>
        <w:rPr>
          <w:rFonts w:ascii="Calibri Light" w:hAnsi="Calibri Light" w:cs="Calibri Light"/>
          <w:szCs w:val="20"/>
        </w:rPr>
      </w:pPr>
    </w:p>
    <w:p w14:paraId="5FC27D6A" w14:textId="73EEEE1C" w:rsidR="0092327F" w:rsidRDefault="0092327F" w:rsidP="00C03EC0">
      <w:pPr>
        <w:jc w:val="both"/>
        <w:rPr>
          <w:rFonts w:ascii="Calibri Light" w:hAnsi="Calibri Light" w:cs="Calibri Light"/>
          <w:szCs w:val="20"/>
        </w:rPr>
      </w:pPr>
    </w:p>
    <w:p w14:paraId="3031AE98" w14:textId="583200C4" w:rsidR="0092327F" w:rsidRPr="00523583" w:rsidRDefault="00523583" w:rsidP="00C03EC0">
      <w:pPr>
        <w:jc w:val="both"/>
        <w:rPr>
          <w:rFonts w:ascii="Calibri Light" w:hAnsi="Calibri Light" w:cs="Calibri Light"/>
          <w:b/>
          <w:szCs w:val="20"/>
          <w:u w:val="single"/>
        </w:rPr>
      </w:pPr>
      <w:r w:rsidRPr="00523583">
        <w:rPr>
          <w:rFonts w:ascii="Calibri Light" w:hAnsi="Calibri Light" w:cs="Calibri Light"/>
          <w:b/>
          <w:szCs w:val="20"/>
          <w:u w:val="single"/>
        </w:rPr>
        <w:t>Library Committee</w:t>
      </w:r>
    </w:p>
    <w:p w14:paraId="0176CAF5" w14:textId="6D8F6CAF" w:rsidR="0092327F" w:rsidRDefault="0092327F" w:rsidP="00C03EC0">
      <w:pPr>
        <w:jc w:val="both"/>
        <w:rPr>
          <w:rFonts w:ascii="Calibri Light" w:hAnsi="Calibri Light" w:cs="Calibri Light"/>
          <w:szCs w:val="20"/>
        </w:rPr>
      </w:pPr>
    </w:p>
    <w:p w14:paraId="32495F00" w14:textId="62D3A996" w:rsidR="00523583" w:rsidRDefault="00523583" w:rsidP="00523583">
      <w:pPr>
        <w:jc w:val="both"/>
        <w:rPr>
          <w:rFonts w:ascii="Calibri Light" w:hAnsi="Calibri Light" w:cs="Calibri Light"/>
          <w:szCs w:val="20"/>
        </w:rPr>
      </w:pPr>
      <w:r w:rsidRPr="00523583">
        <w:rPr>
          <w:rFonts w:ascii="Calibri Light" w:hAnsi="Calibri Light" w:cs="Calibri Light"/>
          <w:szCs w:val="20"/>
        </w:rPr>
        <w:t>The library committee serves in an advisory capacity for the University libraries. It provides a forum</w:t>
      </w:r>
      <w:r>
        <w:rPr>
          <w:rFonts w:ascii="Calibri Light" w:hAnsi="Calibri Light" w:cs="Calibri Light"/>
          <w:szCs w:val="20"/>
        </w:rPr>
        <w:t xml:space="preserve"> </w:t>
      </w:r>
      <w:r w:rsidRPr="00523583">
        <w:rPr>
          <w:rFonts w:ascii="Calibri Light" w:hAnsi="Calibri Light" w:cs="Calibri Light"/>
          <w:szCs w:val="20"/>
        </w:rPr>
        <w:t>to discuss matters related to the library collections, library policies and procedures. This committee</w:t>
      </w:r>
      <w:r>
        <w:rPr>
          <w:rFonts w:ascii="Calibri Light" w:hAnsi="Calibri Light" w:cs="Calibri Light"/>
          <w:szCs w:val="20"/>
        </w:rPr>
        <w:t xml:space="preserve"> </w:t>
      </w:r>
      <w:r w:rsidRPr="00523583">
        <w:rPr>
          <w:rFonts w:ascii="Calibri Light" w:hAnsi="Calibri Light" w:cs="Calibri Light"/>
          <w:szCs w:val="20"/>
        </w:rPr>
        <w:t>makes recommendations concerning the allocation of library budget and the development of the library services and resources.</w:t>
      </w:r>
    </w:p>
    <w:p w14:paraId="6D1DCF82" w14:textId="3FD0A72F" w:rsidR="00523583" w:rsidRDefault="00523583" w:rsidP="00523583">
      <w:pPr>
        <w:jc w:val="both"/>
        <w:rPr>
          <w:rFonts w:ascii="Calibri Light" w:hAnsi="Calibri Light" w:cs="Calibri Light"/>
          <w:szCs w:val="20"/>
        </w:rPr>
      </w:pPr>
    </w:p>
    <w:p w14:paraId="42AA90AA" w14:textId="67833393" w:rsidR="002475B0" w:rsidRDefault="002475B0" w:rsidP="002475B0">
      <w:pPr>
        <w:jc w:val="both"/>
        <w:rPr>
          <w:rFonts w:ascii="Calibri Light" w:hAnsi="Calibri Light" w:cs="Calibri Light"/>
          <w:szCs w:val="20"/>
        </w:rPr>
      </w:pPr>
      <w:r w:rsidRPr="002475B0">
        <w:rPr>
          <w:rFonts w:ascii="Calibri Light" w:hAnsi="Calibri Light" w:cs="Calibri Light"/>
          <w:szCs w:val="20"/>
        </w:rPr>
        <w:t xml:space="preserve">The Library Committee consists of 6 voting members and 4 non-voting members. Faculty representatives are nominated by relevant Dean and appointed by the Provost. The committee chair is the Library Director and the committee secretary is selected from and by the committee members. Student representatives are nominated by the Student Council and appointed by the SVP Academic and Student Services. The appointed faculty members shall serve for non-renewable, staggered </w:t>
      </w:r>
      <w:r w:rsidR="00A55F1B" w:rsidRPr="002475B0">
        <w:rPr>
          <w:rFonts w:ascii="Calibri Light" w:hAnsi="Calibri Light" w:cs="Calibri Light"/>
          <w:szCs w:val="20"/>
        </w:rPr>
        <w:t>two-year</w:t>
      </w:r>
      <w:r w:rsidRPr="002475B0">
        <w:rPr>
          <w:rFonts w:ascii="Calibri Light" w:hAnsi="Calibri Light" w:cs="Calibri Light"/>
          <w:szCs w:val="20"/>
        </w:rPr>
        <w:t xml:space="preserve"> terms. The student representatives shall serve for one-year term</w:t>
      </w:r>
      <w:r w:rsidR="00042A6F">
        <w:rPr>
          <w:rFonts w:ascii="Calibri Light" w:hAnsi="Calibri Light" w:cs="Calibri Light"/>
          <w:szCs w:val="20"/>
        </w:rPr>
        <w:t>.</w:t>
      </w:r>
    </w:p>
    <w:p w14:paraId="0335C690" w14:textId="24CF55E1" w:rsidR="00042A6F" w:rsidRDefault="00042A6F" w:rsidP="002475B0">
      <w:pPr>
        <w:jc w:val="both"/>
        <w:rPr>
          <w:rFonts w:ascii="Calibri Light" w:hAnsi="Calibri Light" w:cs="Calibri Light"/>
          <w:szCs w:val="20"/>
        </w:rPr>
      </w:pPr>
    </w:p>
    <w:p w14:paraId="411E4C97" w14:textId="077C14D2" w:rsidR="00042A6F" w:rsidRDefault="00042A6F" w:rsidP="002475B0">
      <w:pPr>
        <w:jc w:val="both"/>
        <w:rPr>
          <w:rFonts w:ascii="Calibri Light" w:hAnsi="Calibri Light" w:cs="Calibri Light"/>
          <w:b/>
          <w:szCs w:val="20"/>
          <w:u w:val="single"/>
        </w:rPr>
      </w:pPr>
      <w:r w:rsidRPr="00042A6F">
        <w:rPr>
          <w:rFonts w:ascii="Calibri Light" w:hAnsi="Calibri Light" w:cs="Calibri Light"/>
          <w:b/>
          <w:szCs w:val="20"/>
          <w:u w:val="single"/>
        </w:rPr>
        <w:t>Roles and Responsibilities of Library Committee</w:t>
      </w:r>
    </w:p>
    <w:p w14:paraId="3E3777A2" w14:textId="24FA57AB" w:rsidR="00042A6F" w:rsidRDefault="00042A6F" w:rsidP="002475B0">
      <w:pPr>
        <w:jc w:val="both"/>
        <w:rPr>
          <w:rFonts w:ascii="Calibri Light" w:hAnsi="Calibri Light" w:cs="Calibri Light"/>
          <w:b/>
          <w:szCs w:val="20"/>
          <w:u w:val="single"/>
        </w:rPr>
      </w:pPr>
    </w:p>
    <w:p w14:paraId="468AF95A" w14:textId="77777777" w:rsidR="00042A6F" w:rsidRPr="00042A6F" w:rsidRDefault="00042A6F" w:rsidP="00042A6F">
      <w:pPr>
        <w:jc w:val="both"/>
        <w:rPr>
          <w:rFonts w:ascii="Calibri Light" w:hAnsi="Calibri Light" w:cs="Calibri Light"/>
          <w:szCs w:val="20"/>
        </w:rPr>
      </w:pPr>
      <w:r w:rsidRPr="00042A6F">
        <w:rPr>
          <w:rFonts w:ascii="Calibri Light" w:hAnsi="Calibri Light" w:cs="Calibri Light"/>
          <w:szCs w:val="20"/>
        </w:rPr>
        <w:t xml:space="preserve">The Library committee: </w:t>
      </w:r>
    </w:p>
    <w:p w14:paraId="5C8CC3AA" w14:textId="50053975" w:rsidR="00042A6F" w:rsidRPr="00042A6F" w:rsidRDefault="00042A6F" w:rsidP="00042A6F">
      <w:pPr>
        <w:pStyle w:val="ListParagraph"/>
        <w:numPr>
          <w:ilvl w:val="0"/>
          <w:numId w:val="47"/>
        </w:numPr>
        <w:jc w:val="both"/>
        <w:rPr>
          <w:rFonts w:ascii="Calibri Light" w:hAnsi="Calibri Light" w:cs="Calibri Light"/>
          <w:sz w:val="20"/>
          <w:szCs w:val="20"/>
        </w:rPr>
      </w:pPr>
      <w:r w:rsidRPr="00042A6F">
        <w:rPr>
          <w:rFonts w:ascii="Calibri Light" w:hAnsi="Calibri Light" w:cs="Calibri Light"/>
          <w:sz w:val="20"/>
          <w:szCs w:val="20"/>
        </w:rPr>
        <w:t xml:space="preserve">Provides advice and support on matters related to academic learning, budgeting, collection </w:t>
      </w:r>
    </w:p>
    <w:p w14:paraId="1F3B4606" w14:textId="77777777" w:rsidR="00042A6F" w:rsidRPr="00042A6F" w:rsidRDefault="00042A6F" w:rsidP="00042A6F">
      <w:pPr>
        <w:pStyle w:val="ListParagraph"/>
        <w:numPr>
          <w:ilvl w:val="0"/>
          <w:numId w:val="47"/>
        </w:numPr>
        <w:jc w:val="both"/>
        <w:rPr>
          <w:rFonts w:ascii="Calibri Light" w:hAnsi="Calibri Light" w:cs="Calibri Light"/>
          <w:sz w:val="20"/>
          <w:szCs w:val="20"/>
        </w:rPr>
      </w:pPr>
      <w:r w:rsidRPr="00042A6F">
        <w:rPr>
          <w:rFonts w:ascii="Calibri Light" w:hAnsi="Calibri Light" w:cs="Calibri Light"/>
          <w:sz w:val="20"/>
          <w:szCs w:val="20"/>
        </w:rPr>
        <w:lastRenderedPageBreak/>
        <w:t xml:space="preserve">development and infrastructure; </w:t>
      </w:r>
    </w:p>
    <w:p w14:paraId="3FFA11EC" w14:textId="1204AF5F" w:rsidR="00042A6F" w:rsidRPr="00042A6F" w:rsidRDefault="00042A6F" w:rsidP="00042A6F">
      <w:pPr>
        <w:pStyle w:val="ListParagraph"/>
        <w:numPr>
          <w:ilvl w:val="0"/>
          <w:numId w:val="47"/>
        </w:numPr>
        <w:jc w:val="both"/>
        <w:rPr>
          <w:rFonts w:ascii="Calibri Light" w:hAnsi="Calibri Light" w:cs="Calibri Light"/>
          <w:sz w:val="20"/>
          <w:szCs w:val="20"/>
        </w:rPr>
      </w:pPr>
      <w:r w:rsidRPr="00042A6F">
        <w:rPr>
          <w:rFonts w:ascii="Calibri Light" w:hAnsi="Calibri Light" w:cs="Calibri Light"/>
          <w:sz w:val="20"/>
          <w:szCs w:val="20"/>
        </w:rPr>
        <w:t xml:space="preserve">Ensures the integration of the library programs with instructional and research activities of the </w:t>
      </w:r>
    </w:p>
    <w:p w14:paraId="778E57FB" w14:textId="77777777" w:rsidR="00042A6F" w:rsidRPr="00042A6F" w:rsidRDefault="00042A6F" w:rsidP="00042A6F">
      <w:pPr>
        <w:pStyle w:val="ListParagraph"/>
        <w:numPr>
          <w:ilvl w:val="0"/>
          <w:numId w:val="47"/>
        </w:numPr>
        <w:jc w:val="both"/>
        <w:rPr>
          <w:rFonts w:ascii="Calibri Light" w:hAnsi="Calibri Light" w:cs="Calibri Light"/>
          <w:sz w:val="20"/>
          <w:szCs w:val="20"/>
        </w:rPr>
      </w:pPr>
      <w:r w:rsidRPr="00042A6F">
        <w:rPr>
          <w:rFonts w:ascii="Calibri Light" w:hAnsi="Calibri Light" w:cs="Calibri Light"/>
          <w:sz w:val="20"/>
          <w:szCs w:val="20"/>
        </w:rPr>
        <w:t xml:space="preserve">university; </w:t>
      </w:r>
    </w:p>
    <w:p w14:paraId="2AD242CD" w14:textId="57AC1E03" w:rsidR="00042A6F" w:rsidRPr="00042A6F" w:rsidRDefault="00042A6F" w:rsidP="00042A6F">
      <w:pPr>
        <w:pStyle w:val="ListParagraph"/>
        <w:numPr>
          <w:ilvl w:val="0"/>
          <w:numId w:val="47"/>
        </w:numPr>
        <w:jc w:val="both"/>
        <w:rPr>
          <w:rFonts w:ascii="Calibri Light" w:hAnsi="Calibri Light" w:cs="Calibri Light"/>
          <w:sz w:val="20"/>
          <w:szCs w:val="20"/>
        </w:rPr>
      </w:pPr>
      <w:r w:rsidRPr="00042A6F">
        <w:rPr>
          <w:rFonts w:ascii="Calibri Light" w:hAnsi="Calibri Light" w:cs="Calibri Light"/>
          <w:sz w:val="20"/>
          <w:szCs w:val="20"/>
        </w:rPr>
        <w:t xml:space="preserve">Acts as a liaison between the faculty, students and the library administration; </w:t>
      </w:r>
    </w:p>
    <w:p w14:paraId="5F598DCF" w14:textId="69F5AA5B" w:rsidR="00042A6F" w:rsidRPr="00042A6F" w:rsidRDefault="00042A6F" w:rsidP="00042A6F">
      <w:pPr>
        <w:pStyle w:val="ListParagraph"/>
        <w:numPr>
          <w:ilvl w:val="0"/>
          <w:numId w:val="47"/>
        </w:numPr>
        <w:jc w:val="both"/>
        <w:rPr>
          <w:rFonts w:ascii="Calibri Light" w:hAnsi="Calibri Light" w:cs="Calibri Light"/>
          <w:sz w:val="20"/>
          <w:szCs w:val="20"/>
        </w:rPr>
      </w:pPr>
      <w:r w:rsidRPr="00042A6F">
        <w:rPr>
          <w:rFonts w:ascii="Calibri Light" w:hAnsi="Calibri Light" w:cs="Calibri Light"/>
          <w:sz w:val="20"/>
          <w:szCs w:val="20"/>
        </w:rPr>
        <w:t xml:space="preserve">Reviews relevant existing policies and recommends revisions as appropriate; and </w:t>
      </w:r>
    </w:p>
    <w:p w14:paraId="3301FE08" w14:textId="7A6C1DB4" w:rsidR="00042A6F" w:rsidRPr="00042A6F" w:rsidRDefault="00042A6F" w:rsidP="00042A6F">
      <w:pPr>
        <w:pStyle w:val="ListParagraph"/>
        <w:numPr>
          <w:ilvl w:val="0"/>
          <w:numId w:val="47"/>
        </w:numPr>
        <w:jc w:val="both"/>
        <w:rPr>
          <w:rFonts w:ascii="Calibri Light" w:hAnsi="Calibri Light" w:cs="Calibri Light"/>
          <w:sz w:val="20"/>
          <w:szCs w:val="20"/>
        </w:rPr>
      </w:pPr>
      <w:r w:rsidRPr="00042A6F">
        <w:rPr>
          <w:rFonts w:ascii="Calibri Light" w:hAnsi="Calibri Light" w:cs="Calibri Light"/>
          <w:sz w:val="20"/>
          <w:szCs w:val="20"/>
        </w:rPr>
        <w:t>Recommends general library regulations which govern the functions of the library.</w:t>
      </w:r>
    </w:p>
    <w:p w14:paraId="6B3152C8" w14:textId="407AB227" w:rsidR="00B05C8F" w:rsidRPr="003C2C89" w:rsidRDefault="00B05C8F" w:rsidP="00C03EC0">
      <w:pPr>
        <w:jc w:val="both"/>
        <w:rPr>
          <w:rFonts w:ascii="Calibri Light" w:hAnsi="Calibri Light" w:cs="Calibri Light"/>
          <w:szCs w:val="20"/>
        </w:rPr>
      </w:pPr>
    </w:p>
    <w:p w14:paraId="745B052D" w14:textId="77777777" w:rsidR="00562F8C" w:rsidRDefault="00562F8C" w:rsidP="00C03EC0">
      <w:pPr>
        <w:jc w:val="both"/>
        <w:rPr>
          <w:rFonts w:ascii="Calibri Light" w:hAnsi="Calibri Light" w:cs="Calibri Light"/>
          <w:szCs w:val="20"/>
        </w:rPr>
      </w:pPr>
    </w:p>
    <w:p w14:paraId="1F34B69C" w14:textId="35E5257E" w:rsidR="008242AF" w:rsidRDefault="008242AF" w:rsidP="00C03EC0">
      <w:pPr>
        <w:jc w:val="both"/>
        <w:rPr>
          <w:rFonts w:ascii="Calibri Light" w:hAnsi="Calibri Light" w:cs="Calibri Light"/>
          <w:b/>
          <w:szCs w:val="20"/>
          <w:u w:val="single"/>
        </w:rPr>
      </w:pPr>
      <w:r w:rsidRPr="008242AF">
        <w:rPr>
          <w:rFonts w:ascii="Calibri Light" w:hAnsi="Calibri Light" w:cs="Calibri Light"/>
          <w:b/>
          <w:szCs w:val="20"/>
          <w:u w:val="single"/>
        </w:rPr>
        <w:t>Statistics</w:t>
      </w:r>
    </w:p>
    <w:p w14:paraId="32DC30E2" w14:textId="0E0DABB9" w:rsidR="00BD10D0" w:rsidRDefault="00BD10D0" w:rsidP="00C03EC0">
      <w:pPr>
        <w:jc w:val="both"/>
        <w:rPr>
          <w:rFonts w:ascii="Calibri Light" w:hAnsi="Calibri Light" w:cs="Calibri Light"/>
          <w:b/>
          <w:szCs w:val="20"/>
          <w:u w:val="single"/>
        </w:rPr>
      </w:pPr>
    </w:p>
    <w:p w14:paraId="3D819C3F" w14:textId="3177C084" w:rsidR="00BD10D0" w:rsidRDefault="00BD10D0" w:rsidP="001143B8">
      <w:pPr>
        <w:jc w:val="center"/>
        <w:rPr>
          <w:rFonts w:ascii="Calibri Light" w:hAnsi="Calibri Light" w:cs="Calibri Light"/>
          <w:b/>
          <w:szCs w:val="20"/>
          <w:u w:val="single"/>
        </w:rPr>
      </w:pPr>
      <w:r>
        <w:rPr>
          <w:rFonts w:ascii="Calibri Light" w:hAnsi="Calibri Light" w:cs="Calibri Light"/>
          <w:b/>
          <w:szCs w:val="20"/>
          <w:u w:val="single"/>
        </w:rPr>
        <w:t>HeadCount</w:t>
      </w:r>
    </w:p>
    <w:p w14:paraId="51299E33" w14:textId="78BB71C5" w:rsidR="008242AF" w:rsidRDefault="008242AF" w:rsidP="00C03EC0">
      <w:pPr>
        <w:jc w:val="both"/>
        <w:rPr>
          <w:rFonts w:ascii="Calibri Light" w:hAnsi="Calibri Light" w:cs="Calibri Light"/>
          <w:b/>
          <w:szCs w:val="20"/>
          <w:u w:val="single"/>
        </w:rPr>
      </w:pPr>
    </w:p>
    <w:p w14:paraId="4A089817" w14:textId="718F4813" w:rsidR="008242AF" w:rsidRDefault="00BD10D0" w:rsidP="00C03EC0">
      <w:pPr>
        <w:jc w:val="both"/>
        <w:rPr>
          <w:rFonts w:ascii="Calibri Light" w:hAnsi="Calibri Light" w:cs="Calibri Light"/>
          <w:b/>
          <w:szCs w:val="20"/>
          <w:u w:val="single"/>
        </w:rPr>
      </w:pPr>
      <w:r w:rsidRPr="00BD10D0">
        <w:rPr>
          <w:rFonts w:ascii="Calibri Light" w:hAnsi="Calibri Light" w:cs="Calibri Light"/>
          <w:b/>
          <w:noProof/>
          <w:szCs w:val="20"/>
          <w:u w:val="single"/>
        </w:rPr>
        <w:drawing>
          <wp:inline distT="0" distB="0" distL="0" distR="0" wp14:anchorId="20CCF03F" wp14:editId="7FBC8CD1">
            <wp:extent cx="5937250" cy="2597150"/>
            <wp:effectExtent l="0" t="0" r="6350" b="127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0A23FAF" w14:textId="77777777" w:rsidR="008242AF" w:rsidRPr="008242AF" w:rsidRDefault="008242AF" w:rsidP="00C03EC0">
      <w:pPr>
        <w:jc w:val="both"/>
        <w:rPr>
          <w:rFonts w:ascii="Calibri Light" w:hAnsi="Calibri Light" w:cs="Calibri Light"/>
          <w:b/>
          <w:szCs w:val="20"/>
          <w:u w:val="single"/>
        </w:rPr>
      </w:pPr>
    </w:p>
    <w:p w14:paraId="4883A0C7" w14:textId="77777777" w:rsidR="008242AF" w:rsidRDefault="008242AF" w:rsidP="00C03EC0">
      <w:pPr>
        <w:jc w:val="both"/>
        <w:rPr>
          <w:rFonts w:ascii="Calibri Light" w:hAnsi="Calibri Light" w:cs="Calibri Light"/>
          <w:szCs w:val="20"/>
        </w:rPr>
      </w:pPr>
    </w:p>
    <w:p w14:paraId="70695419" w14:textId="4AE18078" w:rsidR="008242AF" w:rsidRPr="00BD10D0" w:rsidRDefault="00BD10D0" w:rsidP="001143B8">
      <w:pPr>
        <w:jc w:val="center"/>
        <w:rPr>
          <w:rFonts w:ascii="Calibri Light" w:hAnsi="Calibri Light" w:cs="Calibri Light"/>
          <w:b/>
          <w:szCs w:val="20"/>
          <w:u w:val="single"/>
        </w:rPr>
      </w:pPr>
      <w:r w:rsidRPr="00BD10D0">
        <w:rPr>
          <w:rFonts w:ascii="Calibri Light" w:hAnsi="Calibri Light" w:cs="Calibri Light"/>
          <w:b/>
          <w:szCs w:val="20"/>
          <w:u w:val="single"/>
        </w:rPr>
        <w:t>Document Delivery Services</w:t>
      </w:r>
    </w:p>
    <w:p w14:paraId="480A69AA" w14:textId="77777777" w:rsidR="00BD10D0" w:rsidRDefault="00BD10D0" w:rsidP="00C03EC0">
      <w:pPr>
        <w:jc w:val="both"/>
        <w:rPr>
          <w:rFonts w:ascii="Calibri Light" w:hAnsi="Calibri Light" w:cs="Calibri Light"/>
          <w:szCs w:val="20"/>
        </w:rPr>
      </w:pPr>
    </w:p>
    <w:p w14:paraId="73612312" w14:textId="5BA1B5A3" w:rsidR="00BD10D0" w:rsidRDefault="00BD10D0" w:rsidP="00C03EC0">
      <w:pPr>
        <w:jc w:val="both"/>
        <w:rPr>
          <w:rFonts w:ascii="Calibri Light" w:hAnsi="Calibri Light" w:cs="Calibri Light"/>
          <w:szCs w:val="20"/>
        </w:rPr>
      </w:pPr>
      <w:r w:rsidRPr="00BD10D0">
        <w:rPr>
          <w:rFonts w:ascii="Calibri Light" w:hAnsi="Calibri Light" w:cs="Calibri Light"/>
          <w:noProof/>
          <w:szCs w:val="20"/>
        </w:rPr>
        <w:drawing>
          <wp:inline distT="0" distB="0" distL="0" distR="0" wp14:anchorId="65C20FB2" wp14:editId="4EE5D660">
            <wp:extent cx="6000750" cy="2413000"/>
            <wp:effectExtent l="0" t="0" r="0" b="635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C03F409" w14:textId="3A694686" w:rsidR="008242AF" w:rsidRDefault="008242AF" w:rsidP="00C03EC0">
      <w:pPr>
        <w:jc w:val="both"/>
        <w:rPr>
          <w:rFonts w:ascii="Calibri Light" w:hAnsi="Calibri Light" w:cs="Calibri Light"/>
          <w:szCs w:val="20"/>
        </w:rPr>
      </w:pPr>
    </w:p>
    <w:p w14:paraId="73C349B5" w14:textId="19639CAC" w:rsidR="00BD10D0" w:rsidRDefault="00BD10D0" w:rsidP="00C03EC0">
      <w:pPr>
        <w:jc w:val="both"/>
        <w:rPr>
          <w:rFonts w:ascii="Calibri Light" w:hAnsi="Calibri Light" w:cs="Calibri Light"/>
          <w:szCs w:val="20"/>
        </w:rPr>
      </w:pPr>
    </w:p>
    <w:p w14:paraId="1D7E40A3" w14:textId="0C550CD6" w:rsidR="00BD10D0" w:rsidRPr="002172EE" w:rsidRDefault="002172EE" w:rsidP="001143B8">
      <w:pPr>
        <w:jc w:val="center"/>
        <w:rPr>
          <w:rFonts w:ascii="Calibri Light" w:hAnsi="Calibri Light" w:cs="Calibri Light"/>
          <w:b/>
          <w:szCs w:val="20"/>
          <w:u w:val="single"/>
        </w:rPr>
      </w:pPr>
      <w:r w:rsidRPr="002172EE">
        <w:rPr>
          <w:rFonts w:ascii="Calibri Light" w:hAnsi="Calibri Light" w:cs="Calibri Light"/>
          <w:b/>
          <w:szCs w:val="20"/>
          <w:u w:val="single"/>
        </w:rPr>
        <w:t>Workshops and Information Literacy Sessions</w:t>
      </w:r>
    </w:p>
    <w:p w14:paraId="35DA1F32" w14:textId="06932B2B" w:rsidR="002172EE" w:rsidRDefault="002172EE" w:rsidP="001143B8">
      <w:pPr>
        <w:jc w:val="center"/>
        <w:rPr>
          <w:rFonts w:ascii="Calibri Light" w:hAnsi="Calibri Light" w:cs="Calibri Light"/>
          <w:szCs w:val="20"/>
        </w:rPr>
      </w:pPr>
    </w:p>
    <w:p w14:paraId="56EBCDB0" w14:textId="3317707B" w:rsidR="002172EE" w:rsidRDefault="002172EE" w:rsidP="00C03EC0">
      <w:pPr>
        <w:jc w:val="both"/>
        <w:rPr>
          <w:rFonts w:ascii="Calibri Light" w:hAnsi="Calibri Light" w:cs="Calibri Light"/>
          <w:szCs w:val="20"/>
        </w:rPr>
      </w:pPr>
      <w:r w:rsidRPr="002172EE">
        <w:rPr>
          <w:rFonts w:ascii="Calibri Light" w:hAnsi="Calibri Light" w:cs="Calibri Light"/>
          <w:noProof/>
          <w:szCs w:val="20"/>
        </w:rPr>
        <w:lastRenderedPageBreak/>
        <w:drawing>
          <wp:inline distT="0" distB="0" distL="0" distR="0" wp14:anchorId="2542DDC6" wp14:editId="12494A10">
            <wp:extent cx="6000750" cy="2676525"/>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E144C22" w14:textId="57DC7ECB" w:rsidR="00BD10D0" w:rsidRDefault="00BD10D0" w:rsidP="00C03EC0">
      <w:pPr>
        <w:jc w:val="both"/>
        <w:rPr>
          <w:rFonts w:ascii="Calibri Light" w:hAnsi="Calibri Light" w:cs="Calibri Light"/>
          <w:szCs w:val="20"/>
        </w:rPr>
      </w:pPr>
    </w:p>
    <w:p w14:paraId="40F91999" w14:textId="1CCBD993" w:rsidR="00BD10D0" w:rsidRPr="007A175A" w:rsidRDefault="007A175A" w:rsidP="001143B8">
      <w:pPr>
        <w:jc w:val="center"/>
        <w:rPr>
          <w:rFonts w:ascii="Calibri Light" w:hAnsi="Calibri Light" w:cs="Calibri Light"/>
          <w:b/>
          <w:szCs w:val="20"/>
          <w:u w:val="single"/>
        </w:rPr>
      </w:pPr>
      <w:r w:rsidRPr="007A175A">
        <w:rPr>
          <w:rFonts w:ascii="Calibri Light" w:hAnsi="Calibri Light" w:cs="Calibri Light"/>
          <w:b/>
          <w:szCs w:val="20"/>
          <w:u w:val="single"/>
        </w:rPr>
        <w:t>Open Access with Publishers – Total Processed Articles</w:t>
      </w:r>
    </w:p>
    <w:p w14:paraId="1FC4A3A5" w14:textId="38DD6B4E" w:rsidR="007A175A" w:rsidRDefault="007A175A" w:rsidP="00C03EC0">
      <w:pPr>
        <w:jc w:val="both"/>
        <w:rPr>
          <w:rFonts w:ascii="Calibri Light" w:hAnsi="Calibri Light" w:cs="Calibri Light"/>
          <w:szCs w:val="20"/>
        </w:rPr>
      </w:pPr>
    </w:p>
    <w:p w14:paraId="216A69ED" w14:textId="1AA95EAB" w:rsidR="007A175A" w:rsidRDefault="007A175A" w:rsidP="00C03EC0">
      <w:pPr>
        <w:jc w:val="both"/>
        <w:rPr>
          <w:rFonts w:ascii="Calibri Light" w:hAnsi="Calibri Light" w:cs="Calibri Light"/>
          <w:szCs w:val="20"/>
        </w:rPr>
      </w:pPr>
      <w:r w:rsidRPr="007A175A">
        <w:rPr>
          <w:rFonts w:ascii="Calibri Light" w:hAnsi="Calibri Light" w:cs="Calibri Light"/>
          <w:noProof/>
          <w:szCs w:val="20"/>
        </w:rPr>
        <w:drawing>
          <wp:inline distT="0" distB="0" distL="0" distR="0" wp14:anchorId="6EA17FD0" wp14:editId="56216120">
            <wp:extent cx="6000750" cy="2589530"/>
            <wp:effectExtent l="0" t="0" r="0" b="12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AF3CF9E" w14:textId="3D98580D" w:rsidR="00BD10D0" w:rsidRDefault="00BD10D0" w:rsidP="00C03EC0">
      <w:pPr>
        <w:jc w:val="both"/>
        <w:rPr>
          <w:rFonts w:ascii="Calibri Light" w:hAnsi="Calibri Light" w:cs="Calibri Light"/>
          <w:szCs w:val="20"/>
        </w:rPr>
      </w:pPr>
    </w:p>
    <w:p w14:paraId="1876B49B" w14:textId="4CB07688" w:rsidR="002172EE" w:rsidRDefault="002172EE" w:rsidP="00C03EC0">
      <w:pPr>
        <w:jc w:val="both"/>
        <w:rPr>
          <w:rFonts w:ascii="Calibri Light" w:hAnsi="Calibri Light" w:cs="Calibri Light"/>
          <w:szCs w:val="20"/>
        </w:rPr>
      </w:pPr>
    </w:p>
    <w:p w14:paraId="28C00FA8" w14:textId="15BC1407" w:rsidR="002172EE" w:rsidRDefault="002172EE" w:rsidP="00C03EC0">
      <w:pPr>
        <w:jc w:val="both"/>
        <w:rPr>
          <w:rFonts w:ascii="Calibri Light" w:hAnsi="Calibri Light" w:cs="Calibri Light"/>
          <w:szCs w:val="20"/>
        </w:rPr>
      </w:pPr>
    </w:p>
    <w:p w14:paraId="1C24100B" w14:textId="77777777" w:rsidR="003643A9" w:rsidRDefault="003643A9" w:rsidP="00C03EC0">
      <w:pPr>
        <w:jc w:val="both"/>
        <w:rPr>
          <w:rFonts w:ascii="Calibri Light" w:hAnsi="Calibri Light" w:cs="Calibri Light"/>
          <w:b/>
          <w:szCs w:val="20"/>
          <w:u w:val="single"/>
        </w:rPr>
      </w:pPr>
    </w:p>
    <w:p w14:paraId="54DE0344" w14:textId="77777777" w:rsidR="003643A9" w:rsidRDefault="003643A9" w:rsidP="00C03EC0">
      <w:pPr>
        <w:jc w:val="both"/>
        <w:rPr>
          <w:rFonts w:ascii="Calibri Light" w:hAnsi="Calibri Light" w:cs="Calibri Light"/>
          <w:b/>
          <w:szCs w:val="20"/>
          <w:u w:val="single"/>
        </w:rPr>
      </w:pPr>
    </w:p>
    <w:p w14:paraId="24DEAB17" w14:textId="77777777" w:rsidR="003643A9" w:rsidRDefault="003643A9" w:rsidP="00C03EC0">
      <w:pPr>
        <w:jc w:val="both"/>
        <w:rPr>
          <w:rFonts w:ascii="Calibri Light" w:hAnsi="Calibri Light" w:cs="Calibri Light"/>
          <w:b/>
          <w:szCs w:val="20"/>
          <w:u w:val="single"/>
        </w:rPr>
      </w:pPr>
    </w:p>
    <w:p w14:paraId="513A8911" w14:textId="77777777" w:rsidR="003643A9" w:rsidRDefault="003643A9" w:rsidP="00C03EC0">
      <w:pPr>
        <w:jc w:val="both"/>
        <w:rPr>
          <w:rFonts w:ascii="Calibri Light" w:hAnsi="Calibri Light" w:cs="Calibri Light"/>
          <w:b/>
          <w:szCs w:val="20"/>
          <w:u w:val="single"/>
        </w:rPr>
      </w:pPr>
    </w:p>
    <w:p w14:paraId="7A6D7F14" w14:textId="77777777" w:rsidR="003643A9" w:rsidRDefault="003643A9" w:rsidP="00C03EC0">
      <w:pPr>
        <w:jc w:val="both"/>
        <w:rPr>
          <w:rFonts w:ascii="Calibri Light" w:hAnsi="Calibri Light" w:cs="Calibri Light"/>
          <w:b/>
          <w:szCs w:val="20"/>
          <w:u w:val="single"/>
        </w:rPr>
      </w:pPr>
    </w:p>
    <w:p w14:paraId="5A621E87" w14:textId="77777777" w:rsidR="003643A9" w:rsidRDefault="003643A9" w:rsidP="00C03EC0">
      <w:pPr>
        <w:jc w:val="both"/>
        <w:rPr>
          <w:rFonts w:ascii="Calibri Light" w:hAnsi="Calibri Light" w:cs="Calibri Light"/>
          <w:b/>
          <w:szCs w:val="20"/>
          <w:u w:val="single"/>
        </w:rPr>
      </w:pPr>
    </w:p>
    <w:p w14:paraId="78C30744" w14:textId="77777777" w:rsidR="003643A9" w:rsidRDefault="003643A9" w:rsidP="00C03EC0">
      <w:pPr>
        <w:jc w:val="both"/>
        <w:rPr>
          <w:rFonts w:ascii="Calibri Light" w:hAnsi="Calibri Light" w:cs="Calibri Light"/>
          <w:b/>
          <w:szCs w:val="20"/>
          <w:u w:val="single"/>
        </w:rPr>
      </w:pPr>
    </w:p>
    <w:p w14:paraId="668C760C" w14:textId="77777777" w:rsidR="003643A9" w:rsidRDefault="003643A9" w:rsidP="00C03EC0">
      <w:pPr>
        <w:jc w:val="both"/>
        <w:rPr>
          <w:rFonts w:ascii="Calibri Light" w:hAnsi="Calibri Light" w:cs="Calibri Light"/>
          <w:b/>
          <w:szCs w:val="20"/>
          <w:u w:val="single"/>
        </w:rPr>
      </w:pPr>
    </w:p>
    <w:p w14:paraId="65F68D86" w14:textId="77777777" w:rsidR="003643A9" w:rsidRDefault="003643A9" w:rsidP="00C03EC0">
      <w:pPr>
        <w:jc w:val="both"/>
        <w:rPr>
          <w:rFonts w:ascii="Calibri Light" w:hAnsi="Calibri Light" w:cs="Calibri Light"/>
          <w:b/>
          <w:szCs w:val="20"/>
          <w:u w:val="single"/>
        </w:rPr>
      </w:pPr>
    </w:p>
    <w:p w14:paraId="22A9C1FF" w14:textId="77777777" w:rsidR="003643A9" w:rsidRDefault="003643A9" w:rsidP="00C03EC0">
      <w:pPr>
        <w:jc w:val="both"/>
        <w:rPr>
          <w:rFonts w:ascii="Calibri Light" w:hAnsi="Calibri Light" w:cs="Calibri Light"/>
          <w:b/>
          <w:szCs w:val="20"/>
          <w:u w:val="single"/>
        </w:rPr>
      </w:pPr>
    </w:p>
    <w:p w14:paraId="074A02F2" w14:textId="77777777" w:rsidR="003643A9" w:rsidRDefault="003643A9" w:rsidP="00C03EC0">
      <w:pPr>
        <w:jc w:val="both"/>
        <w:rPr>
          <w:rFonts w:ascii="Calibri Light" w:hAnsi="Calibri Light" w:cs="Calibri Light"/>
          <w:b/>
          <w:szCs w:val="20"/>
          <w:u w:val="single"/>
        </w:rPr>
      </w:pPr>
    </w:p>
    <w:p w14:paraId="6B5915D9" w14:textId="5B87E431" w:rsidR="002172EE" w:rsidRDefault="003643A9" w:rsidP="001143B8">
      <w:pPr>
        <w:jc w:val="center"/>
        <w:rPr>
          <w:rFonts w:ascii="Calibri Light" w:hAnsi="Calibri Light" w:cs="Calibri Light"/>
          <w:b/>
          <w:szCs w:val="20"/>
          <w:u w:val="single"/>
        </w:rPr>
      </w:pPr>
      <w:r w:rsidRPr="003643A9">
        <w:rPr>
          <w:rFonts w:ascii="Calibri Light" w:hAnsi="Calibri Light" w:cs="Calibri Light"/>
          <w:b/>
          <w:szCs w:val="20"/>
          <w:u w:val="single"/>
        </w:rPr>
        <w:t>Library Holdings</w:t>
      </w:r>
    </w:p>
    <w:p w14:paraId="608D1BA7" w14:textId="6FFCC586" w:rsidR="003643A9" w:rsidRDefault="003643A9" w:rsidP="00C03EC0">
      <w:pPr>
        <w:jc w:val="both"/>
        <w:rPr>
          <w:rFonts w:ascii="Calibri Light" w:hAnsi="Calibri Light" w:cs="Calibri Light"/>
          <w:b/>
          <w:szCs w:val="20"/>
          <w:u w:val="single"/>
        </w:rPr>
      </w:pPr>
    </w:p>
    <w:p w14:paraId="4F32928D" w14:textId="0746F83B" w:rsidR="003643A9" w:rsidRPr="003643A9" w:rsidRDefault="003643A9" w:rsidP="00C03EC0">
      <w:pPr>
        <w:jc w:val="both"/>
        <w:rPr>
          <w:rFonts w:ascii="Calibri Light" w:hAnsi="Calibri Light" w:cs="Calibri Light"/>
          <w:b/>
          <w:szCs w:val="20"/>
          <w:u w:val="single"/>
        </w:rPr>
      </w:pPr>
      <w:r w:rsidRPr="003643A9">
        <w:rPr>
          <w:rFonts w:ascii="Calibri Light" w:hAnsi="Calibri Light" w:cs="Calibri Light"/>
          <w:b/>
          <w:noProof/>
          <w:szCs w:val="20"/>
          <w:u w:val="single"/>
        </w:rPr>
        <w:lastRenderedPageBreak/>
        <w:drawing>
          <wp:inline distT="0" distB="0" distL="0" distR="0" wp14:anchorId="48AD9366" wp14:editId="21EAE1A6">
            <wp:extent cx="6000750" cy="27178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FD96C32" w14:textId="77777777" w:rsidR="003643A9" w:rsidRDefault="003643A9" w:rsidP="00C03EC0">
      <w:pPr>
        <w:jc w:val="both"/>
        <w:rPr>
          <w:rFonts w:ascii="Calibri Light" w:hAnsi="Calibri Light" w:cs="Calibri Light"/>
          <w:szCs w:val="20"/>
        </w:rPr>
      </w:pPr>
    </w:p>
    <w:p w14:paraId="4234E166" w14:textId="58A91BD8" w:rsidR="002172EE" w:rsidRDefault="002172EE" w:rsidP="00C03EC0">
      <w:pPr>
        <w:jc w:val="both"/>
        <w:rPr>
          <w:rFonts w:ascii="Calibri Light" w:hAnsi="Calibri Light" w:cs="Calibri Light"/>
          <w:szCs w:val="20"/>
        </w:rPr>
      </w:pPr>
    </w:p>
    <w:p w14:paraId="6A9E0C53" w14:textId="77777777" w:rsidR="002172EE" w:rsidRDefault="002172EE" w:rsidP="00C03EC0">
      <w:pPr>
        <w:jc w:val="both"/>
        <w:rPr>
          <w:rFonts w:ascii="Calibri Light" w:hAnsi="Calibri Light" w:cs="Calibri Light"/>
          <w:szCs w:val="20"/>
        </w:rPr>
      </w:pPr>
    </w:p>
    <w:p w14:paraId="28F53215" w14:textId="1BF26FEB" w:rsidR="00BD10D0" w:rsidRDefault="001143B8" w:rsidP="001143B8">
      <w:pPr>
        <w:jc w:val="center"/>
        <w:rPr>
          <w:rFonts w:ascii="Calibri Light" w:hAnsi="Calibri Light" w:cs="Calibri Light"/>
          <w:b/>
          <w:szCs w:val="20"/>
          <w:u w:val="single"/>
        </w:rPr>
      </w:pPr>
      <w:r w:rsidRPr="001143B8">
        <w:rPr>
          <w:rFonts w:ascii="Calibri Light" w:hAnsi="Calibri Light" w:cs="Calibri Light"/>
          <w:b/>
          <w:szCs w:val="20"/>
          <w:u w:val="single"/>
        </w:rPr>
        <w:t>New Subscriptions and Trials</w:t>
      </w:r>
    </w:p>
    <w:p w14:paraId="3EBC596C" w14:textId="3CBC258F" w:rsidR="001143B8" w:rsidRDefault="001143B8" w:rsidP="00C03EC0">
      <w:pPr>
        <w:jc w:val="both"/>
        <w:rPr>
          <w:rFonts w:ascii="Calibri Light" w:hAnsi="Calibri Light" w:cs="Calibri Light"/>
          <w:b/>
          <w:szCs w:val="20"/>
          <w:u w:val="single"/>
        </w:rPr>
      </w:pPr>
    </w:p>
    <w:p w14:paraId="18F9A89B" w14:textId="6C70EE76" w:rsidR="001143B8" w:rsidRPr="001143B8" w:rsidRDefault="001143B8" w:rsidP="00C03EC0">
      <w:pPr>
        <w:jc w:val="both"/>
        <w:rPr>
          <w:rFonts w:ascii="Calibri Light" w:hAnsi="Calibri Light" w:cs="Calibri Light"/>
          <w:b/>
          <w:szCs w:val="20"/>
          <w:u w:val="single"/>
        </w:rPr>
      </w:pPr>
      <w:r w:rsidRPr="001143B8">
        <w:rPr>
          <w:rFonts w:ascii="Calibri Light" w:hAnsi="Calibri Light" w:cs="Calibri Light"/>
          <w:b/>
          <w:noProof/>
          <w:szCs w:val="20"/>
          <w:u w:val="single"/>
        </w:rPr>
        <w:drawing>
          <wp:inline distT="0" distB="0" distL="0" distR="0" wp14:anchorId="43790D64" wp14:editId="5027FD5E">
            <wp:extent cx="6000750" cy="324485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CBA3893" w14:textId="77777777" w:rsidR="00BD10D0" w:rsidRDefault="00BD10D0" w:rsidP="00C03EC0">
      <w:pPr>
        <w:jc w:val="both"/>
        <w:rPr>
          <w:rFonts w:ascii="Calibri Light" w:hAnsi="Calibri Light" w:cs="Calibri Light"/>
          <w:szCs w:val="20"/>
        </w:rPr>
      </w:pPr>
    </w:p>
    <w:p w14:paraId="51BF7E0E" w14:textId="77777777" w:rsidR="003643A9" w:rsidRDefault="003643A9" w:rsidP="00C03EC0">
      <w:pPr>
        <w:jc w:val="both"/>
        <w:rPr>
          <w:rFonts w:ascii="Calibri Light" w:hAnsi="Calibri Light" w:cs="Calibri Light"/>
          <w:szCs w:val="20"/>
        </w:rPr>
      </w:pPr>
    </w:p>
    <w:p w14:paraId="53E9281F" w14:textId="77777777" w:rsidR="003643A9" w:rsidRDefault="003643A9" w:rsidP="00C03EC0">
      <w:pPr>
        <w:jc w:val="both"/>
        <w:rPr>
          <w:rFonts w:ascii="Calibri Light" w:hAnsi="Calibri Light" w:cs="Calibri Light"/>
          <w:szCs w:val="20"/>
        </w:rPr>
      </w:pPr>
    </w:p>
    <w:p w14:paraId="62051E37" w14:textId="77777777" w:rsidR="003643A9" w:rsidRDefault="003643A9" w:rsidP="00C03EC0">
      <w:pPr>
        <w:jc w:val="both"/>
        <w:rPr>
          <w:rFonts w:ascii="Calibri Light" w:hAnsi="Calibri Light" w:cs="Calibri Light"/>
          <w:szCs w:val="20"/>
        </w:rPr>
      </w:pPr>
    </w:p>
    <w:p w14:paraId="6E601DA2" w14:textId="77777777" w:rsidR="003643A9" w:rsidRDefault="003643A9" w:rsidP="00C03EC0">
      <w:pPr>
        <w:jc w:val="both"/>
        <w:rPr>
          <w:rFonts w:ascii="Calibri Light" w:hAnsi="Calibri Light" w:cs="Calibri Light"/>
          <w:szCs w:val="20"/>
        </w:rPr>
      </w:pPr>
    </w:p>
    <w:p w14:paraId="62C072DE" w14:textId="77777777" w:rsidR="003643A9" w:rsidRDefault="003643A9" w:rsidP="00C03EC0">
      <w:pPr>
        <w:jc w:val="both"/>
        <w:rPr>
          <w:rFonts w:ascii="Calibri Light" w:hAnsi="Calibri Light" w:cs="Calibri Light"/>
          <w:szCs w:val="20"/>
        </w:rPr>
      </w:pPr>
    </w:p>
    <w:p w14:paraId="5AD2ACEF" w14:textId="77777777" w:rsidR="003643A9" w:rsidRDefault="003643A9" w:rsidP="00C03EC0">
      <w:pPr>
        <w:jc w:val="both"/>
        <w:rPr>
          <w:rFonts w:ascii="Calibri Light" w:hAnsi="Calibri Light" w:cs="Calibri Light"/>
          <w:szCs w:val="20"/>
        </w:rPr>
      </w:pPr>
    </w:p>
    <w:p w14:paraId="416F4F48" w14:textId="59FBFA01" w:rsidR="003643A9" w:rsidRPr="003E7E86" w:rsidRDefault="003E7E86" w:rsidP="003E7E86">
      <w:pPr>
        <w:jc w:val="center"/>
        <w:rPr>
          <w:rFonts w:ascii="Calibri Light" w:hAnsi="Calibri Light" w:cs="Calibri Light"/>
          <w:b/>
          <w:szCs w:val="20"/>
        </w:rPr>
      </w:pPr>
      <w:r w:rsidRPr="003E7E86">
        <w:rPr>
          <w:rFonts w:ascii="Calibri Light" w:hAnsi="Calibri Light" w:cs="Calibri Light"/>
          <w:b/>
          <w:szCs w:val="20"/>
        </w:rPr>
        <w:t>Medical Library Statistics – Document Delivery</w:t>
      </w:r>
    </w:p>
    <w:p w14:paraId="32B2DFD7" w14:textId="1232CC75" w:rsidR="003E7E86" w:rsidRDefault="003E7E86" w:rsidP="00C03EC0">
      <w:pPr>
        <w:jc w:val="both"/>
        <w:rPr>
          <w:rFonts w:ascii="Calibri Light" w:hAnsi="Calibri Light" w:cs="Calibri Light"/>
          <w:szCs w:val="20"/>
        </w:rPr>
      </w:pPr>
    </w:p>
    <w:p w14:paraId="41DA6F0F" w14:textId="1CB161DD" w:rsidR="003E7E86" w:rsidRDefault="003E7E86" w:rsidP="00C03EC0">
      <w:pPr>
        <w:jc w:val="both"/>
        <w:rPr>
          <w:rFonts w:ascii="Calibri Light" w:hAnsi="Calibri Light" w:cs="Calibri Light"/>
          <w:szCs w:val="20"/>
        </w:rPr>
      </w:pPr>
      <w:r w:rsidRPr="003E7E86">
        <w:rPr>
          <w:rFonts w:ascii="Calibri Light" w:hAnsi="Calibri Light" w:cs="Calibri Light"/>
          <w:noProof/>
          <w:szCs w:val="20"/>
        </w:rPr>
        <w:lastRenderedPageBreak/>
        <w:drawing>
          <wp:inline distT="0" distB="0" distL="0" distR="0" wp14:anchorId="5C042EFB" wp14:editId="31BA6767">
            <wp:extent cx="6000750" cy="21971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74E8C3F" w14:textId="77777777" w:rsidR="003643A9" w:rsidRDefault="003643A9" w:rsidP="00C03EC0">
      <w:pPr>
        <w:jc w:val="both"/>
        <w:rPr>
          <w:rFonts w:ascii="Calibri Light" w:hAnsi="Calibri Light" w:cs="Calibri Light"/>
          <w:szCs w:val="20"/>
        </w:rPr>
      </w:pPr>
    </w:p>
    <w:p w14:paraId="2DE32ACA" w14:textId="77777777" w:rsidR="003643A9" w:rsidRDefault="003643A9" w:rsidP="00C03EC0">
      <w:pPr>
        <w:jc w:val="both"/>
        <w:rPr>
          <w:rFonts w:ascii="Calibri Light" w:hAnsi="Calibri Light" w:cs="Calibri Light"/>
          <w:szCs w:val="20"/>
        </w:rPr>
      </w:pPr>
    </w:p>
    <w:p w14:paraId="2DD3554E" w14:textId="77777777" w:rsidR="003643A9" w:rsidRDefault="003643A9" w:rsidP="00C03EC0">
      <w:pPr>
        <w:jc w:val="both"/>
        <w:rPr>
          <w:rFonts w:ascii="Calibri Light" w:hAnsi="Calibri Light" w:cs="Calibri Light"/>
          <w:szCs w:val="20"/>
        </w:rPr>
      </w:pPr>
    </w:p>
    <w:p w14:paraId="7AD452D2" w14:textId="77777777" w:rsidR="003643A9" w:rsidRDefault="003643A9" w:rsidP="00C03EC0">
      <w:pPr>
        <w:jc w:val="both"/>
        <w:rPr>
          <w:rFonts w:ascii="Calibri Light" w:hAnsi="Calibri Light" w:cs="Calibri Light"/>
          <w:szCs w:val="20"/>
        </w:rPr>
      </w:pPr>
    </w:p>
    <w:p w14:paraId="5492F48C" w14:textId="77777777" w:rsidR="003643A9" w:rsidRDefault="003643A9" w:rsidP="00C03EC0">
      <w:pPr>
        <w:jc w:val="both"/>
        <w:rPr>
          <w:rFonts w:ascii="Calibri Light" w:hAnsi="Calibri Light" w:cs="Calibri Light"/>
          <w:szCs w:val="20"/>
        </w:rPr>
      </w:pPr>
    </w:p>
    <w:p w14:paraId="0194F4B6" w14:textId="77777777" w:rsidR="003643A9" w:rsidRDefault="003643A9" w:rsidP="00C03EC0">
      <w:pPr>
        <w:jc w:val="both"/>
        <w:rPr>
          <w:rFonts w:ascii="Calibri Light" w:hAnsi="Calibri Light" w:cs="Calibri Light"/>
          <w:szCs w:val="20"/>
        </w:rPr>
      </w:pPr>
    </w:p>
    <w:p w14:paraId="4F50627A" w14:textId="77777777" w:rsidR="003643A9" w:rsidRDefault="003643A9" w:rsidP="00C03EC0">
      <w:pPr>
        <w:jc w:val="both"/>
        <w:rPr>
          <w:rFonts w:ascii="Calibri Light" w:hAnsi="Calibri Light" w:cs="Calibri Light"/>
          <w:szCs w:val="20"/>
        </w:rPr>
      </w:pPr>
    </w:p>
    <w:p w14:paraId="314DC919" w14:textId="77777777" w:rsidR="003643A9" w:rsidRDefault="003643A9" w:rsidP="00C03EC0">
      <w:pPr>
        <w:jc w:val="both"/>
        <w:rPr>
          <w:rFonts w:ascii="Calibri Light" w:hAnsi="Calibri Light" w:cs="Calibri Light"/>
          <w:szCs w:val="20"/>
        </w:rPr>
      </w:pPr>
    </w:p>
    <w:p w14:paraId="3EB15CA6" w14:textId="4A9AD798" w:rsidR="00EE7CAA" w:rsidRPr="003C2C89" w:rsidRDefault="00EE7CAA" w:rsidP="00C03EC0">
      <w:pPr>
        <w:jc w:val="both"/>
        <w:rPr>
          <w:rFonts w:ascii="Calibri Light" w:hAnsi="Calibri Light" w:cs="Calibri Light"/>
          <w:szCs w:val="20"/>
        </w:rPr>
      </w:pPr>
      <w:r w:rsidRPr="003C2C89">
        <w:rPr>
          <w:rFonts w:ascii="Calibri Light" w:hAnsi="Calibri Light" w:cs="Calibri Light"/>
          <w:szCs w:val="20"/>
        </w:rPr>
        <w:t xml:space="preserve">Following is the status of </w:t>
      </w:r>
      <w:r w:rsidR="00441072" w:rsidRPr="003C2C89">
        <w:rPr>
          <w:rFonts w:ascii="Calibri Light" w:hAnsi="Calibri Light" w:cs="Calibri Light"/>
          <w:szCs w:val="20"/>
        </w:rPr>
        <w:t>position occupancy</w:t>
      </w:r>
      <w:r w:rsidRPr="003C2C89">
        <w:rPr>
          <w:rFonts w:ascii="Calibri Light" w:hAnsi="Calibri Light" w:cs="Calibri Light"/>
          <w:szCs w:val="20"/>
        </w:rPr>
        <w:t>:</w:t>
      </w:r>
    </w:p>
    <w:p w14:paraId="1C8DD085" w14:textId="1AEA3E4E" w:rsidR="00441072" w:rsidRDefault="00441072" w:rsidP="00C03EC0">
      <w:pPr>
        <w:jc w:val="both"/>
        <w:rPr>
          <w:rFonts w:ascii="Calibri Light" w:hAnsi="Calibri Light" w:cs="Calibri Light"/>
          <w:szCs w:val="20"/>
        </w:rPr>
      </w:pPr>
    </w:p>
    <w:tbl>
      <w:tblPr>
        <w:tblStyle w:val="TableGrid"/>
        <w:tblW w:w="0" w:type="auto"/>
        <w:tblLook w:val="04A0" w:firstRow="1" w:lastRow="0" w:firstColumn="1" w:lastColumn="0" w:noHBand="0" w:noVBand="1"/>
      </w:tblPr>
      <w:tblGrid>
        <w:gridCol w:w="2789"/>
        <w:gridCol w:w="2066"/>
        <w:gridCol w:w="2011"/>
      </w:tblGrid>
      <w:tr w:rsidR="00D333E2" w:rsidRPr="00631B48" w14:paraId="1D596F8C" w14:textId="77777777" w:rsidTr="00D0137C">
        <w:tc>
          <w:tcPr>
            <w:tcW w:w="2789" w:type="dxa"/>
            <w:tcBorders>
              <w:bottom w:val="nil"/>
            </w:tcBorders>
            <w:shd w:val="clear" w:color="auto" w:fill="548DD4" w:themeFill="text2" w:themeFillTint="99"/>
          </w:tcPr>
          <w:p w14:paraId="4CC146E9" w14:textId="4A11EF3F" w:rsidR="00D333E2" w:rsidRPr="006041D1" w:rsidRDefault="00D333E2" w:rsidP="00C03EC0">
            <w:pPr>
              <w:jc w:val="both"/>
              <w:rPr>
                <w:rFonts w:ascii="Calibri Light" w:hAnsi="Calibri Light" w:cstheme="minorBidi"/>
                <w:b/>
                <w:color w:val="FFFFFF" w:themeColor="background1"/>
                <w:szCs w:val="20"/>
              </w:rPr>
            </w:pPr>
            <w:r>
              <w:rPr>
                <w:rFonts w:ascii="Calibri Light" w:hAnsi="Calibri Light" w:cstheme="minorBidi"/>
                <w:b/>
                <w:color w:val="FFFFFF" w:themeColor="background1"/>
                <w:szCs w:val="20"/>
              </w:rPr>
              <w:t>Filled Positions</w:t>
            </w:r>
          </w:p>
        </w:tc>
        <w:tc>
          <w:tcPr>
            <w:tcW w:w="2066" w:type="dxa"/>
            <w:tcBorders>
              <w:bottom w:val="nil"/>
            </w:tcBorders>
            <w:shd w:val="clear" w:color="auto" w:fill="548DD4" w:themeFill="text2" w:themeFillTint="99"/>
          </w:tcPr>
          <w:p w14:paraId="2DCA3B2D" w14:textId="44C08C14" w:rsidR="00D333E2" w:rsidRPr="006041D1" w:rsidRDefault="00D333E2" w:rsidP="00C03EC0">
            <w:pPr>
              <w:jc w:val="both"/>
              <w:rPr>
                <w:rFonts w:ascii="Calibri Light" w:hAnsi="Calibri Light" w:cstheme="minorBidi"/>
                <w:b/>
                <w:color w:val="FFFFFF" w:themeColor="background1"/>
                <w:szCs w:val="20"/>
              </w:rPr>
            </w:pPr>
            <w:r>
              <w:rPr>
                <w:rFonts w:ascii="Calibri Light" w:hAnsi="Calibri Light" w:cstheme="minorBidi"/>
                <w:b/>
                <w:color w:val="FFFFFF" w:themeColor="background1"/>
                <w:szCs w:val="20"/>
              </w:rPr>
              <w:t>Vacant Position</w:t>
            </w:r>
          </w:p>
        </w:tc>
        <w:tc>
          <w:tcPr>
            <w:tcW w:w="2011" w:type="dxa"/>
            <w:tcBorders>
              <w:bottom w:val="nil"/>
            </w:tcBorders>
            <w:shd w:val="clear" w:color="auto" w:fill="548DD4" w:themeFill="text2" w:themeFillTint="99"/>
          </w:tcPr>
          <w:p w14:paraId="424D01B8" w14:textId="09E97F72" w:rsidR="00D333E2" w:rsidRPr="006041D1" w:rsidRDefault="00D333E2" w:rsidP="00C03EC0">
            <w:pPr>
              <w:jc w:val="both"/>
              <w:rPr>
                <w:rFonts w:ascii="Calibri Light" w:hAnsi="Calibri Light" w:cstheme="minorBidi"/>
                <w:b/>
                <w:color w:val="FFFFFF" w:themeColor="background1"/>
                <w:szCs w:val="20"/>
              </w:rPr>
            </w:pPr>
            <w:r>
              <w:rPr>
                <w:rFonts w:ascii="Calibri Light" w:hAnsi="Calibri Light" w:cstheme="minorBidi"/>
                <w:b/>
                <w:color w:val="FFFFFF" w:themeColor="background1"/>
                <w:szCs w:val="20"/>
              </w:rPr>
              <w:t>Total Positions</w:t>
            </w:r>
          </w:p>
        </w:tc>
      </w:tr>
      <w:tr w:rsidR="00D333E2" w14:paraId="7BBF425E" w14:textId="77777777" w:rsidTr="00D0137C">
        <w:tc>
          <w:tcPr>
            <w:tcW w:w="2789" w:type="dxa"/>
            <w:tcBorders>
              <w:top w:val="nil"/>
            </w:tcBorders>
          </w:tcPr>
          <w:p w14:paraId="593E12F3" w14:textId="14A2258E" w:rsidR="00D333E2" w:rsidRPr="006041D1" w:rsidRDefault="002D0D61" w:rsidP="00B20D69">
            <w:pPr>
              <w:jc w:val="center"/>
              <w:rPr>
                <w:rFonts w:ascii="Calibri Light" w:hAnsi="Calibri Light" w:cstheme="minorBidi"/>
                <w:szCs w:val="20"/>
              </w:rPr>
            </w:pPr>
            <w:r>
              <w:rPr>
                <w:rFonts w:ascii="Calibri Light" w:hAnsi="Calibri Light" w:cstheme="minorBidi"/>
                <w:szCs w:val="20"/>
              </w:rPr>
              <w:t>13</w:t>
            </w:r>
          </w:p>
        </w:tc>
        <w:tc>
          <w:tcPr>
            <w:tcW w:w="2066" w:type="dxa"/>
            <w:tcBorders>
              <w:top w:val="nil"/>
            </w:tcBorders>
          </w:tcPr>
          <w:p w14:paraId="3D69C846" w14:textId="11F8C967" w:rsidR="00D333E2" w:rsidRPr="006041D1" w:rsidRDefault="004246F7" w:rsidP="00B20D69">
            <w:pPr>
              <w:jc w:val="center"/>
              <w:rPr>
                <w:rFonts w:ascii="Calibri Light" w:hAnsi="Calibri Light" w:cstheme="minorBidi"/>
                <w:szCs w:val="20"/>
              </w:rPr>
            </w:pPr>
            <w:r>
              <w:rPr>
                <w:rFonts w:ascii="Calibri Light" w:hAnsi="Calibri Light" w:cstheme="minorBidi"/>
                <w:szCs w:val="20"/>
              </w:rPr>
              <w:t>3</w:t>
            </w:r>
          </w:p>
        </w:tc>
        <w:tc>
          <w:tcPr>
            <w:tcW w:w="2011" w:type="dxa"/>
            <w:tcBorders>
              <w:top w:val="nil"/>
            </w:tcBorders>
          </w:tcPr>
          <w:p w14:paraId="1E34F0A9" w14:textId="197C67CE" w:rsidR="00D333E2" w:rsidRPr="006041D1" w:rsidRDefault="002D0D61" w:rsidP="00B20D69">
            <w:pPr>
              <w:jc w:val="center"/>
              <w:rPr>
                <w:rFonts w:ascii="Calibri Light" w:hAnsi="Calibri Light" w:cstheme="minorBidi"/>
                <w:szCs w:val="20"/>
              </w:rPr>
            </w:pPr>
            <w:r>
              <w:rPr>
                <w:rFonts w:ascii="Calibri Light" w:hAnsi="Calibri Light" w:cstheme="minorBidi"/>
                <w:szCs w:val="20"/>
              </w:rPr>
              <w:t>16</w:t>
            </w:r>
          </w:p>
        </w:tc>
      </w:tr>
    </w:tbl>
    <w:p w14:paraId="2764F919" w14:textId="041CC85B" w:rsidR="00617D0B" w:rsidRDefault="00617D0B" w:rsidP="00B20D69">
      <w:pPr>
        <w:jc w:val="center"/>
        <w:rPr>
          <w:rFonts w:ascii="Calibri Light" w:hAnsi="Calibri Light" w:cs="Calibri Light"/>
          <w:szCs w:val="20"/>
        </w:rPr>
      </w:pPr>
    </w:p>
    <w:p w14:paraId="5F3EEC8D" w14:textId="4B9416B9" w:rsidR="00617D0B" w:rsidRDefault="00617D0B" w:rsidP="00C03EC0">
      <w:pPr>
        <w:jc w:val="both"/>
        <w:rPr>
          <w:rFonts w:ascii="Calibri Light" w:hAnsi="Calibri Light" w:cs="Calibri Light"/>
          <w:szCs w:val="20"/>
        </w:rPr>
      </w:pPr>
    </w:p>
    <w:tbl>
      <w:tblPr>
        <w:tblW w:w="9893" w:type="dxa"/>
        <w:tblInd w:w="-3" w:type="dxa"/>
        <w:tblCellMar>
          <w:left w:w="0" w:type="dxa"/>
          <w:right w:w="0" w:type="dxa"/>
        </w:tblCellMar>
        <w:tblLook w:val="04A0" w:firstRow="1" w:lastRow="0" w:firstColumn="1" w:lastColumn="0" w:noHBand="0" w:noVBand="1"/>
      </w:tblPr>
      <w:tblGrid>
        <w:gridCol w:w="4855"/>
        <w:gridCol w:w="1260"/>
        <w:gridCol w:w="3778"/>
      </w:tblGrid>
      <w:tr w:rsidR="004246F7" w14:paraId="5685BC33" w14:textId="77777777" w:rsidTr="004246F7">
        <w:trPr>
          <w:trHeight w:val="300"/>
          <w:tblHeader/>
        </w:trPr>
        <w:tc>
          <w:tcPr>
            <w:tcW w:w="4855" w:type="dxa"/>
            <w:tcBorders>
              <w:top w:val="single" w:sz="8" w:space="0" w:color="BFBFBF"/>
              <w:left w:val="single" w:sz="8" w:space="0" w:color="BFBFBF"/>
              <w:bottom w:val="single" w:sz="8" w:space="0" w:color="BFBFBF"/>
              <w:right w:val="single" w:sz="8" w:space="0" w:color="BFBFBF"/>
            </w:tcBorders>
            <w:shd w:val="clear" w:color="auto" w:fill="548DD4" w:themeFill="text2" w:themeFillTint="99"/>
            <w:noWrap/>
            <w:tcMar>
              <w:top w:w="0" w:type="dxa"/>
              <w:left w:w="108" w:type="dxa"/>
              <w:bottom w:w="0" w:type="dxa"/>
              <w:right w:w="108" w:type="dxa"/>
            </w:tcMar>
            <w:hideMark/>
          </w:tcPr>
          <w:p w14:paraId="28771190" w14:textId="77777777" w:rsidR="004246F7" w:rsidRPr="004246F7" w:rsidRDefault="004246F7">
            <w:pPr>
              <w:jc w:val="center"/>
              <w:rPr>
                <w:rFonts w:ascii="Calibri Light" w:hAnsi="Calibri Light" w:cs="Calibri Light"/>
                <w:b/>
                <w:bCs/>
                <w:color w:val="FFFFFF"/>
                <w:szCs w:val="20"/>
              </w:rPr>
            </w:pPr>
            <w:r w:rsidRPr="004246F7">
              <w:rPr>
                <w:rFonts w:ascii="Calibri Light" w:hAnsi="Calibri Light" w:cs="Calibri Light"/>
                <w:b/>
                <w:bCs/>
                <w:color w:val="FFFFFF"/>
                <w:szCs w:val="20"/>
              </w:rPr>
              <w:t>POSITION_NAME_US</w:t>
            </w:r>
          </w:p>
        </w:tc>
        <w:tc>
          <w:tcPr>
            <w:tcW w:w="1260" w:type="dxa"/>
            <w:tcBorders>
              <w:top w:val="single" w:sz="8" w:space="0" w:color="BFBFBF"/>
              <w:left w:val="nil"/>
              <w:bottom w:val="single" w:sz="8" w:space="0" w:color="BFBFBF"/>
              <w:right w:val="nil"/>
            </w:tcBorders>
            <w:shd w:val="clear" w:color="auto" w:fill="548DD4" w:themeFill="text2" w:themeFillTint="99"/>
            <w:tcMar>
              <w:top w:w="0" w:type="dxa"/>
              <w:left w:w="108" w:type="dxa"/>
              <w:bottom w:w="0" w:type="dxa"/>
              <w:right w:w="108" w:type="dxa"/>
            </w:tcMar>
            <w:hideMark/>
          </w:tcPr>
          <w:p w14:paraId="7AE980A0" w14:textId="77777777" w:rsidR="004246F7" w:rsidRPr="004246F7" w:rsidRDefault="004246F7">
            <w:pPr>
              <w:jc w:val="center"/>
              <w:rPr>
                <w:rFonts w:ascii="Calibri Light" w:hAnsi="Calibri Light" w:cs="Calibri Light"/>
                <w:b/>
                <w:bCs/>
                <w:color w:val="FFFFFF"/>
                <w:szCs w:val="20"/>
              </w:rPr>
            </w:pPr>
            <w:r w:rsidRPr="004246F7">
              <w:rPr>
                <w:rFonts w:ascii="Calibri Light" w:hAnsi="Calibri Light" w:cs="Calibri Light"/>
                <w:b/>
                <w:bCs/>
                <w:color w:val="FFFFFF"/>
                <w:szCs w:val="20"/>
              </w:rPr>
              <w:t>FTE</w:t>
            </w:r>
          </w:p>
        </w:tc>
        <w:tc>
          <w:tcPr>
            <w:tcW w:w="3778" w:type="dxa"/>
            <w:tcBorders>
              <w:top w:val="single" w:sz="8" w:space="0" w:color="BFBFBF"/>
              <w:left w:val="nil"/>
              <w:bottom w:val="single" w:sz="8" w:space="0" w:color="BFBFBF"/>
              <w:right w:val="single" w:sz="8" w:space="0" w:color="BFBFBF"/>
            </w:tcBorders>
            <w:shd w:val="clear" w:color="auto" w:fill="548DD4" w:themeFill="text2" w:themeFillTint="99"/>
            <w:noWrap/>
            <w:tcMar>
              <w:top w:w="0" w:type="dxa"/>
              <w:left w:w="108" w:type="dxa"/>
              <w:bottom w:w="0" w:type="dxa"/>
              <w:right w:w="108" w:type="dxa"/>
            </w:tcMar>
            <w:vAlign w:val="bottom"/>
            <w:hideMark/>
          </w:tcPr>
          <w:p w14:paraId="6AF8669E" w14:textId="77777777" w:rsidR="004246F7" w:rsidRPr="004246F7" w:rsidRDefault="004246F7">
            <w:pPr>
              <w:jc w:val="center"/>
              <w:rPr>
                <w:rFonts w:ascii="Calibri Light" w:hAnsi="Calibri Light" w:cs="Calibri Light"/>
                <w:b/>
                <w:bCs/>
                <w:color w:val="FFFFFF"/>
                <w:szCs w:val="20"/>
              </w:rPr>
            </w:pPr>
            <w:r w:rsidRPr="004246F7">
              <w:rPr>
                <w:rFonts w:ascii="Calibri Light" w:hAnsi="Calibri Light" w:cs="Calibri Light"/>
                <w:b/>
                <w:bCs/>
                <w:color w:val="FFFFFF"/>
                <w:szCs w:val="20"/>
              </w:rPr>
              <w:t>Current Occupancy</w:t>
            </w:r>
          </w:p>
        </w:tc>
      </w:tr>
      <w:tr w:rsidR="004246F7" w14:paraId="7A9078A7"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6391D3A8"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Director, Libraries</w:t>
            </w:r>
          </w:p>
        </w:tc>
        <w:tc>
          <w:tcPr>
            <w:tcW w:w="1260" w:type="dxa"/>
            <w:tcBorders>
              <w:top w:val="nil"/>
              <w:left w:val="nil"/>
              <w:bottom w:val="single" w:sz="8" w:space="0" w:color="BFBFBF"/>
              <w:right w:val="nil"/>
            </w:tcBorders>
            <w:tcMar>
              <w:top w:w="0" w:type="dxa"/>
              <w:left w:w="108" w:type="dxa"/>
              <w:bottom w:w="0" w:type="dxa"/>
              <w:right w:w="108" w:type="dxa"/>
            </w:tcMar>
            <w:hideMark/>
          </w:tcPr>
          <w:p w14:paraId="6C71B9C8"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61F1211E"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Abdulla Khaleifa Mohammed Al Hefeiti</w:t>
            </w:r>
          </w:p>
        </w:tc>
      </w:tr>
      <w:tr w:rsidR="004246F7" w14:paraId="219162F4"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13718912"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Librarian</w:t>
            </w:r>
          </w:p>
        </w:tc>
        <w:tc>
          <w:tcPr>
            <w:tcW w:w="1260" w:type="dxa"/>
            <w:tcBorders>
              <w:top w:val="nil"/>
              <w:left w:val="nil"/>
              <w:bottom w:val="single" w:sz="8" w:space="0" w:color="BFBFBF"/>
              <w:right w:val="nil"/>
            </w:tcBorders>
            <w:tcMar>
              <w:top w:w="0" w:type="dxa"/>
              <w:left w:w="108" w:type="dxa"/>
              <w:bottom w:w="0" w:type="dxa"/>
              <w:right w:w="108" w:type="dxa"/>
            </w:tcMar>
            <w:hideMark/>
          </w:tcPr>
          <w:p w14:paraId="05A42852"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05AB8EC9"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Alia Al Harrasi</w:t>
            </w:r>
          </w:p>
        </w:tc>
      </w:tr>
      <w:tr w:rsidR="004246F7" w14:paraId="55F77613"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618DEB60"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Librarian</w:t>
            </w:r>
          </w:p>
        </w:tc>
        <w:tc>
          <w:tcPr>
            <w:tcW w:w="1260" w:type="dxa"/>
            <w:tcBorders>
              <w:top w:val="nil"/>
              <w:left w:val="nil"/>
              <w:bottom w:val="single" w:sz="8" w:space="0" w:color="BFBFBF"/>
              <w:right w:val="nil"/>
            </w:tcBorders>
            <w:tcMar>
              <w:top w:w="0" w:type="dxa"/>
              <w:left w:w="108" w:type="dxa"/>
              <w:bottom w:w="0" w:type="dxa"/>
              <w:right w:w="108" w:type="dxa"/>
            </w:tcMar>
            <w:hideMark/>
          </w:tcPr>
          <w:p w14:paraId="1C8BBFAF"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38454F14"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Muna Ahmad Abdulla</w:t>
            </w:r>
          </w:p>
        </w:tc>
      </w:tr>
      <w:tr w:rsidR="004246F7" w14:paraId="64F53742"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11799F81"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Librarian</w:t>
            </w:r>
          </w:p>
        </w:tc>
        <w:tc>
          <w:tcPr>
            <w:tcW w:w="1260" w:type="dxa"/>
            <w:tcBorders>
              <w:top w:val="nil"/>
              <w:left w:val="nil"/>
              <w:bottom w:val="single" w:sz="8" w:space="0" w:color="BFBFBF"/>
              <w:right w:val="nil"/>
            </w:tcBorders>
            <w:tcMar>
              <w:top w:w="0" w:type="dxa"/>
              <w:left w:w="108" w:type="dxa"/>
              <w:bottom w:w="0" w:type="dxa"/>
              <w:right w:w="108" w:type="dxa"/>
            </w:tcMar>
            <w:hideMark/>
          </w:tcPr>
          <w:p w14:paraId="01E8E139"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5E14F483"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Walter Brian Hall</w:t>
            </w:r>
          </w:p>
        </w:tc>
      </w:tr>
      <w:tr w:rsidR="004246F7" w14:paraId="5127EF17"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2E55BE83"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Librarian</w:t>
            </w:r>
          </w:p>
        </w:tc>
        <w:tc>
          <w:tcPr>
            <w:tcW w:w="1260" w:type="dxa"/>
            <w:tcBorders>
              <w:top w:val="nil"/>
              <w:left w:val="nil"/>
              <w:bottom w:val="single" w:sz="8" w:space="0" w:color="BFBFBF"/>
              <w:right w:val="nil"/>
            </w:tcBorders>
            <w:tcMar>
              <w:top w:w="0" w:type="dxa"/>
              <w:left w:w="108" w:type="dxa"/>
              <w:bottom w:w="0" w:type="dxa"/>
              <w:right w:w="108" w:type="dxa"/>
            </w:tcMar>
            <w:hideMark/>
          </w:tcPr>
          <w:p w14:paraId="2A7A71C5"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366B65AA"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Huda Al Alawi</w:t>
            </w:r>
          </w:p>
        </w:tc>
      </w:tr>
      <w:tr w:rsidR="004246F7" w14:paraId="45282BB5" w14:textId="77777777" w:rsidTr="009E5C5C">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040C3860"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Librarian</w:t>
            </w:r>
          </w:p>
        </w:tc>
        <w:tc>
          <w:tcPr>
            <w:tcW w:w="1260" w:type="dxa"/>
            <w:tcBorders>
              <w:top w:val="nil"/>
              <w:left w:val="nil"/>
              <w:bottom w:val="single" w:sz="8" w:space="0" w:color="BFBFBF"/>
              <w:right w:val="single" w:sz="8" w:space="0" w:color="BFBFBF"/>
            </w:tcBorders>
            <w:shd w:val="clear" w:color="auto" w:fill="auto"/>
            <w:tcMar>
              <w:top w:w="0" w:type="dxa"/>
              <w:left w:w="108" w:type="dxa"/>
              <w:bottom w:w="0" w:type="dxa"/>
              <w:right w:w="108" w:type="dxa"/>
            </w:tcMar>
            <w:hideMark/>
          </w:tcPr>
          <w:p w14:paraId="63DB6761"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1</w:t>
            </w:r>
          </w:p>
        </w:tc>
        <w:tc>
          <w:tcPr>
            <w:tcW w:w="3778" w:type="dxa"/>
            <w:tcBorders>
              <w:top w:val="nil"/>
              <w:left w:val="nil"/>
              <w:bottom w:val="single" w:sz="8" w:space="0" w:color="BFBFBF"/>
              <w:right w:val="single" w:sz="8" w:space="0" w:color="BFBFBF"/>
            </w:tcBorders>
            <w:shd w:val="clear" w:color="auto" w:fill="auto"/>
            <w:noWrap/>
            <w:tcMar>
              <w:top w:w="0" w:type="dxa"/>
              <w:left w:w="108" w:type="dxa"/>
              <w:bottom w:w="0" w:type="dxa"/>
              <w:right w:w="108" w:type="dxa"/>
            </w:tcMar>
            <w:vAlign w:val="bottom"/>
            <w:hideMark/>
          </w:tcPr>
          <w:p w14:paraId="7319F064"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Vacant</w:t>
            </w:r>
          </w:p>
        </w:tc>
      </w:tr>
      <w:tr w:rsidR="004246F7" w14:paraId="0C2220C0" w14:textId="77777777" w:rsidTr="009E5C5C">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31219080"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Librarian</w:t>
            </w:r>
          </w:p>
        </w:tc>
        <w:tc>
          <w:tcPr>
            <w:tcW w:w="1260" w:type="dxa"/>
            <w:tcBorders>
              <w:top w:val="nil"/>
              <w:left w:val="nil"/>
              <w:bottom w:val="single" w:sz="8" w:space="0" w:color="BFBFBF"/>
              <w:right w:val="single" w:sz="8" w:space="0" w:color="BFBFBF"/>
            </w:tcBorders>
            <w:shd w:val="clear" w:color="auto" w:fill="auto"/>
            <w:tcMar>
              <w:top w:w="0" w:type="dxa"/>
              <w:left w:w="108" w:type="dxa"/>
              <w:bottom w:w="0" w:type="dxa"/>
              <w:right w:w="108" w:type="dxa"/>
            </w:tcMar>
            <w:hideMark/>
          </w:tcPr>
          <w:p w14:paraId="6FB15EDB"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1</w:t>
            </w:r>
          </w:p>
        </w:tc>
        <w:tc>
          <w:tcPr>
            <w:tcW w:w="3778" w:type="dxa"/>
            <w:tcBorders>
              <w:top w:val="nil"/>
              <w:left w:val="nil"/>
              <w:bottom w:val="single" w:sz="8" w:space="0" w:color="BFBFBF"/>
              <w:right w:val="single" w:sz="8" w:space="0" w:color="BFBFBF"/>
            </w:tcBorders>
            <w:shd w:val="clear" w:color="auto" w:fill="auto"/>
            <w:noWrap/>
            <w:tcMar>
              <w:top w:w="0" w:type="dxa"/>
              <w:left w:w="108" w:type="dxa"/>
              <w:bottom w:w="0" w:type="dxa"/>
              <w:right w:w="108" w:type="dxa"/>
            </w:tcMar>
            <w:vAlign w:val="bottom"/>
            <w:hideMark/>
          </w:tcPr>
          <w:p w14:paraId="0290E808"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Vacant</w:t>
            </w:r>
          </w:p>
        </w:tc>
      </w:tr>
      <w:tr w:rsidR="004246F7" w14:paraId="707508B0" w14:textId="77777777" w:rsidTr="009E5C5C">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144F0ED1"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Library Information Literacy Instructor</w:t>
            </w:r>
          </w:p>
        </w:tc>
        <w:tc>
          <w:tcPr>
            <w:tcW w:w="1260" w:type="dxa"/>
            <w:tcBorders>
              <w:top w:val="nil"/>
              <w:left w:val="nil"/>
              <w:bottom w:val="single" w:sz="8" w:space="0" w:color="BFBFBF"/>
              <w:right w:val="nil"/>
            </w:tcBorders>
            <w:shd w:val="clear" w:color="auto" w:fill="auto"/>
            <w:tcMar>
              <w:top w:w="0" w:type="dxa"/>
              <w:left w:w="108" w:type="dxa"/>
              <w:bottom w:w="0" w:type="dxa"/>
              <w:right w:w="108" w:type="dxa"/>
            </w:tcMar>
            <w:hideMark/>
          </w:tcPr>
          <w:p w14:paraId="37F820B6"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1</w:t>
            </w:r>
          </w:p>
        </w:tc>
        <w:tc>
          <w:tcPr>
            <w:tcW w:w="3778" w:type="dxa"/>
            <w:tcBorders>
              <w:top w:val="nil"/>
              <w:left w:val="nil"/>
              <w:bottom w:val="single" w:sz="8" w:space="0" w:color="BFBFBF"/>
              <w:right w:val="single" w:sz="8" w:space="0" w:color="BFBFBF"/>
            </w:tcBorders>
            <w:shd w:val="clear" w:color="auto" w:fill="auto"/>
            <w:noWrap/>
            <w:tcMar>
              <w:top w:w="0" w:type="dxa"/>
              <w:left w:w="108" w:type="dxa"/>
              <w:bottom w:w="0" w:type="dxa"/>
              <w:right w:w="108" w:type="dxa"/>
            </w:tcMar>
            <w:vAlign w:val="bottom"/>
            <w:hideMark/>
          </w:tcPr>
          <w:p w14:paraId="450BCAEF"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Rani Anand</w:t>
            </w:r>
          </w:p>
        </w:tc>
      </w:tr>
      <w:tr w:rsidR="004246F7" w14:paraId="7135DED1" w14:textId="77777777" w:rsidTr="009E5C5C">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54DB4E48"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Library Senior Specialist</w:t>
            </w:r>
          </w:p>
        </w:tc>
        <w:tc>
          <w:tcPr>
            <w:tcW w:w="1260" w:type="dxa"/>
            <w:tcBorders>
              <w:top w:val="nil"/>
              <w:left w:val="nil"/>
              <w:bottom w:val="single" w:sz="8" w:space="0" w:color="BFBFBF"/>
              <w:right w:val="single" w:sz="8" w:space="0" w:color="BFBFBF"/>
            </w:tcBorders>
            <w:shd w:val="clear" w:color="auto" w:fill="auto"/>
            <w:tcMar>
              <w:top w:w="0" w:type="dxa"/>
              <w:left w:w="108" w:type="dxa"/>
              <w:bottom w:w="0" w:type="dxa"/>
              <w:right w:w="108" w:type="dxa"/>
            </w:tcMar>
            <w:hideMark/>
          </w:tcPr>
          <w:p w14:paraId="7C571438"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1</w:t>
            </w:r>
          </w:p>
        </w:tc>
        <w:tc>
          <w:tcPr>
            <w:tcW w:w="3778" w:type="dxa"/>
            <w:tcBorders>
              <w:top w:val="nil"/>
              <w:left w:val="nil"/>
              <w:bottom w:val="single" w:sz="8" w:space="0" w:color="BFBFBF"/>
              <w:right w:val="single" w:sz="8" w:space="0" w:color="BFBFBF"/>
            </w:tcBorders>
            <w:shd w:val="clear" w:color="auto" w:fill="auto"/>
            <w:noWrap/>
            <w:tcMar>
              <w:top w:w="0" w:type="dxa"/>
              <w:left w:w="108" w:type="dxa"/>
              <w:bottom w:w="0" w:type="dxa"/>
              <w:right w:w="108" w:type="dxa"/>
            </w:tcMar>
            <w:vAlign w:val="bottom"/>
            <w:hideMark/>
          </w:tcPr>
          <w:p w14:paraId="33AF900C"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Vacant</w:t>
            </w:r>
          </w:p>
        </w:tc>
      </w:tr>
      <w:tr w:rsidR="004246F7" w14:paraId="33D72BFE"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3AB1FC8D"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Library Specialist</w:t>
            </w:r>
          </w:p>
        </w:tc>
        <w:tc>
          <w:tcPr>
            <w:tcW w:w="1260" w:type="dxa"/>
            <w:tcBorders>
              <w:top w:val="nil"/>
              <w:left w:val="nil"/>
              <w:bottom w:val="single" w:sz="8" w:space="0" w:color="BFBFBF"/>
              <w:right w:val="nil"/>
            </w:tcBorders>
            <w:tcMar>
              <w:top w:w="0" w:type="dxa"/>
              <w:left w:w="108" w:type="dxa"/>
              <w:bottom w:w="0" w:type="dxa"/>
              <w:right w:w="108" w:type="dxa"/>
            </w:tcMar>
            <w:hideMark/>
          </w:tcPr>
          <w:p w14:paraId="5932742E"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7F9FE312"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Khawla Mohamed Abdulla B. Al Hadhrami</w:t>
            </w:r>
          </w:p>
        </w:tc>
      </w:tr>
      <w:tr w:rsidR="004246F7" w14:paraId="35AE6217"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60BF6BE4"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Library Specialist</w:t>
            </w:r>
          </w:p>
        </w:tc>
        <w:tc>
          <w:tcPr>
            <w:tcW w:w="1260" w:type="dxa"/>
            <w:tcBorders>
              <w:top w:val="nil"/>
              <w:left w:val="nil"/>
              <w:bottom w:val="single" w:sz="8" w:space="0" w:color="BFBFBF"/>
              <w:right w:val="nil"/>
            </w:tcBorders>
            <w:tcMar>
              <w:top w:w="0" w:type="dxa"/>
              <w:left w:w="108" w:type="dxa"/>
              <w:bottom w:w="0" w:type="dxa"/>
              <w:right w:w="108" w:type="dxa"/>
            </w:tcMar>
            <w:hideMark/>
          </w:tcPr>
          <w:p w14:paraId="2A9AE1A5"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12CF4C4A" w14:textId="77777777" w:rsidR="004246F7" w:rsidRPr="009E5C5C" w:rsidRDefault="004246F7">
            <w:pPr>
              <w:rPr>
                <w:rFonts w:ascii="Calibri Light" w:hAnsi="Calibri Light" w:cs="Calibri Light"/>
                <w:szCs w:val="20"/>
              </w:rPr>
            </w:pPr>
            <w:r w:rsidRPr="009E5C5C">
              <w:rPr>
                <w:rFonts w:ascii="Calibri Light" w:hAnsi="Calibri Light" w:cs="Calibri Light"/>
                <w:szCs w:val="20"/>
              </w:rPr>
              <w:t>Shaikha Mohamed Saleem Almenhali</w:t>
            </w:r>
          </w:p>
        </w:tc>
      </w:tr>
      <w:tr w:rsidR="004246F7" w14:paraId="3E94EFC6"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7DF5D076"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Library Officer</w:t>
            </w:r>
          </w:p>
        </w:tc>
        <w:tc>
          <w:tcPr>
            <w:tcW w:w="1260" w:type="dxa"/>
            <w:tcBorders>
              <w:top w:val="nil"/>
              <w:left w:val="nil"/>
              <w:bottom w:val="single" w:sz="8" w:space="0" w:color="BFBFBF"/>
              <w:right w:val="nil"/>
            </w:tcBorders>
            <w:tcMar>
              <w:top w:w="0" w:type="dxa"/>
              <w:left w:w="108" w:type="dxa"/>
              <w:bottom w:w="0" w:type="dxa"/>
              <w:right w:w="108" w:type="dxa"/>
            </w:tcMar>
            <w:hideMark/>
          </w:tcPr>
          <w:p w14:paraId="5A4B4357"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14633FD8"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Shamsa Alhosani</w:t>
            </w:r>
          </w:p>
        </w:tc>
      </w:tr>
      <w:tr w:rsidR="004246F7" w14:paraId="246399CF"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72BF6282"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Library Officer</w:t>
            </w:r>
          </w:p>
        </w:tc>
        <w:tc>
          <w:tcPr>
            <w:tcW w:w="1260" w:type="dxa"/>
            <w:tcBorders>
              <w:top w:val="nil"/>
              <w:left w:val="nil"/>
              <w:bottom w:val="single" w:sz="8" w:space="0" w:color="BFBFBF"/>
              <w:right w:val="nil"/>
            </w:tcBorders>
            <w:tcMar>
              <w:top w:w="0" w:type="dxa"/>
              <w:left w:w="108" w:type="dxa"/>
              <w:bottom w:w="0" w:type="dxa"/>
              <w:right w:w="108" w:type="dxa"/>
            </w:tcMar>
            <w:hideMark/>
          </w:tcPr>
          <w:p w14:paraId="3332FE6D"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46577656"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Zainab Ali Hasan Mohamed Al Ali</w:t>
            </w:r>
          </w:p>
        </w:tc>
      </w:tr>
      <w:tr w:rsidR="004246F7" w14:paraId="5D7D1091"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1C106880"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Library Officer</w:t>
            </w:r>
          </w:p>
        </w:tc>
        <w:tc>
          <w:tcPr>
            <w:tcW w:w="1260" w:type="dxa"/>
            <w:tcBorders>
              <w:top w:val="nil"/>
              <w:left w:val="nil"/>
              <w:bottom w:val="single" w:sz="8" w:space="0" w:color="BFBFBF"/>
              <w:right w:val="nil"/>
            </w:tcBorders>
            <w:tcMar>
              <w:top w:w="0" w:type="dxa"/>
              <w:left w:w="108" w:type="dxa"/>
              <w:bottom w:w="0" w:type="dxa"/>
              <w:right w:w="108" w:type="dxa"/>
            </w:tcMar>
            <w:hideMark/>
          </w:tcPr>
          <w:p w14:paraId="3C85C939"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7385578F"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Suaad Saeed Juma Mubarak Al Jneibi</w:t>
            </w:r>
          </w:p>
        </w:tc>
      </w:tr>
      <w:tr w:rsidR="004246F7" w14:paraId="39436279"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21F18230"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Library Officer</w:t>
            </w:r>
          </w:p>
        </w:tc>
        <w:tc>
          <w:tcPr>
            <w:tcW w:w="1260" w:type="dxa"/>
            <w:tcBorders>
              <w:top w:val="nil"/>
              <w:left w:val="nil"/>
              <w:bottom w:val="single" w:sz="8" w:space="0" w:color="BFBFBF"/>
              <w:right w:val="nil"/>
            </w:tcBorders>
            <w:tcMar>
              <w:top w:w="0" w:type="dxa"/>
              <w:left w:w="108" w:type="dxa"/>
              <w:bottom w:w="0" w:type="dxa"/>
              <w:right w:w="108" w:type="dxa"/>
            </w:tcMar>
            <w:hideMark/>
          </w:tcPr>
          <w:p w14:paraId="491C3A69"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5AF9B937"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Wilfredo Arcilla</w:t>
            </w:r>
          </w:p>
        </w:tc>
      </w:tr>
      <w:tr w:rsidR="004246F7" w14:paraId="2301A5C9"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6925A095"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Library Officer</w:t>
            </w:r>
          </w:p>
        </w:tc>
        <w:tc>
          <w:tcPr>
            <w:tcW w:w="1260" w:type="dxa"/>
            <w:tcBorders>
              <w:top w:val="nil"/>
              <w:left w:val="nil"/>
              <w:bottom w:val="single" w:sz="8" w:space="0" w:color="BFBFBF"/>
              <w:right w:val="nil"/>
            </w:tcBorders>
            <w:tcMar>
              <w:top w:w="0" w:type="dxa"/>
              <w:left w:w="108" w:type="dxa"/>
              <w:bottom w:w="0" w:type="dxa"/>
              <w:right w:w="108" w:type="dxa"/>
            </w:tcMar>
            <w:hideMark/>
          </w:tcPr>
          <w:p w14:paraId="638E7228"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6ABE564D"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Meera Khalfan Khamis Alnaqbi</w:t>
            </w:r>
          </w:p>
        </w:tc>
      </w:tr>
      <w:tr w:rsidR="004246F7" w14:paraId="5E10B011" w14:textId="77777777" w:rsidTr="004246F7">
        <w:trPr>
          <w:trHeight w:val="300"/>
        </w:trPr>
        <w:tc>
          <w:tcPr>
            <w:tcW w:w="4855"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1141D362"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Graduate Trainee</w:t>
            </w:r>
          </w:p>
        </w:tc>
        <w:tc>
          <w:tcPr>
            <w:tcW w:w="1260" w:type="dxa"/>
            <w:tcBorders>
              <w:top w:val="nil"/>
              <w:left w:val="nil"/>
              <w:bottom w:val="single" w:sz="8" w:space="0" w:color="BFBFBF"/>
              <w:right w:val="nil"/>
            </w:tcBorders>
            <w:tcMar>
              <w:top w:w="0" w:type="dxa"/>
              <w:left w:w="108" w:type="dxa"/>
              <w:bottom w:w="0" w:type="dxa"/>
              <w:right w:w="108" w:type="dxa"/>
            </w:tcMar>
            <w:hideMark/>
          </w:tcPr>
          <w:p w14:paraId="25571565"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1</w:t>
            </w:r>
          </w:p>
        </w:tc>
        <w:tc>
          <w:tcPr>
            <w:tcW w:w="377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18DC7F69" w14:textId="77777777" w:rsidR="004246F7" w:rsidRPr="004246F7" w:rsidRDefault="004246F7">
            <w:pPr>
              <w:rPr>
                <w:rFonts w:ascii="Calibri Light" w:hAnsi="Calibri Light" w:cs="Calibri Light"/>
                <w:color w:val="000000"/>
                <w:szCs w:val="20"/>
              </w:rPr>
            </w:pPr>
            <w:r w:rsidRPr="004246F7">
              <w:rPr>
                <w:rFonts w:ascii="Calibri Light" w:hAnsi="Calibri Light" w:cs="Calibri Light"/>
                <w:color w:val="000000"/>
                <w:szCs w:val="20"/>
              </w:rPr>
              <w:t>Meera Khalfan Khamis Alnaqbi</w:t>
            </w:r>
          </w:p>
        </w:tc>
      </w:tr>
    </w:tbl>
    <w:p w14:paraId="112DA4CA" w14:textId="0ED80A09" w:rsidR="00450B5E" w:rsidRPr="007B1209" w:rsidRDefault="00DF65D4" w:rsidP="00C03EC0">
      <w:pPr>
        <w:pStyle w:val="Heading1"/>
        <w:jc w:val="both"/>
        <w:rPr>
          <w:rFonts w:ascii="Calibri Light" w:hAnsi="Calibri Light" w:cs="Calibri Light"/>
          <w:sz w:val="36"/>
          <w:szCs w:val="36"/>
        </w:rPr>
      </w:pPr>
      <w:r>
        <w:rPr>
          <w:rFonts w:ascii="Calibri Light" w:hAnsi="Calibri Light" w:cs="Calibri Light"/>
          <w:sz w:val="36"/>
          <w:szCs w:val="36"/>
        </w:rPr>
        <w:lastRenderedPageBreak/>
        <w:t>P</w:t>
      </w:r>
      <w:r w:rsidR="00450B5E" w:rsidRPr="007B1209">
        <w:rPr>
          <w:rFonts w:ascii="Calibri Light" w:hAnsi="Calibri Light" w:cs="Calibri Light"/>
          <w:sz w:val="36"/>
          <w:szCs w:val="36"/>
        </w:rPr>
        <w:t>olicies and Procedures</w:t>
      </w:r>
    </w:p>
    <w:p w14:paraId="631AC875" w14:textId="77777777" w:rsidR="007B1209" w:rsidRDefault="007B1209" w:rsidP="00C03EC0">
      <w:pPr>
        <w:jc w:val="both"/>
        <w:rPr>
          <w:rFonts w:ascii="Calibri Light" w:hAnsi="Calibri Light" w:cs="Calibri Light"/>
          <w:b/>
          <w:szCs w:val="20"/>
          <w:u w:val="single"/>
        </w:rPr>
      </w:pPr>
    </w:p>
    <w:p w14:paraId="64951053" w14:textId="50FCAACF" w:rsidR="00450B5E" w:rsidRPr="003C2C89" w:rsidRDefault="00891B4A" w:rsidP="00C03EC0">
      <w:pPr>
        <w:jc w:val="both"/>
        <w:rPr>
          <w:rFonts w:ascii="Calibri Light" w:hAnsi="Calibri Light" w:cs="Calibri Light"/>
          <w:b/>
          <w:szCs w:val="20"/>
          <w:u w:val="single"/>
        </w:rPr>
      </w:pPr>
      <w:r>
        <w:rPr>
          <w:rFonts w:ascii="Calibri Light" w:hAnsi="Calibri Light" w:cs="Calibri Light"/>
          <w:b/>
          <w:szCs w:val="20"/>
          <w:u w:val="single"/>
        </w:rPr>
        <w:t xml:space="preserve">Library </w:t>
      </w:r>
      <w:r w:rsidR="00D368DC">
        <w:rPr>
          <w:rFonts w:ascii="Calibri Light" w:hAnsi="Calibri Light" w:cs="Calibri Light"/>
          <w:b/>
          <w:szCs w:val="20"/>
          <w:u w:val="single"/>
        </w:rPr>
        <w:t>Policies and Procedures</w:t>
      </w:r>
    </w:p>
    <w:p w14:paraId="6E243CFC" w14:textId="47E916DB" w:rsidR="00450B5E" w:rsidRPr="003C2C89" w:rsidRDefault="00450B5E" w:rsidP="00C03EC0">
      <w:pPr>
        <w:jc w:val="both"/>
        <w:rPr>
          <w:rFonts w:ascii="Calibri Light" w:hAnsi="Calibri Light" w:cs="Calibri Light"/>
          <w:szCs w:val="20"/>
        </w:rPr>
      </w:pPr>
    </w:p>
    <w:p w14:paraId="7F8F55D9" w14:textId="71168778" w:rsidR="00423F49" w:rsidRDefault="004B6E50" w:rsidP="00C03EC0">
      <w:pPr>
        <w:jc w:val="both"/>
        <w:rPr>
          <w:rFonts w:ascii="Calibri Light" w:hAnsi="Calibri Light" w:cs="Calibri Light"/>
          <w:szCs w:val="20"/>
        </w:rPr>
      </w:pPr>
      <w:r>
        <w:rPr>
          <w:rFonts w:ascii="Calibri Light" w:hAnsi="Calibri Light" w:cs="Calibri Light"/>
          <w:szCs w:val="20"/>
        </w:rPr>
        <w:t xml:space="preserve">The </w:t>
      </w:r>
      <w:r w:rsidR="00423F49">
        <w:rPr>
          <w:rFonts w:ascii="Calibri Light" w:hAnsi="Calibri Light" w:cs="Calibri Light"/>
          <w:szCs w:val="20"/>
        </w:rPr>
        <w:t xml:space="preserve">library </w:t>
      </w:r>
      <w:r>
        <w:rPr>
          <w:rFonts w:ascii="Calibri Light" w:hAnsi="Calibri Light" w:cs="Calibri Light"/>
          <w:szCs w:val="20"/>
        </w:rPr>
        <w:t xml:space="preserve">policies </w:t>
      </w:r>
      <w:r w:rsidR="00423F49">
        <w:rPr>
          <w:rFonts w:ascii="Calibri Light" w:hAnsi="Calibri Light" w:cs="Calibri Light"/>
          <w:szCs w:val="20"/>
        </w:rPr>
        <w:t xml:space="preserve">provides guidelines for </w:t>
      </w:r>
      <w:r w:rsidR="00231DE5">
        <w:rPr>
          <w:rFonts w:ascii="Calibri Light" w:hAnsi="Calibri Light" w:cs="Calibri Light"/>
          <w:szCs w:val="20"/>
        </w:rPr>
        <w:t>library operations such as access to university libraries, open access publishing, institutional repository, library collection development, library cataloging, library reserve items, library circulation, document delivery and ILL, reference and research services and information literacy.</w:t>
      </w:r>
    </w:p>
    <w:p w14:paraId="7B632836" w14:textId="77777777" w:rsidR="00662A24" w:rsidRDefault="00662A24" w:rsidP="00C03EC0">
      <w:pPr>
        <w:jc w:val="both"/>
        <w:rPr>
          <w:rFonts w:ascii="Calibri Light" w:hAnsi="Calibri Light" w:cs="Calibri Light"/>
          <w:szCs w:val="20"/>
        </w:rPr>
      </w:pPr>
    </w:p>
    <w:p w14:paraId="031C04E2" w14:textId="2B6C78CD" w:rsidR="00F60C48" w:rsidRDefault="00423F49" w:rsidP="00C03EC0">
      <w:pPr>
        <w:jc w:val="both"/>
        <w:rPr>
          <w:rFonts w:ascii="Calibri Light" w:hAnsi="Calibri Light" w:cs="Calibri Light"/>
          <w:szCs w:val="20"/>
        </w:rPr>
      </w:pPr>
      <w:r>
        <w:rPr>
          <w:rFonts w:ascii="Calibri Light" w:hAnsi="Calibri Light" w:cs="Calibri Light"/>
          <w:szCs w:val="20"/>
        </w:rPr>
        <w:t>The policies are applicable to students and employees of the university.</w:t>
      </w:r>
    </w:p>
    <w:p w14:paraId="44936F10" w14:textId="77777777" w:rsidR="006041D1" w:rsidRDefault="006041D1" w:rsidP="00C03EC0">
      <w:pPr>
        <w:jc w:val="both"/>
        <w:rPr>
          <w:rFonts w:ascii="Calibri Light" w:hAnsi="Calibri Light" w:cs="Calibri Light"/>
          <w:szCs w:val="20"/>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1114"/>
        <w:gridCol w:w="2997"/>
        <w:gridCol w:w="1717"/>
        <w:gridCol w:w="1372"/>
        <w:gridCol w:w="1559"/>
      </w:tblGrid>
      <w:tr w:rsidR="004B6E50" w:rsidRPr="00631B48" w14:paraId="7A63C61F" w14:textId="55D1D6AB" w:rsidTr="009B53E9">
        <w:trPr>
          <w:tblHeader/>
        </w:trPr>
        <w:tc>
          <w:tcPr>
            <w:tcW w:w="681" w:type="dxa"/>
            <w:shd w:val="clear" w:color="auto" w:fill="548DD4" w:themeFill="text2" w:themeFillTint="99"/>
          </w:tcPr>
          <w:p w14:paraId="3C30CAC3" w14:textId="5937C0BB" w:rsidR="004B6E50" w:rsidRPr="006041D1" w:rsidRDefault="00423F49" w:rsidP="00C03EC0">
            <w:pPr>
              <w:jc w:val="both"/>
              <w:rPr>
                <w:rFonts w:ascii="Calibri Light" w:hAnsi="Calibri Light" w:cstheme="minorBidi"/>
                <w:b/>
                <w:color w:val="FFFFFF" w:themeColor="background1"/>
                <w:szCs w:val="20"/>
              </w:rPr>
            </w:pPr>
            <w:r>
              <w:rPr>
                <w:rFonts w:ascii="Calibri Light" w:hAnsi="Calibri Light" w:cstheme="minorBidi"/>
                <w:b/>
                <w:color w:val="FFFFFF" w:themeColor="background1"/>
                <w:szCs w:val="20"/>
              </w:rPr>
              <w:t>#</w:t>
            </w:r>
          </w:p>
        </w:tc>
        <w:tc>
          <w:tcPr>
            <w:tcW w:w="1114" w:type="dxa"/>
            <w:shd w:val="clear" w:color="auto" w:fill="548DD4" w:themeFill="text2" w:themeFillTint="99"/>
          </w:tcPr>
          <w:p w14:paraId="36DF7728" w14:textId="77777777" w:rsidR="004B6E50" w:rsidRPr="006041D1" w:rsidRDefault="004B6E50" w:rsidP="00C03EC0">
            <w:pPr>
              <w:jc w:val="both"/>
              <w:rPr>
                <w:rFonts w:ascii="Calibri Light" w:hAnsi="Calibri Light" w:cstheme="minorBidi"/>
                <w:b/>
                <w:color w:val="FFFFFF" w:themeColor="background1"/>
                <w:szCs w:val="20"/>
              </w:rPr>
            </w:pPr>
            <w:r w:rsidRPr="006041D1">
              <w:rPr>
                <w:rFonts w:ascii="Calibri Light" w:hAnsi="Calibri Light" w:cstheme="minorBidi"/>
                <w:b/>
                <w:color w:val="FFFFFF" w:themeColor="background1"/>
                <w:szCs w:val="20"/>
              </w:rPr>
              <w:t>Policy Name</w:t>
            </w:r>
          </w:p>
        </w:tc>
        <w:tc>
          <w:tcPr>
            <w:tcW w:w="2997" w:type="dxa"/>
            <w:shd w:val="clear" w:color="auto" w:fill="548DD4" w:themeFill="text2" w:themeFillTint="99"/>
          </w:tcPr>
          <w:p w14:paraId="35EAFB9E" w14:textId="77777777" w:rsidR="004B6E50" w:rsidRPr="006041D1" w:rsidRDefault="004B6E50" w:rsidP="00C03EC0">
            <w:pPr>
              <w:jc w:val="both"/>
              <w:rPr>
                <w:rFonts w:ascii="Calibri Light" w:hAnsi="Calibri Light" w:cstheme="minorBidi"/>
                <w:b/>
                <w:color w:val="FFFFFF" w:themeColor="background1"/>
                <w:szCs w:val="20"/>
              </w:rPr>
            </w:pPr>
            <w:r w:rsidRPr="006041D1">
              <w:rPr>
                <w:rFonts w:ascii="Calibri Light" w:hAnsi="Calibri Light" w:cstheme="minorBidi"/>
                <w:b/>
                <w:color w:val="FFFFFF" w:themeColor="background1"/>
                <w:szCs w:val="20"/>
              </w:rPr>
              <w:t>Policy Description</w:t>
            </w:r>
          </w:p>
        </w:tc>
        <w:tc>
          <w:tcPr>
            <w:tcW w:w="1717" w:type="dxa"/>
            <w:shd w:val="clear" w:color="auto" w:fill="548DD4" w:themeFill="text2" w:themeFillTint="99"/>
          </w:tcPr>
          <w:p w14:paraId="12C3BE2F" w14:textId="07B79EB5" w:rsidR="004B6E50" w:rsidRPr="006041D1" w:rsidRDefault="004B6E50" w:rsidP="00C03EC0">
            <w:pPr>
              <w:jc w:val="both"/>
              <w:rPr>
                <w:rFonts w:ascii="Calibri Light" w:hAnsi="Calibri Light" w:cstheme="minorBidi"/>
                <w:b/>
                <w:color w:val="FFFFFF" w:themeColor="background1"/>
                <w:szCs w:val="20"/>
              </w:rPr>
            </w:pPr>
            <w:r>
              <w:rPr>
                <w:rFonts w:ascii="Calibri Light" w:hAnsi="Calibri Light" w:cstheme="minorBidi"/>
                <w:b/>
                <w:color w:val="FFFFFF" w:themeColor="background1"/>
                <w:szCs w:val="20"/>
              </w:rPr>
              <w:t xml:space="preserve">Initial </w:t>
            </w:r>
            <w:r w:rsidRPr="006041D1">
              <w:rPr>
                <w:rFonts w:ascii="Calibri Light" w:hAnsi="Calibri Light" w:cstheme="minorBidi"/>
                <w:b/>
                <w:color w:val="FFFFFF" w:themeColor="background1"/>
                <w:szCs w:val="20"/>
              </w:rPr>
              <w:t>Approval Date</w:t>
            </w:r>
          </w:p>
        </w:tc>
        <w:tc>
          <w:tcPr>
            <w:tcW w:w="1372" w:type="dxa"/>
            <w:shd w:val="clear" w:color="auto" w:fill="548DD4" w:themeFill="text2" w:themeFillTint="99"/>
          </w:tcPr>
          <w:p w14:paraId="33CC80C0" w14:textId="422357CF" w:rsidR="004B6E50" w:rsidRDefault="004B6E50" w:rsidP="00C03EC0">
            <w:pPr>
              <w:jc w:val="both"/>
              <w:rPr>
                <w:rFonts w:ascii="Calibri Light" w:hAnsi="Calibri Light" w:cstheme="minorBidi"/>
                <w:b/>
                <w:color w:val="FFFFFF" w:themeColor="background1"/>
                <w:szCs w:val="20"/>
              </w:rPr>
            </w:pPr>
            <w:r>
              <w:rPr>
                <w:rFonts w:ascii="Calibri Light" w:hAnsi="Calibri Light" w:cstheme="minorBidi"/>
                <w:b/>
                <w:color w:val="FFFFFF" w:themeColor="background1"/>
                <w:szCs w:val="20"/>
              </w:rPr>
              <w:t>Most Recent Review</w:t>
            </w:r>
          </w:p>
        </w:tc>
        <w:tc>
          <w:tcPr>
            <w:tcW w:w="1559" w:type="dxa"/>
            <w:shd w:val="clear" w:color="auto" w:fill="548DD4" w:themeFill="text2" w:themeFillTint="99"/>
          </w:tcPr>
          <w:p w14:paraId="6E25539B" w14:textId="1FC06AC3" w:rsidR="004B6E50" w:rsidRPr="006041D1" w:rsidRDefault="004B6E50" w:rsidP="00C03EC0">
            <w:pPr>
              <w:jc w:val="both"/>
              <w:rPr>
                <w:rFonts w:ascii="Calibri Light" w:hAnsi="Calibri Light" w:cstheme="minorBidi"/>
                <w:b/>
                <w:color w:val="FFFFFF" w:themeColor="background1"/>
                <w:szCs w:val="20"/>
              </w:rPr>
            </w:pPr>
            <w:r>
              <w:rPr>
                <w:rFonts w:ascii="Calibri Light" w:hAnsi="Calibri Light" w:cstheme="minorBidi"/>
                <w:b/>
                <w:color w:val="FFFFFF" w:themeColor="background1"/>
                <w:szCs w:val="20"/>
              </w:rPr>
              <w:t>Renewal Due Date</w:t>
            </w:r>
          </w:p>
        </w:tc>
      </w:tr>
      <w:tr w:rsidR="004B6E50" w14:paraId="489644C7" w14:textId="7963FE18" w:rsidTr="007B1624">
        <w:tc>
          <w:tcPr>
            <w:tcW w:w="681" w:type="dxa"/>
          </w:tcPr>
          <w:p w14:paraId="60B4842D" w14:textId="77777777" w:rsidR="004B6E50" w:rsidRPr="006041D1" w:rsidRDefault="004B6E50" w:rsidP="00423F49">
            <w:pPr>
              <w:jc w:val="center"/>
              <w:rPr>
                <w:rFonts w:ascii="Calibri Light" w:hAnsi="Calibri Light" w:cstheme="minorBidi"/>
                <w:szCs w:val="20"/>
              </w:rPr>
            </w:pPr>
            <w:r w:rsidRPr="006041D1">
              <w:rPr>
                <w:rFonts w:ascii="Calibri Light" w:hAnsi="Calibri Light" w:cstheme="minorBidi"/>
                <w:szCs w:val="20"/>
              </w:rPr>
              <w:t>1</w:t>
            </w:r>
          </w:p>
        </w:tc>
        <w:tc>
          <w:tcPr>
            <w:tcW w:w="1114" w:type="dxa"/>
          </w:tcPr>
          <w:p w14:paraId="083FA85D" w14:textId="41B8F5C7" w:rsidR="004B6E50" w:rsidRPr="006041D1" w:rsidRDefault="00891B4A" w:rsidP="00C03EC0">
            <w:pPr>
              <w:jc w:val="both"/>
              <w:rPr>
                <w:rFonts w:ascii="Calibri Light" w:hAnsi="Calibri Light" w:cstheme="minorBidi"/>
                <w:szCs w:val="20"/>
              </w:rPr>
            </w:pPr>
            <w:r>
              <w:rPr>
                <w:rFonts w:ascii="Calibri Light" w:hAnsi="Calibri Light" w:cstheme="minorBidi"/>
                <w:szCs w:val="20"/>
              </w:rPr>
              <w:t>LIB 8500</w:t>
            </w:r>
          </w:p>
        </w:tc>
        <w:tc>
          <w:tcPr>
            <w:tcW w:w="2997" w:type="dxa"/>
          </w:tcPr>
          <w:p w14:paraId="0D2AAE7C" w14:textId="7F3B4391" w:rsidR="004B6E50" w:rsidRPr="006041D1" w:rsidRDefault="00891B4A" w:rsidP="00C03EC0">
            <w:pPr>
              <w:jc w:val="both"/>
              <w:rPr>
                <w:rFonts w:ascii="Calibri Light" w:hAnsi="Calibri Light" w:cstheme="minorBidi"/>
                <w:szCs w:val="20"/>
              </w:rPr>
            </w:pPr>
            <w:r>
              <w:rPr>
                <w:rFonts w:ascii="Calibri Light" w:hAnsi="Calibri Light" w:cstheme="minorBidi"/>
                <w:szCs w:val="20"/>
              </w:rPr>
              <w:t>Access to University Libraries</w:t>
            </w:r>
          </w:p>
        </w:tc>
        <w:tc>
          <w:tcPr>
            <w:tcW w:w="1717" w:type="dxa"/>
          </w:tcPr>
          <w:p w14:paraId="39749574" w14:textId="3E8E1447" w:rsidR="004B6E50" w:rsidRPr="006041D1" w:rsidRDefault="00891B4A" w:rsidP="0087695C">
            <w:pPr>
              <w:jc w:val="center"/>
              <w:rPr>
                <w:rFonts w:ascii="Calibri Light" w:hAnsi="Calibri Light" w:cstheme="minorBidi"/>
                <w:szCs w:val="20"/>
              </w:rPr>
            </w:pPr>
            <w:r>
              <w:rPr>
                <w:rFonts w:ascii="Calibri Light" w:hAnsi="Calibri Light" w:cstheme="minorBidi"/>
                <w:szCs w:val="20"/>
              </w:rPr>
              <w:t>27 Aug 2017</w:t>
            </w:r>
          </w:p>
        </w:tc>
        <w:tc>
          <w:tcPr>
            <w:tcW w:w="1372" w:type="dxa"/>
          </w:tcPr>
          <w:p w14:paraId="49E1B893" w14:textId="403E557B" w:rsidR="004B6E50" w:rsidRDefault="00891B4A" w:rsidP="00E54E86">
            <w:pPr>
              <w:jc w:val="center"/>
              <w:rPr>
                <w:rFonts w:ascii="Calibri Light" w:hAnsi="Calibri Light" w:cstheme="minorBidi"/>
                <w:szCs w:val="20"/>
              </w:rPr>
            </w:pPr>
            <w:r>
              <w:rPr>
                <w:rFonts w:ascii="Calibri Light" w:hAnsi="Calibri Light" w:cstheme="minorBidi"/>
                <w:szCs w:val="20"/>
              </w:rPr>
              <w:t>3 June 2019</w:t>
            </w:r>
          </w:p>
        </w:tc>
        <w:tc>
          <w:tcPr>
            <w:tcW w:w="1559" w:type="dxa"/>
          </w:tcPr>
          <w:p w14:paraId="0C17D196" w14:textId="04B98576" w:rsidR="004B6E50" w:rsidRPr="006041D1" w:rsidRDefault="00891B4A" w:rsidP="0087695C">
            <w:pPr>
              <w:jc w:val="center"/>
              <w:rPr>
                <w:rFonts w:ascii="Calibri Light" w:hAnsi="Calibri Light" w:cstheme="minorBidi"/>
                <w:szCs w:val="20"/>
              </w:rPr>
            </w:pPr>
            <w:r>
              <w:rPr>
                <w:rFonts w:ascii="Calibri Light" w:hAnsi="Calibri Light" w:cstheme="minorBidi"/>
                <w:szCs w:val="20"/>
              </w:rPr>
              <w:t>3 June 2023</w:t>
            </w:r>
          </w:p>
        </w:tc>
      </w:tr>
      <w:tr w:rsidR="004B6E50" w14:paraId="2F7FB723" w14:textId="77777777" w:rsidTr="007B1624">
        <w:tc>
          <w:tcPr>
            <w:tcW w:w="681" w:type="dxa"/>
          </w:tcPr>
          <w:p w14:paraId="178268E9" w14:textId="4C381E4A" w:rsidR="004B6E50" w:rsidRPr="006041D1" w:rsidRDefault="004B6E50" w:rsidP="00423F49">
            <w:pPr>
              <w:jc w:val="center"/>
              <w:rPr>
                <w:rFonts w:ascii="Calibri Light" w:hAnsi="Calibri Light" w:cstheme="minorBidi"/>
                <w:szCs w:val="20"/>
              </w:rPr>
            </w:pPr>
            <w:r>
              <w:rPr>
                <w:rFonts w:ascii="Calibri Light" w:hAnsi="Calibri Light" w:cstheme="minorBidi"/>
                <w:szCs w:val="20"/>
              </w:rPr>
              <w:t>2</w:t>
            </w:r>
          </w:p>
        </w:tc>
        <w:tc>
          <w:tcPr>
            <w:tcW w:w="1114" w:type="dxa"/>
          </w:tcPr>
          <w:p w14:paraId="00FF76C2" w14:textId="3C21064C" w:rsidR="004B6E50" w:rsidRDefault="00836C8E" w:rsidP="00C03EC0">
            <w:pPr>
              <w:jc w:val="both"/>
              <w:rPr>
                <w:rFonts w:ascii="Calibri Light" w:hAnsi="Calibri Light" w:cstheme="minorBidi"/>
                <w:szCs w:val="20"/>
              </w:rPr>
            </w:pPr>
            <w:r>
              <w:rPr>
                <w:rFonts w:ascii="Calibri Light" w:hAnsi="Calibri Light" w:cstheme="minorBidi"/>
                <w:szCs w:val="20"/>
              </w:rPr>
              <w:t>LIB 8540</w:t>
            </w:r>
          </w:p>
        </w:tc>
        <w:tc>
          <w:tcPr>
            <w:tcW w:w="2997" w:type="dxa"/>
          </w:tcPr>
          <w:p w14:paraId="637BA839" w14:textId="1AC29CA9" w:rsidR="004B6E50" w:rsidRDefault="00836C8E" w:rsidP="00C03EC0">
            <w:pPr>
              <w:jc w:val="both"/>
              <w:rPr>
                <w:rFonts w:ascii="Calibri Light" w:hAnsi="Calibri Light" w:cstheme="minorBidi"/>
                <w:szCs w:val="20"/>
              </w:rPr>
            </w:pPr>
            <w:r>
              <w:rPr>
                <w:rFonts w:ascii="Calibri Light" w:hAnsi="Calibri Light" w:cstheme="minorBidi"/>
                <w:szCs w:val="20"/>
              </w:rPr>
              <w:t>Open Access Publishing</w:t>
            </w:r>
          </w:p>
        </w:tc>
        <w:tc>
          <w:tcPr>
            <w:tcW w:w="1717" w:type="dxa"/>
          </w:tcPr>
          <w:p w14:paraId="19F171F2" w14:textId="2EAC2FEE" w:rsidR="004B6E50" w:rsidRPr="006041D1" w:rsidRDefault="00836C8E" w:rsidP="0087695C">
            <w:pPr>
              <w:jc w:val="center"/>
              <w:rPr>
                <w:rFonts w:ascii="Calibri Light" w:hAnsi="Calibri Light" w:cstheme="minorBidi"/>
                <w:szCs w:val="20"/>
              </w:rPr>
            </w:pPr>
            <w:r>
              <w:rPr>
                <w:rFonts w:ascii="Calibri Light" w:hAnsi="Calibri Light" w:cstheme="minorBidi"/>
                <w:szCs w:val="20"/>
              </w:rPr>
              <w:t>1 Sep 2022</w:t>
            </w:r>
          </w:p>
        </w:tc>
        <w:tc>
          <w:tcPr>
            <w:tcW w:w="1372" w:type="dxa"/>
          </w:tcPr>
          <w:p w14:paraId="13CBEA9A" w14:textId="0E752BBD" w:rsidR="004B6E50" w:rsidRDefault="00836C8E" w:rsidP="006903A3">
            <w:pPr>
              <w:jc w:val="center"/>
              <w:rPr>
                <w:rFonts w:ascii="Calibri Light" w:hAnsi="Calibri Light" w:cstheme="minorBidi"/>
                <w:szCs w:val="20"/>
              </w:rPr>
            </w:pPr>
            <w:r>
              <w:rPr>
                <w:rFonts w:ascii="Calibri Light" w:hAnsi="Calibri Light" w:cstheme="minorBidi"/>
                <w:szCs w:val="20"/>
              </w:rPr>
              <w:t>-</w:t>
            </w:r>
          </w:p>
        </w:tc>
        <w:tc>
          <w:tcPr>
            <w:tcW w:w="1559" w:type="dxa"/>
          </w:tcPr>
          <w:p w14:paraId="5EAD0AAF" w14:textId="116909D6" w:rsidR="004B6E50" w:rsidRDefault="00836C8E" w:rsidP="0087695C">
            <w:pPr>
              <w:jc w:val="center"/>
              <w:rPr>
                <w:rFonts w:ascii="Calibri Light" w:hAnsi="Calibri Light" w:cstheme="minorBidi"/>
                <w:szCs w:val="20"/>
              </w:rPr>
            </w:pPr>
            <w:r>
              <w:rPr>
                <w:rFonts w:ascii="Calibri Light" w:hAnsi="Calibri Light" w:cstheme="minorBidi"/>
                <w:szCs w:val="20"/>
              </w:rPr>
              <w:t>1 Sep 2026</w:t>
            </w:r>
          </w:p>
        </w:tc>
      </w:tr>
      <w:tr w:rsidR="00842F7A" w14:paraId="28ECB3B5" w14:textId="77777777" w:rsidTr="007B1624">
        <w:tc>
          <w:tcPr>
            <w:tcW w:w="681" w:type="dxa"/>
          </w:tcPr>
          <w:p w14:paraId="4E250AFB" w14:textId="04E7CB47" w:rsidR="00842F7A" w:rsidRDefault="00842F7A" w:rsidP="00423F49">
            <w:pPr>
              <w:jc w:val="center"/>
              <w:rPr>
                <w:rFonts w:ascii="Calibri Light" w:hAnsi="Calibri Light" w:cstheme="minorBidi"/>
                <w:szCs w:val="20"/>
              </w:rPr>
            </w:pPr>
            <w:r>
              <w:rPr>
                <w:rFonts w:ascii="Calibri Light" w:hAnsi="Calibri Light" w:cstheme="minorBidi"/>
                <w:szCs w:val="20"/>
              </w:rPr>
              <w:t>3</w:t>
            </w:r>
          </w:p>
        </w:tc>
        <w:tc>
          <w:tcPr>
            <w:tcW w:w="1114" w:type="dxa"/>
          </w:tcPr>
          <w:p w14:paraId="7E231606" w14:textId="11F3503A" w:rsidR="00842F7A" w:rsidRDefault="007B1624" w:rsidP="00C03EC0">
            <w:pPr>
              <w:jc w:val="both"/>
              <w:rPr>
                <w:rFonts w:ascii="Calibri Light" w:hAnsi="Calibri Light" w:cstheme="minorBidi"/>
                <w:szCs w:val="20"/>
              </w:rPr>
            </w:pPr>
            <w:r>
              <w:rPr>
                <w:rFonts w:ascii="Calibri Light" w:hAnsi="Calibri Light" w:cstheme="minorBidi"/>
                <w:szCs w:val="20"/>
              </w:rPr>
              <w:t>LIB 8550</w:t>
            </w:r>
          </w:p>
        </w:tc>
        <w:tc>
          <w:tcPr>
            <w:tcW w:w="2997" w:type="dxa"/>
          </w:tcPr>
          <w:p w14:paraId="2310D207" w14:textId="0FACB1C7" w:rsidR="00842F7A" w:rsidRDefault="007B1624" w:rsidP="00C03EC0">
            <w:pPr>
              <w:jc w:val="both"/>
              <w:rPr>
                <w:rFonts w:ascii="Calibri Light" w:hAnsi="Calibri Light" w:cstheme="minorBidi"/>
                <w:szCs w:val="20"/>
              </w:rPr>
            </w:pPr>
            <w:r>
              <w:rPr>
                <w:rFonts w:ascii="Calibri Light" w:hAnsi="Calibri Light" w:cstheme="minorBidi"/>
                <w:szCs w:val="20"/>
              </w:rPr>
              <w:t>Institutional Repository</w:t>
            </w:r>
          </w:p>
        </w:tc>
        <w:tc>
          <w:tcPr>
            <w:tcW w:w="1717" w:type="dxa"/>
          </w:tcPr>
          <w:p w14:paraId="5756151B" w14:textId="22F4DB3B" w:rsidR="00842F7A" w:rsidRDefault="009B53E9" w:rsidP="0087695C">
            <w:pPr>
              <w:jc w:val="center"/>
              <w:rPr>
                <w:rFonts w:ascii="Calibri Light" w:hAnsi="Calibri Light" w:cstheme="minorBidi"/>
                <w:szCs w:val="20"/>
              </w:rPr>
            </w:pPr>
            <w:r>
              <w:rPr>
                <w:rFonts w:ascii="Calibri Light" w:hAnsi="Calibri Light" w:cstheme="minorBidi"/>
                <w:szCs w:val="20"/>
              </w:rPr>
              <w:t>27 Aug 2017</w:t>
            </w:r>
          </w:p>
        </w:tc>
        <w:tc>
          <w:tcPr>
            <w:tcW w:w="1372" w:type="dxa"/>
          </w:tcPr>
          <w:p w14:paraId="1C74A05A" w14:textId="4E0FBECF" w:rsidR="00842F7A" w:rsidRDefault="007D5597" w:rsidP="007D5597">
            <w:pPr>
              <w:jc w:val="center"/>
              <w:rPr>
                <w:rFonts w:ascii="Calibri Light" w:hAnsi="Calibri Light" w:cstheme="minorBidi"/>
                <w:szCs w:val="20"/>
              </w:rPr>
            </w:pPr>
            <w:r>
              <w:rPr>
                <w:rFonts w:ascii="Calibri Light" w:hAnsi="Calibri Light" w:cstheme="minorBidi"/>
                <w:szCs w:val="20"/>
              </w:rPr>
              <w:t>1 Sep 2022</w:t>
            </w:r>
          </w:p>
        </w:tc>
        <w:tc>
          <w:tcPr>
            <w:tcW w:w="1559" w:type="dxa"/>
          </w:tcPr>
          <w:p w14:paraId="4138539E" w14:textId="42C71E56" w:rsidR="00842F7A" w:rsidRDefault="007D5597" w:rsidP="0087695C">
            <w:pPr>
              <w:jc w:val="center"/>
              <w:rPr>
                <w:rFonts w:ascii="Calibri Light" w:hAnsi="Calibri Light" w:cstheme="minorBidi"/>
                <w:szCs w:val="20"/>
              </w:rPr>
            </w:pPr>
            <w:r>
              <w:rPr>
                <w:rFonts w:ascii="Calibri Light" w:hAnsi="Calibri Light" w:cstheme="minorBidi"/>
                <w:szCs w:val="20"/>
              </w:rPr>
              <w:t>1 Sep 2026</w:t>
            </w:r>
          </w:p>
        </w:tc>
      </w:tr>
      <w:tr w:rsidR="007D5597" w14:paraId="32F8A1EF" w14:textId="77777777" w:rsidTr="007B1624">
        <w:tc>
          <w:tcPr>
            <w:tcW w:w="681" w:type="dxa"/>
          </w:tcPr>
          <w:p w14:paraId="739F9AE6" w14:textId="5A5E7361" w:rsidR="007D5597" w:rsidRDefault="007D5597" w:rsidP="007D5597">
            <w:pPr>
              <w:jc w:val="center"/>
              <w:rPr>
                <w:rFonts w:ascii="Calibri Light" w:hAnsi="Calibri Light" w:cstheme="minorBidi"/>
                <w:szCs w:val="20"/>
              </w:rPr>
            </w:pPr>
            <w:r>
              <w:rPr>
                <w:rFonts w:ascii="Calibri Light" w:hAnsi="Calibri Light" w:cstheme="minorBidi"/>
                <w:szCs w:val="20"/>
              </w:rPr>
              <w:t>4</w:t>
            </w:r>
          </w:p>
        </w:tc>
        <w:tc>
          <w:tcPr>
            <w:tcW w:w="1114" w:type="dxa"/>
          </w:tcPr>
          <w:p w14:paraId="4D0658F9" w14:textId="4EC0A57C" w:rsidR="007D5597" w:rsidRDefault="007D5597" w:rsidP="007D5597">
            <w:pPr>
              <w:jc w:val="both"/>
              <w:rPr>
                <w:rFonts w:ascii="Calibri Light" w:hAnsi="Calibri Light" w:cstheme="minorBidi"/>
                <w:szCs w:val="20"/>
              </w:rPr>
            </w:pPr>
            <w:r>
              <w:rPr>
                <w:rFonts w:ascii="Calibri Light" w:hAnsi="Calibri Light" w:cstheme="minorBidi"/>
                <w:szCs w:val="20"/>
              </w:rPr>
              <w:t>LIB 8600</w:t>
            </w:r>
          </w:p>
        </w:tc>
        <w:tc>
          <w:tcPr>
            <w:tcW w:w="2997" w:type="dxa"/>
          </w:tcPr>
          <w:p w14:paraId="07902632" w14:textId="741F7CC9" w:rsidR="007D5597" w:rsidRDefault="007D5597" w:rsidP="007D5597">
            <w:pPr>
              <w:jc w:val="both"/>
              <w:rPr>
                <w:rFonts w:ascii="Calibri Light" w:hAnsi="Calibri Light" w:cstheme="minorBidi"/>
                <w:szCs w:val="20"/>
              </w:rPr>
            </w:pPr>
            <w:r>
              <w:rPr>
                <w:rFonts w:ascii="Calibri Light" w:hAnsi="Calibri Light" w:cstheme="minorBidi"/>
                <w:szCs w:val="20"/>
              </w:rPr>
              <w:t>Library Collection Development</w:t>
            </w:r>
          </w:p>
        </w:tc>
        <w:tc>
          <w:tcPr>
            <w:tcW w:w="1717" w:type="dxa"/>
          </w:tcPr>
          <w:p w14:paraId="4016088E" w14:textId="4E971F11" w:rsidR="007D5597" w:rsidRDefault="007D5597" w:rsidP="007D5597">
            <w:pPr>
              <w:jc w:val="center"/>
              <w:rPr>
                <w:rFonts w:ascii="Calibri Light" w:hAnsi="Calibri Light" w:cstheme="minorBidi"/>
                <w:szCs w:val="20"/>
              </w:rPr>
            </w:pPr>
            <w:r>
              <w:rPr>
                <w:rFonts w:ascii="Calibri Light" w:hAnsi="Calibri Light" w:cstheme="minorBidi"/>
                <w:szCs w:val="20"/>
              </w:rPr>
              <w:t>27 Aug 2017</w:t>
            </w:r>
          </w:p>
        </w:tc>
        <w:tc>
          <w:tcPr>
            <w:tcW w:w="1372" w:type="dxa"/>
          </w:tcPr>
          <w:p w14:paraId="285318DD" w14:textId="0DCC6628" w:rsidR="007D5597" w:rsidRDefault="007D5597" w:rsidP="007D5597">
            <w:pPr>
              <w:jc w:val="center"/>
              <w:rPr>
                <w:rFonts w:ascii="Calibri Light" w:hAnsi="Calibri Light" w:cstheme="minorBidi"/>
                <w:szCs w:val="20"/>
              </w:rPr>
            </w:pPr>
            <w:r>
              <w:rPr>
                <w:rFonts w:ascii="Calibri Light" w:hAnsi="Calibri Light" w:cstheme="minorBidi"/>
                <w:szCs w:val="20"/>
              </w:rPr>
              <w:t>1 Sep 2022</w:t>
            </w:r>
          </w:p>
        </w:tc>
        <w:tc>
          <w:tcPr>
            <w:tcW w:w="1559" w:type="dxa"/>
          </w:tcPr>
          <w:p w14:paraId="16ED91A2" w14:textId="104FA468" w:rsidR="007D5597" w:rsidRDefault="007D5597" w:rsidP="007D5597">
            <w:pPr>
              <w:jc w:val="center"/>
              <w:rPr>
                <w:rFonts w:ascii="Calibri Light" w:hAnsi="Calibri Light" w:cstheme="minorBidi"/>
                <w:szCs w:val="20"/>
              </w:rPr>
            </w:pPr>
            <w:r>
              <w:rPr>
                <w:rFonts w:ascii="Calibri Light" w:hAnsi="Calibri Light" w:cstheme="minorBidi"/>
                <w:szCs w:val="20"/>
              </w:rPr>
              <w:t>1 Sep 2026</w:t>
            </w:r>
          </w:p>
        </w:tc>
      </w:tr>
      <w:tr w:rsidR="007D5597" w14:paraId="6C126314" w14:textId="77777777" w:rsidTr="007B1624">
        <w:tc>
          <w:tcPr>
            <w:tcW w:w="681" w:type="dxa"/>
          </w:tcPr>
          <w:p w14:paraId="1AB69354" w14:textId="4D0046F8" w:rsidR="007D5597" w:rsidRDefault="007D5597" w:rsidP="007D5597">
            <w:pPr>
              <w:jc w:val="center"/>
              <w:rPr>
                <w:rFonts w:ascii="Calibri Light" w:hAnsi="Calibri Light" w:cstheme="minorBidi"/>
                <w:szCs w:val="20"/>
              </w:rPr>
            </w:pPr>
            <w:r>
              <w:rPr>
                <w:rFonts w:ascii="Calibri Light" w:hAnsi="Calibri Light" w:cstheme="minorBidi"/>
                <w:szCs w:val="20"/>
              </w:rPr>
              <w:t>5</w:t>
            </w:r>
          </w:p>
        </w:tc>
        <w:tc>
          <w:tcPr>
            <w:tcW w:w="1114" w:type="dxa"/>
          </w:tcPr>
          <w:p w14:paraId="693EC512" w14:textId="08106899" w:rsidR="007D5597" w:rsidRDefault="007D5597" w:rsidP="007D5597">
            <w:pPr>
              <w:jc w:val="both"/>
              <w:rPr>
                <w:rFonts w:ascii="Calibri Light" w:hAnsi="Calibri Light" w:cstheme="minorBidi"/>
                <w:szCs w:val="20"/>
              </w:rPr>
            </w:pPr>
            <w:r>
              <w:rPr>
                <w:rFonts w:ascii="Calibri Light" w:hAnsi="Calibri Light" w:cstheme="minorBidi"/>
                <w:szCs w:val="20"/>
              </w:rPr>
              <w:t>LIB 8650</w:t>
            </w:r>
          </w:p>
        </w:tc>
        <w:tc>
          <w:tcPr>
            <w:tcW w:w="2997" w:type="dxa"/>
          </w:tcPr>
          <w:p w14:paraId="281B2F4A" w14:textId="0141D362" w:rsidR="007D5597" w:rsidRDefault="007D5597" w:rsidP="007D5597">
            <w:pPr>
              <w:jc w:val="both"/>
              <w:rPr>
                <w:rFonts w:ascii="Calibri Light" w:hAnsi="Calibri Light" w:cstheme="minorBidi"/>
                <w:szCs w:val="20"/>
              </w:rPr>
            </w:pPr>
            <w:r>
              <w:rPr>
                <w:rFonts w:ascii="Calibri Light" w:hAnsi="Calibri Light" w:cstheme="minorBidi"/>
                <w:szCs w:val="20"/>
              </w:rPr>
              <w:t>Library Cataloging</w:t>
            </w:r>
          </w:p>
        </w:tc>
        <w:tc>
          <w:tcPr>
            <w:tcW w:w="1717" w:type="dxa"/>
          </w:tcPr>
          <w:p w14:paraId="35F1E501" w14:textId="19422250" w:rsidR="007D5597" w:rsidRDefault="007D5597" w:rsidP="007D5597">
            <w:pPr>
              <w:jc w:val="center"/>
              <w:rPr>
                <w:rFonts w:ascii="Calibri Light" w:hAnsi="Calibri Light" w:cstheme="minorBidi"/>
                <w:szCs w:val="20"/>
              </w:rPr>
            </w:pPr>
            <w:r>
              <w:rPr>
                <w:rFonts w:ascii="Calibri Light" w:hAnsi="Calibri Light" w:cstheme="minorBidi"/>
                <w:szCs w:val="20"/>
              </w:rPr>
              <w:t>27 Aug 2017</w:t>
            </w:r>
          </w:p>
        </w:tc>
        <w:tc>
          <w:tcPr>
            <w:tcW w:w="1372" w:type="dxa"/>
          </w:tcPr>
          <w:p w14:paraId="1BEB16E8" w14:textId="20196445" w:rsidR="007D5597" w:rsidRDefault="007D5597" w:rsidP="007D5597">
            <w:pPr>
              <w:jc w:val="center"/>
              <w:rPr>
                <w:rFonts w:ascii="Calibri Light" w:hAnsi="Calibri Light" w:cstheme="minorBidi"/>
                <w:szCs w:val="20"/>
              </w:rPr>
            </w:pPr>
            <w:r>
              <w:rPr>
                <w:rFonts w:ascii="Calibri Light" w:hAnsi="Calibri Light" w:cstheme="minorBidi"/>
                <w:szCs w:val="20"/>
              </w:rPr>
              <w:t>1 Sep 2022</w:t>
            </w:r>
          </w:p>
        </w:tc>
        <w:tc>
          <w:tcPr>
            <w:tcW w:w="1559" w:type="dxa"/>
          </w:tcPr>
          <w:p w14:paraId="24DA76F5" w14:textId="6D2D0740" w:rsidR="007D5597" w:rsidRDefault="007D5597" w:rsidP="007D5597">
            <w:pPr>
              <w:jc w:val="center"/>
              <w:rPr>
                <w:rFonts w:ascii="Calibri Light" w:hAnsi="Calibri Light" w:cstheme="minorBidi"/>
                <w:szCs w:val="20"/>
              </w:rPr>
            </w:pPr>
            <w:r>
              <w:rPr>
                <w:rFonts w:ascii="Calibri Light" w:hAnsi="Calibri Light" w:cstheme="minorBidi"/>
                <w:szCs w:val="20"/>
              </w:rPr>
              <w:t>1 Sep 2026</w:t>
            </w:r>
          </w:p>
        </w:tc>
      </w:tr>
      <w:tr w:rsidR="007D5597" w14:paraId="2B71231B" w14:textId="77777777" w:rsidTr="007B1624">
        <w:tc>
          <w:tcPr>
            <w:tcW w:w="681" w:type="dxa"/>
          </w:tcPr>
          <w:p w14:paraId="186FDA73" w14:textId="51206A81" w:rsidR="007D5597" w:rsidRDefault="007D5597" w:rsidP="007D5597">
            <w:pPr>
              <w:jc w:val="center"/>
              <w:rPr>
                <w:rFonts w:ascii="Calibri Light" w:hAnsi="Calibri Light" w:cstheme="minorBidi"/>
                <w:szCs w:val="20"/>
              </w:rPr>
            </w:pPr>
            <w:r>
              <w:rPr>
                <w:rFonts w:ascii="Calibri Light" w:hAnsi="Calibri Light" w:cstheme="minorBidi"/>
                <w:szCs w:val="20"/>
              </w:rPr>
              <w:t>6</w:t>
            </w:r>
          </w:p>
        </w:tc>
        <w:tc>
          <w:tcPr>
            <w:tcW w:w="1114" w:type="dxa"/>
          </w:tcPr>
          <w:p w14:paraId="161C1BB6" w14:textId="71CB5A32" w:rsidR="007D5597" w:rsidRDefault="007D5597" w:rsidP="007D5597">
            <w:pPr>
              <w:jc w:val="both"/>
              <w:rPr>
                <w:rFonts w:ascii="Calibri Light" w:hAnsi="Calibri Light" w:cstheme="minorBidi"/>
                <w:szCs w:val="20"/>
              </w:rPr>
            </w:pPr>
            <w:r>
              <w:rPr>
                <w:rFonts w:ascii="Calibri Light" w:hAnsi="Calibri Light" w:cstheme="minorBidi"/>
                <w:szCs w:val="20"/>
              </w:rPr>
              <w:t>LIB 8670</w:t>
            </w:r>
          </w:p>
        </w:tc>
        <w:tc>
          <w:tcPr>
            <w:tcW w:w="2997" w:type="dxa"/>
          </w:tcPr>
          <w:p w14:paraId="4F5FD5DB" w14:textId="1DB17EF5" w:rsidR="007D5597" w:rsidRDefault="007D5597" w:rsidP="007D5597">
            <w:pPr>
              <w:jc w:val="both"/>
              <w:rPr>
                <w:rFonts w:ascii="Calibri Light" w:hAnsi="Calibri Light" w:cstheme="minorBidi"/>
                <w:szCs w:val="20"/>
              </w:rPr>
            </w:pPr>
            <w:r>
              <w:rPr>
                <w:rFonts w:ascii="Calibri Light" w:hAnsi="Calibri Light" w:cstheme="minorBidi"/>
                <w:szCs w:val="20"/>
              </w:rPr>
              <w:t>Library Reserve Items</w:t>
            </w:r>
          </w:p>
        </w:tc>
        <w:tc>
          <w:tcPr>
            <w:tcW w:w="1717" w:type="dxa"/>
          </w:tcPr>
          <w:p w14:paraId="2A9C0A00" w14:textId="4643CF18" w:rsidR="007D5597" w:rsidRDefault="007D5597" w:rsidP="007D5597">
            <w:pPr>
              <w:jc w:val="center"/>
              <w:rPr>
                <w:rFonts w:ascii="Calibri Light" w:hAnsi="Calibri Light" w:cstheme="minorBidi"/>
                <w:szCs w:val="20"/>
              </w:rPr>
            </w:pPr>
            <w:r>
              <w:rPr>
                <w:rFonts w:ascii="Calibri Light" w:hAnsi="Calibri Light" w:cstheme="minorBidi"/>
                <w:szCs w:val="20"/>
              </w:rPr>
              <w:t>27 Aug 2017</w:t>
            </w:r>
          </w:p>
        </w:tc>
        <w:tc>
          <w:tcPr>
            <w:tcW w:w="1372" w:type="dxa"/>
          </w:tcPr>
          <w:p w14:paraId="3F387ADE" w14:textId="7BB89417" w:rsidR="007D5597" w:rsidRDefault="007D5597" w:rsidP="007D5597">
            <w:pPr>
              <w:jc w:val="center"/>
              <w:rPr>
                <w:rFonts w:ascii="Calibri Light" w:hAnsi="Calibri Light" w:cstheme="minorBidi"/>
                <w:szCs w:val="20"/>
              </w:rPr>
            </w:pPr>
            <w:r>
              <w:rPr>
                <w:rFonts w:ascii="Calibri Light" w:hAnsi="Calibri Light" w:cstheme="minorBidi"/>
                <w:szCs w:val="20"/>
              </w:rPr>
              <w:t>1 Sep 2022</w:t>
            </w:r>
          </w:p>
        </w:tc>
        <w:tc>
          <w:tcPr>
            <w:tcW w:w="1559" w:type="dxa"/>
          </w:tcPr>
          <w:p w14:paraId="74CE5A75" w14:textId="381AC7F8" w:rsidR="007D5597" w:rsidRDefault="007D5597" w:rsidP="007D5597">
            <w:pPr>
              <w:jc w:val="center"/>
              <w:rPr>
                <w:rFonts w:ascii="Calibri Light" w:hAnsi="Calibri Light" w:cstheme="minorBidi"/>
                <w:szCs w:val="20"/>
              </w:rPr>
            </w:pPr>
            <w:r>
              <w:rPr>
                <w:rFonts w:ascii="Calibri Light" w:hAnsi="Calibri Light" w:cstheme="minorBidi"/>
                <w:szCs w:val="20"/>
              </w:rPr>
              <w:t>1 Sep 2026</w:t>
            </w:r>
          </w:p>
        </w:tc>
      </w:tr>
      <w:tr w:rsidR="007D5597" w14:paraId="2FF20B5A" w14:textId="77777777" w:rsidTr="007B1624">
        <w:tc>
          <w:tcPr>
            <w:tcW w:w="681" w:type="dxa"/>
          </w:tcPr>
          <w:p w14:paraId="1C404F8B" w14:textId="173F5CB0" w:rsidR="007D5597" w:rsidRDefault="007D5597" w:rsidP="007D5597">
            <w:pPr>
              <w:jc w:val="center"/>
              <w:rPr>
                <w:rFonts w:ascii="Calibri Light" w:hAnsi="Calibri Light" w:cstheme="minorBidi"/>
                <w:szCs w:val="20"/>
              </w:rPr>
            </w:pPr>
            <w:r>
              <w:rPr>
                <w:rFonts w:ascii="Calibri Light" w:hAnsi="Calibri Light" w:cstheme="minorBidi"/>
                <w:szCs w:val="20"/>
              </w:rPr>
              <w:t>7</w:t>
            </w:r>
          </w:p>
        </w:tc>
        <w:tc>
          <w:tcPr>
            <w:tcW w:w="1114" w:type="dxa"/>
          </w:tcPr>
          <w:p w14:paraId="6A38598A" w14:textId="76258AF5" w:rsidR="007D5597" w:rsidRDefault="007D5597" w:rsidP="007D5597">
            <w:pPr>
              <w:jc w:val="both"/>
              <w:rPr>
                <w:rFonts w:ascii="Calibri Light" w:hAnsi="Calibri Light" w:cstheme="minorBidi"/>
                <w:szCs w:val="20"/>
              </w:rPr>
            </w:pPr>
            <w:r>
              <w:rPr>
                <w:rFonts w:ascii="Calibri Light" w:hAnsi="Calibri Light" w:cstheme="minorBidi"/>
                <w:szCs w:val="20"/>
              </w:rPr>
              <w:t>LIB 8700</w:t>
            </w:r>
          </w:p>
        </w:tc>
        <w:tc>
          <w:tcPr>
            <w:tcW w:w="2997" w:type="dxa"/>
          </w:tcPr>
          <w:p w14:paraId="0ECFFF5E" w14:textId="5406F94C" w:rsidR="007D5597" w:rsidRDefault="007D5597" w:rsidP="007D5597">
            <w:pPr>
              <w:jc w:val="both"/>
              <w:rPr>
                <w:rFonts w:ascii="Calibri Light" w:hAnsi="Calibri Light" w:cstheme="minorBidi"/>
                <w:szCs w:val="20"/>
              </w:rPr>
            </w:pPr>
            <w:r>
              <w:rPr>
                <w:rFonts w:ascii="Calibri Light" w:hAnsi="Calibri Light" w:cstheme="minorBidi"/>
                <w:szCs w:val="20"/>
              </w:rPr>
              <w:t>Library Circulation</w:t>
            </w:r>
          </w:p>
        </w:tc>
        <w:tc>
          <w:tcPr>
            <w:tcW w:w="1717" w:type="dxa"/>
          </w:tcPr>
          <w:p w14:paraId="5C8472C4" w14:textId="642B2686" w:rsidR="007D5597" w:rsidRDefault="007D5597" w:rsidP="007D5597">
            <w:pPr>
              <w:jc w:val="center"/>
              <w:rPr>
                <w:rFonts w:ascii="Calibri Light" w:hAnsi="Calibri Light" w:cstheme="minorBidi"/>
                <w:szCs w:val="20"/>
              </w:rPr>
            </w:pPr>
            <w:r>
              <w:rPr>
                <w:rFonts w:ascii="Calibri Light" w:hAnsi="Calibri Light" w:cstheme="minorBidi"/>
                <w:szCs w:val="20"/>
              </w:rPr>
              <w:t>27 Aug 2017</w:t>
            </w:r>
          </w:p>
        </w:tc>
        <w:tc>
          <w:tcPr>
            <w:tcW w:w="1372" w:type="dxa"/>
          </w:tcPr>
          <w:p w14:paraId="6033BD31" w14:textId="3476F038" w:rsidR="007D5597" w:rsidRDefault="007D5597" w:rsidP="007D5597">
            <w:pPr>
              <w:jc w:val="center"/>
              <w:rPr>
                <w:rFonts w:ascii="Calibri Light" w:hAnsi="Calibri Light" w:cstheme="minorBidi"/>
                <w:szCs w:val="20"/>
              </w:rPr>
            </w:pPr>
            <w:r>
              <w:rPr>
                <w:rFonts w:ascii="Calibri Light" w:hAnsi="Calibri Light" w:cstheme="minorBidi"/>
                <w:szCs w:val="20"/>
              </w:rPr>
              <w:t>1 Sep 2022</w:t>
            </w:r>
          </w:p>
        </w:tc>
        <w:tc>
          <w:tcPr>
            <w:tcW w:w="1559" w:type="dxa"/>
          </w:tcPr>
          <w:p w14:paraId="3BEDE189" w14:textId="2A3E4AFD" w:rsidR="007D5597" w:rsidRDefault="007D5597" w:rsidP="007D5597">
            <w:pPr>
              <w:jc w:val="center"/>
              <w:rPr>
                <w:rFonts w:ascii="Calibri Light" w:hAnsi="Calibri Light" w:cstheme="minorBidi"/>
                <w:szCs w:val="20"/>
              </w:rPr>
            </w:pPr>
            <w:r>
              <w:rPr>
                <w:rFonts w:ascii="Calibri Light" w:hAnsi="Calibri Light" w:cstheme="minorBidi"/>
                <w:szCs w:val="20"/>
              </w:rPr>
              <w:t>1 Sep 2026</w:t>
            </w:r>
          </w:p>
        </w:tc>
      </w:tr>
      <w:tr w:rsidR="007D5597" w14:paraId="6F823AF6" w14:textId="77777777" w:rsidTr="007B1624">
        <w:tc>
          <w:tcPr>
            <w:tcW w:w="681" w:type="dxa"/>
          </w:tcPr>
          <w:p w14:paraId="73AA5994" w14:textId="38A9656A" w:rsidR="007D5597" w:rsidRDefault="007D5597" w:rsidP="007D5597">
            <w:pPr>
              <w:jc w:val="center"/>
              <w:rPr>
                <w:rFonts w:ascii="Calibri Light" w:hAnsi="Calibri Light" w:cstheme="minorBidi"/>
                <w:szCs w:val="20"/>
              </w:rPr>
            </w:pPr>
            <w:r>
              <w:rPr>
                <w:rFonts w:ascii="Calibri Light" w:hAnsi="Calibri Light" w:cstheme="minorBidi"/>
                <w:szCs w:val="20"/>
              </w:rPr>
              <w:t>8</w:t>
            </w:r>
          </w:p>
        </w:tc>
        <w:tc>
          <w:tcPr>
            <w:tcW w:w="1114" w:type="dxa"/>
          </w:tcPr>
          <w:p w14:paraId="693B7375" w14:textId="394B0A9D" w:rsidR="007D5597" w:rsidRDefault="007D5597" w:rsidP="007D5597">
            <w:pPr>
              <w:jc w:val="both"/>
              <w:rPr>
                <w:rFonts w:ascii="Calibri Light" w:hAnsi="Calibri Light" w:cstheme="minorBidi"/>
                <w:szCs w:val="20"/>
              </w:rPr>
            </w:pPr>
            <w:r>
              <w:rPr>
                <w:rFonts w:ascii="Calibri Light" w:hAnsi="Calibri Light" w:cstheme="minorBidi"/>
                <w:szCs w:val="20"/>
              </w:rPr>
              <w:t>LIB 8710</w:t>
            </w:r>
          </w:p>
        </w:tc>
        <w:tc>
          <w:tcPr>
            <w:tcW w:w="2997" w:type="dxa"/>
          </w:tcPr>
          <w:p w14:paraId="28C9308A" w14:textId="0EE30E57" w:rsidR="007D5597" w:rsidRDefault="007D5597" w:rsidP="007D5597">
            <w:pPr>
              <w:jc w:val="both"/>
              <w:rPr>
                <w:rFonts w:ascii="Calibri Light" w:hAnsi="Calibri Light" w:cstheme="minorBidi"/>
                <w:szCs w:val="20"/>
              </w:rPr>
            </w:pPr>
            <w:r>
              <w:rPr>
                <w:rFonts w:ascii="Calibri Light" w:hAnsi="Calibri Light" w:cstheme="minorBidi"/>
                <w:szCs w:val="20"/>
              </w:rPr>
              <w:t>Document Delivery and ILL</w:t>
            </w:r>
          </w:p>
        </w:tc>
        <w:tc>
          <w:tcPr>
            <w:tcW w:w="1717" w:type="dxa"/>
          </w:tcPr>
          <w:p w14:paraId="4957DA3A" w14:textId="0701DFFC" w:rsidR="007D5597" w:rsidRDefault="007D5597" w:rsidP="007D5597">
            <w:pPr>
              <w:jc w:val="center"/>
              <w:rPr>
                <w:rFonts w:ascii="Calibri Light" w:hAnsi="Calibri Light" w:cstheme="minorBidi"/>
                <w:szCs w:val="20"/>
              </w:rPr>
            </w:pPr>
            <w:r>
              <w:rPr>
                <w:rFonts w:ascii="Calibri Light" w:hAnsi="Calibri Light" w:cstheme="minorBidi"/>
                <w:szCs w:val="20"/>
              </w:rPr>
              <w:t>27 Aug 2017</w:t>
            </w:r>
          </w:p>
        </w:tc>
        <w:tc>
          <w:tcPr>
            <w:tcW w:w="1372" w:type="dxa"/>
          </w:tcPr>
          <w:p w14:paraId="4A5BB079" w14:textId="6075E6AF" w:rsidR="007D5597" w:rsidRDefault="007D5597" w:rsidP="007D5597">
            <w:pPr>
              <w:jc w:val="center"/>
              <w:rPr>
                <w:rFonts w:ascii="Calibri Light" w:hAnsi="Calibri Light" w:cstheme="minorBidi"/>
                <w:szCs w:val="20"/>
              </w:rPr>
            </w:pPr>
            <w:r>
              <w:rPr>
                <w:rFonts w:ascii="Calibri Light" w:hAnsi="Calibri Light" w:cstheme="minorBidi"/>
                <w:szCs w:val="20"/>
              </w:rPr>
              <w:t>1 Sep 2022</w:t>
            </w:r>
          </w:p>
        </w:tc>
        <w:tc>
          <w:tcPr>
            <w:tcW w:w="1559" w:type="dxa"/>
          </w:tcPr>
          <w:p w14:paraId="3A8DDDC9" w14:textId="273828E8" w:rsidR="007D5597" w:rsidRDefault="007D5597" w:rsidP="007D5597">
            <w:pPr>
              <w:jc w:val="center"/>
              <w:rPr>
                <w:rFonts w:ascii="Calibri Light" w:hAnsi="Calibri Light" w:cstheme="minorBidi"/>
                <w:szCs w:val="20"/>
              </w:rPr>
            </w:pPr>
            <w:r>
              <w:rPr>
                <w:rFonts w:ascii="Calibri Light" w:hAnsi="Calibri Light" w:cstheme="minorBidi"/>
                <w:szCs w:val="20"/>
              </w:rPr>
              <w:t>1 Sep 2026</w:t>
            </w:r>
          </w:p>
        </w:tc>
      </w:tr>
      <w:tr w:rsidR="007D5597" w14:paraId="63FEE4E4" w14:textId="77777777" w:rsidTr="007B1624">
        <w:tc>
          <w:tcPr>
            <w:tcW w:w="681" w:type="dxa"/>
          </w:tcPr>
          <w:p w14:paraId="6323D641" w14:textId="575DE942" w:rsidR="007D5597" w:rsidRDefault="007D5597" w:rsidP="007D5597">
            <w:pPr>
              <w:jc w:val="center"/>
              <w:rPr>
                <w:rFonts w:ascii="Calibri Light" w:hAnsi="Calibri Light" w:cstheme="minorBidi"/>
                <w:szCs w:val="20"/>
              </w:rPr>
            </w:pPr>
            <w:r>
              <w:rPr>
                <w:rFonts w:ascii="Calibri Light" w:hAnsi="Calibri Light" w:cstheme="minorBidi"/>
                <w:szCs w:val="20"/>
              </w:rPr>
              <w:t>9</w:t>
            </w:r>
          </w:p>
        </w:tc>
        <w:tc>
          <w:tcPr>
            <w:tcW w:w="1114" w:type="dxa"/>
          </w:tcPr>
          <w:p w14:paraId="70DF73A5" w14:textId="1ED23397" w:rsidR="007D5597" w:rsidRDefault="007D5597" w:rsidP="007D5597">
            <w:pPr>
              <w:jc w:val="both"/>
              <w:rPr>
                <w:rFonts w:ascii="Calibri Light" w:hAnsi="Calibri Light" w:cstheme="minorBidi"/>
                <w:szCs w:val="20"/>
              </w:rPr>
            </w:pPr>
            <w:r>
              <w:rPr>
                <w:rFonts w:ascii="Calibri Light" w:hAnsi="Calibri Light" w:cstheme="minorBidi"/>
                <w:szCs w:val="20"/>
              </w:rPr>
              <w:t>LIB 8720</w:t>
            </w:r>
          </w:p>
        </w:tc>
        <w:tc>
          <w:tcPr>
            <w:tcW w:w="2997" w:type="dxa"/>
          </w:tcPr>
          <w:p w14:paraId="476480B2" w14:textId="7965BD25" w:rsidR="007D5597" w:rsidRDefault="007D5597" w:rsidP="007D5597">
            <w:pPr>
              <w:jc w:val="both"/>
              <w:rPr>
                <w:rFonts w:ascii="Calibri Light" w:hAnsi="Calibri Light" w:cstheme="minorBidi"/>
                <w:szCs w:val="20"/>
              </w:rPr>
            </w:pPr>
            <w:r>
              <w:rPr>
                <w:rFonts w:ascii="Calibri Light" w:hAnsi="Calibri Light" w:cstheme="minorBidi"/>
                <w:szCs w:val="20"/>
              </w:rPr>
              <w:t>Library Referance and Research Services</w:t>
            </w:r>
          </w:p>
        </w:tc>
        <w:tc>
          <w:tcPr>
            <w:tcW w:w="1717" w:type="dxa"/>
          </w:tcPr>
          <w:p w14:paraId="75A9FAF6" w14:textId="0A3C687A" w:rsidR="007D5597" w:rsidRDefault="007D5597" w:rsidP="007D5597">
            <w:pPr>
              <w:jc w:val="center"/>
              <w:rPr>
                <w:rFonts w:ascii="Calibri Light" w:hAnsi="Calibri Light" w:cstheme="minorBidi"/>
                <w:szCs w:val="20"/>
              </w:rPr>
            </w:pPr>
            <w:r>
              <w:rPr>
                <w:rFonts w:ascii="Calibri Light" w:hAnsi="Calibri Light" w:cstheme="minorBidi"/>
                <w:szCs w:val="20"/>
              </w:rPr>
              <w:t>27 Aug 2017</w:t>
            </w:r>
          </w:p>
        </w:tc>
        <w:tc>
          <w:tcPr>
            <w:tcW w:w="1372" w:type="dxa"/>
          </w:tcPr>
          <w:p w14:paraId="150DA874" w14:textId="20583FA6" w:rsidR="007D5597" w:rsidRDefault="007D5597" w:rsidP="007D5597">
            <w:pPr>
              <w:jc w:val="center"/>
              <w:rPr>
                <w:rFonts w:ascii="Calibri Light" w:hAnsi="Calibri Light" w:cstheme="minorBidi"/>
                <w:szCs w:val="20"/>
              </w:rPr>
            </w:pPr>
            <w:r>
              <w:rPr>
                <w:rFonts w:ascii="Calibri Light" w:hAnsi="Calibri Light" w:cstheme="minorBidi"/>
                <w:szCs w:val="20"/>
              </w:rPr>
              <w:t>1 Sep 2022</w:t>
            </w:r>
          </w:p>
        </w:tc>
        <w:tc>
          <w:tcPr>
            <w:tcW w:w="1559" w:type="dxa"/>
          </w:tcPr>
          <w:p w14:paraId="480431FF" w14:textId="1CCAF627" w:rsidR="007D5597" w:rsidRDefault="007D5597" w:rsidP="007D5597">
            <w:pPr>
              <w:jc w:val="center"/>
              <w:rPr>
                <w:rFonts w:ascii="Calibri Light" w:hAnsi="Calibri Light" w:cstheme="minorBidi"/>
                <w:szCs w:val="20"/>
              </w:rPr>
            </w:pPr>
            <w:r>
              <w:rPr>
                <w:rFonts w:ascii="Calibri Light" w:hAnsi="Calibri Light" w:cstheme="minorBidi"/>
                <w:szCs w:val="20"/>
              </w:rPr>
              <w:t>1 Sep 2026</w:t>
            </w:r>
          </w:p>
        </w:tc>
      </w:tr>
      <w:tr w:rsidR="007D5597" w14:paraId="5ECDB195" w14:textId="77777777" w:rsidTr="007B1624">
        <w:tc>
          <w:tcPr>
            <w:tcW w:w="681" w:type="dxa"/>
          </w:tcPr>
          <w:p w14:paraId="449FF630" w14:textId="13EA1463" w:rsidR="007D5597" w:rsidRDefault="007D5597" w:rsidP="007D5597">
            <w:pPr>
              <w:jc w:val="center"/>
              <w:rPr>
                <w:rFonts w:ascii="Calibri Light" w:hAnsi="Calibri Light" w:cstheme="minorBidi"/>
                <w:szCs w:val="20"/>
              </w:rPr>
            </w:pPr>
            <w:r>
              <w:rPr>
                <w:rFonts w:ascii="Calibri Light" w:hAnsi="Calibri Light" w:cstheme="minorBidi"/>
                <w:szCs w:val="20"/>
              </w:rPr>
              <w:t>10</w:t>
            </w:r>
          </w:p>
        </w:tc>
        <w:tc>
          <w:tcPr>
            <w:tcW w:w="1114" w:type="dxa"/>
          </w:tcPr>
          <w:p w14:paraId="47B476D7" w14:textId="39E7982E" w:rsidR="007D5597" w:rsidRDefault="007D5597" w:rsidP="007D5597">
            <w:pPr>
              <w:jc w:val="both"/>
              <w:rPr>
                <w:rFonts w:ascii="Calibri Light" w:hAnsi="Calibri Light" w:cstheme="minorBidi"/>
                <w:szCs w:val="20"/>
              </w:rPr>
            </w:pPr>
            <w:r>
              <w:rPr>
                <w:rFonts w:ascii="Calibri Light" w:hAnsi="Calibri Light" w:cstheme="minorBidi"/>
                <w:szCs w:val="20"/>
              </w:rPr>
              <w:t>LIB 8800</w:t>
            </w:r>
          </w:p>
        </w:tc>
        <w:tc>
          <w:tcPr>
            <w:tcW w:w="2997" w:type="dxa"/>
          </w:tcPr>
          <w:p w14:paraId="713FE30E" w14:textId="41BAB734" w:rsidR="007D5597" w:rsidRDefault="007D5597" w:rsidP="007D5597">
            <w:pPr>
              <w:jc w:val="both"/>
              <w:rPr>
                <w:rFonts w:ascii="Calibri Light" w:hAnsi="Calibri Light" w:cstheme="minorBidi"/>
                <w:szCs w:val="20"/>
              </w:rPr>
            </w:pPr>
            <w:r>
              <w:rPr>
                <w:rFonts w:ascii="Calibri Light" w:hAnsi="Calibri Light" w:cstheme="minorBidi"/>
                <w:szCs w:val="20"/>
              </w:rPr>
              <w:t>Acceptable Use of Electronic Library Resources</w:t>
            </w:r>
          </w:p>
        </w:tc>
        <w:tc>
          <w:tcPr>
            <w:tcW w:w="1717" w:type="dxa"/>
          </w:tcPr>
          <w:p w14:paraId="3AF67ED5" w14:textId="4D3F78B6" w:rsidR="007D5597" w:rsidRDefault="007D5597" w:rsidP="007D5597">
            <w:pPr>
              <w:jc w:val="center"/>
              <w:rPr>
                <w:rFonts w:ascii="Calibri Light" w:hAnsi="Calibri Light" w:cstheme="minorBidi"/>
                <w:szCs w:val="20"/>
              </w:rPr>
            </w:pPr>
            <w:r>
              <w:rPr>
                <w:rFonts w:ascii="Calibri Light" w:hAnsi="Calibri Light" w:cstheme="minorBidi"/>
                <w:szCs w:val="20"/>
              </w:rPr>
              <w:t>27 Aug 2017</w:t>
            </w:r>
          </w:p>
        </w:tc>
        <w:tc>
          <w:tcPr>
            <w:tcW w:w="1372" w:type="dxa"/>
          </w:tcPr>
          <w:p w14:paraId="1D6C76D7" w14:textId="30491BEC" w:rsidR="007D5597" w:rsidRDefault="007D5597" w:rsidP="007D5597">
            <w:pPr>
              <w:jc w:val="center"/>
              <w:rPr>
                <w:rFonts w:ascii="Calibri Light" w:hAnsi="Calibri Light" w:cstheme="minorBidi"/>
                <w:szCs w:val="20"/>
              </w:rPr>
            </w:pPr>
            <w:r>
              <w:rPr>
                <w:rFonts w:ascii="Calibri Light" w:hAnsi="Calibri Light" w:cstheme="minorBidi"/>
                <w:szCs w:val="20"/>
              </w:rPr>
              <w:t>1 Sep 2022</w:t>
            </w:r>
          </w:p>
        </w:tc>
        <w:tc>
          <w:tcPr>
            <w:tcW w:w="1559" w:type="dxa"/>
          </w:tcPr>
          <w:p w14:paraId="6517D831" w14:textId="2A00D444" w:rsidR="007D5597" w:rsidRDefault="007D5597" w:rsidP="007D5597">
            <w:pPr>
              <w:jc w:val="center"/>
              <w:rPr>
                <w:rFonts w:ascii="Calibri Light" w:hAnsi="Calibri Light" w:cstheme="minorBidi"/>
                <w:szCs w:val="20"/>
              </w:rPr>
            </w:pPr>
            <w:r>
              <w:rPr>
                <w:rFonts w:ascii="Calibri Light" w:hAnsi="Calibri Light" w:cstheme="minorBidi"/>
                <w:szCs w:val="20"/>
              </w:rPr>
              <w:t>1 Sep 2026</w:t>
            </w:r>
          </w:p>
        </w:tc>
      </w:tr>
      <w:tr w:rsidR="007D5597" w14:paraId="2BAED47E" w14:textId="77777777" w:rsidTr="007B1624">
        <w:tc>
          <w:tcPr>
            <w:tcW w:w="681" w:type="dxa"/>
          </w:tcPr>
          <w:p w14:paraId="5A6430EF" w14:textId="190654FE" w:rsidR="007D5597" w:rsidRDefault="007D5597" w:rsidP="007D5597">
            <w:pPr>
              <w:jc w:val="center"/>
              <w:rPr>
                <w:rFonts w:ascii="Calibri Light" w:hAnsi="Calibri Light" w:cstheme="minorBidi"/>
                <w:szCs w:val="20"/>
              </w:rPr>
            </w:pPr>
            <w:r>
              <w:rPr>
                <w:rFonts w:ascii="Calibri Light" w:hAnsi="Calibri Light" w:cstheme="minorBidi"/>
                <w:szCs w:val="20"/>
              </w:rPr>
              <w:t>11</w:t>
            </w:r>
          </w:p>
        </w:tc>
        <w:tc>
          <w:tcPr>
            <w:tcW w:w="1114" w:type="dxa"/>
          </w:tcPr>
          <w:p w14:paraId="50B6241A" w14:textId="56CF3841" w:rsidR="007D5597" w:rsidRDefault="007D5597" w:rsidP="007D5597">
            <w:pPr>
              <w:jc w:val="both"/>
              <w:rPr>
                <w:rFonts w:ascii="Calibri Light" w:hAnsi="Calibri Light" w:cstheme="minorBidi"/>
                <w:szCs w:val="20"/>
              </w:rPr>
            </w:pPr>
            <w:r>
              <w:rPr>
                <w:rFonts w:ascii="Calibri Light" w:hAnsi="Calibri Light" w:cstheme="minorBidi"/>
                <w:szCs w:val="20"/>
              </w:rPr>
              <w:t>LIB 8900</w:t>
            </w:r>
          </w:p>
        </w:tc>
        <w:tc>
          <w:tcPr>
            <w:tcW w:w="2997" w:type="dxa"/>
          </w:tcPr>
          <w:p w14:paraId="7693ED22" w14:textId="6235AF08" w:rsidR="007D5597" w:rsidRDefault="007D5597" w:rsidP="007D5597">
            <w:pPr>
              <w:jc w:val="both"/>
              <w:rPr>
                <w:rFonts w:ascii="Calibri Light" w:hAnsi="Calibri Light" w:cstheme="minorBidi"/>
                <w:szCs w:val="20"/>
              </w:rPr>
            </w:pPr>
            <w:r>
              <w:rPr>
                <w:rFonts w:ascii="Calibri Light" w:hAnsi="Calibri Light" w:cstheme="minorBidi"/>
                <w:szCs w:val="20"/>
              </w:rPr>
              <w:t>Information Literacy</w:t>
            </w:r>
          </w:p>
        </w:tc>
        <w:tc>
          <w:tcPr>
            <w:tcW w:w="1717" w:type="dxa"/>
          </w:tcPr>
          <w:p w14:paraId="23FD1C93" w14:textId="7D123433" w:rsidR="007D5597" w:rsidRDefault="007D5597" w:rsidP="007D5597">
            <w:pPr>
              <w:jc w:val="center"/>
              <w:rPr>
                <w:rFonts w:ascii="Calibri Light" w:hAnsi="Calibri Light" w:cstheme="minorBidi"/>
                <w:szCs w:val="20"/>
              </w:rPr>
            </w:pPr>
            <w:r>
              <w:rPr>
                <w:rFonts w:ascii="Calibri Light" w:hAnsi="Calibri Light" w:cstheme="minorBidi"/>
                <w:szCs w:val="20"/>
              </w:rPr>
              <w:t>27 Aug 2017</w:t>
            </w:r>
          </w:p>
        </w:tc>
        <w:tc>
          <w:tcPr>
            <w:tcW w:w="1372" w:type="dxa"/>
          </w:tcPr>
          <w:p w14:paraId="403E0A8B" w14:textId="20D63FCB" w:rsidR="007D5597" w:rsidRDefault="007D5597" w:rsidP="007D5597">
            <w:pPr>
              <w:jc w:val="center"/>
              <w:rPr>
                <w:rFonts w:ascii="Calibri Light" w:hAnsi="Calibri Light" w:cstheme="minorBidi"/>
                <w:szCs w:val="20"/>
              </w:rPr>
            </w:pPr>
            <w:r>
              <w:rPr>
                <w:rFonts w:ascii="Calibri Light" w:hAnsi="Calibri Light" w:cstheme="minorBidi"/>
                <w:szCs w:val="20"/>
              </w:rPr>
              <w:t>1 Sep 2022</w:t>
            </w:r>
          </w:p>
        </w:tc>
        <w:tc>
          <w:tcPr>
            <w:tcW w:w="1559" w:type="dxa"/>
          </w:tcPr>
          <w:p w14:paraId="272759DA" w14:textId="56141661" w:rsidR="007D5597" w:rsidRDefault="007D5597" w:rsidP="007D5597">
            <w:pPr>
              <w:jc w:val="center"/>
              <w:rPr>
                <w:rFonts w:ascii="Calibri Light" w:hAnsi="Calibri Light" w:cstheme="minorBidi"/>
                <w:szCs w:val="20"/>
              </w:rPr>
            </w:pPr>
            <w:r>
              <w:rPr>
                <w:rFonts w:ascii="Calibri Light" w:hAnsi="Calibri Light" w:cstheme="minorBidi"/>
                <w:szCs w:val="20"/>
              </w:rPr>
              <w:t>1 Sep 2026</w:t>
            </w:r>
          </w:p>
        </w:tc>
      </w:tr>
    </w:tbl>
    <w:p w14:paraId="6AA172DC" w14:textId="32386942" w:rsidR="006041D1" w:rsidRDefault="006041D1" w:rsidP="00C03EC0">
      <w:pPr>
        <w:jc w:val="both"/>
        <w:rPr>
          <w:rFonts w:ascii="Calibri Light" w:hAnsi="Calibri Light" w:cs="Calibri Light"/>
          <w:szCs w:val="20"/>
        </w:rPr>
      </w:pPr>
    </w:p>
    <w:p w14:paraId="392AE55D" w14:textId="51BEB8FB" w:rsidR="00A50372" w:rsidRDefault="00A50372" w:rsidP="00C03EC0">
      <w:pPr>
        <w:jc w:val="both"/>
        <w:rPr>
          <w:rFonts w:ascii="Calibri Light" w:hAnsi="Calibri Light" w:cs="Calibri Light"/>
          <w:szCs w:val="20"/>
        </w:rPr>
      </w:pPr>
      <w:r>
        <w:rPr>
          <w:rFonts w:ascii="Calibri Light" w:hAnsi="Calibri Light" w:cs="Calibri Light"/>
          <w:szCs w:val="20"/>
        </w:rPr>
        <w:t>*</w:t>
      </w:r>
      <w:r w:rsidR="00423F49">
        <w:rPr>
          <w:rFonts w:ascii="Calibri Light" w:hAnsi="Calibri Light" w:cs="Calibri Light"/>
          <w:szCs w:val="20"/>
        </w:rPr>
        <w:t>(# 3-11) Policies</w:t>
      </w:r>
      <w:r>
        <w:rPr>
          <w:rFonts w:ascii="Calibri Light" w:hAnsi="Calibri Light" w:cs="Calibri Light"/>
          <w:szCs w:val="20"/>
        </w:rPr>
        <w:t xml:space="preserve"> </w:t>
      </w:r>
      <w:r w:rsidR="00423F49">
        <w:rPr>
          <w:rFonts w:ascii="Calibri Light" w:hAnsi="Calibri Light" w:cs="Calibri Light"/>
          <w:szCs w:val="20"/>
        </w:rPr>
        <w:t>are</w:t>
      </w:r>
      <w:r w:rsidR="00F64545">
        <w:rPr>
          <w:rFonts w:ascii="Calibri Light" w:hAnsi="Calibri Light" w:cs="Calibri Light"/>
          <w:szCs w:val="20"/>
        </w:rPr>
        <w:t xml:space="preserve"> </w:t>
      </w:r>
      <w:r>
        <w:rPr>
          <w:rFonts w:ascii="Calibri Light" w:hAnsi="Calibri Light" w:cs="Calibri Light"/>
          <w:szCs w:val="20"/>
        </w:rPr>
        <w:t>due for renewal</w:t>
      </w:r>
      <w:r w:rsidR="00B03CE1">
        <w:rPr>
          <w:rFonts w:ascii="Calibri Light" w:hAnsi="Calibri Light" w:cs="Calibri Light"/>
          <w:szCs w:val="20"/>
        </w:rPr>
        <w:t>.</w:t>
      </w:r>
    </w:p>
    <w:p w14:paraId="7B51A153" w14:textId="77777777" w:rsidR="004E4006" w:rsidRDefault="004E4006" w:rsidP="00C03EC0">
      <w:pPr>
        <w:jc w:val="both"/>
        <w:rPr>
          <w:rFonts w:ascii="Calibri Light" w:hAnsi="Calibri Light" w:cs="Calibri Light"/>
          <w:szCs w:val="20"/>
        </w:rPr>
      </w:pPr>
    </w:p>
    <w:p w14:paraId="008AC0F0" w14:textId="23FFDC0C" w:rsidR="000D736D" w:rsidRDefault="000D736D" w:rsidP="00C03EC0">
      <w:pPr>
        <w:pStyle w:val="BodyText"/>
        <w:spacing w:before="0" w:after="0" w:line="180" w:lineRule="atLeast"/>
        <w:ind w:right="65"/>
        <w:jc w:val="both"/>
        <w:rPr>
          <w:rFonts w:ascii="Calibri Light" w:hAnsi="Calibri Light" w:cs="Calibri Light"/>
          <w:sz w:val="20"/>
        </w:rPr>
      </w:pPr>
    </w:p>
    <w:p w14:paraId="3A760DFF" w14:textId="77777777" w:rsidR="000D736D" w:rsidRDefault="000D736D" w:rsidP="00C03EC0">
      <w:pPr>
        <w:jc w:val="both"/>
        <w:rPr>
          <w:rFonts w:ascii="Calibri Light" w:hAnsi="Calibri Light" w:cs="Calibri Light"/>
          <w:b/>
          <w:bCs/>
          <w:szCs w:val="20"/>
          <w:u w:val="single"/>
        </w:rPr>
      </w:pPr>
      <w:r w:rsidRPr="00F60C48">
        <w:rPr>
          <w:rFonts w:ascii="Calibri Light" w:hAnsi="Calibri Light" w:cs="Calibri Light"/>
          <w:b/>
          <w:bCs/>
          <w:szCs w:val="20"/>
          <w:u w:val="single"/>
        </w:rPr>
        <w:t>Procedure</w:t>
      </w:r>
    </w:p>
    <w:p w14:paraId="5E03BA7D" w14:textId="77777777" w:rsidR="000D736D" w:rsidRDefault="000D736D" w:rsidP="00C03EC0">
      <w:pPr>
        <w:jc w:val="both"/>
        <w:rPr>
          <w:rFonts w:ascii="Calibri Light" w:hAnsi="Calibri Light" w:cs="Calibri Light"/>
          <w:b/>
          <w:bCs/>
          <w:szCs w:val="20"/>
          <w:u w:val="single"/>
        </w:rPr>
      </w:pPr>
    </w:p>
    <w:p w14:paraId="563EC4C7" w14:textId="77777777" w:rsidR="00142D9C" w:rsidRDefault="000D736D" w:rsidP="00C03EC0">
      <w:pPr>
        <w:jc w:val="both"/>
        <w:rPr>
          <w:rFonts w:ascii="Calibri Light" w:hAnsi="Calibri Light" w:cs="Calibri Light"/>
          <w:bCs/>
          <w:szCs w:val="20"/>
        </w:rPr>
      </w:pPr>
      <w:r>
        <w:rPr>
          <w:rFonts w:ascii="Calibri Light" w:hAnsi="Calibri Light" w:cs="Calibri Light"/>
          <w:bCs/>
          <w:szCs w:val="20"/>
        </w:rPr>
        <w:t xml:space="preserve">A </w:t>
      </w:r>
      <w:r w:rsidR="004B6E50">
        <w:rPr>
          <w:rFonts w:ascii="Calibri Light" w:hAnsi="Calibri Light" w:cs="Calibri Light"/>
          <w:bCs/>
          <w:szCs w:val="20"/>
        </w:rPr>
        <w:t>Procedure</w:t>
      </w:r>
      <w:r w:rsidR="00C6649B">
        <w:rPr>
          <w:rFonts w:ascii="Calibri Light" w:hAnsi="Calibri Light" w:cs="Calibri Light"/>
          <w:bCs/>
          <w:szCs w:val="20"/>
        </w:rPr>
        <w:t xml:space="preserve"> document </w:t>
      </w:r>
      <w:r w:rsidR="00C41ACE">
        <w:rPr>
          <w:rFonts w:ascii="Calibri Light" w:hAnsi="Calibri Light" w:cs="Calibri Light"/>
          <w:bCs/>
          <w:szCs w:val="20"/>
        </w:rPr>
        <w:t xml:space="preserve">highlighting the </w:t>
      </w:r>
      <w:r w:rsidR="00142D9C">
        <w:rPr>
          <w:rFonts w:ascii="Calibri Light" w:hAnsi="Calibri Light" w:cs="Calibri Light"/>
          <w:bCs/>
          <w:szCs w:val="20"/>
        </w:rPr>
        <w:t>processes are available:</w:t>
      </w:r>
    </w:p>
    <w:p w14:paraId="501638DB" w14:textId="12B0137B" w:rsidR="000D736D" w:rsidRDefault="00142D9C" w:rsidP="00142D9C">
      <w:pPr>
        <w:pStyle w:val="ListParagraph"/>
        <w:numPr>
          <w:ilvl w:val="0"/>
          <w:numId w:val="33"/>
        </w:numPr>
        <w:jc w:val="both"/>
        <w:rPr>
          <w:rFonts w:ascii="Calibri Light" w:hAnsi="Calibri Light" w:cs="Calibri Light"/>
          <w:bCs/>
          <w:sz w:val="20"/>
          <w:szCs w:val="20"/>
        </w:rPr>
      </w:pPr>
      <w:r w:rsidRPr="00142D9C">
        <w:rPr>
          <w:rFonts w:ascii="Calibri Light" w:hAnsi="Calibri Light" w:cs="Calibri Light"/>
          <w:bCs/>
          <w:sz w:val="20"/>
          <w:szCs w:val="20"/>
        </w:rPr>
        <w:t>Acquisition Procedure</w:t>
      </w:r>
      <w:r w:rsidR="00342AE9" w:rsidRPr="00142D9C">
        <w:rPr>
          <w:rFonts w:ascii="Calibri Light" w:hAnsi="Calibri Light" w:cs="Calibri Light"/>
          <w:bCs/>
          <w:sz w:val="20"/>
          <w:szCs w:val="20"/>
        </w:rPr>
        <w:t xml:space="preserve"> was available</w:t>
      </w:r>
      <w:r w:rsidR="00D25C8A" w:rsidRPr="00142D9C">
        <w:rPr>
          <w:rFonts w:ascii="Calibri Light" w:hAnsi="Calibri Light" w:cs="Calibri Light"/>
          <w:bCs/>
          <w:sz w:val="20"/>
          <w:szCs w:val="20"/>
        </w:rPr>
        <w:t xml:space="preserve"> </w:t>
      </w:r>
    </w:p>
    <w:p w14:paraId="7CCBA1E8" w14:textId="3B41009B" w:rsidR="00142D9C" w:rsidRDefault="00142D9C" w:rsidP="00142D9C">
      <w:pPr>
        <w:pStyle w:val="ListParagraph"/>
        <w:numPr>
          <w:ilvl w:val="0"/>
          <w:numId w:val="33"/>
        </w:numPr>
        <w:jc w:val="both"/>
        <w:rPr>
          <w:rFonts w:ascii="Calibri Light" w:hAnsi="Calibri Light" w:cs="Calibri Light"/>
          <w:bCs/>
          <w:sz w:val="20"/>
          <w:szCs w:val="20"/>
        </w:rPr>
      </w:pPr>
      <w:r>
        <w:rPr>
          <w:rFonts w:ascii="Calibri Light" w:hAnsi="Calibri Light" w:cs="Calibri Light"/>
          <w:bCs/>
          <w:sz w:val="20"/>
          <w:szCs w:val="20"/>
        </w:rPr>
        <w:t>Public Services Procedures</w:t>
      </w:r>
    </w:p>
    <w:p w14:paraId="47C112F3" w14:textId="443C099D" w:rsidR="00142D9C" w:rsidRPr="00142D9C" w:rsidRDefault="00142D9C" w:rsidP="00142D9C">
      <w:pPr>
        <w:pStyle w:val="ListParagraph"/>
        <w:numPr>
          <w:ilvl w:val="0"/>
          <w:numId w:val="33"/>
        </w:numPr>
        <w:jc w:val="both"/>
        <w:rPr>
          <w:rFonts w:ascii="Calibri Light" w:hAnsi="Calibri Light" w:cs="Calibri Light"/>
          <w:bCs/>
          <w:sz w:val="20"/>
          <w:szCs w:val="20"/>
        </w:rPr>
      </w:pPr>
      <w:r>
        <w:rPr>
          <w:rFonts w:ascii="Calibri Light" w:hAnsi="Calibri Light" w:cs="Calibri Light"/>
          <w:bCs/>
          <w:sz w:val="20"/>
          <w:szCs w:val="20"/>
        </w:rPr>
        <w:t>Technical Services Procedures</w:t>
      </w:r>
    </w:p>
    <w:p w14:paraId="29A97C79" w14:textId="77777777" w:rsidR="000D736D" w:rsidRPr="00142D9C" w:rsidRDefault="000D736D" w:rsidP="00C03EC0">
      <w:pPr>
        <w:pStyle w:val="BodyText"/>
        <w:spacing w:before="0" w:after="0" w:line="180" w:lineRule="atLeast"/>
        <w:ind w:right="65"/>
        <w:jc w:val="both"/>
        <w:rPr>
          <w:rFonts w:ascii="Calibri Light" w:hAnsi="Calibri Light" w:cs="Calibri Light"/>
          <w:bCs/>
          <w:sz w:val="20"/>
        </w:rPr>
      </w:pPr>
    </w:p>
    <w:p w14:paraId="2DC29B69" w14:textId="77777777" w:rsidR="00452C17" w:rsidRPr="00452C17" w:rsidRDefault="00452C17" w:rsidP="00C03EC0">
      <w:pPr>
        <w:pStyle w:val="BodyText"/>
        <w:spacing w:before="0" w:after="0" w:line="180" w:lineRule="atLeast"/>
        <w:ind w:right="65"/>
        <w:jc w:val="both"/>
        <w:rPr>
          <w:rFonts w:ascii="Calibri Light" w:hAnsi="Calibri Light" w:cs="Calibri Light"/>
          <w:sz w:val="20"/>
        </w:rPr>
      </w:pPr>
    </w:p>
    <w:p w14:paraId="0A986B6D" w14:textId="4964CD0D" w:rsidR="003005AA" w:rsidRDefault="003005AA" w:rsidP="00C03EC0">
      <w:pPr>
        <w:pStyle w:val="BodyText"/>
        <w:spacing w:before="0" w:after="0" w:line="180" w:lineRule="atLeast"/>
        <w:ind w:right="65"/>
        <w:jc w:val="both"/>
        <w:rPr>
          <w:rFonts w:ascii="Calibri Light" w:hAnsi="Calibri Light" w:cs="Calibri Light"/>
          <w:b/>
          <w:sz w:val="20"/>
          <w:u w:val="single"/>
        </w:rPr>
      </w:pPr>
    </w:p>
    <w:p w14:paraId="3B1B530D" w14:textId="26E2C7F7" w:rsidR="009A4BD1" w:rsidRDefault="009A4BD1" w:rsidP="00C03EC0">
      <w:pPr>
        <w:pStyle w:val="BodyText"/>
        <w:spacing w:before="0" w:after="0" w:line="180" w:lineRule="atLeast"/>
        <w:ind w:right="65"/>
        <w:jc w:val="both"/>
        <w:rPr>
          <w:rFonts w:ascii="Calibri Light" w:hAnsi="Calibri Light" w:cs="Calibri Light"/>
          <w:b/>
          <w:sz w:val="20"/>
          <w:u w:val="single"/>
        </w:rPr>
      </w:pPr>
      <w:r>
        <w:rPr>
          <w:rFonts w:ascii="Calibri Light" w:hAnsi="Calibri Light" w:cs="Calibri Light"/>
          <w:b/>
          <w:sz w:val="20"/>
          <w:u w:val="single"/>
        </w:rPr>
        <w:t xml:space="preserve">Budget vs Actuals for </w:t>
      </w:r>
      <w:r w:rsidR="00231DE5">
        <w:rPr>
          <w:rFonts w:ascii="Calibri Light" w:hAnsi="Calibri Light" w:cs="Calibri Light"/>
          <w:b/>
          <w:sz w:val="20"/>
          <w:u w:val="single"/>
        </w:rPr>
        <w:t>Library</w:t>
      </w:r>
      <w:r w:rsidR="00A5394F">
        <w:rPr>
          <w:rFonts w:ascii="Calibri Light" w:hAnsi="Calibri Light" w:cs="Calibri Light"/>
          <w:b/>
          <w:sz w:val="20"/>
          <w:u w:val="single"/>
        </w:rPr>
        <w:t xml:space="preserve"> (2022)</w:t>
      </w:r>
    </w:p>
    <w:p w14:paraId="4B1F286D" w14:textId="77777777" w:rsidR="003005AA" w:rsidRDefault="003005AA" w:rsidP="00C03EC0">
      <w:pPr>
        <w:pStyle w:val="BodyText"/>
        <w:spacing w:before="0" w:after="0" w:line="180" w:lineRule="atLeast"/>
        <w:ind w:right="65"/>
        <w:jc w:val="both"/>
        <w:rPr>
          <w:rFonts w:ascii="Calibri Light" w:hAnsi="Calibri Light" w:cs="Calibri Light"/>
          <w:b/>
          <w:sz w:val="20"/>
          <w:u w:val="single"/>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022"/>
        <w:gridCol w:w="797"/>
        <w:gridCol w:w="1501"/>
        <w:gridCol w:w="948"/>
        <w:gridCol w:w="948"/>
        <w:gridCol w:w="2129"/>
        <w:gridCol w:w="1109"/>
      </w:tblGrid>
      <w:tr w:rsidR="00AA55D4" w:rsidRPr="001C3E6F" w14:paraId="4FF2891E" w14:textId="77777777" w:rsidTr="00954045">
        <w:trPr>
          <w:trHeight w:val="344"/>
        </w:trPr>
        <w:tc>
          <w:tcPr>
            <w:tcW w:w="991" w:type="dxa"/>
            <w:shd w:val="clear" w:color="auto" w:fill="548DD4" w:themeFill="text2" w:themeFillTint="99"/>
          </w:tcPr>
          <w:p w14:paraId="4DB706C7" w14:textId="7555A355" w:rsidR="00AA55D4" w:rsidRDefault="00AA55D4" w:rsidP="001C25A4">
            <w:pPr>
              <w:spacing w:before="60" w:after="60"/>
              <w:jc w:val="center"/>
              <w:rPr>
                <w:rFonts w:asciiTheme="minorHAnsi" w:hAnsiTheme="minorHAnsi" w:cstheme="minorHAnsi"/>
                <w:color w:val="FFFFFF"/>
                <w:sz w:val="16"/>
                <w:szCs w:val="16"/>
              </w:rPr>
            </w:pPr>
            <w:r>
              <w:rPr>
                <w:rFonts w:asciiTheme="minorHAnsi" w:hAnsiTheme="minorHAnsi" w:cstheme="minorHAnsi"/>
                <w:color w:val="FFFFFF"/>
                <w:sz w:val="16"/>
                <w:szCs w:val="16"/>
              </w:rPr>
              <w:t>Category</w:t>
            </w:r>
          </w:p>
        </w:tc>
        <w:tc>
          <w:tcPr>
            <w:tcW w:w="1022" w:type="dxa"/>
            <w:shd w:val="clear" w:color="auto" w:fill="548DD4" w:themeFill="text2" w:themeFillTint="99"/>
            <w:noWrap/>
            <w:vAlign w:val="center"/>
            <w:hideMark/>
          </w:tcPr>
          <w:p w14:paraId="7487B336" w14:textId="37EB4F9F" w:rsidR="00AA55D4" w:rsidRPr="001C3E6F" w:rsidRDefault="00AA55D4" w:rsidP="001C25A4">
            <w:pPr>
              <w:spacing w:before="60" w:after="60"/>
              <w:jc w:val="center"/>
              <w:rPr>
                <w:rFonts w:asciiTheme="minorHAnsi" w:hAnsiTheme="minorHAnsi" w:cstheme="minorHAnsi"/>
                <w:color w:val="FFFFFF"/>
                <w:sz w:val="16"/>
                <w:szCs w:val="16"/>
              </w:rPr>
            </w:pPr>
            <w:r>
              <w:rPr>
                <w:rFonts w:asciiTheme="minorHAnsi" w:hAnsiTheme="minorHAnsi" w:cstheme="minorHAnsi"/>
                <w:color w:val="FFFFFF"/>
                <w:sz w:val="16"/>
                <w:szCs w:val="16"/>
              </w:rPr>
              <w:t>Cost Centre Code</w:t>
            </w:r>
          </w:p>
        </w:tc>
        <w:tc>
          <w:tcPr>
            <w:tcW w:w="797" w:type="dxa"/>
            <w:shd w:val="clear" w:color="auto" w:fill="548DD4" w:themeFill="text2" w:themeFillTint="99"/>
          </w:tcPr>
          <w:p w14:paraId="60CDF9AF" w14:textId="22783E35" w:rsidR="00AA55D4" w:rsidRDefault="00AA55D4" w:rsidP="001C25A4">
            <w:pPr>
              <w:spacing w:before="60" w:after="60"/>
              <w:jc w:val="center"/>
              <w:rPr>
                <w:rFonts w:asciiTheme="minorHAnsi" w:hAnsiTheme="minorHAnsi" w:cstheme="minorHAnsi"/>
                <w:color w:val="FFFFFF"/>
                <w:sz w:val="16"/>
                <w:szCs w:val="16"/>
              </w:rPr>
            </w:pPr>
            <w:r>
              <w:rPr>
                <w:rFonts w:asciiTheme="minorHAnsi" w:hAnsiTheme="minorHAnsi" w:cstheme="minorHAnsi"/>
                <w:color w:val="FFFFFF"/>
                <w:sz w:val="16"/>
                <w:szCs w:val="16"/>
              </w:rPr>
              <w:t>Account Code</w:t>
            </w:r>
          </w:p>
        </w:tc>
        <w:tc>
          <w:tcPr>
            <w:tcW w:w="1501" w:type="dxa"/>
            <w:shd w:val="clear" w:color="auto" w:fill="548DD4" w:themeFill="text2" w:themeFillTint="99"/>
          </w:tcPr>
          <w:p w14:paraId="5C18B602" w14:textId="72BCDC9B" w:rsidR="00AA55D4" w:rsidRDefault="00AA55D4" w:rsidP="001C25A4">
            <w:pPr>
              <w:spacing w:before="60" w:after="60"/>
              <w:jc w:val="center"/>
              <w:rPr>
                <w:rFonts w:asciiTheme="minorHAnsi" w:hAnsiTheme="minorHAnsi" w:cstheme="minorHAnsi"/>
                <w:color w:val="FFFFFF"/>
                <w:sz w:val="16"/>
                <w:szCs w:val="16"/>
              </w:rPr>
            </w:pPr>
            <w:r>
              <w:rPr>
                <w:rFonts w:asciiTheme="minorHAnsi" w:hAnsiTheme="minorHAnsi" w:cstheme="minorHAnsi"/>
                <w:color w:val="FFFFFF"/>
                <w:sz w:val="16"/>
                <w:szCs w:val="16"/>
              </w:rPr>
              <w:t>Account Description</w:t>
            </w:r>
          </w:p>
        </w:tc>
        <w:tc>
          <w:tcPr>
            <w:tcW w:w="948" w:type="dxa"/>
            <w:shd w:val="clear" w:color="auto" w:fill="548DD4" w:themeFill="text2" w:themeFillTint="99"/>
          </w:tcPr>
          <w:p w14:paraId="41BCEB81" w14:textId="3D06B1A1" w:rsidR="00AA55D4" w:rsidRDefault="00AA55D4" w:rsidP="001C25A4">
            <w:pPr>
              <w:spacing w:before="60" w:after="60"/>
              <w:jc w:val="center"/>
              <w:rPr>
                <w:rFonts w:asciiTheme="minorHAnsi" w:hAnsiTheme="minorHAnsi" w:cstheme="minorHAnsi"/>
                <w:color w:val="FFFFFF"/>
                <w:sz w:val="16"/>
                <w:szCs w:val="16"/>
              </w:rPr>
            </w:pPr>
            <w:r>
              <w:rPr>
                <w:rFonts w:asciiTheme="minorHAnsi" w:hAnsiTheme="minorHAnsi" w:cstheme="minorHAnsi"/>
                <w:color w:val="FFFFFF"/>
                <w:sz w:val="16"/>
                <w:szCs w:val="16"/>
              </w:rPr>
              <w:t>Annual Budget</w:t>
            </w:r>
          </w:p>
        </w:tc>
        <w:tc>
          <w:tcPr>
            <w:tcW w:w="948" w:type="dxa"/>
            <w:shd w:val="clear" w:color="auto" w:fill="548DD4" w:themeFill="text2" w:themeFillTint="99"/>
          </w:tcPr>
          <w:p w14:paraId="4E9F0582" w14:textId="125EAF63" w:rsidR="00AA55D4" w:rsidRDefault="00AA55D4" w:rsidP="001C25A4">
            <w:pPr>
              <w:spacing w:before="60" w:after="60"/>
              <w:jc w:val="center"/>
              <w:rPr>
                <w:rFonts w:asciiTheme="minorHAnsi" w:hAnsiTheme="minorHAnsi" w:cstheme="minorHAnsi"/>
                <w:color w:val="FFFFFF"/>
                <w:sz w:val="16"/>
                <w:szCs w:val="16"/>
              </w:rPr>
            </w:pPr>
            <w:r>
              <w:rPr>
                <w:rFonts w:asciiTheme="minorHAnsi" w:hAnsiTheme="minorHAnsi" w:cstheme="minorHAnsi"/>
                <w:color w:val="FFFFFF"/>
                <w:sz w:val="16"/>
                <w:szCs w:val="16"/>
              </w:rPr>
              <w:t>Revised Budget</w:t>
            </w:r>
          </w:p>
        </w:tc>
        <w:tc>
          <w:tcPr>
            <w:tcW w:w="2129" w:type="dxa"/>
            <w:shd w:val="clear" w:color="auto" w:fill="548DD4" w:themeFill="text2" w:themeFillTint="99"/>
            <w:noWrap/>
            <w:vAlign w:val="center"/>
            <w:hideMark/>
          </w:tcPr>
          <w:p w14:paraId="14F3093E" w14:textId="3AB50C20" w:rsidR="00AA55D4" w:rsidRPr="001C3E6F" w:rsidRDefault="00AA55D4" w:rsidP="001C25A4">
            <w:pPr>
              <w:spacing w:before="60" w:after="60"/>
              <w:jc w:val="center"/>
              <w:rPr>
                <w:rFonts w:asciiTheme="minorHAnsi" w:hAnsiTheme="minorHAnsi" w:cstheme="minorHAnsi"/>
                <w:color w:val="FFFFFF"/>
                <w:sz w:val="16"/>
                <w:szCs w:val="16"/>
              </w:rPr>
            </w:pPr>
            <w:r>
              <w:rPr>
                <w:rFonts w:asciiTheme="minorHAnsi" w:hAnsiTheme="minorHAnsi" w:cstheme="minorHAnsi"/>
                <w:color w:val="FFFFFF"/>
                <w:sz w:val="16"/>
                <w:szCs w:val="16"/>
              </w:rPr>
              <w:t>Actual Amount</w:t>
            </w:r>
          </w:p>
        </w:tc>
        <w:tc>
          <w:tcPr>
            <w:tcW w:w="1109" w:type="dxa"/>
            <w:shd w:val="clear" w:color="auto" w:fill="548DD4" w:themeFill="text2" w:themeFillTint="99"/>
            <w:vAlign w:val="center"/>
          </w:tcPr>
          <w:p w14:paraId="4AB65548" w14:textId="77777777" w:rsidR="00AA55D4" w:rsidRDefault="00AA55D4" w:rsidP="001C25A4">
            <w:pPr>
              <w:spacing w:before="60" w:after="60"/>
              <w:jc w:val="center"/>
              <w:rPr>
                <w:rFonts w:asciiTheme="minorHAnsi" w:hAnsiTheme="minorHAnsi" w:cstheme="minorHAnsi"/>
                <w:color w:val="FFFFFF"/>
                <w:sz w:val="16"/>
                <w:szCs w:val="16"/>
              </w:rPr>
            </w:pPr>
            <w:r>
              <w:rPr>
                <w:rFonts w:asciiTheme="minorHAnsi" w:hAnsiTheme="minorHAnsi" w:cstheme="minorHAnsi"/>
                <w:color w:val="FFFFFF"/>
                <w:sz w:val="16"/>
                <w:szCs w:val="16"/>
              </w:rPr>
              <w:t>Fund Available</w:t>
            </w:r>
          </w:p>
        </w:tc>
      </w:tr>
      <w:tr w:rsidR="001C25A4" w:rsidRPr="00284EF0" w14:paraId="2CD6B8EF" w14:textId="77777777" w:rsidTr="00954045">
        <w:trPr>
          <w:trHeight w:val="80"/>
        </w:trPr>
        <w:tc>
          <w:tcPr>
            <w:tcW w:w="991" w:type="dxa"/>
            <w:vMerge w:val="restart"/>
          </w:tcPr>
          <w:p w14:paraId="6B47F286" w14:textId="0506F01F" w:rsidR="001C25A4" w:rsidRDefault="001C25A4" w:rsidP="00A950B6">
            <w:pPr>
              <w:spacing w:before="60" w:after="60"/>
              <w:jc w:val="both"/>
              <w:rPr>
                <w:rFonts w:ascii="Calibri Light" w:hAnsi="Calibri Light" w:cstheme="minorHAnsi"/>
                <w:color w:val="000000"/>
                <w:sz w:val="16"/>
                <w:szCs w:val="16"/>
              </w:rPr>
            </w:pPr>
            <w:r>
              <w:rPr>
                <w:rFonts w:ascii="Calibri Light" w:hAnsi="Calibri Light" w:cstheme="minorHAnsi"/>
                <w:color w:val="000000"/>
                <w:sz w:val="16"/>
                <w:szCs w:val="16"/>
              </w:rPr>
              <w:t>OPEX</w:t>
            </w:r>
          </w:p>
        </w:tc>
        <w:tc>
          <w:tcPr>
            <w:tcW w:w="1022" w:type="dxa"/>
            <w:shd w:val="clear" w:color="auto" w:fill="auto"/>
          </w:tcPr>
          <w:p w14:paraId="0DD0FC14" w14:textId="39E2E4E3" w:rsidR="001C25A4" w:rsidRPr="00284EF0" w:rsidRDefault="001C25A4" w:rsidP="00A950B6">
            <w:pPr>
              <w:spacing w:before="60" w:after="60"/>
              <w:jc w:val="both"/>
              <w:rPr>
                <w:rFonts w:ascii="Calibri Light" w:hAnsi="Calibri Light" w:cstheme="minorHAnsi"/>
                <w:color w:val="000000"/>
                <w:sz w:val="16"/>
                <w:szCs w:val="16"/>
              </w:rPr>
            </w:pPr>
            <w:r w:rsidRPr="00F92B2E">
              <w:rPr>
                <w:rFonts w:ascii="Calibri Light" w:hAnsi="Calibri Light" w:cstheme="minorHAnsi"/>
                <w:color w:val="000000"/>
                <w:sz w:val="16"/>
                <w:szCs w:val="16"/>
              </w:rPr>
              <w:t>8471270</w:t>
            </w:r>
          </w:p>
        </w:tc>
        <w:tc>
          <w:tcPr>
            <w:tcW w:w="797" w:type="dxa"/>
          </w:tcPr>
          <w:p w14:paraId="0CD9775A" w14:textId="42AA50A1" w:rsidR="001C25A4" w:rsidRPr="00284EF0" w:rsidRDefault="001C25A4" w:rsidP="00A950B6">
            <w:pPr>
              <w:spacing w:before="60" w:after="60"/>
              <w:jc w:val="both"/>
              <w:rPr>
                <w:rFonts w:ascii="Calibri Light" w:hAnsi="Calibri Light" w:cstheme="minorHAnsi"/>
                <w:color w:val="000000"/>
                <w:sz w:val="16"/>
                <w:szCs w:val="16"/>
              </w:rPr>
            </w:pPr>
            <w:r w:rsidRPr="00F92B2E">
              <w:rPr>
                <w:rFonts w:ascii="Calibri Light" w:hAnsi="Calibri Light" w:cstheme="minorHAnsi"/>
                <w:color w:val="000000"/>
                <w:sz w:val="16"/>
                <w:szCs w:val="16"/>
              </w:rPr>
              <w:t>425900</w:t>
            </w:r>
          </w:p>
        </w:tc>
        <w:tc>
          <w:tcPr>
            <w:tcW w:w="1501" w:type="dxa"/>
          </w:tcPr>
          <w:p w14:paraId="4B8E5D64" w14:textId="051B463D"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Entertainment and hospitality</w:t>
            </w:r>
          </w:p>
        </w:tc>
        <w:tc>
          <w:tcPr>
            <w:tcW w:w="948" w:type="dxa"/>
          </w:tcPr>
          <w:p w14:paraId="67596EB2" w14:textId="4204E031"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50,000</w:t>
            </w:r>
          </w:p>
        </w:tc>
        <w:tc>
          <w:tcPr>
            <w:tcW w:w="948" w:type="dxa"/>
          </w:tcPr>
          <w:p w14:paraId="05A555D4" w14:textId="1C50CA90"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5,962</w:t>
            </w:r>
          </w:p>
        </w:tc>
        <w:tc>
          <w:tcPr>
            <w:tcW w:w="2129" w:type="dxa"/>
            <w:shd w:val="clear" w:color="auto" w:fill="auto"/>
          </w:tcPr>
          <w:p w14:paraId="256347BC" w14:textId="486F1320"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2,961</w:t>
            </w:r>
          </w:p>
        </w:tc>
        <w:tc>
          <w:tcPr>
            <w:tcW w:w="1109" w:type="dxa"/>
          </w:tcPr>
          <w:p w14:paraId="6CC3C12C" w14:textId="1BE04014" w:rsidR="001C25A4" w:rsidRPr="00510B2D"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3,001</w:t>
            </w:r>
          </w:p>
        </w:tc>
      </w:tr>
      <w:tr w:rsidR="001C25A4" w:rsidRPr="00284EF0" w14:paraId="0967BED1" w14:textId="77777777" w:rsidTr="00954045">
        <w:trPr>
          <w:trHeight w:val="80"/>
        </w:trPr>
        <w:tc>
          <w:tcPr>
            <w:tcW w:w="991" w:type="dxa"/>
            <w:vMerge/>
          </w:tcPr>
          <w:p w14:paraId="08B08D85" w14:textId="426E4880" w:rsidR="001C25A4" w:rsidRDefault="001C25A4" w:rsidP="00A950B6">
            <w:pPr>
              <w:spacing w:before="60" w:after="60"/>
              <w:jc w:val="both"/>
              <w:rPr>
                <w:rFonts w:ascii="Calibri Light" w:hAnsi="Calibri Light" w:cstheme="minorHAnsi"/>
                <w:color w:val="000000"/>
                <w:sz w:val="16"/>
                <w:szCs w:val="16"/>
              </w:rPr>
            </w:pPr>
          </w:p>
        </w:tc>
        <w:tc>
          <w:tcPr>
            <w:tcW w:w="1022" w:type="dxa"/>
            <w:shd w:val="clear" w:color="auto" w:fill="auto"/>
          </w:tcPr>
          <w:p w14:paraId="7831E0DC" w14:textId="6C8FF869" w:rsidR="001C25A4" w:rsidRPr="00284EF0" w:rsidRDefault="001C25A4" w:rsidP="00A950B6">
            <w:pPr>
              <w:spacing w:before="60" w:after="60"/>
              <w:jc w:val="both"/>
              <w:rPr>
                <w:rFonts w:ascii="Calibri Light" w:hAnsi="Calibri Light" w:cstheme="minorHAnsi"/>
                <w:color w:val="000000"/>
                <w:sz w:val="16"/>
                <w:szCs w:val="16"/>
              </w:rPr>
            </w:pPr>
            <w:r w:rsidRPr="008B56FD">
              <w:rPr>
                <w:rFonts w:ascii="Calibri Light" w:hAnsi="Calibri Light" w:cstheme="minorHAnsi"/>
                <w:color w:val="000000"/>
                <w:sz w:val="16"/>
                <w:szCs w:val="16"/>
              </w:rPr>
              <w:t>8471270</w:t>
            </w:r>
          </w:p>
        </w:tc>
        <w:tc>
          <w:tcPr>
            <w:tcW w:w="797" w:type="dxa"/>
          </w:tcPr>
          <w:p w14:paraId="2C8C44F2" w14:textId="570A2AA9"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428090</w:t>
            </w:r>
          </w:p>
        </w:tc>
        <w:tc>
          <w:tcPr>
            <w:tcW w:w="1501" w:type="dxa"/>
          </w:tcPr>
          <w:p w14:paraId="1C3DB67B" w14:textId="0262535A"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Business Travel - Combined expenses</w:t>
            </w:r>
          </w:p>
        </w:tc>
        <w:tc>
          <w:tcPr>
            <w:tcW w:w="948" w:type="dxa"/>
          </w:tcPr>
          <w:p w14:paraId="068E59DD" w14:textId="501998D5"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300,000</w:t>
            </w:r>
          </w:p>
        </w:tc>
        <w:tc>
          <w:tcPr>
            <w:tcW w:w="948" w:type="dxa"/>
          </w:tcPr>
          <w:p w14:paraId="1E1A2A36" w14:textId="6277BDF2"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21,738</w:t>
            </w:r>
          </w:p>
        </w:tc>
        <w:tc>
          <w:tcPr>
            <w:tcW w:w="2129" w:type="dxa"/>
            <w:shd w:val="clear" w:color="auto" w:fill="auto"/>
          </w:tcPr>
          <w:p w14:paraId="6CD2128F" w14:textId="683D82DF"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22"/>
                <w:szCs w:val="22"/>
              </w:rPr>
              <w:t> </w:t>
            </w:r>
          </w:p>
        </w:tc>
        <w:tc>
          <w:tcPr>
            <w:tcW w:w="1109" w:type="dxa"/>
          </w:tcPr>
          <w:p w14:paraId="521EF9F3" w14:textId="2B930688" w:rsidR="001C25A4" w:rsidRPr="00510B2D"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21,738</w:t>
            </w:r>
          </w:p>
        </w:tc>
      </w:tr>
      <w:tr w:rsidR="001C25A4" w:rsidRPr="00284EF0" w14:paraId="2448CFDD" w14:textId="77777777" w:rsidTr="00954045">
        <w:trPr>
          <w:trHeight w:val="80"/>
        </w:trPr>
        <w:tc>
          <w:tcPr>
            <w:tcW w:w="991" w:type="dxa"/>
            <w:vMerge/>
          </w:tcPr>
          <w:p w14:paraId="3ABD9D62" w14:textId="41D1E034" w:rsidR="001C25A4" w:rsidRDefault="001C25A4" w:rsidP="00A950B6">
            <w:pPr>
              <w:spacing w:before="60" w:after="60"/>
              <w:jc w:val="both"/>
              <w:rPr>
                <w:rFonts w:ascii="Calibri Light" w:hAnsi="Calibri Light" w:cstheme="minorHAnsi"/>
                <w:color w:val="000000"/>
                <w:sz w:val="16"/>
                <w:szCs w:val="16"/>
              </w:rPr>
            </w:pPr>
          </w:p>
        </w:tc>
        <w:tc>
          <w:tcPr>
            <w:tcW w:w="1022" w:type="dxa"/>
            <w:shd w:val="clear" w:color="auto" w:fill="auto"/>
          </w:tcPr>
          <w:p w14:paraId="174B78F8" w14:textId="6A39CA4E" w:rsidR="001C25A4" w:rsidRPr="00284EF0" w:rsidRDefault="001C25A4" w:rsidP="00A950B6">
            <w:pPr>
              <w:spacing w:before="60" w:after="60"/>
              <w:jc w:val="both"/>
              <w:rPr>
                <w:rFonts w:ascii="Calibri Light" w:hAnsi="Calibri Light" w:cstheme="minorHAnsi"/>
                <w:color w:val="000000"/>
                <w:sz w:val="16"/>
                <w:szCs w:val="16"/>
              </w:rPr>
            </w:pPr>
            <w:r w:rsidRPr="008B56FD">
              <w:rPr>
                <w:rFonts w:ascii="Calibri Light" w:hAnsi="Calibri Light" w:cstheme="minorHAnsi"/>
                <w:color w:val="000000"/>
                <w:sz w:val="16"/>
                <w:szCs w:val="16"/>
              </w:rPr>
              <w:t>8471270</w:t>
            </w:r>
          </w:p>
        </w:tc>
        <w:tc>
          <w:tcPr>
            <w:tcW w:w="797" w:type="dxa"/>
          </w:tcPr>
          <w:p w14:paraId="456C76B2" w14:textId="3C1387D0"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435330</w:t>
            </w:r>
          </w:p>
        </w:tc>
        <w:tc>
          <w:tcPr>
            <w:tcW w:w="1501" w:type="dxa"/>
          </w:tcPr>
          <w:p w14:paraId="6D1251C5" w14:textId="11245839"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Library books</w:t>
            </w:r>
          </w:p>
        </w:tc>
        <w:tc>
          <w:tcPr>
            <w:tcW w:w="948" w:type="dxa"/>
          </w:tcPr>
          <w:p w14:paraId="72D7DADD" w14:textId="010905D7"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15,199,430</w:t>
            </w:r>
          </w:p>
        </w:tc>
        <w:tc>
          <w:tcPr>
            <w:tcW w:w="948" w:type="dxa"/>
          </w:tcPr>
          <w:p w14:paraId="5DF44A7E" w14:textId="26BED045"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14,545,206</w:t>
            </w:r>
          </w:p>
        </w:tc>
        <w:tc>
          <w:tcPr>
            <w:tcW w:w="2129" w:type="dxa"/>
            <w:shd w:val="clear" w:color="auto" w:fill="auto"/>
          </w:tcPr>
          <w:p w14:paraId="7FDAA780" w14:textId="1AD29375"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14,192,335</w:t>
            </w:r>
          </w:p>
        </w:tc>
        <w:tc>
          <w:tcPr>
            <w:tcW w:w="1109" w:type="dxa"/>
          </w:tcPr>
          <w:p w14:paraId="0258D0A4" w14:textId="6E40AA4B" w:rsidR="001C25A4" w:rsidRPr="00510B2D"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352,871</w:t>
            </w:r>
          </w:p>
        </w:tc>
      </w:tr>
      <w:tr w:rsidR="001C25A4" w:rsidRPr="00284EF0" w14:paraId="44B5C65A" w14:textId="77777777" w:rsidTr="00954045">
        <w:trPr>
          <w:trHeight w:val="80"/>
        </w:trPr>
        <w:tc>
          <w:tcPr>
            <w:tcW w:w="991" w:type="dxa"/>
            <w:vMerge/>
          </w:tcPr>
          <w:p w14:paraId="502C088F" w14:textId="32EAA174" w:rsidR="001C25A4" w:rsidRDefault="001C25A4" w:rsidP="00A950B6">
            <w:pPr>
              <w:spacing w:before="60" w:after="60"/>
              <w:jc w:val="both"/>
              <w:rPr>
                <w:rFonts w:ascii="Calibri Light" w:hAnsi="Calibri Light" w:cstheme="minorHAnsi"/>
                <w:color w:val="000000"/>
                <w:sz w:val="16"/>
                <w:szCs w:val="16"/>
              </w:rPr>
            </w:pPr>
          </w:p>
        </w:tc>
        <w:tc>
          <w:tcPr>
            <w:tcW w:w="1022" w:type="dxa"/>
            <w:shd w:val="clear" w:color="auto" w:fill="auto"/>
          </w:tcPr>
          <w:p w14:paraId="44513F60" w14:textId="4612FD69" w:rsidR="001C25A4" w:rsidRPr="00284EF0" w:rsidRDefault="001C25A4" w:rsidP="00A950B6">
            <w:pPr>
              <w:spacing w:before="60" w:after="60"/>
              <w:jc w:val="both"/>
              <w:rPr>
                <w:rFonts w:ascii="Calibri Light" w:hAnsi="Calibri Light" w:cstheme="minorHAnsi"/>
                <w:color w:val="000000"/>
                <w:sz w:val="16"/>
                <w:szCs w:val="16"/>
              </w:rPr>
            </w:pPr>
            <w:r w:rsidRPr="008B56FD">
              <w:rPr>
                <w:rFonts w:ascii="Calibri Light" w:hAnsi="Calibri Light" w:cstheme="minorHAnsi"/>
                <w:color w:val="000000"/>
                <w:sz w:val="16"/>
                <w:szCs w:val="16"/>
              </w:rPr>
              <w:t>8471270</w:t>
            </w:r>
          </w:p>
        </w:tc>
        <w:tc>
          <w:tcPr>
            <w:tcW w:w="797" w:type="dxa"/>
          </w:tcPr>
          <w:p w14:paraId="7BF90F27" w14:textId="544DF80D"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436110</w:t>
            </w:r>
          </w:p>
        </w:tc>
        <w:tc>
          <w:tcPr>
            <w:tcW w:w="1501" w:type="dxa"/>
          </w:tcPr>
          <w:p w14:paraId="1CC73DBC" w14:textId="3A5942D9"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Printing supplies</w:t>
            </w:r>
          </w:p>
        </w:tc>
        <w:tc>
          <w:tcPr>
            <w:tcW w:w="948" w:type="dxa"/>
          </w:tcPr>
          <w:p w14:paraId="229824CC" w14:textId="5231B024"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50,000</w:t>
            </w:r>
          </w:p>
        </w:tc>
        <w:tc>
          <w:tcPr>
            <w:tcW w:w="948" w:type="dxa"/>
          </w:tcPr>
          <w:p w14:paraId="41C8753C" w14:textId="0148BB5D"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0</w:t>
            </w:r>
          </w:p>
        </w:tc>
        <w:tc>
          <w:tcPr>
            <w:tcW w:w="2129" w:type="dxa"/>
            <w:shd w:val="clear" w:color="auto" w:fill="auto"/>
          </w:tcPr>
          <w:p w14:paraId="42465171" w14:textId="1B6FBF4E" w:rsidR="001C25A4" w:rsidRPr="00284EF0"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22"/>
                <w:szCs w:val="22"/>
              </w:rPr>
              <w:t> </w:t>
            </w:r>
          </w:p>
        </w:tc>
        <w:tc>
          <w:tcPr>
            <w:tcW w:w="1109" w:type="dxa"/>
          </w:tcPr>
          <w:p w14:paraId="1EAF434E" w14:textId="6AFACF2B" w:rsidR="001C25A4" w:rsidRPr="00510B2D" w:rsidRDefault="001C25A4" w:rsidP="00A950B6">
            <w:pPr>
              <w:spacing w:before="60" w:after="60"/>
              <w:jc w:val="both"/>
              <w:rPr>
                <w:rFonts w:ascii="Calibri Light" w:hAnsi="Calibri Light" w:cstheme="minorHAnsi"/>
                <w:color w:val="000000"/>
                <w:sz w:val="16"/>
                <w:szCs w:val="16"/>
              </w:rPr>
            </w:pPr>
            <w:r>
              <w:rPr>
                <w:rFonts w:ascii="Calibri" w:hAnsi="Calibri" w:cs="Calibri"/>
                <w:color w:val="000000"/>
                <w:sz w:val="16"/>
                <w:szCs w:val="16"/>
              </w:rPr>
              <w:t>0</w:t>
            </w:r>
          </w:p>
        </w:tc>
      </w:tr>
      <w:tr w:rsidR="00A950B6" w:rsidRPr="00284EF0" w14:paraId="00D5B2D2" w14:textId="77777777" w:rsidTr="001C25A4">
        <w:trPr>
          <w:trHeight w:val="80"/>
        </w:trPr>
        <w:tc>
          <w:tcPr>
            <w:tcW w:w="4311" w:type="dxa"/>
            <w:gridSpan w:val="4"/>
            <w:shd w:val="clear" w:color="auto" w:fill="EEECE1" w:themeFill="background2"/>
          </w:tcPr>
          <w:p w14:paraId="05223CC4" w14:textId="0CAF231A" w:rsidR="00A950B6" w:rsidRPr="00A950B6" w:rsidRDefault="00A950B6" w:rsidP="00A950B6">
            <w:pPr>
              <w:spacing w:before="60" w:after="60"/>
              <w:jc w:val="right"/>
              <w:rPr>
                <w:rFonts w:ascii="Calibri Light" w:hAnsi="Calibri Light" w:cstheme="minorHAnsi"/>
                <w:b/>
                <w:color w:val="000000"/>
                <w:sz w:val="16"/>
                <w:szCs w:val="16"/>
              </w:rPr>
            </w:pPr>
            <w:r w:rsidRPr="00A950B6">
              <w:rPr>
                <w:rFonts w:ascii="Calibri Light" w:hAnsi="Calibri Light" w:cstheme="minorHAnsi"/>
                <w:b/>
                <w:color w:val="000000"/>
                <w:sz w:val="16"/>
                <w:szCs w:val="16"/>
              </w:rPr>
              <w:lastRenderedPageBreak/>
              <w:t>Total</w:t>
            </w:r>
          </w:p>
        </w:tc>
        <w:tc>
          <w:tcPr>
            <w:tcW w:w="948" w:type="dxa"/>
            <w:shd w:val="clear" w:color="auto" w:fill="EEECE1" w:themeFill="background2"/>
          </w:tcPr>
          <w:p w14:paraId="0D81D936" w14:textId="1BFA0E0F" w:rsidR="00A950B6" w:rsidRPr="00284EF0" w:rsidRDefault="00A950B6" w:rsidP="00A950B6">
            <w:pPr>
              <w:spacing w:before="60" w:after="60"/>
              <w:jc w:val="both"/>
              <w:rPr>
                <w:rFonts w:ascii="Calibri Light" w:hAnsi="Calibri Light" w:cstheme="minorHAnsi"/>
                <w:color w:val="000000"/>
                <w:sz w:val="16"/>
                <w:szCs w:val="16"/>
              </w:rPr>
            </w:pPr>
            <w:r>
              <w:rPr>
                <w:rFonts w:ascii="Calibri" w:hAnsi="Calibri" w:cs="Calibri"/>
                <w:b/>
                <w:bCs/>
                <w:color w:val="000000"/>
                <w:sz w:val="16"/>
                <w:szCs w:val="16"/>
              </w:rPr>
              <w:t>15,599,430</w:t>
            </w:r>
          </w:p>
        </w:tc>
        <w:tc>
          <w:tcPr>
            <w:tcW w:w="948" w:type="dxa"/>
            <w:shd w:val="clear" w:color="auto" w:fill="EEECE1" w:themeFill="background2"/>
          </w:tcPr>
          <w:p w14:paraId="4976B453" w14:textId="62FA12BD" w:rsidR="00A950B6" w:rsidRPr="00284EF0" w:rsidRDefault="00A950B6" w:rsidP="00A950B6">
            <w:pPr>
              <w:spacing w:before="60" w:after="60"/>
              <w:jc w:val="both"/>
              <w:rPr>
                <w:rFonts w:ascii="Calibri Light" w:hAnsi="Calibri Light" w:cstheme="minorHAnsi"/>
                <w:color w:val="000000"/>
                <w:sz w:val="16"/>
                <w:szCs w:val="16"/>
              </w:rPr>
            </w:pPr>
            <w:r>
              <w:rPr>
                <w:rFonts w:ascii="Calibri" w:hAnsi="Calibri" w:cs="Calibri"/>
                <w:b/>
                <w:bCs/>
                <w:color w:val="000000"/>
                <w:sz w:val="16"/>
                <w:szCs w:val="16"/>
              </w:rPr>
              <w:t>14,572,906</w:t>
            </w:r>
          </w:p>
        </w:tc>
        <w:tc>
          <w:tcPr>
            <w:tcW w:w="2129" w:type="dxa"/>
            <w:shd w:val="clear" w:color="auto" w:fill="EEECE1" w:themeFill="background2"/>
          </w:tcPr>
          <w:p w14:paraId="69F0A778" w14:textId="2EADCCD4" w:rsidR="00A950B6" w:rsidRPr="00284EF0" w:rsidRDefault="00A950B6" w:rsidP="00A950B6">
            <w:pPr>
              <w:spacing w:before="60" w:after="60"/>
              <w:jc w:val="both"/>
              <w:rPr>
                <w:rFonts w:ascii="Calibri Light" w:hAnsi="Calibri Light" w:cstheme="minorHAnsi"/>
                <w:color w:val="000000"/>
                <w:sz w:val="16"/>
                <w:szCs w:val="16"/>
              </w:rPr>
            </w:pPr>
            <w:r>
              <w:rPr>
                <w:rFonts w:ascii="Calibri" w:hAnsi="Calibri" w:cs="Calibri"/>
                <w:b/>
                <w:bCs/>
                <w:color w:val="000000"/>
                <w:sz w:val="16"/>
                <w:szCs w:val="16"/>
              </w:rPr>
              <w:t>14,195,296</w:t>
            </w:r>
          </w:p>
        </w:tc>
        <w:tc>
          <w:tcPr>
            <w:tcW w:w="1109" w:type="dxa"/>
            <w:shd w:val="clear" w:color="auto" w:fill="EEECE1" w:themeFill="background2"/>
          </w:tcPr>
          <w:p w14:paraId="5055A632" w14:textId="5A86EC7F" w:rsidR="00A950B6" w:rsidRPr="00A950B6" w:rsidRDefault="00A950B6" w:rsidP="00A950B6">
            <w:pPr>
              <w:spacing w:before="60" w:after="60"/>
              <w:jc w:val="both"/>
              <w:rPr>
                <w:rFonts w:ascii="Calibri Light" w:hAnsi="Calibri Light" w:cstheme="minorHAnsi"/>
                <w:b/>
                <w:color w:val="000000"/>
                <w:sz w:val="16"/>
                <w:szCs w:val="16"/>
              </w:rPr>
            </w:pPr>
            <w:r w:rsidRPr="00A950B6">
              <w:rPr>
                <w:rFonts w:ascii="Calibri Light" w:hAnsi="Calibri Light" w:cstheme="minorHAnsi"/>
                <w:b/>
                <w:color w:val="000000"/>
                <w:sz w:val="16"/>
                <w:szCs w:val="16"/>
              </w:rPr>
              <w:t>377610.29</w:t>
            </w:r>
          </w:p>
        </w:tc>
      </w:tr>
    </w:tbl>
    <w:p w14:paraId="4FE06B06" w14:textId="012702C4" w:rsidR="008A1766" w:rsidRDefault="008A1766" w:rsidP="00342AE9">
      <w:pPr>
        <w:pStyle w:val="BodyText"/>
        <w:spacing w:before="0" w:after="0" w:line="180" w:lineRule="atLeast"/>
        <w:ind w:right="65"/>
        <w:jc w:val="both"/>
        <w:rPr>
          <w:rFonts w:ascii="Calibri Light" w:hAnsi="Calibri Light" w:cs="Calibri Light"/>
          <w:b/>
          <w:sz w:val="20"/>
          <w:u w:val="single"/>
        </w:rPr>
      </w:pPr>
    </w:p>
    <w:p w14:paraId="50A1C7BC" w14:textId="77777777" w:rsidR="00B06144" w:rsidRDefault="00B06144" w:rsidP="00342AE9">
      <w:pPr>
        <w:pStyle w:val="BodyText"/>
        <w:spacing w:before="0" w:after="0" w:line="180" w:lineRule="atLeast"/>
        <w:ind w:right="65"/>
        <w:jc w:val="both"/>
        <w:rPr>
          <w:rFonts w:ascii="Calibri Light" w:hAnsi="Calibri Light" w:cs="Calibri Light"/>
          <w:b/>
          <w:sz w:val="20"/>
          <w:u w:val="single"/>
        </w:rPr>
      </w:pPr>
    </w:p>
    <w:p w14:paraId="17606DA2" w14:textId="21E456BE" w:rsidR="00342AE9" w:rsidRDefault="00342AE9" w:rsidP="00342AE9">
      <w:pPr>
        <w:pStyle w:val="BodyText"/>
        <w:spacing w:before="0" w:after="0" w:line="180" w:lineRule="atLeast"/>
        <w:ind w:right="65"/>
        <w:jc w:val="both"/>
        <w:rPr>
          <w:rFonts w:ascii="Calibri Light" w:hAnsi="Calibri Light" w:cs="Calibri Light"/>
          <w:b/>
          <w:sz w:val="20"/>
          <w:u w:val="single"/>
        </w:rPr>
      </w:pPr>
      <w:r>
        <w:rPr>
          <w:rFonts w:ascii="Calibri Light" w:hAnsi="Calibri Light" w:cs="Calibri Light"/>
          <w:b/>
          <w:sz w:val="20"/>
          <w:u w:val="single"/>
        </w:rPr>
        <w:t>Services Offered</w:t>
      </w:r>
    </w:p>
    <w:p w14:paraId="3FB26B03" w14:textId="69A1DF9B" w:rsidR="00342AE9" w:rsidRDefault="00342AE9" w:rsidP="00342AE9">
      <w:pPr>
        <w:pStyle w:val="BodyText"/>
        <w:spacing w:before="0" w:after="0" w:line="180" w:lineRule="atLeast"/>
        <w:ind w:right="65"/>
        <w:jc w:val="both"/>
        <w:rPr>
          <w:rFonts w:ascii="Calibri Light" w:hAnsi="Calibri Light" w:cs="Calibri Light"/>
          <w:b/>
          <w:sz w:val="20"/>
          <w:u w:val="single"/>
        </w:rPr>
      </w:pPr>
    </w:p>
    <w:p w14:paraId="020C1A39" w14:textId="79295EAD" w:rsidR="008D1FCC" w:rsidRPr="00791F49" w:rsidRDefault="00791F49" w:rsidP="00342AE9">
      <w:pPr>
        <w:pStyle w:val="BodyText"/>
        <w:spacing w:before="0" w:after="0" w:line="180" w:lineRule="atLeast"/>
        <w:ind w:right="65"/>
        <w:jc w:val="both"/>
        <w:rPr>
          <w:rFonts w:ascii="Calibri Light" w:hAnsi="Calibri Light" w:cs="Calibri Light"/>
          <w:sz w:val="20"/>
        </w:rPr>
      </w:pPr>
      <w:r w:rsidRPr="00791F49">
        <w:rPr>
          <w:rFonts w:ascii="Calibri Light" w:hAnsi="Calibri Light" w:cs="Calibri Light"/>
          <w:sz w:val="20"/>
        </w:rPr>
        <w:t>The Services offered include the following:</w:t>
      </w:r>
    </w:p>
    <w:p w14:paraId="43221320" w14:textId="2300DE74" w:rsidR="00791F49" w:rsidRDefault="00791F49" w:rsidP="00342AE9">
      <w:pPr>
        <w:pStyle w:val="BodyText"/>
        <w:spacing w:before="0" w:after="0" w:line="180" w:lineRule="atLeast"/>
        <w:ind w:right="65"/>
        <w:jc w:val="both"/>
        <w:rPr>
          <w:rFonts w:ascii="Calibri Light" w:hAnsi="Calibri Light" w:cs="Calibri Light"/>
          <w:b/>
          <w:sz w:val="20"/>
          <w:u w:val="single"/>
        </w:rPr>
      </w:pPr>
    </w:p>
    <w:p w14:paraId="7362D90F" w14:textId="1163DC12" w:rsidR="00791F49" w:rsidRPr="00791F49" w:rsidRDefault="00791F49" w:rsidP="00791F49">
      <w:pPr>
        <w:pStyle w:val="BodyText"/>
        <w:numPr>
          <w:ilvl w:val="0"/>
          <w:numId w:val="32"/>
        </w:numPr>
        <w:spacing w:before="0" w:after="0" w:line="180" w:lineRule="atLeast"/>
        <w:ind w:right="65"/>
        <w:jc w:val="both"/>
        <w:rPr>
          <w:rFonts w:ascii="Calibri Light" w:hAnsi="Calibri Light" w:cs="Calibri Light"/>
          <w:sz w:val="20"/>
        </w:rPr>
      </w:pPr>
      <w:r w:rsidRPr="00791F49">
        <w:rPr>
          <w:rFonts w:ascii="Calibri Light" w:hAnsi="Calibri Light" w:cs="Calibri Light"/>
          <w:sz w:val="20"/>
        </w:rPr>
        <w:t>Online Referance Help</w:t>
      </w:r>
    </w:p>
    <w:p w14:paraId="3EFE48B9" w14:textId="431818D1" w:rsidR="00791F49" w:rsidRPr="00791F49" w:rsidRDefault="00791F49" w:rsidP="00791F49">
      <w:pPr>
        <w:pStyle w:val="BodyText"/>
        <w:numPr>
          <w:ilvl w:val="0"/>
          <w:numId w:val="32"/>
        </w:numPr>
        <w:spacing w:before="0" w:after="0" w:line="180" w:lineRule="atLeast"/>
        <w:ind w:right="65"/>
        <w:jc w:val="both"/>
        <w:rPr>
          <w:rFonts w:ascii="Calibri Light" w:hAnsi="Calibri Light" w:cs="Calibri Light"/>
          <w:sz w:val="20"/>
        </w:rPr>
      </w:pPr>
      <w:r w:rsidRPr="00791F49">
        <w:rPr>
          <w:rFonts w:ascii="Calibri Light" w:hAnsi="Calibri Light" w:cs="Calibri Light"/>
          <w:sz w:val="20"/>
        </w:rPr>
        <w:t>Google Scholar</w:t>
      </w:r>
    </w:p>
    <w:p w14:paraId="0E7CEB43" w14:textId="13A16B7B" w:rsidR="00791F49" w:rsidRPr="00791F49" w:rsidRDefault="00791F49" w:rsidP="00791F49">
      <w:pPr>
        <w:pStyle w:val="BodyText"/>
        <w:numPr>
          <w:ilvl w:val="0"/>
          <w:numId w:val="32"/>
        </w:numPr>
        <w:spacing w:before="0" w:after="0" w:line="180" w:lineRule="atLeast"/>
        <w:ind w:right="65"/>
        <w:jc w:val="both"/>
        <w:rPr>
          <w:rFonts w:ascii="Calibri Light" w:hAnsi="Calibri Light" w:cs="Calibri Light"/>
          <w:sz w:val="20"/>
        </w:rPr>
      </w:pPr>
      <w:r w:rsidRPr="00791F49">
        <w:rPr>
          <w:rFonts w:ascii="Calibri Light" w:hAnsi="Calibri Light" w:cs="Calibri Light"/>
          <w:sz w:val="20"/>
        </w:rPr>
        <w:t>Reserve Room</w:t>
      </w:r>
    </w:p>
    <w:p w14:paraId="32A50AC0" w14:textId="159A06E2" w:rsidR="00791F49" w:rsidRPr="00791F49" w:rsidRDefault="00791F49" w:rsidP="00791F49">
      <w:pPr>
        <w:pStyle w:val="BodyText"/>
        <w:numPr>
          <w:ilvl w:val="0"/>
          <w:numId w:val="32"/>
        </w:numPr>
        <w:spacing w:before="0" w:after="0" w:line="180" w:lineRule="atLeast"/>
        <w:ind w:right="65"/>
        <w:jc w:val="both"/>
        <w:rPr>
          <w:rFonts w:ascii="Calibri Light" w:hAnsi="Calibri Light" w:cs="Calibri Light"/>
          <w:sz w:val="20"/>
        </w:rPr>
      </w:pPr>
      <w:r w:rsidRPr="00791F49">
        <w:rPr>
          <w:rFonts w:ascii="Calibri Light" w:hAnsi="Calibri Light" w:cs="Calibri Light"/>
          <w:sz w:val="20"/>
        </w:rPr>
        <w:t>View Trial Databases</w:t>
      </w:r>
    </w:p>
    <w:p w14:paraId="5106CCFD" w14:textId="12B0EA01" w:rsidR="00791F49" w:rsidRPr="00791F49" w:rsidRDefault="00791F49" w:rsidP="00791F49">
      <w:pPr>
        <w:pStyle w:val="BodyText"/>
        <w:numPr>
          <w:ilvl w:val="0"/>
          <w:numId w:val="32"/>
        </w:numPr>
        <w:spacing w:before="0" w:after="0" w:line="180" w:lineRule="atLeast"/>
        <w:ind w:right="65"/>
        <w:jc w:val="both"/>
        <w:rPr>
          <w:rFonts w:ascii="Calibri Light" w:hAnsi="Calibri Light" w:cs="Calibri Light"/>
          <w:sz w:val="20"/>
        </w:rPr>
      </w:pPr>
      <w:r w:rsidRPr="00791F49">
        <w:rPr>
          <w:rFonts w:ascii="Calibri Light" w:hAnsi="Calibri Light" w:cs="Calibri Light"/>
          <w:sz w:val="20"/>
        </w:rPr>
        <w:t>Library Account</w:t>
      </w:r>
    </w:p>
    <w:p w14:paraId="280DF385" w14:textId="5E0CC1DB" w:rsidR="00791F49" w:rsidRPr="00791F49" w:rsidRDefault="00791F49" w:rsidP="00791F49">
      <w:pPr>
        <w:pStyle w:val="BodyText"/>
        <w:numPr>
          <w:ilvl w:val="0"/>
          <w:numId w:val="32"/>
        </w:numPr>
        <w:spacing w:before="0" w:after="0" w:line="180" w:lineRule="atLeast"/>
        <w:ind w:right="65"/>
        <w:jc w:val="both"/>
        <w:rPr>
          <w:rFonts w:ascii="Calibri Light" w:hAnsi="Calibri Light" w:cs="Calibri Light"/>
          <w:sz w:val="20"/>
        </w:rPr>
      </w:pPr>
      <w:r w:rsidRPr="00791F49">
        <w:rPr>
          <w:rFonts w:ascii="Calibri Light" w:hAnsi="Calibri Light" w:cs="Calibri Light"/>
          <w:sz w:val="20"/>
        </w:rPr>
        <w:t>Orcid</w:t>
      </w:r>
    </w:p>
    <w:p w14:paraId="2A75EA44" w14:textId="2001A4BD" w:rsidR="00791F49" w:rsidRPr="00791F49" w:rsidRDefault="00791F49" w:rsidP="00791F49">
      <w:pPr>
        <w:pStyle w:val="BodyText"/>
        <w:numPr>
          <w:ilvl w:val="0"/>
          <w:numId w:val="32"/>
        </w:numPr>
        <w:spacing w:before="0" w:after="0" w:line="180" w:lineRule="atLeast"/>
        <w:ind w:right="65"/>
        <w:jc w:val="both"/>
        <w:rPr>
          <w:rFonts w:ascii="Calibri Light" w:hAnsi="Calibri Light" w:cs="Calibri Light"/>
          <w:sz w:val="20"/>
        </w:rPr>
      </w:pPr>
      <w:r w:rsidRPr="00791F49">
        <w:rPr>
          <w:rFonts w:ascii="Calibri Light" w:hAnsi="Calibri Light" w:cs="Calibri Light"/>
          <w:sz w:val="20"/>
        </w:rPr>
        <w:t>Library Visitors</w:t>
      </w:r>
    </w:p>
    <w:p w14:paraId="32022F75" w14:textId="3F9CCA1B" w:rsidR="00791F49" w:rsidRDefault="00791F49" w:rsidP="00342AE9">
      <w:pPr>
        <w:pStyle w:val="BodyText"/>
        <w:spacing w:before="0" w:after="0" w:line="180" w:lineRule="atLeast"/>
        <w:ind w:right="65"/>
        <w:jc w:val="both"/>
        <w:rPr>
          <w:rFonts w:ascii="Calibri Light" w:hAnsi="Calibri Light" w:cs="Calibri Light"/>
          <w:b/>
          <w:sz w:val="20"/>
          <w:u w:val="single"/>
        </w:rPr>
      </w:pPr>
    </w:p>
    <w:p w14:paraId="7D0242C7" w14:textId="4236EBFE" w:rsidR="00791F49" w:rsidRDefault="00791F49" w:rsidP="00342AE9">
      <w:pPr>
        <w:pStyle w:val="BodyText"/>
        <w:spacing w:before="0" w:after="0" w:line="180" w:lineRule="atLeast"/>
        <w:ind w:right="65"/>
        <w:jc w:val="both"/>
        <w:rPr>
          <w:rFonts w:ascii="Calibri Light" w:hAnsi="Calibri Light" w:cs="Calibri Light"/>
          <w:b/>
          <w:sz w:val="20"/>
          <w:u w:val="single"/>
        </w:rPr>
      </w:pPr>
    </w:p>
    <w:p w14:paraId="2D51EA64" w14:textId="527F1F82" w:rsidR="00342AE9" w:rsidRDefault="00A06626" w:rsidP="00A06626">
      <w:pPr>
        <w:pStyle w:val="BodyText"/>
        <w:spacing w:before="0" w:after="0" w:line="180" w:lineRule="atLeast"/>
        <w:ind w:right="65"/>
        <w:jc w:val="both"/>
        <w:rPr>
          <w:rFonts w:ascii="Calibri Light" w:hAnsi="Calibri Light" w:cs="Calibri Light"/>
          <w:b/>
          <w:sz w:val="20"/>
          <w:u w:val="single"/>
        </w:rPr>
      </w:pPr>
      <w:r w:rsidRPr="00A06626">
        <w:rPr>
          <w:rFonts w:ascii="Calibri Light" w:hAnsi="Calibri Light" w:cs="Calibri Light"/>
          <w:b/>
          <w:sz w:val="20"/>
          <w:u w:val="single"/>
        </w:rPr>
        <w:t>Opening Hours</w:t>
      </w:r>
    </w:p>
    <w:p w14:paraId="71E8912B" w14:textId="77777777" w:rsidR="006E4875" w:rsidRPr="00A06626" w:rsidRDefault="006E4875" w:rsidP="00A06626">
      <w:pPr>
        <w:pStyle w:val="BodyText"/>
        <w:spacing w:before="0" w:after="0" w:line="180" w:lineRule="atLeast"/>
        <w:ind w:right="65"/>
        <w:jc w:val="both"/>
        <w:rPr>
          <w:rFonts w:ascii="Calibri Light" w:hAnsi="Calibri Light" w:cs="Calibri Light"/>
          <w:b/>
          <w:sz w:val="20"/>
          <w:u w:val="single"/>
        </w:rPr>
      </w:pPr>
    </w:p>
    <w:tbl>
      <w:tblPr>
        <w:tblStyle w:val="TableGrid"/>
        <w:tblW w:w="0" w:type="auto"/>
        <w:tblLook w:val="04A0" w:firstRow="1" w:lastRow="0" w:firstColumn="1" w:lastColumn="0" w:noHBand="0" w:noVBand="1"/>
      </w:tblPr>
      <w:tblGrid>
        <w:gridCol w:w="1705"/>
        <w:gridCol w:w="1441"/>
        <w:gridCol w:w="1573"/>
        <w:gridCol w:w="1573"/>
        <w:gridCol w:w="1574"/>
        <w:gridCol w:w="1574"/>
      </w:tblGrid>
      <w:tr w:rsidR="008D3152" w14:paraId="5412063C" w14:textId="77777777" w:rsidTr="001B5A17">
        <w:trPr>
          <w:trHeight w:val="719"/>
          <w:tblHeader/>
        </w:trPr>
        <w:tc>
          <w:tcPr>
            <w:tcW w:w="1705" w:type="dxa"/>
            <w:shd w:val="clear" w:color="auto" w:fill="548DD4"/>
          </w:tcPr>
          <w:p w14:paraId="2A06CE52" w14:textId="607C7E21" w:rsidR="008D3152" w:rsidRPr="00E25278" w:rsidRDefault="008D3152" w:rsidP="008D3152">
            <w:pPr>
              <w:spacing w:before="360" w:after="360"/>
              <w:jc w:val="center"/>
              <w:rPr>
                <w:rFonts w:ascii="Calibri Light" w:hAnsi="Calibri Light" w:cs="Calibri Light"/>
                <w:b/>
                <w:color w:val="FFFFFF" w:themeColor="background1"/>
                <w:szCs w:val="20"/>
              </w:rPr>
            </w:pPr>
            <w:r w:rsidRPr="00E25278">
              <w:rPr>
                <w:rFonts w:ascii="Calibri Light" w:hAnsi="Calibri Light" w:cs="Calibri Light"/>
                <w:b/>
                <w:color w:val="FFFFFF" w:themeColor="background1"/>
                <w:szCs w:val="20"/>
              </w:rPr>
              <w:t>Branch</w:t>
            </w:r>
          </w:p>
        </w:tc>
        <w:tc>
          <w:tcPr>
            <w:tcW w:w="1441" w:type="dxa"/>
            <w:shd w:val="clear" w:color="auto" w:fill="548DD4"/>
          </w:tcPr>
          <w:p w14:paraId="6225DD74" w14:textId="5BEBCC5F" w:rsidR="008D3152" w:rsidRPr="00E25278" w:rsidRDefault="008D3152" w:rsidP="008D3152">
            <w:pPr>
              <w:spacing w:before="360" w:after="360"/>
              <w:jc w:val="center"/>
              <w:rPr>
                <w:rFonts w:ascii="Calibri Light" w:hAnsi="Calibri Light" w:cs="Calibri Light"/>
                <w:b/>
                <w:color w:val="FFFFFF" w:themeColor="background1"/>
                <w:szCs w:val="20"/>
              </w:rPr>
            </w:pPr>
            <w:r w:rsidRPr="00E25278">
              <w:rPr>
                <w:rFonts w:ascii="Calibri Light" w:hAnsi="Calibri Light" w:cs="Calibri Light"/>
                <w:b/>
                <w:color w:val="FFFFFF" w:themeColor="background1"/>
                <w:szCs w:val="20"/>
              </w:rPr>
              <w:t>Sunday</w:t>
            </w:r>
          </w:p>
        </w:tc>
        <w:tc>
          <w:tcPr>
            <w:tcW w:w="1573" w:type="dxa"/>
            <w:shd w:val="clear" w:color="auto" w:fill="548DD4"/>
          </w:tcPr>
          <w:p w14:paraId="61AD97C9" w14:textId="4583DD22" w:rsidR="008D3152" w:rsidRPr="00E25278" w:rsidRDefault="008D3152" w:rsidP="008D3152">
            <w:pPr>
              <w:spacing w:before="360" w:after="360"/>
              <w:jc w:val="center"/>
              <w:rPr>
                <w:rFonts w:ascii="Calibri Light" w:hAnsi="Calibri Light" w:cs="Calibri Light"/>
                <w:b/>
                <w:color w:val="FFFFFF" w:themeColor="background1"/>
                <w:szCs w:val="20"/>
              </w:rPr>
            </w:pPr>
            <w:r w:rsidRPr="00E25278">
              <w:rPr>
                <w:rFonts w:ascii="Calibri Light" w:hAnsi="Calibri Light" w:cs="Calibri Light"/>
                <w:b/>
                <w:color w:val="FFFFFF" w:themeColor="background1"/>
                <w:szCs w:val="20"/>
              </w:rPr>
              <w:t>Monday-Wednesday</w:t>
            </w:r>
          </w:p>
        </w:tc>
        <w:tc>
          <w:tcPr>
            <w:tcW w:w="1573" w:type="dxa"/>
            <w:shd w:val="clear" w:color="auto" w:fill="548DD4"/>
          </w:tcPr>
          <w:p w14:paraId="5BA4E265" w14:textId="4C01E4A1" w:rsidR="008D3152" w:rsidRPr="00E25278" w:rsidRDefault="008D3152" w:rsidP="008D3152">
            <w:pPr>
              <w:spacing w:before="360" w:after="360"/>
              <w:jc w:val="center"/>
              <w:rPr>
                <w:rFonts w:ascii="Calibri Light" w:hAnsi="Calibri Light" w:cs="Calibri Light"/>
                <w:b/>
                <w:color w:val="FFFFFF" w:themeColor="background1"/>
                <w:szCs w:val="20"/>
              </w:rPr>
            </w:pPr>
            <w:r w:rsidRPr="00E25278">
              <w:rPr>
                <w:rFonts w:ascii="Calibri Light" w:hAnsi="Calibri Light" w:cs="Calibri Light"/>
                <w:b/>
                <w:color w:val="FFFFFF" w:themeColor="background1"/>
                <w:szCs w:val="20"/>
              </w:rPr>
              <w:t>Thursday</w:t>
            </w:r>
          </w:p>
        </w:tc>
        <w:tc>
          <w:tcPr>
            <w:tcW w:w="1574" w:type="dxa"/>
            <w:shd w:val="clear" w:color="auto" w:fill="548DD4"/>
          </w:tcPr>
          <w:p w14:paraId="5F8E1781" w14:textId="2727A812" w:rsidR="008D3152" w:rsidRPr="00E25278" w:rsidRDefault="008D3152" w:rsidP="008D3152">
            <w:pPr>
              <w:spacing w:before="360" w:after="360"/>
              <w:jc w:val="center"/>
              <w:rPr>
                <w:rFonts w:ascii="Calibri Light" w:hAnsi="Calibri Light" w:cs="Calibri Light"/>
                <w:b/>
                <w:color w:val="FFFFFF" w:themeColor="background1"/>
                <w:szCs w:val="20"/>
              </w:rPr>
            </w:pPr>
            <w:r w:rsidRPr="00E25278">
              <w:rPr>
                <w:rFonts w:ascii="Calibri Light" w:hAnsi="Calibri Light" w:cs="Calibri Light"/>
                <w:b/>
                <w:color w:val="FFFFFF" w:themeColor="background1"/>
                <w:szCs w:val="20"/>
              </w:rPr>
              <w:t>Friday</w:t>
            </w:r>
          </w:p>
        </w:tc>
        <w:tc>
          <w:tcPr>
            <w:tcW w:w="1574" w:type="dxa"/>
            <w:shd w:val="clear" w:color="auto" w:fill="548DD4"/>
          </w:tcPr>
          <w:p w14:paraId="69288F65" w14:textId="5E63461D" w:rsidR="008D3152" w:rsidRPr="00E25278" w:rsidRDefault="008D3152" w:rsidP="008D3152">
            <w:pPr>
              <w:spacing w:before="360" w:after="360"/>
              <w:jc w:val="center"/>
              <w:rPr>
                <w:rFonts w:ascii="Calibri Light" w:hAnsi="Calibri Light" w:cs="Calibri Light"/>
                <w:b/>
                <w:color w:val="FFFFFF" w:themeColor="background1"/>
                <w:szCs w:val="20"/>
              </w:rPr>
            </w:pPr>
            <w:r w:rsidRPr="00E25278">
              <w:rPr>
                <w:rFonts w:ascii="Calibri Light" w:hAnsi="Calibri Light" w:cs="Calibri Light"/>
                <w:b/>
                <w:color w:val="FFFFFF" w:themeColor="background1"/>
                <w:szCs w:val="20"/>
              </w:rPr>
              <w:t>Saturday</w:t>
            </w:r>
          </w:p>
        </w:tc>
      </w:tr>
      <w:tr w:rsidR="008D3152" w14:paraId="2F2DC777" w14:textId="77777777" w:rsidTr="00791F49">
        <w:trPr>
          <w:trHeight w:val="341"/>
        </w:trPr>
        <w:tc>
          <w:tcPr>
            <w:tcW w:w="1705" w:type="dxa"/>
          </w:tcPr>
          <w:p w14:paraId="5285FEE4" w14:textId="19F2D02C" w:rsidR="008D3152" w:rsidRPr="00662A6C" w:rsidRDefault="00D25C8A" w:rsidP="00D25C8A">
            <w:pPr>
              <w:spacing w:before="360" w:after="360"/>
              <w:jc w:val="center"/>
              <w:rPr>
                <w:rFonts w:ascii="Calibri Light" w:hAnsi="Calibri Light" w:cs="Calibri Light"/>
                <w:b/>
                <w:sz w:val="16"/>
                <w:szCs w:val="16"/>
              </w:rPr>
            </w:pPr>
            <w:r w:rsidRPr="00662A6C">
              <w:rPr>
                <w:rFonts w:ascii="Calibri Light" w:hAnsi="Calibri Light" w:cs="Calibri Light"/>
                <w:b/>
                <w:sz w:val="16"/>
                <w:szCs w:val="16"/>
              </w:rPr>
              <w:t>All Branches</w:t>
            </w:r>
          </w:p>
        </w:tc>
        <w:tc>
          <w:tcPr>
            <w:tcW w:w="1441" w:type="dxa"/>
          </w:tcPr>
          <w:p w14:paraId="79905B86" w14:textId="249C3176" w:rsidR="008D3152" w:rsidRPr="00D065C7" w:rsidRDefault="00D25C8A" w:rsidP="00D25C8A">
            <w:pPr>
              <w:spacing w:before="360" w:after="360"/>
              <w:jc w:val="center"/>
              <w:rPr>
                <w:rFonts w:ascii="Calibri Light" w:hAnsi="Calibri Light" w:cs="Calibri Light"/>
                <w:sz w:val="16"/>
                <w:szCs w:val="16"/>
              </w:rPr>
            </w:pPr>
            <w:r w:rsidRPr="00D065C7">
              <w:rPr>
                <w:rFonts w:ascii="Calibri Light" w:hAnsi="Calibri Light" w:cs="Calibri Light"/>
                <w:sz w:val="16"/>
                <w:szCs w:val="16"/>
              </w:rPr>
              <w:t>12:00pm- 8:00pm</w:t>
            </w:r>
          </w:p>
        </w:tc>
        <w:tc>
          <w:tcPr>
            <w:tcW w:w="1573" w:type="dxa"/>
          </w:tcPr>
          <w:p w14:paraId="321416B2" w14:textId="51F9CF40" w:rsidR="008D3152" w:rsidRPr="00D065C7" w:rsidRDefault="00D25C8A" w:rsidP="00D25C8A">
            <w:pPr>
              <w:spacing w:before="360" w:after="360"/>
              <w:jc w:val="center"/>
              <w:rPr>
                <w:rFonts w:ascii="Calibri Light" w:hAnsi="Calibri Light" w:cs="Calibri Light"/>
                <w:sz w:val="16"/>
                <w:szCs w:val="16"/>
              </w:rPr>
            </w:pPr>
            <w:r w:rsidRPr="00D065C7">
              <w:rPr>
                <w:rFonts w:ascii="Calibri Light" w:hAnsi="Calibri Light" w:cs="Calibri Light"/>
                <w:sz w:val="16"/>
                <w:szCs w:val="16"/>
              </w:rPr>
              <w:t>8:00 am – 9:00pm</w:t>
            </w:r>
          </w:p>
        </w:tc>
        <w:tc>
          <w:tcPr>
            <w:tcW w:w="1573" w:type="dxa"/>
          </w:tcPr>
          <w:p w14:paraId="47B77D9C" w14:textId="760C1130" w:rsidR="008D3152" w:rsidRPr="00D065C7" w:rsidRDefault="00D25C8A" w:rsidP="00D25C8A">
            <w:pPr>
              <w:spacing w:before="360" w:after="360"/>
              <w:jc w:val="center"/>
              <w:rPr>
                <w:rFonts w:ascii="Calibri Light" w:hAnsi="Calibri Light" w:cs="Calibri Light"/>
                <w:sz w:val="16"/>
                <w:szCs w:val="16"/>
              </w:rPr>
            </w:pPr>
            <w:r w:rsidRPr="00D065C7">
              <w:rPr>
                <w:rFonts w:ascii="Calibri Light" w:hAnsi="Calibri Light" w:cs="Calibri Light"/>
                <w:sz w:val="16"/>
                <w:szCs w:val="16"/>
              </w:rPr>
              <w:t>8:00am – 5:00pm</w:t>
            </w:r>
          </w:p>
        </w:tc>
        <w:tc>
          <w:tcPr>
            <w:tcW w:w="1574" w:type="dxa"/>
          </w:tcPr>
          <w:p w14:paraId="655AA66E" w14:textId="7BC3E897" w:rsidR="008D3152" w:rsidRPr="00D065C7" w:rsidRDefault="00D25C8A" w:rsidP="00D25C8A">
            <w:pPr>
              <w:spacing w:before="360" w:after="360"/>
              <w:jc w:val="center"/>
              <w:rPr>
                <w:rFonts w:ascii="Calibri Light" w:hAnsi="Calibri Light" w:cs="Calibri Light"/>
                <w:sz w:val="16"/>
                <w:szCs w:val="16"/>
              </w:rPr>
            </w:pPr>
            <w:r w:rsidRPr="00D065C7">
              <w:rPr>
                <w:rFonts w:ascii="Calibri Light" w:hAnsi="Calibri Light" w:cs="Calibri Light"/>
                <w:sz w:val="16"/>
                <w:szCs w:val="16"/>
              </w:rPr>
              <w:t>7:30 am – 12:30pm</w:t>
            </w:r>
          </w:p>
        </w:tc>
        <w:tc>
          <w:tcPr>
            <w:tcW w:w="1574" w:type="dxa"/>
          </w:tcPr>
          <w:p w14:paraId="61AFC537" w14:textId="335E8DB2" w:rsidR="008D3152" w:rsidRPr="00D065C7" w:rsidRDefault="00D25C8A" w:rsidP="00D25C8A">
            <w:pPr>
              <w:spacing w:before="360" w:after="360"/>
              <w:jc w:val="center"/>
              <w:rPr>
                <w:rFonts w:ascii="Calibri Light" w:hAnsi="Calibri Light" w:cs="Calibri Light"/>
                <w:sz w:val="16"/>
                <w:szCs w:val="16"/>
              </w:rPr>
            </w:pPr>
            <w:r w:rsidRPr="00D065C7">
              <w:rPr>
                <w:rFonts w:ascii="Calibri Light" w:hAnsi="Calibri Light" w:cs="Calibri Light"/>
                <w:sz w:val="16"/>
                <w:szCs w:val="16"/>
              </w:rPr>
              <w:t>Closed</w:t>
            </w:r>
          </w:p>
        </w:tc>
      </w:tr>
    </w:tbl>
    <w:p w14:paraId="1DC1DC54" w14:textId="4E2517DB" w:rsidR="00A82594" w:rsidRPr="00D01430" w:rsidRDefault="00D01430" w:rsidP="00C03EC0">
      <w:pPr>
        <w:spacing w:before="360" w:after="360"/>
        <w:jc w:val="both"/>
        <w:rPr>
          <w:rFonts w:ascii="Calibri Light" w:hAnsi="Calibri Light" w:cs="Calibri Light"/>
          <w:b/>
          <w:szCs w:val="20"/>
        </w:rPr>
      </w:pPr>
      <w:r w:rsidRPr="00D01430">
        <w:rPr>
          <w:rFonts w:ascii="Calibri Light" w:hAnsi="Calibri Light" w:cs="Calibri Light"/>
          <w:b/>
          <w:szCs w:val="20"/>
        </w:rPr>
        <w:t>Information Systems used in Library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02"/>
        <w:gridCol w:w="6738"/>
      </w:tblGrid>
      <w:tr w:rsidR="00D01430" w:rsidRPr="006E6983" w14:paraId="5A2E1D38" w14:textId="77777777" w:rsidTr="00F67F3E">
        <w:trPr>
          <w:trHeight w:val="288"/>
          <w:tblHeader/>
        </w:trPr>
        <w:tc>
          <w:tcPr>
            <w:tcW w:w="1431" w:type="pct"/>
            <w:shd w:val="clear" w:color="auto" w:fill="548DD4"/>
            <w:noWrap/>
            <w:tcMar>
              <w:top w:w="0" w:type="dxa"/>
              <w:left w:w="108" w:type="dxa"/>
              <w:bottom w:w="0" w:type="dxa"/>
              <w:right w:w="108" w:type="dxa"/>
            </w:tcMar>
            <w:vAlign w:val="center"/>
          </w:tcPr>
          <w:p w14:paraId="78F1F6AC" w14:textId="77777777" w:rsidR="00D01430" w:rsidRPr="00F67F3E" w:rsidRDefault="00D01430" w:rsidP="00D0137C">
            <w:pPr>
              <w:jc w:val="center"/>
              <w:rPr>
                <w:rFonts w:ascii="Calibri Light" w:hAnsi="Calibri Light" w:cs="Calibri Light"/>
                <w:b/>
                <w:color w:val="FFFFFF" w:themeColor="background1"/>
                <w:sz w:val="22"/>
                <w:szCs w:val="22"/>
              </w:rPr>
            </w:pPr>
            <w:r w:rsidRPr="00F67F3E">
              <w:rPr>
                <w:rFonts w:ascii="Calibri Light" w:hAnsi="Calibri Light" w:cs="Calibri Light"/>
                <w:b/>
                <w:color w:val="FFFFFF" w:themeColor="background1"/>
                <w:sz w:val="22"/>
                <w:szCs w:val="22"/>
              </w:rPr>
              <w:t>System Name</w:t>
            </w:r>
          </w:p>
        </w:tc>
        <w:tc>
          <w:tcPr>
            <w:tcW w:w="3569" w:type="pct"/>
            <w:shd w:val="clear" w:color="auto" w:fill="548DD4"/>
            <w:noWrap/>
            <w:tcMar>
              <w:top w:w="0" w:type="dxa"/>
              <w:left w:w="108" w:type="dxa"/>
              <w:bottom w:w="0" w:type="dxa"/>
              <w:right w:w="108" w:type="dxa"/>
            </w:tcMar>
            <w:vAlign w:val="center"/>
          </w:tcPr>
          <w:p w14:paraId="7591170C" w14:textId="77777777" w:rsidR="00D01430" w:rsidRPr="00F67F3E" w:rsidRDefault="00D01430" w:rsidP="00D0137C">
            <w:pPr>
              <w:jc w:val="center"/>
              <w:rPr>
                <w:rFonts w:ascii="Calibri Light" w:hAnsi="Calibri Light" w:cs="Calibri Light"/>
                <w:b/>
                <w:color w:val="FFFFFF" w:themeColor="background1"/>
                <w:sz w:val="22"/>
                <w:szCs w:val="22"/>
              </w:rPr>
            </w:pPr>
            <w:r w:rsidRPr="00F67F3E">
              <w:rPr>
                <w:rFonts w:ascii="Calibri Light" w:hAnsi="Calibri Light" w:cs="Calibri Light"/>
                <w:b/>
                <w:color w:val="FFFFFF" w:themeColor="background1"/>
                <w:sz w:val="22"/>
                <w:szCs w:val="22"/>
              </w:rPr>
              <w:t>Description of purpose</w:t>
            </w:r>
          </w:p>
        </w:tc>
      </w:tr>
      <w:tr w:rsidR="00D01430" w:rsidRPr="006E6983" w14:paraId="2ACFAF53" w14:textId="77777777" w:rsidTr="00D0137C">
        <w:trPr>
          <w:trHeight w:val="288"/>
        </w:trPr>
        <w:tc>
          <w:tcPr>
            <w:tcW w:w="1431" w:type="pct"/>
            <w:noWrap/>
            <w:tcMar>
              <w:top w:w="0" w:type="dxa"/>
              <w:left w:w="108" w:type="dxa"/>
              <w:bottom w:w="0" w:type="dxa"/>
              <w:right w:w="108" w:type="dxa"/>
            </w:tcMar>
            <w:vAlign w:val="bottom"/>
            <w:hideMark/>
          </w:tcPr>
          <w:p w14:paraId="3623E2E8" w14:textId="5DE4BFF8" w:rsidR="00D01430" w:rsidRPr="00FC4075" w:rsidRDefault="00A651B5" w:rsidP="00D0137C">
            <w:pPr>
              <w:rPr>
                <w:rFonts w:ascii="Calibri Light" w:hAnsi="Calibri Light" w:cs="Calibri Light"/>
                <w:color w:val="000000"/>
                <w:szCs w:val="20"/>
              </w:rPr>
            </w:pPr>
            <w:r>
              <w:rPr>
                <w:rFonts w:ascii="Calibri Light" w:hAnsi="Calibri Light" w:cs="Calibri Light"/>
                <w:color w:val="000000"/>
                <w:szCs w:val="20"/>
              </w:rPr>
              <w:t>Alma</w:t>
            </w:r>
          </w:p>
        </w:tc>
        <w:tc>
          <w:tcPr>
            <w:tcW w:w="3569" w:type="pct"/>
            <w:noWrap/>
            <w:tcMar>
              <w:top w:w="0" w:type="dxa"/>
              <w:left w:w="108" w:type="dxa"/>
              <w:bottom w:w="0" w:type="dxa"/>
              <w:right w:w="108" w:type="dxa"/>
            </w:tcMar>
            <w:vAlign w:val="bottom"/>
            <w:hideMark/>
          </w:tcPr>
          <w:p w14:paraId="19C4B7E6"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For Library Catalog and Management</w:t>
            </w:r>
          </w:p>
        </w:tc>
      </w:tr>
      <w:tr w:rsidR="00D01430" w:rsidRPr="006E6983" w14:paraId="378092FA" w14:textId="77777777" w:rsidTr="00D0137C">
        <w:trPr>
          <w:trHeight w:val="288"/>
        </w:trPr>
        <w:tc>
          <w:tcPr>
            <w:tcW w:w="1431" w:type="pct"/>
            <w:noWrap/>
            <w:tcMar>
              <w:top w:w="0" w:type="dxa"/>
              <w:left w:w="108" w:type="dxa"/>
              <w:bottom w:w="0" w:type="dxa"/>
              <w:right w:w="108" w:type="dxa"/>
            </w:tcMar>
            <w:vAlign w:val="bottom"/>
            <w:hideMark/>
          </w:tcPr>
          <w:p w14:paraId="7C85C28A"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EzProxy</w:t>
            </w:r>
          </w:p>
        </w:tc>
        <w:tc>
          <w:tcPr>
            <w:tcW w:w="3569" w:type="pct"/>
            <w:noWrap/>
            <w:tcMar>
              <w:top w:w="0" w:type="dxa"/>
              <w:left w:w="108" w:type="dxa"/>
              <w:bottom w:w="0" w:type="dxa"/>
              <w:right w:w="108" w:type="dxa"/>
            </w:tcMar>
            <w:vAlign w:val="bottom"/>
            <w:hideMark/>
          </w:tcPr>
          <w:p w14:paraId="32851B99"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For Accessing Subscribed Electronic Resources Online</w:t>
            </w:r>
          </w:p>
        </w:tc>
      </w:tr>
      <w:tr w:rsidR="00D01430" w:rsidRPr="006E6983" w14:paraId="54822262" w14:textId="77777777" w:rsidTr="00D0137C">
        <w:trPr>
          <w:trHeight w:val="288"/>
        </w:trPr>
        <w:tc>
          <w:tcPr>
            <w:tcW w:w="1431" w:type="pct"/>
            <w:noWrap/>
            <w:tcMar>
              <w:top w:w="0" w:type="dxa"/>
              <w:left w:w="108" w:type="dxa"/>
              <w:bottom w:w="0" w:type="dxa"/>
              <w:right w:w="108" w:type="dxa"/>
            </w:tcMar>
            <w:vAlign w:val="bottom"/>
            <w:hideMark/>
          </w:tcPr>
          <w:p w14:paraId="5A9344DB"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LibGuides CMS</w:t>
            </w:r>
          </w:p>
        </w:tc>
        <w:tc>
          <w:tcPr>
            <w:tcW w:w="3569" w:type="pct"/>
            <w:noWrap/>
            <w:tcMar>
              <w:top w:w="0" w:type="dxa"/>
              <w:left w:w="108" w:type="dxa"/>
              <w:bottom w:w="0" w:type="dxa"/>
              <w:right w:w="108" w:type="dxa"/>
            </w:tcMar>
            <w:vAlign w:val="bottom"/>
            <w:hideMark/>
          </w:tcPr>
          <w:p w14:paraId="5EC55CB3"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For Maintaining Library Website / Collaboration</w:t>
            </w:r>
          </w:p>
        </w:tc>
      </w:tr>
      <w:tr w:rsidR="00D01430" w:rsidRPr="006E6983" w14:paraId="29FAF1B0" w14:textId="77777777" w:rsidTr="00D0137C">
        <w:trPr>
          <w:trHeight w:val="288"/>
        </w:trPr>
        <w:tc>
          <w:tcPr>
            <w:tcW w:w="1431" w:type="pct"/>
            <w:noWrap/>
            <w:tcMar>
              <w:top w:w="0" w:type="dxa"/>
              <w:left w:w="108" w:type="dxa"/>
              <w:bottom w:w="0" w:type="dxa"/>
              <w:right w:w="108" w:type="dxa"/>
            </w:tcMar>
            <w:vAlign w:val="bottom"/>
            <w:hideMark/>
          </w:tcPr>
          <w:p w14:paraId="1F6DDDE6"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LibCal</w:t>
            </w:r>
          </w:p>
        </w:tc>
        <w:tc>
          <w:tcPr>
            <w:tcW w:w="3569" w:type="pct"/>
            <w:noWrap/>
            <w:tcMar>
              <w:top w:w="0" w:type="dxa"/>
              <w:left w:w="108" w:type="dxa"/>
              <w:bottom w:w="0" w:type="dxa"/>
              <w:right w:w="108" w:type="dxa"/>
            </w:tcMar>
            <w:vAlign w:val="bottom"/>
            <w:hideMark/>
          </w:tcPr>
          <w:p w14:paraId="54E6814B"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For Room Booking and Workshop Scheduling</w:t>
            </w:r>
          </w:p>
        </w:tc>
      </w:tr>
      <w:tr w:rsidR="00D01430" w:rsidRPr="006E6983" w14:paraId="035D298C" w14:textId="77777777" w:rsidTr="00D0137C">
        <w:trPr>
          <w:trHeight w:val="288"/>
        </w:trPr>
        <w:tc>
          <w:tcPr>
            <w:tcW w:w="1431" w:type="pct"/>
            <w:noWrap/>
            <w:tcMar>
              <w:top w:w="0" w:type="dxa"/>
              <w:left w:w="108" w:type="dxa"/>
              <w:bottom w:w="0" w:type="dxa"/>
              <w:right w:w="108" w:type="dxa"/>
            </w:tcMar>
            <w:vAlign w:val="bottom"/>
            <w:hideMark/>
          </w:tcPr>
          <w:p w14:paraId="1B16C5CE"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LibInsight</w:t>
            </w:r>
          </w:p>
        </w:tc>
        <w:tc>
          <w:tcPr>
            <w:tcW w:w="3569" w:type="pct"/>
            <w:noWrap/>
            <w:tcMar>
              <w:top w:w="0" w:type="dxa"/>
              <w:left w:w="108" w:type="dxa"/>
              <w:bottom w:w="0" w:type="dxa"/>
              <w:right w:w="108" w:type="dxa"/>
            </w:tcMar>
            <w:vAlign w:val="bottom"/>
            <w:hideMark/>
          </w:tcPr>
          <w:p w14:paraId="53AF33A5"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For Reporting and Statistics</w:t>
            </w:r>
          </w:p>
        </w:tc>
      </w:tr>
      <w:tr w:rsidR="00D01430" w:rsidRPr="006E6983" w14:paraId="207CB974" w14:textId="77777777" w:rsidTr="00D0137C">
        <w:trPr>
          <w:trHeight w:val="288"/>
        </w:trPr>
        <w:tc>
          <w:tcPr>
            <w:tcW w:w="1431" w:type="pct"/>
            <w:noWrap/>
            <w:tcMar>
              <w:top w:w="0" w:type="dxa"/>
              <w:left w:w="108" w:type="dxa"/>
              <w:bottom w:w="0" w:type="dxa"/>
              <w:right w:w="108" w:type="dxa"/>
            </w:tcMar>
            <w:vAlign w:val="bottom"/>
            <w:hideMark/>
          </w:tcPr>
          <w:p w14:paraId="280F82DA"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LibWizard</w:t>
            </w:r>
          </w:p>
        </w:tc>
        <w:tc>
          <w:tcPr>
            <w:tcW w:w="3569" w:type="pct"/>
            <w:noWrap/>
            <w:tcMar>
              <w:top w:w="0" w:type="dxa"/>
              <w:left w:w="108" w:type="dxa"/>
              <w:bottom w:w="0" w:type="dxa"/>
              <w:right w:w="108" w:type="dxa"/>
            </w:tcMar>
            <w:vAlign w:val="bottom"/>
            <w:hideMark/>
          </w:tcPr>
          <w:p w14:paraId="761BB85D"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For Creation of Forms &amp; Surveys</w:t>
            </w:r>
          </w:p>
        </w:tc>
      </w:tr>
      <w:tr w:rsidR="00D01430" w:rsidRPr="006E6983" w14:paraId="14D36E19" w14:textId="77777777" w:rsidTr="00D0137C">
        <w:trPr>
          <w:trHeight w:val="288"/>
        </w:trPr>
        <w:tc>
          <w:tcPr>
            <w:tcW w:w="1431" w:type="pct"/>
            <w:noWrap/>
            <w:tcMar>
              <w:top w:w="0" w:type="dxa"/>
              <w:left w:w="108" w:type="dxa"/>
              <w:bottom w:w="0" w:type="dxa"/>
              <w:right w:w="108" w:type="dxa"/>
            </w:tcMar>
            <w:vAlign w:val="bottom"/>
            <w:hideMark/>
          </w:tcPr>
          <w:p w14:paraId="6BE35FBE"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LibAnswers</w:t>
            </w:r>
          </w:p>
        </w:tc>
        <w:tc>
          <w:tcPr>
            <w:tcW w:w="3569" w:type="pct"/>
            <w:noWrap/>
            <w:tcMar>
              <w:top w:w="0" w:type="dxa"/>
              <w:left w:w="108" w:type="dxa"/>
              <w:bottom w:w="0" w:type="dxa"/>
              <w:right w:w="108" w:type="dxa"/>
            </w:tcMar>
            <w:vAlign w:val="bottom"/>
            <w:hideMark/>
          </w:tcPr>
          <w:p w14:paraId="0CDCFC9B"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For Online Chat and Reference</w:t>
            </w:r>
          </w:p>
        </w:tc>
      </w:tr>
      <w:tr w:rsidR="00D01430" w:rsidRPr="006E6983" w14:paraId="3F9DC4E5" w14:textId="77777777" w:rsidTr="00D0137C">
        <w:trPr>
          <w:trHeight w:val="288"/>
        </w:trPr>
        <w:tc>
          <w:tcPr>
            <w:tcW w:w="1431" w:type="pct"/>
            <w:noWrap/>
            <w:tcMar>
              <w:top w:w="0" w:type="dxa"/>
              <w:left w:w="108" w:type="dxa"/>
              <w:bottom w:w="0" w:type="dxa"/>
              <w:right w:w="108" w:type="dxa"/>
            </w:tcMar>
            <w:vAlign w:val="bottom"/>
            <w:hideMark/>
          </w:tcPr>
          <w:p w14:paraId="0E3379DF"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Ebsco Discovery Service</w:t>
            </w:r>
          </w:p>
        </w:tc>
        <w:tc>
          <w:tcPr>
            <w:tcW w:w="3569" w:type="pct"/>
            <w:noWrap/>
            <w:tcMar>
              <w:top w:w="0" w:type="dxa"/>
              <w:left w:w="108" w:type="dxa"/>
              <w:bottom w:w="0" w:type="dxa"/>
              <w:right w:w="108" w:type="dxa"/>
            </w:tcMar>
            <w:vAlign w:val="bottom"/>
            <w:hideMark/>
          </w:tcPr>
          <w:p w14:paraId="67D709BF"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For Unified Search</w:t>
            </w:r>
          </w:p>
        </w:tc>
      </w:tr>
      <w:tr w:rsidR="00D01430" w:rsidRPr="006E6983" w14:paraId="783524C7" w14:textId="77777777" w:rsidTr="00D0137C">
        <w:trPr>
          <w:trHeight w:val="288"/>
        </w:trPr>
        <w:tc>
          <w:tcPr>
            <w:tcW w:w="1431" w:type="pct"/>
            <w:noWrap/>
            <w:tcMar>
              <w:top w:w="0" w:type="dxa"/>
              <w:left w:w="108" w:type="dxa"/>
              <w:bottom w:w="0" w:type="dxa"/>
              <w:right w:w="108" w:type="dxa"/>
            </w:tcMar>
            <w:vAlign w:val="bottom"/>
            <w:hideMark/>
          </w:tcPr>
          <w:p w14:paraId="22975D3C" w14:textId="1893733C"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Eprints</w:t>
            </w:r>
            <w:r w:rsidR="00AA205B">
              <w:rPr>
                <w:rFonts w:ascii="Calibri Light" w:hAnsi="Calibri Light" w:cs="Calibri Light"/>
                <w:color w:val="000000"/>
                <w:szCs w:val="20"/>
              </w:rPr>
              <w:t>/Al Khazana</w:t>
            </w:r>
          </w:p>
        </w:tc>
        <w:tc>
          <w:tcPr>
            <w:tcW w:w="3569" w:type="pct"/>
            <w:noWrap/>
            <w:tcMar>
              <w:top w:w="0" w:type="dxa"/>
              <w:left w:w="108" w:type="dxa"/>
              <w:bottom w:w="0" w:type="dxa"/>
              <w:right w:w="108" w:type="dxa"/>
            </w:tcMar>
            <w:vAlign w:val="bottom"/>
            <w:hideMark/>
          </w:tcPr>
          <w:p w14:paraId="23E08AAF"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Institutional Repository</w:t>
            </w:r>
          </w:p>
        </w:tc>
      </w:tr>
      <w:tr w:rsidR="00D01430" w:rsidRPr="006E6983" w14:paraId="632289A8" w14:textId="77777777" w:rsidTr="00D0137C">
        <w:trPr>
          <w:trHeight w:val="288"/>
        </w:trPr>
        <w:tc>
          <w:tcPr>
            <w:tcW w:w="1431" w:type="pct"/>
            <w:noWrap/>
            <w:tcMar>
              <w:top w:w="0" w:type="dxa"/>
              <w:left w:w="108" w:type="dxa"/>
              <w:bottom w:w="0" w:type="dxa"/>
              <w:right w:w="108" w:type="dxa"/>
            </w:tcMar>
            <w:vAlign w:val="bottom"/>
            <w:hideMark/>
          </w:tcPr>
          <w:p w14:paraId="29D0D1E4"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ORCID</w:t>
            </w:r>
          </w:p>
        </w:tc>
        <w:tc>
          <w:tcPr>
            <w:tcW w:w="3569" w:type="pct"/>
            <w:noWrap/>
            <w:tcMar>
              <w:top w:w="0" w:type="dxa"/>
              <w:left w:w="108" w:type="dxa"/>
              <w:bottom w:w="0" w:type="dxa"/>
              <w:right w:w="108" w:type="dxa"/>
            </w:tcMar>
            <w:vAlign w:val="bottom"/>
            <w:hideMark/>
          </w:tcPr>
          <w:p w14:paraId="4B10EB5F"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For maintaining Research Publications Data</w:t>
            </w:r>
          </w:p>
        </w:tc>
      </w:tr>
      <w:tr w:rsidR="00D01430" w:rsidRPr="006E6983" w14:paraId="207EBD4F" w14:textId="77777777" w:rsidTr="00D0137C">
        <w:trPr>
          <w:trHeight w:val="288"/>
        </w:trPr>
        <w:tc>
          <w:tcPr>
            <w:tcW w:w="1431" w:type="pct"/>
            <w:noWrap/>
            <w:tcMar>
              <w:top w:w="0" w:type="dxa"/>
              <w:left w:w="108" w:type="dxa"/>
              <w:bottom w:w="0" w:type="dxa"/>
              <w:right w:w="108" w:type="dxa"/>
            </w:tcMar>
            <w:vAlign w:val="bottom"/>
            <w:hideMark/>
          </w:tcPr>
          <w:p w14:paraId="3F07CC52" w14:textId="36F73AFB"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Lynda</w:t>
            </w:r>
            <w:r w:rsidR="001B7651">
              <w:rPr>
                <w:rFonts w:ascii="Calibri Light" w:hAnsi="Calibri Light" w:cs="Calibri Light"/>
                <w:color w:val="000000"/>
                <w:szCs w:val="20"/>
              </w:rPr>
              <w:t>(now Linked in Learning)</w:t>
            </w:r>
          </w:p>
        </w:tc>
        <w:tc>
          <w:tcPr>
            <w:tcW w:w="3569" w:type="pct"/>
            <w:noWrap/>
            <w:tcMar>
              <w:top w:w="0" w:type="dxa"/>
              <w:left w:w="108" w:type="dxa"/>
              <w:bottom w:w="0" w:type="dxa"/>
              <w:right w:w="108" w:type="dxa"/>
            </w:tcMar>
            <w:vAlign w:val="bottom"/>
            <w:hideMark/>
          </w:tcPr>
          <w:p w14:paraId="29363AE9"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Online Learning Portal</w:t>
            </w:r>
          </w:p>
        </w:tc>
      </w:tr>
      <w:tr w:rsidR="00D01430" w:rsidRPr="006E6983" w14:paraId="544307E4" w14:textId="77777777" w:rsidTr="00D0137C">
        <w:trPr>
          <w:trHeight w:val="288"/>
        </w:trPr>
        <w:tc>
          <w:tcPr>
            <w:tcW w:w="1431" w:type="pct"/>
            <w:noWrap/>
            <w:tcMar>
              <w:top w:w="0" w:type="dxa"/>
              <w:left w:w="108" w:type="dxa"/>
              <w:bottom w:w="0" w:type="dxa"/>
              <w:right w:w="108" w:type="dxa"/>
            </w:tcMar>
            <w:vAlign w:val="bottom"/>
            <w:hideMark/>
          </w:tcPr>
          <w:p w14:paraId="3931502C"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Rerfworks</w:t>
            </w:r>
          </w:p>
        </w:tc>
        <w:tc>
          <w:tcPr>
            <w:tcW w:w="3569" w:type="pct"/>
            <w:noWrap/>
            <w:tcMar>
              <w:top w:w="0" w:type="dxa"/>
              <w:left w:w="108" w:type="dxa"/>
              <w:bottom w:w="0" w:type="dxa"/>
              <w:right w:w="108" w:type="dxa"/>
            </w:tcMar>
            <w:vAlign w:val="bottom"/>
            <w:hideMark/>
          </w:tcPr>
          <w:p w14:paraId="33DD84F9"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Reference Management Tool</w:t>
            </w:r>
          </w:p>
        </w:tc>
      </w:tr>
      <w:tr w:rsidR="00D01430" w:rsidRPr="006E6983" w14:paraId="19AA8676" w14:textId="77777777" w:rsidTr="00D0137C">
        <w:trPr>
          <w:trHeight w:val="288"/>
        </w:trPr>
        <w:tc>
          <w:tcPr>
            <w:tcW w:w="1431" w:type="pct"/>
            <w:noWrap/>
            <w:tcMar>
              <w:top w:w="0" w:type="dxa"/>
              <w:left w:w="108" w:type="dxa"/>
              <w:bottom w:w="0" w:type="dxa"/>
              <w:right w:w="108" w:type="dxa"/>
            </w:tcMar>
            <w:vAlign w:val="bottom"/>
            <w:hideMark/>
          </w:tcPr>
          <w:p w14:paraId="2A92A1F4"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SciVal</w:t>
            </w:r>
          </w:p>
        </w:tc>
        <w:tc>
          <w:tcPr>
            <w:tcW w:w="3569" w:type="pct"/>
            <w:noWrap/>
            <w:tcMar>
              <w:top w:w="0" w:type="dxa"/>
              <w:left w:w="108" w:type="dxa"/>
              <w:bottom w:w="0" w:type="dxa"/>
              <w:right w:w="108" w:type="dxa"/>
            </w:tcMar>
            <w:vAlign w:val="bottom"/>
            <w:hideMark/>
          </w:tcPr>
          <w:p w14:paraId="565BC53D"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Research Performance Assessment</w:t>
            </w:r>
          </w:p>
        </w:tc>
      </w:tr>
      <w:tr w:rsidR="00D01430" w:rsidRPr="006E6983" w14:paraId="7B3E4F7B" w14:textId="77777777" w:rsidTr="00D0137C">
        <w:trPr>
          <w:trHeight w:val="288"/>
        </w:trPr>
        <w:tc>
          <w:tcPr>
            <w:tcW w:w="1431" w:type="pct"/>
            <w:noWrap/>
            <w:tcMar>
              <w:top w:w="0" w:type="dxa"/>
              <w:left w:w="108" w:type="dxa"/>
              <w:bottom w:w="0" w:type="dxa"/>
              <w:right w:w="108" w:type="dxa"/>
            </w:tcMar>
            <w:vAlign w:val="bottom"/>
            <w:hideMark/>
          </w:tcPr>
          <w:p w14:paraId="3DF5136A" w14:textId="77777777"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RFID System - Bibliotheca</w:t>
            </w:r>
          </w:p>
        </w:tc>
        <w:tc>
          <w:tcPr>
            <w:tcW w:w="3569" w:type="pct"/>
            <w:noWrap/>
            <w:tcMar>
              <w:top w:w="0" w:type="dxa"/>
              <w:left w:w="108" w:type="dxa"/>
              <w:bottom w:w="0" w:type="dxa"/>
              <w:right w:w="108" w:type="dxa"/>
            </w:tcMar>
            <w:vAlign w:val="bottom"/>
            <w:hideMark/>
          </w:tcPr>
          <w:p w14:paraId="7DF6AC56" w14:textId="1553E413" w:rsidR="00D01430" w:rsidRPr="00FC4075" w:rsidRDefault="00D01430" w:rsidP="00D0137C">
            <w:pPr>
              <w:rPr>
                <w:rFonts w:ascii="Calibri Light" w:hAnsi="Calibri Light" w:cs="Calibri Light"/>
                <w:color w:val="000000"/>
                <w:szCs w:val="20"/>
              </w:rPr>
            </w:pPr>
            <w:r w:rsidRPr="00FC4075">
              <w:rPr>
                <w:rFonts w:ascii="Calibri Light" w:hAnsi="Calibri Light" w:cs="Calibri Light"/>
                <w:color w:val="000000"/>
                <w:szCs w:val="20"/>
              </w:rPr>
              <w:t xml:space="preserve">For Book Tagging, Self-Checkout </w:t>
            </w:r>
            <w:r w:rsidR="00C62325" w:rsidRPr="00FC4075">
              <w:rPr>
                <w:rFonts w:ascii="Calibri Light" w:hAnsi="Calibri Light" w:cs="Calibri Light"/>
                <w:color w:val="000000"/>
                <w:szCs w:val="20"/>
              </w:rPr>
              <w:t>Kiosks</w:t>
            </w:r>
            <w:r w:rsidRPr="00FC4075">
              <w:rPr>
                <w:rFonts w:ascii="Calibri Light" w:hAnsi="Calibri Light" w:cs="Calibri Light"/>
                <w:color w:val="000000"/>
                <w:szCs w:val="20"/>
              </w:rPr>
              <w:t xml:space="preserve"> and Exit Gates</w:t>
            </w:r>
          </w:p>
        </w:tc>
      </w:tr>
    </w:tbl>
    <w:p w14:paraId="7C60A71E" w14:textId="77777777" w:rsidR="00127688" w:rsidRDefault="00127688" w:rsidP="001B7651">
      <w:pPr>
        <w:pStyle w:val="ListParagraph"/>
        <w:spacing w:before="360" w:after="360"/>
        <w:ind w:left="0"/>
        <w:rPr>
          <w:rFonts w:ascii="Calibri Light" w:hAnsi="Calibri Light" w:cs="Calibri Light"/>
          <w:b/>
          <w:sz w:val="20"/>
          <w:szCs w:val="20"/>
          <w:u w:val="single"/>
        </w:rPr>
      </w:pPr>
    </w:p>
    <w:p w14:paraId="38FA29A5" w14:textId="77777777" w:rsidR="00127688" w:rsidRDefault="00127688" w:rsidP="001B7651">
      <w:pPr>
        <w:pStyle w:val="ListParagraph"/>
        <w:spacing w:before="360" w:after="360"/>
        <w:ind w:left="0"/>
        <w:rPr>
          <w:rFonts w:ascii="Calibri Light" w:hAnsi="Calibri Light" w:cs="Calibri Light"/>
          <w:b/>
          <w:sz w:val="20"/>
          <w:szCs w:val="20"/>
          <w:u w:val="single"/>
        </w:rPr>
      </w:pPr>
    </w:p>
    <w:p w14:paraId="208139E0" w14:textId="77777777" w:rsidR="00127688" w:rsidRDefault="00127688" w:rsidP="001B7651">
      <w:pPr>
        <w:pStyle w:val="ListParagraph"/>
        <w:spacing w:before="360" w:after="360"/>
        <w:ind w:left="0"/>
        <w:rPr>
          <w:rFonts w:ascii="Calibri Light" w:hAnsi="Calibri Light" w:cs="Calibri Light"/>
          <w:b/>
          <w:sz w:val="20"/>
          <w:szCs w:val="20"/>
          <w:u w:val="single"/>
        </w:rPr>
      </w:pPr>
    </w:p>
    <w:p w14:paraId="3648B3A8" w14:textId="069F18A6" w:rsidR="00B06144" w:rsidRPr="001B7651" w:rsidRDefault="001B7651" w:rsidP="001B7651">
      <w:pPr>
        <w:pStyle w:val="ListParagraph"/>
        <w:spacing w:before="360" w:after="360"/>
        <w:ind w:left="0"/>
        <w:rPr>
          <w:rFonts w:ascii="Calibri Light" w:hAnsi="Calibri Light" w:cs="Calibri Light"/>
          <w:b/>
          <w:sz w:val="20"/>
          <w:szCs w:val="20"/>
          <w:u w:val="single"/>
        </w:rPr>
      </w:pPr>
      <w:r w:rsidRPr="001B7651">
        <w:rPr>
          <w:rFonts w:ascii="Calibri Light" w:hAnsi="Calibri Light" w:cs="Calibri Light"/>
          <w:b/>
          <w:sz w:val="20"/>
          <w:szCs w:val="20"/>
          <w:u w:val="single"/>
        </w:rPr>
        <w:t>E-resources utilized in Library</w:t>
      </w:r>
    </w:p>
    <w:p w14:paraId="4721E07C" w14:textId="66FA054B" w:rsidR="001B7651" w:rsidRDefault="001B7651" w:rsidP="00B06144">
      <w:pPr>
        <w:pStyle w:val="ListParagraph"/>
        <w:spacing w:before="360" w:after="360"/>
        <w:ind w:left="360"/>
        <w:jc w:val="both"/>
        <w:rPr>
          <w:rFonts w:ascii="Calibri Light" w:hAnsi="Calibri Light" w:cs="Calibri Light"/>
          <w:b/>
          <w:sz w:val="30"/>
          <w:szCs w:val="30"/>
        </w:rPr>
      </w:pPr>
    </w:p>
    <w:tbl>
      <w:tblPr>
        <w:tblW w:w="10290" w:type="dxa"/>
        <w:tblInd w:w="-45" w:type="dxa"/>
        <w:tblLayout w:type="fixed"/>
        <w:tblLook w:val="0000" w:firstRow="0" w:lastRow="0" w:firstColumn="0" w:lastColumn="0" w:noHBand="0" w:noVBand="0"/>
      </w:tblPr>
      <w:tblGrid>
        <w:gridCol w:w="811"/>
        <w:gridCol w:w="1829"/>
        <w:gridCol w:w="1890"/>
        <w:gridCol w:w="1855"/>
        <w:gridCol w:w="1385"/>
        <w:gridCol w:w="1260"/>
        <w:gridCol w:w="1260"/>
      </w:tblGrid>
      <w:tr w:rsidR="00D66A59" w14:paraId="765BF715" w14:textId="77777777" w:rsidTr="00D66A59">
        <w:trPr>
          <w:trHeight w:val="290"/>
          <w:tblHeader/>
        </w:trPr>
        <w:tc>
          <w:tcPr>
            <w:tcW w:w="811" w:type="dxa"/>
            <w:tcBorders>
              <w:top w:val="single" w:sz="12" w:space="0" w:color="auto"/>
              <w:left w:val="single" w:sz="12" w:space="0" w:color="auto"/>
              <w:bottom w:val="single" w:sz="12" w:space="0" w:color="auto"/>
              <w:right w:val="single" w:sz="6" w:space="0" w:color="auto"/>
            </w:tcBorders>
            <w:shd w:val="solid" w:color="FFFFFF" w:fill="auto"/>
          </w:tcPr>
          <w:p w14:paraId="2050064F" w14:textId="77777777" w:rsidR="001B7651" w:rsidRDefault="001B7651">
            <w:pPr>
              <w:autoSpaceDE w:val="0"/>
              <w:autoSpaceDN w:val="0"/>
              <w:adjustRightInd w:val="0"/>
              <w:rPr>
                <w:rFonts w:ascii="Arial" w:eastAsiaTheme="minorHAnsi" w:hAnsi="Arial" w:cs="Arial"/>
                <w:color w:val="000000"/>
                <w:sz w:val="22"/>
                <w:szCs w:val="22"/>
              </w:rPr>
            </w:pPr>
            <w:r>
              <w:rPr>
                <w:rFonts w:ascii="Arial" w:eastAsiaTheme="minorHAnsi" w:hAnsi="Arial" w:cs="Arial"/>
                <w:color w:val="000000"/>
                <w:sz w:val="22"/>
                <w:szCs w:val="22"/>
              </w:rPr>
              <w:t>#</w:t>
            </w:r>
          </w:p>
        </w:tc>
        <w:tc>
          <w:tcPr>
            <w:tcW w:w="1829" w:type="dxa"/>
            <w:tcBorders>
              <w:top w:val="single" w:sz="12" w:space="0" w:color="auto"/>
              <w:left w:val="single" w:sz="6" w:space="0" w:color="auto"/>
              <w:bottom w:val="single" w:sz="12" w:space="0" w:color="auto"/>
              <w:right w:val="single" w:sz="6" w:space="0" w:color="auto"/>
            </w:tcBorders>
            <w:shd w:val="solid" w:color="FFFFFF" w:fill="auto"/>
          </w:tcPr>
          <w:p w14:paraId="390EC8E2" w14:textId="77777777" w:rsidR="001B7651" w:rsidRDefault="001B7651">
            <w:pPr>
              <w:autoSpaceDE w:val="0"/>
              <w:autoSpaceDN w:val="0"/>
              <w:adjustRightInd w:val="0"/>
              <w:rPr>
                <w:rFonts w:ascii="Arial" w:eastAsiaTheme="minorHAnsi" w:hAnsi="Arial" w:cs="Arial"/>
                <w:b/>
                <w:bCs/>
                <w:color w:val="000000"/>
                <w:sz w:val="22"/>
                <w:szCs w:val="22"/>
              </w:rPr>
            </w:pPr>
            <w:r>
              <w:rPr>
                <w:rFonts w:ascii="Arial" w:eastAsiaTheme="minorHAnsi" w:hAnsi="Arial" w:cs="Arial"/>
                <w:b/>
                <w:bCs/>
                <w:color w:val="000000"/>
                <w:sz w:val="22"/>
                <w:szCs w:val="22"/>
              </w:rPr>
              <w:t>Vendor</w:t>
            </w:r>
          </w:p>
        </w:tc>
        <w:tc>
          <w:tcPr>
            <w:tcW w:w="1890" w:type="dxa"/>
            <w:tcBorders>
              <w:top w:val="single" w:sz="12" w:space="0" w:color="auto"/>
              <w:left w:val="single" w:sz="6" w:space="0" w:color="auto"/>
              <w:bottom w:val="single" w:sz="12" w:space="0" w:color="auto"/>
              <w:right w:val="single" w:sz="6" w:space="0" w:color="auto"/>
            </w:tcBorders>
            <w:shd w:val="solid" w:color="FFFFFF" w:fill="auto"/>
          </w:tcPr>
          <w:p w14:paraId="073D6B2F" w14:textId="77777777" w:rsidR="001B7651" w:rsidRDefault="001B7651">
            <w:pPr>
              <w:autoSpaceDE w:val="0"/>
              <w:autoSpaceDN w:val="0"/>
              <w:adjustRightInd w:val="0"/>
              <w:rPr>
                <w:rFonts w:ascii="Arial" w:eastAsiaTheme="minorHAnsi" w:hAnsi="Arial" w:cs="Arial"/>
                <w:b/>
                <w:bCs/>
                <w:color w:val="000000"/>
                <w:sz w:val="22"/>
                <w:szCs w:val="22"/>
              </w:rPr>
            </w:pPr>
            <w:r>
              <w:rPr>
                <w:rFonts w:ascii="Arial" w:eastAsiaTheme="minorHAnsi" w:hAnsi="Arial" w:cs="Arial"/>
                <w:b/>
                <w:bCs/>
                <w:color w:val="000000"/>
                <w:sz w:val="22"/>
                <w:szCs w:val="22"/>
              </w:rPr>
              <w:t xml:space="preserve">Type of service </w:t>
            </w:r>
          </w:p>
        </w:tc>
        <w:tc>
          <w:tcPr>
            <w:tcW w:w="1855" w:type="dxa"/>
            <w:tcBorders>
              <w:top w:val="single" w:sz="12" w:space="0" w:color="auto"/>
              <w:left w:val="single" w:sz="6" w:space="0" w:color="auto"/>
              <w:bottom w:val="single" w:sz="12" w:space="0" w:color="auto"/>
              <w:right w:val="single" w:sz="6" w:space="0" w:color="auto"/>
            </w:tcBorders>
            <w:shd w:val="solid" w:color="FFFFFF" w:fill="auto"/>
          </w:tcPr>
          <w:p w14:paraId="5A459ED3" w14:textId="77777777" w:rsidR="001B7651" w:rsidRDefault="001B7651">
            <w:pPr>
              <w:autoSpaceDE w:val="0"/>
              <w:autoSpaceDN w:val="0"/>
              <w:adjustRightInd w:val="0"/>
              <w:jc w:val="center"/>
              <w:rPr>
                <w:rFonts w:ascii="Arial" w:eastAsiaTheme="minorHAnsi" w:hAnsi="Arial" w:cs="Arial"/>
                <w:b/>
                <w:bCs/>
                <w:color w:val="000000"/>
                <w:sz w:val="22"/>
                <w:szCs w:val="22"/>
              </w:rPr>
            </w:pPr>
            <w:r>
              <w:rPr>
                <w:rFonts w:ascii="Arial" w:eastAsiaTheme="minorHAnsi" w:hAnsi="Arial" w:cs="Arial"/>
                <w:b/>
                <w:bCs/>
                <w:color w:val="000000"/>
                <w:sz w:val="22"/>
                <w:szCs w:val="22"/>
              </w:rPr>
              <w:t>Database</w:t>
            </w:r>
          </w:p>
        </w:tc>
        <w:tc>
          <w:tcPr>
            <w:tcW w:w="1385" w:type="dxa"/>
            <w:tcBorders>
              <w:top w:val="single" w:sz="12" w:space="0" w:color="auto"/>
              <w:left w:val="single" w:sz="6" w:space="0" w:color="auto"/>
              <w:bottom w:val="single" w:sz="12" w:space="0" w:color="auto"/>
              <w:right w:val="single" w:sz="6" w:space="0" w:color="auto"/>
            </w:tcBorders>
            <w:shd w:val="solid" w:color="FFFFFF" w:fill="auto"/>
          </w:tcPr>
          <w:p w14:paraId="3BEAD9B2" w14:textId="69F3A6D6" w:rsidR="001B7651" w:rsidRDefault="00863258">
            <w:pPr>
              <w:autoSpaceDE w:val="0"/>
              <w:autoSpaceDN w:val="0"/>
              <w:adjustRightInd w:val="0"/>
              <w:rPr>
                <w:rFonts w:ascii="Arial" w:eastAsiaTheme="minorHAnsi" w:hAnsi="Arial" w:cs="Arial"/>
                <w:b/>
                <w:bCs/>
                <w:color w:val="000000"/>
                <w:sz w:val="22"/>
                <w:szCs w:val="22"/>
              </w:rPr>
            </w:pPr>
            <w:r>
              <w:rPr>
                <w:rFonts w:ascii="Arial" w:eastAsiaTheme="minorHAnsi" w:hAnsi="Arial" w:cs="Arial"/>
                <w:b/>
                <w:bCs/>
                <w:color w:val="000000"/>
                <w:sz w:val="22"/>
                <w:szCs w:val="22"/>
              </w:rPr>
              <w:t xml:space="preserve">Price </w:t>
            </w:r>
          </w:p>
        </w:tc>
        <w:tc>
          <w:tcPr>
            <w:tcW w:w="1260" w:type="dxa"/>
            <w:tcBorders>
              <w:top w:val="single" w:sz="12" w:space="0" w:color="auto"/>
              <w:left w:val="single" w:sz="6" w:space="0" w:color="auto"/>
              <w:bottom w:val="single" w:sz="12" w:space="0" w:color="auto"/>
              <w:right w:val="single" w:sz="6" w:space="0" w:color="auto"/>
            </w:tcBorders>
            <w:shd w:val="solid" w:color="FFFFFF" w:fill="auto"/>
          </w:tcPr>
          <w:p w14:paraId="3BAE61B9" w14:textId="77777777" w:rsidR="001B7651" w:rsidRDefault="001B7651">
            <w:pPr>
              <w:autoSpaceDE w:val="0"/>
              <w:autoSpaceDN w:val="0"/>
              <w:adjustRightInd w:val="0"/>
              <w:rPr>
                <w:rFonts w:ascii="Arial" w:eastAsiaTheme="minorHAnsi" w:hAnsi="Arial" w:cs="Arial"/>
                <w:b/>
                <w:bCs/>
                <w:color w:val="000000"/>
                <w:sz w:val="22"/>
                <w:szCs w:val="22"/>
              </w:rPr>
            </w:pPr>
            <w:r>
              <w:rPr>
                <w:rFonts w:ascii="Arial" w:eastAsiaTheme="minorHAnsi" w:hAnsi="Arial" w:cs="Arial"/>
                <w:b/>
                <w:bCs/>
                <w:color w:val="000000"/>
                <w:sz w:val="22"/>
                <w:szCs w:val="22"/>
              </w:rPr>
              <w:t>Contract start date</w:t>
            </w:r>
          </w:p>
        </w:tc>
        <w:tc>
          <w:tcPr>
            <w:tcW w:w="1260" w:type="dxa"/>
            <w:tcBorders>
              <w:top w:val="single" w:sz="12" w:space="0" w:color="auto"/>
              <w:left w:val="single" w:sz="6" w:space="0" w:color="auto"/>
              <w:bottom w:val="single" w:sz="12" w:space="0" w:color="auto"/>
              <w:right w:val="single" w:sz="12" w:space="0" w:color="auto"/>
            </w:tcBorders>
            <w:shd w:val="solid" w:color="FFFFFF" w:fill="auto"/>
          </w:tcPr>
          <w:p w14:paraId="2BE7CACD" w14:textId="77777777" w:rsidR="001B7651" w:rsidRDefault="001B7651">
            <w:pPr>
              <w:autoSpaceDE w:val="0"/>
              <w:autoSpaceDN w:val="0"/>
              <w:adjustRightInd w:val="0"/>
              <w:rPr>
                <w:rFonts w:ascii="Arial" w:eastAsiaTheme="minorHAnsi" w:hAnsi="Arial" w:cs="Arial"/>
                <w:b/>
                <w:bCs/>
                <w:color w:val="000000"/>
                <w:sz w:val="22"/>
                <w:szCs w:val="22"/>
              </w:rPr>
            </w:pPr>
            <w:r>
              <w:rPr>
                <w:rFonts w:ascii="Arial" w:eastAsiaTheme="minorHAnsi" w:hAnsi="Arial" w:cs="Arial"/>
                <w:b/>
                <w:bCs/>
                <w:color w:val="000000"/>
                <w:sz w:val="22"/>
                <w:szCs w:val="22"/>
              </w:rPr>
              <w:t>Contract end date</w:t>
            </w:r>
          </w:p>
        </w:tc>
      </w:tr>
      <w:tr w:rsidR="001B7651" w14:paraId="21969027" w14:textId="77777777" w:rsidTr="00D66A59">
        <w:trPr>
          <w:trHeight w:val="278"/>
        </w:trPr>
        <w:tc>
          <w:tcPr>
            <w:tcW w:w="811" w:type="dxa"/>
            <w:tcBorders>
              <w:top w:val="nil"/>
              <w:left w:val="single" w:sz="6" w:space="0" w:color="auto"/>
              <w:bottom w:val="single" w:sz="6" w:space="0" w:color="auto"/>
              <w:right w:val="single" w:sz="6" w:space="0" w:color="auto"/>
            </w:tcBorders>
            <w:shd w:val="solid" w:color="FFFFFF" w:fill="auto"/>
          </w:tcPr>
          <w:p w14:paraId="4122CDF3"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w:t>
            </w:r>
          </w:p>
        </w:tc>
        <w:tc>
          <w:tcPr>
            <w:tcW w:w="1829" w:type="dxa"/>
            <w:tcBorders>
              <w:top w:val="nil"/>
              <w:left w:val="single" w:sz="6" w:space="0" w:color="auto"/>
              <w:bottom w:val="single" w:sz="6" w:space="0" w:color="auto"/>
              <w:right w:val="single" w:sz="6" w:space="0" w:color="auto"/>
            </w:tcBorders>
            <w:shd w:val="solid" w:color="FFFFFF" w:fill="auto"/>
          </w:tcPr>
          <w:p w14:paraId="6F43BDB7"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ASTM International</w:t>
            </w:r>
          </w:p>
        </w:tc>
        <w:tc>
          <w:tcPr>
            <w:tcW w:w="1890" w:type="dxa"/>
            <w:tcBorders>
              <w:top w:val="nil"/>
              <w:left w:val="single" w:sz="6" w:space="0" w:color="auto"/>
              <w:bottom w:val="single" w:sz="6" w:space="0" w:color="auto"/>
              <w:right w:val="single" w:sz="6" w:space="0" w:color="auto"/>
            </w:tcBorders>
            <w:shd w:val="solid" w:color="FFFFFF" w:fill="auto"/>
          </w:tcPr>
          <w:p w14:paraId="14D1F88A"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nil"/>
              <w:left w:val="single" w:sz="6" w:space="0" w:color="auto"/>
              <w:bottom w:val="single" w:sz="6" w:space="0" w:color="auto"/>
              <w:right w:val="single" w:sz="6" w:space="0" w:color="auto"/>
            </w:tcBorders>
            <w:shd w:val="solid" w:color="FFFFFF" w:fill="auto"/>
          </w:tcPr>
          <w:p w14:paraId="56387EB4"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ASTM database </w:t>
            </w:r>
          </w:p>
        </w:tc>
        <w:tc>
          <w:tcPr>
            <w:tcW w:w="1385" w:type="dxa"/>
            <w:tcBorders>
              <w:top w:val="nil"/>
              <w:left w:val="single" w:sz="6" w:space="0" w:color="auto"/>
              <w:bottom w:val="single" w:sz="6" w:space="0" w:color="auto"/>
              <w:right w:val="nil"/>
            </w:tcBorders>
            <w:shd w:val="solid" w:color="FFFFFF" w:fill="auto"/>
          </w:tcPr>
          <w:p w14:paraId="50619E8D"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33,810.00 </w:t>
            </w:r>
          </w:p>
        </w:tc>
        <w:tc>
          <w:tcPr>
            <w:tcW w:w="1260" w:type="dxa"/>
            <w:tcBorders>
              <w:top w:val="nil"/>
              <w:left w:val="single" w:sz="6" w:space="0" w:color="auto"/>
              <w:bottom w:val="single" w:sz="6" w:space="0" w:color="auto"/>
              <w:right w:val="single" w:sz="6" w:space="0" w:color="auto"/>
            </w:tcBorders>
            <w:shd w:val="solid" w:color="FFFFFF" w:fill="auto"/>
          </w:tcPr>
          <w:p w14:paraId="4C0C54E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nil"/>
              <w:left w:val="single" w:sz="6" w:space="0" w:color="auto"/>
              <w:bottom w:val="single" w:sz="6" w:space="0" w:color="auto"/>
              <w:right w:val="single" w:sz="6" w:space="0" w:color="auto"/>
            </w:tcBorders>
            <w:shd w:val="solid" w:color="FFFFFF" w:fill="auto"/>
          </w:tcPr>
          <w:p w14:paraId="1022C970"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6D67D6B9"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2824E011"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2</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29B4B2F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ACS publications</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144339FA"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7213E9C9"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ACS database and open access</w:t>
            </w:r>
          </w:p>
        </w:tc>
        <w:tc>
          <w:tcPr>
            <w:tcW w:w="1385" w:type="dxa"/>
            <w:tcBorders>
              <w:top w:val="single" w:sz="6" w:space="0" w:color="auto"/>
              <w:left w:val="single" w:sz="6" w:space="0" w:color="auto"/>
              <w:bottom w:val="single" w:sz="6" w:space="0" w:color="auto"/>
              <w:right w:val="nil"/>
            </w:tcBorders>
            <w:shd w:val="solid" w:color="FFFFFF" w:fill="auto"/>
          </w:tcPr>
          <w:p w14:paraId="00FCA62E"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232,817.00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77FE46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0069943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0EBA46E7"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43A561C2"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3AA41C94"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American Physical society</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44E9301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40E6790F"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APS </w:t>
            </w:r>
          </w:p>
        </w:tc>
        <w:tc>
          <w:tcPr>
            <w:tcW w:w="1385" w:type="dxa"/>
            <w:tcBorders>
              <w:top w:val="single" w:sz="6" w:space="0" w:color="auto"/>
              <w:left w:val="single" w:sz="6" w:space="0" w:color="auto"/>
              <w:bottom w:val="single" w:sz="6" w:space="0" w:color="auto"/>
              <w:right w:val="nil"/>
            </w:tcBorders>
            <w:shd w:val="solid" w:color="FFFFFF" w:fill="auto"/>
          </w:tcPr>
          <w:p w14:paraId="64BF0FB6"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50,165.00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10CA9C1A"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7D342E6"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r>
      <w:tr w:rsidR="001B7651" w14:paraId="1C288B14"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1B3EBB20"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4</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509D7EB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EBSCO Information services</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4513D06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242F0504"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EBSCO packages</w:t>
            </w:r>
          </w:p>
        </w:tc>
        <w:tc>
          <w:tcPr>
            <w:tcW w:w="1385" w:type="dxa"/>
            <w:tcBorders>
              <w:top w:val="single" w:sz="6" w:space="0" w:color="auto"/>
              <w:left w:val="single" w:sz="6" w:space="0" w:color="auto"/>
              <w:bottom w:val="single" w:sz="6" w:space="0" w:color="auto"/>
              <w:right w:val="nil"/>
            </w:tcBorders>
            <w:shd w:val="solid" w:color="FFFFFF" w:fill="auto"/>
          </w:tcPr>
          <w:p w14:paraId="3AE03F1F"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627,349.00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7E26BD7"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5450004E"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7922482B"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5A6C3077"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038C39E6"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3595D8EA"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50AF50DD"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One Petro</w:t>
            </w:r>
          </w:p>
        </w:tc>
        <w:tc>
          <w:tcPr>
            <w:tcW w:w="1385" w:type="dxa"/>
            <w:tcBorders>
              <w:top w:val="single" w:sz="6" w:space="0" w:color="auto"/>
              <w:left w:val="single" w:sz="6" w:space="0" w:color="auto"/>
              <w:bottom w:val="single" w:sz="6" w:space="0" w:color="auto"/>
              <w:right w:val="nil"/>
            </w:tcBorders>
            <w:shd w:val="solid" w:color="FFFFFF" w:fill="auto"/>
          </w:tcPr>
          <w:p w14:paraId="70BE0F8A"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22,067.00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667187E"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C23813F"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04781DF6" w14:textId="77777777" w:rsidTr="00127688">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3337843F"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73D92AA4"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clear" w:color="auto" w:fill="auto"/>
          </w:tcPr>
          <w:p w14:paraId="6D45D9E6"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Print book</w:t>
            </w:r>
          </w:p>
        </w:tc>
        <w:tc>
          <w:tcPr>
            <w:tcW w:w="1855" w:type="dxa"/>
            <w:tcBorders>
              <w:top w:val="single" w:sz="6" w:space="0" w:color="auto"/>
              <w:left w:val="single" w:sz="6" w:space="0" w:color="auto"/>
              <w:bottom w:val="single" w:sz="6" w:space="0" w:color="auto"/>
              <w:right w:val="single" w:sz="6" w:space="0" w:color="auto"/>
            </w:tcBorders>
            <w:shd w:val="clear" w:color="auto" w:fill="auto"/>
          </w:tcPr>
          <w:p w14:paraId="2BC5445E"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GOBI Blanket order for print books</w:t>
            </w:r>
          </w:p>
        </w:tc>
        <w:tc>
          <w:tcPr>
            <w:tcW w:w="1385" w:type="dxa"/>
            <w:tcBorders>
              <w:top w:val="single" w:sz="6" w:space="0" w:color="auto"/>
              <w:left w:val="single" w:sz="6" w:space="0" w:color="auto"/>
              <w:bottom w:val="single" w:sz="6" w:space="0" w:color="auto"/>
              <w:right w:val="nil"/>
            </w:tcBorders>
            <w:shd w:val="solid" w:color="FFFFFF" w:fill="auto"/>
          </w:tcPr>
          <w:p w14:paraId="49DC8EB5"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147,200.00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D5B9750"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DC89E92"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31/12/2024</w:t>
            </w:r>
          </w:p>
        </w:tc>
      </w:tr>
      <w:tr w:rsidR="001B7651" w14:paraId="106747D1"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0F220E75"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5</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289158CD"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ACCUCOMS</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6B087016"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3DC0DE00"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GeoScience</w:t>
            </w:r>
          </w:p>
        </w:tc>
        <w:tc>
          <w:tcPr>
            <w:tcW w:w="1385" w:type="dxa"/>
            <w:tcBorders>
              <w:top w:val="single" w:sz="6" w:space="0" w:color="auto"/>
              <w:left w:val="single" w:sz="6" w:space="0" w:color="auto"/>
              <w:bottom w:val="single" w:sz="6" w:space="0" w:color="auto"/>
              <w:right w:val="nil"/>
            </w:tcBorders>
            <w:shd w:val="solid" w:color="FFFFFF" w:fill="auto"/>
          </w:tcPr>
          <w:p w14:paraId="2B116FF5"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63,922.00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5700C83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540CF6D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01C9E50F"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653AD3FF"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6</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1CE3CAE2"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Springer Nature</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69EB137F"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7A57CF57"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Springer Nature database</w:t>
            </w:r>
          </w:p>
        </w:tc>
        <w:tc>
          <w:tcPr>
            <w:tcW w:w="1385" w:type="dxa"/>
            <w:tcBorders>
              <w:top w:val="single" w:sz="6" w:space="0" w:color="auto"/>
              <w:left w:val="single" w:sz="6" w:space="0" w:color="auto"/>
              <w:bottom w:val="single" w:sz="6" w:space="0" w:color="auto"/>
              <w:right w:val="nil"/>
            </w:tcBorders>
            <w:shd w:val="solid" w:color="FFFFFF" w:fill="auto"/>
          </w:tcPr>
          <w:p w14:paraId="15BA4581"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1,258,124.00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60913F2"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54EF997"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28E64FBA"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396523B3"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7</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78176D2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Naseej </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35C3944A"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2B1C9EFF"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 xml:space="preserve">IEEE databse </w:t>
            </w:r>
          </w:p>
        </w:tc>
        <w:tc>
          <w:tcPr>
            <w:tcW w:w="1385" w:type="dxa"/>
            <w:tcBorders>
              <w:top w:val="single" w:sz="6" w:space="0" w:color="auto"/>
              <w:left w:val="single" w:sz="6" w:space="0" w:color="auto"/>
              <w:bottom w:val="single" w:sz="6" w:space="0" w:color="auto"/>
              <w:right w:val="nil"/>
            </w:tcBorders>
            <w:shd w:val="solid" w:color="FFFFFF" w:fill="auto"/>
          </w:tcPr>
          <w:p w14:paraId="040C5463"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1,645,500.00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680E12D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1/4/2023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EF5706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28/2/2024</w:t>
            </w:r>
          </w:p>
        </w:tc>
      </w:tr>
      <w:tr w:rsidR="001B7651" w14:paraId="74C1C68C"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268D557C"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17153165"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23149DC6"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68F5839A"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 xml:space="preserve">Open access Publishing </w:t>
            </w:r>
          </w:p>
        </w:tc>
        <w:tc>
          <w:tcPr>
            <w:tcW w:w="1385" w:type="dxa"/>
            <w:tcBorders>
              <w:top w:val="single" w:sz="6" w:space="0" w:color="auto"/>
              <w:left w:val="single" w:sz="6" w:space="0" w:color="auto"/>
              <w:bottom w:val="single" w:sz="6" w:space="0" w:color="auto"/>
              <w:right w:val="nil"/>
            </w:tcBorders>
            <w:shd w:val="solid" w:color="FFFFFF" w:fill="auto"/>
          </w:tcPr>
          <w:p w14:paraId="2DC6A082"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300,000.00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380874D7"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37773F3D"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111F36E4"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48EADC53"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7513328B"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7C86E8E4"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5EA17055"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 xml:space="preserve">Ezproxy </w:t>
            </w:r>
          </w:p>
        </w:tc>
        <w:tc>
          <w:tcPr>
            <w:tcW w:w="1385" w:type="dxa"/>
            <w:tcBorders>
              <w:top w:val="single" w:sz="6" w:space="0" w:color="auto"/>
              <w:left w:val="single" w:sz="6" w:space="0" w:color="auto"/>
              <w:bottom w:val="single" w:sz="6" w:space="0" w:color="auto"/>
              <w:right w:val="nil"/>
            </w:tcBorders>
            <w:shd w:val="solid" w:color="FFFFFF" w:fill="auto"/>
          </w:tcPr>
          <w:p w14:paraId="725F504E"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3,000.00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D98C1F6"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1/5/2023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855DD7F"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31/4/2023</w:t>
            </w:r>
          </w:p>
        </w:tc>
      </w:tr>
      <w:tr w:rsidR="001B7651" w14:paraId="7E705529"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75899614"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3A4F6185"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125D06A8"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15D51E9F"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 xml:space="preserve">Self Checkin RFiD gates maintaintance </w:t>
            </w:r>
          </w:p>
        </w:tc>
        <w:tc>
          <w:tcPr>
            <w:tcW w:w="1385" w:type="dxa"/>
            <w:tcBorders>
              <w:top w:val="single" w:sz="6" w:space="0" w:color="auto"/>
              <w:left w:val="single" w:sz="6" w:space="0" w:color="auto"/>
              <w:bottom w:val="single" w:sz="6" w:space="0" w:color="auto"/>
              <w:right w:val="single" w:sz="6" w:space="0" w:color="auto"/>
            </w:tcBorders>
            <w:shd w:val="solid" w:color="FFFFFF" w:fill="auto"/>
          </w:tcPr>
          <w:p w14:paraId="2C046718"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372,400</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3FF3D970"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08E96FBD"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07295655"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36800C3E"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8</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69627439"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Royal Society of Chemistry</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01119669"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1AC3FC9C"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Royal Society of Chemistry Journals</w:t>
            </w:r>
          </w:p>
        </w:tc>
        <w:tc>
          <w:tcPr>
            <w:tcW w:w="1385" w:type="dxa"/>
            <w:tcBorders>
              <w:top w:val="single" w:sz="6" w:space="0" w:color="auto"/>
              <w:left w:val="single" w:sz="6" w:space="0" w:color="auto"/>
              <w:bottom w:val="single" w:sz="6" w:space="0" w:color="auto"/>
              <w:right w:val="nil"/>
            </w:tcBorders>
            <w:shd w:val="solid" w:color="FFFFFF" w:fill="auto"/>
          </w:tcPr>
          <w:p w14:paraId="6BBEA491"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149,652.00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0BBC475A"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5109FC8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2A7879CB" w14:textId="77777777" w:rsidTr="00D66A59">
        <w:trPr>
          <w:trHeight w:val="2002"/>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57E1B074"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9</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083B271D"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Clarivate </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60583643"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3326810E"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ProQuest databse package ( RefWorks, CultureGram, Academic Complete, PQDT, Health research premium, Orelly)</w:t>
            </w:r>
          </w:p>
        </w:tc>
        <w:tc>
          <w:tcPr>
            <w:tcW w:w="1385" w:type="dxa"/>
            <w:tcBorders>
              <w:top w:val="single" w:sz="6" w:space="0" w:color="auto"/>
              <w:left w:val="single" w:sz="6" w:space="0" w:color="auto"/>
              <w:bottom w:val="single" w:sz="6" w:space="0" w:color="auto"/>
              <w:right w:val="nil"/>
            </w:tcBorders>
            <w:shd w:val="solid" w:color="FFFFFF" w:fill="auto"/>
          </w:tcPr>
          <w:p w14:paraId="6731D252"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288,987.97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D5E84A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E13037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1B521771" w14:textId="77777777" w:rsidTr="00127688">
        <w:trPr>
          <w:trHeight w:val="559"/>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6AE535DD"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7650464F"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clear" w:color="auto" w:fill="auto"/>
          </w:tcPr>
          <w:p w14:paraId="00A63B9D"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Print book</w:t>
            </w:r>
          </w:p>
        </w:tc>
        <w:tc>
          <w:tcPr>
            <w:tcW w:w="1855" w:type="dxa"/>
            <w:tcBorders>
              <w:top w:val="single" w:sz="6" w:space="0" w:color="auto"/>
              <w:left w:val="single" w:sz="6" w:space="0" w:color="auto"/>
              <w:bottom w:val="single" w:sz="6" w:space="0" w:color="auto"/>
              <w:right w:val="single" w:sz="6" w:space="0" w:color="auto"/>
            </w:tcBorders>
            <w:shd w:val="clear" w:color="auto" w:fill="auto"/>
          </w:tcPr>
          <w:p w14:paraId="0449B3B5"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 xml:space="preserve">ProQuest balnket book order for print books </w:t>
            </w:r>
          </w:p>
        </w:tc>
        <w:tc>
          <w:tcPr>
            <w:tcW w:w="1385" w:type="dxa"/>
            <w:tcBorders>
              <w:top w:val="single" w:sz="6" w:space="0" w:color="auto"/>
              <w:left w:val="single" w:sz="6" w:space="0" w:color="auto"/>
              <w:bottom w:val="single" w:sz="6" w:space="0" w:color="auto"/>
              <w:right w:val="nil"/>
            </w:tcBorders>
            <w:shd w:val="solid" w:color="FFFFFF" w:fill="auto"/>
          </w:tcPr>
          <w:p w14:paraId="1A7FC6AD"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1,400,755.00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32F5A85B"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15488CE6"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31/12/2024</w:t>
            </w:r>
          </w:p>
        </w:tc>
      </w:tr>
      <w:tr w:rsidR="001B7651" w14:paraId="1A692697"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375A1342"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15A19037"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72263B29"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3FB8820A"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ALMA subscription</w:t>
            </w:r>
          </w:p>
        </w:tc>
        <w:tc>
          <w:tcPr>
            <w:tcW w:w="1385" w:type="dxa"/>
            <w:tcBorders>
              <w:top w:val="single" w:sz="6" w:space="0" w:color="auto"/>
              <w:left w:val="single" w:sz="6" w:space="0" w:color="auto"/>
              <w:bottom w:val="single" w:sz="6" w:space="0" w:color="auto"/>
              <w:right w:val="nil"/>
            </w:tcBorders>
            <w:shd w:val="solid" w:color="FFFFFF" w:fill="auto"/>
          </w:tcPr>
          <w:p w14:paraId="24619413"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143,520.00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E7A599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6CBFB0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13FEF0C0"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4EFA1E6F"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6C6E6F46"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63AFC04C"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687104CA"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 xml:space="preserve">Web of Science </w:t>
            </w:r>
          </w:p>
        </w:tc>
        <w:tc>
          <w:tcPr>
            <w:tcW w:w="1385" w:type="dxa"/>
            <w:tcBorders>
              <w:top w:val="single" w:sz="6" w:space="0" w:color="auto"/>
              <w:left w:val="single" w:sz="6" w:space="0" w:color="auto"/>
              <w:bottom w:val="single" w:sz="6" w:space="0" w:color="auto"/>
              <w:right w:val="nil"/>
            </w:tcBorders>
            <w:shd w:val="solid" w:color="FFFFFF" w:fill="auto"/>
          </w:tcPr>
          <w:p w14:paraId="52D1A9C6"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484,114.00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506AFC7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15/3/2023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3363BAB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14/3/2024</w:t>
            </w:r>
          </w:p>
        </w:tc>
      </w:tr>
      <w:tr w:rsidR="001B7651" w14:paraId="30A4A217"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3666A94D"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10</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1B79C79E"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Knowledge E LLC</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29EBA74E"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507E29EF"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 xml:space="preserve">Elsevier Knovel </w:t>
            </w:r>
          </w:p>
        </w:tc>
        <w:tc>
          <w:tcPr>
            <w:tcW w:w="1385" w:type="dxa"/>
            <w:tcBorders>
              <w:top w:val="single" w:sz="6" w:space="0" w:color="auto"/>
              <w:left w:val="single" w:sz="6" w:space="0" w:color="auto"/>
              <w:bottom w:val="single" w:sz="6" w:space="0" w:color="auto"/>
              <w:right w:val="nil"/>
            </w:tcBorders>
            <w:shd w:val="solid" w:color="FFFFFF" w:fill="auto"/>
          </w:tcPr>
          <w:p w14:paraId="131BA46C"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377,226.00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67F7A9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038F6F1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3E59808B"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36EB07B3"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71933278"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37041AA2"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337E8834"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Elsevier SciVal</w:t>
            </w:r>
          </w:p>
        </w:tc>
        <w:tc>
          <w:tcPr>
            <w:tcW w:w="1385" w:type="dxa"/>
            <w:tcBorders>
              <w:top w:val="single" w:sz="6" w:space="0" w:color="auto"/>
              <w:left w:val="single" w:sz="6" w:space="0" w:color="auto"/>
              <w:bottom w:val="single" w:sz="6" w:space="0" w:color="auto"/>
              <w:right w:val="nil"/>
            </w:tcBorders>
            <w:shd w:val="solid" w:color="FFFFFF" w:fill="auto"/>
          </w:tcPr>
          <w:p w14:paraId="183BF415"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285,788.00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F0F7E27"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06784A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379519FF"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0AA527F8"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7CFB15E7"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478443B1"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3825B20C"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Elsevier Scopus</w:t>
            </w:r>
          </w:p>
        </w:tc>
        <w:tc>
          <w:tcPr>
            <w:tcW w:w="1385" w:type="dxa"/>
            <w:tcBorders>
              <w:top w:val="single" w:sz="6" w:space="0" w:color="auto"/>
              <w:left w:val="single" w:sz="6" w:space="0" w:color="auto"/>
              <w:bottom w:val="single" w:sz="6" w:space="0" w:color="auto"/>
              <w:right w:val="nil"/>
            </w:tcBorders>
            <w:shd w:val="solid" w:color="FFFFFF" w:fill="auto"/>
          </w:tcPr>
          <w:p w14:paraId="192C3A8C"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197,836.00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50CECB9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864A184"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397B6183"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6E132BB1"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70802041"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7E6260A9"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1F2327C3"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Elsevier Science Direct</w:t>
            </w:r>
          </w:p>
        </w:tc>
        <w:tc>
          <w:tcPr>
            <w:tcW w:w="1385" w:type="dxa"/>
            <w:tcBorders>
              <w:top w:val="single" w:sz="6" w:space="0" w:color="auto"/>
              <w:left w:val="single" w:sz="6" w:space="0" w:color="auto"/>
              <w:bottom w:val="single" w:sz="6" w:space="0" w:color="auto"/>
              <w:right w:val="nil"/>
            </w:tcBorders>
            <w:shd w:val="solid" w:color="FFFFFF" w:fill="auto"/>
          </w:tcPr>
          <w:p w14:paraId="22B91AC4"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4,004,109.00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32448A26"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0A74AF72"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49E9AB8B" w14:textId="77777777" w:rsidTr="00D66A59">
        <w:trPr>
          <w:trHeight w:val="840"/>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4D58A1CD"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5C440CB0"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39A7A643"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6FA22883"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Knowledge E packages- AIP,ASCE,ASME,IOP,JSTOR,OUP,  T&amp;F</w:t>
            </w:r>
          </w:p>
        </w:tc>
        <w:tc>
          <w:tcPr>
            <w:tcW w:w="1385" w:type="dxa"/>
            <w:tcBorders>
              <w:top w:val="single" w:sz="6" w:space="0" w:color="auto"/>
              <w:left w:val="single" w:sz="6" w:space="0" w:color="auto"/>
              <w:bottom w:val="single" w:sz="6" w:space="0" w:color="auto"/>
              <w:right w:val="nil"/>
            </w:tcBorders>
            <w:shd w:val="solid" w:color="FFFFFF" w:fill="auto"/>
          </w:tcPr>
          <w:p w14:paraId="3AF91111"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978,758.00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00108D2D"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16049C37"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04DAF033"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2466D885"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188D3299"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7BDAC79C"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13289613"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Clinical Key</w:t>
            </w:r>
          </w:p>
        </w:tc>
        <w:tc>
          <w:tcPr>
            <w:tcW w:w="1385" w:type="dxa"/>
            <w:tcBorders>
              <w:top w:val="single" w:sz="6" w:space="0" w:color="auto"/>
              <w:left w:val="single" w:sz="6" w:space="0" w:color="auto"/>
              <w:bottom w:val="single" w:sz="6" w:space="0" w:color="auto"/>
              <w:right w:val="nil"/>
            </w:tcBorders>
            <w:shd w:val="solid" w:color="FFFFFF" w:fill="auto"/>
          </w:tcPr>
          <w:p w14:paraId="171207AF"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85,308.00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9BD819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1/9/2023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66206BF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31/8/2024</w:t>
            </w:r>
          </w:p>
        </w:tc>
      </w:tr>
      <w:tr w:rsidR="001B7651" w14:paraId="51B29869"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5E3D859B"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793B642C"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767ED628"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7AEAA534"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PURE</w:t>
            </w:r>
          </w:p>
        </w:tc>
        <w:tc>
          <w:tcPr>
            <w:tcW w:w="1385" w:type="dxa"/>
            <w:tcBorders>
              <w:top w:val="single" w:sz="6" w:space="0" w:color="auto"/>
              <w:left w:val="single" w:sz="6" w:space="0" w:color="auto"/>
              <w:bottom w:val="single" w:sz="6" w:space="0" w:color="auto"/>
              <w:right w:val="nil"/>
            </w:tcBorders>
            <w:shd w:val="solid" w:color="FFFFFF" w:fill="auto"/>
          </w:tcPr>
          <w:p w14:paraId="16D0B2A8"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254,368.00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5F6286C2"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61D8B55D"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08B2FDB9"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4B8DD600"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1B57A062"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0BB0960A"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1078A739"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EMBASE</w:t>
            </w:r>
          </w:p>
        </w:tc>
        <w:tc>
          <w:tcPr>
            <w:tcW w:w="1385" w:type="dxa"/>
            <w:tcBorders>
              <w:top w:val="single" w:sz="6" w:space="0" w:color="auto"/>
              <w:left w:val="single" w:sz="6" w:space="0" w:color="auto"/>
              <w:bottom w:val="single" w:sz="6" w:space="0" w:color="auto"/>
              <w:right w:val="nil"/>
            </w:tcBorders>
            <w:shd w:val="solid" w:color="FFFFFF" w:fill="auto"/>
          </w:tcPr>
          <w:p w14:paraId="7FB3E1E9"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124,416.00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32EEAE4B"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1/9/2023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09A13676"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31/8/2024</w:t>
            </w:r>
          </w:p>
        </w:tc>
      </w:tr>
      <w:tr w:rsidR="001B7651" w14:paraId="60CCD0EB"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55BC662A"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37A84FCC"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4F0A0639"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4E9D8CA0"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 xml:space="preserve">ACM Digital library </w:t>
            </w:r>
          </w:p>
        </w:tc>
        <w:tc>
          <w:tcPr>
            <w:tcW w:w="1385" w:type="dxa"/>
            <w:tcBorders>
              <w:top w:val="single" w:sz="6" w:space="0" w:color="auto"/>
              <w:left w:val="single" w:sz="6" w:space="0" w:color="auto"/>
              <w:bottom w:val="single" w:sz="6" w:space="0" w:color="auto"/>
              <w:right w:val="nil"/>
            </w:tcBorders>
            <w:shd w:val="solid" w:color="FFFFFF" w:fill="auto"/>
          </w:tcPr>
          <w:p w14:paraId="0D28C0C0"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29,656.00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6F774B6E"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E95B85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01B2841F"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2C77AAE1"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05E3359C"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788C5A2A"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3B6BFBD0" w14:textId="77777777" w:rsidR="001B7651" w:rsidRPr="00127688" w:rsidRDefault="001B7651">
            <w:pPr>
              <w:autoSpaceDE w:val="0"/>
              <w:autoSpaceDN w:val="0"/>
              <w:adjustRightInd w:val="0"/>
              <w:rPr>
                <w:rFonts w:ascii="Calibri Light" w:eastAsiaTheme="minorHAnsi" w:hAnsi="Calibri Light" w:cs="Calibri Light"/>
                <w:color w:val="000000"/>
                <w:szCs w:val="20"/>
              </w:rPr>
            </w:pPr>
            <w:r w:rsidRPr="00127688">
              <w:rPr>
                <w:rFonts w:ascii="Calibri Light" w:eastAsiaTheme="minorHAnsi" w:hAnsi="Calibri Light" w:cs="Calibri Light"/>
                <w:color w:val="000000"/>
                <w:szCs w:val="20"/>
              </w:rPr>
              <w:t>Optics Infobase E combination package</w:t>
            </w:r>
          </w:p>
        </w:tc>
        <w:tc>
          <w:tcPr>
            <w:tcW w:w="1385" w:type="dxa"/>
            <w:tcBorders>
              <w:top w:val="single" w:sz="6" w:space="0" w:color="auto"/>
              <w:left w:val="single" w:sz="6" w:space="0" w:color="auto"/>
              <w:bottom w:val="single" w:sz="6" w:space="0" w:color="auto"/>
              <w:right w:val="nil"/>
            </w:tcBorders>
            <w:shd w:val="solid" w:color="FFFFFF" w:fill="auto"/>
          </w:tcPr>
          <w:p w14:paraId="38A82C76"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28,247.99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6BE72CD"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346E45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170905BC"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38835AD3"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22402806"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Emerald</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124C30B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0FF5C1B6"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Emerald E-journals</w:t>
            </w:r>
          </w:p>
        </w:tc>
        <w:tc>
          <w:tcPr>
            <w:tcW w:w="1385" w:type="dxa"/>
            <w:tcBorders>
              <w:top w:val="single" w:sz="6" w:space="0" w:color="auto"/>
              <w:left w:val="single" w:sz="6" w:space="0" w:color="auto"/>
              <w:bottom w:val="single" w:sz="6" w:space="0" w:color="auto"/>
              <w:right w:val="nil"/>
            </w:tcBorders>
            <w:shd w:val="solid" w:color="FFFFFF" w:fill="auto"/>
          </w:tcPr>
          <w:p w14:paraId="621525CD"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133,880.00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60581CA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F4F7A06"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552FFA98"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502DB0B2"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12</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03E08DB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Walter Kluwer </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58AA1C7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11120F4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Walter Kluwer health database package</w:t>
            </w:r>
          </w:p>
        </w:tc>
        <w:tc>
          <w:tcPr>
            <w:tcW w:w="1385" w:type="dxa"/>
            <w:tcBorders>
              <w:top w:val="single" w:sz="6" w:space="0" w:color="auto"/>
              <w:left w:val="single" w:sz="6" w:space="0" w:color="auto"/>
              <w:bottom w:val="single" w:sz="6" w:space="0" w:color="auto"/>
              <w:right w:val="nil"/>
            </w:tcBorders>
            <w:shd w:val="solid" w:color="FFFFFF" w:fill="auto"/>
          </w:tcPr>
          <w:p w14:paraId="7CE072F9"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296,620.00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9A7C167"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1/9/2023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3B36B8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31/8/2024</w:t>
            </w:r>
          </w:p>
        </w:tc>
      </w:tr>
      <w:tr w:rsidR="001B7651" w14:paraId="57E41BFF"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2CAD850B"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13</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17D5B916"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Wiley</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7D2A3C6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585C638E"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Wiley databse and Gold open access</w:t>
            </w:r>
          </w:p>
        </w:tc>
        <w:tc>
          <w:tcPr>
            <w:tcW w:w="1385" w:type="dxa"/>
            <w:tcBorders>
              <w:top w:val="single" w:sz="6" w:space="0" w:color="auto"/>
              <w:left w:val="single" w:sz="6" w:space="0" w:color="auto"/>
              <w:bottom w:val="single" w:sz="6" w:space="0" w:color="auto"/>
              <w:right w:val="nil"/>
            </w:tcBorders>
            <w:shd w:val="solid" w:color="FFFFFF" w:fill="auto"/>
          </w:tcPr>
          <w:p w14:paraId="6B642F80"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1,200,858.00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D7F376F"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147E99EF"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35ACF693"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6512EBFD"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21F42766"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2E98296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1E793AD9"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Cochrane </w:t>
            </w:r>
          </w:p>
        </w:tc>
        <w:tc>
          <w:tcPr>
            <w:tcW w:w="1385" w:type="dxa"/>
            <w:tcBorders>
              <w:top w:val="single" w:sz="6" w:space="0" w:color="auto"/>
              <w:left w:val="single" w:sz="6" w:space="0" w:color="auto"/>
              <w:bottom w:val="single" w:sz="6" w:space="0" w:color="auto"/>
              <w:right w:val="nil"/>
            </w:tcBorders>
            <w:shd w:val="solid" w:color="FFFFFF" w:fill="auto"/>
          </w:tcPr>
          <w:p w14:paraId="2BD355EC"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42,240.00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6594165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23/6/2023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D2954F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22/6/2024</w:t>
            </w:r>
          </w:p>
        </w:tc>
      </w:tr>
      <w:tr w:rsidR="001B7651" w14:paraId="6A7332AD"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477C2877"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14</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01292684"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Media Analytics Limited </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22B73BCB"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6A7DAA2B"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DesalData</w:t>
            </w:r>
          </w:p>
        </w:tc>
        <w:tc>
          <w:tcPr>
            <w:tcW w:w="1385" w:type="dxa"/>
            <w:tcBorders>
              <w:top w:val="single" w:sz="6" w:space="0" w:color="auto"/>
              <w:left w:val="single" w:sz="6" w:space="0" w:color="auto"/>
              <w:bottom w:val="single" w:sz="6" w:space="0" w:color="auto"/>
              <w:right w:val="nil"/>
            </w:tcBorders>
            <w:shd w:val="solid" w:color="FFFFFF" w:fill="auto"/>
          </w:tcPr>
          <w:p w14:paraId="71F62DA4"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54,333.00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0C41D209"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542354A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29E45B09"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606C16E6"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15</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2DB75FA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OCLC</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6EDD6B4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3F6A367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OCLC cataloguing and metadata</w:t>
            </w:r>
          </w:p>
        </w:tc>
        <w:tc>
          <w:tcPr>
            <w:tcW w:w="1385" w:type="dxa"/>
            <w:tcBorders>
              <w:top w:val="single" w:sz="6" w:space="0" w:color="auto"/>
              <w:left w:val="single" w:sz="6" w:space="0" w:color="auto"/>
              <w:bottom w:val="single" w:sz="6" w:space="0" w:color="auto"/>
              <w:right w:val="nil"/>
            </w:tcBorders>
            <w:shd w:val="solid" w:color="FFFFFF" w:fill="auto"/>
          </w:tcPr>
          <w:p w14:paraId="68B7ACB9"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15,697.00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696A11F7"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5402BFD"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31/12/2023</w:t>
            </w:r>
          </w:p>
        </w:tc>
      </w:tr>
      <w:tr w:rsidR="001B7651" w14:paraId="415E6A00"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38851EBE"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16</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65F93AE2"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SpringShare </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2554E47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44CD867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LibGuides</w:t>
            </w:r>
          </w:p>
        </w:tc>
        <w:tc>
          <w:tcPr>
            <w:tcW w:w="1385" w:type="dxa"/>
            <w:tcBorders>
              <w:top w:val="single" w:sz="6" w:space="0" w:color="auto"/>
              <w:left w:val="single" w:sz="6" w:space="0" w:color="auto"/>
              <w:bottom w:val="single" w:sz="6" w:space="0" w:color="auto"/>
              <w:right w:val="nil"/>
            </w:tcBorders>
            <w:shd w:val="solid" w:color="FFFFFF" w:fill="auto"/>
          </w:tcPr>
          <w:p w14:paraId="1BAB7565"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38,316.00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1BC35D17"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1/4/2023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30D6F414"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31/3/2023</w:t>
            </w:r>
          </w:p>
        </w:tc>
      </w:tr>
      <w:tr w:rsidR="001B7651" w14:paraId="49812B54"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5E154775"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17</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71633BF4"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EMITEC</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06FFE16D"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2177C7B9"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UpToDate and Lexicomp</w:t>
            </w:r>
          </w:p>
        </w:tc>
        <w:tc>
          <w:tcPr>
            <w:tcW w:w="1385" w:type="dxa"/>
            <w:tcBorders>
              <w:top w:val="single" w:sz="6" w:space="0" w:color="auto"/>
              <w:left w:val="single" w:sz="6" w:space="0" w:color="auto"/>
              <w:bottom w:val="single" w:sz="6" w:space="0" w:color="auto"/>
              <w:right w:val="nil"/>
            </w:tcBorders>
            <w:shd w:val="solid" w:color="FFFFFF" w:fill="auto"/>
          </w:tcPr>
          <w:p w14:paraId="0B35D5BC"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45,009.00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B55326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1/9/2023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E7AD66E"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31/8/2024</w:t>
            </w:r>
          </w:p>
        </w:tc>
      </w:tr>
      <w:tr w:rsidR="001B7651" w14:paraId="7333B9CA"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7B68089C"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18</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611F335E"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McGraw Hill</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0502902B"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4E616E2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McGraw Hill</w:t>
            </w:r>
          </w:p>
        </w:tc>
        <w:tc>
          <w:tcPr>
            <w:tcW w:w="1385" w:type="dxa"/>
            <w:tcBorders>
              <w:top w:val="single" w:sz="6" w:space="0" w:color="auto"/>
              <w:left w:val="single" w:sz="6" w:space="0" w:color="auto"/>
              <w:bottom w:val="single" w:sz="6" w:space="0" w:color="auto"/>
              <w:right w:val="nil"/>
            </w:tcBorders>
            <w:shd w:val="solid" w:color="FFFFFF" w:fill="auto"/>
          </w:tcPr>
          <w:p w14:paraId="0ACABDC9"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25,687.00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1EDF7AA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1/9/2023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E71EA3A"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31/8/2024</w:t>
            </w:r>
          </w:p>
        </w:tc>
      </w:tr>
      <w:tr w:rsidR="001B7651" w14:paraId="0F030F22"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226B6B01"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19</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0DF4B924"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LinkedIn</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006F6144"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4BF3103F"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LinkedIn</w:t>
            </w:r>
          </w:p>
        </w:tc>
        <w:tc>
          <w:tcPr>
            <w:tcW w:w="1385" w:type="dxa"/>
            <w:tcBorders>
              <w:top w:val="single" w:sz="6" w:space="0" w:color="auto"/>
              <w:left w:val="single" w:sz="6" w:space="0" w:color="auto"/>
              <w:bottom w:val="single" w:sz="6" w:space="0" w:color="auto"/>
              <w:right w:val="nil"/>
            </w:tcBorders>
            <w:shd w:val="solid" w:color="FFFFFF" w:fill="auto"/>
          </w:tcPr>
          <w:p w14:paraId="46C3109D"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92,927.00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461202A"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21/06/2023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5D1BCFE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20/06/2024</w:t>
            </w:r>
          </w:p>
        </w:tc>
      </w:tr>
      <w:tr w:rsidR="001B7651" w14:paraId="1770D83C"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036852C3"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20</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543BBA49"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JoVE</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12666C3F"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7E536BA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JoVE</w:t>
            </w:r>
          </w:p>
        </w:tc>
        <w:tc>
          <w:tcPr>
            <w:tcW w:w="1385" w:type="dxa"/>
            <w:tcBorders>
              <w:top w:val="single" w:sz="6" w:space="0" w:color="auto"/>
              <w:left w:val="single" w:sz="6" w:space="0" w:color="auto"/>
              <w:bottom w:val="single" w:sz="6" w:space="0" w:color="auto"/>
              <w:right w:val="nil"/>
            </w:tcBorders>
            <w:shd w:val="solid" w:color="FFFFFF" w:fill="auto"/>
          </w:tcPr>
          <w:p w14:paraId="6156ADED"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52,524.00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555B547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1/9/2023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BC3F3E8"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31/8/2024</w:t>
            </w:r>
          </w:p>
        </w:tc>
      </w:tr>
      <w:tr w:rsidR="001B7651" w14:paraId="77BC7F90"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5F243E2D"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21</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0C723006"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CAS ( American Chemical Society)</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13A90A5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56FE228A"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SciFinder</w:t>
            </w:r>
          </w:p>
        </w:tc>
        <w:tc>
          <w:tcPr>
            <w:tcW w:w="1385" w:type="dxa"/>
            <w:tcBorders>
              <w:top w:val="single" w:sz="6" w:space="0" w:color="auto"/>
              <w:left w:val="single" w:sz="6" w:space="0" w:color="auto"/>
              <w:bottom w:val="single" w:sz="6" w:space="0" w:color="auto"/>
              <w:right w:val="nil"/>
            </w:tcBorders>
            <w:shd w:val="solid" w:color="FFFFFF" w:fill="auto"/>
          </w:tcPr>
          <w:p w14:paraId="6E7FE2CB"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53,038.00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3B2C7DB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1/6/2023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34DF5B40"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31/5/2024</w:t>
            </w:r>
          </w:p>
        </w:tc>
      </w:tr>
      <w:tr w:rsidR="001B7651" w14:paraId="086CB0AE"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1576A4EF"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22</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03A234C7"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ORCiD</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00CF6281"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2F02A8C9"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ORCiD</w:t>
            </w:r>
          </w:p>
        </w:tc>
        <w:tc>
          <w:tcPr>
            <w:tcW w:w="1385" w:type="dxa"/>
            <w:tcBorders>
              <w:top w:val="single" w:sz="6" w:space="0" w:color="auto"/>
              <w:left w:val="single" w:sz="6" w:space="0" w:color="auto"/>
              <w:bottom w:val="single" w:sz="6" w:space="0" w:color="auto"/>
              <w:right w:val="nil"/>
            </w:tcBorders>
            <w:shd w:val="solid" w:color="FFFFFF" w:fill="auto"/>
          </w:tcPr>
          <w:p w14:paraId="1411EA29"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15,592.00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0E50DC49"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31/10/2023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4F1F8CE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30/10/2024</w:t>
            </w:r>
          </w:p>
        </w:tc>
      </w:tr>
      <w:tr w:rsidR="001B7651" w14:paraId="4B34F703"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4CC2B4AA"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lastRenderedPageBreak/>
              <w:t>23</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6499B319"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Frontiers </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7778C203"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6EB7D78F"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Open access Publishing </w:t>
            </w:r>
          </w:p>
        </w:tc>
        <w:tc>
          <w:tcPr>
            <w:tcW w:w="1385" w:type="dxa"/>
            <w:tcBorders>
              <w:top w:val="single" w:sz="6" w:space="0" w:color="auto"/>
              <w:left w:val="single" w:sz="6" w:space="0" w:color="auto"/>
              <w:bottom w:val="single" w:sz="6" w:space="0" w:color="auto"/>
              <w:right w:val="nil"/>
            </w:tcBorders>
            <w:shd w:val="solid" w:color="FFFFFF" w:fill="auto"/>
          </w:tcPr>
          <w:p w14:paraId="1DD58D80"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1,101,200.00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24A2276A"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1/1/2023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BCEE505"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31/1/2023</w:t>
            </w:r>
          </w:p>
        </w:tc>
      </w:tr>
      <w:tr w:rsidR="00D66A59" w14:paraId="33870D65" w14:textId="77777777" w:rsidTr="00D66A59">
        <w:trPr>
          <w:trHeight w:val="278"/>
        </w:trPr>
        <w:tc>
          <w:tcPr>
            <w:tcW w:w="811" w:type="dxa"/>
            <w:tcBorders>
              <w:top w:val="single" w:sz="6" w:space="0" w:color="auto"/>
              <w:left w:val="single" w:sz="6" w:space="0" w:color="auto"/>
              <w:bottom w:val="single" w:sz="6" w:space="0" w:color="auto"/>
              <w:right w:val="single" w:sz="6" w:space="0" w:color="auto"/>
            </w:tcBorders>
            <w:shd w:val="solid" w:color="FFFFFF" w:fill="auto"/>
          </w:tcPr>
          <w:p w14:paraId="49F51438"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24</w:t>
            </w:r>
          </w:p>
        </w:tc>
        <w:tc>
          <w:tcPr>
            <w:tcW w:w="1829" w:type="dxa"/>
            <w:tcBorders>
              <w:top w:val="single" w:sz="6" w:space="0" w:color="auto"/>
              <w:left w:val="single" w:sz="6" w:space="0" w:color="auto"/>
              <w:bottom w:val="single" w:sz="6" w:space="0" w:color="auto"/>
              <w:right w:val="single" w:sz="6" w:space="0" w:color="auto"/>
            </w:tcBorders>
            <w:shd w:val="solid" w:color="FFFFFF" w:fill="auto"/>
          </w:tcPr>
          <w:p w14:paraId="5A1571EC"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10 minutes mentor</w:t>
            </w:r>
          </w:p>
        </w:tc>
        <w:tc>
          <w:tcPr>
            <w:tcW w:w="1890" w:type="dxa"/>
            <w:tcBorders>
              <w:top w:val="single" w:sz="6" w:space="0" w:color="auto"/>
              <w:left w:val="single" w:sz="6" w:space="0" w:color="auto"/>
              <w:bottom w:val="single" w:sz="6" w:space="0" w:color="auto"/>
              <w:right w:val="single" w:sz="6" w:space="0" w:color="auto"/>
            </w:tcBorders>
            <w:shd w:val="solid" w:color="FFFFFF" w:fill="auto"/>
          </w:tcPr>
          <w:p w14:paraId="03C052D0"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E-Resource Subscription</w:t>
            </w:r>
          </w:p>
        </w:tc>
        <w:tc>
          <w:tcPr>
            <w:tcW w:w="1855" w:type="dxa"/>
            <w:tcBorders>
              <w:top w:val="single" w:sz="6" w:space="0" w:color="auto"/>
              <w:left w:val="single" w:sz="6" w:space="0" w:color="auto"/>
              <w:bottom w:val="single" w:sz="6" w:space="0" w:color="auto"/>
              <w:right w:val="single" w:sz="6" w:space="0" w:color="auto"/>
            </w:tcBorders>
            <w:shd w:val="solid" w:color="FFFFFF" w:fill="auto"/>
          </w:tcPr>
          <w:p w14:paraId="0435B482"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MAGNA publishing</w:t>
            </w:r>
          </w:p>
        </w:tc>
        <w:tc>
          <w:tcPr>
            <w:tcW w:w="1385" w:type="dxa"/>
            <w:tcBorders>
              <w:top w:val="single" w:sz="6" w:space="0" w:color="auto"/>
              <w:left w:val="single" w:sz="6" w:space="0" w:color="auto"/>
              <w:bottom w:val="single" w:sz="6" w:space="0" w:color="auto"/>
              <w:right w:val="nil"/>
            </w:tcBorders>
            <w:shd w:val="solid" w:color="FFFFFF" w:fill="auto"/>
          </w:tcPr>
          <w:p w14:paraId="1B5A8285" w14:textId="77777777" w:rsidR="001B7651" w:rsidRPr="001B7651" w:rsidRDefault="001B7651">
            <w:pPr>
              <w:autoSpaceDE w:val="0"/>
              <w:autoSpaceDN w:val="0"/>
              <w:adjustRightInd w:val="0"/>
              <w:jc w:val="right"/>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 xml:space="preserve">             10,000.00 </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7A4DF0FE"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31/10/2023</w:t>
            </w:r>
          </w:p>
        </w:tc>
        <w:tc>
          <w:tcPr>
            <w:tcW w:w="1260" w:type="dxa"/>
            <w:tcBorders>
              <w:top w:val="single" w:sz="6" w:space="0" w:color="auto"/>
              <w:left w:val="single" w:sz="6" w:space="0" w:color="auto"/>
              <w:bottom w:val="single" w:sz="6" w:space="0" w:color="auto"/>
              <w:right w:val="single" w:sz="6" w:space="0" w:color="auto"/>
            </w:tcBorders>
            <w:shd w:val="solid" w:color="FFFFFF" w:fill="auto"/>
          </w:tcPr>
          <w:p w14:paraId="1B2347D2" w14:textId="77777777" w:rsidR="001B7651" w:rsidRPr="001B7651" w:rsidRDefault="001B7651">
            <w:pPr>
              <w:autoSpaceDE w:val="0"/>
              <w:autoSpaceDN w:val="0"/>
              <w:adjustRightInd w:val="0"/>
              <w:rPr>
                <w:rFonts w:ascii="Calibri Light" w:eastAsiaTheme="minorHAnsi" w:hAnsi="Calibri Light" w:cs="Calibri Light"/>
                <w:color w:val="000000"/>
                <w:szCs w:val="20"/>
              </w:rPr>
            </w:pPr>
            <w:r w:rsidRPr="001B7651">
              <w:rPr>
                <w:rFonts w:ascii="Calibri Light" w:eastAsiaTheme="minorHAnsi" w:hAnsi="Calibri Light" w:cs="Calibri Light"/>
                <w:color w:val="000000"/>
                <w:szCs w:val="20"/>
              </w:rPr>
              <w:t>30/10/2024</w:t>
            </w:r>
          </w:p>
        </w:tc>
      </w:tr>
    </w:tbl>
    <w:p w14:paraId="20AA017D" w14:textId="0B1974C7" w:rsidR="001B7651" w:rsidRDefault="001B7651" w:rsidP="00B06144">
      <w:pPr>
        <w:pStyle w:val="ListParagraph"/>
        <w:spacing w:before="360" w:after="360"/>
        <w:ind w:left="360"/>
        <w:jc w:val="both"/>
        <w:rPr>
          <w:rFonts w:ascii="Calibri Light" w:hAnsi="Calibri Light" w:cs="Calibri Light"/>
          <w:b/>
          <w:sz w:val="30"/>
          <w:szCs w:val="30"/>
        </w:rPr>
      </w:pPr>
    </w:p>
    <w:p w14:paraId="4D394FF6" w14:textId="1C39B0CA" w:rsidR="001B7651" w:rsidRDefault="009E6311" w:rsidP="00A82492">
      <w:pPr>
        <w:pStyle w:val="ListParagraph"/>
        <w:spacing w:before="360" w:after="360"/>
        <w:ind w:left="-90"/>
        <w:jc w:val="both"/>
        <w:rPr>
          <w:rFonts w:ascii="Calibri Light" w:hAnsi="Calibri Light" w:cs="Calibri Light"/>
          <w:b/>
          <w:sz w:val="30"/>
          <w:szCs w:val="30"/>
        </w:rPr>
      </w:pPr>
      <w:r>
        <w:rPr>
          <w:rFonts w:ascii="Calibri Light" w:hAnsi="Calibri Light" w:cs="Calibri Light"/>
          <w:b/>
          <w:sz w:val="30"/>
          <w:szCs w:val="30"/>
        </w:rPr>
        <w:t>Key Processes</w:t>
      </w:r>
    </w:p>
    <w:p w14:paraId="78AF22AC" w14:textId="77777777" w:rsidR="001B7651" w:rsidRDefault="001B7651" w:rsidP="00B06144">
      <w:pPr>
        <w:pStyle w:val="ListParagraph"/>
        <w:spacing w:before="360" w:after="360"/>
        <w:ind w:left="360"/>
        <w:jc w:val="both"/>
        <w:rPr>
          <w:rFonts w:ascii="Calibri Light" w:hAnsi="Calibri Light" w:cs="Calibri Light"/>
          <w:b/>
          <w:sz w:val="30"/>
          <w:szCs w:val="30"/>
        </w:rPr>
      </w:pPr>
    </w:p>
    <w:p w14:paraId="5551903B" w14:textId="01731065" w:rsidR="00FC4075" w:rsidRPr="00080C0B" w:rsidRDefault="00FC4075" w:rsidP="00C03EC0">
      <w:pPr>
        <w:pStyle w:val="ListParagraph"/>
        <w:numPr>
          <w:ilvl w:val="0"/>
          <w:numId w:val="3"/>
        </w:numPr>
        <w:spacing w:before="360" w:after="360"/>
        <w:jc w:val="both"/>
        <w:rPr>
          <w:rFonts w:ascii="Calibri Light" w:hAnsi="Calibri Light" w:cs="Calibri Light"/>
          <w:b/>
          <w:sz w:val="30"/>
          <w:szCs w:val="30"/>
        </w:rPr>
      </w:pPr>
      <w:r w:rsidRPr="00080C0B">
        <w:rPr>
          <w:rFonts w:ascii="Calibri Light" w:hAnsi="Calibri Light" w:cs="Calibri Light"/>
          <w:b/>
          <w:sz w:val="30"/>
          <w:szCs w:val="30"/>
        </w:rPr>
        <w:t>Acquisition Process</w:t>
      </w:r>
    </w:p>
    <w:p w14:paraId="2116E878" w14:textId="77777777" w:rsidR="00FC4075" w:rsidRPr="00080C0B" w:rsidRDefault="00FC4075" w:rsidP="00FC4075">
      <w:pPr>
        <w:pStyle w:val="ListParagraph"/>
        <w:spacing w:before="360" w:after="360"/>
        <w:ind w:left="360"/>
        <w:jc w:val="both"/>
        <w:rPr>
          <w:rFonts w:ascii="Calibri Light" w:hAnsi="Calibri Light" w:cs="Calibri Light"/>
          <w:b/>
          <w:sz w:val="20"/>
          <w:szCs w:val="20"/>
        </w:rPr>
      </w:pPr>
    </w:p>
    <w:p w14:paraId="06E0F9EC" w14:textId="74241F0E"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 xml:space="preserve">The Acquisitions </w:t>
      </w:r>
      <w:r w:rsidR="00CA43EE" w:rsidRPr="00080C0B">
        <w:rPr>
          <w:rFonts w:ascii="Calibri Light" w:hAnsi="Calibri Light" w:cs="Calibri Light"/>
          <w:sz w:val="20"/>
          <w:szCs w:val="20"/>
        </w:rPr>
        <w:t>Department with</w:t>
      </w:r>
      <w:r w:rsidRPr="00080C0B">
        <w:rPr>
          <w:rFonts w:ascii="Calibri Light" w:hAnsi="Calibri Light" w:cs="Calibri Light"/>
          <w:sz w:val="20"/>
          <w:szCs w:val="20"/>
        </w:rPr>
        <w:t xml:space="preserve"> Libraries Function is responsible for ordering and receiving book orders initiated and funded by collection staff.</w:t>
      </w:r>
    </w:p>
    <w:p w14:paraId="61C08BDA" w14:textId="77777777"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Acquisition can be made through following methods:</w:t>
      </w:r>
    </w:p>
    <w:p w14:paraId="32C206BC" w14:textId="152011F8"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w:t>
      </w:r>
      <w:r w:rsidRPr="00080C0B">
        <w:rPr>
          <w:rFonts w:ascii="Calibri Light" w:hAnsi="Calibri Light" w:cs="Calibri Light"/>
          <w:sz w:val="20"/>
          <w:szCs w:val="20"/>
        </w:rPr>
        <w:tab/>
        <w:t>Firm orders</w:t>
      </w:r>
      <w:r w:rsidR="000C3D40">
        <w:rPr>
          <w:rFonts w:ascii="Calibri Light" w:hAnsi="Calibri Light" w:cs="Calibri Light"/>
          <w:sz w:val="20"/>
          <w:szCs w:val="20"/>
        </w:rPr>
        <w:t>;</w:t>
      </w:r>
      <w:r w:rsidRPr="00080C0B">
        <w:rPr>
          <w:rFonts w:ascii="Calibri Light" w:hAnsi="Calibri Light" w:cs="Calibri Light"/>
          <w:sz w:val="20"/>
          <w:szCs w:val="20"/>
        </w:rPr>
        <w:t xml:space="preserve"> </w:t>
      </w:r>
    </w:p>
    <w:p w14:paraId="58891A49" w14:textId="4F9DC422" w:rsidR="00FC4075" w:rsidRPr="00080C0B" w:rsidRDefault="000C3D40" w:rsidP="00CA43EE">
      <w:pPr>
        <w:pStyle w:val="ListParagraph"/>
        <w:spacing w:before="60" w:after="60"/>
        <w:ind w:left="360"/>
        <w:jc w:val="both"/>
        <w:rPr>
          <w:rFonts w:ascii="Calibri Light" w:hAnsi="Calibri Light" w:cs="Calibri Light"/>
          <w:sz w:val="20"/>
          <w:szCs w:val="20"/>
        </w:rPr>
      </w:pPr>
      <w:r>
        <w:rPr>
          <w:rFonts w:ascii="Calibri Light" w:hAnsi="Calibri Light" w:cs="Calibri Light"/>
          <w:sz w:val="20"/>
          <w:szCs w:val="20"/>
        </w:rPr>
        <w:t>-</w:t>
      </w:r>
      <w:r>
        <w:rPr>
          <w:rFonts w:ascii="Calibri Light" w:hAnsi="Calibri Light" w:cs="Calibri Light"/>
          <w:sz w:val="20"/>
          <w:szCs w:val="20"/>
        </w:rPr>
        <w:tab/>
        <w:t>Standing orders;</w:t>
      </w:r>
    </w:p>
    <w:p w14:paraId="1EC24102" w14:textId="67319E12"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w:t>
      </w:r>
      <w:r w:rsidRPr="00080C0B">
        <w:rPr>
          <w:rFonts w:ascii="Calibri Light" w:hAnsi="Calibri Light" w:cs="Calibri Light"/>
          <w:sz w:val="20"/>
          <w:szCs w:val="20"/>
        </w:rPr>
        <w:tab/>
        <w:t>Approval plans /Slip notifications</w:t>
      </w:r>
      <w:r w:rsidR="000C3D40">
        <w:rPr>
          <w:rFonts w:ascii="Calibri Light" w:hAnsi="Calibri Light" w:cs="Calibri Light"/>
          <w:sz w:val="20"/>
          <w:szCs w:val="20"/>
        </w:rPr>
        <w:t>;</w:t>
      </w:r>
      <w:r w:rsidRPr="00080C0B">
        <w:rPr>
          <w:rFonts w:ascii="Calibri Light" w:hAnsi="Calibri Light" w:cs="Calibri Light"/>
          <w:sz w:val="20"/>
          <w:szCs w:val="20"/>
        </w:rPr>
        <w:t xml:space="preserve"> </w:t>
      </w:r>
    </w:p>
    <w:p w14:paraId="1D449F14" w14:textId="465C9883"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w:t>
      </w:r>
      <w:r w:rsidRPr="00080C0B">
        <w:rPr>
          <w:rFonts w:ascii="Calibri Light" w:hAnsi="Calibri Light" w:cs="Calibri Light"/>
          <w:sz w:val="20"/>
          <w:szCs w:val="20"/>
        </w:rPr>
        <w:tab/>
        <w:t>Blanket orders</w:t>
      </w:r>
      <w:r w:rsidR="000C3D40">
        <w:rPr>
          <w:rFonts w:ascii="Calibri Light" w:hAnsi="Calibri Light" w:cs="Calibri Light"/>
          <w:sz w:val="20"/>
          <w:szCs w:val="20"/>
        </w:rPr>
        <w:t>;</w:t>
      </w:r>
      <w:r w:rsidRPr="00080C0B">
        <w:rPr>
          <w:rFonts w:ascii="Calibri Light" w:hAnsi="Calibri Light" w:cs="Calibri Light"/>
          <w:sz w:val="20"/>
          <w:szCs w:val="20"/>
        </w:rPr>
        <w:t xml:space="preserve">  </w:t>
      </w:r>
    </w:p>
    <w:p w14:paraId="6C978254" w14:textId="14B7FE4F"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w:t>
      </w:r>
      <w:r w:rsidRPr="00080C0B">
        <w:rPr>
          <w:rFonts w:ascii="Calibri Light" w:hAnsi="Calibri Light" w:cs="Calibri Light"/>
          <w:sz w:val="20"/>
          <w:szCs w:val="20"/>
        </w:rPr>
        <w:tab/>
        <w:t>Subscriptions</w:t>
      </w:r>
      <w:r w:rsidR="000C3D40">
        <w:rPr>
          <w:rFonts w:ascii="Calibri Light" w:hAnsi="Calibri Light" w:cs="Calibri Light"/>
          <w:sz w:val="20"/>
          <w:szCs w:val="20"/>
        </w:rPr>
        <w:t>;</w:t>
      </w:r>
      <w:r w:rsidRPr="00080C0B">
        <w:rPr>
          <w:rFonts w:ascii="Calibri Light" w:hAnsi="Calibri Light" w:cs="Calibri Light"/>
          <w:sz w:val="20"/>
          <w:szCs w:val="20"/>
        </w:rPr>
        <w:t xml:space="preserve"> </w:t>
      </w:r>
    </w:p>
    <w:p w14:paraId="0B6FB5F9" w14:textId="47318640"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w:t>
      </w:r>
      <w:r w:rsidRPr="00080C0B">
        <w:rPr>
          <w:rFonts w:ascii="Calibri Light" w:hAnsi="Calibri Light" w:cs="Calibri Light"/>
          <w:sz w:val="20"/>
          <w:szCs w:val="20"/>
        </w:rPr>
        <w:tab/>
        <w:t>Gifts and Exchanges</w:t>
      </w:r>
      <w:r w:rsidR="000C3D40">
        <w:rPr>
          <w:rFonts w:ascii="Calibri Light" w:hAnsi="Calibri Light" w:cs="Calibri Light"/>
          <w:sz w:val="20"/>
          <w:szCs w:val="20"/>
        </w:rPr>
        <w:t>.</w:t>
      </w:r>
      <w:r w:rsidRPr="00080C0B">
        <w:rPr>
          <w:rFonts w:ascii="Calibri Light" w:hAnsi="Calibri Light" w:cs="Calibri Light"/>
          <w:sz w:val="20"/>
          <w:szCs w:val="20"/>
        </w:rPr>
        <w:t xml:space="preserve"> </w:t>
      </w:r>
    </w:p>
    <w:p w14:paraId="57A4C2D5" w14:textId="77777777" w:rsidR="00FC4075" w:rsidRPr="00080C0B" w:rsidRDefault="00FC4075" w:rsidP="00CA43EE">
      <w:pPr>
        <w:pStyle w:val="ListParagraph"/>
        <w:spacing w:before="60" w:after="60"/>
        <w:ind w:left="360"/>
        <w:jc w:val="both"/>
        <w:rPr>
          <w:rFonts w:ascii="Calibri Light" w:hAnsi="Calibri Light" w:cs="Calibri Light"/>
          <w:sz w:val="20"/>
          <w:szCs w:val="20"/>
        </w:rPr>
      </w:pPr>
    </w:p>
    <w:p w14:paraId="66D35A1D" w14:textId="77777777" w:rsidR="00FC4075" w:rsidRPr="00080C0B" w:rsidRDefault="00FC4075" w:rsidP="00CA43EE">
      <w:pPr>
        <w:pStyle w:val="ListParagraph"/>
        <w:spacing w:before="60" w:after="60"/>
        <w:ind w:left="360"/>
        <w:jc w:val="both"/>
        <w:rPr>
          <w:rFonts w:ascii="Calibri Light" w:hAnsi="Calibri Light" w:cs="Calibri Light"/>
          <w:b/>
          <w:sz w:val="20"/>
          <w:szCs w:val="20"/>
        </w:rPr>
      </w:pPr>
      <w:r w:rsidRPr="00080C0B">
        <w:rPr>
          <w:rFonts w:ascii="Calibri Light" w:hAnsi="Calibri Light" w:cs="Calibri Light"/>
          <w:b/>
          <w:sz w:val="20"/>
          <w:szCs w:val="20"/>
        </w:rPr>
        <w:t>Requesting</w:t>
      </w:r>
    </w:p>
    <w:p w14:paraId="55350A96" w14:textId="77777777"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KU Libraries have various channels which can be used in order to request new materials. Following methods can be used to request new materials:</w:t>
      </w:r>
    </w:p>
    <w:p w14:paraId="6EE40697" w14:textId="1B0EF1A0" w:rsidR="00FC4075" w:rsidRPr="00080C0B" w:rsidRDefault="00FC4075" w:rsidP="00CA43EE">
      <w:pPr>
        <w:pStyle w:val="ListParagraph"/>
        <w:numPr>
          <w:ilvl w:val="0"/>
          <w:numId w:val="36"/>
        </w:numPr>
        <w:spacing w:before="60" w:after="60"/>
        <w:jc w:val="both"/>
        <w:rPr>
          <w:rFonts w:ascii="Calibri Light" w:hAnsi="Calibri Light" w:cs="Calibri Light"/>
          <w:sz w:val="20"/>
          <w:szCs w:val="20"/>
        </w:rPr>
      </w:pPr>
      <w:r w:rsidRPr="00080C0B">
        <w:rPr>
          <w:rFonts w:ascii="Calibri Light" w:hAnsi="Calibri Light" w:cs="Calibri Light"/>
          <w:sz w:val="20"/>
          <w:szCs w:val="20"/>
        </w:rPr>
        <w:t>Library portal electronic form.</w:t>
      </w:r>
    </w:p>
    <w:p w14:paraId="3CDDB07D" w14:textId="0A2863FA" w:rsidR="00FC4075" w:rsidRPr="00080C0B" w:rsidRDefault="00FC4075" w:rsidP="00CA43EE">
      <w:pPr>
        <w:pStyle w:val="ListParagraph"/>
        <w:numPr>
          <w:ilvl w:val="0"/>
          <w:numId w:val="36"/>
        </w:numPr>
        <w:spacing w:before="60" w:after="60"/>
        <w:jc w:val="both"/>
        <w:rPr>
          <w:rFonts w:ascii="Calibri Light" w:hAnsi="Calibri Light" w:cs="Calibri Light"/>
          <w:sz w:val="20"/>
          <w:szCs w:val="20"/>
        </w:rPr>
      </w:pPr>
      <w:r w:rsidRPr="00080C0B">
        <w:rPr>
          <w:rFonts w:ascii="Calibri Light" w:hAnsi="Calibri Light" w:cs="Calibri Light"/>
          <w:sz w:val="20"/>
          <w:szCs w:val="20"/>
        </w:rPr>
        <w:t xml:space="preserve">Email communication to acquisition librarian/s, to newmaterials@ku.ac.ae, and/or to acquisitions@ku.ac.ae </w:t>
      </w:r>
    </w:p>
    <w:p w14:paraId="1FC878F7" w14:textId="4A90342D" w:rsidR="00FC4075" w:rsidRPr="00080C0B" w:rsidRDefault="00FC4075" w:rsidP="00CA43EE">
      <w:pPr>
        <w:pStyle w:val="ListParagraph"/>
        <w:numPr>
          <w:ilvl w:val="0"/>
          <w:numId w:val="36"/>
        </w:numPr>
        <w:spacing w:before="60" w:after="60"/>
        <w:jc w:val="both"/>
        <w:rPr>
          <w:rFonts w:ascii="Calibri Light" w:hAnsi="Calibri Light" w:cs="Calibri Light"/>
          <w:sz w:val="20"/>
          <w:szCs w:val="20"/>
        </w:rPr>
      </w:pPr>
      <w:r w:rsidRPr="00080C0B">
        <w:rPr>
          <w:rFonts w:ascii="Calibri Light" w:hAnsi="Calibri Light" w:cs="Calibri Light"/>
          <w:sz w:val="20"/>
          <w:szCs w:val="20"/>
        </w:rPr>
        <w:t>Faculty orders through their department library acquisitions representative, who will then contact the acquisitions librarians with a list of required orders.</w:t>
      </w:r>
    </w:p>
    <w:p w14:paraId="68D54F21" w14:textId="192E91B2" w:rsidR="00FC4075" w:rsidRPr="00080C0B" w:rsidRDefault="00FC4075" w:rsidP="00CA43EE">
      <w:pPr>
        <w:pStyle w:val="ListParagraph"/>
        <w:numPr>
          <w:ilvl w:val="0"/>
          <w:numId w:val="36"/>
        </w:numPr>
        <w:spacing w:before="60" w:after="60"/>
        <w:jc w:val="both"/>
        <w:rPr>
          <w:rFonts w:ascii="Calibri Light" w:hAnsi="Calibri Light" w:cs="Calibri Light"/>
          <w:sz w:val="20"/>
          <w:szCs w:val="20"/>
        </w:rPr>
      </w:pPr>
      <w:r w:rsidRPr="00080C0B">
        <w:rPr>
          <w:rFonts w:ascii="Calibri Light" w:hAnsi="Calibri Light" w:cs="Calibri Light"/>
          <w:sz w:val="20"/>
          <w:szCs w:val="20"/>
        </w:rPr>
        <w:t>Suggested titles through the library OPAC.</w:t>
      </w:r>
    </w:p>
    <w:p w14:paraId="5A49960E" w14:textId="77777777"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Acquisitions librarians &amp; Faculty Department</w:t>
      </w:r>
      <w:r w:rsidRPr="00080C0B">
        <w:rPr>
          <w:rFonts w:ascii="Calibri Light" w:hAnsi="Calibri Light" w:cs="Calibri Light"/>
          <w:b/>
          <w:sz w:val="20"/>
          <w:szCs w:val="20"/>
        </w:rPr>
        <w:t xml:space="preserve"> </w:t>
      </w:r>
      <w:r w:rsidRPr="00080C0B">
        <w:rPr>
          <w:rFonts w:ascii="Calibri Light" w:hAnsi="Calibri Light" w:cs="Calibri Light"/>
          <w:sz w:val="20"/>
          <w:szCs w:val="20"/>
        </w:rPr>
        <w:t>Representatives go through the determined slip notifications and select suitable titles for ordering.</w:t>
      </w:r>
    </w:p>
    <w:p w14:paraId="540E7498" w14:textId="77777777" w:rsidR="00FC4075" w:rsidRPr="00080C0B" w:rsidRDefault="00FC4075" w:rsidP="00CA43EE">
      <w:pPr>
        <w:pStyle w:val="ListParagraph"/>
        <w:spacing w:before="60" w:after="60"/>
        <w:ind w:left="360"/>
        <w:jc w:val="both"/>
        <w:rPr>
          <w:rFonts w:ascii="Calibri Light" w:hAnsi="Calibri Light" w:cs="Calibri Light"/>
          <w:sz w:val="20"/>
          <w:szCs w:val="20"/>
        </w:rPr>
      </w:pPr>
    </w:p>
    <w:p w14:paraId="499BDF6F" w14:textId="77777777" w:rsidR="00FC4075" w:rsidRPr="00080C0B" w:rsidRDefault="00FC4075" w:rsidP="00CA43EE">
      <w:pPr>
        <w:pStyle w:val="ListParagraph"/>
        <w:spacing w:before="60" w:after="60"/>
        <w:ind w:left="360"/>
        <w:jc w:val="both"/>
        <w:rPr>
          <w:rFonts w:ascii="Calibri Light" w:hAnsi="Calibri Light" w:cs="Calibri Light"/>
          <w:b/>
          <w:sz w:val="20"/>
          <w:szCs w:val="20"/>
        </w:rPr>
      </w:pPr>
      <w:r w:rsidRPr="00080C0B">
        <w:rPr>
          <w:rFonts w:ascii="Calibri Light" w:hAnsi="Calibri Light" w:cs="Calibri Light"/>
          <w:b/>
          <w:sz w:val="20"/>
          <w:szCs w:val="20"/>
        </w:rPr>
        <w:t>Verification and Ordering</w:t>
      </w:r>
    </w:p>
    <w:p w14:paraId="7BD77498" w14:textId="77777777"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 xml:space="preserve">Various verifications are performed upon receipt of request to the acquisition team. </w:t>
      </w:r>
    </w:p>
    <w:p w14:paraId="13A0F22B" w14:textId="00B0E4AE" w:rsidR="00FC4075" w:rsidRPr="00080C0B" w:rsidRDefault="00FC4075" w:rsidP="00CA43EE">
      <w:pPr>
        <w:pStyle w:val="ListParagraph"/>
        <w:numPr>
          <w:ilvl w:val="0"/>
          <w:numId w:val="36"/>
        </w:numPr>
        <w:spacing w:before="60" w:after="60"/>
        <w:jc w:val="both"/>
        <w:rPr>
          <w:rFonts w:ascii="Calibri Light" w:hAnsi="Calibri Light" w:cs="Calibri Light"/>
          <w:sz w:val="20"/>
          <w:szCs w:val="20"/>
        </w:rPr>
      </w:pPr>
      <w:r w:rsidRPr="00080C0B">
        <w:rPr>
          <w:rFonts w:ascii="Calibri Light" w:hAnsi="Calibri Light" w:cs="Calibri Light"/>
          <w:sz w:val="20"/>
          <w:szCs w:val="20"/>
        </w:rPr>
        <w:t>No duplication exists, unless additional copies are needed for a specific purpose.</w:t>
      </w:r>
    </w:p>
    <w:p w14:paraId="20771458" w14:textId="08A32104" w:rsidR="00FC4075" w:rsidRPr="00080C0B" w:rsidRDefault="00FC4075" w:rsidP="00CA43EE">
      <w:pPr>
        <w:pStyle w:val="ListParagraph"/>
        <w:numPr>
          <w:ilvl w:val="0"/>
          <w:numId w:val="36"/>
        </w:numPr>
        <w:spacing w:before="60" w:after="60"/>
        <w:jc w:val="both"/>
        <w:rPr>
          <w:rFonts w:ascii="Calibri Light" w:hAnsi="Calibri Light" w:cs="Calibri Light"/>
          <w:sz w:val="20"/>
          <w:szCs w:val="20"/>
        </w:rPr>
      </w:pPr>
      <w:r w:rsidRPr="00080C0B">
        <w:rPr>
          <w:rFonts w:ascii="Calibri Light" w:hAnsi="Calibri Light" w:cs="Calibri Light"/>
          <w:sz w:val="20"/>
          <w:szCs w:val="20"/>
        </w:rPr>
        <w:t xml:space="preserve">Requests for ‘rush/urgent’ orders to be approved only upon adequate justification, as higher shipping ‎cost will be applicable. </w:t>
      </w:r>
    </w:p>
    <w:p w14:paraId="13543AB4" w14:textId="1CCC1451" w:rsidR="00FC4075" w:rsidRPr="00080C0B" w:rsidRDefault="00FC4075" w:rsidP="00CA43EE">
      <w:pPr>
        <w:pStyle w:val="ListParagraph"/>
        <w:numPr>
          <w:ilvl w:val="0"/>
          <w:numId w:val="36"/>
        </w:numPr>
        <w:spacing w:before="60" w:after="60"/>
        <w:jc w:val="both"/>
        <w:rPr>
          <w:rFonts w:ascii="Calibri Light" w:hAnsi="Calibri Light" w:cs="Calibri Light"/>
          <w:sz w:val="20"/>
          <w:szCs w:val="20"/>
        </w:rPr>
      </w:pPr>
      <w:r w:rsidRPr="00080C0B">
        <w:rPr>
          <w:rFonts w:ascii="Calibri Light" w:hAnsi="Calibri Light" w:cs="Calibri Light"/>
          <w:sz w:val="20"/>
          <w:szCs w:val="20"/>
        </w:rPr>
        <w:t>The Library will verify adequate budget is available.</w:t>
      </w:r>
    </w:p>
    <w:p w14:paraId="215CD0DA" w14:textId="2B439521" w:rsidR="00FC4075" w:rsidRPr="00080C0B" w:rsidRDefault="00FC4075" w:rsidP="00CA43EE">
      <w:pPr>
        <w:pStyle w:val="ListParagraph"/>
        <w:numPr>
          <w:ilvl w:val="0"/>
          <w:numId w:val="36"/>
        </w:numPr>
        <w:spacing w:before="60" w:after="60"/>
        <w:jc w:val="both"/>
        <w:rPr>
          <w:rFonts w:ascii="Calibri Light" w:hAnsi="Calibri Light" w:cs="Calibri Light"/>
          <w:sz w:val="20"/>
          <w:szCs w:val="20"/>
        </w:rPr>
      </w:pPr>
      <w:r w:rsidRPr="00080C0B">
        <w:rPr>
          <w:rFonts w:ascii="Calibri Light" w:hAnsi="Calibri Light" w:cs="Calibri Light"/>
          <w:sz w:val="20"/>
          <w:szCs w:val="20"/>
        </w:rPr>
        <w:t>Requests for ‘expensive items’ to be approved only upon adequate justification, as higher shipping ‎ cost will be applicable.</w:t>
      </w:r>
    </w:p>
    <w:p w14:paraId="00C4FD49" w14:textId="188690A9" w:rsidR="00FC4075" w:rsidRPr="00080C0B" w:rsidRDefault="00FC4075" w:rsidP="00CA43EE">
      <w:pPr>
        <w:pStyle w:val="ListParagraph"/>
        <w:numPr>
          <w:ilvl w:val="0"/>
          <w:numId w:val="36"/>
        </w:numPr>
        <w:spacing w:before="60" w:after="60"/>
        <w:jc w:val="both"/>
        <w:rPr>
          <w:rFonts w:ascii="Calibri Light" w:hAnsi="Calibri Light" w:cs="Calibri Light"/>
          <w:sz w:val="20"/>
          <w:szCs w:val="20"/>
        </w:rPr>
      </w:pPr>
      <w:r w:rsidRPr="00080C0B">
        <w:rPr>
          <w:rFonts w:ascii="Calibri Light" w:hAnsi="Calibri Light" w:cs="Calibri Light"/>
          <w:sz w:val="20"/>
          <w:szCs w:val="20"/>
        </w:rPr>
        <w:t>Any other consideration, as deemed necessary.</w:t>
      </w:r>
    </w:p>
    <w:p w14:paraId="203594F1" w14:textId="77777777" w:rsidR="00FC4075" w:rsidRPr="00080C0B" w:rsidRDefault="00FC4075" w:rsidP="00CA43EE">
      <w:pPr>
        <w:pStyle w:val="ListParagraph"/>
        <w:spacing w:before="60" w:after="60"/>
        <w:ind w:left="360"/>
        <w:jc w:val="both"/>
        <w:rPr>
          <w:rFonts w:ascii="Calibri Light" w:hAnsi="Calibri Light" w:cs="Calibri Light"/>
          <w:sz w:val="20"/>
          <w:szCs w:val="20"/>
        </w:rPr>
      </w:pPr>
    </w:p>
    <w:p w14:paraId="56DFA642" w14:textId="3516AE2A"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 xml:space="preserve">Once the verification is complete, Acquisition librarian will place the order according to the standard procurement process. KU primarily have two key Vendors. These vendors have their own procurement platforms which are used by KU for order placement Purposes. </w:t>
      </w:r>
    </w:p>
    <w:p w14:paraId="5CFA1F4C" w14:textId="77777777"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w:t>
      </w:r>
      <w:r w:rsidRPr="00080C0B">
        <w:rPr>
          <w:rFonts w:ascii="Calibri Light" w:hAnsi="Calibri Light" w:cs="Calibri Light"/>
          <w:sz w:val="20"/>
          <w:szCs w:val="20"/>
        </w:rPr>
        <w:tab/>
        <w:t>GOBI Library Solutions from EBSCO</w:t>
      </w:r>
    </w:p>
    <w:p w14:paraId="028F80FA" w14:textId="6C4DD383"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w:t>
      </w:r>
      <w:r w:rsidRPr="00080C0B">
        <w:rPr>
          <w:rFonts w:ascii="Calibri Light" w:hAnsi="Calibri Light" w:cs="Calibri Light"/>
          <w:sz w:val="20"/>
          <w:szCs w:val="20"/>
        </w:rPr>
        <w:tab/>
      </w:r>
      <w:r w:rsidR="00E25D74">
        <w:rPr>
          <w:rFonts w:ascii="Calibri Light" w:hAnsi="Calibri Light" w:cs="Calibri Light"/>
          <w:sz w:val="20"/>
          <w:szCs w:val="20"/>
        </w:rPr>
        <w:t>Pro Quest</w:t>
      </w:r>
      <w:r w:rsidRPr="00080C0B">
        <w:rPr>
          <w:rFonts w:ascii="Calibri Light" w:hAnsi="Calibri Light" w:cs="Calibri Light"/>
          <w:sz w:val="20"/>
          <w:szCs w:val="20"/>
        </w:rPr>
        <w:t xml:space="preserve">  </w:t>
      </w:r>
    </w:p>
    <w:p w14:paraId="5653AC8B" w14:textId="77777777" w:rsidR="00FC4075" w:rsidRPr="00080C0B" w:rsidRDefault="00FC4075" w:rsidP="00CA43EE">
      <w:pPr>
        <w:pStyle w:val="ListParagraph"/>
        <w:spacing w:before="60" w:after="60"/>
        <w:ind w:left="360"/>
        <w:jc w:val="both"/>
        <w:rPr>
          <w:rFonts w:ascii="Calibri Light" w:hAnsi="Calibri Light" w:cs="Calibri Light"/>
          <w:sz w:val="20"/>
          <w:szCs w:val="20"/>
        </w:rPr>
      </w:pPr>
    </w:p>
    <w:p w14:paraId="35E2CD77" w14:textId="527F7BC7" w:rsidR="00FC4075" w:rsidRPr="00080C0B" w:rsidRDefault="00FC4075"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lastRenderedPageBreak/>
        <w:t xml:space="preserve">Acquisition Librarian Manages orders through the established vendor platform </w:t>
      </w:r>
      <w:r w:rsidR="00960A5D">
        <w:rPr>
          <w:rFonts w:ascii="Calibri Light" w:hAnsi="Calibri Light" w:cs="Calibri Light"/>
          <w:sz w:val="20"/>
          <w:szCs w:val="20"/>
        </w:rPr>
        <w:t>and uploads the related files in the ILS</w:t>
      </w:r>
      <w:r w:rsidRPr="00080C0B">
        <w:rPr>
          <w:rFonts w:ascii="Calibri Light" w:hAnsi="Calibri Light" w:cs="Calibri Light"/>
          <w:sz w:val="20"/>
          <w:szCs w:val="20"/>
        </w:rPr>
        <w:t>.</w:t>
      </w:r>
      <w:r w:rsidR="002412BF" w:rsidRPr="00080C0B">
        <w:rPr>
          <w:rFonts w:ascii="Calibri Light" w:hAnsi="Calibri Light" w:cs="Calibri Light"/>
          <w:sz w:val="20"/>
          <w:szCs w:val="20"/>
        </w:rPr>
        <w:t xml:space="preserve"> </w:t>
      </w:r>
      <w:r w:rsidRPr="00080C0B">
        <w:rPr>
          <w:rFonts w:ascii="Calibri Light" w:hAnsi="Calibri Light" w:cs="Calibri Light"/>
          <w:sz w:val="20"/>
          <w:szCs w:val="20"/>
        </w:rPr>
        <w:t>The books are shipped</w:t>
      </w:r>
      <w:r w:rsidR="00960A5D">
        <w:rPr>
          <w:rFonts w:ascii="Calibri Light" w:hAnsi="Calibri Light" w:cs="Calibri Light"/>
          <w:sz w:val="20"/>
          <w:szCs w:val="20"/>
        </w:rPr>
        <w:t xml:space="preserve"> and s</w:t>
      </w:r>
      <w:r w:rsidRPr="00080C0B">
        <w:rPr>
          <w:rFonts w:ascii="Calibri Light" w:hAnsi="Calibri Light" w:cs="Calibri Light"/>
          <w:sz w:val="20"/>
          <w:szCs w:val="20"/>
        </w:rPr>
        <w:t>hipments are received by the University’s service for customs processing and delivery</w:t>
      </w:r>
    </w:p>
    <w:p w14:paraId="58F1243F" w14:textId="77777777" w:rsidR="00FC4075" w:rsidRPr="00080C0B" w:rsidRDefault="00FC4075" w:rsidP="00CA43EE">
      <w:pPr>
        <w:pStyle w:val="ListParagraph"/>
        <w:spacing w:before="60" w:after="60"/>
        <w:ind w:left="360"/>
        <w:jc w:val="both"/>
        <w:rPr>
          <w:rFonts w:ascii="Calibri Light" w:hAnsi="Calibri Light" w:cs="Calibri Light"/>
          <w:sz w:val="20"/>
          <w:szCs w:val="20"/>
        </w:rPr>
      </w:pPr>
    </w:p>
    <w:p w14:paraId="360872CF" w14:textId="77777777" w:rsidR="00FC4075" w:rsidRPr="00080C0B" w:rsidRDefault="00FC4075" w:rsidP="00CA43EE">
      <w:pPr>
        <w:pStyle w:val="ListParagraph"/>
        <w:spacing w:before="60" w:after="60"/>
        <w:ind w:left="360"/>
        <w:jc w:val="both"/>
        <w:rPr>
          <w:rFonts w:ascii="Calibri Light" w:hAnsi="Calibri Light" w:cs="Calibri Light"/>
          <w:b/>
          <w:sz w:val="20"/>
          <w:szCs w:val="20"/>
        </w:rPr>
      </w:pPr>
      <w:r w:rsidRPr="00080C0B">
        <w:rPr>
          <w:rFonts w:ascii="Calibri Light" w:hAnsi="Calibri Light" w:cs="Calibri Light"/>
          <w:b/>
          <w:sz w:val="20"/>
          <w:szCs w:val="20"/>
        </w:rPr>
        <w:t xml:space="preserve">Shipment </w:t>
      </w:r>
    </w:p>
    <w:p w14:paraId="7D293494" w14:textId="4C06649F" w:rsidR="00FC4075" w:rsidRPr="00080C0B" w:rsidRDefault="00FC4075" w:rsidP="00CB3530">
      <w:pPr>
        <w:pStyle w:val="ListParagraph"/>
        <w:numPr>
          <w:ilvl w:val="0"/>
          <w:numId w:val="37"/>
        </w:numPr>
        <w:spacing w:before="60" w:after="60"/>
        <w:jc w:val="both"/>
        <w:rPr>
          <w:rFonts w:ascii="Calibri Light" w:hAnsi="Calibri Light" w:cs="Calibri Light"/>
          <w:sz w:val="20"/>
          <w:szCs w:val="20"/>
        </w:rPr>
      </w:pPr>
      <w:r w:rsidRPr="00080C0B">
        <w:rPr>
          <w:rFonts w:ascii="Calibri Light" w:hAnsi="Calibri Light" w:cs="Calibri Light"/>
          <w:sz w:val="20"/>
          <w:szCs w:val="20"/>
        </w:rPr>
        <w:t xml:space="preserve">Vendor‎ sends copies of all required paperwork to the acquisitions librarian </w:t>
      </w:r>
      <w:r w:rsidR="00B03CE1" w:rsidRPr="00080C0B">
        <w:rPr>
          <w:rFonts w:ascii="Calibri Light" w:hAnsi="Calibri Light" w:cs="Calibri Light"/>
          <w:sz w:val="20"/>
          <w:szCs w:val="20"/>
        </w:rPr>
        <w:t>&amp; to</w:t>
      </w:r>
      <w:r w:rsidRPr="00080C0B">
        <w:rPr>
          <w:rFonts w:ascii="Calibri Light" w:hAnsi="Calibri Light" w:cs="Calibri Light"/>
          <w:sz w:val="20"/>
          <w:szCs w:val="20"/>
        </w:rPr>
        <w:t xml:space="preserve"> KU procurement to inform them of an incoming shipment.  The airway bill, shipment documents, and invoices are attached.</w:t>
      </w:r>
    </w:p>
    <w:p w14:paraId="30D3199D" w14:textId="654892E6" w:rsidR="00FC4075" w:rsidRPr="00080C0B" w:rsidRDefault="00FC4075" w:rsidP="00CB3530">
      <w:pPr>
        <w:pStyle w:val="ListParagraph"/>
        <w:numPr>
          <w:ilvl w:val="0"/>
          <w:numId w:val="37"/>
        </w:numPr>
        <w:spacing w:before="60" w:after="60"/>
        <w:jc w:val="both"/>
        <w:rPr>
          <w:rFonts w:ascii="Calibri Light" w:hAnsi="Calibri Light" w:cs="Calibri Light"/>
          <w:sz w:val="20"/>
          <w:szCs w:val="20"/>
        </w:rPr>
      </w:pPr>
      <w:r w:rsidRPr="00080C0B">
        <w:rPr>
          <w:rFonts w:ascii="Calibri Light" w:hAnsi="Calibri Light" w:cs="Calibri Light"/>
          <w:sz w:val="20"/>
          <w:szCs w:val="20"/>
        </w:rPr>
        <w:t>UAE customs exemption letters will be issued for customs clearance purposes by the K</w:t>
      </w:r>
      <w:r w:rsidR="007F642E">
        <w:rPr>
          <w:rFonts w:ascii="Calibri Light" w:hAnsi="Calibri Light" w:cs="Calibri Light"/>
          <w:sz w:val="20"/>
          <w:szCs w:val="20"/>
        </w:rPr>
        <w:t xml:space="preserve">U authorized Freight Forwarder. </w:t>
      </w:r>
      <w:r w:rsidRPr="00080C0B">
        <w:rPr>
          <w:rFonts w:ascii="Calibri Light" w:hAnsi="Calibri Light" w:cs="Calibri Light"/>
          <w:sz w:val="20"/>
          <w:szCs w:val="20"/>
        </w:rPr>
        <w:t>Once cleared, shipments will be delivered to the KU Library Technical Services Department directly.</w:t>
      </w:r>
    </w:p>
    <w:p w14:paraId="379723C4" w14:textId="77777777" w:rsidR="00D21C28" w:rsidRDefault="00D21C28" w:rsidP="00CA43EE">
      <w:pPr>
        <w:pStyle w:val="ListParagraph"/>
        <w:spacing w:before="60" w:after="60"/>
        <w:ind w:left="360"/>
        <w:jc w:val="both"/>
        <w:rPr>
          <w:rFonts w:ascii="Calibri Light" w:hAnsi="Calibri Light" w:cs="Calibri Light"/>
          <w:b/>
          <w:sz w:val="20"/>
          <w:szCs w:val="20"/>
        </w:rPr>
      </w:pPr>
    </w:p>
    <w:p w14:paraId="78C76113" w14:textId="77777777" w:rsidR="00D21C28" w:rsidRDefault="00D21C28" w:rsidP="00CA43EE">
      <w:pPr>
        <w:pStyle w:val="ListParagraph"/>
        <w:spacing w:before="60" w:after="60"/>
        <w:ind w:left="360"/>
        <w:jc w:val="both"/>
        <w:rPr>
          <w:rFonts w:ascii="Calibri Light" w:hAnsi="Calibri Light" w:cs="Calibri Light"/>
          <w:b/>
          <w:sz w:val="20"/>
          <w:szCs w:val="20"/>
        </w:rPr>
      </w:pPr>
    </w:p>
    <w:p w14:paraId="2FEAD150" w14:textId="26D29C6A" w:rsidR="00FC4075" w:rsidRPr="00080C0B" w:rsidRDefault="00FC4075" w:rsidP="00CA43EE">
      <w:pPr>
        <w:pStyle w:val="ListParagraph"/>
        <w:spacing w:before="60" w:after="60"/>
        <w:ind w:left="360"/>
        <w:jc w:val="both"/>
        <w:rPr>
          <w:rFonts w:ascii="Calibri Light" w:hAnsi="Calibri Light" w:cs="Calibri Light"/>
          <w:b/>
          <w:sz w:val="20"/>
          <w:szCs w:val="20"/>
        </w:rPr>
      </w:pPr>
      <w:r w:rsidRPr="00080C0B">
        <w:rPr>
          <w:rFonts w:ascii="Calibri Light" w:hAnsi="Calibri Light" w:cs="Calibri Light"/>
          <w:b/>
          <w:sz w:val="20"/>
          <w:szCs w:val="20"/>
        </w:rPr>
        <w:t>Delivery and cataloguing</w:t>
      </w:r>
    </w:p>
    <w:p w14:paraId="5E6CB404" w14:textId="635A1564" w:rsidR="00FC4075" w:rsidRPr="00080C0B" w:rsidRDefault="00FC4075" w:rsidP="002412BF">
      <w:pPr>
        <w:pStyle w:val="ListParagraph"/>
        <w:numPr>
          <w:ilvl w:val="0"/>
          <w:numId w:val="37"/>
        </w:numPr>
        <w:spacing w:before="60" w:after="60"/>
        <w:jc w:val="both"/>
        <w:rPr>
          <w:rFonts w:ascii="Calibri Light" w:hAnsi="Calibri Light" w:cs="Calibri Light"/>
          <w:sz w:val="20"/>
          <w:szCs w:val="20"/>
        </w:rPr>
      </w:pPr>
      <w:r w:rsidRPr="00080C0B">
        <w:rPr>
          <w:rFonts w:ascii="Calibri Light" w:hAnsi="Calibri Light" w:cs="Calibri Light"/>
          <w:sz w:val="20"/>
          <w:szCs w:val="20"/>
        </w:rPr>
        <w:t>The acquisitions team receives and signs the shipment documents, and makes sure to check the number of boxes received with the number of cartons in the shipment invoice.</w:t>
      </w:r>
    </w:p>
    <w:p w14:paraId="0B42E203" w14:textId="46A1AAD0" w:rsidR="00FC4075" w:rsidRPr="00080C0B" w:rsidRDefault="00FC4075" w:rsidP="002412BF">
      <w:pPr>
        <w:pStyle w:val="ListParagraph"/>
        <w:numPr>
          <w:ilvl w:val="0"/>
          <w:numId w:val="37"/>
        </w:numPr>
        <w:spacing w:before="60" w:after="60"/>
        <w:jc w:val="both"/>
        <w:rPr>
          <w:rFonts w:ascii="Calibri Light" w:hAnsi="Calibri Light" w:cs="Calibri Light"/>
          <w:sz w:val="20"/>
          <w:szCs w:val="20"/>
        </w:rPr>
      </w:pPr>
      <w:r w:rsidRPr="00080C0B">
        <w:rPr>
          <w:rFonts w:ascii="Calibri Light" w:hAnsi="Calibri Light" w:cs="Calibri Light"/>
          <w:sz w:val="20"/>
          <w:szCs w:val="20"/>
        </w:rPr>
        <w:t>Each carton will have an invoice(s) and packing slip listing the contents of the carton.</w:t>
      </w:r>
    </w:p>
    <w:p w14:paraId="1FE5376D" w14:textId="3D0177E5" w:rsidR="00FC4075" w:rsidRPr="00080C0B" w:rsidRDefault="00FC4075" w:rsidP="002412BF">
      <w:pPr>
        <w:pStyle w:val="ListParagraph"/>
        <w:numPr>
          <w:ilvl w:val="0"/>
          <w:numId w:val="37"/>
        </w:numPr>
        <w:spacing w:before="60" w:after="60"/>
        <w:jc w:val="both"/>
        <w:rPr>
          <w:rFonts w:ascii="Calibri Light" w:hAnsi="Calibri Light" w:cs="Calibri Light"/>
          <w:sz w:val="20"/>
          <w:szCs w:val="20"/>
        </w:rPr>
      </w:pPr>
      <w:r w:rsidRPr="00080C0B">
        <w:rPr>
          <w:rFonts w:ascii="Calibri Light" w:hAnsi="Calibri Light" w:cs="Calibri Light"/>
          <w:sz w:val="20"/>
          <w:szCs w:val="20"/>
        </w:rPr>
        <w:t xml:space="preserve">After opening all boxes and checking all invoices, stamp all invoices with the library stamp. The date on the stamp should be the date when the shipment was received. </w:t>
      </w:r>
    </w:p>
    <w:p w14:paraId="378C1C20" w14:textId="272ED8C4" w:rsidR="00FC4075" w:rsidRPr="00080C0B" w:rsidRDefault="00FC4075" w:rsidP="002412BF">
      <w:pPr>
        <w:pStyle w:val="ListParagraph"/>
        <w:numPr>
          <w:ilvl w:val="0"/>
          <w:numId w:val="37"/>
        </w:numPr>
        <w:spacing w:before="60" w:after="60"/>
        <w:jc w:val="both"/>
        <w:rPr>
          <w:rFonts w:ascii="Calibri Light" w:hAnsi="Calibri Light" w:cs="Calibri Light"/>
          <w:sz w:val="20"/>
          <w:szCs w:val="20"/>
        </w:rPr>
      </w:pPr>
      <w:r w:rsidRPr="00080C0B">
        <w:rPr>
          <w:rFonts w:ascii="Calibri Light" w:hAnsi="Calibri Light" w:cs="Calibri Light"/>
          <w:sz w:val="20"/>
          <w:szCs w:val="20"/>
        </w:rPr>
        <w:t>Physically check the books against the invoices.</w:t>
      </w:r>
    </w:p>
    <w:p w14:paraId="151FD510" w14:textId="4B3E9E76" w:rsidR="00FC4075" w:rsidRPr="00080C0B" w:rsidRDefault="00FC4075" w:rsidP="002412BF">
      <w:pPr>
        <w:pStyle w:val="ListParagraph"/>
        <w:numPr>
          <w:ilvl w:val="0"/>
          <w:numId w:val="37"/>
        </w:numPr>
        <w:spacing w:before="60" w:after="60"/>
        <w:jc w:val="both"/>
        <w:rPr>
          <w:rFonts w:ascii="Calibri Light" w:hAnsi="Calibri Light" w:cs="Calibri Light"/>
          <w:sz w:val="20"/>
          <w:szCs w:val="20"/>
        </w:rPr>
      </w:pPr>
      <w:r w:rsidRPr="00080C0B">
        <w:rPr>
          <w:rFonts w:ascii="Calibri Light" w:hAnsi="Calibri Light" w:cs="Calibri Light"/>
          <w:sz w:val="20"/>
          <w:szCs w:val="20"/>
        </w:rPr>
        <w:t xml:space="preserve">If any book is damaged, there is a missing item, the wrong book delivered or any other discrepancies, note down and contact the vendor with these issues. </w:t>
      </w:r>
    </w:p>
    <w:p w14:paraId="013D8DB3" w14:textId="3C51E4BE" w:rsidR="00FC4075" w:rsidRPr="00080C0B" w:rsidRDefault="00FC4075" w:rsidP="002412BF">
      <w:pPr>
        <w:pStyle w:val="ListParagraph"/>
        <w:numPr>
          <w:ilvl w:val="0"/>
          <w:numId w:val="37"/>
        </w:numPr>
        <w:spacing w:before="60" w:after="60"/>
        <w:jc w:val="both"/>
        <w:rPr>
          <w:rFonts w:ascii="Calibri Light" w:hAnsi="Calibri Light" w:cs="Calibri Light"/>
          <w:sz w:val="20"/>
          <w:szCs w:val="20"/>
        </w:rPr>
      </w:pPr>
      <w:r w:rsidRPr="00080C0B">
        <w:rPr>
          <w:rFonts w:ascii="Calibri Light" w:hAnsi="Calibri Light" w:cs="Calibri Light"/>
          <w:sz w:val="20"/>
          <w:szCs w:val="20"/>
        </w:rPr>
        <w:t>Shelve the books for cataloguing department to work on to make sure all data and MARC records are accurate in the ILS and the order record is updated.</w:t>
      </w:r>
    </w:p>
    <w:p w14:paraId="3171B90F" w14:textId="2CC118A1" w:rsidR="00FC4075" w:rsidRPr="00080C0B" w:rsidRDefault="00FC4075" w:rsidP="002412BF">
      <w:pPr>
        <w:pStyle w:val="ListParagraph"/>
        <w:numPr>
          <w:ilvl w:val="0"/>
          <w:numId w:val="37"/>
        </w:numPr>
        <w:spacing w:before="60" w:after="60"/>
        <w:jc w:val="both"/>
        <w:rPr>
          <w:rFonts w:ascii="Calibri Light" w:hAnsi="Calibri Light" w:cs="Calibri Light"/>
          <w:sz w:val="20"/>
          <w:szCs w:val="20"/>
        </w:rPr>
      </w:pPr>
      <w:r w:rsidRPr="00080C0B">
        <w:rPr>
          <w:rFonts w:ascii="Calibri Light" w:hAnsi="Calibri Light" w:cs="Calibri Light"/>
          <w:sz w:val="20"/>
          <w:szCs w:val="20"/>
        </w:rPr>
        <w:t>All material is processed based on collection, special arrangements, identity stamped, RFID tagged and connection of RFID &amp; barcode is done through the security system</w:t>
      </w:r>
    </w:p>
    <w:p w14:paraId="72D554A8" w14:textId="77777777" w:rsidR="00FC4075" w:rsidRPr="00080C0B" w:rsidRDefault="00FC4075" w:rsidP="00CA43EE">
      <w:pPr>
        <w:pStyle w:val="ListParagraph"/>
        <w:spacing w:before="60" w:after="60"/>
        <w:ind w:left="360"/>
        <w:jc w:val="both"/>
        <w:rPr>
          <w:rFonts w:ascii="Calibri Light" w:hAnsi="Calibri Light" w:cs="Calibri Light"/>
          <w:sz w:val="20"/>
          <w:szCs w:val="20"/>
        </w:rPr>
      </w:pPr>
    </w:p>
    <w:p w14:paraId="7D1D9F0F" w14:textId="77777777" w:rsidR="00FC4075" w:rsidRPr="00080C0B" w:rsidRDefault="00FC4075" w:rsidP="00CA43EE">
      <w:pPr>
        <w:pStyle w:val="ListParagraph"/>
        <w:spacing w:before="60" w:after="60"/>
        <w:ind w:left="360"/>
        <w:jc w:val="both"/>
        <w:rPr>
          <w:rFonts w:ascii="Calibri Light" w:hAnsi="Calibri Light" w:cs="Calibri Light"/>
          <w:b/>
          <w:sz w:val="20"/>
          <w:szCs w:val="20"/>
        </w:rPr>
      </w:pPr>
      <w:r w:rsidRPr="00080C0B">
        <w:rPr>
          <w:rFonts w:ascii="Calibri Light" w:hAnsi="Calibri Light" w:cs="Calibri Light"/>
          <w:b/>
          <w:sz w:val="20"/>
          <w:szCs w:val="20"/>
        </w:rPr>
        <w:t xml:space="preserve">Procurement Process for Online Materials </w:t>
      </w:r>
    </w:p>
    <w:p w14:paraId="746C0BF1" w14:textId="191A97C7" w:rsidR="00FC4075" w:rsidRPr="00080C0B" w:rsidRDefault="00FC4075" w:rsidP="002412BF">
      <w:pPr>
        <w:pStyle w:val="ListParagraph"/>
        <w:numPr>
          <w:ilvl w:val="0"/>
          <w:numId w:val="39"/>
        </w:numPr>
        <w:spacing w:before="60" w:after="60"/>
        <w:jc w:val="both"/>
        <w:rPr>
          <w:rFonts w:ascii="Calibri Light" w:hAnsi="Calibri Light" w:cs="Calibri Light"/>
          <w:sz w:val="20"/>
          <w:szCs w:val="20"/>
        </w:rPr>
      </w:pPr>
      <w:r w:rsidRPr="00080C0B">
        <w:rPr>
          <w:rFonts w:ascii="Calibri Light" w:hAnsi="Calibri Light" w:cs="Calibri Light"/>
          <w:sz w:val="20"/>
          <w:szCs w:val="20"/>
        </w:rPr>
        <w:t>Library review and evaluate the e-resources subscriptions at the beginning of every  financial year , taking into consideration the available budget, the needed resources, the cost, usage, annual increase percent and reputation of the publisher.</w:t>
      </w:r>
    </w:p>
    <w:p w14:paraId="70130260" w14:textId="379A7E57" w:rsidR="00FC4075" w:rsidRPr="00080C0B" w:rsidRDefault="00FC4075" w:rsidP="002412BF">
      <w:pPr>
        <w:pStyle w:val="ListParagraph"/>
        <w:numPr>
          <w:ilvl w:val="0"/>
          <w:numId w:val="39"/>
        </w:numPr>
        <w:spacing w:before="60" w:after="60"/>
        <w:jc w:val="both"/>
        <w:rPr>
          <w:rFonts w:ascii="Calibri Light" w:hAnsi="Calibri Light" w:cs="Calibri Light"/>
          <w:sz w:val="20"/>
          <w:szCs w:val="20"/>
        </w:rPr>
      </w:pPr>
      <w:r w:rsidRPr="00080C0B">
        <w:rPr>
          <w:rFonts w:ascii="Calibri Light" w:hAnsi="Calibri Light" w:cs="Calibri Light"/>
          <w:sz w:val="20"/>
          <w:szCs w:val="20"/>
        </w:rPr>
        <w:t xml:space="preserve">Library Faculty and other selectors are encouraged to trial test for new databases that meet the campus’ curricular needs, but due to the recurring budget implications, new subscriptions are generally initiated only when subscriptions of equivalent value are canceled in exchange for the new resource, when additional fund is made available, or to meet exceptional curricular or faculty research needs. </w:t>
      </w:r>
    </w:p>
    <w:p w14:paraId="244F1763" w14:textId="3CED9464" w:rsidR="00FC4075" w:rsidRPr="00080C0B" w:rsidRDefault="00FC4075" w:rsidP="002412BF">
      <w:pPr>
        <w:pStyle w:val="ListParagraph"/>
        <w:numPr>
          <w:ilvl w:val="0"/>
          <w:numId w:val="39"/>
        </w:numPr>
        <w:spacing w:before="60" w:after="60"/>
        <w:jc w:val="both"/>
        <w:rPr>
          <w:rFonts w:ascii="Calibri Light" w:hAnsi="Calibri Light" w:cs="Calibri Light"/>
          <w:sz w:val="20"/>
          <w:szCs w:val="20"/>
        </w:rPr>
      </w:pPr>
      <w:r w:rsidRPr="00080C0B">
        <w:rPr>
          <w:rFonts w:ascii="Calibri Light" w:hAnsi="Calibri Light" w:cs="Calibri Light"/>
          <w:sz w:val="20"/>
          <w:szCs w:val="20"/>
        </w:rPr>
        <w:t xml:space="preserve">Regular review of subscriptions, standing orders, and approval plans are required to assure that there is sufficient usage relative to cost and that materials remain relevant, especially because inflation funding is not automatically built into the budget.  </w:t>
      </w:r>
    </w:p>
    <w:p w14:paraId="0940E3D8" w14:textId="0162906E" w:rsidR="00FC4075" w:rsidRPr="00080C0B" w:rsidRDefault="00FC4075" w:rsidP="002412BF">
      <w:pPr>
        <w:pStyle w:val="ListParagraph"/>
        <w:numPr>
          <w:ilvl w:val="0"/>
          <w:numId w:val="39"/>
        </w:numPr>
        <w:spacing w:before="60" w:after="60"/>
        <w:jc w:val="both"/>
        <w:rPr>
          <w:rFonts w:ascii="Calibri Light" w:hAnsi="Calibri Light" w:cs="Calibri Light"/>
          <w:sz w:val="20"/>
          <w:szCs w:val="20"/>
        </w:rPr>
      </w:pPr>
      <w:r w:rsidRPr="00080C0B">
        <w:rPr>
          <w:rFonts w:ascii="Calibri Light" w:hAnsi="Calibri Light" w:cs="Calibri Light"/>
          <w:sz w:val="20"/>
          <w:szCs w:val="20"/>
        </w:rPr>
        <w:t xml:space="preserve">Purchase Requisitions are filled electronically and sent to procurement for additional evaluation. An exception report is attached for justifying the cases of sole sourcing. A document called “PR Justification” attached detailing the scope of the work. </w:t>
      </w:r>
    </w:p>
    <w:p w14:paraId="197195C3" w14:textId="3D4B861B" w:rsidR="00FC4075" w:rsidRPr="00080C0B" w:rsidRDefault="00FC4075" w:rsidP="002412BF">
      <w:pPr>
        <w:pStyle w:val="ListParagraph"/>
        <w:numPr>
          <w:ilvl w:val="0"/>
          <w:numId w:val="39"/>
        </w:numPr>
        <w:spacing w:before="60" w:after="60"/>
        <w:jc w:val="both"/>
        <w:rPr>
          <w:rFonts w:ascii="Calibri Light" w:hAnsi="Calibri Light" w:cs="Calibri Light"/>
          <w:sz w:val="20"/>
          <w:szCs w:val="20"/>
        </w:rPr>
      </w:pPr>
      <w:r w:rsidRPr="00080C0B">
        <w:rPr>
          <w:rFonts w:ascii="Calibri Light" w:hAnsi="Calibri Light" w:cs="Calibri Light"/>
          <w:sz w:val="20"/>
          <w:szCs w:val="20"/>
        </w:rPr>
        <w:t>The library management take the lead in the review process and provides needed usage statistics and other necessary information.</w:t>
      </w:r>
    </w:p>
    <w:p w14:paraId="358B0779" w14:textId="156491DA" w:rsidR="00FC4075" w:rsidRPr="00080C0B" w:rsidRDefault="00FC4075" w:rsidP="002412BF">
      <w:pPr>
        <w:pStyle w:val="ListParagraph"/>
        <w:numPr>
          <w:ilvl w:val="0"/>
          <w:numId w:val="39"/>
        </w:numPr>
        <w:spacing w:before="60" w:after="60"/>
        <w:jc w:val="both"/>
        <w:rPr>
          <w:rFonts w:ascii="Calibri Light" w:hAnsi="Calibri Light" w:cs="Calibri Light"/>
          <w:sz w:val="20"/>
          <w:szCs w:val="20"/>
        </w:rPr>
      </w:pPr>
      <w:r w:rsidRPr="00080C0B">
        <w:rPr>
          <w:rFonts w:ascii="Calibri Light" w:hAnsi="Calibri Light" w:cs="Calibri Light"/>
          <w:sz w:val="20"/>
          <w:szCs w:val="20"/>
        </w:rPr>
        <w:t>Once the PO is ready, access is established with the coordination between the IT, Systems Librarian, Electronic resources librarian, and the vendor.</w:t>
      </w:r>
    </w:p>
    <w:p w14:paraId="31AA7830" w14:textId="4E3C278B" w:rsidR="00FC4075" w:rsidRPr="00080C0B" w:rsidRDefault="00FC4075" w:rsidP="002412BF">
      <w:pPr>
        <w:pStyle w:val="ListParagraph"/>
        <w:numPr>
          <w:ilvl w:val="0"/>
          <w:numId w:val="39"/>
        </w:numPr>
        <w:spacing w:before="60" w:after="60"/>
        <w:jc w:val="both"/>
        <w:rPr>
          <w:rFonts w:ascii="Calibri Light" w:hAnsi="Calibri Light" w:cs="Calibri Light"/>
          <w:sz w:val="20"/>
          <w:szCs w:val="20"/>
        </w:rPr>
      </w:pPr>
      <w:r w:rsidRPr="00080C0B">
        <w:rPr>
          <w:rFonts w:ascii="Calibri Light" w:hAnsi="Calibri Light" w:cs="Calibri Light"/>
          <w:sz w:val="20"/>
          <w:szCs w:val="20"/>
        </w:rPr>
        <w:t>The Electronic Resources Librarian, in consultation with acquisitions and systems librarian is responsible for making electronic resources available by adding and deleting the database and other subscription data in One Search, in the electronic resource discovery interface to facilitate easy access and maximize through the library portal.</w:t>
      </w:r>
    </w:p>
    <w:p w14:paraId="73D18AFF" w14:textId="74C5E70B" w:rsidR="00FC4075" w:rsidRPr="00080C0B" w:rsidRDefault="00FC4075" w:rsidP="002412BF">
      <w:pPr>
        <w:pStyle w:val="ListParagraph"/>
        <w:numPr>
          <w:ilvl w:val="0"/>
          <w:numId w:val="39"/>
        </w:numPr>
        <w:spacing w:before="60" w:after="60"/>
        <w:jc w:val="both"/>
        <w:rPr>
          <w:rFonts w:ascii="Calibri Light" w:hAnsi="Calibri Light" w:cs="Calibri Light"/>
          <w:sz w:val="20"/>
          <w:szCs w:val="20"/>
        </w:rPr>
      </w:pPr>
      <w:r w:rsidRPr="00080C0B">
        <w:rPr>
          <w:rFonts w:ascii="Calibri Light" w:hAnsi="Calibri Light" w:cs="Calibri Light"/>
          <w:sz w:val="20"/>
          <w:szCs w:val="20"/>
        </w:rPr>
        <w:t xml:space="preserve">Subscriptions are reviewed annually. The library Committee takes the lead in this review process and provides needed usage statistics and other necessary information to be able to make informed decisions. </w:t>
      </w:r>
    </w:p>
    <w:p w14:paraId="48CE565E" w14:textId="77777777" w:rsidR="00FC4075" w:rsidRPr="00080C0B" w:rsidRDefault="00FC4075" w:rsidP="00CA43EE">
      <w:pPr>
        <w:pStyle w:val="ListParagraph"/>
        <w:spacing w:before="60" w:after="60"/>
        <w:ind w:left="360"/>
        <w:jc w:val="both"/>
        <w:rPr>
          <w:rFonts w:ascii="Calibri Light" w:hAnsi="Calibri Light" w:cs="Calibri Light"/>
          <w:b/>
          <w:sz w:val="20"/>
          <w:szCs w:val="20"/>
        </w:rPr>
      </w:pPr>
    </w:p>
    <w:p w14:paraId="2ED42632" w14:textId="77777777" w:rsidR="00FC4075" w:rsidRPr="00080C0B" w:rsidRDefault="00FC4075" w:rsidP="00CA43EE">
      <w:pPr>
        <w:pStyle w:val="ListParagraph"/>
        <w:spacing w:before="60" w:after="60"/>
        <w:ind w:left="360"/>
        <w:jc w:val="both"/>
        <w:rPr>
          <w:rFonts w:ascii="Calibri Light" w:hAnsi="Calibri Light" w:cs="Calibri Light"/>
          <w:b/>
          <w:sz w:val="20"/>
          <w:szCs w:val="20"/>
        </w:rPr>
      </w:pPr>
      <w:r w:rsidRPr="00080C0B">
        <w:rPr>
          <w:rFonts w:ascii="Calibri Light" w:hAnsi="Calibri Light" w:cs="Calibri Light"/>
          <w:b/>
          <w:sz w:val="20"/>
          <w:szCs w:val="20"/>
        </w:rPr>
        <w:t>Payment settlement</w:t>
      </w:r>
    </w:p>
    <w:p w14:paraId="1BCA2209" w14:textId="539D7F65" w:rsidR="00FC4075" w:rsidRPr="00080C0B" w:rsidRDefault="00FC4075" w:rsidP="002412BF">
      <w:pPr>
        <w:pStyle w:val="ListParagraph"/>
        <w:numPr>
          <w:ilvl w:val="0"/>
          <w:numId w:val="40"/>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lastRenderedPageBreak/>
        <w:t xml:space="preserve">GRNs (Goods Received Notice) are created for all the material supplied to the library once satisfied that received materials match the invoices. A GRN list form will be generated for the received items. </w:t>
      </w:r>
    </w:p>
    <w:p w14:paraId="34886CE4" w14:textId="5C2D30C3" w:rsidR="00FC4075" w:rsidRPr="00080C0B" w:rsidRDefault="00FC4075" w:rsidP="002412BF">
      <w:pPr>
        <w:pStyle w:val="ListParagraph"/>
        <w:numPr>
          <w:ilvl w:val="0"/>
          <w:numId w:val="40"/>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The invoices, and GRN equivalent are signed by the library Director.</w:t>
      </w:r>
    </w:p>
    <w:p w14:paraId="70C63474" w14:textId="4CB49855" w:rsidR="00FC4075" w:rsidRPr="00080C0B" w:rsidRDefault="00FC4075" w:rsidP="002412BF">
      <w:pPr>
        <w:pStyle w:val="ListParagraph"/>
        <w:numPr>
          <w:ilvl w:val="0"/>
          <w:numId w:val="40"/>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Vendor‎ statement of account shall be reconciled. The Library will refer to Finance in case of any discrepancies.</w:t>
      </w:r>
    </w:p>
    <w:p w14:paraId="7ED726DF" w14:textId="4744D982" w:rsidR="00FC4075" w:rsidRPr="00080C0B" w:rsidRDefault="00FC4075" w:rsidP="002412BF">
      <w:pPr>
        <w:pStyle w:val="ListParagraph"/>
        <w:numPr>
          <w:ilvl w:val="0"/>
          <w:numId w:val="40"/>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 xml:space="preserve">Finance Department checks the invoice contents and ensures that it matches the financial terms and the applicable discount is obtained. </w:t>
      </w:r>
    </w:p>
    <w:p w14:paraId="1EFB2609" w14:textId="375927E5" w:rsidR="00FC4075" w:rsidRPr="00080C0B" w:rsidRDefault="00FC4075" w:rsidP="002412BF">
      <w:pPr>
        <w:pStyle w:val="ListParagraph"/>
        <w:numPr>
          <w:ilvl w:val="0"/>
          <w:numId w:val="40"/>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When all payments are made via bank transfer and Remittance, a confirmation of payment by Finance is sent to the Library and the Vendor.</w:t>
      </w:r>
    </w:p>
    <w:p w14:paraId="23EEE5D6" w14:textId="77777777" w:rsidR="00FC4075" w:rsidRPr="00080C0B" w:rsidRDefault="00FC4075" w:rsidP="00CA43EE">
      <w:pPr>
        <w:pStyle w:val="ListParagraph"/>
        <w:spacing w:before="60" w:after="60"/>
        <w:ind w:left="360"/>
        <w:jc w:val="both"/>
        <w:rPr>
          <w:rStyle w:val="Strong"/>
          <w:rFonts w:ascii="Calibri Light" w:hAnsi="Calibri Light" w:cs="Calibri Light"/>
          <w:b w:val="0"/>
          <w:sz w:val="20"/>
          <w:szCs w:val="20"/>
        </w:rPr>
      </w:pPr>
    </w:p>
    <w:p w14:paraId="1EF40FEC" w14:textId="77777777" w:rsidR="00FC4075" w:rsidRPr="00080C0B" w:rsidRDefault="00FC4075" w:rsidP="00CA43EE">
      <w:pPr>
        <w:pStyle w:val="ListParagraph"/>
        <w:spacing w:before="60" w:after="60"/>
        <w:ind w:left="360"/>
        <w:jc w:val="both"/>
        <w:rPr>
          <w:rStyle w:val="Strong"/>
          <w:rFonts w:ascii="Calibri Light" w:hAnsi="Calibri Light" w:cs="Calibri Light"/>
          <w:sz w:val="20"/>
          <w:szCs w:val="20"/>
        </w:rPr>
      </w:pPr>
      <w:r w:rsidRPr="00080C0B">
        <w:rPr>
          <w:rStyle w:val="Strong"/>
          <w:rFonts w:ascii="Calibri Light" w:hAnsi="Calibri Light" w:cs="Calibri Light"/>
          <w:b w:val="0"/>
          <w:sz w:val="20"/>
          <w:szCs w:val="20"/>
        </w:rPr>
        <w:t xml:space="preserve"> </w:t>
      </w:r>
      <w:r w:rsidRPr="00080C0B">
        <w:rPr>
          <w:rStyle w:val="Strong"/>
          <w:rFonts w:ascii="Calibri Light" w:hAnsi="Calibri Light" w:cs="Calibri Light"/>
          <w:sz w:val="20"/>
          <w:szCs w:val="20"/>
        </w:rPr>
        <w:t>Inter-Library Loan (ILL)</w:t>
      </w:r>
    </w:p>
    <w:p w14:paraId="141387A9" w14:textId="583354C4" w:rsidR="00FC4075" w:rsidRPr="00080C0B" w:rsidRDefault="00FC4075" w:rsidP="002412BF">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Inter-Library Loan (ILL) services are limited to graduate students, faculty and academic staff.</w:t>
      </w:r>
    </w:p>
    <w:p w14:paraId="4C481757" w14:textId="4447C8E2" w:rsidR="00FC4075" w:rsidRPr="00080C0B" w:rsidRDefault="00FC4075" w:rsidP="002412BF">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Physical items must be collected in person at the circulation desk of the library that the requestor indicated when they made the request. Electronic items will be delivered via email.</w:t>
      </w:r>
    </w:p>
    <w:p w14:paraId="04B4403F" w14:textId="10F24C3D" w:rsidR="00FC4075" w:rsidRPr="00080C0B" w:rsidRDefault="00FC4075" w:rsidP="002412BF">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Prior to making ILL/DDS request, users should verify that the library does not have access to the desired item in libraries holdings</w:t>
      </w:r>
      <w:r w:rsidRPr="00080C0B">
        <w:rPr>
          <w:rFonts w:ascii="Calibri Light" w:hAnsi="Calibri Light" w:cs="Calibri Light"/>
          <w:b/>
          <w:sz w:val="20"/>
          <w:szCs w:val="20"/>
        </w:rPr>
        <w:t xml:space="preserve">. </w:t>
      </w:r>
      <w:r w:rsidRPr="00080C0B">
        <w:rPr>
          <w:rStyle w:val="Strong"/>
          <w:rFonts w:ascii="Calibri Light" w:hAnsi="Calibri Light" w:cs="Calibri Light"/>
          <w:b w:val="0"/>
          <w:sz w:val="20"/>
          <w:szCs w:val="20"/>
        </w:rPr>
        <w:t xml:space="preserve">The Library team should also verify and double check availability of the items in current KU libraries holdings before proceeding with any requests. </w:t>
      </w:r>
    </w:p>
    <w:p w14:paraId="121169FC" w14:textId="3A63743C" w:rsidR="00FC4075" w:rsidRPr="00080C0B" w:rsidRDefault="00FC4075" w:rsidP="002412BF">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 xml:space="preserve">Requests are only accepted via the online request form or by sending an email to the assigned ILL account (ill@ku.ac.ae).  </w:t>
      </w:r>
    </w:p>
    <w:p w14:paraId="411BABC2" w14:textId="146F04DB" w:rsidR="00FC4075" w:rsidRPr="00080C0B" w:rsidRDefault="00FC4075" w:rsidP="002412BF">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When requesting materials, the user will make sure that all required fields are duly completed, avoiding initials and abbreviations. Missing or incorrect information will slow requests fulfilment, or make them impossible to fulfill.</w:t>
      </w:r>
    </w:p>
    <w:p w14:paraId="5D9908B1" w14:textId="0219FDFC" w:rsidR="00FC4075" w:rsidRPr="00080C0B" w:rsidRDefault="00FC4075" w:rsidP="002412BF">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Requester should indicate preferred format in the request. Otherwise, the library will acquire the item in the most convenient format (i.e. eBook; book chapters; Journal article; proceedings, etc.)</w:t>
      </w:r>
    </w:p>
    <w:p w14:paraId="465A31F1" w14:textId="77777777" w:rsidR="00FC4075" w:rsidRPr="00080C0B" w:rsidRDefault="00FC4075" w:rsidP="00CA43EE">
      <w:pPr>
        <w:pStyle w:val="ListParagraph"/>
        <w:spacing w:before="60" w:after="60"/>
        <w:ind w:left="360"/>
        <w:jc w:val="both"/>
        <w:rPr>
          <w:rStyle w:val="Strong"/>
          <w:rFonts w:ascii="Calibri Light" w:hAnsi="Calibri Light" w:cs="Calibri Light"/>
          <w:b w:val="0"/>
          <w:sz w:val="20"/>
          <w:szCs w:val="20"/>
        </w:rPr>
      </w:pPr>
    </w:p>
    <w:p w14:paraId="0C80C5E4" w14:textId="2D1D3A47" w:rsidR="005C307F" w:rsidRPr="00080C0B" w:rsidRDefault="007B4C30" w:rsidP="00CA43EE">
      <w:pPr>
        <w:pStyle w:val="ListParagraph"/>
        <w:numPr>
          <w:ilvl w:val="0"/>
          <w:numId w:val="3"/>
        </w:numPr>
        <w:spacing w:before="60" w:after="60"/>
        <w:jc w:val="both"/>
        <w:rPr>
          <w:rFonts w:ascii="Calibri Light" w:hAnsi="Calibri Light" w:cs="Calibri Light"/>
          <w:b/>
          <w:sz w:val="30"/>
          <w:szCs w:val="30"/>
        </w:rPr>
      </w:pPr>
      <w:r w:rsidRPr="00080C0B">
        <w:rPr>
          <w:rFonts w:ascii="Calibri Light" w:hAnsi="Calibri Light" w:cs="Calibri Light"/>
          <w:b/>
          <w:sz w:val="30"/>
          <w:szCs w:val="30"/>
        </w:rPr>
        <w:t>Cataloging and Inventory Management Process</w:t>
      </w:r>
    </w:p>
    <w:p w14:paraId="2BDE8DEC" w14:textId="7052CE9D" w:rsidR="003005AA" w:rsidRPr="00080C0B" w:rsidRDefault="003005AA" w:rsidP="00CA43EE">
      <w:pPr>
        <w:pStyle w:val="ListParagraph"/>
        <w:spacing w:before="60" w:after="60"/>
        <w:ind w:left="360"/>
        <w:jc w:val="both"/>
        <w:rPr>
          <w:rFonts w:ascii="Calibri Light" w:hAnsi="Calibri Light" w:cs="Calibri Light"/>
          <w:b/>
          <w:sz w:val="20"/>
          <w:szCs w:val="20"/>
        </w:rPr>
      </w:pPr>
    </w:p>
    <w:p w14:paraId="494E0DBE" w14:textId="77777777" w:rsidR="004B4F57" w:rsidRPr="00080C0B" w:rsidRDefault="004B4F57"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KU library collections consist of books, periodicals, maps, DVDs, CD-ROMs, and multimedia kits. The libraries have access to e-journals, e-books and bibliographic and full text databases. The policy is to fully catalog everything that is acquired under the Library’s Collection Development policy, to allow material visibility and efficient usability of the resources</w:t>
      </w:r>
    </w:p>
    <w:p w14:paraId="527200FF" w14:textId="1BE43831" w:rsidR="004B4F57" w:rsidRPr="00080C0B" w:rsidRDefault="004B4F57" w:rsidP="00DA0092">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Library materials are classified according to the Library of Congress Classification (LCC) system.</w:t>
      </w:r>
    </w:p>
    <w:p w14:paraId="7A9D21B5" w14:textId="2D4536AF" w:rsidR="004B4F57" w:rsidRPr="00080C0B" w:rsidRDefault="004B4F57" w:rsidP="00DA0092">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High levels of quality and cataloging instructions for bibliographic records are created natively in the catalogue.</w:t>
      </w:r>
    </w:p>
    <w:p w14:paraId="79230C3E" w14:textId="1727C8CD" w:rsidR="004B4F57" w:rsidRPr="00080C0B" w:rsidRDefault="004B4F57" w:rsidP="00DA0092">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All cataloging records should have full standard physical descriptions, subject heading(s), and authority records.</w:t>
      </w:r>
    </w:p>
    <w:p w14:paraId="5099B184" w14:textId="77777777" w:rsidR="004B4F57" w:rsidRPr="00080C0B" w:rsidRDefault="004B4F57" w:rsidP="00CA43EE">
      <w:pPr>
        <w:pStyle w:val="ListParagraph"/>
        <w:spacing w:before="60" w:after="60"/>
        <w:ind w:left="360"/>
        <w:jc w:val="both"/>
        <w:rPr>
          <w:rFonts w:ascii="Calibri Light" w:hAnsi="Calibri Light" w:cs="Calibri Light"/>
          <w:sz w:val="20"/>
          <w:szCs w:val="20"/>
        </w:rPr>
      </w:pPr>
    </w:p>
    <w:p w14:paraId="333BECB2" w14:textId="44EAF7A7" w:rsidR="004B4F57" w:rsidRPr="00080C0B" w:rsidRDefault="004C0003" w:rsidP="00CA43EE">
      <w:pPr>
        <w:pStyle w:val="ListParagraph"/>
        <w:spacing w:before="60" w:after="60"/>
        <w:ind w:left="360"/>
        <w:jc w:val="both"/>
        <w:rPr>
          <w:rFonts w:ascii="Calibri Light" w:hAnsi="Calibri Light" w:cs="Calibri Light"/>
          <w:b/>
          <w:sz w:val="20"/>
          <w:szCs w:val="20"/>
        </w:rPr>
      </w:pPr>
      <w:r>
        <w:rPr>
          <w:rFonts w:ascii="Calibri Light" w:hAnsi="Calibri Light" w:cs="Calibri Light"/>
          <w:b/>
          <w:sz w:val="20"/>
          <w:szCs w:val="20"/>
        </w:rPr>
        <w:t>Cataloguing in ALMA</w:t>
      </w:r>
    </w:p>
    <w:p w14:paraId="1CF4370B" w14:textId="49AB902F" w:rsidR="004B4F57" w:rsidRPr="00080C0B" w:rsidRDefault="004B4F57"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Cataloguing of Library resources</w:t>
      </w:r>
      <w:r w:rsidR="004C0003">
        <w:rPr>
          <w:rFonts w:ascii="Calibri Light" w:hAnsi="Calibri Light" w:cs="Calibri Light"/>
          <w:sz w:val="20"/>
          <w:szCs w:val="20"/>
        </w:rPr>
        <w:t xml:space="preserve"> is carried out through the Alma</w:t>
      </w:r>
      <w:r w:rsidRPr="00080C0B">
        <w:rPr>
          <w:rFonts w:ascii="Calibri Light" w:hAnsi="Calibri Light" w:cs="Calibri Light"/>
          <w:sz w:val="20"/>
          <w:szCs w:val="20"/>
        </w:rPr>
        <w:t xml:space="preserve"> Cataloguing Module. The updated Catalogue record is instantly available for use via the Online Public</w:t>
      </w:r>
      <w:r w:rsidR="004C0003">
        <w:rPr>
          <w:rFonts w:ascii="Calibri Light" w:hAnsi="Calibri Light" w:cs="Calibri Light"/>
          <w:sz w:val="20"/>
          <w:szCs w:val="20"/>
        </w:rPr>
        <w:t xml:space="preserve"> Access Catalogue (OPAC) in Alma</w:t>
      </w:r>
      <w:r w:rsidRPr="00080C0B">
        <w:rPr>
          <w:rFonts w:ascii="Calibri Light" w:hAnsi="Calibri Light" w:cs="Calibri Light"/>
          <w:sz w:val="20"/>
          <w:szCs w:val="20"/>
        </w:rPr>
        <w:t xml:space="preserve">.  Most of the MARC records are supplied via the established Book Vendors, then loaded onto the Catalog. The records are either LC – Library of Congress records or EBSCO &amp; PROQUEST </w:t>
      </w:r>
      <w:r w:rsidR="0012173E" w:rsidRPr="00080C0B">
        <w:rPr>
          <w:rFonts w:ascii="Calibri Light" w:hAnsi="Calibri Light" w:cs="Calibri Light"/>
          <w:sz w:val="20"/>
          <w:szCs w:val="20"/>
        </w:rPr>
        <w:t xml:space="preserve">records. </w:t>
      </w:r>
      <w:r w:rsidRPr="00080C0B">
        <w:rPr>
          <w:rFonts w:ascii="Calibri Light" w:hAnsi="Calibri Light" w:cs="Calibri Light"/>
          <w:sz w:val="20"/>
          <w:szCs w:val="20"/>
        </w:rPr>
        <w:t>Sometimes staff will download records via other utilities such as, local l</w:t>
      </w:r>
      <w:r w:rsidR="004C0003">
        <w:rPr>
          <w:rFonts w:ascii="Calibri Light" w:hAnsi="Calibri Light" w:cs="Calibri Light"/>
          <w:sz w:val="20"/>
          <w:szCs w:val="20"/>
        </w:rPr>
        <w:t>ibraries, then add on to the Alma</w:t>
      </w:r>
      <w:r w:rsidRPr="00080C0B">
        <w:rPr>
          <w:rFonts w:ascii="Calibri Light" w:hAnsi="Calibri Light" w:cs="Calibri Light"/>
          <w:sz w:val="20"/>
          <w:szCs w:val="20"/>
        </w:rPr>
        <w:t xml:space="preserve"> system as copy cataloging with local modifications when needed.</w:t>
      </w:r>
    </w:p>
    <w:p w14:paraId="5FF05452" w14:textId="77777777" w:rsidR="004B4F57" w:rsidRPr="00080C0B" w:rsidRDefault="004B4F57" w:rsidP="00CA43EE">
      <w:pPr>
        <w:pStyle w:val="ListParagraph"/>
        <w:spacing w:before="60" w:after="60"/>
        <w:ind w:left="360"/>
        <w:jc w:val="both"/>
        <w:rPr>
          <w:rFonts w:ascii="Calibri Light" w:hAnsi="Calibri Light" w:cs="Calibri Light"/>
          <w:sz w:val="20"/>
          <w:szCs w:val="20"/>
        </w:rPr>
      </w:pPr>
    </w:p>
    <w:p w14:paraId="21DFB7E4" w14:textId="77777777" w:rsidR="004B4F57" w:rsidRPr="00080C0B" w:rsidRDefault="004B4F57" w:rsidP="00CA43EE">
      <w:pPr>
        <w:pStyle w:val="ListParagraph"/>
        <w:spacing w:before="60" w:after="60"/>
        <w:ind w:left="360"/>
        <w:jc w:val="both"/>
        <w:rPr>
          <w:rFonts w:ascii="Calibri Light" w:hAnsi="Calibri Light" w:cs="Calibri Light"/>
          <w:b/>
          <w:sz w:val="20"/>
          <w:szCs w:val="20"/>
        </w:rPr>
      </w:pPr>
      <w:r w:rsidRPr="00080C0B">
        <w:rPr>
          <w:rFonts w:ascii="Calibri Light" w:hAnsi="Calibri Light" w:cs="Calibri Light"/>
          <w:b/>
          <w:sz w:val="20"/>
          <w:szCs w:val="20"/>
        </w:rPr>
        <w:t xml:space="preserve">Transfer of books/collections between branches </w:t>
      </w:r>
    </w:p>
    <w:p w14:paraId="1E9E6119" w14:textId="77777777" w:rsidR="004B4F57" w:rsidRPr="00080C0B" w:rsidRDefault="004B4F57" w:rsidP="00CA43EE">
      <w:pPr>
        <w:pStyle w:val="ListParagraph"/>
        <w:spacing w:before="60" w:after="60"/>
        <w:ind w:left="360"/>
        <w:jc w:val="both"/>
        <w:rPr>
          <w:rFonts w:ascii="Calibri Light" w:hAnsi="Calibri Light" w:cs="Calibri Light"/>
          <w:sz w:val="20"/>
          <w:szCs w:val="20"/>
        </w:rPr>
      </w:pPr>
      <w:r w:rsidRPr="00080C0B">
        <w:rPr>
          <w:rFonts w:ascii="Calibri Light" w:hAnsi="Calibri Light" w:cs="Calibri Light"/>
          <w:sz w:val="20"/>
          <w:szCs w:val="20"/>
        </w:rPr>
        <w:t>The cataloguing department receives a number of books for a location change</w:t>
      </w:r>
    </w:p>
    <w:p w14:paraId="3CFFC98F" w14:textId="202CF94F" w:rsidR="004B4F57" w:rsidRPr="00080C0B" w:rsidRDefault="004B4F57" w:rsidP="00DA0092">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Write a list of barcodes of the books received from the Circulation staff.</w:t>
      </w:r>
    </w:p>
    <w:p w14:paraId="3BE445BF" w14:textId="7864FDAC" w:rsidR="004B4F57" w:rsidRPr="00080C0B" w:rsidRDefault="004B4F57" w:rsidP="00DA0092">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Change the places of the collection from Example: ARZ / HAB library to the main library and add notes and date.  "This depends on the number of copies in ARZ and HAB. If we found two copies, the priority is to pull out the one in ARZ Library”.</w:t>
      </w:r>
    </w:p>
    <w:p w14:paraId="3F547F36" w14:textId="0EFADA47" w:rsidR="004B4F57" w:rsidRPr="00080C0B" w:rsidRDefault="004B4F57" w:rsidP="00DA0092">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After the location is ch</w:t>
      </w:r>
      <w:r w:rsidR="004C0003">
        <w:rPr>
          <w:rStyle w:val="Strong"/>
          <w:rFonts w:ascii="Calibri Light" w:hAnsi="Calibri Light" w:cs="Calibri Light"/>
          <w:b w:val="0"/>
          <w:sz w:val="20"/>
          <w:szCs w:val="20"/>
        </w:rPr>
        <w:t>anged the location in Alma</w:t>
      </w:r>
      <w:r w:rsidRPr="00080C0B">
        <w:rPr>
          <w:rStyle w:val="Strong"/>
          <w:rFonts w:ascii="Calibri Light" w:hAnsi="Calibri Light" w:cs="Calibri Light"/>
          <w:b w:val="0"/>
          <w:sz w:val="20"/>
          <w:szCs w:val="20"/>
        </w:rPr>
        <w:t xml:space="preserve"> system, stamp and put them in boxes and send them to the KU main library in order to activate the RFID.</w:t>
      </w:r>
    </w:p>
    <w:p w14:paraId="4D9679D5" w14:textId="1397DA8C" w:rsidR="00F65F9D" w:rsidRPr="00080C0B" w:rsidRDefault="004B4F57" w:rsidP="00DA0092">
      <w:pPr>
        <w:pStyle w:val="ListParagraph"/>
        <w:numPr>
          <w:ilvl w:val="0"/>
          <w:numId w:val="41"/>
        </w:numPr>
        <w:spacing w:before="60" w:after="60"/>
        <w:jc w:val="both"/>
        <w:rPr>
          <w:rFonts w:ascii="Calibri Light" w:hAnsi="Calibri Light" w:cs="Calibri Light"/>
          <w:sz w:val="20"/>
          <w:szCs w:val="20"/>
        </w:rPr>
      </w:pPr>
      <w:r w:rsidRPr="00080C0B">
        <w:rPr>
          <w:rStyle w:val="Strong"/>
          <w:rFonts w:ascii="Calibri Light" w:hAnsi="Calibri Light" w:cs="Calibri Light"/>
          <w:b w:val="0"/>
          <w:sz w:val="20"/>
          <w:szCs w:val="20"/>
        </w:rPr>
        <w:lastRenderedPageBreak/>
        <w:t>Circulation staff in the KU main library will do the physical processing for books. This includes covering the name</w:t>
      </w:r>
      <w:r w:rsidRPr="00080C0B">
        <w:rPr>
          <w:rFonts w:ascii="Calibri Light" w:hAnsi="Calibri Light" w:cs="Calibri Light"/>
          <w:sz w:val="20"/>
          <w:szCs w:val="20"/>
        </w:rPr>
        <w:t xml:space="preserve"> of the in the barcode numbers and the spine labels.</w:t>
      </w:r>
    </w:p>
    <w:p w14:paraId="1C418BE1" w14:textId="77777777" w:rsidR="00C03EC0" w:rsidRPr="00080C0B" w:rsidRDefault="00C03EC0" w:rsidP="00DA0092">
      <w:pPr>
        <w:pStyle w:val="ListParagraph"/>
        <w:spacing w:before="60" w:after="60"/>
        <w:ind w:left="0"/>
        <w:jc w:val="both"/>
        <w:rPr>
          <w:rFonts w:ascii="Calibri Light" w:hAnsi="Calibri Light" w:cs="Calibri Light"/>
          <w:b/>
          <w:sz w:val="20"/>
          <w:szCs w:val="20"/>
          <w:u w:val="single"/>
        </w:rPr>
      </w:pPr>
    </w:p>
    <w:p w14:paraId="065EF2BC" w14:textId="0122CDFA" w:rsidR="00897229" w:rsidRPr="00080C0B" w:rsidRDefault="00897229" w:rsidP="00CA43EE">
      <w:pPr>
        <w:pStyle w:val="ListParagraph"/>
        <w:spacing w:before="60" w:after="60"/>
        <w:ind w:left="360"/>
        <w:jc w:val="both"/>
        <w:rPr>
          <w:rFonts w:ascii="Calibri Light" w:hAnsi="Calibri Light" w:cs="Calibri Light"/>
          <w:sz w:val="20"/>
          <w:szCs w:val="20"/>
        </w:rPr>
      </w:pPr>
    </w:p>
    <w:p w14:paraId="2C6AD9B5" w14:textId="09ADF01D" w:rsidR="00F65F9D" w:rsidRPr="00080C0B" w:rsidRDefault="00F65F9D" w:rsidP="00CA43EE">
      <w:pPr>
        <w:pStyle w:val="ListParagraph"/>
        <w:spacing w:before="60" w:after="60"/>
        <w:ind w:left="360"/>
        <w:jc w:val="both"/>
        <w:rPr>
          <w:rFonts w:ascii="Calibri Light" w:hAnsi="Calibri Light" w:cs="Calibri Light"/>
          <w:b/>
          <w:sz w:val="20"/>
          <w:szCs w:val="20"/>
          <w:u w:val="single"/>
        </w:rPr>
      </w:pPr>
    </w:p>
    <w:p w14:paraId="3B99264B" w14:textId="19E7985D" w:rsidR="00BB717C" w:rsidRPr="00080C0B" w:rsidRDefault="00C35C30" w:rsidP="00CA43EE">
      <w:pPr>
        <w:pStyle w:val="ListParagraph"/>
        <w:numPr>
          <w:ilvl w:val="0"/>
          <w:numId w:val="3"/>
        </w:numPr>
        <w:spacing w:before="60" w:after="60"/>
        <w:jc w:val="both"/>
        <w:rPr>
          <w:rFonts w:ascii="Calibri Light" w:hAnsi="Calibri Light" w:cs="Calibri Light"/>
          <w:b/>
          <w:sz w:val="30"/>
          <w:szCs w:val="30"/>
        </w:rPr>
      </w:pPr>
      <w:r w:rsidRPr="00080C0B">
        <w:rPr>
          <w:rFonts w:ascii="Calibri Light" w:hAnsi="Calibri Light" w:cs="Calibri Light"/>
          <w:b/>
          <w:sz w:val="30"/>
          <w:szCs w:val="30"/>
        </w:rPr>
        <w:t>Circulation</w:t>
      </w:r>
    </w:p>
    <w:p w14:paraId="1A31A174" w14:textId="77777777" w:rsidR="00AC412E" w:rsidRPr="00080C0B" w:rsidRDefault="00AC412E" w:rsidP="00CA43EE">
      <w:pPr>
        <w:pStyle w:val="BodyText"/>
        <w:spacing w:before="60" w:after="60" w:line="180" w:lineRule="atLeast"/>
        <w:ind w:left="360"/>
        <w:jc w:val="both"/>
        <w:rPr>
          <w:rFonts w:ascii="Calibri Light" w:hAnsi="Calibri Light" w:cs="Calibri Light"/>
          <w:b/>
          <w:sz w:val="20"/>
        </w:rPr>
      </w:pPr>
      <w:r w:rsidRPr="00080C0B">
        <w:rPr>
          <w:rFonts w:ascii="Calibri Light" w:hAnsi="Calibri Light" w:cs="Calibri Light"/>
          <w:b/>
          <w:sz w:val="20"/>
        </w:rPr>
        <w:t>Eligible Borrowers</w:t>
      </w:r>
    </w:p>
    <w:p w14:paraId="7D0B95FC" w14:textId="22FE72E2" w:rsidR="00AC412E" w:rsidRPr="00080C0B" w:rsidRDefault="00AC412E" w:rsidP="00DA0092">
      <w:pPr>
        <w:pStyle w:val="ListParagraph"/>
        <w:numPr>
          <w:ilvl w:val="0"/>
          <w:numId w:val="41"/>
        </w:numPr>
        <w:spacing w:before="60" w:after="60"/>
        <w:jc w:val="both"/>
        <w:rPr>
          <w:rStyle w:val="Strong"/>
          <w:rFonts w:ascii="Calibri Light" w:hAnsi="Calibri Light" w:cs="Calibri Light"/>
          <w:b w:val="0"/>
          <w:sz w:val="20"/>
          <w:szCs w:val="20"/>
        </w:rPr>
      </w:pPr>
      <w:r w:rsidRPr="00080C0B">
        <w:rPr>
          <w:rStyle w:val="Strong"/>
          <w:rFonts w:ascii="Calibri Light" w:hAnsi="Calibri Light" w:cs="Calibri Light"/>
          <w:b w:val="0"/>
          <w:sz w:val="20"/>
          <w:szCs w:val="20"/>
        </w:rPr>
        <w:t>All members of the University community (registered students and employees on the Khalifa University payroll including alumni) are eligible to borrow materials from the library.</w:t>
      </w:r>
    </w:p>
    <w:p w14:paraId="4085E340" w14:textId="5B921EEC" w:rsidR="00AC412E" w:rsidRPr="00080C0B" w:rsidRDefault="00AC412E" w:rsidP="00DA0092">
      <w:pPr>
        <w:pStyle w:val="ListParagraph"/>
        <w:numPr>
          <w:ilvl w:val="0"/>
          <w:numId w:val="41"/>
        </w:numPr>
        <w:spacing w:before="60" w:after="60"/>
        <w:jc w:val="both"/>
        <w:rPr>
          <w:rFonts w:ascii="Calibri Light" w:hAnsi="Calibri Light" w:cs="Calibri Light"/>
          <w:sz w:val="20"/>
          <w:szCs w:val="20"/>
        </w:rPr>
      </w:pPr>
      <w:r w:rsidRPr="00080C0B">
        <w:rPr>
          <w:rStyle w:val="Strong"/>
          <w:rFonts w:ascii="Calibri Light" w:hAnsi="Calibri Light" w:cs="Calibri Light"/>
          <w:b w:val="0"/>
          <w:sz w:val="20"/>
          <w:szCs w:val="20"/>
        </w:rPr>
        <w:t>Other</w:t>
      </w:r>
      <w:r w:rsidRPr="00080C0B">
        <w:rPr>
          <w:rFonts w:ascii="Calibri Light" w:hAnsi="Calibri Light" w:cs="Calibri Light"/>
          <w:sz w:val="20"/>
          <w:szCs w:val="20"/>
        </w:rPr>
        <w:t xml:space="preserve"> staff may borrow library materials with prior permission from a university </w:t>
      </w:r>
      <w:r w:rsidR="009D5E17" w:rsidRPr="00080C0B">
        <w:rPr>
          <w:rFonts w:ascii="Calibri Light" w:hAnsi="Calibri Light" w:cs="Calibri Light"/>
          <w:sz w:val="20"/>
          <w:szCs w:val="20"/>
        </w:rPr>
        <w:t>manager.</w:t>
      </w:r>
    </w:p>
    <w:p w14:paraId="269981AF" w14:textId="63E13CF7" w:rsidR="00AC412E" w:rsidRPr="00080C0B" w:rsidRDefault="00AC412E" w:rsidP="00CA43EE">
      <w:pPr>
        <w:pStyle w:val="BodyText"/>
        <w:spacing w:before="60" w:after="60" w:line="180" w:lineRule="atLeast"/>
        <w:ind w:left="360"/>
        <w:jc w:val="both"/>
        <w:rPr>
          <w:rFonts w:ascii="Calibri Light" w:hAnsi="Calibri Light" w:cs="Calibri Light"/>
          <w:b/>
          <w:sz w:val="20"/>
        </w:rPr>
      </w:pPr>
      <w:r w:rsidRPr="00080C0B">
        <w:rPr>
          <w:rFonts w:ascii="Calibri Light" w:hAnsi="Calibri Light" w:cs="Calibri Light"/>
          <w:b/>
          <w:sz w:val="20"/>
        </w:rPr>
        <w:t>Borrowing policies</w:t>
      </w:r>
    </w:p>
    <w:p w14:paraId="6A10D955" w14:textId="2479EBA1" w:rsidR="00AC412E" w:rsidRPr="00080C0B" w:rsidRDefault="00AC412E" w:rsidP="00DA0092">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Materials are to be checked out at the Circulation Desk before leaving the library</w:t>
      </w:r>
    </w:p>
    <w:p w14:paraId="236E8C04" w14:textId="745150C8" w:rsidR="00AC412E" w:rsidRPr="00080C0B" w:rsidRDefault="00AC412E" w:rsidP="00DA0092">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Borrowers are responsible for loans until the material has been returned and checked in.</w:t>
      </w:r>
    </w:p>
    <w:p w14:paraId="62FE2BC6" w14:textId="6E950BEE" w:rsidR="00AC412E" w:rsidRPr="00080C0B" w:rsidRDefault="00AC412E" w:rsidP="00DA0092">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Loaned items may not be transferred from one borrower to another, but must be returned to the library and re-issued.</w:t>
      </w:r>
    </w:p>
    <w:p w14:paraId="4BE23F38" w14:textId="66F78C4A" w:rsidR="00AC412E" w:rsidRPr="00080C0B" w:rsidRDefault="00AC412E" w:rsidP="00DA0092">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 xml:space="preserve">Borrowers should observe due dates. </w:t>
      </w:r>
    </w:p>
    <w:p w14:paraId="41A01D96" w14:textId="77777777" w:rsidR="00AC412E" w:rsidRPr="00080C0B" w:rsidRDefault="00AC412E" w:rsidP="00CA43EE">
      <w:pPr>
        <w:pStyle w:val="BodyText"/>
        <w:spacing w:before="60" w:after="60" w:line="180" w:lineRule="atLeast"/>
        <w:jc w:val="both"/>
        <w:rPr>
          <w:rFonts w:ascii="Calibri Light" w:hAnsi="Calibri Light" w:cs="Calibri Light"/>
          <w:sz w:val="20"/>
        </w:rPr>
      </w:pPr>
    </w:p>
    <w:p w14:paraId="369BDFF4" w14:textId="77777777" w:rsidR="00AC412E" w:rsidRPr="00080C0B" w:rsidRDefault="00AC412E" w:rsidP="00CA43EE">
      <w:pPr>
        <w:pStyle w:val="BodyText"/>
        <w:spacing w:before="60" w:after="60" w:line="180" w:lineRule="atLeast"/>
        <w:ind w:left="360"/>
        <w:jc w:val="both"/>
        <w:rPr>
          <w:rFonts w:ascii="Calibri Light" w:hAnsi="Calibri Light" w:cs="Calibri Light"/>
          <w:b/>
          <w:sz w:val="20"/>
        </w:rPr>
      </w:pPr>
      <w:r w:rsidRPr="00080C0B">
        <w:rPr>
          <w:rFonts w:ascii="Calibri Light" w:hAnsi="Calibri Light" w:cs="Calibri Light"/>
          <w:b/>
          <w:sz w:val="20"/>
        </w:rPr>
        <w:t>Circulating Materials</w:t>
      </w:r>
    </w:p>
    <w:p w14:paraId="14EB7307" w14:textId="18E93B27" w:rsidR="00AC412E" w:rsidRPr="00080C0B" w:rsidRDefault="00AC412E" w:rsidP="00DA0092">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All books in the general collection</w:t>
      </w:r>
    </w:p>
    <w:p w14:paraId="27A88FCA" w14:textId="67D3B49C" w:rsidR="00AC412E" w:rsidRPr="00080C0B" w:rsidRDefault="00AC412E" w:rsidP="00DA0092">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Back issues of periodicals</w:t>
      </w:r>
    </w:p>
    <w:p w14:paraId="08A0ED5C" w14:textId="311F0030" w:rsidR="00AC412E" w:rsidRPr="00080C0B" w:rsidRDefault="00AC412E" w:rsidP="00DA0092">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Current issues of periodicals (for teaching staff only)</w:t>
      </w:r>
    </w:p>
    <w:p w14:paraId="20BEA602" w14:textId="5EC40C21" w:rsidR="00AC412E" w:rsidRPr="00080C0B" w:rsidRDefault="00AC412E" w:rsidP="00DA0092">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Copies of audio-visual materials</w:t>
      </w:r>
    </w:p>
    <w:p w14:paraId="4CF36E6C" w14:textId="77777777" w:rsidR="00AC412E" w:rsidRPr="00080C0B" w:rsidRDefault="00AC412E" w:rsidP="00CA43EE">
      <w:pPr>
        <w:pStyle w:val="BodyText"/>
        <w:spacing w:before="60" w:after="60" w:line="180" w:lineRule="atLeast"/>
        <w:jc w:val="both"/>
        <w:rPr>
          <w:rFonts w:ascii="Calibri Light" w:hAnsi="Calibri Light" w:cs="Calibri Light"/>
          <w:sz w:val="20"/>
        </w:rPr>
      </w:pPr>
    </w:p>
    <w:p w14:paraId="31DFFAF4" w14:textId="77777777" w:rsidR="00AC412E" w:rsidRPr="00080C0B" w:rsidRDefault="00AC412E" w:rsidP="00CA43EE">
      <w:pPr>
        <w:pStyle w:val="BodyText"/>
        <w:spacing w:before="60" w:after="60" w:line="180" w:lineRule="atLeast"/>
        <w:ind w:left="360"/>
        <w:jc w:val="both"/>
        <w:rPr>
          <w:rFonts w:ascii="Calibri Light" w:hAnsi="Calibri Light" w:cs="Calibri Light"/>
          <w:b/>
          <w:sz w:val="20"/>
        </w:rPr>
      </w:pPr>
      <w:r w:rsidRPr="00080C0B">
        <w:rPr>
          <w:rFonts w:ascii="Calibri Light" w:hAnsi="Calibri Light" w:cs="Calibri Light"/>
          <w:b/>
          <w:sz w:val="20"/>
        </w:rPr>
        <w:t>Non-Circulating Materials</w:t>
      </w:r>
    </w:p>
    <w:p w14:paraId="78AB34AF" w14:textId="019B50FD"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Reference materials (e.g. encyclopedias, dictionaries, directories, manuals, handbooks)</w:t>
      </w:r>
    </w:p>
    <w:p w14:paraId="5B1119CE" w14:textId="1090A77D"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Reserve books (see section on Reserves below)</w:t>
      </w:r>
    </w:p>
    <w:p w14:paraId="3A17D3F8" w14:textId="2D362958"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Unprocessed books (newly received in the library)</w:t>
      </w:r>
    </w:p>
    <w:p w14:paraId="3F2BACA8" w14:textId="23CF141C"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Final year project reports</w:t>
      </w:r>
    </w:p>
    <w:p w14:paraId="098B8186" w14:textId="2D793B9D"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Bound volumes of periodicals</w:t>
      </w:r>
    </w:p>
    <w:p w14:paraId="47F4B903" w14:textId="637B1D27"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Newspapers</w:t>
      </w:r>
    </w:p>
    <w:p w14:paraId="126A7EEF" w14:textId="0D12EA4F"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Originals of audio-visual materials</w:t>
      </w:r>
    </w:p>
    <w:p w14:paraId="1A945E4F" w14:textId="77777777" w:rsidR="00AC412E" w:rsidRPr="00080C0B" w:rsidRDefault="00AC412E" w:rsidP="00CA43EE">
      <w:pPr>
        <w:pStyle w:val="BodyText"/>
        <w:spacing w:before="60" w:after="60" w:line="180" w:lineRule="atLeast"/>
        <w:jc w:val="both"/>
        <w:rPr>
          <w:rFonts w:ascii="Calibri Light" w:hAnsi="Calibri Light" w:cs="Calibri Light"/>
          <w:sz w:val="20"/>
        </w:rPr>
      </w:pPr>
    </w:p>
    <w:p w14:paraId="48F2BB1D" w14:textId="77777777" w:rsidR="00AC412E" w:rsidRPr="00080C0B" w:rsidRDefault="00AC412E" w:rsidP="00CA43EE">
      <w:pPr>
        <w:pStyle w:val="BodyText"/>
        <w:spacing w:before="60" w:after="60" w:line="180" w:lineRule="atLeast"/>
        <w:ind w:left="810" w:hanging="450"/>
        <w:jc w:val="both"/>
        <w:rPr>
          <w:rFonts w:ascii="Calibri Light" w:hAnsi="Calibri Light" w:cs="Calibri Light"/>
          <w:b/>
          <w:sz w:val="20"/>
        </w:rPr>
      </w:pPr>
      <w:r w:rsidRPr="00080C0B">
        <w:rPr>
          <w:rFonts w:ascii="Calibri Light" w:hAnsi="Calibri Light" w:cs="Calibri Light"/>
          <w:b/>
          <w:sz w:val="20"/>
        </w:rPr>
        <w:t>Loan Periods</w:t>
      </w:r>
    </w:p>
    <w:p w14:paraId="23012D24" w14:textId="191000E8"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Recalls:  All loaned materials are subject to recall by the library earlier than their due date, if required urgently for teaching purposes.</w:t>
      </w:r>
    </w:p>
    <w:p w14:paraId="7F2D7D3D" w14:textId="14CEB20A"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Renewals:  The borrowed material can be renewed once provided that another user does not require it.</w:t>
      </w:r>
    </w:p>
    <w:p w14:paraId="0F2A9216" w14:textId="77777777" w:rsidR="00AC412E" w:rsidRPr="00080C0B" w:rsidRDefault="00AC412E" w:rsidP="00CA43EE">
      <w:pPr>
        <w:pStyle w:val="BodyText"/>
        <w:spacing w:before="60" w:after="60" w:line="180" w:lineRule="atLeast"/>
        <w:jc w:val="both"/>
        <w:rPr>
          <w:rFonts w:ascii="Calibri Light" w:hAnsi="Calibri Light" w:cs="Calibri Light"/>
          <w:sz w:val="20"/>
        </w:rPr>
      </w:pPr>
    </w:p>
    <w:p w14:paraId="6F331275" w14:textId="77777777" w:rsidR="00AC412E" w:rsidRPr="00080C0B" w:rsidRDefault="00AC412E" w:rsidP="00CA43EE">
      <w:pPr>
        <w:pStyle w:val="BodyText"/>
        <w:spacing w:before="60" w:after="60" w:line="180" w:lineRule="atLeast"/>
        <w:ind w:left="810" w:hanging="450"/>
        <w:jc w:val="both"/>
        <w:rPr>
          <w:rFonts w:ascii="Calibri Light" w:hAnsi="Calibri Light" w:cs="Calibri Light"/>
          <w:b/>
          <w:sz w:val="20"/>
        </w:rPr>
      </w:pPr>
      <w:r w:rsidRPr="00080C0B">
        <w:rPr>
          <w:rFonts w:ascii="Calibri Light" w:hAnsi="Calibri Light" w:cs="Calibri Light"/>
          <w:b/>
          <w:sz w:val="20"/>
        </w:rPr>
        <w:t>Overdue Notices</w:t>
      </w:r>
    </w:p>
    <w:p w14:paraId="155802C0" w14:textId="6ADEF36F"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Borrowers with overdue materials will be notified.</w:t>
      </w:r>
    </w:p>
    <w:p w14:paraId="6C6E371F" w14:textId="7C2EFC6E"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A maximum of two notices will be generated, after which the borrower will be charged the cost of replacing the overdue item.</w:t>
      </w:r>
    </w:p>
    <w:p w14:paraId="5B458304" w14:textId="504FCE58"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Users who do not comply with the policy may lose borrowing privileges.</w:t>
      </w:r>
    </w:p>
    <w:p w14:paraId="14C019E1" w14:textId="77777777" w:rsidR="00AC412E" w:rsidRPr="00080C0B" w:rsidRDefault="00AC412E" w:rsidP="00CA43EE">
      <w:pPr>
        <w:pStyle w:val="BodyText"/>
        <w:spacing w:before="60" w:after="60" w:line="180" w:lineRule="atLeast"/>
        <w:jc w:val="both"/>
        <w:rPr>
          <w:rFonts w:ascii="Calibri Light" w:hAnsi="Calibri Light" w:cs="Calibri Light"/>
          <w:sz w:val="20"/>
        </w:rPr>
      </w:pPr>
    </w:p>
    <w:p w14:paraId="28AD9605" w14:textId="77777777" w:rsidR="00AC412E" w:rsidRPr="00080C0B" w:rsidRDefault="00AC412E" w:rsidP="00CA43EE">
      <w:pPr>
        <w:pStyle w:val="BodyText"/>
        <w:spacing w:before="60" w:after="60" w:line="180" w:lineRule="atLeast"/>
        <w:ind w:left="810" w:hanging="450"/>
        <w:jc w:val="both"/>
        <w:rPr>
          <w:rFonts w:ascii="Calibri Light" w:hAnsi="Calibri Light" w:cs="Calibri Light"/>
          <w:b/>
          <w:sz w:val="20"/>
        </w:rPr>
      </w:pPr>
      <w:r w:rsidRPr="00080C0B">
        <w:rPr>
          <w:rFonts w:ascii="Calibri Light" w:hAnsi="Calibri Light" w:cs="Calibri Light"/>
          <w:b/>
          <w:sz w:val="20"/>
        </w:rPr>
        <w:t>Reserves</w:t>
      </w:r>
    </w:p>
    <w:p w14:paraId="26610A05" w14:textId="7CBB5775"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lastRenderedPageBreak/>
        <w:t>Course reserves offer in-library access to materials that are required for courses.</w:t>
      </w:r>
    </w:p>
    <w:p w14:paraId="73CA313D" w14:textId="128F412D"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Reserve materials are available on a first-come first-served basis.</w:t>
      </w:r>
    </w:p>
    <w:p w14:paraId="2ECFDFAE" w14:textId="7FE65CCA"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Reserve materials may be checked out for overnight use and must be returned within 30 minutes of opening the next morning.</w:t>
      </w:r>
    </w:p>
    <w:p w14:paraId="77C4ED0D" w14:textId="67EE4932"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Teaching staff may recommend reserve materials for their courses or supply personal copies.</w:t>
      </w:r>
    </w:p>
    <w:p w14:paraId="58C6F991" w14:textId="7566D62D"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Materials are kept on reserve for the duration of the course or as specified by the teaching staff.</w:t>
      </w:r>
    </w:p>
    <w:p w14:paraId="6461149A" w14:textId="10E2D4C1"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At the end of the reserve period/academic year, the library-owned reserve books are returned to the general collection and personal copies to the faculty.</w:t>
      </w:r>
    </w:p>
    <w:p w14:paraId="7B604B7B" w14:textId="77777777" w:rsidR="00AC412E" w:rsidRPr="00080C0B" w:rsidRDefault="00AC412E" w:rsidP="00CA43EE">
      <w:pPr>
        <w:pStyle w:val="BodyText"/>
        <w:spacing w:before="60" w:after="60" w:line="180" w:lineRule="atLeast"/>
        <w:jc w:val="both"/>
        <w:rPr>
          <w:rFonts w:ascii="Calibri Light" w:hAnsi="Calibri Light" w:cs="Calibri Light"/>
          <w:sz w:val="20"/>
        </w:rPr>
      </w:pPr>
    </w:p>
    <w:p w14:paraId="383CB155" w14:textId="77777777" w:rsidR="00AC412E" w:rsidRPr="00080C0B" w:rsidRDefault="00AC412E" w:rsidP="00CA43EE">
      <w:pPr>
        <w:pStyle w:val="BodyText"/>
        <w:spacing w:before="60" w:after="60" w:line="180" w:lineRule="atLeast"/>
        <w:ind w:left="810" w:hanging="450"/>
        <w:jc w:val="both"/>
        <w:rPr>
          <w:rFonts w:ascii="Calibri Light" w:hAnsi="Calibri Light" w:cs="Calibri Light"/>
          <w:b/>
          <w:sz w:val="20"/>
        </w:rPr>
      </w:pPr>
      <w:r w:rsidRPr="00080C0B">
        <w:rPr>
          <w:rFonts w:ascii="Calibri Light" w:hAnsi="Calibri Light" w:cs="Calibri Light"/>
          <w:b/>
          <w:sz w:val="20"/>
        </w:rPr>
        <w:t>Checkout and check-in</w:t>
      </w:r>
    </w:p>
    <w:p w14:paraId="0B6BE944" w14:textId="77EA2D4E"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Users must present their ID card to borrow material.</w:t>
      </w:r>
    </w:p>
    <w:p w14:paraId="45E091F2" w14:textId="6882A7D9"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Users are fully responsible for materials that they borrow.</w:t>
      </w:r>
    </w:p>
    <w:p w14:paraId="534BCC40" w14:textId="5386856D"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Borrowed materials may be renewed provided that there are no outstanding fines or other overdue materials on the user’s account and that there are no holds on the item.</w:t>
      </w:r>
    </w:p>
    <w:p w14:paraId="1DE79D33" w14:textId="77777777" w:rsidR="00AC412E" w:rsidRPr="00080C0B" w:rsidRDefault="00AC412E" w:rsidP="00CA43EE">
      <w:pPr>
        <w:pStyle w:val="BodyText"/>
        <w:spacing w:before="60" w:after="60" w:line="180" w:lineRule="atLeast"/>
        <w:ind w:left="810" w:hanging="450"/>
        <w:jc w:val="both"/>
        <w:rPr>
          <w:rFonts w:ascii="Calibri Light" w:hAnsi="Calibri Light" w:cs="Calibri Light"/>
          <w:b/>
          <w:sz w:val="20"/>
        </w:rPr>
      </w:pPr>
      <w:r w:rsidRPr="00080C0B">
        <w:rPr>
          <w:rFonts w:ascii="Calibri Light" w:hAnsi="Calibri Light" w:cs="Calibri Light"/>
          <w:b/>
          <w:sz w:val="20"/>
        </w:rPr>
        <w:t>Holds</w:t>
      </w:r>
    </w:p>
    <w:p w14:paraId="59868139" w14:textId="6CCCDE5A" w:rsidR="00AC412E"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Any generally circulated material can be placed on hold.</w:t>
      </w:r>
    </w:p>
    <w:p w14:paraId="5A706F85" w14:textId="5CCFCAB7" w:rsidR="00C03EC0" w:rsidRPr="00080C0B" w:rsidRDefault="00AC412E" w:rsidP="000D56A6">
      <w:pPr>
        <w:pStyle w:val="BodyText"/>
        <w:numPr>
          <w:ilvl w:val="0"/>
          <w:numId w:val="44"/>
        </w:numPr>
        <w:spacing w:before="60" w:after="60" w:line="180" w:lineRule="atLeast"/>
        <w:jc w:val="both"/>
        <w:rPr>
          <w:rFonts w:ascii="Calibri Light" w:hAnsi="Calibri Light" w:cs="Calibri Light"/>
          <w:sz w:val="20"/>
        </w:rPr>
      </w:pPr>
      <w:r w:rsidRPr="00080C0B">
        <w:rPr>
          <w:rFonts w:ascii="Calibri Light" w:hAnsi="Calibri Light" w:cs="Calibri Light"/>
          <w:sz w:val="20"/>
        </w:rPr>
        <w:t>On-hold items will be held for a short time.</w:t>
      </w:r>
    </w:p>
    <w:p w14:paraId="71FA9576" w14:textId="53DB9632" w:rsidR="004E46B9" w:rsidRPr="00080C0B" w:rsidRDefault="004E46B9" w:rsidP="00CA43EE">
      <w:pPr>
        <w:pStyle w:val="BodyText"/>
        <w:spacing w:before="60" w:after="60" w:line="180" w:lineRule="atLeast"/>
        <w:ind w:left="810" w:hanging="450"/>
        <w:jc w:val="both"/>
        <w:rPr>
          <w:rFonts w:ascii="Calibri Light" w:hAnsi="Calibri Light" w:cs="Calibri Light"/>
          <w:sz w:val="20"/>
        </w:rPr>
      </w:pPr>
    </w:p>
    <w:p w14:paraId="3F6A75C9" w14:textId="264225BA" w:rsidR="00BB717C" w:rsidRPr="00080C0B" w:rsidRDefault="00B33ECA" w:rsidP="00CA43EE">
      <w:pPr>
        <w:pStyle w:val="ListParagraph"/>
        <w:numPr>
          <w:ilvl w:val="0"/>
          <w:numId w:val="3"/>
        </w:numPr>
        <w:spacing w:before="60" w:after="60"/>
        <w:jc w:val="both"/>
        <w:rPr>
          <w:rFonts w:ascii="Calibri Light" w:hAnsi="Calibri Light" w:cs="Calibri Light"/>
          <w:b/>
          <w:sz w:val="30"/>
          <w:szCs w:val="30"/>
        </w:rPr>
      </w:pPr>
      <w:r w:rsidRPr="00080C0B">
        <w:rPr>
          <w:rFonts w:ascii="Calibri Light" w:hAnsi="Calibri Light" w:cs="Calibri Light"/>
          <w:b/>
          <w:sz w:val="30"/>
          <w:szCs w:val="30"/>
        </w:rPr>
        <w:t>Disposal</w:t>
      </w:r>
    </w:p>
    <w:p w14:paraId="30AE1A1F" w14:textId="05B6F53A" w:rsidR="00AC412E" w:rsidRPr="00080C0B" w:rsidRDefault="00AC412E" w:rsidP="00CA43EE">
      <w:pPr>
        <w:spacing w:before="60" w:after="60"/>
        <w:jc w:val="both"/>
        <w:rPr>
          <w:rFonts w:ascii="Calibri Light" w:hAnsi="Calibri Light" w:cs="Calibri Light"/>
          <w:b/>
          <w:szCs w:val="20"/>
        </w:rPr>
      </w:pPr>
      <w:r w:rsidRPr="00080C0B">
        <w:rPr>
          <w:rFonts w:ascii="Calibri Light" w:hAnsi="Calibri Light" w:cs="Calibri Light"/>
          <w:szCs w:val="20"/>
        </w:rPr>
        <w:t xml:space="preserve">       </w:t>
      </w:r>
      <w:r w:rsidRPr="00080C0B">
        <w:rPr>
          <w:rFonts w:ascii="Calibri Light" w:hAnsi="Calibri Light" w:cs="Calibri Light"/>
          <w:b/>
          <w:szCs w:val="20"/>
        </w:rPr>
        <w:t xml:space="preserve">Replacements: </w:t>
      </w:r>
    </w:p>
    <w:p w14:paraId="222CE4E4" w14:textId="36AFD0F2" w:rsidR="00AC412E" w:rsidRPr="000E25E2" w:rsidRDefault="00AC412E" w:rsidP="000E25E2">
      <w:pPr>
        <w:pStyle w:val="BodyText"/>
        <w:numPr>
          <w:ilvl w:val="0"/>
          <w:numId w:val="44"/>
        </w:numPr>
        <w:spacing w:before="60" w:after="60" w:line="180" w:lineRule="atLeast"/>
        <w:jc w:val="both"/>
        <w:rPr>
          <w:rFonts w:ascii="Calibri Light" w:hAnsi="Calibri Light" w:cs="Calibri Light"/>
          <w:sz w:val="20"/>
        </w:rPr>
      </w:pPr>
      <w:r w:rsidRPr="000E25E2">
        <w:rPr>
          <w:rFonts w:ascii="Calibri Light" w:hAnsi="Calibri Light" w:cs="Calibri Light"/>
          <w:sz w:val="20"/>
        </w:rPr>
        <w:t>In the case of a lost item by a patron, the Lost item fees are charged to the user whether the item is actually replaced or not. The item cost is determined by taking the current price at reliable source and converted to dirhams (exchange rate 1USD=3.675 AED). An additional 50 AED replacement processing fee is added to this price.</w:t>
      </w:r>
    </w:p>
    <w:p w14:paraId="06AEA01D" w14:textId="77777777" w:rsidR="00AC412E" w:rsidRPr="000E25E2" w:rsidRDefault="00AC412E" w:rsidP="000E25E2">
      <w:pPr>
        <w:pStyle w:val="BodyText"/>
        <w:numPr>
          <w:ilvl w:val="0"/>
          <w:numId w:val="44"/>
        </w:numPr>
        <w:spacing w:before="60" w:after="60" w:line="180" w:lineRule="atLeast"/>
        <w:jc w:val="both"/>
        <w:rPr>
          <w:rFonts w:ascii="Calibri Light" w:hAnsi="Calibri Light" w:cs="Calibri Light"/>
          <w:sz w:val="20"/>
        </w:rPr>
      </w:pPr>
      <w:r w:rsidRPr="000E25E2">
        <w:rPr>
          <w:rFonts w:ascii="Calibri Light" w:hAnsi="Calibri Light" w:cs="Calibri Light"/>
          <w:sz w:val="20"/>
        </w:rPr>
        <w:t xml:space="preserve">In cases the user loses and pays for an item, but later finds the book, the user has no option to refund the amount paid as per Finance department directions. </w:t>
      </w:r>
    </w:p>
    <w:p w14:paraId="03DD79C8" w14:textId="77777777" w:rsidR="00AC412E" w:rsidRPr="00080C0B" w:rsidRDefault="00AC412E" w:rsidP="00DF65D4">
      <w:pPr>
        <w:spacing w:before="60" w:after="60"/>
        <w:ind w:left="360"/>
        <w:jc w:val="both"/>
        <w:rPr>
          <w:rFonts w:ascii="Calibri Light" w:hAnsi="Calibri Light" w:cs="Calibri Light"/>
          <w:b/>
          <w:szCs w:val="20"/>
        </w:rPr>
      </w:pPr>
      <w:r w:rsidRPr="00080C0B">
        <w:rPr>
          <w:rFonts w:ascii="Calibri Light" w:hAnsi="Calibri Light" w:cs="Calibri Light"/>
          <w:b/>
          <w:szCs w:val="20"/>
        </w:rPr>
        <w:t xml:space="preserve">Preservation: </w:t>
      </w:r>
    </w:p>
    <w:p w14:paraId="6295A853" w14:textId="77777777" w:rsidR="00AC412E" w:rsidRPr="000E25E2" w:rsidRDefault="00AC412E" w:rsidP="000E25E2">
      <w:pPr>
        <w:pStyle w:val="BodyText"/>
        <w:numPr>
          <w:ilvl w:val="0"/>
          <w:numId w:val="44"/>
        </w:numPr>
        <w:spacing w:before="60" w:after="60" w:line="180" w:lineRule="atLeast"/>
        <w:jc w:val="both"/>
        <w:rPr>
          <w:rFonts w:ascii="Calibri Light" w:hAnsi="Calibri Light" w:cs="Calibri Light"/>
          <w:bCs/>
          <w:sz w:val="20"/>
        </w:rPr>
      </w:pPr>
      <w:r w:rsidRPr="000E25E2">
        <w:rPr>
          <w:rFonts w:ascii="Calibri Light" w:hAnsi="Calibri Light" w:cs="Calibri Light"/>
          <w:bCs/>
          <w:sz w:val="20"/>
        </w:rPr>
        <w:t>Damaged items are repaired, replaced, or withdrawn without replacement in accordance with the replacement and discard policies of the Library.  Technical Services department is responsible for repairing material.</w:t>
      </w:r>
    </w:p>
    <w:p w14:paraId="720BE012" w14:textId="77777777" w:rsidR="00AC412E" w:rsidRPr="00080C0B" w:rsidRDefault="00AC412E" w:rsidP="00DF65D4">
      <w:pPr>
        <w:spacing w:before="60" w:after="60"/>
        <w:ind w:left="360"/>
        <w:jc w:val="both"/>
        <w:rPr>
          <w:rFonts w:ascii="Calibri Light" w:hAnsi="Calibri Light" w:cs="Calibri Light"/>
          <w:szCs w:val="20"/>
        </w:rPr>
      </w:pPr>
      <w:r w:rsidRPr="00080C0B">
        <w:rPr>
          <w:rFonts w:ascii="Calibri Light" w:hAnsi="Calibri Light" w:cs="Calibri Light"/>
          <w:b/>
          <w:szCs w:val="20"/>
        </w:rPr>
        <w:t>Discarding</w:t>
      </w:r>
      <w:r w:rsidRPr="00080C0B">
        <w:rPr>
          <w:rFonts w:ascii="Calibri Light" w:hAnsi="Calibri Light" w:cs="Calibri Light"/>
          <w:szCs w:val="20"/>
        </w:rPr>
        <w:t xml:space="preserve">: </w:t>
      </w:r>
    </w:p>
    <w:p w14:paraId="4CA004BB" w14:textId="27FCC34C" w:rsidR="00AC412E" w:rsidRPr="000E25E2" w:rsidRDefault="00AC412E" w:rsidP="000E25E2">
      <w:pPr>
        <w:pStyle w:val="BodyText"/>
        <w:numPr>
          <w:ilvl w:val="0"/>
          <w:numId w:val="44"/>
        </w:numPr>
        <w:spacing w:before="60" w:after="60" w:line="180" w:lineRule="atLeast"/>
        <w:jc w:val="both"/>
        <w:rPr>
          <w:rFonts w:ascii="Calibri Light" w:hAnsi="Calibri Light" w:cs="Calibri Light"/>
          <w:bCs/>
          <w:sz w:val="20"/>
        </w:rPr>
      </w:pPr>
      <w:r w:rsidRPr="000E25E2">
        <w:rPr>
          <w:rFonts w:ascii="Calibri Light" w:hAnsi="Calibri Light" w:cs="Calibri Light"/>
          <w:bCs/>
          <w:sz w:val="20"/>
        </w:rPr>
        <w:t xml:space="preserve">The Library can dispose of items if they are found to be damaged, outdated, superseded, objectionable or inappropriate for the collection. Superseded and outdated materials may be discarded or placed in storage with the necessary approval. Discarded items will be removed from the system.  Items placed in storage will have their records updated to reflect the change of location.  The Library’s computerized records will represent “the inventory” of the Library’s collection. Items will be marked as “Withdrawn” and can be distributed to other libraries or institutions as gifts, or discarded outright.  </w:t>
      </w:r>
    </w:p>
    <w:p w14:paraId="26DD0145" w14:textId="77777777" w:rsidR="00DF65D4" w:rsidRPr="00080C0B" w:rsidRDefault="00DF65D4" w:rsidP="00DF65D4">
      <w:pPr>
        <w:spacing w:before="60" w:after="60"/>
        <w:ind w:left="360"/>
        <w:jc w:val="both"/>
        <w:rPr>
          <w:rFonts w:ascii="Calibri Light" w:hAnsi="Calibri Light" w:cs="Calibri Light"/>
          <w:szCs w:val="20"/>
        </w:rPr>
      </w:pPr>
    </w:p>
    <w:p w14:paraId="60775154" w14:textId="00770EE4" w:rsidR="00DE1FA7" w:rsidRPr="00080C0B" w:rsidRDefault="00B33ECA" w:rsidP="00CA43EE">
      <w:pPr>
        <w:pStyle w:val="ListParagraph"/>
        <w:numPr>
          <w:ilvl w:val="0"/>
          <w:numId w:val="3"/>
        </w:numPr>
        <w:spacing w:before="60" w:after="60"/>
        <w:jc w:val="both"/>
        <w:rPr>
          <w:rFonts w:ascii="Calibri Light" w:hAnsi="Calibri Light" w:cs="Calibri Light"/>
          <w:b/>
          <w:sz w:val="30"/>
          <w:szCs w:val="30"/>
        </w:rPr>
      </w:pPr>
      <w:r w:rsidRPr="00080C0B">
        <w:rPr>
          <w:rFonts w:ascii="Calibri Light" w:hAnsi="Calibri Light" w:cs="Calibri Light"/>
          <w:b/>
          <w:sz w:val="30"/>
          <w:szCs w:val="30"/>
        </w:rPr>
        <w:t>Library Clearance</w:t>
      </w:r>
    </w:p>
    <w:p w14:paraId="29F90F33" w14:textId="60F51E9E" w:rsidR="00313E07" w:rsidRPr="00080C0B" w:rsidRDefault="00313E07" w:rsidP="001176A3">
      <w:pPr>
        <w:pStyle w:val="BodyText"/>
        <w:numPr>
          <w:ilvl w:val="0"/>
          <w:numId w:val="44"/>
        </w:numPr>
        <w:spacing w:before="60" w:after="60" w:line="180" w:lineRule="atLeast"/>
        <w:jc w:val="both"/>
        <w:rPr>
          <w:rFonts w:ascii="Calibri Light" w:hAnsi="Calibri Light" w:cs="Calibri Light"/>
          <w:bCs/>
          <w:sz w:val="20"/>
        </w:rPr>
      </w:pPr>
      <w:r w:rsidRPr="00080C0B">
        <w:rPr>
          <w:rFonts w:ascii="Calibri Light" w:hAnsi="Calibri Light" w:cs="Calibri Light"/>
          <w:bCs/>
          <w:sz w:val="20"/>
        </w:rPr>
        <w:t xml:space="preserve">Library clearance is usually processed online and can be done by any library staff. Library clearance is for students withdrawing or graduating, or employees who are leaving KU. Responsible staff are notified via email when a new clearance is ready for processing. </w:t>
      </w:r>
    </w:p>
    <w:p w14:paraId="73CC026E" w14:textId="199885E5" w:rsidR="00C03EC0" w:rsidRPr="00080C0B" w:rsidRDefault="00A651B5" w:rsidP="001176A3">
      <w:pPr>
        <w:pStyle w:val="BodyText"/>
        <w:numPr>
          <w:ilvl w:val="0"/>
          <w:numId w:val="44"/>
        </w:numPr>
        <w:spacing w:before="60" w:after="60" w:line="180" w:lineRule="atLeast"/>
        <w:jc w:val="both"/>
        <w:rPr>
          <w:rFonts w:ascii="Calibri Light" w:hAnsi="Calibri Light" w:cs="Calibri Light"/>
          <w:bCs/>
          <w:sz w:val="20"/>
        </w:rPr>
      </w:pPr>
      <w:r>
        <w:rPr>
          <w:rFonts w:ascii="Calibri Light" w:hAnsi="Calibri Light" w:cs="Calibri Light"/>
          <w:bCs/>
          <w:sz w:val="20"/>
        </w:rPr>
        <w:t>Check the Alma</w:t>
      </w:r>
      <w:r w:rsidR="00313E07" w:rsidRPr="00080C0B">
        <w:rPr>
          <w:rFonts w:ascii="Calibri Light" w:hAnsi="Calibri Light" w:cs="Calibri Light"/>
          <w:bCs/>
          <w:sz w:val="20"/>
        </w:rPr>
        <w:t xml:space="preserve"> record for the Library user. If the user has items still checked out, do not approve the clearance. In the electronic form, mark it on hold. Notify the users that they need to resolve the issue before </w:t>
      </w:r>
      <w:r w:rsidR="00313E07" w:rsidRPr="00080C0B">
        <w:rPr>
          <w:rFonts w:ascii="Calibri Light" w:hAnsi="Calibri Light" w:cs="Calibri Light"/>
          <w:bCs/>
          <w:sz w:val="20"/>
        </w:rPr>
        <w:lastRenderedPageBreak/>
        <w:t>clearance will be approved. Items must be returned or paid for (if lost or damaged) before any clearance granted.</w:t>
      </w:r>
    </w:p>
    <w:p w14:paraId="31887AD7" w14:textId="1A8D9645" w:rsidR="00B66DB5" w:rsidRPr="00080C0B" w:rsidRDefault="00737218" w:rsidP="00CA43EE">
      <w:pPr>
        <w:pStyle w:val="ListParagraph"/>
        <w:numPr>
          <w:ilvl w:val="0"/>
          <w:numId w:val="3"/>
        </w:numPr>
        <w:spacing w:before="60" w:after="60"/>
        <w:jc w:val="both"/>
        <w:rPr>
          <w:rFonts w:ascii="Calibri Light" w:hAnsi="Calibri Light" w:cs="Calibri Light"/>
          <w:b/>
          <w:sz w:val="30"/>
          <w:szCs w:val="30"/>
        </w:rPr>
      </w:pPr>
      <w:r w:rsidRPr="00080C0B">
        <w:rPr>
          <w:rFonts w:ascii="Calibri Light" w:hAnsi="Calibri Light" w:cs="Calibri Light"/>
          <w:b/>
          <w:sz w:val="30"/>
          <w:szCs w:val="30"/>
        </w:rPr>
        <w:t xml:space="preserve">Library </w:t>
      </w:r>
      <w:r w:rsidR="00B5043A">
        <w:rPr>
          <w:rFonts w:ascii="Calibri Light" w:hAnsi="Calibri Light" w:cs="Calibri Light"/>
          <w:b/>
          <w:sz w:val="30"/>
          <w:szCs w:val="30"/>
        </w:rPr>
        <w:t>Refera</w:t>
      </w:r>
      <w:r w:rsidR="00C0188E" w:rsidRPr="00080C0B">
        <w:rPr>
          <w:rFonts w:ascii="Calibri Light" w:hAnsi="Calibri Light" w:cs="Calibri Light"/>
          <w:b/>
          <w:sz w:val="30"/>
          <w:szCs w:val="30"/>
        </w:rPr>
        <w:t>nce</w:t>
      </w:r>
      <w:r w:rsidRPr="00080C0B">
        <w:rPr>
          <w:rFonts w:ascii="Calibri Light" w:hAnsi="Calibri Light" w:cs="Calibri Light"/>
          <w:b/>
          <w:sz w:val="30"/>
          <w:szCs w:val="30"/>
        </w:rPr>
        <w:t xml:space="preserve"> and Research Services</w:t>
      </w:r>
    </w:p>
    <w:p w14:paraId="2B0AF7AB" w14:textId="77777777" w:rsidR="00313E07" w:rsidRPr="00080C0B" w:rsidRDefault="00313E07" w:rsidP="00EA0318">
      <w:pPr>
        <w:pStyle w:val="BodyText"/>
        <w:numPr>
          <w:ilvl w:val="0"/>
          <w:numId w:val="44"/>
        </w:numPr>
        <w:spacing w:before="60" w:after="60" w:line="180" w:lineRule="atLeast"/>
        <w:jc w:val="both"/>
        <w:rPr>
          <w:rFonts w:ascii="Calibri Light" w:hAnsi="Calibri Light" w:cs="Calibri Light"/>
          <w:bCs/>
          <w:sz w:val="20"/>
        </w:rPr>
      </w:pPr>
      <w:r w:rsidRPr="00080C0B">
        <w:rPr>
          <w:rFonts w:ascii="Calibri Light" w:hAnsi="Calibri Light" w:cs="Calibri Light"/>
          <w:bCs/>
          <w:sz w:val="20"/>
        </w:rPr>
        <w:t>Reference and research services serve the information needs of all KU users.</w:t>
      </w:r>
    </w:p>
    <w:p w14:paraId="5ECC2B11" w14:textId="77777777" w:rsidR="00313E07" w:rsidRPr="00080C0B" w:rsidRDefault="00313E07" w:rsidP="00EA0318">
      <w:pPr>
        <w:pStyle w:val="BodyText"/>
        <w:numPr>
          <w:ilvl w:val="0"/>
          <w:numId w:val="44"/>
        </w:numPr>
        <w:spacing w:before="60" w:after="60" w:line="180" w:lineRule="atLeast"/>
        <w:jc w:val="both"/>
        <w:rPr>
          <w:rFonts w:ascii="Calibri Light" w:hAnsi="Calibri Light" w:cs="Calibri Light"/>
          <w:bCs/>
          <w:sz w:val="20"/>
        </w:rPr>
      </w:pPr>
      <w:r w:rsidRPr="00080C0B">
        <w:rPr>
          <w:rFonts w:ascii="Calibri Light" w:hAnsi="Calibri Light" w:cs="Calibri Light"/>
          <w:bCs/>
          <w:sz w:val="20"/>
        </w:rPr>
        <w:t>Reference and research enquiries are answered promptly and in a timely fashion to meet the information needs of users.</w:t>
      </w:r>
    </w:p>
    <w:p w14:paraId="599D241C" w14:textId="77777777" w:rsidR="00313E07" w:rsidRPr="00080C0B" w:rsidRDefault="00313E07" w:rsidP="00EA0318">
      <w:pPr>
        <w:pStyle w:val="BodyText"/>
        <w:numPr>
          <w:ilvl w:val="0"/>
          <w:numId w:val="44"/>
        </w:numPr>
        <w:spacing w:before="60" w:after="60" w:line="180" w:lineRule="atLeast"/>
        <w:jc w:val="both"/>
        <w:rPr>
          <w:rFonts w:ascii="Calibri Light" w:hAnsi="Calibri Light" w:cs="Calibri Light"/>
          <w:bCs/>
          <w:sz w:val="20"/>
        </w:rPr>
      </w:pPr>
      <w:r w:rsidRPr="00080C0B">
        <w:rPr>
          <w:rFonts w:ascii="Calibri Light" w:hAnsi="Calibri Light" w:cs="Calibri Light"/>
          <w:bCs/>
          <w:sz w:val="20"/>
        </w:rPr>
        <w:t>Information on all library resources, print and electronic; basic information on the library online catalog; and the location of materials available and Information and instruction on the use of library equipment, as well as internet instruction and use of library computers.</w:t>
      </w:r>
    </w:p>
    <w:p w14:paraId="595806A2" w14:textId="7C7F2674" w:rsidR="004B33C9" w:rsidRPr="00080C0B" w:rsidRDefault="00313E07" w:rsidP="00EA0318">
      <w:pPr>
        <w:pStyle w:val="BodyText"/>
        <w:numPr>
          <w:ilvl w:val="0"/>
          <w:numId w:val="44"/>
        </w:numPr>
        <w:spacing w:before="60" w:after="60" w:line="180" w:lineRule="atLeast"/>
        <w:jc w:val="both"/>
        <w:rPr>
          <w:rFonts w:ascii="Calibri Light" w:hAnsi="Calibri Light" w:cs="Calibri Light"/>
          <w:bCs/>
          <w:sz w:val="20"/>
        </w:rPr>
      </w:pPr>
      <w:r w:rsidRPr="00080C0B">
        <w:rPr>
          <w:rFonts w:ascii="Calibri Light" w:hAnsi="Calibri Light" w:cs="Calibri Light"/>
          <w:bCs/>
          <w:sz w:val="20"/>
        </w:rPr>
        <w:t>Librarians regularly network with other academic institutions to exchange experiences in order to ensure the highest quality of reference and research services.</w:t>
      </w:r>
    </w:p>
    <w:p w14:paraId="3E2FFDEF" w14:textId="011071AD" w:rsidR="00737218" w:rsidRPr="000C4D35" w:rsidRDefault="00737218" w:rsidP="00CA43EE">
      <w:pPr>
        <w:pStyle w:val="ListParagraph"/>
        <w:numPr>
          <w:ilvl w:val="0"/>
          <w:numId w:val="3"/>
        </w:numPr>
        <w:spacing w:before="60" w:after="60"/>
        <w:jc w:val="both"/>
        <w:rPr>
          <w:rStyle w:val="Strong"/>
          <w:rFonts w:ascii="Calibri Light" w:hAnsi="Calibri Light" w:cs="Calibri Light"/>
          <w:b w:val="0"/>
          <w:sz w:val="30"/>
          <w:szCs w:val="30"/>
        </w:rPr>
      </w:pPr>
      <w:r w:rsidRPr="000C4D35">
        <w:rPr>
          <w:rFonts w:ascii="Calibri Light" w:hAnsi="Calibri Light" w:cs="Calibri Light"/>
          <w:b/>
          <w:bCs/>
          <w:sz w:val="30"/>
          <w:szCs w:val="30"/>
        </w:rPr>
        <w:t>Acceptable Use of Electronic Library Resources</w:t>
      </w:r>
    </w:p>
    <w:p w14:paraId="577193FD" w14:textId="1745B929" w:rsidR="00F00B49" w:rsidRPr="00080C0B" w:rsidRDefault="00313E07" w:rsidP="00371F85">
      <w:pPr>
        <w:pStyle w:val="BodyText"/>
        <w:numPr>
          <w:ilvl w:val="0"/>
          <w:numId w:val="44"/>
        </w:numPr>
        <w:spacing w:before="60" w:after="60" w:line="180" w:lineRule="atLeast"/>
        <w:jc w:val="both"/>
        <w:rPr>
          <w:rFonts w:ascii="Calibri Light" w:hAnsi="Calibri Light" w:cs="Calibri Light"/>
          <w:bCs/>
          <w:sz w:val="20"/>
        </w:rPr>
      </w:pPr>
      <w:r w:rsidRPr="00080C0B">
        <w:rPr>
          <w:rFonts w:ascii="Calibri Light" w:hAnsi="Calibri Light" w:cs="Calibri Light"/>
          <w:bCs/>
          <w:sz w:val="20"/>
        </w:rPr>
        <w:t>Electronic resources available through Khalifa University of Science and Technology (KU) are licensed by the university for educational or research purposes only. The commercial use of these resources by faculty, staff, students and on-site users is not allowed.</w:t>
      </w:r>
    </w:p>
    <w:p w14:paraId="6B3E0F07" w14:textId="78668E9D" w:rsidR="00F00B49" w:rsidRPr="00080C0B" w:rsidRDefault="00F00B49" w:rsidP="00CA43EE">
      <w:pPr>
        <w:spacing w:before="60" w:after="60"/>
        <w:jc w:val="both"/>
        <w:rPr>
          <w:rFonts w:ascii="Calibri Light" w:hAnsi="Calibri Light" w:cs="Calibri Light"/>
          <w:b/>
          <w:sz w:val="30"/>
          <w:szCs w:val="30"/>
        </w:rPr>
      </w:pPr>
    </w:p>
    <w:p w14:paraId="42981B60" w14:textId="7C13EF5B" w:rsidR="00911334" w:rsidRPr="000C4D35" w:rsidRDefault="00911334" w:rsidP="00CA43EE">
      <w:pPr>
        <w:pStyle w:val="ListParagraph"/>
        <w:numPr>
          <w:ilvl w:val="0"/>
          <w:numId w:val="3"/>
        </w:numPr>
        <w:spacing w:before="60" w:after="60"/>
        <w:jc w:val="both"/>
        <w:rPr>
          <w:rFonts w:ascii="Calibri Light" w:hAnsi="Calibri Light" w:cs="Calibri Light"/>
          <w:b/>
          <w:bCs/>
          <w:sz w:val="30"/>
          <w:szCs w:val="30"/>
        </w:rPr>
      </w:pPr>
      <w:r w:rsidRPr="000C4D35">
        <w:rPr>
          <w:rFonts w:ascii="Calibri Light" w:hAnsi="Calibri Light" w:cs="Calibri Light"/>
          <w:b/>
          <w:bCs/>
          <w:sz w:val="30"/>
          <w:szCs w:val="30"/>
        </w:rPr>
        <w:t>Physical Access to Libraries</w:t>
      </w:r>
    </w:p>
    <w:p w14:paraId="1B845409" w14:textId="3E496D41" w:rsidR="00911334" w:rsidRPr="00371F85" w:rsidRDefault="00911334" w:rsidP="00371F85">
      <w:pPr>
        <w:pStyle w:val="BodyText"/>
        <w:numPr>
          <w:ilvl w:val="0"/>
          <w:numId w:val="44"/>
        </w:numPr>
        <w:spacing w:before="60" w:after="60" w:line="180" w:lineRule="atLeast"/>
        <w:jc w:val="both"/>
        <w:rPr>
          <w:rFonts w:ascii="Calibri Light" w:hAnsi="Calibri Light" w:cs="Calibri Light"/>
          <w:sz w:val="20"/>
        </w:rPr>
      </w:pPr>
      <w:r w:rsidRPr="00371F85">
        <w:rPr>
          <w:rFonts w:ascii="Calibri Light" w:hAnsi="Calibri Light" w:cs="Calibri Light"/>
          <w:sz w:val="20"/>
        </w:rPr>
        <w:t>Library and Learning Center hours are posted at the building entrance and on the library web site. Although the libraries and Learning Centers are open to anyone on the KU campuses, the university community has priority access to the collection, services and other resources.</w:t>
      </w:r>
    </w:p>
    <w:p w14:paraId="23D26494" w14:textId="65A933AD" w:rsidR="00911334" w:rsidRDefault="00911334" w:rsidP="00371F85">
      <w:pPr>
        <w:pStyle w:val="BodyText"/>
        <w:numPr>
          <w:ilvl w:val="0"/>
          <w:numId w:val="44"/>
        </w:numPr>
        <w:spacing w:before="60" w:after="60" w:line="180" w:lineRule="atLeast"/>
        <w:jc w:val="both"/>
        <w:rPr>
          <w:rStyle w:val="Strong"/>
          <w:rFonts w:ascii="Calibri Light" w:hAnsi="Calibri Light" w:cs="Calibri Light"/>
          <w:b w:val="0"/>
        </w:rPr>
      </w:pPr>
      <w:r w:rsidRPr="00371F85">
        <w:rPr>
          <w:rFonts w:ascii="Calibri Light" w:hAnsi="Calibri Light" w:cs="Calibri Light"/>
          <w:sz w:val="20"/>
        </w:rPr>
        <w:t>All KU Libraries are equipped with the security doors at the entrance and exit of the Library to detect any unauthorized material leaving the premises. Security guards are deployed at the Libraries and CCTV’s are installed in all the campus to ensure safety and security</w:t>
      </w:r>
      <w:r w:rsidRPr="00080C0B">
        <w:rPr>
          <w:rStyle w:val="Strong"/>
          <w:rFonts w:ascii="Calibri Light" w:hAnsi="Calibri Light" w:cs="Calibri Light"/>
          <w:b w:val="0"/>
        </w:rPr>
        <w:t>.</w:t>
      </w:r>
    </w:p>
    <w:p w14:paraId="27306E0F" w14:textId="77777777" w:rsidR="002C5AE8" w:rsidRPr="00080C0B" w:rsidRDefault="002C5AE8" w:rsidP="002C5AE8">
      <w:pPr>
        <w:pStyle w:val="BodyText"/>
        <w:spacing w:before="60" w:after="60" w:line="180" w:lineRule="atLeast"/>
        <w:jc w:val="both"/>
        <w:rPr>
          <w:rStyle w:val="Strong"/>
          <w:rFonts w:ascii="Calibri Light" w:hAnsi="Calibri Light" w:cs="Calibri Light"/>
          <w:b w:val="0"/>
        </w:rPr>
      </w:pPr>
    </w:p>
    <w:p w14:paraId="117A0843" w14:textId="2AA91EE3" w:rsidR="00911334" w:rsidRDefault="002C5AE8" w:rsidP="002C5AE8">
      <w:pPr>
        <w:pStyle w:val="ListParagraph"/>
        <w:numPr>
          <w:ilvl w:val="0"/>
          <w:numId w:val="3"/>
        </w:numPr>
        <w:spacing w:before="60" w:after="60"/>
        <w:jc w:val="both"/>
        <w:rPr>
          <w:rFonts w:ascii="Calibri Light" w:hAnsi="Calibri Light" w:cs="Calibri Light"/>
          <w:b/>
          <w:szCs w:val="20"/>
        </w:rPr>
      </w:pPr>
      <w:r>
        <w:rPr>
          <w:rFonts w:ascii="Calibri Light" w:hAnsi="Calibri Light" w:cs="Calibri Light"/>
          <w:b/>
          <w:szCs w:val="20"/>
        </w:rPr>
        <w:t>Open Access Publishing</w:t>
      </w:r>
    </w:p>
    <w:p w14:paraId="3512AAE7" w14:textId="6F4AF50A" w:rsidR="002C5AE8" w:rsidRDefault="00765C8C" w:rsidP="002C5AE8">
      <w:pPr>
        <w:pStyle w:val="BodyText"/>
        <w:numPr>
          <w:ilvl w:val="0"/>
          <w:numId w:val="44"/>
        </w:numPr>
        <w:spacing w:before="60" w:after="60" w:line="180" w:lineRule="atLeast"/>
        <w:jc w:val="both"/>
        <w:rPr>
          <w:rFonts w:ascii="Calibri Light" w:hAnsi="Calibri Light" w:cs="Calibri Light"/>
          <w:sz w:val="20"/>
        </w:rPr>
      </w:pPr>
      <w:r w:rsidRPr="00765C8C">
        <w:rPr>
          <w:rFonts w:ascii="Calibri Light" w:hAnsi="Calibri Light" w:cs="Calibri Light"/>
          <w:sz w:val="20"/>
        </w:rPr>
        <w:t xml:space="preserve">Open Access Publishing </w:t>
      </w:r>
      <w:r w:rsidR="001A2515">
        <w:rPr>
          <w:rFonts w:ascii="Calibri Light" w:hAnsi="Calibri Light" w:cs="Calibri Light"/>
          <w:sz w:val="20"/>
        </w:rPr>
        <w:t xml:space="preserve">is available for KU faculty to publish article which will be freely available to everyone in the world which enables to increase the reach of the faculty and help to achieve </w:t>
      </w:r>
    </w:p>
    <w:p w14:paraId="29A7840F" w14:textId="440FD74F" w:rsidR="001A2515" w:rsidRDefault="001A2515" w:rsidP="002C5AE8">
      <w:pPr>
        <w:pStyle w:val="BodyText"/>
        <w:numPr>
          <w:ilvl w:val="0"/>
          <w:numId w:val="44"/>
        </w:numPr>
        <w:spacing w:before="60" w:after="60" w:line="180" w:lineRule="atLeast"/>
        <w:jc w:val="both"/>
        <w:rPr>
          <w:rFonts w:ascii="Calibri Light" w:hAnsi="Calibri Light" w:cs="Calibri Light"/>
          <w:sz w:val="20"/>
        </w:rPr>
      </w:pPr>
      <w:r>
        <w:rPr>
          <w:rFonts w:ascii="Calibri Light" w:hAnsi="Calibri Light" w:cs="Calibri Light"/>
          <w:sz w:val="20"/>
        </w:rPr>
        <w:t>Open Access Policy has been approved which establishes the processes.</w:t>
      </w:r>
    </w:p>
    <w:p w14:paraId="2EC3D521" w14:textId="2AE78DEB" w:rsidR="001A2515" w:rsidRDefault="001A2515" w:rsidP="002C5AE8">
      <w:pPr>
        <w:pStyle w:val="BodyText"/>
        <w:numPr>
          <w:ilvl w:val="0"/>
          <w:numId w:val="44"/>
        </w:numPr>
        <w:spacing w:before="60" w:after="60" w:line="180" w:lineRule="atLeast"/>
        <w:jc w:val="both"/>
        <w:rPr>
          <w:rFonts w:ascii="Calibri Light" w:hAnsi="Calibri Light" w:cs="Calibri Light"/>
          <w:sz w:val="20"/>
        </w:rPr>
      </w:pPr>
      <w:r>
        <w:rPr>
          <w:rFonts w:ascii="Calibri Light" w:hAnsi="Calibri Light" w:cs="Calibri Light"/>
          <w:sz w:val="20"/>
        </w:rPr>
        <w:t>An article publishing charge is incurred by KU and paid for the faculty if the article is considered as Q1 journal.</w:t>
      </w:r>
    </w:p>
    <w:p w14:paraId="7B60123F" w14:textId="427B23F3" w:rsidR="00D97CEB" w:rsidRDefault="001A2515" w:rsidP="002C5AE8">
      <w:pPr>
        <w:pStyle w:val="BodyText"/>
        <w:numPr>
          <w:ilvl w:val="0"/>
          <w:numId w:val="44"/>
        </w:numPr>
        <w:spacing w:before="60" w:after="60" w:line="180" w:lineRule="atLeast"/>
        <w:jc w:val="both"/>
        <w:rPr>
          <w:rFonts w:ascii="Calibri Light" w:hAnsi="Calibri Light" w:cs="Calibri Light"/>
          <w:sz w:val="20"/>
        </w:rPr>
      </w:pPr>
      <w:r>
        <w:rPr>
          <w:rFonts w:ascii="Calibri Light" w:hAnsi="Calibri Light" w:cs="Calibri Light"/>
          <w:sz w:val="20"/>
        </w:rPr>
        <w:t xml:space="preserve">Tokens are purchased from each publisher </w:t>
      </w:r>
      <w:r w:rsidR="00D97CEB">
        <w:rPr>
          <w:rFonts w:ascii="Calibri Light" w:hAnsi="Calibri Light" w:cs="Calibri Light"/>
          <w:sz w:val="20"/>
        </w:rPr>
        <w:t>at a predefined rate as per PO.</w:t>
      </w:r>
      <w:r w:rsidR="000D7396">
        <w:rPr>
          <w:rFonts w:ascii="Calibri Light" w:hAnsi="Calibri Light" w:cs="Calibri Light"/>
          <w:sz w:val="20"/>
        </w:rPr>
        <w:t xml:space="preserve"> The publishers providing this service included ACS, IEEE, PLOS, Wiley. In 2023 another publisher was added – Taylor &amp; Francis.</w:t>
      </w:r>
    </w:p>
    <w:p w14:paraId="7B257B27" w14:textId="3A906DB3" w:rsidR="001A2515" w:rsidRDefault="00D97CEB" w:rsidP="002C5AE8">
      <w:pPr>
        <w:pStyle w:val="BodyText"/>
        <w:numPr>
          <w:ilvl w:val="0"/>
          <w:numId w:val="44"/>
        </w:numPr>
        <w:spacing w:before="60" w:after="60" w:line="180" w:lineRule="atLeast"/>
        <w:jc w:val="both"/>
        <w:rPr>
          <w:rFonts w:ascii="Calibri Light" w:hAnsi="Calibri Light" w:cs="Calibri Light"/>
          <w:sz w:val="20"/>
        </w:rPr>
      </w:pPr>
      <w:r>
        <w:rPr>
          <w:rFonts w:ascii="Calibri Light" w:hAnsi="Calibri Light" w:cs="Calibri Light"/>
          <w:sz w:val="20"/>
        </w:rPr>
        <w:t>A</w:t>
      </w:r>
      <w:r w:rsidR="001A2515">
        <w:rPr>
          <w:rFonts w:ascii="Calibri Light" w:hAnsi="Calibri Light" w:cs="Calibri Light"/>
          <w:sz w:val="20"/>
        </w:rPr>
        <w:t xml:space="preserve"> notification is </w:t>
      </w:r>
      <w:r>
        <w:rPr>
          <w:rFonts w:ascii="Calibri Light" w:hAnsi="Calibri Light" w:cs="Calibri Light"/>
          <w:sz w:val="20"/>
        </w:rPr>
        <w:t>received by the Library representative by email from the publisher and once the articles is reviewed and considered as Q1 journal, article publishing charge is paid from the KU deposit token.</w:t>
      </w:r>
    </w:p>
    <w:p w14:paraId="51CD4079" w14:textId="1A455544" w:rsidR="00D97CEB" w:rsidRPr="00765C8C" w:rsidRDefault="00365F32" w:rsidP="002C5AE8">
      <w:pPr>
        <w:pStyle w:val="BodyText"/>
        <w:numPr>
          <w:ilvl w:val="0"/>
          <w:numId w:val="44"/>
        </w:numPr>
        <w:spacing w:before="60" w:after="60" w:line="180" w:lineRule="atLeast"/>
        <w:jc w:val="both"/>
        <w:rPr>
          <w:rFonts w:ascii="Calibri Light" w:hAnsi="Calibri Light" w:cs="Calibri Light"/>
          <w:sz w:val="20"/>
        </w:rPr>
      </w:pPr>
      <w:r>
        <w:rPr>
          <w:rFonts w:ascii="Calibri Light" w:hAnsi="Calibri Light" w:cs="Calibri Light"/>
          <w:sz w:val="20"/>
        </w:rPr>
        <w:t>The Article Publishing Charge (APC) is different based on the article and the deposit account is reduced with the approved APC for the approved article.</w:t>
      </w:r>
      <w:bookmarkStart w:id="0" w:name="_GoBack"/>
      <w:bookmarkEnd w:id="0"/>
    </w:p>
    <w:sectPr w:rsidR="00D97CEB" w:rsidRPr="00765C8C" w:rsidSect="00D67215">
      <w:headerReference w:type="default" r:id="rId19"/>
      <w:footerReference w:type="default" r:id="rId20"/>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A7A17D" w14:textId="77777777" w:rsidR="00EF0486" w:rsidRDefault="00EF0486" w:rsidP="00E86D3F">
      <w:r>
        <w:separator/>
      </w:r>
    </w:p>
  </w:endnote>
  <w:endnote w:type="continuationSeparator" w:id="0">
    <w:p w14:paraId="7EDA81EC" w14:textId="77777777" w:rsidR="00EF0486" w:rsidRDefault="00EF0486" w:rsidP="00E8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YInterstate">
    <w:altName w:val="Times New Roman"/>
    <w:charset w:val="00"/>
    <w:family w:val="auto"/>
    <w:pitch w:val="variable"/>
    <w:sig w:usb0="800002AF" w:usb1="5000204A"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9895464"/>
      <w:docPartObj>
        <w:docPartGallery w:val="Page Numbers (Bottom of Page)"/>
        <w:docPartUnique/>
      </w:docPartObj>
    </w:sdtPr>
    <w:sdtContent>
      <w:sdt>
        <w:sdtPr>
          <w:id w:val="1728636285"/>
          <w:docPartObj>
            <w:docPartGallery w:val="Page Numbers (Top of Page)"/>
            <w:docPartUnique/>
          </w:docPartObj>
        </w:sdtPr>
        <w:sdtContent>
          <w:p w14:paraId="7A5920E1" w14:textId="33FE6DA7" w:rsidR="00D0137C" w:rsidRDefault="00D0137C" w:rsidP="00171361">
            <w:pPr>
              <w:pStyle w:val="Footer"/>
              <w:pBdr>
                <w:top w:val="single" w:sz="4" w:space="1" w:color="auto"/>
              </w:pBdr>
              <w:jc w:val="right"/>
            </w:pPr>
            <w:r>
              <w:t xml:space="preserve">Page </w:t>
            </w:r>
            <w:r>
              <w:rPr>
                <w:b/>
                <w:bCs/>
                <w:sz w:val="24"/>
              </w:rPr>
              <w:fldChar w:fldCharType="begin"/>
            </w:r>
            <w:r>
              <w:rPr>
                <w:b/>
                <w:bCs/>
              </w:rPr>
              <w:instrText xml:space="preserve"> PAGE </w:instrText>
            </w:r>
            <w:r>
              <w:rPr>
                <w:b/>
                <w:bCs/>
                <w:sz w:val="24"/>
              </w:rPr>
              <w:fldChar w:fldCharType="separate"/>
            </w:r>
            <w:r w:rsidR="004376F7">
              <w:rPr>
                <w:b/>
                <w:bCs/>
                <w:noProof/>
              </w:rPr>
              <w:t>17</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4376F7">
              <w:rPr>
                <w:b/>
                <w:bCs/>
                <w:noProof/>
              </w:rPr>
              <w:t>17</w:t>
            </w:r>
            <w:r>
              <w:rPr>
                <w:b/>
                <w:bCs/>
                <w:sz w:val="24"/>
              </w:rPr>
              <w:fldChar w:fldCharType="end"/>
            </w:r>
          </w:p>
        </w:sdtContent>
      </w:sdt>
    </w:sdtContent>
  </w:sdt>
  <w:p w14:paraId="484F5624" w14:textId="77777777" w:rsidR="00D0137C" w:rsidRDefault="00D01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25B51B" w14:textId="77777777" w:rsidR="00EF0486" w:rsidRDefault="00EF0486" w:rsidP="00E86D3F">
      <w:r>
        <w:separator/>
      </w:r>
    </w:p>
  </w:footnote>
  <w:footnote w:type="continuationSeparator" w:id="0">
    <w:p w14:paraId="44E20738" w14:textId="77777777" w:rsidR="00EF0486" w:rsidRDefault="00EF0486" w:rsidP="00E86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41E083" w14:textId="5871D48E" w:rsidR="00D0137C" w:rsidRDefault="00D0137C" w:rsidP="006C5519">
    <w:pPr>
      <w:pStyle w:val="Header"/>
      <w:pBdr>
        <w:bottom w:val="single" w:sz="4" w:space="1" w:color="auto"/>
      </w:pBdr>
    </w:pPr>
    <w:r>
      <w:t>Process Understanding Document _</w:t>
    </w:r>
    <w:r w:rsidRPr="00EE7CAA">
      <w:t xml:space="preserve"> </w:t>
    </w:r>
    <w:r>
      <w:t>Library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18C5"/>
    <w:multiLevelType w:val="hybridMultilevel"/>
    <w:tmpl w:val="E48C7C68"/>
    <w:lvl w:ilvl="0" w:tplc="04408356">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AA0DEB"/>
    <w:multiLevelType w:val="hybridMultilevel"/>
    <w:tmpl w:val="3F22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7727C"/>
    <w:multiLevelType w:val="hybridMultilevel"/>
    <w:tmpl w:val="A29E0E82"/>
    <w:lvl w:ilvl="0" w:tplc="DA4633D2">
      <w:start w:val="1"/>
      <w:numFmt w:val="decimal"/>
      <w:lvlText w:val="%1."/>
      <w:lvlJc w:val="left"/>
      <w:pPr>
        <w:ind w:left="720" w:hanging="360"/>
      </w:pPr>
    </w:lvl>
    <w:lvl w:ilvl="1" w:tplc="453A52EE" w:tentative="1">
      <w:start w:val="1"/>
      <w:numFmt w:val="lowerLetter"/>
      <w:lvlText w:val="%2."/>
      <w:lvlJc w:val="left"/>
      <w:pPr>
        <w:ind w:left="1440" w:hanging="360"/>
      </w:pPr>
    </w:lvl>
    <w:lvl w:ilvl="2" w:tplc="F5A2FD68" w:tentative="1">
      <w:start w:val="1"/>
      <w:numFmt w:val="lowerRoman"/>
      <w:lvlText w:val="%3."/>
      <w:lvlJc w:val="right"/>
      <w:pPr>
        <w:ind w:left="2160" w:hanging="180"/>
      </w:pPr>
    </w:lvl>
    <w:lvl w:ilvl="3" w:tplc="20CC9BD0" w:tentative="1">
      <w:start w:val="1"/>
      <w:numFmt w:val="decimal"/>
      <w:lvlText w:val="%4."/>
      <w:lvlJc w:val="left"/>
      <w:pPr>
        <w:ind w:left="2880" w:hanging="360"/>
      </w:pPr>
    </w:lvl>
    <w:lvl w:ilvl="4" w:tplc="EC6C7360" w:tentative="1">
      <w:start w:val="1"/>
      <w:numFmt w:val="lowerLetter"/>
      <w:lvlText w:val="%5."/>
      <w:lvlJc w:val="left"/>
      <w:pPr>
        <w:ind w:left="3600" w:hanging="360"/>
      </w:pPr>
    </w:lvl>
    <w:lvl w:ilvl="5" w:tplc="C02E4F96" w:tentative="1">
      <w:start w:val="1"/>
      <w:numFmt w:val="lowerRoman"/>
      <w:lvlText w:val="%6."/>
      <w:lvlJc w:val="right"/>
      <w:pPr>
        <w:ind w:left="4320" w:hanging="180"/>
      </w:pPr>
    </w:lvl>
    <w:lvl w:ilvl="6" w:tplc="7CE04406" w:tentative="1">
      <w:start w:val="1"/>
      <w:numFmt w:val="decimal"/>
      <w:lvlText w:val="%7."/>
      <w:lvlJc w:val="left"/>
      <w:pPr>
        <w:ind w:left="5040" w:hanging="360"/>
      </w:pPr>
    </w:lvl>
    <w:lvl w:ilvl="7" w:tplc="0A9AFE40" w:tentative="1">
      <w:start w:val="1"/>
      <w:numFmt w:val="lowerLetter"/>
      <w:lvlText w:val="%8."/>
      <w:lvlJc w:val="left"/>
      <w:pPr>
        <w:ind w:left="5760" w:hanging="360"/>
      </w:pPr>
    </w:lvl>
    <w:lvl w:ilvl="8" w:tplc="7E9EF6A6" w:tentative="1">
      <w:start w:val="1"/>
      <w:numFmt w:val="lowerRoman"/>
      <w:lvlText w:val="%9."/>
      <w:lvlJc w:val="right"/>
      <w:pPr>
        <w:ind w:left="6480" w:hanging="180"/>
      </w:pPr>
    </w:lvl>
  </w:abstractNum>
  <w:abstractNum w:abstractNumId="3" w15:restartNumberingAfterBreak="0">
    <w:nsid w:val="11F3489B"/>
    <w:multiLevelType w:val="hybridMultilevel"/>
    <w:tmpl w:val="B164E69C"/>
    <w:lvl w:ilvl="0" w:tplc="E6EA3DC2">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2169C"/>
    <w:multiLevelType w:val="hybridMultilevel"/>
    <w:tmpl w:val="B8B23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11351"/>
    <w:multiLevelType w:val="hybridMultilevel"/>
    <w:tmpl w:val="587A9422"/>
    <w:lvl w:ilvl="0" w:tplc="04090005">
      <w:start w:val="1"/>
      <w:numFmt w:val="bullet"/>
      <w:lvlText w:val=""/>
      <w:lvlJc w:val="left"/>
      <w:pPr>
        <w:ind w:left="720" w:hanging="360"/>
      </w:pPr>
      <w:rPr>
        <w:rFonts w:ascii="Wingdings" w:hAnsi="Wingdings" w:hint="default"/>
      </w:rPr>
    </w:lvl>
    <w:lvl w:ilvl="1" w:tplc="6E7C1DC4">
      <w:numFmt w:val="bullet"/>
      <w:lvlText w:val="-"/>
      <w:lvlJc w:val="left"/>
      <w:pPr>
        <w:ind w:left="1440" w:hanging="360"/>
      </w:pPr>
      <w:rPr>
        <w:rFonts w:ascii="Calibri Light" w:eastAsia="Times New Roman" w:hAnsi="Calibri Light" w:cs="Calibri 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CF2EE6"/>
    <w:multiLevelType w:val="hybridMultilevel"/>
    <w:tmpl w:val="B6B0F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72AD5"/>
    <w:multiLevelType w:val="hybridMultilevel"/>
    <w:tmpl w:val="D9E83734"/>
    <w:lvl w:ilvl="0" w:tplc="4D622DC0">
      <w:start w:val="1"/>
      <w:numFmt w:val="decimal"/>
      <w:lvlText w:val="%1."/>
      <w:lvlJc w:val="left"/>
      <w:pPr>
        <w:ind w:left="360" w:hanging="360"/>
      </w:pPr>
      <w:rPr>
        <w:rFonts w:hint="default"/>
        <w:b/>
      </w:rPr>
    </w:lvl>
    <w:lvl w:ilvl="1" w:tplc="17B85CD4">
      <w:numFmt w:val="bullet"/>
      <w:lvlText w:val="•"/>
      <w:lvlJc w:val="left"/>
      <w:pPr>
        <w:ind w:left="1080" w:hanging="360"/>
      </w:pPr>
      <w:rPr>
        <w:rFonts w:ascii="Calibri Light" w:eastAsia="Times New Roman" w:hAnsi="Calibri Light" w:cs="Calibri Light"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B52129"/>
    <w:multiLevelType w:val="hybridMultilevel"/>
    <w:tmpl w:val="427E6A56"/>
    <w:lvl w:ilvl="0" w:tplc="0B94B2C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D2302A"/>
    <w:multiLevelType w:val="hybridMultilevel"/>
    <w:tmpl w:val="CB8C3B6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971014"/>
    <w:multiLevelType w:val="hybridMultilevel"/>
    <w:tmpl w:val="E20EEBD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2E4453"/>
    <w:multiLevelType w:val="hybridMultilevel"/>
    <w:tmpl w:val="AB3A4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580381"/>
    <w:multiLevelType w:val="hybridMultilevel"/>
    <w:tmpl w:val="A016F8EC"/>
    <w:lvl w:ilvl="0" w:tplc="50E0063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46272"/>
    <w:multiLevelType w:val="hybridMultilevel"/>
    <w:tmpl w:val="DAE63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061E3"/>
    <w:multiLevelType w:val="hybridMultilevel"/>
    <w:tmpl w:val="69381CD8"/>
    <w:lvl w:ilvl="0" w:tplc="EFE85F0E">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5B007E"/>
    <w:multiLevelType w:val="hybridMultilevel"/>
    <w:tmpl w:val="53C66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3A3F7C"/>
    <w:multiLevelType w:val="hybridMultilevel"/>
    <w:tmpl w:val="908CC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961B0"/>
    <w:multiLevelType w:val="hybridMultilevel"/>
    <w:tmpl w:val="E8EE9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A70312"/>
    <w:multiLevelType w:val="hybridMultilevel"/>
    <w:tmpl w:val="D1DC948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910CE5"/>
    <w:multiLevelType w:val="hybridMultilevel"/>
    <w:tmpl w:val="DD86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70604E"/>
    <w:multiLevelType w:val="hybridMultilevel"/>
    <w:tmpl w:val="EA2C4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0111AF5"/>
    <w:multiLevelType w:val="hybridMultilevel"/>
    <w:tmpl w:val="BE683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8C522E"/>
    <w:multiLevelType w:val="hybridMultilevel"/>
    <w:tmpl w:val="ED7E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2819AF"/>
    <w:multiLevelType w:val="hybridMultilevel"/>
    <w:tmpl w:val="0E203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2B7C19"/>
    <w:multiLevelType w:val="hybridMultilevel"/>
    <w:tmpl w:val="36467D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FB79A7"/>
    <w:multiLevelType w:val="hybridMultilevel"/>
    <w:tmpl w:val="B3E297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6729EE"/>
    <w:multiLevelType w:val="hybridMultilevel"/>
    <w:tmpl w:val="7D3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7B4945"/>
    <w:multiLevelType w:val="hybridMultilevel"/>
    <w:tmpl w:val="42644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F414437"/>
    <w:multiLevelType w:val="hybridMultilevel"/>
    <w:tmpl w:val="830E0D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E0020E"/>
    <w:multiLevelType w:val="hybridMultilevel"/>
    <w:tmpl w:val="A7A04AAA"/>
    <w:lvl w:ilvl="0" w:tplc="A61C0C3C">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1C23C20"/>
    <w:multiLevelType w:val="hybridMultilevel"/>
    <w:tmpl w:val="8E54B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4D772A7"/>
    <w:multiLevelType w:val="hybridMultilevel"/>
    <w:tmpl w:val="9F2E19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AEF5110"/>
    <w:multiLevelType w:val="hybridMultilevel"/>
    <w:tmpl w:val="4BEE6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3B12FF"/>
    <w:multiLevelType w:val="hybridMultilevel"/>
    <w:tmpl w:val="E22A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420487"/>
    <w:multiLevelType w:val="hybridMultilevel"/>
    <w:tmpl w:val="6F78E4E6"/>
    <w:lvl w:ilvl="0" w:tplc="04090005">
      <w:start w:val="1"/>
      <w:numFmt w:val="bullet"/>
      <w:lvlText w:val=""/>
      <w:lvlJc w:val="left"/>
      <w:pPr>
        <w:ind w:left="1066" w:hanging="360"/>
      </w:pPr>
      <w:rPr>
        <w:rFonts w:ascii="Wingdings" w:hAnsi="Wingdings" w:hint="default"/>
      </w:rPr>
    </w:lvl>
    <w:lvl w:ilvl="1" w:tplc="04090003">
      <w:start w:val="1"/>
      <w:numFmt w:val="bullet"/>
      <w:lvlText w:val="o"/>
      <w:lvlJc w:val="left"/>
      <w:pPr>
        <w:ind w:left="1786" w:hanging="360"/>
      </w:pPr>
      <w:rPr>
        <w:rFonts w:ascii="Courier New" w:hAnsi="Courier New" w:cs="Courier New" w:hint="default"/>
      </w:rPr>
    </w:lvl>
    <w:lvl w:ilvl="2" w:tplc="04090005">
      <w:start w:val="1"/>
      <w:numFmt w:val="bullet"/>
      <w:lvlText w:val=""/>
      <w:lvlJc w:val="left"/>
      <w:pPr>
        <w:ind w:left="2506" w:hanging="360"/>
      </w:pPr>
      <w:rPr>
        <w:rFonts w:ascii="Wingdings" w:hAnsi="Wingdings" w:hint="default"/>
      </w:rPr>
    </w:lvl>
    <w:lvl w:ilvl="3" w:tplc="04090001">
      <w:start w:val="1"/>
      <w:numFmt w:val="bullet"/>
      <w:lvlText w:val=""/>
      <w:lvlJc w:val="left"/>
      <w:pPr>
        <w:ind w:left="3226" w:hanging="360"/>
      </w:pPr>
      <w:rPr>
        <w:rFonts w:ascii="Symbol" w:hAnsi="Symbol" w:hint="default"/>
      </w:rPr>
    </w:lvl>
    <w:lvl w:ilvl="4" w:tplc="04090003">
      <w:start w:val="1"/>
      <w:numFmt w:val="bullet"/>
      <w:lvlText w:val="o"/>
      <w:lvlJc w:val="left"/>
      <w:pPr>
        <w:ind w:left="3946" w:hanging="360"/>
      </w:pPr>
      <w:rPr>
        <w:rFonts w:ascii="Courier New" w:hAnsi="Courier New" w:cs="Courier New" w:hint="default"/>
      </w:rPr>
    </w:lvl>
    <w:lvl w:ilvl="5" w:tplc="04090005">
      <w:start w:val="1"/>
      <w:numFmt w:val="bullet"/>
      <w:lvlText w:val=""/>
      <w:lvlJc w:val="left"/>
      <w:pPr>
        <w:ind w:left="4666" w:hanging="360"/>
      </w:pPr>
      <w:rPr>
        <w:rFonts w:ascii="Wingdings" w:hAnsi="Wingdings" w:hint="default"/>
      </w:rPr>
    </w:lvl>
    <w:lvl w:ilvl="6" w:tplc="04090001">
      <w:start w:val="1"/>
      <w:numFmt w:val="bullet"/>
      <w:lvlText w:val=""/>
      <w:lvlJc w:val="left"/>
      <w:pPr>
        <w:ind w:left="5386" w:hanging="360"/>
      </w:pPr>
      <w:rPr>
        <w:rFonts w:ascii="Symbol" w:hAnsi="Symbol" w:hint="default"/>
      </w:rPr>
    </w:lvl>
    <w:lvl w:ilvl="7" w:tplc="04090003">
      <w:start w:val="1"/>
      <w:numFmt w:val="bullet"/>
      <w:lvlText w:val="o"/>
      <w:lvlJc w:val="left"/>
      <w:pPr>
        <w:ind w:left="6106" w:hanging="360"/>
      </w:pPr>
      <w:rPr>
        <w:rFonts w:ascii="Courier New" w:hAnsi="Courier New" w:cs="Courier New" w:hint="default"/>
      </w:rPr>
    </w:lvl>
    <w:lvl w:ilvl="8" w:tplc="04090005">
      <w:start w:val="1"/>
      <w:numFmt w:val="bullet"/>
      <w:lvlText w:val=""/>
      <w:lvlJc w:val="left"/>
      <w:pPr>
        <w:ind w:left="6826" w:hanging="360"/>
      </w:pPr>
      <w:rPr>
        <w:rFonts w:ascii="Wingdings" w:hAnsi="Wingdings" w:hint="default"/>
      </w:rPr>
    </w:lvl>
  </w:abstractNum>
  <w:abstractNum w:abstractNumId="35" w15:restartNumberingAfterBreak="0">
    <w:nsid w:val="64000D27"/>
    <w:multiLevelType w:val="hybridMultilevel"/>
    <w:tmpl w:val="8DC08C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96E69C2"/>
    <w:multiLevelType w:val="hybridMultilevel"/>
    <w:tmpl w:val="F6CA31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122C82"/>
    <w:multiLevelType w:val="hybridMultilevel"/>
    <w:tmpl w:val="5D98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260CA8"/>
    <w:multiLevelType w:val="multilevel"/>
    <w:tmpl w:val="64BCD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933D8"/>
    <w:multiLevelType w:val="hybridMultilevel"/>
    <w:tmpl w:val="644AFB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045D71"/>
    <w:multiLevelType w:val="hybridMultilevel"/>
    <w:tmpl w:val="53EAD340"/>
    <w:lvl w:ilvl="0" w:tplc="DBCA816E">
      <w:start w:val="1"/>
      <w:numFmt w:val="bullet"/>
      <w:lvlText w:val=""/>
      <w:lvlJc w:val="left"/>
      <w:pPr>
        <w:ind w:left="720" w:hanging="360"/>
      </w:pPr>
      <w:rPr>
        <w:rFonts w:ascii="Symbol" w:hAnsi="Symbol" w:hint="default"/>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0E2904"/>
    <w:multiLevelType w:val="hybridMultilevel"/>
    <w:tmpl w:val="5A62C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52580B"/>
    <w:multiLevelType w:val="hybridMultilevel"/>
    <w:tmpl w:val="AA86580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792D34"/>
    <w:multiLevelType w:val="hybridMultilevel"/>
    <w:tmpl w:val="1E8E7FE2"/>
    <w:lvl w:ilvl="0" w:tplc="8934F024">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763415"/>
    <w:multiLevelType w:val="hybridMultilevel"/>
    <w:tmpl w:val="9E4AFF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F25EC1"/>
    <w:multiLevelType w:val="hybridMultilevel"/>
    <w:tmpl w:val="90769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936C22"/>
    <w:multiLevelType w:val="hybridMultilevel"/>
    <w:tmpl w:val="FE64010C"/>
    <w:lvl w:ilvl="0" w:tplc="7CB80452">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9C08DC"/>
    <w:multiLevelType w:val="hybridMultilevel"/>
    <w:tmpl w:val="2B56F69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7"/>
  </w:num>
  <w:num w:numId="4">
    <w:abstractNumId w:val="35"/>
  </w:num>
  <w:num w:numId="5">
    <w:abstractNumId w:val="45"/>
  </w:num>
  <w:num w:numId="6">
    <w:abstractNumId w:val="41"/>
  </w:num>
  <w:num w:numId="7">
    <w:abstractNumId w:val="21"/>
  </w:num>
  <w:num w:numId="8">
    <w:abstractNumId w:val="16"/>
  </w:num>
  <w:num w:numId="9">
    <w:abstractNumId w:val="17"/>
  </w:num>
  <w:num w:numId="10">
    <w:abstractNumId w:val="13"/>
  </w:num>
  <w:num w:numId="11">
    <w:abstractNumId w:val="32"/>
  </w:num>
  <w:num w:numId="12">
    <w:abstractNumId w:val="23"/>
  </w:num>
  <w:num w:numId="13">
    <w:abstractNumId w:val="4"/>
  </w:num>
  <w:num w:numId="14">
    <w:abstractNumId w:val="20"/>
  </w:num>
  <w:num w:numId="15">
    <w:abstractNumId w:val="38"/>
    <w:lvlOverride w:ilvl="2">
      <w:lvl w:ilvl="2">
        <w:numFmt w:val="bullet"/>
        <w:lvlText w:val=""/>
        <w:lvlJc w:val="left"/>
        <w:pPr>
          <w:tabs>
            <w:tab w:val="num" w:pos="2160"/>
          </w:tabs>
          <w:ind w:left="2160" w:hanging="360"/>
        </w:pPr>
        <w:rPr>
          <w:rFonts w:ascii="Symbol" w:hAnsi="Symbol" w:hint="default"/>
          <w:sz w:val="20"/>
        </w:rPr>
      </w:lvl>
    </w:lvlOverride>
  </w:num>
  <w:num w:numId="16">
    <w:abstractNumId w:val="26"/>
  </w:num>
  <w:num w:numId="17">
    <w:abstractNumId w:val="37"/>
  </w:num>
  <w:num w:numId="18">
    <w:abstractNumId w:val="0"/>
  </w:num>
  <w:num w:numId="19">
    <w:abstractNumId w:val="28"/>
  </w:num>
  <w:num w:numId="20">
    <w:abstractNumId w:val="31"/>
  </w:num>
  <w:num w:numId="21">
    <w:abstractNumId w:val="30"/>
  </w:num>
  <w:num w:numId="22">
    <w:abstractNumId w:val="42"/>
  </w:num>
  <w:num w:numId="23">
    <w:abstractNumId w:val="40"/>
  </w:num>
  <w:num w:numId="24">
    <w:abstractNumId w:val="22"/>
  </w:num>
  <w:num w:numId="25">
    <w:abstractNumId w:val="27"/>
  </w:num>
  <w:num w:numId="26">
    <w:abstractNumId w:val="29"/>
  </w:num>
  <w:num w:numId="27">
    <w:abstractNumId w:val="39"/>
  </w:num>
  <w:num w:numId="28">
    <w:abstractNumId w:val="46"/>
  </w:num>
  <w:num w:numId="29">
    <w:abstractNumId w:val="14"/>
  </w:num>
  <w:num w:numId="30">
    <w:abstractNumId w:val="34"/>
  </w:num>
  <w:num w:numId="31">
    <w:abstractNumId w:val="11"/>
  </w:num>
  <w:num w:numId="32">
    <w:abstractNumId w:val="15"/>
  </w:num>
  <w:num w:numId="33">
    <w:abstractNumId w:val="19"/>
  </w:num>
  <w:num w:numId="34">
    <w:abstractNumId w:val="33"/>
  </w:num>
  <w:num w:numId="35">
    <w:abstractNumId w:val="12"/>
  </w:num>
  <w:num w:numId="36">
    <w:abstractNumId w:val="24"/>
  </w:num>
  <w:num w:numId="37">
    <w:abstractNumId w:val="5"/>
  </w:num>
  <w:num w:numId="38">
    <w:abstractNumId w:val="3"/>
  </w:num>
  <w:num w:numId="39">
    <w:abstractNumId w:val="18"/>
  </w:num>
  <w:num w:numId="40">
    <w:abstractNumId w:val="9"/>
  </w:num>
  <w:num w:numId="41">
    <w:abstractNumId w:val="25"/>
  </w:num>
  <w:num w:numId="42">
    <w:abstractNumId w:val="10"/>
  </w:num>
  <w:num w:numId="43">
    <w:abstractNumId w:val="36"/>
  </w:num>
  <w:num w:numId="44">
    <w:abstractNumId w:val="47"/>
  </w:num>
  <w:num w:numId="45">
    <w:abstractNumId w:val="1"/>
  </w:num>
  <w:num w:numId="46">
    <w:abstractNumId w:val="43"/>
  </w:num>
  <w:num w:numId="47">
    <w:abstractNumId w:val="44"/>
  </w:num>
  <w:num w:numId="4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C2NDe0NDUxs7A0NjFQ0lEKTi0uzszPAykwqgUAykIKGiwAAAA="/>
  </w:docVars>
  <w:rsids>
    <w:rsidRoot w:val="00E86D3F"/>
    <w:rsid w:val="00000A74"/>
    <w:rsid w:val="000010BD"/>
    <w:rsid w:val="00001162"/>
    <w:rsid w:val="000012A0"/>
    <w:rsid w:val="000017D5"/>
    <w:rsid w:val="00001867"/>
    <w:rsid w:val="00001896"/>
    <w:rsid w:val="00001F15"/>
    <w:rsid w:val="00002488"/>
    <w:rsid w:val="000035EF"/>
    <w:rsid w:val="00003F6F"/>
    <w:rsid w:val="000047C8"/>
    <w:rsid w:val="000056AD"/>
    <w:rsid w:val="00005711"/>
    <w:rsid w:val="00005787"/>
    <w:rsid w:val="0000622C"/>
    <w:rsid w:val="00006488"/>
    <w:rsid w:val="00007A55"/>
    <w:rsid w:val="00010514"/>
    <w:rsid w:val="000108FC"/>
    <w:rsid w:val="00010E6F"/>
    <w:rsid w:val="000110F3"/>
    <w:rsid w:val="000113FF"/>
    <w:rsid w:val="0001182E"/>
    <w:rsid w:val="00011DC2"/>
    <w:rsid w:val="00012284"/>
    <w:rsid w:val="000135FC"/>
    <w:rsid w:val="00013FB4"/>
    <w:rsid w:val="0001455F"/>
    <w:rsid w:val="00014B69"/>
    <w:rsid w:val="00014BD8"/>
    <w:rsid w:val="00015555"/>
    <w:rsid w:val="0001588F"/>
    <w:rsid w:val="0001716B"/>
    <w:rsid w:val="000211D0"/>
    <w:rsid w:val="00021A6E"/>
    <w:rsid w:val="00021D54"/>
    <w:rsid w:val="000225A9"/>
    <w:rsid w:val="0002315F"/>
    <w:rsid w:val="00023E65"/>
    <w:rsid w:val="0002413B"/>
    <w:rsid w:val="00024312"/>
    <w:rsid w:val="0002469E"/>
    <w:rsid w:val="000249ED"/>
    <w:rsid w:val="00024D4E"/>
    <w:rsid w:val="000252DA"/>
    <w:rsid w:val="00025542"/>
    <w:rsid w:val="00025D96"/>
    <w:rsid w:val="0002691C"/>
    <w:rsid w:val="000269AF"/>
    <w:rsid w:val="00026B8C"/>
    <w:rsid w:val="0002707E"/>
    <w:rsid w:val="0002763B"/>
    <w:rsid w:val="000277F6"/>
    <w:rsid w:val="0002797C"/>
    <w:rsid w:val="00027DEB"/>
    <w:rsid w:val="00030DC6"/>
    <w:rsid w:val="00031331"/>
    <w:rsid w:val="00031681"/>
    <w:rsid w:val="00031B53"/>
    <w:rsid w:val="00031C41"/>
    <w:rsid w:val="00031E28"/>
    <w:rsid w:val="00032321"/>
    <w:rsid w:val="000323DA"/>
    <w:rsid w:val="0003268C"/>
    <w:rsid w:val="00032B71"/>
    <w:rsid w:val="00034174"/>
    <w:rsid w:val="00034855"/>
    <w:rsid w:val="0003490F"/>
    <w:rsid w:val="00034C9B"/>
    <w:rsid w:val="00034FA3"/>
    <w:rsid w:val="0003519B"/>
    <w:rsid w:val="00035DBF"/>
    <w:rsid w:val="00036304"/>
    <w:rsid w:val="0003648F"/>
    <w:rsid w:val="00036507"/>
    <w:rsid w:val="00036709"/>
    <w:rsid w:val="00036CD1"/>
    <w:rsid w:val="00036EB0"/>
    <w:rsid w:val="0003715C"/>
    <w:rsid w:val="00037458"/>
    <w:rsid w:val="00040450"/>
    <w:rsid w:val="00040824"/>
    <w:rsid w:val="00041107"/>
    <w:rsid w:val="00041521"/>
    <w:rsid w:val="00042A6F"/>
    <w:rsid w:val="00042E74"/>
    <w:rsid w:val="00043585"/>
    <w:rsid w:val="00043A17"/>
    <w:rsid w:val="000449D5"/>
    <w:rsid w:val="00044D51"/>
    <w:rsid w:val="00044F89"/>
    <w:rsid w:val="00045815"/>
    <w:rsid w:val="00045B67"/>
    <w:rsid w:val="00045BF8"/>
    <w:rsid w:val="00045E18"/>
    <w:rsid w:val="00047A69"/>
    <w:rsid w:val="00047A7A"/>
    <w:rsid w:val="00047F21"/>
    <w:rsid w:val="000501F4"/>
    <w:rsid w:val="0005030F"/>
    <w:rsid w:val="000503EC"/>
    <w:rsid w:val="000512FF"/>
    <w:rsid w:val="00051AB7"/>
    <w:rsid w:val="0005233A"/>
    <w:rsid w:val="00052C3D"/>
    <w:rsid w:val="00052C7B"/>
    <w:rsid w:val="00052E3D"/>
    <w:rsid w:val="00053321"/>
    <w:rsid w:val="00053324"/>
    <w:rsid w:val="000534A7"/>
    <w:rsid w:val="00053827"/>
    <w:rsid w:val="000543D9"/>
    <w:rsid w:val="000544D7"/>
    <w:rsid w:val="00054B26"/>
    <w:rsid w:val="00054FC2"/>
    <w:rsid w:val="00055281"/>
    <w:rsid w:val="00055882"/>
    <w:rsid w:val="00055D6B"/>
    <w:rsid w:val="00055DFE"/>
    <w:rsid w:val="000578E9"/>
    <w:rsid w:val="000604F3"/>
    <w:rsid w:val="000605BF"/>
    <w:rsid w:val="00060809"/>
    <w:rsid w:val="0006121B"/>
    <w:rsid w:val="0006124A"/>
    <w:rsid w:val="00062226"/>
    <w:rsid w:val="000626D0"/>
    <w:rsid w:val="0006346E"/>
    <w:rsid w:val="00063490"/>
    <w:rsid w:val="00063B00"/>
    <w:rsid w:val="00064084"/>
    <w:rsid w:val="00064463"/>
    <w:rsid w:val="00064627"/>
    <w:rsid w:val="000650D9"/>
    <w:rsid w:val="000655DC"/>
    <w:rsid w:val="0006618B"/>
    <w:rsid w:val="0006622B"/>
    <w:rsid w:val="000662D6"/>
    <w:rsid w:val="00066B9F"/>
    <w:rsid w:val="00066D5A"/>
    <w:rsid w:val="00067247"/>
    <w:rsid w:val="00067B07"/>
    <w:rsid w:val="0007078F"/>
    <w:rsid w:val="00070A7F"/>
    <w:rsid w:val="000710B2"/>
    <w:rsid w:val="00071D2F"/>
    <w:rsid w:val="00071E61"/>
    <w:rsid w:val="000723D3"/>
    <w:rsid w:val="00072D12"/>
    <w:rsid w:val="00072D94"/>
    <w:rsid w:val="00072DCD"/>
    <w:rsid w:val="00072E30"/>
    <w:rsid w:val="0007325E"/>
    <w:rsid w:val="0007376E"/>
    <w:rsid w:val="00073781"/>
    <w:rsid w:val="00073A78"/>
    <w:rsid w:val="00073B15"/>
    <w:rsid w:val="0007466F"/>
    <w:rsid w:val="00074ED2"/>
    <w:rsid w:val="000758C4"/>
    <w:rsid w:val="000758E4"/>
    <w:rsid w:val="00075D39"/>
    <w:rsid w:val="00075FF7"/>
    <w:rsid w:val="0007609A"/>
    <w:rsid w:val="00077815"/>
    <w:rsid w:val="00077E07"/>
    <w:rsid w:val="00080C0B"/>
    <w:rsid w:val="00080C5B"/>
    <w:rsid w:val="0008181F"/>
    <w:rsid w:val="00081A44"/>
    <w:rsid w:val="00082164"/>
    <w:rsid w:val="00082504"/>
    <w:rsid w:val="00082D1B"/>
    <w:rsid w:val="00082DC0"/>
    <w:rsid w:val="000830DF"/>
    <w:rsid w:val="000835EA"/>
    <w:rsid w:val="000837FF"/>
    <w:rsid w:val="00084F8C"/>
    <w:rsid w:val="0008567F"/>
    <w:rsid w:val="00085832"/>
    <w:rsid w:val="00085CCB"/>
    <w:rsid w:val="0008683D"/>
    <w:rsid w:val="00086881"/>
    <w:rsid w:val="0008705B"/>
    <w:rsid w:val="000876BF"/>
    <w:rsid w:val="00090951"/>
    <w:rsid w:val="00090E74"/>
    <w:rsid w:val="00091A5A"/>
    <w:rsid w:val="00092C0E"/>
    <w:rsid w:val="00093206"/>
    <w:rsid w:val="000939F7"/>
    <w:rsid w:val="00093EA8"/>
    <w:rsid w:val="000940F5"/>
    <w:rsid w:val="00094ABC"/>
    <w:rsid w:val="00094CD0"/>
    <w:rsid w:val="000952DE"/>
    <w:rsid w:val="000963D6"/>
    <w:rsid w:val="00096A9D"/>
    <w:rsid w:val="00096D8B"/>
    <w:rsid w:val="00096F37"/>
    <w:rsid w:val="00097306"/>
    <w:rsid w:val="00097B22"/>
    <w:rsid w:val="00097CEF"/>
    <w:rsid w:val="000A0E73"/>
    <w:rsid w:val="000A10FE"/>
    <w:rsid w:val="000A1BE8"/>
    <w:rsid w:val="000A1C9A"/>
    <w:rsid w:val="000A221B"/>
    <w:rsid w:val="000A3211"/>
    <w:rsid w:val="000A35C1"/>
    <w:rsid w:val="000A4454"/>
    <w:rsid w:val="000A4CF2"/>
    <w:rsid w:val="000A4FB4"/>
    <w:rsid w:val="000A5578"/>
    <w:rsid w:val="000A5816"/>
    <w:rsid w:val="000A64F7"/>
    <w:rsid w:val="000A6C23"/>
    <w:rsid w:val="000A739A"/>
    <w:rsid w:val="000A7FF5"/>
    <w:rsid w:val="000B0004"/>
    <w:rsid w:val="000B0164"/>
    <w:rsid w:val="000B089B"/>
    <w:rsid w:val="000B0FB8"/>
    <w:rsid w:val="000B1361"/>
    <w:rsid w:val="000B14F5"/>
    <w:rsid w:val="000B17D7"/>
    <w:rsid w:val="000B1879"/>
    <w:rsid w:val="000B1A38"/>
    <w:rsid w:val="000B1B01"/>
    <w:rsid w:val="000B1F17"/>
    <w:rsid w:val="000B2283"/>
    <w:rsid w:val="000B2E39"/>
    <w:rsid w:val="000B3C7F"/>
    <w:rsid w:val="000B41B7"/>
    <w:rsid w:val="000B4442"/>
    <w:rsid w:val="000B4AFB"/>
    <w:rsid w:val="000B517A"/>
    <w:rsid w:val="000B5A57"/>
    <w:rsid w:val="000B60CB"/>
    <w:rsid w:val="000B632C"/>
    <w:rsid w:val="000B6720"/>
    <w:rsid w:val="000B6E48"/>
    <w:rsid w:val="000B704F"/>
    <w:rsid w:val="000B77CA"/>
    <w:rsid w:val="000B782A"/>
    <w:rsid w:val="000B79AC"/>
    <w:rsid w:val="000B7B77"/>
    <w:rsid w:val="000C02F8"/>
    <w:rsid w:val="000C03BC"/>
    <w:rsid w:val="000C0830"/>
    <w:rsid w:val="000C0B88"/>
    <w:rsid w:val="000C2583"/>
    <w:rsid w:val="000C2A4A"/>
    <w:rsid w:val="000C356D"/>
    <w:rsid w:val="000C3614"/>
    <w:rsid w:val="000C39F1"/>
    <w:rsid w:val="000C3D40"/>
    <w:rsid w:val="000C4022"/>
    <w:rsid w:val="000C4A07"/>
    <w:rsid w:val="000C4D35"/>
    <w:rsid w:val="000C59DF"/>
    <w:rsid w:val="000C5BB1"/>
    <w:rsid w:val="000C6021"/>
    <w:rsid w:val="000C64F0"/>
    <w:rsid w:val="000C6649"/>
    <w:rsid w:val="000C66BC"/>
    <w:rsid w:val="000C68AE"/>
    <w:rsid w:val="000C696F"/>
    <w:rsid w:val="000C6DA1"/>
    <w:rsid w:val="000C7076"/>
    <w:rsid w:val="000C7311"/>
    <w:rsid w:val="000C7782"/>
    <w:rsid w:val="000C7884"/>
    <w:rsid w:val="000C7F38"/>
    <w:rsid w:val="000D03FC"/>
    <w:rsid w:val="000D06E7"/>
    <w:rsid w:val="000D18DE"/>
    <w:rsid w:val="000D1B4A"/>
    <w:rsid w:val="000D1E2C"/>
    <w:rsid w:val="000D20DA"/>
    <w:rsid w:val="000D4A14"/>
    <w:rsid w:val="000D4B5B"/>
    <w:rsid w:val="000D4C0B"/>
    <w:rsid w:val="000D5258"/>
    <w:rsid w:val="000D5289"/>
    <w:rsid w:val="000D5346"/>
    <w:rsid w:val="000D56A6"/>
    <w:rsid w:val="000D5EC8"/>
    <w:rsid w:val="000D627A"/>
    <w:rsid w:val="000D63A9"/>
    <w:rsid w:val="000D6ADE"/>
    <w:rsid w:val="000D736D"/>
    <w:rsid w:val="000D7396"/>
    <w:rsid w:val="000D7848"/>
    <w:rsid w:val="000D79B1"/>
    <w:rsid w:val="000E0318"/>
    <w:rsid w:val="000E071A"/>
    <w:rsid w:val="000E098C"/>
    <w:rsid w:val="000E151C"/>
    <w:rsid w:val="000E2091"/>
    <w:rsid w:val="000E2171"/>
    <w:rsid w:val="000E25E2"/>
    <w:rsid w:val="000E27FF"/>
    <w:rsid w:val="000E33EB"/>
    <w:rsid w:val="000E3A03"/>
    <w:rsid w:val="000E4553"/>
    <w:rsid w:val="000E4A68"/>
    <w:rsid w:val="000E5025"/>
    <w:rsid w:val="000E5493"/>
    <w:rsid w:val="000E566B"/>
    <w:rsid w:val="000E5EC0"/>
    <w:rsid w:val="000E5EE2"/>
    <w:rsid w:val="000E6F39"/>
    <w:rsid w:val="000E7BA3"/>
    <w:rsid w:val="000F03D3"/>
    <w:rsid w:val="000F0610"/>
    <w:rsid w:val="000F0E7F"/>
    <w:rsid w:val="000F0EA1"/>
    <w:rsid w:val="000F16AA"/>
    <w:rsid w:val="000F1A03"/>
    <w:rsid w:val="000F1F7F"/>
    <w:rsid w:val="000F2310"/>
    <w:rsid w:val="000F2815"/>
    <w:rsid w:val="000F29E8"/>
    <w:rsid w:val="000F2C6D"/>
    <w:rsid w:val="000F2EBB"/>
    <w:rsid w:val="000F40B8"/>
    <w:rsid w:val="000F425C"/>
    <w:rsid w:val="000F426A"/>
    <w:rsid w:val="000F4A54"/>
    <w:rsid w:val="000F5910"/>
    <w:rsid w:val="000F59B3"/>
    <w:rsid w:val="000F5EFF"/>
    <w:rsid w:val="000F676E"/>
    <w:rsid w:val="000F6C4C"/>
    <w:rsid w:val="000F7E59"/>
    <w:rsid w:val="00100317"/>
    <w:rsid w:val="00100A30"/>
    <w:rsid w:val="00100C6A"/>
    <w:rsid w:val="00101025"/>
    <w:rsid w:val="00101726"/>
    <w:rsid w:val="00101936"/>
    <w:rsid w:val="00101E09"/>
    <w:rsid w:val="00102471"/>
    <w:rsid w:val="0010267E"/>
    <w:rsid w:val="00102755"/>
    <w:rsid w:val="001030FC"/>
    <w:rsid w:val="00103205"/>
    <w:rsid w:val="00103888"/>
    <w:rsid w:val="0010397F"/>
    <w:rsid w:val="00103B1F"/>
    <w:rsid w:val="00103EB5"/>
    <w:rsid w:val="00103F28"/>
    <w:rsid w:val="00105DA6"/>
    <w:rsid w:val="0010791B"/>
    <w:rsid w:val="00107B78"/>
    <w:rsid w:val="00107CD8"/>
    <w:rsid w:val="00107F40"/>
    <w:rsid w:val="001100F3"/>
    <w:rsid w:val="001105C5"/>
    <w:rsid w:val="0011092A"/>
    <w:rsid w:val="00110F86"/>
    <w:rsid w:val="00110FC4"/>
    <w:rsid w:val="00111931"/>
    <w:rsid w:val="001127BC"/>
    <w:rsid w:val="00112B79"/>
    <w:rsid w:val="001132B9"/>
    <w:rsid w:val="001133CE"/>
    <w:rsid w:val="001143B8"/>
    <w:rsid w:val="00114411"/>
    <w:rsid w:val="00114D34"/>
    <w:rsid w:val="0011639E"/>
    <w:rsid w:val="00116B4F"/>
    <w:rsid w:val="001175CB"/>
    <w:rsid w:val="001176A3"/>
    <w:rsid w:val="001177FB"/>
    <w:rsid w:val="00117866"/>
    <w:rsid w:val="001179E7"/>
    <w:rsid w:val="00117C67"/>
    <w:rsid w:val="001209A7"/>
    <w:rsid w:val="0012173E"/>
    <w:rsid w:val="0012181B"/>
    <w:rsid w:val="0012214E"/>
    <w:rsid w:val="001229C4"/>
    <w:rsid w:val="00122AFB"/>
    <w:rsid w:val="00123ADF"/>
    <w:rsid w:val="00124576"/>
    <w:rsid w:val="0012465D"/>
    <w:rsid w:val="001251D1"/>
    <w:rsid w:val="00125424"/>
    <w:rsid w:val="001257D3"/>
    <w:rsid w:val="001258DC"/>
    <w:rsid w:val="00125C06"/>
    <w:rsid w:val="00125C46"/>
    <w:rsid w:val="00125F53"/>
    <w:rsid w:val="001265B7"/>
    <w:rsid w:val="00126B54"/>
    <w:rsid w:val="00126BE8"/>
    <w:rsid w:val="00126DE7"/>
    <w:rsid w:val="00126DFC"/>
    <w:rsid w:val="00126FB8"/>
    <w:rsid w:val="001271DB"/>
    <w:rsid w:val="001273AE"/>
    <w:rsid w:val="00127688"/>
    <w:rsid w:val="0013061A"/>
    <w:rsid w:val="00131601"/>
    <w:rsid w:val="00131994"/>
    <w:rsid w:val="00131B17"/>
    <w:rsid w:val="00131C2A"/>
    <w:rsid w:val="00132E59"/>
    <w:rsid w:val="00132FB2"/>
    <w:rsid w:val="0013480C"/>
    <w:rsid w:val="001348CD"/>
    <w:rsid w:val="00137746"/>
    <w:rsid w:val="00140FDB"/>
    <w:rsid w:val="001410B5"/>
    <w:rsid w:val="001414DF"/>
    <w:rsid w:val="00141C7F"/>
    <w:rsid w:val="00141E8F"/>
    <w:rsid w:val="001424B0"/>
    <w:rsid w:val="00142D9C"/>
    <w:rsid w:val="00143C05"/>
    <w:rsid w:val="00144348"/>
    <w:rsid w:val="001443A7"/>
    <w:rsid w:val="001443F5"/>
    <w:rsid w:val="00144BD1"/>
    <w:rsid w:val="0014536D"/>
    <w:rsid w:val="001457E4"/>
    <w:rsid w:val="00145A7F"/>
    <w:rsid w:val="001468ED"/>
    <w:rsid w:val="00146C5D"/>
    <w:rsid w:val="00147EDE"/>
    <w:rsid w:val="001506A9"/>
    <w:rsid w:val="001506FF"/>
    <w:rsid w:val="00150749"/>
    <w:rsid w:val="001507E7"/>
    <w:rsid w:val="00150933"/>
    <w:rsid w:val="00150EAF"/>
    <w:rsid w:val="00151020"/>
    <w:rsid w:val="001515AA"/>
    <w:rsid w:val="00151E0A"/>
    <w:rsid w:val="0015206F"/>
    <w:rsid w:val="00154289"/>
    <w:rsid w:val="00154B19"/>
    <w:rsid w:val="00155305"/>
    <w:rsid w:val="001557D8"/>
    <w:rsid w:val="001567D1"/>
    <w:rsid w:val="00156D08"/>
    <w:rsid w:val="00157752"/>
    <w:rsid w:val="0015798A"/>
    <w:rsid w:val="00157CE1"/>
    <w:rsid w:val="00160C97"/>
    <w:rsid w:val="00160ECC"/>
    <w:rsid w:val="001611E6"/>
    <w:rsid w:val="001617BA"/>
    <w:rsid w:val="00161B99"/>
    <w:rsid w:val="00162557"/>
    <w:rsid w:val="00162931"/>
    <w:rsid w:val="00162DBF"/>
    <w:rsid w:val="001637BD"/>
    <w:rsid w:val="00163E6A"/>
    <w:rsid w:val="001642C0"/>
    <w:rsid w:val="001647CD"/>
    <w:rsid w:val="00165229"/>
    <w:rsid w:val="00165345"/>
    <w:rsid w:val="00165579"/>
    <w:rsid w:val="00165F1C"/>
    <w:rsid w:val="0016602B"/>
    <w:rsid w:val="00166A21"/>
    <w:rsid w:val="00167375"/>
    <w:rsid w:val="001676BF"/>
    <w:rsid w:val="00167FD7"/>
    <w:rsid w:val="001702DA"/>
    <w:rsid w:val="001704C0"/>
    <w:rsid w:val="00171361"/>
    <w:rsid w:val="00171387"/>
    <w:rsid w:val="00171992"/>
    <w:rsid w:val="001722BB"/>
    <w:rsid w:val="00172492"/>
    <w:rsid w:val="00172CB7"/>
    <w:rsid w:val="001731CF"/>
    <w:rsid w:val="00173540"/>
    <w:rsid w:val="001739C8"/>
    <w:rsid w:val="00173B21"/>
    <w:rsid w:val="00173B5D"/>
    <w:rsid w:val="00174A0A"/>
    <w:rsid w:val="00174E41"/>
    <w:rsid w:val="00174F2F"/>
    <w:rsid w:val="00174FAD"/>
    <w:rsid w:val="00175399"/>
    <w:rsid w:val="001756D9"/>
    <w:rsid w:val="00176490"/>
    <w:rsid w:val="0017659A"/>
    <w:rsid w:val="00177023"/>
    <w:rsid w:val="00177194"/>
    <w:rsid w:val="001806F6"/>
    <w:rsid w:val="00180C8F"/>
    <w:rsid w:val="001815AE"/>
    <w:rsid w:val="00181615"/>
    <w:rsid w:val="00181926"/>
    <w:rsid w:val="00181B77"/>
    <w:rsid w:val="00181D4F"/>
    <w:rsid w:val="00181E71"/>
    <w:rsid w:val="00182566"/>
    <w:rsid w:val="00183B58"/>
    <w:rsid w:val="00183ED0"/>
    <w:rsid w:val="00184C60"/>
    <w:rsid w:val="00184E8C"/>
    <w:rsid w:val="001859F9"/>
    <w:rsid w:val="00185D01"/>
    <w:rsid w:val="00186B3D"/>
    <w:rsid w:val="00187268"/>
    <w:rsid w:val="0018737D"/>
    <w:rsid w:val="00187B97"/>
    <w:rsid w:val="001900C8"/>
    <w:rsid w:val="00190586"/>
    <w:rsid w:val="00190B2D"/>
    <w:rsid w:val="00190F6B"/>
    <w:rsid w:val="001915BB"/>
    <w:rsid w:val="00191BF7"/>
    <w:rsid w:val="001924DA"/>
    <w:rsid w:val="001927B1"/>
    <w:rsid w:val="00192A7D"/>
    <w:rsid w:val="001941DF"/>
    <w:rsid w:val="001950C0"/>
    <w:rsid w:val="001957F5"/>
    <w:rsid w:val="00196683"/>
    <w:rsid w:val="00196AA0"/>
    <w:rsid w:val="00196ACF"/>
    <w:rsid w:val="00196F15"/>
    <w:rsid w:val="00197281"/>
    <w:rsid w:val="00197464"/>
    <w:rsid w:val="001975A2"/>
    <w:rsid w:val="00197CAD"/>
    <w:rsid w:val="001A02DD"/>
    <w:rsid w:val="001A051C"/>
    <w:rsid w:val="001A0A1E"/>
    <w:rsid w:val="001A12DA"/>
    <w:rsid w:val="001A12E9"/>
    <w:rsid w:val="001A1339"/>
    <w:rsid w:val="001A1AD6"/>
    <w:rsid w:val="001A1DB4"/>
    <w:rsid w:val="001A2052"/>
    <w:rsid w:val="001A21EF"/>
    <w:rsid w:val="001A2515"/>
    <w:rsid w:val="001A2C36"/>
    <w:rsid w:val="001A369A"/>
    <w:rsid w:val="001A4157"/>
    <w:rsid w:val="001A4E2E"/>
    <w:rsid w:val="001A4F70"/>
    <w:rsid w:val="001A5141"/>
    <w:rsid w:val="001A5D77"/>
    <w:rsid w:val="001A5FA2"/>
    <w:rsid w:val="001A6739"/>
    <w:rsid w:val="001A675E"/>
    <w:rsid w:val="001A742D"/>
    <w:rsid w:val="001A743C"/>
    <w:rsid w:val="001B14F2"/>
    <w:rsid w:val="001B1629"/>
    <w:rsid w:val="001B1671"/>
    <w:rsid w:val="001B1F36"/>
    <w:rsid w:val="001B27CF"/>
    <w:rsid w:val="001B387F"/>
    <w:rsid w:val="001B4CA1"/>
    <w:rsid w:val="001B5116"/>
    <w:rsid w:val="001B5A17"/>
    <w:rsid w:val="001B629F"/>
    <w:rsid w:val="001B660A"/>
    <w:rsid w:val="001B69B9"/>
    <w:rsid w:val="001B7273"/>
    <w:rsid w:val="001B7360"/>
    <w:rsid w:val="001B7519"/>
    <w:rsid w:val="001B7651"/>
    <w:rsid w:val="001C011C"/>
    <w:rsid w:val="001C0A9D"/>
    <w:rsid w:val="001C0DE3"/>
    <w:rsid w:val="001C1B1B"/>
    <w:rsid w:val="001C1C06"/>
    <w:rsid w:val="001C1C90"/>
    <w:rsid w:val="001C25A4"/>
    <w:rsid w:val="001C2D92"/>
    <w:rsid w:val="001C30A6"/>
    <w:rsid w:val="001C30C5"/>
    <w:rsid w:val="001C347F"/>
    <w:rsid w:val="001C393D"/>
    <w:rsid w:val="001C3BB6"/>
    <w:rsid w:val="001C4531"/>
    <w:rsid w:val="001C49E0"/>
    <w:rsid w:val="001C49F0"/>
    <w:rsid w:val="001C58F6"/>
    <w:rsid w:val="001C60DC"/>
    <w:rsid w:val="001C65BB"/>
    <w:rsid w:val="001C73FA"/>
    <w:rsid w:val="001C7468"/>
    <w:rsid w:val="001C7904"/>
    <w:rsid w:val="001C7912"/>
    <w:rsid w:val="001C7D88"/>
    <w:rsid w:val="001D0608"/>
    <w:rsid w:val="001D07E4"/>
    <w:rsid w:val="001D0F4B"/>
    <w:rsid w:val="001D0FC1"/>
    <w:rsid w:val="001D15D7"/>
    <w:rsid w:val="001D189F"/>
    <w:rsid w:val="001D1BB9"/>
    <w:rsid w:val="001D2F6F"/>
    <w:rsid w:val="001D3E3B"/>
    <w:rsid w:val="001D6476"/>
    <w:rsid w:val="001D68DA"/>
    <w:rsid w:val="001D762C"/>
    <w:rsid w:val="001E0755"/>
    <w:rsid w:val="001E158A"/>
    <w:rsid w:val="001E163B"/>
    <w:rsid w:val="001E1A28"/>
    <w:rsid w:val="001E1ADC"/>
    <w:rsid w:val="001E260D"/>
    <w:rsid w:val="001E29D4"/>
    <w:rsid w:val="001E2B86"/>
    <w:rsid w:val="001E3513"/>
    <w:rsid w:val="001E388B"/>
    <w:rsid w:val="001E3A05"/>
    <w:rsid w:val="001E437B"/>
    <w:rsid w:val="001E43AE"/>
    <w:rsid w:val="001E67BD"/>
    <w:rsid w:val="001E7102"/>
    <w:rsid w:val="001E7623"/>
    <w:rsid w:val="001E7CDE"/>
    <w:rsid w:val="001E7E16"/>
    <w:rsid w:val="001E7F45"/>
    <w:rsid w:val="001F0E3C"/>
    <w:rsid w:val="001F0FDB"/>
    <w:rsid w:val="001F1819"/>
    <w:rsid w:val="001F269E"/>
    <w:rsid w:val="001F31AC"/>
    <w:rsid w:val="001F335F"/>
    <w:rsid w:val="001F3ADE"/>
    <w:rsid w:val="001F3CDE"/>
    <w:rsid w:val="001F41B6"/>
    <w:rsid w:val="001F49F5"/>
    <w:rsid w:val="001F4EF7"/>
    <w:rsid w:val="001F5C74"/>
    <w:rsid w:val="001F62A9"/>
    <w:rsid w:val="001F6467"/>
    <w:rsid w:val="001F690E"/>
    <w:rsid w:val="001F7C9F"/>
    <w:rsid w:val="0020005A"/>
    <w:rsid w:val="002000F7"/>
    <w:rsid w:val="002009BF"/>
    <w:rsid w:val="002010AF"/>
    <w:rsid w:val="00201EE2"/>
    <w:rsid w:val="002024AE"/>
    <w:rsid w:val="002027E0"/>
    <w:rsid w:val="00202A77"/>
    <w:rsid w:val="00202BC7"/>
    <w:rsid w:val="002034CB"/>
    <w:rsid w:val="00204CA6"/>
    <w:rsid w:val="00204DA7"/>
    <w:rsid w:val="00205380"/>
    <w:rsid w:val="002053C7"/>
    <w:rsid w:val="002054BC"/>
    <w:rsid w:val="00206C2F"/>
    <w:rsid w:val="00207970"/>
    <w:rsid w:val="002108ED"/>
    <w:rsid w:val="00210D64"/>
    <w:rsid w:val="00211802"/>
    <w:rsid w:val="00211B5C"/>
    <w:rsid w:val="00211DF1"/>
    <w:rsid w:val="00212BBD"/>
    <w:rsid w:val="002131E2"/>
    <w:rsid w:val="00213D9D"/>
    <w:rsid w:val="00213F07"/>
    <w:rsid w:val="00215545"/>
    <w:rsid w:val="00215B6A"/>
    <w:rsid w:val="002163E4"/>
    <w:rsid w:val="002172EE"/>
    <w:rsid w:val="0021790B"/>
    <w:rsid w:val="00217AA1"/>
    <w:rsid w:val="0022055D"/>
    <w:rsid w:val="00220889"/>
    <w:rsid w:val="002208BF"/>
    <w:rsid w:val="00220C4D"/>
    <w:rsid w:val="00220C6E"/>
    <w:rsid w:val="00220CA6"/>
    <w:rsid w:val="00221317"/>
    <w:rsid w:val="0022191F"/>
    <w:rsid w:val="00221D75"/>
    <w:rsid w:val="002221E2"/>
    <w:rsid w:val="00222407"/>
    <w:rsid w:val="0022252B"/>
    <w:rsid w:val="002235C4"/>
    <w:rsid w:val="002235EA"/>
    <w:rsid w:val="002235FD"/>
    <w:rsid w:val="00223CAC"/>
    <w:rsid w:val="0022416A"/>
    <w:rsid w:val="00224D82"/>
    <w:rsid w:val="00224EF6"/>
    <w:rsid w:val="00225194"/>
    <w:rsid w:val="002258AD"/>
    <w:rsid w:val="00226B4A"/>
    <w:rsid w:val="00227150"/>
    <w:rsid w:val="00227309"/>
    <w:rsid w:val="00227649"/>
    <w:rsid w:val="002276F4"/>
    <w:rsid w:val="002278DE"/>
    <w:rsid w:val="002303CE"/>
    <w:rsid w:val="002306F7"/>
    <w:rsid w:val="00230AAF"/>
    <w:rsid w:val="00230AD4"/>
    <w:rsid w:val="0023138C"/>
    <w:rsid w:val="002316C5"/>
    <w:rsid w:val="00231DE5"/>
    <w:rsid w:val="002326E1"/>
    <w:rsid w:val="00232776"/>
    <w:rsid w:val="002329E4"/>
    <w:rsid w:val="00232A03"/>
    <w:rsid w:val="00232C81"/>
    <w:rsid w:val="00232CB8"/>
    <w:rsid w:val="00233CCB"/>
    <w:rsid w:val="002341FC"/>
    <w:rsid w:val="0023430C"/>
    <w:rsid w:val="002343D8"/>
    <w:rsid w:val="0023458C"/>
    <w:rsid w:val="00234802"/>
    <w:rsid w:val="00235472"/>
    <w:rsid w:val="00235BAA"/>
    <w:rsid w:val="0023676A"/>
    <w:rsid w:val="00236A56"/>
    <w:rsid w:val="00236AA9"/>
    <w:rsid w:val="002376D6"/>
    <w:rsid w:val="002379A3"/>
    <w:rsid w:val="00237E76"/>
    <w:rsid w:val="00240049"/>
    <w:rsid w:val="00240193"/>
    <w:rsid w:val="00240848"/>
    <w:rsid w:val="002412BF"/>
    <w:rsid w:val="00241422"/>
    <w:rsid w:val="00241A1F"/>
    <w:rsid w:val="00241D3E"/>
    <w:rsid w:val="002421F9"/>
    <w:rsid w:val="00242AE0"/>
    <w:rsid w:val="00242E0B"/>
    <w:rsid w:val="002434D4"/>
    <w:rsid w:val="00243FC0"/>
    <w:rsid w:val="002443C4"/>
    <w:rsid w:val="002449DA"/>
    <w:rsid w:val="00245B7A"/>
    <w:rsid w:val="0024608C"/>
    <w:rsid w:val="002461EF"/>
    <w:rsid w:val="0024657C"/>
    <w:rsid w:val="00246BB1"/>
    <w:rsid w:val="00246C82"/>
    <w:rsid w:val="00246DF1"/>
    <w:rsid w:val="00246F3E"/>
    <w:rsid w:val="002472A7"/>
    <w:rsid w:val="002475B0"/>
    <w:rsid w:val="002504E4"/>
    <w:rsid w:val="00250D6D"/>
    <w:rsid w:val="0025144F"/>
    <w:rsid w:val="002518B1"/>
    <w:rsid w:val="00251CF5"/>
    <w:rsid w:val="00252556"/>
    <w:rsid w:val="00252592"/>
    <w:rsid w:val="0025346E"/>
    <w:rsid w:val="00253B17"/>
    <w:rsid w:val="00253C57"/>
    <w:rsid w:val="00254282"/>
    <w:rsid w:val="00254463"/>
    <w:rsid w:val="00254FDF"/>
    <w:rsid w:val="00255207"/>
    <w:rsid w:val="0025532C"/>
    <w:rsid w:val="002555E0"/>
    <w:rsid w:val="00255F62"/>
    <w:rsid w:val="002567C1"/>
    <w:rsid w:val="00256C7B"/>
    <w:rsid w:val="00256DC7"/>
    <w:rsid w:val="00257567"/>
    <w:rsid w:val="00257753"/>
    <w:rsid w:val="002602FE"/>
    <w:rsid w:val="0026066E"/>
    <w:rsid w:val="00260CC3"/>
    <w:rsid w:val="0026132C"/>
    <w:rsid w:val="00262878"/>
    <w:rsid w:val="00263896"/>
    <w:rsid w:val="00263C77"/>
    <w:rsid w:val="002640CA"/>
    <w:rsid w:val="00264A27"/>
    <w:rsid w:val="00264CD0"/>
    <w:rsid w:val="00264F52"/>
    <w:rsid w:val="0026507A"/>
    <w:rsid w:val="002651FF"/>
    <w:rsid w:val="0026539F"/>
    <w:rsid w:val="00265656"/>
    <w:rsid w:val="00267B46"/>
    <w:rsid w:val="00267D6C"/>
    <w:rsid w:val="00267EDD"/>
    <w:rsid w:val="00270C94"/>
    <w:rsid w:val="0027198D"/>
    <w:rsid w:val="00271B63"/>
    <w:rsid w:val="00271CC8"/>
    <w:rsid w:val="00271FD9"/>
    <w:rsid w:val="00271FFF"/>
    <w:rsid w:val="00272731"/>
    <w:rsid w:val="00273B95"/>
    <w:rsid w:val="00274462"/>
    <w:rsid w:val="00274BE5"/>
    <w:rsid w:val="00275476"/>
    <w:rsid w:val="0027549D"/>
    <w:rsid w:val="00275BD2"/>
    <w:rsid w:val="00275D9C"/>
    <w:rsid w:val="00276039"/>
    <w:rsid w:val="002762FC"/>
    <w:rsid w:val="002768B1"/>
    <w:rsid w:val="00276DE0"/>
    <w:rsid w:val="00276FD8"/>
    <w:rsid w:val="00277D43"/>
    <w:rsid w:val="00280EFF"/>
    <w:rsid w:val="00281101"/>
    <w:rsid w:val="002815B2"/>
    <w:rsid w:val="00281A23"/>
    <w:rsid w:val="00281D53"/>
    <w:rsid w:val="00282488"/>
    <w:rsid w:val="002826F5"/>
    <w:rsid w:val="00282BE0"/>
    <w:rsid w:val="00282DB7"/>
    <w:rsid w:val="00283219"/>
    <w:rsid w:val="002853B0"/>
    <w:rsid w:val="002855C4"/>
    <w:rsid w:val="00286069"/>
    <w:rsid w:val="00286145"/>
    <w:rsid w:val="00286D9F"/>
    <w:rsid w:val="00287DE8"/>
    <w:rsid w:val="00287E5A"/>
    <w:rsid w:val="0029009F"/>
    <w:rsid w:val="00290967"/>
    <w:rsid w:val="00290B4A"/>
    <w:rsid w:val="00291740"/>
    <w:rsid w:val="0029207E"/>
    <w:rsid w:val="0029225F"/>
    <w:rsid w:val="002925C7"/>
    <w:rsid w:val="00292BBA"/>
    <w:rsid w:val="00293D48"/>
    <w:rsid w:val="0029480E"/>
    <w:rsid w:val="002954A9"/>
    <w:rsid w:val="00295CB5"/>
    <w:rsid w:val="00295D0D"/>
    <w:rsid w:val="00295F7B"/>
    <w:rsid w:val="00297268"/>
    <w:rsid w:val="0029790C"/>
    <w:rsid w:val="002A00CC"/>
    <w:rsid w:val="002A037B"/>
    <w:rsid w:val="002A0B91"/>
    <w:rsid w:val="002A0D3D"/>
    <w:rsid w:val="002A0FA1"/>
    <w:rsid w:val="002A1326"/>
    <w:rsid w:val="002A15B8"/>
    <w:rsid w:val="002A2510"/>
    <w:rsid w:val="002A256D"/>
    <w:rsid w:val="002A33D3"/>
    <w:rsid w:val="002A3F62"/>
    <w:rsid w:val="002A5829"/>
    <w:rsid w:val="002A5920"/>
    <w:rsid w:val="002A5E70"/>
    <w:rsid w:val="002A6586"/>
    <w:rsid w:val="002A66AE"/>
    <w:rsid w:val="002A739A"/>
    <w:rsid w:val="002A797F"/>
    <w:rsid w:val="002B02CC"/>
    <w:rsid w:val="002B1465"/>
    <w:rsid w:val="002B18D4"/>
    <w:rsid w:val="002B1BBD"/>
    <w:rsid w:val="002B1CA1"/>
    <w:rsid w:val="002B230F"/>
    <w:rsid w:val="002B2352"/>
    <w:rsid w:val="002B298E"/>
    <w:rsid w:val="002B3927"/>
    <w:rsid w:val="002B3FCB"/>
    <w:rsid w:val="002B4A87"/>
    <w:rsid w:val="002B4E71"/>
    <w:rsid w:val="002B4E9C"/>
    <w:rsid w:val="002B5F5A"/>
    <w:rsid w:val="002B70F3"/>
    <w:rsid w:val="002B72AD"/>
    <w:rsid w:val="002B745F"/>
    <w:rsid w:val="002B78A4"/>
    <w:rsid w:val="002C0B26"/>
    <w:rsid w:val="002C0B7B"/>
    <w:rsid w:val="002C1789"/>
    <w:rsid w:val="002C1C89"/>
    <w:rsid w:val="002C1CF8"/>
    <w:rsid w:val="002C218D"/>
    <w:rsid w:val="002C27DE"/>
    <w:rsid w:val="002C2AC7"/>
    <w:rsid w:val="002C2CA5"/>
    <w:rsid w:val="002C3473"/>
    <w:rsid w:val="002C3B9A"/>
    <w:rsid w:val="002C452A"/>
    <w:rsid w:val="002C49AB"/>
    <w:rsid w:val="002C54AE"/>
    <w:rsid w:val="002C5AE8"/>
    <w:rsid w:val="002C5D36"/>
    <w:rsid w:val="002C63A6"/>
    <w:rsid w:val="002C6A1D"/>
    <w:rsid w:val="002C6FD1"/>
    <w:rsid w:val="002C7042"/>
    <w:rsid w:val="002C75D9"/>
    <w:rsid w:val="002C7B7B"/>
    <w:rsid w:val="002C7E70"/>
    <w:rsid w:val="002D029D"/>
    <w:rsid w:val="002D0828"/>
    <w:rsid w:val="002D0D61"/>
    <w:rsid w:val="002D1A70"/>
    <w:rsid w:val="002D299B"/>
    <w:rsid w:val="002D2E5D"/>
    <w:rsid w:val="002D3B4F"/>
    <w:rsid w:val="002D41E1"/>
    <w:rsid w:val="002D431D"/>
    <w:rsid w:val="002D6DF2"/>
    <w:rsid w:val="002D77AC"/>
    <w:rsid w:val="002E056E"/>
    <w:rsid w:val="002E0775"/>
    <w:rsid w:val="002E0EDA"/>
    <w:rsid w:val="002E1D41"/>
    <w:rsid w:val="002E2535"/>
    <w:rsid w:val="002E2730"/>
    <w:rsid w:val="002E2B36"/>
    <w:rsid w:val="002E30C3"/>
    <w:rsid w:val="002E3304"/>
    <w:rsid w:val="002E3A22"/>
    <w:rsid w:val="002E3A52"/>
    <w:rsid w:val="002E425C"/>
    <w:rsid w:val="002E4643"/>
    <w:rsid w:val="002E4760"/>
    <w:rsid w:val="002E4B6E"/>
    <w:rsid w:val="002E4F64"/>
    <w:rsid w:val="002E56B8"/>
    <w:rsid w:val="002E5AC2"/>
    <w:rsid w:val="002E6CA8"/>
    <w:rsid w:val="002E6FFB"/>
    <w:rsid w:val="002E70D2"/>
    <w:rsid w:val="002E7491"/>
    <w:rsid w:val="002E798F"/>
    <w:rsid w:val="002E7B16"/>
    <w:rsid w:val="002E7C7E"/>
    <w:rsid w:val="002F0135"/>
    <w:rsid w:val="002F03E7"/>
    <w:rsid w:val="002F047F"/>
    <w:rsid w:val="002F0C4E"/>
    <w:rsid w:val="002F0CD5"/>
    <w:rsid w:val="002F105D"/>
    <w:rsid w:val="002F15F9"/>
    <w:rsid w:val="002F21F0"/>
    <w:rsid w:val="002F2C9A"/>
    <w:rsid w:val="002F366A"/>
    <w:rsid w:val="002F403E"/>
    <w:rsid w:val="002F4509"/>
    <w:rsid w:val="002F4D3A"/>
    <w:rsid w:val="002F566A"/>
    <w:rsid w:val="002F5A91"/>
    <w:rsid w:val="002F5F0D"/>
    <w:rsid w:val="002F6528"/>
    <w:rsid w:val="002F7571"/>
    <w:rsid w:val="00300242"/>
    <w:rsid w:val="003005AA"/>
    <w:rsid w:val="003006FA"/>
    <w:rsid w:val="00300C71"/>
    <w:rsid w:val="00300F85"/>
    <w:rsid w:val="0030120F"/>
    <w:rsid w:val="003013B8"/>
    <w:rsid w:val="003029D3"/>
    <w:rsid w:val="00302AC2"/>
    <w:rsid w:val="00302B29"/>
    <w:rsid w:val="00303664"/>
    <w:rsid w:val="00303947"/>
    <w:rsid w:val="00303C65"/>
    <w:rsid w:val="00303F09"/>
    <w:rsid w:val="00303FA0"/>
    <w:rsid w:val="00304271"/>
    <w:rsid w:val="00305088"/>
    <w:rsid w:val="00305300"/>
    <w:rsid w:val="00305B4B"/>
    <w:rsid w:val="0030630B"/>
    <w:rsid w:val="00306542"/>
    <w:rsid w:val="0030662B"/>
    <w:rsid w:val="003068AE"/>
    <w:rsid w:val="00306C96"/>
    <w:rsid w:val="0030758A"/>
    <w:rsid w:val="00307BAE"/>
    <w:rsid w:val="00311518"/>
    <w:rsid w:val="003119A0"/>
    <w:rsid w:val="00311E69"/>
    <w:rsid w:val="00311F86"/>
    <w:rsid w:val="00312215"/>
    <w:rsid w:val="003126A6"/>
    <w:rsid w:val="003132CA"/>
    <w:rsid w:val="0031377C"/>
    <w:rsid w:val="003137D7"/>
    <w:rsid w:val="00313C69"/>
    <w:rsid w:val="00313E07"/>
    <w:rsid w:val="003143D9"/>
    <w:rsid w:val="00314EE6"/>
    <w:rsid w:val="0031515A"/>
    <w:rsid w:val="003156CA"/>
    <w:rsid w:val="00315868"/>
    <w:rsid w:val="00315B5A"/>
    <w:rsid w:val="00315E2E"/>
    <w:rsid w:val="0031612A"/>
    <w:rsid w:val="00316651"/>
    <w:rsid w:val="003207B4"/>
    <w:rsid w:val="00320CA2"/>
    <w:rsid w:val="00321088"/>
    <w:rsid w:val="003218CC"/>
    <w:rsid w:val="00321CCF"/>
    <w:rsid w:val="0032290B"/>
    <w:rsid w:val="00322B0A"/>
    <w:rsid w:val="00322D89"/>
    <w:rsid w:val="0032343B"/>
    <w:rsid w:val="00323860"/>
    <w:rsid w:val="00323B7B"/>
    <w:rsid w:val="0032414D"/>
    <w:rsid w:val="003246E3"/>
    <w:rsid w:val="003247BA"/>
    <w:rsid w:val="0032494D"/>
    <w:rsid w:val="00324E60"/>
    <w:rsid w:val="00324ECD"/>
    <w:rsid w:val="00325100"/>
    <w:rsid w:val="003251C2"/>
    <w:rsid w:val="003257CF"/>
    <w:rsid w:val="00325900"/>
    <w:rsid w:val="00325FD3"/>
    <w:rsid w:val="00326FAC"/>
    <w:rsid w:val="003277DC"/>
    <w:rsid w:val="00327DEF"/>
    <w:rsid w:val="00330179"/>
    <w:rsid w:val="00330B59"/>
    <w:rsid w:val="00330CA6"/>
    <w:rsid w:val="0033258E"/>
    <w:rsid w:val="00333952"/>
    <w:rsid w:val="00333CBC"/>
    <w:rsid w:val="00334645"/>
    <w:rsid w:val="003346B1"/>
    <w:rsid w:val="00334C0A"/>
    <w:rsid w:val="00335059"/>
    <w:rsid w:val="0033531F"/>
    <w:rsid w:val="00335640"/>
    <w:rsid w:val="003358F9"/>
    <w:rsid w:val="00335C1E"/>
    <w:rsid w:val="00336458"/>
    <w:rsid w:val="00336AE8"/>
    <w:rsid w:val="00337884"/>
    <w:rsid w:val="00337B50"/>
    <w:rsid w:val="00337F17"/>
    <w:rsid w:val="00337F96"/>
    <w:rsid w:val="0034022E"/>
    <w:rsid w:val="00340946"/>
    <w:rsid w:val="00340E16"/>
    <w:rsid w:val="00340E28"/>
    <w:rsid w:val="00340F2E"/>
    <w:rsid w:val="00341241"/>
    <w:rsid w:val="00341EF8"/>
    <w:rsid w:val="00342233"/>
    <w:rsid w:val="0034234A"/>
    <w:rsid w:val="00342AE9"/>
    <w:rsid w:val="00342FD4"/>
    <w:rsid w:val="00343A4E"/>
    <w:rsid w:val="00343C99"/>
    <w:rsid w:val="00343F82"/>
    <w:rsid w:val="00343F83"/>
    <w:rsid w:val="00344E32"/>
    <w:rsid w:val="0034502D"/>
    <w:rsid w:val="003453B3"/>
    <w:rsid w:val="0034569A"/>
    <w:rsid w:val="003462CB"/>
    <w:rsid w:val="00346964"/>
    <w:rsid w:val="00346B32"/>
    <w:rsid w:val="00347460"/>
    <w:rsid w:val="003477FF"/>
    <w:rsid w:val="00347822"/>
    <w:rsid w:val="00347E67"/>
    <w:rsid w:val="00350505"/>
    <w:rsid w:val="003505AF"/>
    <w:rsid w:val="00350732"/>
    <w:rsid w:val="00350AC3"/>
    <w:rsid w:val="00350ADD"/>
    <w:rsid w:val="00350DDE"/>
    <w:rsid w:val="00351047"/>
    <w:rsid w:val="003514ED"/>
    <w:rsid w:val="00351BBD"/>
    <w:rsid w:val="00352384"/>
    <w:rsid w:val="0035284A"/>
    <w:rsid w:val="0035286E"/>
    <w:rsid w:val="0035327B"/>
    <w:rsid w:val="003532FB"/>
    <w:rsid w:val="00354014"/>
    <w:rsid w:val="00354821"/>
    <w:rsid w:val="00354B4D"/>
    <w:rsid w:val="00355D49"/>
    <w:rsid w:val="00356F9C"/>
    <w:rsid w:val="00356FBA"/>
    <w:rsid w:val="00357BD7"/>
    <w:rsid w:val="003602BA"/>
    <w:rsid w:val="00361A81"/>
    <w:rsid w:val="00361EFB"/>
    <w:rsid w:val="00362567"/>
    <w:rsid w:val="00362E1A"/>
    <w:rsid w:val="00362FE1"/>
    <w:rsid w:val="00363D72"/>
    <w:rsid w:val="003643A9"/>
    <w:rsid w:val="00364458"/>
    <w:rsid w:val="00364AD0"/>
    <w:rsid w:val="00364C90"/>
    <w:rsid w:val="00365F32"/>
    <w:rsid w:val="00366694"/>
    <w:rsid w:val="003667C6"/>
    <w:rsid w:val="003672C5"/>
    <w:rsid w:val="0036789A"/>
    <w:rsid w:val="003678B2"/>
    <w:rsid w:val="00367F46"/>
    <w:rsid w:val="003700E2"/>
    <w:rsid w:val="00370995"/>
    <w:rsid w:val="00370CD9"/>
    <w:rsid w:val="00370E30"/>
    <w:rsid w:val="00370FBF"/>
    <w:rsid w:val="00371370"/>
    <w:rsid w:val="00371CC6"/>
    <w:rsid w:val="00371CF8"/>
    <w:rsid w:val="00371F85"/>
    <w:rsid w:val="0037205E"/>
    <w:rsid w:val="003720FA"/>
    <w:rsid w:val="0037221E"/>
    <w:rsid w:val="00372B32"/>
    <w:rsid w:val="00373346"/>
    <w:rsid w:val="00374448"/>
    <w:rsid w:val="003747F6"/>
    <w:rsid w:val="00374A78"/>
    <w:rsid w:val="0037507E"/>
    <w:rsid w:val="003763B6"/>
    <w:rsid w:val="00376970"/>
    <w:rsid w:val="00376C72"/>
    <w:rsid w:val="003770B2"/>
    <w:rsid w:val="0037778F"/>
    <w:rsid w:val="0038205F"/>
    <w:rsid w:val="003823B1"/>
    <w:rsid w:val="003828C0"/>
    <w:rsid w:val="00382D4D"/>
    <w:rsid w:val="003834FB"/>
    <w:rsid w:val="003836A4"/>
    <w:rsid w:val="00384129"/>
    <w:rsid w:val="00384138"/>
    <w:rsid w:val="00384E62"/>
    <w:rsid w:val="0038523F"/>
    <w:rsid w:val="0038534F"/>
    <w:rsid w:val="003861B4"/>
    <w:rsid w:val="003877B4"/>
    <w:rsid w:val="003901BF"/>
    <w:rsid w:val="00390411"/>
    <w:rsid w:val="00391E7D"/>
    <w:rsid w:val="00391F65"/>
    <w:rsid w:val="00392D7D"/>
    <w:rsid w:val="003934AD"/>
    <w:rsid w:val="00393538"/>
    <w:rsid w:val="003941AD"/>
    <w:rsid w:val="0039488E"/>
    <w:rsid w:val="003949DB"/>
    <w:rsid w:val="00395451"/>
    <w:rsid w:val="003955BE"/>
    <w:rsid w:val="00395C01"/>
    <w:rsid w:val="00395C72"/>
    <w:rsid w:val="00395E79"/>
    <w:rsid w:val="00396771"/>
    <w:rsid w:val="003968AD"/>
    <w:rsid w:val="00397AF3"/>
    <w:rsid w:val="00397BF0"/>
    <w:rsid w:val="00397F08"/>
    <w:rsid w:val="003A03E2"/>
    <w:rsid w:val="003A0BD7"/>
    <w:rsid w:val="003A0E96"/>
    <w:rsid w:val="003A0F34"/>
    <w:rsid w:val="003A131C"/>
    <w:rsid w:val="003A2030"/>
    <w:rsid w:val="003A21D8"/>
    <w:rsid w:val="003A2BE8"/>
    <w:rsid w:val="003A2CB8"/>
    <w:rsid w:val="003A33F6"/>
    <w:rsid w:val="003A3898"/>
    <w:rsid w:val="003A5052"/>
    <w:rsid w:val="003A558D"/>
    <w:rsid w:val="003A5A34"/>
    <w:rsid w:val="003A5AB7"/>
    <w:rsid w:val="003A638C"/>
    <w:rsid w:val="003A6889"/>
    <w:rsid w:val="003A6DFE"/>
    <w:rsid w:val="003A70D0"/>
    <w:rsid w:val="003B0151"/>
    <w:rsid w:val="003B062E"/>
    <w:rsid w:val="003B06FD"/>
    <w:rsid w:val="003B1096"/>
    <w:rsid w:val="003B22A4"/>
    <w:rsid w:val="003B2357"/>
    <w:rsid w:val="003B2A56"/>
    <w:rsid w:val="003B349B"/>
    <w:rsid w:val="003B4050"/>
    <w:rsid w:val="003B409D"/>
    <w:rsid w:val="003B432F"/>
    <w:rsid w:val="003B53E2"/>
    <w:rsid w:val="003B5D92"/>
    <w:rsid w:val="003B619F"/>
    <w:rsid w:val="003B6AC8"/>
    <w:rsid w:val="003B6B71"/>
    <w:rsid w:val="003B7450"/>
    <w:rsid w:val="003B7EED"/>
    <w:rsid w:val="003C1C7D"/>
    <w:rsid w:val="003C212D"/>
    <w:rsid w:val="003C2B38"/>
    <w:rsid w:val="003C2C89"/>
    <w:rsid w:val="003C2FBF"/>
    <w:rsid w:val="003C4589"/>
    <w:rsid w:val="003C505B"/>
    <w:rsid w:val="003C66E9"/>
    <w:rsid w:val="003C7A3A"/>
    <w:rsid w:val="003C7A47"/>
    <w:rsid w:val="003D11C6"/>
    <w:rsid w:val="003D1A25"/>
    <w:rsid w:val="003D36B0"/>
    <w:rsid w:val="003D402A"/>
    <w:rsid w:val="003D4FA4"/>
    <w:rsid w:val="003D610D"/>
    <w:rsid w:val="003D6837"/>
    <w:rsid w:val="003D6A54"/>
    <w:rsid w:val="003D6A7E"/>
    <w:rsid w:val="003D748F"/>
    <w:rsid w:val="003D7973"/>
    <w:rsid w:val="003D7C76"/>
    <w:rsid w:val="003D7F9D"/>
    <w:rsid w:val="003E0681"/>
    <w:rsid w:val="003E17D4"/>
    <w:rsid w:val="003E1F44"/>
    <w:rsid w:val="003E1F96"/>
    <w:rsid w:val="003E25FE"/>
    <w:rsid w:val="003E3AA9"/>
    <w:rsid w:val="003E54C2"/>
    <w:rsid w:val="003E6106"/>
    <w:rsid w:val="003E61A6"/>
    <w:rsid w:val="003E6854"/>
    <w:rsid w:val="003E6B92"/>
    <w:rsid w:val="003E6DA1"/>
    <w:rsid w:val="003E7E86"/>
    <w:rsid w:val="003F01A7"/>
    <w:rsid w:val="003F0A0E"/>
    <w:rsid w:val="003F0D0C"/>
    <w:rsid w:val="003F1729"/>
    <w:rsid w:val="003F1ACF"/>
    <w:rsid w:val="003F1B86"/>
    <w:rsid w:val="003F1BCA"/>
    <w:rsid w:val="003F1F24"/>
    <w:rsid w:val="003F1F70"/>
    <w:rsid w:val="003F3667"/>
    <w:rsid w:val="003F37ED"/>
    <w:rsid w:val="003F3A18"/>
    <w:rsid w:val="003F430D"/>
    <w:rsid w:val="003F58BD"/>
    <w:rsid w:val="003F5A45"/>
    <w:rsid w:val="003F5B34"/>
    <w:rsid w:val="003F5F1D"/>
    <w:rsid w:val="003F70C3"/>
    <w:rsid w:val="003F7636"/>
    <w:rsid w:val="003F7C9D"/>
    <w:rsid w:val="004007EA"/>
    <w:rsid w:val="004008EE"/>
    <w:rsid w:val="004012B0"/>
    <w:rsid w:val="004015BC"/>
    <w:rsid w:val="00403295"/>
    <w:rsid w:val="004032E7"/>
    <w:rsid w:val="004037B7"/>
    <w:rsid w:val="00403933"/>
    <w:rsid w:val="00405C03"/>
    <w:rsid w:val="00406AD4"/>
    <w:rsid w:val="0040740D"/>
    <w:rsid w:val="004079FD"/>
    <w:rsid w:val="00410B5B"/>
    <w:rsid w:val="0041166F"/>
    <w:rsid w:val="00411978"/>
    <w:rsid w:val="00411AE2"/>
    <w:rsid w:val="00411BDE"/>
    <w:rsid w:val="00413A9E"/>
    <w:rsid w:val="00414A21"/>
    <w:rsid w:val="00414DC6"/>
    <w:rsid w:val="00415728"/>
    <w:rsid w:val="004158E6"/>
    <w:rsid w:val="00416625"/>
    <w:rsid w:val="00416780"/>
    <w:rsid w:val="00416A32"/>
    <w:rsid w:val="00416F4C"/>
    <w:rsid w:val="004172B5"/>
    <w:rsid w:val="004175DB"/>
    <w:rsid w:val="00417A0A"/>
    <w:rsid w:val="00417F8A"/>
    <w:rsid w:val="0042009B"/>
    <w:rsid w:val="00420180"/>
    <w:rsid w:val="004204FA"/>
    <w:rsid w:val="004207C0"/>
    <w:rsid w:val="00421772"/>
    <w:rsid w:val="00422154"/>
    <w:rsid w:val="004232CA"/>
    <w:rsid w:val="00423664"/>
    <w:rsid w:val="00423B83"/>
    <w:rsid w:val="00423F49"/>
    <w:rsid w:val="004246F7"/>
    <w:rsid w:val="00424858"/>
    <w:rsid w:val="0042494E"/>
    <w:rsid w:val="00425844"/>
    <w:rsid w:val="00425938"/>
    <w:rsid w:val="00426158"/>
    <w:rsid w:val="0042676A"/>
    <w:rsid w:val="004269B5"/>
    <w:rsid w:val="00426BB6"/>
    <w:rsid w:val="00426DB8"/>
    <w:rsid w:val="00427AA2"/>
    <w:rsid w:val="00427C27"/>
    <w:rsid w:val="00427F8C"/>
    <w:rsid w:val="00427FF5"/>
    <w:rsid w:val="004302C0"/>
    <w:rsid w:val="0043056B"/>
    <w:rsid w:val="004305E8"/>
    <w:rsid w:val="004310DD"/>
    <w:rsid w:val="004319EC"/>
    <w:rsid w:val="00432167"/>
    <w:rsid w:val="00432344"/>
    <w:rsid w:val="00433354"/>
    <w:rsid w:val="0043362A"/>
    <w:rsid w:val="00434350"/>
    <w:rsid w:val="00434B61"/>
    <w:rsid w:val="00434DA1"/>
    <w:rsid w:val="0043502A"/>
    <w:rsid w:val="004351B4"/>
    <w:rsid w:val="004351D8"/>
    <w:rsid w:val="004358A5"/>
    <w:rsid w:val="00435B21"/>
    <w:rsid w:val="004363F2"/>
    <w:rsid w:val="00436662"/>
    <w:rsid w:val="00436F8C"/>
    <w:rsid w:val="004371AC"/>
    <w:rsid w:val="004376D3"/>
    <w:rsid w:val="004376F7"/>
    <w:rsid w:val="00437C11"/>
    <w:rsid w:val="004407E9"/>
    <w:rsid w:val="00440DCF"/>
    <w:rsid w:val="00441072"/>
    <w:rsid w:val="0044154E"/>
    <w:rsid w:val="00441776"/>
    <w:rsid w:val="00441993"/>
    <w:rsid w:val="00442195"/>
    <w:rsid w:val="0044296D"/>
    <w:rsid w:val="00442B4B"/>
    <w:rsid w:val="00442CA3"/>
    <w:rsid w:val="004434D6"/>
    <w:rsid w:val="00443537"/>
    <w:rsid w:val="00443B39"/>
    <w:rsid w:val="004444B0"/>
    <w:rsid w:val="00445E19"/>
    <w:rsid w:val="00446081"/>
    <w:rsid w:val="0044719B"/>
    <w:rsid w:val="0045008F"/>
    <w:rsid w:val="00450A54"/>
    <w:rsid w:val="00450A91"/>
    <w:rsid w:val="00450B5E"/>
    <w:rsid w:val="00450CAB"/>
    <w:rsid w:val="0045110E"/>
    <w:rsid w:val="00451311"/>
    <w:rsid w:val="00451C76"/>
    <w:rsid w:val="00452C17"/>
    <w:rsid w:val="00453182"/>
    <w:rsid w:val="00453578"/>
    <w:rsid w:val="00454B5B"/>
    <w:rsid w:val="00454FDE"/>
    <w:rsid w:val="004566C5"/>
    <w:rsid w:val="00456A2A"/>
    <w:rsid w:val="00456A6D"/>
    <w:rsid w:val="004575BD"/>
    <w:rsid w:val="00457ADD"/>
    <w:rsid w:val="00457CCB"/>
    <w:rsid w:val="00460343"/>
    <w:rsid w:val="00460D06"/>
    <w:rsid w:val="0046353B"/>
    <w:rsid w:val="004637A1"/>
    <w:rsid w:val="004638DD"/>
    <w:rsid w:val="00464670"/>
    <w:rsid w:val="00464A1C"/>
    <w:rsid w:val="004659A7"/>
    <w:rsid w:val="00465A36"/>
    <w:rsid w:val="00465F72"/>
    <w:rsid w:val="00466238"/>
    <w:rsid w:val="004664A2"/>
    <w:rsid w:val="00466914"/>
    <w:rsid w:val="00466EDA"/>
    <w:rsid w:val="00466FB1"/>
    <w:rsid w:val="00467433"/>
    <w:rsid w:val="00467F64"/>
    <w:rsid w:val="00470156"/>
    <w:rsid w:val="00472035"/>
    <w:rsid w:val="004723D7"/>
    <w:rsid w:val="00472CCE"/>
    <w:rsid w:val="0047436D"/>
    <w:rsid w:val="004743C9"/>
    <w:rsid w:val="0047458A"/>
    <w:rsid w:val="00475F98"/>
    <w:rsid w:val="004762C5"/>
    <w:rsid w:val="004771BE"/>
    <w:rsid w:val="00477A8E"/>
    <w:rsid w:val="00477EE7"/>
    <w:rsid w:val="0048025C"/>
    <w:rsid w:val="00480976"/>
    <w:rsid w:val="004810C0"/>
    <w:rsid w:val="004818F3"/>
    <w:rsid w:val="00481CFC"/>
    <w:rsid w:val="00482118"/>
    <w:rsid w:val="00482905"/>
    <w:rsid w:val="00482DAD"/>
    <w:rsid w:val="00482F2A"/>
    <w:rsid w:val="00483484"/>
    <w:rsid w:val="0048349B"/>
    <w:rsid w:val="0048394B"/>
    <w:rsid w:val="00484088"/>
    <w:rsid w:val="00484A47"/>
    <w:rsid w:val="0048589D"/>
    <w:rsid w:val="00485C72"/>
    <w:rsid w:val="00487554"/>
    <w:rsid w:val="004907DD"/>
    <w:rsid w:val="00490D53"/>
    <w:rsid w:val="00491822"/>
    <w:rsid w:val="00491D84"/>
    <w:rsid w:val="004920AD"/>
    <w:rsid w:val="00492192"/>
    <w:rsid w:val="00494A38"/>
    <w:rsid w:val="00494AF5"/>
    <w:rsid w:val="00494E80"/>
    <w:rsid w:val="00495163"/>
    <w:rsid w:val="0049590F"/>
    <w:rsid w:val="004959EC"/>
    <w:rsid w:val="00495A2C"/>
    <w:rsid w:val="00496D6F"/>
    <w:rsid w:val="00496D92"/>
    <w:rsid w:val="00497AA3"/>
    <w:rsid w:val="004A0BF2"/>
    <w:rsid w:val="004A0C1A"/>
    <w:rsid w:val="004A1101"/>
    <w:rsid w:val="004A1891"/>
    <w:rsid w:val="004A1A05"/>
    <w:rsid w:val="004A1A26"/>
    <w:rsid w:val="004A1E58"/>
    <w:rsid w:val="004A2258"/>
    <w:rsid w:val="004A2571"/>
    <w:rsid w:val="004A2BF3"/>
    <w:rsid w:val="004A3001"/>
    <w:rsid w:val="004A3580"/>
    <w:rsid w:val="004A36A2"/>
    <w:rsid w:val="004A3977"/>
    <w:rsid w:val="004A3BAF"/>
    <w:rsid w:val="004A3DE8"/>
    <w:rsid w:val="004A4403"/>
    <w:rsid w:val="004A4422"/>
    <w:rsid w:val="004A44C7"/>
    <w:rsid w:val="004A4867"/>
    <w:rsid w:val="004A56F4"/>
    <w:rsid w:val="004A5843"/>
    <w:rsid w:val="004A5A8E"/>
    <w:rsid w:val="004A5CC3"/>
    <w:rsid w:val="004A6012"/>
    <w:rsid w:val="004A6243"/>
    <w:rsid w:val="004A66A8"/>
    <w:rsid w:val="004A6700"/>
    <w:rsid w:val="004A6B2B"/>
    <w:rsid w:val="004A7701"/>
    <w:rsid w:val="004A7780"/>
    <w:rsid w:val="004A7DA0"/>
    <w:rsid w:val="004A7EC7"/>
    <w:rsid w:val="004A7FA9"/>
    <w:rsid w:val="004B0157"/>
    <w:rsid w:val="004B1EDD"/>
    <w:rsid w:val="004B25FA"/>
    <w:rsid w:val="004B2E2D"/>
    <w:rsid w:val="004B2F09"/>
    <w:rsid w:val="004B3077"/>
    <w:rsid w:val="004B33C9"/>
    <w:rsid w:val="004B3D7A"/>
    <w:rsid w:val="004B416B"/>
    <w:rsid w:val="004B418E"/>
    <w:rsid w:val="004B467B"/>
    <w:rsid w:val="004B4F57"/>
    <w:rsid w:val="004B5047"/>
    <w:rsid w:val="004B5C46"/>
    <w:rsid w:val="004B660B"/>
    <w:rsid w:val="004B66DC"/>
    <w:rsid w:val="004B6A7F"/>
    <w:rsid w:val="004B6E50"/>
    <w:rsid w:val="004B71A8"/>
    <w:rsid w:val="004B7300"/>
    <w:rsid w:val="004B75B7"/>
    <w:rsid w:val="004C0003"/>
    <w:rsid w:val="004C0A8E"/>
    <w:rsid w:val="004C0DD7"/>
    <w:rsid w:val="004C1CD0"/>
    <w:rsid w:val="004C25DD"/>
    <w:rsid w:val="004C3433"/>
    <w:rsid w:val="004C367C"/>
    <w:rsid w:val="004C3A77"/>
    <w:rsid w:val="004C459E"/>
    <w:rsid w:val="004C485D"/>
    <w:rsid w:val="004C56DC"/>
    <w:rsid w:val="004C580E"/>
    <w:rsid w:val="004C5D09"/>
    <w:rsid w:val="004C612F"/>
    <w:rsid w:val="004C686D"/>
    <w:rsid w:val="004C6E13"/>
    <w:rsid w:val="004C6E3E"/>
    <w:rsid w:val="004C731D"/>
    <w:rsid w:val="004C74DB"/>
    <w:rsid w:val="004D0BB9"/>
    <w:rsid w:val="004D14A7"/>
    <w:rsid w:val="004D1EEA"/>
    <w:rsid w:val="004D2436"/>
    <w:rsid w:val="004D3539"/>
    <w:rsid w:val="004D3B27"/>
    <w:rsid w:val="004D3F0A"/>
    <w:rsid w:val="004D4507"/>
    <w:rsid w:val="004D49EC"/>
    <w:rsid w:val="004D5740"/>
    <w:rsid w:val="004D5C40"/>
    <w:rsid w:val="004D6156"/>
    <w:rsid w:val="004D6962"/>
    <w:rsid w:val="004D6AC7"/>
    <w:rsid w:val="004D7788"/>
    <w:rsid w:val="004D7915"/>
    <w:rsid w:val="004E007E"/>
    <w:rsid w:val="004E03AF"/>
    <w:rsid w:val="004E28F5"/>
    <w:rsid w:val="004E2E68"/>
    <w:rsid w:val="004E31C7"/>
    <w:rsid w:val="004E3572"/>
    <w:rsid w:val="004E3EC6"/>
    <w:rsid w:val="004E3FCD"/>
    <w:rsid w:val="004E4006"/>
    <w:rsid w:val="004E46B9"/>
    <w:rsid w:val="004E4776"/>
    <w:rsid w:val="004E4888"/>
    <w:rsid w:val="004E5347"/>
    <w:rsid w:val="004E53BB"/>
    <w:rsid w:val="004E5B64"/>
    <w:rsid w:val="004E69B4"/>
    <w:rsid w:val="004E6A83"/>
    <w:rsid w:val="004F0021"/>
    <w:rsid w:val="004F06E5"/>
    <w:rsid w:val="004F0B57"/>
    <w:rsid w:val="004F0C71"/>
    <w:rsid w:val="004F0C84"/>
    <w:rsid w:val="004F0D2A"/>
    <w:rsid w:val="004F1494"/>
    <w:rsid w:val="004F1536"/>
    <w:rsid w:val="004F19EB"/>
    <w:rsid w:val="004F1C0E"/>
    <w:rsid w:val="004F1E7C"/>
    <w:rsid w:val="004F1F9F"/>
    <w:rsid w:val="004F24C2"/>
    <w:rsid w:val="004F2C50"/>
    <w:rsid w:val="004F4120"/>
    <w:rsid w:val="004F48F0"/>
    <w:rsid w:val="004F5D9D"/>
    <w:rsid w:val="004F64BB"/>
    <w:rsid w:val="004F6665"/>
    <w:rsid w:val="004F7C89"/>
    <w:rsid w:val="00501C13"/>
    <w:rsid w:val="00502431"/>
    <w:rsid w:val="00502B1D"/>
    <w:rsid w:val="005032FA"/>
    <w:rsid w:val="00503B68"/>
    <w:rsid w:val="005044F6"/>
    <w:rsid w:val="0050451F"/>
    <w:rsid w:val="00505BE0"/>
    <w:rsid w:val="005061F0"/>
    <w:rsid w:val="005065A7"/>
    <w:rsid w:val="005069CA"/>
    <w:rsid w:val="00506B7A"/>
    <w:rsid w:val="00507FB8"/>
    <w:rsid w:val="0051008B"/>
    <w:rsid w:val="0051023B"/>
    <w:rsid w:val="005102E8"/>
    <w:rsid w:val="00510E95"/>
    <w:rsid w:val="00511023"/>
    <w:rsid w:val="005113B4"/>
    <w:rsid w:val="005115B1"/>
    <w:rsid w:val="005115C9"/>
    <w:rsid w:val="005127A0"/>
    <w:rsid w:val="00513E52"/>
    <w:rsid w:val="005140C2"/>
    <w:rsid w:val="00515303"/>
    <w:rsid w:val="00516122"/>
    <w:rsid w:val="005161EF"/>
    <w:rsid w:val="00516254"/>
    <w:rsid w:val="005165E4"/>
    <w:rsid w:val="00516E0E"/>
    <w:rsid w:val="00516F13"/>
    <w:rsid w:val="00517450"/>
    <w:rsid w:val="00517711"/>
    <w:rsid w:val="00517AF8"/>
    <w:rsid w:val="00517B80"/>
    <w:rsid w:val="00520653"/>
    <w:rsid w:val="00520EF6"/>
    <w:rsid w:val="00521AEB"/>
    <w:rsid w:val="00521E87"/>
    <w:rsid w:val="00521F05"/>
    <w:rsid w:val="00522A80"/>
    <w:rsid w:val="00522ABA"/>
    <w:rsid w:val="005230AB"/>
    <w:rsid w:val="00523583"/>
    <w:rsid w:val="005241D6"/>
    <w:rsid w:val="005243BB"/>
    <w:rsid w:val="00525394"/>
    <w:rsid w:val="00525446"/>
    <w:rsid w:val="0052587D"/>
    <w:rsid w:val="00525A7F"/>
    <w:rsid w:val="00525AA9"/>
    <w:rsid w:val="00525D94"/>
    <w:rsid w:val="005268BE"/>
    <w:rsid w:val="0052757C"/>
    <w:rsid w:val="00527B1E"/>
    <w:rsid w:val="00527E18"/>
    <w:rsid w:val="0053007A"/>
    <w:rsid w:val="00530444"/>
    <w:rsid w:val="005307C0"/>
    <w:rsid w:val="0053089A"/>
    <w:rsid w:val="00530E85"/>
    <w:rsid w:val="00531156"/>
    <w:rsid w:val="00531780"/>
    <w:rsid w:val="0053195F"/>
    <w:rsid w:val="00531FA1"/>
    <w:rsid w:val="0053455B"/>
    <w:rsid w:val="0053475B"/>
    <w:rsid w:val="005347C4"/>
    <w:rsid w:val="00534940"/>
    <w:rsid w:val="00534BE2"/>
    <w:rsid w:val="00535200"/>
    <w:rsid w:val="00535B19"/>
    <w:rsid w:val="0053665C"/>
    <w:rsid w:val="00536689"/>
    <w:rsid w:val="00536746"/>
    <w:rsid w:val="005400ED"/>
    <w:rsid w:val="00540C05"/>
    <w:rsid w:val="00540CF6"/>
    <w:rsid w:val="00540F5D"/>
    <w:rsid w:val="005410AB"/>
    <w:rsid w:val="005414AA"/>
    <w:rsid w:val="00541502"/>
    <w:rsid w:val="005418DB"/>
    <w:rsid w:val="0054196D"/>
    <w:rsid w:val="00541F11"/>
    <w:rsid w:val="00542BC0"/>
    <w:rsid w:val="00543159"/>
    <w:rsid w:val="005439D6"/>
    <w:rsid w:val="0054456E"/>
    <w:rsid w:val="00544BA4"/>
    <w:rsid w:val="00544C73"/>
    <w:rsid w:val="00544C8D"/>
    <w:rsid w:val="005455B5"/>
    <w:rsid w:val="005464B5"/>
    <w:rsid w:val="00546ABE"/>
    <w:rsid w:val="005479B7"/>
    <w:rsid w:val="005500CA"/>
    <w:rsid w:val="0055044C"/>
    <w:rsid w:val="00550AD0"/>
    <w:rsid w:val="00550BAD"/>
    <w:rsid w:val="00551DC2"/>
    <w:rsid w:val="00553391"/>
    <w:rsid w:val="0055399F"/>
    <w:rsid w:val="00553A86"/>
    <w:rsid w:val="005543AC"/>
    <w:rsid w:val="00554C2B"/>
    <w:rsid w:val="00554D3B"/>
    <w:rsid w:val="00555FD6"/>
    <w:rsid w:val="00556473"/>
    <w:rsid w:val="00557792"/>
    <w:rsid w:val="00557EB0"/>
    <w:rsid w:val="005603E8"/>
    <w:rsid w:val="00560E70"/>
    <w:rsid w:val="0056150F"/>
    <w:rsid w:val="00561697"/>
    <w:rsid w:val="0056226E"/>
    <w:rsid w:val="00562599"/>
    <w:rsid w:val="00562B9D"/>
    <w:rsid w:val="00562F8C"/>
    <w:rsid w:val="00563C05"/>
    <w:rsid w:val="00563CF3"/>
    <w:rsid w:val="00563F4F"/>
    <w:rsid w:val="00564276"/>
    <w:rsid w:val="0056486C"/>
    <w:rsid w:val="00564F83"/>
    <w:rsid w:val="00565282"/>
    <w:rsid w:val="00565A22"/>
    <w:rsid w:val="00566414"/>
    <w:rsid w:val="00566794"/>
    <w:rsid w:val="005670D6"/>
    <w:rsid w:val="0056726D"/>
    <w:rsid w:val="005674A0"/>
    <w:rsid w:val="005678D4"/>
    <w:rsid w:val="005704E3"/>
    <w:rsid w:val="00570946"/>
    <w:rsid w:val="00570DF6"/>
    <w:rsid w:val="0057102D"/>
    <w:rsid w:val="00571606"/>
    <w:rsid w:val="00572FD2"/>
    <w:rsid w:val="005730E9"/>
    <w:rsid w:val="00573A2E"/>
    <w:rsid w:val="005740EA"/>
    <w:rsid w:val="00574170"/>
    <w:rsid w:val="00575848"/>
    <w:rsid w:val="00575A19"/>
    <w:rsid w:val="00577251"/>
    <w:rsid w:val="00577395"/>
    <w:rsid w:val="005773A8"/>
    <w:rsid w:val="00577D1B"/>
    <w:rsid w:val="005801AB"/>
    <w:rsid w:val="00580561"/>
    <w:rsid w:val="00580E87"/>
    <w:rsid w:val="00581238"/>
    <w:rsid w:val="005813A0"/>
    <w:rsid w:val="00582582"/>
    <w:rsid w:val="00582AEC"/>
    <w:rsid w:val="005840BB"/>
    <w:rsid w:val="005842A9"/>
    <w:rsid w:val="00584618"/>
    <w:rsid w:val="00584619"/>
    <w:rsid w:val="005853F2"/>
    <w:rsid w:val="00585610"/>
    <w:rsid w:val="00585C7F"/>
    <w:rsid w:val="005864D1"/>
    <w:rsid w:val="005868DE"/>
    <w:rsid w:val="00586F3F"/>
    <w:rsid w:val="00587022"/>
    <w:rsid w:val="005875FD"/>
    <w:rsid w:val="0058781C"/>
    <w:rsid w:val="00587C73"/>
    <w:rsid w:val="0059082C"/>
    <w:rsid w:val="00591C18"/>
    <w:rsid w:val="00591D1A"/>
    <w:rsid w:val="00592345"/>
    <w:rsid w:val="005929AF"/>
    <w:rsid w:val="00592F25"/>
    <w:rsid w:val="005931DC"/>
    <w:rsid w:val="005936AC"/>
    <w:rsid w:val="00593BA3"/>
    <w:rsid w:val="00593C10"/>
    <w:rsid w:val="00593C44"/>
    <w:rsid w:val="0059491E"/>
    <w:rsid w:val="00594B5A"/>
    <w:rsid w:val="0059529D"/>
    <w:rsid w:val="00595685"/>
    <w:rsid w:val="005959E3"/>
    <w:rsid w:val="00595A4F"/>
    <w:rsid w:val="00595A93"/>
    <w:rsid w:val="00595B6A"/>
    <w:rsid w:val="00595F9E"/>
    <w:rsid w:val="005960C3"/>
    <w:rsid w:val="00596FDF"/>
    <w:rsid w:val="005973BD"/>
    <w:rsid w:val="005974B8"/>
    <w:rsid w:val="00597E97"/>
    <w:rsid w:val="00597F53"/>
    <w:rsid w:val="005A09F3"/>
    <w:rsid w:val="005A0E0D"/>
    <w:rsid w:val="005A1581"/>
    <w:rsid w:val="005A1EE2"/>
    <w:rsid w:val="005A2223"/>
    <w:rsid w:val="005A24C1"/>
    <w:rsid w:val="005A2980"/>
    <w:rsid w:val="005A3491"/>
    <w:rsid w:val="005A37B1"/>
    <w:rsid w:val="005A4459"/>
    <w:rsid w:val="005A44E6"/>
    <w:rsid w:val="005A4699"/>
    <w:rsid w:val="005A4B02"/>
    <w:rsid w:val="005A4BD1"/>
    <w:rsid w:val="005A5177"/>
    <w:rsid w:val="005A591D"/>
    <w:rsid w:val="005A5C1E"/>
    <w:rsid w:val="005A5DB6"/>
    <w:rsid w:val="005A609C"/>
    <w:rsid w:val="005A63FE"/>
    <w:rsid w:val="005A64C6"/>
    <w:rsid w:val="005A76DB"/>
    <w:rsid w:val="005B08DA"/>
    <w:rsid w:val="005B0CB6"/>
    <w:rsid w:val="005B1749"/>
    <w:rsid w:val="005B178E"/>
    <w:rsid w:val="005B17A1"/>
    <w:rsid w:val="005B28CC"/>
    <w:rsid w:val="005B2F7D"/>
    <w:rsid w:val="005B379D"/>
    <w:rsid w:val="005B38CA"/>
    <w:rsid w:val="005B3CDE"/>
    <w:rsid w:val="005B3FF4"/>
    <w:rsid w:val="005B4D34"/>
    <w:rsid w:val="005B4E60"/>
    <w:rsid w:val="005B4E7D"/>
    <w:rsid w:val="005B5057"/>
    <w:rsid w:val="005B54AA"/>
    <w:rsid w:val="005B61F4"/>
    <w:rsid w:val="005B6AEA"/>
    <w:rsid w:val="005B6BBE"/>
    <w:rsid w:val="005B6C58"/>
    <w:rsid w:val="005B761E"/>
    <w:rsid w:val="005B7AD3"/>
    <w:rsid w:val="005C02B1"/>
    <w:rsid w:val="005C0398"/>
    <w:rsid w:val="005C048D"/>
    <w:rsid w:val="005C1042"/>
    <w:rsid w:val="005C129D"/>
    <w:rsid w:val="005C1895"/>
    <w:rsid w:val="005C1FE3"/>
    <w:rsid w:val="005C27D2"/>
    <w:rsid w:val="005C29B1"/>
    <w:rsid w:val="005C2A98"/>
    <w:rsid w:val="005C2C66"/>
    <w:rsid w:val="005C307F"/>
    <w:rsid w:val="005C3271"/>
    <w:rsid w:val="005C3C18"/>
    <w:rsid w:val="005C4B24"/>
    <w:rsid w:val="005C4C65"/>
    <w:rsid w:val="005C5546"/>
    <w:rsid w:val="005C63DB"/>
    <w:rsid w:val="005C74BA"/>
    <w:rsid w:val="005D0434"/>
    <w:rsid w:val="005D1843"/>
    <w:rsid w:val="005D1ED3"/>
    <w:rsid w:val="005D24BC"/>
    <w:rsid w:val="005D2CCD"/>
    <w:rsid w:val="005D3A20"/>
    <w:rsid w:val="005D4B72"/>
    <w:rsid w:val="005D581C"/>
    <w:rsid w:val="005D5F90"/>
    <w:rsid w:val="005D6093"/>
    <w:rsid w:val="005D64CB"/>
    <w:rsid w:val="005D6621"/>
    <w:rsid w:val="005D6A2C"/>
    <w:rsid w:val="005D7E74"/>
    <w:rsid w:val="005E0D44"/>
    <w:rsid w:val="005E0F37"/>
    <w:rsid w:val="005E104E"/>
    <w:rsid w:val="005E130C"/>
    <w:rsid w:val="005E148D"/>
    <w:rsid w:val="005E1A81"/>
    <w:rsid w:val="005E26B6"/>
    <w:rsid w:val="005E27BC"/>
    <w:rsid w:val="005E2E44"/>
    <w:rsid w:val="005E3EFB"/>
    <w:rsid w:val="005E438F"/>
    <w:rsid w:val="005E4715"/>
    <w:rsid w:val="005E4888"/>
    <w:rsid w:val="005E5291"/>
    <w:rsid w:val="005E55EE"/>
    <w:rsid w:val="005E5CEF"/>
    <w:rsid w:val="005E5DB6"/>
    <w:rsid w:val="005E5DFF"/>
    <w:rsid w:val="005E5F18"/>
    <w:rsid w:val="005E6571"/>
    <w:rsid w:val="005E6F18"/>
    <w:rsid w:val="005E7588"/>
    <w:rsid w:val="005E7605"/>
    <w:rsid w:val="005E7B37"/>
    <w:rsid w:val="005E7CA0"/>
    <w:rsid w:val="005F22BE"/>
    <w:rsid w:val="005F2603"/>
    <w:rsid w:val="005F2AB4"/>
    <w:rsid w:val="005F31D7"/>
    <w:rsid w:val="005F34F9"/>
    <w:rsid w:val="005F47AC"/>
    <w:rsid w:val="005F4CB0"/>
    <w:rsid w:val="005F5676"/>
    <w:rsid w:val="005F5D32"/>
    <w:rsid w:val="005F608B"/>
    <w:rsid w:val="005F61AF"/>
    <w:rsid w:val="005F7351"/>
    <w:rsid w:val="00600F10"/>
    <w:rsid w:val="006010E0"/>
    <w:rsid w:val="0060154D"/>
    <w:rsid w:val="00602133"/>
    <w:rsid w:val="00602B42"/>
    <w:rsid w:val="00602F26"/>
    <w:rsid w:val="00603279"/>
    <w:rsid w:val="00603795"/>
    <w:rsid w:val="0060384B"/>
    <w:rsid w:val="006041D1"/>
    <w:rsid w:val="006050A4"/>
    <w:rsid w:val="006072F6"/>
    <w:rsid w:val="00607586"/>
    <w:rsid w:val="00607C27"/>
    <w:rsid w:val="006100AE"/>
    <w:rsid w:val="006100D8"/>
    <w:rsid w:val="00610A0B"/>
    <w:rsid w:val="00610ACB"/>
    <w:rsid w:val="00611314"/>
    <w:rsid w:val="006113C2"/>
    <w:rsid w:val="006116C0"/>
    <w:rsid w:val="00611A42"/>
    <w:rsid w:val="00611B81"/>
    <w:rsid w:val="00612734"/>
    <w:rsid w:val="006128ED"/>
    <w:rsid w:val="006132FC"/>
    <w:rsid w:val="0061349B"/>
    <w:rsid w:val="006135E6"/>
    <w:rsid w:val="00614A5D"/>
    <w:rsid w:val="00614C56"/>
    <w:rsid w:val="00614F51"/>
    <w:rsid w:val="006155F4"/>
    <w:rsid w:val="00615C33"/>
    <w:rsid w:val="00615D43"/>
    <w:rsid w:val="006166FD"/>
    <w:rsid w:val="00616C94"/>
    <w:rsid w:val="0061734D"/>
    <w:rsid w:val="006174B6"/>
    <w:rsid w:val="006179AB"/>
    <w:rsid w:val="00617D0B"/>
    <w:rsid w:val="00620DA5"/>
    <w:rsid w:val="0062269D"/>
    <w:rsid w:val="006226AB"/>
    <w:rsid w:val="00622CA7"/>
    <w:rsid w:val="00623134"/>
    <w:rsid w:val="0062321F"/>
    <w:rsid w:val="00624898"/>
    <w:rsid w:val="00624C06"/>
    <w:rsid w:val="00624E2F"/>
    <w:rsid w:val="00625022"/>
    <w:rsid w:val="00625F1B"/>
    <w:rsid w:val="006269AF"/>
    <w:rsid w:val="006273B8"/>
    <w:rsid w:val="00627457"/>
    <w:rsid w:val="00627C5A"/>
    <w:rsid w:val="00627C66"/>
    <w:rsid w:val="006304C0"/>
    <w:rsid w:val="00630CA7"/>
    <w:rsid w:val="0063136D"/>
    <w:rsid w:val="00631B48"/>
    <w:rsid w:val="00631EF4"/>
    <w:rsid w:val="00632123"/>
    <w:rsid w:val="006325F8"/>
    <w:rsid w:val="00632C4F"/>
    <w:rsid w:val="00632C8B"/>
    <w:rsid w:val="00633091"/>
    <w:rsid w:val="006335A9"/>
    <w:rsid w:val="00633D24"/>
    <w:rsid w:val="00634231"/>
    <w:rsid w:val="00634543"/>
    <w:rsid w:val="00634ADD"/>
    <w:rsid w:val="00634C0C"/>
    <w:rsid w:val="00634D94"/>
    <w:rsid w:val="0063550E"/>
    <w:rsid w:val="00635512"/>
    <w:rsid w:val="0063551E"/>
    <w:rsid w:val="006358C6"/>
    <w:rsid w:val="006363B2"/>
    <w:rsid w:val="0063689E"/>
    <w:rsid w:val="0063707D"/>
    <w:rsid w:val="00640422"/>
    <w:rsid w:val="006407BC"/>
    <w:rsid w:val="00640BC9"/>
    <w:rsid w:val="006411EB"/>
    <w:rsid w:val="006418F7"/>
    <w:rsid w:val="0064222D"/>
    <w:rsid w:val="0064323B"/>
    <w:rsid w:val="00643286"/>
    <w:rsid w:val="0064353C"/>
    <w:rsid w:val="0064417C"/>
    <w:rsid w:val="00644CCA"/>
    <w:rsid w:val="00645F66"/>
    <w:rsid w:val="006460DA"/>
    <w:rsid w:val="006466E2"/>
    <w:rsid w:val="00646878"/>
    <w:rsid w:val="00647286"/>
    <w:rsid w:val="00647861"/>
    <w:rsid w:val="00647EBE"/>
    <w:rsid w:val="00647F5B"/>
    <w:rsid w:val="00650750"/>
    <w:rsid w:val="00650988"/>
    <w:rsid w:val="00650AE7"/>
    <w:rsid w:val="00650EAC"/>
    <w:rsid w:val="0065153F"/>
    <w:rsid w:val="0065357D"/>
    <w:rsid w:val="0065392A"/>
    <w:rsid w:val="00654566"/>
    <w:rsid w:val="00654732"/>
    <w:rsid w:val="00654B41"/>
    <w:rsid w:val="00654BE5"/>
    <w:rsid w:val="00654CE9"/>
    <w:rsid w:val="00655B64"/>
    <w:rsid w:val="00655B83"/>
    <w:rsid w:val="00655BB4"/>
    <w:rsid w:val="00656AB6"/>
    <w:rsid w:val="00656B1C"/>
    <w:rsid w:val="00656BD3"/>
    <w:rsid w:val="00657AE4"/>
    <w:rsid w:val="00661872"/>
    <w:rsid w:val="0066197B"/>
    <w:rsid w:val="006626C9"/>
    <w:rsid w:val="00662A24"/>
    <w:rsid w:val="00662A6C"/>
    <w:rsid w:val="006632E6"/>
    <w:rsid w:val="006634AB"/>
    <w:rsid w:val="0066473E"/>
    <w:rsid w:val="00664DDD"/>
    <w:rsid w:val="00665A4C"/>
    <w:rsid w:val="00665B84"/>
    <w:rsid w:val="00665D35"/>
    <w:rsid w:val="00666314"/>
    <w:rsid w:val="006667A5"/>
    <w:rsid w:val="00667812"/>
    <w:rsid w:val="00667816"/>
    <w:rsid w:val="00667D71"/>
    <w:rsid w:val="0067057A"/>
    <w:rsid w:val="00670AB3"/>
    <w:rsid w:val="00671403"/>
    <w:rsid w:val="00671C54"/>
    <w:rsid w:val="00671DE4"/>
    <w:rsid w:val="006720ED"/>
    <w:rsid w:val="006725C3"/>
    <w:rsid w:val="006735C2"/>
    <w:rsid w:val="00673B60"/>
    <w:rsid w:val="00674FF8"/>
    <w:rsid w:val="00675012"/>
    <w:rsid w:val="0067540C"/>
    <w:rsid w:val="00675B0C"/>
    <w:rsid w:val="00675F3C"/>
    <w:rsid w:val="00676793"/>
    <w:rsid w:val="00676E04"/>
    <w:rsid w:val="00676EDB"/>
    <w:rsid w:val="006771B8"/>
    <w:rsid w:val="00677643"/>
    <w:rsid w:val="00677F9A"/>
    <w:rsid w:val="00680820"/>
    <w:rsid w:val="006811E8"/>
    <w:rsid w:val="00681731"/>
    <w:rsid w:val="0068398B"/>
    <w:rsid w:val="00683F48"/>
    <w:rsid w:val="00683FDC"/>
    <w:rsid w:val="006844D0"/>
    <w:rsid w:val="006847D0"/>
    <w:rsid w:val="006849AE"/>
    <w:rsid w:val="00685030"/>
    <w:rsid w:val="006854E8"/>
    <w:rsid w:val="00686026"/>
    <w:rsid w:val="0068656E"/>
    <w:rsid w:val="006878E1"/>
    <w:rsid w:val="006879F8"/>
    <w:rsid w:val="00687A21"/>
    <w:rsid w:val="006903A3"/>
    <w:rsid w:val="00690706"/>
    <w:rsid w:val="00690BD4"/>
    <w:rsid w:val="00690DBB"/>
    <w:rsid w:val="00691487"/>
    <w:rsid w:val="00691AFB"/>
    <w:rsid w:val="00691B2F"/>
    <w:rsid w:val="00691F06"/>
    <w:rsid w:val="00692605"/>
    <w:rsid w:val="00692D1B"/>
    <w:rsid w:val="00693A3D"/>
    <w:rsid w:val="00693C0E"/>
    <w:rsid w:val="006947C0"/>
    <w:rsid w:val="0069662C"/>
    <w:rsid w:val="0069690D"/>
    <w:rsid w:val="00696CF9"/>
    <w:rsid w:val="00696D02"/>
    <w:rsid w:val="0069795E"/>
    <w:rsid w:val="00697D0E"/>
    <w:rsid w:val="006A0A67"/>
    <w:rsid w:val="006A18BF"/>
    <w:rsid w:val="006A23A4"/>
    <w:rsid w:val="006A3031"/>
    <w:rsid w:val="006A330B"/>
    <w:rsid w:val="006A3467"/>
    <w:rsid w:val="006A42AE"/>
    <w:rsid w:val="006A4615"/>
    <w:rsid w:val="006A4CF6"/>
    <w:rsid w:val="006A5E65"/>
    <w:rsid w:val="006A6FF5"/>
    <w:rsid w:val="006A76DA"/>
    <w:rsid w:val="006A7F82"/>
    <w:rsid w:val="006B26B5"/>
    <w:rsid w:val="006B2A82"/>
    <w:rsid w:val="006B2E56"/>
    <w:rsid w:val="006B3340"/>
    <w:rsid w:val="006B35C6"/>
    <w:rsid w:val="006B3C38"/>
    <w:rsid w:val="006B3DB3"/>
    <w:rsid w:val="006B3E9B"/>
    <w:rsid w:val="006B4435"/>
    <w:rsid w:val="006B457B"/>
    <w:rsid w:val="006B48EE"/>
    <w:rsid w:val="006B5735"/>
    <w:rsid w:val="006B584D"/>
    <w:rsid w:val="006B5EDA"/>
    <w:rsid w:val="006B62B7"/>
    <w:rsid w:val="006B64DE"/>
    <w:rsid w:val="006B679F"/>
    <w:rsid w:val="006B73A8"/>
    <w:rsid w:val="006B774B"/>
    <w:rsid w:val="006B7D6F"/>
    <w:rsid w:val="006C06D4"/>
    <w:rsid w:val="006C094A"/>
    <w:rsid w:val="006C0971"/>
    <w:rsid w:val="006C0DA4"/>
    <w:rsid w:val="006C178E"/>
    <w:rsid w:val="006C17A7"/>
    <w:rsid w:val="006C1A0B"/>
    <w:rsid w:val="006C1DCE"/>
    <w:rsid w:val="006C304D"/>
    <w:rsid w:val="006C319D"/>
    <w:rsid w:val="006C34B8"/>
    <w:rsid w:val="006C3534"/>
    <w:rsid w:val="006C36E7"/>
    <w:rsid w:val="006C39A3"/>
    <w:rsid w:val="006C3CDF"/>
    <w:rsid w:val="006C40DF"/>
    <w:rsid w:val="006C45D6"/>
    <w:rsid w:val="006C51DC"/>
    <w:rsid w:val="006C5519"/>
    <w:rsid w:val="006C5731"/>
    <w:rsid w:val="006C5E50"/>
    <w:rsid w:val="006C6407"/>
    <w:rsid w:val="006C6F93"/>
    <w:rsid w:val="006C7362"/>
    <w:rsid w:val="006D0E76"/>
    <w:rsid w:val="006D10B7"/>
    <w:rsid w:val="006D10D9"/>
    <w:rsid w:val="006D1CD1"/>
    <w:rsid w:val="006D1E9F"/>
    <w:rsid w:val="006D2528"/>
    <w:rsid w:val="006D30AB"/>
    <w:rsid w:val="006D3268"/>
    <w:rsid w:val="006D3849"/>
    <w:rsid w:val="006D3BE9"/>
    <w:rsid w:val="006D46F3"/>
    <w:rsid w:val="006D4AB8"/>
    <w:rsid w:val="006D4C27"/>
    <w:rsid w:val="006D4CF8"/>
    <w:rsid w:val="006D4DFC"/>
    <w:rsid w:val="006D51E8"/>
    <w:rsid w:val="006D5239"/>
    <w:rsid w:val="006D579B"/>
    <w:rsid w:val="006D7C1C"/>
    <w:rsid w:val="006D7EAC"/>
    <w:rsid w:val="006E0227"/>
    <w:rsid w:val="006E1272"/>
    <w:rsid w:val="006E140C"/>
    <w:rsid w:val="006E1501"/>
    <w:rsid w:val="006E1527"/>
    <w:rsid w:val="006E1717"/>
    <w:rsid w:val="006E1C1C"/>
    <w:rsid w:val="006E28BC"/>
    <w:rsid w:val="006E300D"/>
    <w:rsid w:val="006E3101"/>
    <w:rsid w:val="006E3444"/>
    <w:rsid w:val="006E3D42"/>
    <w:rsid w:val="006E4403"/>
    <w:rsid w:val="006E45CF"/>
    <w:rsid w:val="006E4875"/>
    <w:rsid w:val="006E4D0C"/>
    <w:rsid w:val="006E53D4"/>
    <w:rsid w:val="006E6720"/>
    <w:rsid w:val="006E745A"/>
    <w:rsid w:val="006E7A0C"/>
    <w:rsid w:val="006F0207"/>
    <w:rsid w:val="006F0560"/>
    <w:rsid w:val="006F0876"/>
    <w:rsid w:val="006F0A0A"/>
    <w:rsid w:val="006F0A5E"/>
    <w:rsid w:val="006F0E0E"/>
    <w:rsid w:val="006F153C"/>
    <w:rsid w:val="006F15CF"/>
    <w:rsid w:val="006F1F2C"/>
    <w:rsid w:val="006F24AC"/>
    <w:rsid w:val="006F28D2"/>
    <w:rsid w:val="006F2BE7"/>
    <w:rsid w:val="006F2E1A"/>
    <w:rsid w:val="006F3284"/>
    <w:rsid w:val="006F36B7"/>
    <w:rsid w:val="006F37E9"/>
    <w:rsid w:val="006F398B"/>
    <w:rsid w:val="006F3ADC"/>
    <w:rsid w:val="006F4020"/>
    <w:rsid w:val="006F4B8A"/>
    <w:rsid w:val="006F583B"/>
    <w:rsid w:val="006F5D59"/>
    <w:rsid w:val="006F61DB"/>
    <w:rsid w:val="006F6225"/>
    <w:rsid w:val="006F630A"/>
    <w:rsid w:val="006F6572"/>
    <w:rsid w:val="006F69BD"/>
    <w:rsid w:val="006F792D"/>
    <w:rsid w:val="006F7940"/>
    <w:rsid w:val="006F7EE7"/>
    <w:rsid w:val="00700361"/>
    <w:rsid w:val="00700438"/>
    <w:rsid w:val="007005D8"/>
    <w:rsid w:val="00700C86"/>
    <w:rsid w:val="0070162C"/>
    <w:rsid w:val="007021BD"/>
    <w:rsid w:val="00703F75"/>
    <w:rsid w:val="00704AC6"/>
    <w:rsid w:val="00704E02"/>
    <w:rsid w:val="00705019"/>
    <w:rsid w:val="00706A47"/>
    <w:rsid w:val="00707766"/>
    <w:rsid w:val="00707A80"/>
    <w:rsid w:val="00707F92"/>
    <w:rsid w:val="007101EB"/>
    <w:rsid w:val="007107C9"/>
    <w:rsid w:val="00710D4D"/>
    <w:rsid w:val="007113D1"/>
    <w:rsid w:val="00711766"/>
    <w:rsid w:val="007117F8"/>
    <w:rsid w:val="00711E85"/>
    <w:rsid w:val="0071238C"/>
    <w:rsid w:val="0071280A"/>
    <w:rsid w:val="00712F9D"/>
    <w:rsid w:val="007139C4"/>
    <w:rsid w:val="007139DF"/>
    <w:rsid w:val="00713EC1"/>
    <w:rsid w:val="007141FF"/>
    <w:rsid w:val="007147F9"/>
    <w:rsid w:val="00715448"/>
    <w:rsid w:val="0071545B"/>
    <w:rsid w:val="0071629A"/>
    <w:rsid w:val="007163CD"/>
    <w:rsid w:val="00716964"/>
    <w:rsid w:val="00720843"/>
    <w:rsid w:val="00720B5C"/>
    <w:rsid w:val="007217D1"/>
    <w:rsid w:val="0072304B"/>
    <w:rsid w:val="007230E2"/>
    <w:rsid w:val="00724379"/>
    <w:rsid w:val="00724602"/>
    <w:rsid w:val="00724897"/>
    <w:rsid w:val="00724D7B"/>
    <w:rsid w:val="007250CD"/>
    <w:rsid w:val="00725127"/>
    <w:rsid w:val="007251A8"/>
    <w:rsid w:val="00725C68"/>
    <w:rsid w:val="00725DFE"/>
    <w:rsid w:val="00725F0D"/>
    <w:rsid w:val="00726CE8"/>
    <w:rsid w:val="00726DEF"/>
    <w:rsid w:val="0073028C"/>
    <w:rsid w:val="007306CC"/>
    <w:rsid w:val="00730A10"/>
    <w:rsid w:val="00731280"/>
    <w:rsid w:val="00731802"/>
    <w:rsid w:val="00731C9E"/>
    <w:rsid w:val="00731D0F"/>
    <w:rsid w:val="00733C20"/>
    <w:rsid w:val="00733E70"/>
    <w:rsid w:val="00734220"/>
    <w:rsid w:val="0073427A"/>
    <w:rsid w:val="007345A2"/>
    <w:rsid w:val="007349B4"/>
    <w:rsid w:val="00734DC6"/>
    <w:rsid w:val="00735BC3"/>
    <w:rsid w:val="00735C06"/>
    <w:rsid w:val="00736099"/>
    <w:rsid w:val="00736D08"/>
    <w:rsid w:val="00737218"/>
    <w:rsid w:val="007378BE"/>
    <w:rsid w:val="00737993"/>
    <w:rsid w:val="007400D5"/>
    <w:rsid w:val="00740207"/>
    <w:rsid w:val="00740352"/>
    <w:rsid w:val="00740B90"/>
    <w:rsid w:val="007419B8"/>
    <w:rsid w:val="00742138"/>
    <w:rsid w:val="0074253C"/>
    <w:rsid w:val="00742AC4"/>
    <w:rsid w:val="00743144"/>
    <w:rsid w:val="00743EEC"/>
    <w:rsid w:val="00744430"/>
    <w:rsid w:val="0074450C"/>
    <w:rsid w:val="007451CA"/>
    <w:rsid w:val="00746962"/>
    <w:rsid w:val="007469AE"/>
    <w:rsid w:val="00746F16"/>
    <w:rsid w:val="0074760F"/>
    <w:rsid w:val="00747C28"/>
    <w:rsid w:val="00747F99"/>
    <w:rsid w:val="007509C8"/>
    <w:rsid w:val="007517DD"/>
    <w:rsid w:val="00751870"/>
    <w:rsid w:val="00752147"/>
    <w:rsid w:val="007523EE"/>
    <w:rsid w:val="00753013"/>
    <w:rsid w:val="007534E7"/>
    <w:rsid w:val="007535FE"/>
    <w:rsid w:val="007535FF"/>
    <w:rsid w:val="00753AC9"/>
    <w:rsid w:val="007543F7"/>
    <w:rsid w:val="00755755"/>
    <w:rsid w:val="00755CEE"/>
    <w:rsid w:val="00755F55"/>
    <w:rsid w:val="00756114"/>
    <w:rsid w:val="007561DF"/>
    <w:rsid w:val="0075622F"/>
    <w:rsid w:val="00756C61"/>
    <w:rsid w:val="00756FFF"/>
    <w:rsid w:val="00757FE9"/>
    <w:rsid w:val="00760159"/>
    <w:rsid w:val="007601C5"/>
    <w:rsid w:val="0076066F"/>
    <w:rsid w:val="00760D90"/>
    <w:rsid w:val="007616AA"/>
    <w:rsid w:val="0076191B"/>
    <w:rsid w:val="00761A66"/>
    <w:rsid w:val="00761B8E"/>
    <w:rsid w:val="00761F0E"/>
    <w:rsid w:val="00761FBF"/>
    <w:rsid w:val="00762289"/>
    <w:rsid w:val="007624E7"/>
    <w:rsid w:val="00762698"/>
    <w:rsid w:val="00762EF4"/>
    <w:rsid w:val="007634A1"/>
    <w:rsid w:val="007638CA"/>
    <w:rsid w:val="00763FDC"/>
    <w:rsid w:val="007644A3"/>
    <w:rsid w:val="007655A7"/>
    <w:rsid w:val="00765C8C"/>
    <w:rsid w:val="00765E16"/>
    <w:rsid w:val="007666F1"/>
    <w:rsid w:val="0076719A"/>
    <w:rsid w:val="00767670"/>
    <w:rsid w:val="00767ED5"/>
    <w:rsid w:val="00770976"/>
    <w:rsid w:val="00770A31"/>
    <w:rsid w:val="00770C7A"/>
    <w:rsid w:val="00771B66"/>
    <w:rsid w:val="00771E05"/>
    <w:rsid w:val="00772189"/>
    <w:rsid w:val="007722A3"/>
    <w:rsid w:val="00772A23"/>
    <w:rsid w:val="0077326B"/>
    <w:rsid w:val="0077327F"/>
    <w:rsid w:val="0077356A"/>
    <w:rsid w:val="00773BBD"/>
    <w:rsid w:val="00773CAA"/>
    <w:rsid w:val="00773DBC"/>
    <w:rsid w:val="00774726"/>
    <w:rsid w:val="00774988"/>
    <w:rsid w:val="00774994"/>
    <w:rsid w:val="00774AB1"/>
    <w:rsid w:val="00774DF8"/>
    <w:rsid w:val="0077549E"/>
    <w:rsid w:val="00775511"/>
    <w:rsid w:val="00775682"/>
    <w:rsid w:val="007759C0"/>
    <w:rsid w:val="00775A59"/>
    <w:rsid w:val="007766C8"/>
    <w:rsid w:val="00776D18"/>
    <w:rsid w:val="00777235"/>
    <w:rsid w:val="00780AB0"/>
    <w:rsid w:val="00782110"/>
    <w:rsid w:val="00782226"/>
    <w:rsid w:val="007823E1"/>
    <w:rsid w:val="00782556"/>
    <w:rsid w:val="007826A9"/>
    <w:rsid w:val="00783812"/>
    <w:rsid w:val="00784C7C"/>
    <w:rsid w:val="007869F4"/>
    <w:rsid w:val="00786A75"/>
    <w:rsid w:val="00786CBC"/>
    <w:rsid w:val="00786F21"/>
    <w:rsid w:val="0078790E"/>
    <w:rsid w:val="0079050E"/>
    <w:rsid w:val="00790AB5"/>
    <w:rsid w:val="00790EE4"/>
    <w:rsid w:val="00790FA5"/>
    <w:rsid w:val="00791372"/>
    <w:rsid w:val="00791602"/>
    <w:rsid w:val="00791F49"/>
    <w:rsid w:val="00791FBD"/>
    <w:rsid w:val="00792410"/>
    <w:rsid w:val="007927D5"/>
    <w:rsid w:val="007937EA"/>
    <w:rsid w:val="00793A3A"/>
    <w:rsid w:val="007944A2"/>
    <w:rsid w:val="00794E8E"/>
    <w:rsid w:val="00795CB8"/>
    <w:rsid w:val="00795CED"/>
    <w:rsid w:val="00795DCC"/>
    <w:rsid w:val="00795DD5"/>
    <w:rsid w:val="007969F0"/>
    <w:rsid w:val="00796BE0"/>
    <w:rsid w:val="00796DB5"/>
    <w:rsid w:val="007A03B2"/>
    <w:rsid w:val="007A05C5"/>
    <w:rsid w:val="007A175A"/>
    <w:rsid w:val="007A1EF7"/>
    <w:rsid w:val="007A2754"/>
    <w:rsid w:val="007A2808"/>
    <w:rsid w:val="007A2D89"/>
    <w:rsid w:val="007A3F4E"/>
    <w:rsid w:val="007A40B0"/>
    <w:rsid w:val="007A4554"/>
    <w:rsid w:val="007A4BFE"/>
    <w:rsid w:val="007A4D25"/>
    <w:rsid w:val="007A52D6"/>
    <w:rsid w:val="007A5BEE"/>
    <w:rsid w:val="007A6487"/>
    <w:rsid w:val="007A6887"/>
    <w:rsid w:val="007A79BA"/>
    <w:rsid w:val="007B0C9C"/>
    <w:rsid w:val="007B1209"/>
    <w:rsid w:val="007B1624"/>
    <w:rsid w:val="007B1962"/>
    <w:rsid w:val="007B1B1A"/>
    <w:rsid w:val="007B279A"/>
    <w:rsid w:val="007B310B"/>
    <w:rsid w:val="007B311B"/>
    <w:rsid w:val="007B3139"/>
    <w:rsid w:val="007B31A1"/>
    <w:rsid w:val="007B3CE6"/>
    <w:rsid w:val="007B404B"/>
    <w:rsid w:val="007B41B8"/>
    <w:rsid w:val="007B435E"/>
    <w:rsid w:val="007B4C30"/>
    <w:rsid w:val="007B4DE2"/>
    <w:rsid w:val="007B5F68"/>
    <w:rsid w:val="007B615E"/>
    <w:rsid w:val="007B6202"/>
    <w:rsid w:val="007B6302"/>
    <w:rsid w:val="007B64A8"/>
    <w:rsid w:val="007B6986"/>
    <w:rsid w:val="007B6E1B"/>
    <w:rsid w:val="007B6E37"/>
    <w:rsid w:val="007B7B74"/>
    <w:rsid w:val="007B7CC2"/>
    <w:rsid w:val="007C0064"/>
    <w:rsid w:val="007C0278"/>
    <w:rsid w:val="007C0F1A"/>
    <w:rsid w:val="007C0F71"/>
    <w:rsid w:val="007C1256"/>
    <w:rsid w:val="007C139B"/>
    <w:rsid w:val="007C1B7E"/>
    <w:rsid w:val="007C2670"/>
    <w:rsid w:val="007C27D9"/>
    <w:rsid w:val="007C2B11"/>
    <w:rsid w:val="007C2C96"/>
    <w:rsid w:val="007C2DB2"/>
    <w:rsid w:val="007C3792"/>
    <w:rsid w:val="007C37F4"/>
    <w:rsid w:val="007C45FE"/>
    <w:rsid w:val="007C480C"/>
    <w:rsid w:val="007C5BB2"/>
    <w:rsid w:val="007C65A8"/>
    <w:rsid w:val="007C76BB"/>
    <w:rsid w:val="007C7775"/>
    <w:rsid w:val="007C7FE8"/>
    <w:rsid w:val="007D0017"/>
    <w:rsid w:val="007D0025"/>
    <w:rsid w:val="007D06AD"/>
    <w:rsid w:val="007D0E13"/>
    <w:rsid w:val="007D141C"/>
    <w:rsid w:val="007D266A"/>
    <w:rsid w:val="007D277C"/>
    <w:rsid w:val="007D2CF6"/>
    <w:rsid w:val="007D2F9D"/>
    <w:rsid w:val="007D2FEF"/>
    <w:rsid w:val="007D3111"/>
    <w:rsid w:val="007D31D1"/>
    <w:rsid w:val="007D45D2"/>
    <w:rsid w:val="007D4BC4"/>
    <w:rsid w:val="007D549B"/>
    <w:rsid w:val="007D54D4"/>
    <w:rsid w:val="007D5597"/>
    <w:rsid w:val="007D5796"/>
    <w:rsid w:val="007D57D8"/>
    <w:rsid w:val="007D57E1"/>
    <w:rsid w:val="007D5808"/>
    <w:rsid w:val="007D5D76"/>
    <w:rsid w:val="007D5FBE"/>
    <w:rsid w:val="007D60DA"/>
    <w:rsid w:val="007D61DC"/>
    <w:rsid w:val="007D7009"/>
    <w:rsid w:val="007D7152"/>
    <w:rsid w:val="007D71B0"/>
    <w:rsid w:val="007D7390"/>
    <w:rsid w:val="007D762E"/>
    <w:rsid w:val="007D7D73"/>
    <w:rsid w:val="007E1239"/>
    <w:rsid w:val="007E20CC"/>
    <w:rsid w:val="007E3EC8"/>
    <w:rsid w:val="007E449D"/>
    <w:rsid w:val="007E51B0"/>
    <w:rsid w:val="007E5AD9"/>
    <w:rsid w:val="007E7395"/>
    <w:rsid w:val="007E7585"/>
    <w:rsid w:val="007E7DA0"/>
    <w:rsid w:val="007F052B"/>
    <w:rsid w:val="007F05D0"/>
    <w:rsid w:val="007F11FC"/>
    <w:rsid w:val="007F2388"/>
    <w:rsid w:val="007F24D9"/>
    <w:rsid w:val="007F261B"/>
    <w:rsid w:val="007F390E"/>
    <w:rsid w:val="007F39F3"/>
    <w:rsid w:val="007F4CAD"/>
    <w:rsid w:val="007F581D"/>
    <w:rsid w:val="007F5E39"/>
    <w:rsid w:val="007F642E"/>
    <w:rsid w:val="007F6A65"/>
    <w:rsid w:val="007F6C5D"/>
    <w:rsid w:val="007F71BA"/>
    <w:rsid w:val="007F7544"/>
    <w:rsid w:val="00800ED4"/>
    <w:rsid w:val="00801448"/>
    <w:rsid w:val="00801729"/>
    <w:rsid w:val="00802730"/>
    <w:rsid w:val="008034BF"/>
    <w:rsid w:val="008044D0"/>
    <w:rsid w:val="00804739"/>
    <w:rsid w:val="00804835"/>
    <w:rsid w:val="00804BAC"/>
    <w:rsid w:val="00805642"/>
    <w:rsid w:val="00805CF5"/>
    <w:rsid w:val="00805F29"/>
    <w:rsid w:val="008108A0"/>
    <w:rsid w:val="00811BD2"/>
    <w:rsid w:val="00811DCA"/>
    <w:rsid w:val="00811E17"/>
    <w:rsid w:val="008124F3"/>
    <w:rsid w:val="0081369A"/>
    <w:rsid w:val="00813915"/>
    <w:rsid w:val="00813A65"/>
    <w:rsid w:val="00814978"/>
    <w:rsid w:val="00814B28"/>
    <w:rsid w:val="00814E44"/>
    <w:rsid w:val="00814FC9"/>
    <w:rsid w:val="00816819"/>
    <w:rsid w:val="00816E8B"/>
    <w:rsid w:val="008178F2"/>
    <w:rsid w:val="00821158"/>
    <w:rsid w:val="00821609"/>
    <w:rsid w:val="00821BCC"/>
    <w:rsid w:val="00821C07"/>
    <w:rsid w:val="008225CB"/>
    <w:rsid w:val="00822D07"/>
    <w:rsid w:val="008242AF"/>
    <w:rsid w:val="00824302"/>
    <w:rsid w:val="00824541"/>
    <w:rsid w:val="00824AFB"/>
    <w:rsid w:val="00825BCE"/>
    <w:rsid w:val="00825E8C"/>
    <w:rsid w:val="0082647D"/>
    <w:rsid w:val="0082740F"/>
    <w:rsid w:val="008309FA"/>
    <w:rsid w:val="00830FDF"/>
    <w:rsid w:val="00831225"/>
    <w:rsid w:val="00831647"/>
    <w:rsid w:val="008318E9"/>
    <w:rsid w:val="00831B63"/>
    <w:rsid w:val="00831D78"/>
    <w:rsid w:val="00832729"/>
    <w:rsid w:val="00832A4A"/>
    <w:rsid w:val="00832BB4"/>
    <w:rsid w:val="00833418"/>
    <w:rsid w:val="008334FF"/>
    <w:rsid w:val="00833B0B"/>
    <w:rsid w:val="00833D17"/>
    <w:rsid w:val="008348EF"/>
    <w:rsid w:val="0083526B"/>
    <w:rsid w:val="008357BA"/>
    <w:rsid w:val="00835806"/>
    <w:rsid w:val="00835EE7"/>
    <w:rsid w:val="00836C8E"/>
    <w:rsid w:val="00836EB3"/>
    <w:rsid w:val="00837165"/>
    <w:rsid w:val="0083730A"/>
    <w:rsid w:val="00837E10"/>
    <w:rsid w:val="00840183"/>
    <w:rsid w:val="008406C9"/>
    <w:rsid w:val="00841D39"/>
    <w:rsid w:val="00841FB7"/>
    <w:rsid w:val="00842113"/>
    <w:rsid w:val="00842CFA"/>
    <w:rsid w:val="00842F7A"/>
    <w:rsid w:val="008432EE"/>
    <w:rsid w:val="008433B7"/>
    <w:rsid w:val="008441B8"/>
    <w:rsid w:val="008441FD"/>
    <w:rsid w:val="0084456C"/>
    <w:rsid w:val="00844EDE"/>
    <w:rsid w:val="00845080"/>
    <w:rsid w:val="00845A10"/>
    <w:rsid w:val="00845CAB"/>
    <w:rsid w:val="0084652E"/>
    <w:rsid w:val="00847838"/>
    <w:rsid w:val="0085008E"/>
    <w:rsid w:val="0085010B"/>
    <w:rsid w:val="00850132"/>
    <w:rsid w:val="0085032C"/>
    <w:rsid w:val="00850376"/>
    <w:rsid w:val="00850A73"/>
    <w:rsid w:val="00850D84"/>
    <w:rsid w:val="008511AF"/>
    <w:rsid w:val="0085125F"/>
    <w:rsid w:val="00851BC0"/>
    <w:rsid w:val="00851C55"/>
    <w:rsid w:val="008520DE"/>
    <w:rsid w:val="00853B69"/>
    <w:rsid w:val="00853B6A"/>
    <w:rsid w:val="00853E65"/>
    <w:rsid w:val="00853FB4"/>
    <w:rsid w:val="00854D5E"/>
    <w:rsid w:val="00855040"/>
    <w:rsid w:val="00855B9D"/>
    <w:rsid w:val="00856539"/>
    <w:rsid w:val="00856DBD"/>
    <w:rsid w:val="00857027"/>
    <w:rsid w:val="008572C4"/>
    <w:rsid w:val="00857779"/>
    <w:rsid w:val="00857CAE"/>
    <w:rsid w:val="00857D9C"/>
    <w:rsid w:val="00857E64"/>
    <w:rsid w:val="00862811"/>
    <w:rsid w:val="00862E0F"/>
    <w:rsid w:val="00863258"/>
    <w:rsid w:val="0086394B"/>
    <w:rsid w:val="0086498E"/>
    <w:rsid w:val="008650DC"/>
    <w:rsid w:val="00866A05"/>
    <w:rsid w:val="00866F81"/>
    <w:rsid w:val="00867205"/>
    <w:rsid w:val="008673D4"/>
    <w:rsid w:val="00867677"/>
    <w:rsid w:val="0086793D"/>
    <w:rsid w:val="00870D38"/>
    <w:rsid w:val="00871885"/>
    <w:rsid w:val="00871E2B"/>
    <w:rsid w:val="0087207E"/>
    <w:rsid w:val="00872797"/>
    <w:rsid w:val="00873D2D"/>
    <w:rsid w:val="00874066"/>
    <w:rsid w:val="00874CA7"/>
    <w:rsid w:val="00874E73"/>
    <w:rsid w:val="008760A9"/>
    <w:rsid w:val="0087695C"/>
    <w:rsid w:val="00877522"/>
    <w:rsid w:val="00877AF0"/>
    <w:rsid w:val="008804B1"/>
    <w:rsid w:val="00880719"/>
    <w:rsid w:val="0088090C"/>
    <w:rsid w:val="00880C6F"/>
    <w:rsid w:val="00881277"/>
    <w:rsid w:val="00881466"/>
    <w:rsid w:val="00881B3E"/>
    <w:rsid w:val="00882B0E"/>
    <w:rsid w:val="00882DC5"/>
    <w:rsid w:val="00882E06"/>
    <w:rsid w:val="00883827"/>
    <w:rsid w:val="00883A31"/>
    <w:rsid w:val="00883CC8"/>
    <w:rsid w:val="00883D41"/>
    <w:rsid w:val="00885C8E"/>
    <w:rsid w:val="00885E42"/>
    <w:rsid w:val="00885F3E"/>
    <w:rsid w:val="00885FD9"/>
    <w:rsid w:val="00886448"/>
    <w:rsid w:val="00886921"/>
    <w:rsid w:val="00886D02"/>
    <w:rsid w:val="00886E71"/>
    <w:rsid w:val="008871E8"/>
    <w:rsid w:val="008878FA"/>
    <w:rsid w:val="00890694"/>
    <w:rsid w:val="00891B4A"/>
    <w:rsid w:val="0089347D"/>
    <w:rsid w:val="0089348D"/>
    <w:rsid w:val="00893B2A"/>
    <w:rsid w:val="0089412D"/>
    <w:rsid w:val="008963ED"/>
    <w:rsid w:val="008966A8"/>
    <w:rsid w:val="00897229"/>
    <w:rsid w:val="00897CC8"/>
    <w:rsid w:val="008A0005"/>
    <w:rsid w:val="008A04AD"/>
    <w:rsid w:val="008A04B1"/>
    <w:rsid w:val="008A0657"/>
    <w:rsid w:val="008A0834"/>
    <w:rsid w:val="008A090E"/>
    <w:rsid w:val="008A0F32"/>
    <w:rsid w:val="008A1133"/>
    <w:rsid w:val="008A164C"/>
    <w:rsid w:val="008A1766"/>
    <w:rsid w:val="008A1A33"/>
    <w:rsid w:val="008A1C02"/>
    <w:rsid w:val="008A3391"/>
    <w:rsid w:val="008A3A97"/>
    <w:rsid w:val="008A4446"/>
    <w:rsid w:val="008A4854"/>
    <w:rsid w:val="008A6418"/>
    <w:rsid w:val="008A6D31"/>
    <w:rsid w:val="008B0339"/>
    <w:rsid w:val="008B07C5"/>
    <w:rsid w:val="008B1E82"/>
    <w:rsid w:val="008B2675"/>
    <w:rsid w:val="008B2D47"/>
    <w:rsid w:val="008B2DFD"/>
    <w:rsid w:val="008B307A"/>
    <w:rsid w:val="008B339F"/>
    <w:rsid w:val="008B3BFB"/>
    <w:rsid w:val="008B405C"/>
    <w:rsid w:val="008B5404"/>
    <w:rsid w:val="008B55DD"/>
    <w:rsid w:val="008B57DE"/>
    <w:rsid w:val="008B5841"/>
    <w:rsid w:val="008B5F6F"/>
    <w:rsid w:val="008B6E6D"/>
    <w:rsid w:val="008B7650"/>
    <w:rsid w:val="008C047A"/>
    <w:rsid w:val="008C06CC"/>
    <w:rsid w:val="008C08AC"/>
    <w:rsid w:val="008C09EA"/>
    <w:rsid w:val="008C0B2C"/>
    <w:rsid w:val="008C12A5"/>
    <w:rsid w:val="008C1CAE"/>
    <w:rsid w:val="008C2575"/>
    <w:rsid w:val="008C2C1C"/>
    <w:rsid w:val="008C3078"/>
    <w:rsid w:val="008C3365"/>
    <w:rsid w:val="008C3435"/>
    <w:rsid w:val="008C3587"/>
    <w:rsid w:val="008C385E"/>
    <w:rsid w:val="008C3CCC"/>
    <w:rsid w:val="008C44AD"/>
    <w:rsid w:val="008C4BF2"/>
    <w:rsid w:val="008C5645"/>
    <w:rsid w:val="008C56E7"/>
    <w:rsid w:val="008C62F7"/>
    <w:rsid w:val="008C6CB3"/>
    <w:rsid w:val="008C752D"/>
    <w:rsid w:val="008C7789"/>
    <w:rsid w:val="008C798C"/>
    <w:rsid w:val="008D079D"/>
    <w:rsid w:val="008D07BF"/>
    <w:rsid w:val="008D0EE2"/>
    <w:rsid w:val="008D0FEF"/>
    <w:rsid w:val="008D161E"/>
    <w:rsid w:val="008D1FCC"/>
    <w:rsid w:val="008D3028"/>
    <w:rsid w:val="008D3152"/>
    <w:rsid w:val="008D33F0"/>
    <w:rsid w:val="008D3932"/>
    <w:rsid w:val="008D4215"/>
    <w:rsid w:val="008D4924"/>
    <w:rsid w:val="008D4A31"/>
    <w:rsid w:val="008D4AF2"/>
    <w:rsid w:val="008D4F74"/>
    <w:rsid w:val="008D51B7"/>
    <w:rsid w:val="008D5907"/>
    <w:rsid w:val="008D6031"/>
    <w:rsid w:val="008D622E"/>
    <w:rsid w:val="008D6BA1"/>
    <w:rsid w:val="008D6F3E"/>
    <w:rsid w:val="008D7944"/>
    <w:rsid w:val="008D7B82"/>
    <w:rsid w:val="008E0920"/>
    <w:rsid w:val="008E095B"/>
    <w:rsid w:val="008E0A51"/>
    <w:rsid w:val="008E0F0B"/>
    <w:rsid w:val="008E1644"/>
    <w:rsid w:val="008E1771"/>
    <w:rsid w:val="008E1A09"/>
    <w:rsid w:val="008E27F8"/>
    <w:rsid w:val="008E2858"/>
    <w:rsid w:val="008E2BC9"/>
    <w:rsid w:val="008E2D2C"/>
    <w:rsid w:val="008E3DB9"/>
    <w:rsid w:val="008E3E38"/>
    <w:rsid w:val="008E4418"/>
    <w:rsid w:val="008E4D74"/>
    <w:rsid w:val="008E4F6A"/>
    <w:rsid w:val="008E5B4E"/>
    <w:rsid w:val="008E6801"/>
    <w:rsid w:val="008E6C36"/>
    <w:rsid w:val="008E70A8"/>
    <w:rsid w:val="008E716C"/>
    <w:rsid w:val="008E71A3"/>
    <w:rsid w:val="008E75F6"/>
    <w:rsid w:val="008E7619"/>
    <w:rsid w:val="008E7D37"/>
    <w:rsid w:val="008F00F1"/>
    <w:rsid w:val="008F06D9"/>
    <w:rsid w:val="008F09D9"/>
    <w:rsid w:val="008F2D2E"/>
    <w:rsid w:val="008F3171"/>
    <w:rsid w:val="008F33CC"/>
    <w:rsid w:val="008F355D"/>
    <w:rsid w:val="008F3CA6"/>
    <w:rsid w:val="008F3E2A"/>
    <w:rsid w:val="008F3E5C"/>
    <w:rsid w:val="008F4543"/>
    <w:rsid w:val="008F469B"/>
    <w:rsid w:val="008F4D46"/>
    <w:rsid w:val="008F5A78"/>
    <w:rsid w:val="008F71B9"/>
    <w:rsid w:val="008F7B6D"/>
    <w:rsid w:val="008F7CFC"/>
    <w:rsid w:val="008F7DEF"/>
    <w:rsid w:val="00900048"/>
    <w:rsid w:val="0090164B"/>
    <w:rsid w:val="009018C8"/>
    <w:rsid w:val="00901968"/>
    <w:rsid w:val="00901D3C"/>
    <w:rsid w:val="009027F1"/>
    <w:rsid w:val="00902EE0"/>
    <w:rsid w:val="009031A2"/>
    <w:rsid w:val="00903B17"/>
    <w:rsid w:val="009042E3"/>
    <w:rsid w:val="00904CC9"/>
    <w:rsid w:val="009050B5"/>
    <w:rsid w:val="009069D9"/>
    <w:rsid w:val="00906B4B"/>
    <w:rsid w:val="00906BD5"/>
    <w:rsid w:val="00907360"/>
    <w:rsid w:val="009103C3"/>
    <w:rsid w:val="0091092E"/>
    <w:rsid w:val="00910AF9"/>
    <w:rsid w:val="00911334"/>
    <w:rsid w:val="0091165C"/>
    <w:rsid w:val="00912595"/>
    <w:rsid w:val="0091286E"/>
    <w:rsid w:val="00912F61"/>
    <w:rsid w:val="00913F2E"/>
    <w:rsid w:val="0091430E"/>
    <w:rsid w:val="009143F1"/>
    <w:rsid w:val="00914F40"/>
    <w:rsid w:val="0091500F"/>
    <w:rsid w:val="0091555E"/>
    <w:rsid w:val="00916646"/>
    <w:rsid w:val="0091667A"/>
    <w:rsid w:val="00916B87"/>
    <w:rsid w:val="00916D80"/>
    <w:rsid w:val="00920FB0"/>
    <w:rsid w:val="009214EF"/>
    <w:rsid w:val="00921653"/>
    <w:rsid w:val="00922771"/>
    <w:rsid w:val="0092277C"/>
    <w:rsid w:val="0092307F"/>
    <w:rsid w:val="0092327F"/>
    <w:rsid w:val="009239F8"/>
    <w:rsid w:val="00924BF0"/>
    <w:rsid w:val="00925538"/>
    <w:rsid w:val="00926182"/>
    <w:rsid w:val="009267BE"/>
    <w:rsid w:val="00926EA7"/>
    <w:rsid w:val="00927079"/>
    <w:rsid w:val="00927979"/>
    <w:rsid w:val="00927BB6"/>
    <w:rsid w:val="00927EA9"/>
    <w:rsid w:val="0093112E"/>
    <w:rsid w:val="009311C9"/>
    <w:rsid w:val="009318EC"/>
    <w:rsid w:val="00931963"/>
    <w:rsid w:val="00931966"/>
    <w:rsid w:val="00931AD7"/>
    <w:rsid w:val="009328DB"/>
    <w:rsid w:val="00932D1F"/>
    <w:rsid w:val="00932DB9"/>
    <w:rsid w:val="00932E6A"/>
    <w:rsid w:val="00932FD1"/>
    <w:rsid w:val="009332DA"/>
    <w:rsid w:val="0093352A"/>
    <w:rsid w:val="0093399D"/>
    <w:rsid w:val="009345D3"/>
    <w:rsid w:val="00934623"/>
    <w:rsid w:val="00934F96"/>
    <w:rsid w:val="00934FEA"/>
    <w:rsid w:val="009352F5"/>
    <w:rsid w:val="00935830"/>
    <w:rsid w:val="00935A3A"/>
    <w:rsid w:val="00935C77"/>
    <w:rsid w:val="00935EBF"/>
    <w:rsid w:val="00936422"/>
    <w:rsid w:val="009369D2"/>
    <w:rsid w:val="009371A1"/>
    <w:rsid w:val="009373D6"/>
    <w:rsid w:val="009376E4"/>
    <w:rsid w:val="0093792E"/>
    <w:rsid w:val="00940240"/>
    <w:rsid w:val="00940ACB"/>
    <w:rsid w:val="00940B96"/>
    <w:rsid w:val="009427D1"/>
    <w:rsid w:val="00942BFE"/>
    <w:rsid w:val="00943287"/>
    <w:rsid w:val="009434D5"/>
    <w:rsid w:val="009436BB"/>
    <w:rsid w:val="00943F94"/>
    <w:rsid w:val="00944E17"/>
    <w:rsid w:val="009452E9"/>
    <w:rsid w:val="009456F3"/>
    <w:rsid w:val="00945952"/>
    <w:rsid w:val="00945AD0"/>
    <w:rsid w:val="00946BAE"/>
    <w:rsid w:val="0094719A"/>
    <w:rsid w:val="00947568"/>
    <w:rsid w:val="009475D4"/>
    <w:rsid w:val="009479ED"/>
    <w:rsid w:val="00947D77"/>
    <w:rsid w:val="00947E58"/>
    <w:rsid w:val="00950681"/>
    <w:rsid w:val="00950719"/>
    <w:rsid w:val="00950FEC"/>
    <w:rsid w:val="0095136E"/>
    <w:rsid w:val="00951B74"/>
    <w:rsid w:val="0095248A"/>
    <w:rsid w:val="00953169"/>
    <w:rsid w:val="00953410"/>
    <w:rsid w:val="0095394B"/>
    <w:rsid w:val="00953B8A"/>
    <w:rsid w:val="00953D48"/>
    <w:rsid w:val="00954045"/>
    <w:rsid w:val="009543BD"/>
    <w:rsid w:val="009546E5"/>
    <w:rsid w:val="0095530B"/>
    <w:rsid w:val="00955FB7"/>
    <w:rsid w:val="00955FC3"/>
    <w:rsid w:val="009565C0"/>
    <w:rsid w:val="00960343"/>
    <w:rsid w:val="00960A5D"/>
    <w:rsid w:val="00960ECF"/>
    <w:rsid w:val="0096104C"/>
    <w:rsid w:val="009617F3"/>
    <w:rsid w:val="00961C03"/>
    <w:rsid w:val="00961D60"/>
    <w:rsid w:val="009621FC"/>
    <w:rsid w:val="00962448"/>
    <w:rsid w:val="00962920"/>
    <w:rsid w:val="00962C76"/>
    <w:rsid w:val="009633EF"/>
    <w:rsid w:val="0096388C"/>
    <w:rsid w:val="0096466A"/>
    <w:rsid w:val="00964F27"/>
    <w:rsid w:val="00965093"/>
    <w:rsid w:val="0096555F"/>
    <w:rsid w:val="00965FC7"/>
    <w:rsid w:val="009660DA"/>
    <w:rsid w:val="0096621B"/>
    <w:rsid w:val="0096659A"/>
    <w:rsid w:val="00966A93"/>
    <w:rsid w:val="00966D6E"/>
    <w:rsid w:val="0096724F"/>
    <w:rsid w:val="00972982"/>
    <w:rsid w:val="00973402"/>
    <w:rsid w:val="009736FD"/>
    <w:rsid w:val="009737C1"/>
    <w:rsid w:val="00973847"/>
    <w:rsid w:val="0097397E"/>
    <w:rsid w:val="00973C3D"/>
    <w:rsid w:val="00974134"/>
    <w:rsid w:val="0097441D"/>
    <w:rsid w:val="0097462E"/>
    <w:rsid w:val="0097473C"/>
    <w:rsid w:val="00974D01"/>
    <w:rsid w:val="00975380"/>
    <w:rsid w:val="009754ED"/>
    <w:rsid w:val="0097573D"/>
    <w:rsid w:val="00976092"/>
    <w:rsid w:val="00976CF8"/>
    <w:rsid w:val="009772F1"/>
    <w:rsid w:val="009811CA"/>
    <w:rsid w:val="00981E8F"/>
    <w:rsid w:val="00982FBF"/>
    <w:rsid w:val="0098300A"/>
    <w:rsid w:val="0098497B"/>
    <w:rsid w:val="00984A99"/>
    <w:rsid w:val="00984F38"/>
    <w:rsid w:val="0098536A"/>
    <w:rsid w:val="009854D2"/>
    <w:rsid w:val="00985E58"/>
    <w:rsid w:val="00986101"/>
    <w:rsid w:val="00986237"/>
    <w:rsid w:val="009865D0"/>
    <w:rsid w:val="00986809"/>
    <w:rsid w:val="009868A2"/>
    <w:rsid w:val="00986AD8"/>
    <w:rsid w:val="009878D9"/>
    <w:rsid w:val="009900D1"/>
    <w:rsid w:val="009900FF"/>
    <w:rsid w:val="009902F0"/>
    <w:rsid w:val="00990656"/>
    <w:rsid w:val="0099075E"/>
    <w:rsid w:val="00990AA0"/>
    <w:rsid w:val="00991761"/>
    <w:rsid w:val="009919EF"/>
    <w:rsid w:val="00991FBA"/>
    <w:rsid w:val="00992A42"/>
    <w:rsid w:val="00992D88"/>
    <w:rsid w:val="00993C61"/>
    <w:rsid w:val="00993C69"/>
    <w:rsid w:val="00994C98"/>
    <w:rsid w:val="00994E54"/>
    <w:rsid w:val="009961D9"/>
    <w:rsid w:val="009969FA"/>
    <w:rsid w:val="00996CF5"/>
    <w:rsid w:val="009A0472"/>
    <w:rsid w:val="009A1100"/>
    <w:rsid w:val="009A115E"/>
    <w:rsid w:val="009A1E77"/>
    <w:rsid w:val="009A2741"/>
    <w:rsid w:val="009A2D62"/>
    <w:rsid w:val="009A2E40"/>
    <w:rsid w:val="009A4411"/>
    <w:rsid w:val="009A4B04"/>
    <w:rsid w:val="009A4BD1"/>
    <w:rsid w:val="009A5217"/>
    <w:rsid w:val="009A6129"/>
    <w:rsid w:val="009A6976"/>
    <w:rsid w:val="009A7904"/>
    <w:rsid w:val="009A7953"/>
    <w:rsid w:val="009B00D0"/>
    <w:rsid w:val="009B0395"/>
    <w:rsid w:val="009B06B9"/>
    <w:rsid w:val="009B071A"/>
    <w:rsid w:val="009B0950"/>
    <w:rsid w:val="009B09EC"/>
    <w:rsid w:val="009B12F4"/>
    <w:rsid w:val="009B19BD"/>
    <w:rsid w:val="009B2059"/>
    <w:rsid w:val="009B2779"/>
    <w:rsid w:val="009B3ADD"/>
    <w:rsid w:val="009B4083"/>
    <w:rsid w:val="009B4416"/>
    <w:rsid w:val="009B4750"/>
    <w:rsid w:val="009B476C"/>
    <w:rsid w:val="009B4FED"/>
    <w:rsid w:val="009B5083"/>
    <w:rsid w:val="009B53E9"/>
    <w:rsid w:val="009B5510"/>
    <w:rsid w:val="009B6532"/>
    <w:rsid w:val="009B65E1"/>
    <w:rsid w:val="009B6779"/>
    <w:rsid w:val="009B6BAC"/>
    <w:rsid w:val="009B755F"/>
    <w:rsid w:val="009B7AB5"/>
    <w:rsid w:val="009B7E92"/>
    <w:rsid w:val="009B7F3A"/>
    <w:rsid w:val="009C0639"/>
    <w:rsid w:val="009C0A80"/>
    <w:rsid w:val="009C0E9D"/>
    <w:rsid w:val="009C0F1F"/>
    <w:rsid w:val="009C12A4"/>
    <w:rsid w:val="009C1CB5"/>
    <w:rsid w:val="009C1DC6"/>
    <w:rsid w:val="009C235F"/>
    <w:rsid w:val="009C28E0"/>
    <w:rsid w:val="009C2B97"/>
    <w:rsid w:val="009C2F5A"/>
    <w:rsid w:val="009C3523"/>
    <w:rsid w:val="009C3A13"/>
    <w:rsid w:val="009C3FD8"/>
    <w:rsid w:val="009C416F"/>
    <w:rsid w:val="009C4383"/>
    <w:rsid w:val="009C4741"/>
    <w:rsid w:val="009C4FEB"/>
    <w:rsid w:val="009C50F7"/>
    <w:rsid w:val="009C5447"/>
    <w:rsid w:val="009C5B4A"/>
    <w:rsid w:val="009C647C"/>
    <w:rsid w:val="009C7A08"/>
    <w:rsid w:val="009D018B"/>
    <w:rsid w:val="009D0395"/>
    <w:rsid w:val="009D0D23"/>
    <w:rsid w:val="009D1327"/>
    <w:rsid w:val="009D17A6"/>
    <w:rsid w:val="009D1BE4"/>
    <w:rsid w:val="009D1F73"/>
    <w:rsid w:val="009D1F9F"/>
    <w:rsid w:val="009D2BE4"/>
    <w:rsid w:val="009D32CE"/>
    <w:rsid w:val="009D39EC"/>
    <w:rsid w:val="009D3A4E"/>
    <w:rsid w:val="009D403D"/>
    <w:rsid w:val="009D4D16"/>
    <w:rsid w:val="009D4E77"/>
    <w:rsid w:val="009D4E84"/>
    <w:rsid w:val="009D5E17"/>
    <w:rsid w:val="009D61C1"/>
    <w:rsid w:val="009D62F9"/>
    <w:rsid w:val="009D667A"/>
    <w:rsid w:val="009D6986"/>
    <w:rsid w:val="009D69BA"/>
    <w:rsid w:val="009D6BA6"/>
    <w:rsid w:val="009D6BE8"/>
    <w:rsid w:val="009D711D"/>
    <w:rsid w:val="009D7AAE"/>
    <w:rsid w:val="009E06A6"/>
    <w:rsid w:val="009E0CF4"/>
    <w:rsid w:val="009E1F63"/>
    <w:rsid w:val="009E22FD"/>
    <w:rsid w:val="009E2DC9"/>
    <w:rsid w:val="009E358F"/>
    <w:rsid w:val="009E3608"/>
    <w:rsid w:val="009E40DF"/>
    <w:rsid w:val="009E4897"/>
    <w:rsid w:val="009E4C81"/>
    <w:rsid w:val="009E4DA4"/>
    <w:rsid w:val="009E55A6"/>
    <w:rsid w:val="009E5B38"/>
    <w:rsid w:val="009E5BA2"/>
    <w:rsid w:val="009E5C5C"/>
    <w:rsid w:val="009E5CB3"/>
    <w:rsid w:val="009E6275"/>
    <w:rsid w:val="009E6311"/>
    <w:rsid w:val="009E71AD"/>
    <w:rsid w:val="009F0439"/>
    <w:rsid w:val="009F04A0"/>
    <w:rsid w:val="009F0A24"/>
    <w:rsid w:val="009F0E07"/>
    <w:rsid w:val="009F1303"/>
    <w:rsid w:val="009F141F"/>
    <w:rsid w:val="009F1C49"/>
    <w:rsid w:val="009F1DCE"/>
    <w:rsid w:val="009F2601"/>
    <w:rsid w:val="009F2C89"/>
    <w:rsid w:val="009F3632"/>
    <w:rsid w:val="009F3D9F"/>
    <w:rsid w:val="009F3DD9"/>
    <w:rsid w:val="009F4153"/>
    <w:rsid w:val="009F4B64"/>
    <w:rsid w:val="009F536D"/>
    <w:rsid w:val="009F5E32"/>
    <w:rsid w:val="009F6282"/>
    <w:rsid w:val="009F64AE"/>
    <w:rsid w:val="009F6A1E"/>
    <w:rsid w:val="009F70B5"/>
    <w:rsid w:val="00A00483"/>
    <w:rsid w:val="00A0049C"/>
    <w:rsid w:val="00A025D4"/>
    <w:rsid w:val="00A0296F"/>
    <w:rsid w:val="00A02B09"/>
    <w:rsid w:val="00A030BD"/>
    <w:rsid w:val="00A032D0"/>
    <w:rsid w:val="00A0340B"/>
    <w:rsid w:val="00A035B8"/>
    <w:rsid w:val="00A039D9"/>
    <w:rsid w:val="00A03D7A"/>
    <w:rsid w:val="00A03E5C"/>
    <w:rsid w:val="00A03E69"/>
    <w:rsid w:val="00A041A4"/>
    <w:rsid w:val="00A0425F"/>
    <w:rsid w:val="00A044F6"/>
    <w:rsid w:val="00A047CE"/>
    <w:rsid w:val="00A04A07"/>
    <w:rsid w:val="00A06277"/>
    <w:rsid w:val="00A06626"/>
    <w:rsid w:val="00A06B4B"/>
    <w:rsid w:val="00A06D10"/>
    <w:rsid w:val="00A06E3E"/>
    <w:rsid w:val="00A0709B"/>
    <w:rsid w:val="00A10989"/>
    <w:rsid w:val="00A10E66"/>
    <w:rsid w:val="00A11E32"/>
    <w:rsid w:val="00A12959"/>
    <w:rsid w:val="00A1359C"/>
    <w:rsid w:val="00A13B45"/>
    <w:rsid w:val="00A143A7"/>
    <w:rsid w:val="00A14680"/>
    <w:rsid w:val="00A14915"/>
    <w:rsid w:val="00A14DC8"/>
    <w:rsid w:val="00A15559"/>
    <w:rsid w:val="00A1578B"/>
    <w:rsid w:val="00A15E0E"/>
    <w:rsid w:val="00A165D0"/>
    <w:rsid w:val="00A16869"/>
    <w:rsid w:val="00A16911"/>
    <w:rsid w:val="00A16FC5"/>
    <w:rsid w:val="00A1713E"/>
    <w:rsid w:val="00A1762C"/>
    <w:rsid w:val="00A20A46"/>
    <w:rsid w:val="00A20C59"/>
    <w:rsid w:val="00A2108B"/>
    <w:rsid w:val="00A21324"/>
    <w:rsid w:val="00A225D1"/>
    <w:rsid w:val="00A22929"/>
    <w:rsid w:val="00A23342"/>
    <w:rsid w:val="00A23A63"/>
    <w:rsid w:val="00A23CF1"/>
    <w:rsid w:val="00A24276"/>
    <w:rsid w:val="00A2442D"/>
    <w:rsid w:val="00A2503C"/>
    <w:rsid w:val="00A25B07"/>
    <w:rsid w:val="00A26017"/>
    <w:rsid w:val="00A26456"/>
    <w:rsid w:val="00A277B6"/>
    <w:rsid w:val="00A30212"/>
    <w:rsid w:val="00A30C7F"/>
    <w:rsid w:val="00A30F0A"/>
    <w:rsid w:val="00A32385"/>
    <w:rsid w:val="00A33273"/>
    <w:rsid w:val="00A335FC"/>
    <w:rsid w:val="00A33741"/>
    <w:rsid w:val="00A3377A"/>
    <w:rsid w:val="00A33CF9"/>
    <w:rsid w:val="00A3467D"/>
    <w:rsid w:val="00A34C9A"/>
    <w:rsid w:val="00A35396"/>
    <w:rsid w:val="00A3547D"/>
    <w:rsid w:val="00A35E65"/>
    <w:rsid w:val="00A36380"/>
    <w:rsid w:val="00A36A6D"/>
    <w:rsid w:val="00A370A1"/>
    <w:rsid w:val="00A373AA"/>
    <w:rsid w:val="00A373B6"/>
    <w:rsid w:val="00A374F6"/>
    <w:rsid w:val="00A375CF"/>
    <w:rsid w:val="00A37982"/>
    <w:rsid w:val="00A40405"/>
    <w:rsid w:val="00A41488"/>
    <w:rsid w:val="00A4199D"/>
    <w:rsid w:val="00A41C51"/>
    <w:rsid w:val="00A41CBD"/>
    <w:rsid w:val="00A423E0"/>
    <w:rsid w:val="00A4253D"/>
    <w:rsid w:val="00A4285E"/>
    <w:rsid w:val="00A4290D"/>
    <w:rsid w:val="00A42956"/>
    <w:rsid w:val="00A4352B"/>
    <w:rsid w:val="00A445C3"/>
    <w:rsid w:val="00A44BB6"/>
    <w:rsid w:val="00A44DCA"/>
    <w:rsid w:val="00A44F6F"/>
    <w:rsid w:val="00A45664"/>
    <w:rsid w:val="00A457BB"/>
    <w:rsid w:val="00A45B2E"/>
    <w:rsid w:val="00A45F2F"/>
    <w:rsid w:val="00A46190"/>
    <w:rsid w:val="00A46357"/>
    <w:rsid w:val="00A46FFE"/>
    <w:rsid w:val="00A47779"/>
    <w:rsid w:val="00A47813"/>
    <w:rsid w:val="00A50372"/>
    <w:rsid w:val="00A519A8"/>
    <w:rsid w:val="00A525FD"/>
    <w:rsid w:val="00A526E9"/>
    <w:rsid w:val="00A53074"/>
    <w:rsid w:val="00A534A4"/>
    <w:rsid w:val="00A536F7"/>
    <w:rsid w:val="00A5370D"/>
    <w:rsid w:val="00A5394F"/>
    <w:rsid w:val="00A545AF"/>
    <w:rsid w:val="00A554A7"/>
    <w:rsid w:val="00A5557B"/>
    <w:rsid w:val="00A55633"/>
    <w:rsid w:val="00A55D4F"/>
    <w:rsid w:val="00A55F1B"/>
    <w:rsid w:val="00A5678C"/>
    <w:rsid w:val="00A567CC"/>
    <w:rsid w:val="00A56C57"/>
    <w:rsid w:val="00A56D6E"/>
    <w:rsid w:val="00A56DF0"/>
    <w:rsid w:val="00A56EB1"/>
    <w:rsid w:val="00A5776F"/>
    <w:rsid w:val="00A579E5"/>
    <w:rsid w:val="00A57F5C"/>
    <w:rsid w:val="00A62233"/>
    <w:rsid w:val="00A6229E"/>
    <w:rsid w:val="00A625FE"/>
    <w:rsid w:val="00A6267D"/>
    <w:rsid w:val="00A64471"/>
    <w:rsid w:val="00A64583"/>
    <w:rsid w:val="00A646DD"/>
    <w:rsid w:val="00A64854"/>
    <w:rsid w:val="00A64FCD"/>
    <w:rsid w:val="00A6516C"/>
    <w:rsid w:val="00A651B5"/>
    <w:rsid w:val="00A65499"/>
    <w:rsid w:val="00A65C4A"/>
    <w:rsid w:val="00A65C65"/>
    <w:rsid w:val="00A67265"/>
    <w:rsid w:val="00A702EA"/>
    <w:rsid w:val="00A70809"/>
    <w:rsid w:val="00A70BED"/>
    <w:rsid w:val="00A71203"/>
    <w:rsid w:val="00A7158F"/>
    <w:rsid w:val="00A71CE1"/>
    <w:rsid w:val="00A71DF4"/>
    <w:rsid w:val="00A72D87"/>
    <w:rsid w:val="00A73AE9"/>
    <w:rsid w:val="00A73B59"/>
    <w:rsid w:val="00A74231"/>
    <w:rsid w:val="00A746DA"/>
    <w:rsid w:val="00A7495C"/>
    <w:rsid w:val="00A74E37"/>
    <w:rsid w:val="00A75464"/>
    <w:rsid w:val="00A757E6"/>
    <w:rsid w:val="00A75B91"/>
    <w:rsid w:val="00A75B9D"/>
    <w:rsid w:val="00A76B51"/>
    <w:rsid w:val="00A803E7"/>
    <w:rsid w:val="00A80E3B"/>
    <w:rsid w:val="00A8104F"/>
    <w:rsid w:val="00A815F0"/>
    <w:rsid w:val="00A81D62"/>
    <w:rsid w:val="00A81EB6"/>
    <w:rsid w:val="00A82300"/>
    <w:rsid w:val="00A82313"/>
    <w:rsid w:val="00A82492"/>
    <w:rsid w:val="00A82594"/>
    <w:rsid w:val="00A834E6"/>
    <w:rsid w:val="00A8374B"/>
    <w:rsid w:val="00A838FB"/>
    <w:rsid w:val="00A85785"/>
    <w:rsid w:val="00A861F1"/>
    <w:rsid w:val="00A86CCC"/>
    <w:rsid w:val="00A86EFC"/>
    <w:rsid w:val="00A90689"/>
    <w:rsid w:val="00A90691"/>
    <w:rsid w:val="00A9074E"/>
    <w:rsid w:val="00A90924"/>
    <w:rsid w:val="00A90A00"/>
    <w:rsid w:val="00A911D7"/>
    <w:rsid w:val="00A91446"/>
    <w:rsid w:val="00A919BC"/>
    <w:rsid w:val="00A92789"/>
    <w:rsid w:val="00A92B41"/>
    <w:rsid w:val="00A9464F"/>
    <w:rsid w:val="00A950B6"/>
    <w:rsid w:val="00A95607"/>
    <w:rsid w:val="00A97BAD"/>
    <w:rsid w:val="00AA016A"/>
    <w:rsid w:val="00AA1AFE"/>
    <w:rsid w:val="00AA1B26"/>
    <w:rsid w:val="00AA205B"/>
    <w:rsid w:val="00AA3BC9"/>
    <w:rsid w:val="00AA450A"/>
    <w:rsid w:val="00AA55D4"/>
    <w:rsid w:val="00AA5AEE"/>
    <w:rsid w:val="00AA5ED5"/>
    <w:rsid w:val="00AA5F3D"/>
    <w:rsid w:val="00AA6203"/>
    <w:rsid w:val="00AA6794"/>
    <w:rsid w:val="00AA786A"/>
    <w:rsid w:val="00AA7BF4"/>
    <w:rsid w:val="00AA7C94"/>
    <w:rsid w:val="00AB1ECE"/>
    <w:rsid w:val="00AB21A0"/>
    <w:rsid w:val="00AB246E"/>
    <w:rsid w:val="00AB2567"/>
    <w:rsid w:val="00AB35B4"/>
    <w:rsid w:val="00AB3E54"/>
    <w:rsid w:val="00AB3FFD"/>
    <w:rsid w:val="00AB574E"/>
    <w:rsid w:val="00AB58C1"/>
    <w:rsid w:val="00AB5A2D"/>
    <w:rsid w:val="00AB656B"/>
    <w:rsid w:val="00AB6AF9"/>
    <w:rsid w:val="00AB6DCA"/>
    <w:rsid w:val="00AB7161"/>
    <w:rsid w:val="00AB738B"/>
    <w:rsid w:val="00AC0113"/>
    <w:rsid w:val="00AC07A4"/>
    <w:rsid w:val="00AC0969"/>
    <w:rsid w:val="00AC106A"/>
    <w:rsid w:val="00AC303D"/>
    <w:rsid w:val="00AC32E8"/>
    <w:rsid w:val="00AC335B"/>
    <w:rsid w:val="00AC33DC"/>
    <w:rsid w:val="00AC352E"/>
    <w:rsid w:val="00AC39BA"/>
    <w:rsid w:val="00AC3AD1"/>
    <w:rsid w:val="00AC400E"/>
    <w:rsid w:val="00AC40A7"/>
    <w:rsid w:val="00AC412E"/>
    <w:rsid w:val="00AC425A"/>
    <w:rsid w:val="00AC49B3"/>
    <w:rsid w:val="00AC5164"/>
    <w:rsid w:val="00AC5937"/>
    <w:rsid w:val="00AC5EF0"/>
    <w:rsid w:val="00AC62D9"/>
    <w:rsid w:val="00AC65BB"/>
    <w:rsid w:val="00AC65E2"/>
    <w:rsid w:val="00AC752B"/>
    <w:rsid w:val="00AC763C"/>
    <w:rsid w:val="00AC77DE"/>
    <w:rsid w:val="00AC7C75"/>
    <w:rsid w:val="00AC7CB8"/>
    <w:rsid w:val="00AD03DD"/>
    <w:rsid w:val="00AD0F4A"/>
    <w:rsid w:val="00AD1001"/>
    <w:rsid w:val="00AD166E"/>
    <w:rsid w:val="00AD1940"/>
    <w:rsid w:val="00AD1A6F"/>
    <w:rsid w:val="00AD1D65"/>
    <w:rsid w:val="00AD1D99"/>
    <w:rsid w:val="00AD1F27"/>
    <w:rsid w:val="00AD22B3"/>
    <w:rsid w:val="00AD28AC"/>
    <w:rsid w:val="00AD319A"/>
    <w:rsid w:val="00AD372A"/>
    <w:rsid w:val="00AD3E3F"/>
    <w:rsid w:val="00AD4602"/>
    <w:rsid w:val="00AD4B07"/>
    <w:rsid w:val="00AD6B82"/>
    <w:rsid w:val="00AE00D5"/>
    <w:rsid w:val="00AE04E4"/>
    <w:rsid w:val="00AE078B"/>
    <w:rsid w:val="00AE078D"/>
    <w:rsid w:val="00AE0D9D"/>
    <w:rsid w:val="00AE1441"/>
    <w:rsid w:val="00AE188C"/>
    <w:rsid w:val="00AE18A2"/>
    <w:rsid w:val="00AE22D7"/>
    <w:rsid w:val="00AE27BB"/>
    <w:rsid w:val="00AE2B14"/>
    <w:rsid w:val="00AE33EC"/>
    <w:rsid w:val="00AE3488"/>
    <w:rsid w:val="00AE48D9"/>
    <w:rsid w:val="00AE4F41"/>
    <w:rsid w:val="00AE5FA4"/>
    <w:rsid w:val="00AE623D"/>
    <w:rsid w:val="00AE63C4"/>
    <w:rsid w:val="00AE7595"/>
    <w:rsid w:val="00AE767E"/>
    <w:rsid w:val="00AE7FF8"/>
    <w:rsid w:val="00AF09A4"/>
    <w:rsid w:val="00AF0CE9"/>
    <w:rsid w:val="00AF1241"/>
    <w:rsid w:val="00AF1E08"/>
    <w:rsid w:val="00AF2969"/>
    <w:rsid w:val="00AF2E17"/>
    <w:rsid w:val="00AF3657"/>
    <w:rsid w:val="00AF5337"/>
    <w:rsid w:val="00AF535F"/>
    <w:rsid w:val="00AF5BD9"/>
    <w:rsid w:val="00AF6A2B"/>
    <w:rsid w:val="00AF7FE3"/>
    <w:rsid w:val="00B00467"/>
    <w:rsid w:val="00B01033"/>
    <w:rsid w:val="00B01326"/>
    <w:rsid w:val="00B02976"/>
    <w:rsid w:val="00B02D65"/>
    <w:rsid w:val="00B03100"/>
    <w:rsid w:val="00B034C3"/>
    <w:rsid w:val="00B03CE1"/>
    <w:rsid w:val="00B0434B"/>
    <w:rsid w:val="00B04490"/>
    <w:rsid w:val="00B046E7"/>
    <w:rsid w:val="00B04804"/>
    <w:rsid w:val="00B0547E"/>
    <w:rsid w:val="00B05C8F"/>
    <w:rsid w:val="00B05FAE"/>
    <w:rsid w:val="00B06144"/>
    <w:rsid w:val="00B0633D"/>
    <w:rsid w:val="00B0722F"/>
    <w:rsid w:val="00B07789"/>
    <w:rsid w:val="00B07F7D"/>
    <w:rsid w:val="00B11EB9"/>
    <w:rsid w:val="00B11FC1"/>
    <w:rsid w:val="00B12E49"/>
    <w:rsid w:val="00B137EB"/>
    <w:rsid w:val="00B14700"/>
    <w:rsid w:val="00B15460"/>
    <w:rsid w:val="00B15B64"/>
    <w:rsid w:val="00B16131"/>
    <w:rsid w:val="00B16468"/>
    <w:rsid w:val="00B17394"/>
    <w:rsid w:val="00B1761C"/>
    <w:rsid w:val="00B2081F"/>
    <w:rsid w:val="00B20AB0"/>
    <w:rsid w:val="00B20D69"/>
    <w:rsid w:val="00B21249"/>
    <w:rsid w:val="00B22F8F"/>
    <w:rsid w:val="00B22FAD"/>
    <w:rsid w:val="00B2314F"/>
    <w:rsid w:val="00B23B5F"/>
    <w:rsid w:val="00B23EE4"/>
    <w:rsid w:val="00B2581F"/>
    <w:rsid w:val="00B2588F"/>
    <w:rsid w:val="00B2650E"/>
    <w:rsid w:val="00B26EA5"/>
    <w:rsid w:val="00B2709F"/>
    <w:rsid w:val="00B27137"/>
    <w:rsid w:val="00B27ABC"/>
    <w:rsid w:val="00B300EA"/>
    <w:rsid w:val="00B3093C"/>
    <w:rsid w:val="00B31668"/>
    <w:rsid w:val="00B3245C"/>
    <w:rsid w:val="00B3314D"/>
    <w:rsid w:val="00B33497"/>
    <w:rsid w:val="00B336C0"/>
    <w:rsid w:val="00B3374E"/>
    <w:rsid w:val="00B33943"/>
    <w:rsid w:val="00B33ECA"/>
    <w:rsid w:val="00B33EDE"/>
    <w:rsid w:val="00B34A5B"/>
    <w:rsid w:val="00B34D34"/>
    <w:rsid w:val="00B368CE"/>
    <w:rsid w:val="00B36B46"/>
    <w:rsid w:val="00B36E9C"/>
    <w:rsid w:val="00B3710B"/>
    <w:rsid w:val="00B3730B"/>
    <w:rsid w:val="00B406A5"/>
    <w:rsid w:val="00B407C0"/>
    <w:rsid w:val="00B40D14"/>
    <w:rsid w:val="00B4143B"/>
    <w:rsid w:val="00B41550"/>
    <w:rsid w:val="00B41B18"/>
    <w:rsid w:val="00B41DE2"/>
    <w:rsid w:val="00B4205E"/>
    <w:rsid w:val="00B42547"/>
    <w:rsid w:val="00B4397D"/>
    <w:rsid w:val="00B44F3F"/>
    <w:rsid w:val="00B453DB"/>
    <w:rsid w:val="00B4566D"/>
    <w:rsid w:val="00B45CE3"/>
    <w:rsid w:val="00B46A83"/>
    <w:rsid w:val="00B46B0D"/>
    <w:rsid w:val="00B47B2A"/>
    <w:rsid w:val="00B5043A"/>
    <w:rsid w:val="00B50A35"/>
    <w:rsid w:val="00B50A99"/>
    <w:rsid w:val="00B5162F"/>
    <w:rsid w:val="00B51C9D"/>
    <w:rsid w:val="00B523BB"/>
    <w:rsid w:val="00B5288B"/>
    <w:rsid w:val="00B52FAC"/>
    <w:rsid w:val="00B53712"/>
    <w:rsid w:val="00B53B47"/>
    <w:rsid w:val="00B53D90"/>
    <w:rsid w:val="00B53DB6"/>
    <w:rsid w:val="00B54147"/>
    <w:rsid w:val="00B54326"/>
    <w:rsid w:val="00B54FEE"/>
    <w:rsid w:val="00B551F0"/>
    <w:rsid w:val="00B55A9E"/>
    <w:rsid w:val="00B55E33"/>
    <w:rsid w:val="00B55FCE"/>
    <w:rsid w:val="00B56C52"/>
    <w:rsid w:val="00B577FB"/>
    <w:rsid w:val="00B579C4"/>
    <w:rsid w:val="00B57B1B"/>
    <w:rsid w:val="00B57CBC"/>
    <w:rsid w:val="00B603D9"/>
    <w:rsid w:val="00B60913"/>
    <w:rsid w:val="00B61324"/>
    <w:rsid w:val="00B616DC"/>
    <w:rsid w:val="00B61DC5"/>
    <w:rsid w:val="00B6245C"/>
    <w:rsid w:val="00B6307C"/>
    <w:rsid w:val="00B63B9D"/>
    <w:rsid w:val="00B63D81"/>
    <w:rsid w:val="00B63EA4"/>
    <w:rsid w:val="00B644DB"/>
    <w:rsid w:val="00B64640"/>
    <w:rsid w:val="00B659E8"/>
    <w:rsid w:val="00B6602B"/>
    <w:rsid w:val="00B660F9"/>
    <w:rsid w:val="00B66DB5"/>
    <w:rsid w:val="00B6754A"/>
    <w:rsid w:val="00B67DFE"/>
    <w:rsid w:val="00B705C8"/>
    <w:rsid w:val="00B70680"/>
    <w:rsid w:val="00B715F6"/>
    <w:rsid w:val="00B717C1"/>
    <w:rsid w:val="00B71FBC"/>
    <w:rsid w:val="00B72ECF"/>
    <w:rsid w:val="00B73B37"/>
    <w:rsid w:val="00B74AC9"/>
    <w:rsid w:val="00B74BDC"/>
    <w:rsid w:val="00B74EEC"/>
    <w:rsid w:val="00B74FB0"/>
    <w:rsid w:val="00B76DE7"/>
    <w:rsid w:val="00B76FEA"/>
    <w:rsid w:val="00B77551"/>
    <w:rsid w:val="00B77D20"/>
    <w:rsid w:val="00B77E73"/>
    <w:rsid w:val="00B77FC8"/>
    <w:rsid w:val="00B804B1"/>
    <w:rsid w:val="00B8120A"/>
    <w:rsid w:val="00B81A3F"/>
    <w:rsid w:val="00B81FF0"/>
    <w:rsid w:val="00B82080"/>
    <w:rsid w:val="00B82A42"/>
    <w:rsid w:val="00B833AB"/>
    <w:rsid w:val="00B840A7"/>
    <w:rsid w:val="00B84FC3"/>
    <w:rsid w:val="00B85179"/>
    <w:rsid w:val="00B85EC1"/>
    <w:rsid w:val="00B86C17"/>
    <w:rsid w:val="00B86F9A"/>
    <w:rsid w:val="00B874EB"/>
    <w:rsid w:val="00B8750C"/>
    <w:rsid w:val="00B87E10"/>
    <w:rsid w:val="00B904C5"/>
    <w:rsid w:val="00B908EC"/>
    <w:rsid w:val="00B90AD9"/>
    <w:rsid w:val="00B90E0E"/>
    <w:rsid w:val="00B91CD0"/>
    <w:rsid w:val="00B922EB"/>
    <w:rsid w:val="00B95EDC"/>
    <w:rsid w:val="00B962B8"/>
    <w:rsid w:val="00B96B50"/>
    <w:rsid w:val="00B97216"/>
    <w:rsid w:val="00B97258"/>
    <w:rsid w:val="00BA04FD"/>
    <w:rsid w:val="00BA0E05"/>
    <w:rsid w:val="00BA0E38"/>
    <w:rsid w:val="00BA0E8F"/>
    <w:rsid w:val="00BA12AC"/>
    <w:rsid w:val="00BA136A"/>
    <w:rsid w:val="00BA1375"/>
    <w:rsid w:val="00BA1533"/>
    <w:rsid w:val="00BA1826"/>
    <w:rsid w:val="00BA2126"/>
    <w:rsid w:val="00BA3B70"/>
    <w:rsid w:val="00BA3E85"/>
    <w:rsid w:val="00BA5DAD"/>
    <w:rsid w:val="00BA64D2"/>
    <w:rsid w:val="00BA6810"/>
    <w:rsid w:val="00BA6F9C"/>
    <w:rsid w:val="00BB0B41"/>
    <w:rsid w:val="00BB0CE8"/>
    <w:rsid w:val="00BB25A0"/>
    <w:rsid w:val="00BB2B35"/>
    <w:rsid w:val="00BB314F"/>
    <w:rsid w:val="00BB3A1B"/>
    <w:rsid w:val="00BB403E"/>
    <w:rsid w:val="00BB40E2"/>
    <w:rsid w:val="00BB487D"/>
    <w:rsid w:val="00BB4EF8"/>
    <w:rsid w:val="00BB5146"/>
    <w:rsid w:val="00BB5359"/>
    <w:rsid w:val="00BB5A6F"/>
    <w:rsid w:val="00BB5B4D"/>
    <w:rsid w:val="00BB643C"/>
    <w:rsid w:val="00BB685F"/>
    <w:rsid w:val="00BB6D5C"/>
    <w:rsid w:val="00BB717C"/>
    <w:rsid w:val="00BB7E3B"/>
    <w:rsid w:val="00BC023B"/>
    <w:rsid w:val="00BC157A"/>
    <w:rsid w:val="00BC1E1D"/>
    <w:rsid w:val="00BC2390"/>
    <w:rsid w:val="00BC2E4C"/>
    <w:rsid w:val="00BC34D6"/>
    <w:rsid w:val="00BC3B59"/>
    <w:rsid w:val="00BC3D12"/>
    <w:rsid w:val="00BC4D28"/>
    <w:rsid w:val="00BC5823"/>
    <w:rsid w:val="00BC5AE7"/>
    <w:rsid w:val="00BC6368"/>
    <w:rsid w:val="00BC76CA"/>
    <w:rsid w:val="00BD0DB3"/>
    <w:rsid w:val="00BD10D0"/>
    <w:rsid w:val="00BD14FF"/>
    <w:rsid w:val="00BD1AE1"/>
    <w:rsid w:val="00BD23B0"/>
    <w:rsid w:val="00BD34C8"/>
    <w:rsid w:val="00BD3520"/>
    <w:rsid w:val="00BD3C97"/>
    <w:rsid w:val="00BD5A37"/>
    <w:rsid w:val="00BD5DDE"/>
    <w:rsid w:val="00BD6A1A"/>
    <w:rsid w:val="00BD6CA6"/>
    <w:rsid w:val="00BD6E1B"/>
    <w:rsid w:val="00BD6FC6"/>
    <w:rsid w:val="00BD72D1"/>
    <w:rsid w:val="00BD7D72"/>
    <w:rsid w:val="00BE0113"/>
    <w:rsid w:val="00BE0D19"/>
    <w:rsid w:val="00BE123D"/>
    <w:rsid w:val="00BE141C"/>
    <w:rsid w:val="00BE1696"/>
    <w:rsid w:val="00BE1DB0"/>
    <w:rsid w:val="00BE1F23"/>
    <w:rsid w:val="00BE2758"/>
    <w:rsid w:val="00BE325B"/>
    <w:rsid w:val="00BE430D"/>
    <w:rsid w:val="00BE46A0"/>
    <w:rsid w:val="00BE4AE6"/>
    <w:rsid w:val="00BE59BD"/>
    <w:rsid w:val="00BE6786"/>
    <w:rsid w:val="00BE6795"/>
    <w:rsid w:val="00BE7704"/>
    <w:rsid w:val="00BE7D56"/>
    <w:rsid w:val="00BE7D64"/>
    <w:rsid w:val="00BF0063"/>
    <w:rsid w:val="00BF06E8"/>
    <w:rsid w:val="00BF0A07"/>
    <w:rsid w:val="00BF27FE"/>
    <w:rsid w:val="00BF2907"/>
    <w:rsid w:val="00BF2949"/>
    <w:rsid w:val="00BF2A63"/>
    <w:rsid w:val="00BF2B60"/>
    <w:rsid w:val="00BF3600"/>
    <w:rsid w:val="00BF4530"/>
    <w:rsid w:val="00BF4A4C"/>
    <w:rsid w:val="00BF52BD"/>
    <w:rsid w:val="00BF6710"/>
    <w:rsid w:val="00BF6D1D"/>
    <w:rsid w:val="00BF7316"/>
    <w:rsid w:val="00BF792E"/>
    <w:rsid w:val="00C00278"/>
    <w:rsid w:val="00C00A46"/>
    <w:rsid w:val="00C00A5D"/>
    <w:rsid w:val="00C00F27"/>
    <w:rsid w:val="00C0188E"/>
    <w:rsid w:val="00C01D41"/>
    <w:rsid w:val="00C01F50"/>
    <w:rsid w:val="00C0284A"/>
    <w:rsid w:val="00C02BC8"/>
    <w:rsid w:val="00C02F30"/>
    <w:rsid w:val="00C03141"/>
    <w:rsid w:val="00C03395"/>
    <w:rsid w:val="00C03EC0"/>
    <w:rsid w:val="00C047BB"/>
    <w:rsid w:val="00C048DC"/>
    <w:rsid w:val="00C04AF4"/>
    <w:rsid w:val="00C050B1"/>
    <w:rsid w:val="00C0559A"/>
    <w:rsid w:val="00C056C6"/>
    <w:rsid w:val="00C0592B"/>
    <w:rsid w:val="00C05E5C"/>
    <w:rsid w:val="00C064E1"/>
    <w:rsid w:val="00C0665A"/>
    <w:rsid w:val="00C06EB6"/>
    <w:rsid w:val="00C0710B"/>
    <w:rsid w:val="00C075B6"/>
    <w:rsid w:val="00C1025E"/>
    <w:rsid w:val="00C1036C"/>
    <w:rsid w:val="00C10BA3"/>
    <w:rsid w:val="00C115C5"/>
    <w:rsid w:val="00C11E0D"/>
    <w:rsid w:val="00C11FDE"/>
    <w:rsid w:val="00C13AB3"/>
    <w:rsid w:val="00C140CF"/>
    <w:rsid w:val="00C14D2D"/>
    <w:rsid w:val="00C150AD"/>
    <w:rsid w:val="00C16243"/>
    <w:rsid w:val="00C162C5"/>
    <w:rsid w:val="00C162E2"/>
    <w:rsid w:val="00C16B70"/>
    <w:rsid w:val="00C16C43"/>
    <w:rsid w:val="00C171BD"/>
    <w:rsid w:val="00C1745D"/>
    <w:rsid w:val="00C174AB"/>
    <w:rsid w:val="00C176FC"/>
    <w:rsid w:val="00C1770A"/>
    <w:rsid w:val="00C17EF4"/>
    <w:rsid w:val="00C20062"/>
    <w:rsid w:val="00C2052E"/>
    <w:rsid w:val="00C20E1B"/>
    <w:rsid w:val="00C2114B"/>
    <w:rsid w:val="00C214BD"/>
    <w:rsid w:val="00C215E5"/>
    <w:rsid w:val="00C21DFE"/>
    <w:rsid w:val="00C2225C"/>
    <w:rsid w:val="00C2230A"/>
    <w:rsid w:val="00C2232C"/>
    <w:rsid w:val="00C22EEE"/>
    <w:rsid w:val="00C2388F"/>
    <w:rsid w:val="00C2460A"/>
    <w:rsid w:val="00C247FC"/>
    <w:rsid w:val="00C24AC3"/>
    <w:rsid w:val="00C25143"/>
    <w:rsid w:val="00C253A5"/>
    <w:rsid w:val="00C254B1"/>
    <w:rsid w:val="00C2581D"/>
    <w:rsid w:val="00C25EC2"/>
    <w:rsid w:val="00C26138"/>
    <w:rsid w:val="00C26E10"/>
    <w:rsid w:val="00C26FA9"/>
    <w:rsid w:val="00C270BF"/>
    <w:rsid w:val="00C271A2"/>
    <w:rsid w:val="00C27496"/>
    <w:rsid w:val="00C31088"/>
    <w:rsid w:val="00C314A1"/>
    <w:rsid w:val="00C326E1"/>
    <w:rsid w:val="00C327F9"/>
    <w:rsid w:val="00C328BA"/>
    <w:rsid w:val="00C32F39"/>
    <w:rsid w:val="00C32F84"/>
    <w:rsid w:val="00C346BB"/>
    <w:rsid w:val="00C34FC3"/>
    <w:rsid w:val="00C35983"/>
    <w:rsid w:val="00C35C30"/>
    <w:rsid w:val="00C36852"/>
    <w:rsid w:val="00C36C98"/>
    <w:rsid w:val="00C36D63"/>
    <w:rsid w:val="00C3706A"/>
    <w:rsid w:val="00C373C1"/>
    <w:rsid w:val="00C378F8"/>
    <w:rsid w:val="00C37AB3"/>
    <w:rsid w:val="00C37CBF"/>
    <w:rsid w:val="00C37DF9"/>
    <w:rsid w:val="00C37FA3"/>
    <w:rsid w:val="00C4058F"/>
    <w:rsid w:val="00C41ACE"/>
    <w:rsid w:val="00C41E34"/>
    <w:rsid w:val="00C41F29"/>
    <w:rsid w:val="00C420A6"/>
    <w:rsid w:val="00C42398"/>
    <w:rsid w:val="00C42C7A"/>
    <w:rsid w:val="00C43738"/>
    <w:rsid w:val="00C437EC"/>
    <w:rsid w:val="00C43870"/>
    <w:rsid w:val="00C440EE"/>
    <w:rsid w:val="00C446E0"/>
    <w:rsid w:val="00C44745"/>
    <w:rsid w:val="00C457C2"/>
    <w:rsid w:val="00C45F5C"/>
    <w:rsid w:val="00C466BA"/>
    <w:rsid w:val="00C46A67"/>
    <w:rsid w:val="00C46B08"/>
    <w:rsid w:val="00C46FE3"/>
    <w:rsid w:val="00C4709C"/>
    <w:rsid w:val="00C47B2E"/>
    <w:rsid w:val="00C47CD4"/>
    <w:rsid w:val="00C47DEE"/>
    <w:rsid w:val="00C47E22"/>
    <w:rsid w:val="00C500E5"/>
    <w:rsid w:val="00C50B5C"/>
    <w:rsid w:val="00C51109"/>
    <w:rsid w:val="00C51288"/>
    <w:rsid w:val="00C51B79"/>
    <w:rsid w:val="00C52298"/>
    <w:rsid w:val="00C524FB"/>
    <w:rsid w:val="00C52955"/>
    <w:rsid w:val="00C533DE"/>
    <w:rsid w:val="00C534D7"/>
    <w:rsid w:val="00C5431C"/>
    <w:rsid w:val="00C54619"/>
    <w:rsid w:val="00C55EBF"/>
    <w:rsid w:val="00C55EF8"/>
    <w:rsid w:val="00C55FB5"/>
    <w:rsid w:val="00C56898"/>
    <w:rsid w:val="00C56939"/>
    <w:rsid w:val="00C56F41"/>
    <w:rsid w:val="00C57333"/>
    <w:rsid w:val="00C578E2"/>
    <w:rsid w:val="00C57B38"/>
    <w:rsid w:val="00C57B4E"/>
    <w:rsid w:val="00C57F5E"/>
    <w:rsid w:val="00C600C7"/>
    <w:rsid w:val="00C601E4"/>
    <w:rsid w:val="00C60255"/>
    <w:rsid w:val="00C60E13"/>
    <w:rsid w:val="00C61834"/>
    <w:rsid w:val="00C61CD5"/>
    <w:rsid w:val="00C62325"/>
    <w:rsid w:val="00C62625"/>
    <w:rsid w:val="00C62663"/>
    <w:rsid w:val="00C62B26"/>
    <w:rsid w:val="00C64219"/>
    <w:rsid w:val="00C64A87"/>
    <w:rsid w:val="00C64AA9"/>
    <w:rsid w:val="00C64C9E"/>
    <w:rsid w:val="00C64F0C"/>
    <w:rsid w:val="00C6649B"/>
    <w:rsid w:val="00C6669F"/>
    <w:rsid w:val="00C67599"/>
    <w:rsid w:val="00C6765E"/>
    <w:rsid w:val="00C676D2"/>
    <w:rsid w:val="00C67D8B"/>
    <w:rsid w:val="00C67F0E"/>
    <w:rsid w:val="00C710B4"/>
    <w:rsid w:val="00C71224"/>
    <w:rsid w:val="00C742B5"/>
    <w:rsid w:val="00C75AE9"/>
    <w:rsid w:val="00C76056"/>
    <w:rsid w:val="00C76146"/>
    <w:rsid w:val="00C76DD4"/>
    <w:rsid w:val="00C76EB9"/>
    <w:rsid w:val="00C7771D"/>
    <w:rsid w:val="00C804F2"/>
    <w:rsid w:val="00C81178"/>
    <w:rsid w:val="00C815BD"/>
    <w:rsid w:val="00C82865"/>
    <w:rsid w:val="00C828AE"/>
    <w:rsid w:val="00C82BA8"/>
    <w:rsid w:val="00C8326F"/>
    <w:rsid w:val="00C83B04"/>
    <w:rsid w:val="00C85A04"/>
    <w:rsid w:val="00C86216"/>
    <w:rsid w:val="00C86462"/>
    <w:rsid w:val="00C8662C"/>
    <w:rsid w:val="00C87F93"/>
    <w:rsid w:val="00C9011B"/>
    <w:rsid w:val="00C90D90"/>
    <w:rsid w:val="00C90EBB"/>
    <w:rsid w:val="00C91883"/>
    <w:rsid w:val="00C91ECF"/>
    <w:rsid w:val="00C9217B"/>
    <w:rsid w:val="00C92E85"/>
    <w:rsid w:val="00C9324D"/>
    <w:rsid w:val="00C93317"/>
    <w:rsid w:val="00C93797"/>
    <w:rsid w:val="00C93BBF"/>
    <w:rsid w:val="00C941F2"/>
    <w:rsid w:val="00C943EB"/>
    <w:rsid w:val="00C94414"/>
    <w:rsid w:val="00C94777"/>
    <w:rsid w:val="00C9486E"/>
    <w:rsid w:val="00C953A5"/>
    <w:rsid w:val="00C954D4"/>
    <w:rsid w:val="00C956B4"/>
    <w:rsid w:val="00C95CE4"/>
    <w:rsid w:val="00C95DF3"/>
    <w:rsid w:val="00C96F6F"/>
    <w:rsid w:val="00C97F7D"/>
    <w:rsid w:val="00CA0DD6"/>
    <w:rsid w:val="00CA10B8"/>
    <w:rsid w:val="00CA2234"/>
    <w:rsid w:val="00CA2CFC"/>
    <w:rsid w:val="00CA43EE"/>
    <w:rsid w:val="00CA4B59"/>
    <w:rsid w:val="00CA4F0E"/>
    <w:rsid w:val="00CA4F9D"/>
    <w:rsid w:val="00CA5E61"/>
    <w:rsid w:val="00CA6188"/>
    <w:rsid w:val="00CA63D2"/>
    <w:rsid w:val="00CA68DA"/>
    <w:rsid w:val="00CA6D22"/>
    <w:rsid w:val="00CA6EE4"/>
    <w:rsid w:val="00CA73AF"/>
    <w:rsid w:val="00CA76CC"/>
    <w:rsid w:val="00CB02D9"/>
    <w:rsid w:val="00CB05F4"/>
    <w:rsid w:val="00CB0ABF"/>
    <w:rsid w:val="00CB0B53"/>
    <w:rsid w:val="00CB0E0E"/>
    <w:rsid w:val="00CB1487"/>
    <w:rsid w:val="00CB29D9"/>
    <w:rsid w:val="00CB2F1B"/>
    <w:rsid w:val="00CB302A"/>
    <w:rsid w:val="00CB3119"/>
    <w:rsid w:val="00CB3175"/>
    <w:rsid w:val="00CB3530"/>
    <w:rsid w:val="00CB36B4"/>
    <w:rsid w:val="00CB4402"/>
    <w:rsid w:val="00CB4662"/>
    <w:rsid w:val="00CB4863"/>
    <w:rsid w:val="00CB4C38"/>
    <w:rsid w:val="00CB4F83"/>
    <w:rsid w:val="00CB51D4"/>
    <w:rsid w:val="00CB561F"/>
    <w:rsid w:val="00CB63AB"/>
    <w:rsid w:val="00CB65BA"/>
    <w:rsid w:val="00CB66F1"/>
    <w:rsid w:val="00CB6986"/>
    <w:rsid w:val="00CB6ACF"/>
    <w:rsid w:val="00CB6DD3"/>
    <w:rsid w:val="00CB6FCB"/>
    <w:rsid w:val="00CB7191"/>
    <w:rsid w:val="00CB7B17"/>
    <w:rsid w:val="00CC0518"/>
    <w:rsid w:val="00CC2CAA"/>
    <w:rsid w:val="00CC331C"/>
    <w:rsid w:val="00CC358E"/>
    <w:rsid w:val="00CC36EF"/>
    <w:rsid w:val="00CC3E23"/>
    <w:rsid w:val="00CC400F"/>
    <w:rsid w:val="00CC4069"/>
    <w:rsid w:val="00CC4AAE"/>
    <w:rsid w:val="00CC4C17"/>
    <w:rsid w:val="00CC4F64"/>
    <w:rsid w:val="00CC5103"/>
    <w:rsid w:val="00CC52CD"/>
    <w:rsid w:val="00CC609C"/>
    <w:rsid w:val="00CC6809"/>
    <w:rsid w:val="00CC6D71"/>
    <w:rsid w:val="00CC72EA"/>
    <w:rsid w:val="00CC798F"/>
    <w:rsid w:val="00CC7A47"/>
    <w:rsid w:val="00CD05A4"/>
    <w:rsid w:val="00CD0BF6"/>
    <w:rsid w:val="00CD1821"/>
    <w:rsid w:val="00CD1D78"/>
    <w:rsid w:val="00CD2A77"/>
    <w:rsid w:val="00CD2BD1"/>
    <w:rsid w:val="00CD3454"/>
    <w:rsid w:val="00CD3E7D"/>
    <w:rsid w:val="00CD3ECC"/>
    <w:rsid w:val="00CD42E0"/>
    <w:rsid w:val="00CD4516"/>
    <w:rsid w:val="00CD47EA"/>
    <w:rsid w:val="00CD494E"/>
    <w:rsid w:val="00CD532C"/>
    <w:rsid w:val="00CD59FC"/>
    <w:rsid w:val="00CD6142"/>
    <w:rsid w:val="00CD6834"/>
    <w:rsid w:val="00CD781D"/>
    <w:rsid w:val="00CE01E8"/>
    <w:rsid w:val="00CE066E"/>
    <w:rsid w:val="00CE0901"/>
    <w:rsid w:val="00CE1106"/>
    <w:rsid w:val="00CE17D3"/>
    <w:rsid w:val="00CE35B8"/>
    <w:rsid w:val="00CE37A7"/>
    <w:rsid w:val="00CE37CD"/>
    <w:rsid w:val="00CE3CF7"/>
    <w:rsid w:val="00CE4033"/>
    <w:rsid w:val="00CE48BD"/>
    <w:rsid w:val="00CE4CA8"/>
    <w:rsid w:val="00CE4EF9"/>
    <w:rsid w:val="00CE58D1"/>
    <w:rsid w:val="00CE5D80"/>
    <w:rsid w:val="00CE6326"/>
    <w:rsid w:val="00CE6835"/>
    <w:rsid w:val="00CE6ACE"/>
    <w:rsid w:val="00CE6C06"/>
    <w:rsid w:val="00CE6C1B"/>
    <w:rsid w:val="00CE7000"/>
    <w:rsid w:val="00CE7910"/>
    <w:rsid w:val="00CE7A55"/>
    <w:rsid w:val="00CF0B14"/>
    <w:rsid w:val="00CF10ED"/>
    <w:rsid w:val="00CF1353"/>
    <w:rsid w:val="00CF157E"/>
    <w:rsid w:val="00CF21BF"/>
    <w:rsid w:val="00CF26E4"/>
    <w:rsid w:val="00CF29AE"/>
    <w:rsid w:val="00CF30C9"/>
    <w:rsid w:val="00CF38FF"/>
    <w:rsid w:val="00CF391E"/>
    <w:rsid w:val="00CF3C76"/>
    <w:rsid w:val="00CF3F40"/>
    <w:rsid w:val="00CF4446"/>
    <w:rsid w:val="00CF5349"/>
    <w:rsid w:val="00CF5A96"/>
    <w:rsid w:val="00CF5F6D"/>
    <w:rsid w:val="00CF6023"/>
    <w:rsid w:val="00CF62F2"/>
    <w:rsid w:val="00CF65DC"/>
    <w:rsid w:val="00CF686D"/>
    <w:rsid w:val="00CF73BD"/>
    <w:rsid w:val="00CF75E6"/>
    <w:rsid w:val="00D00073"/>
    <w:rsid w:val="00D00099"/>
    <w:rsid w:val="00D001BF"/>
    <w:rsid w:val="00D0134B"/>
    <w:rsid w:val="00D0137C"/>
    <w:rsid w:val="00D01430"/>
    <w:rsid w:val="00D01E69"/>
    <w:rsid w:val="00D02066"/>
    <w:rsid w:val="00D02938"/>
    <w:rsid w:val="00D02F7B"/>
    <w:rsid w:val="00D03231"/>
    <w:rsid w:val="00D03727"/>
    <w:rsid w:val="00D04EA5"/>
    <w:rsid w:val="00D06170"/>
    <w:rsid w:val="00D06211"/>
    <w:rsid w:val="00D065C7"/>
    <w:rsid w:val="00D0669B"/>
    <w:rsid w:val="00D066B0"/>
    <w:rsid w:val="00D06761"/>
    <w:rsid w:val="00D067C7"/>
    <w:rsid w:val="00D06824"/>
    <w:rsid w:val="00D104F5"/>
    <w:rsid w:val="00D110D7"/>
    <w:rsid w:val="00D115C0"/>
    <w:rsid w:val="00D11888"/>
    <w:rsid w:val="00D12655"/>
    <w:rsid w:val="00D12EC0"/>
    <w:rsid w:val="00D12FEA"/>
    <w:rsid w:val="00D13072"/>
    <w:rsid w:val="00D1358E"/>
    <w:rsid w:val="00D14060"/>
    <w:rsid w:val="00D15122"/>
    <w:rsid w:val="00D156AC"/>
    <w:rsid w:val="00D15CCD"/>
    <w:rsid w:val="00D16178"/>
    <w:rsid w:val="00D1651C"/>
    <w:rsid w:val="00D16ADD"/>
    <w:rsid w:val="00D172C0"/>
    <w:rsid w:val="00D17C85"/>
    <w:rsid w:val="00D17ED5"/>
    <w:rsid w:val="00D202BD"/>
    <w:rsid w:val="00D20329"/>
    <w:rsid w:val="00D209DD"/>
    <w:rsid w:val="00D211B8"/>
    <w:rsid w:val="00D21C28"/>
    <w:rsid w:val="00D22A87"/>
    <w:rsid w:val="00D22CC7"/>
    <w:rsid w:val="00D23641"/>
    <w:rsid w:val="00D23702"/>
    <w:rsid w:val="00D23D46"/>
    <w:rsid w:val="00D244FE"/>
    <w:rsid w:val="00D2472B"/>
    <w:rsid w:val="00D25325"/>
    <w:rsid w:val="00D254C1"/>
    <w:rsid w:val="00D25C8A"/>
    <w:rsid w:val="00D26A26"/>
    <w:rsid w:val="00D2783A"/>
    <w:rsid w:val="00D2783C"/>
    <w:rsid w:val="00D27AFE"/>
    <w:rsid w:val="00D27BAD"/>
    <w:rsid w:val="00D306F7"/>
    <w:rsid w:val="00D315F5"/>
    <w:rsid w:val="00D3246F"/>
    <w:rsid w:val="00D32AC1"/>
    <w:rsid w:val="00D3321E"/>
    <w:rsid w:val="00D33297"/>
    <w:rsid w:val="00D333E2"/>
    <w:rsid w:val="00D337E4"/>
    <w:rsid w:val="00D345AB"/>
    <w:rsid w:val="00D35970"/>
    <w:rsid w:val="00D36342"/>
    <w:rsid w:val="00D365D7"/>
    <w:rsid w:val="00D368DC"/>
    <w:rsid w:val="00D36983"/>
    <w:rsid w:val="00D37FAD"/>
    <w:rsid w:val="00D415D5"/>
    <w:rsid w:val="00D41A8F"/>
    <w:rsid w:val="00D4278C"/>
    <w:rsid w:val="00D43095"/>
    <w:rsid w:val="00D43EFC"/>
    <w:rsid w:val="00D44232"/>
    <w:rsid w:val="00D44283"/>
    <w:rsid w:val="00D442D5"/>
    <w:rsid w:val="00D4453B"/>
    <w:rsid w:val="00D445E4"/>
    <w:rsid w:val="00D45419"/>
    <w:rsid w:val="00D45A08"/>
    <w:rsid w:val="00D45E43"/>
    <w:rsid w:val="00D4775F"/>
    <w:rsid w:val="00D47E31"/>
    <w:rsid w:val="00D501AB"/>
    <w:rsid w:val="00D501DB"/>
    <w:rsid w:val="00D50309"/>
    <w:rsid w:val="00D5149A"/>
    <w:rsid w:val="00D52B3E"/>
    <w:rsid w:val="00D52BB5"/>
    <w:rsid w:val="00D52CD3"/>
    <w:rsid w:val="00D52DE0"/>
    <w:rsid w:val="00D53A3D"/>
    <w:rsid w:val="00D53D4E"/>
    <w:rsid w:val="00D5409E"/>
    <w:rsid w:val="00D54935"/>
    <w:rsid w:val="00D550BB"/>
    <w:rsid w:val="00D55747"/>
    <w:rsid w:val="00D560B6"/>
    <w:rsid w:val="00D561B5"/>
    <w:rsid w:val="00D57092"/>
    <w:rsid w:val="00D572B0"/>
    <w:rsid w:val="00D57333"/>
    <w:rsid w:val="00D57464"/>
    <w:rsid w:val="00D57B3C"/>
    <w:rsid w:val="00D57EE0"/>
    <w:rsid w:val="00D60174"/>
    <w:rsid w:val="00D60852"/>
    <w:rsid w:val="00D60E21"/>
    <w:rsid w:val="00D6103B"/>
    <w:rsid w:val="00D61448"/>
    <w:rsid w:val="00D61CF1"/>
    <w:rsid w:val="00D61D83"/>
    <w:rsid w:val="00D62465"/>
    <w:rsid w:val="00D62D2C"/>
    <w:rsid w:val="00D63052"/>
    <w:rsid w:val="00D63098"/>
    <w:rsid w:val="00D631A2"/>
    <w:rsid w:val="00D634F3"/>
    <w:rsid w:val="00D6358F"/>
    <w:rsid w:val="00D6375C"/>
    <w:rsid w:val="00D63925"/>
    <w:rsid w:val="00D63E3F"/>
    <w:rsid w:val="00D64603"/>
    <w:rsid w:val="00D64609"/>
    <w:rsid w:val="00D64ADC"/>
    <w:rsid w:val="00D64DB6"/>
    <w:rsid w:val="00D64F07"/>
    <w:rsid w:val="00D6538F"/>
    <w:rsid w:val="00D657A8"/>
    <w:rsid w:val="00D659C6"/>
    <w:rsid w:val="00D662B1"/>
    <w:rsid w:val="00D66318"/>
    <w:rsid w:val="00D66592"/>
    <w:rsid w:val="00D66A59"/>
    <w:rsid w:val="00D66BC3"/>
    <w:rsid w:val="00D66C5C"/>
    <w:rsid w:val="00D67215"/>
    <w:rsid w:val="00D677CD"/>
    <w:rsid w:val="00D67855"/>
    <w:rsid w:val="00D70413"/>
    <w:rsid w:val="00D715C7"/>
    <w:rsid w:val="00D71D08"/>
    <w:rsid w:val="00D71D18"/>
    <w:rsid w:val="00D7282D"/>
    <w:rsid w:val="00D72C8E"/>
    <w:rsid w:val="00D7419F"/>
    <w:rsid w:val="00D74389"/>
    <w:rsid w:val="00D749F1"/>
    <w:rsid w:val="00D74EB6"/>
    <w:rsid w:val="00D75C14"/>
    <w:rsid w:val="00D767CD"/>
    <w:rsid w:val="00D80B42"/>
    <w:rsid w:val="00D80BE2"/>
    <w:rsid w:val="00D80C98"/>
    <w:rsid w:val="00D80E3F"/>
    <w:rsid w:val="00D80E87"/>
    <w:rsid w:val="00D81470"/>
    <w:rsid w:val="00D822FB"/>
    <w:rsid w:val="00D824DC"/>
    <w:rsid w:val="00D82849"/>
    <w:rsid w:val="00D82EEB"/>
    <w:rsid w:val="00D8394C"/>
    <w:rsid w:val="00D84653"/>
    <w:rsid w:val="00D8523A"/>
    <w:rsid w:val="00D85C41"/>
    <w:rsid w:val="00D85DA4"/>
    <w:rsid w:val="00D85FD2"/>
    <w:rsid w:val="00D860EE"/>
    <w:rsid w:val="00D8628F"/>
    <w:rsid w:val="00D8638D"/>
    <w:rsid w:val="00D869F6"/>
    <w:rsid w:val="00D877E6"/>
    <w:rsid w:val="00D87BDA"/>
    <w:rsid w:val="00D87E9D"/>
    <w:rsid w:val="00D90244"/>
    <w:rsid w:val="00D90388"/>
    <w:rsid w:val="00D90613"/>
    <w:rsid w:val="00D907DF"/>
    <w:rsid w:val="00D90B7C"/>
    <w:rsid w:val="00D90D6D"/>
    <w:rsid w:val="00D91372"/>
    <w:rsid w:val="00D91656"/>
    <w:rsid w:val="00D91F0D"/>
    <w:rsid w:val="00D92019"/>
    <w:rsid w:val="00D92B76"/>
    <w:rsid w:val="00D92F40"/>
    <w:rsid w:val="00D938F5"/>
    <w:rsid w:val="00D93ACE"/>
    <w:rsid w:val="00D9532C"/>
    <w:rsid w:val="00D956BB"/>
    <w:rsid w:val="00D960E4"/>
    <w:rsid w:val="00D96367"/>
    <w:rsid w:val="00D967CE"/>
    <w:rsid w:val="00D96B5E"/>
    <w:rsid w:val="00D97CEB"/>
    <w:rsid w:val="00DA0092"/>
    <w:rsid w:val="00DA0238"/>
    <w:rsid w:val="00DA0280"/>
    <w:rsid w:val="00DA13A4"/>
    <w:rsid w:val="00DA15C9"/>
    <w:rsid w:val="00DA1E0A"/>
    <w:rsid w:val="00DA2358"/>
    <w:rsid w:val="00DA2E85"/>
    <w:rsid w:val="00DA2FEE"/>
    <w:rsid w:val="00DA304F"/>
    <w:rsid w:val="00DA3313"/>
    <w:rsid w:val="00DA3388"/>
    <w:rsid w:val="00DA350E"/>
    <w:rsid w:val="00DA43B6"/>
    <w:rsid w:val="00DA49E6"/>
    <w:rsid w:val="00DA5608"/>
    <w:rsid w:val="00DA5CBA"/>
    <w:rsid w:val="00DA5FE3"/>
    <w:rsid w:val="00DA631E"/>
    <w:rsid w:val="00DA6404"/>
    <w:rsid w:val="00DA653B"/>
    <w:rsid w:val="00DA6570"/>
    <w:rsid w:val="00DA662F"/>
    <w:rsid w:val="00DA685F"/>
    <w:rsid w:val="00DA7336"/>
    <w:rsid w:val="00DA79DF"/>
    <w:rsid w:val="00DB055D"/>
    <w:rsid w:val="00DB05FC"/>
    <w:rsid w:val="00DB0C08"/>
    <w:rsid w:val="00DB16B3"/>
    <w:rsid w:val="00DB1E6E"/>
    <w:rsid w:val="00DB311E"/>
    <w:rsid w:val="00DB3353"/>
    <w:rsid w:val="00DB47E8"/>
    <w:rsid w:val="00DB4CA4"/>
    <w:rsid w:val="00DB51D9"/>
    <w:rsid w:val="00DB569F"/>
    <w:rsid w:val="00DB5A14"/>
    <w:rsid w:val="00DB5BA8"/>
    <w:rsid w:val="00DB5FC2"/>
    <w:rsid w:val="00DB660D"/>
    <w:rsid w:val="00DB6D28"/>
    <w:rsid w:val="00DC02D6"/>
    <w:rsid w:val="00DC0C0B"/>
    <w:rsid w:val="00DC0F41"/>
    <w:rsid w:val="00DC1214"/>
    <w:rsid w:val="00DC1FB4"/>
    <w:rsid w:val="00DC2A16"/>
    <w:rsid w:val="00DC3381"/>
    <w:rsid w:val="00DC33D5"/>
    <w:rsid w:val="00DC3871"/>
    <w:rsid w:val="00DC3FDF"/>
    <w:rsid w:val="00DC5110"/>
    <w:rsid w:val="00DC56D1"/>
    <w:rsid w:val="00DC5A8F"/>
    <w:rsid w:val="00DC6003"/>
    <w:rsid w:val="00DC60BE"/>
    <w:rsid w:val="00DC61FA"/>
    <w:rsid w:val="00DC68C6"/>
    <w:rsid w:val="00DC6AED"/>
    <w:rsid w:val="00DC6EE5"/>
    <w:rsid w:val="00DC75AF"/>
    <w:rsid w:val="00DD229E"/>
    <w:rsid w:val="00DD2BD5"/>
    <w:rsid w:val="00DD2FD7"/>
    <w:rsid w:val="00DD32F8"/>
    <w:rsid w:val="00DD3806"/>
    <w:rsid w:val="00DD3FD1"/>
    <w:rsid w:val="00DD46F9"/>
    <w:rsid w:val="00DD4808"/>
    <w:rsid w:val="00DD4BD1"/>
    <w:rsid w:val="00DD4DB5"/>
    <w:rsid w:val="00DD52DB"/>
    <w:rsid w:val="00DD5977"/>
    <w:rsid w:val="00DD5C30"/>
    <w:rsid w:val="00DD6456"/>
    <w:rsid w:val="00DD6842"/>
    <w:rsid w:val="00DD6C60"/>
    <w:rsid w:val="00DD7A4A"/>
    <w:rsid w:val="00DD7ACD"/>
    <w:rsid w:val="00DE0805"/>
    <w:rsid w:val="00DE0B4B"/>
    <w:rsid w:val="00DE1057"/>
    <w:rsid w:val="00DE1C85"/>
    <w:rsid w:val="00DE1FA7"/>
    <w:rsid w:val="00DE27E5"/>
    <w:rsid w:val="00DE2D6B"/>
    <w:rsid w:val="00DE443C"/>
    <w:rsid w:val="00DE4820"/>
    <w:rsid w:val="00DE49A7"/>
    <w:rsid w:val="00DE50C1"/>
    <w:rsid w:val="00DE53A1"/>
    <w:rsid w:val="00DE5A97"/>
    <w:rsid w:val="00DE5B89"/>
    <w:rsid w:val="00DE5D14"/>
    <w:rsid w:val="00DE5EE3"/>
    <w:rsid w:val="00DE67A0"/>
    <w:rsid w:val="00DE6973"/>
    <w:rsid w:val="00DE6C7A"/>
    <w:rsid w:val="00DE6E7E"/>
    <w:rsid w:val="00DF0CFB"/>
    <w:rsid w:val="00DF155C"/>
    <w:rsid w:val="00DF2312"/>
    <w:rsid w:val="00DF3F16"/>
    <w:rsid w:val="00DF4281"/>
    <w:rsid w:val="00DF5470"/>
    <w:rsid w:val="00DF54F6"/>
    <w:rsid w:val="00DF5FB9"/>
    <w:rsid w:val="00DF65D4"/>
    <w:rsid w:val="00DF7976"/>
    <w:rsid w:val="00E000ED"/>
    <w:rsid w:val="00E00138"/>
    <w:rsid w:val="00E004BA"/>
    <w:rsid w:val="00E0166C"/>
    <w:rsid w:val="00E01714"/>
    <w:rsid w:val="00E01ECE"/>
    <w:rsid w:val="00E02016"/>
    <w:rsid w:val="00E02FC4"/>
    <w:rsid w:val="00E03083"/>
    <w:rsid w:val="00E0329B"/>
    <w:rsid w:val="00E032C9"/>
    <w:rsid w:val="00E03D66"/>
    <w:rsid w:val="00E03D80"/>
    <w:rsid w:val="00E050CC"/>
    <w:rsid w:val="00E05322"/>
    <w:rsid w:val="00E053D8"/>
    <w:rsid w:val="00E05489"/>
    <w:rsid w:val="00E06420"/>
    <w:rsid w:val="00E065F7"/>
    <w:rsid w:val="00E0671E"/>
    <w:rsid w:val="00E072EC"/>
    <w:rsid w:val="00E0741D"/>
    <w:rsid w:val="00E077F5"/>
    <w:rsid w:val="00E1026C"/>
    <w:rsid w:val="00E114F9"/>
    <w:rsid w:val="00E121EA"/>
    <w:rsid w:val="00E1232F"/>
    <w:rsid w:val="00E12658"/>
    <w:rsid w:val="00E1270D"/>
    <w:rsid w:val="00E12912"/>
    <w:rsid w:val="00E12F09"/>
    <w:rsid w:val="00E13510"/>
    <w:rsid w:val="00E1452D"/>
    <w:rsid w:val="00E1575D"/>
    <w:rsid w:val="00E15A51"/>
    <w:rsid w:val="00E15A6C"/>
    <w:rsid w:val="00E15C42"/>
    <w:rsid w:val="00E1696F"/>
    <w:rsid w:val="00E16AAB"/>
    <w:rsid w:val="00E16B02"/>
    <w:rsid w:val="00E16B44"/>
    <w:rsid w:val="00E16BF4"/>
    <w:rsid w:val="00E171E9"/>
    <w:rsid w:val="00E20CAB"/>
    <w:rsid w:val="00E20E09"/>
    <w:rsid w:val="00E20EA5"/>
    <w:rsid w:val="00E2123C"/>
    <w:rsid w:val="00E226A5"/>
    <w:rsid w:val="00E22843"/>
    <w:rsid w:val="00E22B93"/>
    <w:rsid w:val="00E22EF3"/>
    <w:rsid w:val="00E231D8"/>
    <w:rsid w:val="00E231FD"/>
    <w:rsid w:val="00E2337E"/>
    <w:rsid w:val="00E23987"/>
    <w:rsid w:val="00E2426A"/>
    <w:rsid w:val="00E24C27"/>
    <w:rsid w:val="00E24ECC"/>
    <w:rsid w:val="00E25278"/>
    <w:rsid w:val="00E25D74"/>
    <w:rsid w:val="00E25FB0"/>
    <w:rsid w:val="00E26BB5"/>
    <w:rsid w:val="00E30C69"/>
    <w:rsid w:val="00E311C9"/>
    <w:rsid w:val="00E31570"/>
    <w:rsid w:val="00E31AD6"/>
    <w:rsid w:val="00E322DC"/>
    <w:rsid w:val="00E322E1"/>
    <w:rsid w:val="00E326C8"/>
    <w:rsid w:val="00E33193"/>
    <w:rsid w:val="00E33358"/>
    <w:rsid w:val="00E334D6"/>
    <w:rsid w:val="00E343DE"/>
    <w:rsid w:val="00E3497E"/>
    <w:rsid w:val="00E34B32"/>
    <w:rsid w:val="00E34EE6"/>
    <w:rsid w:val="00E356AB"/>
    <w:rsid w:val="00E35F8E"/>
    <w:rsid w:val="00E36269"/>
    <w:rsid w:val="00E36644"/>
    <w:rsid w:val="00E367A1"/>
    <w:rsid w:val="00E368B3"/>
    <w:rsid w:val="00E3799A"/>
    <w:rsid w:val="00E37B7E"/>
    <w:rsid w:val="00E402F2"/>
    <w:rsid w:val="00E411F7"/>
    <w:rsid w:val="00E4127C"/>
    <w:rsid w:val="00E418F4"/>
    <w:rsid w:val="00E41D73"/>
    <w:rsid w:val="00E42A0D"/>
    <w:rsid w:val="00E42C92"/>
    <w:rsid w:val="00E42FDC"/>
    <w:rsid w:val="00E43159"/>
    <w:rsid w:val="00E43608"/>
    <w:rsid w:val="00E43B53"/>
    <w:rsid w:val="00E43C2B"/>
    <w:rsid w:val="00E443D3"/>
    <w:rsid w:val="00E44B98"/>
    <w:rsid w:val="00E44DC9"/>
    <w:rsid w:val="00E44E89"/>
    <w:rsid w:val="00E45849"/>
    <w:rsid w:val="00E46405"/>
    <w:rsid w:val="00E4644F"/>
    <w:rsid w:val="00E464C8"/>
    <w:rsid w:val="00E46893"/>
    <w:rsid w:val="00E468FB"/>
    <w:rsid w:val="00E46E25"/>
    <w:rsid w:val="00E46FB6"/>
    <w:rsid w:val="00E47438"/>
    <w:rsid w:val="00E47C35"/>
    <w:rsid w:val="00E47E55"/>
    <w:rsid w:val="00E50258"/>
    <w:rsid w:val="00E5046E"/>
    <w:rsid w:val="00E50864"/>
    <w:rsid w:val="00E5099E"/>
    <w:rsid w:val="00E50A1C"/>
    <w:rsid w:val="00E518DC"/>
    <w:rsid w:val="00E5315B"/>
    <w:rsid w:val="00E53CD7"/>
    <w:rsid w:val="00E543CF"/>
    <w:rsid w:val="00E54595"/>
    <w:rsid w:val="00E547F2"/>
    <w:rsid w:val="00E54DEC"/>
    <w:rsid w:val="00E54E86"/>
    <w:rsid w:val="00E54FEA"/>
    <w:rsid w:val="00E55EAB"/>
    <w:rsid w:val="00E5672C"/>
    <w:rsid w:val="00E56FC8"/>
    <w:rsid w:val="00E57B1A"/>
    <w:rsid w:val="00E57D2B"/>
    <w:rsid w:val="00E611E0"/>
    <w:rsid w:val="00E61CBB"/>
    <w:rsid w:val="00E61FE6"/>
    <w:rsid w:val="00E625CC"/>
    <w:rsid w:val="00E627FE"/>
    <w:rsid w:val="00E62AA0"/>
    <w:rsid w:val="00E62CA6"/>
    <w:rsid w:val="00E62F4F"/>
    <w:rsid w:val="00E63691"/>
    <w:rsid w:val="00E63C3B"/>
    <w:rsid w:val="00E64133"/>
    <w:rsid w:val="00E65504"/>
    <w:rsid w:val="00E65564"/>
    <w:rsid w:val="00E65772"/>
    <w:rsid w:val="00E6595B"/>
    <w:rsid w:val="00E65A2A"/>
    <w:rsid w:val="00E65ABA"/>
    <w:rsid w:val="00E66BC3"/>
    <w:rsid w:val="00E66BEC"/>
    <w:rsid w:val="00E6781E"/>
    <w:rsid w:val="00E67FEF"/>
    <w:rsid w:val="00E702F9"/>
    <w:rsid w:val="00E70EB9"/>
    <w:rsid w:val="00E715F4"/>
    <w:rsid w:val="00E71FE4"/>
    <w:rsid w:val="00E72649"/>
    <w:rsid w:val="00E73187"/>
    <w:rsid w:val="00E73209"/>
    <w:rsid w:val="00E73527"/>
    <w:rsid w:val="00E738F8"/>
    <w:rsid w:val="00E73C9C"/>
    <w:rsid w:val="00E73EEF"/>
    <w:rsid w:val="00E7440B"/>
    <w:rsid w:val="00E744F0"/>
    <w:rsid w:val="00E747CD"/>
    <w:rsid w:val="00E74C9D"/>
    <w:rsid w:val="00E74CAB"/>
    <w:rsid w:val="00E74F85"/>
    <w:rsid w:val="00E75664"/>
    <w:rsid w:val="00E75B09"/>
    <w:rsid w:val="00E76263"/>
    <w:rsid w:val="00E77B0F"/>
    <w:rsid w:val="00E77C85"/>
    <w:rsid w:val="00E77F42"/>
    <w:rsid w:val="00E80036"/>
    <w:rsid w:val="00E801CE"/>
    <w:rsid w:val="00E80357"/>
    <w:rsid w:val="00E804B5"/>
    <w:rsid w:val="00E80E99"/>
    <w:rsid w:val="00E81E6D"/>
    <w:rsid w:val="00E82455"/>
    <w:rsid w:val="00E824DE"/>
    <w:rsid w:val="00E82672"/>
    <w:rsid w:val="00E8292D"/>
    <w:rsid w:val="00E82A17"/>
    <w:rsid w:val="00E82C4A"/>
    <w:rsid w:val="00E82F3F"/>
    <w:rsid w:val="00E83B9C"/>
    <w:rsid w:val="00E84780"/>
    <w:rsid w:val="00E86182"/>
    <w:rsid w:val="00E86233"/>
    <w:rsid w:val="00E866EB"/>
    <w:rsid w:val="00E8693A"/>
    <w:rsid w:val="00E86D3F"/>
    <w:rsid w:val="00E86E64"/>
    <w:rsid w:val="00E8706D"/>
    <w:rsid w:val="00E8746E"/>
    <w:rsid w:val="00E87778"/>
    <w:rsid w:val="00E90034"/>
    <w:rsid w:val="00E906CD"/>
    <w:rsid w:val="00E9093B"/>
    <w:rsid w:val="00E90ABE"/>
    <w:rsid w:val="00E90D57"/>
    <w:rsid w:val="00E9209C"/>
    <w:rsid w:val="00E92170"/>
    <w:rsid w:val="00E925BE"/>
    <w:rsid w:val="00E928E7"/>
    <w:rsid w:val="00E92B27"/>
    <w:rsid w:val="00E92D71"/>
    <w:rsid w:val="00E93242"/>
    <w:rsid w:val="00E93621"/>
    <w:rsid w:val="00E93EA0"/>
    <w:rsid w:val="00E9451B"/>
    <w:rsid w:val="00E9484D"/>
    <w:rsid w:val="00E9518F"/>
    <w:rsid w:val="00E954BB"/>
    <w:rsid w:val="00E95A07"/>
    <w:rsid w:val="00E95D78"/>
    <w:rsid w:val="00E96667"/>
    <w:rsid w:val="00E966A6"/>
    <w:rsid w:val="00E97351"/>
    <w:rsid w:val="00E973AF"/>
    <w:rsid w:val="00EA0318"/>
    <w:rsid w:val="00EA068E"/>
    <w:rsid w:val="00EA09A5"/>
    <w:rsid w:val="00EA107E"/>
    <w:rsid w:val="00EA1202"/>
    <w:rsid w:val="00EA178D"/>
    <w:rsid w:val="00EA1ACC"/>
    <w:rsid w:val="00EA1D29"/>
    <w:rsid w:val="00EA2417"/>
    <w:rsid w:val="00EA2B77"/>
    <w:rsid w:val="00EA305A"/>
    <w:rsid w:val="00EA4478"/>
    <w:rsid w:val="00EA4857"/>
    <w:rsid w:val="00EA61FB"/>
    <w:rsid w:val="00EA6589"/>
    <w:rsid w:val="00EA66EE"/>
    <w:rsid w:val="00EA6CD0"/>
    <w:rsid w:val="00EA6D13"/>
    <w:rsid w:val="00EA6EC0"/>
    <w:rsid w:val="00EA7AC5"/>
    <w:rsid w:val="00EB0910"/>
    <w:rsid w:val="00EB14FC"/>
    <w:rsid w:val="00EB1611"/>
    <w:rsid w:val="00EB1A2A"/>
    <w:rsid w:val="00EB1B7D"/>
    <w:rsid w:val="00EB2017"/>
    <w:rsid w:val="00EB30B0"/>
    <w:rsid w:val="00EB328A"/>
    <w:rsid w:val="00EB3CCF"/>
    <w:rsid w:val="00EB3FF4"/>
    <w:rsid w:val="00EB4208"/>
    <w:rsid w:val="00EB4A42"/>
    <w:rsid w:val="00EB4C3F"/>
    <w:rsid w:val="00EB4E84"/>
    <w:rsid w:val="00EB5353"/>
    <w:rsid w:val="00EB5C74"/>
    <w:rsid w:val="00EB6167"/>
    <w:rsid w:val="00EB626E"/>
    <w:rsid w:val="00EB72FA"/>
    <w:rsid w:val="00EB76EF"/>
    <w:rsid w:val="00EB7DAA"/>
    <w:rsid w:val="00EC0319"/>
    <w:rsid w:val="00EC1907"/>
    <w:rsid w:val="00EC1C0E"/>
    <w:rsid w:val="00EC255C"/>
    <w:rsid w:val="00EC26B5"/>
    <w:rsid w:val="00EC28FD"/>
    <w:rsid w:val="00EC45B3"/>
    <w:rsid w:val="00EC4DDB"/>
    <w:rsid w:val="00EC511D"/>
    <w:rsid w:val="00EC57B3"/>
    <w:rsid w:val="00EC6443"/>
    <w:rsid w:val="00EC6F21"/>
    <w:rsid w:val="00EC6FD8"/>
    <w:rsid w:val="00EC70D4"/>
    <w:rsid w:val="00EC7121"/>
    <w:rsid w:val="00EC71CD"/>
    <w:rsid w:val="00EC79C7"/>
    <w:rsid w:val="00EC7B38"/>
    <w:rsid w:val="00ED07CB"/>
    <w:rsid w:val="00ED0C77"/>
    <w:rsid w:val="00ED1492"/>
    <w:rsid w:val="00ED1B9C"/>
    <w:rsid w:val="00ED1EA7"/>
    <w:rsid w:val="00ED278A"/>
    <w:rsid w:val="00ED29B8"/>
    <w:rsid w:val="00ED2B2E"/>
    <w:rsid w:val="00ED3884"/>
    <w:rsid w:val="00ED4292"/>
    <w:rsid w:val="00ED49A9"/>
    <w:rsid w:val="00ED5340"/>
    <w:rsid w:val="00ED5F64"/>
    <w:rsid w:val="00ED60AE"/>
    <w:rsid w:val="00ED68F7"/>
    <w:rsid w:val="00ED6DEB"/>
    <w:rsid w:val="00ED6F45"/>
    <w:rsid w:val="00ED74B1"/>
    <w:rsid w:val="00ED774D"/>
    <w:rsid w:val="00ED7796"/>
    <w:rsid w:val="00ED7BA5"/>
    <w:rsid w:val="00ED7C18"/>
    <w:rsid w:val="00EE0975"/>
    <w:rsid w:val="00EE0A00"/>
    <w:rsid w:val="00EE0F35"/>
    <w:rsid w:val="00EE13E2"/>
    <w:rsid w:val="00EE1B34"/>
    <w:rsid w:val="00EE22BB"/>
    <w:rsid w:val="00EE2D80"/>
    <w:rsid w:val="00EE3048"/>
    <w:rsid w:val="00EE45B8"/>
    <w:rsid w:val="00EE488B"/>
    <w:rsid w:val="00EE4F3A"/>
    <w:rsid w:val="00EE4FD6"/>
    <w:rsid w:val="00EE56BA"/>
    <w:rsid w:val="00EE620C"/>
    <w:rsid w:val="00EE6C0B"/>
    <w:rsid w:val="00EE6D09"/>
    <w:rsid w:val="00EE7233"/>
    <w:rsid w:val="00EE7497"/>
    <w:rsid w:val="00EE7CAA"/>
    <w:rsid w:val="00EF0011"/>
    <w:rsid w:val="00EF0364"/>
    <w:rsid w:val="00EF03CE"/>
    <w:rsid w:val="00EF0486"/>
    <w:rsid w:val="00EF0BD6"/>
    <w:rsid w:val="00EF1137"/>
    <w:rsid w:val="00EF13AD"/>
    <w:rsid w:val="00EF169D"/>
    <w:rsid w:val="00EF23F8"/>
    <w:rsid w:val="00EF241A"/>
    <w:rsid w:val="00EF2915"/>
    <w:rsid w:val="00EF2EAF"/>
    <w:rsid w:val="00EF2ED4"/>
    <w:rsid w:val="00EF308A"/>
    <w:rsid w:val="00EF3A9D"/>
    <w:rsid w:val="00EF4749"/>
    <w:rsid w:val="00EF4942"/>
    <w:rsid w:val="00EF5743"/>
    <w:rsid w:val="00EF5D52"/>
    <w:rsid w:val="00EF6707"/>
    <w:rsid w:val="00EF77D6"/>
    <w:rsid w:val="00EF7B06"/>
    <w:rsid w:val="00F0052B"/>
    <w:rsid w:val="00F0063C"/>
    <w:rsid w:val="00F00B49"/>
    <w:rsid w:val="00F0287E"/>
    <w:rsid w:val="00F0444F"/>
    <w:rsid w:val="00F05CF3"/>
    <w:rsid w:val="00F062F9"/>
    <w:rsid w:val="00F06448"/>
    <w:rsid w:val="00F06600"/>
    <w:rsid w:val="00F06C7A"/>
    <w:rsid w:val="00F06D04"/>
    <w:rsid w:val="00F06DAE"/>
    <w:rsid w:val="00F06E57"/>
    <w:rsid w:val="00F0711E"/>
    <w:rsid w:val="00F10095"/>
    <w:rsid w:val="00F10AC9"/>
    <w:rsid w:val="00F10B35"/>
    <w:rsid w:val="00F126D9"/>
    <w:rsid w:val="00F12729"/>
    <w:rsid w:val="00F1364B"/>
    <w:rsid w:val="00F1405A"/>
    <w:rsid w:val="00F1435D"/>
    <w:rsid w:val="00F143D5"/>
    <w:rsid w:val="00F14438"/>
    <w:rsid w:val="00F1462D"/>
    <w:rsid w:val="00F15710"/>
    <w:rsid w:val="00F15C2A"/>
    <w:rsid w:val="00F15E6B"/>
    <w:rsid w:val="00F16433"/>
    <w:rsid w:val="00F175AE"/>
    <w:rsid w:val="00F20413"/>
    <w:rsid w:val="00F21EF7"/>
    <w:rsid w:val="00F22305"/>
    <w:rsid w:val="00F224CA"/>
    <w:rsid w:val="00F23399"/>
    <w:rsid w:val="00F23A89"/>
    <w:rsid w:val="00F2460D"/>
    <w:rsid w:val="00F24689"/>
    <w:rsid w:val="00F247DE"/>
    <w:rsid w:val="00F24BBA"/>
    <w:rsid w:val="00F25182"/>
    <w:rsid w:val="00F259B2"/>
    <w:rsid w:val="00F25ADC"/>
    <w:rsid w:val="00F25FFA"/>
    <w:rsid w:val="00F2607D"/>
    <w:rsid w:val="00F26484"/>
    <w:rsid w:val="00F266EB"/>
    <w:rsid w:val="00F26AB8"/>
    <w:rsid w:val="00F26FFD"/>
    <w:rsid w:val="00F27262"/>
    <w:rsid w:val="00F2740F"/>
    <w:rsid w:val="00F2745C"/>
    <w:rsid w:val="00F27BC9"/>
    <w:rsid w:val="00F301AC"/>
    <w:rsid w:val="00F30439"/>
    <w:rsid w:val="00F30A73"/>
    <w:rsid w:val="00F30B7C"/>
    <w:rsid w:val="00F30EEB"/>
    <w:rsid w:val="00F31130"/>
    <w:rsid w:val="00F314BF"/>
    <w:rsid w:val="00F31785"/>
    <w:rsid w:val="00F31A59"/>
    <w:rsid w:val="00F31BB6"/>
    <w:rsid w:val="00F325E1"/>
    <w:rsid w:val="00F328E3"/>
    <w:rsid w:val="00F33DAA"/>
    <w:rsid w:val="00F33DC0"/>
    <w:rsid w:val="00F35176"/>
    <w:rsid w:val="00F35313"/>
    <w:rsid w:val="00F353A3"/>
    <w:rsid w:val="00F35921"/>
    <w:rsid w:val="00F36393"/>
    <w:rsid w:val="00F36D60"/>
    <w:rsid w:val="00F372B3"/>
    <w:rsid w:val="00F3742F"/>
    <w:rsid w:val="00F37D00"/>
    <w:rsid w:val="00F37E42"/>
    <w:rsid w:val="00F40869"/>
    <w:rsid w:val="00F40E15"/>
    <w:rsid w:val="00F41860"/>
    <w:rsid w:val="00F42B43"/>
    <w:rsid w:val="00F42E44"/>
    <w:rsid w:val="00F42F29"/>
    <w:rsid w:val="00F43A9F"/>
    <w:rsid w:val="00F4440E"/>
    <w:rsid w:val="00F44883"/>
    <w:rsid w:val="00F45886"/>
    <w:rsid w:val="00F460EC"/>
    <w:rsid w:val="00F461AC"/>
    <w:rsid w:val="00F5005F"/>
    <w:rsid w:val="00F50207"/>
    <w:rsid w:val="00F50571"/>
    <w:rsid w:val="00F524E8"/>
    <w:rsid w:val="00F52C4F"/>
    <w:rsid w:val="00F52DE4"/>
    <w:rsid w:val="00F52F70"/>
    <w:rsid w:val="00F52FA0"/>
    <w:rsid w:val="00F53852"/>
    <w:rsid w:val="00F53FA5"/>
    <w:rsid w:val="00F54A59"/>
    <w:rsid w:val="00F54A99"/>
    <w:rsid w:val="00F54EDD"/>
    <w:rsid w:val="00F551CA"/>
    <w:rsid w:val="00F557DA"/>
    <w:rsid w:val="00F55B14"/>
    <w:rsid w:val="00F568A3"/>
    <w:rsid w:val="00F56A9B"/>
    <w:rsid w:val="00F571FE"/>
    <w:rsid w:val="00F576CE"/>
    <w:rsid w:val="00F577E2"/>
    <w:rsid w:val="00F57E5B"/>
    <w:rsid w:val="00F6037E"/>
    <w:rsid w:val="00F60803"/>
    <w:rsid w:val="00F60B06"/>
    <w:rsid w:val="00F60C48"/>
    <w:rsid w:val="00F61542"/>
    <w:rsid w:val="00F61712"/>
    <w:rsid w:val="00F6193E"/>
    <w:rsid w:val="00F62B16"/>
    <w:rsid w:val="00F630B2"/>
    <w:rsid w:val="00F6357C"/>
    <w:rsid w:val="00F6387A"/>
    <w:rsid w:val="00F64545"/>
    <w:rsid w:val="00F6465F"/>
    <w:rsid w:val="00F648C0"/>
    <w:rsid w:val="00F64DF9"/>
    <w:rsid w:val="00F650BD"/>
    <w:rsid w:val="00F650EC"/>
    <w:rsid w:val="00F6567E"/>
    <w:rsid w:val="00F65BDC"/>
    <w:rsid w:val="00F65F9D"/>
    <w:rsid w:val="00F67E53"/>
    <w:rsid w:val="00F67F3E"/>
    <w:rsid w:val="00F7012F"/>
    <w:rsid w:val="00F701AE"/>
    <w:rsid w:val="00F701B4"/>
    <w:rsid w:val="00F71C5D"/>
    <w:rsid w:val="00F72307"/>
    <w:rsid w:val="00F72472"/>
    <w:rsid w:val="00F724B4"/>
    <w:rsid w:val="00F72B85"/>
    <w:rsid w:val="00F72EEC"/>
    <w:rsid w:val="00F74107"/>
    <w:rsid w:val="00F741A6"/>
    <w:rsid w:val="00F75A6E"/>
    <w:rsid w:val="00F7708F"/>
    <w:rsid w:val="00F770CB"/>
    <w:rsid w:val="00F77342"/>
    <w:rsid w:val="00F774D2"/>
    <w:rsid w:val="00F7765C"/>
    <w:rsid w:val="00F77ADE"/>
    <w:rsid w:val="00F77CB9"/>
    <w:rsid w:val="00F77FAC"/>
    <w:rsid w:val="00F802B9"/>
    <w:rsid w:val="00F80492"/>
    <w:rsid w:val="00F80A04"/>
    <w:rsid w:val="00F80FB5"/>
    <w:rsid w:val="00F811D4"/>
    <w:rsid w:val="00F8137F"/>
    <w:rsid w:val="00F8160A"/>
    <w:rsid w:val="00F817B0"/>
    <w:rsid w:val="00F81F51"/>
    <w:rsid w:val="00F822B7"/>
    <w:rsid w:val="00F8256A"/>
    <w:rsid w:val="00F82AE2"/>
    <w:rsid w:val="00F83559"/>
    <w:rsid w:val="00F835D0"/>
    <w:rsid w:val="00F83B62"/>
    <w:rsid w:val="00F83BFB"/>
    <w:rsid w:val="00F8400A"/>
    <w:rsid w:val="00F84013"/>
    <w:rsid w:val="00F8409E"/>
    <w:rsid w:val="00F850A1"/>
    <w:rsid w:val="00F851CF"/>
    <w:rsid w:val="00F8593C"/>
    <w:rsid w:val="00F85EE4"/>
    <w:rsid w:val="00F86420"/>
    <w:rsid w:val="00F867BA"/>
    <w:rsid w:val="00F868CD"/>
    <w:rsid w:val="00F86BCA"/>
    <w:rsid w:val="00F8748F"/>
    <w:rsid w:val="00F8787A"/>
    <w:rsid w:val="00F879BF"/>
    <w:rsid w:val="00F87CA2"/>
    <w:rsid w:val="00F906EB"/>
    <w:rsid w:val="00F92225"/>
    <w:rsid w:val="00F92511"/>
    <w:rsid w:val="00F928A8"/>
    <w:rsid w:val="00F92B2E"/>
    <w:rsid w:val="00F93427"/>
    <w:rsid w:val="00F937C4"/>
    <w:rsid w:val="00F93916"/>
    <w:rsid w:val="00F93B8F"/>
    <w:rsid w:val="00F93C28"/>
    <w:rsid w:val="00F94240"/>
    <w:rsid w:val="00F946BA"/>
    <w:rsid w:val="00F94ED0"/>
    <w:rsid w:val="00F95281"/>
    <w:rsid w:val="00F955E3"/>
    <w:rsid w:val="00F9621C"/>
    <w:rsid w:val="00F963F3"/>
    <w:rsid w:val="00F96469"/>
    <w:rsid w:val="00F9720A"/>
    <w:rsid w:val="00F97CCB"/>
    <w:rsid w:val="00FA0AD0"/>
    <w:rsid w:val="00FA137C"/>
    <w:rsid w:val="00FA2E4E"/>
    <w:rsid w:val="00FA2EE7"/>
    <w:rsid w:val="00FA3A62"/>
    <w:rsid w:val="00FA4C42"/>
    <w:rsid w:val="00FA5CE3"/>
    <w:rsid w:val="00FA60AB"/>
    <w:rsid w:val="00FA62E1"/>
    <w:rsid w:val="00FA753D"/>
    <w:rsid w:val="00FA75DE"/>
    <w:rsid w:val="00FA7CC8"/>
    <w:rsid w:val="00FA7E92"/>
    <w:rsid w:val="00FB104B"/>
    <w:rsid w:val="00FB183A"/>
    <w:rsid w:val="00FB19E2"/>
    <w:rsid w:val="00FB35D2"/>
    <w:rsid w:val="00FB360C"/>
    <w:rsid w:val="00FB4308"/>
    <w:rsid w:val="00FB433B"/>
    <w:rsid w:val="00FB4805"/>
    <w:rsid w:val="00FB4CFD"/>
    <w:rsid w:val="00FB4E99"/>
    <w:rsid w:val="00FB50FD"/>
    <w:rsid w:val="00FB5C77"/>
    <w:rsid w:val="00FB6738"/>
    <w:rsid w:val="00FB6E5C"/>
    <w:rsid w:val="00FB7949"/>
    <w:rsid w:val="00FB7C60"/>
    <w:rsid w:val="00FB7FF9"/>
    <w:rsid w:val="00FC0C01"/>
    <w:rsid w:val="00FC22FB"/>
    <w:rsid w:val="00FC27DB"/>
    <w:rsid w:val="00FC3474"/>
    <w:rsid w:val="00FC4075"/>
    <w:rsid w:val="00FC4E18"/>
    <w:rsid w:val="00FC4FA6"/>
    <w:rsid w:val="00FC504D"/>
    <w:rsid w:val="00FC517E"/>
    <w:rsid w:val="00FC63FE"/>
    <w:rsid w:val="00FC6D48"/>
    <w:rsid w:val="00FD07B2"/>
    <w:rsid w:val="00FD083F"/>
    <w:rsid w:val="00FD0B8C"/>
    <w:rsid w:val="00FD0DA7"/>
    <w:rsid w:val="00FD145D"/>
    <w:rsid w:val="00FD1E76"/>
    <w:rsid w:val="00FD2E2D"/>
    <w:rsid w:val="00FD3178"/>
    <w:rsid w:val="00FD3310"/>
    <w:rsid w:val="00FD3457"/>
    <w:rsid w:val="00FD3B17"/>
    <w:rsid w:val="00FD3DB0"/>
    <w:rsid w:val="00FD4228"/>
    <w:rsid w:val="00FD4283"/>
    <w:rsid w:val="00FD42C5"/>
    <w:rsid w:val="00FD5F71"/>
    <w:rsid w:val="00FD5FF6"/>
    <w:rsid w:val="00FD5FFE"/>
    <w:rsid w:val="00FD65BD"/>
    <w:rsid w:val="00FD65D7"/>
    <w:rsid w:val="00FD6E17"/>
    <w:rsid w:val="00FE01B0"/>
    <w:rsid w:val="00FE10D8"/>
    <w:rsid w:val="00FE1290"/>
    <w:rsid w:val="00FE14F1"/>
    <w:rsid w:val="00FE2027"/>
    <w:rsid w:val="00FE2628"/>
    <w:rsid w:val="00FE2805"/>
    <w:rsid w:val="00FE2B27"/>
    <w:rsid w:val="00FE32F7"/>
    <w:rsid w:val="00FE35CB"/>
    <w:rsid w:val="00FE4477"/>
    <w:rsid w:val="00FE4AEC"/>
    <w:rsid w:val="00FE58D5"/>
    <w:rsid w:val="00FE5E23"/>
    <w:rsid w:val="00FE5E28"/>
    <w:rsid w:val="00FE5FB1"/>
    <w:rsid w:val="00FE66FC"/>
    <w:rsid w:val="00FE671E"/>
    <w:rsid w:val="00FE7010"/>
    <w:rsid w:val="00FE766F"/>
    <w:rsid w:val="00FF0274"/>
    <w:rsid w:val="00FF09E3"/>
    <w:rsid w:val="00FF1139"/>
    <w:rsid w:val="00FF1D7C"/>
    <w:rsid w:val="00FF2186"/>
    <w:rsid w:val="00FF225C"/>
    <w:rsid w:val="00FF2628"/>
    <w:rsid w:val="00FF2848"/>
    <w:rsid w:val="00FF2BB3"/>
    <w:rsid w:val="00FF2D32"/>
    <w:rsid w:val="00FF3DEC"/>
    <w:rsid w:val="00FF4010"/>
    <w:rsid w:val="00FF41E4"/>
    <w:rsid w:val="00FF4315"/>
    <w:rsid w:val="00FF44B1"/>
    <w:rsid w:val="00FF5C91"/>
    <w:rsid w:val="00FF6421"/>
    <w:rsid w:val="00FF650F"/>
    <w:rsid w:val="00FF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F017BE"/>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D3F"/>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numPr>
        <w:numId w:val="1"/>
      </w:numPr>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aliases w:val="Use Case List Paragraph Char"/>
    <w:basedOn w:val="Normal"/>
    <w:link w:val="ListParagraphChar"/>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5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uiPriority w:val="99"/>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numPr>
        <w:numId w:val="0"/>
      </w:numPr>
      <w:spacing w:before="320" w:after="120"/>
    </w:pPr>
    <w:rPr>
      <w:rFonts w:ascii="Arial" w:hAnsi="Arial" w:cs="Times New Roman"/>
      <w:b/>
      <w:bCs w:val="0"/>
      <w:iCs w:val="0"/>
      <w:noProof/>
      <w:color w:val="00A1DE"/>
      <w:sz w:val="24"/>
      <w:szCs w:val="24"/>
    </w:rPr>
  </w:style>
  <w:style w:type="character" w:customStyle="1" w:styleId="ListParagraphChar">
    <w:name w:val="List Paragraph Char"/>
    <w:aliases w:val="Use Case List Paragraph Char Char"/>
    <w:basedOn w:val="DefaultParagraphFont"/>
    <w:link w:val="ListParagraph"/>
    <w:uiPriority w:val="34"/>
    <w:rsid w:val="00B90AD9"/>
    <w:rPr>
      <w:rFonts w:ascii="Times New Roman" w:eastAsia="Times New Roman" w:hAnsi="Times New Roman" w:cs="Times New Roman"/>
      <w:sz w:val="24"/>
      <w:szCs w:val="24"/>
    </w:rPr>
  </w:style>
  <w:style w:type="character" w:customStyle="1" w:styleId="apple-style-span">
    <w:name w:val="apple-style-span"/>
    <w:uiPriority w:val="99"/>
    <w:rsid w:val="00584618"/>
    <w:rPr>
      <w:rFonts w:cs="Times New Roman"/>
    </w:rPr>
  </w:style>
  <w:style w:type="paragraph" w:styleId="TOCHeading">
    <w:name w:val="TOC Heading"/>
    <w:basedOn w:val="Heading1"/>
    <w:next w:val="Normal"/>
    <w:uiPriority w:val="39"/>
    <w:unhideWhenUsed/>
    <w:qFormat/>
    <w:rsid w:val="00584618"/>
    <w:pPr>
      <w:keepLines/>
      <w:spacing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Normal"/>
    <w:next w:val="Normal"/>
    <w:autoRedefine/>
    <w:uiPriority w:val="39"/>
    <w:unhideWhenUsed/>
    <w:rsid w:val="00584618"/>
    <w:pPr>
      <w:spacing w:after="100"/>
    </w:pPr>
  </w:style>
  <w:style w:type="paragraph" w:styleId="TOC3">
    <w:name w:val="toc 3"/>
    <w:basedOn w:val="Normal"/>
    <w:next w:val="Normal"/>
    <w:autoRedefine/>
    <w:uiPriority w:val="39"/>
    <w:unhideWhenUsed/>
    <w:rsid w:val="00584618"/>
    <w:pPr>
      <w:spacing w:after="100"/>
      <w:ind w:left="400"/>
    </w:pPr>
  </w:style>
  <w:style w:type="paragraph" w:styleId="TOC2">
    <w:name w:val="toc 2"/>
    <w:basedOn w:val="Normal"/>
    <w:next w:val="Normal"/>
    <w:autoRedefine/>
    <w:uiPriority w:val="39"/>
    <w:unhideWhenUsed/>
    <w:rsid w:val="00584618"/>
    <w:pPr>
      <w:spacing w:after="100"/>
      <w:ind w:left="200"/>
    </w:pPr>
  </w:style>
  <w:style w:type="character" w:styleId="Strong">
    <w:name w:val="Strong"/>
    <w:basedOn w:val="DefaultParagraphFont"/>
    <w:uiPriority w:val="22"/>
    <w:qFormat/>
    <w:rsid w:val="00E95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107286028">
      <w:bodyDiv w:val="1"/>
      <w:marLeft w:val="0"/>
      <w:marRight w:val="0"/>
      <w:marTop w:val="0"/>
      <w:marBottom w:val="0"/>
      <w:divBdr>
        <w:top w:val="none" w:sz="0" w:space="0" w:color="auto"/>
        <w:left w:val="none" w:sz="0" w:space="0" w:color="auto"/>
        <w:bottom w:val="none" w:sz="0" w:space="0" w:color="auto"/>
        <w:right w:val="none" w:sz="0" w:space="0" w:color="auto"/>
      </w:divBdr>
    </w:div>
    <w:div w:id="158275354">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442919303">
      <w:bodyDiv w:val="1"/>
      <w:marLeft w:val="0"/>
      <w:marRight w:val="0"/>
      <w:marTop w:val="0"/>
      <w:marBottom w:val="0"/>
      <w:divBdr>
        <w:top w:val="none" w:sz="0" w:space="0" w:color="auto"/>
        <w:left w:val="none" w:sz="0" w:space="0" w:color="auto"/>
        <w:bottom w:val="none" w:sz="0" w:space="0" w:color="auto"/>
        <w:right w:val="none" w:sz="0" w:space="0" w:color="auto"/>
      </w:divBdr>
    </w:div>
    <w:div w:id="472214803">
      <w:bodyDiv w:val="1"/>
      <w:marLeft w:val="0"/>
      <w:marRight w:val="0"/>
      <w:marTop w:val="0"/>
      <w:marBottom w:val="0"/>
      <w:divBdr>
        <w:top w:val="none" w:sz="0" w:space="0" w:color="auto"/>
        <w:left w:val="none" w:sz="0" w:space="0" w:color="auto"/>
        <w:bottom w:val="none" w:sz="0" w:space="0" w:color="auto"/>
        <w:right w:val="none" w:sz="0" w:space="0" w:color="auto"/>
      </w:divBdr>
      <w:divsChild>
        <w:div w:id="1080524499">
          <w:marLeft w:val="0"/>
          <w:marRight w:val="0"/>
          <w:marTop w:val="0"/>
          <w:marBottom w:val="0"/>
          <w:divBdr>
            <w:top w:val="none" w:sz="0" w:space="0" w:color="auto"/>
            <w:left w:val="none" w:sz="0" w:space="0" w:color="auto"/>
            <w:bottom w:val="none" w:sz="0" w:space="0" w:color="auto"/>
            <w:right w:val="none" w:sz="0" w:space="0" w:color="auto"/>
          </w:divBdr>
          <w:divsChild>
            <w:div w:id="684867056">
              <w:marLeft w:val="0"/>
              <w:marRight w:val="0"/>
              <w:marTop w:val="0"/>
              <w:marBottom w:val="0"/>
              <w:divBdr>
                <w:top w:val="none" w:sz="0" w:space="0" w:color="auto"/>
                <w:left w:val="none" w:sz="0" w:space="0" w:color="auto"/>
                <w:bottom w:val="none" w:sz="0" w:space="0" w:color="auto"/>
                <w:right w:val="none" w:sz="0" w:space="0" w:color="auto"/>
              </w:divBdr>
              <w:divsChild>
                <w:div w:id="2022780886">
                  <w:marLeft w:val="0"/>
                  <w:marRight w:val="0"/>
                  <w:marTop w:val="0"/>
                  <w:marBottom w:val="0"/>
                  <w:divBdr>
                    <w:top w:val="none" w:sz="0" w:space="0" w:color="auto"/>
                    <w:left w:val="none" w:sz="0" w:space="0" w:color="auto"/>
                    <w:bottom w:val="none" w:sz="0" w:space="0" w:color="auto"/>
                    <w:right w:val="none" w:sz="0" w:space="0" w:color="auto"/>
                  </w:divBdr>
                  <w:divsChild>
                    <w:div w:id="393091223">
                      <w:marLeft w:val="0"/>
                      <w:marRight w:val="0"/>
                      <w:marTop w:val="0"/>
                      <w:marBottom w:val="0"/>
                      <w:divBdr>
                        <w:top w:val="none" w:sz="0" w:space="0" w:color="auto"/>
                        <w:left w:val="none" w:sz="0" w:space="0" w:color="auto"/>
                        <w:bottom w:val="none" w:sz="0" w:space="0" w:color="auto"/>
                        <w:right w:val="none" w:sz="0" w:space="0" w:color="auto"/>
                      </w:divBdr>
                      <w:divsChild>
                        <w:div w:id="202668908">
                          <w:marLeft w:val="0"/>
                          <w:marRight w:val="0"/>
                          <w:marTop w:val="0"/>
                          <w:marBottom w:val="0"/>
                          <w:divBdr>
                            <w:top w:val="none" w:sz="0" w:space="0" w:color="auto"/>
                            <w:left w:val="none" w:sz="0" w:space="0" w:color="auto"/>
                            <w:bottom w:val="none" w:sz="0" w:space="0" w:color="auto"/>
                            <w:right w:val="none" w:sz="0" w:space="0" w:color="auto"/>
                          </w:divBdr>
                          <w:divsChild>
                            <w:div w:id="1813206005">
                              <w:marLeft w:val="0"/>
                              <w:marRight w:val="0"/>
                              <w:marTop w:val="0"/>
                              <w:marBottom w:val="0"/>
                              <w:divBdr>
                                <w:top w:val="none" w:sz="0" w:space="0" w:color="auto"/>
                                <w:left w:val="none" w:sz="0" w:space="0" w:color="auto"/>
                                <w:bottom w:val="none" w:sz="0" w:space="0" w:color="auto"/>
                                <w:right w:val="none" w:sz="0" w:space="0" w:color="auto"/>
                              </w:divBdr>
                              <w:divsChild>
                                <w:div w:id="118495330">
                                  <w:marLeft w:val="0"/>
                                  <w:marRight w:val="0"/>
                                  <w:marTop w:val="0"/>
                                  <w:marBottom w:val="0"/>
                                  <w:divBdr>
                                    <w:top w:val="none" w:sz="0" w:space="0" w:color="auto"/>
                                    <w:left w:val="none" w:sz="0" w:space="0" w:color="auto"/>
                                    <w:bottom w:val="none" w:sz="0" w:space="0" w:color="auto"/>
                                    <w:right w:val="none" w:sz="0" w:space="0" w:color="auto"/>
                                  </w:divBdr>
                                  <w:divsChild>
                                    <w:div w:id="1990868062">
                                      <w:marLeft w:val="0"/>
                                      <w:marRight w:val="0"/>
                                      <w:marTop w:val="0"/>
                                      <w:marBottom w:val="0"/>
                                      <w:divBdr>
                                        <w:top w:val="none" w:sz="0" w:space="0" w:color="auto"/>
                                        <w:left w:val="none" w:sz="0" w:space="0" w:color="auto"/>
                                        <w:bottom w:val="none" w:sz="0" w:space="0" w:color="auto"/>
                                        <w:right w:val="none" w:sz="0" w:space="0" w:color="auto"/>
                                      </w:divBdr>
                                      <w:divsChild>
                                        <w:div w:id="932206041">
                                          <w:marLeft w:val="0"/>
                                          <w:marRight w:val="0"/>
                                          <w:marTop w:val="0"/>
                                          <w:marBottom w:val="0"/>
                                          <w:divBdr>
                                            <w:top w:val="none" w:sz="0" w:space="0" w:color="auto"/>
                                            <w:left w:val="none" w:sz="0" w:space="0" w:color="auto"/>
                                            <w:bottom w:val="none" w:sz="0" w:space="0" w:color="auto"/>
                                            <w:right w:val="none" w:sz="0" w:space="0" w:color="auto"/>
                                          </w:divBdr>
                                          <w:divsChild>
                                            <w:div w:id="2090423734">
                                              <w:marLeft w:val="0"/>
                                              <w:marRight w:val="0"/>
                                              <w:marTop w:val="0"/>
                                              <w:marBottom w:val="0"/>
                                              <w:divBdr>
                                                <w:top w:val="none" w:sz="0" w:space="0" w:color="auto"/>
                                                <w:left w:val="none" w:sz="0" w:space="0" w:color="auto"/>
                                                <w:bottom w:val="none" w:sz="0" w:space="0" w:color="auto"/>
                                                <w:right w:val="none" w:sz="0" w:space="0" w:color="auto"/>
                                              </w:divBdr>
                                              <w:divsChild>
                                                <w:div w:id="6561821">
                                                  <w:marLeft w:val="0"/>
                                                  <w:marRight w:val="0"/>
                                                  <w:marTop w:val="0"/>
                                                  <w:marBottom w:val="0"/>
                                                  <w:divBdr>
                                                    <w:top w:val="none" w:sz="0" w:space="0" w:color="auto"/>
                                                    <w:left w:val="none" w:sz="0" w:space="0" w:color="auto"/>
                                                    <w:bottom w:val="none" w:sz="0" w:space="0" w:color="auto"/>
                                                    <w:right w:val="none" w:sz="0" w:space="0" w:color="auto"/>
                                                  </w:divBdr>
                                                  <w:divsChild>
                                                    <w:div w:id="1724404622">
                                                      <w:marLeft w:val="0"/>
                                                      <w:marRight w:val="0"/>
                                                      <w:marTop w:val="0"/>
                                                      <w:marBottom w:val="0"/>
                                                      <w:divBdr>
                                                        <w:top w:val="none" w:sz="0" w:space="0" w:color="auto"/>
                                                        <w:left w:val="none" w:sz="0" w:space="0" w:color="auto"/>
                                                        <w:bottom w:val="none" w:sz="0" w:space="0" w:color="auto"/>
                                                        <w:right w:val="none" w:sz="0" w:space="0" w:color="auto"/>
                                                      </w:divBdr>
                                                      <w:divsChild>
                                                        <w:div w:id="1436100099">
                                                          <w:marLeft w:val="0"/>
                                                          <w:marRight w:val="0"/>
                                                          <w:marTop w:val="0"/>
                                                          <w:marBottom w:val="0"/>
                                                          <w:divBdr>
                                                            <w:top w:val="none" w:sz="0" w:space="0" w:color="auto"/>
                                                            <w:left w:val="none" w:sz="0" w:space="0" w:color="auto"/>
                                                            <w:bottom w:val="none" w:sz="0" w:space="0" w:color="auto"/>
                                                            <w:right w:val="none" w:sz="0" w:space="0" w:color="auto"/>
                                                          </w:divBdr>
                                                          <w:divsChild>
                                                            <w:div w:id="2028166319">
                                                              <w:marLeft w:val="0"/>
                                                              <w:marRight w:val="150"/>
                                                              <w:marTop w:val="0"/>
                                                              <w:marBottom w:val="150"/>
                                                              <w:divBdr>
                                                                <w:top w:val="none" w:sz="0" w:space="0" w:color="auto"/>
                                                                <w:left w:val="none" w:sz="0" w:space="0" w:color="auto"/>
                                                                <w:bottom w:val="none" w:sz="0" w:space="0" w:color="auto"/>
                                                                <w:right w:val="none" w:sz="0" w:space="0" w:color="auto"/>
                                                              </w:divBdr>
                                                              <w:divsChild>
                                                                <w:div w:id="1330131104">
                                                                  <w:marLeft w:val="0"/>
                                                                  <w:marRight w:val="0"/>
                                                                  <w:marTop w:val="0"/>
                                                                  <w:marBottom w:val="0"/>
                                                                  <w:divBdr>
                                                                    <w:top w:val="none" w:sz="0" w:space="0" w:color="auto"/>
                                                                    <w:left w:val="none" w:sz="0" w:space="0" w:color="auto"/>
                                                                    <w:bottom w:val="none" w:sz="0" w:space="0" w:color="auto"/>
                                                                    <w:right w:val="none" w:sz="0" w:space="0" w:color="auto"/>
                                                                  </w:divBdr>
                                                                  <w:divsChild>
                                                                    <w:div w:id="766077748">
                                                                      <w:marLeft w:val="0"/>
                                                                      <w:marRight w:val="0"/>
                                                                      <w:marTop w:val="0"/>
                                                                      <w:marBottom w:val="0"/>
                                                                      <w:divBdr>
                                                                        <w:top w:val="none" w:sz="0" w:space="0" w:color="auto"/>
                                                                        <w:left w:val="none" w:sz="0" w:space="0" w:color="auto"/>
                                                                        <w:bottom w:val="none" w:sz="0" w:space="0" w:color="auto"/>
                                                                        <w:right w:val="none" w:sz="0" w:space="0" w:color="auto"/>
                                                                      </w:divBdr>
                                                                      <w:divsChild>
                                                                        <w:div w:id="1645429499">
                                                                          <w:marLeft w:val="0"/>
                                                                          <w:marRight w:val="0"/>
                                                                          <w:marTop w:val="0"/>
                                                                          <w:marBottom w:val="0"/>
                                                                          <w:divBdr>
                                                                            <w:top w:val="none" w:sz="0" w:space="0" w:color="auto"/>
                                                                            <w:left w:val="none" w:sz="0" w:space="0" w:color="auto"/>
                                                                            <w:bottom w:val="none" w:sz="0" w:space="0" w:color="auto"/>
                                                                            <w:right w:val="none" w:sz="0" w:space="0" w:color="auto"/>
                                                                          </w:divBdr>
                                                                          <w:divsChild>
                                                                            <w:div w:id="1635788782">
                                                                              <w:marLeft w:val="0"/>
                                                                              <w:marRight w:val="0"/>
                                                                              <w:marTop w:val="0"/>
                                                                              <w:marBottom w:val="0"/>
                                                                              <w:divBdr>
                                                                                <w:top w:val="none" w:sz="0" w:space="0" w:color="auto"/>
                                                                                <w:left w:val="none" w:sz="0" w:space="0" w:color="auto"/>
                                                                                <w:bottom w:val="none" w:sz="0" w:space="0" w:color="auto"/>
                                                                                <w:right w:val="none" w:sz="0" w:space="0" w:color="auto"/>
                                                                              </w:divBdr>
                                                                              <w:divsChild>
                                                                                <w:div w:id="670715185">
                                                                                  <w:marLeft w:val="0"/>
                                                                                  <w:marRight w:val="0"/>
                                                                                  <w:marTop w:val="0"/>
                                                                                  <w:marBottom w:val="0"/>
                                                                                  <w:divBdr>
                                                                                    <w:top w:val="none" w:sz="0" w:space="0" w:color="auto"/>
                                                                                    <w:left w:val="none" w:sz="0" w:space="0" w:color="auto"/>
                                                                                    <w:bottom w:val="none" w:sz="0" w:space="0" w:color="auto"/>
                                                                                    <w:right w:val="none" w:sz="0" w:space="0" w:color="auto"/>
                                                                                  </w:divBdr>
                                                                                  <w:divsChild>
                                                                                    <w:div w:id="1134174254">
                                                                                      <w:marLeft w:val="0"/>
                                                                                      <w:marRight w:val="0"/>
                                                                                      <w:marTop w:val="0"/>
                                                                                      <w:marBottom w:val="0"/>
                                                                                      <w:divBdr>
                                                                                        <w:top w:val="none" w:sz="0" w:space="0" w:color="auto"/>
                                                                                        <w:left w:val="none" w:sz="0" w:space="0" w:color="auto"/>
                                                                                        <w:bottom w:val="none" w:sz="0" w:space="0" w:color="auto"/>
                                                                                        <w:right w:val="none" w:sz="0" w:space="0" w:color="auto"/>
                                                                                      </w:divBdr>
                                                                                    </w:div>
                                                                                    <w:div w:id="493378378">
                                                                                      <w:marLeft w:val="0"/>
                                                                                      <w:marRight w:val="0"/>
                                                                                      <w:marTop w:val="0"/>
                                                                                      <w:marBottom w:val="0"/>
                                                                                      <w:divBdr>
                                                                                        <w:top w:val="none" w:sz="0" w:space="0" w:color="auto"/>
                                                                                        <w:left w:val="none" w:sz="0" w:space="0" w:color="auto"/>
                                                                                        <w:bottom w:val="none" w:sz="0" w:space="0" w:color="auto"/>
                                                                                        <w:right w:val="none" w:sz="0" w:space="0" w:color="auto"/>
                                                                                      </w:divBdr>
                                                                                    </w:div>
                                                                                    <w:div w:id="1094396498">
                                                                                      <w:marLeft w:val="0"/>
                                                                                      <w:marRight w:val="0"/>
                                                                                      <w:marTop w:val="0"/>
                                                                                      <w:marBottom w:val="0"/>
                                                                                      <w:divBdr>
                                                                                        <w:top w:val="none" w:sz="0" w:space="0" w:color="auto"/>
                                                                                        <w:left w:val="none" w:sz="0" w:space="0" w:color="auto"/>
                                                                                        <w:bottom w:val="none" w:sz="0" w:space="0" w:color="auto"/>
                                                                                        <w:right w:val="none" w:sz="0" w:space="0" w:color="auto"/>
                                                                                      </w:divBdr>
                                                                                    </w:div>
                                                                                    <w:div w:id="719091034">
                                                                                      <w:marLeft w:val="0"/>
                                                                                      <w:marRight w:val="0"/>
                                                                                      <w:marTop w:val="0"/>
                                                                                      <w:marBottom w:val="0"/>
                                                                                      <w:divBdr>
                                                                                        <w:top w:val="none" w:sz="0" w:space="0" w:color="auto"/>
                                                                                        <w:left w:val="none" w:sz="0" w:space="0" w:color="auto"/>
                                                                                        <w:bottom w:val="none" w:sz="0" w:space="0" w:color="auto"/>
                                                                                        <w:right w:val="none" w:sz="0" w:space="0" w:color="auto"/>
                                                                                      </w:divBdr>
                                                                                    </w:div>
                                                                                    <w:div w:id="886113227">
                                                                                      <w:marLeft w:val="0"/>
                                                                                      <w:marRight w:val="0"/>
                                                                                      <w:marTop w:val="0"/>
                                                                                      <w:marBottom w:val="0"/>
                                                                                      <w:divBdr>
                                                                                        <w:top w:val="none" w:sz="0" w:space="0" w:color="auto"/>
                                                                                        <w:left w:val="none" w:sz="0" w:space="0" w:color="auto"/>
                                                                                        <w:bottom w:val="none" w:sz="0" w:space="0" w:color="auto"/>
                                                                                        <w:right w:val="none" w:sz="0" w:space="0" w:color="auto"/>
                                                                                      </w:divBdr>
                                                                                    </w:div>
                                                                                    <w:div w:id="306394491">
                                                                                      <w:marLeft w:val="0"/>
                                                                                      <w:marRight w:val="0"/>
                                                                                      <w:marTop w:val="0"/>
                                                                                      <w:marBottom w:val="0"/>
                                                                                      <w:divBdr>
                                                                                        <w:top w:val="none" w:sz="0" w:space="0" w:color="auto"/>
                                                                                        <w:left w:val="none" w:sz="0" w:space="0" w:color="auto"/>
                                                                                        <w:bottom w:val="none" w:sz="0" w:space="0" w:color="auto"/>
                                                                                        <w:right w:val="none" w:sz="0" w:space="0" w:color="auto"/>
                                                                                      </w:divBdr>
                                                                                    </w:div>
                                                                                    <w:div w:id="1464888194">
                                                                                      <w:marLeft w:val="0"/>
                                                                                      <w:marRight w:val="0"/>
                                                                                      <w:marTop w:val="0"/>
                                                                                      <w:marBottom w:val="0"/>
                                                                                      <w:divBdr>
                                                                                        <w:top w:val="none" w:sz="0" w:space="0" w:color="auto"/>
                                                                                        <w:left w:val="none" w:sz="0" w:space="0" w:color="auto"/>
                                                                                        <w:bottom w:val="none" w:sz="0" w:space="0" w:color="auto"/>
                                                                                        <w:right w:val="none" w:sz="0" w:space="0" w:color="auto"/>
                                                                                      </w:divBdr>
                                                                                    </w:div>
                                                                                    <w:div w:id="2125683258">
                                                                                      <w:marLeft w:val="0"/>
                                                                                      <w:marRight w:val="0"/>
                                                                                      <w:marTop w:val="0"/>
                                                                                      <w:marBottom w:val="0"/>
                                                                                      <w:divBdr>
                                                                                        <w:top w:val="none" w:sz="0" w:space="0" w:color="auto"/>
                                                                                        <w:left w:val="none" w:sz="0" w:space="0" w:color="auto"/>
                                                                                        <w:bottom w:val="none" w:sz="0" w:space="0" w:color="auto"/>
                                                                                        <w:right w:val="none" w:sz="0" w:space="0" w:color="auto"/>
                                                                                      </w:divBdr>
                                                                                    </w:div>
                                                                                    <w:div w:id="893275901">
                                                                                      <w:marLeft w:val="0"/>
                                                                                      <w:marRight w:val="0"/>
                                                                                      <w:marTop w:val="0"/>
                                                                                      <w:marBottom w:val="0"/>
                                                                                      <w:divBdr>
                                                                                        <w:top w:val="none" w:sz="0" w:space="0" w:color="auto"/>
                                                                                        <w:left w:val="none" w:sz="0" w:space="0" w:color="auto"/>
                                                                                        <w:bottom w:val="none" w:sz="0" w:space="0" w:color="auto"/>
                                                                                        <w:right w:val="none" w:sz="0" w:space="0" w:color="auto"/>
                                                                                      </w:divBdr>
                                                                                    </w:div>
                                                                                    <w:div w:id="1539053263">
                                                                                      <w:marLeft w:val="0"/>
                                                                                      <w:marRight w:val="0"/>
                                                                                      <w:marTop w:val="0"/>
                                                                                      <w:marBottom w:val="0"/>
                                                                                      <w:divBdr>
                                                                                        <w:top w:val="none" w:sz="0" w:space="0" w:color="auto"/>
                                                                                        <w:left w:val="none" w:sz="0" w:space="0" w:color="auto"/>
                                                                                        <w:bottom w:val="none" w:sz="0" w:space="0" w:color="auto"/>
                                                                                        <w:right w:val="none" w:sz="0" w:space="0" w:color="auto"/>
                                                                                      </w:divBdr>
                                                                                    </w:div>
                                                                                    <w:div w:id="404956532">
                                                                                      <w:marLeft w:val="0"/>
                                                                                      <w:marRight w:val="0"/>
                                                                                      <w:marTop w:val="0"/>
                                                                                      <w:marBottom w:val="0"/>
                                                                                      <w:divBdr>
                                                                                        <w:top w:val="none" w:sz="0" w:space="0" w:color="auto"/>
                                                                                        <w:left w:val="none" w:sz="0" w:space="0" w:color="auto"/>
                                                                                        <w:bottom w:val="none" w:sz="0" w:space="0" w:color="auto"/>
                                                                                        <w:right w:val="none" w:sz="0" w:space="0" w:color="auto"/>
                                                                                      </w:divBdr>
                                                                                    </w:div>
                                                                                    <w:div w:id="1549296412">
                                                                                      <w:marLeft w:val="0"/>
                                                                                      <w:marRight w:val="0"/>
                                                                                      <w:marTop w:val="0"/>
                                                                                      <w:marBottom w:val="0"/>
                                                                                      <w:divBdr>
                                                                                        <w:top w:val="none" w:sz="0" w:space="0" w:color="auto"/>
                                                                                        <w:left w:val="none" w:sz="0" w:space="0" w:color="auto"/>
                                                                                        <w:bottom w:val="none" w:sz="0" w:space="0" w:color="auto"/>
                                                                                        <w:right w:val="none" w:sz="0" w:space="0" w:color="auto"/>
                                                                                      </w:divBdr>
                                                                                    </w:div>
                                                                                    <w:div w:id="1194029419">
                                                                                      <w:marLeft w:val="0"/>
                                                                                      <w:marRight w:val="0"/>
                                                                                      <w:marTop w:val="0"/>
                                                                                      <w:marBottom w:val="0"/>
                                                                                      <w:divBdr>
                                                                                        <w:top w:val="none" w:sz="0" w:space="0" w:color="auto"/>
                                                                                        <w:left w:val="none" w:sz="0" w:space="0" w:color="auto"/>
                                                                                        <w:bottom w:val="none" w:sz="0" w:space="0" w:color="auto"/>
                                                                                        <w:right w:val="none" w:sz="0" w:space="0" w:color="auto"/>
                                                                                      </w:divBdr>
                                                                                    </w:div>
                                                                                    <w:div w:id="936013653">
                                                                                      <w:marLeft w:val="0"/>
                                                                                      <w:marRight w:val="0"/>
                                                                                      <w:marTop w:val="0"/>
                                                                                      <w:marBottom w:val="0"/>
                                                                                      <w:divBdr>
                                                                                        <w:top w:val="none" w:sz="0" w:space="0" w:color="auto"/>
                                                                                        <w:left w:val="none" w:sz="0" w:space="0" w:color="auto"/>
                                                                                        <w:bottom w:val="none" w:sz="0" w:space="0" w:color="auto"/>
                                                                                        <w:right w:val="none" w:sz="0" w:space="0" w:color="auto"/>
                                                                                      </w:divBdr>
                                                                                    </w:div>
                                                                                    <w:div w:id="908689404">
                                                                                      <w:marLeft w:val="0"/>
                                                                                      <w:marRight w:val="0"/>
                                                                                      <w:marTop w:val="0"/>
                                                                                      <w:marBottom w:val="0"/>
                                                                                      <w:divBdr>
                                                                                        <w:top w:val="none" w:sz="0" w:space="0" w:color="auto"/>
                                                                                        <w:left w:val="none" w:sz="0" w:space="0" w:color="auto"/>
                                                                                        <w:bottom w:val="none" w:sz="0" w:space="0" w:color="auto"/>
                                                                                        <w:right w:val="none" w:sz="0" w:space="0" w:color="auto"/>
                                                                                      </w:divBdr>
                                                                                    </w:div>
                                                                                    <w:div w:id="570120955">
                                                                                      <w:marLeft w:val="0"/>
                                                                                      <w:marRight w:val="0"/>
                                                                                      <w:marTop w:val="0"/>
                                                                                      <w:marBottom w:val="0"/>
                                                                                      <w:divBdr>
                                                                                        <w:top w:val="none" w:sz="0" w:space="0" w:color="auto"/>
                                                                                        <w:left w:val="none" w:sz="0" w:space="0" w:color="auto"/>
                                                                                        <w:bottom w:val="none" w:sz="0" w:space="0" w:color="auto"/>
                                                                                        <w:right w:val="none" w:sz="0" w:space="0" w:color="auto"/>
                                                                                      </w:divBdr>
                                                                                    </w:div>
                                                                                    <w:div w:id="79522663">
                                                                                      <w:marLeft w:val="0"/>
                                                                                      <w:marRight w:val="0"/>
                                                                                      <w:marTop w:val="0"/>
                                                                                      <w:marBottom w:val="0"/>
                                                                                      <w:divBdr>
                                                                                        <w:top w:val="none" w:sz="0" w:space="0" w:color="auto"/>
                                                                                        <w:left w:val="none" w:sz="0" w:space="0" w:color="auto"/>
                                                                                        <w:bottom w:val="none" w:sz="0" w:space="0" w:color="auto"/>
                                                                                        <w:right w:val="none" w:sz="0" w:space="0" w:color="auto"/>
                                                                                      </w:divBdr>
                                                                                    </w:div>
                                                                                    <w:div w:id="2122452977">
                                                                                      <w:marLeft w:val="0"/>
                                                                                      <w:marRight w:val="0"/>
                                                                                      <w:marTop w:val="0"/>
                                                                                      <w:marBottom w:val="0"/>
                                                                                      <w:divBdr>
                                                                                        <w:top w:val="none" w:sz="0" w:space="0" w:color="auto"/>
                                                                                        <w:left w:val="none" w:sz="0" w:space="0" w:color="auto"/>
                                                                                        <w:bottom w:val="none" w:sz="0" w:space="0" w:color="auto"/>
                                                                                        <w:right w:val="none" w:sz="0" w:space="0" w:color="auto"/>
                                                                                      </w:divBdr>
                                                                                    </w:div>
                                                                                    <w:div w:id="781653737">
                                                                                      <w:marLeft w:val="0"/>
                                                                                      <w:marRight w:val="0"/>
                                                                                      <w:marTop w:val="0"/>
                                                                                      <w:marBottom w:val="0"/>
                                                                                      <w:divBdr>
                                                                                        <w:top w:val="none" w:sz="0" w:space="0" w:color="auto"/>
                                                                                        <w:left w:val="none" w:sz="0" w:space="0" w:color="auto"/>
                                                                                        <w:bottom w:val="none" w:sz="0" w:space="0" w:color="auto"/>
                                                                                        <w:right w:val="none" w:sz="0" w:space="0" w:color="auto"/>
                                                                                      </w:divBdr>
                                                                                    </w:div>
                                                                                    <w:div w:id="1927304542">
                                                                                      <w:marLeft w:val="0"/>
                                                                                      <w:marRight w:val="0"/>
                                                                                      <w:marTop w:val="0"/>
                                                                                      <w:marBottom w:val="0"/>
                                                                                      <w:divBdr>
                                                                                        <w:top w:val="none" w:sz="0" w:space="0" w:color="auto"/>
                                                                                        <w:left w:val="none" w:sz="0" w:space="0" w:color="auto"/>
                                                                                        <w:bottom w:val="none" w:sz="0" w:space="0" w:color="auto"/>
                                                                                        <w:right w:val="none" w:sz="0" w:space="0" w:color="auto"/>
                                                                                      </w:divBdr>
                                                                                    </w:div>
                                                                                    <w:div w:id="734473700">
                                                                                      <w:marLeft w:val="0"/>
                                                                                      <w:marRight w:val="0"/>
                                                                                      <w:marTop w:val="0"/>
                                                                                      <w:marBottom w:val="0"/>
                                                                                      <w:divBdr>
                                                                                        <w:top w:val="none" w:sz="0" w:space="0" w:color="auto"/>
                                                                                        <w:left w:val="none" w:sz="0" w:space="0" w:color="auto"/>
                                                                                        <w:bottom w:val="none" w:sz="0" w:space="0" w:color="auto"/>
                                                                                        <w:right w:val="none" w:sz="0" w:space="0" w:color="auto"/>
                                                                                      </w:divBdr>
                                                                                    </w:div>
                                                                                    <w:div w:id="380515890">
                                                                                      <w:marLeft w:val="0"/>
                                                                                      <w:marRight w:val="0"/>
                                                                                      <w:marTop w:val="0"/>
                                                                                      <w:marBottom w:val="0"/>
                                                                                      <w:divBdr>
                                                                                        <w:top w:val="none" w:sz="0" w:space="0" w:color="auto"/>
                                                                                        <w:left w:val="none" w:sz="0" w:space="0" w:color="auto"/>
                                                                                        <w:bottom w:val="none" w:sz="0" w:space="0" w:color="auto"/>
                                                                                        <w:right w:val="none" w:sz="0" w:space="0" w:color="auto"/>
                                                                                      </w:divBdr>
                                                                                    </w:div>
                                                                                    <w:div w:id="1106578863">
                                                                                      <w:marLeft w:val="0"/>
                                                                                      <w:marRight w:val="0"/>
                                                                                      <w:marTop w:val="0"/>
                                                                                      <w:marBottom w:val="0"/>
                                                                                      <w:divBdr>
                                                                                        <w:top w:val="none" w:sz="0" w:space="0" w:color="auto"/>
                                                                                        <w:left w:val="none" w:sz="0" w:space="0" w:color="auto"/>
                                                                                        <w:bottom w:val="none" w:sz="0" w:space="0" w:color="auto"/>
                                                                                        <w:right w:val="none" w:sz="0" w:space="0" w:color="auto"/>
                                                                                      </w:divBdr>
                                                                                    </w:div>
                                                                                    <w:div w:id="66265562">
                                                                                      <w:marLeft w:val="0"/>
                                                                                      <w:marRight w:val="0"/>
                                                                                      <w:marTop w:val="0"/>
                                                                                      <w:marBottom w:val="0"/>
                                                                                      <w:divBdr>
                                                                                        <w:top w:val="none" w:sz="0" w:space="0" w:color="auto"/>
                                                                                        <w:left w:val="none" w:sz="0" w:space="0" w:color="auto"/>
                                                                                        <w:bottom w:val="none" w:sz="0" w:space="0" w:color="auto"/>
                                                                                        <w:right w:val="none" w:sz="0" w:space="0" w:color="auto"/>
                                                                                      </w:divBdr>
                                                                                    </w:div>
                                                                                    <w:div w:id="745147166">
                                                                                      <w:marLeft w:val="0"/>
                                                                                      <w:marRight w:val="0"/>
                                                                                      <w:marTop w:val="0"/>
                                                                                      <w:marBottom w:val="0"/>
                                                                                      <w:divBdr>
                                                                                        <w:top w:val="none" w:sz="0" w:space="0" w:color="auto"/>
                                                                                        <w:left w:val="none" w:sz="0" w:space="0" w:color="auto"/>
                                                                                        <w:bottom w:val="none" w:sz="0" w:space="0" w:color="auto"/>
                                                                                        <w:right w:val="none" w:sz="0" w:space="0" w:color="auto"/>
                                                                                      </w:divBdr>
                                                                                    </w:div>
                                                                                    <w:div w:id="2676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380133">
      <w:bodyDiv w:val="1"/>
      <w:marLeft w:val="0"/>
      <w:marRight w:val="0"/>
      <w:marTop w:val="0"/>
      <w:marBottom w:val="0"/>
      <w:divBdr>
        <w:top w:val="none" w:sz="0" w:space="0" w:color="auto"/>
        <w:left w:val="none" w:sz="0" w:space="0" w:color="auto"/>
        <w:bottom w:val="none" w:sz="0" w:space="0" w:color="auto"/>
        <w:right w:val="none" w:sz="0" w:space="0" w:color="auto"/>
      </w:divBdr>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582881041">
      <w:bodyDiv w:val="1"/>
      <w:marLeft w:val="0"/>
      <w:marRight w:val="0"/>
      <w:marTop w:val="0"/>
      <w:marBottom w:val="0"/>
      <w:divBdr>
        <w:top w:val="none" w:sz="0" w:space="0" w:color="auto"/>
        <w:left w:val="none" w:sz="0" w:space="0" w:color="auto"/>
        <w:bottom w:val="none" w:sz="0" w:space="0" w:color="auto"/>
        <w:right w:val="none" w:sz="0" w:space="0" w:color="auto"/>
      </w:divBdr>
    </w:div>
    <w:div w:id="623393410">
      <w:bodyDiv w:val="1"/>
      <w:marLeft w:val="0"/>
      <w:marRight w:val="0"/>
      <w:marTop w:val="0"/>
      <w:marBottom w:val="0"/>
      <w:divBdr>
        <w:top w:val="none" w:sz="0" w:space="0" w:color="auto"/>
        <w:left w:val="none" w:sz="0" w:space="0" w:color="auto"/>
        <w:bottom w:val="none" w:sz="0" w:space="0" w:color="auto"/>
        <w:right w:val="none" w:sz="0" w:space="0" w:color="auto"/>
      </w:divBdr>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694429681">
      <w:bodyDiv w:val="1"/>
      <w:marLeft w:val="0"/>
      <w:marRight w:val="0"/>
      <w:marTop w:val="0"/>
      <w:marBottom w:val="0"/>
      <w:divBdr>
        <w:top w:val="none" w:sz="0" w:space="0" w:color="auto"/>
        <w:left w:val="none" w:sz="0" w:space="0" w:color="auto"/>
        <w:bottom w:val="none" w:sz="0" w:space="0" w:color="auto"/>
        <w:right w:val="none" w:sz="0" w:space="0" w:color="auto"/>
      </w:divBdr>
    </w:div>
    <w:div w:id="705640947">
      <w:bodyDiv w:val="1"/>
      <w:marLeft w:val="0"/>
      <w:marRight w:val="0"/>
      <w:marTop w:val="0"/>
      <w:marBottom w:val="0"/>
      <w:divBdr>
        <w:top w:val="none" w:sz="0" w:space="0" w:color="auto"/>
        <w:left w:val="none" w:sz="0" w:space="0" w:color="auto"/>
        <w:bottom w:val="none" w:sz="0" w:space="0" w:color="auto"/>
        <w:right w:val="none" w:sz="0" w:space="0" w:color="auto"/>
      </w:divBdr>
    </w:div>
    <w:div w:id="717053110">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782725659">
      <w:bodyDiv w:val="1"/>
      <w:marLeft w:val="0"/>
      <w:marRight w:val="0"/>
      <w:marTop w:val="0"/>
      <w:marBottom w:val="0"/>
      <w:divBdr>
        <w:top w:val="none" w:sz="0" w:space="0" w:color="auto"/>
        <w:left w:val="none" w:sz="0" w:space="0" w:color="auto"/>
        <w:bottom w:val="none" w:sz="0" w:space="0" w:color="auto"/>
        <w:right w:val="none" w:sz="0" w:space="0" w:color="auto"/>
      </w:divBdr>
    </w:div>
    <w:div w:id="789205771">
      <w:bodyDiv w:val="1"/>
      <w:marLeft w:val="0"/>
      <w:marRight w:val="0"/>
      <w:marTop w:val="0"/>
      <w:marBottom w:val="0"/>
      <w:divBdr>
        <w:top w:val="none" w:sz="0" w:space="0" w:color="auto"/>
        <w:left w:val="none" w:sz="0" w:space="0" w:color="auto"/>
        <w:bottom w:val="none" w:sz="0" w:space="0" w:color="auto"/>
        <w:right w:val="none" w:sz="0" w:space="0" w:color="auto"/>
      </w:divBdr>
    </w:div>
    <w:div w:id="793137815">
      <w:bodyDiv w:val="1"/>
      <w:marLeft w:val="0"/>
      <w:marRight w:val="0"/>
      <w:marTop w:val="0"/>
      <w:marBottom w:val="0"/>
      <w:divBdr>
        <w:top w:val="none" w:sz="0" w:space="0" w:color="auto"/>
        <w:left w:val="none" w:sz="0" w:space="0" w:color="auto"/>
        <w:bottom w:val="none" w:sz="0" w:space="0" w:color="auto"/>
        <w:right w:val="none" w:sz="0" w:space="0" w:color="auto"/>
      </w:divBdr>
    </w:div>
    <w:div w:id="854613329">
      <w:bodyDiv w:val="1"/>
      <w:marLeft w:val="0"/>
      <w:marRight w:val="0"/>
      <w:marTop w:val="0"/>
      <w:marBottom w:val="0"/>
      <w:divBdr>
        <w:top w:val="none" w:sz="0" w:space="0" w:color="auto"/>
        <w:left w:val="none" w:sz="0" w:space="0" w:color="auto"/>
        <w:bottom w:val="none" w:sz="0" w:space="0" w:color="auto"/>
        <w:right w:val="none" w:sz="0" w:space="0" w:color="auto"/>
      </w:divBdr>
    </w:div>
    <w:div w:id="869336359">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32057940">
      <w:bodyDiv w:val="1"/>
      <w:marLeft w:val="0"/>
      <w:marRight w:val="0"/>
      <w:marTop w:val="0"/>
      <w:marBottom w:val="0"/>
      <w:divBdr>
        <w:top w:val="none" w:sz="0" w:space="0" w:color="auto"/>
        <w:left w:val="none" w:sz="0" w:space="0" w:color="auto"/>
        <w:bottom w:val="none" w:sz="0" w:space="0" w:color="auto"/>
        <w:right w:val="none" w:sz="0" w:space="0" w:color="auto"/>
      </w:divBdr>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107165322">
      <w:bodyDiv w:val="1"/>
      <w:marLeft w:val="0"/>
      <w:marRight w:val="0"/>
      <w:marTop w:val="0"/>
      <w:marBottom w:val="0"/>
      <w:divBdr>
        <w:top w:val="none" w:sz="0" w:space="0" w:color="auto"/>
        <w:left w:val="none" w:sz="0" w:space="0" w:color="auto"/>
        <w:bottom w:val="none" w:sz="0" w:space="0" w:color="auto"/>
        <w:right w:val="none" w:sz="0" w:space="0" w:color="auto"/>
      </w:divBdr>
    </w:div>
    <w:div w:id="1156915443">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39704510">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263031784">
      <w:bodyDiv w:val="1"/>
      <w:marLeft w:val="0"/>
      <w:marRight w:val="0"/>
      <w:marTop w:val="0"/>
      <w:marBottom w:val="0"/>
      <w:divBdr>
        <w:top w:val="none" w:sz="0" w:space="0" w:color="auto"/>
        <w:left w:val="none" w:sz="0" w:space="0" w:color="auto"/>
        <w:bottom w:val="none" w:sz="0" w:space="0" w:color="auto"/>
        <w:right w:val="none" w:sz="0" w:space="0" w:color="auto"/>
      </w:divBdr>
      <w:divsChild>
        <w:div w:id="1205868428">
          <w:marLeft w:val="0"/>
          <w:marRight w:val="0"/>
          <w:marTop w:val="0"/>
          <w:marBottom w:val="0"/>
          <w:divBdr>
            <w:top w:val="none" w:sz="0" w:space="0" w:color="auto"/>
            <w:left w:val="none" w:sz="0" w:space="0" w:color="auto"/>
            <w:bottom w:val="none" w:sz="0" w:space="0" w:color="auto"/>
            <w:right w:val="none" w:sz="0" w:space="0" w:color="auto"/>
          </w:divBdr>
        </w:div>
        <w:div w:id="925967191">
          <w:marLeft w:val="45"/>
          <w:marRight w:val="45"/>
          <w:marTop w:val="15"/>
          <w:marBottom w:val="0"/>
          <w:divBdr>
            <w:top w:val="none" w:sz="0" w:space="0" w:color="auto"/>
            <w:left w:val="none" w:sz="0" w:space="0" w:color="auto"/>
            <w:bottom w:val="none" w:sz="0" w:space="0" w:color="auto"/>
            <w:right w:val="none" w:sz="0" w:space="0" w:color="auto"/>
          </w:divBdr>
          <w:divsChild>
            <w:div w:id="20769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32318">
      <w:bodyDiv w:val="1"/>
      <w:marLeft w:val="0"/>
      <w:marRight w:val="0"/>
      <w:marTop w:val="0"/>
      <w:marBottom w:val="0"/>
      <w:divBdr>
        <w:top w:val="none" w:sz="0" w:space="0" w:color="auto"/>
        <w:left w:val="none" w:sz="0" w:space="0" w:color="auto"/>
        <w:bottom w:val="none" w:sz="0" w:space="0" w:color="auto"/>
        <w:right w:val="none" w:sz="0" w:space="0" w:color="auto"/>
      </w:divBdr>
    </w:div>
    <w:div w:id="1385175603">
      <w:bodyDiv w:val="1"/>
      <w:marLeft w:val="0"/>
      <w:marRight w:val="0"/>
      <w:marTop w:val="0"/>
      <w:marBottom w:val="0"/>
      <w:divBdr>
        <w:top w:val="none" w:sz="0" w:space="0" w:color="auto"/>
        <w:left w:val="none" w:sz="0" w:space="0" w:color="auto"/>
        <w:bottom w:val="none" w:sz="0" w:space="0" w:color="auto"/>
        <w:right w:val="none" w:sz="0" w:space="0" w:color="auto"/>
      </w:divBdr>
    </w:div>
    <w:div w:id="1404529417">
      <w:bodyDiv w:val="1"/>
      <w:marLeft w:val="0"/>
      <w:marRight w:val="0"/>
      <w:marTop w:val="0"/>
      <w:marBottom w:val="0"/>
      <w:divBdr>
        <w:top w:val="none" w:sz="0" w:space="0" w:color="auto"/>
        <w:left w:val="none" w:sz="0" w:space="0" w:color="auto"/>
        <w:bottom w:val="none" w:sz="0" w:space="0" w:color="auto"/>
        <w:right w:val="none" w:sz="0" w:space="0" w:color="auto"/>
      </w:divBdr>
    </w:div>
    <w:div w:id="1438988389">
      <w:bodyDiv w:val="1"/>
      <w:marLeft w:val="0"/>
      <w:marRight w:val="0"/>
      <w:marTop w:val="0"/>
      <w:marBottom w:val="0"/>
      <w:divBdr>
        <w:top w:val="none" w:sz="0" w:space="0" w:color="auto"/>
        <w:left w:val="none" w:sz="0" w:space="0" w:color="auto"/>
        <w:bottom w:val="none" w:sz="0" w:space="0" w:color="auto"/>
        <w:right w:val="none" w:sz="0" w:space="0" w:color="auto"/>
      </w:divBdr>
    </w:div>
    <w:div w:id="1466196073">
      <w:bodyDiv w:val="1"/>
      <w:marLeft w:val="0"/>
      <w:marRight w:val="0"/>
      <w:marTop w:val="0"/>
      <w:marBottom w:val="0"/>
      <w:divBdr>
        <w:top w:val="none" w:sz="0" w:space="0" w:color="auto"/>
        <w:left w:val="none" w:sz="0" w:space="0" w:color="auto"/>
        <w:bottom w:val="none" w:sz="0" w:space="0" w:color="auto"/>
        <w:right w:val="none" w:sz="0" w:space="0" w:color="auto"/>
      </w:divBdr>
    </w:div>
    <w:div w:id="1468620431">
      <w:bodyDiv w:val="1"/>
      <w:marLeft w:val="0"/>
      <w:marRight w:val="0"/>
      <w:marTop w:val="0"/>
      <w:marBottom w:val="0"/>
      <w:divBdr>
        <w:top w:val="none" w:sz="0" w:space="0" w:color="auto"/>
        <w:left w:val="none" w:sz="0" w:space="0" w:color="auto"/>
        <w:bottom w:val="none" w:sz="0" w:space="0" w:color="auto"/>
        <w:right w:val="none" w:sz="0" w:space="0" w:color="auto"/>
      </w:divBdr>
    </w:div>
    <w:div w:id="1493597621">
      <w:bodyDiv w:val="1"/>
      <w:marLeft w:val="0"/>
      <w:marRight w:val="0"/>
      <w:marTop w:val="0"/>
      <w:marBottom w:val="0"/>
      <w:divBdr>
        <w:top w:val="none" w:sz="0" w:space="0" w:color="auto"/>
        <w:left w:val="none" w:sz="0" w:space="0" w:color="auto"/>
        <w:bottom w:val="none" w:sz="0" w:space="0" w:color="auto"/>
        <w:right w:val="none" w:sz="0" w:space="0" w:color="auto"/>
      </w:divBdr>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721132951">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09711284">
      <w:bodyDiv w:val="1"/>
      <w:marLeft w:val="0"/>
      <w:marRight w:val="0"/>
      <w:marTop w:val="0"/>
      <w:marBottom w:val="0"/>
      <w:divBdr>
        <w:top w:val="none" w:sz="0" w:space="0" w:color="auto"/>
        <w:left w:val="none" w:sz="0" w:space="0" w:color="auto"/>
        <w:bottom w:val="none" w:sz="0" w:space="0" w:color="auto"/>
        <w:right w:val="none" w:sz="0" w:space="0" w:color="auto"/>
      </w:divBdr>
    </w:div>
    <w:div w:id="1825386665">
      <w:bodyDiv w:val="1"/>
      <w:marLeft w:val="0"/>
      <w:marRight w:val="0"/>
      <w:marTop w:val="0"/>
      <w:marBottom w:val="0"/>
      <w:divBdr>
        <w:top w:val="none" w:sz="0" w:space="0" w:color="auto"/>
        <w:left w:val="none" w:sz="0" w:space="0" w:color="auto"/>
        <w:bottom w:val="none" w:sz="0" w:space="0" w:color="auto"/>
        <w:right w:val="none" w:sz="0" w:space="0" w:color="auto"/>
      </w:divBdr>
    </w:div>
    <w:div w:id="1858806544">
      <w:bodyDiv w:val="1"/>
      <w:marLeft w:val="0"/>
      <w:marRight w:val="0"/>
      <w:marTop w:val="0"/>
      <w:marBottom w:val="0"/>
      <w:divBdr>
        <w:top w:val="none" w:sz="0" w:space="0" w:color="auto"/>
        <w:left w:val="none" w:sz="0" w:space="0" w:color="auto"/>
        <w:bottom w:val="none" w:sz="0" w:space="0" w:color="auto"/>
        <w:right w:val="none" w:sz="0" w:space="0" w:color="auto"/>
      </w:divBdr>
      <w:divsChild>
        <w:div w:id="1086684458">
          <w:marLeft w:val="0"/>
          <w:marRight w:val="0"/>
          <w:marTop w:val="0"/>
          <w:marBottom w:val="0"/>
          <w:divBdr>
            <w:top w:val="none" w:sz="0" w:space="0" w:color="auto"/>
            <w:left w:val="none" w:sz="0" w:space="0" w:color="auto"/>
            <w:bottom w:val="none" w:sz="0" w:space="0" w:color="auto"/>
            <w:right w:val="none" w:sz="0" w:space="0" w:color="auto"/>
          </w:divBdr>
          <w:divsChild>
            <w:div w:id="74014421">
              <w:marLeft w:val="0"/>
              <w:marRight w:val="0"/>
              <w:marTop w:val="0"/>
              <w:marBottom w:val="0"/>
              <w:divBdr>
                <w:top w:val="none" w:sz="0" w:space="0" w:color="auto"/>
                <w:left w:val="none" w:sz="0" w:space="0" w:color="auto"/>
                <w:bottom w:val="none" w:sz="0" w:space="0" w:color="auto"/>
                <w:right w:val="none" w:sz="0" w:space="0" w:color="auto"/>
              </w:divBdr>
              <w:divsChild>
                <w:div w:id="2010865460">
                  <w:marLeft w:val="0"/>
                  <w:marRight w:val="0"/>
                  <w:marTop w:val="0"/>
                  <w:marBottom w:val="0"/>
                  <w:divBdr>
                    <w:top w:val="none" w:sz="0" w:space="0" w:color="auto"/>
                    <w:left w:val="none" w:sz="0" w:space="0" w:color="auto"/>
                    <w:bottom w:val="none" w:sz="0" w:space="0" w:color="auto"/>
                    <w:right w:val="none" w:sz="0" w:space="0" w:color="auto"/>
                  </w:divBdr>
                  <w:divsChild>
                    <w:div w:id="1571650758">
                      <w:marLeft w:val="0"/>
                      <w:marRight w:val="0"/>
                      <w:marTop w:val="0"/>
                      <w:marBottom w:val="0"/>
                      <w:divBdr>
                        <w:top w:val="none" w:sz="0" w:space="0" w:color="auto"/>
                        <w:left w:val="none" w:sz="0" w:space="0" w:color="auto"/>
                        <w:bottom w:val="none" w:sz="0" w:space="0" w:color="auto"/>
                        <w:right w:val="none" w:sz="0" w:space="0" w:color="auto"/>
                      </w:divBdr>
                      <w:divsChild>
                        <w:div w:id="828860576">
                          <w:marLeft w:val="0"/>
                          <w:marRight w:val="0"/>
                          <w:marTop w:val="0"/>
                          <w:marBottom w:val="0"/>
                          <w:divBdr>
                            <w:top w:val="none" w:sz="0" w:space="0" w:color="auto"/>
                            <w:left w:val="none" w:sz="0" w:space="0" w:color="auto"/>
                            <w:bottom w:val="none" w:sz="0" w:space="0" w:color="auto"/>
                            <w:right w:val="none" w:sz="0" w:space="0" w:color="auto"/>
                          </w:divBdr>
                          <w:divsChild>
                            <w:div w:id="1803230528">
                              <w:marLeft w:val="-225"/>
                              <w:marRight w:val="-225"/>
                              <w:marTop w:val="0"/>
                              <w:marBottom w:val="0"/>
                              <w:divBdr>
                                <w:top w:val="none" w:sz="0" w:space="0" w:color="auto"/>
                                <w:left w:val="none" w:sz="0" w:space="0" w:color="auto"/>
                                <w:bottom w:val="none" w:sz="0" w:space="0" w:color="auto"/>
                                <w:right w:val="none" w:sz="0" w:space="0" w:color="auto"/>
                              </w:divBdr>
                              <w:divsChild>
                                <w:div w:id="2140340333">
                                  <w:marLeft w:val="0"/>
                                  <w:marRight w:val="0"/>
                                  <w:marTop w:val="0"/>
                                  <w:marBottom w:val="0"/>
                                  <w:divBdr>
                                    <w:top w:val="none" w:sz="0" w:space="0" w:color="auto"/>
                                    <w:left w:val="none" w:sz="0" w:space="0" w:color="auto"/>
                                    <w:bottom w:val="none" w:sz="0" w:space="0" w:color="auto"/>
                                    <w:right w:val="none" w:sz="0" w:space="0" w:color="auto"/>
                                  </w:divBdr>
                                  <w:divsChild>
                                    <w:div w:id="569509401">
                                      <w:marLeft w:val="0"/>
                                      <w:marRight w:val="0"/>
                                      <w:marTop w:val="0"/>
                                      <w:marBottom w:val="0"/>
                                      <w:divBdr>
                                        <w:top w:val="none" w:sz="0" w:space="0" w:color="auto"/>
                                        <w:left w:val="none" w:sz="0" w:space="0" w:color="auto"/>
                                        <w:bottom w:val="none" w:sz="0" w:space="0" w:color="auto"/>
                                        <w:right w:val="none" w:sz="0" w:space="0" w:color="auto"/>
                                      </w:divBdr>
                                      <w:divsChild>
                                        <w:div w:id="1071270404">
                                          <w:marLeft w:val="0"/>
                                          <w:marRight w:val="0"/>
                                          <w:marTop w:val="0"/>
                                          <w:marBottom w:val="0"/>
                                          <w:divBdr>
                                            <w:top w:val="none" w:sz="0" w:space="0" w:color="auto"/>
                                            <w:left w:val="none" w:sz="0" w:space="0" w:color="auto"/>
                                            <w:bottom w:val="none" w:sz="0" w:space="0" w:color="auto"/>
                                            <w:right w:val="none" w:sz="0" w:space="0" w:color="auto"/>
                                          </w:divBdr>
                                          <w:divsChild>
                                            <w:div w:id="1563104466">
                                              <w:marLeft w:val="0"/>
                                              <w:marRight w:val="0"/>
                                              <w:marTop w:val="0"/>
                                              <w:marBottom w:val="0"/>
                                              <w:divBdr>
                                                <w:top w:val="none" w:sz="0" w:space="0" w:color="auto"/>
                                                <w:left w:val="none" w:sz="0" w:space="0" w:color="auto"/>
                                                <w:bottom w:val="none" w:sz="0" w:space="0" w:color="auto"/>
                                                <w:right w:val="none" w:sz="0" w:space="0" w:color="auto"/>
                                              </w:divBdr>
                                              <w:divsChild>
                                                <w:div w:id="244070540">
                                                  <w:marLeft w:val="0"/>
                                                  <w:marRight w:val="0"/>
                                                  <w:marTop w:val="0"/>
                                                  <w:marBottom w:val="0"/>
                                                  <w:divBdr>
                                                    <w:top w:val="none" w:sz="0" w:space="0" w:color="auto"/>
                                                    <w:left w:val="none" w:sz="0" w:space="0" w:color="auto"/>
                                                    <w:bottom w:val="none" w:sz="0" w:space="0" w:color="auto"/>
                                                    <w:right w:val="none" w:sz="0" w:space="0" w:color="auto"/>
                                                  </w:divBdr>
                                                  <w:divsChild>
                                                    <w:div w:id="1034116543">
                                                      <w:marLeft w:val="0"/>
                                                      <w:marRight w:val="0"/>
                                                      <w:marTop w:val="0"/>
                                                      <w:marBottom w:val="0"/>
                                                      <w:divBdr>
                                                        <w:top w:val="none" w:sz="0" w:space="0" w:color="auto"/>
                                                        <w:left w:val="none" w:sz="0" w:space="0" w:color="auto"/>
                                                        <w:bottom w:val="none" w:sz="0" w:space="0" w:color="auto"/>
                                                        <w:right w:val="none" w:sz="0" w:space="0" w:color="auto"/>
                                                      </w:divBdr>
                                                      <w:divsChild>
                                                        <w:div w:id="2012371042">
                                                          <w:marLeft w:val="0"/>
                                                          <w:marRight w:val="0"/>
                                                          <w:marTop w:val="0"/>
                                                          <w:marBottom w:val="0"/>
                                                          <w:divBdr>
                                                            <w:top w:val="none" w:sz="0" w:space="0" w:color="auto"/>
                                                            <w:left w:val="none" w:sz="0" w:space="0" w:color="auto"/>
                                                            <w:bottom w:val="none" w:sz="0" w:space="0" w:color="auto"/>
                                                            <w:right w:val="none" w:sz="0" w:space="0" w:color="auto"/>
                                                          </w:divBdr>
                                                          <w:divsChild>
                                                            <w:div w:id="453906226">
                                                              <w:marLeft w:val="0"/>
                                                              <w:marRight w:val="0"/>
                                                              <w:marTop w:val="0"/>
                                                              <w:marBottom w:val="0"/>
                                                              <w:divBdr>
                                                                <w:top w:val="none" w:sz="0" w:space="0" w:color="auto"/>
                                                                <w:left w:val="none" w:sz="0" w:space="0" w:color="auto"/>
                                                                <w:bottom w:val="none" w:sz="0" w:space="0" w:color="auto"/>
                                                                <w:right w:val="none" w:sz="0" w:space="0" w:color="auto"/>
                                                              </w:divBdr>
                                                              <w:divsChild>
                                                                <w:div w:id="5109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14654354">
      <w:bodyDiv w:val="1"/>
      <w:marLeft w:val="0"/>
      <w:marRight w:val="0"/>
      <w:marTop w:val="0"/>
      <w:marBottom w:val="0"/>
      <w:divBdr>
        <w:top w:val="none" w:sz="0" w:space="0" w:color="auto"/>
        <w:left w:val="none" w:sz="0" w:space="0" w:color="auto"/>
        <w:bottom w:val="none" w:sz="0" w:space="0" w:color="auto"/>
        <w:right w:val="none" w:sz="0" w:space="0" w:color="auto"/>
      </w:divBdr>
    </w:div>
    <w:div w:id="1926452819">
      <w:bodyDiv w:val="1"/>
      <w:marLeft w:val="0"/>
      <w:marRight w:val="0"/>
      <w:marTop w:val="0"/>
      <w:marBottom w:val="0"/>
      <w:divBdr>
        <w:top w:val="none" w:sz="0" w:space="0" w:color="auto"/>
        <w:left w:val="none" w:sz="0" w:space="0" w:color="auto"/>
        <w:bottom w:val="none" w:sz="0" w:space="0" w:color="auto"/>
        <w:right w:val="none" w:sz="0" w:space="0" w:color="auto"/>
      </w:divBdr>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 w:id="1972902159">
      <w:bodyDiv w:val="1"/>
      <w:marLeft w:val="0"/>
      <w:marRight w:val="0"/>
      <w:marTop w:val="0"/>
      <w:marBottom w:val="0"/>
      <w:divBdr>
        <w:top w:val="none" w:sz="0" w:space="0" w:color="auto"/>
        <w:left w:val="none" w:sz="0" w:space="0" w:color="auto"/>
        <w:bottom w:val="none" w:sz="0" w:space="0" w:color="auto"/>
        <w:right w:val="none" w:sz="0" w:space="0" w:color="auto"/>
      </w:divBdr>
    </w:div>
    <w:div w:id="2004232471">
      <w:bodyDiv w:val="1"/>
      <w:marLeft w:val="0"/>
      <w:marRight w:val="0"/>
      <w:marTop w:val="0"/>
      <w:marBottom w:val="0"/>
      <w:divBdr>
        <w:top w:val="none" w:sz="0" w:space="0" w:color="auto"/>
        <w:left w:val="none" w:sz="0" w:space="0" w:color="auto"/>
        <w:bottom w:val="none" w:sz="0" w:space="0" w:color="auto"/>
        <w:right w:val="none" w:sz="0" w:space="0" w:color="auto"/>
      </w:divBdr>
    </w:div>
    <w:div w:id="2056201269">
      <w:bodyDiv w:val="1"/>
      <w:marLeft w:val="0"/>
      <w:marRight w:val="0"/>
      <w:marTop w:val="0"/>
      <w:marBottom w:val="0"/>
      <w:divBdr>
        <w:top w:val="none" w:sz="0" w:space="0" w:color="auto"/>
        <w:left w:val="none" w:sz="0" w:space="0" w:color="auto"/>
        <w:bottom w:val="none" w:sz="0" w:space="0" w:color="auto"/>
        <w:right w:val="none" w:sz="0" w:space="0" w:color="auto"/>
      </w:divBdr>
    </w:div>
    <w:div w:id="209212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hart" Target="charts/chart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hyperlink" Target="https://portal.ku.ac.ae/Library/pages/E-Forms.asp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ortal.ku.ac.ae/Library/pages/E-Forms.aspx" TargetMode="External"/><Relationship Id="rId14" Type="http://schemas.openxmlformats.org/officeDocument/2006/relationships/chart" Target="charts/chart3.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Headcounts\KU%20Libraries%20-%20Headcount%202022%20-updat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cument%20Delivery\ILL%202022%20-%20Graphs%20-updat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Workshops%20&amp;%20events\IL%20&amp;%20Workshops%202022%20-%20updated.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_rels/chart4.xml.rels><?xml version="1.0" encoding="UTF-8" standalone="yes"?>
<Relationships xmlns="http://schemas.openxmlformats.org/package/2006/relationships"><Relationship Id="rId3" Type="http://schemas.openxmlformats.org/officeDocument/2006/relationships/oleObject" Target="file:///D:\Open%20Access\Open%20Access%202022%20updat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oleObject" Target="file:///C:\Users\mabdulla\Desktop\Public%20Services\Statistical%20Reports\Statistics%20for%20Dr.%20Abdulla\2022\Holdings\Library%20Holdings.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bdulla\Desktop\Public%20Services\Statistical%20Reports\Statistics%20for%20Dr.%20Abdulla\2022\Open%20Access\Open%20Access%202022.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2.xml"/></Relationships>
</file>

<file path=word/charts/_rels/chart7.xml.rels><?xml version="1.0" encoding="UTF-8" standalone="yes"?>
<Relationships xmlns="http://schemas.openxmlformats.org/package/2006/relationships"><Relationship Id="rId3" Type="http://schemas.openxmlformats.org/officeDocument/2006/relationships/oleObject" Target="file:///D:\Medical%20Stats\Mecial%20Library%20Statistics%202022%20-%20updated.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9974086572511768E-2"/>
          <c:y val="4.9482681061628432E-2"/>
          <c:w val="0.95002591342748821"/>
          <c:h val="0.47147183525136283"/>
        </c:manualLayout>
      </c:layout>
      <c:bar3DChart>
        <c:barDir val="col"/>
        <c:grouping val="clustered"/>
        <c:varyColors val="0"/>
        <c:ser>
          <c:idx val="0"/>
          <c:order val="0"/>
          <c:tx>
            <c:strRef>
              <c:f>'Headcount 2022'!$K$4</c:f>
              <c:strCache>
                <c:ptCount val="1"/>
                <c:pt idx="0">
                  <c:v>Main Library</c:v>
                </c:pt>
              </c:strCache>
            </c:strRef>
          </c:tx>
          <c:spPr>
            <a:solidFill>
              <a:schemeClr val="accent1"/>
            </a:solidFill>
            <a:ln>
              <a:noFill/>
            </a:ln>
            <a:effectLst/>
            <a:scene3d>
              <a:camera prst="orthographicFront"/>
              <a:lightRig rig="threePt" dir="t"/>
            </a:scene3d>
            <a:sp3d>
              <a:bevelT/>
            </a:sp3d>
          </c:spPr>
          <c:invertIfNegative val="0"/>
          <c:dLbls>
            <c:spPr>
              <a:noFill/>
              <a:ln>
                <a:noFill/>
              </a:ln>
              <a:effectLst/>
            </c:spPr>
            <c:txPr>
              <a:bodyPr rot="0" spcFirstLastPara="1" vertOverflow="ellipsis" vert="horz" wrap="square" lIns="38100" tIns="19050" rIns="38100" bIns="19050" anchor="ctr" anchorCtr="1">
                <a:spAutoFit/>
              </a:bodyPr>
              <a:lstStyle/>
              <a:p>
                <a:pPr>
                  <a:defRPr sz="5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'Headcount 2022'!$J$5:$J$16</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'Headcount 2022'!$K$5:$K$16</c:f>
              <c:numCache>
                <c:formatCode>General</c:formatCode>
                <c:ptCount val="12"/>
                <c:pt idx="0">
                  <c:v>2546</c:v>
                </c:pt>
                <c:pt idx="1">
                  <c:v>10456</c:v>
                </c:pt>
                <c:pt idx="2">
                  <c:v>11741</c:v>
                </c:pt>
                <c:pt idx="3">
                  <c:v>6713</c:v>
                </c:pt>
                <c:pt idx="4">
                  <c:v>6148</c:v>
                </c:pt>
                <c:pt idx="5">
                  <c:v>5044</c:v>
                </c:pt>
                <c:pt idx="6">
                  <c:v>3116</c:v>
                </c:pt>
                <c:pt idx="7">
                  <c:v>3953</c:v>
                </c:pt>
                <c:pt idx="8">
                  <c:v>11003</c:v>
                </c:pt>
                <c:pt idx="9">
                  <c:v>13706</c:v>
                </c:pt>
                <c:pt idx="10">
                  <c:v>14510</c:v>
                </c:pt>
                <c:pt idx="11">
                  <c:v>6588</c:v>
                </c:pt>
              </c:numCache>
            </c:numRef>
          </c:val>
          <c:extLst>
            <c:ext xmlns:c16="http://schemas.microsoft.com/office/drawing/2014/chart" uri="{C3380CC4-5D6E-409C-BE32-E72D297353CC}">
              <c16:uniqueId val="{00000000-3981-4435-A817-A6F5F478521C}"/>
            </c:ext>
          </c:extLst>
        </c:ser>
        <c:ser>
          <c:idx val="1"/>
          <c:order val="1"/>
          <c:tx>
            <c:strRef>
              <c:f>'Headcount 2022'!$L$4</c:f>
              <c:strCache>
                <c:ptCount val="1"/>
                <c:pt idx="0">
                  <c:v>SAN Library</c:v>
                </c:pt>
              </c:strCache>
            </c:strRef>
          </c:tx>
          <c:spPr>
            <a:solidFill>
              <a:srgbClr val="00B050"/>
            </a:solidFill>
            <a:ln>
              <a:noFill/>
            </a:ln>
            <a:effectLst/>
            <a:scene3d>
              <a:camera prst="orthographicFront"/>
              <a:lightRig rig="threePt" dir="t"/>
            </a:scene3d>
            <a:sp3d>
              <a:bevelT/>
            </a:sp3d>
          </c:spPr>
          <c:invertIfNegative val="0"/>
          <c:dLbls>
            <c:dLbl>
              <c:idx val="0"/>
              <c:layout>
                <c:manualLayout>
                  <c:x val="9.679353960570217E-3"/>
                  <c:y val="-4.5719033499633495E-3"/>
                </c:manualLayout>
              </c:layout>
              <c:showLegendKey val="0"/>
              <c:showVal val="1"/>
              <c:showCatName val="0"/>
              <c:showSerName val="0"/>
              <c:showPercent val="0"/>
              <c:showBubbleSize val="0"/>
              <c:extLst>
                <c:ext xmlns:c15="http://schemas.microsoft.com/office/drawing/2012/chart" uri="{CE6537A1-D6FC-4f65-9D91-7224C49458BB}">
                  <c15:layout>
                    <c:manualLayout>
                      <c:w val="3.6872842214264047E-2"/>
                      <c:h val="4.5924769150380164E-2"/>
                    </c:manualLayout>
                  </c15:layout>
                </c:ext>
                <c:ext xmlns:c16="http://schemas.microsoft.com/office/drawing/2014/chart" uri="{C3380CC4-5D6E-409C-BE32-E72D297353CC}">
                  <c16:uniqueId val="{00000001-3981-4435-A817-A6F5F478521C}"/>
                </c:ext>
              </c:extLst>
            </c:dLbl>
            <c:dLbl>
              <c:idx val="1"/>
              <c:layout>
                <c:manualLayout>
                  <c:x val="1.2905748825166123E-2"/>
                  <c:y val="-1.14297583749079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981-4435-A817-A6F5F478521C}"/>
                </c:ext>
              </c:extLst>
            </c:dLbl>
            <c:dLbl>
              <c:idx val="2"/>
              <c:layout>
                <c:manualLayout>
                  <c:x val="1.3981227893929988E-2"/>
                  <c:y val="-6.857855024944856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981-4435-A817-A6F5F478521C}"/>
                </c:ext>
              </c:extLst>
            </c:dLbl>
            <c:dLbl>
              <c:idx val="3"/>
              <c:layout>
                <c:manualLayout>
                  <c:x val="1.3981227893929948E-2"/>
                  <c:y val="-4.571903349963182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981-4435-A817-A6F5F478521C}"/>
                </c:ext>
              </c:extLst>
            </c:dLbl>
            <c:dLbl>
              <c:idx val="4"/>
              <c:layout>
                <c:manualLayout>
                  <c:x val="2.0434144648208682E-2"/>
                  <c:y val="-1.257264421430139E-2"/>
                </c:manualLayout>
              </c:layout>
              <c:spPr>
                <a:noFill/>
                <a:ln>
                  <a:noFill/>
                </a:ln>
                <a:effectLst/>
              </c:spPr>
              <c:txPr>
                <a:bodyPr rot="0" spcFirstLastPara="1" vertOverflow="ellipsis" vert="horz" wrap="square" lIns="38100" tIns="19050" rIns="38100" bIns="19050" anchor="ctr" anchorCtr="1">
                  <a:noAutofit/>
                </a:bodyPr>
                <a:lstStyle/>
                <a:p>
                  <a:pPr>
                    <a:defRPr sz="5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4.5578802934211758E-2"/>
                      <c:h val="3.67809624504538E-2"/>
                    </c:manualLayout>
                  </c15:layout>
                </c:ext>
                <c:ext xmlns:c16="http://schemas.microsoft.com/office/drawing/2014/chart" uri="{C3380CC4-5D6E-409C-BE32-E72D297353CC}">
                  <c16:uniqueId val="{00000005-3981-4435-A817-A6F5F478521C}"/>
                </c:ext>
              </c:extLst>
            </c:dLbl>
            <c:dLbl>
              <c:idx val="5"/>
              <c:layout>
                <c:manualLayout>
                  <c:x val="1.2905748825166142E-2"/>
                  <c:y val="-6.8578550249447723E-3"/>
                </c:manualLayout>
              </c:layout>
              <c:showLegendKey val="0"/>
              <c:showVal val="1"/>
              <c:showCatName val="0"/>
              <c:showSerName val="0"/>
              <c:showPercent val="0"/>
              <c:showBubbleSize val="0"/>
              <c:extLst>
                <c:ext xmlns:c15="http://schemas.microsoft.com/office/drawing/2012/chart" uri="{CE6537A1-D6FC-4f65-9D91-7224C49458BB}">
                  <c15:layout>
                    <c:manualLayout>
                      <c:w val="4.4401195695610969E-2"/>
                      <c:h val="4.5924769150380164E-2"/>
                    </c:manualLayout>
                  </c15:layout>
                </c:ext>
                <c:ext xmlns:c16="http://schemas.microsoft.com/office/drawing/2014/chart" uri="{C3380CC4-5D6E-409C-BE32-E72D297353CC}">
                  <c16:uniqueId val="{00000006-3981-4435-A817-A6F5F478521C}"/>
                </c:ext>
              </c:extLst>
            </c:dLbl>
            <c:dLbl>
              <c:idx val="6"/>
              <c:layout>
                <c:manualLayout>
                  <c:x val="1.0754833029334073E-2"/>
                  <c:y val="-1.8287523401755285E-2"/>
                </c:manualLayout>
              </c:layout>
              <c:spPr>
                <a:noFill/>
                <a:ln>
                  <a:noFill/>
                </a:ln>
                <a:effectLst/>
              </c:spPr>
              <c:txPr>
                <a:bodyPr rot="0" spcFirstLastPara="1" vertOverflow="ellipsis" vert="horz" wrap="square" lIns="38100" tIns="19050" rIns="38100" bIns="19050" anchor="ctr" anchorCtr="1">
                  <a:noAutofit/>
                </a:bodyPr>
                <a:lstStyle/>
                <a:p>
                  <a:pPr>
                    <a:defRPr sz="5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3.5797363145500201E-2"/>
                      <c:h val="3.9066914125435385E-2"/>
                    </c:manualLayout>
                  </c15:layout>
                </c:ext>
                <c:ext xmlns:c16="http://schemas.microsoft.com/office/drawing/2014/chart" uri="{C3380CC4-5D6E-409C-BE32-E72D297353CC}">
                  <c16:uniqueId val="{00000007-3981-4435-A817-A6F5F478521C}"/>
                </c:ext>
              </c:extLst>
            </c:dLbl>
            <c:dLbl>
              <c:idx val="7"/>
              <c:layout>
                <c:manualLayout>
                  <c:x val="1.398127023562553E-2"/>
                  <c:y val="-4.5719033499632654E-3"/>
                </c:manualLayout>
              </c:layout>
              <c:showLegendKey val="0"/>
              <c:showVal val="1"/>
              <c:showCatName val="0"/>
              <c:showSerName val="0"/>
              <c:showPercent val="0"/>
              <c:showBubbleSize val="0"/>
              <c:extLst>
                <c:ext xmlns:c15="http://schemas.microsoft.com/office/drawing/2012/chart" uri="{CE6537A1-D6FC-4f65-9D91-7224C49458BB}">
                  <c15:layout>
                    <c:manualLayout>
                      <c:w val="4.3325716626847116E-2"/>
                      <c:h val="4.5924769150380164E-2"/>
                    </c:manualLayout>
                  </c15:layout>
                </c:ext>
                <c:ext xmlns:c16="http://schemas.microsoft.com/office/drawing/2014/chart" uri="{C3380CC4-5D6E-409C-BE32-E72D297353CC}">
                  <c16:uniqueId val="{00000008-3981-4435-A817-A6F5F478521C}"/>
                </c:ext>
              </c:extLst>
            </c:dLbl>
            <c:dLbl>
              <c:idx val="8"/>
              <c:layout>
                <c:manualLayout>
                  <c:x val="1.7207665100221523E-2"/>
                  <c:y val="-1.60016617248712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981-4435-A817-A6F5F478521C}"/>
                </c:ext>
              </c:extLst>
            </c:dLbl>
            <c:dLbl>
              <c:idx val="9"/>
              <c:layout>
                <c:manualLayout>
                  <c:x val="1.3981227893929988E-2"/>
                  <c:y val="-1.3715710049889545E-2"/>
                </c:manualLayout>
              </c:layout>
              <c:spPr>
                <a:noFill/>
                <a:ln>
                  <a:noFill/>
                </a:ln>
                <a:effectLst/>
              </c:spPr>
              <c:txPr>
                <a:bodyPr rot="0" spcFirstLastPara="1" vertOverflow="ellipsis" vert="horz" wrap="square" lIns="38100" tIns="19050" rIns="38100" bIns="19050" anchor="ctr" anchorCtr="1">
                  <a:noAutofit/>
                </a:bodyPr>
                <a:lstStyle/>
                <a:p>
                  <a:pPr>
                    <a:defRPr sz="5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4.772976107173945E-2"/>
                      <c:h val="5.0496672500343343E-2"/>
                    </c:manualLayout>
                  </c15:layout>
                </c:ext>
                <c:ext xmlns:c16="http://schemas.microsoft.com/office/drawing/2014/chart" uri="{C3380CC4-5D6E-409C-BE32-E72D297353CC}">
                  <c16:uniqueId val="{0000000A-3981-4435-A817-A6F5F478521C}"/>
                </c:ext>
              </c:extLst>
            </c:dLbl>
            <c:dLbl>
              <c:idx val="10"/>
              <c:layout>
                <c:manualLayout>
                  <c:x val="1.3981227893929988E-2"/>
                  <c:y val="-1.60016617248712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3981-4435-A817-A6F5F478521C}"/>
                </c:ext>
              </c:extLst>
            </c:dLbl>
            <c:dLbl>
              <c:idx val="11"/>
              <c:layout>
                <c:manualLayout>
                  <c:x val="1.7207665100221523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3981-4435-A817-A6F5F478521C}"/>
                </c:ext>
              </c:extLst>
            </c:dLbl>
            <c:spPr>
              <a:noFill/>
              <a:ln>
                <a:noFill/>
              </a:ln>
              <a:effectLst/>
            </c:spPr>
            <c:txPr>
              <a:bodyPr rot="0" spcFirstLastPara="1" vertOverflow="ellipsis" vert="horz" wrap="square" lIns="38100" tIns="19050" rIns="38100" bIns="19050" anchor="ctr" anchorCtr="1">
                <a:spAutoFit/>
              </a:bodyPr>
              <a:lstStyle/>
              <a:p>
                <a:pPr>
                  <a:defRPr sz="5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'Headcount 2022'!$J$5:$J$16</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'Headcount 2022'!$L$5:$L$16</c:f>
              <c:numCache>
                <c:formatCode>General</c:formatCode>
                <c:ptCount val="12"/>
                <c:pt idx="0">
                  <c:v>832</c:v>
                </c:pt>
                <c:pt idx="1">
                  <c:v>4817</c:v>
                </c:pt>
                <c:pt idx="2">
                  <c:v>4775</c:v>
                </c:pt>
                <c:pt idx="3">
                  <c:v>2545</c:v>
                </c:pt>
                <c:pt idx="4">
                  <c:v>1606</c:v>
                </c:pt>
                <c:pt idx="5">
                  <c:v>906</c:v>
                </c:pt>
                <c:pt idx="6">
                  <c:v>413</c:v>
                </c:pt>
                <c:pt idx="7">
                  <c:v>633</c:v>
                </c:pt>
                <c:pt idx="8">
                  <c:v>3216</c:v>
                </c:pt>
                <c:pt idx="9">
                  <c:v>4801</c:v>
                </c:pt>
                <c:pt idx="10">
                  <c:v>4655</c:v>
                </c:pt>
                <c:pt idx="11">
                  <c:v>1921</c:v>
                </c:pt>
              </c:numCache>
            </c:numRef>
          </c:val>
          <c:extLst>
            <c:ext xmlns:c16="http://schemas.microsoft.com/office/drawing/2014/chart" uri="{C3380CC4-5D6E-409C-BE32-E72D297353CC}">
              <c16:uniqueId val="{0000000D-3981-4435-A817-A6F5F478521C}"/>
            </c:ext>
          </c:extLst>
        </c:ser>
        <c:dLbls>
          <c:showLegendKey val="0"/>
          <c:showVal val="1"/>
          <c:showCatName val="0"/>
          <c:showSerName val="0"/>
          <c:showPercent val="0"/>
          <c:showBubbleSize val="0"/>
        </c:dLbls>
        <c:gapWidth val="150"/>
        <c:shape val="box"/>
        <c:axId val="1979916751"/>
        <c:axId val="1979919663"/>
        <c:axId val="0"/>
      </c:bar3DChart>
      <c:catAx>
        <c:axId val="197991675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979919663"/>
        <c:crosses val="autoZero"/>
        <c:auto val="1"/>
        <c:lblAlgn val="ctr"/>
        <c:lblOffset val="100"/>
        <c:noMultiLvlLbl val="0"/>
      </c:catAx>
      <c:valAx>
        <c:axId val="1979919663"/>
        <c:scaling>
          <c:orientation val="minMax"/>
        </c:scaling>
        <c:delete val="1"/>
        <c:axPos val="l"/>
        <c:majorGridlines>
          <c:spPr>
            <a:ln w="9525" cap="flat" cmpd="sng" algn="ctr">
              <a:noFill/>
              <a:round/>
            </a:ln>
            <a:effectLst/>
          </c:spPr>
        </c:majorGridlines>
        <c:numFmt formatCode="General" sourceLinked="1"/>
        <c:majorTickMark val="none"/>
        <c:minorTickMark val="none"/>
        <c:tickLblPos val="nextTo"/>
        <c:crossAx val="19799167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800" b="1"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1871719160104986E-2"/>
          <c:y val="4.62963567377912E-2"/>
          <c:w val="0.95833661871104281"/>
          <c:h val="0.69998869932925056"/>
        </c:manualLayout>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cene3d>
              <a:camera prst="orthographicFront"/>
              <a:lightRig rig="threePt" dir="t"/>
            </a:scene3d>
            <a:sp3d>
              <a:bevelT/>
            </a:sp3d>
          </c:spPr>
          <c:invertIfNegative val="0"/>
          <c:dPt>
            <c:idx val="1"/>
            <c:invertIfNegative val="0"/>
            <c:bubble3D val="0"/>
            <c:spPr>
              <a:solidFill>
                <a:srgbClr val="00B050"/>
              </a:solidFill>
              <a:ln>
                <a:noFill/>
              </a:ln>
              <a:effectLst/>
              <a:scene3d>
                <a:camera prst="orthographicFront"/>
                <a:lightRig rig="threePt" dir="t"/>
              </a:scene3d>
              <a:sp3d>
                <a:bevelT/>
              </a:sp3d>
            </c:spPr>
            <c:extLst>
              <c:ext xmlns:c16="http://schemas.microsoft.com/office/drawing/2014/chart" uri="{C3380CC4-5D6E-409C-BE32-E72D297353CC}">
                <c16:uniqueId val="{00000001-337E-4AF0-A03B-46BEC70C9C88}"/>
              </c:ext>
            </c:extLst>
          </c:dPt>
          <c:dPt>
            <c:idx val="2"/>
            <c:invertIfNegative val="0"/>
            <c:bubble3D val="0"/>
            <c:spPr>
              <a:solidFill>
                <a:schemeClr val="accent6">
                  <a:lumMod val="75000"/>
                </a:schemeClr>
              </a:solidFill>
              <a:ln>
                <a:noFill/>
              </a:ln>
              <a:effectLst/>
              <a:scene3d>
                <a:camera prst="orthographicFront"/>
                <a:lightRig rig="threePt" dir="t"/>
              </a:scene3d>
              <a:sp3d>
                <a:bevelT/>
              </a:sp3d>
            </c:spPr>
            <c:extLst>
              <c:ext xmlns:c16="http://schemas.microsoft.com/office/drawing/2014/chart" uri="{C3380CC4-5D6E-409C-BE32-E72D297353CC}">
                <c16:uniqueId val="{00000003-337E-4AF0-A03B-46BEC70C9C88}"/>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Graphs!$E$14:$P$14</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Graphs!$E$15:$P$15</c:f>
              <c:numCache>
                <c:formatCode>General</c:formatCode>
                <c:ptCount val="12"/>
                <c:pt idx="0">
                  <c:v>111</c:v>
                </c:pt>
                <c:pt idx="1">
                  <c:v>200</c:v>
                </c:pt>
                <c:pt idx="2">
                  <c:v>212</c:v>
                </c:pt>
                <c:pt idx="3">
                  <c:v>137</c:v>
                </c:pt>
                <c:pt idx="4">
                  <c:v>84</c:v>
                </c:pt>
                <c:pt idx="5">
                  <c:v>124</c:v>
                </c:pt>
                <c:pt idx="6">
                  <c:v>75</c:v>
                </c:pt>
                <c:pt idx="7">
                  <c:v>90</c:v>
                </c:pt>
                <c:pt idx="8">
                  <c:v>110</c:v>
                </c:pt>
                <c:pt idx="9">
                  <c:v>129</c:v>
                </c:pt>
                <c:pt idx="10">
                  <c:v>106</c:v>
                </c:pt>
                <c:pt idx="11">
                  <c:v>65</c:v>
                </c:pt>
              </c:numCache>
            </c:numRef>
          </c:val>
          <c:extLst>
            <c:ext xmlns:c16="http://schemas.microsoft.com/office/drawing/2014/chart" uri="{C3380CC4-5D6E-409C-BE32-E72D297353CC}">
              <c16:uniqueId val="{00000004-337E-4AF0-A03B-46BEC70C9C88}"/>
            </c:ext>
          </c:extLst>
        </c:ser>
        <c:dLbls>
          <c:dLblPos val="inEnd"/>
          <c:showLegendKey val="0"/>
          <c:showVal val="1"/>
          <c:showCatName val="0"/>
          <c:showSerName val="0"/>
          <c:showPercent val="0"/>
          <c:showBubbleSize val="0"/>
        </c:dLbls>
        <c:gapWidth val="100"/>
        <c:overlap val="-24"/>
        <c:axId val="2012714959"/>
        <c:axId val="885996623"/>
      </c:barChart>
      <c:catAx>
        <c:axId val="201271495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r>
                  <a:rPr lang="en-US" sz="2000" dirty="0" smtClean="0">
                    <a:solidFill>
                      <a:schemeClr val="tx1"/>
                    </a:solidFill>
                  </a:rPr>
                  <a:t>1,443 </a:t>
                </a:r>
                <a:r>
                  <a:rPr lang="en-US" sz="2000" dirty="0">
                    <a:solidFill>
                      <a:schemeClr val="tx1"/>
                    </a:solidFill>
                  </a:rPr>
                  <a:t>Requests</a:t>
                </a:r>
              </a:p>
            </c:rich>
          </c:tx>
          <c:layout>
            <c:manualLayout>
              <c:xMode val="edge"/>
              <c:yMode val="edge"/>
              <c:x val="0.83327550853018373"/>
              <c:y val="6.7858512504589782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885996623"/>
        <c:crosses val="autoZero"/>
        <c:auto val="1"/>
        <c:lblAlgn val="ctr"/>
        <c:lblOffset val="100"/>
        <c:noMultiLvlLbl val="0"/>
      </c:catAx>
      <c:valAx>
        <c:axId val="885996623"/>
        <c:scaling>
          <c:orientation val="minMax"/>
        </c:scaling>
        <c:delete val="1"/>
        <c:axPos val="l"/>
        <c:numFmt formatCode="General" sourceLinked="1"/>
        <c:majorTickMark val="none"/>
        <c:minorTickMark val="none"/>
        <c:tickLblPos val="nextTo"/>
        <c:crossAx val="2012714959"/>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Sheet1!$E$2</c:f>
              <c:strCache>
                <c:ptCount val="1"/>
                <c:pt idx="0">
                  <c:v>Information Literacy</c:v>
                </c:pt>
              </c:strCache>
            </c:strRef>
          </c:tx>
          <c:spPr>
            <a:solidFill>
              <a:schemeClr val="accent1"/>
            </a:solidFill>
            <a:ln>
              <a:noFill/>
            </a:ln>
            <a:effectLst/>
          </c:spPr>
          <c:invertIfNegative val="0"/>
          <c:dPt>
            <c:idx val="0"/>
            <c:invertIfNegative val="0"/>
            <c:bubble3D val="0"/>
            <c:spPr>
              <a:solidFill>
                <a:schemeClr val="accent1"/>
              </a:solidFill>
              <a:ln>
                <a:noFill/>
              </a:ln>
              <a:effectLst/>
              <a:scene3d>
                <a:camera prst="orthographicFront"/>
                <a:lightRig rig="threePt" dir="t"/>
              </a:scene3d>
              <a:sp3d>
                <a:bevelT/>
              </a:sp3d>
            </c:spPr>
            <c:extLst>
              <c:ext xmlns:c16="http://schemas.microsoft.com/office/drawing/2014/chart" uri="{C3380CC4-5D6E-409C-BE32-E72D297353CC}">
                <c16:uniqueId val="{00000001-AFF8-46B4-AC6C-B2D0198AB741}"/>
              </c:ext>
            </c:extLst>
          </c:dPt>
          <c:dPt>
            <c:idx val="1"/>
            <c:invertIfNegative val="0"/>
            <c:bubble3D val="0"/>
            <c:spPr>
              <a:solidFill>
                <a:schemeClr val="accent1"/>
              </a:solidFill>
              <a:ln>
                <a:noFill/>
              </a:ln>
              <a:effectLst/>
              <a:scene3d>
                <a:camera prst="orthographicFront"/>
                <a:lightRig rig="threePt" dir="t"/>
              </a:scene3d>
              <a:sp3d>
                <a:bevelT/>
              </a:sp3d>
            </c:spPr>
            <c:extLst>
              <c:ext xmlns:c16="http://schemas.microsoft.com/office/drawing/2014/chart" uri="{C3380CC4-5D6E-409C-BE32-E72D297353CC}">
                <c16:uniqueId val="{00000003-AFF8-46B4-AC6C-B2D0198AB741}"/>
              </c:ext>
            </c:extLst>
          </c:dPt>
          <c:dLbls>
            <c:dLbl>
              <c:idx val="0"/>
              <c:tx>
                <c:rich>
                  <a:bodyPr/>
                  <a:lstStyle/>
                  <a:p>
                    <a:r>
                      <a:rPr lang="en-US" smtClean="0"/>
                      <a:t>33</a:t>
                    </a:r>
                    <a:endParaRPr lang="en-US" dirty="0"/>
                  </a:p>
                </c:rich>
              </c:tx>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FF8-46B4-AC6C-B2D0198AB741}"/>
                </c:ext>
              </c:extLst>
            </c:dLbl>
            <c:dLbl>
              <c:idx val="1"/>
              <c:tx>
                <c:rich>
                  <a:bodyPr/>
                  <a:lstStyle/>
                  <a:p>
                    <a:r>
                      <a:rPr lang="en-US" smtClean="0"/>
                      <a:t>50</a:t>
                    </a:r>
                    <a:endParaRPr lang="en-US" dirty="0"/>
                  </a:p>
                </c:rich>
              </c:tx>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FF8-46B4-AC6C-B2D0198AB741}"/>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Sheet1!$D$3:$D$4</c:f>
              <c:strCache>
                <c:ptCount val="2"/>
                <c:pt idx="0">
                  <c:v>Spring</c:v>
                </c:pt>
                <c:pt idx="1">
                  <c:v>Fall</c:v>
                </c:pt>
              </c:strCache>
            </c:strRef>
          </c:cat>
          <c:val>
            <c:numRef>
              <c:f>Sheet1!$E$3:$E$4</c:f>
              <c:numCache>
                <c:formatCode>General</c:formatCode>
                <c:ptCount val="2"/>
                <c:pt idx="0">
                  <c:v>34</c:v>
                </c:pt>
                <c:pt idx="1">
                  <c:v>52</c:v>
                </c:pt>
              </c:numCache>
            </c:numRef>
          </c:val>
          <c:extLst>
            <c:ext xmlns:c16="http://schemas.microsoft.com/office/drawing/2014/chart" uri="{C3380CC4-5D6E-409C-BE32-E72D297353CC}">
              <c16:uniqueId val="{00000004-AFF8-46B4-AC6C-B2D0198AB741}"/>
            </c:ext>
          </c:extLst>
        </c:ser>
        <c:ser>
          <c:idx val="1"/>
          <c:order val="1"/>
          <c:tx>
            <c:strRef>
              <c:f>Sheet1!$F$2</c:f>
              <c:strCache>
                <c:ptCount val="1"/>
                <c:pt idx="0">
                  <c:v>Workshops/Events</c:v>
                </c:pt>
              </c:strCache>
            </c:strRef>
          </c:tx>
          <c:spPr>
            <a:solidFill>
              <a:srgbClr val="00B050"/>
            </a:solidFill>
            <a:ln>
              <a:noFill/>
            </a:ln>
            <a:effectLst/>
            <a:scene3d>
              <a:camera prst="orthographicFront"/>
              <a:lightRig rig="threePt" dir="t"/>
            </a:scene3d>
            <a:sp3d>
              <a:bevelT/>
            </a:sp3d>
          </c:spPr>
          <c:invertIfNegative val="0"/>
          <c:dLbls>
            <c:dLbl>
              <c:idx val="0"/>
              <c:tx>
                <c:rich>
                  <a:bodyPr/>
                  <a:lstStyle/>
                  <a:p>
                    <a:r>
                      <a:rPr lang="en-US" smtClean="0"/>
                      <a:t>37</a:t>
                    </a:r>
                    <a:endParaRPr lang="en-US" dirty="0"/>
                  </a:p>
                </c:rich>
              </c:tx>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FF8-46B4-AC6C-B2D0198AB741}"/>
                </c:ext>
              </c:extLst>
            </c:dLbl>
            <c:dLbl>
              <c:idx val="1"/>
              <c:tx>
                <c:rich>
                  <a:bodyPr/>
                  <a:lstStyle/>
                  <a:p>
                    <a:r>
                      <a:rPr lang="en-US" smtClean="0"/>
                      <a:t>27</a:t>
                    </a:r>
                    <a:endParaRPr lang="en-US" dirty="0"/>
                  </a:p>
                </c:rich>
              </c:tx>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FF8-46B4-AC6C-B2D0198AB741}"/>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Sheet1!$D$3:$D$4</c:f>
              <c:strCache>
                <c:ptCount val="2"/>
                <c:pt idx="0">
                  <c:v>Spring</c:v>
                </c:pt>
                <c:pt idx="1">
                  <c:v>Fall</c:v>
                </c:pt>
              </c:strCache>
            </c:strRef>
          </c:cat>
          <c:val>
            <c:numRef>
              <c:f>Sheet1!$F$3:$F$4</c:f>
              <c:numCache>
                <c:formatCode>General</c:formatCode>
                <c:ptCount val="2"/>
                <c:pt idx="0">
                  <c:v>40</c:v>
                </c:pt>
                <c:pt idx="1">
                  <c:v>30</c:v>
                </c:pt>
              </c:numCache>
            </c:numRef>
          </c:val>
          <c:extLst>
            <c:ext xmlns:c16="http://schemas.microsoft.com/office/drawing/2014/chart" uri="{C3380CC4-5D6E-409C-BE32-E72D297353CC}">
              <c16:uniqueId val="{00000007-AFF8-46B4-AC6C-B2D0198AB741}"/>
            </c:ext>
          </c:extLst>
        </c:ser>
        <c:dLbls>
          <c:dLblPos val="outEnd"/>
          <c:showLegendKey val="0"/>
          <c:showVal val="1"/>
          <c:showCatName val="0"/>
          <c:showSerName val="0"/>
          <c:showPercent val="0"/>
          <c:showBubbleSize val="0"/>
        </c:dLbls>
        <c:gapWidth val="267"/>
        <c:overlap val="-43"/>
        <c:axId val="50351343"/>
        <c:axId val="50354671"/>
      </c:barChart>
      <c:catAx>
        <c:axId val="50351343"/>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1" i="0" u="none" strike="noStrike" kern="1200" cap="none" spc="0" normalizeH="0" baseline="0">
                <a:solidFill>
                  <a:sysClr val="windowText" lastClr="000000"/>
                </a:solidFill>
                <a:latin typeface="+mn-lt"/>
                <a:ea typeface="+mn-ea"/>
                <a:cs typeface="+mn-cs"/>
              </a:defRPr>
            </a:pPr>
            <a:endParaRPr lang="en-US"/>
          </a:p>
        </c:txPr>
        <c:crossAx val="50354671"/>
        <c:crosses val="autoZero"/>
        <c:auto val="1"/>
        <c:lblAlgn val="ctr"/>
        <c:lblOffset val="100"/>
        <c:noMultiLvlLbl val="0"/>
      </c:catAx>
      <c:valAx>
        <c:axId val="50354671"/>
        <c:scaling>
          <c:orientation val="minMax"/>
        </c:scaling>
        <c:delete val="1"/>
        <c:axPos val="l"/>
        <c:numFmt formatCode="General" sourceLinked="1"/>
        <c:majorTickMark val="none"/>
        <c:minorTickMark val="none"/>
        <c:tickLblPos val="nextTo"/>
        <c:crossAx val="503513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a:pPr>
      <a:endParaRPr lang="en-US"/>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OA!$B$11</c:f>
              <c:strCache>
                <c:ptCount val="1"/>
                <c:pt idx="0">
                  <c:v>2020</c:v>
                </c:pt>
              </c:strCache>
            </c:strRef>
          </c:tx>
          <c:spPr>
            <a:solidFill>
              <a:schemeClr val="accent1">
                <a:lumMod val="75000"/>
              </a:schemeClr>
            </a:solidFill>
            <a:ln w="9525" cap="flat" cmpd="sng" algn="ctr">
              <a:solidFill>
                <a:schemeClr val="lt1">
                  <a:alpha val="50000"/>
                </a:schemeClr>
              </a:solidFill>
              <a:round/>
            </a:ln>
            <a:effectLst/>
            <a:scene3d>
              <a:camera prst="orthographicFront"/>
              <a:lightRig rig="threePt" dir="t"/>
            </a:scene3d>
            <a:sp3d>
              <a:bevelT/>
            </a:sp3d>
          </c:spPr>
          <c:invertIfNegative val="0"/>
          <c:dLbls>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OA!$C$10:$G$10</c:f>
              <c:strCache>
                <c:ptCount val="5"/>
                <c:pt idx="0">
                  <c:v>ACS</c:v>
                </c:pt>
                <c:pt idx="1">
                  <c:v>IEEE</c:v>
                </c:pt>
                <c:pt idx="2">
                  <c:v>Wiley</c:v>
                </c:pt>
                <c:pt idx="3">
                  <c:v>Plos</c:v>
                </c:pt>
                <c:pt idx="4">
                  <c:v>Total</c:v>
                </c:pt>
              </c:strCache>
            </c:strRef>
          </c:cat>
          <c:val>
            <c:numRef>
              <c:f>OA!$C$11:$G$11</c:f>
              <c:numCache>
                <c:formatCode>General</c:formatCode>
                <c:ptCount val="5"/>
                <c:pt idx="0">
                  <c:v>9</c:v>
                </c:pt>
                <c:pt idx="1">
                  <c:v>38</c:v>
                </c:pt>
                <c:pt idx="2">
                  <c:v>9</c:v>
                </c:pt>
                <c:pt idx="4">
                  <c:v>56</c:v>
                </c:pt>
              </c:numCache>
            </c:numRef>
          </c:val>
          <c:extLst>
            <c:ext xmlns:c16="http://schemas.microsoft.com/office/drawing/2014/chart" uri="{C3380CC4-5D6E-409C-BE32-E72D297353CC}">
              <c16:uniqueId val="{00000000-11FE-4FCF-A215-4ACF9E7460D7}"/>
            </c:ext>
          </c:extLst>
        </c:ser>
        <c:ser>
          <c:idx val="1"/>
          <c:order val="1"/>
          <c:tx>
            <c:strRef>
              <c:f>OA!$B$12</c:f>
              <c:strCache>
                <c:ptCount val="1"/>
                <c:pt idx="0">
                  <c:v>2021</c:v>
                </c:pt>
              </c:strCache>
            </c:strRef>
          </c:tx>
          <c:spPr>
            <a:solidFill>
              <a:schemeClr val="bg1">
                <a:lumMod val="75000"/>
                <a:alpha val="85000"/>
              </a:schemeClr>
            </a:solidFill>
            <a:ln w="9525" cap="flat" cmpd="sng" algn="ctr">
              <a:solidFill>
                <a:schemeClr val="lt1">
                  <a:alpha val="50000"/>
                </a:schemeClr>
              </a:solidFill>
              <a:round/>
            </a:ln>
            <a:effectLst/>
            <a:scene3d>
              <a:camera prst="orthographicFront"/>
              <a:lightRig rig="threePt" dir="t"/>
            </a:scene3d>
            <a:sp3d>
              <a:bevelT/>
            </a:sp3d>
          </c:spPr>
          <c:invertIfNegative val="0"/>
          <c:dLbls>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OA!$C$10:$G$10</c:f>
              <c:strCache>
                <c:ptCount val="5"/>
                <c:pt idx="0">
                  <c:v>ACS</c:v>
                </c:pt>
                <c:pt idx="1">
                  <c:v>IEEE</c:v>
                </c:pt>
                <c:pt idx="2">
                  <c:v>Wiley</c:v>
                </c:pt>
                <c:pt idx="3">
                  <c:v>Plos</c:v>
                </c:pt>
                <c:pt idx="4">
                  <c:v>Total</c:v>
                </c:pt>
              </c:strCache>
            </c:strRef>
          </c:cat>
          <c:val>
            <c:numRef>
              <c:f>OA!$C$12:$G$12</c:f>
              <c:numCache>
                <c:formatCode>General</c:formatCode>
                <c:ptCount val="5"/>
                <c:pt idx="0">
                  <c:v>26</c:v>
                </c:pt>
                <c:pt idx="1">
                  <c:v>59</c:v>
                </c:pt>
                <c:pt idx="2">
                  <c:v>20</c:v>
                </c:pt>
                <c:pt idx="4">
                  <c:v>105</c:v>
                </c:pt>
              </c:numCache>
            </c:numRef>
          </c:val>
          <c:extLst>
            <c:ext xmlns:c16="http://schemas.microsoft.com/office/drawing/2014/chart" uri="{C3380CC4-5D6E-409C-BE32-E72D297353CC}">
              <c16:uniqueId val="{00000001-11FE-4FCF-A215-4ACF9E7460D7}"/>
            </c:ext>
          </c:extLst>
        </c:ser>
        <c:ser>
          <c:idx val="2"/>
          <c:order val="2"/>
          <c:tx>
            <c:strRef>
              <c:f>OA!$B$13</c:f>
              <c:strCache>
                <c:ptCount val="1"/>
                <c:pt idx="0">
                  <c:v>2022</c:v>
                </c:pt>
              </c:strCache>
            </c:strRef>
          </c:tx>
          <c:spPr>
            <a:solidFill>
              <a:srgbClr val="00B050"/>
            </a:solidFill>
            <a:ln w="9525" cap="flat" cmpd="sng" algn="ctr">
              <a:solidFill>
                <a:schemeClr val="lt1">
                  <a:alpha val="50000"/>
                </a:schemeClr>
              </a:solidFill>
              <a:round/>
            </a:ln>
            <a:effectLst/>
            <a:scene3d>
              <a:camera prst="orthographicFront"/>
              <a:lightRig rig="threePt" dir="t"/>
            </a:scene3d>
            <a:sp3d>
              <a:bevelT/>
            </a:sp3d>
          </c:spPr>
          <c:invertIfNegative val="0"/>
          <c:dLbls>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OA!$C$10:$G$10</c:f>
              <c:strCache>
                <c:ptCount val="5"/>
                <c:pt idx="0">
                  <c:v>ACS</c:v>
                </c:pt>
                <c:pt idx="1">
                  <c:v>IEEE</c:v>
                </c:pt>
                <c:pt idx="2">
                  <c:v>Wiley</c:v>
                </c:pt>
                <c:pt idx="3">
                  <c:v>Plos</c:v>
                </c:pt>
                <c:pt idx="4">
                  <c:v>Total</c:v>
                </c:pt>
              </c:strCache>
            </c:strRef>
          </c:cat>
          <c:val>
            <c:numRef>
              <c:f>OA!$C$13:$G$13</c:f>
              <c:numCache>
                <c:formatCode>General</c:formatCode>
                <c:ptCount val="5"/>
                <c:pt idx="0">
                  <c:v>32</c:v>
                </c:pt>
                <c:pt idx="1">
                  <c:v>72</c:v>
                </c:pt>
                <c:pt idx="2">
                  <c:v>17</c:v>
                </c:pt>
                <c:pt idx="3">
                  <c:v>1</c:v>
                </c:pt>
                <c:pt idx="4">
                  <c:v>122</c:v>
                </c:pt>
              </c:numCache>
            </c:numRef>
          </c:val>
          <c:extLst>
            <c:ext xmlns:c16="http://schemas.microsoft.com/office/drawing/2014/chart" uri="{C3380CC4-5D6E-409C-BE32-E72D297353CC}">
              <c16:uniqueId val="{00000002-11FE-4FCF-A215-4ACF9E7460D7}"/>
            </c:ext>
          </c:extLst>
        </c:ser>
        <c:dLbls>
          <c:dLblPos val="inEnd"/>
          <c:showLegendKey val="0"/>
          <c:showVal val="1"/>
          <c:showCatName val="0"/>
          <c:showSerName val="0"/>
          <c:showPercent val="0"/>
          <c:showBubbleSize val="0"/>
        </c:dLbls>
        <c:gapWidth val="65"/>
        <c:axId val="447795071"/>
        <c:axId val="993574063"/>
      </c:barChart>
      <c:catAx>
        <c:axId val="447795071"/>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993574063"/>
        <c:crosses val="autoZero"/>
        <c:auto val="1"/>
        <c:lblAlgn val="ctr"/>
        <c:lblOffset val="100"/>
        <c:noMultiLvlLbl val="0"/>
      </c:catAx>
      <c:valAx>
        <c:axId val="993574063"/>
        <c:scaling>
          <c:orientation val="minMax"/>
        </c:scaling>
        <c:delete val="1"/>
        <c:axPos val="l"/>
        <c:numFmt formatCode="General" sourceLinked="1"/>
        <c:majorTickMark val="none"/>
        <c:minorTickMark val="none"/>
        <c:tickLblPos val="nextTo"/>
        <c:crossAx val="447795071"/>
        <c:crosses val="autoZero"/>
        <c:crossBetween val="between"/>
      </c:valAx>
      <c:dTable>
        <c:showHorzBorder val="1"/>
        <c:showVertBorder val="1"/>
        <c:showOutline val="1"/>
        <c:showKeys val="1"/>
        <c:spPr>
          <a:noFill/>
          <a:ln w="9525">
            <a:solidFill>
              <a:schemeClr val="dk1">
                <a:lumMod val="35000"/>
                <a:lumOff val="65000"/>
              </a:schemeClr>
            </a:solidFill>
          </a:ln>
          <a:effectLst/>
        </c:spPr>
        <c:txPr>
          <a:bodyPr rot="0" spcFirstLastPara="1" vertOverflow="ellipsis" vert="horz" wrap="square" anchor="ctr" anchorCtr="1"/>
          <a:lstStyle/>
          <a:p>
            <a:pPr rtl="0">
              <a:defRPr sz="1600" b="1" i="0" u="none" strike="noStrike" kern="1200" baseline="0">
                <a:solidFill>
                  <a:sysClr val="windowText" lastClr="000000"/>
                </a:solidFill>
                <a:latin typeface="+mn-lt"/>
                <a:ea typeface="+mn-ea"/>
                <a:cs typeface="+mn-cs"/>
              </a:defRPr>
            </a:pPr>
            <a:endParaRPr lang="en-US"/>
          </a:p>
        </c:txPr>
      </c:dTable>
      <c:spPr>
        <a:noFill/>
        <a:ln>
          <a:noFill/>
        </a:ln>
        <a:effectLst/>
      </c:spPr>
    </c:plotArea>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cene3d>
              <a:camera prst="orthographicFront"/>
              <a:lightRig rig="threePt" dir="t"/>
            </a:scene3d>
            <a:sp3d>
              <a:bevelT/>
            </a:sp3d>
          </c:spPr>
          <c:dPt>
            <c:idx val="0"/>
            <c:bubble3D val="0"/>
            <c:spPr>
              <a:solidFill>
                <a:schemeClr val="accent1"/>
              </a:solidFill>
              <a:ln>
                <a:noFill/>
              </a:ln>
              <a:effectLst>
                <a:outerShdw blurRad="254000" sx="102000" sy="102000" algn="ctr" rotWithShape="0">
                  <a:prstClr val="black">
                    <a:alpha val="20000"/>
                  </a:prstClr>
                </a:outerShdw>
              </a:effectLst>
              <a:scene3d>
                <a:camera prst="orthographicFront"/>
                <a:lightRig rig="threePt" dir="t"/>
              </a:scene3d>
              <a:sp3d>
                <a:bevelT/>
              </a:sp3d>
            </c:spPr>
            <c:extLst>
              <c:ext xmlns:c16="http://schemas.microsoft.com/office/drawing/2014/chart" uri="{C3380CC4-5D6E-409C-BE32-E72D297353CC}">
                <c16:uniqueId val="{00000001-5C34-47DB-88D3-EEC40CA9934C}"/>
              </c:ext>
            </c:extLst>
          </c:dPt>
          <c:dPt>
            <c:idx val="1"/>
            <c:bubble3D val="0"/>
            <c:spPr>
              <a:solidFill>
                <a:srgbClr val="00B050"/>
              </a:solidFill>
              <a:ln>
                <a:noFill/>
              </a:ln>
              <a:effectLst>
                <a:outerShdw blurRad="254000" sx="102000" sy="102000" algn="ctr" rotWithShape="0">
                  <a:prstClr val="black">
                    <a:alpha val="20000"/>
                  </a:prstClr>
                </a:outerShdw>
              </a:effectLst>
              <a:scene3d>
                <a:camera prst="orthographicFront"/>
                <a:lightRig rig="threePt" dir="t"/>
              </a:scene3d>
              <a:sp3d>
                <a:bevelT/>
              </a:sp3d>
            </c:spPr>
            <c:extLst>
              <c:ext xmlns:c16="http://schemas.microsoft.com/office/drawing/2014/chart" uri="{C3380CC4-5D6E-409C-BE32-E72D297353CC}">
                <c16:uniqueId val="{00000003-5C34-47DB-88D3-EEC40CA9934C}"/>
              </c:ext>
            </c:extLst>
          </c:dPt>
          <c:dPt>
            <c:idx val="2"/>
            <c:bubble3D val="0"/>
            <c:spPr>
              <a:solidFill>
                <a:schemeClr val="accent3"/>
              </a:solidFill>
              <a:ln>
                <a:noFill/>
              </a:ln>
              <a:effectLst>
                <a:outerShdw blurRad="254000" sx="102000" sy="102000" algn="ctr" rotWithShape="0">
                  <a:prstClr val="black">
                    <a:alpha val="20000"/>
                  </a:prstClr>
                </a:outerShdw>
              </a:effectLst>
              <a:scene3d>
                <a:camera prst="orthographicFront"/>
                <a:lightRig rig="threePt" dir="t"/>
              </a:scene3d>
              <a:sp3d>
                <a:bevelT/>
              </a:sp3d>
            </c:spPr>
            <c:extLst>
              <c:ext xmlns:c16="http://schemas.microsoft.com/office/drawing/2014/chart" uri="{C3380CC4-5D6E-409C-BE32-E72D297353CC}">
                <c16:uniqueId val="{00000005-5C34-47DB-88D3-EEC40CA9934C}"/>
              </c:ext>
            </c:extLst>
          </c:dPt>
          <c:dPt>
            <c:idx val="3"/>
            <c:bubble3D val="0"/>
            <c:spPr>
              <a:solidFill>
                <a:schemeClr val="accent2">
                  <a:lumMod val="60000"/>
                  <a:lumOff val="40000"/>
                </a:schemeClr>
              </a:solidFill>
              <a:ln>
                <a:noFill/>
              </a:ln>
              <a:effectLst>
                <a:outerShdw blurRad="254000" sx="102000" sy="102000" algn="ctr" rotWithShape="0">
                  <a:prstClr val="black">
                    <a:alpha val="20000"/>
                  </a:prstClr>
                </a:outerShdw>
              </a:effectLst>
              <a:scene3d>
                <a:camera prst="orthographicFront"/>
                <a:lightRig rig="threePt" dir="t"/>
              </a:scene3d>
              <a:sp3d>
                <a:bevelT/>
              </a:sp3d>
            </c:spPr>
            <c:extLst>
              <c:ext xmlns:c16="http://schemas.microsoft.com/office/drawing/2014/chart" uri="{C3380CC4-5D6E-409C-BE32-E72D297353CC}">
                <c16:uniqueId val="{00000007-5C34-47DB-88D3-EEC40CA9934C}"/>
              </c:ext>
            </c:extLst>
          </c:dPt>
          <c:dLbls>
            <c:dLbl>
              <c:idx val="0"/>
              <c:tx>
                <c:rich>
                  <a:bodyPr/>
                  <a:lstStyle/>
                  <a:p>
                    <a:fld id="{9578C2DA-1215-445F-B7D6-928F97FA2CC3}" type="CATEGORYNAME">
                      <a:rPr lang="en-US"/>
                      <a:pPr/>
                      <a:t>[CATEGORY NAME]</a:t>
                    </a:fld>
                    <a:r>
                      <a:rPr lang="en-US" baseline="0"/>
                      <a:t> </a:t>
                    </a:r>
                  </a:p>
                  <a:p>
                    <a:fld id="{CF26C77A-373A-43BF-BDAA-BEF04F8C491C}" type="VALUE">
                      <a:rPr lang="en-US" baseline="0"/>
                      <a:pPr/>
                      <a:t>[VALUE]</a:t>
                    </a:fld>
                    <a:endParaRPr lang="en-US"/>
                  </a:p>
                </c:rich>
              </c:tx>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C34-47DB-88D3-EEC40CA9934C}"/>
                </c:ext>
              </c:extLst>
            </c:dLbl>
            <c:dLbl>
              <c:idx val="1"/>
              <c:layout>
                <c:manualLayout>
                  <c:x val="5.5644129722111586E-2"/>
                  <c:y val="-0.29473404255319147"/>
                </c:manualLayout>
              </c:layout>
              <c:tx>
                <c:rich>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fld id="{72449C57-AFCF-43E1-A389-08328908101D}" type="CATEGORYNAME">
                      <a:rPr lang="en-US" sz="1000"/>
                      <a:pPr>
                        <a:defRPr sz="1000" b="1" i="0" u="none" strike="noStrike" kern="1200" baseline="0">
                          <a:solidFill>
                            <a:schemeClr val="lt1"/>
                          </a:solidFill>
                          <a:latin typeface="+mn-lt"/>
                          <a:ea typeface="+mn-ea"/>
                          <a:cs typeface="+mn-cs"/>
                        </a:defRPr>
                      </a:pPr>
                      <a:t>[CATEGORY NAME]</a:t>
                    </a:fld>
                    <a:r>
                      <a:rPr lang="en-US" sz="1000" baseline="0" dirty="0"/>
                      <a:t> </a:t>
                    </a:r>
                  </a:p>
                  <a:p>
                    <a:pPr>
                      <a:defRPr sz="1000" b="1" i="0" u="none" strike="noStrike" kern="1200" baseline="0">
                        <a:solidFill>
                          <a:schemeClr val="lt1"/>
                        </a:solidFill>
                        <a:latin typeface="+mn-lt"/>
                        <a:ea typeface="+mn-ea"/>
                        <a:cs typeface="+mn-cs"/>
                      </a:defRPr>
                    </a:pPr>
                    <a:r>
                      <a:rPr lang="en-US" sz="1000" dirty="0" smtClean="0"/>
                      <a:t>446,000</a:t>
                    </a:r>
                  </a:p>
                </c:rich>
              </c:tx>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showLegendKey val="0"/>
              <c:showVal val="0"/>
              <c:showCatName val="0"/>
              <c:showSerName val="0"/>
              <c:showPercent val="1"/>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3-5C34-47DB-88D3-EEC40CA9934C}"/>
                </c:ext>
              </c:extLst>
            </c:dLbl>
            <c:dLbl>
              <c:idx val="2"/>
              <c:layout>
                <c:manualLayout>
                  <c:x val="1.4554099390299501E-3"/>
                  <c:y val="7.5797872340425529E-3"/>
                </c:manualLayout>
              </c:layout>
              <c:tx>
                <c:rich>
                  <a:bodyPr/>
                  <a:lstStyle/>
                  <a:p>
                    <a:fld id="{02610A31-FED2-4BB9-AF30-D48C94DC8BC8}" type="CATEGORYNAME">
                      <a:rPr lang="en-US"/>
                      <a:pPr/>
                      <a:t>[CATEGORY NAME]</a:t>
                    </a:fld>
                    <a:r>
                      <a:rPr lang="en-US" baseline="0"/>
                      <a:t> </a:t>
                    </a:r>
                  </a:p>
                  <a:p>
                    <a:fld id="{32C96518-F375-4DED-9F39-8E080A4EB2FF}" type="VALUE">
                      <a:rPr lang="en-US" baseline="0"/>
                      <a:pPr/>
                      <a:t>[VALUE]</a:t>
                    </a:fld>
                    <a:endParaRPr lang="en-US"/>
                  </a:p>
                </c:rich>
              </c:tx>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C34-47DB-88D3-EEC40CA9934C}"/>
                </c:ext>
              </c:extLst>
            </c:dLbl>
            <c:dLbl>
              <c:idx val="3"/>
              <c:layout>
                <c:manualLayout>
                  <c:x val="3.4331819295934311E-2"/>
                  <c:y val="4.5768763611995306E-2"/>
                </c:manualLayout>
              </c:layout>
              <c:tx>
                <c:rich>
                  <a:bodyPr/>
                  <a:lstStyle/>
                  <a:p>
                    <a:fld id="{F172AF10-4F91-441B-BB53-7F07E6317D19}" type="CATEGORYNAME">
                      <a:rPr lang="en-US"/>
                      <a:pPr/>
                      <a:t>[CATEGORY NAME]</a:t>
                    </a:fld>
                    <a:r>
                      <a:rPr lang="en-US" baseline="0"/>
                      <a:t> </a:t>
                    </a:r>
                  </a:p>
                  <a:p>
                    <a:fld id="{89C66EF9-5ED2-49DE-8CDC-3C5466EE44BA}" type="VALUE">
                      <a:rPr lang="en-US" baseline="0"/>
                      <a:pPr/>
                      <a:t>[VALUE]</a:t>
                    </a:fld>
                    <a:endParaRPr lang="en-US"/>
                  </a:p>
                </c:rich>
              </c:tx>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5C34-47DB-88D3-EEC40CA9934C}"/>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Sheet1!$E$4:$E$7</c:f>
              <c:strCache>
                <c:ptCount val="4"/>
                <c:pt idx="0">
                  <c:v>Print Books</c:v>
                </c:pt>
                <c:pt idx="1">
                  <c:v>E-books</c:v>
                </c:pt>
                <c:pt idx="2">
                  <c:v>E-databases</c:v>
                </c:pt>
                <c:pt idx="3">
                  <c:v>E-Journals</c:v>
                </c:pt>
              </c:strCache>
            </c:strRef>
          </c:cat>
          <c:val>
            <c:numRef>
              <c:f>Sheet1!$F$4:$F$7</c:f>
              <c:numCache>
                <c:formatCode>#,##0</c:formatCode>
                <c:ptCount val="4"/>
                <c:pt idx="0">
                  <c:v>90000</c:v>
                </c:pt>
                <c:pt idx="1">
                  <c:v>446000</c:v>
                </c:pt>
                <c:pt idx="2" formatCode="General">
                  <c:v>90</c:v>
                </c:pt>
                <c:pt idx="3">
                  <c:v>35000</c:v>
                </c:pt>
              </c:numCache>
            </c:numRef>
          </c:val>
          <c:extLst>
            <c:ext xmlns:c16="http://schemas.microsoft.com/office/drawing/2014/chart" uri="{C3380CC4-5D6E-409C-BE32-E72D297353CC}">
              <c16:uniqueId val="{00000008-5C34-47DB-88D3-EEC40CA9934C}"/>
            </c:ext>
          </c:extLst>
        </c:ser>
        <c:dLbls>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Pt>
            <c:idx val="0"/>
            <c:invertIfNegative val="0"/>
            <c:bubble3D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a:scene3d>
                <a:camera prst="orthographicFront"/>
                <a:lightRig rig="threePt" dir="t"/>
              </a:scene3d>
              <a:sp3d>
                <a:bevelT/>
              </a:sp3d>
            </c:spPr>
            <c:extLst>
              <c:ext xmlns:c16="http://schemas.microsoft.com/office/drawing/2014/chart" uri="{C3380CC4-5D6E-409C-BE32-E72D297353CC}">
                <c16:uniqueId val="{00000001-D136-4850-87FB-567B50929FA2}"/>
              </c:ext>
            </c:extLst>
          </c:dPt>
          <c:dPt>
            <c:idx val="1"/>
            <c:invertIfNegative val="0"/>
            <c:bubble3D val="0"/>
            <c:spPr>
              <a:solidFill>
                <a:srgbClr val="92D050"/>
              </a:solidFill>
              <a:ln>
                <a:noFill/>
              </a:ln>
              <a:effectLst>
                <a:outerShdw blurRad="76200" dir="18900000" sy="23000" kx="-1200000" algn="bl" rotWithShape="0">
                  <a:prstClr val="black">
                    <a:alpha val="20000"/>
                  </a:prstClr>
                </a:outerShdw>
              </a:effectLst>
              <a:scene3d>
                <a:camera prst="orthographicFront"/>
                <a:lightRig rig="threePt" dir="t"/>
              </a:scene3d>
              <a:sp3d>
                <a:bevelT/>
              </a:sp3d>
            </c:spPr>
            <c:extLst>
              <c:ext xmlns:c16="http://schemas.microsoft.com/office/drawing/2014/chart" uri="{C3380CC4-5D6E-409C-BE32-E72D297353CC}">
                <c16:uniqueId val="{00000003-D136-4850-87FB-567B50929FA2}"/>
              </c:ext>
            </c:extLst>
          </c:dPt>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'Trial Databases'!$E$4:$F$4</c:f>
              <c:strCache>
                <c:ptCount val="2"/>
                <c:pt idx="0">
                  <c:v>News E-Resources</c:v>
                </c:pt>
                <c:pt idx="1">
                  <c:v>Trials</c:v>
                </c:pt>
              </c:strCache>
            </c:strRef>
          </c:cat>
          <c:val>
            <c:numRef>
              <c:f>'Trial Databases'!$E$5:$F$5</c:f>
              <c:numCache>
                <c:formatCode>General</c:formatCode>
                <c:ptCount val="2"/>
                <c:pt idx="0">
                  <c:v>4</c:v>
                </c:pt>
                <c:pt idx="1">
                  <c:v>9</c:v>
                </c:pt>
              </c:numCache>
            </c:numRef>
          </c:val>
          <c:extLst>
            <c:ext xmlns:c16="http://schemas.microsoft.com/office/drawing/2014/chart" uri="{C3380CC4-5D6E-409C-BE32-E72D297353CC}">
              <c16:uniqueId val="{00000004-D136-4850-87FB-567B50929FA2}"/>
            </c:ext>
          </c:extLst>
        </c:ser>
        <c:dLbls>
          <c:dLblPos val="inEnd"/>
          <c:showLegendKey val="0"/>
          <c:showVal val="1"/>
          <c:showCatName val="0"/>
          <c:showSerName val="0"/>
          <c:showPercent val="0"/>
          <c:showBubbleSize val="0"/>
        </c:dLbls>
        <c:gapWidth val="41"/>
        <c:axId val="445940143"/>
        <c:axId val="445940975"/>
      </c:barChart>
      <c:catAx>
        <c:axId val="44594014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600" b="1" i="0" u="none" strike="noStrike" kern="1200" baseline="0">
                <a:solidFill>
                  <a:sysClr val="windowText" lastClr="000000"/>
                </a:solidFill>
                <a:effectLst/>
                <a:latin typeface="+mn-lt"/>
                <a:ea typeface="+mn-ea"/>
                <a:cs typeface="+mn-cs"/>
              </a:defRPr>
            </a:pPr>
            <a:endParaRPr lang="en-US"/>
          </a:p>
        </c:txPr>
        <c:crossAx val="445940975"/>
        <c:crosses val="autoZero"/>
        <c:auto val="1"/>
        <c:lblAlgn val="ctr"/>
        <c:lblOffset val="100"/>
        <c:noMultiLvlLbl val="0"/>
      </c:catAx>
      <c:valAx>
        <c:axId val="445940975"/>
        <c:scaling>
          <c:orientation val="minMax"/>
        </c:scaling>
        <c:delete val="1"/>
        <c:axPos val="l"/>
        <c:numFmt formatCode="General" sourceLinked="1"/>
        <c:majorTickMark val="none"/>
        <c:minorTickMark val="none"/>
        <c:tickLblPos val="nextTo"/>
        <c:crossAx val="445940143"/>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cene3d>
              <a:camera prst="orthographicFront"/>
              <a:lightRig rig="threePt" dir="t"/>
            </a:scene3d>
            <a:sp3d>
              <a:bevelT/>
            </a:sp3d>
          </c:spPr>
          <c:dPt>
            <c:idx val="0"/>
            <c:bubble3D val="0"/>
            <c:spPr>
              <a:solidFill>
                <a:schemeClr val="accent1"/>
              </a:solidFill>
              <a:ln>
                <a:noFill/>
              </a:ln>
              <a:effectLst>
                <a:outerShdw blurRad="254000" sx="102000" sy="102000" algn="ctr" rotWithShape="0">
                  <a:prstClr val="black">
                    <a:alpha val="20000"/>
                  </a:prstClr>
                </a:outerShdw>
              </a:effectLst>
              <a:scene3d>
                <a:camera prst="orthographicFront"/>
                <a:lightRig rig="threePt" dir="t"/>
              </a:scene3d>
              <a:sp3d>
                <a:bevelT/>
              </a:sp3d>
            </c:spPr>
            <c:extLst>
              <c:ext xmlns:c16="http://schemas.microsoft.com/office/drawing/2014/chart" uri="{C3380CC4-5D6E-409C-BE32-E72D297353CC}">
                <c16:uniqueId val="{00000001-0DE1-4BF3-9A3E-EA75AB5DC303}"/>
              </c:ext>
            </c:extLst>
          </c:dPt>
          <c:dPt>
            <c:idx val="1"/>
            <c:bubble3D val="0"/>
            <c:spPr>
              <a:solidFill>
                <a:srgbClr val="00B050"/>
              </a:solidFill>
              <a:ln>
                <a:noFill/>
              </a:ln>
              <a:effectLst>
                <a:outerShdw blurRad="254000" sx="102000" sy="102000" algn="ctr" rotWithShape="0">
                  <a:prstClr val="black">
                    <a:alpha val="20000"/>
                  </a:prstClr>
                </a:outerShdw>
              </a:effectLst>
              <a:scene3d>
                <a:camera prst="orthographicFront"/>
                <a:lightRig rig="threePt" dir="t"/>
              </a:scene3d>
              <a:sp3d>
                <a:bevelT/>
              </a:sp3d>
            </c:spPr>
            <c:extLst>
              <c:ext xmlns:c16="http://schemas.microsoft.com/office/drawing/2014/chart" uri="{C3380CC4-5D6E-409C-BE32-E72D297353CC}">
                <c16:uniqueId val="{00000003-0DE1-4BF3-9A3E-EA75AB5DC303}"/>
              </c:ext>
            </c:extLst>
          </c:dPt>
          <c:dPt>
            <c:idx val="2"/>
            <c:bubble3D val="0"/>
            <c:spPr>
              <a:solidFill>
                <a:schemeClr val="accent3"/>
              </a:solidFill>
              <a:ln>
                <a:noFill/>
              </a:ln>
              <a:effectLst>
                <a:outerShdw blurRad="254000" sx="102000" sy="102000" algn="ctr" rotWithShape="0">
                  <a:prstClr val="black">
                    <a:alpha val="20000"/>
                  </a:prstClr>
                </a:outerShdw>
              </a:effectLst>
              <a:scene3d>
                <a:camera prst="orthographicFront"/>
                <a:lightRig rig="threePt" dir="t"/>
              </a:scene3d>
              <a:sp3d>
                <a:bevelT/>
              </a:sp3d>
            </c:spPr>
            <c:extLst>
              <c:ext xmlns:c16="http://schemas.microsoft.com/office/drawing/2014/chart" uri="{C3380CC4-5D6E-409C-BE32-E72D297353CC}">
                <c16:uniqueId val="{00000005-0DE1-4BF3-9A3E-EA75AB5DC30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1"/>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Sheet1!$C$13:$C$15</c:f>
              <c:strCache>
                <c:ptCount val="3"/>
                <c:pt idx="0">
                  <c:v>Spring</c:v>
                </c:pt>
                <c:pt idx="1">
                  <c:v>Summer</c:v>
                </c:pt>
                <c:pt idx="2">
                  <c:v>Fall</c:v>
                </c:pt>
              </c:strCache>
            </c:strRef>
          </c:cat>
          <c:val>
            <c:numRef>
              <c:f>Sheet1!$D$13:$D$15</c:f>
              <c:numCache>
                <c:formatCode>General</c:formatCode>
                <c:ptCount val="3"/>
                <c:pt idx="0">
                  <c:v>64</c:v>
                </c:pt>
                <c:pt idx="1">
                  <c:v>35</c:v>
                </c:pt>
                <c:pt idx="2">
                  <c:v>21</c:v>
                </c:pt>
              </c:numCache>
            </c:numRef>
          </c:val>
          <c:extLst>
            <c:ext xmlns:c16="http://schemas.microsoft.com/office/drawing/2014/chart" uri="{C3380CC4-5D6E-409C-BE32-E72D297353CC}">
              <c16:uniqueId val="{00000006-0DE1-4BF3-9A3E-EA75AB5DC303}"/>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0.82222</cdr:x>
      <cdr:y>0.02372</cdr:y>
    </cdr:from>
    <cdr:to>
      <cdr:x>1</cdr:x>
      <cdr:y>0.17518</cdr:y>
    </cdr:to>
    <cdr:sp macro="" textlink="">
      <cdr:nvSpPr>
        <cdr:cNvPr id="2" name="TextBox 2"/>
        <cdr:cNvSpPr txBox="1"/>
      </cdr:nvSpPr>
      <cdr:spPr>
        <a:xfrm xmlns:a="http://schemas.openxmlformats.org/drawingml/2006/main">
          <a:off x="4933950" y="63500"/>
          <a:ext cx="1066800" cy="405367"/>
        </a:xfrm>
        <a:prstGeom xmlns:a="http://schemas.openxmlformats.org/drawingml/2006/main" prst="rect">
          <a:avLst/>
        </a:prstGeom>
        <a:noFill xmlns:a="http://schemas.openxmlformats.org/drawingml/2006/main"/>
      </cdr:spPr>
      <cdr:txBody>
        <a:bodyPr xmlns:a="http://schemas.openxmlformats.org/drawingml/2006/main" wrap="square" rtlCol="0">
          <a:spAutoFit/>
        </a:bodyPr>
        <a:lstStyle xmlns:a="http://schemas.openxmlformats.org/drawingml/2006/main">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xmlns:a="http://schemas.openxmlformats.org/drawingml/2006/main">
          <a:r>
            <a:rPr lang="en-US" sz="1000" b="1" dirty="0" smtClean="0">
              <a:effectLst>
                <a:outerShdw blurRad="38100" dist="38100" dir="2700000" algn="tl">
                  <a:srgbClr val="000000">
                    <a:alpha val="43137"/>
                  </a:srgbClr>
                </a:outerShdw>
              </a:effectLst>
            </a:rPr>
            <a:t>83 IL</a:t>
          </a:r>
        </a:p>
        <a:p xmlns:a="http://schemas.openxmlformats.org/drawingml/2006/main">
          <a:r>
            <a:rPr lang="en-US" sz="1000" b="1" dirty="0" smtClean="0">
              <a:effectLst>
                <a:outerShdw blurRad="38100" dist="38100" dir="2700000" algn="tl">
                  <a:srgbClr val="000000">
                    <a:alpha val="43137"/>
                  </a:srgbClr>
                </a:outerShdw>
              </a:effectLst>
            </a:rPr>
            <a:t>64 Workshops</a:t>
          </a:r>
        </a:p>
      </cdr:txBody>
    </cdr:sp>
  </cdr:relSizeAnchor>
</c:userShapes>
</file>

<file path=word/drawings/drawing2.xml><?xml version="1.0" encoding="utf-8"?>
<c:userShapes xmlns:c="http://schemas.openxmlformats.org/drawingml/2006/chart">
  <cdr:relSizeAnchor xmlns:cdr="http://schemas.openxmlformats.org/drawingml/2006/chartDrawing">
    <cdr:from>
      <cdr:x>0.5902</cdr:x>
      <cdr:y>0.16483</cdr:y>
    </cdr:from>
    <cdr:to>
      <cdr:x>0.892</cdr:x>
      <cdr:y>0.84783</cdr:y>
    </cdr:to>
    <cdr:sp macro="" textlink="">
      <cdr:nvSpPr>
        <cdr:cNvPr id="2" name="TextBox 1"/>
        <cdr:cNvSpPr txBox="1"/>
      </cdr:nvSpPr>
      <cdr:spPr>
        <a:xfrm xmlns:a="http://schemas.openxmlformats.org/drawingml/2006/main">
          <a:off x="5885465" y="735272"/>
          <a:ext cx="3009615" cy="3046684"/>
        </a:xfrm>
        <a:prstGeom xmlns:a="http://schemas.openxmlformats.org/drawingml/2006/main" prst="rect">
          <a:avLst/>
        </a:prstGeom>
      </cdr:spPr>
      <cdr:style>
        <a:lnRef xmlns:a="http://schemas.openxmlformats.org/drawingml/2006/main" idx="1">
          <a:schemeClr val="accent6"/>
        </a:lnRef>
        <a:fillRef xmlns:a="http://schemas.openxmlformats.org/drawingml/2006/main" idx="2">
          <a:schemeClr val="accent6"/>
        </a:fillRef>
        <a:effectRef xmlns:a="http://schemas.openxmlformats.org/drawingml/2006/main" idx="1">
          <a:schemeClr val="accent6"/>
        </a:effectRef>
        <a:fontRef xmlns:a="http://schemas.openxmlformats.org/drawingml/2006/main" idx="minor">
          <a:schemeClr val="dk1"/>
        </a:fontRef>
      </cdr:style>
      <cdr:txBody>
        <a:bodyPr xmlns:a="http://schemas.openxmlformats.org/drawingml/2006/main" vertOverflow="clip" wrap="square" rtlCol="0"/>
        <a:lstStyle xmlns:a="http://schemas.openxmlformats.org/drawingml/2006/main"/>
        <a:p xmlns:a="http://schemas.openxmlformats.org/drawingml/2006/main">
          <a:pPr algn="ctr">
            <a:lnSpc>
              <a:spcPct val="150000"/>
            </a:lnSpc>
          </a:pPr>
          <a:r>
            <a:rPr lang="en-US" sz="1000" b="1" dirty="0">
              <a:effectLst>
                <a:outerShdw blurRad="38100" dist="38100" dir="2700000" algn="tl">
                  <a:srgbClr val="000000">
                    <a:alpha val="43137"/>
                  </a:srgbClr>
                </a:outerShdw>
              </a:effectLst>
            </a:rPr>
            <a:t>Cambridge University Press</a:t>
          </a:r>
        </a:p>
        <a:p xmlns:a="http://schemas.openxmlformats.org/drawingml/2006/main">
          <a:pPr algn="ctr">
            <a:lnSpc>
              <a:spcPct val="150000"/>
            </a:lnSpc>
          </a:pPr>
          <a:r>
            <a:rPr lang="en-US" sz="1000" b="1" dirty="0">
              <a:effectLst>
                <a:outerShdw blurRad="38100" dist="38100" dir="2700000" algn="tl">
                  <a:srgbClr val="000000">
                    <a:alpha val="43137"/>
                  </a:srgbClr>
                </a:outerShdw>
              </a:effectLst>
            </a:rPr>
            <a:t>SAGE</a:t>
          </a:r>
        </a:p>
        <a:p xmlns:a="http://schemas.openxmlformats.org/drawingml/2006/main">
          <a:pPr algn="ctr">
            <a:lnSpc>
              <a:spcPct val="150000"/>
            </a:lnSpc>
          </a:pPr>
          <a:r>
            <a:rPr lang="en-US" sz="1000" b="1" dirty="0">
              <a:effectLst>
                <a:outerShdw blurRad="38100" dist="38100" dir="2700000" algn="tl">
                  <a:srgbClr val="000000">
                    <a:alpha val="43137"/>
                  </a:srgbClr>
                </a:outerShdw>
              </a:effectLst>
            </a:rPr>
            <a:t>Optics InfoBase</a:t>
          </a:r>
        </a:p>
        <a:p xmlns:a="http://schemas.openxmlformats.org/drawingml/2006/main">
          <a:pPr algn="ctr">
            <a:lnSpc>
              <a:spcPct val="150000"/>
            </a:lnSpc>
          </a:pPr>
          <a:r>
            <a:rPr lang="en-US" sz="1000" b="1" dirty="0">
              <a:effectLst>
                <a:outerShdw blurRad="38100" dist="38100" dir="2700000" algn="tl">
                  <a:srgbClr val="000000">
                    <a:alpha val="43137"/>
                  </a:srgbClr>
                </a:outerShdw>
              </a:effectLst>
            </a:rPr>
            <a:t>Taylor &amp; Francis e-books</a:t>
          </a:r>
        </a:p>
        <a:p xmlns:a="http://schemas.openxmlformats.org/drawingml/2006/main">
          <a:pPr algn="ctr">
            <a:lnSpc>
              <a:spcPct val="150000"/>
            </a:lnSpc>
          </a:pPr>
          <a:r>
            <a:rPr lang="en-US" sz="1000" b="1" dirty="0">
              <a:effectLst>
                <a:outerShdw blurRad="38100" dist="38100" dir="2700000" algn="tl">
                  <a:srgbClr val="000000">
                    <a:alpha val="43137"/>
                  </a:srgbClr>
                </a:outerShdw>
              </a:effectLst>
            </a:rPr>
            <a:t>Elsevier - CHEM</a:t>
          </a:r>
        </a:p>
        <a:p xmlns:a="http://schemas.openxmlformats.org/drawingml/2006/main">
          <a:pPr algn="ctr">
            <a:lnSpc>
              <a:spcPct val="150000"/>
            </a:lnSpc>
          </a:pPr>
          <a:r>
            <a:rPr lang="en-US" sz="1000" b="1" dirty="0">
              <a:effectLst>
                <a:outerShdw blurRad="38100" dist="38100" dir="2700000" algn="tl">
                  <a:srgbClr val="000000">
                    <a:alpha val="43137"/>
                  </a:srgbClr>
                </a:outerShdw>
              </a:effectLst>
            </a:rPr>
            <a:t>Routledge encyclopedia of Philosophy</a:t>
          </a:r>
        </a:p>
        <a:p xmlns:a="http://schemas.openxmlformats.org/drawingml/2006/main">
          <a:pPr algn="ctr">
            <a:lnSpc>
              <a:spcPct val="150000"/>
            </a:lnSpc>
          </a:pPr>
          <a:r>
            <a:rPr lang="en-US" sz="1000" b="1" dirty="0">
              <a:effectLst>
                <a:outerShdw blurRad="38100" dist="38100" dir="2700000" algn="tl">
                  <a:srgbClr val="000000">
                    <a:alpha val="43137"/>
                  </a:srgbClr>
                </a:outerShdw>
              </a:effectLst>
            </a:rPr>
            <a:t>Al </a:t>
          </a:r>
          <a:r>
            <a:rPr lang="en-US" sz="1000" b="1" dirty="0" err="1">
              <a:effectLst>
                <a:outerShdw blurRad="38100" dist="38100" dir="2700000" algn="tl">
                  <a:srgbClr val="000000">
                    <a:alpha val="43137"/>
                  </a:srgbClr>
                </a:outerShdw>
              </a:effectLst>
            </a:rPr>
            <a:t>Manhal</a:t>
          </a:r>
          <a:endParaRPr lang="en-US" sz="1000" b="1" dirty="0">
            <a:effectLst>
              <a:outerShdw blurRad="38100" dist="38100" dir="2700000" algn="tl">
                <a:srgbClr val="000000">
                  <a:alpha val="43137"/>
                </a:srgbClr>
              </a:outerShdw>
            </a:effectLst>
          </a:endParaRPr>
        </a:p>
        <a:p xmlns:a="http://schemas.openxmlformats.org/drawingml/2006/main">
          <a:pPr algn="ctr">
            <a:lnSpc>
              <a:spcPct val="150000"/>
            </a:lnSpc>
          </a:pPr>
          <a:r>
            <a:rPr lang="en-US" sz="1000" b="1" dirty="0">
              <a:effectLst>
                <a:outerShdw blurRad="38100" dist="38100" dir="2700000" algn="tl">
                  <a:srgbClr val="000000">
                    <a:alpha val="43137"/>
                  </a:srgbClr>
                </a:outerShdw>
              </a:effectLst>
            </a:rPr>
            <a:t>Springer </a:t>
          </a:r>
          <a:r>
            <a:rPr lang="en-US" sz="1000" b="1" dirty="0" smtClean="0">
              <a:effectLst>
                <a:outerShdw blurRad="38100" dist="38100" dir="2700000" algn="tl">
                  <a:srgbClr val="000000">
                    <a:alpha val="43137"/>
                  </a:srgbClr>
                </a:outerShdw>
              </a:effectLst>
            </a:rPr>
            <a:t>Materials</a:t>
          </a:r>
        </a:p>
        <a:p xmlns:a="http://schemas.openxmlformats.org/drawingml/2006/main">
          <a:pPr algn="ctr">
            <a:lnSpc>
              <a:spcPct val="150000"/>
            </a:lnSpc>
          </a:pPr>
          <a:r>
            <a:rPr lang="en-US" sz="1400" b="1" dirty="0" smtClean="0">
              <a:effectLst>
                <a:outerShdw blurRad="38100" dist="38100" dir="2700000" algn="tl">
                  <a:srgbClr val="000000">
                    <a:alpha val="43137"/>
                  </a:srgbClr>
                </a:outerShdw>
              </a:effectLst>
            </a:rPr>
            <a:t>Press Reader</a:t>
          </a:r>
          <a:endParaRPr lang="en-US" sz="1400" b="1" dirty="0">
            <a:effectLst>
              <a:outerShdw blurRad="38100" dist="38100" dir="2700000" algn="tl">
                <a:srgbClr val="000000">
                  <a:alpha val="43137"/>
                </a:srgbClr>
              </a:outerShdw>
            </a:effectLst>
          </a:endParaRPr>
        </a:p>
        <a:p xmlns:a="http://schemas.openxmlformats.org/drawingml/2006/main">
          <a:pPr algn="ctr"/>
          <a:endParaRPr lang="en-US" sz="1100" dirty="0"/>
        </a:p>
      </cdr:txBody>
    </cdr:sp>
  </cdr:relSizeAnchor>
  <cdr:relSizeAnchor xmlns:cdr="http://schemas.openxmlformats.org/drawingml/2006/chartDrawing">
    <cdr:from>
      <cdr:x>0.12429</cdr:x>
      <cdr:y>0.57992</cdr:y>
    </cdr:from>
    <cdr:to>
      <cdr:x>0.38412</cdr:x>
      <cdr:y>0.88766</cdr:y>
    </cdr:to>
    <cdr:sp macro="" textlink="">
      <cdr:nvSpPr>
        <cdr:cNvPr id="6" name="TextBox 5"/>
        <cdr:cNvSpPr txBox="1"/>
      </cdr:nvSpPr>
      <cdr:spPr>
        <a:xfrm xmlns:a="http://schemas.openxmlformats.org/drawingml/2006/main">
          <a:off x="1239383" y="2586849"/>
          <a:ext cx="2591072" cy="1372769"/>
        </a:xfrm>
        <a:prstGeom xmlns:a="http://schemas.openxmlformats.org/drawingml/2006/main" prst="rect">
          <a:avLst/>
        </a:prstGeom>
      </cdr:spPr>
      <cdr:style>
        <a:lnRef xmlns:a="http://schemas.openxmlformats.org/drawingml/2006/main" idx="1">
          <a:schemeClr val="accent1"/>
        </a:lnRef>
        <a:fillRef xmlns:a="http://schemas.openxmlformats.org/drawingml/2006/main" idx="2">
          <a:schemeClr val="accent1"/>
        </a:fillRef>
        <a:effectRef xmlns:a="http://schemas.openxmlformats.org/drawingml/2006/main" idx="1">
          <a:schemeClr val="accent1"/>
        </a:effectRef>
        <a:fontRef xmlns:a="http://schemas.openxmlformats.org/drawingml/2006/main" idx="minor">
          <a:schemeClr val="dk1"/>
        </a:fontRef>
      </cdr:style>
      <cdr:txBody>
        <a:bodyPr xmlns:a="http://schemas.openxmlformats.org/drawingml/2006/main" vertOverflow="clip" wrap="square" rtlCol="0"/>
        <a:lstStyle xmlns:a="http://schemas.openxmlformats.org/drawingml/2006/main"/>
        <a:p xmlns:a="http://schemas.openxmlformats.org/drawingml/2006/main">
          <a:pPr algn="ctr">
            <a:lnSpc>
              <a:spcPct val="150000"/>
            </a:lnSpc>
          </a:pPr>
          <a:r>
            <a:rPr lang="en-US" sz="1000" b="1" dirty="0">
              <a:solidFill>
                <a:schemeClr val="tx1"/>
              </a:solidFill>
              <a:effectLst>
                <a:outerShdw blurRad="38100" dist="38100" dir="2700000" algn="tl">
                  <a:srgbClr val="000000">
                    <a:alpha val="43137"/>
                  </a:srgbClr>
                </a:outerShdw>
              </a:effectLst>
            </a:rPr>
            <a:t>Optics </a:t>
          </a:r>
          <a:r>
            <a:rPr lang="en-US" sz="1000" b="1" dirty="0" err="1">
              <a:solidFill>
                <a:schemeClr val="tx1"/>
              </a:solidFill>
              <a:effectLst>
                <a:outerShdw blurRad="38100" dist="38100" dir="2700000" algn="tl">
                  <a:srgbClr val="000000">
                    <a:alpha val="43137"/>
                  </a:srgbClr>
                </a:outerShdw>
              </a:effectLst>
            </a:rPr>
            <a:t>Infobase</a:t>
          </a:r>
          <a:endParaRPr lang="en-US" sz="1000" b="1" dirty="0">
            <a:solidFill>
              <a:schemeClr val="tx1"/>
            </a:solidFill>
            <a:effectLst>
              <a:outerShdw blurRad="38100" dist="38100" dir="2700000" algn="tl">
                <a:srgbClr val="000000">
                  <a:alpha val="43137"/>
                </a:srgbClr>
              </a:outerShdw>
            </a:effectLst>
          </a:endParaRPr>
        </a:p>
        <a:p xmlns:a="http://schemas.openxmlformats.org/drawingml/2006/main">
          <a:pPr algn="ctr">
            <a:lnSpc>
              <a:spcPct val="150000"/>
            </a:lnSpc>
          </a:pPr>
          <a:r>
            <a:rPr lang="en-US" sz="1000" b="1" dirty="0" smtClean="0">
              <a:solidFill>
                <a:schemeClr val="tx1"/>
              </a:solidFill>
              <a:effectLst>
                <a:outerShdw blurRad="38100" dist="38100" dir="2700000" algn="tl">
                  <a:srgbClr val="000000">
                    <a:alpha val="43137"/>
                  </a:srgbClr>
                </a:outerShdw>
              </a:effectLst>
            </a:rPr>
            <a:t>EMBASE </a:t>
          </a:r>
        </a:p>
        <a:p xmlns:a="http://schemas.openxmlformats.org/drawingml/2006/main">
          <a:pPr algn="ctr">
            <a:lnSpc>
              <a:spcPct val="150000"/>
            </a:lnSpc>
          </a:pPr>
          <a:r>
            <a:rPr lang="en-US" sz="1000" b="1" dirty="0" err="1" smtClean="0">
              <a:solidFill>
                <a:schemeClr val="tx1"/>
              </a:solidFill>
              <a:effectLst>
                <a:outerShdw blurRad="38100" dist="38100" dir="2700000" algn="tl">
                  <a:srgbClr val="000000">
                    <a:alpha val="43137"/>
                  </a:srgbClr>
                </a:outerShdw>
              </a:effectLst>
            </a:rPr>
            <a:t>Cohrane</a:t>
          </a:r>
          <a:endParaRPr lang="en-US" sz="1000" b="1" dirty="0">
            <a:solidFill>
              <a:schemeClr val="tx1"/>
            </a:solidFill>
            <a:effectLst>
              <a:outerShdw blurRad="38100" dist="38100" dir="2700000" algn="tl">
                <a:srgbClr val="000000">
                  <a:alpha val="43137"/>
                </a:srgbClr>
              </a:outerShdw>
            </a:effectLst>
          </a:endParaRPr>
        </a:p>
        <a:p xmlns:a="http://schemas.openxmlformats.org/drawingml/2006/main">
          <a:pPr algn="ctr">
            <a:lnSpc>
              <a:spcPct val="150000"/>
            </a:lnSpc>
          </a:pPr>
          <a:r>
            <a:rPr lang="en-US" sz="1000" b="1" dirty="0" smtClean="0">
              <a:solidFill>
                <a:schemeClr val="tx1"/>
              </a:solidFill>
              <a:effectLst>
                <a:outerShdw blurRad="38100" dist="38100" dir="2700000" algn="tl">
                  <a:srgbClr val="000000">
                    <a:alpha val="43137"/>
                  </a:srgbClr>
                </a:outerShdw>
              </a:effectLst>
            </a:rPr>
            <a:t>PURE</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29476-8BBD-4580-BFE1-F5A547814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5163</TotalTime>
  <Pages>17</Pages>
  <Words>4500</Words>
  <Characters>25655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Anamika Menon</cp:lastModifiedBy>
  <cp:revision>175</cp:revision>
  <cp:lastPrinted>2022-03-31T07:39:00Z</cp:lastPrinted>
  <dcterms:created xsi:type="dcterms:W3CDTF">2023-01-17T06:43:00Z</dcterms:created>
  <dcterms:modified xsi:type="dcterms:W3CDTF">2023-02-12T13:37:00Z</dcterms:modified>
</cp:coreProperties>
</file>