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650E7" w14:textId="2284FC92" w:rsidR="00857111" w:rsidRDefault="00857111" w:rsidP="00AE1D07">
      <w:pPr>
        <w:widowControl w:val="0"/>
        <w:autoSpaceDE w:val="0"/>
        <w:autoSpaceDN w:val="0"/>
        <w:adjustRightInd w:val="0"/>
        <w:rPr>
          <w:rFonts w:ascii="Times New Roman" w:hAnsi="Times New Roman" w:cs="Times New Roman"/>
          <w:sz w:val="24"/>
          <w:szCs w:val="24"/>
        </w:rPr>
      </w:pPr>
    </w:p>
    <w:p w14:paraId="228A8164"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6DB55E4" wp14:editId="277AC8F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3FB4B184" w14:textId="77777777" w:rsidR="00685551" w:rsidRPr="00EF0170" w:rsidRDefault="00685551"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8B130D5" w14:textId="77777777" w:rsidR="00685551" w:rsidRPr="00E57B23" w:rsidRDefault="00685551"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685551" w:rsidRPr="00E57B23" w:rsidRDefault="00685551"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15D67883" w:rsidR="00685551" w:rsidRPr="00E57B23" w:rsidRDefault="00685551"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0CC5C2D0" w14:textId="77777777" w:rsidR="00685551" w:rsidRPr="00220F0A" w:rsidRDefault="00685551"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B55E4"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3FB4B184" w14:textId="77777777" w:rsidR="00685551" w:rsidRPr="00EF0170" w:rsidRDefault="00685551"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48B130D5" w14:textId="77777777" w:rsidR="00685551" w:rsidRPr="00E57B23" w:rsidRDefault="00685551"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685551" w:rsidRPr="00E57B23" w:rsidRDefault="00685551"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15D67883" w:rsidR="00685551" w:rsidRPr="00E57B23" w:rsidRDefault="00685551"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0CC5C2D0" w14:textId="77777777" w:rsidR="00685551" w:rsidRPr="00220F0A" w:rsidRDefault="00685551" w:rsidP="00AE1D07"/>
                    </w:txbxContent>
                  </v:textbox>
                </v:rect>
                <w10:wrap anchorx="margin" anchory="page"/>
              </v:group>
            </w:pict>
          </mc:Fallback>
        </mc:AlternateContent>
      </w:r>
    </w:p>
    <w:p w14:paraId="36929A24"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313035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180D128"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5E4AFB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135E49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B8E1D1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75FDC3DA"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34F889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2C7CB454" wp14:editId="471EB30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1FF4D29" w14:textId="079A1233" w:rsidR="00685551" w:rsidRPr="00EF0170" w:rsidRDefault="00685551"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685551" w:rsidRPr="00EF0170" w:rsidRDefault="00685551"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685551" w:rsidRPr="00EF0170" w:rsidRDefault="00685551"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7CB454"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41FF4D29" w14:textId="079A1233" w:rsidR="00685551" w:rsidRPr="00EF0170" w:rsidRDefault="00685551"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685551" w:rsidRPr="00EF0170" w:rsidRDefault="00685551"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685551" w:rsidRPr="00EF0170" w:rsidRDefault="00685551"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FC65247" wp14:editId="764F65FA">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3D38EA25" w14:textId="76D6A7B8" w:rsidR="00AE1D07" w:rsidRDefault="00AE1D07" w:rsidP="0075670A">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lastRenderedPageBreak/>
        <w:t xml:space="preserve">Ref: </w:t>
      </w:r>
      <w:r w:rsidR="0086243F" w:rsidRPr="0086243F">
        <w:rPr>
          <w:rFonts w:ascii="Calibri Light" w:hAnsi="Calibri Light" w:cs="Calibri Light"/>
          <w:sz w:val="24"/>
          <w:szCs w:val="24"/>
        </w:rPr>
        <w:t>KU/2023/IAD-</w:t>
      </w:r>
      <w:r w:rsidR="0031091E">
        <w:rPr>
          <w:rFonts w:ascii="Calibri Light" w:hAnsi="Calibri Light" w:cs="Calibri Light"/>
          <w:sz w:val="24"/>
          <w:szCs w:val="24"/>
        </w:rPr>
        <w:t>139</w:t>
      </w:r>
    </w:p>
    <w:p w14:paraId="4B7B51A0" w14:textId="6B26D31B" w:rsidR="00AE1D07" w:rsidRDefault="0075670A" w:rsidP="00AE1D07">
      <w:pPr>
        <w:spacing w:before="120" w:after="120"/>
        <w:rPr>
          <w:rFonts w:ascii="Calibri Light" w:hAnsi="Calibri Light" w:cs="Calibri Light"/>
          <w:sz w:val="24"/>
          <w:szCs w:val="24"/>
        </w:rPr>
      </w:pPr>
      <w:r>
        <w:rPr>
          <w:rFonts w:ascii="Calibri Light" w:hAnsi="Calibri Light" w:cs="Calibri Light"/>
          <w:sz w:val="24"/>
          <w:szCs w:val="24"/>
        </w:rPr>
        <w:t xml:space="preserve">July </w:t>
      </w:r>
      <w:r w:rsidR="00AE1D07">
        <w:rPr>
          <w:rFonts w:ascii="Calibri Light" w:hAnsi="Calibri Light" w:cs="Calibri Light"/>
          <w:sz w:val="24"/>
          <w:szCs w:val="24"/>
        </w:rPr>
        <w:t>2023</w:t>
      </w:r>
    </w:p>
    <w:p w14:paraId="54F74C34" w14:textId="77777777" w:rsidR="00AE1D07" w:rsidRPr="00A44430" w:rsidRDefault="00AE1D07" w:rsidP="00AE1D07">
      <w:pPr>
        <w:spacing w:before="120" w:after="120"/>
        <w:rPr>
          <w:rFonts w:ascii="Calibri Light" w:hAnsi="Calibri Light" w:cs="Calibri Light"/>
          <w:sz w:val="24"/>
          <w:szCs w:val="24"/>
        </w:rPr>
      </w:pPr>
    </w:p>
    <w:p w14:paraId="2E334201" w14:textId="20762A6C" w:rsidR="00AE1D07" w:rsidRPr="00BF3836" w:rsidRDefault="00C262FD" w:rsidP="001F065A">
      <w:pPr>
        <w:spacing w:before="120" w:after="120"/>
        <w:rPr>
          <w:rFonts w:ascii="Calibri Light" w:hAnsi="Calibri Light" w:cs="Calibri Light"/>
          <w:b/>
          <w:sz w:val="24"/>
          <w:szCs w:val="24"/>
        </w:rPr>
      </w:pPr>
      <w:r>
        <w:rPr>
          <w:rFonts w:ascii="Calibri Light" w:hAnsi="Calibri Light" w:cs="Calibri Light"/>
          <w:b/>
          <w:sz w:val="24"/>
          <w:szCs w:val="24"/>
        </w:rPr>
        <w:t xml:space="preserve">Jalal </w:t>
      </w:r>
      <w:r w:rsidR="002F5BB8">
        <w:rPr>
          <w:rFonts w:ascii="Calibri Light" w:hAnsi="Calibri Light" w:cs="Calibri Light"/>
          <w:b/>
          <w:sz w:val="24"/>
          <w:szCs w:val="24"/>
        </w:rPr>
        <w:t xml:space="preserve">EI </w:t>
      </w:r>
      <w:r>
        <w:rPr>
          <w:rFonts w:ascii="Calibri Light" w:hAnsi="Calibri Light" w:cs="Calibri Light"/>
          <w:b/>
          <w:sz w:val="24"/>
          <w:szCs w:val="24"/>
        </w:rPr>
        <w:t>Jazzar</w:t>
      </w:r>
    </w:p>
    <w:p w14:paraId="7F77F567"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380E76D7" w14:textId="77777777" w:rsidR="00AE1D07" w:rsidRPr="0009002D" w:rsidRDefault="00AE1D07" w:rsidP="00E9128F">
      <w:pPr>
        <w:ind w:right="-143"/>
        <w:rPr>
          <w:rFonts w:ascii="Calibri Light" w:hAnsi="Calibri Light" w:cs="Calibri Light"/>
          <w:sz w:val="24"/>
          <w:szCs w:val="24"/>
        </w:rPr>
      </w:pPr>
    </w:p>
    <w:p w14:paraId="1DF1EADA" w14:textId="08593F60" w:rsidR="00AE1D07" w:rsidRDefault="00AE1D07" w:rsidP="00C262FD">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75670A">
        <w:rPr>
          <w:rFonts w:ascii="Calibri Light" w:hAnsi="Calibri Light" w:cs="Calibri Light"/>
          <w:sz w:val="24"/>
          <w:szCs w:val="24"/>
        </w:rPr>
        <w:t>Business Development</w:t>
      </w:r>
      <w:r w:rsidRPr="0009002D">
        <w:rPr>
          <w:rFonts w:ascii="Calibri Light" w:hAnsi="Calibri Light" w:cs="Calibri Light"/>
          <w:sz w:val="24"/>
          <w:szCs w:val="24"/>
        </w:rPr>
        <w:t>. The review was con</w:t>
      </w:r>
      <w:r>
        <w:rPr>
          <w:rFonts w:ascii="Calibri Light" w:hAnsi="Calibri Light" w:cs="Calibri Light"/>
          <w:sz w:val="24"/>
          <w:szCs w:val="24"/>
        </w:rPr>
        <w:t xml:space="preserve">ducted during </w:t>
      </w:r>
      <w:r w:rsidR="0075670A">
        <w:rPr>
          <w:rFonts w:ascii="Calibri Light" w:hAnsi="Calibri Light" w:cs="Calibri Light"/>
          <w:sz w:val="24"/>
          <w:szCs w:val="24"/>
        </w:rPr>
        <w:t>May</w:t>
      </w:r>
      <w:r>
        <w:rPr>
          <w:rFonts w:ascii="Calibri Light" w:hAnsi="Calibri Light" w:cs="Calibri Light"/>
          <w:sz w:val="24"/>
          <w:szCs w:val="24"/>
        </w:rPr>
        <w:t xml:space="preserve"> </w:t>
      </w:r>
      <w:r w:rsidR="00CA666A">
        <w:rPr>
          <w:rFonts w:ascii="Calibri Light" w:hAnsi="Calibri Light" w:cs="Calibri Light"/>
          <w:sz w:val="24"/>
          <w:szCs w:val="24"/>
        </w:rPr>
        <w:t xml:space="preserve">– </w:t>
      </w:r>
      <w:r w:rsidR="00C262FD">
        <w:rPr>
          <w:rFonts w:ascii="Calibri Light" w:hAnsi="Calibri Light" w:cs="Calibri Light"/>
          <w:sz w:val="24"/>
          <w:szCs w:val="24"/>
        </w:rPr>
        <w:t>June</w:t>
      </w:r>
      <w:r w:rsidR="0075670A">
        <w:rPr>
          <w:rFonts w:ascii="Calibri Light" w:hAnsi="Calibri Light" w:cs="Calibri Light"/>
          <w:sz w:val="24"/>
          <w:szCs w:val="24"/>
        </w:rPr>
        <w:t xml:space="preserve"> </w:t>
      </w:r>
      <w:r>
        <w:rPr>
          <w:rFonts w:ascii="Calibri Light" w:hAnsi="Calibri Light" w:cs="Calibri Light"/>
          <w:sz w:val="24"/>
          <w:szCs w:val="24"/>
        </w:rPr>
        <w:t>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64CB7161" w14:textId="77777777" w:rsidR="00AE1D07" w:rsidRPr="0009002D" w:rsidRDefault="00AE1D07" w:rsidP="00E9128F">
      <w:pPr>
        <w:spacing w:before="60" w:after="60"/>
        <w:ind w:right="-143"/>
        <w:jc w:val="both"/>
        <w:rPr>
          <w:rFonts w:ascii="Calibri Light" w:hAnsi="Calibri Light" w:cs="Calibri Light"/>
          <w:sz w:val="24"/>
          <w:szCs w:val="24"/>
        </w:rPr>
      </w:pPr>
    </w:p>
    <w:p w14:paraId="6BC97B50"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2B8CAD8A" w14:textId="77777777" w:rsidR="00AE1D07" w:rsidRPr="0009002D" w:rsidRDefault="00AE1D07" w:rsidP="00E9128F">
      <w:pPr>
        <w:spacing w:before="60" w:after="60"/>
        <w:ind w:right="-143"/>
        <w:jc w:val="both"/>
        <w:rPr>
          <w:rFonts w:ascii="Calibri Light" w:hAnsi="Calibri Light" w:cs="Calibri Light"/>
          <w:sz w:val="24"/>
          <w:szCs w:val="24"/>
        </w:rPr>
      </w:pPr>
    </w:p>
    <w:p w14:paraId="4EEA5C2D"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0FDF0A69" w14:textId="77777777" w:rsidR="00AE1D07" w:rsidRPr="0009002D" w:rsidRDefault="00AE1D07" w:rsidP="00E9128F">
      <w:pPr>
        <w:spacing w:before="60" w:after="60"/>
        <w:ind w:right="-143"/>
        <w:jc w:val="both"/>
        <w:rPr>
          <w:rFonts w:ascii="Calibri Light" w:hAnsi="Calibri Light" w:cs="Calibri Light"/>
          <w:sz w:val="24"/>
          <w:szCs w:val="24"/>
        </w:rPr>
      </w:pPr>
    </w:p>
    <w:p w14:paraId="7A9F0C5F"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42AA9B7D" w14:textId="77777777" w:rsidR="00AE1D07" w:rsidRPr="0009002D" w:rsidRDefault="00AE1D07" w:rsidP="00AE1D07">
      <w:pPr>
        <w:spacing w:before="60" w:after="60"/>
        <w:jc w:val="both"/>
        <w:rPr>
          <w:rFonts w:ascii="Calibri Light" w:hAnsi="Calibri Light" w:cs="Calibri Light"/>
          <w:sz w:val="2"/>
          <w:szCs w:val="2"/>
        </w:rPr>
      </w:pPr>
    </w:p>
    <w:p w14:paraId="261BD15F" w14:textId="77777777" w:rsidR="00AE1D07" w:rsidRDefault="00AE1D07" w:rsidP="00AE1D07">
      <w:pPr>
        <w:spacing w:before="60" w:after="60"/>
        <w:jc w:val="both"/>
        <w:rPr>
          <w:rFonts w:ascii="Calibri Light" w:hAnsi="Calibri Light" w:cs="Calibri Light"/>
          <w:sz w:val="24"/>
          <w:szCs w:val="24"/>
        </w:rPr>
      </w:pPr>
    </w:p>
    <w:p w14:paraId="143BDD84"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7ADC6AD" w14:textId="77777777" w:rsidR="00AE1D07" w:rsidRPr="0009002D" w:rsidRDefault="00AE1D07" w:rsidP="00AE1D07">
      <w:pPr>
        <w:spacing w:before="360" w:after="240"/>
        <w:jc w:val="both"/>
        <w:rPr>
          <w:rFonts w:ascii="Calibri Light" w:hAnsi="Calibri Light" w:cs="Calibri Light"/>
          <w:b/>
          <w:sz w:val="24"/>
          <w:szCs w:val="24"/>
        </w:rPr>
      </w:pPr>
    </w:p>
    <w:p w14:paraId="40ABBDC1"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79B65F7"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3FA367D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AD32B92"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123B6E09"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0CF91BA0" w14:textId="77777777" w:rsidR="00AE1D07" w:rsidRDefault="00AE1D07" w:rsidP="00AE1D07">
      <w:pPr>
        <w:widowControl w:val="0"/>
        <w:autoSpaceDE w:val="0"/>
        <w:autoSpaceDN w:val="0"/>
        <w:adjustRightInd w:val="0"/>
        <w:rPr>
          <w:rFonts w:ascii="Calibri Light" w:hAnsi="Calibri Light" w:cs="Calibri Light"/>
          <w:sz w:val="24"/>
          <w:szCs w:val="24"/>
        </w:rPr>
      </w:pPr>
    </w:p>
    <w:p w14:paraId="4BA5801F" w14:textId="77777777" w:rsidR="00AE1D07" w:rsidRDefault="00AE1D07" w:rsidP="00AE1D07">
      <w:pPr>
        <w:widowControl w:val="0"/>
        <w:autoSpaceDE w:val="0"/>
        <w:autoSpaceDN w:val="0"/>
        <w:adjustRightInd w:val="0"/>
        <w:rPr>
          <w:rFonts w:ascii="Calibri Light" w:hAnsi="Calibri Light" w:cs="Calibri Light"/>
          <w:sz w:val="24"/>
          <w:szCs w:val="24"/>
        </w:rPr>
      </w:pPr>
    </w:p>
    <w:p w14:paraId="27310B8A" w14:textId="77777777" w:rsidR="00AE1D07" w:rsidRDefault="00AE1D07" w:rsidP="00AE1D07">
      <w:pPr>
        <w:widowControl w:val="0"/>
        <w:autoSpaceDE w:val="0"/>
        <w:autoSpaceDN w:val="0"/>
        <w:adjustRightInd w:val="0"/>
        <w:rPr>
          <w:rFonts w:ascii="Calibri Light" w:hAnsi="Calibri Light" w:cs="Calibri Light"/>
          <w:sz w:val="24"/>
          <w:szCs w:val="24"/>
        </w:rPr>
      </w:pPr>
    </w:p>
    <w:p w14:paraId="1F9484A7" w14:textId="77777777" w:rsidR="00AE1D07" w:rsidRDefault="00AE1D07" w:rsidP="00AE1D07">
      <w:pPr>
        <w:widowControl w:val="0"/>
        <w:autoSpaceDE w:val="0"/>
        <w:autoSpaceDN w:val="0"/>
        <w:adjustRightInd w:val="0"/>
        <w:rPr>
          <w:rFonts w:ascii="Calibri Light" w:hAnsi="Calibri Light" w:cs="Calibri Light"/>
          <w:sz w:val="24"/>
          <w:szCs w:val="24"/>
        </w:rPr>
      </w:pPr>
    </w:p>
    <w:p w14:paraId="1FB1B424" w14:textId="77777777" w:rsidR="00AE1D07" w:rsidRDefault="00AE1D07" w:rsidP="00AE1D07">
      <w:pPr>
        <w:widowControl w:val="0"/>
        <w:autoSpaceDE w:val="0"/>
        <w:autoSpaceDN w:val="0"/>
        <w:adjustRightInd w:val="0"/>
        <w:rPr>
          <w:rFonts w:ascii="Calibri Light" w:hAnsi="Calibri Light" w:cs="Calibri Light"/>
          <w:sz w:val="24"/>
          <w:szCs w:val="24"/>
        </w:rPr>
      </w:pPr>
    </w:p>
    <w:p w14:paraId="7F5888C3" w14:textId="77777777" w:rsidR="00AE1D07" w:rsidRDefault="00AE1D07" w:rsidP="00AE1D07">
      <w:pPr>
        <w:widowControl w:val="0"/>
        <w:autoSpaceDE w:val="0"/>
        <w:autoSpaceDN w:val="0"/>
        <w:adjustRightInd w:val="0"/>
        <w:rPr>
          <w:rFonts w:ascii="Calibri Light" w:hAnsi="Calibri Light" w:cs="Calibri Light"/>
          <w:sz w:val="24"/>
          <w:szCs w:val="24"/>
        </w:rPr>
      </w:pPr>
    </w:p>
    <w:p w14:paraId="0283B02F" w14:textId="77777777" w:rsidR="00AE1D07" w:rsidRDefault="00AE1D07" w:rsidP="00AE1D07">
      <w:pPr>
        <w:widowControl w:val="0"/>
        <w:autoSpaceDE w:val="0"/>
        <w:autoSpaceDN w:val="0"/>
        <w:adjustRightInd w:val="0"/>
        <w:rPr>
          <w:rFonts w:ascii="Calibri Light" w:hAnsi="Calibri Light" w:cs="Calibri Light"/>
          <w:sz w:val="24"/>
          <w:szCs w:val="24"/>
        </w:rPr>
      </w:pPr>
    </w:p>
    <w:p w14:paraId="110A9A9F" w14:textId="77777777" w:rsidR="00AE1D07" w:rsidRDefault="00AE1D07" w:rsidP="00AE1D07">
      <w:pPr>
        <w:widowControl w:val="0"/>
        <w:autoSpaceDE w:val="0"/>
        <w:autoSpaceDN w:val="0"/>
        <w:adjustRightInd w:val="0"/>
        <w:rPr>
          <w:rFonts w:ascii="Calibri Light" w:hAnsi="Calibri Light" w:cs="Calibri Light"/>
          <w:sz w:val="24"/>
          <w:szCs w:val="24"/>
        </w:rPr>
      </w:pPr>
    </w:p>
    <w:p w14:paraId="5EDA8B4C" w14:textId="77777777" w:rsidR="00AE1D07" w:rsidRDefault="00AE1D07" w:rsidP="00AE1D07">
      <w:pPr>
        <w:widowControl w:val="0"/>
        <w:autoSpaceDE w:val="0"/>
        <w:autoSpaceDN w:val="0"/>
        <w:adjustRightInd w:val="0"/>
        <w:rPr>
          <w:rFonts w:ascii="Calibri Light" w:hAnsi="Calibri Light" w:cs="Calibri Light"/>
          <w:sz w:val="24"/>
          <w:szCs w:val="24"/>
        </w:rPr>
      </w:pPr>
    </w:p>
    <w:p w14:paraId="011EC2AC" w14:textId="77777777" w:rsidR="00AE1D07" w:rsidRDefault="00AE1D07" w:rsidP="00AE1D07">
      <w:pPr>
        <w:widowControl w:val="0"/>
        <w:autoSpaceDE w:val="0"/>
        <w:autoSpaceDN w:val="0"/>
        <w:adjustRightInd w:val="0"/>
        <w:rPr>
          <w:rFonts w:ascii="Calibri Light" w:hAnsi="Calibri Light" w:cs="Calibri Light"/>
          <w:sz w:val="24"/>
          <w:szCs w:val="24"/>
        </w:rPr>
      </w:pPr>
    </w:p>
    <w:p w14:paraId="141EEEB8" w14:textId="77777777" w:rsidR="00A73465" w:rsidRDefault="00A73465" w:rsidP="00AE1D07">
      <w:pPr>
        <w:widowControl w:val="0"/>
        <w:autoSpaceDE w:val="0"/>
        <w:autoSpaceDN w:val="0"/>
        <w:adjustRightInd w:val="0"/>
        <w:rPr>
          <w:rFonts w:ascii="Calibri Light" w:hAnsi="Calibri Light" w:cs="Calibri Light"/>
          <w:sz w:val="24"/>
          <w:szCs w:val="24"/>
        </w:rPr>
      </w:pPr>
    </w:p>
    <w:p w14:paraId="01B8BF19" w14:textId="77777777" w:rsidR="00A73465" w:rsidRDefault="00A73465" w:rsidP="00AE1D07">
      <w:pPr>
        <w:widowControl w:val="0"/>
        <w:autoSpaceDE w:val="0"/>
        <w:autoSpaceDN w:val="0"/>
        <w:adjustRightInd w:val="0"/>
        <w:rPr>
          <w:rFonts w:ascii="Calibri Light" w:hAnsi="Calibri Light" w:cs="Calibri Light"/>
          <w:sz w:val="24"/>
          <w:szCs w:val="24"/>
        </w:rPr>
      </w:pPr>
    </w:p>
    <w:p w14:paraId="2787CE2E" w14:textId="77777777" w:rsidR="000641CE" w:rsidRDefault="000641CE" w:rsidP="00AE1D07">
      <w:pPr>
        <w:widowControl w:val="0"/>
        <w:autoSpaceDE w:val="0"/>
        <w:autoSpaceDN w:val="0"/>
        <w:adjustRightInd w:val="0"/>
        <w:rPr>
          <w:rFonts w:ascii="Calibri Light" w:hAnsi="Calibri Light" w:cs="Calibri Light"/>
          <w:sz w:val="24"/>
          <w:szCs w:val="24"/>
        </w:rPr>
      </w:pPr>
    </w:p>
    <w:p w14:paraId="1FFD7D5D"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5ABF25EC"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21EBBB7"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0145012"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6508E4B" w14:textId="77777777" w:rsidR="00AE1D07" w:rsidRPr="0009002D" w:rsidRDefault="00AE1D07" w:rsidP="00AE1D07">
      <w:pPr>
        <w:pStyle w:val="Contents"/>
        <w:ind w:left="142"/>
        <w:rPr>
          <w:rFonts w:ascii="Calibri Light" w:hAnsi="Calibri Light" w:cs="Calibri Light"/>
          <w:color w:val="0057B8"/>
        </w:rPr>
      </w:pPr>
    </w:p>
    <w:p w14:paraId="1B6F9F3A" w14:textId="77777777" w:rsidR="00AE1D07" w:rsidRPr="0009002D" w:rsidRDefault="00AE1D07" w:rsidP="00AE1D07">
      <w:pPr>
        <w:ind w:left="993"/>
        <w:rPr>
          <w:rFonts w:ascii="Calibri Light" w:hAnsi="Calibri Light" w:cs="Calibri Light"/>
          <w:color w:val="76923C"/>
        </w:rPr>
      </w:pPr>
    </w:p>
    <w:p w14:paraId="243C2E97" w14:textId="7A38EAB9"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1074A6">
          <w:rPr>
            <w:webHidden/>
          </w:rPr>
          <w:t>4</w:t>
        </w:r>
        <w:r w:rsidR="009E74C6" w:rsidRPr="000641CE">
          <w:rPr>
            <w:webHidden/>
          </w:rPr>
          <w:fldChar w:fldCharType="end"/>
        </w:r>
      </w:hyperlink>
    </w:p>
    <w:p w14:paraId="33D42B60" w14:textId="259C476F"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1074A6">
          <w:rPr>
            <w:webHidden/>
          </w:rPr>
          <w:t>4</w:t>
        </w:r>
        <w:r w:rsidR="00B318FB">
          <w:rPr>
            <w:webHidden/>
          </w:rPr>
          <w:fldChar w:fldCharType="end"/>
        </w:r>
      </w:hyperlink>
    </w:p>
    <w:p w14:paraId="6D90D784" w14:textId="33088DB2"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68A8D464" w14:textId="6780B3F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2FE900D5" w14:textId="2849FE9D"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18D1B290" w14:textId="77777777" w:rsidR="009E74C6" w:rsidRPr="000641CE" w:rsidRDefault="00583ECF"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FBC0738" w14:textId="77777777" w:rsidR="00AD26D7" w:rsidRPr="000641CE" w:rsidRDefault="00583ECF"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2B6DBF12" w14:textId="77777777" w:rsidR="009E74C6" w:rsidRPr="000641CE" w:rsidRDefault="00583ECF"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2C47D335" w14:textId="1414C16E" w:rsidR="009E74C6" w:rsidRPr="000641CE" w:rsidRDefault="00583ECF" w:rsidP="0031091E">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31091E">
          <w:rPr>
            <w:webHidden/>
          </w:rPr>
          <w:t>12</w:t>
        </w:r>
      </w:hyperlink>
    </w:p>
    <w:p w14:paraId="5A7E5E89"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3CFD96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775E44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0C2712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E7B88F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442FEA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2FC44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889A472"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767C4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338AD2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B3201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5E2710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16608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81C5C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18C451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447F1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7CC847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02FE1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DB3E1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AE9712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8A721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EB5D7B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21AFF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46990A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0DFD17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573272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DB2F9F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2C1BB9"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5305B60"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3B2E638B"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7DAD9406"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714A3CB"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DDC4EBB"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47C52750"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1F78F" w14:textId="56C6EFA1" w:rsidR="006A10A3" w:rsidRPr="00E9128F" w:rsidRDefault="00416891" w:rsidP="009255E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B3531E">
        <w:rPr>
          <w:rFonts w:ascii="Calibri Light" w:hAnsi="Calibri Light" w:cs="Calibri Light"/>
          <w:sz w:val="20"/>
          <w:szCs w:val="20"/>
        </w:rPr>
        <w:t>Business Development</w:t>
      </w:r>
      <w:r w:rsidRPr="00E9128F">
        <w:rPr>
          <w:rFonts w:ascii="Calibri Light" w:hAnsi="Calibri Light" w:cs="Calibri Light"/>
          <w:sz w:val="20"/>
          <w:szCs w:val="20"/>
        </w:rPr>
        <w:t xml:space="preserve">, in line with the Approved Internal Audit Plan and Scope Letter Dated </w:t>
      </w:r>
      <w:r w:rsidR="009255E0">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22031E7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6CB38155"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3D758121"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FE7B484" w14:textId="77777777" w:rsidR="00FF60E5" w:rsidRDefault="00AE1D07"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Operations.</w:t>
      </w:r>
    </w:p>
    <w:p w14:paraId="57050A83" w14:textId="77A1315B" w:rsidR="00AE1D07" w:rsidRPr="00FF60E5" w:rsidRDefault="00FF60E5" w:rsidP="00A82B2F">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FF60E5">
        <w:rPr>
          <w:rFonts w:ascii="Calibri Light" w:hAnsi="Calibri Light" w:cs="Calibri Light"/>
          <w:bCs/>
          <w:iCs/>
          <w:sz w:val="20"/>
          <w:szCs w:val="20"/>
        </w:rPr>
        <w:t xml:space="preserve">Budget </w:t>
      </w:r>
      <w:r w:rsidR="00A82B2F">
        <w:rPr>
          <w:rFonts w:ascii="Calibri Light" w:hAnsi="Calibri Light" w:cs="Calibri Light"/>
          <w:bCs/>
          <w:iCs/>
          <w:sz w:val="20"/>
          <w:szCs w:val="20"/>
        </w:rPr>
        <w:t>and Other Finance related.</w:t>
      </w:r>
    </w:p>
    <w:p w14:paraId="7771264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6F664C">
        <w:rPr>
          <w:rFonts w:ascii="Calibri Light" w:hAnsi="Calibri Light" w:cs="Calibri Light"/>
          <w:b/>
          <w:bCs/>
          <w:color w:val="0057B8"/>
          <w:sz w:val="24"/>
          <w:szCs w:val="24"/>
          <w:u w:val="single"/>
        </w:rPr>
        <w:t>Objectives</w:t>
      </w:r>
      <w:r w:rsidRPr="00FE10AA">
        <w:rPr>
          <w:rFonts w:ascii="Calibri Light" w:hAnsi="Calibri Light" w:cs="Calibri Light"/>
          <w:b/>
          <w:bCs/>
          <w:color w:val="0057B8"/>
          <w:sz w:val="24"/>
          <w:szCs w:val="24"/>
          <w:u w:val="single"/>
        </w:rPr>
        <w:t xml:space="preserve"> </w:t>
      </w:r>
    </w:p>
    <w:p w14:paraId="4AD6075F"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0FE5AD58"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7937B6AC"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6967DD0B"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5097D2E0"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6B81BA15" w14:textId="77777777" w:rsidR="00AE1D07" w:rsidRPr="006A10A3" w:rsidRDefault="006F664C"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6ACCA83E"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85F5306"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0C00FACE" w14:textId="70E387CD" w:rsidR="00AE1D07" w:rsidRPr="0017517C" w:rsidRDefault="00AE1D07" w:rsidP="0031091E">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sidR="0031091E">
        <w:rPr>
          <w:rFonts w:ascii="Calibri Light" w:hAnsi="Calibri Light" w:cs="Calibri Light"/>
          <w:b/>
          <w:bCs/>
          <w:color w:val="000000" w:themeColor="text1"/>
          <w:sz w:val="20"/>
          <w:szCs w:val="20"/>
        </w:rPr>
        <w:t>55</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sidR="0031091E">
        <w:rPr>
          <w:rFonts w:ascii="Calibri Light" w:hAnsi="Calibri Light" w:cs="Calibri Light"/>
          <w:b/>
          <w:color w:val="000000" w:themeColor="text1"/>
          <w:sz w:val="20"/>
          <w:szCs w:val="20"/>
        </w:rPr>
        <w:t>45</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sidR="0031091E" w:rsidRPr="0031091E">
        <w:rPr>
          <w:rFonts w:ascii="Calibri Light" w:hAnsi="Calibri Light" w:cs="Calibri Light"/>
          <w:b/>
          <w:bCs/>
          <w:color w:val="000000" w:themeColor="text1"/>
          <w:sz w:val="20"/>
          <w:szCs w:val="20"/>
        </w:rPr>
        <w:t>0%</w:t>
      </w:r>
      <w:r w:rsidR="0031091E">
        <w:rPr>
          <w:rFonts w:ascii="Calibri Light" w:hAnsi="Calibri Light" w:cs="Calibri Light"/>
          <w:b/>
          <w:bCs/>
          <w:color w:val="000000" w:themeColor="text1"/>
          <w:sz w:val="20"/>
          <w:szCs w:val="20"/>
        </w:rPr>
        <w:t xml:space="preserve"> </w:t>
      </w:r>
      <w:r w:rsidR="0031091E">
        <w:rPr>
          <w:rFonts w:ascii="Calibri Light" w:hAnsi="Calibri Light" w:cs="Calibri Light"/>
          <w:color w:val="000000" w:themeColor="text1"/>
          <w:sz w:val="20"/>
          <w:szCs w:val="20"/>
        </w:rPr>
        <w:t xml:space="preserve">is within low range and </w:t>
      </w:r>
      <w:r w:rsidRPr="000A18D0">
        <w:rPr>
          <w:rFonts w:ascii="Calibri Light" w:hAnsi="Calibri Light" w:cs="Calibri Light"/>
          <w:color w:val="000000" w:themeColor="text1"/>
          <w:sz w:val="20"/>
          <w:szCs w:val="20"/>
        </w:rPr>
        <w:t>needs to be monitored and prevented from entering the high-risk category and moderate range as applicable.</w:t>
      </w:r>
    </w:p>
    <w:p w14:paraId="1CA25A59"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5F080F25" wp14:editId="066509A5">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70D3F0" w14:textId="77777777"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14:paraId="527F5C3A" w14:textId="77777777"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7B020631" w14:textId="0C2054DA" w:rsidR="00B8318E" w:rsidRPr="00617914" w:rsidRDefault="00280677" w:rsidP="00B8318E">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XXXX</w:t>
      </w:r>
    </w:p>
    <w:p w14:paraId="423C8CC5" w14:textId="34F16E62" w:rsidR="00617914" w:rsidRPr="001F065A" w:rsidRDefault="001F065A" w:rsidP="006E36F8">
      <w:pPr>
        <w:pStyle w:val="Body-2forcontinuation"/>
        <w:numPr>
          <w:ilvl w:val="0"/>
          <w:numId w:val="35"/>
        </w:numPr>
        <w:spacing w:before="60" w:after="60"/>
        <w:ind w:left="567" w:hanging="283"/>
        <w:jc w:val="both"/>
        <w:rPr>
          <w:rFonts w:ascii="Calibri Light" w:hAnsi="Calibri Light" w:cs="Calibri Light"/>
          <w:color w:val="auto"/>
          <w:highlight w:val="cyan"/>
        </w:rPr>
      </w:pPr>
      <w:r w:rsidRPr="001F065A">
        <w:rPr>
          <w:rFonts w:ascii="Calibri Light" w:hAnsi="Calibri Light" w:cs="Calibri Light"/>
          <w:color w:val="auto"/>
          <w:highlight w:val="cyan"/>
        </w:rPr>
        <w:t xml:space="preserve">To be updated once </w:t>
      </w:r>
      <w:r w:rsidR="002D49EB" w:rsidRPr="001F065A">
        <w:rPr>
          <w:rFonts w:ascii="Calibri Light" w:hAnsi="Calibri Light" w:cs="Calibri Light"/>
          <w:color w:val="auto"/>
          <w:highlight w:val="cyan"/>
        </w:rPr>
        <w:t>finalized</w:t>
      </w:r>
    </w:p>
    <w:p w14:paraId="03559E56" w14:textId="1B4F219A" w:rsidR="00E35D89" w:rsidRPr="000C2062" w:rsidRDefault="00280677" w:rsidP="006D2972">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XXXXX</w:t>
      </w:r>
    </w:p>
    <w:p w14:paraId="6E82860B" w14:textId="7B547A84" w:rsidR="00E21E4D" w:rsidRPr="001F065A" w:rsidRDefault="001F065A" w:rsidP="001F065A">
      <w:pPr>
        <w:pStyle w:val="Body-2forcontinuation"/>
        <w:numPr>
          <w:ilvl w:val="0"/>
          <w:numId w:val="35"/>
        </w:numPr>
        <w:spacing w:before="60" w:after="60"/>
        <w:ind w:left="567" w:hanging="283"/>
        <w:jc w:val="both"/>
        <w:rPr>
          <w:rFonts w:ascii="Calibri Light" w:hAnsi="Calibri Light" w:cs="Calibri Light"/>
          <w:color w:val="auto"/>
          <w:highlight w:val="cyan"/>
        </w:rPr>
      </w:pPr>
      <w:r w:rsidRPr="001F065A">
        <w:rPr>
          <w:rFonts w:ascii="Calibri Light" w:hAnsi="Calibri Light" w:cs="Calibri Light"/>
          <w:color w:val="auto"/>
          <w:highlight w:val="cyan"/>
        </w:rPr>
        <w:t xml:space="preserve">To be updated once </w:t>
      </w:r>
      <w:r w:rsidR="002D49EB" w:rsidRPr="001F065A">
        <w:rPr>
          <w:rFonts w:ascii="Calibri Light" w:hAnsi="Calibri Light" w:cs="Calibri Light"/>
          <w:color w:val="auto"/>
          <w:highlight w:val="cyan"/>
        </w:rPr>
        <w:t>finalized</w:t>
      </w:r>
    </w:p>
    <w:p w14:paraId="644E9CCB" w14:textId="5647C6F3" w:rsidR="00D03E1A" w:rsidRDefault="00D03E1A" w:rsidP="00D03E1A">
      <w:pPr>
        <w:pStyle w:val="Body-2forcontinuation"/>
        <w:spacing w:before="60" w:after="60"/>
        <w:jc w:val="both"/>
        <w:rPr>
          <w:rFonts w:ascii="Calibri Light" w:hAnsi="Calibri Light" w:cs="Calibri Light"/>
        </w:rPr>
      </w:pPr>
    </w:p>
    <w:p w14:paraId="1AA83B2F" w14:textId="77777777" w:rsidR="00402681" w:rsidRDefault="00402681" w:rsidP="00D03E1A">
      <w:pPr>
        <w:pStyle w:val="Body-2forcontinuation"/>
        <w:spacing w:before="60" w:after="60"/>
        <w:jc w:val="both"/>
        <w:rPr>
          <w:rFonts w:ascii="Calibri Light" w:hAnsi="Calibri Light" w:cs="Calibri Light"/>
        </w:rPr>
      </w:pPr>
    </w:p>
    <w:p w14:paraId="5E1F3C13" w14:textId="0E34C72E" w:rsidR="00D03E1A" w:rsidRDefault="00D03E1A" w:rsidP="00D03E1A">
      <w:pPr>
        <w:pStyle w:val="Body-2forcontinuation"/>
        <w:spacing w:before="60" w:after="60"/>
        <w:jc w:val="both"/>
        <w:rPr>
          <w:rFonts w:ascii="Calibri Light" w:hAnsi="Calibri Light" w:cs="Calibri Light"/>
        </w:rPr>
      </w:pPr>
    </w:p>
    <w:p w14:paraId="19C9D926" w14:textId="50484DC1" w:rsidR="00280677" w:rsidRDefault="00280677" w:rsidP="00D03E1A">
      <w:pPr>
        <w:pStyle w:val="Body-2forcontinuation"/>
        <w:spacing w:before="60" w:after="60"/>
        <w:jc w:val="both"/>
        <w:rPr>
          <w:rFonts w:ascii="Calibri Light" w:hAnsi="Calibri Light" w:cs="Calibri Light"/>
        </w:rPr>
      </w:pPr>
    </w:p>
    <w:p w14:paraId="00DBBD15" w14:textId="30738B96" w:rsidR="00280677" w:rsidRDefault="00280677" w:rsidP="00D03E1A">
      <w:pPr>
        <w:pStyle w:val="Body-2forcontinuation"/>
        <w:spacing w:before="60" w:after="60"/>
        <w:jc w:val="both"/>
        <w:rPr>
          <w:rFonts w:ascii="Calibri Light" w:hAnsi="Calibri Light" w:cs="Calibri Light"/>
        </w:rPr>
      </w:pPr>
    </w:p>
    <w:p w14:paraId="5BBED4C1" w14:textId="43F2B455" w:rsidR="00280677" w:rsidRDefault="00280677" w:rsidP="00D03E1A">
      <w:pPr>
        <w:pStyle w:val="Body-2forcontinuation"/>
        <w:spacing w:before="60" w:after="60"/>
        <w:jc w:val="both"/>
        <w:rPr>
          <w:rFonts w:ascii="Calibri Light" w:hAnsi="Calibri Light" w:cs="Calibri Light"/>
        </w:rPr>
      </w:pPr>
    </w:p>
    <w:p w14:paraId="50FD0522" w14:textId="68EBAFBE" w:rsidR="00280677" w:rsidRDefault="00280677" w:rsidP="00D03E1A">
      <w:pPr>
        <w:pStyle w:val="Body-2forcontinuation"/>
        <w:spacing w:before="60" w:after="60"/>
        <w:jc w:val="both"/>
        <w:rPr>
          <w:rFonts w:ascii="Calibri Light" w:hAnsi="Calibri Light" w:cs="Calibri Light"/>
        </w:rPr>
      </w:pPr>
    </w:p>
    <w:p w14:paraId="5C7233E2" w14:textId="33AF3617" w:rsidR="00280677" w:rsidRDefault="00280677" w:rsidP="00D03E1A">
      <w:pPr>
        <w:pStyle w:val="Body-2forcontinuation"/>
        <w:spacing w:before="60" w:after="60"/>
        <w:jc w:val="both"/>
        <w:rPr>
          <w:rFonts w:ascii="Calibri Light" w:hAnsi="Calibri Light" w:cs="Calibri Light"/>
        </w:rPr>
      </w:pPr>
    </w:p>
    <w:p w14:paraId="63BAE732" w14:textId="77777777" w:rsidR="001F065A" w:rsidRDefault="001F065A" w:rsidP="00D03E1A">
      <w:pPr>
        <w:pStyle w:val="Body-2forcontinuation"/>
        <w:spacing w:before="60" w:after="60"/>
        <w:jc w:val="both"/>
        <w:rPr>
          <w:rFonts w:ascii="Calibri Light" w:hAnsi="Calibri Light" w:cs="Calibri Light"/>
        </w:rPr>
      </w:pPr>
    </w:p>
    <w:p w14:paraId="7186A413" w14:textId="10318EBE"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18B1AA53" w14:textId="531D1321" w:rsidR="00067536" w:rsidRPr="00067536" w:rsidRDefault="00067536"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 xml:space="preserve">The Business Development (BD) </w:t>
      </w:r>
      <w:r w:rsidR="001E1C46">
        <w:rPr>
          <w:rFonts w:ascii="Calibri Light" w:hAnsi="Calibri Light" w:cs="Calibri Light"/>
          <w:sz w:val="20"/>
          <w:szCs w:val="20"/>
        </w:rPr>
        <w:t>Function</w:t>
      </w:r>
      <w:r w:rsidRPr="00067536">
        <w:rPr>
          <w:rFonts w:ascii="Calibri Light" w:hAnsi="Calibri Light" w:cs="Calibri Light"/>
          <w:sz w:val="20"/>
          <w:szCs w:val="20"/>
        </w:rPr>
        <w:t xml:space="preserve"> at Khalifa University was set up in </w:t>
      </w:r>
      <w:r w:rsidR="000616F3">
        <w:rPr>
          <w:rFonts w:ascii="Calibri Light" w:hAnsi="Calibri Light" w:cs="Calibri Light"/>
          <w:sz w:val="20"/>
          <w:szCs w:val="20"/>
        </w:rPr>
        <w:t>2017</w:t>
      </w:r>
      <w:r w:rsidRPr="00067536">
        <w:rPr>
          <w:rFonts w:ascii="Calibri Light" w:hAnsi="Calibri Light" w:cs="Calibri Light"/>
          <w:sz w:val="20"/>
          <w:szCs w:val="20"/>
        </w:rPr>
        <w:t xml:space="preserve">. As part of the KU drive for sustainability and revenue growth, the BD </w:t>
      </w:r>
      <w:r w:rsidR="000623D4">
        <w:rPr>
          <w:rFonts w:ascii="Calibri Light" w:hAnsi="Calibri Light" w:cs="Calibri Light"/>
          <w:sz w:val="20"/>
          <w:szCs w:val="20"/>
        </w:rPr>
        <w:t>Function</w:t>
      </w:r>
      <w:r w:rsidRPr="00067536">
        <w:rPr>
          <w:rFonts w:ascii="Calibri Light" w:hAnsi="Calibri Light" w:cs="Calibri Light"/>
          <w:sz w:val="20"/>
          <w:szCs w:val="20"/>
        </w:rPr>
        <w:t xml:space="preserve"> was set up as a means through which funds could be generated for the university, to supplement existing grant funding, with the overall goal of ensuring the long-term sustainability of the university.</w:t>
      </w:r>
    </w:p>
    <w:p w14:paraId="55517246" w14:textId="11D3211C" w:rsidR="00356CC5" w:rsidRDefault="00067536" w:rsidP="000761EE">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The Business Development unit facilitates a range of busi</w:t>
      </w:r>
      <w:r>
        <w:rPr>
          <w:rFonts w:ascii="Calibri Light" w:hAnsi="Calibri Light" w:cs="Calibri Light"/>
          <w:sz w:val="20"/>
          <w:szCs w:val="20"/>
        </w:rPr>
        <w:t>ness services in areas such as</w:t>
      </w:r>
      <w:r w:rsidRPr="00067536">
        <w:rPr>
          <w:rFonts w:ascii="Calibri Light" w:hAnsi="Calibri Light" w:cs="Calibri Light"/>
          <w:sz w:val="20"/>
          <w:szCs w:val="20"/>
        </w:rPr>
        <w:t xml:space="preserve"> consultancy services, laboratory rental, sports facilities, and venue rental</w:t>
      </w:r>
      <w:r w:rsidR="000616F3">
        <w:rPr>
          <w:rFonts w:ascii="Calibri Light" w:hAnsi="Calibri Light" w:cs="Calibri Light"/>
          <w:sz w:val="20"/>
          <w:szCs w:val="20"/>
        </w:rPr>
        <w:t xml:space="preserve"> etc.</w:t>
      </w:r>
    </w:p>
    <w:p w14:paraId="3099CD8F" w14:textId="4E0C350B" w:rsidR="00356CC5" w:rsidRPr="006A10A3" w:rsidRDefault="000761EE"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Business </w:t>
      </w:r>
      <w:r w:rsidR="00EB3CF3">
        <w:rPr>
          <w:rFonts w:ascii="Calibri Light" w:hAnsi="Calibri Light" w:cs="Calibri Light"/>
          <w:b/>
          <w:bCs/>
          <w:color w:val="0057B8"/>
          <w:sz w:val="24"/>
          <w:szCs w:val="24"/>
        </w:rPr>
        <w:t>Inquiries</w:t>
      </w:r>
    </w:p>
    <w:p w14:paraId="176FB088" w14:textId="160D2792" w:rsidR="00356CC5" w:rsidRDefault="000761EE" w:rsidP="003B69C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761EE">
        <w:rPr>
          <w:rFonts w:ascii="Calibri Light" w:hAnsi="Calibri Light" w:cs="Calibri Light"/>
          <w:sz w:val="20"/>
          <w:szCs w:val="20"/>
        </w:rPr>
        <w:t xml:space="preserve">Business Development inquiries such as venue rental, sports </w:t>
      </w:r>
      <w:r w:rsidR="003B69C0" w:rsidRPr="000761EE">
        <w:rPr>
          <w:rFonts w:ascii="Calibri Light" w:hAnsi="Calibri Light" w:cs="Calibri Light"/>
          <w:sz w:val="20"/>
          <w:szCs w:val="20"/>
        </w:rPr>
        <w:t>facility</w:t>
      </w:r>
      <w:r w:rsidRPr="000761EE">
        <w:rPr>
          <w:rFonts w:ascii="Calibri Light" w:hAnsi="Calibri Light" w:cs="Calibri Light"/>
          <w:sz w:val="20"/>
          <w:szCs w:val="20"/>
        </w:rPr>
        <w:t xml:space="preserve"> rental can inquired through Business Development webpage on KU Website by filling a form or by contacting directly </w:t>
      </w:r>
      <w:r>
        <w:rPr>
          <w:rFonts w:ascii="Calibri Light" w:hAnsi="Calibri Light" w:cs="Calibri Light"/>
          <w:sz w:val="20"/>
          <w:szCs w:val="20"/>
        </w:rPr>
        <w:t xml:space="preserve">at </w:t>
      </w:r>
      <w:hyperlink r:id="rId14" w:history="1">
        <w:r w:rsidRPr="00DB43C5">
          <w:rPr>
            <w:rStyle w:val="Hyperlink"/>
            <w:rFonts w:ascii="Calibri Light" w:hAnsi="Calibri Light" w:cs="Calibri Light"/>
            <w:sz w:val="20"/>
            <w:szCs w:val="20"/>
          </w:rPr>
          <w:t>Businessdevelopment@ku.ac.ae</w:t>
        </w:r>
      </w:hyperlink>
      <w:r w:rsidR="00F8328A" w:rsidRPr="00F8328A">
        <w:rPr>
          <w:rFonts w:ascii="Calibri Light" w:hAnsi="Calibri Light" w:cs="Calibri Light"/>
          <w:sz w:val="20"/>
          <w:szCs w:val="20"/>
        </w:rPr>
        <w:t>.</w:t>
      </w:r>
      <w:r w:rsidR="003B69C0">
        <w:rPr>
          <w:rFonts w:ascii="Calibri Light" w:hAnsi="Calibri Light" w:cs="Calibri Light"/>
          <w:sz w:val="20"/>
          <w:szCs w:val="20"/>
        </w:rPr>
        <w:t xml:space="preserve"> </w:t>
      </w:r>
    </w:p>
    <w:p w14:paraId="0EBC1A75" w14:textId="344ABFCA" w:rsidR="00356CC5" w:rsidRPr="00D0568A" w:rsidRDefault="006C0894"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 xml:space="preserve">Strategic Goals </w:t>
      </w:r>
      <w:r w:rsidR="001E30C0">
        <w:rPr>
          <w:rFonts w:ascii="Calibri Light" w:hAnsi="Calibri Light" w:cs="Calibri Light"/>
          <w:b/>
          <w:color w:val="0057B8"/>
          <w:spacing w:val="-10"/>
          <w:kern w:val="32"/>
          <w:sz w:val="24"/>
          <w:szCs w:val="24"/>
        </w:rPr>
        <w:t>and Objectives</w:t>
      </w:r>
      <w:r w:rsidR="00356CC5" w:rsidRPr="00D0568A">
        <w:rPr>
          <w:rFonts w:ascii="Calibri Light" w:hAnsi="Calibri Light" w:cs="Calibri Light"/>
          <w:b/>
          <w:color w:val="0057B8"/>
          <w:spacing w:val="-10"/>
          <w:kern w:val="32"/>
          <w:sz w:val="24"/>
          <w:szCs w:val="24"/>
        </w:rPr>
        <w:t xml:space="preserve"> </w:t>
      </w:r>
    </w:p>
    <w:p w14:paraId="0287E0B4" w14:textId="13D043B1" w:rsidR="00356CC5" w:rsidRDefault="00EB3CF3"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Business </w:t>
      </w:r>
      <w:r w:rsidRPr="001E1C46">
        <w:rPr>
          <w:rFonts w:ascii="Calibri Light" w:hAnsi="Calibri Light" w:cs="Calibri Light"/>
          <w:sz w:val="20"/>
          <w:szCs w:val="20"/>
        </w:rPr>
        <w:t xml:space="preserve">Development </w:t>
      </w:r>
      <w:r w:rsidR="001E1C46" w:rsidRPr="001E1C46">
        <w:rPr>
          <w:rFonts w:ascii="Calibri Light" w:hAnsi="Calibri Light" w:cs="Calibri Light"/>
          <w:sz w:val="20"/>
          <w:szCs w:val="20"/>
        </w:rPr>
        <w:t xml:space="preserve">Function </w:t>
      </w:r>
      <w:r>
        <w:rPr>
          <w:rFonts w:ascii="Calibri Light" w:hAnsi="Calibri Light" w:cs="Calibri Light"/>
          <w:sz w:val="20"/>
          <w:szCs w:val="20"/>
        </w:rPr>
        <w:t>is currently in the process of finalizing its vision, mission, Policies and procedures.</w:t>
      </w:r>
    </w:p>
    <w:p w14:paraId="31C4084C" w14:textId="2BA64335" w:rsidR="00356CC5" w:rsidRPr="00D0568A" w:rsidRDefault="00DE411D"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Periodic Reporting</w:t>
      </w:r>
    </w:p>
    <w:p w14:paraId="2FF997E7" w14:textId="2FB0B821" w:rsidR="00DE411D" w:rsidRPr="00DE411D" w:rsidRDefault="00DE411D" w:rsidP="000530CE">
      <w:pPr>
        <w:ind w:left="284"/>
        <w:rPr>
          <w:rFonts w:ascii="Calibri Light" w:hAnsi="Calibri Light" w:cs="Calibri Light"/>
          <w:sz w:val="20"/>
          <w:szCs w:val="20"/>
        </w:rPr>
      </w:pPr>
      <w:r w:rsidRPr="00DE411D">
        <w:rPr>
          <w:rFonts w:ascii="Calibri Light" w:hAnsi="Calibri Light" w:cs="Calibri Light"/>
          <w:sz w:val="20"/>
          <w:szCs w:val="20"/>
        </w:rPr>
        <w:t xml:space="preserve">Periodic consolidated reporting is submitted </w:t>
      </w:r>
      <w:r w:rsidR="000530CE">
        <w:rPr>
          <w:rFonts w:ascii="Calibri Light" w:hAnsi="Calibri Light" w:cs="Calibri Light"/>
          <w:sz w:val="20"/>
          <w:szCs w:val="20"/>
        </w:rPr>
        <w:t xml:space="preserve">to </w:t>
      </w:r>
      <w:r w:rsidRPr="00DE411D">
        <w:rPr>
          <w:rFonts w:ascii="Calibri Light" w:hAnsi="Calibri Light" w:cs="Calibri Light"/>
          <w:sz w:val="20"/>
          <w:szCs w:val="20"/>
        </w:rPr>
        <w:t xml:space="preserve">KU Management </w:t>
      </w:r>
      <w:r w:rsidR="000530CE">
        <w:rPr>
          <w:rFonts w:ascii="Calibri Light" w:hAnsi="Calibri Light" w:cs="Calibri Light"/>
          <w:sz w:val="20"/>
          <w:szCs w:val="20"/>
        </w:rPr>
        <w:t xml:space="preserve">including the </w:t>
      </w:r>
      <w:r w:rsidRPr="00DE411D">
        <w:rPr>
          <w:rFonts w:ascii="Calibri Light" w:hAnsi="Calibri Light" w:cs="Calibri Light"/>
          <w:sz w:val="20"/>
          <w:szCs w:val="20"/>
        </w:rPr>
        <w:t>following:</w:t>
      </w:r>
    </w:p>
    <w:p w14:paraId="15453E9B" w14:textId="2458D1D0"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Revenue budget vs actuals</w:t>
      </w:r>
      <w:r>
        <w:rPr>
          <w:rFonts w:ascii="Calibri Light" w:hAnsi="Calibri Light" w:cs="Calibri Light"/>
          <w:sz w:val="20"/>
          <w:szCs w:val="20"/>
        </w:rPr>
        <w:t>;</w:t>
      </w:r>
    </w:p>
    <w:p w14:paraId="1C7F70F1" w14:textId="0BAB33F2"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Projects in progress by Acad</w:t>
      </w:r>
      <w:r>
        <w:rPr>
          <w:rFonts w:ascii="Calibri Light" w:hAnsi="Calibri Light" w:cs="Calibri Light"/>
          <w:sz w:val="20"/>
          <w:szCs w:val="20"/>
        </w:rPr>
        <w:t>emics, Facilities or Investment;</w:t>
      </w:r>
    </w:p>
    <w:p w14:paraId="487F1A36" w14:textId="601C7C9B" w:rsidR="00356CC5" w:rsidRPr="00CC39DF" w:rsidRDefault="00DE411D" w:rsidP="000530CE">
      <w:pPr>
        <w:spacing w:before="60" w:after="60"/>
        <w:ind w:left="288"/>
        <w:jc w:val="both"/>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Other details as deemed necessary</w:t>
      </w:r>
      <w:r w:rsidR="00CF723A">
        <w:rPr>
          <w:rFonts w:ascii="Calibri Light" w:hAnsi="Calibri Light" w:cs="Calibri Light"/>
          <w:sz w:val="20"/>
          <w:szCs w:val="20"/>
        </w:rPr>
        <w:t xml:space="preserve">. </w:t>
      </w:r>
    </w:p>
    <w:p w14:paraId="4F1D68DA" w14:textId="2D7038BC" w:rsidR="00356CC5" w:rsidRPr="00D0568A" w:rsidRDefault="00DE411D"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Business Development Budget</w:t>
      </w:r>
    </w:p>
    <w:p w14:paraId="364C47DD" w14:textId="3BD9A6E5" w:rsidR="00356CC5" w:rsidRPr="003A281D" w:rsidRDefault="00DE411D" w:rsidP="00D2358E">
      <w:pPr>
        <w:shd w:val="clear" w:color="auto" w:fill="FFFFFF" w:themeFill="background1"/>
        <w:ind w:left="284"/>
        <w:jc w:val="both"/>
        <w:rPr>
          <w:rFonts w:ascii="Calibri Light" w:hAnsi="Calibri Light" w:cs="Calibri Light"/>
          <w:color w:val="FF0000"/>
          <w:sz w:val="20"/>
          <w:szCs w:val="20"/>
        </w:rPr>
      </w:pPr>
      <w:r w:rsidRPr="00DE411D">
        <w:rPr>
          <w:rFonts w:ascii="Calibri Light" w:hAnsi="Calibri Light" w:cs="Calibri Light"/>
          <w:sz w:val="20"/>
          <w:szCs w:val="20"/>
        </w:rPr>
        <w:t xml:space="preserve">Separate Budget (operational or capex) is not estimated for the BD </w:t>
      </w:r>
      <w:r w:rsidR="001E1C46" w:rsidRPr="001E1C46">
        <w:rPr>
          <w:rFonts w:ascii="Calibri Light" w:hAnsi="Calibri Light" w:cs="Calibri Light"/>
          <w:sz w:val="20"/>
          <w:szCs w:val="20"/>
        </w:rPr>
        <w:t>Function</w:t>
      </w:r>
      <w:r w:rsidRPr="00DE411D">
        <w:rPr>
          <w:rFonts w:ascii="Calibri Light" w:hAnsi="Calibri Light" w:cs="Calibri Light"/>
          <w:sz w:val="20"/>
          <w:szCs w:val="20"/>
        </w:rPr>
        <w:t>. As a result, no budget code</w:t>
      </w:r>
      <w:r w:rsidR="000530CE">
        <w:rPr>
          <w:rFonts w:ascii="Calibri Light" w:hAnsi="Calibri Light" w:cs="Calibri Light"/>
          <w:sz w:val="20"/>
          <w:szCs w:val="20"/>
        </w:rPr>
        <w:t xml:space="preserve"> has been established for the BD </w:t>
      </w:r>
      <w:r w:rsidR="001E1C46" w:rsidRPr="001E1C46">
        <w:rPr>
          <w:rFonts w:ascii="Calibri Light" w:hAnsi="Calibri Light" w:cs="Calibri Light"/>
          <w:sz w:val="20"/>
          <w:szCs w:val="20"/>
        </w:rPr>
        <w:t>Function</w:t>
      </w:r>
      <w:r w:rsidR="00356CC5" w:rsidRPr="00C504BD">
        <w:rPr>
          <w:rFonts w:ascii="Calibri Light" w:hAnsi="Calibri Light" w:cs="Calibri Light"/>
          <w:sz w:val="20"/>
          <w:szCs w:val="20"/>
        </w:rPr>
        <w:t>.</w:t>
      </w:r>
      <w:r w:rsidR="003A281D">
        <w:rPr>
          <w:rFonts w:ascii="Calibri Light" w:hAnsi="Calibri Light" w:cs="Calibri Light"/>
          <w:sz w:val="20"/>
          <w:szCs w:val="20"/>
        </w:rPr>
        <w:t xml:space="preserve"> </w:t>
      </w:r>
    </w:p>
    <w:p w14:paraId="276DCCDE" w14:textId="5B007485" w:rsidR="00356CC5" w:rsidRPr="00D0568A" w:rsidRDefault="000616F3"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Key Performance Indicators</w:t>
      </w:r>
    </w:p>
    <w:p w14:paraId="3A59237C" w14:textId="7BCE0497" w:rsidR="00356CC5" w:rsidRDefault="000616F3" w:rsidP="00D2358E">
      <w:pPr>
        <w:ind w:left="284"/>
        <w:jc w:val="both"/>
        <w:rPr>
          <w:rFonts w:ascii="Calibri Light" w:hAnsi="Calibri Light" w:cs="Calibri Light"/>
          <w:sz w:val="20"/>
          <w:szCs w:val="20"/>
        </w:rPr>
      </w:pPr>
      <w:r>
        <w:rPr>
          <w:rFonts w:ascii="Calibri Light" w:hAnsi="Calibri Light" w:cs="Calibri Light"/>
          <w:sz w:val="20"/>
          <w:szCs w:val="20"/>
        </w:rPr>
        <w:t>Staff Key performance indicators are set and monitored on periodic basis</w:t>
      </w:r>
      <w:r w:rsidR="00113CF7">
        <w:rPr>
          <w:rFonts w:ascii="Calibri Light" w:hAnsi="Calibri Light" w:cs="Calibri Light"/>
          <w:sz w:val="20"/>
          <w:szCs w:val="20"/>
        </w:rPr>
        <w:t>.</w:t>
      </w:r>
      <w:r>
        <w:rPr>
          <w:rFonts w:ascii="Calibri Light" w:hAnsi="Calibri Light" w:cs="Calibri Light"/>
          <w:sz w:val="20"/>
          <w:szCs w:val="20"/>
        </w:rPr>
        <w:t xml:space="preserve"> </w:t>
      </w:r>
      <w:r w:rsidRPr="001E1C46">
        <w:rPr>
          <w:rFonts w:ascii="Calibri Light" w:hAnsi="Calibri Light" w:cs="Calibri Light"/>
          <w:sz w:val="20"/>
          <w:szCs w:val="20"/>
        </w:rPr>
        <w:t xml:space="preserve">However, </w:t>
      </w:r>
      <w:r w:rsidR="001E1C46" w:rsidRPr="001E1C46">
        <w:rPr>
          <w:rFonts w:ascii="Calibri Light" w:hAnsi="Calibri Light" w:cs="Calibri Light"/>
          <w:sz w:val="20"/>
          <w:szCs w:val="20"/>
        </w:rPr>
        <w:t xml:space="preserve">Function </w:t>
      </w:r>
      <w:r>
        <w:rPr>
          <w:rFonts w:ascii="Calibri Light" w:hAnsi="Calibri Light" w:cs="Calibri Light"/>
          <w:sz w:val="20"/>
          <w:szCs w:val="20"/>
        </w:rPr>
        <w:t xml:space="preserve">Key Performance Indicators are yet to be established including and short and Long </w:t>
      </w:r>
      <w:r w:rsidR="00E161A8">
        <w:rPr>
          <w:rFonts w:ascii="Calibri Light" w:hAnsi="Calibri Light" w:cs="Calibri Light"/>
          <w:sz w:val="20"/>
          <w:szCs w:val="20"/>
        </w:rPr>
        <w:t>Terms</w:t>
      </w:r>
      <w:r>
        <w:rPr>
          <w:rFonts w:ascii="Calibri Light" w:hAnsi="Calibri Light" w:cs="Calibri Light"/>
          <w:sz w:val="20"/>
          <w:szCs w:val="20"/>
        </w:rPr>
        <w:t xml:space="preserve"> Goals which align with KU Strategic Objectives and Initiatives. </w:t>
      </w:r>
    </w:p>
    <w:p w14:paraId="24F74D28" w14:textId="77777777" w:rsidR="00807B5A" w:rsidRDefault="0005030F" w:rsidP="00807B5A">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Revenue Income Streams</w:t>
      </w:r>
    </w:p>
    <w:p w14:paraId="67246A52" w14:textId="18CCED7A" w:rsidR="0005030F" w:rsidRPr="00807B5A" w:rsidRDefault="00807B5A" w:rsidP="00807B5A">
      <w:pPr>
        <w:pStyle w:val="ListParagraph"/>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sz w:val="20"/>
          <w:szCs w:val="20"/>
        </w:rPr>
        <w:t>Following are broader categories of Revenue streams at KU</w:t>
      </w:r>
      <w:r w:rsidR="0005030F" w:rsidRPr="00807B5A">
        <w:rPr>
          <w:rFonts w:ascii="Calibri Light" w:hAnsi="Calibri Light" w:cs="Calibri Light"/>
          <w:sz w:val="20"/>
          <w:szCs w:val="20"/>
        </w:rPr>
        <w:t>:</w:t>
      </w:r>
    </w:p>
    <w:p w14:paraId="7B0FC0AD" w14:textId="77777777" w:rsidR="0005030F" w:rsidRPr="0005030F"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5D6DC3">
        <w:rPr>
          <w:rFonts w:ascii="Calibri Light" w:hAnsi="Calibri Light" w:cs="Calibri Light"/>
          <w:sz w:val="20"/>
          <w:szCs w:val="20"/>
          <w:u w:val="single"/>
        </w:rPr>
        <w:t>Facilities</w:t>
      </w:r>
      <w:r w:rsidRPr="0005030F">
        <w:rPr>
          <w:rFonts w:ascii="Calibri Light" w:hAnsi="Calibri Light" w:cs="Calibri Light"/>
          <w:sz w:val="20"/>
          <w:szCs w:val="20"/>
        </w:rPr>
        <w:t>:</w:t>
      </w:r>
    </w:p>
    <w:p w14:paraId="265F947A"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Space Rental</w:t>
      </w:r>
    </w:p>
    <w:p w14:paraId="3BCFC7E4"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Outlet Rental</w:t>
      </w:r>
    </w:p>
    <w:p w14:paraId="2D3438D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Sports Rental</w:t>
      </w:r>
    </w:p>
    <w:p w14:paraId="5869307B" w14:textId="0723A779"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 xml:space="preserve">Student </w:t>
      </w:r>
      <w:r w:rsidR="004A37F6">
        <w:rPr>
          <w:rFonts w:ascii="Calibri Light" w:hAnsi="Calibri Light" w:cs="Calibri Light"/>
          <w:sz w:val="20"/>
          <w:szCs w:val="20"/>
        </w:rPr>
        <w:t>Services (</w:t>
      </w:r>
      <w:r w:rsidRPr="0005030F">
        <w:rPr>
          <w:rFonts w:ascii="Calibri Light" w:hAnsi="Calibri Light" w:cs="Calibri Light"/>
          <w:sz w:val="20"/>
          <w:szCs w:val="20"/>
        </w:rPr>
        <w:t>Card</w:t>
      </w:r>
      <w:r w:rsidR="004A37F6">
        <w:rPr>
          <w:rFonts w:ascii="Calibri Light" w:hAnsi="Calibri Light" w:cs="Calibri Light"/>
          <w:sz w:val="20"/>
          <w:szCs w:val="20"/>
        </w:rPr>
        <w:t>s, Certificates etc.)</w:t>
      </w:r>
    </w:p>
    <w:p w14:paraId="5675D41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Laboratory services</w:t>
      </w:r>
    </w:p>
    <w:p w14:paraId="01568EC4" w14:textId="4FE8A841"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Dorms</w:t>
      </w:r>
      <w:r>
        <w:rPr>
          <w:rFonts w:ascii="Calibri Light" w:hAnsi="Calibri Light" w:cs="Calibri Light"/>
          <w:sz w:val="20"/>
          <w:szCs w:val="20"/>
        </w:rPr>
        <w:t xml:space="preserve"> / </w:t>
      </w:r>
      <w:r w:rsidR="004A37F6">
        <w:rPr>
          <w:rFonts w:ascii="Calibri Light" w:hAnsi="Calibri Light" w:cs="Calibri Light"/>
          <w:sz w:val="20"/>
          <w:szCs w:val="20"/>
        </w:rPr>
        <w:t>Accommodation</w:t>
      </w:r>
    </w:p>
    <w:p w14:paraId="70AF93D9"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Transportation</w:t>
      </w:r>
    </w:p>
    <w:p w14:paraId="1AC7D0D7"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Academic</w:t>
      </w:r>
    </w:p>
    <w:p w14:paraId="7EA3816C" w14:textId="54EC64AF"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Scholarship (</w:t>
      </w:r>
      <w:r w:rsidR="004A37F6" w:rsidRPr="0005030F">
        <w:rPr>
          <w:rFonts w:ascii="Calibri Light" w:hAnsi="Calibri Light" w:cs="Calibri Light"/>
          <w:sz w:val="20"/>
          <w:szCs w:val="20"/>
        </w:rPr>
        <w:t>Tuition</w:t>
      </w:r>
      <w:r w:rsidRPr="0005030F">
        <w:rPr>
          <w:rFonts w:ascii="Calibri Light" w:hAnsi="Calibri Light" w:cs="Calibri Light"/>
          <w:sz w:val="20"/>
          <w:szCs w:val="20"/>
        </w:rPr>
        <w:t>)</w:t>
      </w:r>
    </w:p>
    <w:p w14:paraId="61A90AB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Sponsorship</w:t>
      </w:r>
    </w:p>
    <w:p w14:paraId="2D0CD95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Continuing Education Center</w:t>
      </w:r>
    </w:p>
    <w:p w14:paraId="60FA7D53"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Investment</w:t>
      </w:r>
    </w:p>
    <w:p w14:paraId="04A6C52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Techno Park</w:t>
      </w:r>
    </w:p>
    <w:p w14:paraId="0CE52CA7"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Endowment</w:t>
      </w:r>
    </w:p>
    <w:p w14:paraId="4EEEB5D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KUEC</w:t>
      </w:r>
    </w:p>
    <w:p w14:paraId="18D5DAFF" w14:textId="7F50DD70" w:rsidR="00CC15E6" w:rsidRPr="0005030F" w:rsidRDefault="00CC15E6" w:rsidP="0005030F">
      <w:pPr>
        <w:overflowPunct w:val="0"/>
        <w:autoSpaceDE w:val="0"/>
        <w:autoSpaceDN w:val="0"/>
        <w:adjustRightInd w:val="0"/>
        <w:spacing w:before="60" w:after="60"/>
        <w:ind w:right="65"/>
        <w:jc w:val="both"/>
        <w:textAlignment w:val="baseline"/>
        <w:rPr>
          <w:rFonts w:ascii="Calibri Light" w:hAnsi="Calibri Light" w:cs="Calibri Light"/>
          <w:sz w:val="20"/>
          <w:szCs w:val="20"/>
        </w:rPr>
      </w:pP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1708E977" w14:textId="77777777" w:rsidTr="00D96C0D">
        <w:trPr>
          <w:cantSplit/>
          <w:trHeight w:val="53"/>
          <w:tblHeader/>
        </w:trPr>
        <w:tc>
          <w:tcPr>
            <w:tcW w:w="5000" w:type="pct"/>
            <w:gridSpan w:val="2"/>
            <w:tcBorders>
              <w:top w:val="nil"/>
              <w:left w:val="nil"/>
              <w:bottom w:val="single" w:sz="4" w:space="0" w:color="auto"/>
              <w:right w:val="nil"/>
            </w:tcBorders>
            <w:shd w:val="clear" w:color="auto" w:fill="auto"/>
          </w:tcPr>
          <w:p w14:paraId="5F3F3609" w14:textId="77777777" w:rsidR="00FD5530" w:rsidRPr="00FD5530" w:rsidRDefault="00FD5530" w:rsidP="00DC030A">
            <w:pPr>
              <w:pStyle w:val="NumberedHeading1"/>
              <w:numPr>
                <w:ilvl w:val="0"/>
                <w:numId w:val="3"/>
              </w:numPr>
              <w:spacing w:after="240"/>
              <w:ind w:right="288" w:hanging="473"/>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14:paraId="06AD030D" w14:textId="77777777" w:rsidTr="00D96C0D">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BF126D0" w14:textId="77777777" w:rsidR="001469EA" w:rsidRPr="002343D9" w:rsidRDefault="001469EA" w:rsidP="00067922">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D6AD652" w14:textId="4ABF49A6" w:rsidR="001469EA" w:rsidRPr="002343D9" w:rsidRDefault="00A101C6" w:rsidP="003D00BD">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Strategic Direct</w:t>
            </w:r>
            <w:r w:rsidR="008D7829">
              <w:rPr>
                <w:rFonts w:ascii="Calibri Light" w:hAnsi="Calibri Light" w:cs="Calibri Light"/>
                <w:b/>
                <w:bCs/>
                <w:color w:val="FFFFFF" w:themeColor="background1"/>
                <w:sz w:val="20"/>
                <w:szCs w:val="20"/>
              </w:rPr>
              <w:t>i</w:t>
            </w:r>
            <w:r>
              <w:rPr>
                <w:rFonts w:ascii="Calibri Light" w:hAnsi="Calibri Light" w:cs="Calibri Light"/>
                <w:b/>
                <w:bCs/>
                <w:color w:val="FFFFFF" w:themeColor="background1"/>
                <w:sz w:val="20"/>
                <w:szCs w:val="20"/>
              </w:rPr>
              <w:t>on</w:t>
            </w:r>
            <w:r w:rsidR="00291200">
              <w:rPr>
                <w:rFonts w:ascii="Calibri Light" w:hAnsi="Calibri Light" w:cs="Calibri Light"/>
                <w:b/>
                <w:bCs/>
                <w:color w:val="FFFFFF" w:themeColor="background1"/>
                <w:sz w:val="20"/>
                <w:szCs w:val="20"/>
              </w:rPr>
              <w:t xml:space="preserve"> &amp; Progress</w:t>
            </w:r>
          </w:p>
        </w:tc>
      </w:tr>
      <w:tr w:rsidR="00A101C6" w:rsidRPr="0000509E" w14:paraId="50F3EC6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65AB58E" w14:textId="74DD0BE1"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KU-BD-01</w:t>
            </w:r>
            <w:r w:rsidR="00A947D2">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KU-BD-02</w:t>
            </w:r>
          </w:p>
        </w:tc>
      </w:tr>
      <w:tr w:rsidR="00A101C6" w:rsidRPr="0000509E" w14:paraId="23247D95" w14:textId="77777777" w:rsidTr="003747FC">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CACFECD" w14:textId="77777777" w:rsidR="00A101C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1E3EA05" w14:textId="05B8AD17" w:rsidR="00327E3A" w:rsidRDefault="002966A5" w:rsidP="002966A5">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Business Development (BD) Scope briefing document outlines scope of work, potential revenue areas, BD Manager responsibilities, analysis implementation etc. </w:t>
            </w:r>
            <w:r w:rsidR="00A101C6">
              <w:rPr>
                <w:rFonts w:ascii="Calibri Light" w:hAnsi="Calibri Light" w:cs="Calibri Light"/>
                <w:sz w:val="20"/>
                <w:szCs w:val="20"/>
              </w:rPr>
              <w:t xml:space="preserve">Our review of </w:t>
            </w:r>
            <w:r>
              <w:rPr>
                <w:rFonts w:ascii="Calibri Light" w:hAnsi="Calibri Light" w:cs="Calibri Light"/>
                <w:sz w:val="20"/>
                <w:szCs w:val="20"/>
              </w:rPr>
              <w:t>BD</w:t>
            </w:r>
            <w:r w:rsidR="00B2105A">
              <w:rPr>
                <w:rFonts w:ascii="Calibri Light" w:hAnsi="Calibri Light" w:cs="Calibri Light"/>
                <w:sz w:val="20"/>
                <w:szCs w:val="20"/>
              </w:rPr>
              <w:t xml:space="preserve"> </w:t>
            </w:r>
            <w:r w:rsidR="00E25B76">
              <w:rPr>
                <w:rFonts w:ascii="Calibri Light" w:hAnsi="Calibri Light" w:cs="Calibri Light"/>
                <w:sz w:val="20"/>
                <w:szCs w:val="20"/>
              </w:rPr>
              <w:t>Scope briefing document</w:t>
            </w:r>
            <w:r w:rsidR="00A101C6">
              <w:rPr>
                <w:rFonts w:ascii="Calibri Light" w:hAnsi="Calibri Light" w:cs="Calibri Light"/>
                <w:sz w:val="20"/>
                <w:szCs w:val="20"/>
              </w:rPr>
              <w:t xml:space="preserve"> developed in </w:t>
            </w:r>
            <w:r w:rsidR="006069AC">
              <w:rPr>
                <w:rFonts w:ascii="Calibri Light" w:hAnsi="Calibri Light" w:cs="Calibri Light"/>
                <w:sz w:val="20"/>
                <w:szCs w:val="20"/>
              </w:rPr>
              <w:t xml:space="preserve">2017 </w:t>
            </w:r>
            <w:r w:rsidR="00A101C6">
              <w:rPr>
                <w:rFonts w:ascii="Calibri Light" w:hAnsi="Calibri Light" w:cs="Calibri Light"/>
                <w:sz w:val="20"/>
                <w:szCs w:val="20"/>
              </w:rPr>
              <w:t>showed</w:t>
            </w:r>
            <w:r w:rsidR="00327E3A">
              <w:rPr>
                <w:rFonts w:ascii="Calibri Light" w:hAnsi="Calibri Light" w:cs="Calibri Light"/>
                <w:sz w:val="20"/>
                <w:szCs w:val="20"/>
              </w:rPr>
              <w:t>:</w:t>
            </w:r>
          </w:p>
          <w:p w14:paraId="1114C3E4" w14:textId="6694E85A" w:rsidR="00327E3A" w:rsidRDefault="00E25B76" w:rsidP="0022427B">
            <w:pPr>
              <w:pStyle w:val="ListParagraph"/>
              <w:numPr>
                <w:ilvl w:val="0"/>
                <w:numId w:val="33"/>
              </w:numPr>
              <w:tabs>
                <w:tab w:val="left" w:pos="1110"/>
              </w:tabs>
              <w:spacing w:before="60" w:after="60"/>
              <w:jc w:val="both"/>
              <w:rPr>
                <w:rFonts w:ascii="Calibri Light" w:hAnsi="Calibri Light" w:cs="Calibri Light"/>
                <w:sz w:val="20"/>
                <w:szCs w:val="20"/>
              </w:rPr>
            </w:pPr>
            <w:commentRangeStart w:id="2"/>
            <w:r w:rsidRPr="00327E3A">
              <w:rPr>
                <w:rFonts w:ascii="Calibri Light" w:hAnsi="Calibri Light" w:cs="Calibri Light"/>
                <w:sz w:val="20"/>
                <w:szCs w:val="20"/>
              </w:rPr>
              <w:t>Absence of approved Strategy</w:t>
            </w:r>
            <w:r w:rsidR="005B6059" w:rsidRPr="00327E3A">
              <w:rPr>
                <w:rFonts w:ascii="Calibri Light" w:hAnsi="Calibri Light" w:cs="Calibri Light"/>
                <w:sz w:val="20"/>
                <w:szCs w:val="20"/>
              </w:rPr>
              <w:t xml:space="preserve"> documenting vision, </w:t>
            </w:r>
            <w:r w:rsidRPr="00327E3A">
              <w:rPr>
                <w:rFonts w:ascii="Calibri Light" w:hAnsi="Calibri Light" w:cs="Calibri Light"/>
                <w:sz w:val="20"/>
                <w:szCs w:val="20"/>
              </w:rPr>
              <w:t>mission</w:t>
            </w:r>
            <w:r w:rsidR="005B6059" w:rsidRPr="00327E3A">
              <w:rPr>
                <w:rFonts w:ascii="Calibri Light" w:hAnsi="Calibri Light" w:cs="Calibri Light"/>
                <w:sz w:val="20"/>
                <w:szCs w:val="20"/>
              </w:rPr>
              <w:t xml:space="preserve"> and strategic </w:t>
            </w:r>
            <w:r w:rsidR="0022427B">
              <w:rPr>
                <w:rFonts w:ascii="Calibri Light" w:hAnsi="Calibri Light" w:cs="Calibri Light"/>
                <w:sz w:val="20"/>
                <w:szCs w:val="20"/>
              </w:rPr>
              <w:t>goals</w:t>
            </w:r>
            <w:r w:rsidRPr="00327E3A">
              <w:rPr>
                <w:rFonts w:ascii="Calibri Light" w:hAnsi="Calibri Light" w:cs="Calibri Light"/>
                <w:sz w:val="20"/>
                <w:szCs w:val="20"/>
              </w:rPr>
              <w:t xml:space="preserve">. </w:t>
            </w:r>
          </w:p>
          <w:p w14:paraId="0BE0FE9F" w14:textId="49536FD3" w:rsidR="00291200" w:rsidRDefault="005B6059" w:rsidP="00D55245">
            <w:pPr>
              <w:pStyle w:val="ListParagraph"/>
              <w:tabs>
                <w:tab w:val="left" w:pos="1110"/>
              </w:tabs>
              <w:spacing w:before="60" w:after="60"/>
              <w:ind w:left="644"/>
              <w:jc w:val="both"/>
              <w:rPr>
                <w:rFonts w:ascii="Calibri Light" w:hAnsi="Calibri Light" w:cs="Calibri Light"/>
                <w:sz w:val="20"/>
                <w:szCs w:val="20"/>
              </w:rPr>
            </w:pPr>
            <w:r w:rsidRPr="00327E3A">
              <w:rPr>
                <w:rFonts w:ascii="Calibri Light" w:hAnsi="Calibri Light" w:cs="Calibri Light"/>
                <w:sz w:val="20"/>
                <w:szCs w:val="20"/>
              </w:rPr>
              <w:t xml:space="preserve">As a result, there is no formal </w:t>
            </w:r>
            <w:r w:rsidR="004514DB">
              <w:rPr>
                <w:rFonts w:ascii="Calibri Light" w:hAnsi="Calibri Light" w:cs="Calibri Light"/>
                <w:sz w:val="20"/>
                <w:szCs w:val="20"/>
              </w:rPr>
              <w:t xml:space="preserve">approved </w:t>
            </w:r>
            <w:r w:rsidRPr="00327E3A">
              <w:rPr>
                <w:rFonts w:ascii="Calibri Light" w:hAnsi="Calibri Light" w:cs="Calibri Light"/>
                <w:sz w:val="20"/>
                <w:szCs w:val="20"/>
              </w:rPr>
              <w:t xml:space="preserve">document </w:t>
            </w:r>
            <w:r w:rsidR="00F93CE9" w:rsidRPr="00327E3A">
              <w:rPr>
                <w:rFonts w:ascii="Calibri Light" w:hAnsi="Calibri Light" w:cs="Calibri Light"/>
                <w:sz w:val="20"/>
                <w:szCs w:val="20"/>
              </w:rPr>
              <w:t xml:space="preserve">currently </w:t>
            </w:r>
            <w:r w:rsidRPr="00327E3A">
              <w:rPr>
                <w:rFonts w:ascii="Calibri Light" w:hAnsi="Calibri Light" w:cs="Calibri Light"/>
                <w:sz w:val="20"/>
                <w:szCs w:val="20"/>
              </w:rPr>
              <w:t xml:space="preserve">available which shows </w:t>
            </w:r>
            <w:r w:rsidR="00D55245">
              <w:rPr>
                <w:rFonts w:ascii="Calibri Light" w:hAnsi="Calibri Light" w:cs="Calibri Light"/>
                <w:sz w:val="20"/>
                <w:szCs w:val="20"/>
              </w:rPr>
              <w:t>Function</w:t>
            </w:r>
            <w:r w:rsidR="0022427B">
              <w:rPr>
                <w:rFonts w:ascii="Calibri Light" w:hAnsi="Calibri Light" w:cs="Calibri Light"/>
                <w:sz w:val="20"/>
                <w:szCs w:val="20"/>
              </w:rPr>
              <w:t>s</w:t>
            </w:r>
            <w:r w:rsidR="00D55245">
              <w:rPr>
                <w:rFonts w:ascii="Calibri Light" w:hAnsi="Calibri Light" w:cs="Calibri Light"/>
                <w:sz w:val="20"/>
                <w:szCs w:val="20"/>
              </w:rPr>
              <w:t>’</w:t>
            </w:r>
            <w:r w:rsidRPr="00327E3A">
              <w:rPr>
                <w:rFonts w:ascii="Calibri Light" w:hAnsi="Calibri Light" w:cs="Calibri Light"/>
                <w:sz w:val="20"/>
                <w:szCs w:val="20"/>
              </w:rPr>
              <w:t xml:space="preserve"> </w:t>
            </w:r>
            <w:r w:rsidR="008B3845" w:rsidRPr="00327E3A">
              <w:rPr>
                <w:rFonts w:ascii="Calibri Light" w:hAnsi="Calibri Light" w:cs="Calibri Light"/>
                <w:sz w:val="20"/>
                <w:szCs w:val="20"/>
              </w:rPr>
              <w:t xml:space="preserve">alignment with </w:t>
            </w:r>
            <w:r w:rsidR="00DB63E7" w:rsidRPr="00327E3A">
              <w:rPr>
                <w:rFonts w:ascii="Calibri Light" w:hAnsi="Calibri Light" w:cs="Calibri Light"/>
                <w:sz w:val="20"/>
                <w:szCs w:val="20"/>
              </w:rPr>
              <w:t xml:space="preserve">the previous </w:t>
            </w:r>
            <w:r w:rsidR="008B3845" w:rsidRPr="00327E3A">
              <w:rPr>
                <w:rFonts w:ascii="Calibri Light" w:hAnsi="Calibri Light" w:cs="Calibri Light"/>
                <w:sz w:val="20"/>
                <w:szCs w:val="20"/>
              </w:rPr>
              <w:t xml:space="preserve">KU Strategic Plan 2017 – 2022 </w:t>
            </w:r>
            <w:r w:rsidR="00B413B9">
              <w:rPr>
                <w:rFonts w:ascii="Calibri Light" w:hAnsi="Calibri Light" w:cs="Calibri Light"/>
                <w:sz w:val="20"/>
                <w:szCs w:val="20"/>
              </w:rPr>
              <w:t>or</w:t>
            </w:r>
            <w:r w:rsidR="008B3845" w:rsidRPr="00327E3A">
              <w:rPr>
                <w:rFonts w:ascii="Calibri Light" w:hAnsi="Calibri Light" w:cs="Calibri Light"/>
                <w:sz w:val="20"/>
                <w:szCs w:val="20"/>
              </w:rPr>
              <w:t xml:space="preserve"> </w:t>
            </w:r>
            <w:r w:rsidR="00DB63E7" w:rsidRPr="00327E3A">
              <w:rPr>
                <w:rFonts w:ascii="Calibri Light" w:hAnsi="Calibri Light" w:cs="Calibri Light"/>
                <w:sz w:val="20"/>
                <w:szCs w:val="20"/>
              </w:rPr>
              <w:t xml:space="preserve">current </w:t>
            </w:r>
            <w:r w:rsidR="00B2105A" w:rsidRPr="00327E3A">
              <w:rPr>
                <w:rFonts w:ascii="Calibri Light" w:hAnsi="Calibri Light" w:cs="Calibri Light"/>
                <w:sz w:val="20"/>
                <w:szCs w:val="20"/>
              </w:rPr>
              <w:t xml:space="preserve">KU Strategic Plan 2021 – 2031 i.e. how BD </w:t>
            </w:r>
            <w:r w:rsidR="00D55245">
              <w:rPr>
                <w:rFonts w:ascii="Calibri Light" w:hAnsi="Calibri Light" w:cs="Calibri Light"/>
                <w:sz w:val="20"/>
                <w:szCs w:val="20"/>
              </w:rPr>
              <w:t xml:space="preserve">Function </w:t>
            </w:r>
            <w:r w:rsidR="00B2105A" w:rsidRPr="00327E3A">
              <w:rPr>
                <w:rFonts w:ascii="Calibri Light" w:hAnsi="Calibri Light" w:cs="Calibri Light"/>
                <w:sz w:val="20"/>
                <w:szCs w:val="20"/>
              </w:rPr>
              <w:t>co</w:t>
            </w:r>
            <w:r w:rsidR="002D49EB">
              <w:rPr>
                <w:rFonts w:ascii="Calibri Light" w:hAnsi="Calibri Light" w:cs="Calibri Light"/>
                <w:sz w:val="20"/>
                <w:szCs w:val="20"/>
              </w:rPr>
              <w:t>ntributes overall KU Strategic initiatives and o</w:t>
            </w:r>
            <w:r w:rsidR="00B2105A" w:rsidRPr="00327E3A">
              <w:rPr>
                <w:rFonts w:ascii="Calibri Light" w:hAnsi="Calibri Light" w:cs="Calibri Light"/>
                <w:sz w:val="20"/>
                <w:szCs w:val="20"/>
              </w:rPr>
              <w:t xml:space="preserve">bjectives. </w:t>
            </w:r>
            <w:r w:rsidR="007B4D6A" w:rsidRPr="00327E3A">
              <w:rPr>
                <w:rFonts w:ascii="Calibri Light" w:hAnsi="Calibri Light" w:cs="Calibri Light"/>
                <w:sz w:val="20"/>
                <w:szCs w:val="20"/>
              </w:rPr>
              <w:t xml:space="preserve">The </w:t>
            </w:r>
            <w:r w:rsidR="00D55245">
              <w:rPr>
                <w:rFonts w:ascii="Calibri Light" w:hAnsi="Calibri Light" w:cs="Calibri Light"/>
                <w:sz w:val="20"/>
                <w:szCs w:val="20"/>
              </w:rPr>
              <w:t xml:space="preserve">Function </w:t>
            </w:r>
            <w:r w:rsidR="007B4D6A" w:rsidRPr="00327E3A">
              <w:rPr>
                <w:rFonts w:ascii="Calibri Light" w:hAnsi="Calibri Light" w:cs="Calibri Light"/>
                <w:sz w:val="20"/>
                <w:szCs w:val="20"/>
              </w:rPr>
              <w:t xml:space="preserve">is currently working towards developing strategy, vision and mission. </w:t>
            </w:r>
          </w:p>
          <w:p w14:paraId="0631F60F" w14:textId="19929380" w:rsidR="00511E13" w:rsidRPr="00327E3A" w:rsidRDefault="009C6A8E" w:rsidP="0022427B">
            <w:pPr>
              <w:pStyle w:val="ListParagraph"/>
              <w:tabs>
                <w:tab w:val="left" w:pos="1110"/>
              </w:tabs>
              <w:spacing w:before="60" w:after="60"/>
              <w:ind w:left="644"/>
              <w:jc w:val="both"/>
              <w:rPr>
                <w:rFonts w:ascii="Calibri Light" w:hAnsi="Calibri Light" w:cs="Calibri Light"/>
                <w:sz w:val="20"/>
                <w:szCs w:val="20"/>
              </w:rPr>
            </w:pPr>
            <w:r>
              <w:rPr>
                <w:rFonts w:ascii="Calibri Light" w:hAnsi="Calibri Light" w:cs="Calibri Light"/>
                <w:sz w:val="20"/>
                <w:szCs w:val="20"/>
              </w:rPr>
              <w:t>W</w:t>
            </w:r>
            <w:r w:rsidRPr="009C6A8E">
              <w:rPr>
                <w:rFonts w:ascii="Calibri Light" w:hAnsi="Calibri Light" w:cs="Calibri Light"/>
                <w:sz w:val="20"/>
                <w:szCs w:val="20"/>
              </w:rPr>
              <w:t xml:space="preserve">ithout a defined strategy, it </w:t>
            </w:r>
            <w:r>
              <w:rPr>
                <w:rFonts w:ascii="Calibri Light" w:hAnsi="Calibri Light" w:cs="Calibri Light"/>
                <w:sz w:val="20"/>
                <w:szCs w:val="20"/>
              </w:rPr>
              <w:t xml:space="preserve">is </w:t>
            </w:r>
            <w:r w:rsidRPr="009C6A8E">
              <w:rPr>
                <w:rFonts w:ascii="Calibri Light" w:hAnsi="Calibri Light" w:cs="Calibri Light"/>
                <w:sz w:val="20"/>
                <w:szCs w:val="20"/>
              </w:rPr>
              <w:t xml:space="preserve">challenging </w:t>
            </w:r>
            <w:r w:rsidR="0022427B" w:rsidRPr="0022427B">
              <w:rPr>
                <w:rFonts w:ascii="Calibri Light" w:hAnsi="Calibri Light" w:cs="Calibri Light"/>
                <w:sz w:val="20"/>
                <w:szCs w:val="20"/>
              </w:rPr>
              <w:t xml:space="preserve">to determine the precise scope and responsibilities of the </w:t>
            </w:r>
            <w:r w:rsidR="0022427B">
              <w:rPr>
                <w:rFonts w:ascii="Calibri Light" w:hAnsi="Calibri Light" w:cs="Calibri Light"/>
                <w:sz w:val="20"/>
                <w:szCs w:val="20"/>
              </w:rPr>
              <w:t>BD</w:t>
            </w:r>
            <w:r w:rsidR="0022427B" w:rsidRPr="0022427B">
              <w:rPr>
                <w:rFonts w:ascii="Calibri Light" w:hAnsi="Calibri Light" w:cs="Calibri Light"/>
                <w:sz w:val="20"/>
                <w:szCs w:val="20"/>
              </w:rPr>
              <w:t>. This includes clarifying whether BD primarily serves as a supporting function, assisting other departments in revenue generation, or if it bears full responsibility for generating revenue at KU. Additionally, it is important to establish whether BD is accountable for specific revenue streams within KU</w:t>
            </w:r>
            <w:r w:rsidR="002966A5">
              <w:rPr>
                <w:rFonts w:ascii="Calibri Light" w:hAnsi="Calibri Light" w:cs="Calibri Light"/>
                <w:sz w:val="20"/>
                <w:szCs w:val="20"/>
              </w:rPr>
              <w:t>.</w:t>
            </w:r>
          </w:p>
          <w:tbl>
            <w:tblPr>
              <w:tblStyle w:val="TableGrid"/>
              <w:tblpPr w:leftFromText="180" w:rightFromText="180" w:vertAnchor="text" w:horzAnchor="page" w:tblpX="5461" w:tblpY="929"/>
              <w:tblOverlap w:val="never"/>
              <w:tblW w:w="0" w:type="auto"/>
              <w:tblLook w:val="04A0" w:firstRow="1" w:lastRow="0" w:firstColumn="1" w:lastColumn="0" w:noHBand="0" w:noVBand="1"/>
            </w:tblPr>
            <w:tblGrid>
              <w:gridCol w:w="1222"/>
              <w:gridCol w:w="1500"/>
              <w:gridCol w:w="1425"/>
            </w:tblGrid>
            <w:tr w:rsidR="00D30CC0" w:rsidRPr="00576098" w14:paraId="3B5A381D" w14:textId="052B0FC0" w:rsidTr="009160AD">
              <w:trPr>
                <w:trHeight w:val="58"/>
              </w:trPr>
              <w:tc>
                <w:tcPr>
                  <w:tcW w:w="1222" w:type="dxa"/>
                  <w:shd w:val="clear" w:color="auto" w:fill="0070C0"/>
                </w:tcPr>
                <w:p w14:paraId="60BC24FC" w14:textId="480447D3" w:rsidR="00D30CC0" w:rsidRPr="00576098" w:rsidRDefault="00D30CC0"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Year</w:t>
                  </w:r>
                </w:p>
              </w:tc>
              <w:tc>
                <w:tcPr>
                  <w:tcW w:w="1500" w:type="dxa"/>
                  <w:shd w:val="clear" w:color="auto" w:fill="0070C0"/>
                </w:tcPr>
                <w:p w14:paraId="2CE3D474" w14:textId="73D18BF2" w:rsidR="00D30CC0" w:rsidRPr="00576098" w:rsidRDefault="009160AD" w:rsidP="00414DA5">
                  <w:pPr>
                    <w:tabs>
                      <w:tab w:val="left" w:pos="1110"/>
                    </w:tabs>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Approved </w:t>
                  </w:r>
                  <w:r w:rsidR="00414DA5" w:rsidRPr="00576098">
                    <w:rPr>
                      <w:rFonts w:ascii="Calibri Light" w:hAnsi="Calibri Light" w:cs="Calibri Light"/>
                      <w:b/>
                      <w:bCs/>
                      <w:color w:val="FFFFFF" w:themeColor="background1"/>
                      <w:sz w:val="18"/>
                      <w:szCs w:val="18"/>
                    </w:rPr>
                    <w:t>Budget</w:t>
                  </w:r>
                </w:p>
              </w:tc>
              <w:tc>
                <w:tcPr>
                  <w:tcW w:w="1425" w:type="dxa"/>
                  <w:shd w:val="clear" w:color="auto" w:fill="0070C0"/>
                </w:tcPr>
                <w:p w14:paraId="6007E628" w14:textId="3303A6E5" w:rsidR="00D30CC0" w:rsidRPr="00576098" w:rsidRDefault="00414DA5"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Actual</w:t>
                  </w:r>
                </w:p>
              </w:tc>
            </w:tr>
            <w:tr w:rsidR="00D30CC0" w:rsidRPr="00576098" w14:paraId="2680AE37" w14:textId="2A156938" w:rsidTr="009160AD">
              <w:trPr>
                <w:trHeight w:val="160"/>
              </w:trPr>
              <w:tc>
                <w:tcPr>
                  <w:tcW w:w="1222" w:type="dxa"/>
                </w:tcPr>
                <w:p w14:paraId="0F277F70" w14:textId="45CB3ADC"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2019</w:t>
                  </w:r>
                </w:p>
              </w:tc>
              <w:tc>
                <w:tcPr>
                  <w:tcW w:w="1500" w:type="dxa"/>
                </w:tcPr>
                <w:p w14:paraId="7950A96D" w14:textId="1AB7E276"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134,724,000 </w:t>
                  </w:r>
                </w:p>
              </w:tc>
              <w:tc>
                <w:tcPr>
                  <w:tcW w:w="1425" w:type="dxa"/>
                </w:tcPr>
                <w:p w14:paraId="12725746" w14:textId="02B34665" w:rsidR="00D30CC0" w:rsidRPr="00576098" w:rsidRDefault="00044D70" w:rsidP="00D30CC0">
                  <w:pPr>
                    <w:tabs>
                      <w:tab w:val="left" w:pos="1110"/>
                    </w:tabs>
                    <w:rPr>
                      <w:rFonts w:ascii="Calibri Light" w:hAnsi="Calibri Light" w:cs="Calibri Light"/>
                      <w:sz w:val="18"/>
                      <w:szCs w:val="18"/>
                    </w:rPr>
                  </w:pPr>
                  <w:r>
                    <w:rPr>
                      <w:rFonts w:ascii="Calibri Light" w:hAnsi="Calibri Light" w:cs="Calibri Light"/>
                      <w:sz w:val="18"/>
                      <w:szCs w:val="18"/>
                    </w:rPr>
                    <w:t xml:space="preserve">  </w:t>
                  </w:r>
                  <w:r w:rsidR="00330CEE">
                    <w:rPr>
                      <w:rFonts w:ascii="Calibri Light" w:hAnsi="Calibri Light" w:cs="Calibri Light"/>
                      <w:sz w:val="18"/>
                      <w:szCs w:val="18"/>
                    </w:rPr>
                    <w:t xml:space="preserve">   </w:t>
                  </w:r>
                  <w:r w:rsidR="00414DA5" w:rsidRPr="00576098">
                    <w:rPr>
                      <w:rFonts w:ascii="Calibri Light" w:hAnsi="Calibri Light" w:cs="Calibri Light"/>
                      <w:sz w:val="18"/>
                      <w:szCs w:val="18"/>
                    </w:rPr>
                    <w:t>59,930,967</w:t>
                  </w:r>
                  <w:r w:rsidR="00D30CC0" w:rsidRPr="00576098">
                    <w:rPr>
                      <w:rFonts w:ascii="Calibri Light" w:hAnsi="Calibri Light" w:cs="Calibri Light"/>
                      <w:sz w:val="18"/>
                      <w:szCs w:val="18"/>
                    </w:rPr>
                    <w:t xml:space="preserve"> </w:t>
                  </w:r>
                </w:p>
              </w:tc>
            </w:tr>
            <w:tr w:rsidR="00D30CC0" w:rsidRPr="00576098" w14:paraId="7FC9D16D" w14:textId="478AC84F" w:rsidTr="009160AD">
              <w:trPr>
                <w:trHeight w:val="156"/>
              </w:trPr>
              <w:tc>
                <w:tcPr>
                  <w:tcW w:w="1222" w:type="dxa"/>
                </w:tcPr>
                <w:p w14:paraId="31A831F3" w14:textId="2885A141"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2020</w:t>
                  </w:r>
                </w:p>
              </w:tc>
              <w:tc>
                <w:tcPr>
                  <w:tcW w:w="1500" w:type="dxa"/>
                </w:tcPr>
                <w:p w14:paraId="1C90F313" w14:textId="3BBDABFB"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63,141,000 </w:t>
                  </w:r>
                </w:p>
              </w:tc>
              <w:tc>
                <w:tcPr>
                  <w:tcW w:w="1425" w:type="dxa"/>
                </w:tcPr>
                <w:p w14:paraId="32335B29" w14:textId="731EAEFF"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58,259,930</w:t>
                  </w:r>
                </w:p>
              </w:tc>
            </w:tr>
            <w:tr w:rsidR="00D30CC0" w:rsidRPr="00576098" w14:paraId="7174FF4C" w14:textId="773D1346" w:rsidTr="009160AD">
              <w:trPr>
                <w:trHeight w:val="156"/>
              </w:trPr>
              <w:tc>
                <w:tcPr>
                  <w:tcW w:w="1222" w:type="dxa"/>
                </w:tcPr>
                <w:p w14:paraId="7C744545" w14:textId="19730138"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2021</w:t>
                  </w:r>
                </w:p>
              </w:tc>
              <w:tc>
                <w:tcPr>
                  <w:tcW w:w="1500" w:type="dxa"/>
                </w:tcPr>
                <w:p w14:paraId="13925FE1" w14:textId="4B002857"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49,095,000 </w:t>
                  </w:r>
                </w:p>
              </w:tc>
              <w:tc>
                <w:tcPr>
                  <w:tcW w:w="1425" w:type="dxa"/>
                </w:tcPr>
                <w:p w14:paraId="7D196D65" w14:textId="79CCD7A7"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36,862,523</w:t>
                  </w:r>
                </w:p>
              </w:tc>
            </w:tr>
            <w:tr w:rsidR="00D30CC0" w:rsidRPr="00576098" w14:paraId="42E308A6" w14:textId="5386BD64" w:rsidTr="009160AD">
              <w:trPr>
                <w:trHeight w:val="160"/>
              </w:trPr>
              <w:tc>
                <w:tcPr>
                  <w:tcW w:w="1222" w:type="dxa"/>
                </w:tcPr>
                <w:p w14:paraId="3072E82B" w14:textId="04D3E135"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2022</w:t>
                  </w:r>
                </w:p>
              </w:tc>
              <w:tc>
                <w:tcPr>
                  <w:tcW w:w="1500" w:type="dxa"/>
                </w:tcPr>
                <w:p w14:paraId="43418047" w14:textId="32DBFB81"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66,229,000 </w:t>
                  </w:r>
                </w:p>
              </w:tc>
              <w:tc>
                <w:tcPr>
                  <w:tcW w:w="1425" w:type="dxa"/>
                </w:tcPr>
                <w:p w14:paraId="731C8F59" w14:textId="55987BEC" w:rsidR="00D30CC0" w:rsidRPr="00576098" w:rsidRDefault="00D30CC0" w:rsidP="00280677">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51,338,</w:t>
                  </w:r>
                  <w:r w:rsidR="00280677">
                    <w:rPr>
                      <w:rFonts w:ascii="Calibri Light" w:hAnsi="Calibri Light" w:cs="Calibri Light"/>
                      <w:sz w:val="18"/>
                      <w:szCs w:val="18"/>
                    </w:rPr>
                    <w:t>686</w:t>
                  </w:r>
                  <w:r w:rsidRPr="00576098">
                    <w:rPr>
                      <w:rFonts w:ascii="Calibri Light" w:hAnsi="Calibri Light" w:cs="Calibri Light"/>
                      <w:sz w:val="18"/>
                      <w:szCs w:val="18"/>
                    </w:rPr>
                    <w:t xml:space="preserve"> </w:t>
                  </w:r>
                </w:p>
              </w:tc>
            </w:tr>
          </w:tbl>
          <w:p w14:paraId="7002A3FD" w14:textId="77777777" w:rsidR="00DE2D87" w:rsidRPr="00DE2D87" w:rsidRDefault="00DE2D87" w:rsidP="00DE2D87">
            <w:pPr>
              <w:pStyle w:val="ListParagraph"/>
              <w:numPr>
                <w:ilvl w:val="0"/>
                <w:numId w:val="33"/>
              </w:numPr>
              <w:tabs>
                <w:tab w:val="left" w:pos="1110"/>
              </w:tabs>
              <w:spacing w:before="60" w:after="60"/>
              <w:jc w:val="both"/>
              <w:rPr>
                <w:rFonts w:ascii="Calibri Light" w:hAnsi="Calibri Light" w:cs="Calibri Light"/>
                <w:b/>
                <w:bCs/>
                <w:sz w:val="20"/>
                <w:szCs w:val="20"/>
                <w:u w:val="single"/>
              </w:rPr>
            </w:pPr>
            <w:r>
              <w:rPr>
                <w:rFonts w:ascii="Calibri Light" w:hAnsi="Calibri Light" w:cs="Calibri Light"/>
                <w:sz w:val="20"/>
                <w:szCs w:val="20"/>
              </w:rPr>
              <w:t>In addition</w:t>
            </w:r>
            <w:r w:rsidR="00327E3A">
              <w:rPr>
                <w:rFonts w:ascii="Calibri Light" w:hAnsi="Calibri Light" w:cs="Calibri Light"/>
                <w:sz w:val="20"/>
                <w:szCs w:val="20"/>
              </w:rPr>
              <w:t xml:space="preserve">, </w:t>
            </w:r>
            <w:r w:rsidR="007C2AF5">
              <w:rPr>
                <w:rFonts w:ascii="Calibri Light" w:hAnsi="Calibri Light" w:cs="Calibri Light"/>
                <w:sz w:val="20"/>
                <w:szCs w:val="20"/>
              </w:rPr>
              <w:t xml:space="preserve">review of </w:t>
            </w:r>
            <w:r w:rsidR="008706DA">
              <w:rPr>
                <w:rFonts w:ascii="Calibri Light" w:hAnsi="Calibri Light" w:cs="Calibri Light"/>
                <w:sz w:val="20"/>
                <w:szCs w:val="20"/>
              </w:rPr>
              <w:t>revenue actual</w:t>
            </w:r>
            <w:r w:rsidR="00D30CC0">
              <w:rPr>
                <w:rFonts w:ascii="Calibri Light" w:hAnsi="Calibri Light" w:cs="Calibri Light"/>
                <w:sz w:val="20"/>
                <w:szCs w:val="20"/>
              </w:rPr>
              <w:t>s</w:t>
            </w:r>
            <w:r w:rsidR="008706DA">
              <w:rPr>
                <w:rFonts w:ascii="Calibri Light" w:hAnsi="Calibri Light" w:cs="Calibri Light"/>
                <w:sz w:val="20"/>
                <w:szCs w:val="20"/>
              </w:rPr>
              <w:t xml:space="preserve"> </w:t>
            </w:r>
            <w:r w:rsidR="00733608">
              <w:rPr>
                <w:rFonts w:ascii="Calibri Light" w:hAnsi="Calibri Light" w:cs="Calibri Light"/>
                <w:sz w:val="20"/>
                <w:szCs w:val="20"/>
              </w:rPr>
              <w:t xml:space="preserve">across KU </w:t>
            </w:r>
            <w:r w:rsidR="007C2AF5">
              <w:rPr>
                <w:rFonts w:ascii="Calibri Light" w:hAnsi="Calibri Light" w:cs="Calibri Light"/>
                <w:sz w:val="20"/>
                <w:szCs w:val="20"/>
              </w:rPr>
              <w:t xml:space="preserve">over the course </w:t>
            </w:r>
            <w:r w:rsidR="00B03E02">
              <w:rPr>
                <w:rFonts w:ascii="Calibri Light" w:hAnsi="Calibri Light" w:cs="Calibri Light"/>
                <w:sz w:val="20"/>
                <w:szCs w:val="20"/>
              </w:rPr>
              <w:t xml:space="preserve">of </w:t>
            </w:r>
            <w:r w:rsidR="00BC223F">
              <w:rPr>
                <w:rFonts w:ascii="Calibri Light" w:hAnsi="Calibri Light" w:cs="Calibri Light"/>
                <w:sz w:val="20"/>
                <w:szCs w:val="20"/>
              </w:rPr>
              <w:t>4 years (2019 – 2022</w:t>
            </w:r>
            <w:r w:rsidR="007C2AF5">
              <w:rPr>
                <w:rFonts w:ascii="Calibri Light" w:hAnsi="Calibri Light" w:cs="Calibri Light"/>
                <w:sz w:val="20"/>
                <w:szCs w:val="20"/>
              </w:rPr>
              <w:t>)</w:t>
            </w:r>
            <w:r w:rsidR="00D30CC0">
              <w:rPr>
                <w:rFonts w:ascii="Calibri Light" w:hAnsi="Calibri Light" w:cs="Calibri Light"/>
                <w:sz w:val="20"/>
                <w:szCs w:val="20"/>
              </w:rPr>
              <w:t xml:space="preserve"> show</w:t>
            </w:r>
            <w:r>
              <w:rPr>
                <w:rFonts w:ascii="Calibri Light" w:hAnsi="Calibri Light" w:cs="Calibri Light"/>
                <w:sz w:val="20"/>
                <w:szCs w:val="20"/>
              </w:rPr>
              <w:t>ed that</w:t>
            </w:r>
            <w:r w:rsidR="00FC6812">
              <w:rPr>
                <w:rFonts w:ascii="Calibri Light" w:hAnsi="Calibri Light" w:cs="Calibri Light"/>
                <w:sz w:val="20"/>
                <w:szCs w:val="20"/>
              </w:rPr>
              <w:t xml:space="preserve"> KU revenue generation has decreased</w:t>
            </w:r>
            <w:r w:rsidR="00C946FB">
              <w:rPr>
                <w:rFonts w:ascii="Calibri Light" w:hAnsi="Calibri Light" w:cs="Calibri Light"/>
                <w:sz w:val="20"/>
                <w:szCs w:val="20"/>
              </w:rPr>
              <w:t xml:space="preserve"> and </w:t>
            </w:r>
            <w:r w:rsidR="00F93966">
              <w:rPr>
                <w:rFonts w:ascii="Calibri Light" w:hAnsi="Calibri Light" w:cs="Calibri Light"/>
                <w:sz w:val="20"/>
                <w:szCs w:val="20"/>
              </w:rPr>
              <w:t xml:space="preserve">revenue budget was not </w:t>
            </w:r>
            <w:r w:rsidR="00C946FB">
              <w:rPr>
                <w:rFonts w:ascii="Calibri Light" w:hAnsi="Calibri Light" w:cs="Calibri Light"/>
                <w:sz w:val="20"/>
                <w:szCs w:val="20"/>
              </w:rPr>
              <w:t>achieved</w:t>
            </w:r>
            <w:r w:rsidR="009160AD">
              <w:rPr>
                <w:rFonts w:ascii="Calibri Light" w:hAnsi="Calibri Light" w:cs="Calibri Light"/>
                <w:sz w:val="20"/>
                <w:szCs w:val="20"/>
              </w:rPr>
              <w:t xml:space="preserve"> either</w:t>
            </w:r>
            <w:r w:rsidR="00F93966">
              <w:rPr>
                <w:rFonts w:ascii="Calibri Light" w:hAnsi="Calibri Light" w:cs="Calibri Light"/>
                <w:sz w:val="20"/>
                <w:szCs w:val="20"/>
              </w:rPr>
              <w:t xml:space="preserve">. </w:t>
            </w:r>
            <w:commentRangeEnd w:id="2"/>
            <w:r w:rsidR="00685551">
              <w:rPr>
                <w:rStyle w:val="CommentReference"/>
                <w:rFonts w:ascii="Calibri Light" w:eastAsia="Calibri Light" w:hAnsi="Calibri Light" w:cs="Calibri Light"/>
              </w:rPr>
              <w:commentReference w:id="2"/>
            </w:r>
          </w:p>
          <w:p w14:paraId="7F251598" w14:textId="504B337A" w:rsidR="00291200" w:rsidRPr="00DE2D87" w:rsidRDefault="007C2AF5" w:rsidP="00DE2D87">
            <w:pPr>
              <w:pStyle w:val="ListParagraph"/>
              <w:tabs>
                <w:tab w:val="left" w:pos="1110"/>
              </w:tabs>
              <w:spacing w:before="60" w:after="60"/>
              <w:ind w:left="644"/>
              <w:jc w:val="both"/>
              <w:rPr>
                <w:rFonts w:ascii="Calibri Light" w:hAnsi="Calibri Light" w:cs="Calibri Light"/>
                <w:b/>
                <w:bCs/>
                <w:sz w:val="20"/>
                <w:szCs w:val="20"/>
                <w:u w:val="single"/>
              </w:rPr>
            </w:pPr>
            <w:r w:rsidRPr="00DE2D87">
              <w:rPr>
                <w:rFonts w:ascii="Calibri Light" w:hAnsi="Calibri Light" w:cs="Calibri Light"/>
                <w:sz w:val="20"/>
                <w:szCs w:val="20"/>
                <w:u w:val="single"/>
              </w:rPr>
              <w:t xml:space="preserve">Please </w:t>
            </w:r>
            <w:r w:rsidR="00D30CC0" w:rsidRPr="00DE2D87">
              <w:rPr>
                <w:rFonts w:ascii="Calibri Light" w:hAnsi="Calibri Light" w:cs="Calibri Light"/>
                <w:sz w:val="20"/>
                <w:szCs w:val="20"/>
                <w:u w:val="single"/>
              </w:rPr>
              <w:t xml:space="preserve">refer to details in the table </w:t>
            </w:r>
            <w:r w:rsidR="004C5A1C" w:rsidRPr="00DE2D87">
              <w:rPr>
                <w:rFonts w:ascii="Calibri Light" w:hAnsi="Calibri Light" w:cs="Calibri Light"/>
                <w:sz w:val="20"/>
                <w:szCs w:val="20"/>
                <w:u w:val="single"/>
              </w:rPr>
              <w:t xml:space="preserve">and infographics </w:t>
            </w:r>
            <w:r w:rsidRPr="00DE2D87">
              <w:rPr>
                <w:rFonts w:ascii="Calibri Light" w:hAnsi="Calibri Light" w:cs="Calibri Light"/>
                <w:sz w:val="20"/>
                <w:szCs w:val="20"/>
                <w:u w:val="single"/>
              </w:rPr>
              <w:t>below:</w:t>
            </w:r>
          </w:p>
          <w:p w14:paraId="41E098E2" w14:textId="261FCED8" w:rsidR="00291200" w:rsidRDefault="003747FC" w:rsidP="00E762C5">
            <w:pPr>
              <w:pStyle w:val="ListParagraph"/>
              <w:tabs>
                <w:tab w:val="left" w:pos="1110"/>
              </w:tabs>
              <w:spacing w:before="60" w:after="60"/>
              <w:ind w:left="644"/>
              <w:jc w:val="both"/>
              <w:rPr>
                <w:rFonts w:ascii="Calibri Light" w:hAnsi="Calibri Light" w:cs="Calibri Light"/>
                <w:b/>
                <w:bCs/>
                <w:sz w:val="20"/>
                <w:szCs w:val="20"/>
                <w:u w:val="single"/>
              </w:rPr>
            </w:pPr>
            <w:r>
              <w:rPr>
                <w:noProof/>
              </w:rPr>
              <w:drawing>
                <wp:inline distT="0" distB="0" distL="0" distR="0" wp14:anchorId="2D4F0ACA" wp14:editId="157BDDA1">
                  <wp:extent cx="2846567" cy="1940118"/>
                  <wp:effectExtent l="0" t="0" r="11430" b="317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8F69321" w14:textId="77777777" w:rsidR="00E762C5" w:rsidRPr="00E762C5" w:rsidRDefault="00E762C5" w:rsidP="00E762C5">
            <w:pPr>
              <w:pStyle w:val="ListParagraph"/>
              <w:tabs>
                <w:tab w:val="left" w:pos="1110"/>
              </w:tabs>
              <w:spacing w:before="60" w:after="60"/>
              <w:ind w:left="644"/>
              <w:jc w:val="both"/>
              <w:rPr>
                <w:rFonts w:ascii="Calibri Light" w:hAnsi="Calibri Light" w:cs="Calibri Light"/>
                <w:b/>
                <w:bCs/>
                <w:sz w:val="20"/>
                <w:szCs w:val="20"/>
                <w:u w:val="single"/>
              </w:rPr>
            </w:pPr>
          </w:p>
          <w:p w14:paraId="35D605CD" w14:textId="18CA4F0C" w:rsidR="00A101C6" w:rsidRDefault="00A101C6" w:rsidP="00A101C6">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r w:rsidR="00585595">
              <w:rPr>
                <w:rFonts w:ascii="Calibri Light" w:hAnsi="Calibri Light" w:cs="Calibri Light"/>
                <w:b/>
                <w:bCs/>
                <w:color w:val="0057B8"/>
                <w:sz w:val="24"/>
                <w:szCs w:val="24"/>
                <w:u w:val="single"/>
              </w:rPr>
              <w:t>s</w:t>
            </w:r>
          </w:p>
          <w:p w14:paraId="5E72C3F1" w14:textId="6C3F6A4B" w:rsidR="00A101C6" w:rsidRDefault="00A2409A" w:rsidP="0073289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BD Strategy </w:t>
            </w:r>
            <w:r w:rsidR="0073289A">
              <w:rPr>
                <w:rFonts w:ascii="Calibri Light" w:hAnsi="Calibri Light" w:cs="Calibri Light"/>
                <w:sz w:val="20"/>
                <w:szCs w:val="20"/>
              </w:rPr>
              <w:t>with scope and responsibilities. O</w:t>
            </w:r>
            <w:r>
              <w:rPr>
                <w:rFonts w:ascii="Calibri Light" w:hAnsi="Calibri Light" w:cs="Calibri Light"/>
                <w:sz w:val="20"/>
                <w:szCs w:val="20"/>
              </w:rPr>
              <w:t xml:space="preserve">btain approvals as per the </w:t>
            </w:r>
            <w:proofErr w:type="spellStart"/>
            <w:r>
              <w:rPr>
                <w:rFonts w:ascii="Calibri Light" w:hAnsi="Calibri Light" w:cs="Calibri Light"/>
                <w:sz w:val="20"/>
                <w:szCs w:val="20"/>
              </w:rPr>
              <w:t>DoA</w:t>
            </w:r>
            <w:proofErr w:type="spellEnd"/>
            <w:r>
              <w:rPr>
                <w:rFonts w:ascii="Calibri Light" w:hAnsi="Calibri Light" w:cs="Calibri Light"/>
                <w:sz w:val="20"/>
                <w:szCs w:val="20"/>
              </w:rPr>
              <w:t xml:space="preserve">. </w:t>
            </w:r>
          </w:p>
          <w:p w14:paraId="513F0AD5" w14:textId="3CEE5070" w:rsidR="00624743" w:rsidRPr="00624743" w:rsidRDefault="00A2409A" w:rsidP="00624743">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BD Strategy is aligned with KU Strategic Initiatives and Objectives. </w:t>
            </w:r>
          </w:p>
          <w:p w14:paraId="73D3D38F" w14:textId="25470078" w:rsidR="00A101C6" w:rsidRPr="00CC15E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067FB14" w14:textId="77777777" w:rsidR="00A101C6" w:rsidRDefault="00A101C6" w:rsidP="00A101C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017F7EB" w14:textId="46BAA4B9" w:rsidR="00A101C6" w:rsidRPr="006413F8" w:rsidRDefault="00FD0440" w:rsidP="00913DE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428EE16A" w14:textId="77777777" w:rsidR="00A101C6"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06A7091" w14:textId="77777777" w:rsidR="00FD0440" w:rsidRPr="006413F8" w:rsidRDefault="00FD0440" w:rsidP="00FD044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56D7D054" w14:textId="77777777" w:rsidR="00A101C6" w:rsidRPr="008C70C7"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E969D7C" w14:textId="58820F99" w:rsidR="00A101C6" w:rsidRPr="00913DE7" w:rsidRDefault="00FD0440" w:rsidP="000776F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tc>
      </w:tr>
      <w:tr w:rsidR="008D7829" w:rsidRPr="0000509E" w14:paraId="60942455"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F28762" w14:textId="2C0A8BBD" w:rsidR="008D7829" w:rsidRPr="002C23FF" w:rsidRDefault="00E726AB" w:rsidP="008D782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84094AA" w14:textId="739B8639" w:rsidR="008D7829" w:rsidRPr="002C23FF" w:rsidRDefault="00DB63E7" w:rsidP="002F52A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Governance</w:t>
            </w:r>
            <w:r w:rsidR="002F52AA">
              <w:rPr>
                <w:rFonts w:ascii="Calibri Light" w:hAnsi="Calibri Light" w:cs="Calibri Light"/>
                <w:b/>
                <w:bCs/>
                <w:color w:val="FFFFFF" w:themeColor="background1"/>
                <w:sz w:val="20"/>
                <w:szCs w:val="20"/>
              </w:rPr>
              <w:t xml:space="preserve"> </w:t>
            </w:r>
            <w:r w:rsidR="00DA1F77">
              <w:rPr>
                <w:rFonts w:ascii="Calibri Light" w:hAnsi="Calibri Light" w:cs="Calibri Light"/>
                <w:b/>
                <w:bCs/>
                <w:color w:val="FFFFFF" w:themeColor="background1"/>
                <w:sz w:val="20"/>
                <w:szCs w:val="20"/>
              </w:rPr>
              <w:t>– Policy and Procedures</w:t>
            </w:r>
          </w:p>
        </w:tc>
      </w:tr>
      <w:tr w:rsidR="008D7829" w:rsidRPr="0000509E" w14:paraId="52733A4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E42C458" w14:textId="19B64952" w:rsidR="008D7829" w:rsidRPr="002343D9" w:rsidRDefault="008D782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A947D2" w:rsidRPr="00A947D2">
              <w:rPr>
                <w:rFonts w:ascii="Calibri Light" w:hAnsi="Calibri Light" w:cs="Calibri Light"/>
                <w:color w:val="0070C0"/>
                <w:sz w:val="20"/>
                <w:szCs w:val="20"/>
              </w:rPr>
              <w:t>KU-BD-07</w:t>
            </w:r>
          </w:p>
        </w:tc>
      </w:tr>
      <w:tr w:rsidR="008D7829" w:rsidRPr="0000509E" w14:paraId="13B6FAF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561B353" w14:textId="2695FB89" w:rsidR="002F52AA" w:rsidRPr="00DA1F77" w:rsidRDefault="008D7829" w:rsidP="00DA1F7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3EDEC6A" w14:textId="4ABF7E79" w:rsidR="0013130B" w:rsidRDefault="00F72AF8" w:rsidP="00D2358E">
            <w:pPr>
              <w:pStyle w:val="NumberedHeading1"/>
              <w:spacing w:before="120" w:after="120"/>
              <w:jc w:val="both"/>
              <w:rPr>
                <w:rFonts w:ascii="Calibri Light" w:hAnsi="Calibri Light" w:cs="Calibri Light"/>
                <w:b w:val="0"/>
                <w:spacing w:val="0"/>
                <w:kern w:val="0"/>
                <w:sz w:val="20"/>
                <w:szCs w:val="20"/>
              </w:rPr>
            </w:pPr>
            <w:r w:rsidRPr="00F72AF8">
              <w:rPr>
                <w:rFonts w:ascii="Calibri Light" w:hAnsi="Calibri Light" w:cs="Calibri Light"/>
                <w:b w:val="0"/>
                <w:spacing w:val="0"/>
                <w:kern w:val="0"/>
                <w:sz w:val="20"/>
                <w:szCs w:val="20"/>
              </w:rPr>
              <w:t xml:space="preserve">Policies and procedures provide clear guidelines and instructions ensuring consistent and effective decision-making. Without established governance policies, there is a lack of direction, accountability, and transparency in the </w:t>
            </w:r>
            <w:r w:rsidR="00BA5FC5">
              <w:rPr>
                <w:rFonts w:ascii="Calibri Light" w:hAnsi="Calibri Light" w:cs="Calibri Light"/>
                <w:b w:val="0"/>
                <w:spacing w:val="0"/>
                <w:kern w:val="0"/>
                <w:sz w:val="20"/>
                <w:szCs w:val="20"/>
              </w:rPr>
              <w:t xml:space="preserve">BD </w:t>
            </w:r>
            <w:r w:rsidRPr="00F72AF8">
              <w:rPr>
                <w:rFonts w:ascii="Calibri Light" w:hAnsi="Calibri Light" w:cs="Calibri Light"/>
                <w:b w:val="0"/>
                <w:spacing w:val="0"/>
                <w:kern w:val="0"/>
                <w:sz w:val="20"/>
                <w:szCs w:val="20"/>
              </w:rPr>
              <w:t>activities</w:t>
            </w:r>
            <w:r>
              <w:rPr>
                <w:rFonts w:ascii="Calibri Light" w:hAnsi="Calibri Light" w:cs="Calibri Light"/>
                <w:b w:val="0"/>
                <w:spacing w:val="0"/>
                <w:kern w:val="0"/>
                <w:sz w:val="20"/>
                <w:szCs w:val="20"/>
              </w:rPr>
              <w:t xml:space="preserve">. </w:t>
            </w:r>
            <w:r w:rsidR="008D7829">
              <w:rPr>
                <w:rFonts w:ascii="Calibri Light" w:hAnsi="Calibri Light" w:cs="Calibri Light"/>
                <w:b w:val="0"/>
                <w:spacing w:val="0"/>
                <w:kern w:val="0"/>
                <w:sz w:val="20"/>
                <w:szCs w:val="20"/>
              </w:rPr>
              <w:t xml:space="preserve">Our review of the </w:t>
            </w:r>
            <w:r w:rsidR="00DA1F77">
              <w:rPr>
                <w:rFonts w:ascii="Calibri Light" w:hAnsi="Calibri Light" w:cs="Calibri Light"/>
                <w:b w:val="0"/>
                <w:spacing w:val="0"/>
                <w:kern w:val="0"/>
                <w:sz w:val="20"/>
                <w:szCs w:val="20"/>
              </w:rPr>
              <w:t xml:space="preserve">BD </w:t>
            </w:r>
            <w:r w:rsidR="00D2358E">
              <w:rPr>
                <w:rFonts w:ascii="Calibri Light" w:hAnsi="Calibri Light" w:cs="Calibri Light"/>
                <w:b w:val="0"/>
                <w:spacing w:val="0"/>
                <w:kern w:val="0"/>
                <w:sz w:val="20"/>
                <w:szCs w:val="20"/>
              </w:rPr>
              <w:t>Function</w:t>
            </w:r>
            <w:r w:rsidR="00DA1F77">
              <w:rPr>
                <w:rFonts w:ascii="Calibri Light" w:hAnsi="Calibri Light" w:cs="Calibri Light"/>
                <w:b w:val="0"/>
                <w:spacing w:val="0"/>
                <w:kern w:val="0"/>
                <w:sz w:val="20"/>
                <w:szCs w:val="20"/>
              </w:rPr>
              <w:t xml:space="preserve"> </w:t>
            </w:r>
            <w:r w:rsidR="00307FDE">
              <w:rPr>
                <w:rFonts w:ascii="Calibri Light" w:hAnsi="Calibri Light" w:cs="Calibri Light"/>
                <w:b w:val="0"/>
                <w:spacing w:val="0"/>
                <w:kern w:val="0"/>
                <w:sz w:val="20"/>
                <w:szCs w:val="20"/>
              </w:rPr>
              <w:t>noted</w:t>
            </w:r>
            <w:r w:rsidR="008D7829">
              <w:rPr>
                <w:rFonts w:ascii="Calibri Light" w:hAnsi="Calibri Light" w:cs="Calibri Light"/>
                <w:b w:val="0"/>
                <w:spacing w:val="0"/>
                <w:kern w:val="0"/>
                <w:sz w:val="20"/>
                <w:szCs w:val="20"/>
              </w:rPr>
              <w:t xml:space="preserve"> absence of</w:t>
            </w:r>
            <w:r>
              <w:rPr>
                <w:rFonts w:ascii="Calibri Light" w:hAnsi="Calibri Light" w:cs="Calibri Light"/>
                <w:b w:val="0"/>
                <w:spacing w:val="0"/>
                <w:kern w:val="0"/>
                <w:sz w:val="20"/>
                <w:szCs w:val="20"/>
              </w:rPr>
              <w:t xml:space="preserve"> formally developed </w:t>
            </w:r>
            <w:r w:rsidR="00DA1F77">
              <w:rPr>
                <w:rFonts w:ascii="Calibri Light" w:hAnsi="Calibri Light" w:cs="Calibri Light"/>
                <w:b w:val="0"/>
                <w:spacing w:val="0"/>
                <w:kern w:val="0"/>
                <w:sz w:val="20"/>
                <w:szCs w:val="20"/>
              </w:rPr>
              <w:t>Policy and Procedures</w:t>
            </w:r>
            <w:r w:rsidR="0013130B">
              <w:rPr>
                <w:rFonts w:ascii="Calibri Light" w:hAnsi="Calibri Light" w:cs="Calibri Light"/>
                <w:b w:val="0"/>
                <w:spacing w:val="0"/>
                <w:kern w:val="0"/>
                <w:sz w:val="20"/>
                <w:szCs w:val="20"/>
              </w:rPr>
              <w:t xml:space="preserve"> such as:</w:t>
            </w:r>
          </w:p>
          <w:p w14:paraId="0E83D32E" w14:textId="774D02B1" w:rsidR="0013130B" w:rsidRPr="00563470" w:rsidRDefault="0013130B" w:rsidP="00563470">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sidRPr="0013130B">
              <w:rPr>
                <w:rFonts w:ascii="Calibri Light" w:hAnsi="Calibri Light" w:cs="Calibri Light"/>
                <w:b w:val="0"/>
                <w:spacing w:val="0"/>
                <w:kern w:val="0"/>
                <w:sz w:val="20"/>
                <w:szCs w:val="20"/>
              </w:rPr>
              <w:lastRenderedPageBreak/>
              <w:t>Lead Generation and Sales Pipeline Management</w:t>
            </w:r>
            <w:r w:rsidR="00563470">
              <w:rPr>
                <w:rFonts w:ascii="Calibri Light" w:hAnsi="Calibri Light" w:cs="Calibri Light"/>
                <w:b w:val="0"/>
                <w:spacing w:val="0"/>
                <w:kern w:val="0"/>
                <w:sz w:val="20"/>
                <w:szCs w:val="20"/>
              </w:rPr>
              <w:t xml:space="preserve"> / Inquiry Management; </w:t>
            </w:r>
          </w:p>
          <w:p w14:paraId="7B12F1D0" w14:textId="0972293F"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Contract and Proposal Management;</w:t>
            </w:r>
          </w:p>
          <w:p w14:paraId="13CDA4A4" w14:textId="5545ADAD"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Performance Measurement and reporting;</w:t>
            </w:r>
          </w:p>
          <w:p w14:paraId="10EA314D" w14:textId="13508A13"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Pricing and Costing;</w:t>
            </w:r>
          </w:p>
          <w:p w14:paraId="597769A9" w14:textId="091D4B61" w:rsidR="008D7829"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Investment Placing;</w:t>
            </w:r>
          </w:p>
          <w:p w14:paraId="4FEB6CA0" w14:textId="2C1E5F7A"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Project Management</w:t>
            </w:r>
            <w:r w:rsidR="00FF5716">
              <w:rPr>
                <w:rFonts w:ascii="Calibri Light" w:hAnsi="Calibri Light" w:cs="Calibri Light"/>
                <w:b w:val="0"/>
                <w:spacing w:val="0"/>
                <w:kern w:val="0"/>
                <w:sz w:val="20"/>
                <w:szCs w:val="20"/>
              </w:rPr>
              <w:t xml:space="preserve"> etc.</w:t>
            </w:r>
          </w:p>
          <w:p w14:paraId="36E3D250" w14:textId="6009195D"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3E44CB5" w14:textId="0CC32FCD" w:rsidR="008D7829"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Establish </w:t>
            </w:r>
            <w:r w:rsidR="00B101DA">
              <w:rPr>
                <w:rFonts w:ascii="Calibri Light" w:hAnsi="Calibri Light" w:cs="Calibri Light"/>
                <w:sz w:val="20"/>
                <w:szCs w:val="20"/>
              </w:rPr>
              <w:t xml:space="preserve">comprehensive </w:t>
            </w:r>
            <w:r>
              <w:rPr>
                <w:rFonts w:ascii="Calibri Light" w:hAnsi="Calibri Light" w:cs="Calibri Light"/>
                <w:sz w:val="20"/>
                <w:szCs w:val="20"/>
              </w:rPr>
              <w:t>policies and procedure</w:t>
            </w:r>
            <w:r w:rsidR="00B101DA">
              <w:rPr>
                <w:rFonts w:ascii="Calibri Light" w:hAnsi="Calibri Light" w:cs="Calibri Light"/>
                <w:sz w:val="20"/>
                <w:szCs w:val="20"/>
              </w:rPr>
              <w:t xml:space="preserve"> covering the entire activities undertaken by BD</w:t>
            </w:r>
            <w:r>
              <w:rPr>
                <w:rFonts w:ascii="Calibri Light" w:hAnsi="Calibri Light" w:cs="Calibri Light"/>
                <w:sz w:val="20"/>
                <w:szCs w:val="20"/>
              </w:rPr>
              <w:t xml:space="preserve">. </w:t>
            </w:r>
          </w:p>
          <w:p w14:paraId="22FF9D61" w14:textId="53F2CC9B" w:rsidR="000776F4"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w:t>
            </w:r>
            <w:r w:rsidR="00B101DA">
              <w:rPr>
                <w:rFonts w:ascii="Calibri Light" w:hAnsi="Calibri Light" w:cs="Calibri Light"/>
                <w:sz w:val="20"/>
                <w:szCs w:val="20"/>
              </w:rPr>
              <w:t xml:space="preserve">adequate implementation and </w:t>
            </w:r>
            <w:r>
              <w:rPr>
                <w:rFonts w:ascii="Calibri Light" w:hAnsi="Calibri Light" w:cs="Calibri Light"/>
                <w:sz w:val="20"/>
                <w:szCs w:val="20"/>
              </w:rPr>
              <w:t xml:space="preserve">compliance with policies and procedures. </w:t>
            </w:r>
          </w:p>
          <w:p w14:paraId="285F9405" w14:textId="77777777" w:rsidR="008D7829" w:rsidRPr="00CC15E6"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5BE5C9A" w14:textId="77777777" w:rsidR="008D7829" w:rsidRDefault="008D7829" w:rsidP="008D782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2F38984" w14:textId="19750811" w:rsidR="008D7829" w:rsidRPr="004C6364" w:rsidRDefault="000309C4" w:rsidP="004C636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Draft Policies and Procedures are in process of development and approval.</w:t>
            </w:r>
          </w:p>
          <w:p w14:paraId="73EF534F" w14:textId="77777777" w:rsidR="008D7829"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F5BED0B" w14:textId="6CFD320A" w:rsidR="008D7829" w:rsidRPr="00A679EB" w:rsidRDefault="006E7B23" w:rsidP="00197B2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To be provided by BD</w:t>
            </w:r>
          </w:p>
          <w:p w14:paraId="44A195D7" w14:textId="77777777" w:rsidR="008D7829" w:rsidRPr="00386971"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C271E01" w14:textId="0CE7C57F" w:rsidR="008D7829" w:rsidRPr="00BA59DC" w:rsidRDefault="006E7B23" w:rsidP="008D7829">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To be provided by BD</w:t>
            </w:r>
          </w:p>
        </w:tc>
      </w:tr>
      <w:tr w:rsidR="008262F6" w:rsidRPr="0000509E" w14:paraId="5B0722EE"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DC666BD" w14:textId="18194A57"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F60436A" w14:textId="65F5C166"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Key Performance Indicators</w:t>
            </w:r>
            <w:r w:rsidR="00346E5F">
              <w:rPr>
                <w:rFonts w:ascii="Calibri Light" w:hAnsi="Calibri Light" w:cs="Calibri Light"/>
                <w:b/>
                <w:bCs/>
                <w:color w:val="FFFFFF" w:themeColor="background1"/>
                <w:sz w:val="20"/>
                <w:szCs w:val="20"/>
              </w:rPr>
              <w:t xml:space="preserve"> (KPI’s)</w:t>
            </w:r>
          </w:p>
        </w:tc>
      </w:tr>
      <w:tr w:rsidR="008262F6" w:rsidRPr="0000509E" w14:paraId="4D4B5BE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BD3F42E" w14:textId="5A8FB61B" w:rsidR="008262F6" w:rsidRPr="004D523C" w:rsidRDefault="008262F6" w:rsidP="008262F6">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1A1512D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E4CD2B"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E9FE6B4" w14:textId="0330EADE" w:rsidR="008262F6" w:rsidRPr="00A406E9" w:rsidRDefault="00346E5F" w:rsidP="0021659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Although, BD Staff KPI’s are set and monitored, o</w:t>
            </w:r>
            <w:r w:rsidR="008262F6">
              <w:rPr>
                <w:rFonts w:ascii="Calibri Light" w:hAnsi="Calibri Light" w:cs="Calibri Light"/>
                <w:sz w:val="20"/>
                <w:szCs w:val="20"/>
              </w:rPr>
              <w:t xml:space="preserve">ur review of BD </w:t>
            </w:r>
            <w:r w:rsidR="00216591">
              <w:rPr>
                <w:rFonts w:ascii="Calibri Light" w:hAnsi="Calibri Light" w:cs="Calibri Light"/>
                <w:sz w:val="20"/>
                <w:szCs w:val="20"/>
              </w:rPr>
              <w:t xml:space="preserve">Function </w:t>
            </w:r>
            <w:r w:rsidR="008262F6">
              <w:rPr>
                <w:rFonts w:ascii="Calibri Light" w:hAnsi="Calibri Light" w:cs="Calibri Light"/>
                <w:sz w:val="20"/>
                <w:szCs w:val="20"/>
              </w:rPr>
              <w:t>noted a</w:t>
            </w:r>
            <w:r w:rsidR="008262F6" w:rsidRPr="00A406E9">
              <w:rPr>
                <w:rFonts w:ascii="Calibri Light" w:hAnsi="Calibri Light" w:cs="Calibri Light"/>
                <w:sz w:val="20"/>
                <w:szCs w:val="20"/>
              </w:rPr>
              <w:t xml:space="preserve">bsence of short term and Long term plan with formally developed KPI’s to monitor and periodically report on the progress against set targets. </w:t>
            </w:r>
          </w:p>
          <w:p w14:paraId="6762596F" w14:textId="038C57D2" w:rsidR="008262F6" w:rsidRPr="00A406E9" w:rsidRDefault="008262F6" w:rsidP="00D2358E">
            <w:pPr>
              <w:widowControl w:val="0"/>
              <w:autoSpaceDE w:val="0"/>
              <w:autoSpaceDN w:val="0"/>
              <w:adjustRightInd w:val="0"/>
              <w:spacing w:before="60" w:after="60"/>
              <w:jc w:val="both"/>
              <w:rPr>
                <w:rFonts w:ascii="Calibri Light" w:hAnsi="Calibri Light" w:cs="Calibri Light"/>
                <w:sz w:val="20"/>
                <w:szCs w:val="20"/>
              </w:rPr>
            </w:pPr>
            <w:r w:rsidRPr="00A406E9">
              <w:rPr>
                <w:rFonts w:ascii="Calibri Light" w:hAnsi="Calibri Light" w:cs="Calibri Light"/>
                <w:sz w:val="20"/>
                <w:szCs w:val="20"/>
              </w:rPr>
              <w:t xml:space="preserve">As a result, there is no formal mechanism to gauge / track progress against targets of the </w:t>
            </w:r>
            <w:r w:rsidR="00D2358E">
              <w:rPr>
                <w:rFonts w:ascii="Calibri Light" w:hAnsi="Calibri Light" w:cs="Calibri Light"/>
                <w:sz w:val="20"/>
                <w:szCs w:val="20"/>
              </w:rPr>
              <w:t>Function</w:t>
            </w:r>
            <w:r w:rsidRPr="00A406E9">
              <w:rPr>
                <w:rFonts w:ascii="Calibri Light" w:hAnsi="Calibri Light" w:cs="Calibri Light"/>
                <w:sz w:val="20"/>
                <w:szCs w:val="20"/>
              </w:rPr>
              <w:t>, provide a focus for strategic and operational improvement, create an analytical basis for decision making and help focus attention tow</w:t>
            </w:r>
            <w:r>
              <w:rPr>
                <w:rFonts w:ascii="Calibri Light" w:hAnsi="Calibri Light" w:cs="Calibri Light"/>
                <w:sz w:val="20"/>
                <w:szCs w:val="20"/>
              </w:rPr>
              <w:t>ards BD Vision and Objectives particularly when revenue generation has decreased over the past 4 years (Refer finding 01).</w:t>
            </w:r>
          </w:p>
          <w:p w14:paraId="430DF38E"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9456E93"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sidRPr="005479CA">
              <w:rPr>
                <w:rFonts w:ascii="Calibri Light" w:hAnsi="Calibri Light" w:cs="Calibri Light"/>
                <w:sz w:val="20"/>
                <w:szCs w:val="20"/>
              </w:rPr>
              <w:t xml:space="preserve">Establish Short Term and </w:t>
            </w:r>
            <w:r>
              <w:rPr>
                <w:rFonts w:ascii="Calibri Light" w:hAnsi="Calibri Light" w:cs="Calibri Light"/>
                <w:sz w:val="20"/>
                <w:szCs w:val="20"/>
              </w:rPr>
              <w:t>Long Term plan to execute BD Strategy</w:t>
            </w:r>
            <w:r w:rsidRPr="005479CA">
              <w:rPr>
                <w:rFonts w:ascii="Calibri Light" w:hAnsi="Calibri Light" w:cs="Calibri Light"/>
                <w:sz w:val="20"/>
                <w:szCs w:val="20"/>
              </w:rPr>
              <w:t>.</w:t>
            </w:r>
          </w:p>
          <w:p w14:paraId="47AFA4AA" w14:textId="77777777" w:rsidR="008262F6" w:rsidRPr="005479CA"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Establish Short Term and Long Term Key Performance Indicators.</w:t>
            </w:r>
          </w:p>
          <w:p w14:paraId="384CEE7E" w14:textId="317D2C9D" w:rsidR="008262F6" w:rsidRPr="005479CA" w:rsidRDefault="008262F6" w:rsidP="008262F6">
            <w:pPr>
              <w:pStyle w:val="ListParagraph"/>
              <w:numPr>
                <w:ilvl w:val="0"/>
                <w:numId w:val="14"/>
              </w:numPr>
              <w:spacing w:before="60" w:after="60"/>
              <w:jc w:val="both"/>
              <w:rPr>
                <w:rFonts w:ascii="Calibri Light" w:hAnsi="Calibri Light" w:cs="Calibri Light"/>
                <w:sz w:val="20"/>
                <w:szCs w:val="20"/>
              </w:rPr>
            </w:pPr>
            <w:r w:rsidRPr="005479CA">
              <w:rPr>
                <w:rFonts w:ascii="Calibri Light" w:hAnsi="Calibri Light" w:cs="Calibri Light"/>
                <w:sz w:val="20"/>
                <w:szCs w:val="20"/>
              </w:rPr>
              <w:t>Periodically</w:t>
            </w:r>
            <w:r w:rsidR="00F94859">
              <w:rPr>
                <w:rFonts w:ascii="Calibri Light" w:hAnsi="Calibri Light" w:cs="Calibri Light"/>
                <w:sz w:val="20"/>
                <w:szCs w:val="20"/>
              </w:rPr>
              <w:t xml:space="preserve"> monitor</w:t>
            </w:r>
            <w:r w:rsidR="00840661">
              <w:rPr>
                <w:rFonts w:ascii="Calibri Light" w:hAnsi="Calibri Light" w:cs="Calibri Light"/>
                <w:sz w:val="20"/>
                <w:szCs w:val="20"/>
              </w:rPr>
              <w:t xml:space="preserve"> and</w:t>
            </w:r>
            <w:r w:rsidRPr="005479CA">
              <w:rPr>
                <w:rFonts w:ascii="Calibri Light" w:hAnsi="Calibri Light" w:cs="Calibri Light"/>
                <w:sz w:val="20"/>
                <w:szCs w:val="20"/>
              </w:rPr>
              <w:t xml:space="preserve"> report on status of KPIs to KU Management. </w:t>
            </w:r>
          </w:p>
          <w:p w14:paraId="7A661E5A"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AA766F2"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A0431EF" w14:textId="14A4D451" w:rsidR="006E7B23" w:rsidRPr="00A679EB" w:rsidRDefault="006E7B23" w:rsidP="006E7B23">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Agree.</w:t>
            </w:r>
          </w:p>
          <w:p w14:paraId="01BC376E"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 xml:space="preserve">Responsibility: </w:t>
            </w:r>
          </w:p>
          <w:p w14:paraId="1EFF9EA0" w14:textId="77777777" w:rsidR="006E7B23" w:rsidRPr="00A679EB" w:rsidRDefault="006E7B23" w:rsidP="006E7B23">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To be provided by BD</w:t>
            </w:r>
          </w:p>
          <w:p w14:paraId="24C0549B"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1610B5A4" w14:textId="475C8194" w:rsidR="008262F6" w:rsidRPr="00500032" w:rsidRDefault="006E7B23" w:rsidP="0068469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To be provided by BD</w:t>
            </w:r>
          </w:p>
        </w:tc>
      </w:tr>
      <w:tr w:rsidR="008262F6" w:rsidRPr="0000509E" w14:paraId="6D587112"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3580C023" w14:textId="7CF70F5A" w:rsidR="008262F6" w:rsidRPr="002C23FF" w:rsidRDefault="00EF69B2"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757C620" w14:textId="77E508D9"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Reporting</w:t>
            </w:r>
          </w:p>
        </w:tc>
      </w:tr>
      <w:tr w:rsidR="008262F6" w:rsidRPr="0000509E" w14:paraId="35C8549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4F6A943" w14:textId="38DF0EC9"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KU-BD-05</w:t>
            </w:r>
          </w:p>
        </w:tc>
      </w:tr>
      <w:tr w:rsidR="008262F6" w:rsidRPr="0000509E" w14:paraId="4C805CF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3803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E5B9228" w14:textId="77777777" w:rsidR="008262F6" w:rsidRPr="00181C08"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Revenue</w:t>
            </w:r>
          </w:p>
          <w:p w14:paraId="3A02D4E2" w14:textId="4F0D420F"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Although BD </w:t>
            </w:r>
            <w:r w:rsidR="00D2358E">
              <w:rPr>
                <w:rFonts w:ascii="Calibri Light" w:hAnsi="Calibri Light" w:cs="Calibri Light"/>
                <w:sz w:val="20"/>
                <w:szCs w:val="20"/>
              </w:rPr>
              <w:t>Function</w:t>
            </w:r>
            <w:r>
              <w:rPr>
                <w:rFonts w:ascii="Calibri Light" w:hAnsi="Calibri Light" w:cs="Calibri Light"/>
                <w:sz w:val="20"/>
                <w:szCs w:val="20"/>
              </w:rPr>
              <w:t xml:space="preserve"> periodically reports budget vs actuals by broader categories of revenue, the reports are not detailed and comprehensive.  As a result, details on underutilized, idle, neglected, untapped, dormant and inefficient income streams is absent from periodic reporting. For example,</w:t>
            </w:r>
          </w:p>
          <w:p w14:paraId="19ADBF77" w14:textId="7775DEFA" w:rsidR="008262F6" w:rsidRDefault="008262F6" w:rsidP="00346E5F">
            <w:pPr>
              <w:pStyle w:val="ListParagraph"/>
              <w:numPr>
                <w:ilvl w:val="0"/>
                <w:numId w:val="33"/>
              </w:numPr>
              <w:tabs>
                <w:tab w:val="left" w:pos="1110"/>
              </w:tabs>
              <w:spacing w:before="60" w:after="60"/>
              <w:jc w:val="both"/>
              <w:rPr>
                <w:rFonts w:ascii="Calibri Light" w:hAnsi="Calibri Light" w:cs="Calibri Light"/>
                <w:sz w:val="20"/>
                <w:szCs w:val="20"/>
              </w:rPr>
            </w:pPr>
            <w:r w:rsidRPr="00ED6CDC">
              <w:rPr>
                <w:rFonts w:ascii="Calibri Light" w:hAnsi="Calibri Light" w:cs="Calibri Light"/>
                <w:sz w:val="20"/>
                <w:szCs w:val="20"/>
              </w:rPr>
              <w:t xml:space="preserve">In 2022, the 2 revenue streams, Consultancy and Labs, (advertised on KU Website for </w:t>
            </w:r>
            <w:r w:rsidR="00346E5F">
              <w:rPr>
                <w:rFonts w:ascii="Calibri Light" w:hAnsi="Calibri Light" w:cs="Calibri Light"/>
                <w:sz w:val="20"/>
                <w:szCs w:val="20"/>
              </w:rPr>
              <w:t xml:space="preserve">client </w:t>
            </w:r>
            <w:r w:rsidRPr="00ED6CDC">
              <w:rPr>
                <w:rFonts w:ascii="Calibri Light" w:hAnsi="Calibri Light" w:cs="Calibri Light"/>
                <w:sz w:val="20"/>
                <w:szCs w:val="20"/>
              </w:rPr>
              <w:t xml:space="preserve">bookings) generated 0 revenue but not highlighted in the periodic reports. </w:t>
            </w:r>
            <w:r>
              <w:t xml:space="preserve"> </w:t>
            </w:r>
            <w:r w:rsidRPr="00ED6CDC">
              <w:rPr>
                <w:rFonts w:ascii="Calibri Light" w:hAnsi="Calibri Light" w:cs="Calibri Light"/>
                <w:sz w:val="20"/>
                <w:szCs w:val="20"/>
              </w:rPr>
              <w:t xml:space="preserve">It is worthy to note KU Labs commercialization project was due to be implemented in Q4 2021. As a result, these two income streams are untapped </w:t>
            </w:r>
            <w:r w:rsidR="00346E5F">
              <w:rPr>
                <w:rFonts w:ascii="Calibri Light" w:hAnsi="Calibri Light" w:cs="Calibri Light"/>
                <w:sz w:val="20"/>
                <w:szCs w:val="20"/>
              </w:rPr>
              <w:t>or</w:t>
            </w:r>
            <w:r w:rsidRPr="00ED6CDC">
              <w:rPr>
                <w:rFonts w:ascii="Calibri Light" w:hAnsi="Calibri Light" w:cs="Calibri Light"/>
                <w:sz w:val="20"/>
                <w:szCs w:val="20"/>
              </w:rPr>
              <w:t xml:space="preserve"> idle. </w:t>
            </w:r>
          </w:p>
          <w:p w14:paraId="3996F825" w14:textId="3897997A" w:rsidR="008262F6" w:rsidRPr="00ED6CDC" w:rsidRDefault="009160AD" w:rsidP="004702DB">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Details of </w:t>
            </w:r>
            <w:r w:rsidR="008262F6" w:rsidRPr="00ED6CDC">
              <w:rPr>
                <w:rFonts w:ascii="Calibri Light" w:hAnsi="Calibri Light" w:cs="Calibri Light"/>
                <w:sz w:val="20"/>
                <w:szCs w:val="20"/>
              </w:rPr>
              <w:t xml:space="preserve">Revenue by space is not available in the periodic reports to identify sports facilities, rooms, auditoriums </w:t>
            </w:r>
            <w:r w:rsidR="008262F6">
              <w:rPr>
                <w:rFonts w:ascii="Calibri Light" w:hAnsi="Calibri Light" w:cs="Calibri Light"/>
                <w:sz w:val="20"/>
                <w:szCs w:val="20"/>
              </w:rPr>
              <w:t xml:space="preserve">or other commercial and office spaces which have not been </w:t>
            </w:r>
            <w:r w:rsidR="008262F6" w:rsidRPr="00ED6CDC">
              <w:rPr>
                <w:rFonts w:ascii="Calibri Light" w:hAnsi="Calibri Light" w:cs="Calibri Light"/>
                <w:sz w:val="20"/>
                <w:szCs w:val="20"/>
              </w:rPr>
              <w:t>hired but available for rent</w:t>
            </w:r>
            <w:r w:rsidR="005E17FB">
              <w:rPr>
                <w:rFonts w:ascii="Calibri Light" w:hAnsi="Calibri Light" w:cs="Calibri Light"/>
                <w:sz w:val="20"/>
                <w:szCs w:val="20"/>
              </w:rPr>
              <w:t xml:space="preserve"> (</w:t>
            </w:r>
            <w:r w:rsidR="004702DB">
              <w:rPr>
                <w:rFonts w:ascii="Calibri Light" w:hAnsi="Calibri Light" w:cs="Calibri Light"/>
                <w:sz w:val="20"/>
                <w:szCs w:val="20"/>
              </w:rPr>
              <w:t xml:space="preserve">e.g. </w:t>
            </w:r>
            <w:r w:rsidR="005E17FB">
              <w:rPr>
                <w:rFonts w:ascii="Calibri Light" w:hAnsi="Calibri Light" w:cs="Calibri Light"/>
                <w:sz w:val="20"/>
                <w:szCs w:val="20"/>
              </w:rPr>
              <w:t>Squash Courts)</w:t>
            </w:r>
            <w:r w:rsidR="008262F6" w:rsidRPr="00ED6CDC">
              <w:rPr>
                <w:rFonts w:ascii="Calibri Light" w:hAnsi="Calibri Light" w:cs="Calibri Light"/>
                <w:sz w:val="20"/>
                <w:szCs w:val="20"/>
              </w:rPr>
              <w:t xml:space="preserve">. </w:t>
            </w:r>
          </w:p>
          <w:p w14:paraId="6FBA7AF4" w14:textId="286B885C"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BD </w:t>
            </w:r>
            <w:r w:rsidR="00D2358E">
              <w:rPr>
                <w:rFonts w:ascii="Calibri Light" w:hAnsi="Calibri Light" w:cs="Calibri Light"/>
                <w:sz w:val="20"/>
                <w:szCs w:val="20"/>
              </w:rPr>
              <w:t>Function</w:t>
            </w:r>
            <w:r>
              <w:rPr>
                <w:rFonts w:ascii="Calibri Light" w:hAnsi="Calibri Light" w:cs="Calibri Light"/>
                <w:sz w:val="20"/>
                <w:szCs w:val="20"/>
              </w:rPr>
              <w:t xml:space="preserve"> reports on consolidated revenue of KU which includes indirect revenue generation </w:t>
            </w:r>
            <w:r w:rsidR="00C41D97">
              <w:rPr>
                <w:rFonts w:ascii="Calibri Light" w:hAnsi="Calibri Light" w:cs="Calibri Light"/>
                <w:sz w:val="20"/>
                <w:szCs w:val="20"/>
              </w:rPr>
              <w:t>that can</w:t>
            </w:r>
            <w:r w:rsidR="00685551">
              <w:rPr>
                <w:rFonts w:ascii="Calibri Light" w:hAnsi="Calibri Light" w:cs="Calibri Light"/>
                <w:sz w:val="20"/>
                <w:szCs w:val="20"/>
              </w:rPr>
              <w:t>not</w:t>
            </w:r>
            <w:r w:rsidR="00C41D97">
              <w:rPr>
                <w:rFonts w:ascii="Calibri Light" w:hAnsi="Calibri Light" w:cs="Calibri Light"/>
                <w:sz w:val="20"/>
                <w:szCs w:val="20"/>
              </w:rPr>
              <w:t xml:space="preserve"> be </w:t>
            </w:r>
            <w:r w:rsidR="00791A7A">
              <w:rPr>
                <w:rFonts w:ascii="Calibri Light" w:hAnsi="Calibri Light" w:cs="Calibri Light"/>
                <w:sz w:val="20"/>
                <w:szCs w:val="20"/>
              </w:rPr>
              <w:t xml:space="preserve">attributable </w:t>
            </w:r>
            <w:r>
              <w:rPr>
                <w:rFonts w:ascii="Calibri Light" w:hAnsi="Calibri Light" w:cs="Calibri Light"/>
                <w:sz w:val="20"/>
                <w:szCs w:val="20"/>
              </w:rPr>
              <w:t xml:space="preserve">BD </w:t>
            </w:r>
            <w:r w:rsidR="00D2358E">
              <w:rPr>
                <w:rFonts w:ascii="Calibri Light" w:hAnsi="Calibri Light" w:cs="Calibri Light"/>
                <w:sz w:val="20"/>
                <w:szCs w:val="20"/>
              </w:rPr>
              <w:t xml:space="preserve">Function </w:t>
            </w:r>
            <w:r>
              <w:rPr>
                <w:rFonts w:ascii="Calibri Light" w:hAnsi="Calibri Light" w:cs="Calibri Light"/>
                <w:sz w:val="20"/>
                <w:szCs w:val="20"/>
              </w:rPr>
              <w:t>activities. For example, revenue generated for levying penalties / liquidated damages, student transportation charges etc.</w:t>
            </w:r>
            <w:r w:rsidR="00BB2D61">
              <w:rPr>
                <w:rFonts w:ascii="Calibri Light" w:hAnsi="Calibri Light" w:cs="Calibri Light"/>
                <w:sz w:val="20"/>
                <w:szCs w:val="20"/>
              </w:rPr>
              <w:t xml:space="preserve"> As a result, revenue which can be directly identified with BD activities is not separately reported</w:t>
            </w:r>
            <w:r w:rsidR="00D930CA">
              <w:rPr>
                <w:rFonts w:ascii="Calibri Light" w:hAnsi="Calibri Light" w:cs="Calibri Light"/>
                <w:sz w:val="20"/>
                <w:szCs w:val="20"/>
              </w:rPr>
              <w:t xml:space="preserve"> / highlighted</w:t>
            </w:r>
            <w:r w:rsidR="00BB2D61">
              <w:rPr>
                <w:rFonts w:ascii="Calibri Light" w:hAnsi="Calibri Light" w:cs="Calibri Light"/>
                <w:sz w:val="20"/>
                <w:szCs w:val="20"/>
              </w:rPr>
              <w:t xml:space="preserve">. </w:t>
            </w:r>
          </w:p>
          <w:p w14:paraId="600BE8D6" w14:textId="77777777" w:rsidR="008262F6"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Costing</w:t>
            </w:r>
          </w:p>
          <w:p w14:paraId="43F03FDF" w14:textId="0BBABAD3" w:rsidR="008262F6" w:rsidRDefault="008262F6" w:rsidP="00D2358E">
            <w:pPr>
              <w:tabs>
                <w:tab w:val="left" w:pos="1110"/>
              </w:tabs>
              <w:spacing w:before="60" w:after="60"/>
              <w:jc w:val="both"/>
              <w:rPr>
                <w:rFonts w:ascii="Calibri Light" w:hAnsi="Calibri Light" w:cs="Calibri Light"/>
                <w:sz w:val="20"/>
                <w:szCs w:val="20"/>
              </w:rPr>
            </w:pPr>
            <w:commentRangeStart w:id="3"/>
            <w:r>
              <w:rPr>
                <w:rFonts w:ascii="Calibri Light" w:hAnsi="Calibri Light" w:cs="Calibri Light"/>
                <w:sz w:val="20"/>
                <w:szCs w:val="20"/>
              </w:rPr>
              <w:t xml:space="preserve">BD </w:t>
            </w:r>
            <w:r w:rsidR="00D2358E">
              <w:rPr>
                <w:rFonts w:ascii="Calibri Light" w:hAnsi="Calibri Light" w:cs="Calibri Light"/>
                <w:sz w:val="20"/>
                <w:szCs w:val="20"/>
              </w:rPr>
              <w:t>Function</w:t>
            </w:r>
            <w:r>
              <w:rPr>
                <w:rFonts w:ascii="Calibri Light" w:hAnsi="Calibri Light" w:cs="Calibri Light"/>
                <w:sz w:val="20"/>
                <w:szCs w:val="20"/>
              </w:rPr>
              <w:t xml:space="preserve"> periodic reports currently does not highlight cost recovery through revenue generated from different revenue streams. For example, Tuition fee Revenue is not compared to cost of providing tuition. Similarly, student transportation revenue is not compared to actual student transportation costs. In absence of these insights in periodic </w:t>
            </w:r>
            <w:r w:rsidR="00346E5F">
              <w:rPr>
                <w:rFonts w:ascii="Calibri Light" w:hAnsi="Calibri Light" w:cs="Calibri Light"/>
                <w:sz w:val="20"/>
                <w:szCs w:val="20"/>
              </w:rPr>
              <w:t xml:space="preserve">reporting, it is challenging for stakeholders </w:t>
            </w:r>
            <w:r>
              <w:rPr>
                <w:rFonts w:ascii="Calibri Light" w:hAnsi="Calibri Light" w:cs="Calibri Light"/>
                <w:sz w:val="20"/>
                <w:szCs w:val="20"/>
              </w:rPr>
              <w:t>identify opportunities of improvement across different revenue streams.</w:t>
            </w:r>
            <w:commentRangeEnd w:id="3"/>
            <w:r w:rsidR="008B288A">
              <w:rPr>
                <w:rStyle w:val="CommentReference"/>
                <w:rFonts w:ascii="Calibri Light" w:eastAsia="Calibri Light" w:hAnsi="Calibri Light" w:cs="Calibri Light"/>
              </w:rPr>
              <w:commentReference w:id="3"/>
            </w:r>
          </w:p>
          <w:p w14:paraId="11524FEF" w14:textId="3CFE9677" w:rsidR="004504DB" w:rsidRPr="004504DB" w:rsidRDefault="004504DB" w:rsidP="004504D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Further, for our review and analysis we requested all BD periodic reporting presentations during the period 2021 and 2023 and only three were provided.</w:t>
            </w:r>
          </w:p>
          <w:p w14:paraId="5CAC687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9CFB4E1" w14:textId="04916D59" w:rsidR="005255E7" w:rsidRPr="005255E7" w:rsidRDefault="005255E7" w:rsidP="005255E7">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revenue generated from BD activities is separately reported / highlighted from other KU Revenue.</w:t>
            </w:r>
          </w:p>
          <w:p w14:paraId="5D318B54" w14:textId="5701C42C" w:rsidR="008262F6" w:rsidRDefault="008262F6" w:rsidP="008262F6">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Review and agree with KU Management minimum details and frequency of reporting. </w:t>
            </w:r>
          </w:p>
          <w:p w14:paraId="50BB0263" w14:textId="1293264E" w:rsidR="008262F6" w:rsidRDefault="00CC4DDA" w:rsidP="0031091E">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Explore possibility </w:t>
            </w:r>
            <w:r w:rsidR="0031091E">
              <w:rPr>
                <w:rFonts w:ascii="Calibri Light" w:hAnsi="Calibri Light" w:cs="Calibri Light"/>
                <w:sz w:val="20"/>
                <w:szCs w:val="20"/>
              </w:rPr>
              <w:t xml:space="preserve">of reporting </w:t>
            </w:r>
            <w:r w:rsidR="008262F6">
              <w:rPr>
                <w:rFonts w:ascii="Calibri Light" w:hAnsi="Calibri Light" w:cs="Calibri Light"/>
                <w:sz w:val="20"/>
                <w:szCs w:val="20"/>
              </w:rPr>
              <w:t>corresponding costs against revenue streams / revenue accounts</w:t>
            </w:r>
            <w:r w:rsidR="0031091E">
              <w:rPr>
                <w:rFonts w:ascii="Calibri Light" w:hAnsi="Calibri Light" w:cs="Calibri Light"/>
                <w:sz w:val="20"/>
                <w:szCs w:val="20"/>
              </w:rPr>
              <w:t xml:space="preserve"> in periodic reports</w:t>
            </w:r>
            <w:r w:rsidR="008262F6">
              <w:rPr>
                <w:rFonts w:ascii="Calibri Light" w:hAnsi="Calibri Light" w:cs="Calibri Light"/>
                <w:sz w:val="20"/>
                <w:szCs w:val="20"/>
              </w:rPr>
              <w:t>.</w:t>
            </w:r>
          </w:p>
          <w:p w14:paraId="468B93E1"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bookmarkStart w:id="4" w:name="_GoBack"/>
            <w:bookmarkEnd w:id="4"/>
            <w:r w:rsidRPr="00CC15E6">
              <w:rPr>
                <w:rFonts w:ascii="Calibri Light" w:hAnsi="Calibri Light" w:cs="Calibri Light"/>
                <w:color w:val="0057B8"/>
                <w:sz w:val="24"/>
                <w:szCs w:val="24"/>
                <w:u w:val="single"/>
              </w:rPr>
              <w:t>Management Action Plan</w:t>
            </w:r>
          </w:p>
          <w:p w14:paraId="73B504B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0282CDF4" w14:textId="18CEA024" w:rsidR="008262F6" w:rsidRPr="00B10EEC" w:rsidRDefault="0068469F"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 xml:space="preserve">Agree. For costing recommendation, SVP </w:t>
            </w:r>
          </w:p>
          <w:p w14:paraId="6F23CBA6"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B48A07C" w14:textId="19C155DA" w:rsidR="008262F6" w:rsidRPr="00A679EB" w:rsidRDefault="00201EDE"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To be provided by BD and SVP</w:t>
            </w:r>
          </w:p>
          <w:p w14:paraId="3C41854C" w14:textId="77777777" w:rsidR="008262F6" w:rsidRPr="008C70C7"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EDC178E" w14:textId="75AD2920" w:rsidR="008262F6" w:rsidRPr="009850A8" w:rsidRDefault="00201EDE" w:rsidP="00201ED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To be provided by BD and SVP</w:t>
            </w:r>
          </w:p>
        </w:tc>
      </w:tr>
      <w:tr w:rsidR="008262F6" w:rsidRPr="0000509E" w14:paraId="76883CA4"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37AE995" w14:textId="28C47483"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D5FFD60" w14:textId="7FF31175"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Revenue </w:t>
            </w:r>
            <w:r w:rsidR="00627E01">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Budget vs Actuals</w:t>
            </w:r>
          </w:p>
        </w:tc>
      </w:tr>
      <w:tr w:rsidR="008262F6" w:rsidRPr="0000509E" w14:paraId="7145D71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38B4794" w14:textId="4DB8F7A4" w:rsidR="008262F6" w:rsidRPr="002343D9" w:rsidRDefault="008262F6" w:rsidP="008262F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20C76A9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57DCB43"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C8F4CF3" w14:textId="365D7770" w:rsidR="00252055" w:rsidRDefault="008262F6" w:rsidP="0037012E">
            <w:pPr>
              <w:widowControl w:val="0"/>
              <w:autoSpaceDE w:val="0"/>
              <w:autoSpaceDN w:val="0"/>
              <w:adjustRightInd w:val="0"/>
              <w:spacing w:before="60" w:after="60"/>
              <w:jc w:val="both"/>
              <w:rPr>
                <w:rFonts w:ascii="Calibri Light" w:hAnsi="Calibri Light" w:cs="Calibri Light"/>
                <w:sz w:val="20"/>
                <w:szCs w:val="20"/>
              </w:rPr>
            </w:pPr>
            <w:commentRangeStart w:id="5"/>
            <w:r>
              <w:rPr>
                <w:rFonts w:ascii="Calibri Light" w:hAnsi="Calibri Light" w:cs="Calibri Light"/>
                <w:sz w:val="20"/>
                <w:szCs w:val="20"/>
              </w:rPr>
              <w:t xml:space="preserve">BD submits revenue budget every year which is then subsequently reviewed and approved by </w:t>
            </w:r>
            <w:proofErr w:type="spellStart"/>
            <w:r>
              <w:rPr>
                <w:rFonts w:ascii="Calibri Light" w:hAnsi="Calibri Light" w:cs="Calibri Light"/>
                <w:sz w:val="20"/>
                <w:szCs w:val="20"/>
              </w:rPr>
              <w:t>DoF</w:t>
            </w:r>
            <w:proofErr w:type="spellEnd"/>
            <w:r>
              <w:rPr>
                <w:rFonts w:ascii="Calibri Light" w:hAnsi="Calibri Light" w:cs="Calibri Light"/>
                <w:sz w:val="20"/>
                <w:szCs w:val="20"/>
              </w:rPr>
              <w:t xml:space="preserve">. Our review show budget submissions by KU appear to be less challenging </w:t>
            </w:r>
            <w:r w:rsidR="0037012E">
              <w:rPr>
                <w:rFonts w:ascii="Calibri Light" w:hAnsi="Calibri Light" w:cs="Calibri Light"/>
                <w:sz w:val="20"/>
                <w:szCs w:val="20"/>
              </w:rPr>
              <w:t xml:space="preserve">compared to actuals </w:t>
            </w:r>
            <w:r>
              <w:rPr>
                <w:rFonts w:ascii="Calibri Light" w:hAnsi="Calibri Light" w:cs="Calibri Light"/>
                <w:sz w:val="20"/>
                <w:szCs w:val="20"/>
              </w:rPr>
              <w:t xml:space="preserve">and </w:t>
            </w:r>
            <w:proofErr w:type="spellStart"/>
            <w:r>
              <w:rPr>
                <w:rFonts w:ascii="Calibri Light" w:hAnsi="Calibri Light" w:cs="Calibri Light"/>
                <w:sz w:val="20"/>
                <w:szCs w:val="20"/>
              </w:rPr>
              <w:t>DoF</w:t>
            </w:r>
            <w:proofErr w:type="spellEnd"/>
            <w:r>
              <w:rPr>
                <w:rFonts w:ascii="Calibri Light" w:hAnsi="Calibri Light" w:cs="Calibri Light"/>
                <w:sz w:val="20"/>
                <w:szCs w:val="20"/>
              </w:rPr>
              <w:t xml:space="preserve"> approved budget. </w:t>
            </w:r>
          </w:p>
          <w:p w14:paraId="25EBBC35" w14:textId="547ACF9B" w:rsidR="008262F6"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For example, the table below shows submitted, approved and actual fi</w:t>
            </w:r>
            <w:r w:rsidR="00252055">
              <w:rPr>
                <w:rFonts w:ascii="Calibri Light" w:hAnsi="Calibri Light" w:cs="Calibri Light"/>
                <w:sz w:val="20"/>
                <w:szCs w:val="20"/>
              </w:rPr>
              <w:t xml:space="preserve">gures for some revenue accounts. The </w:t>
            </w:r>
            <w:r w:rsidRPr="001A7720">
              <w:rPr>
                <w:rFonts w:ascii="Calibri Light" w:hAnsi="Calibri Light" w:cs="Calibri Light"/>
                <w:sz w:val="20"/>
                <w:szCs w:val="20"/>
              </w:rPr>
              <w:t xml:space="preserve">variance % compared to </w:t>
            </w:r>
            <w:proofErr w:type="spellStart"/>
            <w:r w:rsidRPr="001A7720">
              <w:rPr>
                <w:rFonts w:ascii="Calibri Light" w:hAnsi="Calibri Light" w:cs="Calibri Light"/>
                <w:sz w:val="20"/>
                <w:szCs w:val="20"/>
              </w:rPr>
              <w:t>DoF</w:t>
            </w:r>
            <w:proofErr w:type="spellEnd"/>
            <w:r w:rsidRPr="001A7720">
              <w:rPr>
                <w:rFonts w:ascii="Calibri Light" w:hAnsi="Calibri Light" w:cs="Calibri Light"/>
                <w:sz w:val="20"/>
                <w:szCs w:val="20"/>
              </w:rPr>
              <w:t xml:space="preserve"> approved budget is </w:t>
            </w:r>
            <w:r w:rsidRPr="005255E7">
              <w:rPr>
                <w:rFonts w:ascii="Calibri Light" w:hAnsi="Calibri Light" w:cs="Calibri Light"/>
                <w:sz w:val="20"/>
                <w:szCs w:val="20"/>
                <w:u w:val="single"/>
              </w:rPr>
              <w:t>under 20%</w:t>
            </w:r>
            <w:r w:rsidRPr="001A7720">
              <w:rPr>
                <w:rFonts w:ascii="Calibri Light" w:hAnsi="Calibri Light" w:cs="Calibri Light"/>
                <w:sz w:val="20"/>
                <w:szCs w:val="20"/>
              </w:rPr>
              <w:t xml:space="preserve"> while variance % compared to KU submitted </w:t>
            </w:r>
            <w:r w:rsidR="00252055">
              <w:rPr>
                <w:rFonts w:ascii="Calibri Light" w:hAnsi="Calibri Light" w:cs="Calibri Light"/>
                <w:sz w:val="20"/>
                <w:szCs w:val="20"/>
              </w:rPr>
              <w:t xml:space="preserve">budget is </w:t>
            </w:r>
            <w:r w:rsidR="00252055" w:rsidRPr="005255E7">
              <w:rPr>
                <w:rFonts w:ascii="Calibri Light" w:hAnsi="Calibri Light" w:cs="Calibri Light"/>
                <w:sz w:val="20"/>
                <w:szCs w:val="20"/>
                <w:u w:val="single"/>
              </w:rPr>
              <w:t>at least 23%</w:t>
            </w:r>
            <w:r>
              <w:rPr>
                <w:rFonts w:ascii="Calibri Light" w:hAnsi="Calibri Light" w:cs="Calibri Light"/>
                <w:sz w:val="20"/>
                <w:szCs w:val="20"/>
              </w:rPr>
              <w:t>:</w:t>
            </w:r>
          </w:p>
          <w:tbl>
            <w:tblPr>
              <w:tblW w:w="9438" w:type="dxa"/>
              <w:tblLook w:val="04A0" w:firstRow="1" w:lastRow="0" w:firstColumn="1" w:lastColumn="0" w:noHBand="0" w:noVBand="1"/>
            </w:tblPr>
            <w:tblGrid>
              <w:gridCol w:w="2353"/>
              <w:gridCol w:w="942"/>
              <w:gridCol w:w="953"/>
              <w:gridCol w:w="953"/>
              <w:gridCol w:w="2089"/>
              <w:gridCol w:w="2148"/>
            </w:tblGrid>
            <w:tr w:rsidR="008262F6" w:rsidRPr="00525AEB" w14:paraId="11135E80" w14:textId="77777777" w:rsidTr="00627E01">
              <w:trPr>
                <w:trHeight w:val="249"/>
              </w:trPr>
              <w:tc>
                <w:tcPr>
                  <w:tcW w:w="2353"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5FA00230" w14:textId="77777777" w:rsidR="008262F6" w:rsidRPr="00AD0771" w:rsidRDefault="008262F6" w:rsidP="00834947">
                  <w:pPr>
                    <w:framePr w:hSpace="181" w:wrap="around" w:vAnchor="page" w:hAnchor="text" w:y="1441"/>
                    <w:suppressOverlap/>
                    <w:rPr>
                      <w:rFonts w:cs="Calibri"/>
                      <w:color w:val="000000"/>
                      <w:sz w:val="16"/>
                      <w:szCs w:val="16"/>
                    </w:rPr>
                  </w:pPr>
                  <w:r w:rsidRPr="00AD0771">
                    <w:rPr>
                      <w:rFonts w:cs="Calibri"/>
                      <w:color w:val="000000"/>
                      <w:sz w:val="16"/>
                      <w:szCs w:val="16"/>
                    </w:rPr>
                    <w:t>Description</w:t>
                  </w:r>
                </w:p>
              </w:tc>
              <w:tc>
                <w:tcPr>
                  <w:tcW w:w="942" w:type="dxa"/>
                  <w:tcBorders>
                    <w:top w:val="single" w:sz="4" w:space="0" w:color="auto"/>
                    <w:left w:val="nil"/>
                    <w:bottom w:val="single" w:sz="4" w:space="0" w:color="auto"/>
                    <w:right w:val="single" w:sz="4" w:space="0" w:color="auto"/>
                  </w:tcBorders>
                  <w:shd w:val="clear" w:color="auto" w:fill="D5DCE4" w:themeFill="text2" w:themeFillTint="33"/>
                  <w:noWrap/>
                  <w:hideMark/>
                </w:tcPr>
                <w:p w14:paraId="1880C97A" w14:textId="77777777" w:rsidR="008262F6" w:rsidRPr="00AD0771" w:rsidRDefault="008262F6" w:rsidP="00834947">
                  <w:pPr>
                    <w:framePr w:hSpace="181" w:wrap="around" w:vAnchor="page" w:hAnchor="text" w:y="1441"/>
                    <w:suppressOverlap/>
                    <w:rPr>
                      <w:rFonts w:cs="Calibri"/>
                      <w:color w:val="000000"/>
                      <w:sz w:val="16"/>
                      <w:szCs w:val="16"/>
                    </w:rPr>
                  </w:pPr>
                  <w:r w:rsidRPr="00AD0771">
                    <w:rPr>
                      <w:rFonts w:cs="Calibri"/>
                      <w:color w:val="000000"/>
                      <w:sz w:val="16"/>
                      <w:szCs w:val="16"/>
                    </w:rPr>
                    <w:t>Submitted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1FBDFF3A" w14:textId="77777777" w:rsidR="008262F6" w:rsidRPr="00AD0771" w:rsidRDefault="008262F6" w:rsidP="00834947">
                  <w:pPr>
                    <w:framePr w:hSpace="181" w:wrap="around" w:vAnchor="page" w:hAnchor="text" w:y="1441"/>
                    <w:suppressOverlap/>
                    <w:rPr>
                      <w:rFonts w:cs="Calibri"/>
                      <w:color w:val="000000"/>
                      <w:sz w:val="16"/>
                      <w:szCs w:val="16"/>
                    </w:rPr>
                  </w:pPr>
                  <w:r w:rsidRPr="00AD0771">
                    <w:rPr>
                      <w:rFonts w:cs="Calibri"/>
                      <w:color w:val="000000"/>
                      <w:sz w:val="16"/>
                      <w:szCs w:val="16"/>
                    </w:rPr>
                    <w:t>Approved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56F5067F" w14:textId="77777777" w:rsidR="008262F6" w:rsidRPr="00AD0771" w:rsidRDefault="008262F6" w:rsidP="00834947">
                  <w:pPr>
                    <w:framePr w:hSpace="181" w:wrap="around" w:vAnchor="page" w:hAnchor="text" w:y="1441"/>
                    <w:suppressOverlap/>
                    <w:rPr>
                      <w:rFonts w:cs="Calibri"/>
                      <w:color w:val="000000"/>
                      <w:sz w:val="16"/>
                      <w:szCs w:val="16"/>
                    </w:rPr>
                  </w:pPr>
                  <w:r w:rsidRPr="00AD0771">
                    <w:rPr>
                      <w:rFonts w:cs="Calibri"/>
                      <w:color w:val="000000"/>
                      <w:sz w:val="16"/>
                      <w:szCs w:val="16"/>
                    </w:rPr>
                    <w:t>Actuals</w:t>
                  </w:r>
                </w:p>
              </w:tc>
              <w:tc>
                <w:tcPr>
                  <w:tcW w:w="2089" w:type="dxa"/>
                  <w:tcBorders>
                    <w:top w:val="single" w:sz="4" w:space="0" w:color="auto"/>
                    <w:left w:val="nil"/>
                    <w:bottom w:val="single" w:sz="4" w:space="0" w:color="auto"/>
                    <w:right w:val="single" w:sz="4" w:space="0" w:color="auto"/>
                  </w:tcBorders>
                  <w:shd w:val="clear" w:color="auto" w:fill="D5DCE4" w:themeFill="text2" w:themeFillTint="33"/>
                  <w:noWrap/>
                  <w:hideMark/>
                </w:tcPr>
                <w:p w14:paraId="11071958" w14:textId="277B9C80"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Submitted</w:t>
                  </w:r>
                  <w:r w:rsidR="00EA672F">
                    <w:rPr>
                      <w:rFonts w:cs="Calibri"/>
                      <w:color w:val="000000"/>
                      <w:sz w:val="16"/>
                      <w:szCs w:val="16"/>
                    </w:rPr>
                    <w:t xml:space="preserve"> Budget</w:t>
                  </w:r>
                  <w:r w:rsidRPr="00AD0771">
                    <w:rPr>
                      <w:rFonts w:cs="Calibri"/>
                      <w:color w:val="000000"/>
                      <w:sz w:val="16"/>
                      <w:szCs w:val="16"/>
                    </w:rPr>
                    <w:t xml:space="preserve"> </w:t>
                  </w:r>
                  <w:r w:rsidRPr="00525AEB">
                    <w:rPr>
                      <w:rFonts w:cs="Calibri"/>
                      <w:color w:val="000000"/>
                      <w:sz w:val="16"/>
                      <w:szCs w:val="16"/>
                    </w:rPr>
                    <w:t>Var.</w:t>
                  </w:r>
                </w:p>
              </w:tc>
              <w:tc>
                <w:tcPr>
                  <w:tcW w:w="2148" w:type="dxa"/>
                  <w:tcBorders>
                    <w:top w:val="single" w:sz="4" w:space="0" w:color="auto"/>
                    <w:left w:val="nil"/>
                    <w:bottom w:val="single" w:sz="4" w:space="0" w:color="auto"/>
                    <w:right w:val="single" w:sz="4" w:space="0" w:color="auto"/>
                  </w:tcBorders>
                  <w:shd w:val="clear" w:color="auto" w:fill="D5DCE4" w:themeFill="text2" w:themeFillTint="33"/>
                  <w:noWrap/>
                  <w:hideMark/>
                </w:tcPr>
                <w:p w14:paraId="58640B53" w14:textId="7BABCF86" w:rsidR="008262F6" w:rsidRPr="00AD0771" w:rsidRDefault="008262F6" w:rsidP="00834947">
                  <w:pPr>
                    <w:framePr w:hSpace="181" w:wrap="around" w:vAnchor="page" w:hAnchor="text" w:y="1441"/>
                    <w:suppressOverlap/>
                    <w:jc w:val="center"/>
                    <w:rPr>
                      <w:rFonts w:cs="Calibri"/>
                      <w:color w:val="000000"/>
                      <w:sz w:val="16"/>
                      <w:szCs w:val="16"/>
                    </w:rPr>
                  </w:pPr>
                  <w:r w:rsidRPr="00525AEB">
                    <w:rPr>
                      <w:rFonts w:cs="Calibri"/>
                      <w:color w:val="000000"/>
                      <w:sz w:val="16"/>
                      <w:szCs w:val="16"/>
                    </w:rPr>
                    <w:t xml:space="preserve">Approved </w:t>
                  </w:r>
                  <w:r w:rsidR="00EA672F">
                    <w:rPr>
                      <w:rFonts w:cs="Calibri"/>
                      <w:color w:val="000000"/>
                      <w:sz w:val="16"/>
                      <w:szCs w:val="16"/>
                    </w:rPr>
                    <w:t xml:space="preserve">Budget </w:t>
                  </w:r>
                  <w:r w:rsidRPr="00525AEB">
                    <w:rPr>
                      <w:rFonts w:cs="Calibri"/>
                      <w:color w:val="000000"/>
                      <w:sz w:val="16"/>
                      <w:szCs w:val="16"/>
                    </w:rPr>
                    <w:t>Var.</w:t>
                  </w:r>
                </w:p>
              </w:tc>
            </w:tr>
            <w:tr w:rsidR="008262F6" w:rsidRPr="00AD0771" w14:paraId="0957A553"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2F1D04D5" w14:textId="77777777" w:rsidR="008262F6" w:rsidRPr="00AD0771" w:rsidRDefault="008262F6" w:rsidP="00834947">
                  <w:pPr>
                    <w:framePr w:hSpace="181" w:wrap="around" w:vAnchor="page" w:hAnchor="text" w:y="1441"/>
                    <w:suppressOverlap/>
                    <w:rPr>
                      <w:rFonts w:cs="Calibri"/>
                      <w:color w:val="000000"/>
                      <w:sz w:val="16"/>
                      <w:szCs w:val="16"/>
                    </w:rPr>
                  </w:pPr>
                  <w:r w:rsidRPr="00AD0771">
                    <w:rPr>
                      <w:rFonts w:cs="Calibri"/>
                      <w:color w:val="000000"/>
                      <w:sz w:val="16"/>
                      <w:szCs w:val="16"/>
                    </w:rPr>
                    <w:t>Tuition fee</w:t>
                  </w:r>
                </w:p>
              </w:tc>
              <w:tc>
                <w:tcPr>
                  <w:tcW w:w="942" w:type="dxa"/>
                  <w:tcBorders>
                    <w:top w:val="nil"/>
                    <w:left w:val="nil"/>
                    <w:bottom w:val="single" w:sz="4" w:space="0" w:color="auto"/>
                    <w:right w:val="single" w:sz="4" w:space="0" w:color="auto"/>
                  </w:tcBorders>
                  <w:shd w:val="clear" w:color="auto" w:fill="auto"/>
                  <w:noWrap/>
                  <w:hideMark/>
                </w:tcPr>
                <w:p w14:paraId="074F18ED"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7,422,000</w:t>
                  </w:r>
                </w:p>
              </w:tc>
              <w:tc>
                <w:tcPr>
                  <w:tcW w:w="953" w:type="dxa"/>
                  <w:tcBorders>
                    <w:top w:val="nil"/>
                    <w:left w:val="nil"/>
                    <w:bottom w:val="single" w:sz="4" w:space="0" w:color="auto"/>
                    <w:right w:val="single" w:sz="4" w:space="0" w:color="auto"/>
                  </w:tcBorders>
                  <w:shd w:val="clear" w:color="auto" w:fill="auto"/>
                  <w:noWrap/>
                  <w:hideMark/>
                </w:tcPr>
                <w:p w14:paraId="007C02C2"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12,000,000</w:t>
                  </w:r>
                </w:p>
              </w:tc>
              <w:tc>
                <w:tcPr>
                  <w:tcW w:w="953" w:type="dxa"/>
                  <w:tcBorders>
                    <w:top w:val="nil"/>
                    <w:left w:val="nil"/>
                    <w:bottom w:val="single" w:sz="4" w:space="0" w:color="auto"/>
                    <w:right w:val="single" w:sz="4" w:space="0" w:color="auto"/>
                  </w:tcBorders>
                  <w:shd w:val="clear" w:color="auto" w:fill="auto"/>
                  <w:noWrap/>
                  <w:hideMark/>
                </w:tcPr>
                <w:p w14:paraId="30828AF8"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10,820,585</w:t>
                  </w:r>
                </w:p>
              </w:tc>
              <w:tc>
                <w:tcPr>
                  <w:tcW w:w="2089" w:type="dxa"/>
                  <w:tcBorders>
                    <w:top w:val="nil"/>
                    <w:left w:val="nil"/>
                    <w:bottom w:val="single" w:sz="4" w:space="0" w:color="auto"/>
                    <w:right w:val="single" w:sz="4" w:space="0" w:color="auto"/>
                  </w:tcBorders>
                  <w:shd w:val="clear" w:color="auto" w:fill="auto"/>
                  <w:noWrap/>
                  <w:hideMark/>
                </w:tcPr>
                <w:p w14:paraId="1B1A124E"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46%</w:t>
                  </w:r>
                </w:p>
              </w:tc>
              <w:tc>
                <w:tcPr>
                  <w:tcW w:w="2148" w:type="dxa"/>
                  <w:tcBorders>
                    <w:top w:val="nil"/>
                    <w:left w:val="nil"/>
                    <w:bottom w:val="single" w:sz="4" w:space="0" w:color="auto"/>
                    <w:right w:val="single" w:sz="4" w:space="0" w:color="auto"/>
                  </w:tcBorders>
                  <w:shd w:val="clear" w:color="auto" w:fill="auto"/>
                  <w:noWrap/>
                  <w:hideMark/>
                </w:tcPr>
                <w:p w14:paraId="523D00E1"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-10%</w:t>
                  </w:r>
                </w:p>
              </w:tc>
            </w:tr>
            <w:tr w:rsidR="008262F6" w:rsidRPr="00AD0771" w14:paraId="56BFB5FB"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026E1A67" w14:textId="77777777" w:rsidR="008262F6" w:rsidRPr="00AD0771" w:rsidRDefault="008262F6" w:rsidP="00834947">
                  <w:pPr>
                    <w:framePr w:hSpace="181" w:wrap="around" w:vAnchor="page" w:hAnchor="text" w:y="1441"/>
                    <w:suppressOverlap/>
                    <w:rPr>
                      <w:rFonts w:cs="Calibri"/>
                      <w:color w:val="000000"/>
                      <w:sz w:val="16"/>
                      <w:szCs w:val="16"/>
                    </w:rPr>
                  </w:pPr>
                  <w:r w:rsidRPr="00AD0771">
                    <w:rPr>
                      <w:rFonts w:cs="Calibri"/>
                      <w:color w:val="000000"/>
                      <w:sz w:val="16"/>
                      <w:szCs w:val="16"/>
                    </w:rPr>
                    <w:t>Building rent: Residences</w:t>
                  </w:r>
                </w:p>
              </w:tc>
              <w:tc>
                <w:tcPr>
                  <w:tcW w:w="942" w:type="dxa"/>
                  <w:tcBorders>
                    <w:top w:val="nil"/>
                    <w:left w:val="nil"/>
                    <w:bottom w:val="single" w:sz="4" w:space="0" w:color="auto"/>
                    <w:right w:val="single" w:sz="4" w:space="0" w:color="auto"/>
                  </w:tcBorders>
                  <w:shd w:val="clear" w:color="auto" w:fill="auto"/>
                  <w:noWrap/>
                  <w:hideMark/>
                </w:tcPr>
                <w:p w14:paraId="54F78C33"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3,865,524</w:t>
                  </w:r>
                </w:p>
              </w:tc>
              <w:tc>
                <w:tcPr>
                  <w:tcW w:w="953" w:type="dxa"/>
                  <w:tcBorders>
                    <w:top w:val="nil"/>
                    <w:left w:val="nil"/>
                    <w:bottom w:val="single" w:sz="4" w:space="0" w:color="auto"/>
                    <w:right w:val="single" w:sz="4" w:space="0" w:color="auto"/>
                  </w:tcBorders>
                  <w:shd w:val="clear" w:color="auto" w:fill="auto"/>
                  <w:noWrap/>
                  <w:hideMark/>
                </w:tcPr>
                <w:p w14:paraId="37CA75DE"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4,846,539</w:t>
                  </w:r>
                </w:p>
              </w:tc>
              <w:tc>
                <w:tcPr>
                  <w:tcW w:w="953" w:type="dxa"/>
                  <w:tcBorders>
                    <w:top w:val="nil"/>
                    <w:left w:val="nil"/>
                    <w:bottom w:val="single" w:sz="4" w:space="0" w:color="auto"/>
                    <w:right w:val="single" w:sz="4" w:space="0" w:color="auto"/>
                  </w:tcBorders>
                  <w:shd w:val="clear" w:color="auto" w:fill="auto"/>
                  <w:noWrap/>
                  <w:hideMark/>
                </w:tcPr>
                <w:p w14:paraId="6D18A15C"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4,760,558</w:t>
                  </w:r>
                </w:p>
              </w:tc>
              <w:tc>
                <w:tcPr>
                  <w:tcW w:w="2089" w:type="dxa"/>
                  <w:tcBorders>
                    <w:top w:val="nil"/>
                    <w:left w:val="nil"/>
                    <w:bottom w:val="single" w:sz="4" w:space="0" w:color="auto"/>
                    <w:right w:val="single" w:sz="4" w:space="0" w:color="auto"/>
                  </w:tcBorders>
                  <w:shd w:val="clear" w:color="auto" w:fill="auto"/>
                  <w:noWrap/>
                  <w:hideMark/>
                </w:tcPr>
                <w:p w14:paraId="64F32CD9"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23%</w:t>
                  </w:r>
                </w:p>
              </w:tc>
              <w:tc>
                <w:tcPr>
                  <w:tcW w:w="2148" w:type="dxa"/>
                  <w:tcBorders>
                    <w:top w:val="nil"/>
                    <w:left w:val="nil"/>
                    <w:bottom w:val="single" w:sz="4" w:space="0" w:color="auto"/>
                    <w:right w:val="single" w:sz="4" w:space="0" w:color="auto"/>
                  </w:tcBorders>
                  <w:shd w:val="clear" w:color="auto" w:fill="auto"/>
                  <w:noWrap/>
                  <w:hideMark/>
                </w:tcPr>
                <w:p w14:paraId="600C665C"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-2%</w:t>
                  </w:r>
                </w:p>
              </w:tc>
            </w:tr>
            <w:tr w:rsidR="008262F6" w:rsidRPr="00AD0771" w14:paraId="74B8F30E"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13B540DE" w14:textId="77777777" w:rsidR="008262F6" w:rsidRPr="00AD0771" w:rsidRDefault="008262F6" w:rsidP="00834947">
                  <w:pPr>
                    <w:framePr w:hSpace="181" w:wrap="around" w:vAnchor="page" w:hAnchor="text" w:y="1441"/>
                    <w:suppressOverlap/>
                    <w:rPr>
                      <w:rFonts w:cs="Calibri"/>
                      <w:color w:val="000000"/>
                      <w:sz w:val="16"/>
                      <w:szCs w:val="16"/>
                    </w:rPr>
                  </w:pPr>
                  <w:r w:rsidRPr="00AD0771">
                    <w:rPr>
                      <w:rFonts w:cs="Calibri"/>
                      <w:color w:val="000000"/>
                      <w:sz w:val="16"/>
                      <w:szCs w:val="16"/>
                    </w:rPr>
                    <w:t>Training - General</w:t>
                  </w:r>
                </w:p>
              </w:tc>
              <w:tc>
                <w:tcPr>
                  <w:tcW w:w="942" w:type="dxa"/>
                  <w:tcBorders>
                    <w:top w:val="nil"/>
                    <w:left w:val="nil"/>
                    <w:bottom w:val="single" w:sz="4" w:space="0" w:color="auto"/>
                    <w:right w:val="single" w:sz="4" w:space="0" w:color="auto"/>
                  </w:tcBorders>
                  <w:shd w:val="clear" w:color="auto" w:fill="auto"/>
                  <w:noWrap/>
                  <w:hideMark/>
                </w:tcPr>
                <w:p w14:paraId="2B864098"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2,500,000</w:t>
                  </w:r>
                </w:p>
              </w:tc>
              <w:tc>
                <w:tcPr>
                  <w:tcW w:w="953" w:type="dxa"/>
                  <w:tcBorders>
                    <w:top w:val="nil"/>
                    <w:left w:val="nil"/>
                    <w:bottom w:val="single" w:sz="4" w:space="0" w:color="auto"/>
                    <w:right w:val="single" w:sz="4" w:space="0" w:color="auto"/>
                  </w:tcBorders>
                  <w:shd w:val="clear" w:color="auto" w:fill="auto"/>
                  <w:noWrap/>
                  <w:hideMark/>
                </w:tcPr>
                <w:p w14:paraId="5868C6AF"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6,000,000</w:t>
                  </w:r>
                </w:p>
              </w:tc>
              <w:tc>
                <w:tcPr>
                  <w:tcW w:w="953" w:type="dxa"/>
                  <w:tcBorders>
                    <w:top w:val="nil"/>
                    <w:left w:val="nil"/>
                    <w:bottom w:val="single" w:sz="4" w:space="0" w:color="auto"/>
                    <w:right w:val="single" w:sz="4" w:space="0" w:color="auto"/>
                  </w:tcBorders>
                  <w:shd w:val="clear" w:color="auto" w:fill="auto"/>
                  <w:noWrap/>
                  <w:hideMark/>
                </w:tcPr>
                <w:p w14:paraId="469AFBA5"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6,412,128</w:t>
                  </w:r>
                </w:p>
              </w:tc>
              <w:tc>
                <w:tcPr>
                  <w:tcW w:w="2089" w:type="dxa"/>
                  <w:tcBorders>
                    <w:top w:val="nil"/>
                    <w:left w:val="nil"/>
                    <w:bottom w:val="single" w:sz="4" w:space="0" w:color="auto"/>
                    <w:right w:val="single" w:sz="4" w:space="0" w:color="auto"/>
                  </w:tcBorders>
                  <w:shd w:val="clear" w:color="auto" w:fill="auto"/>
                  <w:noWrap/>
                  <w:hideMark/>
                </w:tcPr>
                <w:p w14:paraId="42B4BB23"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156%</w:t>
                  </w:r>
                </w:p>
              </w:tc>
              <w:tc>
                <w:tcPr>
                  <w:tcW w:w="2148" w:type="dxa"/>
                  <w:tcBorders>
                    <w:top w:val="nil"/>
                    <w:left w:val="nil"/>
                    <w:bottom w:val="single" w:sz="4" w:space="0" w:color="auto"/>
                    <w:right w:val="single" w:sz="4" w:space="0" w:color="auto"/>
                  </w:tcBorders>
                  <w:shd w:val="clear" w:color="auto" w:fill="auto"/>
                  <w:noWrap/>
                  <w:hideMark/>
                </w:tcPr>
                <w:p w14:paraId="2A7C1185"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7%</w:t>
                  </w:r>
                </w:p>
              </w:tc>
            </w:tr>
            <w:tr w:rsidR="008262F6" w:rsidRPr="00AD0771" w14:paraId="5E7CF4E4"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765154D2" w14:textId="77777777" w:rsidR="008262F6" w:rsidRPr="00AD0771" w:rsidRDefault="008262F6" w:rsidP="00834947">
                  <w:pPr>
                    <w:framePr w:hSpace="181" w:wrap="around" w:vAnchor="page" w:hAnchor="text" w:y="1441"/>
                    <w:suppressOverlap/>
                    <w:rPr>
                      <w:rFonts w:cs="Calibri"/>
                      <w:color w:val="000000"/>
                      <w:sz w:val="16"/>
                      <w:szCs w:val="16"/>
                    </w:rPr>
                  </w:pPr>
                  <w:r w:rsidRPr="00AD0771">
                    <w:rPr>
                      <w:rFonts w:cs="Calibri"/>
                      <w:color w:val="000000"/>
                      <w:sz w:val="16"/>
                      <w:szCs w:val="16"/>
                    </w:rPr>
                    <w:t>Student Transportation Charges</w:t>
                  </w:r>
                </w:p>
              </w:tc>
              <w:tc>
                <w:tcPr>
                  <w:tcW w:w="942" w:type="dxa"/>
                  <w:tcBorders>
                    <w:top w:val="nil"/>
                    <w:left w:val="nil"/>
                    <w:bottom w:val="single" w:sz="4" w:space="0" w:color="auto"/>
                    <w:right w:val="single" w:sz="4" w:space="0" w:color="auto"/>
                  </w:tcBorders>
                  <w:shd w:val="clear" w:color="auto" w:fill="auto"/>
                  <w:noWrap/>
                  <w:hideMark/>
                </w:tcPr>
                <w:p w14:paraId="292FFC7E"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1,152,800</w:t>
                  </w:r>
                </w:p>
              </w:tc>
              <w:tc>
                <w:tcPr>
                  <w:tcW w:w="953" w:type="dxa"/>
                  <w:tcBorders>
                    <w:top w:val="nil"/>
                    <w:left w:val="nil"/>
                    <w:bottom w:val="single" w:sz="4" w:space="0" w:color="auto"/>
                    <w:right w:val="single" w:sz="4" w:space="0" w:color="auto"/>
                  </w:tcBorders>
                  <w:shd w:val="clear" w:color="auto" w:fill="auto"/>
                  <w:noWrap/>
                  <w:hideMark/>
                </w:tcPr>
                <w:p w14:paraId="30F63F85"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1,500,000</w:t>
                  </w:r>
                </w:p>
              </w:tc>
              <w:tc>
                <w:tcPr>
                  <w:tcW w:w="953" w:type="dxa"/>
                  <w:tcBorders>
                    <w:top w:val="nil"/>
                    <w:left w:val="nil"/>
                    <w:bottom w:val="single" w:sz="4" w:space="0" w:color="auto"/>
                    <w:right w:val="single" w:sz="4" w:space="0" w:color="auto"/>
                  </w:tcBorders>
                  <w:shd w:val="clear" w:color="auto" w:fill="auto"/>
                  <w:noWrap/>
                  <w:hideMark/>
                </w:tcPr>
                <w:p w14:paraId="71EFB1AC"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1,723,000</w:t>
                  </w:r>
                </w:p>
              </w:tc>
              <w:tc>
                <w:tcPr>
                  <w:tcW w:w="2089" w:type="dxa"/>
                  <w:tcBorders>
                    <w:top w:val="nil"/>
                    <w:left w:val="nil"/>
                    <w:bottom w:val="single" w:sz="4" w:space="0" w:color="auto"/>
                    <w:right w:val="single" w:sz="4" w:space="0" w:color="auto"/>
                  </w:tcBorders>
                  <w:shd w:val="clear" w:color="auto" w:fill="auto"/>
                  <w:noWrap/>
                  <w:hideMark/>
                </w:tcPr>
                <w:p w14:paraId="138003F4"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49%</w:t>
                  </w:r>
                </w:p>
              </w:tc>
              <w:tc>
                <w:tcPr>
                  <w:tcW w:w="2148" w:type="dxa"/>
                  <w:tcBorders>
                    <w:top w:val="nil"/>
                    <w:left w:val="nil"/>
                    <w:bottom w:val="single" w:sz="4" w:space="0" w:color="auto"/>
                    <w:right w:val="single" w:sz="4" w:space="0" w:color="auto"/>
                  </w:tcBorders>
                  <w:shd w:val="clear" w:color="auto" w:fill="auto"/>
                  <w:noWrap/>
                  <w:hideMark/>
                </w:tcPr>
                <w:p w14:paraId="312473D8" w14:textId="77777777" w:rsidR="008262F6" w:rsidRPr="00AD0771" w:rsidRDefault="008262F6" w:rsidP="00834947">
                  <w:pPr>
                    <w:framePr w:hSpace="181" w:wrap="around" w:vAnchor="page" w:hAnchor="text" w:y="1441"/>
                    <w:suppressOverlap/>
                    <w:jc w:val="center"/>
                    <w:rPr>
                      <w:rFonts w:cs="Calibri"/>
                      <w:color w:val="000000"/>
                      <w:sz w:val="16"/>
                      <w:szCs w:val="16"/>
                    </w:rPr>
                  </w:pPr>
                  <w:r w:rsidRPr="00AD0771">
                    <w:rPr>
                      <w:rFonts w:cs="Calibri"/>
                      <w:color w:val="000000"/>
                      <w:sz w:val="16"/>
                      <w:szCs w:val="16"/>
                    </w:rPr>
                    <w:t>15%</w:t>
                  </w:r>
                </w:p>
              </w:tc>
            </w:tr>
          </w:tbl>
          <w:p w14:paraId="7ACBBD58" w14:textId="55C127F3" w:rsidR="008262F6" w:rsidRPr="001A7720"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w:t>
            </w:r>
            <w:r w:rsidRPr="001A7720">
              <w:rPr>
                <w:rFonts w:ascii="Calibri Light" w:hAnsi="Calibri Light" w:cs="Calibri Light"/>
                <w:sz w:val="20"/>
                <w:szCs w:val="20"/>
              </w:rPr>
              <w:t xml:space="preserve">verall 2022 variance % compared to </w:t>
            </w:r>
            <w:proofErr w:type="spellStart"/>
            <w:r w:rsidRPr="001A7720">
              <w:rPr>
                <w:rFonts w:ascii="Calibri Light" w:hAnsi="Calibri Light" w:cs="Calibri Light"/>
                <w:sz w:val="20"/>
                <w:szCs w:val="20"/>
              </w:rPr>
              <w:t>DoF</w:t>
            </w:r>
            <w:proofErr w:type="spellEnd"/>
            <w:r w:rsidRPr="001A7720">
              <w:rPr>
                <w:rFonts w:ascii="Calibri Light" w:hAnsi="Calibri Light" w:cs="Calibri Light"/>
                <w:sz w:val="20"/>
                <w:szCs w:val="20"/>
              </w:rPr>
              <w:t xml:space="preserve"> </w:t>
            </w:r>
            <w:r w:rsidR="00D55245">
              <w:rPr>
                <w:rFonts w:ascii="Calibri Light" w:hAnsi="Calibri Light" w:cs="Calibri Light"/>
                <w:sz w:val="20"/>
                <w:szCs w:val="20"/>
              </w:rPr>
              <w:t xml:space="preserve">approved </w:t>
            </w:r>
            <w:r w:rsidRPr="001A7720">
              <w:rPr>
                <w:rFonts w:ascii="Calibri Light" w:hAnsi="Calibri Light" w:cs="Calibri Light"/>
                <w:sz w:val="20"/>
                <w:szCs w:val="20"/>
              </w:rPr>
              <w:t xml:space="preserve">budget is </w:t>
            </w:r>
            <w:r w:rsidRPr="001A7720">
              <w:rPr>
                <w:rFonts w:ascii="Calibri Light" w:hAnsi="Calibri Light" w:cs="Calibri Light"/>
                <w:b/>
                <w:bCs/>
                <w:sz w:val="20"/>
                <w:szCs w:val="20"/>
              </w:rPr>
              <w:t>-22%</w:t>
            </w:r>
            <w:r w:rsidRPr="001A7720">
              <w:rPr>
                <w:rFonts w:ascii="Calibri Light" w:hAnsi="Calibri Light" w:cs="Calibri Light"/>
                <w:sz w:val="20"/>
                <w:szCs w:val="20"/>
              </w:rPr>
              <w:t xml:space="preserve"> </w:t>
            </w:r>
            <w:r>
              <w:rPr>
                <w:rFonts w:ascii="Calibri Light" w:hAnsi="Calibri Light" w:cs="Calibri Light"/>
                <w:sz w:val="20"/>
                <w:szCs w:val="20"/>
              </w:rPr>
              <w:t xml:space="preserve">and </w:t>
            </w:r>
            <w:r w:rsidRPr="001A7720">
              <w:rPr>
                <w:rFonts w:ascii="Calibri Light" w:hAnsi="Calibri Light" w:cs="Calibri Light"/>
                <w:b/>
                <w:bCs/>
                <w:sz w:val="20"/>
                <w:szCs w:val="20"/>
              </w:rPr>
              <w:t>+34%</w:t>
            </w:r>
            <w:r>
              <w:rPr>
                <w:rFonts w:ascii="Calibri Light" w:hAnsi="Calibri Light" w:cs="Calibri Light"/>
                <w:sz w:val="20"/>
                <w:szCs w:val="20"/>
              </w:rPr>
              <w:t xml:space="preserve"> </w:t>
            </w:r>
            <w:r w:rsidRPr="001A7720">
              <w:rPr>
                <w:rFonts w:ascii="Calibri Light" w:hAnsi="Calibri Light" w:cs="Calibri Light"/>
                <w:sz w:val="20"/>
                <w:szCs w:val="20"/>
              </w:rPr>
              <w:t xml:space="preserve">compared to KU </w:t>
            </w:r>
            <w:r w:rsidR="00252055">
              <w:rPr>
                <w:rFonts w:ascii="Calibri Light" w:hAnsi="Calibri Light" w:cs="Calibri Light"/>
                <w:sz w:val="20"/>
                <w:szCs w:val="20"/>
              </w:rPr>
              <w:t xml:space="preserve">submitted </w:t>
            </w:r>
            <w:r w:rsidRPr="001A7720">
              <w:rPr>
                <w:rFonts w:ascii="Calibri Light" w:hAnsi="Calibri Light" w:cs="Calibri Light"/>
                <w:sz w:val="20"/>
                <w:szCs w:val="20"/>
              </w:rPr>
              <w:t>budget</w:t>
            </w:r>
            <w:r>
              <w:rPr>
                <w:rFonts w:ascii="Calibri Light" w:hAnsi="Calibri Light" w:cs="Calibri Light"/>
                <w:sz w:val="20"/>
                <w:szCs w:val="20"/>
              </w:rPr>
              <w:t xml:space="preserve"> as reported in BD presentation. </w:t>
            </w:r>
            <w:commentRangeEnd w:id="5"/>
            <w:r w:rsidR="00DF6101">
              <w:rPr>
                <w:rStyle w:val="CommentReference"/>
                <w:rFonts w:ascii="Calibri Light" w:eastAsia="Calibri Light" w:hAnsi="Calibri Light" w:cs="Calibri Light"/>
              </w:rPr>
              <w:commentReference w:id="5"/>
            </w:r>
          </w:p>
          <w:p w14:paraId="752BD619"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DC1641C"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Evaluate revenue budget submissions and e</w:t>
            </w:r>
            <w:r w:rsidRPr="001A7720">
              <w:rPr>
                <w:rFonts w:ascii="Calibri Light" w:hAnsi="Calibri Light" w:cs="Calibri Light"/>
                <w:sz w:val="20"/>
                <w:szCs w:val="20"/>
              </w:rPr>
              <w:t>nsure revenue budget submissions are challenging.</w:t>
            </w:r>
          </w:p>
          <w:p w14:paraId="6F2A56B8" w14:textId="59C6503A" w:rsidR="008262F6" w:rsidRPr="001A7720"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significant variances are justified and reported to KU Management for </w:t>
            </w:r>
            <w:r w:rsidR="0021507D">
              <w:rPr>
                <w:rFonts w:ascii="Calibri Light" w:hAnsi="Calibri Light" w:cs="Calibri Light"/>
                <w:sz w:val="20"/>
                <w:szCs w:val="20"/>
              </w:rPr>
              <w:t>their</w:t>
            </w:r>
            <w:r>
              <w:rPr>
                <w:rFonts w:ascii="Calibri Light" w:hAnsi="Calibri Light" w:cs="Calibri Light"/>
                <w:sz w:val="20"/>
                <w:szCs w:val="20"/>
              </w:rPr>
              <w:t xml:space="preserve"> direction.</w:t>
            </w:r>
          </w:p>
          <w:p w14:paraId="464DB4CC"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E1DDBF0"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p>
          <w:p w14:paraId="4A8B5A42" w14:textId="77777777" w:rsidR="008262F6" w:rsidRPr="00D10302" w:rsidRDefault="008262F6"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5F12682C"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603343CA" w14:textId="77777777" w:rsidR="008262F6" w:rsidRPr="00D1030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29BC7420"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6371D363" w14:textId="2D6016FE" w:rsidR="008262F6" w:rsidRPr="009F3861" w:rsidRDefault="00D001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lastRenderedPageBreak/>
              <w:t>X</w:t>
            </w:r>
            <w:r w:rsidR="008262F6">
              <w:rPr>
                <w:rFonts w:ascii="Calibri Light" w:hAnsi="Calibri Light" w:cs="Calibri Light"/>
                <w:sz w:val="20"/>
                <w:szCs w:val="20"/>
              </w:rPr>
              <w:t>x</w:t>
            </w:r>
          </w:p>
        </w:tc>
      </w:tr>
      <w:tr w:rsidR="008262F6" w:rsidRPr="0000509E" w14:paraId="505F932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D50CC5E" w14:textId="22F6E7F9" w:rsidR="008262F6" w:rsidRPr="002C23FF" w:rsidRDefault="002849B8"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BCFDC0" w14:textId="46D13056"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Business Inquiries</w:t>
            </w:r>
          </w:p>
        </w:tc>
      </w:tr>
      <w:tr w:rsidR="008262F6" w:rsidRPr="0000509E" w14:paraId="111F990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D9D284A" w14:textId="223178C4" w:rsidR="008262F6" w:rsidRPr="001F1727"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KU-BD-06</w:t>
            </w:r>
          </w:p>
        </w:tc>
      </w:tr>
      <w:tr w:rsidR="008262F6" w:rsidRPr="0000509E" w14:paraId="4056D5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E89EA"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5CDAD00" w14:textId="77777777" w:rsidR="008262F6" w:rsidRPr="002B149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B1499">
              <w:rPr>
                <w:rFonts w:ascii="Calibri Light" w:hAnsi="Calibri Light" w:cs="Calibri Light"/>
                <w:b/>
                <w:bCs/>
                <w:sz w:val="20"/>
                <w:szCs w:val="20"/>
              </w:rPr>
              <w:t>Inquiry Management</w:t>
            </w:r>
          </w:p>
          <w:p w14:paraId="7E72AE6A" w14:textId="1AAEE54E" w:rsidR="008262F6" w:rsidRDefault="008262F6" w:rsidP="0021659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Unanswered business inquiries result in potential loss of revenue. BD </w:t>
            </w:r>
            <w:r w:rsidR="00216591">
              <w:rPr>
                <w:rFonts w:ascii="Calibri Light" w:hAnsi="Calibri Light" w:cs="Calibri Light"/>
                <w:sz w:val="20"/>
                <w:szCs w:val="20"/>
              </w:rPr>
              <w:t xml:space="preserve">Function </w:t>
            </w:r>
            <w:r>
              <w:rPr>
                <w:rFonts w:ascii="Calibri Light" w:hAnsi="Calibri Light" w:cs="Calibri Light"/>
                <w:sz w:val="20"/>
                <w:szCs w:val="20"/>
              </w:rPr>
              <w:t xml:space="preserve">claims 24hr response time for each business inquiry received. However, as part of our review, we sent </w:t>
            </w:r>
            <w:r w:rsidRPr="009D28A5">
              <w:rPr>
                <w:rFonts w:ascii="Calibri Light" w:hAnsi="Calibri Light" w:cs="Calibri Light"/>
                <w:sz w:val="20"/>
                <w:szCs w:val="20"/>
              </w:rPr>
              <w:t>4 different test inquiries using BD Webpage form on 23</w:t>
            </w:r>
            <w:r w:rsidRPr="009D28A5">
              <w:rPr>
                <w:rFonts w:ascii="Calibri Light" w:hAnsi="Calibri Light" w:cs="Calibri Light"/>
                <w:sz w:val="20"/>
                <w:szCs w:val="20"/>
                <w:vertAlign w:val="superscript"/>
              </w:rPr>
              <w:t>rd</w:t>
            </w:r>
            <w:r w:rsidRPr="009D28A5">
              <w:rPr>
                <w:rFonts w:ascii="Calibri Light" w:hAnsi="Calibri Light" w:cs="Calibri Light"/>
                <w:sz w:val="20"/>
                <w:szCs w:val="20"/>
              </w:rPr>
              <w:t xml:space="preserve"> May 2023; and</w:t>
            </w:r>
            <w:r>
              <w:rPr>
                <w:rFonts w:ascii="Calibri Light" w:hAnsi="Calibri Light" w:cs="Calibri Light"/>
                <w:sz w:val="20"/>
                <w:szCs w:val="20"/>
              </w:rPr>
              <w:t xml:space="preserve"> </w:t>
            </w:r>
            <w:r w:rsidRPr="009D28A5">
              <w:rPr>
                <w:rFonts w:ascii="Calibri Light" w:hAnsi="Calibri Light" w:cs="Calibri Light"/>
                <w:sz w:val="20"/>
                <w:szCs w:val="20"/>
              </w:rPr>
              <w:t xml:space="preserve">1 test inquiry to </w:t>
            </w:r>
            <w:hyperlink r:id="rId18" w:history="1">
              <w:r w:rsidRPr="009D28A5">
                <w:rPr>
                  <w:rStyle w:val="Hyperlink"/>
                  <w:rFonts w:ascii="Calibri Light" w:hAnsi="Calibri Light" w:cs="Calibri Light"/>
                  <w:sz w:val="20"/>
                  <w:szCs w:val="20"/>
                </w:rPr>
                <w:t>Businessdevelopment@ku.ac.ae</w:t>
              </w:r>
            </w:hyperlink>
            <w:r w:rsidRPr="009D28A5">
              <w:rPr>
                <w:rFonts w:ascii="Calibri Light" w:hAnsi="Calibri Light" w:cs="Calibri Light"/>
                <w:sz w:val="20"/>
                <w:szCs w:val="20"/>
              </w:rPr>
              <w:t xml:space="preserve"> on 26</w:t>
            </w:r>
            <w:r w:rsidRPr="009D28A5">
              <w:rPr>
                <w:rFonts w:ascii="Calibri Light" w:hAnsi="Calibri Light" w:cs="Calibri Light"/>
                <w:sz w:val="20"/>
                <w:szCs w:val="20"/>
                <w:vertAlign w:val="superscript"/>
              </w:rPr>
              <w:t>th</w:t>
            </w:r>
            <w:r w:rsidRPr="009D28A5">
              <w:rPr>
                <w:rFonts w:ascii="Calibri Light" w:hAnsi="Calibri Light" w:cs="Calibri Light"/>
                <w:sz w:val="20"/>
                <w:szCs w:val="20"/>
              </w:rPr>
              <w:t xml:space="preserve"> May 2023</w:t>
            </w:r>
            <w:r w:rsidR="00753F1B">
              <w:rPr>
                <w:rFonts w:ascii="Calibri Light" w:hAnsi="Calibri Light" w:cs="Calibri Light"/>
                <w:sz w:val="20"/>
                <w:szCs w:val="20"/>
              </w:rPr>
              <w:t xml:space="preserve"> but no response was received as o</w:t>
            </w:r>
            <w:r w:rsidR="00FF544E">
              <w:rPr>
                <w:rFonts w:ascii="Calibri Light" w:hAnsi="Calibri Light" w:cs="Calibri Light"/>
                <w:sz w:val="20"/>
                <w:szCs w:val="20"/>
              </w:rPr>
              <w:t>f 11</w:t>
            </w:r>
            <w:r w:rsidR="00753F1B" w:rsidRPr="00753F1B">
              <w:rPr>
                <w:rFonts w:ascii="Calibri Light" w:hAnsi="Calibri Light" w:cs="Calibri Light"/>
                <w:sz w:val="20"/>
                <w:szCs w:val="20"/>
                <w:vertAlign w:val="superscript"/>
              </w:rPr>
              <w:t>th</w:t>
            </w:r>
            <w:r w:rsidR="00753F1B">
              <w:rPr>
                <w:rFonts w:ascii="Calibri Light" w:hAnsi="Calibri Light" w:cs="Calibri Light"/>
                <w:sz w:val="20"/>
                <w:szCs w:val="20"/>
              </w:rPr>
              <w:t xml:space="preserve"> June 2023</w:t>
            </w:r>
            <w:r w:rsidRPr="009D28A5">
              <w:rPr>
                <w:rFonts w:ascii="Calibri Light" w:hAnsi="Calibri Light" w:cs="Calibri Light"/>
                <w:sz w:val="20"/>
                <w:szCs w:val="20"/>
              </w:rPr>
              <w:t>.</w:t>
            </w:r>
            <w:r>
              <w:rPr>
                <w:rFonts w:ascii="Calibri Light" w:hAnsi="Calibri Light" w:cs="Calibri Light"/>
                <w:sz w:val="20"/>
                <w:szCs w:val="20"/>
              </w:rPr>
              <w:t xml:space="preserve"> Please refer to Appendix 3 for details.</w:t>
            </w:r>
          </w:p>
          <w:p w14:paraId="409B99F2" w14:textId="77777777" w:rsidR="0021507D"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once an inquiry is submitted t</w:t>
            </w:r>
            <w:r w:rsidRPr="00BA120A">
              <w:rPr>
                <w:rFonts w:ascii="Calibri Light" w:hAnsi="Calibri Light" w:cs="Calibri Light"/>
                <w:sz w:val="20"/>
                <w:szCs w:val="20"/>
              </w:rPr>
              <w:t>here i</w:t>
            </w:r>
            <w:r>
              <w:rPr>
                <w:rFonts w:ascii="Calibri Light" w:hAnsi="Calibri Light" w:cs="Calibri Light"/>
                <w:sz w:val="20"/>
                <w:szCs w:val="20"/>
              </w:rPr>
              <w:t xml:space="preserve">s no automated response sent to </w:t>
            </w:r>
            <w:r w:rsidR="0021507D">
              <w:rPr>
                <w:rFonts w:ascii="Calibri Light" w:hAnsi="Calibri Light" w:cs="Calibri Light"/>
                <w:sz w:val="20"/>
                <w:szCs w:val="20"/>
              </w:rPr>
              <w:t xml:space="preserve">potential </w:t>
            </w:r>
            <w:r>
              <w:rPr>
                <w:rFonts w:ascii="Calibri Light" w:hAnsi="Calibri Light" w:cs="Calibri Light"/>
                <w:sz w:val="20"/>
                <w:szCs w:val="20"/>
              </w:rPr>
              <w:t xml:space="preserve">customer with a copy and </w:t>
            </w:r>
            <w:r w:rsidRPr="00BA120A">
              <w:rPr>
                <w:rFonts w:ascii="Calibri Light" w:hAnsi="Calibri Light" w:cs="Calibri Light"/>
                <w:sz w:val="20"/>
                <w:szCs w:val="20"/>
              </w:rPr>
              <w:t>confirming receipt of inquiry</w:t>
            </w:r>
            <w:r>
              <w:rPr>
                <w:rFonts w:ascii="Calibri Light" w:hAnsi="Calibri Light" w:cs="Calibri Light"/>
                <w:sz w:val="20"/>
                <w:szCs w:val="20"/>
              </w:rPr>
              <w:t xml:space="preserve">. </w:t>
            </w:r>
          </w:p>
          <w:p w14:paraId="109A1B69" w14:textId="65F51BF6" w:rsidR="008262F6" w:rsidRDefault="008262F6" w:rsidP="0021507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Lastly, there is n</w:t>
            </w:r>
            <w:r w:rsidR="0021507D">
              <w:rPr>
                <w:rFonts w:ascii="Calibri Light" w:hAnsi="Calibri Light" w:cs="Calibri Light"/>
                <w:sz w:val="20"/>
                <w:szCs w:val="20"/>
              </w:rPr>
              <w:t xml:space="preserve">o direct landline number if customers </w:t>
            </w:r>
            <w:r>
              <w:rPr>
                <w:rFonts w:ascii="Calibri Light" w:hAnsi="Calibri Light" w:cs="Calibri Light"/>
                <w:sz w:val="20"/>
                <w:szCs w:val="20"/>
              </w:rPr>
              <w:t>would like to contact and inquire</w:t>
            </w:r>
            <w:r w:rsidR="0037012E">
              <w:rPr>
                <w:rFonts w:ascii="Calibri Light" w:hAnsi="Calibri Light" w:cs="Calibri Light"/>
                <w:sz w:val="20"/>
                <w:szCs w:val="20"/>
              </w:rPr>
              <w:t xml:space="preserve"> more details</w:t>
            </w:r>
            <w:r>
              <w:rPr>
                <w:rFonts w:ascii="Calibri Light" w:hAnsi="Calibri Light" w:cs="Calibri Light"/>
                <w:sz w:val="20"/>
                <w:szCs w:val="20"/>
              </w:rPr>
              <w:t xml:space="preserve"> over phone</w:t>
            </w:r>
            <w:r w:rsidR="0006661E">
              <w:rPr>
                <w:rFonts w:ascii="Calibri Light" w:hAnsi="Calibri Light" w:cs="Calibri Light"/>
                <w:sz w:val="20"/>
                <w:szCs w:val="20"/>
              </w:rPr>
              <w:t xml:space="preserve"> or follow up on an inquiry</w:t>
            </w:r>
            <w:r>
              <w:rPr>
                <w:rFonts w:ascii="Calibri Light" w:hAnsi="Calibri Light" w:cs="Calibri Light"/>
                <w:sz w:val="20"/>
                <w:szCs w:val="20"/>
              </w:rPr>
              <w:t xml:space="preserve">. </w:t>
            </w:r>
          </w:p>
          <w:p w14:paraId="031A4B36" w14:textId="77777777" w:rsidR="008262F6" w:rsidRPr="00BA120A"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BA120A">
              <w:rPr>
                <w:rFonts w:ascii="Calibri Light" w:hAnsi="Calibri Light" w:cs="Calibri Light"/>
                <w:b/>
                <w:bCs/>
                <w:sz w:val="20"/>
                <w:szCs w:val="20"/>
              </w:rPr>
              <w:t>Inquiry Records</w:t>
            </w:r>
          </w:p>
          <w:p w14:paraId="22C415B5" w14:textId="77777777" w:rsidR="008262F6" w:rsidRPr="00601EBD" w:rsidRDefault="008262F6" w:rsidP="008262F6">
            <w:pPr>
              <w:widowControl w:val="0"/>
              <w:autoSpaceDE w:val="0"/>
              <w:autoSpaceDN w:val="0"/>
              <w:adjustRightInd w:val="0"/>
              <w:spacing w:before="60" w:after="60"/>
              <w:jc w:val="both"/>
              <w:rPr>
                <w:rFonts w:ascii="Calibri Light" w:hAnsi="Calibri Light" w:cs="Calibri Light"/>
                <w:sz w:val="20"/>
                <w:szCs w:val="20"/>
              </w:rPr>
            </w:pPr>
            <w:r w:rsidRPr="0096111C">
              <w:rPr>
                <w:rFonts w:ascii="Calibri Light" w:hAnsi="Calibri Light" w:cs="Calibri Light"/>
                <w:sz w:val="20"/>
                <w:szCs w:val="20"/>
              </w:rPr>
              <w:t xml:space="preserve">The </w:t>
            </w:r>
            <w:r>
              <w:rPr>
                <w:rFonts w:ascii="Calibri Light" w:hAnsi="Calibri Light" w:cs="Calibri Light"/>
                <w:sz w:val="20"/>
                <w:szCs w:val="20"/>
              </w:rPr>
              <w:t>BD</w:t>
            </w:r>
            <w:r w:rsidRPr="0096111C">
              <w:rPr>
                <w:rFonts w:ascii="Calibri Light" w:hAnsi="Calibri Light" w:cs="Calibri Light"/>
                <w:sz w:val="20"/>
                <w:szCs w:val="20"/>
              </w:rPr>
              <w:t xml:space="preserve"> webpage for potential client inquiries lacks an automated process, resulting in manual handling of inquiries and absence of a consolidated record or tracker for effective inquiry </w:t>
            </w:r>
            <w:r>
              <w:rPr>
                <w:rFonts w:ascii="Calibri Light" w:hAnsi="Calibri Light" w:cs="Calibri Light"/>
                <w:sz w:val="20"/>
                <w:szCs w:val="20"/>
              </w:rPr>
              <w:t xml:space="preserve">management, monitoring and reporting. </w:t>
            </w:r>
            <w:r w:rsidRPr="00601EBD">
              <w:rPr>
                <w:rFonts w:ascii="Calibri Light" w:hAnsi="Calibri Light" w:cs="Calibri Light"/>
                <w:sz w:val="20"/>
                <w:szCs w:val="20"/>
              </w:rPr>
              <w:t>As a result:</w:t>
            </w:r>
          </w:p>
          <w:p w14:paraId="57819859" w14:textId="26B5BD7D" w:rsidR="008262F6" w:rsidRDefault="008262F6" w:rsidP="0006661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Essential information such as</w:t>
            </w:r>
            <w:r w:rsidRPr="00601EBD">
              <w:rPr>
                <w:rFonts w:ascii="Calibri Light" w:hAnsi="Calibri Light" w:cs="Calibri Light"/>
                <w:sz w:val="20"/>
                <w:szCs w:val="20"/>
              </w:rPr>
              <w:t xml:space="preserve"> type of requests, date received, date responded, status of inquiry</w:t>
            </w:r>
            <w:r>
              <w:rPr>
                <w:rFonts w:ascii="Calibri Light" w:hAnsi="Calibri Light" w:cs="Calibri Light"/>
                <w:sz w:val="20"/>
                <w:szCs w:val="20"/>
              </w:rPr>
              <w:t xml:space="preserve"> etc. is not maintained manually or in an automated system which can </w:t>
            </w:r>
            <w:r w:rsidRPr="00601EBD">
              <w:rPr>
                <w:rFonts w:ascii="Calibri Light" w:hAnsi="Calibri Light" w:cs="Calibri Light"/>
                <w:sz w:val="20"/>
                <w:szCs w:val="20"/>
              </w:rPr>
              <w:t xml:space="preserve">result in delays, miscommunication, missed opportunities, and </w:t>
            </w:r>
            <w:r>
              <w:rPr>
                <w:rFonts w:ascii="Calibri Light" w:hAnsi="Calibri Light" w:cs="Calibri Light"/>
                <w:sz w:val="20"/>
                <w:szCs w:val="20"/>
              </w:rPr>
              <w:t xml:space="preserve">can pose </w:t>
            </w:r>
            <w:r w:rsidRPr="00601EBD">
              <w:rPr>
                <w:rFonts w:ascii="Calibri Light" w:hAnsi="Calibri Light" w:cs="Calibri Light"/>
                <w:sz w:val="20"/>
                <w:szCs w:val="20"/>
              </w:rPr>
              <w:t>difficulties in assessing the status and progress of inquiries.</w:t>
            </w:r>
            <w:r>
              <w:rPr>
                <w:rFonts w:ascii="Calibri Light" w:hAnsi="Calibri Light" w:cs="Calibri Light"/>
                <w:sz w:val="20"/>
                <w:szCs w:val="20"/>
              </w:rPr>
              <w:t xml:space="preserve"> </w:t>
            </w:r>
          </w:p>
          <w:p w14:paraId="21BE65C7" w14:textId="595E6E30" w:rsidR="008262F6" w:rsidRPr="00601EBD" w:rsidRDefault="008262F6" w:rsidP="00E110A7">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in absence of such record,</w:t>
            </w:r>
            <w:r>
              <w:t xml:space="preserve"> </w:t>
            </w:r>
            <w:r w:rsidRPr="00565579">
              <w:rPr>
                <w:rFonts w:ascii="Calibri Light" w:hAnsi="Calibri Light" w:cs="Calibri Light"/>
                <w:sz w:val="20"/>
                <w:szCs w:val="20"/>
              </w:rPr>
              <w:t xml:space="preserve">it is challenging to perform meaningful analysis on customer demographics, requirements, popular </w:t>
            </w:r>
            <w:r w:rsidR="00E110A7">
              <w:rPr>
                <w:rFonts w:ascii="Calibri Light" w:hAnsi="Calibri Light" w:cs="Calibri Light"/>
                <w:sz w:val="20"/>
                <w:szCs w:val="20"/>
              </w:rPr>
              <w:t xml:space="preserve">revenue </w:t>
            </w:r>
            <w:r w:rsidRPr="00565579">
              <w:rPr>
                <w:rFonts w:ascii="Calibri Light" w:hAnsi="Calibri Light" w:cs="Calibri Light"/>
                <w:sz w:val="20"/>
                <w:szCs w:val="20"/>
              </w:rPr>
              <w:t xml:space="preserve">streams, and other relevant factors related to potential clients approaching </w:t>
            </w:r>
            <w:r>
              <w:rPr>
                <w:rFonts w:ascii="Calibri Light" w:hAnsi="Calibri Light" w:cs="Calibri Light"/>
                <w:sz w:val="20"/>
                <w:szCs w:val="20"/>
              </w:rPr>
              <w:t xml:space="preserve">KU. </w:t>
            </w:r>
            <w:r w:rsidRPr="00565579">
              <w:rPr>
                <w:rFonts w:ascii="Calibri Light" w:hAnsi="Calibri Light" w:cs="Calibri Light"/>
                <w:sz w:val="20"/>
                <w:szCs w:val="20"/>
              </w:rPr>
              <w:t xml:space="preserve">Analyzing customer data, such as their industry sectors, specific requirements, and preferred income streams, can provide valuable insights for business development strategies, targeted marketing efforts, and identifying lucrative opportunities. The lack of this data hinders the </w:t>
            </w:r>
            <w:r>
              <w:rPr>
                <w:rFonts w:ascii="Calibri Light" w:hAnsi="Calibri Light" w:cs="Calibri Light"/>
                <w:sz w:val="20"/>
                <w:szCs w:val="20"/>
              </w:rPr>
              <w:t xml:space="preserve">KU’s </w:t>
            </w:r>
            <w:r w:rsidRPr="00565579">
              <w:rPr>
                <w:rFonts w:ascii="Calibri Light" w:hAnsi="Calibri Light" w:cs="Calibri Light"/>
                <w:sz w:val="20"/>
                <w:szCs w:val="20"/>
              </w:rPr>
              <w:t>ability to make data-driven decisions and tailor its offerings to meet the needs of potential clients effectively</w:t>
            </w:r>
            <w:r>
              <w:rPr>
                <w:rFonts w:ascii="Calibri Light" w:hAnsi="Calibri Light" w:cs="Calibri Light"/>
                <w:sz w:val="20"/>
                <w:szCs w:val="20"/>
              </w:rPr>
              <w:t>.</w:t>
            </w:r>
          </w:p>
          <w:p w14:paraId="205335CC"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34396EC" w14:textId="79AC9AEC"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Establish inquiry management procedure and review BD </w:t>
            </w:r>
            <w:r w:rsidR="00216591">
              <w:rPr>
                <w:rFonts w:ascii="Calibri Light" w:hAnsi="Calibri Light" w:cs="Calibri Light"/>
                <w:sz w:val="20"/>
                <w:szCs w:val="20"/>
              </w:rPr>
              <w:t>Function</w:t>
            </w:r>
            <w:r>
              <w:rPr>
                <w:rFonts w:ascii="Calibri Light" w:hAnsi="Calibri Light" w:cs="Calibri Light"/>
                <w:sz w:val="20"/>
                <w:szCs w:val="20"/>
              </w:rPr>
              <w:t xml:space="preserve"> communication channels. </w:t>
            </w:r>
          </w:p>
          <w:p w14:paraId="43019DF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BD communication channels are tested on periodic basis. Records of these tests should maintained.</w:t>
            </w:r>
          </w:p>
          <w:p w14:paraId="301622D0"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automatic confirmation and copy of inquiries is sent to customers once inquiry is submitted.</w:t>
            </w:r>
          </w:p>
          <w:p w14:paraId="5C4258BB" w14:textId="639366AA"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Explore possibility introducing a direct landline number for clients to contact BD </w:t>
            </w:r>
            <w:r w:rsidR="00216591">
              <w:rPr>
                <w:rFonts w:ascii="Calibri Light" w:hAnsi="Calibri Light" w:cs="Calibri Light"/>
                <w:sz w:val="20"/>
                <w:szCs w:val="20"/>
              </w:rPr>
              <w:t>Function</w:t>
            </w:r>
            <w:r>
              <w:rPr>
                <w:rFonts w:ascii="Calibri Light" w:hAnsi="Calibri Light" w:cs="Calibri Light"/>
                <w:sz w:val="20"/>
                <w:szCs w:val="20"/>
              </w:rPr>
              <w:t>.</w:t>
            </w:r>
          </w:p>
          <w:p w14:paraId="7852EF9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records of all inquiry are maintained, analyzed and reported to Management including inquiry status.</w:t>
            </w:r>
          </w:p>
          <w:p w14:paraId="20BEAF7A"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E5EAE91"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15BC2F3" w14:textId="6F2A67EB" w:rsidR="008262F6" w:rsidRPr="00051C8A" w:rsidRDefault="00DF6101"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Agree - Ticketing automation process has been proposed to management and under review / approval</w:t>
            </w:r>
            <w:r w:rsidR="008262F6">
              <w:rPr>
                <w:rFonts w:ascii="Calibri Light" w:hAnsi="Calibri Light" w:cs="Calibri Light"/>
                <w:bCs/>
                <w:sz w:val="20"/>
                <w:szCs w:val="20"/>
              </w:rPr>
              <w:t>.</w:t>
            </w:r>
          </w:p>
          <w:p w14:paraId="5852A8B0"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61E3B8E" w14:textId="4C3AF810" w:rsidR="008262F6" w:rsidRPr="00A679EB" w:rsidRDefault="00AC73B9"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To be provided by BD</w:t>
            </w:r>
          </w:p>
          <w:p w14:paraId="00DFABB4"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368345" w14:textId="6E144A50" w:rsidR="008262F6" w:rsidRPr="009D535A" w:rsidRDefault="00AC73B9" w:rsidP="00AC73B9">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To be provided by BD</w:t>
            </w:r>
          </w:p>
        </w:tc>
      </w:tr>
      <w:tr w:rsidR="008262F6" w:rsidRPr="0000509E" w14:paraId="6DB6A8D8"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E5688E6" w14:textId="1BCC2F90" w:rsidR="008262F6" w:rsidRPr="002C23FF" w:rsidRDefault="003D223B"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8CEB9B2" w14:textId="6E22F1CF" w:rsidR="008262F6" w:rsidRPr="002343D9" w:rsidRDefault="008262F6" w:rsidP="007F101D">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 xml:space="preserve">Business </w:t>
            </w:r>
            <w:r w:rsidR="007F101D">
              <w:rPr>
                <w:rFonts w:ascii="Calibri Light" w:hAnsi="Calibri Light" w:cs="Calibri Light"/>
                <w:b/>
                <w:bCs/>
                <w:color w:val="FFFFFF" w:themeColor="background1"/>
                <w:sz w:val="20"/>
                <w:szCs w:val="20"/>
              </w:rPr>
              <w:t>Development Webpage</w:t>
            </w:r>
          </w:p>
        </w:tc>
      </w:tr>
      <w:tr w:rsidR="008262F6" w:rsidRPr="0000509E" w14:paraId="0A7E037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7855BE" w14:textId="4CBF0F4D" w:rsidR="008262F6" w:rsidRPr="004D523C" w:rsidRDefault="008262F6" w:rsidP="008262F6">
            <w:pPr>
              <w:spacing w:before="60" w:after="60"/>
              <w:jc w:val="both"/>
              <w:rPr>
                <w:rFonts w:ascii="Calibri Light" w:hAnsi="Calibri Light" w:cs="Calibri Light"/>
                <w:color w:val="0070C0"/>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KU-BD-06</w:t>
            </w:r>
          </w:p>
        </w:tc>
      </w:tr>
      <w:tr w:rsidR="008262F6" w:rsidRPr="0000509E" w14:paraId="5E539A8B"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456A9A6"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BB70751" w14:textId="32E2F798" w:rsidR="008262F6" w:rsidRDefault="008262F6" w:rsidP="0021659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Review of BD </w:t>
            </w:r>
            <w:r w:rsidR="00216591">
              <w:rPr>
                <w:rFonts w:ascii="Calibri Light" w:hAnsi="Calibri Light" w:cs="Calibri Light"/>
                <w:sz w:val="20"/>
                <w:szCs w:val="20"/>
              </w:rPr>
              <w:t>Function</w:t>
            </w:r>
            <w:r>
              <w:rPr>
                <w:rFonts w:ascii="Calibri Light" w:hAnsi="Calibri Light" w:cs="Calibri Light"/>
                <w:sz w:val="20"/>
                <w:szCs w:val="20"/>
              </w:rPr>
              <w:t xml:space="preserve"> webpage on KU Website show lack of</w:t>
            </w:r>
            <w:r w:rsidRPr="007B021E">
              <w:rPr>
                <w:rFonts w:ascii="Calibri Light" w:hAnsi="Calibri Light" w:cs="Calibri Light"/>
                <w:sz w:val="20"/>
                <w:szCs w:val="20"/>
              </w:rPr>
              <w:t xml:space="preserve"> comprehensive and up-to-date </w:t>
            </w:r>
            <w:r w:rsidR="0066428D">
              <w:rPr>
                <w:rFonts w:ascii="Calibri Light" w:hAnsi="Calibri Light" w:cs="Calibri Light"/>
                <w:sz w:val="20"/>
                <w:szCs w:val="20"/>
              </w:rPr>
              <w:t xml:space="preserve">information </w:t>
            </w:r>
            <w:r w:rsidRPr="007B021E">
              <w:rPr>
                <w:rFonts w:ascii="Calibri Light" w:hAnsi="Calibri Light" w:cs="Calibri Light"/>
                <w:sz w:val="20"/>
                <w:szCs w:val="20"/>
              </w:rPr>
              <w:t xml:space="preserve">of all </w:t>
            </w:r>
            <w:r>
              <w:rPr>
                <w:rFonts w:ascii="Calibri Light" w:hAnsi="Calibri Light" w:cs="Calibri Light"/>
                <w:sz w:val="20"/>
                <w:szCs w:val="20"/>
              </w:rPr>
              <w:t xml:space="preserve">available </w:t>
            </w:r>
            <w:r w:rsidR="00E110A7">
              <w:rPr>
                <w:rFonts w:ascii="Calibri Light" w:hAnsi="Calibri Light" w:cs="Calibri Light"/>
                <w:sz w:val="20"/>
                <w:szCs w:val="20"/>
              </w:rPr>
              <w:t>revenue</w:t>
            </w:r>
            <w:r w:rsidRPr="007B021E">
              <w:rPr>
                <w:rFonts w:ascii="Calibri Light" w:hAnsi="Calibri Light" w:cs="Calibri Light"/>
                <w:sz w:val="20"/>
                <w:szCs w:val="20"/>
              </w:rPr>
              <w:t xml:space="preserve"> stre</w:t>
            </w:r>
            <w:r>
              <w:rPr>
                <w:rFonts w:ascii="Calibri Light" w:hAnsi="Calibri Light" w:cs="Calibri Light"/>
                <w:sz w:val="20"/>
                <w:szCs w:val="20"/>
              </w:rPr>
              <w:t xml:space="preserve">ams at KU including all available rental spaces, consultancies, Labs (including computer labs). For example, BD Webpage does not highlight following details: </w:t>
            </w:r>
          </w:p>
          <w:p w14:paraId="17A0893E"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consultancies available at KU within different departments and how they can help stakeholders;</w:t>
            </w:r>
          </w:p>
          <w:p w14:paraId="04BDC8B3"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sidRPr="00BE528C">
              <w:rPr>
                <w:rFonts w:ascii="Calibri Light" w:hAnsi="Calibri Light" w:cs="Calibri Light"/>
                <w:sz w:val="20"/>
                <w:szCs w:val="20"/>
              </w:rPr>
              <w:lastRenderedPageBreak/>
              <w:t xml:space="preserve">Types of Sports facilities available at KU with pictures </w:t>
            </w:r>
            <w:r>
              <w:rPr>
                <w:rFonts w:ascii="Calibri Light" w:hAnsi="Calibri Light" w:cs="Calibri Light"/>
                <w:sz w:val="20"/>
                <w:szCs w:val="20"/>
              </w:rPr>
              <w:t>and other information such as operational hours, size etc.</w:t>
            </w:r>
          </w:p>
          <w:p w14:paraId="7FC91ED7"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Labs and their respective information such their purpose, use, equipment, certifications etc.</w:t>
            </w:r>
          </w:p>
          <w:p w14:paraId="61B11790" w14:textId="77777777" w:rsidR="008262F6" w:rsidRPr="009D7AF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picture advertisement of certain available venue rentals on KU Website are non-professional i.e. blurred images / pictures of unorganized rooms. Please refer to Appendix 02 for details. </w:t>
            </w:r>
          </w:p>
          <w:p w14:paraId="61E1DA15"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078519D"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Benchmark with local and international University webpages and update KU BD Web Page in line with best practices and KU branding for e.g. professional photography.</w:t>
            </w:r>
          </w:p>
          <w:p w14:paraId="12DFC2CA" w14:textId="3EA4AE6B"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minimum details such as operating hours, pictures and size of each facility / venue / space is available for each business service including consulting and lab rental.</w:t>
            </w:r>
          </w:p>
          <w:p w14:paraId="4EC4230D" w14:textId="39AED622" w:rsidR="0066428D" w:rsidRDefault="0066428D"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all active revenue streams i.e. all types of sports facility, spaces are advertised on KU BD webpage.</w:t>
            </w:r>
          </w:p>
          <w:p w14:paraId="2D406F30"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a process to ensure KU BD Webpage is periodically reviewed and updated. </w:t>
            </w:r>
          </w:p>
          <w:p w14:paraId="1BF659EF"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54E4E2F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BE3FFF6" w14:textId="75D6931A" w:rsidR="008262F6" w:rsidRPr="00BA59DC" w:rsidRDefault="00AC73B9" w:rsidP="008262F6">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 xml:space="preserve">Agree – to be coordinated with Marketing Department. </w:t>
            </w:r>
          </w:p>
          <w:p w14:paraId="24DF5F3A"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8550C6A" w14:textId="003C018F" w:rsidR="008262F6" w:rsidRPr="00A679EB" w:rsidRDefault="00AC73B9" w:rsidP="008262F6">
            <w:pPr>
              <w:tabs>
                <w:tab w:val="left" w:pos="1110"/>
              </w:tabs>
              <w:spacing w:before="60" w:after="60"/>
              <w:jc w:val="both"/>
              <w:rPr>
                <w:rFonts w:ascii="Calibri Light" w:hAnsi="Calibri Light" w:cs="Calibri Light"/>
                <w:sz w:val="20"/>
                <w:szCs w:val="20"/>
              </w:rPr>
            </w:pPr>
            <w:r>
              <w:rPr>
                <w:rFonts w:ascii="Calibri Light" w:hAnsi="Calibri Light" w:cs="Calibri Light"/>
                <w:bCs/>
                <w:sz w:val="20"/>
                <w:szCs w:val="20"/>
              </w:rPr>
              <w:t>To be provided by BD</w:t>
            </w:r>
          </w:p>
          <w:p w14:paraId="61C9F7E7" w14:textId="77777777" w:rsidR="008262F6" w:rsidRPr="00386971"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08C382B" w14:textId="3459C737" w:rsidR="008262F6" w:rsidRPr="00B9614B" w:rsidRDefault="00AC73B9" w:rsidP="00D55107">
            <w:pPr>
              <w:tabs>
                <w:tab w:val="left" w:pos="1110"/>
              </w:tabs>
              <w:spacing w:before="60" w:after="60"/>
              <w:jc w:val="both"/>
              <w:rPr>
                <w:rFonts w:ascii="Calibri Light" w:hAnsi="Calibri Light" w:cs="Calibri Light"/>
                <w:sz w:val="20"/>
                <w:szCs w:val="20"/>
              </w:rPr>
            </w:pPr>
            <w:r>
              <w:rPr>
                <w:rFonts w:ascii="Calibri Light" w:hAnsi="Calibri Light" w:cs="Calibri Light"/>
                <w:bCs/>
                <w:sz w:val="20"/>
                <w:szCs w:val="20"/>
              </w:rPr>
              <w:t>To be provided by BD</w:t>
            </w:r>
          </w:p>
        </w:tc>
      </w:tr>
      <w:tr w:rsidR="008262F6" w:rsidRPr="0000509E" w14:paraId="3F4C54C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85CA6EE" w14:textId="684AA2CF" w:rsidR="008262F6" w:rsidRPr="002C23FF" w:rsidRDefault="002849B8"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lastRenderedPageBreak/>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57CC989" w14:textId="080B44A7"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Rental Space – Pricing Records</w:t>
            </w:r>
          </w:p>
        </w:tc>
      </w:tr>
      <w:tr w:rsidR="008262F6" w:rsidRPr="0000509E" w14:paraId="057FD76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E5D1F1F" w14:textId="70160B9C"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1F1727">
              <w:rPr>
                <w:rFonts w:ascii="Calibri Light" w:hAnsi="Calibri Light" w:cs="Calibri Light"/>
                <w:b/>
                <w:bCs/>
                <w:sz w:val="20"/>
                <w:szCs w:val="20"/>
              </w:rPr>
              <w:t xml:space="preserve">Risk Ref : </w:t>
            </w:r>
            <w:r w:rsidRPr="00A947D2">
              <w:rPr>
                <w:rFonts w:ascii="Calibri Light" w:hAnsi="Calibri Light" w:cs="Calibri Light"/>
                <w:color w:val="0070C0"/>
                <w:sz w:val="20"/>
                <w:szCs w:val="20"/>
              </w:rPr>
              <w:t>KU-BD-03</w:t>
            </w:r>
          </w:p>
        </w:tc>
      </w:tr>
      <w:tr w:rsidR="008262F6" w:rsidRPr="0000509E" w14:paraId="47D2A2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8AE7628"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2AF66BE" w14:textId="65636F73" w:rsidR="002849B8" w:rsidRPr="002849B8" w:rsidRDefault="002849B8" w:rsidP="00FF771D">
            <w:pPr>
              <w:tabs>
                <w:tab w:val="left" w:pos="10"/>
              </w:tabs>
              <w:spacing w:before="60" w:after="60"/>
              <w:jc w:val="both"/>
              <w:rPr>
                <w:rFonts w:ascii="Calibri Light" w:hAnsi="Calibri Light" w:cs="Calibri Light"/>
                <w:sz w:val="20"/>
                <w:szCs w:val="20"/>
                <w:u w:val="single"/>
              </w:rPr>
            </w:pPr>
            <w:r w:rsidRPr="002849B8">
              <w:rPr>
                <w:rFonts w:ascii="Calibri Light" w:hAnsi="Calibri Light" w:cs="Calibri Light"/>
                <w:sz w:val="20"/>
                <w:szCs w:val="20"/>
                <w:u w:val="single"/>
              </w:rPr>
              <w:t>Pricing Review</w:t>
            </w:r>
          </w:p>
          <w:p w14:paraId="32F3106D" w14:textId="57245671" w:rsidR="00985370" w:rsidRDefault="008262F6"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Pricing Rental Facilities Memo – March 2019, showed </w:t>
            </w:r>
            <w:r w:rsidRPr="00243776">
              <w:rPr>
                <w:rFonts w:ascii="Calibri Light" w:hAnsi="Calibri Light" w:cs="Calibri Light"/>
                <w:sz w:val="20"/>
                <w:szCs w:val="20"/>
                <w:u w:val="single"/>
              </w:rPr>
              <w:t>introductory</w:t>
            </w:r>
            <w:r>
              <w:rPr>
                <w:rFonts w:ascii="Calibri Light" w:hAnsi="Calibri Light" w:cs="Calibri Light"/>
                <w:sz w:val="20"/>
                <w:szCs w:val="20"/>
              </w:rPr>
              <w:t xml:space="preserve"> rental rates were established for KU spaces such as Auditorium, Football ground, Board room etc. The Memo highlighted that the rates will be periodically reviewed and updated based on the market conditions and KU inter</w:t>
            </w:r>
            <w:r w:rsidR="00C74F6A">
              <w:rPr>
                <w:rFonts w:ascii="Calibri Light" w:hAnsi="Calibri Light" w:cs="Calibri Light"/>
                <w:sz w:val="20"/>
                <w:szCs w:val="20"/>
              </w:rPr>
              <w:t>ests. However, our review noted</w:t>
            </w:r>
            <w:r w:rsidR="00FF771D">
              <w:rPr>
                <w:rFonts w:ascii="Calibri Light" w:hAnsi="Calibri Light" w:cs="Calibri Light"/>
                <w:sz w:val="20"/>
                <w:szCs w:val="20"/>
              </w:rPr>
              <w:t xml:space="preserve"> introductory rates have not been revised to date.</w:t>
            </w:r>
            <w:r w:rsidR="00985370">
              <w:rPr>
                <w:rFonts w:ascii="Calibri Light" w:hAnsi="Calibri Light" w:cs="Calibri Light"/>
                <w:sz w:val="20"/>
                <w:szCs w:val="20"/>
              </w:rPr>
              <w:t xml:space="preserve"> As a result, </w:t>
            </w:r>
            <w:r w:rsidR="00F02294">
              <w:rPr>
                <w:rFonts w:ascii="Calibri Light" w:hAnsi="Calibri Light" w:cs="Calibri Light"/>
                <w:sz w:val="20"/>
                <w:szCs w:val="20"/>
              </w:rPr>
              <w:t>revenue earned from KU’s commercial space rental is not</w:t>
            </w:r>
            <w:r w:rsidR="000F2097">
              <w:rPr>
                <w:rFonts w:ascii="Calibri Light" w:hAnsi="Calibri Light" w:cs="Calibri Light"/>
                <w:sz w:val="20"/>
                <w:szCs w:val="20"/>
              </w:rPr>
              <w:t xml:space="preserve"> currently</w:t>
            </w:r>
            <w:r w:rsidR="00F02294">
              <w:rPr>
                <w:rFonts w:ascii="Calibri Light" w:hAnsi="Calibri Light" w:cs="Calibri Light"/>
                <w:sz w:val="20"/>
                <w:szCs w:val="20"/>
              </w:rPr>
              <w:t xml:space="preserve"> market competitive. </w:t>
            </w:r>
          </w:p>
          <w:p w14:paraId="403DA20D" w14:textId="05C007AC" w:rsidR="00F02294" w:rsidRDefault="00F02294"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As per Rental Market Research (06</w:t>
            </w:r>
            <w:r w:rsidRPr="00394209">
              <w:rPr>
                <w:rFonts w:ascii="Calibri Light" w:hAnsi="Calibri Light" w:cs="Calibri Light"/>
                <w:sz w:val="20"/>
                <w:szCs w:val="20"/>
                <w:vertAlign w:val="superscript"/>
              </w:rPr>
              <w:t>th</w:t>
            </w:r>
            <w:r>
              <w:rPr>
                <w:rFonts w:ascii="Calibri Light" w:hAnsi="Calibri Light" w:cs="Calibri Light"/>
                <w:sz w:val="20"/>
                <w:szCs w:val="20"/>
              </w:rPr>
              <w:t xml:space="preserve"> Sept 2022) for KU, average base price retail rental is at least AED 1,345 per sq. meter where KU Main campus is located.</w:t>
            </w:r>
          </w:p>
          <w:p w14:paraId="177E9F72" w14:textId="77777777" w:rsidR="00F02294" w:rsidRDefault="00F02294" w:rsidP="00F02294">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For our selected retail shops sample, we noted sq. meter rental of AED 954 and AED 717 (please refer table below) was charged for 2022 based on revenue sharing agreements. It is worthy to note these commercial tenants are also provided with free of charge Water and Electricity for their commercial consumption.</w:t>
            </w:r>
          </w:p>
          <w:tbl>
            <w:tblPr>
              <w:tblW w:w="8438" w:type="dxa"/>
              <w:tblLook w:val="04A0" w:firstRow="1" w:lastRow="0" w:firstColumn="1" w:lastColumn="0" w:noHBand="0" w:noVBand="1"/>
            </w:tblPr>
            <w:tblGrid>
              <w:gridCol w:w="2716"/>
              <w:gridCol w:w="1285"/>
              <w:gridCol w:w="1300"/>
              <w:gridCol w:w="1129"/>
              <w:gridCol w:w="2008"/>
            </w:tblGrid>
            <w:tr w:rsidR="00F02294" w:rsidRPr="003B3057" w14:paraId="6F8207EE" w14:textId="77777777" w:rsidTr="00985370">
              <w:trPr>
                <w:trHeight w:val="352"/>
              </w:trPr>
              <w:tc>
                <w:tcPr>
                  <w:tcW w:w="2716"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6FB7A045" w14:textId="77777777" w:rsidR="00F02294" w:rsidRPr="003B3057" w:rsidRDefault="00F02294" w:rsidP="00834947">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Description</w:t>
                  </w:r>
                </w:p>
              </w:tc>
              <w:tc>
                <w:tcPr>
                  <w:tcW w:w="1285" w:type="dxa"/>
                  <w:tcBorders>
                    <w:top w:val="single" w:sz="4" w:space="0" w:color="auto"/>
                    <w:left w:val="nil"/>
                    <w:bottom w:val="single" w:sz="4" w:space="0" w:color="auto"/>
                    <w:right w:val="single" w:sz="4" w:space="0" w:color="auto"/>
                  </w:tcBorders>
                  <w:shd w:val="clear" w:color="auto" w:fill="D5DCE4" w:themeFill="text2" w:themeFillTint="33"/>
                  <w:noWrap/>
                  <w:hideMark/>
                </w:tcPr>
                <w:p w14:paraId="728C5852" w14:textId="77777777" w:rsidR="00F02294" w:rsidRPr="003B3057" w:rsidRDefault="00F02294" w:rsidP="00834947">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2022 Revenue</w:t>
                  </w:r>
                </w:p>
              </w:tc>
              <w:tc>
                <w:tcPr>
                  <w:tcW w:w="1300" w:type="dxa"/>
                  <w:tcBorders>
                    <w:top w:val="single" w:sz="4" w:space="0" w:color="auto"/>
                    <w:left w:val="nil"/>
                    <w:bottom w:val="single" w:sz="4" w:space="0" w:color="auto"/>
                    <w:right w:val="single" w:sz="4" w:space="0" w:color="auto"/>
                  </w:tcBorders>
                  <w:shd w:val="clear" w:color="auto" w:fill="D5DCE4" w:themeFill="text2" w:themeFillTint="33"/>
                  <w:noWrap/>
                  <w:hideMark/>
                </w:tcPr>
                <w:p w14:paraId="0D25394E" w14:textId="77777777" w:rsidR="00F02294" w:rsidRPr="003B3057" w:rsidRDefault="00F02294" w:rsidP="00834947">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Market rental</w:t>
                  </w:r>
                </w:p>
              </w:tc>
              <w:tc>
                <w:tcPr>
                  <w:tcW w:w="1129" w:type="dxa"/>
                  <w:tcBorders>
                    <w:top w:val="single" w:sz="4" w:space="0" w:color="auto"/>
                    <w:left w:val="nil"/>
                    <w:bottom w:val="single" w:sz="4" w:space="0" w:color="auto"/>
                    <w:right w:val="single" w:sz="4" w:space="0" w:color="auto"/>
                  </w:tcBorders>
                  <w:shd w:val="clear" w:color="auto" w:fill="D5DCE4" w:themeFill="text2" w:themeFillTint="33"/>
                  <w:noWrap/>
                  <w:hideMark/>
                </w:tcPr>
                <w:p w14:paraId="68140E05" w14:textId="77777777" w:rsidR="00F02294" w:rsidRPr="003B3057" w:rsidRDefault="00F02294" w:rsidP="00834947">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Variance</w:t>
                  </w:r>
                </w:p>
              </w:tc>
              <w:tc>
                <w:tcPr>
                  <w:tcW w:w="2005" w:type="dxa"/>
                  <w:tcBorders>
                    <w:top w:val="single" w:sz="4" w:space="0" w:color="auto"/>
                    <w:left w:val="nil"/>
                    <w:bottom w:val="single" w:sz="4" w:space="0" w:color="auto"/>
                    <w:right w:val="single" w:sz="4" w:space="0" w:color="auto"/>
                  </w:tcBorders>
                  <w:shd w:val="clear" w:color="auto" w:fill="D5DCE4" w:themeFill="text2" w:themeFillTint="33"/>
                  <w:noWrap/>
                  <w:hideMark/>
                </w:tcPr>
                <w:p w14:paraId="646AC7DB" w14:textId="77777777" w:rsidR="00F02294" w:rsidRPr="003B3057" w:rsidRDefault="00F02294" w:rsidP="00834947">
                  <w:pPr>
                    <w:framePr w:hSpace="181" w:wrap="around" w:vAnchor="page" w:hAnchor="text" w:y="1441"/>
                    <w:suppressOverlap/>
                    <w:rPr>
                      <w:rFonts w:asciiTheme="majorHAnsi" w:hAnsiTheme="majorHAnsi" w:cstheme="majorHAnsi"/>
                      <w:b/>
                      <w:bCs/>
                      <w:color w:val="000000"/>
                      <w:sz w:val="18"/>
                      <w:szCs w:val="18"/>
                    </w:rPr>
                  </w:pPr>
                  <w:r w:rsidRPr="00227629">
                    <w:rPr>
                      <w:rFonts w:asciiTheme="majorHAnsi" w:hAnsiTheme="majorHAnsi" w:cstheme="majorHAnsi"/>
                      <w:b/>
                      <w:bCs/>
                      <w:color w:val="000000"/>
                      <w:sz w:val="18"/>
                      <w:szCs w:val="18"/>
                    </w:rPr>
                    <w:t>Actu</w:t>
                  </w:r>
                  <w:r w:rsidRPr="003B3057">
                    <w:rPr>
                      <w:rFonts w:asciiTheme="majorHAnsi" w:hAnsiTheme="majorHAnsi" w:cstheme="majorHAnsi"/>
                      <w:b/>
                      <w:bCs/>
                      <w:color w:val="000000"/>
                      <w:sz w:val="18"/>
                      <w:szCs w:val="18"/>
                    </w:rPr>
                    <w:t>al S</w:t>
                  </w:r>
                  <w:r>
                    <w:rPr>
                      <w:rFonts w:asciiTheme="majorHAnsi" w:hAnsiTheme="majorHAnsi" w:cstheme="majorHAnsi"/>
                      <w:b/>
                      <w:bCs/>
                      <w:color w:val="000000"/>
                      <w:sz w:val="18"/>
                      <w:szCs w:val="18"/>
                    </w:rPr>
                    <w:t>q. meter.</w:t>
                  </w:r>
                  <w:r w:rsidRPr="003B3057">
                    <w:rPr>
                      <w:rFonts w:asciiTheme="majorHAnsi" w:hAnsiTheme="majorHAnsi" w:cstheme="majorHAnsi"/>
                      <w:b/>
                      <w:bCs/>
                      <w:color w:val="000000"/>
                      <w:sz w:val="18"/>
                      <w:szCs w:val="18"/>
                    </w:rPr>
                    <w:t xml:space="preserve"> Rental</w:t>
                  </w:r>
                </w:p>
              </w:tc>
            </w:tr>
            <w:tr w:rsidR="00F02294" w:rsidRPr="003B3057" w14:paraId="503C5000"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hideMark/>
                </w:tcPr>
                <w:p w14:paraId="6A771A76" w14:textId="77777777" w:rsidR="00F02294" w:rsidRPr="003B3057" w:rsidRDefault="00F02294" w:rsidP="00834947">
                  <w:pPr>
                    <w:framePr w:hSpace="181" w:wrap="around" w:vAnchor="page" w:hAnchor="text" w:y="1441"/>
                    <w:suppressOverlap/>
                    <w:rPr>
                      <w:rFonts w:asciiTheme="majorHAnsi" w:hAnsiTheme="majorHAnsi" w:cstheme="majorHAnsi"/>
                      <w:color w:val="000000"/>
                      <w:sz w:val="18"/>
                      <w:szCs w:val="18"/>
                    </w:rPr>
                  </w:pPr>
                  <w:r w:rsidRPr="003B3057">
                    <w:rPr>
                      <w:rFonts w:asciiTheme="majorHAnsi" w:hAnsiTheme="majorHAnsi" w:cstheme="majorHAnsi"/>
                      <w:color w:val="000000"/>
                      <w:sz w:val="18"/>
                      <w:szCs w:val="18"/>
                    </w:rPr>
                    <w:t xml:space="preserve">Al </w:t>
                  </w:r>
                  <w:proofErr w:type="spellStart"/>
                  <w:r w:rsidRPr="003B3057">
                    <w:rPr>
                      <w:rFonts w:asciiTheme="majorHAnsi" w:hAnsiTheme="majorHAnsi" w:cstheme="majorHAnsi"/>
                      <w:color w:val="000000"/>
                      <w:sz w:val="18"/>
                      <w:szCs w:val="18"/>
                    </w:rPr>
                    <w:t>Shaya</w:t>
                  </w:r>
                  <w:proofErr w:type="spellEnd"/>
                  <w:r w:rsidRPr="003B3057">
                    <w:rPr>
                      <w:rFonts w:asciiTheme="majorHAnsi" w:hAnsiTheme="majorHAnsi" w:cstheme="majorHAnsi"/>
                      <w:color w:val="000000"/>
                      <w:sz w:val="18"/>
                      <w:szCs w:val="18"/>
                    </w:rPr>
                    <w:t xml:space="preserve"> (Starbucks 173 </w:t>
                  </w:r>
                  <w:proofErr w:type="spellStart"/>
                  <w:r w:rsidRPr="003B3057">
                    <w:rPr>
                      <w:rFonts w:asciiTheme="majorHAnsi" w:hAnsiTheme="majorHAnsi" w:cstheme="majorHAnsi"/>
                      <w:color w:val="000000"/>
                      <w:sz w:val="18"/>
                      <w:szCs w:val="18"/>
                    </w:rPr>
                    <w:t>Sqm</w:t>
                  </w:r>
                  <w:proofErr w:type="spellEnd"/>
                  <w:r w:rsidRPr="003B3057">
                    <w:rPr>
                      <w:rFonts w:asciiTheme="majorHAnsi" w:hAnsiTheme="majorHAnsi" w:cstheme="majorHAnsi"/>
                      <w:color w:val="000000"/>
                      <w:sz w:val="18"/>
                      <w:szCs w:val="18"/>
                    </w:rPr>
                    <w:t>)</w:t>
                  </w:r>
                </w:p>
              </w:tc>
              <w:tc>
                <w:tcPr>
                  <w:tcW w:w="1285" w:type="dxa"/>
                  <w:tcBorders>
                    <w:top w:val="nil"/>
                    <w:left w:val="nil"/>
                    <w:bottom w:val="single" w:sz="4" w:space="0" w:color="auto"/>
                    <w:right w:val="single" w:sz="4" w:space="0" w:color="auto"/>
                  </w:tcBorders>
                  <w:shd w:val="clear" w:color="auto" w:fill="auto"/>
                  <w:noWrap/>
                  <w:hideMark/>
                </w:tcPr>
                <w:p w14:paraId="763F1B5F" w14:textId="77777777" w:rsidR="00F02294" w:rsidRPr="003B3057" w:rsidRDefault="00F02294" w:rsidP="00834947">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165,158.88</w:t>
                  </w:r>
                </w:p>
              </w:tc>
              <w:tc>
                <w:tcPr>
                  <w:tcW w:w="1300" w:type="dxa"/>
                  <w:tcBorders>
                    <w:top w:val="nil"/>
                    <w:left w:val="nil"/>
                    <w:bottom w:val="single" w:sz="4" w:space="0" w:color="auto"/>
                    <w:right w:val="single" w:sz="4" w:space="0" w:color="auto"/>
                  </w:tcBorders>
                  <w:shd w:val="clear" w:color="auto" w:fill="auto"/>
                  <w:noWrap/>
                  <w:hideMark/>
                </w:tcPr>
                <w:p w14:paraId="6E0A0B0A" w14:textId="77777777" w:rsidR="00F02294" w:rsidRPr="003B3057" w:rsidRDefault="00F02294" w:rsidP="00834947">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232,685.00</w:t>
                  </w:r>
                </w:p>
              </w:tc>
              <w:tc>
                <w:tcPr>
                  <w:tcW w:w="1129" w:type="dxa"/>
                  <w:tcBorders>
                    <w:top w:val="nil"/>
                    <w:left w:val="nil"/>
                    <w:bottom w:val="single" w:sz="4" w:space="0" w:color="auto"/>
                    <w:right w:val="single" w:sz="4" w:space="0" w:color="auto"/>
                  </w:tcBorders>
                  <w:shd w:val="clear" w:color="auto" w:fill="auto"/>
                  <w:noWrap/>
                  <w:hideMark/>
                </w:tcPr>
                <w:p w14:paraId="12565E78" w14:textId="77777777" w:rsidR="00F02294" w:rsidRPr="003B3057" w:rsidRDefault="00F02294" w:rsidP="00834947">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67,526.12</w:t>
                  </w:r>
                </w:p>
              </w:tc>
              <w:tc>
                <w:tcPr>
                  <w:tcW w:w="2005" w:type="dxa"/>
                  <w:tcBorders>
                    <w:top w:val="nil"/>
                    <w:left w:val="nil"/>
                    <w:bottom w:val="single" w:sz="4" w:space="0" w:color="auto"/>
                    <w:right w:val="single" w:sz="4" w:space="0" w:color="auto"/>
                  </w:tcBorders>
                  <w:shd w:val="clear" w:color="auto" w:fill="auto"/>
                  <w:noWrap/>
                  <w:hideMark/>
                </w:tcPr>
                <w:p w14:paraId="1672E15C" w14:textId="77777777" w:rsidR="00F02294" w:rsidRPr="003B3057" w:rsidRDefault="00F02294" w:rsidP="00834947">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954.68</w:t>
                  </w:r>
                </w:p>
              </w:tc>
            </w:tr>
            <w:tr w:rsidR="00F02294" w:rsidRPr="003B3057" w14:paraId="2226FD46"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tcPr>
                <w:p w14:paraId="34D5F814" w14:textId="77777777" w:rsidR="00F02294" w:rsidRPr="003B3057" w:rsidRDefault="00F02294" w:rsidP="00834947">
                  <w:pPr>
                    <w:framePr w:hSpace="181" w:wrap="around" w:vAnchor="page" w:hAnchor="text" w:y="1441"/>
                    <w:suppressOverlap/>
                    <w:rPr>
                      <w:rFonts w:asciiTheme="majorHAnsi" w:hAnsiTheme="majorHAnsi" w:cstheme="majorHAnsi"/>
                      <w:color w:val="000000"/>
                      <w:sz w:val="18"/>
                      <w:szCs w:val="18"/>
                    </w:rPr>
                  </w:pPr>
                  <w:proofErr w:type="spellStart"/>
                  <w:r w:rsidRPr="003B3057">
                    <w:rPr>
                      <w:rFonts w:asciiTheme="majorHAnsi" w:hAnsiTheme="majorHAnsi" w:cstheme="majorHAnsi"/>
                      <w:color w:val="000000"/>
                      <w:sz w:val="18"/>
                      <w:szCs w:val="18"/>
                    </w:rPr>
                    <w:t>Taboon</w:t>
                  </w:r>
                  <w:proofErr w:type="spellEnd"/>
                  <w:r w:rsidRPr="003B3057">
                    <w:rPr>
                      <w:rFonts w:asciiTheme="majorHAnsi" w:hAnsiTheme="majorHAnsi" w:cstheme="majorHAnsi"/>
                      <w:color w:val="000000"/>
                      <w:sz w:val="18"/>
                      <w:szCs w:val="18"/>
                    </w:rPr>
                    <w:t xml:space="preserve"> Restaurant (49 </w:t>
                  </w:r>
                  <w:proofErr w:type="spellStart"/>
                  <w:r w:rsidRPr="003B3057">
                    <w:rPr>
                      <w:rFonts w:asciiTheme="majorHAnsi" w:hAnsiTheme="majorHAnsi" w:cstheme="majorHAnsi"/>
                      <w:color w:val="000000"/>
                      <w:sz w:val="18"/>
                      <w:szCs w:val="18"/>
                    </w:rPr>
                    <w:t>Sqm</w:t>
                  </w:r>
                  <w:proofErr w:type="spellEnd"/>
                  <w:r w:rsidRPr="003B3057">
                    <w:rPr>
                      <w:rFonts w:asciiTheme="majorHAnsi" w:hAnsiTheme="majorHAnsi" w:cstheme="majorHAnsi"/>
                      <w:color w:val="000000"/>
                      <w:sz w:val="18"/>
                      <w:szCs w:val="18"/>
                    </w:rPr>
                    <w:t>)</w:t>
                  </w:r>
                  <w:r>
                    <w:rPr>
                      <w:rFonts w:asciiTheme="majorHAnsi" w:hAnsiTheme="majorHAnsi" w:cstheme="majorHAnsi"/>
                      <w:color w:val="000000"/>
                      <w:sz w:val="18"/>
                      <w:szCs w:val="18"/>
                    </w:rPr>
                    <w:t>*</w:t>
                  </w:r>
                </w:p>
              </w:tc>
              <w:tc>
                <w:tcPr>
                  <w:tcW w:w="1285" w:type="dxa"/>
                  <w:tcBorders>
                    <w:top w:val="nil"/>
                    <w:left w:val="nil"/>
                    <w:bottom w:val="single" w:sz="4" w:space="0" w:color="auto"/>
                    <w:right w:val="single" w:sz="4" w:space="0" w:color="auto"/>
                  </w:tcBorders>
                  <w:shd w:val="clear" w:color="auto" w:fill="auto"/>
                  <w:noWrap/>
                </w:tcPr>
                <w:p w14:paraId="0F9AD635" w14:textId="77777777" w:rsidR="00F02294" w:rsidRPr="003B3057" w:rsidRDefault="00F02294" w:rsidP="00834947">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11</w:t>
                  </w:r>
                  <w:r>
                    <w:rPr>
                      <w:rFonts w:asciiTheme="majorHAnsi" w:hAnsiTheme="majorHAnsi" w:cstheme="majorHAnsi"/>
                      <w:color w:val="000000"/>
                      <w:sz w:val="18"/>
                      <w:szCs w:val="18"/>
                    </w:rPr>
                    <w:t>,</w:t>
                  </w:r>
                  <w:r w:rsidRPr="003B3057">
                    <w:rPr>
                      <w:rFonts w:asciiTheme="majorHAnsi" w:hAnsiTheme="majorHAnsi" w:cstheme="majorHAnsi"/>
                      <w:color w:val="000000"/>
                      <w:sz w:val="18"/>
                      <w:szCs w:val="18"/>
                    </w:rPr>
                    <w:t>715.91</w:t>
                  </w:r>
                </w:p>
              </w:tc>
              <w:tc>
                <w:tcPr>
                  <w:tcW w:w="1300" w:type="dxa"/>
                  <w:tcBorders>
                    <w:top w:val="nil"/>
                    <w:left w:val="nil"/>
                    <w:bottom w:val="single" w:sz="4" w:space="0" w:color="auto"/>
                    <w:right w:val="single" w:sz="4" w:space="0" w:color="auto"/>
                  </w:tcBorders>
                  <w:shd w:val="clear" w:color="auto" w:fill="auto"/>
                  <w:noWrap/>
                </w:tcPr>
                <w:p w14:paraId="421878E9" w14:textId="77777777" w:rsidR="00F02294" w:rsidRPr="003B3057" w:rsidRDefault="00F02294" w:rsidP="00834947">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21,968.33</w:t>
                  </w:r>
                </w:p>
              </w:tc>
              <w:tc>
                <w:tcPr>
                  <w:tcW w:w="1129" w:type="dxa"/>
                  <w:tcBorders>
                    <w:top w:val="nil"/>
                    <w:left w:val="nil"/>
                    <w:bottom w:val="single" w:sz="4" w:space="0" w:color="auto"/>
                    <w:right w:val="single" w:sz="4" w:space="0" w:color="auto"/>
                  </w:tcBorders>
                  <w:shd w:val="clear" w:color="auto" w:fill="auto"/>
                  <w:noWrap/>
                </w:tcPr>
                <w:p w14:paraId="3FE34B53" w14:textId="77777777" w:rsidR="00F02294" w:rsidRDefault="00F02294" w:rsidP="00834947">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10,252.42</w:t>
                  </w:r>
                </w:p>
              </w:tc>
              <w:tc>
                <w:tcPr>
                  <w:tcW w:w="2005" w:type="dxa"/>
                  <w:tcBorders>
                    <w:top w:val="nil"/>
                    <w:left w:val="nil"/>
                    <w:bottom w:val="single" w:sz="4" w:space="0" w:color="auto"/>
                    <w:right w:val="single" w:sz="4" w:space="0" w:color="auto"/>
                  </w:tcBorders>
                  <w:shd w:val="clear" w:color="auto" w:fill="auto"/>
                  <w:noWrap/>
                </w:tcPr>
                <w:p w14:paraId="0DCD9056" w14:textId="77777777" w:rsidR="00F02294" w:rsidRPr="003B3057" w:rsidRDefault="00F02294" w:rsidP="00834947">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717.30</w:t>
                  </w:r>
                </w:p>
              </w:tc>
            </w:tr>
            <w:tr w:rsidR="00F02294" w:rsidRPr="003B3057" w14:paraId="42C80C6F" w14:textId="77777777" w:rsidTr="00985370">
              <w:trPr>
                <w:trHeight w:val="77"/>
              </w:trPr>
              <w:tc>
                <w:tcPr>
                  <w:tcW w:w="8438" w:type="dxa"/>
                  <w:gridSpan w:val="5"/>
                  <w:tcBorders>
                    <w:top w:val="nil"/>
                    <w:left w:val="single" w:sz="4" w:space="0" w:color="auto"/>
                    <w:bottom w:val="single" w:sz="4" w:space="0" w:color="auto"/>
                    <w:right w:val="single" w:sz="4" w:space="0" w:color="auto"/>
                  </w:tcBorders>
                  <w:shd w:val="clear" w:color="auto" w:fill="auto"/>
                  <w:noWrap/>
                </w:tcPr>
                <w:p w14:paraId="4CCF2B97" w14:textId="77777777" w:rsidR="00F02294" w:rsidRPr="003B3057" w:rsidRDefault="00F02294" w:rsidP="00834947">
                  <w:pPr>
                    <w:framePr w:hSpace="181" w:wrap="around" w:vAnchor="page" w:hAnchor="text" w:y="1441"/>
                    <w:suppressOverlap/>
                    <w:rPr>
                      <w:rFonts w:asciiTheme="majorHAnsi" w:hAnsiTheme="majorHAnsi" w:cstheme="majorHAnsi"/>
                      <w:i/>
                      <w:iCs/>
                      <w:color w:val="000000"/>
                      <w:sz w:val="14"/>
                      <w:szCs w:val="14"/>
                    </w:rPr>
                  </w:pPr>
                  <w:r w:rsidRPr="001317EC">
                    <w:rPr>
                      <w:rFonts w:asciiTheme="majorHAnsi" w:hAnsiTheme="majorHAnsi" w:cstheme="majorHAnsi"/>
                      <w:i/>
                      <w:iCs/>
                      <w:color w:val="000000"/>
                      <w:sz w:val="14"/>
                      <w:szCs w:val="14"/>
                    </w:rPr>
                    <w:t>*Pro rata (3 months)</w:t>
                  </w:r>
                </w:p>
              </w:tc>
            </w:tr>
          </w:tbl>
          <w:p w14:paraId="37EDABB9" w14:textId="35E287EE" w:rsidR="008262F6" w:rsidRDefault="008262F6" w:rsidP="0066428D">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documentation for costing and market comparison data prior to finalizing introductory rental rates </w:t>
            </w:r>
            <w:r w:rsidR="0066428D">
              <w:rPr>
                <w:rFonts w:ascii="Calibri Light" w:hAnsi="Calibri Light" w:cs="Calibri Light"/>
                <w:sz w:val="20"/>
                <w:szCs w:val="20"/>
              </w:rPr>
              <w:t xml:space="preserve">was </w:t>
            </w:r>
            <w:r>
              <w:rPr>
                <w:rFonts w:ascii="Calibri Light" w:hAnsi="Calibri Light" w:cs="Calibri Light"/>
                <w:sz w:val="20"/>
                <w:szCs w:val="20"/>
              </w:rPr>
              <w:t xml:space="preserve">not available </w:t>
            </w:r>
            <w:r w:rsidR="0066428D">
              <w:rPr>
                <w:rFonts w:ascii="Calibri Light" w:hAnsi="Calibri Light" w:cs="Calibri Light"/>
                <w:sz w:val="20"/>
                <w:szCs w:val="20"/>
              </w:rPr>
              <w:t xml:space="preserve">for our review </w:t>
            </w:r>
            <w:r>
              <w:rPr>
                <w:rFonts w:ascii="Calibri Light" w:hAnsi="Calibri Light" w:cs="Calibri Light"/>
                <w:sz w:val="20"/>
                <w:szCs w:val="20"/>
              </w:rPr>
              <w:t xml:space="preserve">resulting in non-compliance with records retention Policy (KUP 1050) which requires administrative correspondence (including Memo’s and its attachments) to be retained / archived permanently. </w:t>
            </w:r>
          </w:p>
          <w:p w14:paraId="33E1B305" w14:textId="00CC8B1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49DA659"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Review rental rates supported by costing and market analysis. </w:t>
            </w:r>
          </w:p>
          <w:p w14:paraId="5F0394DF"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Obtain approval on the revised (if applicable) rates per </w:t>
            </w:r>
            <w:proofErr w:type="spellStart"/>
            <w:r>
              <w:rPr>
                <w:rFonts w:ascii="Calibri Light" w:hAnsi="Calibri Light" w:cs="Calibri Light"/>
                <w:sz w:val="20"/>
                <w:szCs w:val="20"/>
              </w:rPr>
              <w:t>DoA</w:t>
            </w:r>
            <w:proofErr w:type="spellEnd"/>
            <w:r>
              <w:rPr>
                <w:rFonts w:ascii="Calibri Light" w:hAnsi="Calibri Light" w:cs="Calibri Light"/>
                <w:sz w:val="20"/>
                <w:szCs w:val="20"/>
              </w:rPr>
              <w:t>.</w:t>
            </w:r>
          </w:p>
          <w:p w14:paraId="4CCF9D1F" w14:textId="77777777" w:rsidR="002849B8" w:rsidRDefault="008262F6" w:rsidP="002849B8">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Compliance with Records Retention Policy. </w:t>
            </w:r>
          </w:p>
          <w:p w14:paraId="724E1A3F"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 xml:space="preserve">Perform actual revenue rental study and compare with market rates mentioned in Rental Market Research. </w:t>
            </w:r>
          </w:p>
          <w:p w14:paraId="18B86515"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 xml:space="preserve">Once comparison is performed, present variance results to KU Management for their direction. </w:t>
            </w:r>
          </w:p>
          <w:p w14:paraId="2CE40613" w14:textId="1DA4BB3D" w:rsidR="002849B8" w:rsidRP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Present proposals and business plan for KU Management for their review and direction on commercial space rental taking into account free of charge facilities provided to retail space tenants.</w:t>
            </w:r>
          </w:p>
          <w:p w14:paraId="07EA2E09"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Management Action Plan</w:t>
            </w:r>
          </w:p>
          <w:p w14:paraId="74698DD4" w14:textId="4B0F17D5" w:rsidR="008262F6" w:rsidRDefault="008262F6" w:rsidP="00D55107">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sidR="00D55107">
              <w:rPr>
                <w:rFonts w:ascii="Calibri Light" w:hAnsi="Calibri Light" w:cs="Calibri Light"/>
                <w:b/>
                <w:color w:val="FF0000"/>
                <w:sz w:val="20"/>
                <w:szCs w:val="20"/>
              </w:rPr>
              <w:t xml:space="preserve"> </w:t>
            </w:r>
          </w:p>
          <w:p w14:paraId="1D121F2C" w14:textId="46E2C84C" w:rsidR="00D55107" w:rsidRPr="00D55107" w:rsidRDefault="00D55107" w:rsidP="00591154">
            <w:pPr>
              <w:tabs>
                <w:tab w:val="left" w:pos="1110"/>
              </w:tabs>
              <w:spacing w:before="60" w:after="60"/>
              <w:jc w:val="both"/>
              <w:rPr>
                <w:rFonts w:ascii="Calibri Light" w:hAnsi="Calibri Light" w:cs="Calibri Light"/>
                <w:sz w:val="20"/>
                <w:szCs w:val="20"/>
              </w:rPr>
            </w:pPr>
            <w:r w:rsidRPr="00D55107">
              <w:rPr>
                <w:rFonts w:ascii="Calibri Light" w:hAnsi="Calibri Light" w:cs="Calibri Light"/>
                <w:sz w:val="20"/>
                <w:szCs w:val="20"/>
              </w:rPr>
              <w:t xml:space="preserve">Agree – rates </w:t>
            </w:r>
            <w:r>
              <w:rPr>
                <w:rFonts w:ascii="Calibri Light" w:hAnsi="Calibri Light" w:cs="Calibri Light"/>
                <w:sz w:val="20"/>
                <w:szCs w:val="20"/>
              </w:rPr>
              <w:t>are under process of review</w:t>
            </w:r>
            <w:r w:rsidRPr="00D55107">
              <w:rPr>
                <w:rFonts w:ascii="Calibri Light" w:hAnsi="Calibri Light" w:cs="Calibri Light"/>
                <w:sz w:val="20"/>
                <w:szCs w:val="20"/>
              </w:rPr>
              <w:t>.</w:t>
            </w:r>
            <w:r>
              <w:rPr>
                <w:rFonts w:ascii="Calibri Light" w:hAnsi="Calibri Light" w:cs="Calibri Light"/>
                <w:sz w:val="20"/>
                <w:szCs w:val="20"/>
              </w:rPr>
              <w:t xml:space="preserve"> Market study completed.</w:t>
            </w:r>
            <w:r w:rsidRPr="00D55107">
              <w:rPr>
                <w:rFonts w:ascii="Calibri Light" w:hAnsi="Calibri Light" w:cs="Calibri Light"/>
                <w:sz w:val="20"/>
                <w:szCs w:val="20"/>
              </w:rPr>
              <w:t xml:space="preserve"> Analysis w</w:t>
            </w:r>
            <w:r w:rsidR="00591154">
              <w:rPr>
                <w:rFonts w:ascii="Calibri Light" w:hAnsi="Calibri Light" w:cs="Calibri Light"/>
                <w:sz w:val="20"/>
                <w:szCs w:val="20"/>
              </w:rPr>
              <w:t>ill be performed for Management.</w:t>
            </w:r>
          </w:p>
          <w:p w14:paraId="1072F322"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4E60F3C" w14:textId="77777777" w:rsidR="008262F6" w:rsidRPr="00A679EB"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28E326E6"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2B2FE4D" w14:textId="2D57FE94" w:rsidR="008262F6" w:rsidRPr="0082017B"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xx</w:t>
            </w:r>
          </w:p>
        </w:tc>
      </w:tr>
      <w:tr w:rsidR="007F101D" w:rsidRPr="0000509E" w14:paraId="46B4458D" w14:textId="77777777" w:rsidTr="008C1477">
        <w:trPr>
          <w:cantSplit/>
          <w:trHeight w:val="15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58DDC36" w14:textId="4D058B5C" w:rsidR="007F101D" w:rsidRPr="008C1477" w:rsidRDefault="00FA43DC" w:rsidP="007F101D">
            <w:pPr>
              <w:widowControl w:val="0"/>
              <w:tabs>
                <w:tab w:val="left" w:pos="560"/>
              </w:tabs>
              <w:autoSpaceDE w:val="0"/>
              <w:autoSpaceDN w:val="0"/>
              <w:adjustRightInd w:val="0"/>
              <w:spacing w:before="60" w:after="60"/>
              <w:jc w:val="both"/>
              <w:rPr>
                <w:rFonts w:ascii="Wingdings" w:hAnsi="Wingdings" w:cs="Times New Roman"/>
                <w:b/>
                <w:color w:val="FFC000"/>
                <w:sz w:val="19"/>
                <w:szCs w:val="24"/>
              </w:rPr>
            </w:pPr>
            <w:r w:rsidRPr="002343D9">
              <w:rPr>
                <w:rFonts w:ascii="Wingdings" w:hAnsi="Wingdings" w:cs="Times New Roman"/>
                <w:b/>
                <w:color w:val="FF0000"/>
                <w:sz w:val="20"/>
                <w:szCs w:val="20"/>
              </w:rPr>
              <w:lastRenderedPageBreak/>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44F065F" w14:textId="404CB448" w:rsidR="007F101D" w:rsidRPr="008C1477" w:rsidRDefault="007A08A2" w:rsidP="007A08A2">
            <w:pPr>
              <w:pStyle w:val="ListParagraph"/>
              <w:numPr>
                <w:ilvl w:val="0"/>
                <w:numId w:val="26"/>
              </w:numPr>
              <w:spacing w:before="60" w:after="60"/>
              <w:ind w:left="295"/>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Non-compliance with </w:t>
            </w:r>
            <w:r w:rsidR="007F101D">
              <w:rPr>
                <w:rFonts w:ascii="Calibri Light" w:hAnsi="Calibri Light" w:cs="Calibri Light"/>
                <w:b/>
                <w:bCs/>
                <w:color w:val="FFFFFF" w:themeColor="background1"/>
                <w:sz w:val="20"/>
                <w:szCs w:val="20"/>
              </w:rPr>
              <w:t xml:space="preserve">Delegation of Authority </w:t>
            </w:r>
            <w:r w:rsidR="00816A3F">
              <w:rPr>
                <w:rFonts w:ascii="Calibri Light" w:hAnsi="Calibri Light" w:cs="Calibri Light"/>
                <w:b/>
                <w:bCs/>
                <w:color w:val="FFFFFF" w:themeColor="background1"/>
                <w:sz w:val="20"/>
                <w:szCs w:val="20"/>
              </w:rPr>
              <w:t>(</w:t>
            </w:r>
            <w:proofErr w:type="spellStart"/>
            <w:r w:rsidR="00816A3F">
              <w:rPr>
                <w:rFonts w:ascii="Calibri Light" w:hAnsi="Calibri Light" w:cs="Calibri Light"/>
                <w:b/>
                <w:bCs/>
                <w:color w:val="FFFFFF" w:themeColor="background1"/>
                <w:sz w:val="20"/>
                <w:szCs w:val="20"/>
              </w:rPr>
              <w:t>DoA</w:t>
            </w:r>
            <w:proofErr w:type="spellEnd"/>
            <w:r w:rsidR="00816A3F">
              <w:rPr>
                <w:rFonts w:ascii="Calibri Light" w:hAnsi="Calibri Light" w:cs="Calibri Light"/>
                <w:b/>
                <w:bCs/>
                <w:color w:val="FFFFFF" w:themeColor="background1"/>
                <w:sz w:val="20"/>
                <w:szCs w:val="20"/>
              </w:rPr>
              <w:t>)</w:t>
            </w:r>
          </w:p>
        </w:tc>
      </w:tr>
      <w:tr w:rsidR="007F101D" w:rsidRPr="0000509E" w14:paraId="15B7797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D61A303" w14:textId="31EBE754" w:rsidR="007F101D" w:rsidRPr="00CC15E6" w:rsidRDefault="007F101D" w:rsidP="007F101D">
            <w:pPr>
              <w:widowControl w:val="0"/>
              <w:autoSpaceDE w:val="0"/>
              <w:autoSpaceDN w:val="0"/>
              <w:adjustRightInd w:val="0"/>
              <w:spacing w:before="60" w:after="60"/>
              <w:jc w:val="both"/>
              <w:rPr>
                <w:rFonts w:ascii="Calibri Light" w:hAnsi="Calibri Light" w:cs="Calibri Light"/>
                <w:color w:val="0057B8"/>
                <w:sz w:val="24"/>
                <w:szCs w:val="24"/>
                <w:u w:val="single"/>
              </w:rPr>
            </w:pPr>
            <w:r w:rsidRPr="009607FE">
              <w:rPr>
                <w:rFonts w:ascii="Calibri Light" w:hAnsi="Calibri Light" w:cs="Calibri Light"/>
                <w:b/>
                <w:bCs/>
                <w:sz w:val="20"/>
                <w:szCs w:val="20"/>
              </w:rPr>
              <w:t>Risk Ref</w:t>
            </w:r>
            <w:r>
              <w:rPr>
                <w:rFonts w:ascii="Calibri Light" w:hAnsi="Calibri Light" w:cs="Calibri Light"/>
                <w:b/>
                <w:bCs/>
                <w:sz w:val="20"/>
                <w:szCs w:val="20"/>
              </w:rPr>
              <w:t xml:space="preserve"> : </w:t>
            </w:r>
            <w:r w:rsidRPr="009607FE">
              <w:rPr>
                <w:rFonts w:ascii="Calibri Light" w:hAnsi="Calibri Light" w:cs="Calibri Light"/>
                <w:color w:val="0070C0"/>
                <w:sz w:val="20"/>
                <w:szCs w:val="20"/>
              </w:rPr>
              <w:t>KUTC-02</w:t>
            </w:r>
          </w:p>
        </w:tc>
      </w:tr>
      <w:tr w:rsidR="007F101D" w:rsidRPr="0000509E" w14:paraId="2E74E553"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A9C43F9" w14:textId="7B00C780" w:rsidR="00816A3F" w:rsidRPr="00816A3F" w:rsidRDefault="007F101D" w:rsidP="00816A3F">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A315CC" w14:textId="658F974F" w:rsidR="007F101D" w:rsidRDefault="00816A3F" w:rsidP="00816A3F">
            <w:pPr>
              <w:tabs>
                <w:tab w:val="left" w:pos="1110"/>
              </w:tabs>
              <w:spacing w:before="60" w:after="60"/>
              <w:jc w:val="both"/>
              <w:rPr>
                <w:rFonts w:ascii="Calibri Light" w:hAnsi="Calibri Light" w:cs="Calibri Light"/>
                <w:sz w:val="20"/>
                <w:szCs w:val="20"/>
              </w:rPr>
            </w:pPr>
            <w:commentRangeStart w:id="6"/>
            <w:r>
              <w:rPr>
                <w:rFonts w:ascii="Calibri Light" w:hAnsi="Calibri Light" w:cs="Calibri Light"/>
                <w:sz w:val="20"/>
                <w:szCs w:val="20"/>
              </w:rPr>
              <w:t>Our sample review of 2 revenue agreements noted</w:t>
            </w:r>
            <w:r w:rsidR="00534476">
              <w:rPr>
                <w:rFonts w:ascii="Calibri Light" w:hAnsi="Calibri Light" w:cs="Calibri Light"/>
                <w:sz w:val="20"/>
                <w:szCs w:val="20"/>
              </w:rPr>
              <w:t xml:space="preserve"> in 1 case,</w:t>
            </w:r>
            <w:r>
              <w:rPr>
                <w:rFonts w:ascii="Calibri Light" w:hAnsi="Calibri Light" w:cs="Calibri Light"/>
                <w:sz w:val="20"/>
                <w:szCs w:val="20"/>
              </w:rPr>
              <w:t xml:space="preserve"> following non-compliance with the </w:t>
            </w:r>
            <w:proofErr w:type="spellStart"/>
            <w:r>
              <w:rPr>
                <w:rFonts w:ascii="Calibri Light" w:hAnsi="Calibri Light" w:cs="Calibri Light"/>
                <w:sz w:val="20"/>
                <w:szCs w:val="20"/>
              </w:rPr>
              <w:t>DoA</w:t>
            </w:r>
            <w:proofErr w:type="spellEnd"/>
            <w:r>
              <w:rPr>
                <w:rFonts w:ascii="Calibri Light" w:hAnsi="Calibri Light" w:cs="Calibri Light"/>
                <w:sz w:val="20"/>
                <w:szCs w:val="20"/>
              </w:rPr>
              <w:t>:</w:t>
            </w:r>
          </w:p>
          <w:p w14:paraId="1BD07285" w14:textId="7DD7AC60" w:rsidR="00816A3F" w:rsidRDefault="00816A3F" w:rsidP="003A07B5">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Sales Agreement (</w:t>
            </w:r>
            <w:r w:rsidRPr="00816A3F">
              <w:rPr>
                <w:rFonts w:ascii="Calibri Light" w:hAnsi="Calibri Light" w:cs="Calibri Light"/>
                <w:sz w:val="20"/>
                <w:szCs w:val="20"/>
              </w:rPr>
              <w:t>Q2 General Cleaning services LLC</w:t>
            </w:r>
            <w:r>
              <w:rPr>
                <w:rFonts w:ascii="Calibri Light" w:hAnsi="Calibri Light" w:cs="Calibri Light"/>
                <w:sz w:val="20"/>
                <w:szCs w:val="20"/>
              </w:rPr>
              <w:t xml:space="preserve">) </w:t>
            </w:r>
          </w:p>
          <w:tbl>
            <w:tblPr>
              <w:tblW w:w="8231" w:type="dxa"/>
              <w:tblInd w:w="702" w:type="dxa"/>
              <w:tblLook w:val="04A0" w:firstRow="1" w:lastRow="0" w:firstColumn="1" w:lastColumn="0" w:noHBand="0" w:noVBand="1"/>
            </w:tblPr>
            <w:tblGrid>
              <w:gridCol w:w="3479"/>
              <w:gridCol w:w="1394"/>
              <w:gridCol w:w="3358"/>
            </w:tblGrid>
            <w:tr w:rsidR="00172D0E" w:rsidRPr="00F5673F" w14:paraId="5CE76109" w14:textId="77777777" w:rsidTr="00F36450">
              <w:trPr>
                <w:trHeight w:val="254"/>
              </w:trPr>
              <w:tc>
                <w:tcPr>
                  <w:tcW w:w="3479"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1C03F37A" w14:textId="0162F312" w:rsidR="00172D0E" w:rsidRPr="00F5673F" w:rsidRDefault="00172D0E" w:rsidP="00834947">
                  <w:pPr>
                    <w:framePr w:hSpace="181" w:wrap="around" w:vAnchor="page" w:hAnchor="text" w:y="1441"/>
                    <w:suppressOverlap/>
                    <w:rPr>
                      <w:rFonts w:asciiTheme="majorHAnsi" w:hAnsiTheme="majorHAnsi" w:cstheme="majorHAnsi"/>
                      <w:b/>
                      <w:bCs/>
                      <w:color w:val="000000"/>
                      <w:sz w:val="16"/>
                      <w:szCs w:val="16"/>
                    </w:rPr>
                  </w:pPr>
                  <w:proofErr w:type="spellStart"/>
                  <w:r w:rsidRPr="00F5673F">
                    <w:rPr>
                      <w:rFonts w:asciiTheme="majorHAnsi" w:hAnsiTheme="majorHAnsi" w:cstheme="majorHAnsi"/>
                      <w:b/>
                      <w:bCs/>
                      <w:color w:val="000000"/>
                      <w:sz w:val="16"/>
                      <w:szCs w:val="16"/>
                    </w:rPr>
                    <w:t>DoA</w:t>
                  </w:r>
                  <w:proofErr w:type="spellEnd"/>
                  <w:r w:rsidRPr="00F5673F">
                    <w:rPr>
                      <w:rFonts w:asciiTheme="majorHAnsi" w:hAnsiTheme="majorHAnsi" w:cstheme="majorHAnsi"/>
                      <w:b/>
                      <w:bCs/>
                      <w:color w:val="000000"/>
                      <w:sz w:val="16"/>
                      <w:szCs w:val="16"/>
                    </w:rPr>
                    <w:t xml:space="preserve"> Requirement (Above AED 50K)</w:t>
                  </w:r>
                </w:p>
              </w:tc>
              <w:tc>
                <w:tcPr>
                  <w:tcW w:w="1394" w:type="dxa"/>
                  <w:tcBorders>
                    <w:top w:val="single" w:sz="4" w:space="0" w:color="auto"/>
                    <w:left w:val="nil"/>
                    <w:bottom w:val="single" w:sz="4" w:space="0" w:color="auto"/>
                    <w:right w:val="single" w:sz="4" w:space="0" w:color="auto"/>
                  </w:tcBorders>
                  <w:shd w:val="clear" w:color="auto" w:fill="D5DCE4" w:themeFill="text2" w:themeFillTint="33"/>
                  <w:noWrap/>
                  <w:hideMark/>
                </w:tcPr>
                <w:p w14:paraId="5EA05514" w14:textId="031071E4" w:rsidR="00172D0E" w:rsidRPr="00F5673F" w:rsidRDefault="00172D0E" w:rsidP="00834947">
                  <w:pPr>
                    <w:framePr w:hSpace="181" w:wrap="around" w:vAnchor="page" w:hAnchor="text" w:y="1441"/>
                    <w:suppressOverlap/>
                    <w:jc w:val="center"/>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Action</w:t>
                  </w:r>
                </w:p>
              </w:tc>
              <w:tc>
                <w:tcPr>
                  <w:tcW w:w="3358" w:type="dxa"/>
                  <w:tcBorders>
                    <w:top w:val="single" w:sz="4" w:space="0" w:color="auto"/>
                    <w:left w:val="nil"/>
                    <w:bottom w:val="single" w:sz="4" w:space="0" w:color="auto"/>
                    <w:right w:val="single" w:sz="4" w:space="0" w:color="auto"/>
                  </w:tcBorders>
                  <w:shd w:val="clear" w:color="auto" w:fill="D5DCE4" w:themeFill="text2" w:themeFillTint="33"/>
                  <w:noWrap/>
                  <w:hideMark/>
                </w:tcPr>
                <w:p w14:paraId="47ECBE3A" w14:textId="144DA50C" w:rsidR="00172D0E" w:rsidRPr="00F5673F" w:rsidRDefault="007C48DE" w:rsidP="00834947">
                  <w:pPr>
                    <w:framePr w:hSpace="181" w:wrap="around" w:vAnchor="page" w:hAnchor="text" w:y="1441"/>
                    <w:suppressOverlap/>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 xml:space="preserve">Award approval </w:t>
                  </w:r>
                  <w:r w:rsidR="00317F19">
                    <w:rPr>
                      <w:rFonts w:asciiTheme="majorHAnsi" w:hAnsiTheme="majorHAnsi" w:cstheme="majorHAnsi"/>
                      <w:b/>
                      <w:bCs/>
                      <w:color w:val="000000"/>
                      <w:sz w:val="16"/>
                      <w:szCs w:val="16"/>
                    </w:rPr>
                    <w:t xml:space="preserve"> - Actual </w:t>
                  </w:r>
                </w:p>
              </w:tc>
            </w:tr>
            <w:tr w:rsidR="00172D0E" w:rsidRPr="00F5673F" w14:paraId="474042B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338273DB" w14:textId="036BD105" w:rsidR="00172D0E" w:rsidRPr="00F5673F" w:rsidRDefault="00172D0E" w:rsidP="00834947">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Business Development Manager</w:t>
                  </w:r>
                </w:p>
              </w:tc>
              <w:tc>
                <w:tcPr>
                  <w:tcW w:w="1394" w:type="dxa"/>
                  <w:tcBorders>
                    <w:top w:val="nil"/>
                    <w:left w:val="nil"/>
                    <w:bottom w:val="single" w:sz="4" w:space="0" w:color="auto"/>
                    <w:right w:val="single" w:sz="4" w:space="0" w:color="auto"/>
                  </w:tcBorders>
                  <w:shd w:val="clear" w:color="auto" w:fill="auto"/>
                  <w:noWrap/>
                  <w:hideMark/>
                </w:tcPr>
                <w:p w14:paraId="2EA36D61" w14:textId="75765752" w:rsidR="00172D0E" w:rsidRPr="00F5673F" w:rsidRDefault="00172D0E" w:rsidP="00834947">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4EA7ED64" w14:textId="775D8ACA" w:rsidR="00172D0E" w:rsidRPr="00F5673F" w:rsidRDefault="00172D0E" w:rsidP="00834947">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Hospitability Supervisor</w:t>
                  </w:r>
                </w:p>
              </w:tc>
            </w:tr>
            <w:tr w:rsidR="00172D0E" w:rsidRPr="00F5673F" w14:paraId="6210855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74BC9DD" w14:textId="55FD6901" w:rsidR="00172D0E" w:rsidRPr="00F5673F" w:rsidRDefault="00172D0E" w:rsidP="00834947">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Head of Finance</w:t>
                  </w:r>
                </w:p>
              </w:tc>
              <w:tc>
                <w:tcPr>
                  <w:tcW w:w="1394" w:type="dxa"/>
                  <w:tcBorders>
                    <w:top w:val="nil"/>
                    <w:left w:val="nil"/>
                    <w:bottom w:val="single" w:sz="4" w:space="0" w:color="auto"/>
                    <w:right w:val="single" w:sz="4" w:space="0" w:color="auto"/>
                  </w:tcBorders>
                  <w:shd w:val="clear" w:color="auto" w:fill="auto"/>
                  <w:noWrap/>
                  <w:hideMark/>
                </w:tcPr>
                <w:p w14:paraId="018BC7EE" w14:textId="6689B785" w:rsidR="00172D0E" w:rsidRPr="00F5673F" w:rsidRDefault="00172D0E" w:rsidP="00834947">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6A81A21E" w14:textId="0772E1EC" w:rsidR="00172D0E" w:rsidRPr="00F5673F" w:rsidRDefault="00172D0E" w:rsidP="00834947">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Manager, Administration</w:t>
                  </w:r>
                </w:p>
              </w:tc>
            </w:tr>
            <w:tr w:rsidR="00172D0E" w:rsidRPr="00F5673F" w14:paraId="6BADB1E8"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2ED7C1BB" w14:textId="36DFA97E" w:rsidR="00172D0E" w:rsidRPr="00F5673F" w:rsidRDefault="00172D0E" w:rsidP="00834947">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KU President</w:t>
                  </w:r>
                </w:p>
              </w:tc>
              <w:tc>
                <w:tcPr>
                  <w:tcW w:w="1394" w:type="dxa"/>
                  <w:tcBorders>
                    <w:top w:val="nil"/>
                    <w:left w:val="nil"/>
                    <w:bottom w:val="single" w:sz="4" w:space="0" w:color="auto"/>
                    <w:right w:val="single" w:sz="4" w:space="0" w:color="auto"/>
                  </w:tcBorders>
                  <w:shd w:val="clear" w:color="auto" w:fill="auto"/>
                  <w:noWrap/>
                  <w:hideMark/>
                </w:tcPr>
                <w:p w14:paraId="262FF116" w14:textId="3DAE2859" w:rsidR="00172D0E" w:rsidRPr="00F5673F" w:rsidRDefault="00172D0E" w:rsidP="00834947">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18409DC7" w14:textId="3556DD97" w:rsidR="00172D0E" w:rsidRPr="00F5673F" w:rsidRDefault="00DA33F3" w:rsidP="00834947">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VP - Admin , Facilities and EHS</w:t>
                  </w:r>
                </w:p>
              </w:tc>
            </w:tr>
            <w:tr w:rsidR="00DA33F3" w:rsidRPr="00F5673F" w14:paraId="5DC0516B"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4693D76F" w14:textId="7B13E5A3" w:rsidR="00DA33F3" w:rsidRPr="00F5673F" w:rsidRDefault="00DA33F3" w:rsidP="00834947">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tcPr>
                <w:p w14:paraId="30BCA5DA" w14:textId="43BBC59E" w:rsidR="00DA33F3" w:rsidRPr="00F5673F" w:rsidRDefault="00DA33F3" w:rsidP="00834947">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50335E95" w14:textId="2B2F047C" w:rsidR="00DA33F3" w:rsidRPr="00F5673F" w:rsidRDefault="00DA33F3" w:rsidP="00834947">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Acting VP – Procurement &amp; Contracts</w:t>
                  </w:r>
                </w:p>
              </w:tc>
            </w:tr>
            <w:tr w:rsidR="00DA33F3" w:rsidRPr="00F5673F" w14:paraId="063DD746"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18EF7CA" w14:textId="7E709C8B" w:rsidR="00DA33F3" w:rsidRPr="00F5673F" w:rsidRDefault="00DA33F3" w:rsidP="00834947">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hideMark/>
                </w:tcPr>
                <w:p w14:paraId="64C4A013" w14:textId="1695B77A" w:rsidR="00DA33F3" w:rsidRPr="00F5673F" w:rsidRDefault="00DA33F3" w:rsidP="00834947">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hideMark/>
                </w:tcPr>
                <w:p w14:paraId="663DF2BC" w14:textId="4E6523AF" w:rsidR="00DA33F3" w:rsidRPr="00F5673F" w:rsidRDefault="00DA33F3" w:rsidP="00834947">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SVP Support Services</w:t>
                  </w:r>
                </w:p>
              </w:tc>
            </w:tr>
          </w:tbl>
          <w:p w14:paraId="2CF2C3D2" w14:textId="26D055C6" w:rsidR="007C48DE" w:rsidRPr="00F75198" w:rsidRDefault="007C48DE" w:rsidP="00521F3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It is worthy to note that the </w:t>
            </w:r>
            <w:r w:rsidR="00931AF5">
              <w:rPr>
                <w:rFonts w:ascii="Calibri Light" w:hAnsi="Calibri Light" w:cs="Calibri Light"/>
                <w:sz w:val="20"/>
                <w:szCs w:val="20"/>
              </w:rPr>
              <w:t>agreement</w:t>
            </w:r>
            <w:r w:rsidRPr="00F75198">
              <w:rPr>
                <w:rFonts w:ascii="Calibri Light" w:hAnsi="Calibri Light" w:cs="Calibri Light"/>
                <w:sz w:val="20"/>
                <w:szCs w:val="20"/>
              </w:rPr>
              <w:t xml:space="preserve"> </w:t>
            </w:r>
            <w:r w:rsidR="00534476">
              <w:rPr>
                <w:rFonts w:ascii="Calibri Light" w:hAnsi="Calibri Light" w:cs="Calibri Light"/>
                <w:sz w:val="20"/>
                <w:szCs w:val="20"/>
              </w:rPr>
              <w:t xml:space="preserve">was signed </w:t>
            </w:r>
            <w:r w:rsidRPr="00F75198">
              <w:rPr>
                <w:rFonts w:ascii="Calibri Light" w:hAnsi="Calibri Light" w:cs="Calibri Light"/>
                <w:sz w:val="20"/>
                <w:szCs w:val="20"/>
              </w:rPr>
              <w:t xml:space="preserve">off by Acting VP – Procurement &amp; Contracts in absence of sub delegation of authority by KU President on signage of Sales </w:t>
            </w:r>
            <w:r w:rsidR="00F75198">
              <w:rPr>
                <w:rFonts w:ascii="Calibri Light" w:hAnsi="Calibri Light" w:cs="Calibri Light"/>
                <w:sz w:val="20"/>
                <w:szCs w:val="20"/>
              </w:rPr>
              <w:t xml:space="preserve">Rental </w:t>
            </w:r>
            <w:r w:rsidRPr="00F75198">
              <w:rPr>
                <w:rFonts w:ascii="Calibri Light" w:hAnsi="Calibri Light" w:cs="Calibri Light"/>
                <w:sz w:val="20"/>
                <w:szCs w:val="20"/>
              </w:rPr>
              <w:t>Agreements.</w:t>
            </w:r>
          </w:p>
          <w:p w14:paraId="2A8EA589" w14:textId="31BFBE9F" w:rsidR="00745EF7" w:rsidRPr="008E785A" w:rsidRDefault="007C48DE" w:rsidP="00931AF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Further, </w:t>
            </w:r>
            <w:r w:rsidR="00266CF1" w:rsidRPr="00F75198">
              <w:rPr>
                <w:rFonts w:ascii="Calibri Light" w:hAnsi="Calibri Light" w:cs="Calibri Light"/>
                <w:sz w:val="20"/>
                <w:szCs w:val="20"/>
              </w:rPr>
              <w:t xml:space="preserve">for Sales Agreements, </w:t>
            </w:r>
            <w:r w:rsidRPr="00F75198">
              <w:rPr>
                <w:rFonts w:ascii="Calibri Light" w:hAnsi="Calibri Light" w:cs="Calibri Light"/>
                <w:sz w:val="20"/>
                <w:szCs w:val="20"/>
              </w:rPr>
              <w:t xml:space="preserve">only 1 approver </w:t>
            </w:r>
            <w:r w:rsidR="00F75198">
              <w:rPr>
                <w:rFonts w:ascii="Calibri Light" w:hAnsi="Calibri Light" w:cs="Calibri Light"/>
                <w:sz w:val="20"/>
                <w:szCs w:val="20"/>
              </w:rPr>
              <w:t>was</w:t>
            </w:r>
            <w:r w:rsidR="00266CF1" w:rsidRPr="00F75198">
              <w:rPr>
                <w:rFonts w:ascii="Calibri Light" w:hAnsi="Calibri Light" w:cs="Calibri Light"/>
                <w:sz w:val="20"/>
                <w:szCs w:val="20"/>
              </w:rPr>
              <w:t xml:space="preserve"> required per </w:t>
            </w:r>
            <w:proofErr w:type="spellStart"/>
            <w:r w:rsidR="00266CF1" w:rsidRPr="00F75198">
              <w:rPr>
                <w:rFonts w:ascii="Calibri Light" w:hAnsi="Calibri Light" w:cs="Calibri Light"/>
                <w:sz w:val="20"/>
                <w:szCs w:val="20"/>
              </w:rPr>
              <w:t>DoA</w:t>
            </w:r>
            <w:proofErr w:type="spellEnd"/>
            <w:r w:rsidRPr="00F75198">
              <w:rPr>
                <w:rFonts w:ascii="Calibri Light" w:hAnsi="Calibri Light" w:cs="Calibri Light"/>
                <w:sz w:val="20"/>
                <w:szCs w:val="20"/>
              </w:rPr>
              <w:t xml:space="preserve">. However, 3 positions were involved in approving the Agreement </w:t>
            </w:r>
            <w:r w:rsidR="00266CF1" w:rsidRPr="00F75198">
              <w:rPr>
                <w:rFonts w:ascii="Calibri Light" w:hAnsi="Calibri Light" w:cs="Calibri Light"/>
                <w:sz w:val="20"/>
                <w:szCs w:val="20"/>
              </w:rPr>
              <w:t xml:space="preserve">/ Award </w:t>
            </w:r>
            <w:r w:rsidRPr="00F75198">
              <w:rPr>
                <w:rFonts w:ascii="Calibri Light" w:hAnsi="Calibri Light" w:cs="Calibri Light"/>
                <w:sz w:val="20"/>
                <w:szCs w:val="20"/>
              </w:rPr>
              <w:t>resulting in increased layer of administration.</w:t>
            </w:r>
            <w:r w:rsidR="00266CF1" w:rsidRPr="00F75198">
              <w:rPr>
                <w:rFonts w:ascii="Calibri Light" w:hAnsi="Calibri Light" w:cs="Calibri Light"/>
                <w:sz w:val="20"/>
                <w:szCs w:val="20"/>
              </w:rPr>
              <w:t xml:space="preserve"> </w:t>
            </w:r>
            <w:commentRangeEnd w:id="6"/>
            <w:r w:rsidR="00C757C2">
              <w:rPr>
                <w:rStyle w:val="CommentReference"/>
                <w:rFonts w:ascii="Calibri Light" w:eastAsia="Calibri Light" w:hAnsi="Calibri Light" w:cs="Calibri Light"/>
              </w:rPr>
              <w:commentReference w:id="6"/>
            </w:r>
          </w:p>
          <w:p w14:paraId="27881D22" w14:textId="77777777" w:rsidR="007F101D"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BBD3CBD" w14:textId="26173F0A" w:rsidR="008E785A" w:rsidRPr="00BF0A9E" w:rsidRDefault="008E785A" w:rsidP="00BF0A9E">
            <w:pPr>
              <w:spacing w:before="60" w:after="60"/>
              <w:jc w:val="both"/>
              <w:rPr>
                <w:rFonts w:ascii="Calibri Light" w:hAnsi="Calibri Light" w:cs="Calibri Light"/>
                <w:sz w:val="20"/>
                <w:szCs w:val="20"/>
              </w:rPr>
            </w:pPr>
            <w:r w:rsidRPr="00BF0A9E">
              <w:rPr>
                <w:rFonts w:ascii="Calibri Light" w:hAnsi="Calibri Light" w:cs="Calibri Light"/>
                <w:sz w:val="20"/>
                <w:szCs w:val="20"/>
              </w:rPr>
              <w:t xml:space="preserve">Ensure Compliance with </w:t>
            </w:r>
            <w:proofErr w:type="spellStart"/>
            <w:r w:rsidRPr="00BF0A9E">
              <w:rPr>
                <w:rFonts w:ascii="Calibri Light" w:hAnsi="Calibri Light" w:cs="Calibri Light"/>
                <w:sz w:val="20"/>
                <w:szCs w:val="20"/>
              </w:rPr>
              <w:t>DoA</w:t>
            </w:r>
            <w:proofErr w:type="spellEnd"/>
            <w:r w:rsidRPr="00BF0A9E">
              <w:rPr>
                <w:rFonts w:ascii="Calibri Light" w:hAnsi="Calibri Light" w:cs="Calibri Light"/>
                <w:sz w:val="20"/>
                <w:szCs w:val="20"/>
              </w:rPr>
              <w:t xml:space="preserve">. In cases of uncertainty as to a particular authority, i.e. the </w:t>
            </w:r>
            <w:proofErr w:type="spellStart"/>
            <w:r w:rsidRPr="00BF0A9E">
              <w:rPr>
                <w:rFonts w:ascii="Calibri Light" w:hAnsi="Calibri Light" w:cs="Calibri Light"/>
                <w:sz w:val="20"/>
                <w:szCs w:val="20"/>
              </w:rPr>
              <w:t>DoA</w:t>
            </w:r>
            <w:proofErr w:type="spellEnd"/>
            <w:r w:rsidRPr="00BF0A9E">
              <w:rPr>
                <w:rFonts w:ascii="Calibri Light" w:hAnsi="Calibri Light" w:cs="Calibri Light"/>
                <w:sz w:val="20"/>
                <w:szCs w:val="20"/>
              </w:rPr>
              <w:t xml:space="preserve"> is not clear with respect to a certain circumstance or requires interpretation, a clarification request should be addressed to the General Counsel.</w:t>
            </w:r>
          </w:p>
          <w:p w14:paraId="44EC770D" w14:textId="77777777" w:rsidR="007F101D" w:rsidRPr="00CC15E6"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EA00025" w14:textId="77777777" w:rsidR="007F101D" w:rsidRDefault="007F101D" w:rsidP="007F101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B325DCA" w14:textId="77777777" w:rsidR="007F101D" w:rsidRPr="00D10302" w:rsidRDefault="007F101D" w:rsidP="007F101D">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xx</w:t>
            </w:r>
          </w:p>
          <w:p w14:paraId="7644D9C2" w14:textId="77777777" w:rsidR="007F101D" w:rsidRPr="00D10302" w:rsidRDefault="007F101D" w:rsidP="007F101D">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 xml:space="preserve">Responsibility: </w:t>
            </w:r>
          </w:p>
          <w:p w14:paraId="4A62DD57" w14:textId="77777777" w:rsidR="007F101D" w:rsidRPr="00D10302" w:rsidRDefault="007F101D" w:rsidP="007F101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xx</w:t>
            </w:r>
          </w:p>
          <w:p w14:paraId="4DD221CE" w14:textId="77777777" w:rsidR="007F101D" w:rsidRDefault="007F101D" w:rsidP="007F101D">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2A426E5" w14:textId="1167B574" w:rsidR="007F101D" w:rsidRPr="00CC15E6" w:rsidRDefault="007F101D" w:rsidP="007F101D">
            <w:pPr>
              <w:pStyle w:val="NumberedHeading1"/>
              <w:spacing w:before="120" w:after="120"/>
              <w:jc w:val="both"/>
              <w:rPr>
                <w:rFonts w:ascii="Calibri Light" w:hAnsi="Calibri Light" w:cs="Calibri Light"/>
                <w:color w:val="0057B8"/>
                <w:sz w:val="24"/>
                <w:szCs w:val="24"/>
                <w:u w:val="single"/>
              </w:rPr>
            </w:pPr>
            <w:r>
              <w:rPr>
                <w:rFonts w:ascii="Calibri Light" w:hAnsi="Calibri Light" w:cs="Calibri Light"/>
                <w:sz w:val="20"/>
                <w:szCs w:val="20"/>
              </w:rPr>
              <w:t>xx</w:t>
            </w:r>
          </w:p>
        </w:tc>
      </w:tr>
    </w:tbl>
    <w:p w14:paraId="30302BAC" w14:textId="16273961" w:rsidR="001F065A" w:rsidRDefault="001F065A" w:rsidP="00931AF5">
      <w:pPr>
        <w:pStyle w:val="NumberedHeading1"/>
        <w:spacing w:before="120" w:after="120"/>
        <w:rPr>
          <w:rFonts w:ascii="Calibri Light" w:hAnsi="Calibri Light" w:cs="Calibri Light"/>
          <w:color w:val="0057B8"/>
          <w:u w:val="single"/>
        </w:rPr>
      </w:pPr>
    </w:p>
    <w:p w14:paraId="1FCF2112" w14:textId="30B0598C" w:rsidR="00FA43DC" w:rsidRDefault="00FA43DC" w:rsidP="002343D9">
      <w:pPr>
        <w:pStyle w:val="NumberedHeading1"/>
        <w:spacing w:before="120" w:after="120"/>
        <w:ind w:left="786" w:hanging="360"/>
        <w:rPr>
          <w:rFonts w:ascii="Calibri Light" w:hAnsi="Calibri Light" w:cs="Calibri Light"/>
          <w:color w:val="0057B8"/>
          <w:u w:val="single"/>
        </w:rPr>
      </w:pPr>
    </w:p>
    <w:p w14:paraId="7A2E075C" w14:textId="0391BE15" w:rsidR="00FA43DC" w:rsidRDefault="00FA43DC" w:rsidP="00931AF5">
      <w:pPr>
        <w:pStyle w:val="NumberedHeading1"/>
        <w:spacing w:before="120" w:after="120"/>
        <w:rPr>
          <w:rFonts w:ascii="Calibri Light" w:hAnsi="Calibri Light" w:cs="Calibri Light"/>
          <w:color w:val="0057B8"/>
          <w:u w:val="single"/>
        </w:rPr>
      </w:pPr>
    </w:p>
    <w:p w14:paraId="0935D8F7" w14:textId="77777777" w:rsidR="00931AF5" w:rsidRDefault="00931AF5" w:rsidP="00931AF5">
      <w:pPr>
        <w:pStyle w:val="NumberedHeading1"/>
        <w:spacing w:before="120" w:after="120"/>
        <w:rPr>
          <w:rFonts w:ascii="Calibri Light" w:hAnsi="Calibri Light" w:cs="Calibri Light"/>
          <w:color w:val="0057B8"/>
          <w:u w:val="single"/>
        </w:rPr>
      </w:pPr>
    </w:p>
    <w:p w14:paraId="79EA62C2" w14:textId="77777777" w:rsidR="001F065A" w:rsidRDefault="001F065A" w:rsidP="002343D9">
      <w:pPr>
        <w:pStyle w:val="NumberedHeading1"/>
        <w:spacing w:before="120" w:after="120"/>
        <w:ind w:left="786" w:hanging="360"/>
        <w:rPr>
          <w:rFonts w:ascii="Calibri Light" w:hAnsi="Calibri Light" w:cs="Calibri Light"/>
          <w:color w:val="0057B8"/>
          <w:u w:val="single"/>
        </w:rPr>
      </w:pPr>
    </w:p>
    <w:p w14:paraId="404FB6AE" w14:textId="77777777"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7" w:name="_Toc128482373"/>
      <w:r w:rsidRPr="00532D21">
        <w:rPr>
          <w:rFonts w:ascii="Calibri Light" w:hAnsi="Calibri Light" w:cs="Calibri Light"/>
          <w:color w:val="0057B8"/>
          <w:sz w:val="32"/>
          <w:szCs w:val="32"/>
          <w:u w:val="single"/>
        </w:rPr>
        <w:t>Appendix</w:t>
      </w:r>
      <w:bookmarkEnd w:id="7"/>
    </w:p>
    <w:p w14:paraId="4D2008BA" w14:textId="77777777" w:rsidR="00725D3F" w:rsidRDefault="00725D3F"/>
    <w:p w14:paraId="0A3A9435" w14:textId="3C5802D2" w:rsidR="00662644" w:rsidRDefault="004A3CC6" w:rsidP="00FF5458">
      <w:pPr>
        <w:pStyle w:val="NumberedHeading1"/>
        <w:spacing w:before="120"/>
        <w:ind w:left="-284" w:right="-284"/>
        <w:rPr>
          <w:rFonts w:ascii="Calibri Light" w:hAnsi="Calibri Light" w:cs="Calibri Light"/>
          <w:color w:val="0057B8"/>
          <w:sz w:val="24"/>
          <w:szCs w:val="24"/>
        </w:rPr>
      </w:pPr>
      <w:bookmarkStart w:id="8" w:name="_Toc128131784"/>
      <w:bookmarkStart w:id="9" w:name="_Toc128482374"/>
      <w:r>
        <w:rPr>
          <w:rFonts w:ascii="Calibri Light" w:hAnsi="Calibri Light" w:cs="Calibri Light"/>
          <w:color w:val="0057B8"/>
          <w:sz w:val="24"/>
          <w:szCs w:val="24"/>
        </w:rPr>
        <w:t>Appendix 1</w:t>
      </w:r>
    </w:p>
    <w:p w14:paraId="60FBA767" w14:textId="7A30281F" w:rsidR="00725D3F" w:rsidRPr="00EF698C" w:rsidRDefault="00725D3F" w:rsidP="009E52A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bookmarkEnd w:id="8"/>
      <w:bookmarkEnd w:id="9"/>
      <w:r w:rsidR="00EF2730">
        <w:rPr>
          <w:rFonts w:ascii="Calibri Light" w:hAnsi="Calibri Light" w:cs="Calibri Light"/>
          <w:color w:val="0057B8"/>
          <w:sz w:val="24"/>
          <w:szCs w:val="24"/>
        </w:rPr>
        <w:t>Rating</w:t>
      </w:r>
    </w:p>
    <w:p w14:paraId="31520079" w14:textId="77777777" w:rsidR="00725D3F" w:rsidRDefault="00725D3F" w:rsidP="004A3C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lastRenderedPageBreak/>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14:paraId="6FC9DBF1" w14:textId="77777777" w:rsidTr="00662644">
        <w:trPr>
          <w:trHeight w:val="308"/>
        </w:trPr>
        <w:tc>
          <w:tcPr>
            <w:tcW w:w="1093" w:type="dxa"/>
            <w:shd w:val="clear" w:color="auto" w:fill="0070C0"/>
          </w:tcPr>
          <w:p w14:paraId="31E8E492"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4E957AD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797A1F0"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6F2C67B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9427DC"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14:paraId="42303579" w14:textId="77777777" w:rsidTr="00532D21">
        <w:trPr>
          <w:trHeight w:val="1198"/>
        </w:trPr>
        <w:tc>
          <w:tcPr>
            <w:tcW w:w="1093" w:type="dxa"/>
          </w:tcPr>
          <w:p w14:paraId="2E078F28"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730BCCD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6BF4A9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139DA36E" w14:textId="65FEEA79" w:rsidR="00725D3F" w:rsidRPr="00BB0E41" w:rsidRDefault="001E090B"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val="restart"/>
          </w:tcPr>
          <w:p w14:paraId="2193704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04637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472C65B" w14:textId="53B8C9D9" w:rsidR="00725D3F" w:rsidRPr="00BB0E41" w:rsidRDefault="00A7324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9</w:t>
            </w:r>
          </w:p>
        </w:tc>
      </w:tr>
      <w:tr w:rsidR="00725D3F" w14:paraId="7E1B2A93" w14:textId="77777777" w:rsidTr="00532D21">
        <w:trPr>
          <w:trHeight w:val="1915"/>
        </w:trPr>
        <w:tc>
          <w:tcPr>
            <w:tcW w:w="1093" w:type="dxa"/>
          </w:tcPr>
          <w:p w14:paraId="4E80476F"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2A415D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28A9A186"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w:t>
            </w:r>
            <w:proofErr w:type="gramStart"/>
            <w:r w:rsidRPr="00BB0E41">
              <w:rPr>
                <w:rFonts w:ascii="Calibri Light" w:hAnsi="Calibri Light" w:cs="Calibri Light"/>
              </w:rPr>
              <w:t>impacts</w:t>
            </w:r>
            <w:proofErr w:type="gramEnd"/>
            <w:r w:rsidRPr="00BB0E41">
              <w:rPr>
                <w:rFonts w:ascii="Calibri Light" w:hAnsi="Calibri Light" w:cs="Calibri Light"/>
              </w:rPr>
              <w:t xml:space="preserve">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0EA64861" w14:textId="1E0B88B5" w:rsidR="00725D3F" w:rsidRPr="00BB0E41" w:rsidRDefault="005C5808"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4</w:t>
            </w:r>
          </w:p>
        </w:tc>
        <w:tc>
          <w:tcPr>
            <w:tcW w:w="2181" w:type="dxa"/>
            <w:vMerge/>
          </w:tcPr>
          <w:p w14:paraId="1C337BA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14:paraId="7365C375" w14:textId="77777777" w:rsidTr="00532D21">
        <w:trPr>
          <w:trHeight w:val="1680"/>
        </w:trPr>
        <w:tc>
          <w:tcPr>
            <w:tcW w:w="1093" w:type="dxa"/>
          </w:tcPr>
          <w:p w14:paraId="733D4E19"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11EA094D"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5A7377F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1ACDD98F" w14:textId="52BE5AF6" w:rsidR="00725D3F" w:rsidRPr="00BB0E41" w:rsidRDefault="005C5808"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w:t>
            </w:r>
          </w:p>
        </w:tc>
        <w:tc>
          <w:tcPr>
            <w:tcW w:w="2181" w:type="dxa"/>
            <w:vMerge/>
          </w:tcPr>
          <w:p w14:paraId="661FF77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00D76CAB" w14:textId="3E4DFEEF" w:rsidR="00EA1C6B" w:rsidRDefault="00EA1C6B" w:rsidP="00211F88"/>
    <w:p w14:paraId="1347D929" w14:textId="756D91C1" w:rsidR="00EA1C6B" w:rsidRDefault="00211F88"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2</w:t>
      </w:r>
    </w:p>
    <w:p w14:paraId="077D9905" w14:textId="02D6C23A" w:rsidR="00182869" w:rsidRPr="0069685C" w:rsidRDefault="00182869" w:rsidP="00211F88">
      <w:pPr>
        <w:pStyle w:val="NumberedHeading1"/>
        <w:spacing w:before="120"/>
        <w:ind w:left="-284" w:right="-284"/>
        <w:rPr>
          <w:rFonts w:ascii="Calibri Light" w:hAnsi="Calibri Light" w:cs="Calibri Light"/>
          <w:b w:val="0"/>
          <w:spacing w:val="0"/>
          <w:kern w:val="0"/>
          <w:sz w:val="20"/>
          <w:szCs w:val="20"/>
        </w:rPr>
      </w:pPr>
      <w:r w:rsidRPr="0069685C">
        <w:rPr>
          <w:rFonts w:ascii="Calibri Light" w:hAnsi="Calibri Light" w:cs="Calibri Light"/>
          <w:b w:val="0"/>
          <w:spacing w:val="0"/>
          <w:kern w:val="0"/>
          <w:sz w:val="20"/>
          <w:szCs w:val="20"/>
        </w:rPr>
        <w:t>Blurred Images and unorganized room chairs in the pictures advertised on KU Website</w:t>
      </w:r>
    </w:p>
    <w:p w14:paraId="168BFB82" w14:textId="1FB245B1" w:rsidR="00182869" w:rsidRDefault="00F114C7" w:rsidP="00182869">
      <w:pPr>
        <w:pStyle w:val="NumberedHeading1"/>
        <w:spacing w:before="120"/>
        <w:ind w:left="-284" w:right="-284"/>
        <w:rPr>
          <w:rFonts w:ascii="Calibri Light" w:hAnsi="Calibri Light" w:cs="Calibri Light"/>
          <w:color w:val="0057B8"/>
          <w:sz w:val="24"/>
          <w:szCs w:val="24"/>
        </w:rPr>
      </w:pPr>
      <w:r>
        <w:rPr>
          <w:noProof/>
        </w:rPr>
        <mc:AlternateContent>
          <mc:Choice Requires="wps">
            <w:drawing>
              <wp:anchor distT="0" distB="0" distL="114300" distR="114300" simplePos="0" relativeHeight="251666432" behindDoc="0" locked="0" layoutInCell="1" allowOverlap="1" wp14:anchorId="6B24F611" wp14:editId="4AA9C4C5">
                <wp:simplePos x="0" y="0"/>
                <wp:positionH relativeFrom="column">
                  <wp:posOffset>766648</wp:posOffset>
                </wp:positionH>
                <wp:positionV relativeFrom="paragraph">
                  <wp:posOffset>787451</wp:posOffset>
                </wp:positionV>
                <wp:extent cx="921715" cy="789940"/>
                <wp:effectExtent l="0" t="0" r="12065" b="10160"/>
                <wp:wrapNone/>
                <wp:docPr id="16" name="Rectangle 16"/>
                <wp:cNvGraphicFramePr/>
                <a:graphic xmlns:a="http://schemas.openxmlformats.org/drawingml/2006/main">
                  <a:graphicData uri="http://schemas.microsoft.com/office/word/2010/wordprocessingShape">
                    <wps:wsp>
                      <wps:cNvSpPr/>
                      <wps:spPr>
                        <a:xfrm>
                          <a:off x="0" y="0"/>
                          <a:ext cx="921715" cy="789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C994A" id="Rectangle 16" o:spid="_x0000_s1026" style="position:absolute;margin-left:60.35pt;margin-top:62pt;width:72.6pt;height:62.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8480" behindDoc="0" locked="0" layoutInCell="1" allowOverlap="1" wp14:anchorId="525AEB3E" wp14:editId="03CB7679">
                <wp:simplePos x="0" y="0"/>
                <wp:positionH relativeFrom="column">
                  <wp:posOffset>-198958</wp:posOffset>
                </wp:positionH>
                <wp:positionV relativeFrom="paragraph">
                  <wp:posOffset>787451</wp:posOffset>
                </wp:positionV>
                <wp:extent cx="899769" cy="790042"/>
                <wp:effectExtent l="0" t="0" r="15240" b="10160"/>
                <wp:wrapNone/>
                <wp:docPr id="17" name="Rectangle 17"/>
                <wp:cNvGraphicFramePr/>
                <a:graphic xmlns:a="http://schemas.openxmlformats.org/drawingml/2006/main">
                  <a:graphicData uri="http://schemas.microsoft.com/office/word/2010/wordprocessingShape">
                    <wps:wsp>
                      <wps:cNvSpPr/>
                      <wps:spPr>
                        <a:xfrm>
                          <a:off x="0" y="0"/>
                          <a:ext cx="899769"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AED131" id="Rectangle 17" o:spid="_x0000_s1026" style="position:absolute;margin-left:-15.65pt;margin-top:62pt;width:70.85pt;height:62.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4384" behindDoc="0" locked="0" layoutInCell="1" allowOverlap="1" wp14:anchorId="184DFF41" wp14:editId="38A69FBA">
                <wp:simplePos x="0" y="0"/>
                <wp:positionH relativeFrom="column">
                  <wp:posOffset>1600581</wp:posOffset>
                </wp:positionH>
                <wp:positionV relativeFrom="paragraph">
                  <wp:posOffset>41300</wp:posOffset>
                </wp:positionV>
                <wp:extent cx="1053236" cy="790042"/>
                <wp:effectExtent l="0" t="0" r="13970" b="10160"/>
                <wp:wrapNone/>
                <wp:docPr id="12" name="Rectangle 12"/>
                <wp:cNvGraphicFramePr/>
                <a:graphic xmlns:a="http://schemas.openxmlformats.org/drawingml/2006/main">
                  <a:graphicData uri="http://schemas.microsoft.com/office/word/2010/wordprocessingShape">
                    <wps:wsp>
                      <wps:cNvSpPr/>
                      <wps:spPr>
                        <a:xfrm>
                          <a:off x="0" y="0"/>
                          <a:ext cx="1053236"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1633E" id="Rectangle 12" o:spid="_x0000_s1026" style="position:absolute;margin-left:126.05pt;margin-top:3.25pt;width:82.95pt;height:62.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" filled="f" strokecolor="red" strokeweight="1pt"/>
            </w:pict>
          </mc:Fallback>
        </mc:AlternateContent>
      </w:r>
      <w:r w:rsidR="00182869">
        <w:rPr>
          <w:noProof/>
        </w:rPr>
        <w:drawing>
          <wp:inline distT="0" distB="0" distL="0" distR="0" wp14:anchorId="152B2C54" wp14:editId="16880161">
            <wp:extent cx="2830983" cy="1534594"/>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2957" cy="1546505"/>
                    </a:xfrm>
                    <a:prstGeom prst="rect">
                      <a:avLst/>
                    </a:prstGeom>
                  </pic:spPr>
                </pic:pic>
              </a:graphicData>
            </a:graphic>
          </wp:inline>
        </w:drawing>
      </w:r>
      <w:r w:rsidR="00182869">
        <w:rPr>
          <w:rFonts w:ascii="Calibri Light" w:hAnsi="Calibri Light" w:cs="Calibri Light"/>
          <w:color w:val="0057B8"/>
          <w:sz w:val="24"/>
          <w:szCs w:val="24"/>
        </w:rPr>
        <w:t xml:space="preserve">                   </w:t>
      </w:r>
      <w:r w:rsidR="00182869">
        <w:rPr>
          <w:noProof/>
        </w:rPr>
        <w:drawing>
          <wp:inline distT="0" distB="0" distL="0" distR="0" wp14:anchorId="07CF67F4" wp14:editId="2D3AC7BD">
            <wp:extent cx="2906725" cy="1536065"/>
            <wp:effectExtent l="0" t="0" r="825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19674" cy="1542908"/>
                    </a:xfrm>
                    <a:prstGeom prst="rect">
                      <a:avLst/>
                    </a:prstGeom>
                  </pic:spPr>
                </pic:pic>
              </a:graphicData>
            </a:graphic>
          </wp:inline>
        </w:drawing>
      </w:r>
    </w:p>
    <w:p w14:paraId="2C70C6C4" w14:textId="107CB0D9" w:rsidR="00182869" w:rsidRDefault="00182869"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141A90E" wp14:editId="37284FC5">
            <wp:extent cx="2830830" cy="1756023"/>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1126" cy="1787222"/>
                    </a:xfrm>
                    <a:prstGeom prst="rect">
                      <a:avLst/>
                    </a:prstGeom>
                  </pic:spPr>
                </pic:pic>
              </a:graphicData>
            </a:graphic>
          </wp:inline>
        </w:drawing>
      </w:r>
      <w:r>
        <w:rPr>
          <w:noProof/>
        </w:rPr>
        <w:t xml:space="preserve">                  </w:t>
      </w:r>
      <w:r>
        <w:rPr>
          <w:noProof/>
        </w:rPr>
        <w:drawing>
          <wp:inline distT="0" distB="0" distL="0" distR="0" wp14:anchorId="78870CA1" wp14:editId="69A7F879">
            <wp:extent cx="2899785" cy="17537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7718" cy="1782706"/>
                    </a:xfrm>
                    <a:prstGeom prst="rect">
                      <a:avLst/>
                    </a:prstGeom>
                  </pic:spPr>
                </pic:pic>
              </a:graphicData>
            </a:graphic>
          </wp:inline>
        </w:drawing>
      </w:r>
    </w:p>
    <w:p w14:paraId="7BF94351" w14:textId="1BFF9264" w:rsidR="00182869" w:rsidRDefault="00182869" w:rsidP="00211F88">
      <w:pPr>
        <w:pStyle w:val="NumberedHeading1"/>
        <w:spacing w:before="120"/>
        <w:ind w:left="-284" w:right="-284"/>
        <w:rPr>
          <w:rFonts w:ascii="Calibri Light" w:hAnsi="Calibri Light" w:cs="Calibri Light"/>
          <w:color w:val="0057B8"/>
          <w:sz w:val="24"/>
          <w:szCs w:val="24"/>
        </w:rPr>
      </w:pPr>
    </w:p>
    <w:p w14:paraId="1913E127" w14:textId="3DDFF666" w:rsidR="0012214E" w:rsidRDefault="0012214E" w:rsidP="0012214E">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Appendix </w:t>
      </w:r>
      <w:r w:rsidR="0069685C">
        <w:rPr>
          <w:rFonts w:ascii="Calibri Light" w:hAnsi="Calibri Light" w:cs="Calibri Light"/>
          <w:color w:val="0057B8"/>
          <w:sz w:val="24"/>
          <w:szCs w:val="24"/>
        </w:rPr>
        <w:t>3</w:t>
      </w:r>
    </w:p>
    <w:tbl>
      <w:tblPr>
        <w:tblStyle w:val="TableGrid"/>
        <w:tblpPr w:leftFromText="180" w:rightFromText="180" w:vertAnchor="text" w:horzAnchor="margin" w:tblpX="-147" w:tblpY="60"/>
        <w:tblW w:w="9637" w:type="dxa"/>
        <w:tblLook w:val="04A0" w:firstRow="1" w:lastRow="0" w:firstColumn="1" w:lastColumn="0" w:noHBand="0" w:noVBand="1"/>
      </w:tblPr>
      <w:tblGrid>
        <w:gridCol w:w="1951"/>
        <w:gridCol w:w="2562"/>
        <w:gridCol w:w="2562"/>
        <w:gridCol w:w="2562"/>
      </w:tblGrid>
      <w:tr w:rsidR="0069685C" w:rsidRPr="001B36A8" w14:paraId="6009AC17" w14:textId="3C326659" w:rsidTr="0069685C">
        <w:trPr>
          <w:trHeight w:val="39"/>
        </w:trPr>
        <w:tc>
          <w:tcPr>
            <w:tcW w:w="1951" w:type="dxa"/>
            <w:shd w:val="clear" w:color="auto" w:fill="0070C0"/>
          </w:tcPr>
          <w:p w14:paraId="7A5A2A45" w14:textId="0C9DBBE8" w:rsidR="0069685C" w:rsidRPr="001B36A8"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Description</w:t>
            </w:r>
          </w:p>
        </w:tc>
        <w:tc>
          <w:tcPr>
            <w:tcW w:w="2562" w:type="dxa"/>
            <w:shd w:val="clear" w:color="auto" w:fill="0070C0"/>
          </w:tcPr>
          <w:p w14:paraId="4B4A8260" w14:textId="54F6C353"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Category</w:t>
            </w:r>
          </w:p>
        </w:tc>
        <w:tc>
          <w:tcPr>
            <w:tcW w:w="2562" w:type="dxa"/>
            <w:shd w:val="clear" w:color="auto" w:fill="0070C0"/>
          </w:tcPr>
          <w:p w14:paraId="701490F3" w14:textId="25288CFD" w:rsidR="0069685C" w:rsidRPr="001B36A8" w:rsidRDefault="003D223B"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 xml:space="preserve">Time </w:t>
            </w:r>
            <w:r w:rsidR="0069685C">
              <w:rPr>
                <w:rFonts w:ascii="Calibri Light" w:hAnsi="Calibri Light" w:cs="Calibri Light"/>
                <w:b/>
                <w:bCs/>
                <w:color w:val="FFFFFF" w:themeColor="background1"/>
              </w:rPr>
              <w:t>Submitted</w:t>
            </w:r>
          </w:p>
        </w:tc>
        <w:tc>
          <w:tcPr>
            <w:tcW w:w="2562" w:type="dxa"/>
            <w:shd w:val="clear" w:color="auto" w:fill="0070C0"/>
          </w:tcPr>
          <w:p w14:paraId="2593E30C" w14:textId="2003C08C"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Date Submitted</w:t>
            </w:r>
          </w:p>
        </w:tc>
      </w:tr>
      <w:tr w:rsidR="00E44A99" w:rsidRPr="0069685C" w14:paraId="3C793B1D" w14:textId="6A910467" w:rsidTr="00EF69B2">
        <w:trPr>
          <w:trHeight w:val="107"/>
        </w:trPr>
        <w:tc>
          <w:tcPr>
            <w:tcW w:w="1951" w:type="dxa"/>
            <w:vAlign w:val="bottom"/>
          </w:tcPr>
          <w:p w14:paraId="6E1BEB42" w14:textId="77AA857C"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Sports</w:t>
            </w:r>
          </w:p>
        </w:tc>
        <w:tc>
          <w:tcPr>
            <w:tcW w:w="2562" w:type="dxa"/>
            <w:vAlign w:val="bottom"/>
          </w:tcPr>
          <w:p w14:paraId="1C04C0F1" w14:textId="63CFD58A"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Sports Hall</w:t>
            </w:r>
          </w:p>
        </w:tc>
        <w:tc>
          <w:tcPr>
            <w:tcW w:w="2562" w:type="dxa"/>
            <w:vAlign w:val="bottom"/>
          </w:tcPr>
          <w:p w14:paraId="401D3B50" w14:textId="373FF3C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13:52</w:t>
            </w:r>
          </w:p>
        </w:tc>
        <w:tc>
          <w:tcPr>
            <w:tcW w:w="2562" w:type="dxa"/>
          </w:tcPr>
          <w:p w14:paraId="26749995" w14:textId="0E98E34C"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599FF3EA" w14:textId="62B7F3F8" w:rsidTr="00EF69B2">
        <w:trPr>
          <w:trHeight w:val="103"/>
        </w:trPr>
        <w:tc>
          <w:tcPr>
            <w:tcW w:w="1951" w:type="dxa"/>
            <w:vAlign w:val="bottom"/>
          </w:tcPr>
          <w:p w14:paraId="11DD9337" w14:textId="2B77578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Consultancy</w:t>
            </w:r>
          </w:p>
        </w:tc>
        <w:tc>
          <w:tcPr>
            <w:tcW w:w="2562" w:type="dxa"/>
            <w:vAlign w:val="bottom"/>
          </w:tcPr>
          <w:p w14:paraId="7C13EDAB" w14:textId="1C64DDA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Petroleum Engineering</w:t>
            </w:r>
          </w:p>
        </w:tc>
        <w:tc>
          <w:tcPr>
            <w:tcW w:w="2562" w:type="dxa"/>
            <w:vAlign w:val="bottom"/>
          </w:tcPr>
          <w:p w14:paraId="7C6569FC" w14:textId="64976DA9"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13:54</w:t>
            </w:r>
          </w:p>
        </w:tc>
        <w:tc>
          <w:tcPr>
            <w:tcW w:w="2562" w:type="dxa"/>
          </w:tcPr>
          <w:p w14:paraId="1C98BC3C" w14:textId="42C9C97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45CD7590" w14:textId="09BBE0CE" w:rsidTr="00EF69B2">
        <w:trPr>
          <w:trHeight w:val="103"/>
        </w:trPr>
        <w:tc>
          <w:tcPr>
            <w:tcW w:w="1951" w:type="dxa"/>
            <w:vAlign w:val="bottom"/>
          </w:tcPr>
          <w:p w14:paraId="685D2C26" w14:textId="2056D61F"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Laboratory Rental</w:t>
            </w:r>
          </w:p>
        </w:tc>
        <w:tc>
          <w:tcPr>
            <w:tcW w:w="2562" w:type="dxa"/>
            <w:vAlign w:val="bottom"/>
          </w:tcPr>
          <w:p w14:paraId="28AD74D5" w14:textId="3E61220D"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Civil Engineering Labs</w:t>
            </w:r>
          </w:p>
        </w:tc>
        <w:tc>
          <w:tcPr>
            <w:tcW w:w="2562" w:type="dxa"/>
            <w:vAlign w:val="bottom"/>
          </w:tcPr>
          <w:p w14:paraId="5973AD55" w14:textId="2F642ECE"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13:55</w:t>
            </w:r>
          </w:p>
        </w:tc>
        <w:tc>
          <w:tcPr>
            <w:tcW w:w="2562" w:type="dxa"/>
          </w:tcPr>
          <w:p w14:paraId="2707204F" w14:textId="22C3019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68609A15" w14:textId="6C6FE23B" w:rsidTr="00EF69B2">
        <w:trPr>
          <w:trHeight w:val="107"/>
        </w:trPr>
        <w:tc>
          <w:tcPr>
            <w:tcW w:w="1951" w:type="dxa"/>
            <w:vAlign w:val="bottom"/>
          </w:tcPr>
          <w:p w14:paraId="7623ED6D" w14:textId="316465C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lastRenderedPageBreak/>
              <w:t>Venue Rental</w:t>
            </w:r>
          </w:p>
        </w:tc>
        <w:tc>
          <w:tcPr>
            <w:tcW w:w="2562" w:type="dxa"/>
            <w:vAlign w:val="bottom"/>
          </w:tcPr>
          <w:p w14:paraId="27431F5C" w14:textId="73A0A3E8"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Computer Labs</w:t>
            </w:r>
          </w:p>
        </w:tc>
        <w:tc>
          <w:tcPr>
            <w:tcW w:w="2562" w:type="dxa"/>
            <w:vAlign w:val="bottom"/>
          </w:tcPr>
          <w:p w14:paraId="5B585FD0" w14:textId="74BCF2B7"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13:58</w:t>
            </w:r>
          </w:p>
        </w:tc>
        <w:tc>
          <w:tcPr>
            <w:tcW w:w="2562" w:type="dxa"/>
          </w:tcPr>
          <w:p w14:paraId="5FF98346" w14:textId="00FC40A9"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FB5A18" w:rsidRPr="0069685C" w14:paraId="3DD97B50" w14:textId="77777777" w:rsidTr="009650E6">
        <w:trPr>
          <w:trHeight w:val="198"/>
        </w:trPr>
        <w:tc>
          <w:tcPr>
            <w:tcW w:w="4513" w:type="dxa"/>
            <w:gridSpan w:val="2"/>
            <w:vAlign w:val="bottom"/>
          </w:tcPr>
          <w:p w14:paraId="6D30FD5F" w14:textId="4BFFDDA5" w:rsidR="00D55245" w:rsidRPr="0069685C" w:rsidRDefault="00FB5A18" w:rsidP="009650E6">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 xml:space="preserve">Email to BD </w:t>
            </w:r>
            <w:r w:rsidR="00216591">
              <w:rPr>
                <w:rFonts w:asciiTheme="majorHAnsi" w:hAnsiTheme="majorHAnsi" w:cstheme="majorHAnsi"/>
                <w:color w:val="000000"/>
                <w:sz w:val="16"/>
                <w:szCs w:val="16"/>
              </w:rPr>
              <w:t>Function</w:t>
            </w:r>
          </w:p>
        </w:tc>
        <w:tc>
          <w:tcPr>
            <w:tcW w:w="2562" w:type="dxa"/>
            <w:vAlign w:val="bottom"/>
          </w:tcPr>
          <w:p w14:paraId="0B751203" w14:textId="33531661"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10:33</w:t>
            </w:r>
          </w:p>
        </w:tc>
        <w:tc>
          <w:tcPr>
            <w:tcW w:w="2562" w:type="dxa"/>
            <w:vAlign w:val="bottom"/>
          </w:tcPr>
          <w:p w14:paraId="2540B12B" w14:textId="37DFFFF3"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26</w:t>
            </w:r>
            <w:r w:rsidRPr="00E44A99">
              <w:rPr>
                <w:rFonts w:asciiTheme="majorHAnsi" w:hAnsiTheme="majorHAnsi" w:cstheme="majorHAnsi"/>
                <w:color w:val="000000"/>
                <w:sz w:val="16"/>
                <w:szCs w:val="16"/>
                <w:vertAlign w:val="superscript"/>
              </w:rPr>
              <w:t>th</w:t>
            </w:r>
            <w:r>
              <w:rPr>
                <w:rFonts w:asciiTheme="majorHAnsi" w:hAnsiTheme="majorHAnsi" w:cstheme="majorHAnsi"/>
                <w:color w:val="000000"/>
                <w:sz w:val="16"/>
                <w:szCs w:val="16"/>
              </w:rPr>
              <w:t xml:space="preserve"> May 2023</w:t>
            </w:r>
          </w:p>
        </w:tc>
      </w:tr>
    </w:tbl>
    <w:p w14:paraId="369FB5FC" w14:textId="5FF47355" w:rsidR="00182869" w:rsidRPr="0069685C" w:rsidRDefault="00182869" w:rsidP="00211F88">
      <w:pPr>
        <w:pStyle w:val="NumberedHeading1"/>
        <w:spacing w:before="120"/>
        <w:ind w:left="-284" w:right="-284"/>
        <w:rPr>
          <w:rFonts w:asciiTheme="majorHAnsi" w:hAnsiTheme="majorHAnsi" w:cstheme="majorHAnsi"/>
          <w:color w:val="0057B8"/>
          <w:sz w:val="16"/>
          <w:szCs w:val="16"/>
        </w:rPr>
      </w:pPr>
    </w:p>
    <w:p w14:paraId="3FF97386" w14:textId="47F0A194" w:rsidR="00182869"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37D50C48" wp14:editId="781AE9C8">
            <wp:extent cx="1715862" cy="683812"/>
            <wp:effectExtent l="0" t="0" r="0" b="254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3"/>
                    <a:stretch>
                      <a:fillRect/>
                    </a:stretch>
                  </pic:blipFill>
                  <pic:spPr>
                    <a:xfrm>
                      <a:off x="0" y="0"/>
                      <a:ext cx="1746166" cy="695889"/>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65E845B5" wp14:editId="1AC71563">
            <wp:extent cx="1566407" cy="702946"/>
            <wp:effectExtent l="0" t="0" r="0"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4"/>
                    <a:stretch>
                      <a:fillRect/>
                    </a:stretch>
                  </pic:blipFill>
                  <pic:spPr>
                    <a:xfrm>
                      <a:off x="0" y="0"/>
                      <a:ext cx="1615908" cy="725160"/>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75738E7E" wp14:editId="42B93F15">
            <wp:extent cx="1264833" cy="644056"/>
            <wp:effectExtent l="0" t="0" r="0" b="381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5"/>
                    <a:stretch>
                      <a:fillRect/>
                    </a:stretch>
                  </pic:blipFill>
                  <pic:spPr>
                    <a:xfrm>
                      <a:off x="0" y="0"/>
                      <a:ext cx="1334246" cy="679401"/>
                    </a:xfrm>
                    <a:prstGeom prst="rect">
                      <a:avLst/>
                    </a:prstGeom>
                  </pic:spPr>
                </pic:pic>
              </a:graphicData>
            </a:graphic>
          </wp:inline>
        </w:drawing>
      </w:r>
    </w:p>
    <w:p w14:paraId="5DE73E70" w14:textId="77777777" w:rsidR="0036124F"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689DE2B" wp14:editId="088F1B45">
            <wp:extent cx="3431819" cy="699715"/>
            <wp:effectExtent l="0" t="0" r="0" b="571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6"/>
                    <a:stretch>
                      <a:fillRect/>
                    </a:stretch>
                  </pic:blipFill>
                  <pic:spPr>
                    <a:xfrm>
                      <a:off x="0" y="0"/>
                      <a:ext cx="3538931" cy="721554"/>
                    </a:xfrm>
                    <a:prstGeom prst="rect">
                      <a:avLst/>
                    </a:prstGeom>
                  </pic:spPr>
                </pic:pic>
              </a:graphicData>
            </a:graphic>
          </wp:inline>
        </w:drawing>
      </w:r>
    </w:p>
    <w:p w14:paraId="40811C29" w14:textId="3FBD580A" w:rsidR="00182869" w:rsidRDefault="0036124F"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76790BE" wp14:editId="1B9338F0">
            <wp:extent cx="3299792" cy="1099931"/>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2132" cy="1107378"/>
                    </a:xfrm>
                    <a:prstGeom prst="rect">
                      <a:avLst/>
                    </a:prstGeom>
                  </pic:spPr>
                </pic:pic>
              </a:graphicData>
            </a:graphic>
          </wp:inline>
        </w:drawing>
      </w:r>
    </w:p>
    <w:p w14:paraId="14050942" w14:textId="69AC72D6" w:rsidR="00FB5A18" w:rsidRDefault="00FB5A18" w:rsidP="00FB5A18">
      <w:pPr>
        <w:pStyle w:val="NumberedHeading1"/>
        <w:spacing w:before="120"/>
        <w:ind w:left="-142" w:right="-284"/>
        <w:rPr>
          <w:rFonts w:ascii="Calibri Light" w:hAnsi="Calibri Light" w:cs="Calibri Light"/>
          <w:color w:val="0057B8"/>
          <w:sz w:val="24"/>
          <w:szCs w:val="24"/>
        </w:rPr>
      </w:pPr>
      <w:r>
        <w:rPr>
          <w:noProof/>
        </w:rPr>
        <w:drawing>
          <wp:inline distT="0" distB="0" distL="0" distR="0" wp14:anchorId="17BE6685" wp14:editId="1699855A">
            <wp:extent cx="3418010" cy="1463040"/>
            <wp:effectExtent l="0" t="0" r="0" b="381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8"/>
                    <a:stretch>
                      <a:fillRect/>
                    </a:stretch>
                  </pic:blipFill>
                  <pic:spPr>
                    <a:xfrm>
                      <a:off x="0" y="0"/>
                      <a:ext cx="3616628" cy="1548056"/>
                    </a:xfrm>
                    <a:prstGeom prst="rect">
                      <a:avLst/>
                    </a:prstGeom>
                  </pic:spPr>
                </pic:pic>
              </a:graphicData>
            </a:graphic>
          </wp:inline>
        </w:drawing>
      </w:r>
    </w:p>
    <w:p w14:paraId="37593D92" w14:textId="0A88BC71" w:rsidR="00EA1C6B" w:rsidRDefault="00EA1C6B" w:rsidP="00211F88"/>
    <w:p w14:paraId="3AB2036F" w14:textId="2D75D6E2" w:rsidR="004D4967" w:rsidRDefault="004D4967" w:rsidP="00211F88"/>
    <w:p w14:paraId="1CC16E86" w14:textId="6A554161" w:rsidR="004D4967" w:rsidRDefault="004D4967" w:rsidP="00211F88"/>
    <w:p w14:paraId="63BA0D7D" w14:textId="3BE67D81" w:rsidR="004D4967" w:rsidRDefault="004D4967" w:rsidP="00211F88"/>
    <w:p w14:paraId="14698306" w14:textId="5FB307CD" w:rsidR="004D4967" w:rsidRDefault="004D4967" w:rsidP="00211F88"/>
    <w:p w14:paraId="5A450190" w14:textId="347CFB9E" w:rsidR="004D4967" w:rsidRDefault="004D4967" w:rsidP="00211F88"/>
    <w:p w14:paraId="39CDBB42" w14:textId="0F2EABD0" w:rsidR="00656EBB" w:rsidRDefault="00656EBB" w:rsidP="00211F88"/>
    <w:p w14:paraId="0C820862" w14:textId="1A1608DB" w:rsidR="00477D70" w:rsidRDefault="00477D70" w:rsidP="00211F88"/>
    <w:p w14:paraId="5A5E859C" w14:textId="0F8B4C72" w:rsidR="00477D70" w:rsidRDefault="00477D70" w:rsidP="00211F88"/>
    <w:p w14:paraId="6E005F6B" w14:textId="5608C3A1" w:rsidR="00477D70" w:rsidRDefault="00477D70" w:rsidP="00211F88"/>
    <w:p w14:paraId="2945D0BB" w14:textId="1466B549" w:rsidR="00477D70" w:rsidRDefault="00477D70" w:rsidP="00211F88"/>
    <w:p w14:paraId="43455EC7" w14:textId="3AC9D0CD" w:rsidR="00477D70" w:rsidRDefault="00477D70" w:rsidP="00211F88"/>
    <w:p w14:paraId="6B5C1725" w14:textId="275C4B69" w:rsidR="00477D70" w:rsidRDefault="00477D70" w:rsidP="00211F88"/>
    <w:p w14:paraId="1AC5B8F7" w14:textId="384432BB" w:rsidR="00477D70" w:rsidRDefault="00477D70" w:rsidP="00211F88"/>
    <w:p w14:paraId="2B5AEEBA" w14:textId="1CE0EF10" w:rsidR="00477D70" w:rsidRDefault="00477D70" w:rsidP="00211F88"/>
    <w:p w14:paraId="7C3FF739" w14:textId="130A0441" w:rsidR="00477D70" w:rsidRDefault="00477D70" w:rsidP="00211F88"/>
    <w:p w14:paraId="0251DD73" w14:textId="0E2CACAB" w:rsidR="00477D70" w:rsidRDefault="00477D70" w:rsidP="00211F88"/>
    <w:p w14:paraId="62E8E3E7" w14:textId="77777777" w:rsidR="00477D70" w:rsidRDefault="00477D70" w:rsidP="00211F88"/>
    <w:p w14:paraId="32A222D5" w14:textId="77777777" w:rsidR="00656EBB" w:rsidRDefault="00656EBB" w:rsidP="00211F88"/>
    <w:p w14:paraId="0A7102ED" w14:textId="5C64995E" w:rsidR="004A3CC6" w:rsidRDefault="004D4967"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4</w:t>
      </w:r>
    </w:p>
    <w:p w14:paraId="1A5C9EFD" w14:textId="276BF0BD" w:rsidR="004D4967" w:rsidRPr="004D4967" w:rsidRDefault="004D4967" w:rsidP="00211F88">
      <w:pPr>
        <w:pStyle w:val="NumberedHeading1"/>
        <w:spacing w:before="120"/>
        <w:ind w:left="-284" w:right="-284"/>
        <w:rPr>
          <w:rFonts w:ascii="Calibri Light" w:hAnsi="Calibri Light" w:cs="Calibri Light"/>
          <w:color w:val="000000" w:themeColor="text1"/>
          <w:sz w:val="24"/>
          <w:szCs w:val="24"/>
          <w:u w:val="single"/>
        </w:rPr>
      </w:pPr>
      <w:r w:rsidRPr="004D4967">
        <w:rPr>
          <w:rFonts w:ascii="Calibri Light" w:hAnsi="Calibri Light" w:cs="Calibri Light"/>
          <w:color w:val="000000" w:themeColor="text1"/>
          <w:sz w:val="24"/>
          <w:szCs w:val="24"/>
          <w:u w:val="single"/>
        </w:rPr>
        <w:t>BD Presentation 2022</w:t>
      </w:r>
    </w:p>
    <w:p w14:paraId="7ED16D0B" w14:textId="1A774CEB" w:rsidR="00471B7F" w:rsidRDefault="00F6750C" w:rsidP="004D4967">
      <w:pPr>
        <w:rPr>
          <w:noProof/>
        </w:rPr>
      </w:pPr>
      <w:r>
        <w:rPr>
          <w:noProof/>
        </w:rPr>
        <w:lastRenderedPageBreak/>
        <mc:AlternateContent>
          <mc:Choice Requires="wps">
            <w:drawing>
              <wp:anchor distT="0" distB="0" distL="114300" distR="114300" simplePos="0" relativeHeight="251678720" behindDoc="0" locked="0" layoutInCell="1" allowOverlap="1" wp14:anchorId="6DCE9B73" wp14:editId="355FF890">
                <wp:simplePos x="0" y="0"/>
                <wp:positionH relativeFrom="column">
                  <wp:posOffset>5948045</wp:posOffset>
                </wp:positionH>
                <wp:positionV relativeFrom="paragraph">
                  <wp:posOffset>2047240</wp:posOffset>
                </wp:positionV>
                <wp:extent cx="0" cy="196850"/>
                <wp:effectExtent l="76200" t="38100" r="57150" b="12700"/>
                <wp:wrapNone/>
                <wp:docPr id="39" name="Straight Arrow Connector 39"/>
                <wp:cNvGraphicFramePr/>
                <a:graphic xmlns:a="http://schemas.openxmlformats.org/drawingml/2006/main">
                  <a:graphicData uri="http://schemas.microsoft.com/office/word/2010/wordprocessingShape">
                    <wps:wsp>
                      <wps:cNvCnPr/>
                      <wps:spPr>
                        <a:xfrm flipV="1">
                          <a:off x="0" y="0"/>
                          <a:ext cx="0" cy="1968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9714B1" id="_x0000_t32" coordsize="21600,21600" o:spt="32" o:oned="t" path="m,l21600,21600e" filled="f">
                <v:path arrowok="t" fillok="f" o:connecttype="none"/>
                <o:lock v:ext="edit" shapetype="t"/>
              </v:shapetype>
              <v:shape id="Straight Arrow Connector 39" o:spid="_x0000_s1026" type="#_x0000_t32" style="position:absolute;margin-left:468.35pt;margin-top:161.2pt;width:0;height:15.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" strokecolor="red"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30ABD3B8" wp14:editId="7525B509">
                <wp:simplePos x="0" y="0"/>
                <wp:positionH relativeFrom="column">
                  <wp:posOffset>2741295</wp:posOffset>
                </wp:positionH>
                <wp:positionV relativeFrom="paragraph">
                  <wp:posOffset>2104390</wp:posOffset>
                </wp:positionV>
                <wp:extent cx="0" cy="146050"/>
                <wp:effectExtent l="76200" t="38100" r="57150" b="25400"/>
                <wp:wrapNone/>
                <wp:docPr id="38" name="Straight Arrow Connector 38"/>
                <wp:cNvGraphicFramePr/>
                <a:graphic xmlns:a="http://schemas.openxmlformats.org/drawingml/2006/main">
                  <a:graphicData uri="http://schemas.microsoft.com/office/word/2010/wordprocessingShape">
                    <wps:wsp>
                      <wps:cNvCnPr/>
                      <wps:spPr>
                        <a:xfrm flipV="1">
                          <a:off x="0" y="0"/>
                          <a:ext cx="0" cy="1460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3B7C6A" id="Straight Arrow Connector 38" o:spid="_x0000_s1026" type="#_x0000_t32" style="position:absolute;margin-left:215.85pt;margin-top:165.7pt;width:0;height:11.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" strokecolor="red"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3E29B5FB" wp14:editId="717923A9">
                <wp:simplePos x="0" y="0"/>
                <wp:positionH relativeFrom="column">
                  <wp:posOffset>4925695</wp:posOffset>
                </wp:positionH>
                <wp:positionV relativeFrom="paragraph">
                  <wp:posOffset>2104390</wp:posOffset>
                </wp:positionV>
                <wp:extent cx="0" cy="304800"/>
                <wp:effectExtent l="76200" t="38100" r="57150" b="19050"/>
                <wp:wrapNone/>
                <wp:docPr id="35" name="Straight Arrow Connector 35"/>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B55609" id="Straight Arrow Connector 35" o:spid="_x0000_s1026" type="#_x0000_t32" style="position:absolute;margin-left:387.85pt;margin-top:165.7pt;width:0;height:24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" strokecolor="red" strokeweight=".5pt">
                <v:stroke endarrow="block" joinstyle="miter"/>
              </v:shape>
            </w:pict>
          </mc:Fallback>
        </mc:AlternateContent>
      </w:r>
      <w:r w:rsidR="004D4967">
        <w:rPr>
          <w:noProof/>
        </w:rPr>
        <mc:AlternateContent>
          <mc:Choice Requires="wps">
            <w:drawing>
              <wp:anchor distT="0" distB="0" distL="114300" distR="114300" simplePos="0" relativeHeight="251669504" behindDoc="0" locked="0" layoutInCell="1" allowOverlap="1" wp14:anchorId="38B6395D" wp14:editId="3EC054E8">
                <wp:simplePos x="0" y="0"/>
                <wp:positionH relativeFrom="column">
                  <wp:posOffset>1991995</wp:posOffset>
                </wp:positionH>
                <wp:positionV relativeFrom="paragraph">
                  <wp:posOffset>1996440</wp:posOffset>
                </wp:positionV>
                <wp:extent cx="946150" cy="116840"/>
                <wp:effectExtent l="0" t="0" r="25400" b="16510"/>
                <wp:wrapNone/>
                <wp:docPr id="28" name="Rounded Rectangle 28"/>
                <wp:cNvGraphicFramePr/>
                <a:graphic xmlns:a="http://schemas.openxmlformats.org/drawingml/2006/main">
                  <a:graphicData uri="http://schemas.microsoft.com/office/word/2010/wordprocessingShape">
                    <wps:wsp>
                      <wps:cNvSpPr/>
                      <wps:spPr>
                        <a:xfrm>
                          <a:off x="0" y="0"/>
                          <a:ext cx="946150" cy="1168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92F975" id="Rounded Rectangle 28" o:spid="_x0000_s1026" style="position:absolute;margin-left:156.85pt;margin-top:157.2pt;width:74.5pt;height:9.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" filled="f" strokecolor="red" strokeweight="1pt">
                <v:stroke joinstyle="miter"/>
              </v:roundrect>
            </w:pict>
          </mc:Fallback>
        </mc:AlternateContent>
      </w:r>
      <w:r w:rsidR="004D4967">
        <w:rPr>
          <w:noProof/>
        </w:rPr>
        <w:drawing>
          <wp:inline distT="0" distB="0" distL="0" distR="0" wp14:anchorId="47370109" wp14:editId="1F51D6E2">
            <wp:extent cx="3477236" cy="21048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97985" cy="2117406"/>
                    </a:xfrm>
                    <a:prstGeom prst="rect">
                      <a:avLst/>
                    </a:prstGeom>
                  </pic:spPr>
                </pic:pic>
              </a:graphicData>
            </a:graphic>
          </wp:inline>
        </w:drawing>
      </w:r>
      <w:r w:rsidR="004D4967">
        <w:rPr>
          <w:noProof/>
        </w:rPr>
        <w:t xml:space="preserve">  </w:t>
      </w:r>
      <w:r w:rsidR="004D4967">
        <w:rPr>
          <w:noProof/>
        </w:rPr>
        <w:drawing>
          <wp:inline distT="0" distB="0" distL="0" distR="0" wp14:anchorId="201D4331" wp14:editId="54EBA7E3">
            <wp:extent cx="2679996" cy="6858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2798" cy="722342"/>
                    </a:xfrm>
                    <a:prstGeom prst="rect">
                      <a:avLst/>
                    </a:prstGeom>
                  </pic:spPr>
                </pic:pic>
              </a:graphicData>
            </a:graphic>
          </wp:inline>
        </w:drawing>
      </w:r>
    </w:p>
    <w:p w14:paraId="1CDEDC82" w14:textId="4BC0D342" w:rsidR="00471B7F"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3600" behindDoc="0" locked="0" layoutInCell="1" allowOverlap="1" wp14:anchorId="22677E2E" wp14:editId="15A3B7DC">
                <wp:simplePos x="0" y="0"/>
                <wp:positionH relativeFrom="column">
                  <wp:posOffset>2176145</wp:posOffset>
                </wp:positionH>
                <wp:positionV relativeFrom="paragraph">
                  <wp:posOffset>44450</wp:posOffset>
                </wp:positionV>
                <wp:extent cx="0" cy="260350"/>
                <wp:effectExtent l="76200" t="38100" r="57150" b="25400"/>
                <wp:wrapNone/>
                <wp:docPr id="34" name="Straight Arrow Connector 34"/>
                <wp:cNvGraphicFramePr/>
                <a:graphic xmlns:a="http://schemas.openxmlformats.org/drawingml/2006/main">
                  <a:graphicData uri="http://schemas.microsoft.com/office/word/2010/wordprocessingShape">
                    <wps:wsp>
                      <wps:cNvCnPr/>
                      <wps:spPr>
                        <a:xfrm flipV="1">
                          <a:off x="0" y="0"/>
                          <a:ext cx="0" cy="260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7DAC30" id="Straight Arrow Connector 34" o:spid="_x0000_s1026" type="#_x0000_t32" style="position:absolute;margin-left:171.35pt;margin-top:3.5pt;width:0;height:20.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" strokecolor="red" strokeweight=".5pt">
                <v:stroke endarrow="block" joinstyle="miter"/>
              </v:shape>
            </w:pict>
          </mc:Fallback>
        </mc:AlternateContent>
      </w:r>
    </w:p>
    <w:p w14:paraId="0C2182C6" w14:textId="736B9EFE" w:rsidR="004D4967" w:rsidRDefault="0037012E" w:rsidP="00630AD3">
      <w:pPr>
        <w:ind w:left="-284"/>
        <w:rPr>
          <w:i/>
          <w:iCs/>
          <w:noProof/>
          <w:sz w:val="16"/>
          <w:szCs w:val="16"/>
        </w:rPr>
      </w:pPr>
      <w:r>
        <w:rPr>
          <w:i/>
          <w:iCs/>
          <w:noProof/>
          <w:sz w:val="16"/>
          <w:szCs w:val="16"/>
        </w:rPr>
        <mc:AlternateContent>
          <mc:Choice Requires="wps">
            <w:drawing>
              <wp:anchor distT="0" distB="0" distL="114300" distR="114300" simplePos="0" relativeHeight="251675648" behindDoc="0" locked="0" layoutInCell="1" allowOverlap="1" wp14:anchorId="1946B450" wp14:editId="584EBE64">
                <wp:simplePos x="0" y="0"/>
                <wp:positionH relativeFrom="column">
                  <wp:posOffset>2903219</wp:posOffset>
                </wp:positionH>
                <wp:positionV relativeFrom="paragraph">
                  <wp:posOffset>19050</wp:posOffset>
                </wp:positionV>
                <wp:extent cx="45719" cy="3333750"/>
                <wp:effectExtent l="38100" t="0" r="69215" b="57150"/>
                <wp:wrapNone/>
                <wp:docPr id="36" name="Straight Arrow Connector 36"/>
                <wp:cNvGraphicFramePr/>
                <a:graphic xmlns:a="http://schemas.openxmlformats.org/drawingml/2006/main">
                  <a:graphicData uri="http://schemas.microsoft.com/office/word/2010/wordprocessingShape">
                    <wps:wsp>
                      <wps:cNvCnPr/>
                      <wps:spPr>
                        <a:xfrm>
                          <a:off x="0" y="0"/>
                          <a:ext cx="45719" cy="33337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1A3B91" id="Straight Arrow Connector 36" o:spid="_x0000_s1026" type="#_x0000_t32" style="position:absolute;margin-left:228.6pt;margin-top:1.5pt;width:3.6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" strokecolor="red" strokeweight=".5pt">
                <v:stroke endarrow="block" joinstyle="miter"/>
              </v:shape>
            </w:pict>
          </mc:Fallback>
        </mc:AlternateContent>
      </w:r>
      <w:r w:rsidR="00F6750C">
        <w:rPr>
          <w:i/>
          <w:iCs/>
          <w:noProof/>
          <w:sz w:val="16"/>
          <w:szCs w:val="16"/>
        </w:rPr>
        <mc:AlternateContent>
          <mc:Choice Requires="wps">
            <w:drawing>
              <wp:anchor distT="0" distB="0" distL="114300" distR="114300" simplePos="0" relativeHeight="251676672" behindDoc="0" locked="0" layoutInCell="1" allowOverlap="1" wp14:anchorId="3764EC8A" wp14:editId="2CE78D07">
                <wp:simplePos x="0" y="0"/>
                <wp:positionH relativeFrom="column">
                  <wp:posOffset>2741295</wp:posOffset>
                </wp:positionH>
                <wp:positionV relativeFrom="paragraph">
                  <wp:posOffset>15875</wp:posOffset>
                </wp:positionV>
                <wp:extent cx="3206750" cy="6350"/>
                <wp:effectExtent l="0" t="0" r="31750" b="31750"/>
                <wp:wrapNone/>
                <wp:docPr id="37" name="Straight Connector 37"/>
                <wp:cNvGraphicFramePr/>
                <a:graphic xmlns:a="http://schemas.openxmlformats.org/drawingml/2006/main">
                  <a:graphicData uri="http://schemas.microsoft.com/office/word/2010/wordprocessingShape">
                    <wps:wsp>
                      <wps:cNvCnPr/>
                      <wps:spPr>
                        <a:xfrm flipV="1">
                          <a:off x="0" y="0"/>
                          <a:ext cx="3206750" cy="63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F1EB85" id="Straight Connector 37"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15.85pt,1.25pt" to="468.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" strokecolor="red" strokeweight=".5pt">
                <v:stroke joinstyle="miter"/>
              </v:line>
            </w:pict>
          </mc:Fallback>
        </mc:AlternateContent>
      </w:r>
    </w:p>
    <w:p w14:paraId="3116EB07" w14:textId="6B0329E8" w:rsidR="004D4967"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2576" behindDoc="0" locked="0" layoutInCell="1" allowOverlap="1" wp14:anchorId="56D0A46B" wp14:editId="4ABB9078">
                <wp:simplePos x="0" y="0"/>
                <wp:positionH relativeFrom="column">
                  <wp:posOffset>2176145</wp:posOffset>
                </wp:positionH>
                <wp:positionV relativeFrom="paragraph">
                  <wp:posOffset>56515</wp:posOffset>
                </wp:positionV>
                <wp:extent cx="2749550" cy="0"/>
                <wp:effectExtent l="0" t="0" r="31750" b="19050"/>
                <wp:wrapNone/>
                <wp:docPr id="33" name="Straight Connector 33"/>
                <wp:cNvGraphicFramePr/>
                <a:graphic xmlns:a="http://schemas.openxmlformats.org/drawingml/2006/main">
                  <a:graphicData uri="http://schemas.microsoft.com/office/word/2010/wordprocessingShape">
                    <wps:wsp>
                      <wps:cNvCnPr/>
                      <wps:spPr>
                        <a:xfrm>
                          <a:off x="0" y="0"/>
                          <a:ext cx="274955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992EA0" id="Straight Connector 3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1.35pt,4.45pt" to="387.8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" strokecolor="red" strokeweight=".5pt">
                <v:stroke joinstyle="miter"/>
              </v:line>
            </w:pict>
          </mc:Fallback>
        </mc:AlternateContent>
      </w:r>
    </w:p>
    <w:p w14:paraId="76C67B0B" w14:textId="6E1C7289" w:rsidR="004D4967" w:rsidRPr="004D4967" w:rsidRDefault="004D4967" w:rsidP="004D4967">
      <w:pPr>
        <w:pStyle w:val="NumberedHeading1"/>
        <w:spacing w:before="120"/>
        <w:ind w:left="-284" w:right="-284"/>
        <w:rPr>
          <w:rFonts w:ascii="Calibri Light" w:hAnsi="Calibri Light" w:cs="Calibri Light"/>
          <w:color w:val="000000" w:themeColor="text1"/>
          <w:sz w:val="24"/>
          <w:szCs w:val="24"/>
          <w:u w:val="single"/>
        </w:rPr>
      </w:pPr>
      <w:r>
        <w:rPr>
          <w:rFonts w:ascii="Calibri Light" w:hAnsi="Calibri Light" w:cs="Calibri Light"/>
          <w:color w:val="000000" w:themeColor="text1"/>
          <w:sz w:val="24"/>
          <w:szCs w:val="24"/>
          <w:u w:val="single"/>
        </w:rPr>
        <w:t>Revenue Q1 2023 Presentation</w:t>
      </w:r>
    </w:p>
    <w:p w14:paraId="2E5CED17" w14:textId="534F1B63" w:rsidR="004D4967" w:rsidRDefault="004D4967" w:rsidP="00630AD3">
      <w:pPr>
        <w:ind w:left="-284"/>
        <w:rPr>
          <w:i/>
          <w:iCs/>
          <w:noProof/>
          <w:sz w:val="16"/>
          <w:szCs w:val="16"/>
        </w:rPr>
      </w:pPr>
    </w:p>
    <w:p w14:paraId="3880084D" w14:textId="02D97FCC" w:rsidR="004D4967" w:rsidRPr="00630AD3" w:rsidRDefault="004D4967" w:rsidP="00630AD3">
      <w:pPr>
        <w:ind w:left="-284"/>
        <w:rPr>
          <w:i/>
          <w:iCs/>
          <w:noProof/>
          <w:sz w:val="16"/>
          <w:szCs w:val="16"/>
        </w:rPr>
      </w:pPr>
      <w:r>
        <w:rPr>
          <w:noProof/>
        </w:rPr>
        <mc:AlternateContent>
          <mc:Choice Requires="wps">
            <w:drawing>
              <wp:anchor distT="0" distB="0" distL="114300" distR="114300" simplePos="0" relativeHeight="251671552" behindDoc="0" locked="0" layoutInCell="1" allowOverlap="1" wp14:anchorId="5E9B56D5" wp14:editId="04449469">
                <wp:simplePos x="0" y="0"/>
                <wp:positionH relativeFrom="column">
                  <wp:posOffset>2684145</wp:posOffset>
                </wp:positionH>
                <wp:positionV relativeFrom="paragraph">
                  <wp:posOffset>2682240</wp:posOffset>
                </wp:positionV>
                <wp:extent cx="577850" cy="298450"/>
                <wp:effectExtent l="0" t="0" r="12700" b="25400"/>
                <wp:wrapNone/>
                <wp:docPr id="30" name="Rounded Rectangle 30"/>
                <wp:cNvGraphicFramePr/>
                <a:graphic xmlns:a="http://schemas.openxmlformats.org/drawingml/2006/main">
                  <a:graphicData uri="http://schemas.microsoft.com/office/word/2010/wordprocessingShape">
                    <wps:wsp>
                      <wps:cNvSpPr/>
                      <wps:spPr>
                        <a:xfrm>
                          <a:off x="0" y="0"/>
                          <a:ext cx="577850" cy="2984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9773AA" id="Rounded Rectangle 30" o:spid="_x0000_s1026" style="position:absolute;margin-left:211.35pt;margin-top:211.2pt;width:45.5pt;height: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" filled="f" strokecolor="red" strokeweight="1pt">
                <v:stroke joinstyle="miter"/>
              </v:roundrect>
            </w:pict>
          </mc:Fallback>
        </mc:AlternateContent>
      </w:r>
      <w:r w:rsidR="0037012E">
        <w:rPr>
          <w:noProof/>
        </w:rPr>
        <w:t xml:space="preserve">                         </w:t>
      </w:r>
      <w:r w:rsidR="0037012E">
        <w:rPr>
          <w:noProof/>
        </w:rPr>
        <w:drawing>
          <wp:inline distT="0" distB="0" distL="0" distR="0" wp14:anchorId="26976798" wp14:editId="2B7B255C">
            <wp:extent cx="4629150" cy="29229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43234" cy="2931855"/>
                    </a:xfrm>
                    <a:prstGeom prst="rect">
                      <a:avLst/>
                    </a:prstGeom>
                  </pic:spPr>
                </pic:pic>
              </a:graphicData>
            </a:graphic>
          </wp:inline>
        </w:drawing>
      </w:r>
    </w:p>
    <w:sectPr w:rsidR="004D4967" w:rsidRPr="00630AD3" w:rsidSect="00B94505">
      <w:pgSz w:w="11906" w:h="16838"/>
      <w:pgMar w:top="1440" w:right="991" w:bottom="568" w:left="993" w:header="432"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Ahsan Sarwar Niazi" w:date="2023-06-15T14:16:00Z" w:initials="ASN">
    <w:p w14:paraId="69BC785B" w14:textId="023EE882" w:rsidR="00685551" w:rsidRDefault="00685551">
      <w:pPr>
        <w:pStyle w:val="CommentText"/>
      </w:pPr>
      <w:r>
        <w:rPr>
          <w:rStyle w:val="CommentReference"/>
        </w:rPr>
        <w:annotationRef/>
      </w:r>
      <w:r w:rsidR="00D60CE0">
        <w:rPr>
          <w:rStyle w:val="CommentReference"/>
        </w:rPr>
        <w:t xml:space="preserve">Shared with IRP – </w:t>
      </w:r>
      <w:proofErr w:type="spellStart"/>
      <w:r w:rsidR="00D60CE0">
        <w:rPr>
          <w:rStyle w:val="CommentReference"/>
        </w:rPr>
        <w:t>Dr</w:t>
      </w:r>
      <w:proofErr w:type="spellEnd"/>
      <w:r w:rsidR="00D60CE0">
        <w:rPr>
          <w:rStyle w:val="CommentReference"/>
        </w:rPr>
        <w:t xml:space="preserve"> Hesham</w:t>
      </w:r>
    </w:p>
  </w:comment>
  <w:comment w:id="3" w:author="Ahsan Sarwar Niazi" w:date="2023-06-15T14:33:00Z" w:initials="ASN">
    <w:p w14:paraId="5EB6B703" w14:textId="5103E26D" w:rsidR="008B288A" w:rsidRDefault="008B288A">
      <w:pPr>
        <w:pStyle w:val="CommentText"/>
      </w:pPr>
      <w:r>
        <w:rPr>
          <w:rStyle w:val="CommentReference"/>
        </w:rPr>
        <w:annotationRef/>
      </w:r>
      <w:r>
        <w:t>SVP Office</w:t>
      </w:r>
    </w:p>
  </w:comment>
  <w:comment w:id="5" w:author="Ahsan Sarwar Niazi" w:date="2023-06-15T15:38:00Z" w:initials="ASN">
    <w:p w14:paraId="73BD3B9E" w14:textId="5124AB34" w:rsidR="00DF6101" w:rsidRDefault="00DF6101">
      <w:pPr>
        <w:pStyle w:val="CommentText"/>
      </w:pPr>
      <w:r>
        <w:rPr>
          <w:rStyle w:val="CommentReference"/>
        </w:rPr>
        <w:annotationRef/>
      </w:r>
      <w:r>
        <w:t>Shared with Budget Team (Abdulla)</w:t>
      </w:r>
    </w:p>
  </w:comment>
  <w:comment w:id="6" w:author="Ahsan Sarwar Niazi" w:date="2023-06-15T15:43:00Z" w:initials="ASN">
    <w:p w14:paraId="1D6F0B05" w14:textId="77777777" w:rsidR="00C757C2" w:rsidRDefault="00C757C2" w:rsidP="00C757C2">
      <w:pPr>
        <w:pStyle w:val="CommentText"/>
      </w:pPr>
      <w:r>
        <w:rPr>
          <w:rStyle w:val="CommentReference"/>
        </w:rPr>
        <w:annotationRef/>
      </w:r>
      <w:r>
        <w:rPr>
          <w:rStyle w:val="CommentReference"/>
        </w:rPr>
        <w:annotationRef/>
      </w:r>
      <w:r>
        <w:rPr>
          <w:rStyle w:val="CommentReference"/>
        </w:rPr>
        <w:t>Shared with Mohammed (Procurement)</w:t>
      </w:r>
    </w:p>
    <w:p w14:paraId="62737495" w14:textId="024C5A4A" w:rsidR="00C757C2" w:rsidRDefault="00C757C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9BC785B" w15:done="0"/>
  <w15:commentEx w15:paraId="5EB6B703" w15:done="0"/>
  <w15:commentEx w15:paraId="73BD3B9E" w15:done="0"/>
  <w15:commentEx w15:paraId="62737495"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8701DC" w14:textId="77777777" w:rsidR="00583ECF" w:rsidRDefault="00583ECF" w:rsidP="00CF7134">
      <w:r>
        <w:separator/>
      </w:r>
    </w:p>
  </w:endnote>
  <w:endnote w:type="continuationSeparator" w:id="0">
    <w:p w14:paraId="48E6F7A6" w14:textId="77777777" w:rsidR="00583ECF" w:rsidRDefault="00583ECF"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88849" w14:textId="01DE130F" w:rsidR="00685551" w:rsidRPr="005A1F44" w:rsidRDefault="00685551" w:rsidP="00A82B2F">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Business Development</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834947">
      <w:rPr>
        <w:rFonts w:asciiTheme="majorHAnsi" w:hAnsiTheme="majorHAnsi" w:cstheme="majorHAnsi"/>
        <w:noProof/>
        <w:sz w:val="18"/>
        <w:szCs w:val="18"/>
      </w:rPr>
      <w:t>8</w:t>
    </w:r>
    <w:r w:rsidRPr="005A1F44">
      <w:rPr>
        <w:rFonts w:asciiTheme="majorHAnsi" w:hAnsiTheme="majorHAnsi" w:cstheme="majorHAnsi"/>
        <w:noProof/>
        <w:sz w:val="18"/>
        <w:szCs w:val="18"/>
      </w:rPr>
      <w:fldChar w:fldCharType="end"/>
    </w:r>
  </w:p>
  <w:p w14:paraId="7AC135BA" w14:textId="77777777" w:rsidR="00685551" w:rsidRPr="00A3001B" w:rsidRDefault="00685551" w:rsidP="00067922">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760D57" w14:textId="77777777" w:rsidR="00583ECF" w:rsidRDefault="00583ECF" w:rsidP="00CF7134">
      <w:r>
        <w:separator/>
      </w:r>
    </w:p>
  </w:footnote>
  <w:footnote w:type="continuationSeparator" w:id="0">
    <w:p w14:paraId="0C9CCF44" w14:textId="77777777" w:rsidR="00583ECF" w:rsidRDefault="00583ECF"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D3410" w14:textId="77777777" w:rsidR="00685551" w:rsidRDefault="00685551"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44AE518D" wp14:editId="6E7B5B65">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A044" w14:textId="77777777" w:rsidR="00685551" w:rsidRDefault="00685551" w:rsidP="00067922">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D6E3558" wp14:editId="580129FD">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118C1065" w14:textId="77777777" w:rsidR="00685551" w:rsidRDefault="00685551" w:rsidP="00067922">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B555E8"/>
    <w:multiLevelType w:val="hybridMultilevel"/>
    <w:tmpl w:val="CCC894F8"/>
    <w:lvl w:ilvl="0" w:tplc="CBB2078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C5282A"/>
    <w:multiLevelType w:val="hybridMultilevel"/>
    <w:tmpl w:val="7C148B12"/>
    <w:lvl w:ilvl="0" w:tplc="04090001">
      <w:start w:val="1"/>
      <w:numFmt w:val="bullet"/>
      <w:lvlText w:val=""/>
      <w:lvlJc w:val="left"/>
      <w:pPr>
        <w:ind w:left="72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92079"/>
    <w:multiLevelType w:val="hybridMultilevel"/>
    <w:tmpl w:val="DBA2761E"/>
    <w:lvl w:ilvl="0" w:tplc="4C62D96E">
      <w:start w:val="10"/>
      <w:numFmt w:val="decimal"/>
      <w:lvlText w:val="%1."/>
      <w:lvlJc w:val="left"/>
      <w:pPr>
        <w:ind w:left="1080" w:hanging="720"/>
      </w:pPr>
      <w:rPr>
        <w:rFonts w:ascii="Calibri Light" w:hAnsi="Calibri Light" w:cs="Calibri Light" w:hint="default"/>
        <w:color w:val="FFFFFF" w:themeColor="background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E415A6"/>
    <w:multiLevelType w:val="hybridMultilevel"/>
    <w:tmpl w:val="108A003A"/>
    <w:lvl w:ilvl="0" w:tplc="053882E0">
      <w:start w:val="1"/>
      <w:numFmt w:val="decimal"/>
      <w:lvlText w:val="%1."/>
      <w:lvlJc w:val="left"/>
      <w:pPr>
        <w:ind w:left="720" w:hanging="360"/>
      </w:pPr>
      <w:rPr>
        <w:rFonts w:asciiTheme="majorHAnsi" w:hAnsiTheme="majorHAnsi" w:cstheme="majorHAnsi"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D07D01"/>
    <w:multiLevelType w:val="hybridMultilevel"/>
    <w:tmpl w:val="B972D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0" w15:restartNumberingAfterBreak="0">
    <w:nsid w:val="455A5F4D"/>
    <w:multiLevelType w:val="hybridMultilevel"/>
    <w:tmpl w:val="B43A8374"/>
    <w:lvl w:ilvl="0" w:tplc="017084A4">
      <w:start w:val="20"/>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66310E8"/>
    <w:multiLevelType w:val="hybridMultilevel"/>
    <w:tmpl w:val="95AE9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2E2143"/>
    <w:multiLevelType w:val="hybridMultilevel"/>
    <w:tmpl w:val="5E40139C"/>
    <w:lvl w:ilvl="0" w:tplc="017084A4">
      <w:start w:val="20"/>
      <w:numFmt w:val="bullet"/>
      <w:lvlText w:val="-"/>
      <w:lvlJc w:val="left"/>
      <w:pPr>
        <w:ind w:left="644" w:hanging="360"/>
      </w:pPr>
      <w:rPr>
        <w:rFonts w:ascii="Calibri Light" w:eastAsia="Times New Roman" w:hAnsi="Calibri Light" w:cs="Calibri Light"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8A87F9E"/>
    <w:multiLevelType w:val="hybridMultilevel"/>
    <w:tmpl w:val="19205F04"/>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9" w15:restartNumberingAfterBreak="0">
    <w:nsid w:val="59B24105"/>
    <w:multiLevelType w:val="hybridMultilevel"/>
    <w:tmpl w:val="381CED16"/>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0"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F876AA9"/>
    <w:multiLevelType w:val="hybridMultilevel"/>
    <w:tmpl w:val="42B0A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4" w15:restartNumberingAfterBreak="0">
    <w:nsid w:val="721148F6"/>
    <w:multiLevelType w:val="hybridMultilevel"/>
    <w:tmpl w:val="AE64CB3E"/>
    <w:lvl w:ilvl="0" w:tplc="E23A4754">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5"/>
  </w:num>
  <w:num w:numId="3">
    <w:abstractNumId w:val="15"/>
  </w:num>
  <w:num w:numId="4">
    <w:abstractNumId w:val="9"/>
  </w:num>
  <w:num w:numId="5">
    <w:abstractNumId w:val="13"/>
  </w:num>
  <w:num w:numId="6">
    <w:abstractNumId w:val="30"/>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
  </w:num>
  <w:num w:numId="10">
    <w:abstractNumId w:val="10"/>
  </w:num>
  <w:num w:numId="11">
    <w:abstractNumId w:val="8"/>
  </w:num>
  <w:num w:numId="12">
    <w:abstractNumId w:val="2"/>
  </w:num>
  <w:num w:numId="13">
    <w:abstractNumId w:val="7"/>
  </w:num>
  <w:num w:numId="14">
    <w:abstractNumId w:val="21"/>
  </w:num>
  <w:num w:numId="15">
    <w:abstractNumId w:val="25"/>
  </w:num>
  <w:num w:numId="16">
    <w:abstractNumId w:val="4"/>
  </w:num>
  <w:num w:numId="17">
    <w:abstractNumId w:val="19"/>
  </w:num>
  <w:num w:numId="18">
    <w:abstractNumId w:val="11"/>
  </w:num>
  <w:num w:numId="19">
    <w:abstractNumId w:val="27"/>
  </w:num>
  <w:num w:numId="20">
    <w:abstractNumId w:val="33"/>
  </w:num>
  <w:num w:numId="21">
    <w:abstractNumId w:val="31"/>
  </w:num>
  <w:num w:numId="22">
    <w:abstractNumId w:val="24"/>
  </w:num>
  <w:num w:numId="23">
    <w:abstractNumId w:val="37"/>
  </w:num>
  <w:num w:numId="24">
    <w:abstractNumId w:val="19"/>
  </w:num>
  <w:num w:numId="25">
    <w:abstractNumId w:val="0"/>
  </w:num>
  <w:num w:numId="26">
    <w:abstractNumId w:val="16"/>
  </w:num>
  <w:num w:numId="27">
    <w:abstractNumId w:val="36"/>
  </w:num>
  <w:num w:numId="28">
    <w:abstractNumId w:val="22"/>
  </w:num>
  <w:num w:numId="29">
    <w:abstractNumId w:val="3"/>
  </w:num>
  <w:num w:numId="30">
    <w:abstractNumId w:val="12"/>
  </w:num>
  <w:num w:numId="31">
    <w:abstractNumId w:val="5"/>
  </w:num>
  <w:num w:numId="32">
    <w:abstractNumId w:val="34"/>
  </w:num>
  <w:num w:numId="33">
    <w:abstractNumId w:val="26"/>
  </w:num>
  <w:num w:numId="34">
    <w:abstractNumId w:val="17"/>
  </w:num>
  <w:num w:numId="35">
    <w:abstractNumId w:val="6"/>
  </w:num>
  <w:num w:numId="36">
    <w:abstractNumId w:val="32"/>
  </w:num>
  <w:num w:numId="37">
    <w:abstractNumId w:val="20"/>
  </w:num>
  <w:num w:numId="38">
    <w:abstractNumId w:val="23"/>
  </w:num>
  <w:num w:numId="39">
    <w:abstractNumId w:val="29"/>
  </w:num>
  <w:num w:numId="40">
    <w:abstractNumId w:val="28"/>
  </w:num>
  <w:num w:numId="4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hsan Sarwar Niazi">
    <w15:presenceInfo w15:providerId="AD" w15:userId="S-1-5-21-341715507-3587902630-37157586-119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427C"/>
    <w:rsid w:val="000047D8"/>
    <w:rsid w:val="000075D3"/>
    <w:rsid w:val="0000783B"/>
    <w:rsid w:val="00015DD1"/>
    <w:rsid w:val="00021038"/>
    <w:rsid w:val="0002535D"/>
    <w:rsid w:val="000256FF"/>
    <w:rsid w:val="000309C4"/>
    <w:rsid w:val="00033444"/>
    <w:rsid w:val="00033FF9"/>
    <w:rsid w:val="00035708"/>
    <w:rsid w:val="0003578D"/>
    <w:rsid w:val="000371AE"/>
    <w:rsid w:val="000412D1"/>
    <w:rsid w:val="00044850"/>
    <w:rsid w:val="00044D70"/>
    <w:rsid w:val="0005030F"/>
    <w:rsid w:val="00051C8A"/>
    <w:rsid w:val="00052604"/>
    <w:rsid w:val="000530CE"/>
    <w:rsid w:val="00055821"/>
    <w:rsid w:val="0005684B"/>
    <w:rsid w:val="00061289"/>
    <w:rsid w:val="000616F3"/>
    <w:rsid w:val="000623D4"/>
    <w:rsid w:val="000641CE"/>
    <w:rsid w:val="0006661E"/>
    <w:rsid w:val="000666D3"/>
    <w:rsid w:val="00067536"/>
    <w:rsid w:val="00067922"/>
    <w:rsid w:val="000761EE"/>
    <w:rsid w:val="00076BD4"/>
    <w:rsid w:val="0007750D"/>
    <w:rsid w:val="000776F4"/>
    <w:rsid w:val="000805A5"/>
    <w:rsid w:val="000823D3"/>
    <w:rsid w:val="00082955"/>
    <w:rsid w:val="0009044A"/>
    <w:rsid w:val="0009281D"/>
    <w:rsid w:val="000977C1"/>
    <w:rsid w:val="000A5292"/>
    <w:rsid w:val="000A5584"/>
    <w:rsid w:val="000B0BD7"/>
    <w:rsid w:val="000B2B11"/>
    <w:rsid w:val="000C2062"/>
    <w:rsid w:val="000C557C"/>
    <w:rsid w:val="000C75E1"/>
    <w:rsid w:val="000D0857"/>
    <w:rsid w:val="000D5536"/>
    <w:rsid w:val="000D69A2"/>
    <w:rsid w:val="000D7F43"/>
    <w:rsid w:val="000E0EB2"/>
    <w:rsid w:val="000F2097"/>
    <w:rsid w:val="000F6DAB"/>
    <w:rsid w:val="000F74B6"/>
    <w:rsid w:val="00105407"/>
    <w:rsid w:val="001074A6"/>
    <w:rsid w:val="00113C01"/>
    <w:rsid w:val="00113CF7"/>
    <w:rsid w:val="00116848"/>
    <w:rsid w:val="0012214E"/>
    <w:rsid w:val="00127A41"/>
    <w:rsid w:val="0013130B"/>
    <w:rsid w:val="001317EC"/>
    <w:rsid w:val="00134CC1"/>
    <w:rsid w:val="00136739"/>
    <w:rsid w:val="00140C02"/>
    <w:rsid w:val="00140DB0"/>
    <w:rsid w:val="0014308E"/>
    <w:rsid w:val="00144011"/>
    <w:rsid w:val="00144F7C"/>
    <w:rsid w:val="001469EA"/>
    <w:rsid w:val="001527AB"/>
    <w:rsid w:val="001571B7"/>
    <w:rsid w:val="00162375"/>
    <w:rsid w:val="00164CCC"/>
    <w:rsid w:val="00166AB8"/>
    <w:rsid w:val="00172D0E"/>
    <w:rsid w:val="001732DE"/>
    <w:rsid w:val="0017517C"/>
    <w:rsid w:val="00180D6D"/>
    <w:rsid w:val="001815F3"/>
    <w:rsid w:val="00181C08"/>
    <w:rsid w:val="00181D10"/>
    <w:rsid w:val="00182869"/>
    <w:rsid w:val="00186424"/>
    <w:rsid w:val="00192B02"/>
    <w:rsid w:val="00192EEB"/>
    <w:rsid w:val="00196933"/>
    <w:rsid w:val="00197B27"/>
    <w:rsid w:val="001A0817"/>
    <w:rsid w:val="001A7720"/>
    <w:rsid w:val="001B2DAF"/>
    <w:rsid w:val="001B36A8"/>
    <w:rsid w:val="001B686D"/>
    <w:rsid w:val="001C113E"/>
    <w:rsid w:val="001C7ED9"/>
    <w:rsid w:val="001D2860"/>
    <w:rsid w:val="001D30CF"/>
    <w:rsid w:val="001D312E"/>
    <w:rsid w:val="001D3578"/>
    <w:rsid w:val="001D6768"/>
    <w:rsid w:val="001E090B"/>
    <w:rsid w:val="001E1C46"/>
    <w:rsid w:val="001E1D69"/>
    <w:rsid w:val="001E30C0"/>
    <w:rsid w:val="001E3219"/>
    <w:rsid w:val="001F065A"/>
    <w:rsid w:val="001F1727"/>
    <w:rsid w:val="001F4A24"/>
    <w:rsid w:val="001F713D"/>
    <w:rsid w:val="001F7AD4"/>
    <w:rsid w:val="00201EDE"/>
    <w:rsid w:val="00202059"/>
    <w:rsid w:val="002022C9"/>
    <w:rsid w:val="002066DD"/>
    <w:rsid w:val="002104FA"/>
    <w:rsid w:val="00211F88"/>
    <w:rsid w:val="00214410"/>
    <w:rsid w:val="0021507D"/>
    <w:rsid w:val="00216591"/>
    <w:rsid w:val="00217087"/>
    <w:rsid w:val="00221E39"/>
    <w:rsid w:val="00223AE1"/>
    <w:rsid w:val="0022427B"/>
    <w:rsid w:val="00226E85"/>
    <w:rsid w:val="00227629"/>
    <w:rsid w:val="00233385"/>
    <w:rsid w:val="002338E4"/>
    <w:rsid w:val="002343D9"/>
    <w:rsid w:val="00243776"/>
    <w:rsid w:val="00246314"/>
    <w:rsid w:val="00252055"/>
    <w:rsid w:val="00254D2B"/>
    <w:rsid w:val="00254E43"/>
    <w:rsid w:val="00256F4E"/>
    <w:rsid w:val="00263196"/>
    <w:rsid w:val="00264FD7"/>
    <w:rsid w:val="00266CF1"/>
    <w:rsid w:val="00271606"/>
    <w:rsid w:val="00273EA4"/>
    <w:rsid w:val="00280677"/>
    <w:rsid w:val="00282F3E"/>
    <w:rsid w:val="00283D55"/>
    <w:rsid w:val="002849B8"/>
    <w:rsid w:val="00284D8D"/>
    <w:rsid w:val="00291200"/>
    <w:rsid w:val="00291A42"/>
    <w:rsid w:val="00294AC0"/>
    <w:rsid w:val="00294F15"/>
    <w:rsid w:val="00294FB9"/>
    <w:rsid w:val="002966A5"/>
    <w:rsid w:val="00296A8B"/>
    <w:rsid w:val="00296CBB"/>
    <w:rsid w:val="002A076F"/>
    <w:rsid w:val="002A2E18"/>
    <w:rsid w:val="002A47E9"/>
    <w:rsid w:val="002B1499"/>
    <w:rsid w:val="002B4EE9"/>
    <w:rsid w:val="002B507C"/>
    <w:rsid w:val="002C22BD"/>
    <w:rsid w:val="002C23FF"/>
    <w:rsid w:val="002C2D52"/>
    <w:rsid w:val="002C621C"/>
    <w:rsid w:val="002D0DD3"/>
    <w:rsid w:val="002D49EB"/>
    <w:rsid w:val="002E4BF7"/>
    <w:rsid w:val="002F0607"/>
    <w:rsid w:val="002F368D"/>
    <w:rsid w:val="002F52AA"/>
    <w:rsid w:val="002F5BB8"/>
    <w:rsid w:val="003010A0"/>
    <w:rsid w:val="003052B8"/>
    <w:rsid w:val="00307FDE"/>
    <w:rsid w:val="0031091E"/>
    <w:rsid w:val="00312F84"/>
    <w:rsid w:val="00317F19"/>
    <w:rsid w:val="00321AB0"/>
    <w:rsid w:val="003231DC"/>
    <w:rsid w:val="0032453B"/>
    <w:rsid w:val="00327E3A"/>
    <w:rsid w:val="00330CEE"/>
    <w:rsid w:val="00330DD2"/>
    <w:rsid w:val="00337D62"/>
    <w:rsid w:val="0034504B"/>
    <w:rsid w:val="00346E5F"/>
    <w:rsid w:val="0035015B"/>
    <w:rsid w:val="003518BD"/>
    <w:rsid w:val="00353028"/>
    <w:rsid w:val="00355652"/>
    <w:rsid w:val="00356CC5"/>
    <w:rsid w:val="00360057"/>
    <w:rsid w:val="003603D7"/>
    <w:rsid w:val="0036124F"/>
    <w:rsid w:val="00361C8B"/>
    <w:rsid w:val="00364CC1"/>
    <w:rsid w:val="00364D9C"/>
    <w:rsid w:val="00365978"/>
    <w:rsid w:val="0037012E"/>
    <w:rsid w:val="003701D9"/>
    <w:rsid w:val="00373447"/>
    <w:rsid w:val="003747FC"/>
    <w:rsid w:val="00383255"/>
    <w:rsid w:val="00384C67"/>
    <w:rsid w:val="00386971"/>
    <w:rsid w:val="00390AD7"/>
    <w:rsid w:val="0039260B"/>
    <w:rsid w:val="00392A11"/>
    <w:rsid w:val="00394209"/>
    <w:rsid w:val="00394936"/>
    <w:rsid w:val="00396F73"/>
    <w:rsid w:val="003A07B5"/>
    <w:rsid w:val="003A0879"/>
    <w:rsid w:val="003A0B56"/>
    <w:rsid w:val="003A281D"/>
    <w:rsid w:val="003A4004"/>
    <w:rsid w:val="003A759E"/>
    <w:rsid w:val="003A7DC5"/>
    <w:rsid w:val="003B3057"/>
    <w:rsid w:val="003B46EE"/>
    <w:rsid w:val="003B6119"/>
    <w:rsid w:val="003B62E2"/>
    <w:rsid w:val="003B69C0"/>
    <w:rsid w:val="003C331D"/>
    <w:rsid w:val="003C379E"/>
    <w:rsid w:val="003D00BD"/>
    <w:rsid w:val="003D223B"/>
    <w:rsid w:val="003D55E9"/>
    <w:rsid w:val="003E0B54"/>
    <w:rsid w:val="003F086D"/>
    <w:rsid w:val="003F4A5D"/>
    <w:rsid w:val="00402681"/>
    <w:rsid w:val="00403512"/>
    <w:rsid w:val="00404029"/>
    <w:rsid w:val="00414DA5"/>
    <w:rsid w:val="00415E6B"/>
    <w:rsid w:val="00416891"/>
    <w:rsid w:val="004216B4"/>
    <w:rsid w:val="00433809"/>
    <w:rsid w:val="00446691"/>
    <w:rsid w:val="004504DB"/>
    <w:rsid w:val="00450B63"/>
    <w:rsid w:val="004514DB"/>
    <w:rsid w:val="00451E7D"/>
    <w:rsid w:val="004529D6"/>
    <w:rsid w:val="0046136B"/>
    <w:rsid w:val="00462225"/>
    <w:rsid w:val="0046446D"/>
    <w:rsid w:val="004651D1"/>
    <w:rsid w:val="004702DB"/>
    <w:rsid w:val="00471669"/>
    <w:rsid w:val="00471B7F"/>
    <w:rsid w:val="00477D70"/>
    <w:rsid w:val="00481822"/>
    <w:rsid w:val="00484C60"/>
    <w:rsid w:val="00497F1E"/>
    <w:rsid w:val="004A37F6"/>
    <w:rsid w:val="004A3CC6"/>
    <w:rsid w:val="004A4E27"/>
    <w:rsid w:val="004B3710"/>
    <w:rsid w:val="004B5B52"/>
    <w:rsid w:val="004C0BD3"/>
    <w:rsid w:val="004C5A1C"/>
    <w:rsid w:val="004C6364"/>
    <w:rsid w:val="004C723D"/>
    <w:rsid w:val="004C7C17"/>
    <w:rsid w:val="004D009D"/>
    <w:rsid w:val="004D25E8"/>
    <w:rsid w:val="004D268C"/>
    <w:rsid w:val="004D4967"/>
    <w:rsid w:val="004D523C"/>
    <w:rsid w:val="004D6351"/>
    <w:rsid w:val="004E0031"/>
    <w:rsid w:val="004E108C"/>
    <w:rsid w:val="004E2AF9"/>
    <w:rsid w:val="004E5D31"/>
    <w:rsid w:val="004E62A2"/>
    <w:rsid w:val="004F57BF"/>
    <w:rsid w:val="004F64A2"/>
    <w:rsid w:val="004F73AE"/>
    <w:rsid w:val="00500032"/>
    <w:rsid w:val="00505C9A"/>
    <w:rsid w:val="00510807"/>
    <w:rsid w:val="00511E13"/>
    <w:rsid w:val="00514B0A"/>
    <w:rsid w:val="00520ED4"/>
    <w:rsid w:val="00521F35"/>
    <w:rsid w:val="00522488"/>
    <w:rsid w:val="00525519"/>
    <w:rsid w:val="005255E7"/>
    <w:rsid w:val="00525AEB"/>
    <w:rsid w:val="00531E49"/>
    <w:rsid w:val="00532D21"/>
    <w:rsid w:val="00534476"/>
    <w:rsid w:val="00534833"/>
    <w:rsid w:val="00534F4E"/>
    <w:rsid w:val="00541544"/>
    <w:rsid w:val="00545258"/>
    <w:rsid w:val="005479CA"/>
    <w:rsid w:val="005502E0"/>
    <w:rsid w:val="0055198D"/>
    <w:rsid w:val="0055285C"/>
    <w:rsid w:val="00562BBB"/>
    <w:rsid w:val="00563367"/>
    <w:rsid w:val="00563470"/>
    <w:rsid w:val="00564B11"/>
    <w:rsid w:val="00565579"/>
    <w:rsid w:val="00566BEE"/>
    <w:rsid w:val="00570B12"/>
    <w:rsid w:val="00573077"/>
    <w:rsid w:val="00576098"/>
    <w:rsid w:val="00576446"/>
    <w:rsid w:val="00576E3C"/>
    <w:rsid w:val="005804FC"/>
    <w:rsid w:val="00583ECF"/>
    <w:rsid w:val="00585595"/>
    <w:rsid w:val="005873CC"/>
    <w:rsid w:val="00591154"/>
    <w:rsid w:val="00591FDE"/>
    <w:rsid w:val="00594EEA"/>
    <w:rsid w:val="005A1402"/>
    <w:rsid w:val="005A1E36"/>
    <w:rsid w:val="005A1F44"/>
    <w:rsid w:val="005A1F8D"/>
    <w:rsid w:val="005A5A85"/>
    <w:rsid w:val="005A6E4C"/>
    <w:rsid w:val="005A7BED"/>
    <w:rsid w:val="005B5947"/>
    <w:rsid w:val="005B6059"/>
    <w:rsid w:val="005B642C"/>
    <w:rsid w:val="005C270F"/>
    <w:rsid w:val="005C5808"/>
    <w:rsid w:val="005D0C57"/>
    <w:rsid w:val="005D0DBD"/>
    <w:rsid w:val="005D1162"/>
    <w:rsid w:val="005D69CD"/>
    <w:rsid w:val="005D6DC3"/>
    <w:rsid w:val="005E17FB"/>
    <w:rsid w:val="005F4784"/>
    <w:rsid w:val="00601EBD"/>
    <w:rsid w:val="00603682"/>
    <w:rsid w:val="0060549A"/>
    <w:rsid w:val="006069AC"/>
    <w:rsid w:val="00607254"/>
    <w:rsid w:val="00607326"/>
    <w:rsid w:val="006076AE"/>
    <w:rsid w:val="00612AD9"/>
    <w:rsid w:val="00613C09"/>
    <w:rsid w:val="00617914"/>
    <w:rsid w:val="00620065"/>
    <w:rsid w:val="00622967"/>
    <w:rsid w:val="00624743"/>
    <w:rsid w:val="00625214"/>
    <w:rsid w:val="00627E01"/>
    <w:rsid w:val="00630AD3"/>
    <w:rsid w:val="006355F4"/>
    <w:rsid w:val="00636836"/>
    <w:rsid w:val="00640B04"/>
    <w:rsid w:val="006413F8"/>
    <w:rsid w:val="00643917"/>
    <w:rsid w:val="00644615"/>
    <w:rsid w:val="00646CD0"/>
    <w:rsid w:val="00651762"/>
    <w:rsid w:val="00656A79"/>
    <w:rsid w:val="00656EBB"/>
    <w:rsid w:val="00662644"/>
    <w:rsid w:val="0066428D"/>
    <w:rsid w:val="006756FC"/>
    <w:rsid w:val="0068469F"/>
    <w:rsid w:val="00685551"/>
    <w:rsid w:val="006856C8"/>
    <w:rsid w:val="0069685C"/>
    <w:rsid w:val="006979F6"/>
    <w:rsid w:val="006A10A3"/>
    <w:rsid w:val="006A5FA7"/>
    <w:rsid w:val="006A78D7"/>
    <w:rsid w:val="006B3215"/>
    <w:rsid w:val="006C0894"/>
    <w:rsid w:val="006C3DD0"/>
    <w:rsid w:val="006C4EFE"/>
    <w:rsid w:val="006C67C3"/>
    <w:rsid w:val="006D032D"/>
    <w:rsid w:val="006D03B7"/>
    <w:rsid w:val="006D2972"/>
    <w:rsid w:val="006D6040"/>
    <w:rsid w:val="006E36F8"/>
    <w:rsid w:val="006E7B23"/>
    <w:rsid w:val="006F0785"/>
    <w:rsid w:val="006F08B4"/>
    <w:rsid w:val="006F664C"/>
    <w:rsid w:val="006F7A77"/>
    <w:rsid w:val="00706335"/>
    <w:rsid w:val="00712C64"/>
    <w:rsid w:val="00714038"/>
    <w:rsid w:val="00716CA7"/>
    <w:rsid w:val="00721CDA"/>
    <w:rsid w:val="0072539E"/>
    <w:rsid w:val="00725D3F"/>
    <w:rsid w:val="0073289A"/>
    <w:rsid w:val="00733608"/>
    <w:rsid w:val="007345D5"/>
    <w:rsid w:val="00745EF7"/>
    <w:rsid w:val="0075359C"/>
    <w:rsid w:val="00753F1B"/>
    <w:rsid w:val="007552A5"/>
    <w:rsid w:val="0075670A"/>
    <w:rsid w:val="00757560"/>
    <w:rsid w:val="0076754B"/>
    <w:rsid w:val="0077040E"/>
    <w:rsid w:val="00776250"/>
    <w:rsid w:val="00781EE7"/>
    <w:rsid w:val="00783EB8"/>
    <w:rsid w:val="00785330"/>
    <w:rsid w:val="00791A7A"/>
    <w:rsid w:val="007939BE"/>
    <w:rsid w:val="0079641B"/>
    <w:rsid w:val="00797533"/>
    <w:rsid w:val="007A08A2"/>
    <w:rsid w:val="007A188F"/>
    <w:rsid w:val="007A67C3"/>
    <w:rsid w:val="007B021E"/>
    <w:rsid w:val="007B4D6A"/>
    <w:rsid w:val="007C1E6B"/>
    <w:rsid w:val="007C2AF5"/>
    <w:rsid w:val="007C48DE"/>
    <w:rsid w:val="007D720C"/>
    <w:rsid w:val="007D7AB4"/>
    <w:rsid w:val="007D7F20"/>
    <w:rsid w:val="007E2BC0"/>
    <w:rsid w:val="007E5608"/>
    <w:rsid w:val="007F101D"/>
    <w:rsid w:val="007F14E3"/>
    <w:rsid w:val="007F3FCD"/>
    <w:rsid w:val="00800D31"/>
    <w:rsid w:val="008013DC"/>
    <w:rsid w:val="00805424"/>
    <w:rsid w:val="00807B5A"/>
    <w:rsid w:val="00815450"/>
    <w:rsid w:val="00816428"/>
    <w:rsid w:val="00816A3F"/>
    <w:rsid w:val="0082017B"/>
    <w:rsid w:val="008216B0"/>
    <w:rsid w:val="008242C2"/>
    <w:rsid w:val="008262F6"/>
    <w:rsid w:val="008274DE"/>
    <w:rsid w:val="00827820"/>
    <w:rsid w:val="00831C28"/>
    <w:rsid w:val="008345D5"/>
    <w:rsid w:val="00834947"/>
    <w:rsid w:val="008371A0"/>
    <w:rsid w:val="00840661"/>
    <w:rsid w:val="00842C40"/>
    <w:rsid w:val="00843398"/>
    <w:rsid w:val="00843495"/>
    <w:rsid w:val="00844D60"/>
    <w:rsid w:val="00851372"/>
    <w:rsid w:val="00855DCB"/>
    <w:rsid w:val="00856A17"/>
    <w:rsid w:val="00857111"/>
    <w:rsid w:val="0086243F"/>
    <w:rsid w:val="00864B64"/>
    <w:rsid w:val="0086513B"/>
    <w:rsid w:val="00866CC3"/>
    <w:rsid w:val="008706DA"/>
    <w:rsid w:val="008730D7"/>
    <w:rsid w:val="00873524"/>
    <w:rsid w:val="0087352D"/>
    <w:rsid w:val="00877BCA"/>
    <w:rsid w:val="00883995"/>
    <w:rsid w:val="00887F31"/>
    <w:rsid w:val="008A1213"/>
    <w:rsid w:val="008A24C1"/>
    <w:rsid w:val="008A353D"/>
    <w:rsid w:val="008A67AC"/>
    <w:rsid w:val="008B2763"/>
    <w:rsid w:val="008B288A"/>
    <w:rsid w:val="008B3845"/>
    <w:rsid w:val="008B3D76"/>
    <w:rsid w:val="008B79CA"/>
    <w:rsid w:val="008C1477"/>
    <w:rsid w:val="008C27D1"/>
    <w:rsid w:val="008C4051"/>
    <w:rsid w:val="008C70C7"/>
    <w:rsid w:val="008D08E8"/>
    <w:rsid w:val="008D12B2"/>
    <w:rsid w:val="008D1596"/>
    <w:rsid w:val="008D3261"/>
    <w:rsid w:val="008D39A4"/>
    <w:rsid w:val="008D3D8F"/>
    <w:rsid w:val="008D3E37"/>
    <w:rsid w:val="008D7829"/>
    <w:rsid w:val="008E4190"/>
    <w:rsid w:val="008E5E11"/>
    <w:rsid w:val="008E6DEC"/>
    <w:rsid w:val="008E785A"/>
    <w:rsid w:val="008F09D3"/>
    <w:rsid w:val="008F1F9D"/>
    <w:rsid w:val="00903AF2"/>
    <w:rsid w:val="00905295"/>
    <w:rsid w:val="00905EE9"/>
    <w:rsid w:val="00913DE7"/>
    <w:rsid w:val="009160AD"/>
    <w:rsid w:val="009175E5"/>
    <w:rsid w:val="00922967"/>
    <w:rsid w:val="0092468E"/>
    <w:rsid w:val="0092502F"/>
    <w:rsid w:val="009255E0"/>
    <w:rsid w:val="00931AF5"/>
    <w:rsid w:val="00933CB8"/>
    <w:rsid w:val="009415A4"/>
    <w:rsid w:val="0094226B"/>
    <w:rsid w:val="00943B0F"/>
    <w:rsid w:val="009501E0"/>
    <w:rsid w:val="00951AF5"/>
    <w:rsid w:val="00953242"/>
    <w:rsid w:val="009554C0"/>
    <w:rsid w:val="009607E1"/>
    <w:rsid w:val="009607FE"/>
    <w:rsid w:val="00960C30"/>
    <w:rsid w:val="0096111C"/>
    <w:rsid w:val="00961BFD"/>
    <w:rsid w:val="009650E6"/>
    <w:rsid w:val="00972E79"/>
    <w:rsid w:val="0097424D"/>
    <w:rsid w:val="00980A02"/>
    <w:rsid w:val="00980A2E"/>
    <w:rsid w:val="00981F23"/>
    <w:rsid w:val="009850A8"/>
    <w:rsid w:val="00985370"/>
    <w:rsid w:val="009856D5"/>
    <w:rsid w:val="009856EE"/>
    <w:rsid w:val="0098620D"/>
    <w:rsid w:val="00986B58"/>
    <w:rsid w:val="00986BE5"/>
    <w:rsid w:val="009901B6"/>
    <w:rsid w:val="009909DB"/>
    <w:rsid w:val="009913A8"/>
    <w:rsid w:val="00992E1E"/>
    <w:rsid w:val="009970A7"/>
    <w:rsid w:val="00997BBB"/>
    <w:rsid w:val="00997CEB"/>
    <w:rsid w:val="009A090E"/>
    <w:rsid w:val="009A5209"/>
    <w:rsid w:val="009A528F"/>
    <w:rsid w:val="009B0A56"/>
    <w:rsid w:val="009B24AB"/>
    <w:rsid w:val="009B2A5F"/>
    <w:rsid w:val="009B7290"/>
    <w:rsid w:val="009B73AD"/>
    <w:rsid w:val="009C4A46"/>
    <w:rsid w:val="009C5A14"/>
    <w:rsid w:val="009C624A"/>
    <w:rsid w:val="009C6A8E"/>
    <w:rsid w:val="009D2793"/>
    <w:rsid w:val="009D28A5"/>
    <w:rsid w:val="009D3ADB"/>
    <w:rsid w:val="009D535A"/>
    <w:rsid w:val="009D5B49"/>
    <w:rsid w:val="009D7AF2"/>
    <w:rsid w:val="009E072C"/>
    <w:rsid w:val="009E46DF"/>
    <w:rsid w:val="009E52AC"/>
    <w:rsid w:val="009E74C6"/>
    <w:rsid w:val="009F3861"/>
    <w:rsid w:val="00A02128"/>
    <w:rsid w:val="00A03942"/>
    <w:rsid w:val="00A05499"/>
    <w:rsid w:val="00A101C6"/>
    <w:rsid w:val="00A11115"/>
    <w:rsid w:val="00A14E86"/>
    <w:rsid w:val="00A152E2"/>
    <w:rsid w:val="00A16C3B"/>
    <w:rsid w:val="00A201A1"/>
    <w:rsid w:val="00A2409A"/>
    <w:rsid w:val="00A31A65"/>
    <w:rsid w:val="00A33618"/>
    <w:rsid w:val="00A406E9"/>
    <w:rsid w:val="00A41B8B"/>
    <w:rsid w:val="00A43025"/>
    <w:rsid w:val="00A43EBE"/>
    <w:rsid w:val="00A50BA6"/>
    <w:rsid w:val="00A540D6"/>
    <w:rsid w:val="00A5415C"/>
    <w:rsid w:val="00A63DCC"/>
    <w:rsid w:val="00A63F19"/>
    <w:rsid w:val="00A70E6F"/>
    <w:rsid w:val="00A7324F"/>
    <w:rsid w:val="00A73465"/>
    <w:rsid w:val="00A7641A"/>
    <w:rsid w:val="00A768FF"/>
    <w:rsid w:val="00A82B2F"/>
    <w:rsid w:val="00A84261"/>
    <w:rsid w:val="00A861A5"/>
    <w:rsid w:val="00A87651"/>
    <w:rsid w:val="00A905B0"/>
    <w:rsid w:val="00A907B0"/>
    <w:rsid w:val="00A90918"/>
    <w:rsid w:val="00A939BA"/>
    <w:rsid w:val="00A947D2"/>
    <w:rsid w:val="00AA7A00"/>
    <w:rsid w:val="00AB1CBD"/>
    <w:rsid w:val="00AB25E1"/>
    <w:rsid w:val="00AB3A18"/>
    <w:rsid w:val="00AB4EF5"/>
    <w:rsid w:val="00AB5877"/>
    <w:rsid w:val="00AB6789"/>
    <w:rsid w:val="00AC1CBC"/>
    <w:rsid w:val="00AC36AE"/>
    <w:rsid w:val="00AC5A21"/>
    <w:rsid w:val="00AC73B9"/>
    <w:rsid w:val="00AD0771"/>
    <w:rsid w:val="00AD26D7"/>
    <w:rsid w:val="00AD4B56"/>
    <w:rsid w:val="00AE1D07"/>
    <w:rsid w:val="00AE3C6F"/>
    <w:rsid w:val="00AE44E1"/>
    <w:rsid w:val="00AE5128"/>
    <w:rsid w:val="00AF09CB"/>
    <w:rsid w:val="00AF3856"/>
    <w:rsid w:val="00B03E02"/>
    <w:rsid w:val="00B0454D"/>
    <w:rsid w:val="00B04D15"/>
    <w:rsid w:val="00B05134"/>
    <w:rsid w:val="00B101DA"/>
    <w:rsid w:val="00B10EEC"/>
    <w:rsid w:val="00B2105A"/>
    <w:rsid w:val="00B25278"/>
    <w:rsid w:val="00B25D4A"/>
    <w:rsid w:val="00B3131C"/>
    <w:rsid w:val="00B3181A"/>
    <w:rsid w:val="00B318FB"/>
    <w:rsid w:val="00B3531E"/>
    <w:rsid w:val="00B37385"/>
    <w:rsid w:val="00B405F2"/>
    <w:rsid w:val="00B413B9"/>
    <w:rsid w:val="00B46698"/>
    <w:rsid w:val="00B56500"/>
    <w:rsid w:val="00B56FA8"/>
    <w:rsid w:val="00B60CE5"/>
    <w:rsid w:val="00B61FD7"/>
    <w:rsid w:val="00B72417"/>
    <w:rsid w:val="00B757E9"/>
    <w:rsid w:val="00B818CA"/>
    <w:rsid w:val="00B81C0B"/>
    <w:rsid w:val="00B81C9B"/>
    <w:rsid w:val="00B8318E"/>
    <w:rsid w:val="00B84400"/>
    <w:rsid w:val="00B85192"/>
    <w:rsid w:val="00B90E6B"/>
    <w:rsid w:val="00B9334D"/>
    <w:rsid w:val="00B94505"/>
    <w:rsid w:val="00B9614B"/>
    <w:rsid w:val="00BA0303"/>
    <w:rsid w:val="00BA0A48"/>
    <w:rsid w:val="00BA1199"/>
    <w:rsid w:val="00BA120A"/>
    <w:rsid w:val="00BA59DC"/>
    <w:rsid w:val="00BA5FC5"/>
    <w:rsid w:val="00BB2D61"/>
    <w:rsid w:val="00BB5056"/>
    <w:rsid w:val="00BB610A"/>
    <w:rsid w:val="00BC0A96"/>
    <w:rsid w:val="00BC17DD"/>
    <w:rsid w:val="00BC1F45"/>
    <w:rsid w:val="00BC223F"/>
    <w:rsid w:val="00BD1C43"/>
    <w:rsid w:val="00BD2D8A"/>
    <w:rsid w:val="00BE00D3"/>
    <w:rsid w:val="00BE23A0"/>
    <w:rsid w:val="00BE50C5"/>
    <w:rsid w:val="00BE5279"/>
    <w:rsid w:val="00BE528C"/>
    <w:rsid w:val="00BE5962"/>
    <w:rsid w:val="00BE5DAA"/>
    <w:rsid w:val="00BF0361"/>
    <w:rsid w:val="00BF03B3"/>
    <w:rsid w:val="00BF0A9E"/>
    <w:rsid w:val="00BF1C70"/>
    <w:rsid w:val="00BF7CBE"/>
    <w:rsid w:val="00C0121E"/>
    <w:rsid w:val="00C0750E"/>
    <w:rsid w:val="00C12C1D"/>
    <w:rsid w:val="00C13F76"/>
    <w:rsid w:val="00C21F10"/>
    <w:rsid w:val="00C23740"/>
    <w:rsid w:val="00C24B14"/>
    <w:rsid w:val="00C262FD"/>
    <w:rsid w:val="00C325C0"/>
    <w:rsid w:val="00C328BD"/>
    <w:rsid w:val="00C32CE2"/>
    <w:rsid w:val="00C36106"/>
    <w:rsid w:val="00C36E57"/>
    <w:rsid w:val="00C41D97"/>
    <w:rsid w:val="00C542DA"/>
    <w:rsid w:val="00C549D4"/>
    <w:rsid w:val="00C6102A"/>
    <w:rsid w:val="00C639DE"/>
    <w:rsid w:val="00C63D66"/>
    <w:rsid w:val="00C64301"/>
    <w:rsid w:val="00C65A49"/>
    <w:rsid w:val="00C67E05"/>
    <w:rsid w:val="00C74F6A"/>
    <w:rsid w:val="00C75102"/>
    <w:rsid w:val="00C757C2"/>
    <w:rsid w:val="00C75A50"/>
    <w:rsid w:val="00C80ECC"/>
    <w:rsid w:val="00C854B6"/>
    <w:rsid w:val="00C86685"/>
    <w:rsid w:val="00C9100F"/>
    <w:rsid w:val="00C92FAD"/>
    <w:rsid w:val="00C946FB"/>
    <w:rsid w:val="00C9683B"/>
    <w:rsid w:val="00CA1115"/>
    <w:rsid w:val="00CA2389"/>
    <w:rsid w:val="00CA366C"/>
    <w:rsid w:val="00CA666A"/>
    <w:rsid w:val="00CB5722"/>
    <w:rsid w:val="00CB5C82"/>
    <w:rsid w:val="00CC041F"/>
    <w:rsid w:val="00CC15E6"/>
    <w:rsid w:val="00CC4C7C"/>
    <w:rsid w:val="00CC4DDA"/>
    <w:rsid w:val="00CC6587"/>
    <w:rsid w:val="00CD7D75"/>
    <w:rsid w:val="00CE01E9"/>
    <w:rsid w:val="00CE35C0"/>
    <w:rsid w:val="00CE3E13"/>
    <w:rsid w:val="00CE5F8A"/>
    <w:rsid w:val="00CF5609"/>
    <w:rsid w:val="00CF5961"/>
    <w:rsid w:val="00CF657D"/>
    <w:rsid w:val="00CF7134"/>
    <w:rsid w:val="00CF723A"/>
    <w:rsid w:val="00D001F6"/>
    <w:rsid w:val="00D02212"/>
    <w:rsid w:val="00D026C0"/>
    <w:rsid w:val="00D03E1A"/>
    <w:rsid w:val="00D10302"/>
    <w:rsid w:val="00D11160"/>
    <w:rsid w:val="00D12586"/>
    <w:rsid w:val="00D17102"/>
    <w:rsid w:val="00D216CC"/>
    <w:rsid w:val="00D2358E"/>
    <w:rsid w:val="00D27637"/>
    <w:rsid w:val="00D279E3"/>
    <w:rsid w:val="00D300C5"/>
    <w:rsid w:val="00D30CC0"/>
    <w:rsid w:val="00D37B50"/>
    <w:rsid w:val="00D37D44"/>
    <w:rsid w:val="00D42A40"/>
    <w:rsid w:val="00D44D46"/>
    <w:rsid w:val="00D464E2"/>
    <w:rsid w:val="00D47A14"/>
    <w:rsid w:val="00D51A1D"/>
    <w:rsid w:val="00D54D92"/>
    <w:rsid w:val="00D55107"/>
    <w:rsid w:val="00D55245"/>
    <w:rsid w:val="00D55743"/>
    <w:rsid w:val="00D56D20"/>
    <w:rsid w:val="00D60CE0"/>
    <w:rsid w:val="00D61495"/>
    <w:rsid w:val="00D61D55"/>
    <w:rsid w:val="00D6238B"/>
    <w:rsid w:val="00D67032"/>
    <w:rsid w:val="00D71D67"/>
    <w:rsid w:val="00D76D0C"/>
    <w:rsid w:val="00D82494"/>
    <w:rsid w:val="00D837D7"/>
    <w:rsid w:val="00D857BF"/>
    <w:rsid w:val="00D85E9F"/>
    <w:rsid w:val="00D930CA"/>
    <w:rsid w:val="00D94A2A"/>
    <w:rsid w:val="00D95139"/>
    <w:rsid w:val="00D96C0D"/>
    <w:rsid w:val="00DA1F77"/>
    <w:rsid w:val="00DA33F3"/>
    <w:rsid w:val="00DA51D0"/>
    <w:rsid w:val="00DB2432"/>
    <w:rsid w:val="00DB5229"/>
    <w:rsid w:val="00DB56E1"/>
    <w:rsid w:val="00DB63E7"/>
    <w:rsid w:val="00DB79E7"/>
    <w:rsid w:val="00DC030A"/>
    <w:rsid w:val="00DC510E"/>
    <w:rsid w:val="00DD11F3"/>
    <w:rsid w:val="00DD18D2"/>
    <w:rsid w:val="00DD28DC"/>
    <w:rsid w:val="00DD3524"/>
    <w:rsid w:val="00DD3BC5"/>
    <w:rsid w:val="00DD56EB"/>
    <w:rsid w:val="00DD5FF4"/>
    <w:rsid w:val="00DD7D50"/>
    <w:rsid w:val="00DE2D87"/>
    <w:rsid w:val="00DE3581"/>
    <w:rsid w:val="00DE3D59"/>
    <w:rsid w:val="00DE3FC6"/>
    <w:rsid w:val="00DE411D"/>
    <w:rsid w:val="00DE70C2"/>
    <w:rsid w:val="00DF1940"/>
    <w:rsid w:val="00DF325D"/>
    <w:rsid w:val="00DF6101"/>
    <w:rsid w:val="00DF7242"/>
    <w:rsid w:val="00E000A1"/>
    <w:rsid w:val="00E1010A"/>
    <w:rsid w:val="00E110A7"/>
    <w:rsid w:val="00E14FD9"/>
    <w:rsid w:val="00E15221"/>
    <w:rsid w:val="00E161A8"/>
    <w:rsid w:val="00E21E4D"/>
    <w:rsid w:val="00E238F0"/>
    <w:rsid w:val="00E24CAC"/>
    <w:rsid w:val="00E25B76"/>
    <w:rsid w:val="00E31434"/>
    <w:rsid w:val="00E314D3"/>
    <w:rsid w:val="00E34032"/>
    <w:rsid w:val="00E35D89"/>
    <w:rsid w:val="00E44A99"/>
    <w:rsid w:val="00E44BD2"/>
    <w:rsid w:val="00E45777"/>
    <w:rsid w:val="00E52E87"/>
    <w:rsid w:val="00E53EA3"/>
    <w:rsid w:val="00E60FAE"/>
    <w:rsid w:val="00E61FAE"/>
    <w:rsid w:val="00E62A65"/>
    <w:rsid w:val="00E644FC"/>
    <w:rsid w:val="00E71C4D"/>
    <w:rsid w:val="00E726AB"/>
    <w:rsid w:val="00E740A1"/>
    <w:rsid w:val="00E75349"/>
    <w:rsid w:val="00E762C5"/>
    <w:rsid w:val="00E819D3"/>
    <w:rsid w:val="00E9128F"/>
    <w:rsid w:val="00E937EB"/>
    <w:rsid w:val="00E94271"/>
    <w:rsid w:val="00E956BA"/>
    <w:rsid w:val="00EA07D2"/>
    <w:rsid w:val="00EA1C6B"/>
    <w:rsid w:val="00EA672F"/>
    <w:rsid w:val="00EB3CF3"/>
    <w:rsid w:val="00EB49C3"/>
    <w:rsid w:val="00EB684C"/>
    <w:rsid w:val="00EC61E2"/>
    <w:rsid w:val="00EC6745"/>
    <w:rsid w:val="00EC7535"/>
    <w:rsid w:val="00ED1E7C"/>
    <w:rsid w:val="00ED306F"/>
    <w:rsid w:val="00ED394A"/>
    <w:rsid w:val="00ED5509"/>
    <w:rsid w:val="00ED6CDC"/>
    <w:rsid w:val="00ED6E6D"/>
    <w:rsid w:val="00EE0CEE"/>
    <w:rsid w:val="00EE0D85"/>
    <w:rsid w:val="00EE1E7B"/>
    <w:rsid w:val="00EE2C07"/>
    <w:rsid w:val="00EE4260"/>
    <w:rsid w:val="00EF095F"/>
    <w:rsid w:val="00EF0E92"/>
    <w:rsid w:val="00EF2730"/>
    <w:rsid w:val="00EF5A6D"/>
    <w:rsid w:val="00EF69B2"/>
    <w:rsid w:val="00F00E72"/>
    <w:rsid w:val="00F02294"/>
    <w:rsid w:val="00F050AF"/>
    <w:rsid w:val="00F0566D"/>
    <w:rsid w:val="00F061C8"/>
    <w:rsid w:val="00F06240"/>
    <w:rsid w:val="00F0740B"/>
    <w:rsid w:val="00F112F1"/>
    <w:rsid w:val="00F114C7"/>
    <w:rsid w:val="00F139DD"/>
    <w:rsid w:val="00F14B3B"/>
    <w:rsid w:val="00F15130"/>
    <w:rsid w:val="00F24E9B"/>
    <w:rsid w:val="00F31C45"/>
    <w:rsid w:val="00F32E50"/>
    <w:rsid w:val="00F35DFB"/>
    <w:rsid w:val="00F36450"/>
    <w:rsid w:val="00F37C3F"/>
    <w:rsid w:val="00F42A56"/>
    <w:rsid w:val="00F43B88"/>
    <w:rsid w:val="00F4681F"/>
    <w:rsid w:val="00F468E6"/>
    <w:rsid w:val="00F5079F"/>
    <w:rsid w:val="00F5360F"/>
    <w:rsid w:val="00F5673F"/>
    <w:rsid w:val="00F56BC1"/>
    <w:rsid w:val="00F60577"/>
    <w:rsid w:val="00F634FE"/>
    <w:rsid w:val="00F6750C"/>
    <w:rsid w:val="00F70190"/>
    <w:rsid w:val="00F72AF8"/>
    <w:rsid w:val="00F73C3B"/>
    <w:rsid w:val="00F75198"/>
    <w:rsid w:val="00F82BDA"/>
    <w:rsid w:val="00F8328A"/>
    <w:rsid w:val="00F865CE"/>
    <w:rsid w:val="00F8697C"/>
    <w:rsid w:val="00F90DAF"/>
    <w:rsid w:val="00F93966"/>
    <w:rsid w:val="00F93CE9"/>
    <w:rsid w:val="00F94859"/>
    <w:rsid w:val="00F967E7"/>
    <w:rsid w:val="00F9713B"/>
    <w:rsid w:val="00FA0FE6"/>
    <w:rsid w:val="00FA277D"/>
    <w:rsid w:val="00FA329A"/>
    <w:rsid w:val="00FA43DC"/>
    <w:rsid w:val="00FA65FD"/>
    <w:rsid w:val="00FB1306"/>
    <w:rsid w:val="00FB5A18"/>
    <w:rsid w:val="00FC3F25"/>
    <w:rsid w:val="00FC4C60"/>
    <w:rsid w:val="00FC6780"/>
    <w:rsid w:val="00FC6812"/>
    <w:rsid w:val="00FC7144"/>
    <w:rsid w:val="00FC7ECB"/>
    <w:rsid w:val="00FD0440"/>
    <w:rsid w:val="00FD21E4"/>
    <w:rsid w:val="00FD5018"/>
    <w:rsid w:val="00FD5530"/>
    <w:rsid w:val="00FD5EAC"/>
    <w:rsid w:val="00FE10AA"/>
    <w:rsid w:val="00FE35A3"/>
    <w:rsid w:val="00FE6244"/>
    <w:rsid w:val="00FF544E"/>
    <w:rsid w:val="00FF5458"/>
    <w:rsid w:val="00FF5716"/>
    <w:rsid w:val="00FF593B"/>
    <w:rsid w:val="00FF60E5"/>
    <w:rsid w:val="00FF771D"/>
    <w:rsid w:val="00FF7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7F7484"/>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22175">
      <w:bodyDiv w:val="1"/>
      <w:marLeft w:val="0"/>
      <w:marRight w:val="0"/>
      <w:marTop w:val="0"/>
      <w:marBottom w:val="0"/>
      <w:divBdr>
        <w:top w:val="none" w:sz="0" w:space="0" w:color="auto"/>
        <w:left w:val="none" w:sz="0" w:space="0" w:color="auto"/>
        <w:bottom w:val="none" w:sz="0" w:space="0" w:color="auto"/>
        <w:right w:val="none" w:sz="0" w:space="0" w:color="auto"/>
      </w:divBdr>
    </w:div>
    <w:div w:id="295568740">
      <w:bodyDiv w:val="1"/>
      <w:marLeft w:val="0"/>
      <w:marRight w:val="0"/>
      <w:marTop w:val="0"/>
      <w:marBottom w:val="0"/>
      <w:divBdr>
        <w:top w:val="none" w:sz="0" w:space="0" w:color="auto"/>
        <w:left w:val="none" w:sz="0" w:space="0" w:color="auto"/>
        <w:bottom w:val="none" w:sz="0" w:space="0" w:color="auto"/>
        <w:right w:val="none" w:sz="0" w:space="0" w:color="auto"/>
      </w:divBdr>
    </w:div>
    <w:div w:id="990327262">
      <w:bodyDiv w:val="1"/>
      <w:marLeft w:val="0"/>
      <w:marRight w:val="0"/>
      <w:marTop w:val="0"/>
      <w:marBottom w:val="0"/>
      <w:divBdr>
        <w:top w:val="none" w:sz="0" w:space="0" w:color="auto"/>
        <w:left w:val="none" w:sz="0" w:space="0" w:color="auto"/>
        <w:bottom w:val="none" w:sz="0" w:space="0" w:color="auto"/>
        <w:right w:val="none" w:sz="0" w:space="0" w:color="auto"/>
      </w:divBdr>
    </w:div>
    <w:div w:id="1779056131">
      <w:bodyDiv w:val="1"/>
      <w:marLeft w:val="0"/>
      <w:marRight w:val="0"/>
      <w:marTop w:val="0"/>
      <w:marBottom w:val="0"/>
      <w:divBdr>
        <w:top w:val="none" w:sz="0" w:space="0" w:color="auto"/>
        <w:left w:val="none" w:sz="0" w:space="0" w:color="auto"/>
        <w:bottom w:val="none" w:sz="0" w:space="0" w:color="auto"/>
        <w:right w:val="none" w:sz="0" w:space="0" w:color="auto"/>
      </w:divBdr>
    </w:div>
    <w:div w:id="205056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hyperlink" Target="mailto:Businessdevelopment@ku.ac.ae"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hart" Target="charts/chart2.xml"/><Relationship Id="rId25" Type="http://schemas.openxmlformats.org/officeDocument/2006/relationships/image" Target="media/image8.png"/><Relationship Id="rId33" Type="http://schemas.microsoft.com/office/2011/relationships/people" Target="peop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Businessdevelopment@ku.ac.ae"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u834\Desktop\Business%20Development\Documents\List%20of%20Requirements_BD%20(3).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601771534935"/>
          <c:y val="5.730921472653757E-2"/>
          <c:w val="0.82359358123014292"/>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5</c:v>
                </c:pt>
                <c:pt idx="1">
                  <c:v>4</c:v>
                </c:pt>
                <c:pt idx="2">
                  <c:v>0</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Sheet2!$B$11:$B$14</c:f>
              <c:numCache>
                <c:formatCode>General</c:formatCode>
                <c:ptCount val="4"/>
                <c:pt idx="0">
                  <c:v>2019</c:v>
                </c:pt>
                <c:pt idx="1">
                  <c:v>2020</c:v>
                </c:pt>
                <c:pt idx="2">
                  <c:v>2021</c:v>
                </c:pt>
                <c:pt idx="3">
                  <c:v>2022</c:v>
                </c:pt>
              </c:numCache>
            </c:numRef>
          </c:cat>
          <c:val>
            <c:numRef>
              <c:f>Sheet2!$C$11:$C$14</c:f>
              <c:numCache>
                <c:formatCode>_(* #,##0.00_);_(* \(#,##0.00\);_(* "-"??_);_(@_)</c:formatCode>
                <c:ptCount val="4"/>
                <c:pt idx="0">
                  <c:v>59930967</c:v>
                </c:pt>
                <c:pt idx="1">
                  <c:v>58259930.939999998</c:v>
                </c:pt>
                <c:pt idx="2">
                  <c:v>36862523.590000004</c:v>
                </c:pt>
                <c:pt idx="3">
                  <c:v>51338733</c:v>
                </c:pt>
              </c:numCache>
            </c:numRef>
          </c:val>
          <c:extLst>
            <c:ext xmlns:c16="http://schemas.microsoft.com/office/drawing/2014/chart" uri="{C3380CC4-5D6E-409C-BE32-E72D297353CC}">
              <c16:uniqueId val="{00000000-6A64-4503-9F10-26785C33F834}"/>
            </c:ext>
          </c:extLst>
        </c:ser>
        <c:dLbls>
          <c:showLegendKey val="0"/>
          <c:showVal val="0"/>
          <c:showCatName val="0"/>
          <c:showSerName val="0"/>
          <c:showPercent val="0"/>
          <c:showBubbleSize val="0"/>
        </c:dLbls>
        <c:gapWidth val="219"/>
        <c:overlap val="-27"/>
        <c:axId val="1883006431"/>
        <c:axId val="1883006015"/>
      </c:barChart>
      <c:catAx>
        <c:axId val="1883006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015"/>
        <c:crosses val="autoZero"/>
        <c:auto val="1"/>
        <c:lblAlgn val="ctr"/>
        <c:lblOffset val="100"/>
        <c:noMultiLvlLbl val="0"/>
      </c:catAx>
      <c:valAx>
        <c:axId val="1883006015"/>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0.4023</cdr:x>
      <cdr:y>0.13526</cdr:y>
    </cdr:from>
    <cdr:to>
      <cdr:x>0.86887</cdr:x>
      <cdr:y>0.24593</cdr:y>
    </cdr:to>
    <cdr:cxnSp macro="">
      <cdr:nvCxnSpPr>
        <cdr:cNvPr id="5" name="Elbow Connector 4"/>
        <cdr:cNvCxnSpPr/>
      </cdr:nvCxnSpPr>
      <cdr:spPr>
        <a:xfrm xmlns:a="http://schemas.openxmlformats.org/drawingml/2006/main">
          <a:off x="1144988" y="262393"/>
          <a:ext cx="1327868" cy="214685"/>
        </a:xfrm>
        <a:prstGeom xmlns:a="http://schemas.openxmlformats.org/drawingml/2006/main" prst="bentConnector3">
          <a:avLst>
            <a:gd name="adj1" fmla="val 100299"/>
          </a:avLst>
        </a:prstGeom>
        <a:ln xmlns:a="http://schemas.openxmlformats.org/drawingml/2006/main">
          <a:tailEnd type="triangle"/>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6D4D2-B625-4869-B716-22A799286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1601</TotalTime>
  <Pages>14</Pages>
  <Words>3402</Words>
  <Characters>19392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Ahsan Sarwar Niazi</cp:lastModifiedBy>
  <cp:revision>341</cp:revision>
  <cp:lastPrinted>2023-04-05T11:07:00Z</cp:lastPrinted>
  <dcterms:created xsi:type="dcterms:W3CDTF">2023-05-03T09:45:00Z</dcterms:created>
  <dcterms:modified xsi:type="dcterms:W3CDTF">2023-06-15T11:52:00Z</dcterms:modified>
</cp:coreProperties>
</file>