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F037103" w14:textId="77777777" w:rsidR="00E86D3F" w:rsidRPr="003C2C89" w:rsidRDefault="00B81A3F" w:rsidP="005B178E">
      <w:pPr>
        <w:jc w:val="both"/>
        <w:rPr>
          <w:rFonts w:ascii="Calibri Light" w:hAnsi="Calibri Light" w:cs="Calibri Light"/>
          <w:b/>
          <w:szCs w:val="20"/>
        </w:rPr>
      </w:pPr>
      <w:r w:rsidRPr="003C2C89">
        <w:rPr>
          <w:rFonts w:ascii="Calibri Light" w:hAnsi="Calibri Light" w:cs="Calibri Light"/>
          <w:noProof/>
          <w:szCs w:val="20"/>
        </w:rPr>
        <w:drawing>
          <wp:inline distT="0" distB="0" distL="0" distR="0" wp14:anchorId="53A12EDC" wp14:editId="698F8DC1">
            <wp:extent cx="2466975" cy="647700"/>
            <wp:effectExtent l="0" t="0" r="952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466975" cy="647700"/>
                    </a:xfrm>
                    <a:prstGeom prst="rect">
                      <a:avLst/>
                    </a:prstGeom>
                  </pic:spPr>
                </pic:pic>
              </a:graphicData>
            </a:graphic>
          </wp:inline>
        </w:drawing>
      </w:r>
    </w:p>
    <w:p w14:paraId="32135822" w14:textId="77777777" w:rsidR="00E86D3F" w:rsidRPr="003C2C89" w:rsidRDefault="00E86D3F" w:rsidP="005B178E">
      <w:pPr>
        <w:jc w:val="both"/>
        <w:rPr>
          <w:rFonts w:ascii="Calibri Light" w:hAnsi="Calibri Light" w:cs="Calibri Light"/>
          <w:b/>
          <w:szCs w:val="20"/>
        </w:rPr>
      </w:pPr>
    </w:p>
    <w:p w14:paraId="2B28D43D" w14:textId="77777777" w:rsidR="00E86D3F" w:rsidRPr="003C2C89" w:rsidRDefault="00E86D3F" w:rsidP="005B178E">
      <w:pPr>
        <w:jc w:val="both"/>
        <w:rPr>
          <w:rFonts w:ascii="Calibri Light" w:hAnsi="Calibri Light" w:cs="Calibri Light"/>
          <w:b/>
          <w:szCs w:val="20"/>
        </w:rPr>
      </w:pPr>
    </w:p>
    <w:p w14:paraId="5862F15D" w14:textId="77777777" w:rsidR="00E86D3F" w:rsidRPr="003C2C89" w:rsidRDefault="00E86D3F" w:rsidP="005B178E">
      <w:pPr>
        <w:jc w:val="both"/>
        <w:rPr>
          <w:rFonts w:ascii="Calibri Light" w:hAnsi="Calibri Light" w:cs="Calibri Light"/>
          <w:b/>
          <w:szCs w:val="20"/>
        </w:rPr>
      </w:pPr>
    </w:p>
    <w:p w14:paraId="66D26861" w14:textId="77777777" w:rsidR="00E86D3F" w:rsidRPr="003C2C89" w:rsidRDefault="00E86D3F" w:rsidP="005B178E">
      <w:pPr>
        <w:jc w:val="both"/>
        <w:rPr>
          <w:rFonts w:ascii="Calibri Light" w:hAnsi="Calibri Light" w:cs="Calibri Light"/>
          <w:b/>
          <w:szCs w:val="20"/>
        </w:rPr>
      </w:pPr>
    </w:p>
    <w:p w14:paraId="30FB4B26" w14:textId="77777777" w:rsidR="00E86D3F" w:rsidRPr="003C2C89" w:rsidRDefault="00E86D3F" w:rsidP="005B178E">
      <w:pPr>
        <w:jc w:val="both"/>
        <w:rPr>
          <w:rFonts w:ascii="Calibri Light" w:hAnsi="Calibri Light" w:cs="Calibri Light"/>
          <w:b/>
          <w:szCs w:val="20"/>
        </w:rPr>
      </w:pPr>
    </w:p>
    <w:p w14:paraId="337EB896" w14:textId="77777777" w:rsidR="00E86D3F" w:rsidRPr="003C2C89" w:rsidRDefault="00E86D3F" w:rsidP="005B178E">
      <w:pPr>
        <w:jc w:val="both"/>
        <w:rPr>
          <w:rFonts w:ascii="Calibri Light" w:hAnsi="Calibri Light" w:cs="Calibri Light"/>
          <w:b/>
          <w:szCs w:val="20"/>
        </w:rPr>
      </w:pPr>
    </w:p>
    <w:p w14:paraId="1F7C2CC8" w14:textId="77777777" w:rsidR="00E86D3F" w:rsidRPr="003C2C89" w:rsidRDefault="00880719" w:rsidP="005B178E">
      <w:pPr>
        <w:jc w:val="both"/>
        <w:rPr>
          <w:rFonts w:ascii="Calibri Light" w:hAnsi="Calibri Light" w:cs="Calibri Light"/>
          <w:b/>
          <w:szCs w:val="20"/>
        </w:rPr>
      </w:pPr>
      <w:r w:rsidRPr="003C2C89">
        <w:rPr>
          <w:rFonts w:ascii="Calibri Light" w:hAnsi="Calibri Light" w:cs="Calibri Light"/>
          <w:b/>
          <w:noProof/>
          <w:szCs w:val="20"/>
        </w:rPr>
        <mc:AlternateContent>
          <mc:Choice Requires="wps">
            <w:drawing>
              <wp:anchor distT="0" distB="0" distL="114300" distR="114300" simplePos="0" relativeHeight="251665408" behindDoc="0" locked="0" layoutInCell="1" allowOverlap="1" wp14:anchorId="433E222B" wp14:editId="41B1AB88">
                <wp:simplePos x="0" y="0"/>
                <wp:positionH relativeFrom="column">
                  <wp:posOffset>-371475</wp:posOffset>
                </wp:positionH>
                <wp:positionV relativeFrom="paragraph">
                  <wp:posOffset>184785</wp:posOffset>
                </wp:positionV>
                <wp:extent cx="6412865" cy="2220595"/>
                <wp:effectExtent l="0" t="0" r="6985" b="8255"/>
                <wp:wrapNone/>
                <wp:docPr id="2"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gray">
                        <a:xfrm>
                          <a:off x="0" y="0"/>
                          <a:ext cx="6412865" cy="2220595"/>
                        </a:xfrm>
                        <a:prstGeom prst="rect">
                          <a:avLst/>
                        </a:prstGeom>
                        <a:noFill/>
                        <a:ln>
                          <a:noFill/>
                        </a:ln>
                        <a:effectLst/>
                        <a:extLst>
                          <a:ext uri="{909E8E84-426E-40DD-AFC4-6F175D3DCCD1}">
                            <a14:hiddenFill xmlns:a14="http://schemas.microsoft.com/office/drawing/2010/main">
                              <a:solidFill>
                                <a:srgbClr val="7F7E82"/>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3302055" w14:textId="58D268FC" w:rsidR="006B584D" w:rsidRDefault="006B584D" w:rsidP="006C5519">
                            <w:pPr>
                              <w:autoSpaceDE w:val="0"/>
                              <w:autoSpaceDN w:val="0"/>
                              <w:adjustRightInd w:val="0"/>
                              <w:rPr>
                                <w:rFonts w:ascii="Calibri" w:hAnsi="Calibri" w:cs="Calibri"/>
                                <w:color w:val="000000"/>
                                <w:sz w:val="56"/>
                                <w:szCs w:val="56"/>
                              </w:rPr>
                            </w:pPr>
                            <w:r w:rsidRPr="00E86D3F">
                              <w:rPr>
                                <w:rFonts w:ascii="Calibri" w:hAnsi="Calibri" w:cs="Calibri"/>
                                <w:color w:val="000000"/>
                                <w:sz w:val="56"/>
                                <w:szCs w:val="56"/>
                              </w:rPr>
                              <w:t>Internal Audit</w:t>
                            </w:r>
                            <w:r>
                              <w:rPr>
                                <w:rFonts w:ascii="Calibri" w:hAnsi="Calibri" w:cs="Calibri"/>
                                <w:color w:val="000000"/>
                                <w:sz w:val="56"/>
                                <w:szCs w:val="56"/>
                              </w:rPr>
                              <w:t xml:space="preserve"> – </w:t>
                            </w:r>
                            <w:r w:rsidR="00F8420C">
                              <w:rPr>
                                <w:rFonts w:ascii="Calibri" w:hAnsi="Calibri" w:cs="Calibri"/>
                                <w:color w:val="000000"/>
                                <w:sz w:val="56"/>
                                <w:szCs w:val="56"/>
                              </w:rPr>
                              <w:t>A</w:t>
                            </w:r>
                            <w:r w:rsidR="00270254">
                              <w:rPr>
                                <w:rFonts w:ascii="Calibri" w:hAnsi="Calibri" w:cs="Calibri"/>
                                <w:color w:val="000000"/>
                                <w:sz w:val="56"/>
                                <w:szCs w:val="56"/>
                              </w:rPr>
                              <w:t xml:space="preserve">dvanced </w:t>
                            </w:r>
                            <w:r w:rsidR="00F8420C">
                              <w:rPr>
                                <w:rFonts w:ascii="Calibri" w:hAnsi="Calibri" w:cs="Calibri"/>
                                <w:color w:val="000000"/>
                                <w:sz w:val="56"/>
                                <w:szCs w:val="56"/>
                              </w:rPr>
                              <w:t>R</w:t>
                            </w:r>
                            <w:r w:rsidR="00270254">
                              <w:rPr>
                                <w:rFonts w:ascii="Calibri" w:hAnsi="Calibri" w:cs="Calibri"/>
                                <w:color w:val="000000"/>
                                <w:sz w:val="56"/>
                                <w:szCs w:val="56"/>
                              </w:rPr>
                              <w:t xml:space="preserve">esearch and </w:t>
                            </w:r>
                            <w:r w:rsidR="00F8420C">
                              <w:rPr>
                                <w:rFonts w:ascii="Calibri" w:hAnsi="Calibri" w:cs="Calibri"/>
                                <w:color w:val="000000"/>
                                <w:sz w:val="56"/>
                                <w:szCs w:val="56"/>
                              </w:rPr>
                              <w:t>I</w:t>
                            </w:r>
                            <w:r w:rsidR="00270254">
                              <w:rPr>
                                <w:rFonts w:ascii="Calibri" w:hAnsi="Calibri" w:cs="Calibri"/>
                                <w:color w:val="000000"/>
                                <w:sz w:val="56"/>
                                <w:szCs w:val="56"/>
                              </w:rPr>
                              <w:t xml:space="preserve">nnovation </w:t>
                            </w:r>
                            <w:r w:rsidR="00F8420C">
                              <w:rPr>
                                <w:rFonts w:ascii="Calibri" w:hAnsi="Calibri" w:cs="Calibri"/>
                                <w:color w:val="000000"/>
                                <w:sz w:val="56"/>
                                <w:szCs w:val="56"/>
                              </w:rPr>
                              <w:t>C</w:t>
                            </w:r>
                            <w:r w:rsidR="00270254">
                              <w:rPr>
                                <w:rFonts w:ascii="Calibri" w:hAnsi="Calibri" w:cs="Calibri"/>
                                <w:color w:val="000000"/>
                                <w:sz w:val="56"/>
                                <w:szCs w:val="56"/>
                              </w:rPr>
                              <w:t>enter (ARIC)</w:t>
                            </w:r>
                            <w:r w:rsidR="00350AC3">
                              <w:rPr>
                                <w:rFonts w:ascii="Calibri" w:hAnsi="Calibri" w:cs="Calibri"/>
                                <w:color w:val="000000"/>
                                <w:sz w:val="56"/>
                                <w:szCs w:val="56"/>
                              </w:rPr>
                              <w:t xml:space="preserve"> </w:t>
                            </w:r>
                          </w:p>
                          <w:p w14:paraId="76B11313" w14:textId="77777777" w:rsidR="006B584D" w:rsidRPr="00E86D3F" w:rsidRDefault="006B584D" w:rsidP="007C1B7E">
                            <w:pPr>
                              <w:autoSpaceDE w:val="0"/>
                              <w:autoSpaceDN w:val="0"/>
                              <w:adjustRightInd w:val="0"/>
                              <w:rPr>
                                <w:rFonts w:ascii="Calibri" w:hAnsi="Calibri" w:cs="Calibri"/>
                                <w:color w:val="000000"/>
                                <w:sz w:val="56"/>
                                <w:szCs w:val="56"/>
                              </w:rPr>
                            </w:pPr>
                          </w:p>
                          <w:p w14:paraId="085530CD" w14:textId="77777777" w:rsidR="006B584D" w:rsidRDefault="006B584D" w:rsidP="00E86D3F">
                            <w:pPr>
                              <w:autoSpaceDE w:val="0"/>
                              <w:autoSpaceDN w:val="0"/>
                              <w:adjustRightInd w:val="0"/>
                              <w:rPr>
                                <w:rFonts w:ascii="Calibri" w:hAnsi="Calibri" w:cs="Calibri"/>
                                <w:color w:val="000000"/>
                                <w:sz w:val="48"/>
                                <w:szCs w:val="48"/>
                              </w:rPr>
                            </w:pPr>
                            <w:r w:rsidRPr="00E86D3F">
                              <w:rPr>
                                <w:rFonts w:ascii="Calibri" w:hAnsi="Calibri" w:cs="Calibri"/>
                                <w:color w:val="000000"/>
                                <w:sz w:val="48"/>
                                <w:szCs w:val="48"/>
                              </w:rPr>
                              <w:t>Process Understanding</w:t>
                            </w:r>
                            <w:r>
                              <w:rPr>
                                <w:rFonts w:ascii="Calibri" w:hAnsi="Calibri" w:cs="Calibri"/>
                                <w:color w:val="000000"/>
                                <w:sz w:val="48"/>
                                <w:szCs w:val="48"/>
                              </w:rPr>
                              <w:t xml:space="preserve"> Document</w:t>
                            </w:r>
                          </w:p>
                          <w:p w14:paraId="473DECBB" w14:textId="77777777" w:rsidR="006B584D" w:rsidRPr="00E86D3F" w:rsidRDefault="006B584D" w:rsidP="00E86D3F">
                            <w:pPr>
                              <w:autoSpaceDE w:val="0"/>
                              <w:autoSpaceDN w:val="0"/>
                              <w:adjustRightInd w:val="0"/>
                              <w:rPr>
                                <w:rFonts w:ascii="Calibri" w:hAnsi="Calibri" w:cs="Calibri"/>
                                <w:i/>
                                <w:color w:val="000000"/>
                                <w:sz w:val="36"/>
                                <w:szCs w:val="48"/>
                              </w:rPr>
                            </w:pPr>
                          </w:p>
                        </w:txbxContent>
                      </wps:txbx>
                      <wps:bodyPr rot="0" vert="horz" wrap="square" lIns="0" tIns="0" rIns="0" bIns="0" anchor="b" anchorCtr="0" upright="1">
                        <a:noAutofit/>
                      </wps:bodyPr>
                    </wps:wsp>
                  </a:graphicData>
                </a:graphic>
                <wp14:sizeRelH relativeFrom="page">
                  <wp14:pctWidth>0</wp14:pctWidth>
                </wp14:sizeRelH>
                <wp14:sizeRelV relativeFrom="page">
                  <wp14:pctHeight>0</wp14:pctHeight>
                </wp14:sizeRelV>
              </wp:anchor>
            </w:drawing>
          </mc:Choice>
          <mc:Fallback>
            <w:pict>
              <v:rect w14:anchorId="433E222B" id="Rectangle 3" o:spid="_x0000_s1026" style="position:absolute;left:0;text-align:left;margin-left:-29.25pt;margin-top:14.55pt;width:504.95pt;height:174.8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bottom" o:bwmode="graySca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" filled="f" fillcolor="#7f7e82" stroked="f">
                <v:textbox inset="0,0,0,0">
                  <w:txbxContent>
                    <w:p w14:paraId="23302055" w14:textId="58D268FC" w:rsidR="006B584D" w:rsidRDefault="006B584D" w:rsidP="006C5519">
                      <w:pPr>
                        <w:autoSpaceDE w:val="0"/>
                        <w:autoSpaceDN w:val="0"/>
                        <w:adjustRightInd w:val="0"/>
                        <w:rPr>
                          <w:rFonts w:ascii="Calibri" w:hAnsi="Calibri" w:cs="Calibri"/>
                          <w:color w:val="000000"/>
                          <w:sz w:val="56"/>
                          <w:szCs w:val="56"/>
                        </w:rPr>
                      </w:pPr>
                      <w:r w:rsidRPr="00E86D3F">
                        <w:rPr>
                          <w:rFonts w:ascii="Calibri" w:hAnsi="Calibri" w:cs="Calibri"/>
                          <w:color w:val="000000"/>
                          <w:sz w:val="56"/>
                          <w:szCs w:val="56"/>
                        </w:rPr>
                        <w:t>Internal Audit</w:t>
                      </w:r>
                      <w:r>
                        <w:rPr>
                          <w:rFonts w:ascii="Calibri" w:hAnsi="Calibri" w:cs="Calibri"/>
                          <w:color w:val="000000"/>
                          <w:sz w:val="56"/>
                          <w:szCs w:val="56"/>
                        </w:rPr>
                        <w:t xml:space="preserve"> – </w:t>
                      </w:r>
                      <w:r w:rsidR="00F8420C">
                        <w:rPr>
                          <w:rFonts w:ascii="Calibri" w:hAnsi="Calibri" w:cs="Calibri"/>
                          <w:color w:val="000000"/>
                          <w:sz w:val="56"/>
                          <w:szCs w:val="56"/>
                        </w:rPr>
                        <w:t>A</w:t>
                      </w:r>
                      <w:r w:rsidR="00270254">
                        <w:rPr>
                          <w:rFonts w:ascii="Calibri" w:hAnsi="Calibri" w:cs="Calibri"/>
                          <w:color w:val="000000"/>
                          <w:sz w:val="56"/>
                          <w:szCs w:val="56"/>
                        </w:rPr>
                        <w:t xml:space="preserve">dvanced </w:t>
                      </w:r>
                      <w:r w:rsidR="00F8420C">
                        <w:rPr>
                          <w:rFonts w:ascii="Calibri" w:hAnsi="Calibri" w:cs="Calibri"/>
                          <w:color w:val="000000"/>
                          <w:sz w:val="56"/>
                          <w:szCs w:val="56"/>
                        </w:rPr>
                        <w:t>R</w:t>
                      </w:r>
                      <w:r w:rsidR="00270254">
                        <w:rPr>
                          <w:rFonts w:ascii="Calibri" w:hAnsi="Calibri" w:cs="Calibri"/>
                          <w:color w:val="000000"/>
                          <w:sz w:val="56"/>
                          <w:szCs w:val="56"/>
                        </w:rPr>
                        <w:t xml:space="preserve">esearch and </w:t>
                      </w:r>
                      <w:r w:rsidR="00F8420C">
                        <w:rPr>
                          <w:rFonts w:ascii="Calibri" w:hAnsi="Calibri" w:cs="Calibri"/>
                          <w:color w:val="000000"/>
                          <w:sz w:val="56"/>
                          <w:szCs w:val="56"/>
                        </w:rPr>
                        <w:t>I</w:t>
                      </w:r>
                      <w:r w:rsidR="00270254">
                        <w:rPr>
                          <w:rFonts w:ascii="Calibri" w:hAnsi="Calibri" w:cs="Calibri"/>
                          <w:color w:val="000000"/>
                          <w:sz w:val="56"/>
                          <w:szCs w:val="56"/>
                        </w:rPr>
                        <w:t xml:space="preserve">nnovation </w:t>
                      </w:r>
                      <w:r w:rsidR="00F8420C">
                        <w:rPr>
                          <w:rFonts w:ascii="Calibri" w:hAnsi="Calibri" w:cs="Calibri"/>
                          <w:color w:val="000000"/>
                          <w:sz w:val="56"/>
                          <w:szCs w:val="56"/>
                        </w:rPr>
                        <w:t>C</w:t>
                      </w:r>
                      <w:r w:rsidR="00270254">
                        <w:rPr>
                          <w:rFonts w:ascii="Calibri" w:hAnsi="Calibri" w:cs="Calibri"/>
                          <w:color w:val="000000"/>
                          <w:sz w:val="56"/>
                          <w:szCs w:val="56"/>
                        </w:rPr>
                        <w:t>enter (ARIC)</w:t>
                      </w:r>
                      <w:r w:rsidR="00350AC3">
                        <w:rPr>
                          <w:rFonts w:ascii="Calibri" w:hAnsi="Calibri" w:cs="Calibri"/>
                          <w:color w:val="000000"/>
                          <w:sz w:val="56"/>
                          <w:szCs w:val="56"/>
                        </w:rPr>
                        <w:t xml:space="preserve"> </w:t>
                      </w:r>
                    </w:p>
                    <w:p w14:paraId="76B11313" w14:textId="77777777" w:rsidR="006B584D" w:rsidRPr="00E86D3F" w:rsidRDefault="006B584D" w:rsidP="007C1B7E">
                      <w:pPr>
                        <w:autoSpaceDE w:val="0"/>
                        <w:autoSpaceDN w:val="0"/>
                        <w:adjustRightInd w:val="0"/>
                        <w:rPr>
                          <w:rFonts w:ascii="Calibri" w:hAnsi="Calibri" w:cs="Calibri"/>
                          <w:color w:val="000000"/>
                          <w:sz w:val="56"/>
                          <w:szCs w:val="56"/>
                        </w:rPr>
                      </w:pPr>
                    </w:p>
                    <w:p w14:paraId="085530CD" w14:textId="77777777" w:rsidR="006B584D" w:rsidRDefault="006B584D" w:rsidP="00E86D3F">
                      <w:pPr>
                        <w:autoSpaceDE w:val="0"/>
                        <w:autoSpaceDN w:val="0"/>
                        <w:adjustRightInd w:val="0"/>
                        <w:rPr>
                          <w:rFonts w:ascii="Calibri" w:hAnsi="Calibri" w:cs="Calibri"/>
                          <w:color w:val="000000"/>
                          <w:sz w:val="48"/>
                          <w:szCs w:val="48"/>
                        </w:rPr>
                      </w:pPr>
                      <w:r w:rsidRPr="00E86D3F">
                        <w:rPr>
                          <w:rFonts w:ascii="Calibri" w:hAnsi="Calibri" w:cs="Calibri"/>
                          <w:color w:val="000000"/>
                          <w:sz w:val="48"/>
                          <w:szCs w:val="48"/>
                        </w:rPr>
                        <w:t>Process Understanding</w:t>
                      </w:r>
                      <w:r>
                        <w:rPr>
                          <w:rFonts w:ascii="Calibri" w:hAnsi="Calibri" w:cs="Calibri"/>
                          <w:color w:val="000000"/>
                          <w:sz w:val="48"/>
                          <w:szCs w:val="48"/>
                        </w:rPr>
                        <w:t xml:space="preserve"> Document</w:t>
                      </w:r>
                    </w:p>
                    <w:p w14:paraId="473DECBB" w14:textId="77777777" w:rsidR="006B584D" w:rsidRPr="00E86D3F" w:rsidRDefault="006B584D" w:rsidP="00E86D3F">
                      <w:pPr>
                        <w:autoSpaceDE w:val="0"/>
                        <w:autoSpaceDN w:val="0"/>
                        <w:adjustRightInd w:val="0"/>
                        <w:rPr>
                          <w:rFonts w:ascii="Calibri" w:hAnsi="Calibri" w:cs="Calibri"/>
                          <w:i/>
                          <w:color w:val="000000"/>
                          <w:sz w:val="36"/>
                          <w:szCs w:val="48"/>
                        </w:rPr>
                      </w:pPr>
                    </w:p>
                  </w:txbxContent>
                </v:textbox>
              </v:rect>
            </w:pict>
          </mc:Fallback>
        </mc:AlternateContent>
      </w:r>
    </w:p>
    <w:p w14:paraId="79CEC9C6" w14:textId="77777777" w:rsidR="00E86D3F" w:rsidRPr="003C2C89" w:rsidRDefault="00E86D3F" w:rsidP="005B178E">
      <w:pPr>
        <w:jc w:val="both"/>
        <w:rPr>
          <w:rFonts w:ascii="Calibri Light" w:hAnsi="Calibri Light" w:cs="Calibri Light"/>
          <w:b/>
          <w:szCs w:val="20"/>
        </w:rPr>
      </w:pPr>
    </w:p>
    <w:p w14:paraId="0D1F97F6" w14:textId="77777777" w:rsidR="00E86D3F" w:rsidRPr="003C2C89" w:rsidRDefault="00E86D3F" w:rsidP="005B178E">
      <w:pPr>
        <w:jc w:val="both"/>
        <w:rPr>
          <w:rFonts w:ascii="Calibri Light" w:hAnsi="Calibri Light" w:cs="Calibri Light"/>
          <w:b/>
          <w:szCs w:val="20"/>
        </w:rPr>
      </w:pPr>
    </w:p>
    <w:p w14:paraId="1015628E" w14:textId="77777777" w:rsidR="00E86D3F" w:rsidRPr="003C2C89" w:rsidRDefault="00E86D3F" w:rsidP="005B178E">
      <w:pPr>
        <w:jc w:val="both"/>
        <w:rPr>
          <w:rFonts w:ascii="Calibri Light" w:hAnsi="Calibri Light" w:cs="Calibri Light"/>
          <w:b/>
          <w:szCs w:val="20"/>
        </w:rPr>
      </w:pPr>
    </w:p>
    <w:p w14:paraId="1F729F2E" w14:textId="77777777" w:rsidR="00E86D3F" w:rsidRPr="003C2C89" w:rsidRDefault="00E86D3F" w:rsidP="005B178E">
      <w:pPr>
        <w:jc w:val="both"/>
        <w:rPr>
          <w:rFonts w:ascii="Calibri Light" w:hAnsi="Calibri Light" w:cs="Calibri Light"/>
          <w:b/>
          <w:szCs w:val="20"/>
        </w:rPr>
      </w:pPr>
    </w:p>
    <w:p w14:paraId="0B516707" w14:textId="77777777" w:rsidR="00E86D3F" w:rsidRPr="003C2C89" w:rsidRDefault="00E86D3F" w:rsidP="005B178E">
      <w:pPr>
        <w:jc w:val="both"/>
        <w:rPr>
          <w:rFonts w:ascii="Calibri Light" w:hAnsi="Calibri Light" w:cs="Calibri Light"/>
          <w:b/>
          <w:szCs w:val="20"/>
        </w:rPr>
      </w:pPr>
    </w:p>
    <w:p w14:paraId="4CEA3DAD" w14:textId="77777777" w:rsidR="00E86D3F" w:rsidRPr="003C2C89" w:rsidRDefault="00E86D3F" w:rsidP="005B178E">
      <w:pPr>
        <w:jc w:val="both"/>
        <w:rPr>
          <w:rFonts w:ascii="Calibri Light" w:hAnsi="Calibri Light" w:cs="Calibri Light"/>
          <w:b/>
          <w:szCs w:val="20"/>
        </w:rPr>
      </w:pPr>
    </w:p>
    <w:p w14:paraId="514CF049" w14:textId="77777777" w:rsidR="00E86D3F" w:rsidRPr="003C2C89" w:rsidRDefault="00E86D3F" w:rsidP="005B178E">
      <w:pPr>
        <w:jc w:val="both"/>
        <w:rPr>
          <w:rFonts w:ascii="Calibri Light" w:hAnsi="Calibri Light" w:cs="Calibri Light"/>
          <w:b/>
          <w:szCs w:val="20"/>
        </w:rPr>
      </w:pPr>
    </w:p>
    <w:p w14:paraId="0FAB0394" w14:textId="77777777" w:rsidR="00E86D3F" w:rsidRPr="003C2C89" w:rsidRDefault="00E86D3F" w:rsidP="005B178E">
      <w:pPr>
        <w:jc w:val="both"/>
        <w:rPr>
          <w:rFonts w:ascii="Calibri Light" w:hAnsi="Calibri Light" w:cs="Calibri Light"/>
          <w:b/>
          <w:szCs w:val="20"/>
        </w:rPr>
      </w:pPr>
    </w:p>
    <w:p w14:paraId="2EB4FD30" w14:textId="77777777" w:rsidR="00E86D3F" w:rsidRPr="003C2C89" w:rsidRDefault="00E86D3F" w:rsidP="005B178E">
      <w:pPr>
        <w:jc w:val="both"/>
        <w:rPr>
          <w:rFonts w:ascii="Calibri Light" w:hAnsi="Calibri Light" w:cs="Calibri Light"/>
          <w:b/>
          <w:szCs w:val="20"/>
        </w:rPr>
      </w:pPr>
    </w:p>
    <w:p w14:paraId="7061EBA8" w14:textId="77777777" w:rsidR="00E86D3F" w:rsidRPr="003C2C89" w:rsidRDefault="00E86D3F" w:rsidP="005B178E">
      <w:pPr>
        <w:jc w:val="both"/>
        <w:rPr>
          <w:rFonts w:ascii="Calibri Light" w:hAnsi="Calibri Light" w:cs="Calibri Light"/>
          <w:b/>
          <w:szCs w:val="20"/>
        </w:rPr>
      </w:pPr>
    </w:p>
    <w:p w14:paraId="779A8856" w14:textId="77777777" w:rsidR="00E86D3F" w:rsidRPr="003C2C89" w:rsidRDefault="00E86D3F" w:rsidP="005B178E">
      <w:pPr>
        <w:jc w:val="both"/>
        <w:rPr>
          <w:rFonts w:ascii="Calibri Light" w:hAnsi="Calibri Light" w:cs="Calibri Light"/>
          <w:b/>
          <w:szCs w:val="20"/>
        </w:rPr>
      </w:pPr>
    </w:p>
    <w:p w14:paraId="7E6D3244" w14:textId="77777777" w:rsidR="00E86D3F" w:rsidRPr="003C2C89" w:rsidRDefault="00E86D3F" w:rsidP="005B178E">
      <w:pPr>
        <w:jc w:val="both"/>
        <w:rPr>
          <w:rFonts w:ascii="Calibri Light" w:hAnsi="Calibri Light" w:cs="Calibri Light"/>
          <w:b/>
          <w:szCs w:val="20"/>
        </w:rPr>
      </w:pPr>
    </w:p>
    <w:p w14:paraId="3E2E519D" w14:textId="77777777" w:rsidR="00E86D3F" w:rsidRPr="003C2C89" w:rsidRDefault="00E86D3F" w:rsidP="005B178E">
      <w:pPr>
        <w:jc w:val="both"/>
        <w:rPr>
          <w:rFonts w:ascii="Calibri Light" w:hAnsi="Calibri Light" w:cs="Calibri Light"/>
          <w:b/>
          <w:szCs w:val="20"/>
        </w:rPr>
      </w:pPr>
    </w:p>
    <w:p w14:paraId="11FDD811" w14:textId="77777777" w:rsidR="000876BF" w:rsidRPr="003C2C89" w:rsidRDefault="000876BF" w:rsidP="005B178E">
      <w:pPr>
        <w:jc w:val="both"/>
        <w:rPr>
          <w:rFonts w:ascii="Calibri Light" w:hAnsi="Calibri Light" w:cs="Calibri Light"/>
          <w:b/>
          <w:szCs w:val="20"/>
        </w:rPr>
      </w:pPr>
    </w:p>
    <w:p w14:paraId="5256CA75" w14:textId="77777777" w:rsidR="000876BF" w:rsidRPr="003C2C89" w:rsidRDefault="000876BF" w:rsidP="005B178E">
      <w:pPr>
        <w:jc w:val="both"/>
        <w:rPr>
          <w:rFonts w:ascii="Calibri Light" w:hAnsi="Calibri Light" w:cs="Calibri Light"/>
          <w:b/>
          <w:szCs w:val="20"/>
        </w:rPr>
      </w:pPr>
    </w:p>
    <w:p w14:paraId="66A1D2E1" w14:textId="77777777" w:rsidR="000876BF" w:rsidRPr="003C2C89" w:rsidRDefault="000876BF" w:rsidP="005B178E">
      <w:pPr>
        <w:jc w:val="both"/>
        <w:rPr>
          <w:rFonts w:ascii="Calibri Light" w:hAnsi="Calibri Light" w:cs="Calibri Light"/>
          <w:b/>
          <w:szCs w:val="20"/>
        </w:rPr>
      </w:pPr>
    </w:p>
    <w:p w14:paraId="6923DC8D" w14:textId="77777777" w:rsidR="000876BF" w:rsidRPr="003C2C89" w:rsidRDefault="000876BF" w:rsidP="005B178E">
      <w:pPr>
        <w:jc w:val="both"/>
        <w:rPr>
          <w:rFonts w:ascii="Calibri Light" w:hAnsi="Calibri Light" w:cs="Calibri Light"/>
          <w:b/>
          <w:szCs w:val="20"/>
        </w:rPr>
      </w:pPr>
    </w:p>
    <w:p w14:paraId="1FD0ECC2" w14:textId="77777777" w:rsidR="000876BF" w:rsidRPr="003C2C89" w:rsidRDefault="000876BF" w:rsidP="005B178E">
      <w:pPr>
        <w:jc w:val="both"/>
        <w:rPr>
          <w:rFonts w:ascii="Calibri Light" w:hAnsi="Calibri Light" w:cs="Calibri Light"/>
          <w:b/>
          <w:szCs w:val="20"/>
        </w:rPr>
      </w:pPr>
    </w:p>
    <w:p w14:paraId="2D1798A8" w14:textId="77777777" w:rsidR="00596FDF" w:rsidRPr="003C2C89" w:rsidRDefault="00F577E2" w:rsidP="005B178E">
      <w:pPr>
        <w:tabs>
          <w:tab w:val="left" w:pos="5989"/>
        </w:tabs>
        <w:spacing w:after="240"/>
        <w:jc w:val="both"/>
        <w:rPr>
          <w:rFonts w:ascii="Calibri Light" w:hAnsi="Calibri Light" w:cs="Calibri Light"/>
          <w:szCs w:val="20"/>
        </w:rPr>
      </w:pPr>
      <w:r w:rsidRPr="003C2C89">
        <w:rPr>
          <w:rFonts w:ascii="Calibri Light" w:hAnsi="Calibri Light" w:cs="Calibri Light"/>
          <w:szCs w:val="20"/>
        </w:rPr>
        <w:tab/>
      </w:r>
    </w:p>
    <w:tbl>
      <w:tblPr>
        <w:tblW w:w="5587" w:type="pct"/>
        <w:tblInd w:w="-5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430"/>
        <w:gridCol w:w="7118"/>
      </w:tblGrid>
      <w:tr w:rsidR="00E86D3F" w:rsidRPr="003C2C89" w14:paraId="089852CF" w14:textId="77777777" w:rsidTr="006B64DE">
        <w:trPr>
          <w:trHeight w:val="468"/>
        </w:trPr>
        <w:tc>
          <w:tcPr>
            <w:tcW w:w="1626" w:type="pct"/>
            <w:shd w:val="clear" w:color="auto" w:fill="548DD4" w:themeFill="text2" w:themeFillTint="99"/>
            <w:vAlign w:val="center"/>
          </w:tcPr>
          <w:p w14:paraId="7D483820" w14:textId="77777777" w:rsidR="00E86D3F" w:rsidRPr="003C2C89" w:rsidRDefault="00E86D3F" w:rsidP="005B178E">
            <w:pPr>
              <w:jc w:val="both"/>
              <w:rPr>
                <w:rFonts w:ascii="Calibri Light" w:hAnsi="Calibri Light" w:cs="Calibri Light"/>
                <w:b/>
                <w:color w:val="FFFFFF" w:themeColor="background1"/>
                <w:szCs w:val="20"/>
              </w:rPr>
            </w:pPr>
            <w:r w:rsidRPr="003C2C89">
              <w:rPr>
                <w:rFonts w:ascii="Calibri Light" w:hAnsi="Calibri Light" w:cs="Calibri Light"/>
                <w:b/>
                <w:color w:val="FFFFFF" w:themeColor="background1"/>
                <w:szCs w:val="20"/>
              </w:rPr>
              <w:br w:type="page"/>
            </w:r>
            <w:r w:rsidR="006B64DE" w:rsidRPr="003C2C89">
              <w:rPr>
                <w:rFonts w:ascii="Calibri Light" w:hAnsi="Calibri Light" w:cs="Calibri Light"/>
                <w:b/>
                <w:color w:val="FFFFFF" w:themeColor="background1"/>
                <w:szCs w:val="20"/>
              </w:rPr>
              <w:t>Prepared by</w:t>
            </w:r>
          </w:p>
        </w:tc>
        <w:tc>
          <w:tcPr>
            <w:tcW w:w="3374" w:type="pct"/>
            <w:shd w:val="clear" w:color="auto" w:fill="auto"/>
            <w:vAlign w:val="center"/>
          </w:tcPr>
          <w:p w14:paraId="569E0E52" w14:textId="44D043E5" w:rsidR="00E86D3F" w:rsidRPr="003C2C89" w:rsidRDefault="00D368DC" w:rsidP="00D368DC">
            <w:pPr>
              <w:jc w:val="both"/>
              <w:rPr>
                <w:rFonts w:ascii="Calibri Light" w:hAnsi="Calibri Light" w:cs="Calibri Light"/>
                <w:szCs w:val="20"/>
              </w:rPr>
            </w:pPr>
            <w:r>
              <w:rPr>
                <w:rFonts w:ascii="Calibri Light" w:hAnsi="Calibri Light" w:cs="Calibri Light"/>
                <w:szCs w:val="20"/>
              </w:rPr>
              <w:t>Anamika Menon</w:t>
            </w:r>
          </w:p>
        </w:tc>
      </w:tr>
      <w:tr w:rsidR="006B64DE" w:rsidRPr="003C2C89" w14:paraId="4E0867E0" w14:textId="77777777" w:rsidTr="007B279A">
        <w:trPr>
          <w:trHeight w:val="467"/>
        </w:trPr>
        <w:tc>
          <w:tcPr>
            <w:tcW w:w="1626" w:type="pct"/>
            <w:shd w:val="clear" w:color="auto" w:fill="548DD4" w:themeFill="text2" w:themeFillTint="99"/>
            <w:vAlign w:val="center"/>
          </w:tcPr>
          <w:p w14:paraId="56AD7BB5" w14:textId="77777777" w:rsidR="006B64DE" w:rsidRPr="003C2C89" w:rsidRDefault="006B64DE" w:rsidP="005B178E">
            <w:pPr>
              <w:jc w:val="both"/>
              <w:rPr>
                <w:rFonts w:ascii="Calibri Light" w:hAnsi="Calibri Light" w:cs="Calibri Light"/>
                <w:b/>
                <w:color w:val="FFFFFF" w:themeColor="background1"/>
                <w:szCs w:val="20"/>
              </w:rPr>
            </w:pPr>
            <w:r w:rsidRPr="003C2C89">
              <w:rPr>
                <w:rFonts w:ascii="Calibri Light" w:hAnsi="Calibri Light" w:cs="Calibri Light"/>
                <w:b/>
                <w:color w:val="FFFFFF" w:themeColor="background1"/>
                <w:szCs w:val="20"/>
              </w:rPr>
              <w:t>Date</w:t>
            </w:r>
          </w:p>
        </w:tc>
        <w:tc>
          <w:tcPr>
            <w:tcW w:w="3374" w:type="pct"/>
            <w:vAlign w:val="center"/>
          </w:tcPr>
          <w:p w14:paraId="586FA48C" w14:textId="30A7B440" w:rsidR="006B64DE" w:rsidRPr="003C2C89" w:rsidRDefault="00F8420C" w:rsidP="008D6F3E">
            <w:pPr>
              <w:jc w:val="both"/>
              <w:rPr>
                <w:rFonts w:ascii="Calibri Light" w:hAnsi="Calibri Light" w:cs="Calibri Light"/>
                <w:szCs w:val="20"/>
              </w:rPr>
            </w:pPr>
            <w:r>
              <w:rPr>
                <w:rFonts w:ascii="Calibri Light" w:hAnsi="Calibri Light" w:cs="Calibri Light"/>
                <w:szCs w:val="20"/>
              </w:rPr>
              <w:t>March</w:t>
            </w:r>
            <w:r w:rsidR="00350AC3">
              <w:rPr>
                <w:rFonts w:ascii="Calibri Light" w:hAnsi="Calibri Light" w:cs="Calibri Light"/>
                <w:szCs w:val="20"/>
              </w:rPr>
              <w:t xml:space="preserve"> 2023</w:t>
            </w:r>
          </w:p>
        </w:tc>
      </w:tr>
    </w:tbl>
    <w:p w14:paraId="3385CE1F" w14:textId="77777777" w:rsidR="00E86D3F" w:rsidRPr="003C2C89" w:rsidRDefault="00E86D3F" w:rsidP="005B178E">
      <w:pPr>
        <w:jc w:val="both"/>
        <w:rPr>
          <w:rFonts w:ascii="Calibri Light" w:hAnsi="Calibri Light" w:cs="Calibri Light"/>
          <w:b/>
          <w:szCs w:val="20"/>
        </w:rPr>
      </w:pPr>
    </w:p>
    <w:p w14:paraId="2F415B9F" w14:textId="77777777" w:rsidR="00655B64" w:rsidRPr="003C2C89" w:rsidRDefault="00655B64" w:rsidP="005B178E">
      <w:pPr>
        <w:jc w:val="both"/>
        <w:rPr>
          <w:rFonts w:ascii="Calibri Light" w:hAnsi="Calibri Light" w:cs="Calibri Light"/>
          <w:szCs w:val="20"/>
        </w:rPr>
      </w:pPr>
    </w:p>
    <w:p w14:paraId="7964ACDD" w14:textId="77777777" w:rsidR="00687A21" w:rsidRPr="003C2C89" w:rsidRDefault="00687A21" w:rsidP="005B178E">
      <w:pPr>
        <w:spacing w:after="200" w:line="276" w:lineRule="auto"/>
        <w:jc w:val="both"/>
        <w:rPr>
          <w:rFonts w:ascii="Calibri Light" w:hAnsi="Calibri Light" w:cs="Calibri Light"/>
          <w:szCs w:val="20"/>
        </w:rPr>
      </w:pPr>
      <w:r w:rsidRPr="003C2C89">
        <w:rPr>
          <w:rFonts w:ascii="Calibri Light" w:hAnsi="Calibri Light" w:cs="Calibri Light"/>
          <w:szCs w:val="20"/>
        </w:rPr>
        <w:br w:type="page"/>
      </w:r>
    </w:p>
    <w:p w14:paraId="27D51E3F" w14:textId="57234340" w:rsidR="00EE7CAA" w:rsidRPr="003C2C89" w:rsidRDefault="00F8420C" w:rsidP="00F5005F">
      <w:pPr>
        <w:pStyle w:val="NormalWeb"/>
        <w:spacing w:before="0" w:beforeAutospacing="0" w:line="276" w:lineRule="auto"/>
        <w:jc w:val="both"/>
        <w:rPr>
          <w:rFonts w:ascii="Calibri Light" w:hAnsi="Calibri Light" w:cs="Calibri Light"/>
          <w:b/>
          <w:bCs/>
          <w:color w:val="31849B" w:themeColor="accent5" w:themeShade="BF"/>
          <w:kern w:val="32"/>
          <w:sz w:val="20"/>
          <w:szCs w:val="20"/>
        </w:rPr>
      </w:pPr>
      <w:r>
        <w:rPr>
          <w:rFonts w:ascii="Calibri Light" w:hAnsi="Calibri Light" w:cs="Calibri Light"/>
          <w:b/>
          <w:bCs/>
          <w:color w:val="31849B" w:themeColor="accent5" w:themeShade="BF"/>
          <w:kern w:val="32"/>
          <w:sz w:val="20"/>
          <w:szCs w:val="20"/>
        </w:rPr>
        <w:lastRenderedPageBreak/>
        <w:t>ARIC</w:t>
      </w:r>
    </w:p>
    <w:p w14:paraId="0D281BFD" w14:textId="6314015E" w:rsidR="00270254" w:rsidRDefault="00270254" w:rsidP="00270254">
      <w:pPr>
        <w:pStyle w:val="Heading1"/>
        <w:jc w:val="both"/>
        <w:rPr>
          <w:rFonts w:ascii="Calibri Light" w:hAnsi="Calibri Light" w:cs="Calibri Light"/>
          <w:b w:val="0"/>
          <w:bCs w:val="0"/>
          <w:color w:val="auto"/>
          <w:kern w:val="0"/>
          <w:szCs w:val="20"/>
        </w:rPr>
      </w:pPr>
      <w:r w:rsidRPr="00270254">
        <w:rPr>
          <w:rFonts w:ascii="Calibri Light" w:hAnsi="Calibri Light" w:cs="Calibri Light"/>
          <w:b w:val="0"/>
          <w:bCs w:val="0"/>
          <w:color w:val="auto"/>
          <w:kern w:val="0"/>
          <w:szCs w:val="20"/>
        </w:rPr>
        <w:t>The center was founded in 2012 through a joint effort between by the Khalifa University of Science, Technology and Research (KUSTAR), and Mubadala Aerospace, in partnership with Strata. Since Khalifa University of Science and Technology’s establishment in February 2017, ARIC has broadened its activities to support the aerospace research being undertaken through Masdar Institute and The Petroleum Institute, which, along with the Khalifa University of Science, Technology and Research, make up its three constituent universities. Two high impact research projects that have recorded advancements since launch are the Strata-sponsored research to develop smart industrialized robots, which is aimed at accelerating Strata’s production time and improve its product quality, and a project on porosity elimination during the manufacture of composite structures.</w:t>
      </w:r>
    </w:p>
    <w:p w14:paraId="118571C8" w14:textId="601B6BA4" w:rsidR="00270254" w:rsidRPr="00270254" w:rsidRDefault="00270254" w:rsidP="00F96F11">
      <w:pPr>
        <w:jc w:val="both"/>
        <w:rPr>
          <w:rFonts w:ascii="Calibri Light" w:hAnsi="Calibri Light" w:cs="Calibri Light"/>
          <w:szCs w:val="20"/>
        </w:rPr>
      </w:pPr>
      <w:r w:rsidRPr="00270254">
        <w:rPr>
          <w:rFonts w:ascii="Calibri Light" w:hAnsi="Calibri Light" w:cs="Calibri Light"/>
          <w:szCs w:val="20"/>
        </w:rPr>
        <w:t>The center also plays a key role in the education of future engineers in current and next generation advanced aerospace technologies. ARIC encourages undergraduates to get involved with ongoing research through senior design projects, internships and independent study projects. Students also have the opportunity to spend time in overseas research laboratories and with leading aircraft manufacturers.</w:t>
      </w:r>
    </w:p>
    <w:p w14:paraId="56C6712E" w14:textId="62032721" w:rsidR="00270254" w:rsidRPr="00270254" w:rsidRDefault="00270254" w:rsidP="00270254">
      <w:pPr>
        <w:pStyle w:val="Heading1"/>
        <w:jc w:val="both"/>
        <w:rPr>
          <w:rFonts w:ascii="Calibri Light" w:hAnsi="Calibri Light" w:cs="Calibri Light"/>
          <w:b w:val="0"/>
          <w:bCs w:val="0"/>
          <w:color w:val="auto"/>
          <w:kern w:val="0"/>
          <w:szCs w:val="20"/>
        </w:rPr>
      </w:pPr>
      <w:r w:rsidRPr="00270254">
        <w:rPr>
          <w:rFonts w:ascii="Calibri Light" w:hAnsi="Calibri Light" w:cs="Calibri Light"/>
          <w:b w:val="0"/>
          <w:bCs w:val="0"/>
          <w:color w:val="auto"/>
          <w:kern w:val="0"/>
          <w:szCs w:val="20"/>
        </w:rPr>
        <w:t>The center aligns itself with the strategic plan of Strata, a local composite aero-structures manufacturing operation. Its initial focus is on manufacturing and characterizing the properties of new and novel lightweight materials and structures for use in advanced aerospace applications. ARIC helps Strata by undertaking research into the next generation of high-performance aerospace structures. It also acts as a global research hub – collaborating with leading universities across the world, developing research opportunities over a broad spectrum of areas, and assisting technology transfer and innovation possibilities across the aerospace sector.</w:t>
      </w:r>
    </w:p>
    <w:p w14:paraId="439A8008" w14:textId="0B7B3EC8" w:rsidR="00270254" w:rsidRDefault="00270254" w:rsidP="00270254">
      <w:pPr>
        <w:pStyle w:val="Heading1"/>
        <w:jc w:val="both"/>
        <w:rPr>
          <w:rFonts w:ascii="Calibri Light" w:hAnsi="Calibri Light" w:cs="Calibri Light"/>
          <w:b w:val="0"/>
          <w:bCs w:val="0"/>
          <w:color w:val="auto"/>
          <w:kern w:val="0"/>
          <w:szCs w:val="20"/>
        </w:rPr>
      </w:pPr>
      <w:r w:rsidRPr="00270254">
        <w:rPr>
          <w:rFonts w:ascii="Calibri Light" w:hAnsi="Calibri Light" w:cs="Calibri Light"/>
          <w:b w:val="0"/>
          <w:bCs w:val="0"/>
          <w:color w:val="auto"/>
          <w:kern w:val="0"/>
          <w:szCs w:val="20"/>
        </w:rPr>
        <w:t>ARIC houses a wide range of facilities, including advanced manufacturing equipment for the cost-effective production of aerospace components, testing and characterization facilities for evaluating the properties of materials under extreme loading conditions, and advanced modeling capabilities for predicting the behavior of larger structures in operational conditions.</w:t>
      </w:r>
      <w:r w:rsidR="004C7357">
        <w:rPr>
          <w:rFonts w:ascii="Calibri Light" w:hAnsi="Calibri Light" w:cs="Calibri Light"/>
          <w:b w:val="0"/>
          <w:bCs w:val="0"/>
          <w:color w:val="auto"/>
          <w:kern w:val="0"/>
          <w:szCs w:val="20"/>
        </w:rPr>
        <w:t xml:space="preserve"> The center was earlier known as Aerospace Research and Innovation Center (ARIC) and later the name was changed to Advanced Research and Innovation Center in 2022 considering the increase in research focus areas under the Center,</w:t>
      </w:r>
    </w:p>
    <w:p w14:paraId="06C3B0D8" w14:textId="0AB37559" w:rsidR="00F96F11" w:rsidRDefault="00F96F11" w:rsidP="00F96F11"/>
    <w:p w14:paraId="21A995D3" w14:textId="0D8A9245" w:rsidR="00F96F11" w:rsidRDefault="00F96F11" w:rsidP="00F96F11"/>
    <w:tbl>
      <w:tblPr>
        <w:tblW w:w="3689" w:type="pct"/>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170"/>
        <w:gridCol w:w="2398"/>
        <w:gridCol w:w="2397"/>
      </w:tblGrid>
      <w:tr w:rsidR="00F96F11" w:rsidRPr="003C2C89" w14:paraId="52BF90F7" w14:textId="4489066B" w:rsidTr="00F96F11">
        <w:trPr>
          <w:trHeight w:val="468"/>
        </w:trPr>
        <w:tc>
          <w:tcPr>
            <w:tcW w:w="1557" w:type="pct"/>
            <w:shd w:val="clear" w:color="auto" w:fill="548DD4" w:themeFill="text2" w:themeFillTint="99"/>
          </w:tcPr>
          <w:p w14:paraId="41EB9600" w14:textId="23A68CBB" w:rsidR="00F96F11" w:rsidRPr="003C2C89" w:rsidRDefault="00F96F11" w:rsidP="00F96F11">
            <w:pPr>
              <w:jc w:val="both"/>
              <w:rPr>
                <w:rFonts w:ascii="Calibri Light" w:hAnsi="Calibri Light" w:cs="Calibri Light"/>
                <w:b/>
                <w:color w:val="FFFFFF" w:themeColor="background1"/>
                <w:szCs w:val="20"/>
              </w:rPr>
            </w:pPr>
            <w:r>
              <w:rPr>
                <w:rFonts w:ascii="Calibri Light" w:hAnsi="Calibri Light" w:cs="Calibri Light"/>
                <w:b/>
                <w:color w:val="FFFFFF" w:themeColor="background1"/>
                <w:szCs w:val="20"/>
              </w:rPr>
              <w:t>Years</w:t>
            </w:r>
          </w:p>
        </w:tc>
        <w:tc>
          <w:tcPr>
            <w:tcW w:w="1721" w:type="pct"/>
            <w:vAlign w:val="center"/>
          </w:tcPr>
          <w:p w14:paraId="71123E98" w14:textId="7716F31A" w:rsidR="00F96F11" w:rsidRPr="00AB6E29" w:rsidRDefault="00F96F11" w:rsidP="00B476F7">
            <w:pPr>
              <w:jc w:val="center"/>
              <w:rPr>
                <w:rFonts w:ascii="Calibri Light" w:hAnsi="Calibri Light" w:cs="Calibri Light"/>
                <w:szCs w:val="20"/>
              </w:rPr>
            </w:pPr>
            <w:r w:rsidRPr="00AB6E29">
              <w:rPr>
                <w:rFonts w:ascii="Calibri Light" w:hAnsi="Calibri Light" w:cs="Calibri Light"/>
                <w:szCs w:val="20"/>
              </w:rPr>
              <w:t>201</w:t>
            </w:r>
            <w:r w:rsidR="00B476F7">
              <w:rPr>
                <w:rFonts w:ascii="Calibri Light" w:hAnsi="Calibri Light" w:cs="Calibri Light"/>
                <w:szCs w:val="20"/>
              </w:rPr>
              <w:t>9</w:t>
            </w:r>
            <w:r w:rsidRPr="00AB6E29">
              <w:rPr>
                <w:rFonts w:ascii="Calibri Light" w:hAnsi="Calibri Light" w:cs="Calibri Light"/>
                <w:szCs w:val="20"/>
              </w:rPr>
              <w:t>-2022</w:t>
            </w:r>
          </w:p>
        </w:tc>
        <w:tc>
          <w:tcPr>
            <w:tcW w:w="1721" w:type="pct"/>
          </w:tcPr>
          <w:p w14:paraId="59E8AED7" w14:textId="41F2722F" w:rsidR="00F96F11" w:rsidRPr="00AB6E29" w:rsidRDefault="00AB6E29" w:rsidP="00AB6E29">
            <w:pPr>
              <w:rPr>
                <w:rFonts w:ascii="Calibri Light" w:hAnsi="Calibri Light" w:cs="Calibri Light"/>
                <w:szCs w:val="20"/>
              </w:rPr>
            </w:pPr>
            <w:r>
              <w:rPr>
                <w:rFonts w:ascii="Calibri Light" w:hAnsi="Calibri Light" w:cs="Calibri Light"/>
                <w:szCs w:val="20"/>
              </w:rPr>
              <w:t xml:space="preserve">                </w:t>
            </w:r>
            <w:r w:rsidR="00F96F11" w:rsidRPr="00AB6E29">
              <w:rPr>
                <w:rFonts w:ascii="Calibri Light" w:hAnsi="Calibri Light" w:cs="Calibri Light"/>
                <w:szCs w:val="20"/>
              </w:rPr>
              <w:t>2023-2026</w:t>
            </w:r>
          </w:p>
        </w:tc>
      </w:tr>
      <w:tr w:rsidR="00F96F11" w:rsidRPr="003C2C89" w14:paraId="2F19A096" w14:textId="77777777" w:rsidTr="00F96F11">
        <w:trPr>
          <w:trHeight w:val="467"/>
        </w:trPr>
        <w:tc>
          <w:tcPr>
            <w:tcW w:w="1557" w:type="pct"/>
            <w:shd w:val="clear" w:color="auto" w:fill="548DD4" w:themeFill="text2" w:themeFillTint="99"/>
          </w:tcPr>
          <w:p w14:paraId="7F0B210C" w14:textId="666E52AA" w:rsidR="00F96F11" w:rsidRDefault="00F96F11" w:rsidP="00F96F11">
            <w:pPr>
              <w:jc w:val="both"/>
              <w:rPr>
                <w:rFonts w:ascii="Calibri Light" w:hAnsi="Calibri Light" w:cs="Calibri Light"/>
                <w:b/>
                <w:color w:val="FFFFFF" w:themeColor="background1"/>
                <w:szCs w:val="20"/>
              </w:rPr>
            </w:pPr>
            <w:r>
              <w:rPr>
                <w:rFonts w:ascii="Calibri Light" w:hAnsi="Calibri Light" w:cs="Calibri Light"/>
                <w:b/>
                <w:color w:val="FFFFFF" w:themeColor="background1"/>
                <w:szCs w:val="20"/>
              </w:rPr>
              <w:t>Value of contract (AED)</w:t>
            </w:r>
          </w:p>
        </w:tc>
        <w:tc>
          <w:tcPr>
            <w:tcW w:w="1721" w:type="pct"/>
            <w:vAlign w:val="center"/>
          </w:tcPr>
          <w:p w14:paraId="467FE843" w14:textId="049C773D" w:rsidR="00F96F11" w:rsidRPr="00AB6E29" w:rsidRDefault="00B476F7" w:rsidP="00F96F11">
            <w:pPr>
              <w:jc w:val="center"/>
              <w:rPr>
                <w:rFonts w:ascii="Calibri Light" w:hAnsi="Calibri Light" w:cs="Calibri Light"/>
                <w:szCs w:val="20"/>
              </w:rPr>
            </w:pPr>
            <w:r>
              <w:rPr>
                <w:rFonts w:ascii="Calibri Light" w:hAnsi="Calibri Light" w:cs="Calibri Light"/>
                <w:szCs w:val="20"/>
              </w:rPr>
              <w:t xml:space="preserve">AED </w:t>
            </w:r>
            <w:r w:rsidR="00F96F11" w:rsidRPr="00AB6E29">
              <w:rPr>
                <w:rFonts w:ascii="Calibri Light" w:hAnsi="Calibri Light" w:cs="Calibri Light"/>
                <w:szCs w:val="20"/>
              </w:rPr>
              <w:t>13 million</w:t>
            </w:r>
          </w:p>
        </w:tc>
        <w:tc>
          <w:tcPr>
            <w:tcW w:w="1721" w:type="pct"/>
          </w:tcPr>
          <w:p w14:paraId="5EC3CEFF" w14:textId="47B34374" w:rsidR="00F96F11" w:rsidRPr="00AB6E29" w:rsidRDefault="00B476F7" w:rsidP="00F96F11">
            <w:pPr>
              <w:jc w:val="center"/>
              <w:rPr>
                <w:rFonts w:ascii="Calibri Light" w:hAnsi="Calibri Light" w:cs="Calibri Light"/>
                <w:szCs w:val="20"/>
              </w:rPr>
            </w:pPr>
            <w:r>
              <w:rPr>
                <w:rFonts w:ascii="Calibri Light" w:hAnsi="Calibri Light" w:cs="Calibri Light"/>
                <w:szCs w:val="20"/>
              </w:rPr>
              <w:t xml:space="preserve">AED </w:t>
            </w:r>
            <w:r w:rsidR="00F96F11" w:rsidRPr="00AB6E29">
              <w:rPr>
                <w:rFonts w:ascii="Calibri Light" w:hAnsi="Calibri Light" w:cs="Calibri Light"/>
                <w:szCs w:val="20"/>
              </w:rPr>
              <w:t>20 million</w:t>
            </w:r>
          </w:p>
        </w:tc>
      </w:tr>
    </w:tbl>
    <w:p w14:paraId="181A2B9F" w14:textId="401C2133" w:rsidR="00F96F11" w:rsidRDefault="00F96F11" w:rsidP="00F96F11"/>
    <w:p w14:paraId="5D056750" w14:textId="39AAD8CC" w:rsidR="008070C5" w:rsidRDefault="008070C5" w:rsidP="008070C5"/>
    <w:p w14:paraId="72E03B7C" w14:textId="77777777" w:rsidR="008070C5" w:rsidRDefault="008070C5" w:rsidP="008070C5">
      <w:pPr>
        <w:jc w:val="both"/>
        <w:rPr>
          <w:rFonts w:ascii="Calibri Light" w:hAnsi="Calibri Light" w:cs="Calibri Light"/>
          <w:b/>
          <w:bCs/>
          <w:szCs w:val="20"/>
          <w:u w:val="single"/>
        </w:rPr>
      </w:pPr>
      <w:r>
        <w:rPr>
          <w:rFonts w:ascii="Calibri Light" w:hAnsi="Calibri Light" w:cs="Calibri Light"/>
          <w:b/>
          <w:bCs/>
          <w:szCs w:val="20"/>
          <w:u w:val="single"/>
        </w:rPr>
        <w:t>As per previous agreement (2018- Oct 2022)</w:t>
      </w:r>
    </w:p>
    <w:p w14:paraId="610019B3" w14:textId="6451C759" w:rsidR="00804739" w:rsidRDefault="00ED7D58" w:rsidP="00C03EC0">
      <w:pPr>
        <w:pStyle w:val="Heading1"/>
        <w:jc w:val="both"/>
        <w:rPr>
          <w:rFonts w:ascii="Calibri Light" w:hAnsi="Calibri Light" w:cs="Calibri Light"/>
          <w:b w:val="0"/>
          <w:bCs w:val="0"/>
          <w:color w:val="auto"/>
          <w:kern w:val="0"/>
          <w:szCs w:val="20"/>
        </w:rPr>
      </w:pPr>
      <w:r>
        <w:rPr>
          <w:rFonts w:ascii="Calibri Light" w:hAnsi="Calibri Light" w:cs="Calibri Light"/>
          <w:b w:val="0"/>
          <w:bCs w:val="0"/>
          <w:color w:val="auto"/>
          <w:kern w:val="0"/>
          <w:szCs w:val="20"/>
        </w:rPr>
        <w:t xml:space="preserve">Aerospace Holding Company (AHC) and Khalifa University collaborated for the </w:t>
      </w:r>
      <w:r w:rsidR="00787BCC">
        <w:rPr>
          <w:rFonts w:ascii="Calibri Light" w:hAnsi="Calibri Light" w:cs="Calibri Light"/>
          <w:b w:val="0"/>
          <w:bCs w:val="0"/>
          <w:color w:val="auto"/>
          <w:kern w:val="0"/>
          <w:szCs w:val="20"/>
        </w:rPr>
        <w:t>jointly</w:t>
      </w:r>
      <w:r>
        <w:rPr>
          <w:rFonts w:ascii="Calibri Light" w:hAnsi="Calibri Light" w:cs="Calibri Light"/>
          <w:b w:val="0"/>
          <w:bCs w:val="0"/>
          <w:color w:val="auto"/>
          <w:kern w:val="0"/>
          <w:szCs w:val="20"/>
        </w:rPr>
        <w:t xml:space="preserve"> funded research program to be executed at the Center with a primary focus on 2 main research areas</w:t>
      </w:r>
    </w:p>
    <w:p w14:paraId="47929685" w14:textId="5869759A" w:rsidR="00ED7D58" w:rsidRDefault="00ED7D58" w:rsidP="00ED7D58">
      <w:pPr>
        <w:pStyle w:val="ListParagraph"/>
        <w:numPr>
          <w:ilvl w:val="0"/>
          <w:numId w:val="34"/>
        </w:numPr>
        <w:rPr>
          <w:rFonts w:ascii="Calibri Light" w:hAnsi="Calibri Light" w:cs="Calibri Light"/>
          <w:sz w:val="20"/>
          <w:szCs w:val="20"/>
        </w:rPr>
      </w:pPr>
      <w:r w:rsidRPr="00B57DC4">
        <w:rPr>
          <w:rFonts w:ascii="Calibri Light" w:hAnsi="Calibri Light" w:cs="Calibri Light"/>
          <w:b/>
          <w:sz w:val="20"/>
          <w:szCs w:val="20"/>
        </w:rPr>
        <w:t>Advanced Material and Processing Technologies</w:t>
      </w:r>
      <w:r w:rsidR="00B57DC4">
        <w:rPr>
          <w:rFonts w:ascii="Calibri Light" w:hAnsi="Calibri Light" w:cs="Calibri Light"/>
          <w:sz w:val="20"/>
          <w:szCs w:val="20"/>
        </w:rPr>
        <w:t xml:space="preserve"> – This includes Additive Manufacturing, Advanc</w:t>
      </w:r>
      <w:r w:rsidR="008D52C4">
        <w:rPr>
          <w:rFonts w:ascii="Calibri Light" w:hAnsi="Calibri Light" w:cs="Calibri Light"/>
          <w:sz w:val="20"/>
          <w:szCs w:val="20"/>
        </w:rPr>
        <w:t>ed Composite Processing Techniqu</w:t>
      </w:r>
      <w:r w:rsidR="00B57DC4">
        <w:rPr>
          <w:rFonts w:ascii="Calibri Light" w:hAnsi="Calibri Light" w:cs="Calibri Light"/>
          <w:sz w:val="20"/>
          <w:szCs w:val="20"/>
        </w:rPr>
        <w:t xml:space="preserve">es, Thermoplastic </w:t>
      </w:r>
      <w:r w:rsidR="008070C5">
        <w:rPr>
          <w:rFonts w:ascii="Calibri Light" w:hAnsi="Calibri Light" w:cs="Calibri Light"/>
          <w:sz w:val="20"/>
          <w:szCs w:val="20"/>
        </w:rPr>
        <w:t>materials, processes,</w:t>
      </w:r>
      <w:r w:rsidR="00B57DC4">
        <w:rPr>
          <w:rFonts w:ascii="Calibri Light" w:hAnsi="Calibri Light" w:cs="Calibri Light"/>
          <w:sz w:val="20"/>
          <w:szCs w:val="20"/>
        </w:rPr>
        <w:t xml:space="preserve"> and </w:t>
      </w:r>
      <w:r w:rsidR="00F5318A">
        <w:rPr>
          <w:rFonts w:ascii="Calibri Light" w:hAnsi="Calibri Light" w:cs="Calibri Light"/>
          <w:sz w:val="20"/>
          <w:szCs w:val="20"/>
        </w:rPr>
        <w:t>multi-functional</w:t>
      </w:r>
      <w:r w:rsidR="00B57DC4">
        <w:rPr>
          <w:rFonts w:ascii="Calibri Light" w:hAnsi="Calibri Light" w:cs="Calibri Light"/>
          <w:sz w:val="20"/>
          <w:szCs w:val="20"/>
        </w:rPr>
        <w:t xml:space="preserve"> materials.</w:t>
      </w:r>
    </w:p>
    <w:p w14:paraId="7F9AD666" w14:textId="71C4AC67" w:rsidR="00B57DC4" w:rsidRPr="00ED7D58" w:rsidRDefault="009D44E6" w:rsidP="00ED7D58">
      <w:pPr>
        <w:pStyle w:val="ListParagraph"/>
        <w:numPr>
          <w:ilvl w:val="0"/>
          <w:numId w:val="34"/>
        </w:numPr>
        <w:rPr>
          <w:rFonts w:ascii="Calibri Light" w:hAnsi="Calibri Light" w:cs="Calibri Light"/>
          <w:sz w:val="20"/>
          <w:szCs w:val="20"/>
        </w:rPr>
      </w:pPr>
      <w:r w:rsidRPr="00C21C23">
        <w:rPr>
          <w:rFonts w:ascii="Calibri Light" w:hAnsi="Calibri Light" w:cs="Calibri Light"/>
          <w:b/>
          <w:sz w:val="20"/>
          <w:szCs w:val="20"/>
        </w:rPr>
        <w:t>Applied Dig</w:t>
      </w:r>
      <w:r w:rsidR="007D3D9A">
        <w:rPr>
          <w:rFonts w:ascii="Calibri Light" w:hAnsi="Calibri Light" w:cs="Calibri Light"/>
          <w:b/>
          <w:sz w:val="20"/>
          <w:szCs w:val="20"/>
        </w:rPr>
        <w:t>ital Technologies for Part Manuf</w:t>
      </w:r>
      <w:r w:rsidRPr="00C21C23">
        <w:rPr>
          <w:rFonts w:ascii="Calibri Light" w:hAnsi="Calibri Light" w:cs="Calibri Light"/>
          <w:b/>
          <w:sz w:val="20"/>
          <w:szCs w:val="20"/>
        </w:rPr>
        <w:t>acturing and Maintenance, repair and overhaul (MRO) operations</w:t>
      </w:r>
      <w:r>
        <w:rPr>
          <w:rFonts w:ascii="Calibri Light" w:hAnsi="Calibri Light" w:cs="Calibri Light"/>
          <w:sz w:val="20"/>
          <w:szCs w:val="20"/>
        </w:rPr>
        <w:t xml:space="preserve">. This includes Robotic Manufacturing and Assembly Technologies, Robotic Inspection Systems, Industrial Internet of Things (IIOT), Artificial Intelligence (AI), Virtual </w:t>
      </w:r>
      <w:r w:rsidR="00612779">
        <w:rPr>
          <w:rFonts w:ascii="Calibri Light" w:hAnsi="Calibri Light" w:cs="Calibri Light"/>
          <w:sz w:val="20"/>
          <w:szCs w:val="20"/>
        </w:rPr>
        <w:t>Intelligence (</w:t>
      </w:r>
      <w:r>
        <w:rPr>
          <w:rFonts w:ascii="Calibri Light" w:hAnsi="Calibri Light" w:cs="Calibri Light"/>
          <w:sz w:val="20"/>
          <w:szCs w:val="20"/>
        </w:rPr>
        <w:t xml:space="preserve">VI) and </w:t>
      </w:r>
      <w:r w:rsidR="00F5318A">
        <w:rPr>
          <w:rFonts w:ascii="Calibri Light" w:hAnsi="Calibri Light" w:cs="Calibri Light"/>
          <w:sz w:val="20"/>
          <w:szCs w:val="20"/>
        </w:rPr>
        <w:t>Block chain</w:t>
      </w:r>
      <w:r>
        <w:rPr>
          <w:rFonts w:ascii="Calibri Light" w:hAnsi="Calibri Light" w:cs="Calibri Light"/>
          <w:sz w:val="20"/>
          <w:szCs w:val="20"/>
        </w:rPr>
        <w:t>.</w:t>
      </w:r>
    </w:p>
    <w:p w14:paraId="2EDEBD11" w14:textId="6D12B4F9" w:rsidR="009642BA" w:rsidRDefault="009642BA" w:rsidP="00C03EC0">
      <w:pPr>
        <w:pStyle w:val="Heading1"/>
        <w:jc w:val="both"/>
        <w:rPr>
          <w:rFonts w:ascii="Calibri Light" w:hAnsi="Calibri Light" w:cs="Calibri Light"/>
          <w:b w:val="0"/>
          <w:bCs w:val="0"/>
          <w:color w:val="auto"/>
          <w:kern w:val="0"/>
          <w:szCs w:val="20"/>
        </w:rPr>
      </w:pPr>
      <w:r w:rsidRPr="009642BA">
        <w:rPr>
          <w:rFonts w:ascii="Calibri Light" w:hAnsi="Calibri Light" w:cs="Calibri Light"/>
          <w:b w:val="0"/>
          <w:bCs w:val="0"/>
          <w:color w:val="auto"/>
          <w:kern w:val="0"/>
          <w:szCs w:val="20"/>
        </w:rPr>
        <w:t xml:space="preserve">The primary beneficiaries of the program </w:t>
      </w:r>
      <w:r>
        <w:rPr>
          <w:rFonts w:ascii="Calibri Light" w:hAnsi="Calibri Light" w:cs="Calibri Light"/>
          <w:b w:val="0"/>
          <w:bCs w:val="0"/>
          <w:color w:val="auto"/>
          <w:kern w:val="0"/>
          <w:szCs w:val="20"/>
        </w:rPr>
        <w:t>are Strata Manufacturing PJSC (Strata) and Aerospace turbine Services and Solutions (ATS&amp;S) which are wholly owned subsidiaries of the Mubadala Investment Company</w:t>
      </w:r>
      <w:r w:rsidR="00E17BFC">
        <w:rPr>
          <w:rFonts w:ascii="Calibri Light" w:hAnsi="Calibri Light" w:cs="Calibri Light"/>
          <w:b w:val="0"/>
          <w:bCs w:val="0"/>
          <w:color w:val="auto"/>
          <w:kern w:val="0"/>
          <w:szCs w:val="20"/>
        </w:rPr>
        <w:t>.</w:t>
      </w:r>
    </w:p>
    <w:p w14:paraId="6B0A9BBD" w14:textId="7D5A4FD0" w:rsidR="009E39D4" w:rsidRDefault="009E39D4" w:rsidP="009E39D4">
      <w:pPr>
        <w:jc w:val="both"/>
        <w:rPr>
          <w:rFonts w:ascii="Calibri Light" w:hAnsi="Calibri Light" w:cs="Calibri Light"/>
          <w:szCs w:val="20"/>
        </w:rPr>
      </w:pPr>
      <w:r w:rsidRPr="009E39D4">
        <w:rPr>
          <w:rFonts w:ascii="Calibri Light" w:hAnsi="Calibri Light" w:cs="Calibri Light"/>
          <w:szCs w:val="20"/>
        </w:rPr>
        <w:t xml:space="preserve">The </w:t>
      </w:r>
      <w:r>
        <w:rPr>
          <w:rFonts w:ascii="Calibri Light" w:hAnsi="Calibri Light" w:cs="Calibri Light"/>
          <w:szCs w:val="20"/>
        </w:rPr>
        <w:t>Term of the Program is 4 years and is agreement is effective from 28 Nov 2018.</w:t>
      </w:r>
    </w:p>
    <w:p w14:paraId="01B599D7" w14:textId="593A2B91" w:rsidR="009E39D4" w:rsidRDefault="009E39D4" w:rsidP="009E39D4"/>
    <w:p w14:paraId="27A64340" w14:textId="0BA97890" w:rsidR="00D9717F" w:rsidRDefault="00D9717F" w:rsidP="009E39D4"/>
    <w:p w14:paraId="68C4F754" w14:textId="5E8F8F7B" w:rsidR="00D9717F" w:rsidRDefault="008070C5" w:rsidP="009E39D4">
      <w:r w:rsidRPr="00D9717F">
        <w:rPr>
          <w:rFonts w:ascii="Calibri Light" w:hAnsi="Calibri Light" w:cs="Calibri Light"/>
          <w:b/>
          <w:bCs/>
          <w:u w:val="single"/>
        </w:rPr>
        <w:t xml:space="preserve">As per New agreement </w:t>
      </w:r>
      <w:r>
        <w:rPr>
          <w:rFonts w:ascii="Calibri Light" w:hAnsi="Calibri Light" w:cs="Calibri Light"/>
          <w:b/>
          <w:bCs/>
          <w:u w:val="single"/>
        </w:rPr>
        <w:t>(Oct 2022-2026)</w:t>
      </w:r>
    </w:p>
    <w:p w14:paraId="44803887" w14:textId="38BDA316" w:rsidR="00ED31D9" w:rsidRPr="00ED31D9" w:rsidRDefault="00ED31D9" w:rsidP="009E39D4">
      <w:pPr>
        <w:rPr>
          <w:rFonts w:ascii="Calibri Light" w:hAnsi="Calibri Light" w:cs="Calibri Light"/>
          <w:szCs w:val="20"/>
        </w:rPr>
      </w:pPr>
      <w:r w:rsidRPr="00ED31D9">
        <w:rPr>
          <w:rFonts w:ascii="Calibri Light" w:hAnsi="Calibri Light" w:cs="Calibri Light"/>
          <w:szCs w:val="20"/>
        </w:rPr>
        <w:lastRenderedPageBreak/>
        <w:t xml:space="preserve">AHC and Khalifa University have agreed to continue their collaboration for a </w:t>
      </w:r>
      <w:r w:rsidR="00787BCC" w:rsidRPr="00ED31D9">
        <w:rPr>
          <w:rFonts w:ascii="Calibri Light" w:hAnsi="Calibri Light" w:cs="Calibri Light"/>
          <w:szCs w:val="20"/>
        </w:rPr>
        <w:t>4-year</w:t>
      </w:r>
      <w:r w:rsidRPr="00ED31D9">
        <w:rPr>
          <w:rFonts w:ascii="Calibri Light" w:hAnsi="Calibri Light" w:cs="Calibri Light"/>
          <w:szCs w:val="20"/>
        </w:rPr>
        <w:t xml:space="preserve"> period on a j</w:t>
      </w:r>
      <w:r>
        <w:rPr>
          <w:rFonts w:ascii="Calibri Light" w:hAnsi="Calibri Light" w:cs="Calibri Light"/>
          <w:szCs w:val="20"/>
        </w:rPr>
        <w:t>ointly funded research Program t</w:t>
      </w:r>
      <w:r w:rsidRPr="00ED31D9">
        <w:rPr>
          <w:rFonts w:ascii="Calibri Light" w:hAnsi="Calibri Light" w:cs="Calibri Light"/>
          <w:szCs w:val="20"/>
        </w:rPr>
        <w:t>o be executed at KU with a primary focus on 4 main research areas:</w:t>
      </w:r>
    </w:p>
    <w:p w14:paraId="136EE8DB" w14:textId="792D5720" w:rsidR="008070C5" w:rsidRPr="00ED31D9" w:rsidRDefault="008070C5" w:rsidP="009E39D4">
      <w:pPr>
        <w:rPr>
          <w:rFonts w:ascii="Calibri Light" w:hAnsi="Calibri Light" w:cs="Calibri Light"/>
          <w:szCs w:val="20"/>
        </w:rPr>
      </w:pPr>
    </w:p>
    <w:p w14:paraId="5B744EA0" w14:textId="66F438DF" w:rsidR="008070C5" w:rsidRPr="00ED31D9" w:rsidRDefault="00ED31D9" w:rsidP="00ED31D9">
      <w:pPr>
        <w:pStyle w:val="ListParagraph"/>
        <w:numPr>
          <w:ilvl w:val="0"/>
          <w:numId w:val="39"/>
        </w:numPr>
        <w:jc w:val="both"/>
        <w:rPr>
          <w:rFonts w:ascii="Calibri Light" w:hAnsi="Calibri Light" w:cs="Calibri Light"/>
          <w:sz w:val="20"/>
          <w:szCs w:val="20"/>
        </w:rPr>
      </w:pPr>
      <w:r w:rsidRPr="003904B0">
        <w:rPr>
          <w:rFonts w:ascii="Calibri Light" w:hAnsi="Calibri Light" w:cs="Calibri Light"/>
          <w:b/>
          <w:sz w:val="20"/>
          <w:szCs w:val="20"/>
        </w:rPr>
        <w:t xml:space="preserve">Advanced Materials and Processing </w:t>
      </w:r>
      <w:r w:rsidR="00787BCC" w:rsidRPr="003904B0">
        <w:rPr>
          <w:rFonts w:ascii="Calibri Light" w:hAnsi="Calibri Light" w:cs="Calibri Light"/>
          <w:b/>
          <w:sz w:val="20"/>
          <w:szCs w:val="20"/>
        </w:rPr>
        <w:t>Technologies</w:t>
      </w:r>
      <w:r w:rsidR="00787BCC" w:rsidRPr="00ED31D9">
        <w:rPr>
          <w:rFonts w:ascii="Calibri Light" w:hAnsi="Calibri Light" w:cs="Calibri Light"/>
          <w:sz w:val="20"/>
          <w:szCs w:val="20"/>
        </w:rPr>
        <w:t>, which</w:t>
      </w:r>
      <w:r w:rsidRPr="00ED31D9">
        <w:rPr>
          <w:rFonts w:ascii="Calibri Light" w:hAnsi="Calibri Light" w:cs="Calibri Light"/>
          <w:sz w:val="20"/>
          <w:szCs w:val="20"/>
        </w:rPr>
        <w:t xml:space="preserve"> includes Additive Manufacturing, Advanced Composite Processing Techniques, Thermoplastic Materials and Processes, Graphene Applications and Multi-functional materials</w:t>
      </w:r>
      <w:r>
        <w:rPr>
          <w:rFonts w:ascii="Calibri Light" w:hAnsi="Calibri Light" w:cs="Calibri Light"/>
          <w:sz w:val="20"/>
          <w:szCs w:val="20"/>
        </w:rPr>
        <w:t>.</w:t>
      </w:r>
    </w:p>
    <w:p w14:paraId="2F01F498" w14:textId="5A1AA4B4" w:rsidR="008070C5" w:rsidRPr="00ED31D9" w:rsidRDefault="008070C5" w:rsidP="00ED31D9">
      <w:pPr>
        <w:jc w:val="both"/>
        <w:rPr>
          <w:rFonts w:ascii="Calibri Light" w:hAnsi="Calibri Light" w:cs="Calibri Light"/>
          <w:szCs w:val="20"/>
        </w:rPr>
      </w:pPr>
    </w:p>
    <w:p w14:paraId="4B2D80EE" w14:textId="01A363AC" w:rsidR="008070C5" w:rsidRPr="00ED31D9" w:rsidRDefault="00ED31D9" w:rsidP="00ED31D9">
      <w:pPr>
        <w:pStyle w:val="ListParagraph"/>
        <w:numPr>
          <w:ilvl w:val="0"/>
          <w:numId w:val="39"/>
        </w:numPr>
        <w:jc w:val="both"/>
        <w:rPr>
          <w:rFonts w:ascii="Calibri Light" w:hAnsi="Calibri Light" w:cs="Calibri Light"/>
          <w:sz w:val="20"/>
          <w:szCs w:val="20"/>
        </w:rPr>
      </w:pPr>
      <w:r w:rsidRPr="003904B0">
        <w:rPr>
          <w:rFonts w:ascii="Calibri Light" w:hAnsi="Calibri Light" w:cs="Calibri Light"/>
          <w:b/>
          <w:sz w:val="20"/>
          <w:szCs w:val="20"/>
        </w:rPr>
        <w:t>Applied Digital Technologies</w:t>
      </w:r>
      <w:r w:rsidRPr="00ED31D9">
        <w:rPr>
          <w:rFonts w:ascii="Calibri Light" w:hAnsi="Calibri Light" w:cs="Calibri Light"/>
          <w:sz w:val="20"/>
          <w:szCs w:val="20"/>
        </w:rPr>
        <w:t xml:space="preserve"> </w:t>
      </w:r>
      <w:r w:rsidRPr="003904B0">
        <w:rPr>
          <w:rFonts w:ascii="Calibri Light" w:hAnsi="Calibri Light" w:cs="Calibri Light"/>
          <w:b/>
          <w:sz w:val="20"/>
          <w:szCs w:val="20"/>
        </w:rPr>
        <w:t>for Part Manufacturing and Operations (MRO) operations</w:t>
      </w:r>
      <w:r w:rsidRPr="00ED31D9">
        <w:rPr>
          <w:rFonts w:ascii="Calibri Light" w:hAnsi="Calibri Light" w:cs="Calibri Light"/>
          <w:sz w:val="20"/>
          <w:szCs w:val="20"/>
        </w:rPr>
        <w:t>, which includes Robotic Manufacturing and Assembly Technologies, Robotic Inspection Systems, Industrial Internet of Things (IIOT), Artificial Intelligence (AI), Virtual Intelligence (VI) and Block chain</w:t>
      </w:r>
      <w:r>
        <w:rPr>
          <w:rFonts w:ascii="Calibri Light" w:hAnsi="Calibri Light" w:cs="Calibri Light"/>
          <w:sz w:val="20"/>
          <w:szCs w:val="20"/>
        </w:rPr>
        <w:t>.</w:t>
      </w:r>
    </w:p>
    <w:p w14:paraId="5515F3CD" w14:textId="485FDD46" w:rsidR="00ED31D9" w:rsidRPr="00ED31D9" w:rsidRDefault="00ED31D9" w:rsidP="00ED31D9">
      <w:pPr>
        <w:pStyle w:val="ListParagraph"/>
        <w:numPr>
          <w:ilvl w:val="0"/>
          <w:numId w:val="39"/>
        </w:numPr>
        <w:jc w:val="both"/>
        <w:rPr>
          <w:rFonts w:ascii="Calibri Light" w:hAnsi="Calibri Light" w:cs="Calibri Light"/>
          <w:sz w:val="20"/>
          <w:szCs w:val="20"/>
        </w:rPr>
      </w:pPr>
      <w:r w:rsidRPr="003904B0">
        <w:rPr>
          <w:rFonts w:ascii="Calibri Light" w:hAnsi="Calibri Light" w:cs="Calibri Light"/>
          <w:b/>
          <w:sz w:val="20"/>
          <w:szCs w:val="20"/>
        </w:rPr>
        <w:t xml:space="preserve">Applied Technologies for </w:t>
      </w:r>
      <w:r w:rsidR="00F3308E" w:rsidRPr="003904B0">
        <w:rPr>
          <w:rFonts w:ascii="Calibri Light" w:hAnsi="Calibri Light" w:cs="Calibri Light"/>
          <w:b/>
          <w:sz w:val="20"/>
          <w:szCs w:val="20"/>
        </w:rPr>
        <w:t>Healthcare</w:t>
      </w:r>
      <w:r w:rsidR="00F3308E" w:rsidRPr="00ED31D9">
        <w:rPr>
          <w:rFonts w:ascii="Calibri Light" w:hAnsi="Calibri Light" w:cs="Calibri Light"/>
          <w:sz w:val="20"/>
          <w:szCs w:val="20"/>
        </w:rPr>
        <w:t>, which</w:t>
      </w:r>
      <w:r w:rsidRPr="00ED31D9">
        <w:rPr>
          <w:rFonts w:ascii="Calibri Light" w:hAnsi="Calibri Light" w:cs="Calibri Light"/>
          <w:sz w:val="20"/>
          <w:szCs w:val="20"/>
        </w:rPr>
        <w:t xml:space="preserve"> enables Digital Solutions such as Artificial Intelligence (AI), Virtual Reality (VR) and Block chain, Robotic Solutions at Point of Care (POC), Additive Manufacturing for Medical Device and Surgical Tools, Bio-sensing and Exoskeleton.</w:t>
      </w:r>
    </w:p>
    <w:p w14:paraId="21D83E78" w14:textId="4BF16EE6" w:rsidR="00ED31D9" w:rsidRPr="00ED31D9" w:rsidRDefault="00ED31D9" w:rsidP="00ED31D9">
      <w:pPr>
        <w:pStyle w:val="ListParagraph"/>
        <w:numPr>
          <w:ilvl w:val="0"/>
          <w:numId w:val="39"/>
        </w:numPr>
        <w:jc w:val="both"/>
        <w:rPr>
          <w:rFonts w:ascii="Calibri Light" w:hAnsi="Calibri Light" w:cs="Calibri Light"/>
          <w:sz w:val="20"/>
          <w:szCs w:val="20"/>
        </w:rPr>
      </w:pPr>
      <w:r w:rsidRPr="003904B0">
        <w:rPr>
          <w:rFonts w:ascii="Calibri Light" w:hAnsi="Calibri Light" w:cs="Calibri Light"/>
          <w:b/>
          <w:sz w:val="20"/>
          <w:szCs w:val="20"/>
        </w:rPr>
        <w:t>Applied Technologies for Sustainability</w:t>
      </w:r>
      <w:r w:rsidRPr="00ED31D9">
        <w:rPr>
          <w:rFonts w:ascii="Calibri Light" w:hAnsi="Calibri Light" w:cs="Calibri Light"/>
          <w:sz w:val="20"/>
          <w:szCs w:val="20"/>
        </w:rPr>
        <w:t>, which includes Water Filtration and Desalination Energy Storage, Alternative Energy Solutions, Highly Efficient Heat Exchanges for Colling and Cathode and Anode Materials for Batteries and Energy Storage Systems</w:t>
      </w:r>
      <w:r>
        <w:rPr>
          <w:rFonts w:ascii="Calibri Light" w:hAnsi="Calibri Light" w:cs="Calibri Light"/>
          <w:sz w:val="20"/>
          <w:szCs w:val="20"/>
        </w:rPr>
        <w:t>.</w:t>
      </w:r>
    </w:p>
    <w:p w14:paraId="2B753BFC" w14:textId="1C48C5F3" w:rsidR="005875FD" w:rsidRPr="003C2C89" w:rsidRDefault="00F8420C" w:rsidP="00C03EC0">
      <w:pPr>
        <w:pStyle w:val="Heading1"/>
        <w:jc w:val="both"/>
        <w:rPr>
          <w:rFonts w:ascii="Calibri Light" w:hAnsi="Calibri Light" w:cs="Calibri Light"/>
          <w:szCs w:val="20"/>
        </w:rPr>
      </w:pPr>
      <w:r w:rsidRPr="00ED31D9">
        <w:rPr>
          <w:rFonts w:ascii="Calibri Light" w:hAnsi="Calibri Light" w:cs="Calibri Light"/>
          <w:szCs w:val="20"/>
        </w:rPr>
        <w:t>G</w:t>
      </w:r>
      <w:r w:rsidR="00647F5B" w:rsidRPr="00ED31D9">
        <w:rPr>
          <w:rFonts w:ascii="Calibri Light" w:hAnsi="Calibri Light" w:cs="Calibri Light"/>
          <w:szCs w:val="20"/>
        </w:rPr>
        <w:t>overna</w:t>
      </w:r>
      <w:r w:rsidR="00647F5B">
        <w:rPr>
          <w:rFonts w:ascii="Calibri Light" w:hAnsi="Calibri Light" w:cs="Calibri Light"/>
          <w:szCs w:val="20"/>
        </w:rPr>
        <w:t>nce</w:t>
      </w:r>
      <w:r w:rsidR="009902F0">
        <w:rPr>
          <w:rFonts w:ascii="Calibri Light" w:hAnsi="Calibri Light" w:cs="Calibri Light"/>
          <w:szCs w:val="20"/>
        </w:rPr>
        <w:t xml:space="preserve"> </w:t>
      </w:r>
    </w:p>
    <w:p w14:paraId="68E4408F" w14:textId="4D3CA596" w:rsidR="0054252B" w:rsidRDefault="0054252B" w:rsidP="00C03EC0">
      <w:pPr>
        <w:jc w:val="both"/>
        <w:rPr>
          <w:rFonts w:ascii="Calibri Light" w:hAnsi="Calibri Light" w:cs="Calibri Light"/>
          <w:b/>
          <w:szCs w:val="20"/>
          <w:u w:val="single"/>
        </w:rPr>
      </w:pPr>
      <w:r>
        <w:rPr>
          <w:rFonts w:ascii="Calibri Light" w:hAnsi="Calibri Light" w:cs="Calibri Light"/>
          <w:b/>
          <w:szCs w:val="20"/>
          <w:u w:val="single"/>
        </w:rPr>
        <w:t>Vision</w:t>
      </w:r>
    </w:p>
    <w:p w14:paraId="2AA9513F" w14:textId="7FCBBCE6" w:rsidR="0054252B" w:rsidRPr="0054252B" w:rsidRDefault="0054252B" w:rsidP="00C03EC0">
      <w:pPr>
        <w:jc w:val="both"/>
        <w:rPr>
          <w:rFonts w:ascii="Calibri Light" w:hAnsi="Calibri Light" w:cs="Calibri Light"/>
          <w:szCs w:val="20"/>
        </w:rPr>
      </w:pPr>
      <w:r w:rsidRPr="0054252B">
        <w:rPr>
          <w:rFonts w:ascii="Calibri Light" w:hAnsi="Calibri Light" w:cs="Calibri Light"/>
          <w:szCs w:val="20"/>
        </w:rPr>
        <w:t>Our vision is to develop an international reputation for cutting-edge research and innovation in advanced technologies.</w:t>
      </w:r>
    </w:p>
    <w:p w14:paraId="4E6C1CC1" w14:textId="7B262507" w:rsidR="0054252B" w:rsidRDefault="0054252B" w:rsidP="00C03EC0">
      <w:pPr>
        <w:jc w:val="both"/>
        <w:rPr>
          <w:rFonts w:ascii="Calibri Light" w:hAnsi="Calibri Light" w:cs="Calibri Light"/>
          <w:b/>
          <w:szCs w:val="20"/>
          <w:u w:val="single"/>
        </w:rPr>
      </w:pPr>
    </w:p>
    <w:p w14:paraId="016776A2" w14:textId="7991C960" w:rsidR="0054252B" w:rsidRDefault="0054252B" w:rsidP="00C03EC0">
      <w:pPr>
        <w:jc w:val="both"/>
        <w:rPr>
          <w:rFonts w:ascii="Calibri Light" w:hAnsi="Calibri Light" w:cs="Calibri Light"/>
          <w:b/>
          <w:szCs w:val="20"/>
          <w:u w:val="single"/>
        </w:rPr>
      </w:pPr>
      <w:r>
        <w:rPr>
          <w:rFonts w:ascii="Calibri Light" w:hAnsi="Calibri Light" w:cs="Calibri Light"/>
          <w:b/>
          <w:szCs w:val="20"/>
          <w:u w:val="single"/>
        </w:rPr>
        <w:t xml:space="preserve">Mission </w:t>
      </w:r>
    </w:p>
    <w:p w14:paraId="68E77051" w14:textId="5E4C2DA9" w:rsidR="0054252B" w:rsidRDefault="0054252B" w:rsidP="00C03EC0">
      <w:pPr>
        <w:jc w:val="both"/>
        <w:rPr>
          <w:rFonts w:ascii="Calibri Light" w:hAnsi="Calibri Light" w:cs="Calibri Light"/>
          <w:szCs w:val="20"/>
        </w:rPr>
      </w:pPr>
      <w:r w:rsidRPr="0054252B">
        <w:rPr>
          <w:rFonts w:ascii="Calibri Light" w:hAnsi="Calibri Light" w:cs="Calibri Light"/>
          <w:szCs w:val="20"/>
        </w:rPr>
        <w:t>Our mission at the Advanced Research and Innovation Center is to advance technology and innovation to benefit industry and society. We are committed to bridging the gap between academia and industry by developing cutting-edge solutions that address real- world challenges and needs</w:t>
      </w:r>
      <w:r w:rsidR="00562E48">
        <w:rPr>
          <w:rFonts w:ascii="Calibri Light" w:hAnsi="Calibri Light" w:cs="Calibri Light"/>
          <w:szCs w:val="20"/>
        </w:rPr>
        <w:t>.</w:t>
      </w:r>
    </w:p>
    <w:p w14:paraId="2B808F3A" w14:textId="1F4BEB59" w:rsidR="00562E48" w:rsidRDefault="00562E48" w:rsidP="00C03EC0">
      <w:pPr>
        <w:jc w:val="both"/>
        <w:rPr>
          <w:rFonts w:ascii="Calibri Light" w:hAnsi="Calibri Light" w:cs="Calibri Light"/>
          <w:szCs w:val="20"/>
        </w:rPr>
      </w:pPr>
    </w:p>
    <w:p w14:paraId="3E9077DE" w14:textId="174597F1" w:rsidR="00562E48" w:rsidRPr="00562E48" w:rsidRDefault="00562E48" w:rsidP="00C03EC0">
      <w:pPr>
        <w:jc w:val="both"/>
        <w:rPr>
          <w:rFonts w:ascii="Calibri Light" w:hAnsi="Calibri Light" w:cs="Calibri Light"/>
          <w:b/>
          <w:szCs w:val="20"/>
          <w:u w:val="single"/>
        </w:rPr>
      </w:pPr>
      <w:r w:rsidRPr="00562E48">
        <w:rPr>
          <w:rFonts w:ascii="Calibri Light" w:hAnsi="Calibri Light" w:cs="Calibri Light"/>
          <w:b/>
          <w:szCs w:val="20"/>
          <w:u w:val="single"/>
        </w:rPr>
        <w:t>Vision (2022)</w:t>
      </w:r>
    </w:p>
    <w:p w14:paraId="1C6E4A58" w14:textId="115B6D5F" w:rsidR="00BC1902" w:rsidRDefault="00562E48" w:rsidP="00C03EC0">
      <w:pPr>
        <w:jc w:val="both"/>
        <w:rPr>
          <w:rFonts w:ascii="Calibri Light" w:hAnsi="Calibri Light" w:cs="Calibri Light"/>
          <w:szCs w:val="20"/>
        </w:rPr>
      </w:pPr>
      <w:r w:rsidRPr="00562E48">
        <w:rPr>
          <w:rFonts w:ascii="Calibri Light" w:hAnsi="Calibri Light" w:cs="Calibri Light"/>
          <w:szCs w:val="20"/>
        </w:rPr>
        <w:t>Our vision is to become a regional and global leader in the research, development, demonstration and deployment of advanced manufacturing, and health and energy technologies</w:t>
      </w:r>
      <w:r>
        <w:rPr>
          <w:rFonts w:ascii="Calibri Light" w:hAnsi="Calibri Light" w:cs="Calibri Light"/>
          <w:szCs w:val="20"/>
        </w:rPr>
        <w:t>.</w:t>
      </w:r>
    </w:p>
    <w:p w14:paraId="7B7F97D2" w14:textId="3775A907" w:rsidR="00562E48" w:rsidRDefault="00562E48" w:rsidP="00C03EC0">
      <w:pPr>
        <w:jc w:val="both"/>
        <w:rPr>
          <w:rFonts w:ascii="Calibri Light" w:hAnsi="Calibri Light" w:cs="Calibri Light"/>
          <w:szCs w:val="20"/>
        </w:rPr>
      </w:pPr>
    </w:p>
    <w:p w14:paraId="37E236ED" w14:textId="7277146D" w:rsidR="00562E48" w:rsidRPr="00562E48" w:rsidRDefault="00562E48" w:rsidP="00C03EC0">
      <w:pPr>
        <w:jc w:val="both"/>
        <w:rPr>
          <w:rFonts w:ascii="Calibri Light" w:hAnsi="Calibri Light" w:cs="Calibri Light"/>
          <w:b/>
          <w:szCs w:val="20"/>
          <w:u w:val="single"/>
        </w:rPr>
      </w:pPr>
      <w:r w:rsidRPr="00562E48">
        <w:rPr>
          <w:rFonts w:ascii="Calibri Light" w:hAnsi="Calibri Light" w:cs="Calibri Light"/>
          <w:b/>
          <w:szCs w:val="20"/>
          <w:u w:val="single"/>
        </w:rPr>
        <w:t>Mission (2022)</w:t>
      </w:r>
    </w:p>
    <w:p w14:paraId="4DB8B044" w14:textId="4F1E390F" w:rsidR="00562E48" w:rsidRPr="00C46FEA" w:rsidRDefault="00C46FEA" w:rsidP="00C03EC0">
      <w:pPr>
        <w:jc w:val="both"/>
        <w:rPr>
          <w:rFonts w:ascii="Calibri Light" w:hAnsi="Calibri Light" w:cs="Calibri Light"/>
          <w:szCs w:val="20"/>
        </w:rPr>
      </w:pPr>
      <w:r w:rsidRPr="00C46FEA">
        <w:rPr>
          <w:rFonts w:ascii="Calibri Light" w:hAnsi="Calibri Light" w:cs="Calibri Light"/>
          <w:szCs w:val="20"/>
        </w:rPr>
        <w:t>Our mission is to develop research, human capital and technology innovation that underpin the UAE’s manufacturing, health and energy sectors. We are committed to bridging the gap between academia and industry through the development and deployment of solutions that address real-world challenges and needs</w:t>
      </w:r>
    </w:p>
    <w:p w14:paraId="5B41C62D" w14:textId="2F88668A" w:rsidR="00562E48" w:rsidRDefault="00562E48" w:rsidP="00C03EC0">
      <w:pPr>
        <w:jc w:val="both"/>
        <w:rPr>
          <w:rFonts w:ascii="Calibri Light" w:hAnsi="Calibri Light" w:cs="Calibri Light"/>
          <w:b/>
          <w:szCs w:val="20"/>
          <w:u w:val="single"/>
        </w:rPr>
      </w:pPr>
    </w:p>
    <w:p w14:paraId="1ED27E12" w14:textId="77777777" w:rsidR="00562E48" w:rsidRDefault="00562E48" w:rsidP="00C03EC0">
      <w:pPr>
        <w:jc w:val="both"/>
        <w:rPr>
          <w:rFonts w:ascii="Calibri Light" w:hAnsi="Calibri Light" w:cs="Calibri Light"/>
          <w:b/>
          <w:szCs w:val="20"/>
          <w:u w:val="single"/>
        </w:rPr>
      </w:pPr>
    </w:p>
    <w:p w14:paraId="7ADE0C9C" w14:textId="0E71CA10" w:rsidR="00BC1902" w:rsidRDefault="00BC1902" w:rsidP="00C03EC0">
      <w:pPr>
        <w:jc w:val="both"/>
        <w:rPr>
          <w:rFonts w:ascii="Calibri Light" w:hAnsi="Calibri Light" w:cs="Calibri Light"/>
          <w:b/>
          <w:szCs w:val="20"/>
          <w:u w:val="single"/>
        </w:rPr>
      </w:pPr>
      <w:r>
        <w:rPr>
          <w:rFonts w:ascii="Calibri Light" w:hAnsi="Calibri Light" w:cs="Calibri Light"/>
          <w:b/>
          <w:szCs w:val="20"/>
          <w:u w:val="single"/>
        </w:rPr>
        <w:t>Objectives</w:t>
      </w:r>
    </w:p>
    <w:p w14:paraId="3E61761E" w14:textId="77777777" w:rsidR="002F24FF" w:rsidRDefault="002F24FF" w:rsidP="00C03EC0">
      <w:pPr>
        <w:jc w:val="both"/>
        <w:rPr>
          <w:rFonts w:ascii="Calibri Light" w:hAnsi="Calibri Light" w:cs="Calibri Light"/>
          <w:b/>
          <w:szCs w:val="20"/>
          <w:u w:val="single"/>
        </w:rPr>
      </w:pPr>
    </w:p>
    <w:p w14:paraId="56EC4621" w14:textId="2F70A1DA" w:rsidR="00BC1902" w:rsidRPr="002F24FF" w:rsidRDefault="00BC1902" w:rsidP="002F24FF">
      <w:pPr>
        <w:pStyle w:val="ListParagraph"/>
        <w:numPr>
          <w:ilvl w:val="0"/>
          <w:numId w:val="38"/>
        </w:numPr>
        <w:ind w:left="360"/>
        <w:jc w:val="both"/>
        <w:rPr>
          <w:rFonts w:ascii="Calibri Light" w:hAnsi="Calibri Light" w:cs="Calibri Light"/>
          <w:sz w:val="20"/>
          <w:szCs w:val="20"/>
        </w:rPr>
      </w:pPr>
      <w:r w:rsidRPr="002F24FF">
        <w:rPr>
          <w:rFonts w:ascii="Calibri Light" w:hAnsi="Calibri Light" w:cs="Calibri Light"/>
          <w:sz w:val="20"/>
          <w:szCs w:val="20"/>
        </w:rPr>
        <w:t>To support the local aerospace industry in its drive to retain its competitiveness and develop solutions for future manufacturing challenges.</w:t>
      </w:r>
    </w:p>
    <w:p w14:paraId="7AEAA6FE" w14:textId="77777777" w:rsidR="002F24FF" w:rsidRPr="002F24FF" w:rsidRDefault="002F24FF" w:rsidP="002F24FF">
      <w:pPr>
        <w:pStyle w:val="ListParagraph"/>
        <w:numPr>
          <w:ilvl w:val="0"/>
          <w:numId w:val="38"/>
        </w:numPr>
        <w:ind w:left="360"/>
        <w:jc w:val="both"/>
        <w:rPr>
          <w:rFonts w:ascii="Calibri Light" w:hAnsi="Calibri Light" w:cs="Calibri Light"/>
          <w:sz w:val="20"/>
          <w:szCs w:val="20"/>
        </w:rPr>
      </w:pPr>
      <w:r w:rsidRPr="002F24FF">
        <w:rPr>
          <w:rFonts w:ascii="Calibri Light" w:hAnsi="Calibri Light" w:cs="Calibri Light"/>
          <w:sz w:val="20"/>
          <w:szCs w:val="20"/>
        </w:rPr>
        <w:t>To support local industries in their efforts to develop innovative solutions.</w:t>
      </w:r>
    </w:p>
    <w:p w14:paraId="271E9F5E" w14:textId="77777777" w:rsidR="002F24FF" w:rsidRPr="002F24FF" w:rsidRDefault="002F24FF" w:rsidP="002F24FF">
      <w:pPr>
        <w:pStyle w:val="ListParagraph"/>
        <w:numPr>
          <w:ilvl w:val="0"/>
          <w:numId w:val="38"/>
        </w:numPr>
        <w:ind w:left="360"/>
        <w:jc w:val="both"/>
        <w:rPr>
          <w:rFonts w:ascii="Calibri Light" w:hAnsi="Calibri Light" w:cs="Calibri Light"/>
          <w:sz w:val="20"/>
          <w:szCs w:val="20"/>
        </w:rPr>
      </w:pPr>
      <w:r w:rsidRPr="002F24FF">
        <w:rPr>
          <w:rFonts w:ascii="Calibri Light" w:hAnsi="Calibri Light" w:cs="Calibri Light"/>
          <w:sz w:val="20"/>
          <w:szCs w:val="20"/>
        </w:rPr>
        <w:t>To educate and train students in the design and manufacture of advanced products and structures.</w:t>
      </w:r>
    </w:p>
    <w:p w14:paraId="6217FCCD" w14:textId="77777777" w:rsidR="002F24FF" w:rsidRPr="002F24FF" w:rsidRDefault="002F24FF" w:rsidP="002F24FF">
      <w:pPr>
        <w:pStyle w:val="ListParagraph"/>
        <w:numPr>
          <w:ilvl w:val="0"/>
          <w:numId w:val="38"/>
        </w:numPr>
        <w:ind w:left="360"/>
        <w:jc w:val="both"/>
        <w:rPr>
          <w:rFonts w:ascii="Calibri Light" w:hAnsi="Calibri Light" w:cs="Calibri Light"/>
          <w:sz w:val="20"/>
          <w:szCs w:val="20"/>
        </w:rPr>
      </w:pPr>
      <w:r w:rsidRPr="002F24FF">
        <w:rPr>
          <w:rFonts w:ascii="Calibri Light" w:hAnsi="Calibri Light" w:cs="Calibri Light"/>
          <w:sz w:val="20"/>
          <w:szCs w:val="20"/>
        </w:rPr>
        <w:t>To identify critical technologies that have the potential to drive significant change in various industries.</w:t>
      </w:r>
    </w:p>
    <w:p w14:paraId="34679BF6" w14:textId="77777777" w:rsidR="002F24FF" w:rsidRPr="002F24FF" w:rsidRDefault="002F24FF" w:rsidP="002F24FF">
      <w:pPr>
        <w:pStyle w:val="ListParagraph"/>
        <w:numPr>
          <w:ilvl w:val="0"/>
          <w:numId w:val="38"/>
        </w:numPr>
        <w:ind w:left="360"/>
        <w:jc w:val="both"/>
        <w:rPr>
          <w:rFonts w:ascii="Calibri Light" w:hAnsi="Calibri Light" w:cs="Calibri Light"/>
          <w:sz w:val="20"/>
          <w:szCs w:val="20"/>
        </w:rPr>
      </w:pPr>
      <w:r w:rsidRPr="002F24FF">
        <w:rPr>
          <w:rFonts w:ascii="Calibri Light" w:hAnsi="Calibri Light" w:cs="Calibri Light"/>
          <w:sz w:val="20"/>
          <w:szCs w:val="20"/>
        </w:rPr>
        <w:t>To build long-term collaborations with leading industries and research institutes.</w:t>
      </w:r>
    </w:p>
    <w:p w14:paraId="0EFDEF61" w14:textId="241BDC2E" w:rsidR="002F24FF" w:rsidRPr="002F24FF" w:rsidRDefault="002F24FF" w:rsidP="002F24FF">
      <w:pPr>
        <w:pStyle w:val="ListParagraph"/>
        <w:numPr>
          <w:ilvl w:val="0"/>
          <w:numId w:val="38"/>
        </w:numPr>
        <w:ind w:left="360"/>
        <w:jc w:val="both"/>
        <w:rPr>
          <w:rFonts w:ascii="Calibri Light" w:hAnsi="Calibri Light" w:cs="Calibri Light"/>
          <w:sz w:val="20"/>
          <w:szCs w:val="20"/>
        </w:rPr>
      </w:pPr>
      <w:r w:rsidRPr="002F24FF">
        <w:rPr>
          <w:rFonts w:ascii="Calibri Light" w:hAnsi="Calibri Light" w:cs="Calibri Light"/>
          <w:sz w:val="20"/>
          <w:szCs w:val="20"/>
        </w:rPr>
        <w:t>To develop and manage an effective intellectual property portfolio.</w:t>
      </w:r>
    </w:p>
    <w:p w14:paraId="1CD34807" w14:textId="77777777" w:rsidR="00BC1902" w:rsidRDefault="00BC1902" w:rsidP="00C03EC0">
      <w:pPr>
        <w:jc w:val="both"/>
        <w:rPr>
          <w:rFonts w:ascii="Calibri Light" w:hAnsi="Calibri Light" w:cs="Calibri Light"/>
          <w:b/>
          <w:szCs w:val="20"/>
          <w:u w:val="single"/>
        </w:rPr>
      </w:pPr>
    </w:p>
    <w:p w14:paraId="66724C35" w14:textId="1509CAF0" w:rsidR="00EA0609" w:rsidRDefault="00EA0609" w:rsidP="00C03EC0">
      <w:pPr>
        <w:jc w:val="both"/>
        <w:rPr>
          <w:rFonts w:ascii="Calibri Light" w:hAnsi="Calibri Light" w:cs="Calibri Light"/>
          <w:b/>
          <w:szCs w:val="20"/>
          <w:u w:val="single"/>
        </w:rPr>
      </w:pPr>
      <w:r>
        <w:rPr>
          <w:rFonts w:ascii="Calibri Light" w:hAnsi="Calibri Light" w:cs="Calibri Light"/>
          <w:b/>
          <w:szCs w:val="20"/>
          <w:u w:val="single"/>
        </w:rPr>
        <w:t>Objectives (2022)</w:t>
      </w:r>
    </w:p>
    <w:p w14:paraId="33BB11E9" w14:textId="7B7F2387" w:rsidR="00EA0609" w:rsidRDefault="00EA0609" w:rsidP="00C03EC0">
      <w:pPr>
        <w:jc w:val="both"/>
        <w:rPr>
          <w:rFonts w:ascii="Calibri Light" w:hAnsi="Calibri Light" w:cs="Calibri Light"/>
          <w:b/>
          <w:szCs w:val="20"/>
          <w:u w:val="single"/>
        </w:rPr>
      </w:pPr>
    </w:p>
    <w:p w14:paraId="672A3EDF" w14:textId="2771BFAA" w:rsidR="00EA0609" w:rsidRPr="00EA0609" w:rsidRDefault="00EA0609" w:rsidP="00EA0609">
      <w:pPr>
        <w:pStyle w:val="ListParagraph"/>
        <w:numPr>
          <w:ilvl w:val="0"/>
          <w:numId w:val="38"/>
        </w:numPr>
        <w:ind w:left="360"/>
        <w:jc w:val="both"/>
        <w:rPr>
          <w:rFonts w:ascii="Calibri Light" w:hAnsi="Calibri Light" w:cs="Calibri Light"/>
          <w:sz w:val="20"/>
          <w:szCs w:val="20"/>
        </w:rPr>
      </w:pPr>
      <w:r w:rsidRPr="00EA0609">
        <w:rPr>
          <w:rFonts w:ascii="Calibri Light" w:hAnsi="Calibri Light" w:cs="Calibri Light"/>
          <w:sz w:val="20"/>
          <w:szCs w:val="20"/>
        </w:rPr>
        <w:t>To identify technologies that have the potential to create transform the manufacturing, health and energy sectors.</w:t>
      </w:r>
    </w:p>
    <w:p w14:paraId="5ABADC88" w14:textId="79C9E3D7" w:rsidR="00EA0609" w:rsidRPr="00EA0609" w:rsidRDefault="00EA0609" w:rsidP="00EA0609">
      <w:pPr>
        <w:pStyle w:val="ListParagraph"/>
        <w:numPr>
          <w:ilvl w:val="0"/>
          <w:numId w:val="38"/>
        </w:numPr>
        <w:ind w:left="360"/>
        <w:jc w:val="both"/>
        <w:rPr>
          <w:rFonts w:ascii="Calibri Light" w:hAnsi="Calibri Light" w:cs="Calibri Light"/>
          <w:sz w:val="20"/>
          <w:szCs w:val="20"/>
        </w:rPr>
      </w:pPr>
      <w:r w:rsidRPr="00EA0609">
        <w:rPr>
          <w:rFonts w:ascii="Calibri Light" w:hAnsi="Calibri Light" w:cs="Calibri Light"/>
          <w:sz w:val="20"/>
          <w:szCs w:val="20"/>
        </w:rPr>
        <w:t>To support UAE industries in their efforts to develop innovative technology solutions for manufacturing, health and energy.</w:t>
      </w:r>
    </w:p>
    <w:p w14:paraId="5782F517" w14:textId="7C45A719" w:rsidR="00EA0609" w:rsidRPr="00EA0609" w:rsidRDefault="00EA0609" w:rsidP="00EA0609">
      <w:pPr>
        <w:pStyle w:val="ListParagraph"/>
        <w:numPr>
          <w:ilvl w:val="0"/>
          <w:numId w:val="38"/>
        </w:numPr>
        <w:ind w:left="360"/>
        <w:jc w:val="both"/>
        <w:rPr>
          <w:rFonts w:ascii="Calibri Light" w:hAnsi="Calibri Light" w:cs="Calibri Light"/>
          <w:sz w:val="20"/>
          <w:szCs w:val="20"/>
        </w:rPr>
      </w:pPr>
      <w:r w:rsidRPr="00EA0609">
        <w:rPr>
          <w:rFonts w:ascii="Calibri Light" w:hAnsi="Calibri Light" w:cs="Calibri Light"/>
          <w:sz w:val="20"/>
          <w:szCs w:val="20"/>
        </w:rPr>
        <w:t>To educate and train students in the design and manufacture of advanced technologies.</w:t>
      </w:r>
    </w:p>
    <w:p w14:paraId="62AE8AAD" w14:textId="22B24305" w:rsidR="00EA0609" w:rsidRPr="00EA0609" w:rsidRDefault="00EA0609" w:rsidP="00EA0609">
      <w:pPr>
        <w:pStyle w:val="ListParagraph"/>
        <w:ind w:left="360"/>
        <w:jc w:val="both"/>
        <w:rPr>
          <w:rFonts w:ascii="Calibri Light" w:hAnsi="Calibri Light" w:cs="Calibri Light"/>
          <w:sz w:val="20"/>
          <w:szCs w:val="20"/>
        </w:rPr>
      </w:pPr>
    </w:p>
    <w:p w14:paraId="4272F414" w14:textId="77777777" w:rsidR="00EA0609" w:rsidRDefault="00EA0609" w:rsidP="00C03EC0">
      <w:pPr>
        <w:jc w:val="both"/>
        <w:rPr>
          <w:rFonts w:ascii="Calibri Light" w:hAnsi="Calibri Light" w:cs="Calibri Light"/>
          <w:b/>
          <w:szCs w:val="20"/>
          <w:u w:val="single"/>
        </w:rPr>
      </w:pPr>
    </w:p>
    <w:p w14:paraId="11BB12BF" w14:textId="69703753" w:rsidR="00E0671E" w:rsidRPr="005931DC" w:rsidRDefault="00E0671E" w:rsidP="00C03EC0">
      <w:pPr>
        <w:jc w:val="both"/>
        <w:rPr>
          <w:rFonts w:ascii="Calibri Light" w:hAnsi="Calibri Light" w:cs="Calibri Light"/>
          <w:b/>
          <w:szCs w:val="20"/>
          <w:u w:val="single"/>
        </w:rPr>
      </w:pPr>
      <w:r w:rsidRPr="005931DC">
        <w:rPr>
          <w:rFonts w:ascii="Calibri Light" w:hAnsi="Calibri Light" w:cs="Calibri Light"/>
          <w:b/>
          <w:szCs w:val="20"/>
          <w:u w:val="single"/>
        </w:rPr>
        <w:t>Approved Organization Chart:</w:t>
      </w:r>
    </w:p>
    <w:p w14:paraId="12D91B8B" w14:textId="7255EDCB" w:rsidR="005931DC" w:rsidRPr="005931DC" w:rsidRDefault="005931DC" w:rsidP="00C03EC0">
      <w:pPr>
        <w:jc w:val="both"/>
        <w:rPr>
          <w:rFonts w:ascii="Calibri Light" w:hAnsi="Calibri Light" w:cs="Calibri Light"/>
          <w:szCs w:val="20"/>
        </w:rPr>
      </w:pPr>
      <w:r w:rsidRPr="005931DC">
        <w:rPr>
          <w:rFonts w:ascii="Calibri Light" w:hAnsi="Calibri Light" w:cs="Calibri Light"/>
          <w:szCs w:val="20"/>
        </w:rPr>
        <w:t>​</w:t>
      </w:r>
    </w:p>
    <w:p w14:paraId="7C168055" w14:textId="390F3F84" w:rsidR="00F27BC9" w:rsidRDefault="00ED31D9" w:rsidP="00C03EC0">
      <w:pPr>
        <w:jc w:val="both"/>
        <w:rPr>
          <w:rFonts w:ascii="Calibri Light" w:hAnsi="Calibri Light" w:cs="Calibri Light"/>
          <w:szCs w:val="20"/>
        </w:rPr>
      </w:pPr>
      <w:r>
        <w:rPr>
          <w:rFonts w:ascii="Calibri Light" w:hAnsi="Calibri Light" w:cs="Calibri Light"/>
          <w:szCs w:val="20"/>
        </w:rPr>
        <w:t>Currently there is no approved organization chart for ARIC.</w:t>
      </w:r>
    </w:p>
    <w:p w14:paraId="190471B0" w14:textId="3A07740C" w:rsidR="007F257D" w:rsidRDefault="007F257D" w:rsidP="00C03EC0">
      <w:pPr>
        <w:jc w:val="both"/>
        <w:rPr>
          <w:rFonts w:ascii="Calibri Light" w:hAnsi="Calibri Light" w:cs="Calibri Light"/>
          <w:szCs w:val="20"/>
        </w:rPr>
      </w:pPr>
    </w:p>
    <w:p w14:paraId="4AFBB119" w14:textId="4636D4F5" w:rsidR="007F257D" w:rsidRDefault="007F257D" w:rsidP="00C03EC0">
      <w:pPr>
        <w:jc w:val="both"/>
        <w:rPr>
          <w:rFonts w:ascii="Calibri Light" w:hAnsi="Calibri Light" w:cs="Calibri Light"/>
          <w:szCs w:val="20"/>
        </w:rPr>
      </w:pPr>
      <w:r>
        <w:rPr>
          <w:rFonts w:ascii="Calibri Light" w:hAnsi="Calibri Light" w:cs="Calibri Light"/>
          <w:szCs w:val="20"/>
        </w:rPr>
        <w:t>The list of research staff in ARIC are as follows:</w:t>
      </w:r>
    </w:p>
    <w:p w14:paraId="4094991D" w14:textId="77777777" w:rsidR="007F257D" w:rsidRDefault="007F257D" w:rsidP="00C03EC0">
      <w:pPr>
        <w:jc w:val="both"/>
        <w:rPr>
          <w:rFonts w:ascii="Calibri Light" w:hAnsi="Calibri Light" w:cs="Calibri Light"/>
          <w:szCs w:val="20"/>
        </w:rPr>
      </w:pPr>
    </w:p>
    <w:tbl>
      <w:tblPr>
        <w:tblStyle w:val="TableGrid"/>
        <w:tblW w:w="0" w:type="auto"/>
        <w:tblLook w:val="04A0" w:firstRow="1" w:lastRow="0" w:firstColumn="1" w:lastColumn="0" w:noHBand="0" w:noVBand="1"/>
      </w:tblPr>
      <w:tblGrid>
        <w:gridCol w:w="1345"/>
        <w:gridCol w:w="3420"/>
        <w:gridCol w:w="3420"/>
      </w:tblGrid>
      <w:tr w:rsidR="00B476F7" w:rsidRPr="000E0606" w14:paraId="1D01DB0D" w14:textId="10E5EB47" w:rsidTr="006B6C6E">
        <w:trPr>
          <w:tblHeader/>
        </w:trPr>
        <w:tc>
          <w:tcPr>
            <w:tcW w:w="1345" w:type="dxa"/>
            <w:shd w:val="clear" w:color="auto" w:fill="548DD4" w:themeFill="text2" w:themeFillTint="99"/>
          </w:tcPr>
          <w:p w14:paraId="2929F657" w14:textId="77777777" w:rsidR="00B476F7" w:rsidRPr="000E0606" w:rsidRDefault="00B476F7" w:rsidP="00E7560A">
            <w:pPr>
              <w:jc w:val="center"/>
              <w:rPr>
                <w:rFonts w:ascii="Calibri Light" w:hAnsi="Calibri Light" w:cs="Calibri Light"/>
                <w:b/>
                <w:bCs/>
                <w:color w:val="FFFFFF" w:themeColor="background1"/>
                <w:szCs w:val="20"/>
              </w:rPr>
            </w:pPr>
            <w:proofErr w:type="spellStart"/>
            <w:r>
              <w:rPr>
                <w:rFonts w:ascii="Calibri Light" w:hAnsi="Calibri Light" w:cs="Calibri Light"/>
                <w:b/>
                <w:bCs/>
                <w:color w:val="FFFFFF" w:themeColor="background1"/>
                <w:szCs w:val="20"/>
              </w:rPr>
              <w:t>Sr</w:t>
            </w:r>
            <w:proofErr w:type="spellEnd"/>
            <w:r>
              <w:rPr>
                <w:rFonts w:ascii="Calibri Light" w:hAnsi="Calibri Light" w:cs="Calibri Light"/>
                <w:b/>
                <w:bCs/>
                <w:color w:val="FFFFFF" w:themeColor="background1"/>
                <w:szCs w:val="20"/>
              </w:rPr>
              <w:t xml:space="preserve"> No</w:t>
            </w:r>
          </w:p>
        </w:tc>
        <w:tc>
          <w:tcPr>
            <w:tcW w:w="3420" w:type="dxa"/>
            <w:shd w:val="clear" w:color="auto" w:fill="548DD4" w:themeFill="text2" w:themeFillTint="99"/>
          </w:tcPr>
          <w:p w14:paraId="49DC219A" w14:textId="03E29014" w:rsidR="00B476F7" w:rsidRPr="000E0606" w:rsidRDefault="00B476F7" w:rsidP="00E7560A">
            <w:pPr>
              <w:jc w:val="center"/>
              <w:rPr>
                <w:rFonts w:ascii="Calibri Light" w:hAnsi="Calibri Light" w:cs="Calibri Light"/>
                <w:b/>
                <w:bCs/>
                <w:color w:val="FFFFFF" w:themeColor="background1"/>
                <w:szCs w:val="20"/>
              </w:rPr>
            </w:pPr>
            <w:r>
              <w:rPr>
                <w:rFonts w:ascii="Calibri Light" w:hAnsi="Calibri Light" w:cs="Calibri Light"/>
                <w:b/>
                <w:bCs/>
                <w:color w:val="FFFFFF" w:themeColor="background1"/>
                <w:szCs w:val="20"/>
              </w:rPr>
              <w:t>Name</w:t>
            </w:r>
          </w:p>
        </w:tc>
        <w:tc>
          <w:tcPr>
            <w:tcW w:w="3420" w:type="dxa"/>
            <w:shd w:val="clear" w:color="auto" w:fill="548DD4" w:themeFill="text2" w:themeFillTint="99"/>
          </w:tcPr>
          <w:p w14:paraId="5F7FCF25" w14:textId="26162F34" w:rsidR="00B476F7" w:rsidRDefault="00B476F7" w:rsidP="00E7560A">
            <w:pPr>
              <w:jc w:val="center"/>
              <w:rPr>
                <w:rFonts w:ascii="Calibri Light" w:hAnsi="Calibri Light" w:cs="Calibri Light"/>
                <w:b/>
                <w:bCs/>
                <w:color w:val="FFFFFF" w:themeColor="background1"/>
                <w:szCs w:val="20"/>
              </w:rPr>
            </w:pPr>
            <w:r>
              <w:rPr>
                <w:rFonts w:ascii="Calibri Light" w:hAnsi="Calibri Light" w:cs="Calibri Light"/>
                <w:b/>
                <w:bCs/>
                <w:color w:val="FFFFFF" w:themeColor="background1"/>
                <w:szCs w:val="20"/>
              </w:rPr>
              <w:t>Title</w:t>
            </w:r>
          </w:p>
        </w:tc>
      </w:tr>
      <w:tr w:rsidR="00B476F7" w:rsidRPr="000E0606" w14:paraId="21B50F06" w14:textId="453A9BCD" w:rsidTr="006B6C6E">
        <w:tc>
          <w:tcPr>
            <w:tcW w:w="1345" w:type="dxa"/>
          </w:tcPr>
          <w:p w14:paraId="6B3D4DD9" w14:textId="77777777" w:rsidR="00B476F7" w:rsidRPr="000E0606" w:rsidRDefault="00B476F7" w:rsidP="00E7560A">
            <w:pPr>
              <w:jc w:val="center"/>
              <w:rPr>
                <w:rFonts w:ascii="Calibri Light" w:hAnsi="Calibri Light" w:cs="Calibri Light"/>
                <w:bCs/>
                <w:szCs w:val="20"/>
              </w:rPr>
            </w:pPr>
            <w:r>
              <w:rPr>
                <w:rFonts w:ascii="Calibri Light" w:hAnsi="Calibri Light" w:cs="Calibri Light"/>
                <w:bCs/>
                <w:szCs w:val="20"/>
              </w:rPr>
              <w:t>1</w:t>
            </w:r>
          </w:p>
        </w:tc>
        <w:tc>
          <w:tcPr>
            <w:tcW w:w="3420" w:type="dxa"/>
          </w:tcPr>
          <w:p w14:paraId="29E06CA7" w14:textId="547C95A0" w:rsidR="00B476F7" w:rsidRPr="000E0606" w:rsidRDefault="00B476F7" w:rsidP="00E7560A">
            <w:pPr>
              <w:jc w:val="both"/>
              <w:rPr>
                <w:rFonts w:ascii="Calibri Light" w:hAnsi="Calibri Light" w:cs="Calibri Light"/>
                <w:bCs/>
                <w:szCs w:val="20"/>
              </w:rPr>
            </w:pPr>
            <w:r>
              <w:rPr>
                <w:rFonts w:ascii="Calibri Light" w:hAnsi="Calibri Light" w:cs="Calibri Light"/>
                <w:bCs/>
                <w:szCs w:val="20"/>
              </w:rPr>
              <w:t>Pradeep George</w:t>
            </w:r>
          </w:p>
        </w:tc>
        <w:tc>
          <w:tcPr>
            <w:tcW w:w="3420" w:type="dxa"/>
          </w:tcPr>
          <w:p w14:paraId="7477EDBF" w14:textId="37CBECB2" w:rsidR="00B476F7" w:rsidRPr="000E0606" w:rsidRDefault="00B476F7" w:rsidP="00E7560A">
            <w:pPr>
              <w:jc w:val="both"/>
              <w:rPr>
                <w:rFonts w:ascii="Calibri Light" w:hAnsi="Calibri Light" w:cs="Calibri Light"/>
                <w:bCs/>
                <w:szCs w:val="20"/>
              </w:rPr>
            </w:pPr>
            <w:r>
              <w:rPr>
                <w:rFonts w:ascii="Calibri Light" w:hAnsi="Calibri Light" w:cs="Calibri Light"/>
                <w:bCs/>
                <w:szCs w:val="20"/>
              </w:rPr>
              <w:t>Laboratory Engineer</w:t>
            </w:r>
          </w:p>
        </w:tc>
      </w:tr>
      <w:tr w:rsidR="00B476F7" w:rsidRPr="000E0606" w14:paraId="4279F5A4" w14:textId="37E8B644" w:rsidTr="006B6C6E">
        <w:tc>
          <w:tcPr>
            <w:tcW w:w="1345" w:type="dxa"/>
          </w:tcPr>
          <w:p w14:paraId="3A0E102E" w14:textId="77777777" w:rsidR="00B476F7" w:rsidRPr="000E0606" w:rsidRDefault="00B476F7" w:rsidP="00E7560A">
            <w:pPr>
              <w:jc w:val="center"/>
              <w:rPr>
                <w:rFonts w:ascii="Calibri Light" w:hAnsi="Calibri Light" w:cs="Calibri Light"/>
                <w:bCs/>
                <w:szCs w:val="20"/>
              </w:rPr>
            </w:pPr>
            <w:r>
              <w:rPr>
                <w:rFonts w:ascii="Calibri Light" w:hAnsi="Calibri Light" w:cs="Calibri Light"/>
                <w:bCs/>
                <w:szCs w:val="20"/>
              </w:rPr>
              <w:t>2</w:t>
            </w:r>
          </w:p>
        </w:tc>
        <w:tc>
          <w:tcPr>
            <w:tcW w:w="3420" w:type="dxa"/>
          </w:tcPr>
          <w:p w14:paraId="488F74A0" w14:textId="5B73F57D" w:rsidR="00B476F7" w:rsidRPr="000E0606" w:rsidRDefault="00B476F7" w:rsidP="00E7560A">
            <w:pPr>
              <w:jc w:val="both"/>
              <w:rPr>
                <w:rFonts w:ascii="Calibri Light" w:hAnsi="Calibri Light" w:cs="Calibri Light"/>
                <w:bCs/>
                <w:szCs w:val="20"/>
              </w:rPr>
            </w:pPr>
            <w:r>
              <w:rPr>
                <w:rFonts w:ascii="Calibri Light" w:hAnsi="Calibri Light" w:cs="Calibri Light"/>
                <w:bCs/>
                <w:szCs w:val="20"/>
              </w:rPr>
              <w:t xml:space="preserve">Abdulla </w:t>
            </w:r>
            <w:proofErr w:type="spellStart"/>
            <w:r>
              <w:rPr>
                <w:rFonts w:ascii="Calibri Light" w:hAnsi="Calibri Light" w:cs="Calibri Light"/>
                <w:bCs/>
                <w:szCs w:val="20"/>
              </w:rPr>
              <w:t>Ayad</w:t>
            </w:r>
            <w:proofErr w:type="spellEnd"/>
          </w:p>
        </w:tc>
        <w:tc>
          <w:tcPr>
            <w:tcW w:w="3420" w:type="dxa"/>
          </w:tcPr>
          <w:p w14:paraId="75A52E89" w14:textId="50B15EBB" w:rsidR="00B476F7" w:rsidRPr="000E0606" w:rsidRDefault="00B476F7" w:rsidP="00E7560A">
            <w:pPr>
              <w:jc w:val="both"/>
              <w:rPr>
                <w:rFonts w:ascii="Calibri Light" w:hAnsi="Calibri Light" w:cs="Calibri Light"/>
                <w:bCs/>
                <w:szCs w:val="20"/>
              </w:rPr>
            </w:pPr>
            <w:r>
              <w:rPr>
                <w:rFonts w:ascii="Calibri Light" w:hAnsi="Calibri Light" w:cs="Calibri Light"/>
                <w:bCs/>
                <w:szCs w:val="20"/>
              </w:rPr>
              <w:t>Research Associate</w:t>
            </w:r>
          </w:p>
        </w:tc>
      </w:tr>
      <w:tr w:rsidR="00B476F7" w:rsidRPr="000E0606" w14:paraId="7A9F5523" w14:textId="5CF723D2" w:rsidTr="006B6C6E">
        <w:tc>
          <w:tcPr>
            <w:tcW w:w="1345" w:type="dxa"/>
          </w:tcPr>
          <w:p w14:paraId="5BD17469" w14:textId="77777777" w:rsidR="00B476F7" w:rsidRPr="000E0606" w:rsidRDefault="00B476F7" w:rsidP="00E7560A">
            <w:pPr>
              <w:jc w:val="center"/>
              <w:rPr>
                <w:rFonts w:ascii="Calibri Light" w:hAnsi="Calibri Light" w:cs="Calibri Light"/>
                <w:bCs/>
                <w:szCs w:val="20"/>
              </w:rPr>
            </w:pPr>
            <w:r>
              <w:rPr>
                <w:rFonts w:ascii="Calibri Light" w:hAnsi="Calibri Light" w:cs="Calibri Light"/>
                <w:bCs/>
                <w:szCs w:val="20"/>
              </w:rPr>
              <w:t>3</w:t>
            </w:r>
          </w:p>
        </w:tc>
        <w:tc>
          <w:tcPr>
            <w:tcW w:w="3420" w:type="dxa"/>
          </w:tcPr>
          <w:p w14:paraId="0D6BC633" w14:textId="0BDE8AD8" w:rsidR="00B476F7" w:rsidRPr="000E0606" w:rsidRDefault="00B476F7" w:rsidP="00E7560A">
            <w:pPr>
              <w:jc w:val="both"/>
              <w:rPr>
                <w:rFonts w:ascii="Calibri Light" w:hAnsi="Calibri Light" w:cs="Calibri Light"/>
                <w:bCs/>
                <w:szCs w:val="20"/>
              </w:rPr>
            </w:pPr>
            <w:r>
              <w:rPr>
                <w:rFonts w:ascii="Calibri Light" w:hAnsi="Calibri Light" w:cs="Calibri Light"/>
                <w:bCs/>
                <w:szCs w:val="20"/>
              </w:rPr>
              <w:t>Ahmad Al Jarrah</w:t>
            </w:r>
          </w:p>
        </w:tc>
        <w:tc>
          <w:tcPr>
            <w:tcW w:w="3420" w:type="dxa"/>
          </w:tcPr>
          <w:p w14:paraId="1026186B" w14:textId="20444545" w:rsidR="00B476F7" w:rsidRPr="000E0606" w:rsidRDefault="00B476F7" w:rsidP="00E7560A">
            <w:pPr>
              <w:jc w:val="both"/>
              <w:rPr>
                <w:rFonts w:ascii="Calibri Light" w:hAnsi="Calibri Light" w:cs="Calibri Light"/>
                <w:bCs/>
                <w:szCs w:val="20"/>
              </w:rPr>
            </w:pPr>
            <w:r>
              <w:rPr>
                <w:rFonts w:ascii="Calibri Light" w:hAnsi="Calibri Light" w:cs="Calibri Light"/>
                <w:bCs/>
                <w:szCs w:val="20"/>
              </w:rPr>
              <w:t>Research Associate</w:t>
            </w:r>
          </w:p>
        </w:tc>
      </w:tr>
      <w:tr w:rsidR="00B476F7" w:rsidRPr="000E0606" w14:paraId="0304AA95" w14:textId="20836E48" w:rsidTr="006B6C6E">
        <w:tc>
          <w:tcPr>
            <w:tcW w:w="1345" w:type="dxa"/>
          </w:tcPr>
          <w:p w14:paraId="4D920BE9" w14:textId="77777777" w:rsidR="00B476F7" w:rsidRDefault="00B476F7" w:rsidP="00B476F7">
            <w:pPr>
              <w:jc w:val="center"/>
              <w:rPr>
                <w:rFonts w:ascii="Calibri Light" w:hAnsi="Calibri Light" w:cs="Calibri Light"/>
                <w:bCs/>
                <w:szCs w:val="20"/>
              </w:rPr>
            </w:pPr>
            <w:r>
              <w:rPr>
                <w:rFonts w:ascii="Calibri Light" w:hAnsi="Calibri Light" w:cs="Calibri Light"/>
                <w:bCs/>
                <w:szCs w:val="20"/>
              </w:rPr>
              <w:t>4</w:t>
            </w:r>
          </w:p>
        </w:tc>
        <w:tc>
          <w:tcPr>
            <w:tcW w:w="3420" w:type="dxa"/>
          </w:tcPr>
          <w:p w14:paraId="76DFCE92" w14:textId="5F9EF50D" w:rsidR="00B476F7" w:rsidRPr="000E0606" w:rsidRDefault="00B476F7" w:rsidP="00B476F7">
            <w:pPr>
              <w:jc w:val="both"/>
              <w:rPr>
                <w:rFonts w:ascii="Calibri Light" w:hAnsi="Calibri Light" w:cs="Calibri Light"/>
                <w:bCs/>
                <w:szCs w:val="20"/>
              </w:rPr>
            </w:pPr>
            <w:proofErr w:type="spellStart"/>
            <w:r>
              <w:rPr>
                <w:rFonts w:ascii="Calibri Light" w:hAnsi="Calibri Light" w:cs="Calibri Light"/>
                <w:bCs/>
                <w:szCs w:val="20"/>
              </w:rPr>
              <w:t>Lalith</w:t>
            </w:r>
            <w:proofErr w:type="spellEnd"/>
            <w:r>
              <w:rPr>
                <w:rFonts w:ascii="Calibri Light" w:hAnsi="Calibri Light" w:cs="Calibri Light"/>
                <w:bCs/>
                <w:szCs w:val="20"/>
              </w:rPr>
              <w:t xml:space="preserve"> Abu </w:t>
            </w:r>
            <w:proofErr w:type="spellStart"/>
            <w:r>
              <w:rPr>
                <w:rFonts w:ascii="Calibri Light" w:hAnsi="Calibri Light" w:cs="Calibri Light"/>
                <w:bCs/>
                <w:szCs w:val="20"/>
              </w:rPr>
              <w:t>Assi</w:t>
            </w:r>
            <w:proofErr w:type="spellEnd"/>
          </w:p>
        </w:tc>
        <w:tc>
          <w:tcPr>
            <w:tcW w:w="3420" w:type="dxa"/>
          </w:tcPr>
          <w:p w14:paraId="6D2A767A" w14:textId="0C2591D9" w:rsidR="00B476F7" w:rsidRPr="000E0606" w:rsidRDefault="00B476F7" w:rsidP="00B476F7">
            <w:pPr>
              <w:jc w:val="both"/>
              <w:rPr>
                <w:rFonts w:ascii="Calibri Light" w:hAnsi="Calibri Light" w:cs="Calibri Light"/>
                <w:bCs/>
                <w:szCs w:val="20"/>
              </w:rPr>
            </w:pPr>
            <w:r w:rsidRPr="008A2FD7">
              <w:rPr>
                <w:rFonts w:ascii="Calibri Light" w:hAnsi="Calibri Light" w:cs="Calibri Light"/>
                <w:bCs/>
                <w:szCs w:val="20"/>
              </w:rPr>
              <w:t>Research Associate</w:t>
            </w:r>
          </w:p>
        </w:tc>
      </w:tr>
      <w:tr w:rsidR="00B476F7" w:rsidRPr="00E533D2" w14:paraId="33B33854" w14:textId="11101A9D" w:rsidTr="006B6C6E">
        <w:tc>
          <w:tcPr>
            <w:tcW w:w="1345" w:type="dxa"/>
          </w:tcPr>
          <w:p w14:paraId="6510CD33" w14:textId="77777777" w:rsidR="00B476F7" w:rsidRDefault="00B476F7" w:rsidP="00B476F7">
            <w:pPr>
              <w:jc w:val="center"/>
              <w:rPr>
                <w:rFonts w:ascii="Calibri Light" w:hAnsi="Calibri Light" w:cs="Calibri Light"/>
                <w:bCs/>
                <w:szCs w:val="20"/>
              </w:rPr>
            </w:pPr>
            <w:r>
              <w:rPr>
                <w:rFonts w:ascii="Calibri Light" w:hAnsi="Calibri Light" w:cs="Calibri Light"/>
                <w:bCs/>
                <w:szCs w:val="20"/>
              </w:rPr>
              <w:t>5</w:t>
            </w:r>
          </w:p>
        </w:tc>
        <w:tc>
          <w:tcPr>
            <w:tcW w:w="3420" w:type="dxa"/>
          </w:tcPr>
          <w:p w14:paraId="509D0AC6" w14:textId="1C56C341" w:rsidR="00B476F7" w:rsidRPr="00E533D2" w:rsidRDefault="00B476F7" w:rsidP="00B476F7">
            <w:pPr>
              <w:jc w:val="both"/>
              <w:rPr>
                <w:rFonts w:ascii="Calibri Light" w:hAnsi="Calibri Light" w:cs="Calibri Light"/>
                <w:bCs/>
                <w:szCs w:val="20"/>
              </w:rPr>
            </w:pPr>
            <w:r>
              <w:rPr>
                <w:rFonts w:ascii="Calibri Light" w:hAnsi="Calibri Light" w:cs="Calibri Light"/>
                <w:bCs/>
                <w:szCs w:val="20"/>
              </w:rPr>
              <w:t>Mohammed Ramadan</w:t>
            </w:r>
          </w:p>
        </w:tc>
        <w:tc>
          <w:tcPr>
            <w:tcW w:w="3420" w:type="dxa"/>
          </w:tcPr>
          <w:p w14:paraId="31D9A8EA" w14:textId="1858EE4D" w:rsidR="00B476F7" w:rsidRPr="00E533D2" w:rsidRDefault="00B476F7" w:rsidP="00B476F7">
            <w:pPr>
              <w:jc w:val="both"/>
              <w:rPr>
                <w:rFonts w:ascii="Calibri Light" w:hAnsi="Calibri Light" w:cs="Calibri Light"/>
                <w:bCs/>
                <w:szCs w:val="20"/>
              </w:rPr>
            </w:pPr>
            <w:r w:rsidRPr="008A2FD7">
              <w:rPr>
                <w:rFonts w:ascii="Calibri Light" w:hAnsi="Calibri Light" w:cs="Calibri Light"/>
                <w:bCs/>
                <w:szCs w:val="20"/>
              </w:rPr>
              <w:t>Research Associate</w:t>
            </w:r>
          </w:p>
        </w:tc>
      </w:tr>
      <w:tr w:rsidR="00B476F7" w:rsidRPr="00E533D2" w14:paraId="53D7846A" w14:textId="0631F579" w:rsidTr="006B6C6E">
        <w:tc>
          <w:tcPr>
            <w:tcW w:w="1345" w:type="dxa"/>
          </w:tcPr>
          <w:p w14:paraId="670FBDF2" w14:textId="64705A01" w:rsidR="00B476F7" w:rsidRDefault="00B476F7" w:rsidP="00E7560A">
            <w:pPr>
              <w:jc w:val="center"/>
              <w:rPr>
                <w:rFonts w:ascii="Calibri Light" w:hAnsi="Calibri Light" w:cs="Calibri Light"/>
                <w:bCs/>
                <w:szCs w:val="20"/>
              </w:rPr>
            </w:pPr>
            <w:r>
              <w:rPr>
                <w:rFonts w:ascii="Calibri Light" w:hAnsi="Calibri Light" w:cs="Calibri Light"/>
                <w:bCs/>
                <w:szCs w:val="20"/>
              </w:rPr>
              <w:t>6</w:t>
            </w:r>
          </w:p>
        </w:tc>
        <w:tc>
          <w:tcPr>
            <w:tcW w:w="3420" w:type="dxa"/>
          </w:tcPr>
          <w:p w14:paraId="61F6CB06" w14:textId="5C43607D" w:rsidR="00B476F7" w:rsidRPr="00E533D2" w:rsidRDefault="00B476F7" w:rsidP="00E7560A">
            <w:pPr>
              <w:jc w:val="both"/>
              <w:rPr>
                <w:rFonts w:ascii="Calibri Light" w:hAnsi="Calibri Light" w:cs="Calibri Light"/>
                <w:bCs/>
                <w:szCs w:val="20"/>
              </w:rPr>
            </w:pPr>
            <w:r>
              <w:rPr>
                <w:rFonts w:ascii="Calibri Light" w:hAnsi="Calibri Light" w:cs="Calibri Light"/>
                <w:bCs/>
                <w:szCs w:val="20"/>
              </w:rPr>
              <w:t>Mohammed Salah</w:t>
            </w:r>
          </w:p>
        </w:tc>
        <w:tc>
          <w:tcPr>
            <w:tcW w:w="3420" w:type="dxa"/>
          </w:tcPr>
          <w:p w14:paraId="45A2DBFA" w14:textId="7A258209" w:rsidR="00B476F7" w:rsidRPr="00E533D2" w:rsidRDefault="00B476F7" w:rsidP="00E7560A">
            <w:pPr>
              <w:jc w:val="both"/>
              <w:rPr>
                <w:rFonts w:ascii="Calibri Light" w:hAnsi="Calibri Light" w:cs="Calibri Light"/>
                <w:bCs/>
                <w:szCs w:val="20"/>
              </w:rPr>
            </w:pPr>
            <w:r>
              <w:rPr>
                <w:rFonts w:ascii="Calibri Light" w:hAnsi="Calibri Light" w:cs="Calibri Light"/>
                <w:bCs/>
                <w:szCs w:val="20"/>
              </w:rPr>
              <w:t>Research Associate</w:t>
            </w:r>
          </w:p>
        </w:tc>
      </w:tr>
      <w:tr w:rsidR="00B476F7" w:rsidRPr="00E533D2" w14:paraId="645D4192" w14:textId="13DDE86E" w:rsidTr="006B6C6E">
        <w:tc>
          <w:tcPr>
            <w:tcW w:w="1345" w:type="dxa"/>
          </w:tcPr>
          <w:p w14:paraId="78366DFB" w14:textId="1BC80BF0" w:rsidR="00B476F7" w:rsidRDefault="00B476F7" w:rsidP="00E7560A">
            <w:pPr>
              <w:jc w:val="center"/>
              <w:rPr>
                <w:rFonts w:ascii="Calibri Light" w:hAnsi="Calibri Light" w:cs="Calibri Light"/>
                <w:bCs/>
                <w:szCs w:val="20"/>
              </w:rPr>
            </w:pPr>
            <w:r>
              <w:rPr>
                <w:rFonts w:ascii="Calibri Light" w:hAnsi="Calibri Light" w:cs="Calibri Light"/>
                <w:bCs/>
                <w:szCs w:val="20"/>
              </w:rPr>
              <w:t>7</w:t>
            </w:r>
          </w:p>
        </w:tc>
        <w:tc>
          <w:tcPr>
            <w:tcW w:w="3420" w:type="dxa"/>
          </w:tcPr>
          <w:p w14:paraId="5B2638C8" w14:textId="1D9F65AD" w:rsidR="00B476F7" w:rsidRPr="00E533D2" w:rsidRDefault="00B476F7" w:rsidP="00E7560A">
            <w:pPr>
              <w:jc w:val="both"/>
              <w:rPr>
                <w:rFonts w:ascii="Calibri Light" w:hAnsi="Calibri Light" w:cs="Calibri Light"/>
                <w:bCs/>
                <w:szCs w:val="20"/>
              </w:rPr>
            </w:pPr>
            <w:r>
              <w:rPr>
                <w:rFonts w:ascii="Calibri Light" w:hAnsi="Calibri Light" w:cs="Calibri Light"/>
                <w:bCs/>
                <w:szCs w:val="20"/>
              </w:rPr>
              <w:t xml:space="preserve">Mohammed Al </w:t>
            </w:r>
            <w:proofErr w:type="spellStart"/>
            <w:r>
              <w:rPr>
                <w:rFonts w:ascii="Calibri Light" w:hAnsi="Calibri Light" w:cs="Calibri Light"/>
                <w:bCs/>
                <w:szCs w:val="20"/>
              </w:rPr>
              <w:t>Krunz</w:t>
            </w:r>
            <w:proofErr w:type="spellEnd"/>
          </w:p>
        </w:tc>
        <w:tc>
          <w:tcPr>
            <w:tcW w:w="3420" w:type="dxa"/>
          </w:tcPr>
          <w:p w14:paraId="432A78EF" w14:textId="170F1EBD" w:rsidR="00B476F7" w:rsidRPr="00E533D2" w:rsidRDefault="00B476F7" w:rsidP="00E7560A">
            <w:pPr>
              <w:jc w:val="both"/>
              <w:rPr>
                <w:rFonts w:ascii="Calibri Light" w:hAnsi="Calibri Light" w:cs="Calibri Light"/>
                <w:bCs/>
                <w:szCs w:val="20"/>
              </w:rPr>
            </w:pPr>
            <w:r>
              <w:rPr>
                <w:rFonts w:ascii="Calibri Light" w:hAnsi="Calibri Light" w:cs="Calibri Light"/>
                <w:bCs/>
                <w:szCs w:val="20"/>
              </w:rPr>
              <w:t>Research Assistant</w:t>
            </w:r>
          </w:p>
        </w:tc>
      </w:tr>
      <w:tr w:rsidR="00B476F7" w:rsidRPr="00E533D2" w14:paraId="3ACF561C" w14:textId="77777777" w:rsidTr="006B6C6E">
        <w:tc>
          <w:tcPr>
            <w:tcW w:w="1345" w:type="dxa"/>
          </w:tcPr>
          <w:p w14:paraId="3037D81F" w14:textId="77777777" w:rsidR="00B476F7" w:rsidRDefault="00B476F7" w:rsidP="00E7560A">
            <w:pPr>
              <w:jc w:val="center"/>
              <w:rPr>
                <w:rFonts w:ascii="Calibri Light" w:hAnsi="Calibri Light" w:cs="Calibri Light"/>
                <w:bCs/>
                <w:szCs w:val="20"/>
              </w:rPr>
            </w:pPr>
          </w:p>
        </w:tc>
        <w:tc>
          <w:tcPr>
            <w:tcW w:w="3420" w:type="dxa"/>
          </w:tcPr>
          <w:p w14:paraId="696AEAE3" w14:textId="77777777" w:rsidR="00B476F7" w:rsidRDefault="00B476F7" w:rsidP="00E7560A">
            <w:pPr>
              <w:jc w:val="both"/>
              <w:rPr>
                <w:rFonts w:ascii="Calibri Light" w:hAnsi="Calibri Light" w:cs="Calibri Light"/>
                <w:bCs/>
                <w:szCs w:val="20"/>
              </w:rPr>
            </w:pPr>
          </w:p>
        </w:tc>
        <w:tc>
          <w:tcPr>
            <w:tcW w:w="3420" w:type="dxa"/>
          </w:tcPr>
          <w:p w14:paraId="45C1E732" w14:textId="77777777" w:rsidR="00B476F7" w:rsidRDefault="00B476F7" w:rsidP="00E7560A">
            <w:pPr>
              <w:jc w:val="both"/>
              <w:rPr>
                <w:rFonts w:ascii="Calibri Light" w:hAnsi="Calibri Light" w:cs="Calibri Light"/>
                <w:bCs/>
                <w:szCs w:val="20"/>
              </w:rPr>
            </w:pPr>
          </w:p>
        </w:tc>
      </w:tr>
    </w:tbl>
    <w:p w14:paraId="3266769C" w14:textId="77777777" w:rsidR="007F257D" w:rsidRDefault="007F257D" w:rsidP="00C03EC0">
      <w:pPr>
        <w:jc w:val="both"/>
        <w:rPr>
          <w:rFonts w:ascii="Calibri Light" w:hAnsi="Calibri Light" w:cs="Calibri Light"/>
          <w:szCs w:val="20"/>
        </w:rPr>
      </w:pPr>
    </w:p>
    <w:p w14:paraId="67543EE0" w14:textId="1A4787C6" w:rsidR="00FA0837" w:rsidRDefault="00FA0837" w:rsidP="00C03EC0">
      <w:pPr>
        <w:jc w:val="both"/>
        <w:rPr>
          <w:rFonts w:ascii="Calibri Light" w:hAnsi="Calibri Light" w:cs="Calibri Light"/>
          <w:szCs w:val="20"/>
        </w:rPr>
      </w:pPr>
    </w:p>
    <w:p w14:paraId="25D67C49" w14:textId="3382B4C5" w:rsidR="0092327F" w:rsidRDefault="006B6997" w:rsidP="00C03EC0">
      <w:pPr>
        <w:jc w:val="both"/>
        <w:rPr>
          <w:rFonts w:ascii="Calibri Light" w:hAnsi="Calibri Light" w:cs="Calibri Light"/>
          <w:szCs w:val="20"/>
        </w:rPr>
      </w:pPr>
      <w:r w:rsidRPr="006B6997">
        <w:rPr>
          <w:rFonts w:ascii="Calibri Light" w:hAnsi="Calibri Light" w:cs="Calibri Light"/>
          <w:b/>
          <w:szCs w:val="20"/>
        </w:rPr>
        <w:t>Senior Management Board</w:t>
      </w:r>
      <w:r>
        <w:rPr>
          <w:rFonts w:ascii="Calibri Light" w:hAnsi="Calibri Light" w:cs="Calibri Light"/>
          <w:szCs w:val="20"/>
        </w:rPr>
        <w:t xml:space="preserve"> – Senior Management Board comprises of </w:t>
      </w:r>
      <w:r w:rsidR="00787BCC">
        <w:rPr>
          <w:rFonts w:ascii="Calibri Light" w:hAnsi="Calibri Light" w:cs="Calibri Light"/>
          <w:szCs w:val="20"/>
        </w:rPr>
        <w:t>two</w:t>
      </w:r>
      <w:r>
        <w:rPr>
          <w:rFonts w:ascii="Calibri Light" w:hAnsi="Calibri Light" w:cs="Calibri Light"/>
          <w:szCs w:val="20"/>
        </w:rPr>
        <w:t xml:space="preserve"> representatives from each </w:t>
      </w:r>
      <w:r w:rsidR="00ED31D9">
        <w:rPr>
          <w:rFonts w:ascii="Calibri Light" w:hAnsi="Calibri Light" w:cs="Calibri Light"/>
          <w:szCs w:val="20"/>
        </w:rPr>
        <w:t>Party, which</w:t>
      </w:r>
      <w:r>
        <w:rPr>
          <w:rFonts w:ascii="Calibri Light" w:hAnsi="Calibri Light" w:cs="Calibri Light"/>
          <w:szCs w:val="20"/>
        </w:rPr>
        <w:t xml:space="preserve"> will provide overall management and guidance in the conduct of the Center and the Program</w:t>
      </w:r>
      <w:r w:rsidR="00912490">
        <w:rPr>
          <w:rFonts w:ascii="Calibri Light" w:hAnsi="Calibri Light" w:cs="Calibri Light"/>
          <w:szCs w:val="20"/>
        </w:rPr>
        <w:t>. Khalifa University SVP- Research and Development shall be appointed as Chairman of the Senior Management Board (SMB).</w:t>
      </w:r>
      <w:r w:rsidR="000021FC">
        <w:rPr>
          <w:rFonts w:ascii="Calibri Light" w:hAnsi="Calibri Light" w:cs="Calibri Light"/>
          <w:szCs w:val="20"/>
        </w:rPr>
        <w:t xml:space="preserve"> SMB meets no less frequently that 4 times in any </w:t>
      </w:r>
      <w:r w:rsidR="00ED31D9">
        <w:rPr>
          <w:rFonts w:ascii="Calibri Light" w:hAnsi="Calibri Light" w:cs="Calibri Light"/>
          <w:szCs w:val="20"/>
        </w:rPr>
        <w:t>12-month</w:t>
      </w:r>
      <w:r w:rsidR="000021FC">
        <w:rPr>
          <w:rFonts w:ascii="Calibri Light" w:hAnsi="Calibri Light" w:cs="Calibri Light"/>
          <w:szCs w:val="20"/>
        </w:rPr>
        <w:t xml:space="preserve"> period.</w:t>
      </w:r>
    </w:p>
    <w:p w14:paraId="14290448" w14:textId="77777777" w:rsidR="002E7AF0" w:rsidRDefault="002E7AF0" w:rsidP="00C03EC0">
      <w:pPr>
        <w:jc w:val="both"/>
        <w:rPr>
          <w:rFonts w:ascii="Calibri Light" w:hAnsi="Calibri Light" w:cs="Calibri Light"/>
          <w:szCs w:val="20"/>
        </w:rPr>
      </w:pPr>
    </w:p>
    <w:p w14:paraId="108163E6" w14:textId="278E2B8A" w:rsidR="000021FC" w:rsidRDefault="003E6EDC" w:rsidP="00C03EC0">
      <w:pPr>
        <w:jc w:val="both"/>
        <w:rPr>
          <w:rFonts w:ascii="Calibri Light" w:hAnsi="Calibri Light" w:cs="Calibri Light"/>
          <w:szCs w:val="20"/>
        </w:rPr>
      </w:pPr>
      <w:r>
        <w:rPr>
          <w:rFonts w:ascii="Calibri Light" w:hAnsi="Calibri Light" w:cs="Calibri Light"/>
          <w:szCs w:val="20"/>
        </w:rPr>
        <w:t xml:space="preserve">The </w:t>
      </w:r>
      <w:r w:rsidRPr="009E39D4">
        <w:rPr>
          <w:rFonts w:ascii="Calibri Light" w:hAnsi="Calibri Light" w:cs="Calibri Light"/>
          <w:b/>
          <w:szCs w:val="20"/>
        </w:rPr>
        <w:t>purpose of the SMB</w:t>
      </w:r>
      <w:r>
        <w:rPr>
          <w:rFonts w:ascii="Calibri Light" w:hAnsi="Calibri Light" w:cs="Calibri Light"/>
          <w:szCs w:val="20"/>
        </w:rPr>
        <w:t xml:space="preserve"> meeting will be to:</w:t>
      </w:r>
    </w:p>
    <w:p w14:paraId="40055C96" w14:textId="580916BD" w:rsidR="003E6EDC" w:rsidRPr="003E6EDC" w:rsidRDefault="003E6EDC" w:rsidP="003E6EDC">
      <w:pPr>
        <w:pStyle w:val="ListParagraph"/>
        <w:numPr>
          <w:ilvl w:val="0"/>
          <w:numId w:val="35"/>
        </w:numPr>
        <w:jc w:val="both"/>
        <w:rPr>
          <w:rFonts w:ascii="Calibri Light" w:hAnsi="Calibri Light" w:cs="Calibri Light"/>
          <w:sz w:val="20"/>
          <w:szCs w:val="20"/>
        </w:rPr>
      </w:pPr>
      <w:r w:rsidRPr="003E6EDC">
        <w:rPr>
          <w:rFonts w:ascii="Calibri Light" w:hAnsi="Calibri Light" w:cs="Calibri Light"/>
          <w:sz w:val="20"/>
          <w:szCs w:val="20"/>
        </w:rPr>
        <w:t>Set the objectives and direction of the program</w:t>
      </w:r>
    </w:p>
    <w:p w14:paraId="6FBA2447" w14:textId="762E9142" w:rsidR="003E6EDC" w:rsidRPr="003E6EDC" w:rsidRDefault="003E6EDC" w:rsidP="003E6EDC">
      <w:pPr>
        <w:pStyle w:val="ListParagraph"/>
        <w:numPr>
          <w:ilvl w:val="0"/>
          <w:numId w:val="35"/>
        </w:numPr>
        <w:jc w:val="both"/>
        <w:rPr>
          <w:rFonts w:ascii="Calibri Light" w:hAnsi="Calibri Light" w:cs="Calibri Light"/>
          <w:sz w:val="20"/>
          <w:szCs w:val="20"/>
        </w:rPr>
      </w:pPr>
      <w:r w:rsidRPr="003E6EDC">
        <w:rPr>
          <w:rFonts w:ascii="Calibri Light" w:hAnsi="Calibri Light" w:cs="Calibri Light"/>
          <w:sz w:val="20"/>
          <w:szCs w:val="20"/>
        </w:rPr>
        <w:t>Agree on the detailed annual budget and KPIs</w:t>
      </w:r>
    </w:p>
    <w:p w14:paraId="73877826" w14:textId="68055767" w:rsidR="003E6EDC" w:rsidRDefault="003E6EDC" w:rsidP="003E6EDC">
      <w:pPr>
        <w:pStyle w:val="ListParagraph"/>
        <w:numPr>
          <w:ilvl w:val="0"/>
          <w:numId w:val="35"/>
        </w:numPr>
        <w:jc w:val="both"/>
        <w:rPr>
          <w:rFonts w:ascii="Calibri Light" w:hAnsi="Calibri Light" w:cs="Calibri Light"/>
          <w:sz w:val="20"/>
          <w:szCs w:val="20"/>
        </w:rPr>
      </w:pPr>
      <w:r w:rsidRPr="003E6EDC">
        <w:rPr>
          <w:rFonts w:ascii="Calibri Light" w:hAnsi="Calibri Light" w:cs="Calibri Light"/>
          <w:sz w:val="20"/>
          <w:szCs w:val="20"/>
        </w:rPr>
        <w:t>Agree on the operational plans including project staffing</w:t>
      </w:r>
    </w:p>
    <w:p w14:paraId="2FA99FA9" w14:textId="77777777" w:rsidR="002E7AF0" w:rsidRDefault="002E7AF0" w:rsidP="0053721A">
      <w:pPr>
        <w:jc w:val="both"/>
        <w:rPr>
          <w:rFonts w:ascii="Calibri Light" w:hAnsi="Calibri Light" w:cs="Calibri Light"/>
          <w:szCs w:val="20"/>
        </w:rPr>
      </w:pPr>
    </w:p>
    <w:p w14:paraId="2FF6EA7A" w14:textId="195A1378" w:rsidR="0053721A" w:rsidRDefault="0053721A" w:rsidP="0053721A">
      <w:pPr>
        <w:jc w:val="both"/>
        <w:rPr>
          <w:rFonts w:ascii="Calibri Light" w:hAnsi="Calibri Light" w:cs="Calibri Light"/>
          <w:szCs w:val="20"/>
        </w:rPr>
      </w:pPr>
      <w:r>
        <w:rPr>
          <w:rFonts w:ascii="Calibri Light" w:hAnsi="Calibri Light" w:cs="Calibri Light"/>
          <w:szCs w:val="20"/>
        </w:rPr>
        <w:t xml:space="preserve">The </w:t>
      </w:r>
      <w:r w:rsidRPr="009E39D4">
        <w:rPr>
          <w:rFonts w:ascii="Calibri Light" w:hAnsi="Calibri Light" w:cs="Calibri Light"/>
          <w:b/>
          <w:szCs w:val="20"/>
        </w:rPr>
        <w:t>role of SMB</w:t>
      </w:r>
      <w:r>
        <w:rPr>
          <w:rFonts w:ascii="Calibri Light" w:hAnsi="Calibri Light" w:cs="Calibri Light"/>
          <w:szCs w:val="20"/>
        </w:rPr>
        <w:t xml:space="preserve"> are as follows:</w:t>
      </w:r>
    </w:p>
    <w:p w14:paraId="23ED82E6" w14:textId="14B285A4" w:rsidR="0053721A" w:rsidRPr="0053721A" w:rsidRDefault="0053721A" w:rsidP="0053721A">
      <w:pPr>
        <w:pStyle w:val="ListParagraph"/>
        <w:numPr>
          <w:ilvl w:val="0"/>
          <w:numId w:val="36"/>
        </w:numPr>
        <w:jc w:val="both"/>
        <w:rPr>
          <w:rFonts w:ascii="Calibri Light" w:hAnsi="Calibri Light" w:cs="Calibri Light"/>
          <w:sz w:val="20"/>
          <w:szCs w:val="20"/>
        </w:rPr>
      </w:pPr>
      <w:r w:rsidRPr="0053721A">
        <w:rPr>
          <w:rFonts w:ascii="Calibri Light" w:hAnsi="Calibri Light" w:cs="Calibri Light"/>
          <w:sz w:val="20"/>
          <w:szCs w:val="20"/>
        </w:rPr>
        <w:t>Set the direction of the Program and approve each Research Project.</w:t>
      </w:r>
    </w:p>
    <w:p w14:paraId="1FBD97D5" w14:textId="53089EAD" w:rsidR="0053721A" w:rsidRDefault="009A0624" w:rsidP="0053721A">
      <w:pPr>
        <w:pStyle w:val="ListParagraph"/>
        <w:numPr>
          <w:ilvl w:val="0"/>
          <w:numId w:val="36"/>
        </w:numPr>
        <w:jc w:val="both"/>
        <w:rPr>
          <w:rFonts w:ascii="Calibri Light" w:hAnsi="Calibri Light" w:cs="Calibri Light"/>
          <w:sz w:val="20"/>
          <w:szCs w:val="20"/>
        </w:rPr>
      </w:pPr>
      <w:r>
        <w:rPr>
          <w:rFonts w:ascii="Calibri Light" w:hAnsi="Calibri Light" w:cs="Calibri Light"/>
          <w:sz w:val="20"/>
          <w:szCs w:val="20"/>
        </w:rPr>
        <w:t>Approve the annual budgets of the Center</w:t>
      </w:r>
    </w:p>
    <w:p w14:paraId="0CBC32E9" w14:textId="1FB4BDCC" w:rsidR="009A0624" w:rsidRDefault="009A0624" w:rsidP="0053721A">
      <w:pPr>
        <w:pStyle w:val="ListParagraph"/>
        <w:numPr>
          <w:ilvl w:val="0"/>
          <w:numId w:val="36"/>
        </w:numPr>
        <w:jc w:val="both"/>
        <w:rPr>
          <w:rFonts w:ascii="Calibri Light" w:hAnsi="Calibri Light" w:cs="Calibri Light"/>
          <w:sz w:val="20"/>
          <w:szCs w:val="20"/>
        </w:rPr>
      </w:pPr>
      <w:r>
        <w:rPr>
          <w:rFonts w:ascii="Calibri Light" w:hAnsi="Calibri Light" w:cs="Calibri Light"/>
          <w:sz w:val="20"/>
          <w:szCs w:val="20"/>
        </w:rPr>
        <w:t>Provide overall management and guidance in the conduct of the Center and the program</w:t>
      </w:r>
    </w:p>
    <w:p w14:paraId="73E1FBA8" w14:textId="0FF4450F" w:rsidR="009A0624" w:rsidRDefault="009A0624" w:rsidP="0053721A">
      <w:pPr>
        <w:pStyle w:val="ListParagraph"/>
        <w:numPr>
          <w:ilvl w:val="0"/>
          <w:numId w:val="36"/>
        </w:numPr>
        <w:jc w:val="both"/>
        <w:rPr>
          <w:rFonts w:ascii="Calibri Light" w:hAnsi="Calibri Light" w:cs="Calibri Light"/>
          <w:sz w:val="20"/>
          <w:szCs w:val="20"/>
        </w:rPr>
      </w:pPr>
      <w:r>
        <w:rPr>
          <w:rFonts w:ascii="Calibri Light" w:hAnsi="Calibri Light" w:cs="Calibri Light"/>
          <w:sz w:val="20"/>
          <w:szCs w:val="20"/>
        </w:rPr>
        <w:t>Set the staffing policies for the Center and program</w:t>
      </w:r>
    </w:p>
    <w:p w14:paraId="290A16A9" w14:textId="5DE65657" w:rsidR="009A0624" w:rsidRDefault="009A0624" w:rsidP="0053721A">
      <w:pPr>
        <w:pStyle w:val="ListParagraph"/>
        <w:numPr>
          <w:ilvl w:val="0"/>
          <w:numId w:val="36"/>
        </w:numPr>
        <w:jc w:val="both"/>
        <w:rPr>
          <w:rFonts w:ascii="Calibri Light" w:hAnsi="Calibri Light" w:cs="Calibri Light"/>
          <w:sz w:val="20"/>
          <w:szCs w:val="20"/>
        </w:rPr>
      </w:pPr>
      <w:r>
        <w:rPr>
          <w:rFonts w:ascii="Calibri Light" w:hAnsi="Calibri Light" w:cs="Calibri Light"/>
          <w:sz w:val="20"/>
          <w:szCs w:val="20"/>
        </w:rPr>
        <w:t>Review and approve all recruitment and pay decisions</w:t>
      </w:r>
    </w:p>
    <w:p w14:paraId="688B2BC8" w14:textId="4F80A7A8" w:rsidR="009A0624" w:rsidRDefault="009A0624" w:rsidP="0053721A">
      <w:pPr>
        <w:pStyle w:val="ListParagraph"/>
        <w:numPr>
          <w:ilvl w:val="0"/>
          <w:numId w:val="36"/>
        </w:numPr>
        <w:jc w:val="both"/>
        <w:rPr>
          <w:rFonts w:ascii="Calibri Light" w:hAnsi="Calibri Light" w:cs="Calibri Light"/>
          <w:sz w:val="20"/>
          <w:szCs w:val="20"/>
        </w:rPr>
      </w:pPr>
      <w:r>
        <w:rPr>
          <w:rFonts w:ascii="Calibri Light" w:hAnsi="Calibri Light" w:cs="Calibri Light"/>
          <w:sz w:val="20"/>
          <w:szCs w:val="20"/>
        </w:rPr>
        <w:t>Review and approve all decisions to utilize finds within the Khalifa University ARIC ledger account</w:t>
      </w:r>
    </w:p>
    <w:p w14:paraId="15ACB386" w14:textId="24D26270" w:rsidR="009A0624" w:rsidRDefault="009A0624" w:rsidP="0053721A">
      <w:pPr>
        <w:pStyle w:val="ListParagraph"/>
        <w:numPr>
          <w:ilvl w:val="0"/>
          <w:numId w:val="36"/>
        </w:numPr>
        <w:jc w:val="both"/>
        <w:rPr>
          <w:rFonts w:ascii="Calibri Light" w:hAnsi="Calibri Light" w:cs="Calibri Light"/>
          <w:sz w:val="20"/>
          <w:szCs w:val="20"/>
        </w:rPr>
      </w:pPr>
      <w:r>
        <w:rPr>
          <w:rFonts w:ascii="Calibri Light" w:hAnsi="Calibri Light" w:cs="Calibri Light"/>
          <w:sz w:val="20"/>
          <w:szCs w:val="20"/>
        </w:rPr>
        <w:t>Agree on appropriate process to manage and disperse funds</w:t>
      </w:r>
    </w:p>
    <w:p w14:paraId="36172034" w14:textId="4218674B" w:rsidR="009A0624" w:rsidRPr="0053721A" w:rsidRDefault="009A0624" w:rsidP="0053721A">
      <w:pPr>
        <w:pStyle w:val="ListParagraph"/>
        <w:numPr>
          <w:ilvl w:val="0"/>
          <w:numId w:val="36"/>
        </w:numPr>
        <w:jc w:val="both"/>
        <w:rPr>
          <w:rFonts w:ascii="Calibri Light" w:hAnsi="Calibri Light" w:cs="Calibri Light"/>
          <w:sz w:val="20"/>
          <w:szCs w:val="20"/>
        </w:rPr>
      </w:pPr>
      <w:r>
        <w:rPr>
          <w:rFonts w:ascii="Calibri Light" w:hAnsi="Calibri Light" w:cs="Calibri Light"/>
          <w:sz w:val="20"/>
          <w:szCs w:val="20"/>
        </w:rPr>
        <w:t xml:space="preserve">Use its reasonable </w:t>
      </w:r>
      <w:r w:rsidR="00D03D80">
        <w:rPr>
          <w:rFonts w:ascii="Calibri Light" w:hAnsi="Calibri Light" w:cs="Calibri Light"/>
          <w:sz w:val="20"/>
          <w:szCs w:val="20"/>
        </w:rPr>
        <w:t>endeavors</w:t>
      </w:r>
      <w:r>
        <w:rPr>
          <w:rFonts w:ascii="Calibri Light" w:hAnsi="Calibri Light" w:cs="Calibri Light"/>
          <w:sz w:val="20"/>
          <w:szCs w:val="20"/>
        </w:rPr>
        <w:t xml:space="preserve"> to resolve any dispute arising between the parties in accordance with Clause 10.</w:t>
      </w:r>
    </w:p>
    <w:p w14:paraId="1F4A43CD" w14:textId="77777777" w:rsidR="00912490" w:rsidRDefault="00912490" w:rsidP="00C03EC0">
      <w:pPr>
        <w:jc w:val="both"/>
        <w:rPr>
          <w:rFonts w:ascii="Calibri Light" w:hAnsi="Calibri Light" w:cs="Calibri Light"/>
          <w:szCs w:val="20"/>
        </w:rPr>
      </w:pPr>
    </w:p>
    <w:p w14:paraId="2724FF06" w14:textId="2F295A71" w:rsidR="0092327F" w:rsidRDefault="00AF6E6C" w:rsidP="00C03EC0">
      <w:pPr>
        <w:jc w:val="both"/>
        <w:rPr>
          <w:rFonts w:ascii="Calibri Light" w:hAnsi="Calibri Light" w:cs="Calibri Light"/>
          <w:szCs w:val="20"/>
        </w:rPr>
      </w:pPr>
      <w:r>
        <w:rPr>
          <w:rFonts w:ascii="Calibri Light" w:hAnsi="Calibri Light" w:cs="Calibri Light"/>
          <w:szCs w:val="20"/>
        </w:rPr>
        <w:t xml:space="preserve">The </w:t>
      </w:r>
      <w:r w:rsidRPr="00AF6E6C">
        <w:rPr>
          <w:rFonts w:ascii="Calibri Light" w:hAnsi="Calibri Light" w:cs="Calibri Light"/>
          <w:b/>
          <w:szCs w:val="20"/>
        </w:rPr>
        <w:t>Quorum of the meeting</w:t>
      </w:r>
      <w:r>
        <w:rPr>
          <w:rFonts w:ascii="Calibri Light" w:hAnsi="Calibri Light" w:cs="Calibri Light"/>
          <w:szCs w:val="20"/>
        </w:rPr>
        <w:t xml:space="preserve"> is </w:t>
      </w:r>
      <w:r w:rsidR="00F3308E">
        <w:rPr>
          <w:rFonts w:ascii="Calibri Light" w:hAnsi="Calibri Light" w:cs="Calibri Light"/>
          <w:szCs w:val="20"/>
        </w:rPr>
        <w:t xml:space="preserve">defined as </w:t>
      </w:r>
      <w:r w:rsidR="00787BCC">
        <w:rPr>
          <w:rFonts w:ascii="Calibri Light" w:hAnsi="Calibri Light" w:cs="Calibri Light"/>
          <w:szCs w:val="20"/>
        </w:rPr>
        <w:t>three</w:t>
      </w:r>
      <w:r>
        <w:rPr>
          <w:rFonts w:ascii="Calibri Light" w:hAnsi="Calibri Light" w:cs="Calibri Light"/>
          <w:szCs w:val="20"/>
        </w:rPr>
        <w:t xml:space="preserve"> out of </w:t>
      </w:r>
      <w:r w:rsidR="00787BCC">
        <w:rPr>
          <w:rFonts w:ascii="Calibri Light" w:hAnsi="Calibri Light" w:cs="Calibri Light"/>
          <w:szCs w:val="20"/>
        </w:rPr>
        <w:t>four</w:t>
      </w:r>
      <w:r>
        <w:rPr>
          <w:rFonts w:ascii="Calibri Light" w:hAnsi="Calibri Light" w:cs="Calibri Light"/>
          <w:szCs w:val="20"/>
        </w:rPr>
        <w:t xml:space="preserve"> members</w:t>
      </w:r>
      <w:r w:rsidR="007B4200">
        <w:rPr>
          <w:rFonts w:ascii="Calibri Light" w:hAnsi="Calibri Light" w:cs="Calibri Light"/>
          <w:szCs w:val="20"/>
        </w:rPr>
        <w:t xml:space="preserve"> </w:t>
      </w:r>
      <w:r w:rsidR="00F3308E">
        <w:rPr>
          <w:rFonts w:ascii="Calibri Light" w:hAnsi="Calibri Light" w:cs="Calibri Light"/>
          <w:szCs w:val="20"/>
        </w:rPr>
        <w:t>needs to be</w:t>
      </w:r>
      <w:r w:rsidR="007B4200">
        <w:rPr>
          <w:rFonts w:ascii="Calibri Light" w:hAnsi="Calibri Light" w:cs="Calibri Light"/>
          <w:szCs w:val="20"/>
        </w:rPr>
        <w:t xml:space="preserve"> present. Agreement amongst the SMB </w:t>
      </w:r>
      <w:r w:rsidR="00612779">
        <w:rPr>
          <w:rFonts w:ascii="Calibri Light" w:hAnsi="Calibri Light" w:cs="Calibri Light"/>
          <w:szCs w:val="20"/>
        </w:rPr>
        <w:t>will be</w:t>
      </w:r>
      <w:r w:rsidR="007B4200">
        <w:rPr>
          <w:rFonts w:ascii="Calibri Light" w:hAnsi="Calibri Light" w:cs="Calibri Light"/>
          <w:szCs w:val="20"/>
        </w:rPr>
        <w:t xml:space="preserve"> by unanimous vote of all SMB members present at an SMB meeting.</w:t>
      </w:r>
    </w:p>
    <w:p w14:paraId="6334DED7" w14:textId="66068CCA" w:rsidR="007B4200" w:rsidRPr="00B8307A" w:rsidRDefault="006E79F5" w:rsidP="00C03EC0">
      <w:pPr>
        <w:jc w:val="both"/>
        <w:rPr>
          <w:rFonts w:ascii="Calibri Light" w:hAnsi="Calibri Light" w:cs="Calibri Light"/>
          <w:szCs w:val="20"/>
        </w:rPr>
      </w:pPr>
      <w:r>
        <w:rPr>
          <w:rFonts w:ascii="Calibri Light" w:hAnsi="Calibri Light" w:cs="Calibri Light"/>
          <w:szCs w:val="20"/>
        </w:rPr>
        <w:t xml:space="preserve">Khalifa University has 2 designated KU faculty members to drive execution of the research activities within the two technology areas – Focus Areas to coordinate administrative </w:t>
      </w:r>
      <w:r w:rsidR="008D0D17" w:rsidRPr="00B8307A">
        <w:rPr>
          <w:rFonts w:ascii="Calibri Light" w:hAnsi="Calibri Light" w:cs="Calibri Light"/>
          <w:szCs w:val="20"/>
        </w:rPr>
        <w:t>activities</w:t>
      </w:r>
      <w:r w:rsidRPr="00B8307A">
        <w:rPr>
          <w:rFonts w:ascii="Calibri Light" w:hAnsi="Calibri Light" w:cs="Calibri Light"/>
          <w:szCs w:val="20"/>
        </w:rPr>
        <w:t xml:space="preserve"> associated with these </w:t>
      </w:r>
      <w:r w:rsidR="00DE021D" w:rsidRPr="00B8307A">
        <w:rPr>
          <w:rFonts w:ascii="Calibri Light" w:hAnsi="Calibri Light" w:cs="Calibri Light"/>
          <w:szCs w:val="20"/>
        </w:rPr>
        <w:t>Focus</w:t>
      </w:r>
      <w:r w:rsidRPr="00B8307A">
        <w:rPr>
          <w:rFonts w:ascii="Calibri Light" w:hAnsi="Calibri Light" w:cs="Calibri Light"/>
          <w:szCs w:val="20"/>
        </w:rPr>
        <w:t xml:space="preserve"> Areas within Khalifa University </w:t>
      </w:r>
      <w:r w:rsidR="00A963D5" w:rsidRPr="00B8307A">
        <w:rPr>
          <w:rFonts w:ascii="Calibri Light" w:hAnsi="Calibri Light" w:cs="Calibri Light"/>
          <w:szCs w:val="20"/>
        </w:rPr>
        <w:t xml:space="preserve">including HR, finance, legal, security and communications. The </w:t>
      </w:r>
      <w:r w:rsidR="00787BCC" w:rsidRPr="00B8307A">
        <w:rPr>
          <w:rFonts w:ascii="Calibri Light" w:hAnsi="Calibri Light" w:cs="Calibri Light"/>
          <w:szCs w:val="20"/>
        </w:rPr>
        <w:t>two</w:t>
      </w:r>
      <w:r w:rsidR="00A963D5" w:rsidRPr="00B8307A">
        <w:rPr>
          <w:rFonts w:ascii="Calibri Light" w:hAnsi="Calibri Light" w:cs="Calibri Light"/>
          <w:szCs w:val="20"/>
        </w:rPr>
        <w:t xml:space="preserve"> individuals have subject matter expertise in the Focus Areas and KU has designated the following faculty members for an initial period of 1 calendar year from the effective date.</w:t>
      </w:r>
    </w:p>
    <w:p w14:paraId="37E087C7" w14:textId="64601617" w:rsidR="00A963D5" w:rsidRPr="00B8307A" w:rsidRDefault="00B8307A" w:rsidP="00B8307A">
      <w:pPr>
        <w:pStyle w:val="ListParagraph"/>
        <w:numPr>
          <w:ilvl w:val="0"/>
          <w:numId w:val="37"/>
        </w:numPr>
        <w:jc w:val="both"/>
        <w:rPr>
          <w:rFonts w:ascii="Calibri Light" w:hAnsi="Calibri Light" w:cs="Calibri Light"/>
          <w:sz w:val="20"/>
          <w:szCs w:val="20"/>
        </w:rPr>
      </w:pPr>
      <w:r w:rsidRPr="00B8307A">
        <w:rPr>
          <w:rFonts w:ascii="Calibri Light" w:hAnsi="Calibri Light" w:cs="Calibri Light"/>
          <w:sz w:val="20"/>
          <w:szCs w:val="20"/>
        </w:rPr>
        <w:t>Professor Wesley Cantwell – ARIC Director for Advanced Materials and Processing</w:t>
      </w:r>
    </w:p>
    <w:p w14:paraId="553C579B" w14:textId="08B31AFF" w:rsidR="00B8307A" w:rsidRPr="00B8307A" w:rsidRDefault="00B8307A" w:rsidP="00B8307A">
      <w:pPr>
        <w:pStyle w:val="ListParagraph"/>
        <w:numPr>
          <w:ilvl w:val="0"/>
          <w:numId w:val="37"/>
        </w:numPr>
        <w:jc w:val="both"/>
        <w:rPr>
          <w:rFonts w:ascii="Calibri Light" w:hAnsi="Calibri Light" w:cs="Calibri Light"/>
          <w:sz w:val="20"/>
          <w:szCs w:val="20"/>
        </w:rPr>
      </w:pPr>
      <w:r w:rsidRPr="00B8307A">
        <w:rPr>
          <w:rFonts w:ascii="Calibri Light" w:hAnsi="Calibri Light" w:cs="Calibri Light"/>
          <w:sz w:val="20"/>
          <w:szCs w:val="20"/>
        </w:rPr>
        <w:t>Professor Cesare Stefanini – ARIC Director for Robotics and Digital Technologies</w:t>
      </w:r>
    </w:p>
    <w:p w14:paraId="7B9367B5" w14:textId="6A74756B" w:rsidR="0092327F" w:rsidRDefault="0092327F" w:rsidP="00C03EC0">
      <w:pPr>
        <w:jc w:val="both"/>
        <w:rPr>
          <w:rFonts w:ascii="Calibri Light" w:hAnsi="Calibri Light" w:cs="Calibri Light"/>
          <w:szCs w:val="20"/>
        </w:rPr>
      </w:pPr>
    </w:p>
    <w:p w14:paraId="10C98907" w14:textId="5C2630A3" w:rsidR="0092327F" w:rsidRDefault="00D82555" w:rsidP="00C03EC0">
      <w:pPr>
        <w:jc w:val="both"/>
        <w:rPr>
          <w:rFonts w:ascii="Calibri Light" w:hAnsi="Calibri Light" w:cs="Calibri Light"/>
          <w:szCs w:val="20"/>
        </w:rPr>
      </w:pPr>
      <w:r>
        <w:rPr>
          <w:rFonts w:ascii="Calibri Light" w:hAnsi="Calibri Light" w:cs="Calibri Light"/>
          <w:szCs w:val="20"/>
        </w:rPr>
        <w:lastRenderedPageBreak/>
        <w:t>ARIC Center Co- directors shall be assessed and reviewed on an annual basis by the SMB. The ARIC Center Co-Directors may be renewed for subsequent periods of 1 calendar year or terminated and replaced with alternate designated faculty members in each case by the unanimous decision of the SMB.</w:t>
      </w:r>
    </w:p>
    <w:p w14:paraId="4024D639" w14:textId="0B5D99E5" w:rsidR="00DE021D" w:rsidRDefault="00DE021D" w:rsidP="00C03EC0">
      <w:pPr>
        <w:jc w:val="both"/>
        <w:rPr>
          <w:rFonts w:ascii="Calibri Light" w:hAnsi="Calibri Light" w:cs="Calibri Light"/>
          <w:szCs w:val="20"/>
        </w:rPr>
      </w:pPr>
      <w:r>
        <w:rPr>
          <w:rFonts w:ascii="Calibri Light" w:hAnsi="Calibri Light" w:cs="Calibri Light"/>
          <w:szCs w:val="20"/>
        </w:rPr>
        <w:t xml:space="preserve">The ARIC Center directors shall be responsible for coordinating the selection, scoping, staffing and execution of Research Projects within their Focus areas. The ARIC Center Co- Directors will also present the annual budget for approval of the SMB on an annual basis, manage expenditure against </w:t>
      </w:r>
      <w:r w:rsidR="00B54F63">
        <w:rPr>
          <w:rFonts w:ascii="Calibri Light" w:hAnsi="Calibri Light" w:cs="Calibri Light"/>
          <w:szCs w:val="20"/>
        </w:rPr>
        <w:t>budget</w:t>
      </w:r>
      <w:r>
        <w:rPr>
          <w:rFonts w:ascii="Calibri Light" w:hAnsi="Calibri Light" w:cs="Calibri Light"/>
          <w:szCs w:val="20"/>
        </w:rPr>
        <w:t xml:space="preserve"> approved by the SMB and provide the SMB with appropriate forecasts and explanations of expenditure. </w:t>
      </w:r>
    </w:p>
    <w:p w14:paraId="4D05EDE4" w14:textId="2A27369D" w:rsidR="0096592F" w:rsidRDefault="0096592F" w:rsidP="00C03EC0">
      <w:pPr>
        <w:jc w:val="both"/>
        <w:rPr>
          <w:rFonts w:ascii="Calibri Light" w:hAnsi="Calibri Light" w:cs="Calibri Light"/>
          <w:szCs w:val="20"/>
        </w:rPr>
      </w:pPr>
      <w:r>
        <w:rPr>
          <w:rFonts w:ascii="Calibri Light" w:hAnsi="Calibri Light" w:cs="Calibri Light"/>
          <w:szCs w:val="20"/>
        </w:rPr>
        <w:t>All decisions related to budget and resource allocation for Center (including identity, skill, experience and remuneration of all personnel appointed or allocated to support the Center) shall be approved by the SMB.</w:t>
      </w:r>
    </w:p>
    <w:p w14:paraId="3D66FB6E" w14:textId="113BCD78" w:rsidR="0096592F" w:rsidRDefault="0096592F" w:rsidP="00C03EC0">
      <w:pPr>
        <w:jc w:val="both"/>
        <w:rPr>
          <w:rFonts w:ascii="Calibri Light" w:hAnsi="Calibri Light" w:cs="Calibri Light"/>
          <w:szCs w:val="20"/>
        </w:rPr>
      </w:pPr>
    </w:p>
    <w:p w14:paraId="395F7E97" w14:textId="492AF27D" w:rsidR="00077C88" w:rsidRDefault="00F96F11" w:rsidP="00C03EC0">
      <w:pPr>
        <w:jc w:val="both"/>
        <w:rPr>
          <w:rFonts w:ascii="Calibri Light" w:hAnsi="Calibri Light" w:cs="Calibri Light"/>
          <w:szCs w:val="20"/>
        </w:rPr>
      </w:pPr>
      <w:r>
        <w:rPr>
          <w:rFonts w:ascii="Calibri Light" w:hAnsi="Calibri Light" w:cs="Calibri Light"/>
          <w:szCs w:val="20"/>
        </w:rPr>
        <w:t>A new Program Director was appointed in January 2023 – Dr. Yahya Zweiri.</w:t>
      </w:r>
    </w:p>
    <w:p w14:paraId="112DA4CA" w14:textId="4C89DB3D" w:rsidR="00450B5E" w:rsidRPr="007B1209" w:rsidRDefault="00450B5E" w:rsidP="00C03EC0">
      <w:pPr>
        <w:pStyle w:val="Heading1"/>
        <w:jc w:val="both"/>
        <w:rPr>
          <w:rFonts w:ascii="Calibri Light" w:hAnsi="Calibri Light" w:cs="Calibri Light"/>
          <w:sz w:val="36"/>
          <w:szCs w:val="36"/>
        </w:rPr>
      </w:pPr>
      <w:r w:rsidRPr="007B1209">
        <w:rPr>
          <w:rFonts w:ascii="Calibri Light" w:hAnsi="Calibri Light" w:cs="Calibri Light"/>
          <w:sz w:val="36"/>
          <w:szCs w:val="36"/>
        </w:rPr>
        <w:t>Policies and Procedures</w:t>
      </w:r>
    </w:p>
    <w:p w14:paraId="631AC875" w14:textId="77777777" w:rsidR="007B1209" w:rsidRDefault="007B1209" w:rsidP="00C03EC0">
      <w:pPr>
        <w:jc w:val="both"/>
        <w:rPr>
          <w:rFonts w:ascii="Calibri Light" w:hAnsi="Calibri Light" w:cs="Calibri Light"/>
          <w:b/>
          <w:szCs w:val="20"/>
          <w:u w:val="single"/>
        </w:rPr>
      </w:pPr>
    </w:p>
    <w:p w14:paraId="64951053" w14:textId="542FB23F" w:rsidR="00450B5E" w:rsidRPr="003C2C89" w:rsidRDefault="00720F72" w:rsidP="00C03EC0">
      <w:pPr>
        <w:jc w:val="both"/>
        <w:rPr>
          <w:rFonts w:ascii="Calibri Light" w:hAnsi="Calibri Light" w:cs="Calibri Light"/>
          <w:b/>
          <w:szCs w:val="20"/>
          <w:u w:val="single"/>
        </w:rPr>
      </w:pPr>
      <w:r>
        <w:rPr>
          <w:rFonts w:ascii="Calibri Light" w:hAnsi="Calibri Light" w:cs="Calibri Light"/>
          <w:b/>
          <w:szCs w:val="20"/>
          <w:u w:val="single"/>
        </w:rPr>
        <w:t>Policies and Procedures</w:t>
      </w:r>
    </w:p>
    <w:p w14:paraId="6E243CFC" w14:textId="47E916DB" w:rsidR="00450B5E" w:rsidRPr="003C2C89" w:rsidRDefault="00450B5E" w:rsidP="00C03EC0">
      <w:pPr>
        <w:jc w:val="both"/>
        <w:rPr>
          <w:rFonts w:ascii="Calibri Light" w:hAnsi="Calibri Light" w:cs="Calibri Light"/>
          <w:szCs w:val="20"/>
        </w:rPr>
      </w:pPr>
    </w:p>
    <w:p w14:paraId="563EC4C7" w14:textId="34DD185D" w:rsidR="00142D9C" w:rsidRDefault="00FF0E48" w:rsidP="00C03EC0">
      <w:pPr>
        <w:jc w:val="both"/>
        <w:rPr>
          <w:rFonts w:ascii="Calibri Light" w:hAnsi="Calibri Light" w:cs="Calibri Light"/>
          <w:bCs/>
          <w:szCs w:val="20"/>
        </w:rPr>
      </w:pPr>
      <w:r>
        <w:rPr>
          <w:rFonts w:ascii="Calibri Light" w:hAnsi="Calibri Light" w:cs="Calibri Light"/>
          <w:bCs/>
          <w:szCs w:val="20"/>
        </w:rPr>
        <w:t>T</w:t>
      </w:r>
      <w:r w:rsidR="0038583B">
        <w:rPr>
          <w:rFonts w:ascii="Calibri Light" w:hAnsi="Calibri Light" w:cs="Calibri Light"/>
          <w:bCs/>
          <w:szCs w:val="20"/>
        </w:rPr>
        <w:t>here are no specific procedures related to ARIC. Only KU policies and procedures are followed.</w:t>
      </w:r>
    </w:p>
    <w:p w14:paraId="7F1D8271" w14:textId="77777777" w:rsidR="0038583B" w:rsidRDefault="0038583B" w:rsidP="00C03EC0">
      <w:pPr>
        <w:jc w:val="both"/>
        <w:rPr>
          <w:rFonts w:ascii="Calibri Light" w:hAnsi="Calibri Light" w:cs="Calibri Light"/>
          <w:b/>
          <w:bCs/>
          <w:szCs w:val="20"/>
          <w:u w:val="single"/>
        </w:rPr>
      </w:pPr>
    </w:p>
    <w:p w14:paraId="75C3168C" w14:textId="13A224F6" w:rsidR="00FF0E48" w:rsidRDefault="008F5486" w:rsidP="00C03EC0">
      <w:pPr>
        <w:jc w:val="both"/>
        <w:rPr>
          <w:rFonts w:ascii="Calibri Light" w:hAnsi="Calibri Light" w:cs="Calibri Light"/>
          <w:b/>
          <w:bCs/>
          <w:szCs w:val="20"/>
          <w:u w:val="single"/>
        </w:rPr>
      </w:pPr>
      <w:r w:rsidRPr="00EC7702">
        <w:rPr>
          <w:rFonts w:ascii="Calibri Light" w:hAnsi="Calibri Light" w:cs="Calibri Light"/>
          <w:b/>
          <w:bCs/>
          <w:szCs w:val="20"/>
          <w:u w:val="single"/>
        </w:rPr>
        <w:t>Finances</w:t>
      </w:r>
    </w:p>
    <w:p w14:paraId="4E70B16E" w14:textId="005F7A16" w:rsidR="00D9717F" w:rsidRDefault="00D9717F" w:rsidP="00C03EC0">
      <w:pPr>
        <w:jc w:val="both"/>
        <w:rPr>
          <w:rFonts w:ascii="Calibri Light" w:hAnsi="Calibri Light" w:cs="Calibri Light"/>
          <w:b/>
          <w:bCs/>
          <w:szCs w:val="20"/>
          <w:u w:val="single"/>
        </w:rPr>
      </w:pPr>
    </w:p>
    <w:p w14:paraId="69DB42EE" w14:textId="56B05944" w:rsidR="00D9717F" w:rsidRDefault="00D9717F" w:rsidP="00C03EC0">
      <w:pPr>
        <w:jc w:val="both"/>
        <w:rPr>
          <w:rFonts w:ascii="Calibri Light" w:hAnsi="Calibri Light" w:cs="Calibri Light"/>
          <w:b/>
          <w:bCs/>
          <w:szCs w:val="20"/>
          <w:u w:val="single"/>
        </w:rPr>
      </w:pPr>
      <w:r>
        <w:rPr>
          <w:rFonts w:ascii="Calibri Light" w:hAnsi="Calibri Light" w:cs="Calibri Light"/>
          <w:b/>
          <w:bCs/>
          <w:szCs w:val="20"/>
          <w:u w:val="single"/>
        </w:rPr>
        <w:t>As per previous agreement (2018- Oct 2022)</w:t>
      </w:r>
    </w:p>
    <w:p w14:paraId="7CBD1549" w14:textId="643E9DD0" w:rsidR="00EC7702" w:rsidRDefault="00EC7702" w:rsidP="00C03EC0">
      <w:pPr>
        <w:jc w:val="both"/>
        <w:rPr>
          <w:rFonts w:ascii="Calibri Light" w:hAnsi="Calibri Light" w:cs="Calibri Light"/>
          <w:b/>
          <w:bCs/>
          <w:szCs w:val="20"/>
          <w:u w:val="single"/>
        </w:rPr>
      </w:pPr>
    </w:p>
    <w:p w14:paraId="51392075" w14:textId="0E553BAC" w:rsidR="00EC7702" w:rsidRPr="00EC7702" w:rsidRDefault="00EC7702" w:rsidP="00C03EC0">
      <w:pPr>
        <w:jc w:val="both"/>
        <w:rPr>
          <w:rFonts w:ascii="Calibri Light" w:hAnsi="Calibri Light" w:cs="Calibri Light"/>
          <w:bCs/>
          <w:szCs w:val="20"/>
        </w:rPr>
      </w:pPr>
      <w:r w:rsidRPr="00EC7702">
        <w:rPr>
          <w:rFonts w:ascii="Calibri Light" w:hAnsi="Calibri Light" w:cs="Calibri Light"/>
          <w:bCs/>
          <w:szCs w:val="20"/>
        </w:rPr>
        <w:t xml:space="preserve">Unused fund amount of AED 7 million AED is carried over from 2013 ARIC </w:t>
      </w:r>
      <w:r w:rsidR="000E0606" w:rsidRPr="00EC7702">
        <w:rPr>
          <w:rFonts w:ascii="Calibri Light" w:hAnsi="Calibri Light" w:cs="Calibri Light"/>
          <w:bCs/>
          <w:szCs w:val="20"/>
        </w:rPr>
        <w:t>Agreement, which</w:t>
      </w:r>
      <w:r w:rsidRPr="00EC7702">
        <w:rPr>
          <w:rFonts w:ascii="Calibri Light" w:hAnsi="Calibri Light" w:cs="Calibri Light"/>
          <w:bCs/>
          <w:szCs w:val="20"/>
        </w:rPr>
        <w:t xml:space="preserve"> can be used for funding the Program in addition to the new contributions defined. This includes a commitment of 1.5 M AED from the center funds for a 3D printer in </w:t>
      </w:r>
      <w:r w:rsidR="000E0606" w:rsidRPr="00EC7702">
        <w:rPr>
          <w:rFonts w:ascii="Calibri Light" w:hAnsi="Calibri Light" w:cs="Calibri Light"/>
          <w:bCs/>
          <w:szCs w:val="20"/>
        </w:rPr>
        <w:t>2018, which</w:t>
      </w:r>
      <w:r w:rsidRPr="00EC7702">
        <w:rPr>
          <w:rFonts w:ascii="Calibri Light" w:hAnsi="Calibri Light" w:cs="Calibri Light"/>
          <w:bCs/>
          <w:szCs w:val="20"/>
        </w:rPr>
        <w:t xml:space="preserve"> has been carried over to 2019.</w:t>
      </w:r>
    </w:p>
    <w:p w14:paraId="370D9ED9" w14:textId="1CE76DF0" w:rsidR="008F5486" w:rsidRDefault="008F5486" w:rsidP="00C03EC0">
      <w:pPr>
        <w:jc w:val="both"/>
        <w:rPr>
          <w:rFonts w:ascii="Calibri Light" w:hAnsi="Calibri Light" w:cs="Calibri Light"/>
          <w:bCs/>
          <w:szCs w:val="20"/>
        </w:rPr>
      </w:pPr>
    </w:p>
    <w:tbl>
      <w:tblPr>
        <w:tblStyle w:val="TableGrid"/>
        <w:tblW w:w="0" w:type="auto"/>
        <w:tblLook w:val="04A0" w:firstRow="1" w:lastRow="0" w:firstColumn="1" w:lastColumn="0" w:noHBand="0" w:noVBand="1"/>
      </w:tblPr>
      <w:tblGrid>
        <w:gridCol w:w="2773"/>
        <w:gridCol w:w="1024"/>
        <w:gridCol w:w="1881"/>
        <w:gridCol w:w="1881"/>
        <w:gridCol w:w="1881"/>
      </w:tblGrid>
      <w:tr w:rsidR="008F5486" w14:paraId="7AAEBA30" w14:textId="77777777" w:rsidTr="00B521D9">
        <w:trPr>
          <w:tblHeader/>
        </w:trPr>
        <w:tc>
          <w:tcPr>
            <w:tcW w:w="2785" w:type="dxa"/>
            <w:shd w:val="clear" w:color="auto" w:fill="4F81BD" w:themeFill="accent1"/>
          </w:tcPr>
          <w:p w14:paraId="79E170CC" w14:textId="062BBBBB" w:rsidR="008F5486" w:rsidRPr="000E0606" w:rsidRDefault="008F5486" w:rsidP="008F5486">
            <w:pPr>
              <w:jc w:val="center"/>
              <w:rPr>
                <w:rFonts w:ascii="Calibri Light" w:hAnsi="Calibri Light" w:cs="Calibri Light"/>
                <w:b/>
                <w:bCs/>
                <w:color w:val="FFFFFF" w:themeColor="background1"/>
                <w:szCs w:val="20"/>
              </w:rPr>
            </w:pPr>
            <w:r w:rsidRPr="000E0606">
              <w:rPr>
                <w:rFonts w:ascii="Calibri Light" w:hAnsi="Calibri Light" w:cs="Calibri Light"/>
                <w:b/>
                <w:bCs/>
                <w:color w:val="FFFFFF" w:themeColor="background1"/>
                <w:szCs w:val="20"/>
              </w:rPr>
              <w:t>Year</w:t>
            </w:r>
          </w:p>
        </w:tc>
        <w:tc>
          <w:tcPr>
            <w:tcW w:w="991" w:type="dxa"/>
            <w:shd w:val="clear" w:color="auto" w:fill="4F81BD" w:themeFill="accent1"/>
          </w:tcPr>
          <w:p w14:paraId="58B13E7D" w14:textId="7B6D6E5B" w:rsidR="008F5486" w:rsidRPr="000E0606" w:rsidRDefault="008F5486" w:rsidP="008F5486">
            <w:pPr>
              <w:jc w:val="center"/>
              <w:rPr>
                <w:rFonts w:ascii="Calibri Light" w:hAnsi="Calibri Light" w:cs="Calibri Light"/>
                <w:b/>
                <w:bCs/>
                <w:color w:val="FFFFFF" w:themeColor="background1"/>
                <w:szCs w:val="20"/>
              </w:rPr>
            </w:pPr>
            <w:r w:rsidRPr="000E0606">
              <w:rPr>
                <w:rFonts w:ascii="Calibri Light" w:hAnsi="Calibri Light" w:cs="Calibri Light"/>
                <w:b/>
                <w:bCs/>
                <w:color w:val="FFFFFF" w:themeColor="background1"/>
                <w:szCs w:val="20"/>
              </w:rPr>
              <w:t>2019</w:t>
            </w:r>
          </w:p>
        </w:tc>
        <w:tc>
          <w:tcPr>
            <w:tcW w:w="1888" w:type="dxa"/>
            <w:shd w:val="clear" w:color="auto" w:fill="4F81BD" w:themeFill="accent1"/>
          </w:tcPr>
          <w:p w14:paraId="22B72F55" w14:textId="49FC7191" w:rsidR="008F5486" w:rsidRPr="000E0606" w:rsidRDefault="008F5486" w:rsidP="008F5486">
            <w:pPr>
              <w:jc w:val="center"/>
              <w:rPr>
                <w:rFonts w:ascii="Calibri Light" w:hAnsi="Calibri Light" w:cs="Calibri Light"/>
                <w:b/>
                <w:bCs/>
                <w:color w:val="FFFFFF" w:themeColor="background1"/>
                <w:szCs w:val="20"/>
              </w:rPr>
            </w:pPr>
            <w:r w:rsidRPr="000E0606">
              <w:rPr>
                <w:rFonts w:ascii="Calibri Light" w:hAnsi="Calibri Light" w:cs="Calibri Light"/>
                <w:b/>
                <w:bCs/>
                <w:color w:val="FFFFFF" w:themeColor="background1"/>
                <w:szCs w:val="20"/>
              </w:rPr>
              <w:t>2020</w:t>
            </w:r>
          </w:p>
        </w:tc>
        <w:tc>
          <w:tcPr>
            <w:tcW w:w="1888" w:type="dxa"/>
            <w:shd w:val="clear" w:color="auto" w:fill="4F81BD" w:themeFill="accent1"/>
          </w:tcPr>
          <w:p w14:paraId="689F9543" w14:textId="36C1A318" w:rsidR="008F5486" w:rsidRPr="000E0606" w:rsidRDefault="008F5486" w:rsidP="008F5486">
            <w:pPr>
              <w:jc w:val="center"/>
              <w:rPr>
                <w:rFonts w:ascii="Calibri Light" w:hAnsi="Calibri Light" w:cs="Calibri Light"/>
                <w:b/>
                <w:bCs/>
                <w:color w:val="FFFFFF" w:themeColor="background1"/>
                <w:szCs w:val="20"/>
              </w:rPr>
            </w:pPr>
            <w:r w:rsidRPr="000E0606">
              <w:rPr>
                <w:rFonts w:ascii="Calibri Light" w:hAnsi="Calibri Light" w:cs="Calibri Light"/>
                <w:b/>
                <w:bCs/>
                <w:color w:val="FFFFFF" w:themeColor="background1"/>
                <w:szCs w:val="20"/>
              </w:rPr>
              <w:t>2021</w:t>
            </w:r>
          </w:p>
        </w:tc>
        <w:tc>
          <w:tcPr>
            <w:tcW w:w="1888" w:type="dxa"/>
            <w:shd w:val="clear" w:color="auto" w:fill="4F81BD" w:themeFill="accent1"/>
          </w:tcPr>
          <w:p w14:paraId="4D2E0CD2" w14:textId="48C18A6C" w:rsidR="008F5486" w:rsidRPr="000E0606" w:rsidRDefault="008F5486" w:rsidP="008F5486">
            <w:pPr>
              <w:jc w:val="center"/>
              <w:rPr>
                <w:rFonts w:ascii="Calibri Light" w:hAnsi="Calibri Light" w:cs="Calibri Light"/>
                <w:b/>
                <w:bCs/>
                <w:color w:val="FFFFFF" w:themeColor="background1"/>
                <w:szCs w:val="20"/>
              </w:rPr>
            </w:pPr>
            <w:r w:rsidRPr="000E0606">
              <w:rPr>
                <w:rFonts w:ascii="Calibri Light" w:hAnsi="Calibri Light" w:cs="Calibri Light"/>
                <w:b/>
                <w:bCs/>
                <w:color w:val="FFFFFF" w:themeColor="background1"/>
                <w:szCs w:val="20"/>
              </w:rPr>
              <w:t>2022</w:t>
            </w:r>
          </w:p>
        </w:tc>
      </w:tr>
      <w:tr w:rsidR="008F5486" w14:paraId="462F89B4" w14:textId="77777777" w:rsidTr="00FD6197">
        <w:tc>
          <w:tcPr>
            <w:tcW w:w="2785" w:type="dxa"/>
          </w:tcPr>
          <w:p w14:paraId="1C29C4D7" w14:textId="5B0DD7F8" w:rsidR="008F5486" w:rsidRPr="000E0606" w:rsidRDefault="008F5486" w:rsidP="00C03EC0">
            <w:pPr>
              <w:jc w:val="both"/>
              <w:rPr>
                <w:rFonts w:ascii="Calibri Light" w:hAnsi="Calibri Light" w:cs="Calibri Light"/>
                <w:bCs/>
                <w:szCs w:val="20"/>
              </w:rPr>
            </w:pPr>
            <w:r w:rsidRPr="000E0606">
              <w:rPr>
                <w:rFonts w:ascii="Calibri Light" w:hAnsi="Calibri Light" w:cs="Calibri Light"/>
                <w:bCs/>
                <w:szCs w:val="20"/>
              </w:rPr>
              <w:t>Funds carried over from 2013 ARIC Agreement (AED)</w:t>
            </w:r>
          </w:p>
        </w:tc>
        <w:tc>
          <w:tcPr>
            <w:tcW w:w="991" w:type="dxa"/>
          </w:tcPr>
          <w:p w14:paraId="09713A42" w14:textId="5B3AFBAB" w:rsidR="008F5486" w:rsidRPr="000E0606" w:rsidRDefault="008F5486" w:rsidP="00C03EC0">
            <w:pPr>
              <w:jc w:val="both"/>
              <w:rPr>
                <w:rFonts w:ascii="Calibri Light" w:hAnsi="Calibri Light" w:cs="Calibri Light"/>
                <w:bCs/>
                <w:szCs w:val="20"/>
              </w:rPr>
            </w:pPr>
            <w:r w:rsidRPr="000E0606">
              <w:rPr>
                <w:rFonts w:ascii="Calibri Light" w:hAnsi="Calibri Light" w:cs="Calibri Light"/>
                <w:bCs/>
                <w:szCs w:val="20"/>
              </w:rPr>
              <w:t>7,000,000</w:t>
            </w:r>
          </w:p>
        </w:tc>
        <w:tc>
          <w:tcPr>
            <w:tcW w:w="1888" w:type="dxa"/>
          </w:tcPr>
          <w:p w14:paraId="57D4BAC2" w14:textId="5F86A8EF" w:rsidR="008F5486" w:rsidRPr="000E0606" w:rsidRDefault="00FE50C9" w:rsidP="00C03EC0">
            <w:pPr>
              <w:jc w:val="both"/>
              <w:rPr>
                <w:rFonts w:ascii="Calibri Light" w:hAnsi="Calibri Light" w:cs="Calibri Light"/>
                <w:bCs/>
                <w:szCs w:val="20"/>
              </w:rPr>
            </w:pPr>
            <w:r w:rsidRPr="000E0606">
              <w:rPr>
                <w:rFonts w:ascii="Calibri Light" w:hAnsi="Calibri Light" w:cs="Calibri Light"/>
                <w:bCs/>
                <w:szCs w:val="20"/>
              </w:rPr>
              <w:t>0</w:t>
            </w:r>
          </w:p>
        </w:tc>
        <w:tc>
          <w:tcPr>
            <w:tcW w:w="1888" w:type="dxa"/>
          </w:tcPr>
          <w:p w14:paraId="170D9AF1" w14:textId="29338E15" w:rsidR="008F5486" w:rsidRPr="000E0606" w:rsidRDefault="00FE50C9" w:rsidP="00C03EC0">
            <w:pPr>
              <w:jc w:val="both"/>
              <w:rPr>
                <w:rFonts w:ascii="Calibri Light" w:hAnsi="Calibri Light" w:cs="Calibri Light"/>
                <w:bCs/>
                <w:szCs w:val="20"/>
              </w:rPr>
            </w:pPr>
            <w:r w:rsidRPr="000E0606">
              <w:rPr>
                <w:rFonts w:ascii="Calibri Light" w:hAnsi="Calibri Light" w:cs="Calibri Light"/>
                <w:bCs/>
                <w:szCs w:val="20"/>
              </w:rPr>
              <w:t>0</w:t>
            </w:r>
          </w:p>
        </w:tc>
        <w:tc>
          <w:tcPr>
            <w:tcW w:w="1888" w:type="dxa"/>
          </w:tcPr>
          <w:p w14:paraId="7FFDC9B1" w14:textId="22DC12DB" w:rsidR="008F5486" w:rsidRPr="000E0606" w:rsidRDefault="00FE50C9" w:rsidP="00C03EC0">
            <w:pPr>
              <w:jc w:val="both"/>
              <w:rPr>
                <w:rFonts w:ascii="Calibri Light" w:hAnsi="Calibri Light" w:cs="Calibri Light"/>
                <w:bCs/>
                <w:szCs w:val="20"/>
              </w:rPr>
            </w:pPr>
            <w:r w:rsidRPr="000E0606">
              <w:rPr>
                <w:rFonts w:ascii="Calibri Light" w:hAnsi="Calibri Light" w:cs="Calibri Light"/>
                <w:bCs/>
                <w:szCs w:val="20"/>
              </w:rPr>
              <w:t>0</w:t>
            </w:r>
          </w:p>
        </w:tc>
      </w:tr>
      <w:tr w:rsidR="008F5486" w14:paraId="2C49C282" w14:textId="77777777" w:rsidTr="00FD6197">
        <w:tc>
          <w:tcPr>
            <w:tcW w:w="2785" w:type="dxa"/>
          </w:tcPr>
          <w:p w14:paraId="28C2A8B7" w14:textId="46FA7B4F" w:rsidR="008F5486" w:rsidRPr="000E0606" w:rsidRDefault="008F5486" w:rsidP="00C03EC0">
            <w:pPr>
              <w:jc w:val="both"/>
              <w:rPr>
                <w:rFonts w:ascii="Calibri Light" w:hAnsi="Calibri Light" w:cs="Calibri Light"/>
                <w:bCs/>
                <w:szCs w:val="20"/>
              </w:rPr>
            </w:pPr>
            <w:r w:rsidRPr="000E0606">
              <w:rPr>
                <w:rFonts w:ascii="Calibri Light" w:hAnsi="Calibri Light" w:cs="Calibri Light"/>
                <w:bCs/>
                <w:szCs w:val="20"/>
              </w:rPr>
              <w:t>AHC Cash Contribution inclusive of VAT (AED)</w:t>
            </w:r>
          </w:p>
        </w:tc>
        <w:tc>
          <w:tcPr>
            <w:tcW w:w="991" w:type="dxa"/>
          </w:tcPr>
          <w:p w14:paraId="4ECF44A7" w14:textId="5056632D" w:rsidR="008F5486" w:rsidRPr="000E0606" w:rsidRDefault="008F5486" w:rsidP="00C03EC0">
            <w:pPr>
              <w:jc w:val="both"/>
              <w:rPr>
                <w:rFonts w:ascii="Calibri Light" w:hAnsi="Calibri Light" w:cs="Calibri Light"/>
                <w:bCs/>
                <w:szCs w:val="20"/>
              </w:rPr>
            </w:pPr>
            <w:r w:rsidRPr="000E0606">
              <w:rPr>
                <w:rFonts w:ascii="Calibri Light" w:hAnsi="Calibri Light" w:cs="Calibri Light"/>
                <w:bCs/>
                <w:szCs w:val="20"/>
              </w:rPr>
              <w:t>0</w:t>
            </w:r>
          </w:p>
        </w:tc>
        <w:tc>
          <w:tcPr>
            <w:tcW w:w="1888" w:type="dxa"/>
          </w:tcPr>
          <w:p w14:paraId="0089A226" w14:textId="491445E0" w:rsidR="008F5486" w:rsidRPr="000E0606" w:rsidRDefault="008F5486" w:rsidP="00C03EC0">
            <w:pPr>
              <w:jc w:val="both"/>
              <w:rPr>
                <w:rFonts w:ascii="Calibri Light" w:hAnsi="Calibri Light" w:cs="Calibri Light"/>
                <w:bCs/>
                <w:szCs w:val="20"/>
              </w:rPr>
            </w:pPr>
            <w:r w:rsidRPr="000E0606">
              <w:rPr>
                <w:rFonts w:ascii="Calibri Light" w:hAnsi="Calibri Light" w:cs="Calibri Light"/>
                <w:bCs/>
                <w:szCs w:val="20"/>
              </w:rPr>
              <w:t>1,000,000</w:t>
            </w:r>
          </w:p>
        </w:tc>
        <w:tc>
          <w:tcPr>
            <w:tcW w:w="1888" w:type="dxa"/>
          </w:tcPr>
          <w:p w14:paraId="3B1E395D" w14:textId="440D362F" w:rsidR="008F5486" w:rsidRPr="000E0606" w:rsidRDefault="008F5486" w:rsidP="00C03EC0">
            <w:pPr>
              <w:jc w:val="both"/>
              <w:rPr>
                <w:rFonts w:ascii="Calibri Light" w:hAnsi="Calibri Light" w:cs="Calibri Light"/>
                <w:bCs/>
                <w:szCs w:val="20"/>
              </w:rPr>
            </w:pPr>
            <w:r w:rsidRPr="000E0606">
              <w:rPr>
                <w:rFonts w:ascii="Calibri Light" w:hAnsi="Calibri Light" w:cs="Calibri Light"/>
                <w:bCs/>
                <w:szCs w:val="20"/>
              </w:rPr>
              <w:t>1,000,000</w:t>
            </w:r>
          </w:p>
        </w:tc>
        <w:tc>
          <w:tcPr>
            <w:tcW w:w="1888" w:type="dxa"/>
          </w:tcPr>
          <w:p w14:paraId="118B690D" w14:textId="51AA56B8" w:rsidR="008F5486" w:rsidRPr="000E0606" w:rsidRDefault="008F5486" w:rsidP="00C03EC0">
            <w:pPr>
              <w:jc w:val="both"/>
              <w:rPr>
                <w:rFonts w:ascii="Calibri Light" w:hAnsi="Calibri Light" w:cs="Calibri Light"/>
                <w:bCs/>
                <w:szCs w:val="20"/>
              </w:rPr>
            </w:pPr>
            <w:r w:rsidRPr="000E0606">
              <w:rPr>
                <w:rFonts w:ascii="Calibri Light" w:hAnsi="Calibri Light" w:cs="Calibri Light"/>
                <w:bCs/>
                <w:szCs w:val="20"/>
              </w:rPr>
              <w:t>1,000,000</w:t>
            </w:r>
          </w:p>
        </w:tc>
      </w:tr>
      <w:tr w:rsidR="008F5486" w14:paraId="64393E4F" w14:textId="77777777" w:rsidTr="00FD6197">
        <w:tc>
          <w:tcPr>
            <w:tcW w:w="2785" w:type="dxa"/>
          </w:tcPr>
          <w:p w14:paraId="24B7C434" w14:textId="5B3D88F2" w:rsidR="008F5486" w:rsidRPr="000E0606" w:rsidRDefault="008F5486" w:rsidP="00C03EC0">
            <w:pPr>
              <w:jc w:val="both"/>
              <w:rPr>
                <w:rFonts w:ascii="Calibri Light" w:hAnsi="Calibri Light" w:cs="Calibri Light"/>
                <w:bCs/>
                <w:szCs w:val="20"/>
              </w:rPr>
            </w:pPr>
            <w:r w:rsidRPr="000E0606">
              <w:rPr>
                <w:rFonts w:ascii="Calibri Light" w:hAnsi="Calibri Light" w:cs="Calibri Light"/>
                <w:bCs/>
                <w:szCs w:val="20"/>
              </w:rPr>
              <w:t>Khalifa University Cash Contribution (AED)</w:t>
            </w:r>
          </w:p>
        </w:tc>
        <w:tc>
          <w:tcPr>
            <w:tcW w:w="991" w:type="dxa"/>
          </w:tcPr>
          <w:p w14:paraId="38EEC39A" w14:textId="750C03C5" w:rsidR="008F5486" w:rsidRPr="000E0606" w:rsidRDefault="008F5486" w:rsidP="00C03EC0">
            <w:pPr>
              <w:jc w:val="both"/>
              <w:rPr>
                <w:rFonts w:ascii="Calibri Light" w:hAnsi="Calibri Light" w:cs="Calibri Light"/>
                <w:bCs/>
                <w:szCs w:val="20"/>
              </w:rPr>
            </w:pPr>
            <w:r w:rsidRPr="000E0606">
              <w:rPr>
                <w:rFonts w:ascii="Calibri Light" w:hAnsi="Calibri Light" w:cs="Calibri Light"/>
                <w:bCs/>
                <w:szCs w:val="20"/>
              </w:rPr>
              <w:t>0</w:t>
            </w:r>
          </w:p>
        </w:tc>
        <w:tc>
          <w:tcPr>
            <w:tcW w:w="1888" w:type="dxa"/>
          </w:tcPr>
          <w:p w14:paraId="3AD2B413" w14:textId="3352A899" w:rsidR="008F5486" w:rsidRPr="000E0606" w:rsidRDefault="008F5486" w:rsidP="00C03EC0">
            <w:pPr>
              <w:jc w:val="both"/>
              <w:rPr>
                <w:rFonts w:ascii="Calibri Light" w:hAnsi="Calibri Light" w:cs="Calibri Light"/>
                <w:bCs/>
                <w:szCs w:val="20"/>
              </w:rPr>
            </w:pPr>
            <w:r w:rsidRPr="000E0606">
              <w:rPr>
                <w:rFonts w:ascii="Calibri Light" w:hAnsi="Calibri Light" w:cs="Calibri Light"/>
                <w:bCs/>
                <w:szCs w:val="20"/>
              </w:rPr>
              <w:t>8,000,000</w:t>
            </w:r>
          </w:p>
        </w:tc>
        <w:tc>
          <w:tcPr>
            <w:tcW w:w="1888" w:type="dxa"/>
          </w:tcPr>
          <w:p w14:paraId="40532188" w14:textId="4B793960" w:rsidR="008F5486" w:rsidRPr="000E0606" w:rsidRDefault="008F5486" w:rsidP="00C03EC0">
            <w:pPr>
              <w:jc w:val="both"/>
              <w:rPr>
                <w:rFonts w:ascii="Calibri Light" w:hAnsi="Calibri Light" w:cs="Calibri Light"/>
                <w:bCs/>
                <w:szCs w:val="20"/>
              </w:rPr>
            </w:pPr>
            <w:r w:rsidRPr="000E0606">
              <w:rPr>
                <w:rFonts w:ascii="Calibri Light" w:hAnsi="Calibri Light" w:cs="Calibri Light"/>
                <w:bCs/>
                <w:szCs w:val="20"/>
              </w:rPr>
              <w:t>8,000,000</w:t>
            </w:r>
          </w:p>
        </w:tc>
        <w:tc>
          <w:tcPr>
            <w:tcW w:w="1888" w:type="dxa"/>
          </w:tcPr>
          <w:p w14:paraId="503A3612" w14:textId="00DB7D33" w:rsidR="008F5486" w:rsidRPr="000E0606" w:rsidRDefault="008F5486" w:rsidP="00C03EC0">
            <w:pPr>
              <w:jc w:val="both"/>
              <w:rPr>
                <w:rFonts w:ascii="Calibri Light" w:hAnsi="Calibri Light" w:cs="Calibri Light"/>
                <w:bCs/>
                <w:szCs w:val="20"/>
              </w:rPr>
            </w:pPr>
            <w:r w:rsidRPr="000E0606">
              <w:rPr>
                <w:rFonts w:ascii="Calibri Light" w:hAnsi="Calibri Light" w:cs="Calibri Light"/>
                <w:bCs/>
                <w:szCs w:val="20"/>
              </w:rPr>
              <w:t>8,000,000</w:t>
            </w:r>
          </w:p>
        </w:tc>
      </w:tr>
      <w:tr w:rsidR="008F5486" w14:paraId="5A3CA150" w14:textId="77777777" w:rsidTr="00FD6197">
        <w:tc>
          <w:tcPr>
            <w:tcW w:w="2785" w:type="dxa"/>
          </w:tcPr>
          <w:p w14:paraId="03183A83" w14:textId="555C08E8" w:rsidR="008F5486" w:rsidRPr="000E0606" w:rsidRDefault="00FD6197" w:rsidP="00C03EC0">
            <w:pPr>
              <w:jc w:val="both"/>
              <w:rPr>
                <w:rFonts w:ascii="Calibri Light" w:hAnsi="Calibri Light" w:cs="Calibri Light"/>
                <w:bCs/>
                <w:szCs w:val="20"/>
              </w:rPr>
            </w:pPr>
            <w:r w:rsidRPr="000E0606">
              <w:rPr>
                <w:rFonts w:ascii="Calibri Light" w:hAnsi="Calibri Light" w:cs="Calibri Light"/>
                <w:bCs/>
                <w:szCs w:val="20"/>
              </w:rPr>
              <w:t>Value of Khalifa University in-kind contributions (AED)</w:t>
            </w:r>
          </w:p>
        </w:tc>
        <w:tc>
          <w:tcPr>
            <w:tcW w:w="991" w:type="dxa"/>
          </w:tcPr>
          <w:p w14:paraId="538976F3" w14:textId="57D01728" w:rsidR="008F5486" w:rsidRPr="000E0606" w:rsidRDefault="00FE50C9" w:rsidP="00C03EC0">
            <w:pPr>
              <w:jc w:val="both"/>
              <w:rPr>
                <w:rFonts w:ascii="Calibri Light" w:hAnsi="Calibri Light" w:cs="Calibri Light"/>
                <w:bCs/>
                <w:szCs w:val="20"/>
              </w:rPr>
            </w:pPr>
            <w:r w:rsidRPr="000E0606">
              <w:rPr>
                <w:rFonts w:ascii="Calibri Light" w:hAnsi="Calibri Light" w:cs="Calibri Light"/>
                <w:bCs/>
                <w:szCs w:val="20"/>
              </w:rPr>
              <w:t>0</w:t>
            </w:r>
          </w:p>
        </w:tc>
        <w:tc>
          <w:tcPr>
            <w:tcW w:w="1888" w:type="dxa"/>
          </w:tcPr>
          <w:p w14:paraId="5BA52D6E" w14:textId="07D58D4E" w:rsidR="008F5486" w:rsidRPr="000E0606" w:rsidRDefault="00FD6197" w:rsidP="00C03EC0">
            <w:pPr>
              <w:jc w:val="both"/>
              <w:rPr>
                <w:rFonts w:ascii="Calibri Light" w:hAnsi="Calibri Light" w:cs="Calibri Light"/>
                <w:bCs/>
                <w:szCs w:val="20"/>
              </w:rPr>
            </w:pPr>
            <w:r w:rsidRPr="000E0606">
              <w:rPr>
                <w:rFonts w:ascii="Calibri Light" w:hAnsi="Calibri Light" w:cs="Calibri Light"/>
                <w:bCs/>
                <w:szCs w:val="20"/>
              </w:rPr>
              <w:t>200,000</w:t>
            </w:r>
          </w:p>
        </w:tc>
        <w:tc>
          <w:tcPr>
            <w:tcW w:w="1888" w:type="dxa"/>
          </w:tcPr>
          <w:p w14:paraId="6ACCCE0B" w14:textId="116B473A" w:rsidR="008F5486" w:rsidRPr="000E0606" w:rsidRDefault="00FD6197" w:rsidP="00C03EC0">
            <w:pPr>
              <w:jc w:val="both"/>
              <w:rPr>
                <w:rFonts w:ascii="Calibri Light" w:hAnsi="Calibri Light" w:cs="Calibri Light"/>
                <w:bCs/>
                <w:szCs w:val="20"/>
              </w:rPr>
            </w:pPr>
            <w:r w:rsidRPr="000E0606">
              <w:rPr>
                <w:rFonts w:ascii="Calibri Light" w:hAnsi="Calibri Light" w:cs="Calibri Light"/>
                <w:bCs/>
                <w:szCs w:val="20"/>
              </w:rPr>
              <w:t>200,000</w:t>
            </w:r>
          </w:p>
        </w:tc>
        <w:tc>
          <w:tcPr>
            <w:tcW w:w="1888" w:type="dxa"/>
          </w:tcPr>
          <w:p w14:paraId="4E096A37" w14:textId="1AA3995A" w:rsidR="008F5486" w:rsidRPr="000E0606" w:rsidRDefault="00FD6197" w:rsidP="00C03EC0">
            <w:pPr>
              <w:jc w:val="both"/>
              <w:rPr>
                <w:rFonts w:ascii="Calibri Light" w:hAnsi="Calibri Light" w:cs="Calibri Light"/>
                <w:bCs/>
                <w:szCs w:val="20"/>
              </w:rPr>
            </w:pPr>
            <w:r w:rsidRPr="000E0606">
              <w:rPr>
                <w:rFonts w:ascii="Calibri Light" w:hAnsi="Calibri Light" w:cs="Calibri Light"/>
                <w:bCs/>
                <w:szCs w:val="20"/>
              </w:rPr>
              <w:t>200,000</w:t>
            </w:r>
          </w:p>
        </w:tc>
      </w:tr>
      <w:tr w:rsidR="008F5486" w14:paraId="2488AEB1" w14:textId="77777777" w:rsidTr="00FD6197">
        <w:tc>
          <w:tcPr>
            <w:tcW w:w="2785" w:type="dxa"/>
          </w:tcPr>
          <w:p w14:paraId="5E984D8E" w14:textId="2A612899" w:rsidR="008F5486" w:rsidRPr="000E0606" w:rsidRDefault="00FD6197" w:rsidP="00C03EC0">
            <w:pPr>
              <w:jc w:val="both"/>
              <w:rPr>
                <w:rFonts w:ascii="Calibri Light" w:hAnsi="Calibri Light" w:cs="Calibri Light"/>
                <w:bCs/>
                <w:szCs w:val="20"/>
              </w:rPr>
            </w:pPr>
            <w:r w:rsidRPr="000E0606">
              <w:rPr>
                <w:rFonts w:ascii="Calibri Light" w:hAnsi="Calibri Light" w:cs="Calibri Light"/>
                <w:bCs/>
                <w:szCs w:val="20"/>
              </w:rPr>
              <w:t>Total Cash and In-kind contributions (AED)</w:t>
            </w:r>
          </w:p>
        </w:tc>
        <w:tc>
          <w:tcPr>
            <w:tcW w:w="991" w:type="dxa"/>
          </w:tcPr>
          <w:p w14:paraId="13E428ED" w14:textId="464FFCB7" w:rsidR="008F5486" w:rsidRPr="000E0606" w:rsidRDefault="00FD6197" w:rsidP="00C03EC0">
            <w:pPr>
              <w:jc w:val="both"/>
              <w:rPr>
                <w:rFonts w:ascii="Calibri Light" w:hAnsi="Calibri Light" w:cs="Calibri Light"/>
                <w:bCs/>
                <w:szCs w:val="20"/>
              </w:rPr>
            </w:pPr>
            <w:r w:rsidRPr="000E0606">
              <w:rPr>
                <w:rFonts w:ascii="Calibri Light" w:hAnsi="Calibri Light" w:cs="Calibri Light"/>
                <w:bCs/>
                <w:szCs w:val="20"/>
              </w:rPr>
              <w:t>7,000,000</w:t>
            </w:r>
          </w:p>
        </w:tc>
        <w:tc>
          <w:tcPr>
            <w:tcW w:w="1888" w:type="dxa"/>
          </w:tcPr>
          <w:p w14:paraId="3302D049" w14:textId="12BDF2D9" w:rsidR="008F5486" w:rsidRPr="000E0606" w:rsidRDefault="00FD6197" w:rsidP="00C03EC0">
            <w:pPr>
              <w:jc w:val="both"/>
              <w:rPr>
                <w:rFonts w:ascii="Calibri Light" w:hAnsi="Calibri Light" w:cs="Calibri Light"/>
                <w:bCs/>
                <w:szCs w:val="20"/>
              </w:rPr>
            </w:pPr>
            <w:r w:rsidRPr="000E0606">
              <w:rPr>
                <w:rFonts w:ascii="Calibri Light" w:hAnsi="Calibri Light" w:cs="Calibri Light"/>
                <w:bCs/>
                <w:szCs w:val="20"/>
              </w:rPr>
              <w:t>2,000,000</w:t>
            </w:r>
          </w:p>
        </w:tc>
        <w:tc>
          <w:tcPr>
            <w:tcW w:w="1888" w:type="dxa"/>
          </w:tcPr>
          <w:p w14:paraId="0DFD3F3D" w14:textId="69FE38DC" w:rsidR="008F5486" w:rsidRPr="000E0606" w:rsidRDefault="00FD6197" w:rsidP="00C03EC0">
            <w:pPr>
              <w:jc w:val="both"/>
              <w:rPr>
                <w:rFonts w:ascii="Calibri Light" w:hAnsi="Calibri Light" w:cs="Calibri Light"/>
                <w:bCs/>
                <w:szCs w:val="20"/>
              </w:rPr>
            </w:pPr>
            <w:r w:rsidRPr="000E0606">
              <w:rPr>
                <w:rFonts w:ascii="Calibri Light" w:hAnsi="Calibri Light" w:cs="Calibri Light"/>
                <w:bCs/>
                <w:szCs w:val="20"/>
              </w:rPr>
              <w:t>2,000,000</w:t>
            </w:r>
          </w:p>
        </w:tc>
        <w:tc>
          <w:tcPr>
            <w:tcW w:w="1888" w:type="dxa"/>
          </w:tcPr>
          <w:p w14:paraId="476FBBE9" w14:textId="0D019647" w:rsidR="008F5486" w:rsidRPr="000E0606" w:rsidRDefault="00FD6197" w:rsidP="00C03EC0">
            <w:pPr>
              <w:jc w:val="both"/>
              <w:rPr>
                <w:rFonts w:ascii="Calibri Light" w:hAnsi="Calibri Light" w:cs="Calibri Light"/>
                <w:bCs/>
                <w:szCs w:val="20"/>
              </w:rPr>
            </w:pPr>
            <w:r w:rsidRPr="000E0606">
              <w:rPr>
                <w:rFonts w:ascii="Calibri Light" w:hAnsi="Calibri Light" w:cs="Calibri Light"/>
                <w:bCs/>
                <w:szCs w:val="20"/>
              </w:rPr>
              <w:t>2,000,000</w:t>
            </w:r>
          </w:p>
        </w:tc>
      </w:tr>
    </w:tbl>
    <w:p w14:paraId="757161EE" w14:textId="77777777" w:rsidR="008F5486" w:rsidRDefault="008F5486" w:rsidP="00C03EC0">
      <w:pPr>
        <w:jc w:val="both"/>
        <w:rPr>
          <w:rFonts w:ascii="Calibri Light" w:hAnsi="Calibri Light" w:cs="Calibri Light"/>
          <w:bCs/>
          <w:szCs w:val="20"/>
        </w:rPr>
      </w:pPr>
    </w:p>
    <w:p w14:paraId="29A97C79" w14:textId="5429671C" w:rsidR="000D736D" w:rsidRDefault="00526304" w:rsidP="00C03EC0">
      <w:pPr>
        <w:pStyle w:val="BodyText"/>
        <w:spacing w:before="0" w:after="0" w:line="180" w:lineRule="atLeast"/>
        <w:ind w:right="65"/>
        <w:jc w:val="both"/>
        <w:rPr>
          <w:rFonts w:ascii="Calibri Light" w:hAnsi="Calibri Light" w:cs="Calibri Light"/>
          <w:bCs/>
          <w:sz w:val="20"/>
        </w:rPr>
      </w:pPr>
      <w:r>
        <w:rPr>
          <w:rFonts w:ascii="Calibri Light" w:hAnsi="Calibri Light" w:cs="Calibri Light"/>
          <w:bCs/>
          <w:sz w:val="20"/>
        </w:rPr>
        <w:t xml:space="preserve">Center is not a separate legal </w:t>
      </w:r>
      <w:r w:rsidR="0038583B">
        <w:rPr>
          <w:rFonts w:ascii="Calibri Light" w:hAnsi="Calibri Light" w:cs="Calibri Light"/>
          <w:bCs/>
          <w:sz w:val="20"/>
        </w:rPr>
        <w:t>entity;</w:t>
      </w:r>
      <w:r>
        <w:rPr>
          <w:rFonts w:ascii="Calibri Light" w:hAnsi="Calibri Light" w:cs="Calibri Light"/>
          <w:bCs/>
          <w:sz w:val="20"/>
        </w:rPr>
        <w:t xml:space="preserve"> any funds paid by the Parties shall be transferred to a separate Khalifa University account.</w:t>
      </w:r>
    </w:p>
    <w:p w14:paraId="53658579" w14:textId="5F85E2DD" w:rsidR="00D9717F" w:rsidRDefault="00D9717F" w:rsidP="00C03EC0">
      <w:pPr>
        <w:pStyle w:val="BodyText"/>
        <w:spacing w:before="0" w:after="0" w:line="180" w:lineRule="atLeast"/>
        <w:ind w:right="65"/>
        <w:jc w:val="both"/>
        <w:rPr>
          <w:rFonts w:ascii="Calibri Light" w:hAnsi="Calibri Light" w:cs="Calibri Light"/>
          <w:bCs/>
          <w:sz w:val="20"/>
        </w:rPr>
      </w:pPr>
    </w:p>
    <w:p w14:paraId="2E5D27B4" w14:textId="33C3B6CC" w:rsidR="00D9717F" w:rsidRPr="00D9717F" w:rsidRDefault="00D9717F" w:rsidP="00C03EC0">
      <w:pPr>
        <w:pStyle w:val="BodyText"/>
        <w:spacing w:before="0" w:after="0" w:line="180" w:lineRule="atLeast"/>
        <w:ind w:right="65"/>
        <w:jc w:val="both"/>
        <w:rPr>
          <w:rFonts w:ascii="Calibri Light" w:hAnsi="Calibri Light" w:cs="Calibri Light"/>
          <w:b/>
          <w:bCs/>
          <w:sz w:val="20"/>
          <w:u w:val="single"/>
        </w:rPr>
      </w:pPr>
      <w:r w:rsidRPr="00D9717F">
        <w:rPr>
          <w:rFonts w:ascii="Calibri Light" w:hAnsi="Calibri Light" w:cs="Calibri Light"/>
          <w:b/>
          <w:bCs/>
          <w:sz w:val="20"/>
          <w:u w:val="single"/>
        </w:rPr>
        <w:t xml:space="preserve">As per New agreement </w:t>
      </w:r>
      <w:r>
        <w:rPr>
          <w:rFonts w:ascii="Calibri Light" w:hAnsi="Calibri Light" w:cs="Calibri Light"/>
          <w:b/>
          <w:bCs/>
          <w:sz w:val="20"/>
          <w:u w:val="single"/>
        </w:rPr>
        <w:t>(Oct 2022-2026)</w:t>
      </w:r>
    </w:p>
    <w:p w14:paraId="75C852BB" w14:textId="29966F85" w:rsidR="00D9717F" w:rsidRDefault="00D9717F" w:rsidP="00C03EC0">
      <w:pPr>
        <w:pStyle w:val="BodyText"/>
        <w:spacing w:before="0" w:after="0" w:line="180" w:lineRule="atLeast"/>
        <w:ind w:right="65"/>
        <w:jc w:val="both"/>
        <w:rPr>
          <w:rFonts w:ascii="Calibri Light" w:hAnsi="Calibri Light" w:cs="Calibri Light"/>
          <w:bCs/>
          <w:sz w:val="20"/>
        </w:rPr>
      </w:pPr>
    </w:p>
    <w:p w14:paraId="0B410E59" w14:textId="687647E9" w:rsidR="00D9717F" w:rsidRDefault="00D9717F" w:rsidP="00C03EC0">
      <w:pPr>
        <w:pStyle w:val="BodyText"/>
        <w:spacing w:before="0" w:after="0" w:line="180" w:lineRule="atLeast"/>
        <w:ind w:right="65"/>
        <w:jc w:val="both"/>
        <w:rPr>
          <w:rFonts w:ascii="Calibri Light" w:hAnsi="Calibri Light" w:cs="Calibri Light"/>
          <w:bCs/>
          <w:sz w:val="20"/>
        </w:rPr>
      </w:pPr>
      <w:r>
        <w:rPr>
          <w:rFonts w:ascii="Calibri Light" w:hAnsi="Calibri Light" w:cs="Calibri Light"/>
          <w:bCs/>
          <w:sz w:val="20"/>
        </w:rPr>
        <w:t xml:space="preserve">AHC shall make a total of AED 10 million in cash, plus VAT. Khalifa University shall make available </w:t>
      </w:r>
      <w:r w:rsidR="00A66170">
        <w:rPr>
          <w:rFonts w:ascii="Calibri Light" w:hAnsi="Calibri Light" w:cs="Calibri Light"/>
          <w:bCs/>
          <w:sz w:val="20"/>
        </w:rPr>
        <w:t>AED</w:t>
      </w:r>
      <w:r>
        <w:rPr>
          <w:rFonts w:ascii="Calibri Light" w:hAnsi="Calibri Light" w:cs="Calibri Light"/>
          <w:bCs/>
          <w:sz w:val="20"/>
        </w:rPr>
        <w:t xml:space="preserve"> 10 million AED in funding for the Center comprising AED 8 million in cash and AED 2 million in-kind.</w:t>
      </w:r>
      <w:r w:rsidR="008070C5">
        <w:rPr>
          <w:rFonts w:ascii="Calibri Light" w:hAnsi="Calibri Light" w:cs="Calibri Light"/>
          <w:bCs/>
          <w:sz w:val="20"/>
        </w:rPr>
        <w:t xml:space="preserve"> (</w:t>
      </w:r>
      <w:r w:rsidR="00A66170">
        <w:rPr>
          <w:rFonts w:ascii="Calibri Light" w:hAnsi="Calibri Light" w:cs="Calibri Light"/>
          <w:bCs/>
          <w:sz w:val="20"/>
        </w:rPr>
        <w:t>Collectively</w:t>
      </w:r>
      <w:r w:rsidR="008070C5">
        <w:rPr>
          <w:rFonts w:ascii="Calibri Light" w:hAnsi="Calibri Light" w:cs="Calibri Light"/>
          <w:bCs/>
          <w:sz w:val="20"/>
        </w:rPr>
        <w:t xml:space="preserve"> the Center Funds). The cash funding allocation from AHC and Khalifa University for the Center shall be paid according to following schedule.</w:t>
      </w:r>
    </w:p>
    <w:p w14:paraId="68C2E0C5" w14:textId="3C6C11BF" w:rsidR="00D9717F" w:rsidRDefault="00D9717F" w:rsidP="00C03EC0">
      <w:pPr>
        <w:pStyle w:val="BodyText"/>
        <w:spacing w:before="0" w:after="0" w:line="180" w:lineRule="atLeast"/>
        <w:ind w:right="65"/>
        <w:jc w:val="both"/>
        <w:rPr>
          <w:rFonts w:ascii="Calibri Light" w:hAnsi="Calibri Light" w:cs="Calibri Light"/>
          <w:bCs/>
          <w:sz w:val="20"/>
        </w:rPr>
      </w:pPr>
    </w:p>
    <w:tbl>
      <w:tblPr>
        <w:tblStyle w:val="TableGrid"/>
        <w:tblW w:w="0" w:type="auto"/>
        <w:tblLook w:val="04A0" w:firstRow="1" w:lastRow="0" w:firstColumn="1" w:lastColumn="0" w:noHBand="0" w:noVBand="1"/>
      </w:tblPr>
      <w:tblGrid>
        <w:gridCol w:w="2785"/>
        <w:gridCol w:w="1530"/>
        <w:gridCol w:w="1349"/>
        <w:gridCol w:w="1888"/>
        <w:gridCol w:w="1888"/>
      </w:tblGrid>
      <w:tr w:rsidR="00D9717F" w:rsidRPr="000E0606" w14:paraId="549208C0" w14:textId="77777777" w:rsidTr="00A352DB">
        <w:trPr>
          <w:tblHeader/>
        </w:trPr>
        <w:tc>
          <w:tcPr>
            <w:tcW w:w="2785" w:type="dxa"/>
            <w:shd w:val="clear" w:color="auto" w:fill="548DD4" w:themeFill="text2" w:themeFillTint="99"/>
          </w:tcPr>
          <w:p w14:paraId="741A5B3C" w14:textId="77777777" w:rsidR="00D9717F" w:rsidRPr="000E0606" w:rsidRDefault="00D9717F" w:rsidP="00E7560A">
            <w:pPr>
              <w:jc w:val="center"/>
              <w:rPr>
                <w:rFonts w:ascii="Calibri Light" w:hAnsi="Calibri Light" w:cs="Calibri Light"/>
                <w:b/>
                <w:bCs/>
                <w:color w:val="FFFFFF" w:themeColor="background1"/>
                <w:szCs w:val="20"/>
              </w:rPr>
            </w:pPr>
            <w:r w:rsidRPr="000E0606">
              <w:rPr>
                <w:rFonts w:ascii="Calibri Light" w:hAnsi="Calibri Light" w:cs="Calibri Light"/>
                <w:b/>
                <w:bCs/>
                <w:color w:val="FFFFFF" w:themeColor="background1"/>
                <w:szCs w:val="20"/>
              </w:rPr>
              <w:t>Year</w:t>
            </w:r>
          </w:p>
        </w:tc>
        <w:tc>
          <w:tcPr>
            <w:tcW w:w="1530" w:type="dxa"/>
            <w:shd w:val="clear" w:color="auto" w:fill="548DD4" w:themeFill="text2" w:themeFillTint="99"/>
          </w:tcPr>
          <w:p w14:paraId="322AF3C0" w14:textId="4D5C9A26" w:rsidR="00D9717F" w:rsidRPr="000E0606" w:rsidRDefault="00D9717F" w:rsidP="00E7560A">
            <w:pPr>
              <w:jc w:val="center"/>
              <w:rPr>
                <w:rFonts w:ascii="Calibri Light" w:hAnsi="Calibri Light" w:cs="Calibri Light"/>
                <w:b/>
                <w:bCs/>
                <w:color w:val="FFFFFF" w:themeColor="background1"/>
                <w:szCs w:val="20"/>
              </w:rPr>
            </w:pPr>
            <w:r w:rsidRPr="000E0606">
              <w:rPr>
                <w:rFonts w:ascii="Calibri Light" w:hAnsi="Calibri Light" w:cs="Calibri Light"/>
                <w:b/>
                <w:bCs/>
                <w:color w:val="FFFFFF" w:themeColor="background1"/>
                <w:szCs w:val="20"/>
              </w:rPr>
              <w:t>2023</w:t>
            </w:r>
          </w:p>
        </w:tc>
        <w:tc>
          <w:tcPr>
            <w:tcW w:w="1349" w:type="dxa"/>
            <w:shd w:val="clear" w:color="auto" w:fill="548DD4" w:themeFill="text2" w:themeFillTint="99"/>
          </w:tcPr>
          <w:p w14:paraId="34D5D668" w14:textId="62B16654" w:rsidR="00D9717F" w:rsidRPr="000E0606" w:rsidRDefault="00D9717F" w:rsidP="00E7560A">
            <w:pPr>
              <w:jc w:val="center"/>
              <w:rPr>
                <w:rFonts w:ascii="Calibri Light" w:hAnsi="Calibri Light" w:cs="Calibri Light"/>
                <w:b/>
                <w:bCs/>
                <w:color w:val="FFFFFF" w:themeColor="background1"/>
                <w:szCs w:val="20"/>
              </w:rPr>
            </w:pPr>
            <w:r w:rsidRPr="000E0606">
              <w:rPr>
                <w:rFonts w:ascii="Calibri Light" w:hAnsi="Calibri Light" w:cs="Calibri Light"/>
                <w:b/>
                <w:bCs/>
                <w:color w:val="FFFFFF" w:themeColor="background1"/>
                <w:szCs w:val="20"/>
              </w:rPr>
              <w:t>2024</w:t>
            </w:r>
          </w:p>
        </w:tc>
        <w:tc>
          <w:tcPr>
            <w:tcW w:w="1888" w:type="dxa"/>
            <w:shd w:val="clear" w:color="auto" w:fill="548DD4" w:themeFill="text2" w:themeFillTint="99"/>
          </w:tcPr>
          <w:p w14:paraId="0A8F1C77" w14:textId="3E3305C3" w:rsidR="00D9717F" w:rsidRPr="000E0606" w:rsidRDefault="00D9717F" w:rsidP="00E7560A">
            <w:pPr>
              <w:jc w:val="center"/>
              <w:rPr>
                <w:rFonts w:ascii="Calibri Light" w:hAnsi="Calibri Light" w:cs="Calibri Light"/>
                <w:b/>
                <w:bCs/>
                <w:color w:val="FFFFFF" w:themeColor="background1"/>
                <w:szCs w:val="20"/>
              </w:rPr>
            </w:pPr>
            <w:r w:rsidRPr="000E0606">
              <w:rPr>
                <w:rFonts w:ascii="Calibri Light" w:hAnsi="Calibri Light" w:cs="Calibri Light"/>
                <w:b/>
                <w:bCs/>
                <w:color w:val="FFFFFF" w:themeColor="background1"/>
                <w:szCs w:val="20"/>
              </w:rPr>
              <w:t>2025</w:t>
            </w:r>
          </w:p>
        </w:tc>
        <w:tc>
          <w:tcPr>
            <w:tcW w:w="1888" w:type="dxa"/>
            <w:shd w:val="clear" w:color="auto" w:fill="548DD4" w:themeFill="text2" w:themeFillTint="99"/>
          </w:tcPr>
          <w:p w14:paraId="2F43BC0D" w14:textId="2D0EA621" w:rsidR="00D9717F" w:rsidRPr="000E0606" w:rsidRDefault="00D9717F" w:rsidP="00E7560A">
            <w:pPr>
              <w:jc w:val="center"/>
              <w:rPr>
                <w:rFonts w:ascii="Calibri Light" w:hAnsi="Calibri Light" w:cs="Calibri Light"/>
                <w:b/>
                <w:bCs/>
                <w:color w:val="FFFFFF" w:themeColor="background1"/>
                <w:szCs w:val="20"/>
              </w:rPr>
            </w:pPr>
            <w:r w:rsidRPr="000E0606">
              <w:rPr>
                <w:rFonts w:ascii="Calibri Light" w:hAnsi="Calibri Light" w:cs="Calibri Light"/>
                <w:b/>
                <w:bCs/>
                <w:color w:val="FFFFFF" w:themeColor="background1"/>
                <w:szCs w:val="20"/>
              </w:rPr>
              <w:t>2026</w:t>
            </w:r>
          </w:p>
        </w:tc>
      </w:tr>
      <w:tr w:rsidR="00D9717F" w:rsidRPr="000E0606" w14:paraId="1AD756FE" w14:textId="77777777" w:rsidTr="00D9717F">
        <w:tc>
          <w:tcPr>
            <w:tcW w:w="2785" w:type="dxa"/>
          </w:tcPr>
          <w:p w14:paraId="01669947" w14:textId="09905DCE" w:rsidR="00D9717F" w:rsidRPr="000E0606" w:rsidRDefault="00D9717F" w:rsidP="00D9717F">
            <w:pPr>
              <w:jc w:val="both"/>
              <w:rPr>
                <w:rFonts w:ascii="Calibri Light" w:hAnsi="Calibri Light" w:cs="Calibri Light"/>
                <w:bCs/>
                <w:szCs w:val="20"/>
              </w:rPr>
            </w:pPr>
            <w:r w:rsidRPr="000E0606">
              <w:rPr>
                <w:rFonts w:ascii="Calibri Light" w:hAnsi="Calibri Light" w:cs="Calibri Light"/>
                <w:bCs/>
                <w:szCs w:val="20"/>
              </w:rPr>
              <w:t>AHC Contribution (AED) excluding VAT</w:t>
            </w:r>
          </w:p>
        </w:tc>
        <w:tc>
          <w:tcPr>
            <w:tcW w:w="1530" w:type="dxa"/>
          </w:tcPr>
          <w:p w14:paraId="5812DF01" w14:textId="3AF62921" w:rsidR="00D9717F" w:rsidRPr="000E0606" w:rsidRDefault="00D9717F" w:rsidP="00D9717F">
            <w:pPr>
              <w:jc w:val="center"/>
              <w:rPr>
                <w:rFonts w:ascii="Calibri Light" w:hAnsi="Calibri Light" w:cs="Calibri Light"/>
                <w:bCs/>
                <w:szCs w:val="20"/>
              </w:rPr>
            </w:pPr>
            <w:r w:rsidRPr="000E0606">
              <w:rPr>
                <w:rFonts w:ascii="Calibri Light" w:hAnsi="Calibri Light" w:cs="Calibri Light"/>
                <w:bCs/>
                <w:szCs w:val="20"/>
              </w:rPr>
              <w:t>2,500,000</w:t>
            </w:r>
          </w:p>
        </w:tc>
        <w:tc>
          <w:tcPr>
            <w:tcW w:w="1349" w:type="dxa"/>
          </w:tcPr>
          <w:p w14:paraId="67021BA1" w14:textId="7699EA07" w:rsidR="00D9717F" w:rsidRPr="000E0606" w:rsidRDefault="00D9717F" w:rsidP="00D9717F">
            <w:pPr>
              <w:jc w:val="center"/>
              <w:rPr>
                <w:rFonts w:ascii="Calibri Light" w:hAnsi="Calibri Light" w:cs="Calibri Light"/>
                <w:bCs/>
                <w:szCs w:val="20"/>
              </w:rPr>
            </w:pPr>
            <w:r w:rsidRPr="000E0606">
              <w:rPr>
                <w:rFonts w:ascii="Calibri Light" w:hAnsi="Calibri Light" w:cs="Calibri Light"/>
                <w:bCs/>
                <w:szCs w:val="20"/>
              </w:rPr>
              <w:t>2,500,000</w:t>
            </w:r>
          </w:p>
        </w:tc>
        <w:tc>
          <w:tcPr>
            <w:tcW w:w="1888" w:type="dxa"/>
          </w:tcPr>
          <w:p w14:paraId="56EAD4DD" w14:textId="09B3F8B8" w:rsidR="00D9717F" w:rsidRPr="000E0606" w:rsidRDefault="00D9717F" w:rsidP="00D9717F">
            <w:pPr>
              <w:jc w:val="center"/>
              <w:rPr>
                <w:rFonts w:ascii="Calibri Light" w:hAnsi="Calibri Light" w:cs="Calibri Light"/>
                <w:bCs/>
                <w:szCs w:val="20"/>
              </w:rPr>
            </w:pPr>
            <w:r w:rsidRPr="000E0606">
              <w:rPr>
                <w:rFonts w:ascii="Calibri Light" w:hAnsi="Calibri Light" w:cs="Calibri Light"/>
                <w:bCs/>
                <w:szCs w:val="20"/>
              </w:rPr>
              <w:t>2,500,000</w:t>
            </w:r>
          </w:p>
        </w:tc>
        <w:tc>
          <w:tcPr>
            <w:tcW w:w="1888" w:type="dxa"/>
          </w:tcPr>
          <w:p w14:paraId="09F51946" w14:textId="58596D27" w:rsidR="00D9717F" w:rsidRPr="000E0606" w:rsidRDefault="00D9717F" w:rsidP="00D9717F">
            <w:pPr>
              <w:jc w:val="center"/>
              <w:rPr>
                <w:rFonts w:ascii="Calibri Light" w:hAnsi="Calibri Light" w:cs="Calibri Light"/>
                <w:bCs/>
                <w:szCs w:val="20"/>
              </w:rPr>
            </w:pPr>
            <w:r w:rsidRPr="000E0606">
              <w:rPr>
                <w:rFonts w:ascii="Calibri Light" w:hAnsi="Calibri Light" w:cs="Calibri Light"/>
                <w:bCs/>
                <w:szCs w:val="20"/>
              </w:rPr>
              <w:t>2,500,000</w:t>
            </w:r>
          </w:p>
        </w:tc>
      </w:tr>
      <w:tr w:rsidR="00D9717F" w:rsidRPr="000E0606" w14:paraId="03AB5F11" w14:textId="77777777" w:rsidTr="00D9717F">
        <w:tc>
          <w:tcPr>
            <w:tcW w:w="2785" w:type="dxa"/>
          </w:tcPr>
          <w:p w14:paraId="52310977" w14:textId="3BE3C9C0" w:rsidR="00D9717F" w:rsidRPr="000E0606" w:rsidRDefault="00D9717F" w:rsidP="00D9717F">
            <w:pPr>
              <w:jc w:val="both"/>
              <w:rPr>
                <w:rFonts w:ascii="Calibri Light" w:hAnsi="Calibri Light" w:cs="Calibri Light"/>
                <w:bCs/>
                <w:szCs w:val="20"/>
              </w:rPr>
            </w:pPr>
            <w:r w:rsidRPr="000E0606">
              <w:rPr>
                <w:rFonts w:ascii="Calibri Light" w:hAnsi="Calibri Light" w:cs="Calibri Light"/>
                <w:bCs/>
                <w:szCs w:val="20"/>
              </w:rPr>
              <w:lastRenderedPageBreak/>
              <w:t>Khalifa University Contribution (AED)</w:t>
            </w:r>
          </w:p>
        </w:tc>
        <w:tc>
          <w:tcPr>
            <w:tcW w:w="1530" w:type="dxa"/>
          </w:tcPr>
          <w:p w14:paraId="3E45071A" w14:textId="1E209485" w:rsidR="00D9717F" w:rsidRPr="000E0606" w:rsidRDefault="00D9717F" w:rsidP="00D9717F">
            <w:pPr>
              <w:jc w:val="center"/>
              <w:rPr>
                <w:rFonts w:ascii="Calibri Light" w:hAnsi="Calibri Light" w:cs="Calibri Light"/>
                <w:bCs/>
                <w:szCs w:val="20"/>
              </w:rPr>
            </w:pPr>
            <w:r w:rsidRPr="000E0606">
              <w:rPr>
                <w:rFonts w:ascii="Calibri Light" w:hAnsi="Calibri Light" w:cs="Calibri Light"/>
                <w:bCs/>
                <w:szCs w:val="20"/>
              </w:rPr>
              <w:t>2,000,000</w:t>
            </w:r>
          </w:p>
        </w:tc>
        <w:tc>
          <w:tcPr>
            <w:tcW w:w="1349" w:type="dxa"/>
          </w:tcPr>
          <w:p w14:paraId="792E475C" w14:textId="18AB6076" w:rsidR="00D9717F" w:rsidRPr="000E0606" w:rsidRDefault="00D9717F" w:rsidP="00D9717F">
            <w:pPr>
              <w:jc w:val="center"/>
              <w:rPr>
                <w:rFonts w:ascii="Calibri Light" w:hAnsi="Calibri Light" w:cs="Calibri Light"/>
                <w:bCs/>
                <w:szCs w:val="20"/>
              </w:rPr>
            </w:pPr>
            <w:r w:rsidRPr="000E0606">
              <w:rPr>
                <w:rFonts w:ascii="Calibri Light" w:hAnsi="Calibri Light" w:cs="Calibri Light"/>
                <w:bCs/>
                <w:szCs w:val="20"/>
              </w:rPr>
              <w:t>2,000,000</w:t>
            </w:r>
          </w:p>
        </w:tc>
        <w:tc>
          <w:tcPr>
            <w:tcW w:w="1888" w:type="dxa"/>
          </w:tcPr>
          <w:p w14:paraId="7F74893B" w14:textId="01A03F20" w:rsidR="00D9717F" w:rsidRPr="000E0606" w:rsidRDefault="00D9717F" w:rsidP="00D9717F">
            <w:pPr>
              <w:jc w:val="center"/>
              <w:rPr>
                <w:rFonts w:ascii="Calibri Light" w:hAnsi="Calibri Light" w:cs="Calibri Light"/>
                <w:bCs/>
                <w:szCs w:val="20"/>
              </w:rPr>
            </w:pPr>
            <w:r w:rsidRPr="000E0606">
              <w:rPr>
                <w:rFonts w:ascii="Calibri Light" w:hAnsi="Calibri Light" w:cs="Calibri Light"/>
                <w:bCs/>
                <w:szCs w:val="20"/>
              </w:rPr>
              <w:t>2,000,000</w:t>
            </w:r>
          </w:p>
        </w:tc>
        <w:tc>
          <w:tcPr>
            <w:tcW w:w="1888" w:type="dxa"/>
          </w:tcPr>
          <w:p w14:paraId="34C1A388" w14:textId="7BA26133" w:rsidR="00D9717F" w:rsidRPr="000E0606" w:rsidRDefault="00D9717F" w:rsidP="00D9717F">
            <w:pPr>
              <w:jc w:val="center"/>
              <w:rPr>
                <w:rFonts w:ascii="Calibri Light" w:hAnsi="Calibri Light" w:cs="Calibri Light"/>
                <w:bCs/>
                <w:szCs w:val="20"/>
              </w:rPr>
            </w:pPr>
            <w:r w:rsidRPr="000E0606">
              <w:rPr>
                <w:rFonts w:ascii="Calibri Light" w:hAnsi="Calibri Light" w:cs="Calibri Light"/>
                <w:bCs/>
                <w:szCs w:val="20"/>
              </w:rPr>
              <w:t>2,000,000</w:t>
            </w:r>
          </w:p>
        </w:tc>
      </w:tr>
      <w:tr w:rsidR="00D9717F" w:rsidRPr="000E0606" w14:paraId="2C9886CA" w14:textId="77777777" w:rsidTr="00D9717F">
        <w:tc>
          <w:tcPr>
            <w:tcW w:w="2785" w:type="dxa"/>
          </w:tcPr>
          <w:p w14:paraId="04A019C9" w14:textId="2EB749D1" w:rsidR="00D9717F" w:rsidRPr="000E0606" w:rsidRDefault="00D9717F" w:rsidP="00D9717F">
            <w:pPr>
              <w:jc w:val="both"/>
              <w:rPr>
                <w:rFonts w:ascii="Calibri Light" w:hAnsi="Calibri Light" w:cs="Calibri Light"/>
                <w:bCs/>
                <w:szCs w:val="20"/>
              </w:rPr>
            </w:pPr>
            <w:r w:rsidRPr="000E0606">
              <w:rPr>
                <w:rFonts w:ascii="Calibri Light" w:hAnsi="Calibri Light" w:cs="Calibri Light"/>
                <w:bCs/>
                <w:szCs w:val="20"/>
              </w:rPr>
              <w:t xml:space="preserve">Total Cash </w:t>
            </w:r>
            <w:r w:rsidRPr="000E0606">
              <w:rPr>
                <w:rFonts w:ascii="Calibri Light" w:hAnsi="Calibri Light" w:cs="Calibri Light"/>
                <w:bCs/>
                <w:szCs w:val="20"/>
              </w:rPr>
              <w:t>C</w:t>
            </w:r>
            <w:r w:rsidRPr="000E0606">
              <w:rPr>
                <w:rFonts w:ascii="Calibri Light" w:hAnsi="Calibri Light" w:cs="Calibri Light"/>
                <w:bCs/>
                <w:szCs w:val="20"/>
              </w:rPr>
              <w:t>ontributions (AED)</w:t>
            </w:r>
          </w:p>
        </w:tc>
        <w:tc>
          <w:tcPr>
            <w:tcW w:w="1530" w:type="dxa"/>
          </w:tcPr>
          <w:p w14:paraId="0D09E58D" w14:textId="2DAFDC81" w:rsidR="00D9717F" w:rsidRPr="000E0606" w:rsidRDefault="00D9717F" w:rsidP="00D9717F">
            <w:pPr>
              <w:jc w:val="center"/>
              <w:rPr>
                <w:rFonts w:ascii="Calibri Light" w:hAnsi="Calibri Light" w:cs="Calibri Light"/>
                <w:bCs/>
                <w:szCs w:val="20"/>
              </w:rPr>
            </w:pPr>
            <w:r w:rsidRPr="000E0606">
              <w:rPr>
                <w:rFonts w:ascii="Calibri Light" w:hAnsi="Calibri Light" w:cs="Calibri Light"/>
                <w:bCs/>
                <w:szCs w:val="20"/>
              </w:rPr>
              <w:t>4,500,000</w:t>
            </w:r>
          </w:p>
        </w:tc>
        <w:tc>
          <w:tcPr>
            <w:tcW w:w="1349" w:type="dxa"/>
          </w:tcPr>
          <w:p w14:paraId="4FB8082C" w14:textId="31F11628" w:rsidR="00D9717F" w:rsidRPr="000E0606" w:rsidRDefault="00D9717F" w:rsidP="00D9717F">
            <w:pPr>
              <w:jc w:val="center"/>
              <w:rPr>
                <w:rFonts w:ascii="Calibri Light" w:hAnsi="Calibri Light" w:cs="Calibri Light"/>
                <w:bCs/>
                <w:szCs w:val="20"/>
              </w:rPr>
            </w:pPr>
            <w:r w:rsidRPr="000E0606">
              <w:rPr>
                <w:rFonts w:ascii="Calibri Light" w:hAnsi="Calibri Light" w:cs="Calibri Light"/>
                <w:bCs/>
                <w:szCs w:val="20"/>
              </w:rPr>
              <w:t>4,500,000</w:t>
            </w:r>
          </w:p>
        </w:tc>
        <w:tc>
          <w:tcPr>
            <w:tcW w:w="1888" w:type="dxa"/>
          </w:tcPr>
          <w:p w14:paraId="621E516E" w14:textId="08EBC19E" w:rsidR="00D9717F" w:rsidRPr="000E0606" w:rsidRDefault="00D9717F" w:rsidP="00D9717F">
            <w:pPr>
              <w:jc w:val="center"/>
              <w:rPr>
                <w:rFonts w:ascii="Calibri Light" w:hAnsi="Calibri Light" w:cs="Calibri Light"/>
                <w:bCs/>
                <w:szCs w:val="20"/>
              </w:rPr>
            </w:pPr>
            <w:r w:rsidRPr="000E0606">
              <w:rPr>
                <w:rFonts w:ascii="Calibri Light" w:hAnsi="Calibri Light" w:cs="Calibri Light"/>
                <w:bCs/>
                <w:szCs w:val="20"/>
              </w:rPr>
              <w:t>4,500,000</w:t>
            </w:r>
          </w:p>
        </w:tc>
        <w:tc>
          <w:tcPr>
            <w:tcW w:w="1888" w:type="dxa"/>
          </w:tcPr>
          <w:p w14:paraId="4026D3CF" w14:textId="576F9001" w:rsidR="00D9717F" w:rsidRPr="000E0606" w:rsidRDefault="00D9717F" w:rsidP="00D9717F">
            <w:pPr>
              <w:jc w:val="center"/>
              <w:rPr>
                <w:rFonts w:ascii="Calibri Light" w:hAnsi="Calibri Light" w:cs="Calibri Light"/>
                <w:bCs/>
                <w:szCs w:val="20"/>
              </w:rPr>
            </w:pPr>
            <w:r w:rsidRPr="000E0606">
              <w:rPr>
                <w:rFonts w:ascii="Calibri Light" w:hAnsi="Calibri Light" w:cs="Calibri Light"/>
                <w:bCs/>
                <w:szCs w:val="20"/>
              </w:rPr>
              <w:t>4,500,000</w:t>
            </w:r>
          </w:p>
        </w:tc>
      </w:tr>
    </w:tbl>
    <w:p w14:paraId="18F1A87A" w14:textId="10296E20" w:rsidR="00D9717F" w:rsidRPr="00A66170" w:rsidRDefault="00D9717F" w:rsidP="00C03EC0">
      <w:pPr>
        <w:pStyle w:val="BodyText"/>
        <w:spacing w:before="0" w:after="0" w:line="180" w:lineRule="atLeast"/>
        <w:ind w:right="65"/>
        <w:jc w:val="both"/>
        <w:rPr>
          <w:rFonts w:ascii="Calibri Light" w:hAnsi="Calibri Light" w:cs="Calibri Light"/>
          <w:bCs/>
          <w:sz w:val="16"/>
          <w:szCs w:val="16"/>
        </w:rPr>
      </w:pPr>
    </w:p>
    <w:p w14:paraId="20726A50" w14:textId="63CA57CD" w:rsidR="00D9717F" w:rsidRDefault="00D9717F" w:rsidP="00C03EC0">
      <w:pPr>
        <w:pStyle w:val="BodyText"/>
        <w:spacing w:before="0" w:after="0" w:line="180" w:lineRule="atLeast"/>
        <w:ind w:right="65"/>
        <w:jc w:val="both"/>
        <w:rPr>
          <w:rFonts w:ascii="Calibri Light" w:hAnsi="Calibri Light" w:cs="Calibri Light"/>
          <w:bCs/>
          <w:sz w:val="20"/>
        </w:rPr>
      </w:pPr>
    </w:p>
    <w:p w14:paraId="64973FD1" w14:textId="66593E2A" w:rsidR="00D9717F" w:rsidRDefault="00D9717F" w:rsidP="00C03EC0">
      <w:pPr>
        <w:pStyle w:val="BodyText"/>
        <w:spacing w:before="0" w:after="0" w:line="180" w:lineRule="atLeast"/>
        <w:ind w:right="65"/>
        <w:jc w:val="both"/>
        <w:rPr>
          <w:rFonts w:ascii="Calibri Light" w:hAnsi="Calibri Light" w:cs="Calibri Light"/>
          <w:bCs/>
          <w:sz w:val="20"/>
        </w:rPr>
      </w:pPr>
    </w:p>
    <w:p w14:paraId="4B1F286D" w14:textId="1D35508D" w:rsidR="003005AA" w:rsidRDefault="009A4BD1" w:rsidP="00C03EC0">
      <w:pPr>
        <w:pStyle w:val="BodyText"/>
        <w:spacing w:before="0" w:after="0" w:line="180" w:lineRule="atLeast"/>
        <w:ind w:right="65"/>
        <w:jc w:val="both"/>
        <w:rPr>
          <w:rFonts w:ascii="Calibri Light" w:hAnsi="Calibri Light" w:cs="Calibri Light"/>
          <w:b/>
          <w:sz w:val="20"/>
          <w:u w:val="single"/>
        </w:rPr>
      </w:pPr>
      <w:r>
        <w:rPr>
          <w:rFonts w:ascii="Calibri Light" w:hAnsi="Calibri Light" w:cs="Calibri Light"/>
          <w:b/>
          <w:sz w:val="20"/>
          <w:u w:val="single"/>
        </w:rPr>
        <w:t xml:space="preserve">Budget vs Actuals for </w:t>
      </w:r>
      <w:r w:rsidR="00F8420C">
        <w:rPr>
          <w:rFonts w:ascii="Calibri Light" w:hAnsi="Calibri Light" w:cs="Calibri Light"/>
          <w:b/>
          <w:sz w:val="20"/>
          <w:u w:val="single"/>
        </w:rPr>
        <w:t>ARIC</w:t>
      </w:r>
      <w:r w:rsidR="00D9717F">
        <w:rPr>
          <w:rFonts w:ascii="Calibri Light" w:hAnsi="Calibri Light" w:cs="Calibri Light"/>
          <w:b/>
          <w:sz w:val="20"/>
          <w:u w:val="single"/>
        </w:rPr>
        <w:t xml:space="preserve"> (2022)</w:t>
      </w:r>
    </w:p>
    <w:tbl>
      <w:tblPr>
        <w:tblW w:w="9445" w:type="dxa"/>
        <w:tblLook w:val="04A0" w:firstRow="1" w:lastRow="0" w:firstColumn="1" w:lastColumn="0" w:noHBand="0" w:noVBand="1"/>
      </w:tblPr>
      <w:tblGrid>
        <w:gridCol w:w="1349"/>
        <w:gridCol w:w="1634"/>
        <w:gridCol w:w="2129"/>
        <w:gridCol w:w="1366"/>
        <w:gridCol w:w="1366"/>
        <w:gridCol w:w="1601"/>
      </w:tblGrid>
      <w:tr w:rsidR="00B521D9" w:rsidRPr="000E0606" w14:paraId="4FF2891E" w14:textId="77777777" w:rsidTr="007F257D">
        <w:trPr>
          <w:trHeight w:val="344"/>
          <w:tblHeader/>
        </w:trPr>
        <w:tc>
          <w:tcPr>
            <w:tcW w:w="1349" w:type="dxa"/>
            <w:tcBorders>
              <w:top w:val="single" w:sz="4" w:space="0" w:color="auto"/>
              <w:left w:val="nil"/>
              <w:bottom w:val="single" w:sz="4" w:space="0" w:color="auto"/>
              <w:right w:val="single" w:sz="4" w:space="0" w:color="auto"/>
            </w:tcBorders>
            <w:shd w:val="clear" w:color="auto" w:fill="548DD4" w:themeFill="text2" w:themeFillTint="99"/>
          </w:tcPr>
          <w:p w14:paraId="4DB706C7" w14:textId="7555A355" w:rsidR="00B521D9" w:rsidRPr="000E0606" w:rsidRDefault="00B521D9" w:rsidP="00C03EC0">
            <w:pPr>
              <w:spacing w:before="60" w:after="60"/>
              <w:jc w:val="both"/>
              <w:rPr>
                <w:rFonts w:ascii="Calibri Light" w:hAnsi="Calibri Light" w:cs="Calibri Light"/>
                <w:color w:val="FFFFFF"/>
                <w:szCs w:val="20"/>
              </w:rPr>
            </w:pPr>
            <w:r w:rsidRPr="000E0606">
              <w:rPr>
                <w:rFonts w:ascii="Calibri Light" w:hAnsi="Calibri Light" w:cs="Calibri Light"/>
                <w:color w:val="FFFFFF"/>
                <w:szCs w:val="20"/>
              </w:rPr>
              <w:t>Category</w:t>
            </w:r>
          </w:p>
        </w:tc>
        <w:tc>
          <w:tcPr>
            <w:tcW w:w="1634" w:type="dxa"/>
            <w:tcBorders>
              <w:top w:val="single" w:sz="4" w:space="0" w:color="auto"/>
              <w:left w:val="nil"/>
              <w:bottom w:val="single" w:sz="4" w:space="0" w:color="auto"/>
              <w:right w:val="single" w:sz="4" w:space="0" w:color="auto"/>
            </w:tcBorders>
            <w:shd w:val="clear" w:color="auto" w:fill="548DD4" w:themeFill="text2" w:themeFillTint="99"/>
            <w:noWrap/>
            <w:vAlign w:val="center"/>
            <w:hideMark/>
          </w:tcPr>
          <w:p w14:paraId="7487B336" w14:textId="46F20502" w:rsidR="00B521D9" w:rsidRPr="000E0606" w:rsidRDefault="00B521D9" w:rsidP="00B521D9">
            <w:pPr>
              <w:spacing w:before="60" w:after="60"/>
              <w:jc w:val="center"/>
              <w:rPr>
                <w:rFonts w:ascii="Calibri Light" w:hAnsi="Calibri Light" w:cs="Calibri Light"/>
                <w:color w:val="FFFFFF"/>
                <w:szCs w:val="20"/>
              </w:rPr>
            </w:pPr>
            <w:r w:rsidRPr="000E0606">
              <w:rPr>
                <w:rFonts w:ascii="Calibri Light" w:hAnsi="Calibri Light" w:cs="Calibri Light"/>
                <w:color w:val="FFFFFF"/>
                <w:szCs w:val="20"/>
              </w:rPr>
              <w:t>Revised Budget</w:t>
            </w:r>
          </w:p>
        </w:tc>
        <w:tc>
          <w:tcPr>
            <w:tcW w:w="2129" w:type="dxa"/>
            <w:tcBorders>
              <w:top w:val="single" w:sz="4" w:space="0" w:color="auto"/>
              <w:left w:val="nil"/>
              <w:bottom w:val="single" w:sz="4" w:space="0" w:color="auto"/>
              <w:right w:val="single" w:sz="4" w:space="0" w:color="auto"/>
            </w:tcBorders>
            <w:shd w:val="clear" w:color="auto" w:fill="548DD4" w:themeFill="text2" w:themeFillTint="99"/>
            <w:noWrap/>
            <w:vAlign w:val="center"/>
            <w:hideMark/>
          </w:tcPr>
          <w:p w14:paraId="14F3093E" w14:textId="77777777" w:rsidR="00B521D9" w:rsidRPr="000E0606" w:rsidRDefault="00B521D9" w:rsidP="00B521D9">
            <w:pPr>
              <w:spacing w:before="60" w:after="60"/>
              <w:jc w:val="center"/>
              <w:rPr>
                <w:rFonts w:ascii="Calibri Light" w:hAnsi="Calibri Light" w:cs="Calibri Light"/>
                <w:color w:val="FFFFFF"/>
                <w:szCs w:val="20"/>
              </w:rPr>
            </w:pPr>
            <w:r w:rsidRPr="000E0606">
              <w:rPr>
                <w:rFonts w:ascii="Calibri Light" w:hAnsi="Calibri Light" w:cs="Calibri Light"/>
                <w:color w:val="FFFFFF"/>
                <w:szCs w:val="20"/>
              </w:rPr>
              <w:t>Actual Amount</w:t>
            </w:r>
          </w:p>
        </w:tc>
        <w:tc>
          <w:tcPr>
            <w:tcW w:w="1366" w:type="dxa"/>
            <w:tcBorders>
              <w:top w:val="single" w:sz="4" w:space="0" w:color="auto"/>
              <w:left w:val="nil"/>
              <w:bottom w:val="single" w:sz="4" w:space="0" w:color="auto"/>
              <w:right w:val="nil"/>
            </w:tcBorders>
            <w:shd w:val="clear" w:color="auto" w:fill="548DD4" w:themeFill="text2" w:themeFillTint="99"/>
          </w:tcPr>
          <w:p w14:paraId="64AAE0FA" w14:textId="5809ABD8" w:rsidR="00B521D9" w:rsidRPr="000E0606" w:rsidRDefault="00B521D9" w:rsidP="00B521D9">
            <w:pPr>
              <w:spacing w:before="60" w:after="60"/>
              <w:jc w:val="center"/>
              <w:rPr>
                <w:rFonts w:ascii="Calibri Light" w:hAnsi="Calibri Light" w:cs="Calibri Light"/>
                <w:color w:val="FFFFFF"/>
                <w:szCs w:val="20"/>
              </w:rPr>
            </w:pPr>
            <w:r w:rsidRPr="000E0606">
              <w:rPr>
                <w:rFonts w:ascii="Calibri Light" w:hAnsi="Calibri Light" w:cs="Calibri Light"/>
                <w:color w:val="FFFFFF"/>
                <w:szCs w:val="20"/>
              </w:rPr>
              <w:t>PR</w:t>
            </w:r>
          </w:p>
        </w:tc>
        <w:tc>
          <w:tcPr>
            <w:tcW w:w="1366" w:type="dxa"/>
            <w:tcBorders>
              <w:top w:val="single" w:sz="4" w:space="0" w:color="auto"/>
              <w:left w:val="nil"/>
              <w:bottom w:val="single" w:sz="4" w:space="0" w:color="auto"/>
              <w:right w:val="nil"/>
            </w:tcBorders>
            <w:shd w:val="clear" w:color="auto" w:fill="548DD4" w:themeFill="text2" w:themeFillTint="99"/>
          </w:tcPr>
          <w:p w14:paraId="4C269123" w14:textId="76852578" w:rsidR="00B521D9" w:rsidRPr="000E0606" w:rsidRDefault="00B521D9" w:rsidP="00B521D9">
            <w:pPr>
              <w:spacing w:before="60" w:after="60"/>
              <w:jc w:val="center"/>
              <w:rPr>
                <w:rFonts w:ascii="Calibri Light" w:hAnsi="Calibri Light" w:cs="Calibri Light"/>
                <w:color w:val="FFFFFF"/>
                <w:szCs w:val="20"/>
              </w:rPr>
            </w:pPr>
            <w:r w:rsidRPr="000E0606">
              <w:rPr>
                <w:rFonts w:ascii="Calibri Light" w:hAnsi="Calibri Light" w:cs="Calibri Light"/>
                <w:color w:val="FFFFFF"/>
                <w:szCs w:val="20"/>
              </w:rPr>
              <w:t>PO</w:t>
            </w:r>
          </w:p>
        </w:tc>
        <w:tc>
          <w:tcPr>
            <w:tcW w:w="1601" w:type="dxa"/>
            <w:tcBorders>
              <w:top w:val="single" w:sz="4" w:space="0" w:color="auto"/>
              <w:left w:val="nil"/>
              <w:bottom w:val="single" w:sz="4" w:space="0" w:color="auto"/>
              <w:right w:val="single" w:sz="4" w:space="0" w:color="auto"/>
            </w:tcBorders>
            <w:shd w:val="clear" w:color="auto" w:fill="548DD4" w:themeFill="text2" w:themeFillTint="99"/>
            <w:vAlign w:val="center"/>
          </w:tcPr>
          <w:p w14:paraId="4AB65548" w14:textId="6D1B5206" w:rsidR="00B521D9" w:rsidRPr="000E0606" w:rsidRDefault="00B521D9" w:rsidP="00B521D9">
            <w:pPr>
              <w:spacing w:before="60" w:after="60"/>
              <w:jc w:val="center"/>
              <w:rPr>
                <w:rFonts w:ascii="Calibri Light" w:hAnsi="Calibri Light" w:cs="Calibri Light"/>
                <w:color w:val="FFFFFF"/>
                <w:szCs w:val="20"/>
              </w:rPr>
            </w:pPr>
            <w:r w:rsidRPr="000E0606">
              <w:rPr>
                <w:rFonts w:ascii="Calibri Light" w:hAnsi="Calibri Light" w:cs="Calibri Light"/>
                <w:color w:val="FFFFFF"/>
                <w:szCs w:val="20"/>
              </w:rPr>
              <w:t>Fund Available</w:t>
            </w:r>
          </w:p>
        </w:tc>
      </w:tr>
      <w:tr w:rsidR="00B521D9" w:rsidRPr="000E0606" w14:paraId="2CD6B8EF" w14:textId="77777777" w:rsidTr="00B521D9">
        <w:trPr>
          <w:trHeight w:val="80"/>
        </w:trPr>
        <w:tc>
          <w:tcPr>
            <w:tcW w:w="1349" w:type="dxa"/>
            <w:tcBorders>
              <w:top w:val="single" w:sz="4" w:space="0" w:color="auto"/>
              <w:left w:val="nil"/>
              <w:bottom w:val="single" w:sz="4" w:space="0" w:color="auto"/>
              <w:right w:val="single" w:sz="4" w:space="0" w:color="auto"/>
            </w:tcBorders>
          </w:tcPr>
          <w:p w14:paraId="6B47F286" w14:textId="456683FB" w:rsidR="00B521D9" w:rsidRPr="000E0606" w:rsidRDefault="00B521D9" w:rsidP="00C03EC0">
            <w:pPr>
              <w:spacing w:before="60" w:after="60"/>
              <w:jc w:val="both"/>
              <w:rPr>
                <w:rFonts w:ascii="Calibri Light" w:hAnsi="Calibri Light" w:cs="Calibri Light"/>
                <w:color w:val="000000"/>
                <w:szCs w:val="20"/>
              </w:rPr>
            </w:pPr>
            <w:r w:rsidRPr="000E0606">
              <w:rPr>
                <w:rFonts w:ascii="Calibri Light" w:hAnsi="Calibri Light" w:cs="Calibri Light"/>
                <w:color w:val="000000"/>
                <w:szCs w:val="20"/>
              </w:rPr>
              <w:t>Manpower</w:t>
            </w:r>
          </w:p>
        </w:tc>
        <w:tc>
          <w:tcPr>
            <w:tcW w:w="1634" w:type="dxa"/>
            <w:tcBorders>
              <w:top w:val="single" w:sz="4" w:space="0" w:color="auto"/>
              <w:left w:val="nil"/>
              <w:bottom w:val="single" w:sz="4" w:space="0" w:color="auto"/>
              <w:right w:val="single" w:sz="4" w:space="0" w:color="auto"/>
            </w:tcBorders>
            <w:shd w:val="clear" w:color="auto" w:fill="auto"/>
          </w:tcPr>
          <w:p w14:paraId="0DD0FC14" w14:textId="1F88F095" w:rsidR="00B521D9" w:rsidRPr="000E0606" w:rsidRDefault="00B521D9" w:rsidP="00C03EC0">
            <w:pPr>
              <w:spacing w:before="60" w:after="60"/>
              <w:jc w:val="both"/>
              <w:rPr>
                <w:rFonts w:ascii="Calibri Light" w:hAnsi="Calibri Light" w:cs="Calibri Light"/>
                <w:color w:val="000000"/>
                <w:szCs w:val="20"/>
              </w:rPr>
            </w:pPr>
            <w:r w:rsidRPr="000E0606">
              <w:rPr>
                <w:rFonts w:ascii="Calibri Light" w:hAnsi="Calibri Light" w:cs="Calibri Light"/>
                <w:color w:val="000000"/>
                <w:szCs w:val="20"/>
              </w:rPr>
              <w:t>1724,161</w:t>
            </w:r>
          </w:p>
        </w:tc>
        <w:tc>
          <w:tcPr>
            <w:tcW w:w="2129" w:type="dxa"/>
            <w:tcBorders>
              <w:top w:val="single" w:sz="4" w:space="0" w:color="auto"/>
              <w:left w:val="nil"/>
              <w:bottom w:val="single" w:sz="4" w:space="0" w:color="auto"/>
              <w:right w:val="single" w:sz="4" w:space="0" w:color="auto"/>
            </w:tcBorders>
            <w:shd w:val="clear" w:color="auto" w:fill="auto"/>
          </w:tcPr>
          <w:p w14:paraId="256347BC" w14:textId="65F67EA3" w:rsidR="00B521D9" w:rsidRPr="000E0606" w:rsidRDefault="00B521D9" w:rsidP="00C03EC0">
            <w:pPr>
              <w:spacing w:before="60" w:after="60"/>
              <w:jc w:val="both"/>
              <w:rPr>
                <w:rFonts w:ascii="Calibri Light" w:hAnsi="Calibri Light" w:cs="Calibri Light"/>
                <w:color w:val="000000"/>
                <w:szCs w:val="20"/>
              </w:rPr>
            </w:pPr>
            <w:r w:rsidRPr="000E0606">
              <w:rPr>
                <w:rFonts w:ascii="Calibri Light" w:hAnsi="Calibri Light" w:cs="Calibri Light"/>
                <w:color w:val="000000"/>
                <w:szCs w:val="20"/>
              </w:rPr>
              <w:t>1,712,697</w:t>
            </w:r>
          </w:p>
        </w:tc>
        <w:tc>
          <w:tcPr>
            <w:tcW w:w="1366" w:type="dxa"/>
            <w:tcBorders>
              <w:top w:val="single" w:sz="4" w:space="0" w:color="auto"/>
              <w:left w:val="nil"/>
              <w:bottom w:val="single" w:sz="4" w:space="0" w:color="auto"/>
              <w:right w:val="nil"/>
            </w:tcBorders>
          </w:tcPr>
          <w:p w14:paraId="4B10BA38" w14:textId="77777777" w:rsidR="00B521D9" w:rsidRPr="000E0606" w:rsidRDefault="00B521D9" w:rsidP="00C03EC0">
            <w:pPr>
              <w:spacing w:before="60" w:after="60"/>
              <w:jc w:val="both"/>
              <w:rPr>
                <w:rFonts w:ascii="Calibri Light" w:hAnsi="Calibri Light" w:cs="Calibri Light"/>
                <w:color w:val="000000"/>
                <w:szCs w:val="20"/>
              </w:rPr>
            </w:pPr>
          </w:p>
        </w:tc>
        <w:tc>
          <w:tcPr>
            <w:tcW w:w="1366" w:type="dxa"/>
            <w:tcBorders>
              <w:top w:val="single" w:sz="4" w:space="0" w:color="auto"/>
              <w:left w:val="nil"/>
              <w:bottom w:val="single" w:sz="4" w:space="0" w:color="auto"/>
              <w:right w:val="nil"/>
            </w:tcBorders>
          </w:tcPr>
          <w:p w14:paraId="04C14BFC" w14:textId="6AA15A43" w:rsidR="00B521D9" w:rsidRPr="000E0606" w:rsidRDefault="00B521D9" w:rsidP="00C03EC0">
            <w:pPr>
              <w:spacing w:before="60" w:after="60"/>
              <w:jc w:val="both"/>
              <w:rPr>
                <w:rFonts w:ascii="Calibri Light" w:hAnsi="Calibri Light" w:cs="Calibri Light"/>
                <w:color w:val="000000"/>
                <w:szCs w:val="20"/>
              </w:rPr>
            </w:pPr>
          </w:p>
        </w:tc>
        <w:tc>
          <w:tcPr>
            <w:tcW w:w="1601" w:type="dxa"/>
            <w:tcBorders>
              <w:top w:val="single" w:sz="4" w:space="0" w:color="auto"/>
              <w:left w:val="nil"/>
              <w:bottom w:val="single" w:sz="4" w:space="0" w:color="auto"/>
              <w:right w:val="single" w:sz="4" w:space="0" w:color="auto"/>
            </w:tcBorders>
          </w:tcPr>
          <w:p w14:paraId="6CC3C12C" w14:textId="02BF6CE5" w:rsidR="00B521D9" w:rsidRPr="000E0606" w:rsidRDefault="00B521D9" w:rsidP="00C03EC0">
            <w:pPr>
              <w:spacing w:before="60" w:after="60"/>
              <w:jc w:val="both"/>
              <w:rPr>
                <w:rFonts w:ascii="Calibri Light" w:hAnsi="Calibri Light" w:cs="Calibri Light"/>
                <w:color w:val="000000"/>
                <w:szCs w:val="20"/>
              </w:rPr>
            </w:pPr>
            <w:r w:rsidRPr="000E0606">
              <w:rPr>
                <w:rFonts w:ascii="Calibri Light" w:hAnsi="Calibri Light" w:cs="Calibri Light"/>
                <w:color w:val="000000"/>
                <w:szCs w:val="20"/>
              </w:rPr>
              <w:t>11,554</w:t>
            </w:r>
          </w:p>
        </w:tc>
      </w:tr>
      <w:tr w:rsidR="00B521D9" w:rsidRPr="000E0606" w14:paraId="3A948B00" w14:textId="77777777" w:rsidTr="00B521D9">
        <w:trPr>
          <w:trHeight w:val="80"/>
        </w:trPr>
        <w:tc>
          <w:tcPr>
            <w:tcW w:w="1349" w:type="dxa"/>
            <w:tcBorders>
              <w:top w:val="single" w:sz="4" w:space="0" w:color="auto"/>
              <w:left w:val="nil"/>
              <w:bottom w:val="single" w:sz="4" w:space="0" w:color="auto"/>
              <w:right w:val="single" w:sz="4" w:space="0" w:color="auto"/>
            </w:tcBorders>
          </w:tcPr>
          <w:p w14:paraId="5FED07C0" w14:textId="16A85497" w:rsidR="00B521D9" w:rsidRPr="000E0606" w:rsidRDefault="00B521D9" w:rsidP="006D78A5">
            <w:pPr>
              <w:spacing w:before="60" w:after="60"/>
              <w:jc w:val="both"/>
              <w:rPr>
                <w:rFonts w:ascii="Calibri Light" w:hAnsi="Calibri Light" w:cs="Calibri Light"/>
                <w:color w:val="000000"/>
                <w:szCs w:val="20"/>
              </w:rPr>
            </w:pPr>
            <w:r w:rsidRPr="000E0606">
              <w:rPr>
                <w:rFonts w:ascii="Calibri Light" w:hAnsi="Calibri Light" w:cs="Calibri Light"/>
                <w:color w:val="000000"/>
                <w:szCs w:val="20"/>
              </w:rPr>
              <w:t>CAPEX</w:t>
            </w:r>
          </w:p>
        </w:tc>
        <w:tc>
          <w:tcPr>
            <w:tcW w:w="1634" w:type="dxa"/>
            <w:tcBorders>
              <w:top w:val="single" w:sz="4" w:space="0" w:color="auto"/>
              <w:left w:val="nil"/>
              <w:bottom w:val="single" w:sz="4" w:space="0" w:color="auto"/>
              <w:right w:val="single" w:sz="4" w:space="0" w:color="auto"/>
            </w:tcBorders>
            <w:shd w:val="clear" w:color="auto" w:fill="auto"/>
          </w:tcPr>
          <w:p w14:paraId="234F3169" w14:textId="790D634C" w:rsidR="00B521D9" w:rsidRPr="000E0606" w:rsidRDefault="00B521D9" w:rsidP="006D78A5">
            <w:pPr>
              <w:spacing w:before="60" w:after="60"/>
              <w:jc w:val="both"/>
              <w:rPr>
                <w:rFonts w:ascii="Calibri Light" w:hAnsi="Calibri Light" w:cs="Calibri Light"/>
                <w:color w:val="000000"/>
                <w:szCs w:val="20"/>
              </w:rPr>
            </w:pPr>
            <w:r w:rsidRPr="000E0606">
              <w:rPr>
                <w:rFonts w:ascii="Calibri Light" w:hAnsi="Calibri Light" w:cs="Calibri Light"/>
                <w:color w:val="000000"/>
                <w:szCs w:val="20"/>
              </w:rPr>
              <w:t>116,016</w:t>
            </w:r>
          </w:p>
        </w:tc>
        <w:tc>
          <w:tcPr>
            <w:tcW w:w="2129" w:type="dxa"/>
            <w:tcBorders>
              <w:top w:val="single" w:sz="4" w:space="0" w:color="auto"/>
              <w:left w:val="nil"/>
              <w:bottom w:val="single" w:sz="4" w:space="0" w:color="auto"/>
              <w:right w:val="single" w:sz="4" w:space="0" w:color="auto"/>
            </w:tcBorders>
            <w:shd w:val="clear" w:color="auto" w:fill="auto"/>
          </w:tcPr>
          <w:p w14:paraId="302748C3" w14:textId="09251C3C" w:rsidR="00B521D9" w:rsidRPr="000E0606" w:rsidRDefault="00B521D9" w:rsidP="006D78A5">
            <w:pPr>
              <w:spacing w:before="60" w:after="60"/>
              <w:jc w:val="both"/>
              <w:rPr>
                <w:rFonts w:ascii="Calibri Light" w:hAnsi="Calibri Light" w:cs="Calibri Light"/>
                <w:color w:val="000000"/>
                <w:szCs w:val="20"/>
              </w:rPr>
            </w:pPr>
            <w:r w:rsidRPr="000E0606">
              <w:rPr>
                <w:rFonts w:ascii="Calibri Light" w:hAnsi="Calibri Light" w:cs="Calibri Light"/>
                <w:color w:val="000000"/>
                <w:szCs w:val="20"/>
              </w:rPr>
              <w:t>721,333</w:t>
            </w:r>
          </w:p>
        </w:tc>
        <w:tc>
          <w:tcPr>
            <w:tcW w:w="1366" w:type="dxa"/>
            <w:tcBorders>
              <w:top w:val="single" w:sz="4" w:space="0" w:color="auto"/>
              <w:left w:val="nil"/>
              <w:bottom w:val="single" w:sz="4" w:space="0" w:color="auto"/>
              <w:right w:val="nil"/>
            </w:tcBorders>
          </w:tcPr>
          <w:p w14:paraId="364014BE" w14:textId="6B59DD3D" w:rsidR="00B521D9" w:rsidRPr="000E0606" w:rsidRDefault="00B521D9" w:rsidP="006D78A5">
            <w:pPr>
              <w:spacing w:before="60" w:after="60"/>
              <w:jc w:val="both"/>
              <w:rPr>
                <w:rFonts w:ascii="Calibri Light" w:hAnsi="Calibri Light" w:cs="Calibri Light"/>
                <w:color w:val="000000"/>
                <w:szCs w:val="20"/>
              </w:rPr>
            </w:pPr>
            <w:r w:rsidRPr="000E0606">
              <w:rPr>
                <w:rFonts w:ascii="Calibri Light" w:hAnsi="Calibri Light" w:cs="Calibri Light"/>
                <w:color w:val="000000"/>
                <w:szCs w:val="20"/>
              </w:rPr>
              <w:t>(197,425)</w:t>
            </w:r>
          </w:p>
        </w:tc>
        <w:tc>
          <w:tcPr>
            <w:tcW w:w="1366" w:type="dxa"/>
            <w:tcBorders>
              <w:top w:val="single" w:sz="4" w:space="0" w:color="auto"/>
              <w:left w:val="nil"/>
              <w:bottom w:val="single" w:sz="4" w:space="0" w:color="auto"/>
              <w:right w:val="nil"/>
            </w:tcBorders>
          </w:tcPr>
          <w:p w14:paraId="4F861F3A" w14:textId="2C0176AB" w:rsidR="00B521D9" w:rsidRPr="000E0606" w:rsidRDefault="00B521D9" w:rsidP="00B521D9">
            <w:pPr>
              <w:spacing w:before="60" w:after="60"/>
              <w:jc w:val="both"/>
              <w:rPr>
                <w:rFonts w:ascii="Calibri Light" w:hAnsi="Calibri Light" w:cs="Calibri Light"/>
                <w:color w:val="000000"/>
                <w:szCs w:val="20"/>
              </w:rPr>
            </w:pPr>
            <w:r w:rsidRPr="000E0606">
              <w:rPr>
                <w:rFonts w:ascii="Calibri Light" w:hAnsi="Calibri Light" w:cs="Calibri Light"/>
                <w:color w:val="000000"/>
                <w:szCs w:val="20"/>
              </w:rPr>
              <w:t>(436,838)</w:t>
            </w:r>
          </w:p>
        </w:tc>
        <w:tc>
          <w:tcPr>
            <w:tcW w:w="1601" w:type="dxa"/>
            <w:tcBorders>
              <w:top w:val="single" w:sz="4" w:space="0" w:color="auto"/>
              <w:left w:val="nil"/>
              <w:bottom w:val="single" w:sz="4" w:space="0" w:color="auto"/>
              <w:right w:val="single" w:sz="4" w:space="0" w:color="auto"/>
            </w:tcBorders>
          </w:tcPr>
          <w:p w14:paraId="6E1F1C7B" w14:textId="3DD1C415" w:rsidR="00B521D9" w:rsidRPr="000E0606" w:rsidRDefault="00B521D9" w:rsidP="006D78A5">
            <w:pPr>
              <w:spacing w:before="60" w:after="60"/>
              <w:jc w:val="both"/>
              <w:rPr>
                <w:rFonts w:ascii="Calibri Light" w:hAnsi="Calibri Light" w:cs="Calibri Light"/>
                <w:color w:val="000000"/>
                <w:szCs w:val="20"/>
              </w:rPr>
            </w:pPr>
            <w:r w:rsidRPr="000E0606">
              <w:rPr>
                <w:rFonts w:ascii="Calibri Light" w:hAnsi="Calibri Light" w:cs="Calibri Light"/>
                <w:color w:val="000000"/>
                <w:szCs w:val="20"/>
              </w:rPr>
              <w:t>29,046</w:t>
            </w:r>
          </w:p>
        </w:tc>
      </w:tr>
      <w:tr w:rsidR="00B521D9" w:rsidRPr="000E0606" w14:paraId="20CD9451" w14:textId="77777777" w:rsidTr="00B521D9">
        <w:trPr>
          <w:trHeight w:val="80"/>
        </w:trPr>
        <w:tc>
          <w:tcPr>
            <w:tcW w:w="1349" w:type="dxa"/>
            <w:tcBorders>
              <w:top w:val="single" w:sz="4" w:space="0" w:color="auto"/>
              <w:left w:val="nil"/>
              <w:bottom w:val="single" w:sz="4" w:space="0" w:color="auto"/>
              <w:right w:val="single" w:sz="4" w:space="0" w:color="auto"/>
            </w:tcBorders>
          </w:tcPr>
          <w:p w14:paraId="5DB7161C" w14:textId="5FC0D0FD" w:rsidR="00B521D9" w:rsidRPr="000E0606" w:rsidRDefault="00B521D9" w:rsidP="006D78A5">
            <w:pPr>
              <w:spacing w:before="60" w:after="60"/>
              <w:jc w:val="both"/>
              <w:rPr>
                <w:rFonts w:ascii="Calibri Light" w:hAnsi="Calibri Light" w:cs="Calibri Light"/>
                <w:color w:val="000000"/>
                <w:szCs w:val="20"/>
              </w:rPr>
            </w:pPr>
            <w:r w:rsidRPr="000E0606">
              <w:rPr>
                <w:rFonts w:ascii="Calibri Light" w:hAnsi="Calibri Light" w:cs="Calibri Light"/>
                <w:color w:val="000000"/>
                <w:szCs w:val="20"/>
              </w:rPr>
              <w:t>OPEX</w:t>
            </w:r>
          </w:p>
        </w:tc>
        <w:tc>
          <w:tcPr>
            <w:tcW w:w="1634" w:type="dxa"/>
            <w:tcBorders>
              <w:top w:val="single" w:sz="4" w:space="0" w:color="auto"/>
              <w:left w:val="nil"/>
              <w:bottom w:val="single" w:sz="4" w:space="0" w:color="auto"/>
              <w:right w:val="single" w:sz="4" w:space="0" w:color="auto"/>
            </w:tcBorders>
            <w:shd w:val="clear" w:color="auto" w:fill="auto"/>
          </w:tcPr>
          <w:p w14:paraId="53D8212A" w14:textId="434F2370" w:rsidR="00B521D9" w:rsidRPr="000E0606" w:rsidRDefault="00B521D9" w:rsidP="006D78A5">
            <w:pPr>
              <w:spacing w:before="60" w:after="60"/>
              <w:jc w:val="both"/>
              <w:rPr>
                <w:rFonts w:ascii="Calibri Light" w:hAnsi="Calibri Light" w:cs="Calibri Light"/>
                <w:color w:val="000000"/>
                <w:szCs w:val="20"/>
              </w:rPr>
            </w:pPr>
            <w:r w:rsidRPr="000E0606">
              <w:rPr>
                <w:rFonts w:ascii="Calibri Light" w:hAnsi="Calibri Light" w:cs="Calibri Light"/>
                <w:color w:val="000000"/>
                <w:szCs w:val="20"/>
              </w:rPr>
              <w:t>256,520</w:t>
            </w:r>
          </w:p>
        </w:tc>
        <w:tc>
          <w:tcPr>
            <w:tcW w:w="2129" w:type="dxa"/>
            <w:tcBorders>
              <w:top w:val="single" w:sz="4" w:space="0" w:color="auto"/>
              <w:left w:val="nil"/>
              <w:bottom w:val="single" w:sz="4" w:space="0" w:color="auto"/>
              <w:right w:val="single" w:sz="4" w:space="0" w:color="auto"/>
            </w:tcBorders>
            <w:shd w:val="clear" w:color="auto" w:fill="auto"/>
          </w:tcPr>
          <w:p w14:paraId="257D1ECD" w14:textId="4D8710B9" w:rsidR="00B521D9" w:rsidRPr="000E0606" w:rsidRDefault="00B521D9" w:rsidP="006D78A5">
            <w:pPr>
              <w:spacing w:before="60" w:after="60"/>
              <w:jc w:val="both"/>
              <w:rPr>
                <w:rFonts w:ascii="Calibri Light" w:hAnsi="Calibri Light" w:cs="Calibri Light"/>
                <w:color w:val="000000"/>
                <w:szCs w:val="20"/>
              </w:rPr>
            </w:pPr>
            <w:r w:rsidRPr="000E0606">
              <w:rPr>
                <w:rFonts w:ascii="Calibri Light" w:hAnsi="Calibri Light" w:cs="Calibri Light"/>
                <w:color w:val="000000"/>
                <w:szCs w:val="20"/>
              </w:rPr>
              <w:t>310,209</w:t>
            </w:r>
          </w:p>
        </w:tc>
        <w:tc>
          <w:tcPr>
            <w:tcW w:w="1366" w:type="dxa"/>
            <w:tcBorders>
              <w:top w:val="single" w:sz="4" w:space="0" w:color="auto"/>
              <w:left w:val="nil"/>
              <w:bottom w:val="single" w:sz="4" w:space="0" w:color="auto"/>
              <w:right w:val="nil"/>
            </w:tcBorders>
          </w:tcPr>
          <w:p w14:paraId="30B9CC1C" w14:textId="4E9273E0" w:rsidR="00B521D9" w:rsidRPr="000E0606" w:rsidRDefault="00B521D9" w:rsidP="006D78A5">
            <w:pPr>
              <w:spacing w:before="60" w:after="60"/>
              <w:jc w:val="both"/>
              <w:rPr>
                <w:rFonts w:ascii="Calibri Light" w:hAnsi="Calibri Light" w:cs="Calibri Light"/>
                <w:color w:val="000000"/>
                <w:szCs w:val="20"/>
              </w:rPr>
            </w:pPr>
            <w:r w:rsidRPr="000E0606">
              <w:rPr>
                <w:rFonts w:ascii="Calibri Light" w:hAnsi="Calibri Light" w:cs="Calibri Light"/>
                <w:color w:val="000000"/>
                <w:szCs w:val="20"/>
              </w:rPr>
              <w:t>(75000)</w:t>
            </w:r>
          </w:p>
        </w:tc>
        <w:tc>
          <w:tcPr>
            <w:tcW w:w="1366" w:type="dxa"/>
            <w:tcBorders>
              <w:top w:val="single" w:sz="4" w:space="0" w:color="auto"/>
              <w:left w:val="nil"/>
              <w:bottom w:val="single" w:sz="4" w:space="0" w:color="auto"/>
              <w:right w:val="nil"/>
            </w:tcBorders>
          </w:tcPr>
          <w:p w14:paraId="34B735C3" w14:textId="5350F214" w:rsidR="00B521D9" w:rsidRPr="000E0606" w:rsidRDefault="00B521D9" w:rsidP="006D78A5">
            <w:pPr>
              <w:spacing w:before="60" w:after="60"/>
              <w:jc w:val="both"/>
              <w:rPr>
                <w:rFonts w:ascii="Calibri Light" w:hAnsi="Calibri Light" w:cs="Calibri Light"/>
                <w:color w:val="000000"/>
                <w:szCs w:val="20"/>
              </w:rPr>
            </w:pPr>
            <w:r w:rsidRPr="000E0606">
              <w:rPr>
                <w:rFonts w:ascii="Calibri Light" w:hAnsi="Calibri Light" w:cs="Calibri Light"/>
                <w:color w:val="000000"/>
                <w:szCs w:val="20"/>
              </w:rPr>
              <w:t>(12945)</w:t>
            </w:r>
          </w:p>
        </w:tc>
        <w:tc>
          <w:tcPr>
            <w:tcW w:w="1601" w:type="dxa"/>
            <w:tcBorders>
              <w:top w:val="single" w:sz="4" w:space="0" w:color="auto"/>
              <w:left w:val="nil"/>
              <w:bottom w:val="single" w:sz="4" w:space="0" w:color="auto"/>
              <w:right w:val="single" w:sz="4" w:space="0" w:color="auto"/>
            </w:tcBorders>
          </w:tcPr>
          <w:p w14:paraId="4C137072" w14:textId="57661E61" w:rsidR="00B521D9" w:rsidRPr="000E0606" w:rsidRDefault="00B521D9" w:rsidP="006D78A5">
            <w:pPr>
              <w:spacing w:before="60" w:after="60"/>
              <w:jc w:val="both"/>
              <w:rPr>
                <w:rFonts w:ascii="Calibri Light" w:hAnsi="Calibri Light" w:cs="Calibri Light"/>
                <w:color w:val="000000"/>
                <w:szCs w:val="20"/>
              </w:rPr>
            </w:pPr>
            <w:r w:rsidRPr="000E0606">
              <w:rPr>
                <w:rFonts w:ascii="Calibri Light" w:hAnsi="Calibri Light" w:cs="Calibri Light"/>
                <w:color w:val="000000"/>
                <w:szCs w:val="20"/>
              </w:rPr>
              <w:t>34,256</w:t>
            </w:r>
          </w:p>
        </w:tc>
      </w:tr>
    </w:tbl>
    <w:p w14:paraId="1AB82A99" w14:textId="6E1B629C" w:rsidR="00715869" w:rsidRDefault="00715869" w:rsidP="009F3CE9">
      <w:pPr>
        <w:spacing w:before="360" w:after="360"/>
        <w:jc w:val="both"/>
        <w:rPr>
          <w:rFonts w:ascii="Calibri Light" w:hAnsi="Calibri Light" w:cs="Calibri Light"/>
          <w:b/>
          <w:szCs w:val="20"/>
        </w:rPr>
      </w:pPr>
      <w:r>
        <w:rPr>
          <w:rFonts w:ascii="Calibri Light" w:hAnsi="Calibri Light" w:cs="Calibri Light"/>
          <w:b/>
          <w:szCs w:val="20"/>
        </w:rPr>
        <w:t>Research Projects for 2022</w:t>
      </w:r>
    </w:p>
    <w:tbl>
      <w:tblPr>
        <w:tblStyle w:val="TableGrid"/>
        <w:tblW w:w="9445" w:type="dxa"/>
        <w:tblLook w:val="04A0" w:firstRow="1" w:lastRow="0" w:firstColumn="1" w:lastColumn="0" w:noHBand="0" w:noVBand="1"/>
      </w:tblPr>
      <w:tblGrid>
        <w:gridCol w:w="1345"/>
        <w:gridCol w:w="8100"/>
      </w:tblGrid>
      <w:tr w:rsidR="00715869" w:rsidRPr="000E0606" w14:paraId="15743678" w14:textId="77777777" w:rsidTr="00B476F7">
        <w:trPr>
          <w:tblHeader/>
        </w:trPr>
        <w:tc>
          <w:tcPr>
            <w:tcW w:w="1345" w:type="dxa"/>
            <w:shd w:val="clear" w:color="auto" w:fill="548DD4" w:themeFill="text2" w:themeFillTint="99"/>
          </w:tcPr>
          <w:p w14:paraId="6DC066F1" w14:textId="3BC3A712" w:rsidR="00715869" w:rsidRPr="000E0606" w:rsidRDefault="00715869" w:rsidP="00E7560A">
            <w:pPr>
              <w:jc w:val="center"/>
              <w:rPr>
                <w:rFonts w:ascii="Calibri Light" w:hAnsi="Calibri Light" w:cs="Calibri Light"/>
                <w:b/>
                <w:bCs/>
                <w:color w:val="FFFFFF" w:themeColor="background1"/>
                <w:szCs w:val="20"/>
              </w:rPr>
            </w:pPr>
            <w:proofErr w:type="spellStart"/>
            <w:r>
              <w:rPr>
                <w:rFonts w:ascii="Calibri Light" w:hAnsi="Calibri Light" w:cs="Calibri Light"/>
                <w:b/>
                <w:bCs/>
                <w:color w:val="FFFFFF" w:themeColor="background1"/>
                <w:szCs w:val="20"/>
              </w:rPr>
              <w:t>Sr</w:t>
            </w:r>
            <w:proofErr w:type="spellEnd"/>
            <w:r>
              <w:rPr>
                <w:rFonts w:ascii="Calibri Light" w:hAnsi="Calibri Light" w:cs="Calibri Light"/>
                <w:b/>
                <w:bCs/>
                <w:color w:val="FFFFFF" w:themeColor="background1"/>
                <w:szCs w:val="20"/>
              </w:rPr>
              <w:t xml:space="preserve"> No</w:t>
            </w:r>
          </w:p>
        </w:tc>
        <w:tc>
          <w:tcPr>
            <w:tcW w:w="8100" w:type="dxa"/>
            <w:shd w:val="clear" w:color="auto" w:fill="548DD4" w:themeFill="text2" w:themeFillTint="99"/>
          </w:tcPr>
          <w:p w14:paraId="093A1CEC" w14:textId="10A74B30" w:rsidR="00715869" w:rsidRPr="000E0606" w:rsidRDefault="00715869" w:rsidP="00E7560A">
            <w:pPr>
              <w:jc w:val="center"/>
              <w:rPr>
                <w:rFonts w:ascii="Calibri Light" w:hAnsi="Calibri Light" w:cs="Calibri Light"/>
                <w:b/>
                <w:bCs/>
                <w:color w:val="FFFFFF" w:themeColor="background1"/>
                <w:szCs w:val="20"/>
              </w:rPr>
            </w:pPr>
            <w:r>
              <w:rPr>
                <w:rFonts w:ascii="Calibri Light" w:hAnsi="Calibri Light" w:cs="Calibri Light"/>
                <w:b/>
                <w:bCs/>
                <w:color w:val="FFFFFF" w:themeColor="background1"/>
                <w:szCs w:val="20"/>
              </w:rPr>
              <w:t>Research Project</w:t>
            </w:r>
          </w:p>
        </w:tc>
      </w:tr>
      <w:tr w:rsidR="00715869" w:rsidRPr="000E0606" w14:paraId="63F26B67" w14:textId="77777777" w:rsidTr="00B476F7">
        <w:tc>
          <w:tcPr>
            <w:tcW w:w="1345" w:type="dxa"/>
          </w:tcPr>
          <w:p w14:paraId="265A5DEE" w14:textId="66FA950D" w:rsidR="00715869" w:rsidRPr="000E0606" w:rsidRDefault="00715869" w:rsidP="00715869">
            <w:pPr>
              <w:jc w:val="center"/>
              <w:rPr>
                <w:rFonts w:ascii="Calibri Light" w:hAnsi="Calibri Light" w:cs="Calibri Light"/>
                <w:bCs/>
                <w:szCs w:val="20"/>
              </w:rPr>
            </w:pPr>
            <w:r>
              <w:rPr>
                <w:rFonts w:ascii="Calibri Light" w:hAnsi="Calibri Light" w:cs="Calibri Light"/>
                <w:bCs/>
                <w:szCs w:val="20"/>
              </w:rPr>
              <w:t>1</w:t>
            </w:r>
          </w:p>
        </w:tc>
        <w:tc>
          <w:tcPr>
            <w:tcW w:w="8100" w:type="dxa"/>
          </w:tcPr>
          <w:p w14:paraId="73D2401C" w14:textId="2C7A60D0" w:rsidR="00715869" w:rsidRPr="000E0606" w:rsidRDefault="00E533D2" w:rsidP="00E533D2">
            <w:pPr>
              <w:jc w:val="both"/>
              <w:rPr>
                <w:rFonts w:ascii="Calibri Light" w:hAnsi="Calibri Light" w:cs="Calibri Light"/>
                <w:bCs/>
                <w:szCs w:val="20"/>
              </w:rPr>
            </w:pPr>
            <w:r w:rsidRPr="00E533D2">
              <w:rPr>
                <w:rFonts w:ascii="Calibri Light" w:hAnsi="Calibri Light" w:cs="Calibri Light"/>
                <w:bCs/>
                <w:szCs w:val="20"/>
              </w:rPr>
              <w:t>Lower-Limb Wearable Exoskeleton for Rehabilitation Assistance</w:t>
            </w:r>
          </w:p>
        </w:tc>
      </w:tr>
      <w:tr w:rsidR="00715869" w:rsidRPr="000E0606" w14:paraId="22382867" w14:textId="77777777" w:rsidTr="00B476F7">
        <w:tc>
          <w:tcPr>
            <w:tcW w:w="1345" w:type="dxa"/>
          </w:tcPr>
          <w:p w14:paraId="660F4AB9" w14:textId="43EC1563" w:rsidR="00715869" w:rsidRPr="000E0606" w:rsidRDefault="00715869" w:rsidP="00715869">
            <w:pPr>
              <w:jc w:val="center"/>
              <w:rPr>
                <w:rFonts w:ascii="Calibri Light" w:hAnsi="Calibri Light" w:cs="Calibri Light"/>
                <w:bCs/>
                <w:szCs w:val="20"/>
              </w:rPr>
            </w:pPr>
            <w:r>
              <w:rPr>
                <w:rFonts w:ascii="Calibri Light" w:hAnsi="Calibri Light" w:cs="Calibri Light"/>
                <w:bCs/>
                <w:szCs w:val="20"/>
              </w:rPr>
              <w:t>2</w:t>
            </w:r>
          </w:p>
        </w:tc>
        <w:tc>
          <w:tcPr>
            <w:tcW w:w="8100" w:type="dxa"/>
          </w:tcPr>
          <w:p w14:paraId="73B28228" w14:textId="2CD20CC0" w:rsidR="00715869" w:rsidRPr="000E0606" w:rsidRDefault="00E533D2" w:rsidP="00E533D2">
            <w:pPr>
              <w:jc w:val="both"/>
              <w:rPr>
                <w:rFonts w:ascii="Calibri Light" w:hAnsi="Calibri Light" w:cs="Calibri Light"/>
                <w:bCs/>
                <w:szCs w:val="20"/>
              </w:rPr>
            </w:pPr>
            <w:r w:rsidRPr="00E533D2">
              <w:rPr>
                <w:rFonts w:ascii="Calibri Light" w:hAnsi="Calibri Light" w:cs="Calibri Light"/>
                <w:bCs/>
                <w:szCs w:val="20"/>
              </w:rPr>
              <w:t>Robotic Sorting of Engine Blades</w:t>
            </w:r>
          </w:p>
        </w:tc>
      </w:tr>
      <w:tr w:rsidR="00715869" w:rsidRPr="000E0606" w14:paraId="1FD754F6" w14:textId="77777777" w:rsidTr="00B476F7">
        <w:tc>
          <w:tcPr>
            <w:tcW w:w="1345" w:type="dxa"/>
          </w:tcPr>
          <w:p w14:paraId="5F72B23C" w14:textId="602C534E" w:rsidR="00715869" w:rsidRPr="000E0606" w:rsidRDefault="00715869" w:rsidP="00715869">
            <w:pPr>
              <w:jc w:val="center"/>
              <w:rPr>
                <w:rFonts w:ascii="Calibri Light" w:hAnsi="Calibri Light" w:cs="Calibri Light"/>
                <w:bCs/>
                <w:szCs w:val="20"/>
              </w:rPr>
            </w:pPr>
            <w:r>
              <w:rPr>
                <w:rFonts w:ascii="Calibri Light" w:hAnsi="Calibri Light" w:cs="Calibri Light"/>
                <w:bCs/>
                <w:szCs w:val="20"/>
              </w:rPr>
              <w:t>3</w:t>
            </w:r>
          </w:p>
        </w:tc>
        <w:tc>
          <w:tcPr>
            <w:tcW w:w="8100" w:type="dxa"/>
          </w:tcPr>
          <w:p w14:paraId="4E2C9830" w14:textId="675E14BD" w:rsidR="00715869" w:rsidRPr="000E0606" w:rsidRDefault="00E533D2" w:rsidP="00E533D2">
            <w:pPr>
              <w:jc w:val="both"/>
              <w:rPr>
                <w:rFonts w:ascii="Calibri Light" w:hAnsi="Calibri Light" w:cs="Calibri Light"/>
                <w:bCs/>
                <w:szCs w:val="20"/>
              </w:rPr>
            </w:pPr>
            <w:r w:rsidRPr="00E533D2">
              <w:rPr>
                <w:rFonts w:ascii="Calibri Light" w:hAnsi="Calibri Light" w:cs="Calibri Light"/>
                <w:bCs/>
                <w:szCs w:val="20"/>
              </w:rPr>
              <w:t>Robotic inspection of engine blades</w:t>
            </w:r>
          </w:p>
        </w:tc>
      </w:tr>
      <w:tr w:rsidR="00715869" w:rsidRPr="000E0606" w14:paraId="388FDB4E" w14:textId="77777777" w:rsidTr="00B476F7">
        <w:tc>
          <w:tcPr>
            <w:tcW w:w="1345" w:type="dxa"/>
          </w:tcPr>
          <w:p w14:paraId="07D671CE" w14:textId="19FAA545" w:rsidR="00715869" w:rsidRDefault="00715869" w:rsidP="00715869">
            <w:pPr>
              <w:jc w:val="center"/>
              <w:rPr>
                <w:rFonts w:ascii="Calibri Light" w:hAnsi="Calibri Light" w:cs="Calibri Light"/>
                <w:bCs/>
                <w:szCs w:val="20"/>
              </w:rPr>
            </w:pPr>
            <w:r>
              <w:rPr>
                <w:rFonts w:ascii="Calibri Light" w:hAnsi="Calibri Light" w:cs="Calibri Light"/>
                <w:bCs/>
                <w:szCs w:val="20"/>
              </w:rPr>
              <w:t>4</w:t>
            </w:r>
          </w:p>
        </w:tc>
        <w:tc>
          <w:tcPr>
            <w:tcW w:w="8100" w:type="dxa"/>
          </w:tcPr>
          <w:p w14:paraId="48D899C4" w14:textId="451B3925" w:rsidR="00715869" w:rsidRPr="000E0606" w:rsidRDefault="00E533D2" w:rsidP="00E533D2">
            <w:pPr>
              <w:jc w:val="both"/>
              <w:rPr>
                <w:rFonts w:ascii="Calibri Light" w:hAnsi="Calibri Light" w:cs="Calibri Light"/>
                <w:bCs/>
                <w:szCs w:val="20"/>
              </w:rPr>
            </w:pPr>
            <w:r w:rsidRPr="00E533D2">
              <w:rPr>
                <w:rFonts w:ascii="Calibri Light" w:hAnsi="Calibri Light" w:cs="Calibri Light"/>
                <w:bCs/>
                <w:szCs w:val="20"/>
              </w:rPr>
              <w:t>Graphene-based Sensors for Composites Monitoring</w:t>
            </w:r>
          </w:p>
        </w:tc>
      </w:tr>
      <w:tr w:rsidR="00E533D2" w:rsidRPr="000E0606" w14:paraId="47866060" w14:textId="77777777" w:rsidTr="00B476F7">
        <w:tc>
          <w:tcPr>
            <w:tcW w:w="1345" w:type="dxa"/>
          </w:tcPr>
          <w:p w14:paraId="0486310C" w14:textId="2390A383" w:rsidR="00E533D2" w:rsidRDefault="00E533D2" w:rsidP="00715869">
            <w:pPr>
              <w:jc w:val="center"/>
              <w:rPr>
                <w:rFonts w:ascii="Calibri Light" w:hAnsi="Calibri Light" w:cs="Calibri Light"/>
                <w:bCs/>
                <w:szCs w:val="20"/>
              </w:rPr>
            </w:pPr>
            <w:r>
              <w:rPr>
                <w:rFonts w:ascii="Calibri Light" w:hAnsi="Calibri Light" w:cs="Calibri Light"/>
                <w:bCs/>
                <w:szCs w:val="20"/>
              </w:rPr>
              <w:t>5</w:t>
            </w:r>
          </w:p>
        </w:tc>
        <w:tc>
          <w:tcPr>
            <w:tcW w:w="8100" w:type="dxa"/>
          </w:tcPr>
          <w:p w14:paraId="2B145ED2" w14:textId="2E2512FD" w:rsidR="00E533D2" w:rsidRPr="00E533D2" w:rsidRDefault="00E533D2" w:rsidP="00E533D2">
            <w:pPr>
              <w:jc w:val="both"/>
              <w:rPr>
                <w:rFonts w:ascii="Calibri Light" w:hAnsi="Calibri Light" w:cs="Calibri Light"/>
                <w:bCs/>
                <w:szCs w:val="20"/>
              </w:rPr>
            </w:pPr>
            <w:r w:rsidRPr="00E533D2">
              <w:rPr>
                <w:rFonts w:ascii="Calibri Light" w:hAnsi="Calibri Light" w:cs="Calibri Light"/>
                <w:bCs/>
                <w:szCs w:val="20"/>
              </w:rPr>
              <w:t>Vision-Based Approach for Robotic Manufacturing</w:t>
            </w:r>
          </w:p>
        </w:tc>
      </w:tr>
    </w:tbl>
    <w:p w14:paraId="6AFB64AB" w14:textId="2769A5C1" w:rsidR="009F3CE9" w:rsidRDefault="009F3CE9" w:rsidP="009F3CE9">
      <w:pPr>
        <w:spacing w:before="360" w:after="360"/>
        <w:jc w:val="both"/>
        <w:rPr>
          <w:rFonts w:ascii="Calibri Light" w:hAnsi="Calibri Light" w:cs="Calibri Light"/>
          <w:b/>
          <w:szCs w:val="20"/>
        </w:rPr>
      </w:pPr>
      <w:r>
        <w:rPr>
          <w:rFonts w:ascii="Calibri Light" w:hAnsi="Calibri Light" w:cs="Calibri Light"/>
          <w:b/>
          <w:szCs w:val="20"/>
        </w:rPr>
        <w:t>KPI</w:t>
      </w:r>
    </w:p>
    <w:tbl>
      <w:tblPr>
        <w:tblStyle w:val="TableGrid"/>
        <w:tblW w:w="0" w:type="auto"/>
        <w:tblLook w:val="04A0" w:firstRow="1" w:lastRow="0" w:firstColumn="1" w:lastColumn="0" w:noHBand="0" w:noVBand="1"/>
      </w:tblPr>
      <w:tblGrid>
        <w:gridCol w:w="3775"/>
        <w:gridCol w:w="2250"/>
        <w:gridCol w:w="3415"/>
      </w:tblGrid>
      <w:tr w:rsidR="009F3CE9" w14:paraId="64C35C4A" w14:textId="77777777" w:rsidTr="00E533D2">
        <w:trPr>
          <w:trHeight w:val="476"/>
          <w:tblHeader/>
        </w:trPr>
        <w:tc>
          <w:tcPr>
            <w:tcW w:w="3775" w:type="dxa"/>
            <w:shd w:val="clear" w:color="auto" w:fill="4F81BD" w:themeFill="accent1"/>
          </w:tcPr>
          <w:p w14:paraId="32E644BA" w14:textId="37D5F481" w:rsidR="009F3CE9" w:rsidRPr="009F3CE9" w:rsidRDefault="009F3CE9" w:rsidP="009F3CE9">
            <w:pPr>
              <w:spacing w:before="360" w:after="360"/>
              <w:jc w:val="center"/>
              <w:rPr>
                <w:rFonts w:ascii="Calibri Light" w:hAnsi="Calibri Light" w:cs="Calibri Light"/>
                <w:b/>
                <w:color w:val="FFFFFF" w:themeColor="background1"/>
                <w:szCs w:val="20"/>
              </w:rPr>
            </w:pPr>
            <w:r w:rsidRPr="009F3CE9">
              <w:rPr>
                <w:rFonts w:ascii="Calibri Light" w:hAnsi="Calibri Light" w:cs="Calibri Light"/>
                <w:b/>
                <w:color w:val="FFFFFF" w:themeColor="background1"/>
                <w:szCs w:val="20"/>
              </w:rPr>
              <w:t>Particulars</w:t>
            </w:r>
          </w:p>
        </w:tc>
        <w:tc>
          <w:tcPr>
            <w:tcW w:w="2250" w:type="dxa"/>
            <w:shd w:val="clear" w:color="auto" w:fill="4F81BD" w:themeFill="accent1"/>
          </w:tcPr>
          <w:p w14:paraId="46E7598E" w14:textId="42CE1634" w:rsidR="009F3CE9" w:rsidRPr="009F3CE9" w:rsidRDefault="009F3CE9" w:rsidP="009F3CE9">
            <w:pPr>
              <w:spacing w:before="360" w:after="360"/>
              <w:jc w:val="center"/>
              <w:rPr>
                <w:rFonts w:ascii="Calibri Light" w:hAnsi="Calibri Light" w:cs="Calibri Light"/>
                <w:b/>
                <w:color w:val="FFFFFF" w:themeColor="background1"/>
                <w:szCs w:val="20"/>
              </w:rPr>
            </w:pPr>
            <w:r w:rsidRPr="009F3CE9">
              <w:rPr>
                <w:rFonts w:ascii="Calibri Light" w:hAnsi="Calibri Light" w:cs="Calibri Light"/>
                <w:b/>
                <w:color w:val="FFFFFF" w:themeColor="background1"/>
                <w:szCs w:val="20"/>
              </w:rPr>
              <w:t>Target</w:t>
            </w:r>
          </w:p>
        </w:tc>
        <w:tc>
          <w:tcPr>
            <w:tcW w:w="3415" w:type="dxa"/>
            <w:shd w:val="clear" w:color="auto" w:fill="4F81BD" w:themeFill="accent1"/>
          </w:tcPr>
          <w:p w14:paraId="34636917" w14:textId="04BEA402" w:rsidR="009F3CE9" w:rsidRPr="009F3CE9" w:rsidRDefault="009F3CE9" w:rsidP="009F3CE9">
            <w:pPr>
              <w:spacing w:before="360" w:after="360"/>
              <w:jc w:val="center"/>
              <w:rPr>
                <w:rFonts w:ascii="Calibri Light" w:hAnsi="Calibri Light" w:cs="Calibri Light"/>
                <w:b/>
                <w:color w:val="FFFFFF" w:themeColor="background1"/>
                <w:szCs w:val="20"/>
              </w:rPr>
            </w:pPr>
            <w:r w:rsidRPr="009F3CE9">
              <w:rPr>
                <w:rFonts w:ascii="Calibri Light" w:hAnsi="Calibri Light" w:cs="Calibri Light"/>
                <w:b/>
                <w:color w:val="FFFFFF" w:themeColor="background1"/>
                <w:szCs w:val="20"/>
              </w:rPr>
              <w:t>Actuals</w:t>
            </w:r>
          </w:p>
        </w:tc>
      </w:tr>
      <w:tr w:rsidR="009F3CE9" w14:paraId="3C641EA5" w14:textId="77777777" w:rsidTr="0038583B">
        <w:trPr>
          <w:trHeight w:val="863"/>
        </w:trPr>
        <w:tc>
          <w:tcPr>
            <w:tcW w:w="3775" w:type="dxa"/>
          </w:tcPr>
          <w:p w14:paraId="35B860EB" w14:textId="6CF9C41D" w:rsidR="009F3CE9" w:rsidRPr="009F3CE9" w:rsidRDefault="009F3CE9" w:rsidP="009F3CE9">
            <w:pPr>
              <w:spacing w:before="360" w:after="360"/>
              <w:jc w:val="both"/>
              <w:rPr>
                <w:rFonts w:ascii="Calibri Light" w:hAnsi="Calibri Light" w:cs="Calibri Light"/>
                <w:szCs w:val="20"/>
              </w:rPr>
            </w:pPr>
            <w:r w:rsidRPr="009F3CE9">
              <w:rPr>
                <w:rFonts w:ascii="Calibri Light" w:hAnsi="Calibri Light" w:cs="Calibri Light"/>
                <w:szCs w:val="20"/>
              </w:rPr>
              <w:t>Number of Q1 papers published through ARIC’s team</w:t>
            </w:r>
          </w:p>
        </w:tc>
        <w:tc>
          <w:tcPr>
            <w:tcW w:w="2250" w:type="dxa"/>
          </w:tcPr>
          <w:p w14:paraId="7D6AEFA2" w14:textId="2366CCAE" w:rsidR="009F3CE9" w:rsidRPr="009F3CE9" w:rsidRDefault="009F3CE9" w:rsidP="009F3CE9">
            <w:pPr>
              <w:spacing w:before="360" w:after="360"/>
              <w:jc w:val="both"/>
              <w:rPr>
                <w:rFonts w:ascii="Calibri Light" w:hAnsi="Calibri Light" w:cs="Calibri Light"/>
                <w:szCs w:val="20"/>
              </w:rPr>
            </w:pPr>
            <w:r w:rsidRPr="009F3CE9">
              <w:rPr>
                <w:rFonts w:ascii="Calibri Light" w:hAnsi="Calibri Light" w:cs="Calibri Light"/>
                <w:szCs w:val="20"/>
              </w:rPr>
              <w:t>10 papers, 1 per USD $50k invested in research</w:t>
            </w:r>
          </w:p>
        </w:tc>
        <w:tc>
          <w:tcPr>
            <w:tcW w:w="3415" w:type="dxa"/>
          </w:tcPr>
          <w:p w14:paraId="0A781902" w14:textId="458FC65F" w:rsidR="009F3CE9" w:rsidRPr="009F3CE9" w:rsidRDefault="009F3CE9" w:rsidP="009F3CE9">
            <w:pPr>
              <w:spacing w:before="360" w:after="360"/>
              <w:jc w:val="both"/>
              <w:rPr>
                <w:rFonts w:ascii="Calibri Light" w:hAnsi="Calibri Light" w:cs="Calibri Light"/>
                <w:szCs w:val="20"/>
              </w:rPr>
            </w:pPr>
            <w:r w:rsidRPr="009F3CE9">
              <w:rPr>
                <w:rFonts w:ascii="Calibri Light" w:hAnsi="Calibri Light" w:cs="Calibri Light"/>
                <w:szCs w:val="20"/>
              </w:rPr>
              <w:t>10 published articles and another 3 under review</w:t>
            </w:r>
          </w:p>
        </w:tc>
      </w:tr>
      <w:tr w:rsidR="009F3CE9" w14:paraId="163B8AA6" w14:textId="77777777" w:rsidTr="00787BCC">
        <w:trPr>
          <w:trHeight w:val="1592"/>
        </w:trPr>
        <w:tc>
          <w:tcPr>
            <w:tcW w:w="3775" w:type="dxa"/>
          </w:tcPr>
          <w:p w14:paraId="67F86D44" w14:textId="1BE266EE" w:rsidR="009F3CE9" w:rsidRPr="009F3CE9" w:rsidRDefault="009F3CE9" w:rsidP="009F3CE9">
            <w:pPr>
              <w:spacing w:before="360" w:after="360"/>
              <w:jc w:val="both"/>
              <w:rPr>
                <w:rFonts w:ascii="Calibri Light" w:hAnsi="Calibri Light" w:cs="Calibri Light"/>
                <w:szCs w:val="20"/>
              </w:rPr>
            </w:pPr>
            <w:r w:rsidRPr="009F3CE9">
              <w:rPr>
                <w:rFonts w:ascii="Calibri Light" w:hAnsi="Calibri Light" w:cs="Calibri Light"/>
                <w:szCs w:val="20"/>
              </w:rPr>
              <w:t>Number of problems being solved for industry</w:t>
            </w:r>
          </w:p>
        </w:tc>
        <w:tc>
          <w:tcPr>
            <w:tcW w:w="2250" w:type="dxa"/>
          </w:tcPr>
          <w:p w14:paraId="4084B4ED" w14:textId="1FA30FAF" w:rsidR="009F3CE9" w:rsidRPr="009F3CE9" w:rsidRDefault="009F3CE9" w:rsidP="009F3CE9">
            <w:pPr>
              <w:spacing w:before="360" w:after="360"/>
              <w:jc w:val="center"/>
              <w:rPr>
                <w:rFonts w:ascii="Calibri Light" w:hAnsi="Calibri Light" w:cs="Calibri Light"/>
                <w:szCs w:val="20"/>
              </w:rPr>
            </w:pPr>
            <w:r w:rsidRPr="009F3CE9">
              <w:rPr>
                <w:rFonts w:ascii="Calibri Light" w:hAnsi="Calibri Light" w:cs="Calibri Light"/>
                <w:szCs w:val="20"/>
              </w:rPr>
              <w:t>3</w:t>
            </w:r>
          </w:p>
        </w:tc>
        <w:tc>
          <w:tcPr>
            <w:tcW w:w="3415" w:type="dxa"/>
          </w:tcPr>
          <w:p w14:paraId="3E1DBF2A" w14:textId="40C22837" w:rsidR="009F3CE9" w:rsidRPr="009F3CE9" w:rsidRDefault="009F3CE9" w:rsidP="009F3CE9">
            <w:pPr>
              <w:spacing w:before="360" w:after="360"/>
              <w:jc w:val="both"/>
              <w:rPr>
                <w:rFonts w:ascii="Calibri Light" w:hAnsi="Calibri Light" w:cs="Calibri Light"/>
                <w:szCs w:val="20"/>
              </w:rPr>
            </w:pPr>
            <w:r w:rsidRPr="009F3CE9">
              <w:rPr>
                <w:rFonts w:ascii="Calibri Light" w:hAnsi="Calibri Light" w:cs="Calibri Light"/>
                <w:szCs w:val="20"/>
              </w:rPr>
              <w:t>Three industrial systems developed and ready for deployment. Three industrial systems has been preliminary validated in lab conditions and will be developed to deployment – ready stage in 2023.</w:t>
            </w:r>
          </w:p>
        </w:tc>
      </w:tr>
      <w:tr w:rsidR="009F3CE9" w14:paraId="03AD14CF" w14:textId="77777777" w:rsidTr="0038583B">
        <w:tc>
          <w:tcPr>
            <w:tcW w:w="3775" w:type="dxa"/>
          </w:tcPr>
          <w:p w14:paraId="0542B45C" w14:textId="2F7D7F20" w:rsidR="009F3CE9" w:rsidRPr="009F3CE9" w:rsidRDefault="009F3CE9" w:rsidP="009F3CE9">
            <w:pPr>
              <w:spacing w:before="360" w:after="360"/>
              <w:jc w:val="both"/>
              <w:rPr>
                <w:rFonts w:ascii="Calibri Light" w:hAnsi="Calibri Light" w:cs="Calibri Light"/>
                <w:szCs w:val="20"/>
              </w:rPr>
            </w:pPr>
            <w:r w:rsidRPr="009F3CE9">
              <w:rPr>
                <w:rFonts w:ascii="Calibri Light" w:hAnsi="Calibri Light" w:cs="Calibri Light"/>
                <w:szCs w:val="20"/>
              </w:rPr>
              <w:t>Number of UAE Nations deployed on ARIC projects</w:t>
            </w:r>
          </w:p>
        </w:tc>
        <w:tc>
          <w:tcPr>
            <w:tcW w:w="2250" w:type="dxa"/>
          </w:tcPr>
          <w:p w14:paraId="6B0DEDC8" w14:textId="0E4B800A" w:rsidR="009F3CE9" w:rsidRPr="009F3CE9" w:rsidRDefault="009F3CE9" w:rsidP="009F3CE9">
            <w:pPr>
              <w:spacing w:before="360" w:after="360"/>
              <w:jc w:val="center"/>
              <w:rPr>
                <w:rFonts w:ascii="Calibri Light" w:hAnsi="Calibri Light" w:cs="Calibri Light"/>
                <w:szCs w:val="20"/>
              </w:rPr>
            </w:pPr>
            <w:r w:rsidRPr="009F3CE9">
              <w:rPr>
                <w:rFonts w:ascii="Calibri Light" w:hAnsi="Calibri Light" w:cs="Calibri Light"/>
                <w:szCs w:val="20"/>
              </w:rPr>
              <w:t>6 including undergraduate activities</w:t>
            </w:r>
          </w:p>
        </w:tc>
        <w:tc>
          <w:tcPr>
            <w:tcW w:w="3415" w:type="dxa"/>
          </w:tcPr>
          <w:p w14:paraId="106812FC" w14:textId="56B52A42" w:rsidR="009F3CE9" w:rsidRPr="009F3CE9" w:rsidRDefault="009F3CE9" w:rsidP="009F3CE9">
            <w:pPr>
              <w:spacing w:before="360" w:after="360"/>
              <w:jc w:val="both"/>
              <w:rPr>
                <w:rFonts w:ascii="Calibri Light" w:hAnsi="Calibri Light" w:cs="Calibri Light"/>
                <w:szCs w:val="20"/>
              </w:rPr>
            </w:pPr>
            <w:r w:rsidRPr="009F3CE9">
              <w:rPr>
                <w:rFonts w:ascii="Calibri Light" w:hAnsi="Calibri Light" w:cs="Calibri Light"/>
                <w:szCs w:val="20"/>
              </w:rPr>
              <w:t>25 students currently on SDP projects in 2022. 6 National Student Recruits working in ARIC for 10 months</w:t>
            </w:r>
          </w:p>
        </w:tc>
      </w:tr>
      <w:tr w:rsidR="009F3CE9" w:rsidRPr="009F3CE9" w14:paraId="4599A803" w14:textId="77777777" w:rsidTr="00787BCC">
        <w:trPr>
          <w:trHeight w:val="1601"/>
        </w:trPr>
        <w:tc>
          <w:tcPr>
            <w:tcW w:w="3775" w:type="dxa"/>
          </w:tcPr>
          <w:p w14:paraId="2203F2B6" w14:textId="2BD45070" w:rsidR="009F3CE9" w:rsidRPr="009F3CE9" w:rsidRDefault="009F3CE9" w:rsidP="009F3CE9">
            <w:pPr>
              <w:spacing w:before="360" w:after="360"/>
              <w:jc w:val="both"/>
              <w:rPr>
                <w:rFonts w:ascii="Calibri Light" w:hAnsi="Calibri Light" w:cs="Calibri Light"/>
                <w:szCs w:val="20"/>
              </w:rPr>
            </w:pPr>
            <w:r w:rsidRPr="009F3CE9">
              <w:rPr>
                <w:rFonts w:ascii="Calibri Light" w:hAnsi="Calibri Light" w:cs="Calibri Light"/>
                <w:szCs w:val="20"/>
              </w:rPr>
              <w:lastRenderedPageBreak/>
              <w:t>Number of patents filed</w:t>
            </w:r>
          </w:p>
        </w:tc>
        <w:tc>
          <w:tcPr>
            <w:tcW w:w="2250" w:type="dxa"/>
          </w:tcPr>
          <w:p w14:paraId="0C82FBB9" w14:textId="1D341BB5" w:rsidR="009F3CE9" w:rsidRPr="009F3CE9" w:rsidRDefault="00787BCC" w:rsidP="009F3CE9">
            <w:pPr>
              <w:spacing w:before="360" w:after="360"/>
              <w:jc w:val="both"/>
              <w:rPr>
                <w:rFonts w:ascii="Calibri Light" w:hAnsi="Calibri Light" w:cs="Calibri Light"/>
                <w:szCs w:val="20"/>
              </w:rPr>
            </w:pPr>
            <w:r>
              <w:rPr>
                <w:rFonts w:ascii="Calibri Light" w:hAnsi="Calibri Light" w:cs="Calibri Light"/>
                <w:szCs w:val="20"/>
              </w:rPr>
              <w:t xml:space="preserve">        </w:t>
            </w:r>
            <w:r w:rsidR="009F3CE9" w:rsidRPr="009F3CE9">
              <w:rPr>
                <w:rFonts w:ascii="Calibri Light" w:hAnsi="Calibri Light" w:cs="Calibri Light"/>
                <w:szCs w:val="20"/>
              </w:rPr>
              <w:t>4 disclosures filed</w:t>
            </w:r>
          </w:p>
        </w:tc>
        <w:tc>
          <w:tcPr>
            <w:tcW w:w="3415" w:type="dxa"/>
          </w:tcPr>
          <w:p w14:paraId="17FFA640" w14:textId="219B1FCB" w:rsidR="009F3CE9" w:rsidRPr="009F3CE9" w:rsidRDefault="009F3CE9" w:rsidP="009F3CE9">
            <w:pPr>
              <w:spacing w:before="360" w:after="360"/>
              <w:jc w:val="both"/>
              <w:rPr>
                <w:rFonts w:ascii="Calibri Light" w:hAnsi="Calibri Light" w:cs="Calibri Light"/>
                <w:szCs w:val="20"/>
              </w:rPr>
            </w:pPr>
            <w:r w:rsidRPr="009F3CE9">
              <w:rPr>
                <w:rFonts w:ascii="Calibri Light" w:hAnsi="Calibri Light" w:cs="Calibri Light"/>
                <w:szCs w:val="20"/>
              </w:rPr>
              <w:t>Filing of USSN 17/900,843 in the US Patent Office on August 31,2022. The title of the application is ROBOTIC MANIPULATOR WITH VISUAL GUIDANCE AND TACTILE SENSING</w:t>
            </w:r>
          </w:p>
        </w:tc>
      </w:tr>
      <w:tr w:rsidR="009F3CE9" w14:paraId="6B9873D2" w14:textId="77777777" w:rsidTr="0038583B">
        <w:trPr>
          <w:trHeight w:val="827"/>
        </w:trPr>
        <w:tc>
          <w:tcPr>
            <w:tcW w:w="3775" w:type="dxa"/>
          </w:tcPr>
          <w:p w14:paraId="32CF4EDC" w14:textId="091C3CED" w:rsidR="009F3CE9" w:rsidRPr="009F3CE9" w:rsidRDefault="009F3CE9" w:rsidP="009F3CE9">
            <w:pPr>
              <w:spacing w:before="360" w:after="360"/>
              <w:jc w:val="both"/>
              <w:rPr>
                <w:rFonts w:ascii="Calibri Light" w:hAnsi="Calibri Light" w:cs="Calibri Light"/>
                <w:szCs w:val="20"/>
              </w:rPr>
            </w:pPr>
            <w:r w:rsidRPr="009F3CE9">
              <w:rPr>
                <w:rFonts w:ascii="Calibri Light" w:hAnsi="Calibri Light" w:cs="Calibri Light"/>
                <w:szCs w:val="20"/>
              </w:rPr>
              <w:t>Number of articles in local/international media highlighting ARIC’s role and achievements KU</w:t>
            </w:r>
          </w:p>
        </w:tc>
        <w:tc>
          <w:tcPr>
            <w:tcW w:w="2250" w:type="dxa"/>
          </w:tcPr>
          <w:p w14:paraId="56112A9B" w14:textId="32F604FE" w:rsidR="009F3CE9" w:rsidRPr="009F3CE9" w:rsidRDefault="009F3CE9" w:rsidP="009F3CE9">
            <w:pPr>
              <w:spacing w:before="360" w:after="360"/>
              <w:jc w:val="center"/>
              <w:rPr>
                <w:rFonts w:ascii="Calibri Light" w:hAnsi="Calibri Light" w:cs="Calibri Light"/>
                <w:szCs w:val="20"/>
              </w:rPr>
            </w:pPr>
            <w:r w:rsidRPr="009F3CE9">
              <w:rPr>
                <w:rFonts w:ascii="Calibri Light" w:hAnsi="Calibri Light" w:cs="Calibri Light"/>
                <w:szCs w:val="20"/>
              </w:rPr>
              <w:t>3</w:t>
            </w:r>
          </w:p>
        </w:tc>
        <w:tc>
          <w:tcPr>
            <w:tcW w:w="3415" w:type="dxa"/>
          </w:tcPr>
          <w:p w14:paraId="6B9C7098" w14:textId="167AD281" w:rsidR="009F3CE9" w:rsidRPr="00004FE7" w:rsidRDefault="00004FE7" w:rsidP="009F3CE9">
            <w:pPr>
              <w:spacing w:before="360" w:after="360"/>
              <w:jc w:val="both"/>
              <w:rPr>
                <w:rFonts w:ascii="Calibri Light" w:hAnsi="Calibri Light" w:cs="Calibri Light"/>
                <w:szCs w:val="20"/>
              </w:rPr>
            </w:pPr>
            <w:r w:rsidRPr="00004FE7">
              <w:rPr>
                <w:rFonts w:ascii="Calibri Light" w:hAnsi="Calibri Light" w:cs="Calibri Light"/>
                <w:szCs w:val="20"/>
              </w:rPr>
              <w:t>7 articles have been published</w:t>
            </w:r>
          </w:p>
        </w:tc>
      </w:tr>
    </w:tbl>
    <w:p w14:paraId="4D9679D5" w14:textId="7072FC69" w:rsidR="00F65F9D" w:rsidRDefault="00F65F9D" w:rsidP="00C03EC0">
      <w:pPr>
        <w:pStyle w:val="ListParagraph"/>
        <w:spacing w:before="360" w:after="360"/>
        <w:ind w:left="360"/>
        <w:jc w:val="both"/>
        <w:rPr>
          <w:rFonts w:ascii="Calibri Light" w:hAnsi="Calibri Light" w:cs="Calibri Light"/>
          <w:sz w:val="20"/>
          <w:szCs w:val="20"/>
        </w:rPr>
      </w:pPr>
    </w:p>
    <w:p w14:paraId="1C418BE1" w14:textId="77777777" w:rsidR="00C03EC0" w:rsidRPr="00897229" w:rsidRDefault="00C03EC0" w:rsidP="00C03EC0">
      <w:pPr>
        <w:pStyle w:val="ListParagraph"/>
        <w:spacing w:before="360" w:after="360"/>
        <w:ind w:left="360"/>
        <w:jc w:val="both"/>
        <w:rPr>
          <w:rFonts w:ascii="Calibri Light" w:hAnsi="Calibri Light" w:cs="Calibri Light"/>
          <w:b/>
          <w:sz w:val="20"/>
          <w:szCs w:val="20"/>
          <w:u w:val="single"/>
        </w:rPr>
      </w:pPr>
    </w:p>
    <w:p w14:paraId="065EF2BC" w14:textId="0122CDFA" w:rsidR="00897229" w:rsidRPr="00897229" w:rsidRDefault="00897229" w:rsidP="00C03EC0">
      <w:pPr>
        <w:pStyle w:val="ListParagraph"/>
        <w:spacing w:before="360" w:after="360"/>
        <w:ind w:left="360"/>
        <w:jc w:val="both"/>
        <w:rPr>
          <w:rFonts w:ascii="Calibri Light" w:hAnsi="Calibri Light" w:cs="Calibri Light"/>
          <w:sz w:val="20"/>
          <w:szCs w:val="20"/>
        </w:rPr>
      </w:pPr>
    </w:p>
    <w:p w14:paraId="2C6AD9B5" w14:textId="09ADF01D" w:rsidR="00F65F9D" w:rsidRDefault="00F65F9D" w:rsidP="00C03EC0">
      <w:pPr>
        <w:pStyle w:val="ListParagraph"/>
        <w:spacing w:before="360" w:after="360"/>
        <w:ind w:left="360"/>
        <w:jc w:val="both"/>
        <w:rPr>
          <w:rFonts w:ascii="Calibri Light" w:hAnsi="Calibri Light" w:cs="Calibri Light"/>
          <w:b/>
          <w:sz w:val="20"/>
          <w:szCs w:val="20"/>
          <w:u w:val="single"/>
        </w:rPr>
      </w:pPr>
    </w:p>
    <w:p w14:paraId="29A6A1F6" w14:textId="3446E9F5" w:rsidR="000C2A4A" w:rsidRDefault="000C2A4A" w:rsidP="00C03EC0">
      <w:pPr>
        <w:pStyle w:val="ListParagraph"/>
        <w:spacing w:before="360" w:after="360"/>
        <w:ind w:left="360"/>
        <w:jc w:val="both"/>
        <w:rPr>
          <w:rFonts w:ascii="Calibri Light" w:hAnsi="Calibri Light" w:cs="Calibri Light"/>
          <w:b/>
          <w:sz w:val="20"/>
          <w:szCs w:val="20"/>
          <w:u w:val="single"/>
        </w:rPr>
      </w:pPr>
    </w:p>
    <w:p w14:paraId="1F8A2DAE" w14:textId="548697A0" w:rsidR="000C2A4A" w:rsidRDefault="000C2A4A" w:rsidP="00C03EC0">
      <w:pPr>
        <w:pStyle w:val="ListParagraph"/>
        <w:spacing w:before="360" w:after="360"/>
        <w:ind w:left="360"/>
        <w:jc w:val="both"/>
        <w:rPr>
          <w:rFonts w:ascii="Calibri Light" w:hAnsi="Calibri Light" w:cs="Calibri Light"/>
          <w:b/>
          <w:sz w:val="20"/>
          <w:szCs w:val="20"/>
          <w:u w:val="single"/>
        </w:rPr>
      </w:pPr>
    </w:p>
    <w:p w14:paraId="4A73C18C" w14:textId="752AFB5F" w:rsidR="000C2A4A" w:rsidRDefault="000C2A4A" w:rsidP="00C03EC0">
      <w:pPr>
        <w:pStyle w:val="ListParagraph"/>
        <w:spacing w:before="360" w:after="360"/>
        <w:ind w:left="360"/>
        <w:jc w:val="both"/>
        <w:rPr>
          <w:rFonts w:ascii="Calibri Light" w:hAnsi="Calibri Light" w:cs="Calibri Light"/>
          <w:b/>
          <w:sz w:val="20"/>
          <w:szCs w:val="20"/>
          <w:u w:val="single"/>
        </w:rPr>
      </w:pPr>
    </w:p>
    <w:p w14:paraId="0CFA4ECC" w14:textId="2A442531" w:rsidR="000C2A4A" w:rsidRDefault="000C2A4A" w:rsidP="00C03EC0">
      <w:pPr>
        <w:pStyle w:val="ListParagraph"/>
        <w:spacing w:before="360" w:after="360"/>
        <w:ind w:left="360"/>
        <w:jc w:val="both"/>
        <w:rPr>
          <w:rFonts w:ascii="Calibri Light" w:hAnsi="Calibri Light" w:cs="Calibri Light"/>
          <w:b/>
          <w:sz w:val="20"/>
          <w:szCs w:val="20"/>
          <w:u w:val="single"/>
        </w:rPr>
      </w:pPr>
    </w:p>
    <w:p w14:paraId="3A1521D2" w14:textId="68B25CFC" w:rsidR="00735C06" w:rsidRPr="0038583B" w:rsidRDefault="00735C06" w:rsidP="0038583B">
      <w:pPr>
        <w:spacing w:before="60" w:after="60"/>
        <w:jc w:val="both"/>
        <w:rPr>
          <w:rFonts w:ascii="Calibri Light" w:hAnsi="Calibri Light" w:cs="Calibri Light"/>
          <w:szCs w:val="20"/>
        </w:rPr>
      </w:pPr>
      <w:bookmarkStart w:id="0" w:name="_GoBack"/>
      <w:bookmarkEnd w:id="0"/>
    </w:p>
    <w:sectPr w:rsidR="00735C06" w:rsidRPr="0038583B" w:rsidSect="00D67215">
      <w:headerReference w:type="default" r:id="rId9"/>
      <w:footerReference w:type="default" r:id="rId10"/>
      <w:pgSz w:w="12240" w:h="15840"/>
      <w:pgMar w:top="1440" w:right="135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5A10781" w14:textId="77777777" w:rsidR="0097332E" w:rsidRDefault="0097332E" w:rsidP="00E86D3F">
      <w:r>
        <w:separator/>
      </w:r>
    </w:p>
  </w:endnote>
  <w:endnote w:type="continuationSeparator" w:id="0">
    <w:p w14:paraId="16D816F1" w14:textId="77777777" w:rsidR="0097332E" w:rsidRDefault="0097332E" w:rsidP="00E86D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EYInterstate">
    <w:altName w:val="Times New Roman"/>
    <w:charset w:val="00"/>
    <w:family w:val="auto"/>
    <w:pitch w:val="variable"/>
    <w:sig w:usb0="A00002AF" w:usb1="5000206A" w:usb2="00000000" w:usb3="00000000" w:csb0="0000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roman"/>
    <w:notTrueType/>
    <w:pitch w:val="fixed"/>
    <w:sig w:usb0="00000001"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839895464"/>
      <w:docPartObj>
        <w:docPartGallery w:val="Page Numbers (Bottom of Page)"/>
        <w:docPartUnique/>
      </w:docPartObj>
    </w:sdtPr>
    <w:sdtEndPr/>
    <w:sdtContent>
      <w:sdt>
        <w:sdtPr>
          <w:id w:val="1728636285"/>
          <w:docPartObj>
            <w:docPartGallery w:val="Page Numbers (Top of Page)"/>
            <w:docPartUnique/>
          </w:docPartObj>
        </w:sdtPr>
        <w:sdtEndPr/>
        <w:sdtContent>
          <w:p w14:paraId="7A5920E1" w14:textId="324E6D6B" w:rsidR="006B584D" w:rsidRDefault="006B584D" w:rsidP="00171361">
            <w:pPr>
              <w:pStyle w:val="Footer"/>
              <w:pBdr>
                <w:top w:val="single" w:sz="4" w:space="1" w:color="auto"/>
              </w:pBdr>
              <w:jc w:val="right"/>
            </w:pPr>
            <w:r>
              <w:t xml:space="preserve">Page </w:t>
            </w:r>
            <w:r>
              <w:rPr>
                <w:b/>
                <w:bCs/>
                <w:sz w:val="24"/>
              </w:rPr>
              <w:fldChar w:fldCharType="begin"/>
            </w:r>
            <w:r>
              <w:rPr>
                <w:b/>
                <w:bCs/>
              </w:rPr>
              <w:instrText xml:space="preserve"> PAGE </w:instrText>
            </w:r>
            <w:r>
              <w:rPr>
                <w:b/>
                <w:bCs/>
                <w:sz w:val="24"/>
              </w:rPr>
              <w:fldChar w:fldCharType="separate"/>
            </w:r>
            <w:r w:rsidR="004C7357">
              <w:rPr>
                <w:b/>
                <w:bCs/>
                <w:noProof/>
              </w:rPr>
              <w:t>7</w:t>
            </w:r>
            <w:r>
              <w:rPr>
                <w:b/>
                <w:bCs/>
                <w:sz w:val="24"/>
              </w:rPr>
              <w:fldChar w:fldCharType="end"/>
            </w:r>
            <w:r>
              <w:t xml:space="preserve"> of </w:t>
            </w:r>
            <w:r>
              <w:rPr>
                <w:b/>
                <w:bCs/>
                <w:sz w:val="24"/>
              </w:rPr>
              <w:fldChar w:fldCharType="begin"/>
            </w:r>
            <w:r>
              <w:rPr>
                <w:b/>
                <w:bCs/>
              </w:rPr>
              <w:instrText xml:space="preserve"> NUMPAGES  </w:instrText>
            </w:r>
            <w:r>
              <w:rPr>
                <w:b/>
                <w:bCs/>
                <w:sz w:val="24"/>
              </w:rPr>
              <w:fldChar w:fldCharType="separate"/>
            </w:r>
            <w:r w:rsidR="004C7357">
              <w:rPr>
                <w:b/>
                <w:bCs/>
                <w:noProof/>
              </w:rPr>
              <w:t>7</w:t>
            </w:r>
            <w:r>
              <w:rPr>
                <w:b/>
                <w:bCs/>
                <w:sz w:val="24"/>
              </w:rPr>
              <w:fldChar w:fldCharType="end"/>
            </w:r>
          </w:p>
        </w:sdtContent>
      </w:sdt>
    </w:sdtContent>
  </w:sdt>
  <w:p w14:paraId="484F5624" w14:textId="77777777" w:rsidR="006B584D" w:rsidRDefault="006B584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3114FB2" w14:textId="77777777" w:rsidR="0097332E" w:rsidRDefault="0097332E" w:rsidP="00E86D3F">
      <w:r>
        <w:separator/>
      </w:r>
    </w:p>
  </w:footnote>
  <w:footnote w:type="continuationSeparator" w:id="0">
    <w:p w14:paraId="13FCC18F" w14:textId="77777777" w:rsidR="0097332E" w:rsidRDefault="0097332E" w:rsidP="00E86D3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941E083" w14:textId="3EE63B6E" w:rsidR="006B584D" w:rsidRDefault="006B584D" w:rsidP="006C5519">
    <w:pPr>
      <w:pStyle w:val="Header"/>
      <w:pBdr>
        <w:bottom w:val="single" w:sz="4" w:space="1" w:color="auto"/>
      </w:pBdr>
    </w:pPr>
    <w:r>
      <w:t>Process Understanding Document _</w:t>
    </w:r>
    <w:r w:rsidRPr="00EE7CAA">
      <w:t xml:space="preserve"> </w:t>
    </w:r>
    <w:r w:rsidR="00F8420C">
      <w:t>ARIC</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6F18C5"/>
    <w:multiLevelType w:val="hybridMultilevel"/>
    <w:tmpl w:val="E48C7C68"/>
    <w:lvl w:ilvl="0" w:tplc="04408356">
      <w:numFmt w:val="bullet"/>
      <w:lvlText w:val="-"/>
      <w:lvlJc w:val="left"/>
      <w:pPr>
        <w:ind w:left="360" w:hanging="360"/>
      </w:pPr>
      <w:rPr>
        <w:rFonts w:ascii="Calibri Light" w:eastAsia="Times New Roman" w:hAnsi="Calibri Light" w:cs="Calibri Light"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9A7727C"/>
    <w:multiLevelType w:val="hybridMultilevel"/>
    <w:tmpl w:val="A29E0E82"/>
    <w:lvl w:ilvl="0" w:tplc="DA4633D2">
      <w:start w:val="1"/>
      <w:numFmt w:val="decimal"/>
      <w:lvlText w:val="%1."/>
      <w:lvlJc w:val="left"/>
      <w:pPr>
        <w:ind w:left="720" w:hanging="360"/>
      </w:pPr>
    </w:lvl>
    <w:lvl w:ilvl="1" w:tplc="453A52EE" w:tentative="1">
      <w:start w:val="1"/>
      <w:numFmt w:val="lowerLetter"/>
      <w:lvlText w:val="%2."/>
      <w:lvlJc w:val="left"/>
      <w:pPr>
        <w:ind w:left="1440" w:hanging="360"/>
      </w:pPr>
    </w:lvl>
    <w:lvl w:ilvl="2" w:tplc="F5A2FD68" w:tentative="1">
      <w:start w:val="1"/>
      <w:numFmt w:val="lowerRoman"/>
      <w:lvlText w:val="%3."/>
      <w:lvlJc w:val="right"/>
      <w:pPr>
        <w:ind w:left="2160" w:hanging="180"/>
      </w:pPr>
    </w:lvl>
    <w:lvl w:ilvl="3" w:tplc="20CC9BD0" w:tentative="1">
      <w:start w:val="1"/>
      <w:numFmt w:val="decimal"/>
      <w:lvlText w:val="%4."/>
      <w:lvlJc w:val="left"/>
      <w:pPr>
        <w:ind w:left="2880" w:hanging="360"/>
      </w:pPr>
    </w:lvl>
    <w:lvl w:ilvl="4" w:tplc="EC6C7360" w:tentative="1">
      <w:start w:val="1"/>
      <w:numFmt w:val="lowerLetter"/>
      <w:lvlText w:val="%5."/>
      <w:lvlJc w:val="left"/>
      <w:pPr>
        <w:ind w:left="3600" w:hanging="360"/>
      </w:pPr>
    </w:lvl>
    <w:lvl w:ilvl="5" w:tplc="C02E4F96" w:tentative="1">
      <w:start w:val="1"/>
      <w:numFmt w:val="lowerRoman"/>
      <w:lvlText w:val="%6."/>
      <w:lvlJc w:val="right"/>
      <w:pPr>
        <w:ind w:left="4320" w:hanging="180"/>
      </w:pPr>
    </w:lvl>
    <w:lvl w:ilvl="6" w:tplc="7CE04406" w:tentative="1">
      <w:start w:val="1"/>
      <w:numFmt w:val="decimal"/>
      <w:lvlText w:val="%7."/>
      <w:lvlJc w:val="left"/>
      <w:pPr>
        <w:ind w:left="5040" w:hanging="360"/>
      </w:pPr>
    </w:lvl>
    <w:lvl w:ilvl="7" w:tplc="0A9AFE40" w:tentative="1">
      <w:start w:val="1"/>
      <w:numFmt w:val="lowerLetter"/>
      <w:lvlText w:val="%8."/>
      <w:lvlJc w:val="left"/>
      <w:pPr>
        <w:ind w:left="5760" w:hanging="360"/>
      </w:pPr>
    </w:lvl>
    <w:lvl w:ilvl="8" w:tplc="7E9EF6A6" w:tentative="1">
      <w:start w:val="1"/>
      <w:numFmt w:val="lowerRoman"/>
      <w:lvlText w:val="%9."/>
      <w:lvlJc w:val="right"/>
      <w:pPr>
        <w:ind w:left="6480" w:hanging="180"/>
      </w:pPr>
    </w:lvl>
  </w:abstractNum>
  <w:abstractNum w:abstractNumId="2" w15:restartNumberingAfterBreak="0">
    <w:nsid w:val="1252169C"/>
    <w:multiLevelType w:val="hybridMultilevel"/>
    <w:tmpl w:val="B8B237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7472AD5"/>
    <w:multiLevelType w:val="hybridMultilevel"/>
    <w:tmpl w:val="0EF07474"/>
    <w:lvl w:ilvl="0" w:tplc="0409000F">
      <w:start w:val="1"/>
      <w:numFmt w:val="decimal"/>
      <w:lvlText w:val="%1."/>
      <w:lvlJc w:val="left"/>
      <w:pPr>
        <w:ind w:left="360" w:hanging="360"/>
      </w:pPr>
      <w:rPr>
        <w:rFonts w:hint="default"/>
      </w:rPr>
    </w:lvl>
    <w:lvl w:ilvl="1" w:tplc="17B85CD4">
      <w:numFmt w:val="bullet"/>
      <w:lvlText w:val="•"/>
      <w:lvlJc w:val="left"/>
      <w:pPr>
        <w:ind w:left="1080" w:hanging="360"/>
      </w:pPr>
      <w:rPr>
        <w:rFonts w:ascii="Calibri Light" w:eastAsia="Times New Roman" w:hAnsi="Calibri Light" w:cs="Calibri Light"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1FB52129"/>
    <w:multiLevelType w:val="hybridMultilevel"/>
    <w:tmpl w:val="427E6A56"/>
    <w:lvl w:ilvl="0" w:tplc="0B94B2C8">
      <w:start w:val="1"/>
      <w:numFmt w:val="decimal"/>
      <w:pStyle w:val="Heading2"/>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42E4453"/>
    <w:multiLevelType w:val="hybridMultilevel"/>
    <w:tmpl w:val="AB3A4B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75C247F"/>
    <w:multiLevelType w:val="hybridMultilevel"/>
    <w:tmpl w:val="5F4C5CA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AC46272"/>
    <w:multiLevelType w:val="hybridMultilevel"/>
    <w:tmpl w:val="DAE634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F0061E3"/>
    <w:multiLevelType w:val="hybridMultilevel"/>
    <w:tmpl w:val="69381CD8"/>
    <w:lvl w:ilvl="0" w:tplc="EFE85F0E">
      <w:start w:val="1"/>
      <w:numFmt w:val="bullet"/>
      <w:lvlText w:val=""/>
      <w:lvlJc w:val="left"/>
      <w:pPr>
        <w:ind w:left="360" w:hanging="360"/>
      </w:pPr>
      <w:rPr>
        <w:rFonts w:ascii="Symbol" w:hAnsi="Symbol" w:hint="default"/>
        <w:sz w:val="20"/>
        <w:szCs w:val="20"/>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2F5B007E"/>
    <w:multiLevelType w:val="hybridMultilevel"/>
    <w:tmpl w:val="53C668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6D845AF"/>
    <w:multiLevelType w:val="hybridMultilevel"/>
    <w:tmpl w:val="11B471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83A3F7C"/>
    <w:multiLevelType w:val="hybridMultilevel"/>
    <w:tmpl w:val="908CC1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C0961B0"/>
    <w:multiLevelType w:val="hybridMultilevel"/>
    <w:tmpl w:val="E8EE970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3E910CE5"/>
    <w:multiLevelType w:val="hybridMultilevel"/>
    <w:tmpl w:val="DD8612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F70604E"/>
    <w:multiLevelType w:val="hybridMultilevel"/>
    <w:tmpl w:val="EA2C498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40111AF5"/>
    <w:multiLevelType w:val="hybridMultilevel"/>
    <w:tmpl w:val="BE6834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18C522E"/>
    <w:multiLevelType w:val="hybridMultilevel"/>
    <w:tmpl w:val="ED7EB6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32819AF"/>
    <w:multiLevelType w:val="hybridMultilevel"/>
    <w:tmpl w:val="0E2033C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466729EE"/>
    <w:multiLevelType w:val="hybridMultilevel"/>
    <w:tmpl w:val="7D3C08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8082BA3"/>
    <w:multiLevelType w:val="hybridMultilevel"/>
    <w:tmpl w:val="13809D6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87B4945"/>
    <w:multiLevelType w:val="hybridMultilevel"/>
    <w:tmpl w:val="4264471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4F414437"/>
    <w:multiLevelType w:val="hybridMultilevel"/>
    <w:tmpl w:val="830E0DD6"/>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FE0020E"/>
    <w:multiLevelType w:val="hybridMultilevel"/>
    <w:tmpl w:val="A7A04AAA"/>
    <w:lvl w:ilvl="0" w:tplc="A61C0C3C">
      <w:numFmt w:val="bullet"/>
      <w:lvlText w:val="•"/>
      <w:lvlJc w:val="left"/>
      <w:pPr>
        <w:ind w:left="1080" w:hanging="360"/>
      </w:pPr>
      <w:rPr>
        <w:rFonts w:ascii="Calibri Light" w:eastAsia="Times New Roman" w:hAnsi="Calibri Light" w:cs="Calibri Light"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51C23C20"/>
    <w:multiLevelType w:val="hybridMultilevel"/>
    <w:tmpl w:val="8E54BB3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53302B90"/>
    <w:multiLevelType w:val="hybridMultilevel"/>
    <w:tmpl w:val="C630B6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383093C"/>
    <w:multiLevelType w:val="hybridMultilevel"/>
    <w:tmpl w:val="13809D6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4D772A7"/>
    <w:multiLevelType w:val="hybridMultilevel"/>
    <w:tmpl w:val="9F2E1984"/>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5AEF5110"/>
    <w:multiLevelType w:val="hybridMultilevel"/>
    <w:tmpl w:val="4BEE6DE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0420487"/>
    <w:multiLevelType w:val="hybridMultilevel"/>
    <w:tmpl w:val="6F78E4E6"/>
    <w:lvl w:ilvl="0" w:tplc="04090005">
      <w:start w:val="1"/>
      <w:numFmt w:val="bullet"/>
      <w:lvlText w:val=""/>
      <w:lvlJc w:val="left"/>
      <w:pPr>
        <w:ind w:left="1066" w:hanging="360"/>
      </w:pPr>
      <w:rPr>
        <w:rFonts w:ascii="Wingdings" w:hAnsi="Wingdings" w:hint="default"/>
      </w:rPr>
    </w:lvl>
    <w:lvl w:ilvl="1" w:tplc="04090003">
      <w:start w:val="1"/>
      <w:numFmt w:val="bullet"/>
      <w:lvlText w:val="o"/>
      <w:lvlJc w:val="left"/>
      <w:pPr>
        <w:ind w:left="1786" w:hanging="360"/>
      </w:pPr>
      <w:rPr>
        <w:rFonts w:ascii="Courier New" w:hAnsi="Courier New" w:cs="Courier New" w:hint="default"/>
      </w:rPr>
    </w:lvl>
    <w:lvl w:ilvl="2" w:tplc="04090005">
      <w:start w:val="1"/>
      <w:numFmt w:val="bullet"/>
      <w:lvlText w:val=""/>
      <w:lvlJc w:val="left"/>
      <w:pPr>
        <w:ind w:left="2506" w:hanging="360"/>
      </w:pPr>
      <w:rPr>
        <w:rFonts w:ascii="Wingdings" w:hAnsi="Wingdings" w:hint="default"/>
      </w:rPr>
    </w:lvl>
    <w:lvl w:ilvl="3" w:tplc="04090001">
      <w:start w:val="1"/>
      <w:numFmt w:val="bullet"/>
      <w:lvlText w:val=""/>
      <w:lvlJc w:val="left"/>
      <w:pPr>
        <w:ind w:left="3226" w:hanging="360"/>
      </w:pPr>
      <w:rPr>
        <w:rFonts w:ascii="Symbol" w:hAnsi="Symbol" w:hint="default"/>
      </w:rPr>
    </w:lvl>
    <w:lvl w:ilvl="4" w:tplc="04090003">
      <w:start w:val="1"/>
      <w:numFmt w:val="bullet"/>
      <w:lvlText w:val="o"/>
      <w:lvlJc w:val="left"/>
      <w:pPr>
        <w:ind w:left="3946" w:hanging="360"/>
      </w:pPr>
      <w:rPr>
        <w:rFonts w:ascii="Courier New" w:hAnsi="Courier New" w:cs="Courier New" w:hint="default"/>
      </w:rPr>
    </w:lvl>
    <w:lvl w:ilvl="5" w:tplc="04090005">
      <w:start w:val="1"/>
      <w:numFmt w:val="bullet"/>
      <w:lvlText w:val=""/>
      <w:lvlJc w:val="left"/>
      <w:pPr>
        <w:ind w:left="4666" w:hanging="360"/>
      </w:pPr>
      <w:rPr>
        <w:rFonts w:ascii="Wingdings" w:hAnsi="Wingdings" w:hint="default"/>
      </w:rPr>
    </w:lvl>
    <w:lvl w:ilvl="6" w:tplc="04090001">
      <w:start w:val="1"/>
      <w:numFmt w:val="bullet"/>
      <w:lvlText w:val=""/>
      <w:lvlJc w:val="left"/>
      <w:pPr>
        <w:ind w:left="5386" w:hanging="360"/>
      </w:pPr>
      <w:rPr>
        <w:rFonts w:ascii="Symbol" w:hAnsi="Symbol" w:hint="default"/>
      </w:rPr>
    </w:lvl>
    <w:lvl w:ilvl="7" w:tplc="04090003">
      <w:start w:val="1"/>
      <w:numFmt w:val="bullet"/>
      <w:lvlText w:val="o"/>
      <w:lvlJc w:val="left"/>
      <w:pPr>
        <w:ind w:left="6106" w:hanging="360"/>
      </w:pPr>
      <w:rPr>
        <w:rFonts w:ascii="Courier New" w:hAnsi="Courier New" w:cs="Courier New" w:hint="default"/>
      </w:rPr>
    </w:lvl>
    <w:lvl w:ilvl="8" w:tplc="04090005">
      <w:start w:val="1"/>
      <w:numFmt w:val="bullet"/>
      <w:lvlText w:val=""/>
      <w:lvlJc w:val="left"/>
      <w:pPr>
        <w:ind w:left="6826" w:hanging="360"/>
      </w:pPr>
      <w:rPr>
        <w:rFonts w:ascii="Wingdings" w:hAnsi="Wingdings" w:hint="default"/>
      </w:rPr>
    </w:lvl>
  </w:abstractNum>
  <w:abstractNum w:abstractNumId="29" w15:restartNumberingAfterBreak="0">
    <w:nsid w:val="64000D27"/>
    <w:multiLevelType w:val="hybridMultilevel"/>
    <w:tmpl w:val="8DC08C94"/>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15:restartNumberingAfterBreak="0">
    <w:nsid w:val="69FD5B2C"/>
    <w:multiLevelType w:val="hybridMultilevel"/>
    <w:tmpl w:val="452ABDC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C122C82"/>
    <w:multiLevelType w:val="hybridMultilevel"/>
    <w:tmpl w:val="5D98F8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D260CA8"/>
    <w:multiLevelType w:val="multilevel"/>
    <w:tmpl w:val="64BCDF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07933D8"/>
    <w:multiLevelType w:val="hybridMultilevel"/>
    <w:tmpl w:val="644AFB9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2045D71"/>
    <w:multiLevelType w:val="hybridMultilevel"/>
    <w:tmpl w:val="53EAD340"/>
    <w:lvl w:ilvl="0" w:tplc="DBCA816E">
      <w:start w:val="1"/>
      <w:numFmt w:val="bullet"/>
      <w:lvlText w:val=""/>
      <w:lvlJc w:val="left"/>
      <w:pPr>
        <w:ind w:left="720" w:hanging="360"/>
      </w:pPr>
      <w:rPr>
        <w:rFonts w:ascii="Symbol" w:hAnsi="Symbol" w:hint="default"/>
        <w:sz w:val="20"/>
        <w:szCs w:val="2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30E2904"/>
    <w:multiLevelType w:val="hybridMultilevel"/>
    <w:tmpl w:val="5A62CA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352580B"/>
    <w:multiLevelType w:val="hybridMultilevel"/>
    <w:tmpl w:val="AA865804"/>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7" w15:restartNumberingAfterBreak="0">
    <w:nsid w:val="7AF25EC1"/>
    <w:multiLevelType w:val="hybridMultilevel"/>
    <w:tmpl w:val="907691D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C936C22"/>
    <w:multiLevelType w:val="hybridMultilevel"/>
    <w:tmpl w:val="FE64010C"/>
    <w:lvl w:ilvl="0" w:tplc="7CB80452">
      <w:numFmt w:val="bullet"/>
      <w:lvlText w:val="•"/>
      <w:lvlJc w:val="left"/>
      <w:pPr>
        <w:ind w:left="720" w:hanging="360"/>
      </w:pPr>
      <w:rPr>
        <w:rFonts w:ascii="Calibri Light" w:eastAsia="Times New Roman" w:hAnsi="Calibri Light"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1"/>
  </w:num>
  <w:num w:numId="3">
    <w:abstractNumId w:val="3"/>
  </w:num>
  <w:num w:numId="4">
    <w:abstractNumId w:val="29"/>
  </w:num>
  <w:num w:numId="5">
    <w:abstractNumId w:val="37"/>
  </w:num>
  <w:num w:numId="6">
    <w:abstractNumId w:val="35"/>
  </w:num>
  <w:num w:numId="7">
    <w:abstractNumId w:val="15"/>
  </w:num>
  <w:num w:numId="8">
    <w:abstractNumId w:val="11"/>
  </w:num>
  <w:num w:numId="9">
    <w:abstractNumId w:val="12"/>
  </w:num>
  <w:num w:numId="10">
    <w:abstractNumId w:val="7"/>
  </w:num>
  <w:num w:numId="11">
    <w:abstractNumId w:val="27"/>
  </w:num>
  <w:num w:numId="12">
    <w:abstractNumId w:val="17"/>
  </w:num>
  <w:num w:numId="13">
    <w:abstractNumId w:val="2"/>
  </w:num>
  <w:num w:numId="14">
    <w:abstractNumId w:val="14"/>
  </w:num>
  <w:num w:numId="15">
    <w:abstractNumId w:val="32"/>
    <w:lvlOverride w:ilvl="2">
      <w:lvl w:ilvl="2">
        <w:numFmt w:val="bullet"/>
        <w:lvlText w:val=""/>
        <w:lvlJc w:val="left"/>
        <w:pPr>
          <w:tabs>
            <w:tab w:val="num" w:pos="2160"/>
          </w:tabs>
          <w:ind w:left="2160" w:hanging="360"/>
        </w:pPr>
        <w:rPr>
          <w:rFonts w:ascii="Symbol" w:hAnsi="Symbol" w:hint="default"/>
          <w:sz w:val="20"/>
        </w:rPr>
      </w:lvl>
    </w:lvlOverride>
  </w:num>
  <w:num w:numId="16">
    <w:abstractNumId w:val="18"/>
  </w:num>
  <w:num w:numId="17">
    <w:abstractNumId w:val="31"/>
  </w:num>
  <w:num w:numId="18">
    <w:abstractNumId w:val="0"/>
  </w:num>
  <w:num w:numId="19">
    <w:abstractNumId w:val="21"/>
  </w:num>
  <w:num w:numId="20">
    <w:abstractNumId w:val="26"/>
  </w:num>
  <w:num w:numId="21">
    <w:abstractNumId w:val="23"/>
  </w:num>
  <w:num w:numId="22">
    <w:abstractNumId w:val="36"/>
  </w:num>
  <w:num w:numId="23">
    <w:abstractNumId w:val="34"/>
  </w:num>
  <w:num w:numId="24">
    <w:abstractNumId w:val="16"/>
  </w:num>
  <w:num w:numId="25">
    <w:abstractNumId w:val="20"/>
  </w:num>
  <w:num w:numId="26">
    <w:abstractNumId w:val="22"/>
  </w:num>
  <w:num w:numId="27">
    <w:abstractNumId w:val="33"/>
  </w:num>
  <w:num w:numId="28">
    <w:abstractNumId w:val="38"/>
  </w:num>
  <w:num w:numId="29">
    <w:abstractNumId w:val="8"/>
  </w:num>
  <w:num w:numId="30">
    <w:abstractNumId w:val="28"/>
  </w:num>
  <w:num w:numId="31">
    <w:abstractNumId w:val="5"/>
  </w:num>
  <w:num w:numId="32">
    <w:abstractNumId w:val="9"/>
  </w:num>
  <w:num w:numId="33">
    <w:abstractNumId w:val="13"/>
  </w:num>
  <w:num w:numId="34">
    <w:abstractNumId w:val="25"/>
  </w:num>
  <w:num w:numId="35">
    <w:abstractNumId w:val="6"/>
  </w:num>
  <w:num w:numId="36">
    <w:abstractNumId w:val="30"/>
  </w:num>
  <w:num w:numId="37">
    <w:abstractNumId w:val="10"/>
  </w:num>
  <w:num w:numId="38">
    <w:abstractNumId w:val="24"/>
  </w:num>
  <w:num w:numId="39">
    <w:abstractNumId w:val="19"/>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4"/>
  <w:proofState w:spelling="clean" w:grammar="clean"/>
  <w:defaultTabStop w:val="720"/>
  <w:drawingGridHorizontalSpacing w:val="10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MDC2NDe0NDUxs7A0NjFQ0lEKTi0uzszPAykwqgUAykIKGiwAAAA="/>
  </w:docVars>
  <w:rsids>
    <w:rsidRoot w:val="00E86D3F"/>
    <w:rsid w:val="00000A74"/>
    <w:rsid w:val="000010BD"/>
    <w:rsid w:val="00001162"/>
    <w:rsid w:val="000012A0"/>
    <w:rsid w:val="000017D5"/>
    <w:rsid w:val="00001867"/>
    <w:rsid w:val="00001896"/>
    <w:rsid w:val="00001F15"/>
    <w:rsid w:val="000021FC"/>
    <w:rsid w:val="00002488"/>
    <w:rsid w:val="000035EF"/>
    <w:rsid w:val="00003F6F"/>
    <w:rsid w:val="000047C8"/>
    <w:rsid w:val="00004FE7"/>
    <w:rsid w:val="000056AD"/>
    <w:rsid w:val="00005711"/>
    <w:rsid w:val="00005787"/>
    <w:rsid w:val="0000622C"/>
    <w:rsid w:val="00006488"/>
    <w:rsid w:val="00007A55"/>
    <w:rsid w:val="00010514"/>
    <w:rsid w:val="000108FC"/>
    <w:rsid w:val="00010E6F"/>
    <w:rsid w:val="000110F3"/>
    <w:rsid w:val="000113FF"/>
    <w:rsid w:val="0001182E"/>
    <w:rsid w:val="00011DC2"/>
    <w:rsid w:val="00012284"/>
    <w:rsid w:val="000135FC"/>
    <w:rsid w:val="00013FB4"/>
    <w:rsid w:val="0001455F"/>
    <w:rsid w:val="00014B69"/>
    <w:rsid w:val="00014BD8"/>
    <w:rsid w:val="00015555"/>
    <w:rsid w:val="0001588F"/>
    <w:rsid w:val="0001716B"/>
    <w:rsid w:val="000211D0"/>
    <w:rsid w:val="00021A6E"/>
    <w:rsid w:val="00021D54"/>
    <w:rsid w:val="000225A9"/>
    <w:rsid w:val="0002315F"/>
    <w:rsid w:val="00023E65"/>
    <w:rsid w:val="0002413B"/>
    <w:rsid w:val="00024312"/>
    <w:rsid w:val="0002469E"/>
    <w:rsid w:val="000249ED"/>
    <w:rsid w:val="00024D4E"/>
    <w:rsid w:val="000252DA"/>
    <w:rsid w:val="00025542"/>
    <w:rsid w:val="00025D96"/>
    <w:rsid w:val="0002691C"/>
    <w:rsid w:val="000269AF"/>
    <w:rsid w:val="00026B8C"/>
    <w:rsid w:val="0002707E"/>
    <w:rsid w:val="0002763B"/>
    <w:rsid w:val="000277F6"/>
    <w:rsid w:val="0002797C"/>
    <w:rsid w:val="00027DEB"/>
    <w:rsid w:val="00030DC6"/>
    <w:rsid w:val="00031331"/>
    <w:rsid w:val="00031681"/>
    <w:rsid w:val="00031B53"/>
    <w:rsid w:val="00031C41"/>
    <w:rsid w:val="00031E28"/>
    <w:rsid w:val="00032321"/>
    <w:rsid w:val="000323DA"/>
    <w:rsid w:val="0003268C"/>
    <w:rsid w:val="00032B71"/>
    <w:rsid w:val="00033E71"/>
    <w:rsid w:val="00034174"/>
    <w:rsid w:val="00034855"/>
    <w:rsid w:val="0003490F"/>
    <w:rsid w:val="00034FA3"/>
    <w:rsid w:val="0003519B"/>
    <w:rsid w:val="00035DBF"/>
    <w:rsid w:val="00036304"/>
    <w:rsid w:val="00036507"/>
    <w:rsid w:val="00036709"/>
    <w:rsid w:val="00036CD1"/>
    <w:rsid w:val="00036EB0"/>
    <w:rsid w:val="0003715C"/>
    <w:rsid w:val="00037458"/>
    <w:rsid w:val="00040450"/>
    <w:rsid w:val="00040824"/>
    <w:rsid w:val="00041107"/>
    <w:rsid w:val="00041521"/>
    <w:rsid w:val="00042E74"/>
    <w:rsid w:val="00043585"/>
    <w:rsid w:val="00043A17"/>
    <w:rsid w:val="000449D5"/>
    <w:rsid w:val="00044D51"/>
    <w:rsid w:val="00044F89"/>
    <w:rsid w:val="00045815"/>
    <w:rsid w:val="00045B67"/>
    <w:rsid w:val="00045BF8"/>
    <w:rsid w:val="00045E18"/>
    <w:rsid w:val="00047A69"/>
    <w:rsid w:val="00047A7A"/>
    <w:rsid w:val="00047F21"/>
    <w:rsid w:val="000501F4"/>
    <w:rsid w:val="0005030F"/>
    <w:rsid w:val="000503EC"/>
    <w:rsid w:val="000512FF"/>
    <w:rsid w:val="00051AB7"/>
    <w:rsid w:val="0005233A"/>
    <w:rsid w:val="00052C3D"/>
    <w:rsid w:val="00052C7B"/>
    <w:rsid w:val="00052E3D"/>
    <w:rsid w:val="00053321"/>
    <w:rsid w:val="00053324"/>
    <w:rsid w:val="000534A7"/>
    <w:rsid w:val="00053827"/>
    <w:rsid w:val="000543D9"/>
    <w:rsid w:val="000544D7"/>
    <w:rsid w:val="00054B26"/>
    <w:rsid w:val="00054FC2"/>
    <w:rsid w:val="00055281"/>
    <w:rsid w:val="00055882"/>
    <w:rsid w:val="00055D6B"/>
    <w:rsid w:val="00055DFE"/>
    <w:rsid w:val="000578E9"/>
    <w:rsid w:val="000604F3"/>
    <w:rsid w:val="000605BF"/>
    <w:rsid w:val="00060809"/>
    <w:rsid w:val="0006121B"/>
    <w:rsid w:val="0006124A"/>
    <w:rsid w:val="00062226"/>
    <w:rsid w:val="000626D0"/>
    <w:rsid w:val="0006346E"/>
    <w:rsid w:val="00063490"/>
    <w:rsid w:val="00063B00"/>
    <w:rsid w:val="00064084"/>
    <w:rsid w:val="00064463"/>
    <w:rsid w:val="00064627"/>
    <w:rsid w:val="000650D9"/>
    <w:rsid w:val="000655DC"/>
    <w:rsid w:val="0006618B"/>
    <w:rsid w:val="0006622B"/>
    <w:rsid w:val="000662D6"/>
    <w:rsid w:val="00066B9F"/>
    <w:rsid w:val="00066D5A"/>
    <w:rsid w:val="00067247"/>
    <w:rsid w:val="00067B07"/>
    <w:rsid w:val="0007078F"/>
    <w:rsid w:val="00070A7F"/>
    <w:rsid w:val="000710B2"/>
    <w:rsid w:val="00071D2F"/>
    <w:rsid w:val="00071E61"/>
    <w:rsid w:val="000723D3"/>
    <w:rsid w:val="00072D12"/>
    <w:rsid w:val="00072D94"/>
    <w:rsid w:val="00072DCD"/>
    <w:rsid w:val="00072E30"/>
    <w:rsid w:val="0007325E"/>
    <w:rsid w:val="0007376E"/>
    <w:rsid w:val="00073781"/>
    <w:rsid w:val="00073A78"/>
    <w:rsid w:val="00073B15"/>
    <w:rsid w:val="0007466F"/>
    <w:rsid w:val="00074ED2"/>
    <w:rsid w:val="000758C4"/>
    <w:rsid w:val="000758E4"/>
    <w:rsid w:val="00075D39"/>
    <w:rsid w:val="00075FF7"/>
    <w:rsid w:val="0007609A"/>
    <w:rsid w:val="00077815"/>
    <w:rsid w:val="00077C88"/>
    <w:rsid w:val="00077E07"/>
    <w:rsid w:val="00080C5B"/>
    <w:rsid w:val="0008181F"/>
    <w:rsid w:val="00081A44"/>
    <w:rsid w:val="00082164"/>
    <w:rsid w:val="00082504"/>
    <w:rsid w:val="00082D1B"/>
    <w:rsid w:val="00082DC0"/>
    <w:rsid w:val="000830DF"/>
    <w:rsid w:val="000835EA"/>
    <w:rsid w:val="000837FF"/>
    <w:rsid w:val="00084F8C"/>
    <w:rsid w:val="0008567F"/>
    <w:rsid w:val="00085832"/>
    <w:rsid w:val="00085CCB"/>
    <w:rsid w:val="0008683D"/>
    <w:rsid w:val="00086881"/>
    <w:rsid w:val="0008705B"/>
    <w:rsid w:val="000876BF"/>
    <w:rsid w:val="00090951"/>
    <w:rsid w:val="00090E74"/>
    <w:rsid w:val="00091A5A"/>
    <w:rsid w:val="00092C0E"/>
    <w:rsid w:val="00093206"/>
    <w:rsid w:val="000939F7"/>
    <w:rsid w:val="00093EA8"/>
    <w:rsid w:val="000940F5"/>
    <w:rsid w:val="00094ABC"/>
    <w:rsid w:val="00094CD0"/>
    <w:rsid w:val="000952DE"/>
    <w:rsid w:val="000963D6"/>
    <w:rsid w:val="00096A9D"/>
    <w:rsid w:val="00096D8B"/>
    <w:rsid w:val="00096F37"/>
    <w:rsid w:val="00097306"/>
    <w:rsid w:val="00097B22"/>
    <w:rsid w:val="00097CEF"/>
    <w:rsid w:val="000A0E73"/>
    <w:rsid w:val="000A10FE"/>
    <w:rsid w:val="000A1BE8"/>
    <w:rsid w:val="000A1C9A"/>
    <w:rsid w:val="000A221B"/>
    <w:rsid w:val="000A3211"/>
    <w:rsid w:val="000A35C1"/>
    <w:rsid w:val="000A4454"/>
    <w:rsid w:val="000A4CF2"/>
    <w:rsid w:val="000A4FB4"/>
    <w:rsid w:val="000A5578"/>
    <w:rsid w:val="000A5816"/>
    <w:rsid w:val="000A64F7"/>
    <w:rsid w:val="000A6C23"/>
    <w:rsid w:val="000A739A"/>
    <w:rsid w:val="000A7FF5"/>
    <w:rsid w:val="000B0004"/>
    <w:rsid w:val="000B0164"/>
    <w:rsid w:val="000B089B"/>
    <w:rsid w:val="000B0FB8"/>
    <w:rsid w:val="000B1361"/>
    <w:rsid w:val="000B14F5"/>
    <w:rsid w:val="000B17D7"/>
    <w:rsid w:val="000B1879"/>
    <w:rsid w:val="000B1A38"/>
    <w:rsid w:val="000B1B01"/>
    <w:rsid w:val="000B1F17"/>
    <w:rsid w:val="000B2283"/>
    <w:rsid w:val="000B2E39"/>
    <w:rsid w:val="000B3131"/>
    <w:rsid w:val="000B3C7F"/>
    <w:rsid w:val="000B41B7"/>
    <w:rsid w:val="000B4442"/>
    <w:rsid w:val="000B4AFB"/>
    <w:rsid w:val="000B5A57"/>
    <w:rsid w:val="000B60CB"/>
    <w:rsid w:val="000B632C"/>
    <w:rsid w:val="000B6720"/>
    <w:rsid w:val="000B6E48"/>
    <w:rsid w:val="000B704F"/>
    <w:rsid w:val="000B77CA"/>
    <w:rsid w:val="000B782A"/>
    <w:rsid w:val="000B79AC"/>
    <w:rsid w:val="000B7B77"/>
    <w:rsid w:val="000C02F8"/>
    <w:rsid w:val="000C03BC"/>
    <w:rsid w:val="000C0830"/>
    <w:rsid w:val="000C0B88"/>
    <w:rsid w:val="000C2583"/>
    <w:rsid w:val="000C2A4A"/>
    <w:rsid w:val="000C356D"/>
    <w:rsid w:val="000C3614"/>
    <w:rsid w:val="000C39F1"/>
    <w:rsid w:val="000C4022"/>
    <w:rsid w:val="000C4A07"/>
    <w:rsid w:val="000C59DF"/>
    <w:rsid w:val="000C5BB1"/>
    <w:rsid w:val="000C6021"/>
    <w:rsid w:val="000C64F0"/>
    <w:rsid w:val="000C6649"/>
    <w:rsid w:val="000C66BC"/>
    <w:rsid w:val="000C68AE"/>
    <w:rsid w:val="000C6DA1"/>
    <w:rsid w:val="000C7076"/>
    <w:rsid w:val="000C7311"/>
    <w:rsid w:val="000C7782"/>
    <w:rsid w:val="000C7884"/>
    <w:rsid w:val="000C7F38"/>
    <w:rsid w:val="000D03FC"/>
    <w:rsid w:val="000D06E7"/>
    <w:rsid w:val="000D18DE"/>
    <w:rsid w:val="000D1B4A"/>
    <w:rsid w:val="000D1E2C"/>
    <w:rsid w:val="000D20DA"/>
    <w:rsid w:val="000D4A14"/>
    <w:rsid w:val="000D4B5B"/>
    <w:rsid w:val="000D4C0B"/>
    <w:rsid w:val="000D5258"/>
    <w:rsid w:val="000D5289"/>
    <w:rsid w:val="000D5346"/>
    <w:rsid w:val="000D5EC8"/>
    <w:rsid w:val="000D627A"/>
    <w:rsid w:val="000D63A9"/>
    <w:rsid w:val="000D6ADE"/>
    <w:rsid w:val="000D736D"/>
    <w:rsid w:val="000D7848"/>
    <w:rsid w:val="000D79B1"/>
    <w:rsid w:val="000E0318"/>
    <w:rsid w:val="000E0606"/>
    <w:rsid w:val="000E071A"/>
    <w:rsid w:val="000E098C"/>
    <w:rsid w:val="000E151C"/>
    <w:rsid w:val="000E2171"/>
    <w:rsid w:val="000E27FF"/>
    <w:rsid w:val="000E33EB"/>
    <w:rsid w:val="000E3A03"/>
    <w:rsid w:val="000E4553"/>
    <w:rsid w:val="000E4A68"/>
    <w:rsid w:val="000E5025"/>
    <w:rsid w:val="000E5493"/>
    <w:rsid w:val="000E566B"/>
    <w:rsid w:val="000E5EC0"/>
    <w:rsid w:val="000E5EE2"/>
    <w:rsid w:val="000E6F39"/>
    <w:rsid w:val="000E7BA3"/>
    <w:rsid w:val="000F03D3"/>
    <w:rsid w:val="000F0610"/>
    <w:rsid w:val="000F0E7F"/>
    <w:rsid w:val="000F0EA1"/>
    <w:rsid w:val="000F16AA"/>
    <w:rsid w:val="000F1A03"/>
    <w:rsid w:val="000F1F7F"/>
    <w:rsid w:val="000F2310"/>
    <w:rsid w:val="000F2815"/>
    <w:rsid w:val="000F29E8"/>
    <w:rsid w:val="000F2C6D"/>
    <w:rsid w:val="000F2EBB"/>
    <w:rsid w:val="000F3D0E"/>
    <w:rsid w:val="000F40B8"/>
    <w:rsid w:val="000F425C"/>
    <w:rsid w:val="000F426A"/>
    <w:rsid w:val="000F4A54"/>
    <w:rsid w:val="000F5910"/>
    <w:rsid w:val="000F59B3"/>
    <w:rsid w:val="000F5EFF"/>
    <w:rsid w:val="000F676E"/>
    <w:rsid w:val="000F6C4C"/>
    <w:rsid w:val="000F7E59"/>
    <w:rsid w:val="00100317"/>
    <w:rsid w:val="00100A30"/>
    <w:rsid w:val="00100C6A"/>
    <w:rsid w:val="00101025"/>
    <w:rsid w:val="00101726"/>
    <w:rsid w:val="00101936"/>
    <w:rsid w:val="00101E09"/>
    <w:rsid w:val="00102471"/>
    <w:rsid w:val="0010267E"/>
    <w:rsid w:val="00102755"/>
    <w:rsid w:val="001030FC"/>
    <w:rsid w:val="00103205"/>
    <w:rsid w:val="00103888"/>
    <w:rsid w:val="0010397F"/>
    <w:rsid w:val="00103B1F"/>
    <w:rsid w:val="00103EB5"/>
    <w:rsid w:val="00103F28"/>
    <w:rsid w:val="00105DA6"/>
    <w:rsid w:val="0010791B"/>
    <w:rsid w:val="00107B78"/>
    <w:rsid w:val="00107CD8"/>
    <w:rsid w:val="00107F40"/>
    <w:rsid w:val="001100F3"/>
    <w:rsid w:val="001105C5"/>
    <w:rsid w:val="0011092A"/>
    <w:rsid w:val="00110F86"/>
    <w:rsid w:val="00110FC4"/>
    <w:rsid w:val="00111931"/>
    <w:rsid w:val="001127BC"/>
    <w:rsid w:val="00112B79"/>
    <w:rsid w:val="001132B9"/>
    <w:rsid w:val="001133CE"/>
    <w:rsid w:val="00114411"/>
    <w:rsid w:val="00114D34"/>
    <w:rsid w:val="0011639E"/>
    <w:rsid w:val="00116B4F"/>
    <w:rsid w:val="001175CB"/>
    <w:rsid w:val="001177FB"/>
    <w:rsid w:val="00117866"/>
    <w:rsid w:val="001179E7"/>
    <w:rsid w:val="001209A7"/>
    <w:rsid w:val="0012181B"/>
    <w:rsid w:val="0012214E"/>
    <w:rsid w:val="001229C4"/>
    <w:rsid w:val="00122AFB"/>
    <w:rsid w:val="00123ADF"/>
    <w:rsid w:val="00124576"/>
    <w:rsid w:val="0012465D"/>
    <w:rsid w:val="001251D1"/>
    <w:rsid w:val="00125424"/>
    <w:rsid w:val="001257D3"/>
    <w:rsid w:val="001258DC"/>
    <w:rsid w:val="00125C06"/>
    <w:rsid w:val="00125C46"/>
    <w:rsid w:val="00125F53"/>
    <w:rsid w:val="001265B7"/>
    <w:rsid w:val="00126B54"/>
    <w:rsid w:val="00126BE8"/>
    <w:rsid w:val="00126DE7"/>
    <w:rsid w:val="00126DFC"/>
    <w:rsid w:val="00126FB8"/>
    <w:rsid w:val="001271DB"/>
    <w:rsid w:val="001273AE"/>
    <w:rsid w:val="0013061A"/>
    <w:rsid w:val="00131601"/>
    <w:rsid w:val="00131994"/>
    <w:rsid w:val="00131B17"/>
    <w:rsid w:val="00131C2A"/>
    <w:rsid w:val="00132E59"/>
    <w:rsid w:val="00132FB2"/>
    <w:rsid w:val="001348CD"/>
    <w:rsid w:val="00136315"/>
    <w:rsid w:val="00136D9D"/>
    <w:rsid w:val="00137746"/>
    <w:rsid w:val="00140FDB"/>
    <w:rsid w:val="001410B5"/>
    <w:rsid w:val="001414DF"/>
    <w:rsid w:val="00141C7F"/>
    <w:rsid w:val="00141E8F"/>
    <w:rsid w:val="001424B0"/>
    <w:rsid w:val="00142D9C"/>
    <w:rsid w:val="00143C05"/>
    <w:rsid w:val="00144348"/>
    <w:rsid w:val="001443A7"/>
    <w:rsid w:val="001443F5"/>
    <w:rsid w:val="00144BD1"/>
    <w:rsid w:val="001457E4"/>
    <w:rsid w:val="00145A7F"/>
    <w:rsid w:val="00146C5D"/>
    <w:rsid w:val="00147EDE"/>
    <w:rsid w:val="001506A9"/>
    <w:rsid w:val="001506FF"/>
    <w:rsid w:val="001507E7"/>
    <w:rsid w:val="00150933"/>
    <w:rsid w:val="00150EAF"/>
    <w:rsid w:val="00151020"/>
    <w:rsid w:val="001515AA"/>
    <w:rsid w:val="00151E0A"/>
    <w:rsid w:val="00154289"/>
    <w:rsid w:val="00154B19"/>
    <w:rsid w:val="00155305"/>
    <w:rsid w:val="001557D8"/>
    <w:rsid w:val="001567D1"/>
    <w:rsid w:val="00156D08"/>
    <w:rsid w:val="00157752"/>
    <w:rsid w:val="0015798A"/>
    <w:rsid w:val="00157CE1"/>
    <w:rsid w:val="00160C97"/>
    <w:rsid w:val="001611E6"/>
    <w:rsid w:val="001617BA"/>
    <w:rsid w:val="00161B99"/>
    <w:rsid w:val="00162557"/>
    <w:rsid w:val="00162931"/>
    <w:rsid w:val="00162DBF"/>
    <w:rsid w:val="001637BD"/>
    <w:rsid w:val="00163E6A"/>
    <w:rsid w:val="001642C0"/>
    <w:rsid w:val="001647CD"/>
    <w:rsid w:val="00165229"/>
    <w:rsid w:val="00165579"/>
    <w:rsid w:val="00165F1C"/>
    <w:rsid w:val="0016602B"/>
    <w:rsid w:val="00166A21"/>
    <w:rsid w:val="00167375"/>
    <w:rsid w:val="001676BF"/>
    <w:rsid w:val="00167FD7"/>
    <w:rsid w:val="001702DA"/>
    <w:rsid w:val="001704C0"/>
    <w:rsid w:val="00171361"/>
    <w:rsid w:val="00171387"/>
    <w:rsid w:val="00171992"/>
    <w:rsid w:val="001722BB"/>
    <w:rsid w:val="00172492"/>
    <w:rsid w:val="00172CB7"/>
    <w:rsid w:val="001731CF"/>
    <w:rsid w:val="00173540"/>
    <w:rsid w:val="001739C8"/>
    <w:rsid w:val="00173B21"/>
    <w:rsid w:val="00173B5D"/>
    <w:rsid w:val="00174A0A"/>
    <w:rsid w:val="00174E41"/>
    <w:rsid w:val="00174F2F"/>
    <w:rsid w:val="00174FAD"/>
    <w:rsid w:val="00175399"/>
    <w:rsid w:val="001756D9"/>
    <w:rsid w:val="00176490"/>
    <w:rsid w:val="0017659A"/>
    <w:rsid w:val="00177023"/>
    <w:rsid w:val="00177194"/>
    <w:rsid w:val="001806F6"/>
    <w:rsid w:val="00180C8F"/>
    <w:rsid w:val="001815AE"/>
    <w:rsid w:val="00181615"/>
    <w:rsid w:val="00181926"/>
    <w:rsid w:val="00181B77"/>
    <w:rsid w:val="00181D4F"/>
    <w:rsid w:val="00181E71"/>
    <w:rsid w:val="00182566"/>
    <w:rsid w:val="00183B58"/>
    <w:rsid w:val="00183ED0"/>
    <w:rsid w:val="00184C60"/>
    <w:rsid w:val="00184E8C"/>
    <w:rsid w:val="001859F9"/>
    <w:rsid w:val="00185D01"/>
    <w:rsid w:val="00186B3D"/>
    <w:rsid w:val="00187268"/>
    <w:rsid w:val="0018737D"/>
    <w:rsid w:val="00187B97"/>
    <w:rsid w:val="001900C8"/>
    <w:rsid w:val="00190586"/>
    <w:rsid w:val="00190B2D"/>
    <w:rsid w:val="00190F6B"/>
    <w:rsid w:val="001915BB"/>
    <w:rsid w:val="00191BF7"/>
    <w:rsid w:val="001927B1"/>
    <w:rsid w:val="00192A7D"/>
    <w:rsid w:val="001941DF"/>
    <w:rsid w:val="001950C0"/>
    <w:rsid w:val="001957F5"/>
    <w:rsid w:val="00196683"/>
    <w:rsid w:val="00196AA0"/>
    <w:rsid w:val="00196ACF"/>
    <w:rsid w:val="00196F15"/>
    <w:rsid w:val="00197281"/>
    <w:rsid w:val="00197464"/>
    <w:rsid w:val="001975A2"/>
    <w:rsid w:val="00197CAD"/>
    <w:rsid w:val="001A02DD"/>
    <w:rsid w:val="001A051C"/>
    <w:rsid w:val="001A0A1E"/>
    <w:rsid w:val="001A12DA"/>
    <w:rsid w:val="001A12E9"/>
    <w:rsid w:val="001A1339"/>
    <w:rsid w:val="001A1AD6"/>
    <w:rsid w:val="001A1DB4"/>
    <w:rsid w:val="001A2052"/>
    <w:rsid w:val="001A21EF"/>
    <w:rsid w:val="001A2C36"/>
    <w:rsid w:val="001A369A"/>
    <w:rsid w:val="001A4157"/>
    <w:rsid w:val="001A4E2E"/>
    <w:rsid w:val="001A4F70"/>
    <w:rsid w:val="001A5141"/>
    <w:rsid w:val="001A5D77"/>
    <w:rsid w:val="001A5FA2"/>
    <w:rsid w:val="001A6739"/>
    <w:rsid w:val="001A675E"/>
    <w:rsid w:val="001A742D"/>
    <w:rsid w:val="001A743C"/>
    <w:rsid w:val="001B14F2"/>
    <w:rsid w:val="001B1629"/>
    <w:rsid w:val="001B1671"/>
    <w:rsid w:val="001B1F36"/>
    <w:rsid w:val="001B27CF"/>
    <w:rsid w:val="001B387F"/>
    <w:rsid w:val="001B4CA1"/>
    <w:rsid w:val="001B5116"/>
    <w:rsid w:val="001B629F"/>
    <w:rsid w:val="001B660A"/>
    <w:rsid w:val="001B69B9"/>
    <w:rsid w:val="001B7273"/>
    <w:rsid w:val="001B7360"/>
    <w:rsid w:val="001B7519"/>
    <w:rsid w:val="001C011C"/>
    <w:rsid w:val="001C0A9D"/>
    <w:rsid w:val="001C0DE3"/>
    <w:rsid w:val="001C1B1B"/>
    <w:rsid w:val="001C1C06"/>
    <w:rsid w:val="001C1C90"/>
    <w:rsid w:val="001C2D92"/>
    <w:rsid w:val="001C30A6"/>
    <w:rsid w:val="001C30C5"/>
    <w:rsid w:val="001C347F"/>
    <w:rsid w:val="001C393D"/>
    <w:rsid w:val="001C3BB6"/>
    <w:rsid w:val="001C4531"/>
    <w:rsid w:val="001C49E0"/>
    <w:rsid w:val="001C49F0"/>
    <w:rsid w:val="001C58F6"/>
    <w:rsid w:val="001C60DC"/>
    <w:rsid w:val="001C65BB"/>
    <w:rsid w:val="001C73FA"/>
    <w:rsid w:val="001C7468"/>
    <w:rsid w:val="001C7904"/>
    <w:rsid w:val="001C7912"/>
    <w:rsid w:val="001C7D88"/>
    <w:rsid w:val="001D0608"/>
    <w:rsid w:val="001D07E4"/>
    <w:rsid w:val="001D0F4B"/>
    <w:rsid w:val="001D0FC1"/>
    <w:rsid w:val="001D15D7"/>
    <w:rsid w:val="001D189F"/>
    <w:rsid w:val="001D1BB9"/>
    <w:rsid w:val="001D2F6F"/>
    <w:rsid w:val="001D3E3B"/>
    <w:rsid w:val="001D48F1"/>
    <w:rsid w:val="001D6476"/>
    <w:rsid w:val="001D68DA"/>
    <w:rsid w:val="001D762C"/>
    <w:rsid w:val="001E0755"/>
    <w:rsid w:val="001E158A"/>
    <w:rsid w:val="001E163B"/>
    <w:rsid w:val="001E1A28"/>
    <w:rsid w:val="001E1ADC"/>
    <w:rsid w:val="001E260D"/>
    <w:rsid w:val="001E29D4"/>
    <w:rsid w:val="001E3513"/>
    <w:rsid w:val="001E388B"/>
    <w:rsid w:val="001E3A05"/>
    <w:rsid w:val="001E437B"/>
    <w:rsid w:val="001E43AE"/>
    <w:rsid w:val="001E67BD"/>
    <w:rsid w:val="001E7102"/>
    <w:rsid w:val="001E7623"/>
    <w:rsid w:val="001E7E16"/>
    <w:rsid w:val="001E7F45"/>
    <w:rsid w:val="001F0E3C"/>
    <w:rsid w:val="001F0FDB"/>
    <w:rsid w:val="001F1819"/>
    <w:rsid w:val="001F269E"/>
    <w:rsid w:val="001F31AC"/>
    <w:rsid w:val="001F335F"/>
    <w:rsid w:val="001F3ADE"/>
    <w:rsid w:val="001F3CDE"/>
    <w:rsid w:val="001F41B6"/>
    <w:rsid w:val="001F49F5"/>
    <w:rsid w:val="001F4EF7"/>
    <w:rsid w:val="001F5C74"/>
    <w:rsid w:val="001F62A9"/>
    <w:rsid w:val="001F6467"/>
    <w:rsid w:val="001F690E"/>
    <w:rsid w:val="001F7C9F"/>
    <w:rsid w:val="0020005A"/>
    <w:rsid w:val="002000F7"/>
    <w:rsid w:val="002009BF"/>
    <w:rsid w:val="002010AF"/>
    <w:rsid w:val="00201EE2"/>
    <w:rsid w:val="002024AE"/>
    <w:rsid w:val="002027E0"/>
    <w:rsid w:val="00202A77"/>
    <w:rsid w:val="00202BC7"/>
    <w:rsid w:val="002034CB"/>
    <w:rsid w:val="00204CA6"/>
    <w:rsid w:val="00204DA7"/>
    <w:rsid w:val="00205380"/>
    <w:rsid w:val="002053C7"/>
    <w:rsid w:val="002054BC"/>
    <w:rsid w:val="00206C2F"/>
    <w:rsid w:val="00207970"/>
    <w:rsid w:val="002108ED"/>
    <w:rsid w:val="00210D64"/>
    <w:rsid w:val="00211802"/>
    <w:rsid w:val="00211B5C"/>
    <w:rsid w:val="00211DF1"/>
    <w:rsid w:val="00212BBD"/>
    <w:rsid w:val="002131E2"/>
    <w:rsid w:val="00213D9D"/>
    <w:rsid w:val="00213F07"/>
    <w:rsid w:val="00215545"/>
    <w:rsid w:val="00215B6A"/>
    <w:rsid w:val="002163E4"/>
    <w:rsid w:val="00217AA1"/>
    <w:rsid w:val="0022055D"/>
    <w:rsid w:val="00220889"/>
    <w:rsid w:val="002208BF"/>
    <w:rsid w:val="00220C4D"/>
    <w:rsid w:val="00220C6E"/>
    <w:rsid w:val="00220CA6"/>
    <w:rsid w:val="00221317"/>
    <w:rsid w:val="002216E2"/>
    <w:rsid w:val="0022191F"/>
    <w:rsid w:val="002221E2"/>
    <w:rsid w:val="00222407"/>
    <w:rsid w:val="0022252B"/>
    <w:rsid w:val="002235C4"/>
    <w:rsid w:val="002235EA"/>
    <w:rsid w:val="002235FD"/>
    <w:rsid w:val="00223CAC"/>
    <w:rsid w:val="0022416A"/>
    <w:rsid w:val="00224D82"/>
    <w:rsid w:val="00224EF6"/>
    <w:rsid w:val="00225194"/>
    <w:rsid w:val="002258AD"/>
    <w:rsid w:val="00226B4A"/>
    <w:rsid w:val="00227150"/>
    <w:rsid w:val="00227309"/>
    <w:rsid w:val="00227649"/>
    <w:rsid w:val="002276F4"/>
    <w:rsid w:val="002278DE"/>
    <w:rsid w:val="002303CE"/>
    <w:rsid w:val="002306F7"/>
    <w:rsid w:val="00230AAF"/>
    <w:rsid w:val="00230AD4"/>
    <w:rsid w:val="0023138C"/>
    <w:rsid w:val="002316C5"/>
    <w:rsid w:val="00231DE5"/>
    <w:rsid w:val="002326E1"/>
    <w:rsid w:val="00232776"/>
    <w:rsid w:val="002329E4"/>
    <w:rsid w:val="00232A03"/>
    <w:rsid w:val="00232C81"/>
    <w:rsid w:val="00232CB8"/>
    <w:rsid w:val="00233CCB"/>
    <w:rsid w:val="002341FC"/>
    <w:rsid w:val="0023430C"/>
    <w:rsid w:val="002343D8"/>
    <w:rsid w:val="0023458C"/>
    <w:rsid w:val="00234802"/>
    <w:rsid w:val="00235472"/>
    <w:rsid w:val="00235BAA"/>
    <w:rsid w:val="0023676A"/>
    <w:rsid w:val="00236A56"/>
    <w:rsid w:val="00236AA9"/>
    <w:rsid w:val="002376D6"/>
    <w:rsid w:val="002379A3"/>
    <w:rsid w:val="00237E76"/>
    <w:rsid w:val="00240049"/>
    <w:rsid w:val="00240193"/>
    <w:rsid w:val="00240848"/>
    <w:rsid w:val="00241422"/>
    <w:rsid w:val="00241A1F"/>
    <w:rsid w:val="00241D3E"/>
    <w:rsid w:val="002421F9"/>
    <w:rsid w:val="00242AE0"/>
    <w:rsid w:val="00242E0B"/>
    <w:rsid w:val="002434D4"/>
    <w:rsid w:val="00243FC0"/>
    <w:rsid w:val="002443C4"/>
    <w:rsid w:val="002449DA"/>
    <w:rsid w:val="00245B7A"/>
    <w:rsid w:val="0024608C"/>
    <w:rsid w:val="002461EF"/>
    <w:rsid w:val="0024657C"/>
    <w:rsid w:val="00246BB1"/>
    <w:rsid w:val="00246C82"/>
    <w:rsid w:val="00246DF1"/>
    <w:rsid w:val="00246F3E"/>
    <w:rsid w:val="002472A7"/>
    <w:rsid w:val="002504E4"/>
    <w:rsid w:val="00250D6D"/>
    <w:rsid w:val="0025144F"/>
    <w:rsid w:val="002518B1"/>
    <w:rsid w:val="00251CF5"/>
    <w:rsid w:val="00252556"/>
    <w:rsid w:val="00252592"/>
    <w:rsid w:val="0025346E"/>
    <w:rsid w:val="00253B17"/>
    <w:rsid w:val="00253C57"/>
    <w:rsid w:val="00254282"/>
    <w:rsid w:val="00254463"/>
    <w:rsid w:val="00254FDF"/>
    <w:rsid w:val="00255207"/>
    <w:rsid w:val="0025532C"/>
    <w:rsid w:val="002555E0"/>
    <w:rsid w:val="00255F62"/>
    <w:rsid w:val="00256448"/>
    <w:rsid w:val="002567C1"/>
    <w:rsid w:val="00256C7B"/>
    <w:rsid w:val="00256DC7"/>
    <w:rsid w:val="00257567"/>
    <w:rsid w:val="00257753"/>
    <w:rsid w:val="002602FE"/>
    <w:rsid w:val="0026066E"/>
    <w:rsid w:val="00260CC3"/>
    <w:rsid w:val="0026132C"/>
    <w:rsid w:val="00262878"/>
    <w:rsid w:val="00263896"/>
    <w:rsid w:val="002640CA"/>
    <w:rsid w:val="00264A27"/>
    <w:rsid w:val="00264CD0"/>
    <w:rsid w:val="00264F52"/>
    <w:rsid w:val="0026507A"/>
    <w:rsid w:val="002651FF"/>
    <w:rsid w:val="0026539F"/>
    <w:rsid w:val="00265656"/>
    <w:rsid w:val="0026589D"/>
    <w:rsid w:val="00267B46"/>
    <w:rsid w:val="00267D6C"/>
    <w:rsid w:val="00267EDD"/>
    <w:rsid w:val="00270254"/>
    <w:rsid w:val="00270C94"/>
    <w:rsid w:val="0027198D"/>
    <w:rsid w:val="00271B63"/>
    <w:rsid w:val="00271CC8"/>
    <w:rsid w:val="00271FD9"/>
    <w:rsid w:val="00271FFF"/>
    <w:rsid w:val="00272731"/>
    <w:rsid w:val="00274462"/>
    <w:rsid w:val="00274BE5"/>
    <w:rsid w:val="00275476"/>
    <w:rsid w:val="0027549D"/>
    <w:rsid w:val="00275BD2"/>
    <w:rsid w:val="00275D9C"/>
    <w:rsid w:val="00276039"/>
    <w:rsid w:val="002762FC"/>
    <w:rsid w:val="00276DE0"/>
    <w:rsid w:val="00276FD8"/>
    <w:rsid w:val="00277D43"/>
    <w:rsid w:val="00280EFF"/>
    <w:rsid w:val="00281101"/>
    <w:rsid w:val="002815B2"/>
    <w:rsid w:val="00281A23"/>
    <w:rsid w:val="00281D53"/>
    <w:rsid w:val="00282488"/>
    <w:rsid w:val="002826F5"/>
    <w:rsid w:val="00282BE0"/>
    <w:rsid w:val="00282DB7"/>
    <w:rsid w:val="00283219"/>
    <w:rsid w:val="002853B0"/>
    <w:rsid w:val="002855C4"/>
    <w:rsid w:val="00286069"/>
    <w:rsid w:val="00286145"/>
    <w:rsid w:val="00286D9F"/>
    <w:rsid w:val="00287DE8"/>
    <w:rsid w:val="00287E5A"/>
    <w:rsid w:val="0029009F"/>
    <w:rsid w:val="00290967"/>
    <w:rsid w:val="00290B4A"/>
    <w:rsid w:val="00291740"/>
    <w:rsid w:val="0029207E"/>
    <w:rsid w:val="0029225F"/>
    <w:rsid w:val="002925C7"/>
    <w:rsid w:val="00292BBA"/>
    <w:rsid w:val="00293D48"/>
    <w:rsid w:val="0029480E"/>
    <w:rsid w:val="002954A9"/>
    <w:rsid w:val="00295CB5"/>
    <w:rsid w:val="00295D0D"/>
    <w:rsid w:val="00295F7B"/>
    <w:rsid w:val="00297268"/>
    <w:rsid w:val="0029790C"/>
    <w:rsid w:val="002A00CC"/>
    <w:rsid w:val="002A037B"/>
    <w:rsid w:val="002A0B91"/>
    <w:rsid w:val="002A0D3D"/>
    <w:rsid w:val="002A1326"/>
    <w:rsid w:val="002A15B8"/>
    <w:rsid w:val="002A2510"/>
    <w:rsid w:val="002A256D"/>
    <w:rsid w:val="002A33D3"/>
    <w:rsid w:val="002A3F62"/>
    <w:rsid w:val="002A5829"/>
    <w:rsid w:val="002A5920"/>
    <w:rsid w:val="002A5E70"/>
    <w:rsid w:val="002A6586"/>
    <w:rsid w:val="002A66AE"/>
    <w:rsid w:val="002A739A"/>
    <w:rsid w:val="002A797F"/>
    <w:rsid w:val="002B02CC"/>
    <w:rsid w:val="002B145A"/>
    <w:rsid w:val="002B1465"/>
    <w:rsid w:val="002B18D4"/>
    <w:rsid w:val="002B1BBD"/>
    <w:rsid w:val="002B1CA1"/>
    <w:rsid w:val="002B230F"/>
    <w:rsid w:val="002B2352"/>
    <w:rsid w:val="002B298E"/>
    <w:rsid w:val="002B3927"/>
    <w:rsid w:val="002B3FCB"/>
    <w:rsid w:val="002B4A87"/>
    <w:rsid w:val="002B4E71"/>
    <w:rsid w:val="002B4E9C"/>
    <w:rsid w:val="002B5F5A"/>
    <w:rsid w:val="002B70F3"/>
    <w:rsid w:val="002B72AD"/>
    <w:rsid w:val="002B745F"/>
    <w:rsid w:val="002B78A4"/>
    <w:rsid w:val="002C0452"/>
    <w:rsid w:val="002C0B26"/>
    <w:rsid w:val="002C0B7B"/>
    <w:rsid w:val="002C1789"/>
    <w:rsid w:val="002C1C89"/>
    <w:rsid w:val="002C1CF8"/>
    <w:rsid w:val="002C218D"/>
    <w:rsid w:val="002C27DE"/>
    <w:rsid w:val="002C2AC7"/>
    <w:rsid w:val="002C2CA5"/>
    <w:rsid w:val="002C3473"/>
    <w:rsid w:val="002C3B9A"/>
    <w:rsid w:val="002C452A"/>
    <w:rsid w:val="002C49AB"/>
    <w:rsid w:val="002C54AE"/>
    <w:rsid w:val="002C5D36"/>
    <w:rsid w:val="002C63A6"/>
    <w:rsid w:val="002C6A1D"/>
    <w:rsid w:val="002C6FD1"/>
    <w:rsid w:val="002C7042"/>
    <w:rsid w:val="002C75D9"/>
    <w:rsid w:val="002C7B7B"/>
    <w:rsid w:val="002C7E70"/>
    <w:rsid w:val="002D029D"/>
    <w:rsid w:val="002D0828"/>
    <w:rsid w:val="002D1A70"/>
    <w:rsid w:val="002D299B"/>
    <w:rsid w:val="002D2E5D"/>
    <w:rsid w:val="002D3B4F"/>
    <w:rsid w:val="002D41E1"/>
    <w:rsid w:val="002D431D"/>
    <w:rsid w:val="002D6DF2"/>
    <w:rsid w:val="002D77AC"/>
    <w:rsid w:val="002E056E"/>
    <w:rsid w:val="002E0775"/>
    <w:rsid w:val="002E0EDA"/>
    <w:rsid w:val="002E1D41"/>
    <w:rsid w:val="002E2535"/>
    <w:rsid w:val="002E2730"/>
    <w:rsid w:val="002E2B36"/>
    <w:rsid w:val="002E30C3"/>
    <w:rsid w:val="002E3304"/>
    <w:rsid w:val="002E3A22"/>
    <w:rsid w:val="002E3A52"/>
    <w:rsid w:val="002E425C"/>
    <w:rsid w:val="002E4643"/>
    <w:rsid w:val="002E4760"/>
    <w:rsid w:val="002E4B6E"/>
    <w:rsid w:val="002E4F64"/>
    <w:rsid w:val="002E56B8"/>
    <w:rsid w:val="002E5AC2"/>
    <w:rsid w:val="002E6CA8"/>
    <w:rsid w:val="002E6FFB"/>
    <w:rsid w:val="002E70D2"/>
    <w:rsid w:val="002E7491"/>
    <w:rsid w:val="002E798F"/>
    <w:rsid w:val="002E7AF0"/>
    <w:rsid w:val="002E7B16"/>
    <w:rsid w:val="002E7C7E"/>
    <w:rsid w:val="002F0135"/>
    <w:rsid w:val="002F03E7"/>
    <w:rsid w:val="002F047F"/>
    <w:rsid w:val="002F0C4E"/>
    <w:rsid w:val="002F0CD5"/>
    <w:rsid w:val="002F105D"/>
    <w:rsid w:val="002F15F9"/>
    <w:rsid w:val="002F21F0"/>
    <w:rsid w:val="002F24FF"/>
    <w:rsid w:val="002F2C9A"/>
    <w:rsid w:val="002F366A"/>
    <w:rsid w:val="002F403E"/>
    <w:rsid w:val="002F4509"/>
    <w:rsid w:val="002F4D3A"/>
    <w:rsid w:val="002F566A"/>
    <w:rsid w:val="002F5A91"/>
    <w:rsid w:val="002F5F0D"/>
    <w:rsid w:val="002F6528"/>
    <w:rsid w:val="002F7571"/>
    <w:rsid w:val="002F77BF"/>
    <w:rsid w:val="00300242"/>
    <w:rsid w:val="003005AA"/>
    <w:rsid w:val="003006FA"/>
    <w:rsid w:val="00300C71"/>
    <w:rsid w:val="00300F85"/>
    <w:rsid w:val="0030120F"/>
    <w:rsid w:val="003013B8"/>
    <w:rsid w:val="003029D3"/>
    <w:rsid w:val="00302AC2"/>
    <w:rsid w:val="00302B29"/>
    <w:rsid w:val="00303664"/>
    <w:rsid w:val="00303947"/>
    <w:rsid w:val="00303C65"/>
    <w:rsid w:val="00303F09"/>
    <w:rsid w:val="00303FA0"/>
    <w:rsid w:val="00305088"/>
    <w:rsid w:val="00305300"/>
    <w:rsid w:val="00305B4B"/>
    <w:rsid w:val="0030630B"/>
    <w:rsid w:val="00306542"/>
    <w:rsid w:val="0030662B"/>
    <w:rsid w:val="003068AE"/>
    <w:rsid w:val="00306C96"/>
    <w:rsid w:val="0030758A"/>
    <w:rsid w:val="00307BAE"/>
    <w:rsid w:val="00311518"/>
    <w:rsid w:val="003119A0"/>
    <w:rsid w:val="00311E69"/>
    <w:rsid w:val="00311F86"/>
    <w:rsid w:val="00312215"/>
    <w:rsid w:val="003126A6"/>
    <w:rsid w:val="003132CA"/>
    <w:rsid w:val="0031377C"/>
    <w:rsid w:val="003137D7"/>
    <w:rsid w:val="003143D9"/>
    <w:rsid w:val="00314EE6"/>
    <w:rsid w:val="0031515A"/>
    <w:rsid w:val="003156CA"/>
    <w:rsid w:val="00315868"/>
    <w:rsid w:val="00315B5A"/>
    <w:rsid w:val="00315E2E"/>
    <w:rsid w:val="0031612A"/>
    <w:rsid w:val="00316651"/>
    <w:rsid w:val="003207B4"/>
    <w:rsid w:val="00320CA2"/>
    <w:rsid w:val="00321088"/>
    <w:rsid w:val="003218CC"/>
    <w:rsid w:val="00321CCF"/>
    <w:rsid w:val="0032290B"/>
    <w:rsid w:val="00322B0A"/>
    <w:rsid w:val="00322D89"/>
    <w:rsid w:val="0032343B"/>
    <w:rsid w:val="00323860"/>
    <w:rsid w:val="00323B7B"/>
    <w:rsid w:val="0032414D"/>
    <w:rsid w:val="003246E3"/>
    <w:rsid w:val="003247BA"/>
    <w:rsid w:val="0032494D"/>
    <w:rsid w:val="00324E60"/>
    <w:rsid w:val="00324ECD"/>
    <w:rsid w:val="00325100"/>
    <w:rsid w:val="003251C2"/>
    <w:rsid w:val="003257CF"/>
    <w:rsid w:val="00325FD3"/>
    <w:rsid w:val="00326FAC"/>
    <w:rsid w:val="003277DC"/>
    <w:rsid w:val="00327DEF"/>
    <w:rsid w:val="00330179"/>
    <w:rsid w:val="00330B59"/>
    <w:rsid w:val="00330CA6"/>
    <w:rsid w:val="0033258E"/>
    <w:rsid w:val="00333952"/>
    <w:rsid w:val="00333CBC"/>
    <w:rsid w:val="00334645"/>
    <w:rsid w:val="003346B1"/>
    <w:rsid w:val="00334C0A"/>
    <w:rsid w:val="00335059"/>
    <w:rsid w:val="0033531F"/>
    <w:rsid w:val="00335640"/>
    <w:rsid w:val="003358F9"/>
    <w:rsid w:val="00335C1E"/>
    <w:rsid w:val="00336AE8"/>
    <w:rsid w:val="00337884"/>
    <w:rsid w:val="00337B50"/>
    <w:rsid w:val="00337F17"/>
    <w:rsid w:val="00337F96"/>
    <w:rsid w:val="0034022E"/>
    <w:rsid w:val="00340946"/>
    <w:rsid w:val="00340E16"/>
    <w:rsid w:val="00340E28"/>
    <w:rsid w:val="00340F2E"/>
    <w:rsid w:val="00341241"/>
    <w:rsid w:val="00341EF8"/>
    <w:rsid w:val="00342233"/>
    <w:rsid w:val="0034234A"/>
    <w:rsid w:val="00342AE9"/>
    <w:rsid w:val="00342FD4"/>
    <w:rsid w:val="00343A4E"/>
    <w:rsid w:val="00343C99"/>
    <w:rsid w:val="00343F82"/>
    <w:rsid w:val="00343F83"/>
    <w:rsid w:val="00344E32"/>
    <w:rsid w:val="0034502D"/>
    <w:rsid w:val="003453B3"/>
    <w:rsid w:val="0034569A"/>
    <w:rsid w:val="003462CB"/>
    <w:rsid w:val="00346964"/>
    <w:rsid w:val="00346B32"/>
    <w:rsid w:val="00347460"/>
    <w:rsid w:val="003477FF"/>
    <w:rsid w:val="00347822"/>
    <w:rsid w:val="00347E67"/>
    <w:rsid w:val="00350505"/>
    <w:rsid w:val="003505AF"/>
    <w:rsid w:val="00350732"/>
    <w:rsid w:val="00350AC3"/>
    <w:rsid w:val="00350ADD"/>
    <w:rsid w:val="00350DDE"/>
    <w:rsid w:val="00351047"/>
    <w:rsid w:val="003514ED"/>
    <w:rsid w:val="00351BBD"/>
    <w:rsid w:val="00352384"/>
    <w:rsid w:val="0035284A"/>
    <w:rsid w:val="0035286E"/>
    <w:rsid w:val="0035327B"/>
    <w:rsid w:val="003532FB"/>
    <w:rsid w:val="00354014"/>
    <w:rsid w:val="00354821"/>
    <w:rsid w:val="00354B4D"/>
    <w:rsid w:val="00355D49"/>
    <w:rsid w:val="00356F9C"/>
    <w:rsid w:val="00356FBA"/>
    <w:rsid w:val="00357BD7"/>
    <w:rsid w:val="003602BA"/>
    <w:rsid w:val="00361A81"/>
    <w:rsid w:val="00361EFB"/>
    <w:rsid w:val="00362567"/>
    <w:rsid w:val="00362E1A"/>
    <w:rsid w:val="00362FE1"/>
    <w:rsid w:val="00363D72"/>
    <w:rsid w:val="00364458"/>
    <w:rsid w:val="00364AD0"/>
    <w:rsid w:val="00364C90"/>
    <w:rsid w:val="00365262"/>
    <w:rsid w:val="00366694"/>
    <w:rsid w:val="003667C6"/>
    <w:rsid w:val="003672C5"/>
    <w:rsid w:val="0036789A"/>
    <w:rsid w:val="003678B2"/>
    <w:rsid w:val="00367F46"/>
    <w:rsid w:val="003700E2"/>
    <w:rsid w:val="00370995"/>
    <w:rsid w:val="00370CD9"/>
    <w:rsid w:val="00370E30"/>
    <w:rsid w:val="00370FBF"/>
    <w:rsid w:val="00371370"/>
    <w:rsid w:val="00371CC6"/>
    <w:rsid w:val="00371CF8"/>
    <w:rsid w:val="0037205E"/>
    <w:rsid w:val="003720FA"/>
    <w:rsid w:val="0037221E"/>
    <w:rsid w:val="00372B32"/>
    <w:rsid w:val="00373346"/>
    <w:rsid w:val="00374448"/>
    <w:rsid w:val="003747F6"/>
    <w:rsid w:val="00374A78"/>
    <w:rsid w:val="0037507E"/>
    <w:rsid w:val="003763B6"/>
    <w:rsid w:val="00376970"/>
    <w:rsid w:val="00376C72"/>
    <w:rsid w:val="003770B2"/>
    <w:rsid w:val="0037778F"/>
    <w:rsid w:val="0038201F"/>
    <w:rsid w:val="0038205F"/>
    <w:rsid w:val="003823B1"/>
    <w:rsid w:val="003828C0"/>
    <w:rsid w:val="00382D4D"/>
    <w:rsid w:val="003834FB"/>
    <w:rsid w:val="003836A4"/>
    <w:rsid w:val="00384129"/>
    <w:rsid w:val="00384138"/>
    <w:rsid w:val="00384E62"/>
    <w:rsid w:val="00384FCE"/>
    <w:rsid w:val="0038523F"/>
    <w:rsid w:val="0038534F"/>
    <w:rsid w:val="0038583B"/>
    <w:rsid w:val="003861B4"/>
    <w:rsid w:val="003877B4"/>
    <w:rsid w:val="003901BF"/>
    <w:rsid w:val="00390411"/>
    <w:rsid w:val="003904B0"/>
    <w:rsid w:val="00391E7D"/>
    <w:rsid w:val="00391F65"/>
    <w:rsid w:val="00392D7D"/>
    <w:rsid w:val="003934AD"/>
    <w:rsid w:val="00393538"/>
    <w:rsid w:val="003941AD"/>
    <w:rsid w:val="0039488E"/>
    <w:rsid w:val="003949DB"/>
    <w:rsid w:val="00395451"/>
    <w:rsid w:val="003955BE"/>
    <w:rsid w:val="00395C01"/>
    <w:rsid w:val="00395C72"/>
    <w:rsid w:val="00395E79"/>
    <w:rsid w:val="00396771"/>
    <w:rsid w:val="003968AD"/>
    <w:rsid w:val="00397AF3"/>
    <w:rsid w:val="00397F08"/>
    <w:rsid w:val="003A03E2"/>
    <w:rsid w:val="003A0BD7"/>
    <w:rsid w:val="003A0E96"/>
    <w:rsid w:val="003A0F34"/>
    <w:rsid w:val="003A131C"/>
    <w:rsid w:val="003A2030"/>
    <w:rsid w:val="003A21D8"/>
    <w:rsid w:val="003A2BE8"/>
    <w:rsid w:val="003A2CB8"/>
    <w:rsid w:val="003A33F6"/>
    <w:rsid w:val="003A3898"/>
    <w:rsid w:val="003A5052"/>
    <w:rsid w:val="003A558D"/>
    <w:rsid w:val="003A5A34"/>
    <w:rsid w:val="003A5AB7"/>
    <w:rsid w:val="003A638C"/>
    <w:rsid w:val="003A6889"/>
    <w:rsid w:val="003A6DFE"/>
    <w:rsid w:val="003A70D0"/>
    <w:rsid w:val="003B0151"/>
    <w:rsid w:val="003B062E"/>
    <w:rsid w:val="003B06FD"/>
    <w:rsid w:val="003B1096"/>
    <w:rsid w:val="003B22A4"/>
    <w:rsid w:val="003B2357"/>
    <w:rsid w:val="003B2A56"/>
    <w:rsid w:val="003B349B"/>
    <w:rsid w:val="003B4050"/>
    <w:rsid w:val="003B409D"/>
    <w:rsid w:val="003B432F"/>
    <w:rsid w:val="003B4AB2"/>
    <w:rsid w:val="003B53E2"/>
    <w:rsid w:val="003B5D92"/>
    <w:rsid w:val="003B619F"/>
    <w:rsid w:val="003B6AC8"/>
    <w:rsid w:val="003B6B71"/>
    <w:rsid w:val="003B7450"/>
    <w:rsid w:val="003B7EED"/>
    <w:rsid w:val="003C1C7D"/>
    <w:rsid w:val="003C212D"/>
    <w:rsid w:val="003C2B38"/>
    <w:rsid w:val="003C2C89"/>
    <w:rsid w:val="003C2FBF"/>
    <w:rsid w:val="003C4589"/>
    <w:rsid w:val="003C505B"/>
    <w:rsid w:val="003C637E"/>
    <w:rsid w:val="003C66E9"/>
    <w:rsid w:val="003C7A3A"/>
    <w:rsid w:val="003C7A47"/>
    <w:rsid w:val="003D11C6"/>
    <w:rsid w:val="003D1A25"/>
    <w:rsid w:val="003D36B0"/>
    <w:rsid w:val="003D402A"/>
    <w:rsid w:val="003D4FA4"/>
    <w:rsid w:val="003D610D"/>
    <w:rsid w:val="003D6837"/>
    <w:rsid w:val="003D6A54"/>
    <w:rsid w:val="003D6A7E"/>
    <w:rsid w:val="003D748F"/>
    <w:rsid w:val="003D757A"/>
    <w:rsid w:val="003D7973"/>
    <w:rsid w:val="003D7C76"/>
    <w:rsid w:val="003D7F9D"/>
    <w:rsid w:val="003E0681"/>
    <w:rsid w:val="003E17D4"/>
    <w:rsid w:val="003E1F44"/>
    <w:rsid w:val="003E1F96"/>
    <w:rsid w:val="003E25FE"/>
    <w:rsid w:val="003E3AA9"/>
    <w:rsid w:val="003E54C2"/>
    <w:rsid w:val="003E6106"/>
    <w:rsid w:val="003E61A6"/>
    <w:rsid w:val="003E6854"/>
    <w:rsid w:val="003E6B92"/>
    <w:rsid w:val="003E6DA1"/>
    <w:rsid w:val="003E6EDC"/>
    <w:rsid w:val="003F01A7"/>
    <w:rsid w:val="003F0A0E"/>
    <w:rsid w:val="003F0D0C"/>
    <w:rsid w:val="003F1729"/>
    <w:rsid w:val="003F1ACF"/>
    <w:rsid w:val="003F1B86"/>
    <w:rsid w:val="003F1BCA"/>
    <w:rsid w:val="003F1F24"/>
    <w:rsid w:val="003F3667"/>
    <w:rsid w:val="003F37ED"/>
    <w:rsid w:val="003F3A18"/>
    <w:rsid w:val="003F430D"/>
    <w:rsid w:val="003F58BD"/>
    <w:rsid w:val="003F5A45"/>
    <w:rsid w:val="003F5B34"/>
    <w:rsid w:val="003F5F1D"/>
    <w:rsid w:val="003F70C3"/>
    <w:rsid w:val="003F7636"/>
    <w:rsid w:val="003F7C9D"/>
    <w:rsid w:val="004007EA"/>
    <w:rsid w:val="004008EE"/>
    <w:rsid w:val="004012B0"/>
    <w:rsid w:val="004015BC"/>
    <w:rsid w:val="00403295"/>
    <w:rsid w:val="004032E7"/>
    <w:rsid w:val="004037B7"/>
    <w:rsid w:val="00403933"/>
    <w:rsid w:val="00405C03"/>
    <w:rsid w:val="0040740D"/>
    <w:rsid w:val="004079FD"/>
    <w:rsid w:val="00410B5B"/>
    <w:rsid w:val="0041166F"/>
    <w:rsid w:val="00411978"/>
    <w:rsid w:val="00411AE2"/>
    <w:rsid w:val="00411BDE"/>
    <w:rsid w:val="00413A9E"/>
    <w:rsid w:val="00414A21"/>
    <w:rsid w:val="00414DC6"/>
    <w:rsid w:val="00415728"/>
    <w:rsid w:val="004158E6"/>
    <w:rsid w:val="00416625"/>
    <w:rsid w:val="00416780"/>
    <w:rsid w:val="00416A32"/>
    <w:rsid w:val="00416F4C"/>
    <w:rsid w:val="004172B5"/>
    <w:rsid w:val="004175DB"/>
    <w:rsid w:val="00417A0A"/>
    <w:rsid w:val="00417F8A"/>
    <w:rsid w:val="0042009B"/>
    <w:rsid w:val="00420180"/>
    <w:rsid w:val="004204FA"/>
    <w:rsid w:val="004207C0"/>
    <w:rsid w:val="00421772"/>
    <w:rsid w:val="00422154"/>
    <w:rsid w:val="004232CA"/>
    <w:rsid w:val="00423664"/>
    <w:rsid w:val="00423B83"/>
    <w:rsid w:val="00423F49"/>
    <w:rsid w:val="00424858"/>
    <w:rsid w:val="0042494E"/>
    <w:rsid w:val="00425844"/>
    <w:rsid w:val="00425938"/>
    <w:rsid w:val="00426158"/>
    <w:rsid w:val="0042676A"/>
    <w:rsid w:val="004269B5"/>
    <w:rsid w:val="00426BB6"/>
    <w:rsid w:val="00426DB8"/>
    <w:rsid w:val="00427AA2"/>
    <w:rsid w:val="00427C27"/>
    <w:rsid w:val="00427F8C"/>
    <w:rsid w:val="00427FF5"/>
    <w:rsid w:val="004302C0"/>
    <w:rsid w:val="0043056B"/>
    <w:rsid w:val="004305E8"/>
    <w:rsid w:val="004310DD"/>
    <w:rsid w:val="004319EC"/>
    <w:rsid w:val="00432167"/>
    <w:rsid w:val="00432344"/>
    <w:rsid w:val="00433354"/>
    <w:rsid w:val="0043362A"/>
    <w:rsid w:val="00434350"/>
    <w:rsid w:val="00434B61"/>
    <w:rsid w:val="00434DA1"/>
    <w:rsid w:val="0043502A"/>
    <w:rsid w:val="004351B4"/>
    <w:rsid w:val="004351D8"/>
    <w:rsid w:val="004358A5"/>
    <w:rsid w:val="00435B21"/>
    <w:rsid w:val="004363F2"/>
    <w:rsid w:val="00436662"/>
    <w:rsid w:val="004371AC"/>
    <w:rsid w:val="004376D3"/>
    <w:rsid w:val="00437C11"/>
    <w:rsid w:val="004407E9"/>
    <w:rsid w:val="00440DCF"/>
    <w:rsid w:val="00441072"/>
    <w:rsid w:val="0044154E"/>
    <w:rsid w:val="00441776"/>
    <w:rsid w:val="00441993"/>
    <w:rsid w:val="00442195"/>
    <w:rsid w:val="0044296D"/>
    <w:rsid w:val="00442B4B"/>
    <w:rsid w:val="00442CA3"/>
    <w:rsid w:val="004434D6"/>
    <w:rsid w:val="00443537"/>
    <w:rsid w:val="00443B39"/>
    <w:rsid w:val="004444B0"/>
    <w:rsid w:val="00445E19"/>
    <w:rsid w:val="00446081"/>
    <w:rsid w:val="0044719B"/>
    <w:rsid w:val="0045008F"/>
    <w:rsid w:val="00450A54"/>
    <w:rsid w:val="00450A91"/>
    <w:rsid w:val="00450B5E"/>
    <w:rsid w:val="00450CAB"/>
    <w:rsid w:val="0045110E"/>
    <w:rsid w:val="00451311"/>
    <w:rsid w:val="00451C76"/>
    <w:rsid w:val="00452C17"/>
    <w:rsid w:val="00453182"/>
    <w:rsid w:val="00453578"/>
    <w:rsid w:val="00454B5B"/>
    <w:rsid w:val="00454FDE"/>
    <w:rsid w:val="00455A8A"/>
    <w:rsid w:val="004566C5"/>
    <w:rsid w:val="00456A2A"/>
    <w:rsid w:val="00456A6D"/>
    <w:rsid w:val="004575BD"/>
    <w:rsid w:val="00457ADD"/>
    <w:rsid w:val="00457CCB"/>
    <w:rsid w:val="00460343"/>
    <w:rsid w:val="00460D06"/>
    <w:rsid w:val="0046353B"/>
    <w:rsid w:val="004637A1"/>
    <w:rsid w:val="004638DD"/>
    <w:rsid w:val="00464670"/>
    <w:rsid w:val="00464A1C"/>
    <w:rsid w:val="004659A7"/>
    <w:rsid w:val="00465A36"/>
    <w:rsid w:val="00466238"/>
    <w:rsid w:val="004664A2"/>
    <w:rsid w:val="00466914"/>
    <w:rsid w:val="00466EDA"/>
    <w:rsid w:val="00466FB1"/>
    <w:rsid w:val="00467433"/>
    <w:rsid w:val="00467F64"/>
    <w:rsid w:val="00470156"/>
    <w:rsid w:val="00472035"/>
    <w:rsid w:val="004723D7"/>
    <w:rsid w:val="00472CCE"/>
    <w:rsid w:val="0047436D"/>
    <w:rsid w:val="004743C9"/>
    <w:rsid w:val="0047458A"/>
    <w:rsid w:val="00475F98"/>
    <w:rsid w:val="004762C5"/>
    <w:rsid w:val="004771BE"/>
    <w:rsid w:val="00477A8E"/>
    <w:rsid w:val="00477EE7"/>
    <w:rsid w:val="0048025C"/>
    <w:rsid w:val="00480976"/>
    <w:rsid w:val="004810C0"/>
    <w:rsid w:val="004818F3"/>
    <w:rsid w:val="00481CFC"/>
    <w:rsid w:val="00482118"/>
    <w:rsid w:val="00482905"/>
    <w:rsid w:val="00482DAD"/>
    <w:rsid w:val="00482F2A"/>
    <w:rsid w:val="00483484"/>
    <w:rsid w:val="0048349B"/>
    <w:rsid w:val="0048394B"/>
    <w:rsid w:val="00484088"/>
    <w:rsid w:val="00484A47"/>
    <w:rsid w:val="0048589D"/>
    <w:rsid w:val="00485C72"/>
    <w:rsid w:val="00487554"/>
    <w:rsid w:val="004907DD"/>
    <w:rsid w:val="00490D53"/>
    <w:rsid w:val="00491822"/>
    <w:rsid w:val="00491D84"/>
    <w:rsid w:val="004920AD"/>
    <w:rsid w:val="00494A38"/>
    <w:rsid w:val="00494AF5"/>
    <w:rsid w:val="00494E80"/>
    <w:rsid w:val="00495163"/>
    <w:rsid w:val="0049590F"/>
    <w:rsid w:val="004959EC"/>
    <w:rsid w:val="00495A2C"/>
    <w:rsid w:val="00496D6F"/>
    <w:rsid w:val="00496D92"/>
    <w:rsid w:val="004A0BF2"/>
    <w:rsid w:val="004A0C1A"/>
    <w:rsid w:val="004A1101"/>
    <w:rsid w:val="004A1891"/>
    <w:rsid w:val="004A1A05"/>
    <w:rsid w:val="004A1A26"/>
    <w:rsid w:val="004A1E58"/>
    <w:rsid w:val="004A2258"/>
    <w:rsid w:val="004A2571"/>
    <w:rsid w:val="004A2BF3"/>
    <w:rsid w:val="004A3001"/>
    <w:rsid w:val="004A3580"/>
    <w:rsid w:val="004A36A2"/>
    <w:rsid w:val="004A3977"/>
    <w:rsid w:val="004A3BAF"/>
    <w:rsid w:val="004A3DE8"/>
    <w:rsid w:val="004A4403"/>
    <w:rsid w:val="004A4422"/>
    <w:rsid w:val="004A44C7"/>
    <w:rsid w:val="004A4867"/>
    <w:rsid w:val="004A56F4"/>
    <w:rsid w:val="004A5843"/>
    <w:rsid w:val="004A5A8E"/>
    <w:rsid w:val="004A5CC3"/>
    <w:rsid w:val="004A6012"/>
    <w:rsid w:val="004A6243"/>
    <w:rsid w:val="004A66A8"/>
    <w:rsid w:val="004A6700"/>
    <w:rsid w:val="004A6B2B"/>
    <w:rsid w:val="004A7701"/>
    <w:rsid w:val="004A7780"/>
    <w:rsid w:val="004A7DA0"/>
    <w:rsid w:val="004A7EC7"/>
    <w:rsid w:val="004A7FA9"/>
    <w:rsid w:val="004B0157"/>
    <w:rsid w:val="004B1EDD"/>
    <w:rsid w:val="004B25FA"/>
    <w:rsid w:val="004B2E2D"/>
    <w:rsid w:val="004B2F09"/>
    <w:rsid w:val="004B3077"/>
    <w:rsid w:val="004B33C9"/>
    <w:rsid w:val="004B416B"/>
    <w:rsid w:val="004B418E"/>
    <w:rsid w:val="004B467B"/>
    <w:rsid w:val="004B5047"/>
    <w:rsid w:val="004B5C46"/>
    <w:rsid w:val="004B660B"/>
    <w:rsid w:val="004B66DC"/>
    <w:rsid w:val="004B6A7F"/>
    <w:rsid w:val="004B6E50"/>
    <w:rsid w:val="004B7300"/>
    <w:rsid w:val="004B75B7"/>
    <w:rsid w:val="004C0A8E"/>
    <w:rsid w:val="004C0DD7"/>
    <w:rsid w:val="004C25DD"/>
    <w:rsid w:val="004C367C"/>
    <w:rsid w:val="004C3A77"/>
    <w:rsid w:val="004C4481"/>
    <w:rsid w:val="004C459E"/>
    <w:rsid w:val="004C485D"/>
    <w:rsid w:val="004C56DC"/>
    <w:rsid w:val="004C580E"/>
    <w:rsid w:val="004C5D09"/>
    <w:rsid w:val="004C612F"/>
    <w:rsid w:val="004C686D"/>
    <w:rsid w:val="004C6E13"/>
    <w:rsid w:val="004C6E3E"/>
    <w:rsid w:val="004C731D"/>
    <w:rsid w:val="004C7357"/>
    <w:rsid w:val="004C74DB"/>
    <w:rsid w:val="004D0BB9"/>
    <w:rsid w:val="004D14A7"/>
    <w:rsid w:val="004D1EEA"/>
    <w:rsid w:val="004D2436"/>
    <w:rsid w:val="004D3539"/>
    <w:rsid w:val="004D3B27"/>
    <w:rsid w:val="004D3F0A"/>
    <w:rsid w:val="004D4507"/>
    <w:rsid w:val="004D49EC"/>
    <w:rsid w:val="004D5740"/>
    <w:rsid w:val="004D5C40"/>
    <w:rsid w:val="004D6156"/>
    <w:rsid w:val="004D6962"/>
    <w:rsid w:val="004D6AC7"/>
    <w:rsid w:val="004D7788"/>
    <w:rsid w:val="004D7915"/>
    <w:rsid w:val="004E007E"/>
    <w:rsid w:val="004E03AF"/>
    <w:rsid w:val="004E28F5"/>
    <w:rsid w:val="004E2E68"/>
    <w:rsid w:val="004E31C7"/>
    <w:rsid w:val="004E3572"/>
    <w:rsid w:val="004E3EC6"/>
    <w:rsid w:val="004E3FCD"/>
    <w:rsid w:val="004E4006"/>
    <w:rsid w:val="004E46B9"/>
    <w:rsid w:val="004E4776"/>
    <w:rsid w:val="004E4888"/>
    <w:rsid w:val="004E5347"/>
    <w:rsid w:val="004E53BB"/>
    <w:rsid w:val="004E5B64"/>
    <w:rsid w:val="004E69B4"/>
    <w:rsid w:val="004E6A83"/>
    <w:rsid w:val="004F0021"/>
    <w:rsid w:val="004F06E5"/>
    <w:rsid w:val="004F0B57"/>
    <w:rsid w:val="004F0C71"/>
    <w:rsid w:val="004F0C84"/>
    <w:rsid w:val="004F0D2A"/>
    <w:rsid w:val="004F1494"/>
    <w:rsid w:val="004F1536"/>
    <w:rsid w:val="004F19EB"/>
    <w:rsid w:val="004F1C0E"/>
    <w:rsid w:val="004F1E7C"/>
    <w:rsid w:val="004F1F9F"/>
    <w:rsid w:val="004F24C2"/>
    <w:rsid w:val="004F2C50"/>
    <w:rsid w:val="004F48F0"/>
    <w:rsid w:val="004F5D9D"/>
    <w:rsid w:val="004F64BB"/>
    <w:rsid w:val="004F6665"/>
    <w:rsid w:val="004F7C89"/>
    <w:rsid w:val="00501C13"/>
    <w:rsid w:val="00502431"/>
    <w:rsid w:val="00502B1D"/>
    <w:rsid w:val="005032FA"/>
    <w:rsid w:val="00503B68"/>
    <w:rsid w:val="005044F6"/>
    <w:rsid w:val="0050451F"/>
    <w:rsid w:val="00505BE0"/>
    <w:rsid w:val="005061F0"/>
    <w:rsid w:val="005065A7"/>
    <w:rsid w:val="005069CA"/>
    <w:rsid w:val="00506B7A"/>
    <w:rsid w:val="00507FB8"/>
    <w:rsid w:val="0051023B"/>
    <w:rsid w:val="005102E8"/>
    <w:rsid w:val="00510E95"/>
    <w:rsid w:val="00511023"/>
    <w:rsid w:val="005113B4"/>
    <w:rsid w:val="005115B1"/>
    <w:rsid w:val="005115C9"/>
    <w:rsid w:val="005127A0"/>
    <w:rsid w:val="00513D6C"/>
    <w:rsid w:val="00513E52"/>
    <w:rsid w:val="005140C2"/>
    <w:rsid w:val="00514724"/>
    <w:rsid w:val="00515303"/>
    <w:rsid w:val="00515FC9"/>
    <w:rsid w:val="00516122"/>
    <w:rsid w:val="005161EF"/>
    <w:rsid w:val="00516254"/>
    <w:rsid w:val="005165E4"/>
    <w:rsid w:val="00516E0E"/>
    <w:rsid w:val="00516F13"/>
    <w:rsid w:val="00517450"/>
    <w:rsid w:val="00517711"/>
    <w:rsid w:val="00517AF8"/>
    <w:rsid w:val="00517B80"/>
    <w:rsid w:val="00520653"/>
    <w:rsid w:val="0052075E"/>
    <w:rsid w:val="00520EF6"/>
    <w:rsid w:val="00521AEB"/>
    <w:rsid w:val="00521E87"/>
    <w:rsid w:val="00521F05"/>
    <w:rsid w:val="00522A80"/>
    <w:rsid w:val="00522ABA"/>
    <w:rsid w:val="005230AB"/>
    <w:rsid w:val="005243BB"/>
    <w:rsid w:val="00525394"/>
    <w:rsid w:val="00525446"/>
    <w:rsid w:val="0052587D"/>
    <w:rsid w:val="00525A7F"/>
    <w:rsid w:val="00525AA9"/>
    <w:rsid w:val="00525D94"/>
    <w:rsid w:val="00526304"/>
    <w:rsid w:val="005268BE"/>
    <w:rsid w:val="0052757C"/>
    <w:rsid w:val="00527B1E"/>
    <w:rsid w:val="00527E18"/>
    <w:rsid w:val="0053007A"/>
    <w:rsid w:val="00530444"/>
    <w:rsid w:val="005307C0"/>
    <w:rsid w:val="0053089A"/>
    <w:rsid w:val="00530E85"/>
    <w:rsid w:val="00531156"/>
    <w:rsid w:val="00531780"/>
    <w:rsid w:val="0053195F"/>
    <w:rsid w:val="00531FA1"/>
    <w:rsid w:val="0053455B"/>
    <w:rsid w:val="0053475B"/>
    <w:rsid w:val="005347C4"/>
    <w:rsid w:val="00534940"/>
    <w:rsid w:val="00534BE2"/>
    <w:rsid w:val="00535200"/>
    <w:rsid w:val="00535B19"/>
    <w:rsid w:val="0053665C"/>
    <w:rsid w:val="00536689"/>
    <w:rsid w:val="00536746"/>
    <w:rsid w:val="0053721A"/>
    <w:rsid w:val="005400ED"/>
    <w:rsid w:val="00540C05"/>
    <w:rsid w:val="00540CF6"/>
    <w:rsid w:val="00540F5D"/>
    <w:rsid w:val="005410AB"/>
    <w:rsid w:val="005414AA"/>
    <w:rsid w:val="00541502"/>
    <w:rsid w:val="0054196D"/>
    <w:rsid w:val="00541F11"/>
    <w:rsid w:val="0054252B"/>
    <w:rsid w:val="00542BC0"/>
    <w:rsid w:val="00543159"/>
    <w:rsid w:val="005439D6"/>
    <w:rsid w:val="0054456E"/>
    <w:rsid w:val="00544BA4"/>
    <w:rsid w:val="00544C73"/>
    <w:rsid w:val="00544C8D"/>
    <w:rsid w:val="005455B5"/>
    <w:rsid w:val="005464B5"/>
    <w:rsid w:val="00546ABE"/>
    <w:rsid w:val="005479B7"/>
    <w:rsid w:val="005500CA"/>
    <w:rsid w:val="0055044C"/>
    <w:rsid w:val="00550AD0"/>
    <w:rsid w:val="00550BAD"/>
    <w:rsid w:val="00551DC2"/>
    <w:rsid w:val="00553391"/>
    <w:rsid w:val="0055399F"/>
    <w:rsid w:val="00553A86"/>
    <w:rsid w:val="005543AC"/>
    <w:rsid w:val="00554D3B"/>
    <w:rsid w:val="00555FD6"/>
    <w:rsid w:val="00556473"/>
    <w:rsid w:val="00557792"/>
    <w:rsid w:val="00557EB0"/>
    <w:rsid w:val="005603E8"/>
    <w:rsid w:val="00560937"/>
    <w:rsid w:val="00560E70"/>
    <w:rsid w:val="0056150F"/>
    <w:rsid w:val="0056226E"/>
    <w:rsid w:val="00562599"/>
    <w:rsid w:val="00562B9D"/>
    <w:rsid w:val="00562E48"/>
    <w:rsid w:val="00562F8C"/>
    <w:rsid w:val="00563C05"/>
    <w:rsid w:val="00563CF3"/>
    <w:rsid w:val="00563F4F"/>
    <w:rsid w:val="00564276"/>
    <w:rsid w:val="0056486C"/>
    <w:rsid w:val="00564F83"/>
    <w:rsid w:val="00565282"/>
    <w:rsid w:val="00565A22"/>
    <w:rsid w:val="00566414"/>
    <w:rsid w:val="00566794"/>
    <w:rsid w:val="0056726D"/>
    <w:rsid w:val="005674A0"/>
    <w:rsid w:val="005678D4"/>
    <w:rsid w:val="005704E3"/>
    <w:rsid w:val="00570946"/>
    <w:rsid w:val="00570DF6"/>
    <w:rsid w:val="0057102D"/>
    <w:rsid w:val="00571606"/>
    <w:rsid w:val="00572D43"/>
    <w:rsid w:val="00572FD2"/>
    <w:rsid w:val="005730E9"/>
    <w:rsid w:val="00573A2E"/>
    <w:rsid w:val="005740EA"/>
    <w:rsid w:val="00574170"/>
    <w:rsid w:val="00575848"/>
    <w:rsid w:val="00575A19"/>
    <w:rsid w:val="00577251"/>
    <w:rsid w:val="00577395"/>
    <w:rsid w:val="005773A8"/>
    <w:rsid w:val="00577D1B"/>
    <w:rsid w:val="005801AB"/>
    <w:rsid w:val="00580561"/>
    <w:rsid w:val="00580E87"/>
    <w:rsid w:val="00581238"/>
    <w:rsid w:val="005813A0"/>
    <w:rsid w:val="00582582"/>
    <w:rsid w:val="00582AEC"/>
    <w:rsid w:val="005840BB"/>
    <w:rsid w:val="005842A9"/>
    <w:rsid w:val="00584618"/>
    <w:rsid w:val="00584619"/>
    <w:rsid w:val="005853F2"/>
    <w:rsid w:val="00585610"/>
    <w:rsid w:val="00585C7F"/>
    <w:rsid w:val="005864D1"/>
    <w:rsid w:val="005868DE"/>
    <w:rsid w:val="00586F3F"/>
    <w:rsid w:val="00587022"/>
    <w:rsid w:val="005875FD"/>
    <w:rsid w:val="0058781C"/>
    <w:rsid w:val="00587C73"/>
    <w:rsid w:val="0059082C"/>
    <w:rsid w:val="00591C18"/>
    <w:rsid w:val="00591D1A"/>
    <w:rsid w:val="00592345"/>
    <w:rsid w:val="005929AF"/>
    <w:rsid w:val="00592F25"/>
    <w:rsid w:val="005931DC"/>
    <w:rsid w:val="005936AC"/>
    <w:rsid w:val="00593BA3"/>
    <w:rsid w:val="00593C10"/>
    <w:rsid w:val="00593C44"/>
    <w:rsid w:val="0059491E"/>
    <w:rsid w:val="00594B5A"/>
    <w:rsid w:val="0059529D"/>
    <w:rsid w:val="00595685"/>
    <w:rsid w:val="005959E3"/>
    <w:rsid w:val="00595A4F"/>
    <w:rsid w:val="00595A93"/>
    <w:rsid w:val="00595B6A"/>
    <w:rsid w:val="00595F9E"/>
    <w:rsid w:val="005960C3"/>
    <w:rsid w:val="00596E33"/>
    <w:rsid w:val="00596E66"/>
    <w:rsid w:val="00596FDF"/>
    <w:rsid w:val="005973BD"/>
    <w:rsid w:val="005974B8"/>
    <w:rsid w:val="00597E97"/>
    <w:rsid w:val="00597F53"/>
    <w:rsid w:val="005A09F3"/>
    <w:rsid w:val="005A0E0D"/>
    <w:rsid w:val="005A1581"/>
    <w:rsid w:val="005A1EE2"/>
    <w:rsid w:val="005A2223"/>
    <w:rsid w:val="005A24C1"/>
    <w:rsid w:val="005A2980"/>
    <w:rsid w:val="005A37B1"/>
    <w:rsid w:val="005A44E6"/>
    <w:rsid w:val="005A4699"/>
    <w:rsid w:val="005A4B02"/>
    <w:rsid w:val="005A4BD1"/>
    <w:rsid w:val="005A5177"/>
    <w:rsid w:val="005A57A2"/>
    <w:rsid w:val="005A591D"/>
    <w:rsid w:val="005A5C1E"/>
    <w:rsid w:val="005A5DB6"/>
    <w:rsid w:val="005A609C"/>
    <w:rsid w:val="005A63FE"/>
    <w:rsid w:val="005A64C6"/>
    <w:rsid w:val="005A76DB"/>
    <w:rsid w:val="005B08DA"/>
    <w:rsid w:val="005B0CB6"/>
    <w:rsid w:val="005B1749"/>
    <w:rsid w:val="005B178E"/>
    <w:rsid w:val="005B17A1"/>
    <w:rsid w:val="005B28CC"/>
    <w:rsid w:val="005B2F7D"/>
    <w:rsid w:val="005B379D"/>
    <w:rsid w:val="005B38CA"/>
    <w:rsid w:val="005B3CDE"/>
    <w:rsid w:val="005B3FF4"/>
    <w:rsid w:val="005B4D34"/>
    <w:rsid w:val="005B4E60"/>
    <w:rsid w:val="005B4E7D"/>
    <w:rsid w:val="005B5057"/>
    <w:rsid w:val="005B54AA"/>
    <w:rsid w:val="005B61F4"/>
    <w:rsid w:val="005B6AEA"/>
    <w:rsid w:val="005B6BBE"/>
    <w:rsid w:val="005B6C58"/>
    <w:rsid w:val="005B761E"/>
    <w:rsid w:val="005B7AD3"/>
    <w:rsid w:val="005C02B1"/>
    <w:rsid w:val="005C0398"/>
    <w:rsid w:val="005C048D"/>
    <w:rsid w:val="005C1042"/>
    <w:rsid w:val="005C129D"/>
    <w:rsid w:val="005C1895"/>
    <w:rsid w:val="005C1FE3"/>
    <w:rsid w:val="005C27D2"/>
    <w:rsid w:val="005C29B1"/>
    <w:rsid w:val="005C2A98"/>
    <w:rsid w:val="005C307F"/>
    <w:rsid w:val="005C3271"/>
    <w:rsid w:val="005C3C18"/>
    <w:rsid w:val="005C4B24"/>
    <w:rsid w:val="005C4C65"/>
    <w:rsid w:val="005C5546"/>
    <w:rsid w:val="005C63DB"/>
    <w:rsid w:val="005C74BA"/>
    <w:rsid w:val="005D0434"/>
    <w:rsid w:val="005D1843"/>
    <w:rsid w:val="005D1ED3"/>
    <w:rsid w:val="005D24BC"/>
    <w:rsid w:val="005D2CCD"/>
    <w:rsid w:val="005D3A20"/>
    <w:rsid w:val="005D4B72"/>
    <w:rsid w:val="005D581C"/>
    <w:rsid w:val="005D5F90"/>
    <w:rsid w:val="005D6093"/>
    <w:rsid w:val="005D64CB"/>
    <w:rsid w:val="005D6621"/>
    <w:rsid w:val="005D6A2C"/>
    <w:rsid w:val="005D7E74"/>
    <w:rsid w:val="005E0D44"/>
    <w:rsid w:val="005E0F37"/>
    <w:rsid w:val="005E104E"/>
    <w:rsid w:val="005E130C"/>
    <w:rsid w:val="005E148D"/>
    <w:rsid w:val="005E1A81"/>
    <w:rsid w:val="005E26B6"/>
    <w:rsid w:val="005E27BC"/>
    <w:rsid w:val="005E2E44"/>
    <w:rsid w:val="005E3EFB"/>
    <w:rsid w:val="005E438F"/>
    <w:rsid w:val="005E467C"/>
    <w:rsid w:val="005E4715"/>
    <w:rsid w:val="005E4888"/>
    <w:rsid w:val="005E4D48"/>
    <w:rsid w:val="005E5291"/>
    <w:rsid w:val="005E5CEF"/>
    <w:rsid w:val="005E5DB6"/>
    <w:rsid w:val="005E5DFF"/>
    <w:rsid w:val="005E5F18"/>
    <w:rsid w:val="005E6571"/>
    <w:rsid w:val="005E6F18"/>
    <w:rsid w:val="005E7588"/>
    <w:rsid w:val="005E7605"/>
    <w:rsid w:val="005E7B37"/>
    <w:rsid w:val="005E7CA0"/>
    <w:rsid w:val="005F22BE"/>
    <w:rsid w:val="005F2603"/>
    <w:rsid w:val="005F2AB4"/>
    <w:rsid w:val="005F31D7"/>
    <w:rsid w:val="005F34F9"/>
    <w:rsid w:val="005F47AC"/>
    <w:rsid w:val="005F4CB0"/>
    <w:rsid w:val="005F5676"/>
    <w:rsid w:val="005F5D32"/>
    <w:rsid w:val="005F608B"/>
    <w:rsid w:val="005F61AF"/>
    <w:rsid w:val="005F7351"/>
    <w:rsid w:val="006010E0"/>
    <w:rsid w:val="0060154D"/>
    <w:rsid w:val="00602133"/>
    <w:rsid w:val="00602B42"/>
    <w:rsid w:val="00602F26"/>
    <w:rsid w:val="00603279"/>
    <w:rsid w:val="00603795"/>
    <w:rsid w:val="0060384B"/>
    <w:rsid w:val="006041D1"/>
    <w:rsid w:val="006050A4"/>
    <w:rsid w:val="006072F6"/>
    <w:rsid w:val="00607586"/>
    <w:rsid w:val="00607C27"/>
    <w:rsid w:val="006100AE"/>
    <w:rsid w:val="006100D8"/>
    <w:rsid w:val="00610A0B"/>
    <w:rsid w:val="00610ACB"/>
    <w:rsid w:val="00611314"/>
    <w:rsid w:val="006113C2"/>
    <w:rsid w:val="006116C0"/>
    <w:rsid w:val="00611A42"/>
    <w:rsid w:val="00611B81"/>
    <w:rsid w:val="00612734"/>
    <w:rsid w:val="00612779"/>
    <w:rsid w:val="006128ED"/>
    <w:rsid w:val="006132FC"/>
    <w:rsid w:val="0061349B"/>
    <w:rsid w:val="006135E6"/>
    <w:rsid w:val="00614A5D"/>
    <w:rsid w:val="00614C56"/>
    <w:rsid w:val="00614F51"/>
    <w:rsid w:val="006155F4"/>
    <w:rsid w:val="00615C33"/>
    <w:rsid w:val="00615D43"/>
    <w:rsid w:val="006166FD"/>
    <w:rsid w:val="00616C94"/>
    <w:rsid w:val="0061734D"/>
    <w:rsid w:val="006174B6"/>
    <w:rsid w:val="006179AB"/>
    <w:rsid w:val="00617D0B"/>
    <w:rsid w:val="00620DA5"/>
    <w:rsid w:val="0062269D"/>
    <w:rsid w:val="006226AB"/>
    <w:rsid w:val="00622CA7"/>
    <w:rsid w:val="00623134"/>
    <w:rsid w:val="0062321F"/>
    <w:rsid w:val="00624898"/>
    <w:rsid w:val="00624C06"/>
    <w:rsid w:val="00624E2F"/>
    <w:rsid w:val="00625022"/>
    <w:rsid w:val="00625F1B"/>
    <w:rsid w:val="006269AF"/>
    <w:rsid w:val="006273B8"/>
    <w:rsid w:val="00627457"/>
    <w:rsid w:val="00627C5A"/>
    <w:rsid w:val="00627C66"/>
    <w:rsid w:val="006304C0"/>
    <w:rsid w:val="0063136D"/>
    <w:rsid w:val="00631B48"/>
    <w:rsid w:val="00631EF4"/>
    <w:rsid w:val="00632123"/>
    <w:rsid w:val="006325F8"/>
    <w:rsid w:val="00632C4F"/>
    <w:rsid w:val="00632C8B"/>
    <w:rsid w:val="00633091"/>
    <w:rsid w:val="006335A9"/>
    <w:rsid w:val="00633D24"/>
    <w:rsid w:val="00634231"/>
    <w:rsid w:val="00634543"/>
    <w:rsid w:val="00634ADD"/>
    <w:rsid w:val="00634C0C"/>
    <w:rsid w:val="00634D94"/>
    <w:rsid w:val="0063550E"/>
    <w:rsid w:val="00635512"/>
    <w:rsid w:val="0063551E"/>
    <w:rsid w:val="006358C6"/>
    <w:rsid w:val="006363B2"/>
    <w:rsid w:val="0063689E"/>
    <w:rsid w:val="0063707D"/>
    <w:rsid w:val="00640422"/>
    <w:rsid w:val="006407BC"/>
    <w:rsid w:val="00640BC9"/>
    <w:rsid w:val="006411EB"/>
    <w:rsid w:val="0064222D"/>
    <w:rsid w:val="0064323B"/>
    <w:rsid w:val="00643286"/>
    <w:rsid w:val="0064353C"/>
    <w:rsid w:val="0064417C"/>
    <w:rsid w:val="00644CCA"/>
    <w:rsid w:val="00645F66"/>
    <w:rsid w:val="006466E2"/>
    <w:rsid w:val="00646878"/>
    <w:rsid w:val="00647286"/>
    <w:rsid w:val="00647861"/>
    <w:rsid w:val="00647EBE"/>
    <w:rsid w:val="00647F5B"/>
    <w:rsid w:val="00650750"/>
    <w:rsid w:val="00650988"/>
    <w:rsid w:val="00650AE7"/>
    <w:rsid w:val="00650EAC"/>
    <w:rsid w:val="0065153F"/>
    <w:rsid w:val="0065357D"/>
    <w:rsid w:val="0065392A"/>
    <w:rsid w:val="00654566"/>
    <w:rsid w:val="00654732"/>
    <w:rsid w:val="00654B41"/>
    <w:rsid w:val="00654BE5"/>
    <w:rsid w:val="00654CE9"/>
    <w:rsid w:val="00655B64"/>
    <w:rsid w:val="00655B83"/>
    <w:rsid w:val="00655BB4"/>
    <w:rsid w:val="00656AB6"/>
    <w:rsid w:val="00656B1C"/>
    <w:rsid w:val="00656BD3"/>
    <w:rsid w:val="00657AE4"/>
    <w:rsid w:val="00661872"/>
    <w:rsid w:val="0066197B"/>
    <w:rsid w:val="006626C9"/>
    <w:rsid w:val="006632E6"/>
    <w:rsid w:val="006634AB"/>
    <w:rsid w:val="0066473E"/>
    <w:rsid w:val="00664DDD"/>
    <w:rsid w:val="00665A4C"/>
    <w:rsid w:val="00665B84"/>
    <w:rsid w:val="00665D35"/>
    <w:rsid w:val="00666314"/>
    <w:rsid w:val="006667A5"/>
    <w:rsid w:val="00667812"/>
    <w:rsid w:val="00667816"/>
    <w:rsid w:val="00667D71"/>
    <w:rsid w:val="0067057A"/>
    <w:rsid w:val="00670AB3"/>
    <w:rsid w:val="00671403"/>
    <w:rsid w:val="00671C54"/>
    <w:rsid w:val="00671DE4"/>
    <w:rsid w:val="006720ED"/>
    <w:rsid w:val="006721BA"/>
    <w:rsid w:val="006725C3"/>
    <w:rsid w:val="006735C2"/>
    <w:rsid w:val="00673B60"/>
    <w:rsid w:val="00674FF8"/>
    <w:rsid w:val="00675012"/>
    <w:rsid w:val="0067540C"/>
    <w:rsid w:val="006756D7"/>
    <w:rsid w:val="00675B0C"/>
    <w:rsid w:val="00675F3C"/>
    <w:rsid w:val="00676793"/>
    <w:rsid w:val="00676E04"/>
    <w:rsid w:val="00676EDB"/>
    <w:rsid w:val="006771B8"/>
    <w:rsid w:val="00677643"/>
    <w:rsid w:val="00677F9A"/>
    <w:rsid w:val="00680820"/>
    <w:rsid w:val="006811E8"/>
    <w:rsid w:val="00681731"/>
    <w:rsid w:val="0068398B"/>
    <w:rsid w:val="00683F48"/>
    <w:rsid w:val="00683FDC"/>
    <w:rsid w:val="006844D0"/>
    <w:rsid w:val="006847D0"/>
    <w:rsid w:val="006849AE"/>
    <w:rsid w:val="00685030"/>
    <w:rsid w:val="006854E8"/>
    <w:rsid w:val="00686026"/>
    <w:rsid w:val="0068656E"/>
    <w:rsid w:val="006878E1"/>
    <w:rsid w:val="006879F8"/>
    <w:rsid w:val="00687A21"/>
    <w:rsid w:val="006903A3"/>
    <w:rsid w:val="00690706"/>
    <w:rsid w:val="00690BD4"/>
    <w:rsid w:val="00690DBB"/>
    <w:rsid w:val="00691487"/>
    <w:rsid w:val="00691AFB"/>
    <w:rsid w:val="00691B2F"/>
    <w:rsid w:val="00691F06"/>
    <w:rsid w:val="00692605"/>
    <w:rsid w:val="00692D1B"/>
    <w:rsid w:val="00693A3D"/>
    <w:rsid w:val="00693C0E"/>
    <w:rsid w:val="006947C0"/>
    <w:rsid w:val="0069662C"/>
    <w:rsid w:val="0069690D"/>
    <w:rsid w:val="00696CF9"/>
    <w:rsid w:val="00696D02"/>
    <w:rsid w:val="0069795E"/>
    <w:rsid w:val="00697D0E"/>
    <w:rsid w:val="006A0A67"/>
    <w:rsid w:val="006A18BF"/>
    <w:rsid w:val="006A23A4"/>
    <w:rsid w:val="006A3031"/>
    <w:rsid w:val="006A3467"/>
    <w:rsid w:val="006A380B"/>
    <w:rsid w:val="006A42AE"/>
    <w:rsid w:val="006A4615"/>
    <w:rsid w:val="006A4CF6"/>
    <w:rsid w:val="006A5E65"/>
    <w:rsid w:val="006A6FF5"/>
    <w:rsid w:val="006A76DA"/>
    <w:rsid w:val="006A7F82"/>
    <w:rsid w:val="006B26B5"/>
    <w:rsid w:val="006B2A82"/>
    <w:rsid w:val="006B2E56"/>
    <w:rsid w:val="006B3340"/>
    <w:rsid w:val="006B35C6"/>
    <w:rsid w:val="006B3C38"/>
    <w:rsid w:val="006B3DB3"/>
    <w:rsid w:val="006B3E9B"/>
    <w:rsid w:val="006B4435"/>
    <w:rsid w:val="006B457B"/>
    <w:rsid w:val="006B48EE"/>
    <w:rsid w:val="006B5735"/>
    <w:rsid w:val="006B584D"/>
    <w:rsid w:val="006B5EDA"/>
    <w:rsid w:val="006B62B7"/>
    <w:rsid w:val="006B64DE"/>
    <w:rsid w:val="006B679F"/>
    <w:rsid w:val="006B6997"/>
    <w:rsid w:val="006B73A8"/>
    <w:rsid w:val="006B774B"/>
    <w:rsid w:val="006B7D6F"/>
    <w:rsid w:val="006C06D4"/>
    <w:rsid w:val="006C094A"/>
    <w:rsid w:val="006C0971"/>
    <w:rsid w:val="006C0DA4"/>
    <w:rsid w:val="006C0EA3"/>
    <w:rsid w:val="006C178E"/>
    <w:rsid w:val="006C17A7"/>
    <w:rsid w:val="006C1A0B"/>
    <w:rsid w:val="006C1DCE"/>
    <w:rsid w:val="006C304D"/>
    <w:rsid w:val="006C319D"/>
    <w:rsid w:val="006C34B8"/>
    <w:rsid w:val="006C36E7"/>
    <w:rsid w:val="006C39A3"/>
    <w:rsid w:val="006C3CDF"/>
    <w:rsid w:val="006C40DF"/>
    <w:rsid w:val="006C43AD"/>
    <w:rsid w:val="006C45D6"/>
    <w:rsid w:val="006C51DC"/>
    <w:rsid w:val="006C5519"/>
    <w:rsid w:val="006C5731"/>
    <w:rsid w:val="006C5E50"/>
    <w:rsid w:val="006C6407"/>
    <w:rsid w:val="006C6F93"/>
    <w:rsid w:val="006C7362"/>
    <w:rsid w:val="006D0E76"/>
    <w:rsid w:val="006D10B7"/>
    <w:rsid w:val="006D10D9"/>
    <w:rsid w:val="006D1CD1"/>
    <w:rsid w:val="006D1E9F"/>
    <w:rsid w:val="006D2528"/>
    <w:rsid w:val="006D30AB"/>
    <w:rsid w:val="006D3268"/>
    <w:rsid w:val="006D3849"/>
    <w:rsid w:val="006D3BE9"/>
    <w:rsid w:val="006D46F3"/>
    <w:rsid w:val="006D4AB8"/>
    <w:rsid w:val="006D4C27"/>
    <w:rsid w:val="006D4CF8"/>
    <w:rsid w:val="006D4DFC"/>
    <w:rsid w:val="006D51E8"/>
    <w:rsid w:val="006D5239"/>
    <w:rsid w:val="006D579B"/>
    <w:rsid w:val="006D7C1C"/>
    <w:rsid w:val="006D7EAC"/>
    <w:rsid w:val="006E0227"/>
    <w:rsid w:val="006E1272"/>
    <w:rsid w:val="006E140C"/>
    <w:rsid w:val="006E1501"/>
    <w:rsid w:val="006E1527"/>
    <w:rsid w:val="006E1717"/>
    <w:rsid w:val="006E1C1C"/>
    <w:rsid w:val="006E28BC"/>
    <w:rsid w:val="006E300D"/>
    <w:rsid w:val="006E3101"/>
    <w:rsid w:val="006E3444"/>
    <w:rsid w:val="006E3D42"/>
    <w:rsid w:val="006E4403"/>
    <w:rsid w:val="006E45CF"/>
    <w:rsid w:val="006E4875"/>
    <w:rsid w:val="006E4D0C"/>
    <w:rsid w:val="006E53D4"/>
    <w:rsid w:val="006E6720"/>
    <w:rsid w:val="006E745A"/>
    <w:rsid w:val="006E79F5"/>
    <w:rsid w:val="006E7A0C"/>
    <w:rsid w:val="006F0207"/>
    <w:rsid w:val="006F0560"/>
    <w:rsid w:val="006F0876"/>
    <w:rsid w:val="006F0A0A"/>
    <w:rsid w:val="006F0A5E"/>
    <w:rsid w:val="006F0E0E"/>
    <w:rsid w:val="006F153C"/>
    <w:rsid w:val="006F15CF"/>
    <w:rsid w:val="006F24AC"/>
    <w:rsid w:val="006F28D2"/>
    <w:rsid w:val="006F2BE7"/>
    <w:rsid w:val="006F2E1A"/>
    <w:rsid w:val="006F3284"/>
    <w:rsid w:val="006F36B7"/>
    <w:rsid w:val="006F37E9"/>
    <w:rsid w:val="006F398B"/>
    <w:rsid w:val="006F3ADC"/>
    <w:rsid w:val="006F4020"/>
    <w:rsid w:val="006F4B8A"/>
    <w:rsid w:val="006F583B"/>
    <w:rsid w:val="006F5D59"/>
    <w:rsid w:val="006F61DB"/>
    <w:rsid w:val="006F6225"/>
    <w:rsid w:val="006F630A"/>
    <w:rsid w:val="006F6572"/>
    <w:rsid w:val="006F69BD"/>
    <w:rsid w:val="006F792D"/>
    <w:rsid w:val="006F7940"/>
    <w:rsid w:val="006F7EE7"/>
    <w:rsid w:val="00700361"/>
    <w:rsid w:val="00700438"/>
    <w:rsid w:val="007005D8"/>
    <w:rsid w:val="00700C86"/>
    <w:rsid w:val="0070162C"/>
    <w:rsid w:val="007021BD"/>
    <w:rsid w:val="00703F75"/>
    <w:rsid w:val="00704AC6"/>
    <w:rsid w:val="00704E02"/>
    <w:rsid w:val="00705019"/>
    <w:rsid w:val="00706A47"/>
    <w:rsid w:val="00707766"/>
    <w:rsid w:val="00707A80"/>
    <w:rsid w:val="00707F92"/>
    <w:rsid w:val="007101EB"/>
    <w:rsid w:val="007107C9"/>
    <w:rsid w:val="00710D4D"/>
    <w:rsid w:val="007113D1"/>
    <w:rsid w:val="00711766"/>
    <w:rsid w:val="007117F8"/>
    <w:rsid w:val="00711E85"/>
    <w:rsid w:val="0071238C"/>
    <w:rsid w:val="0071280A"/>
    <w:rsid w:val="00712B67"/>
    <w:rsid w:val="00712F9D"/>
    <w:rsid w:val="007139C4"/>
    <w:rsid w:val="007139DF"/>
    <w:rsid w:val="00713EC1"/>
    <w:rsid w:val="007141FF"/>
    <w:rsid w:val="007147F9"/>
    <w:rsid w:val="00715448"/>
    <w:rsid w:val="0071545B"/>
    <w:rsid w:val="00715869"/>
    <w:rsid w:val="0071629A"/>
    <w:rsid w:val="007163CD"/>
    <w:rsid w:val="00716778"/>
    <w:rsid w:val="00716964"/>
    <w:rsid w:val="00720843"/>
    <w:rsid w:val="00720F72"/>
    <w:rsid w:val="007217D1"/>
    <w:rsid w:val="0072304B"/>
    <w:rsid w:val="00724379"/>
    <w:rsid w:val="00724602"/>
    <w:rsid w:val="00724897"/>
    <w:rsid w:val="00724D7B"/>
    <w:rsid w:val="007250CD"/>
    <w:rsid w:val="00725127"/>
    <w:rsid w:val="007251A8"/>
    <w:rsid w:val="00725C68"/>
    <w:rsid w:val="00725DFE"/>
    <w:rsid w:val="00725F0D"/>
    <w:rsid w:val="00726CE8"/>
    <w:rsid w:val="00726DEF"/>
    <w:rsid w:val="0073028C"/>
    <w:rsid w:val="007306CC"/>
    <w:rsid w:val="00730A10"/>
    <w:rsid w:val="00731280"/>
    <w:rsid w:val="00731802"/>
    <w:rsid w:val="00731C9E"/>
    <w:rsid w:val="00731D0F"/>
    <w:rsid w:val="00733C20"/>
    <w:rsid w:val="00733E70"/>
    <w:rsid w:val="00734220"/>
    <w:rsid w:val="0073427A"/>
    <w:rsid w:val="007345A2"/>
    <w:rsid w:val="007349B4"/>
    <w:rsid w:val="00734DC6"/>
    <w:rsid w:val="00735BC3"/>
    <w:rsid w:val="00735C06"/>
    <w:rsid w:val="00736099"/>
    <w:rsid w:val="00736D08"/>
    <w:rsid w:val="00737218"/>
    <w:rsid w:val="007378BE"/>
    <w:rsid w:val="00737993"/>
    <w:rsid w:val="007400D5"/>
    <w:rsid w:val="00740207"/>
    <w:rsid w:val="00740352"/>
    <w:rsid w:val="00740B90"/>
    <w:rsid w:val="007419B8"/>
    <w:rsid w:val="00742138"/>
    <w:rsid w:val="0074253C"/>
    <w:rsid w:val="00742AC4"/>
    <w:rsid w:val="00743144"/>
    <w:rsid w:val="00743EEC"/>
    <w:rsid w:val="00744430"/>
    <w:rsid w:val="0074450C"/>
    <w:rsid w:val="007451CA"/>
    <w:rsid w:val="00746962"/>
    <w:rsid w:val="007469AE"/>
    <w:rsid w:val="00746F16"/>
    <w:rsid w:val="0074760F"/>
    <w:rsid w:val="00747C28"/>
    <w:rsid w:val="00747F99"/>
    <w:rsid w:val="007509C8"/>
    <w:rsid w:val="007517DD"/>
    <w:rsid w:val="00751870"/>
    <w:rsid w:val="00752147"/>
    <w:rsid w:val="007523EE"/>
    <w:rsid w:val="00753013"/>
    <w:rsid w:val="007534E7"/>
    <w:rsid w:val="007535FE"/>
    <w:rsid w:val="007535FF"/>
    <w:rsid w:val="00753AC9"/>
    <w:rsid w:val="007543F7"/>
    <w:rsid w:val="00755755"/>
    <w:rsid w:val="00755CEE"/>
    <w:rsid w:val="00755F55"/>
    <w:rsid w:val="00756114"/>
    <w:rsid w:val="007561DF"/>
    <w:rsid w:val="0075622F"/>
    <w:rsid w:val="00756C61"/>
    <w:rsid w:val="00756FFF"/>
    <w:rsid w:val="00757FE9"/>
    <w:rsid w:val="00760159"/>
    <w:rsid w:val="007601C5"/>
    <w:rsid w:val="0076066F"/>
    <w:rsid w:val="00760D90"/>
    <w:rsid w:val="007616AA"/>
    <w:rsid w:val="0076191B"/>
    <w:rsid w:val="00761A66"/>
    <w:rsid w:val="00761B8E"/>
    <w:rsid w:val="00761F0E"/>
    <w:rsid w:val="00761FBF"/>
    <w:rsid w:val="00762289"/>
    <w:rsid w:val="00762698"/>
    <w:rsid w:val="00762EF4"/>
    <w:rsid w:val="007634A1"/>
    <w:rsid w:val="007638CA"/>
    <w:rsid w:val="00763FDC"/>
    <w:rsid w:val="007644A3"/>
    <w:rsid w:val="007655A7"/>
    <w:rsid w:val="00765E16"/>
    <w:rsid w:val="0076719A"/>
    <w:rsid w:val="00767670"/>
    <w:rsid w:val="00767ED5"/>
    <w:rsid w:val="00770976"/>
    <w:rsid w:val="00770A31"/>
    <w:rsid w:val="00770C7A"/>
    <w:rsid w:val="00771B66"/>
    <w:rsid w:val="00771E05"/>
    <w:rsid w:val="00772189"/>
    <w:rsid w:val="007722A3"/>
    <w:rsid w:val="00772A23"/>
    <w:rsid w:val="0077326B"/>
    <w:rsid w:val="0077327F"/>
    <w:rsid w:val="0077356A"/>
    <w:rsid w:val="00773BBD"/>
    <w:rsid w:val="00773CAA"/>
    <w:rsid w:val="00773DBC"/>
    <w:rsid w:val="00774726"/>
    <w:rsid w:val="00774988"/>
    <w:rsid w:val="00774994"/>
    <w:rsid w:val="00774AB1"/>
    <w:rsid w:val="00774DF8"/>
    <w:rsid w:val="0077549E"/>
    <w:rsid w:val="00775511"/>
    <w:rsid w:val="00775682"/>
    <w:rsid w:val="007759C0"/>
    <w:rsid w:val="00775A59"/>
    <w:rsid w:val="007766C8"/>
    <w:rsid w:val="00776D18"/>
    <w:rsid w:val="00777235"/>
    <w:rsid w:val="00780AB0"/>
    <w:rsid w:val="00782110"/>
    <w:rsid w:val="00782226"/>
    <w:rsid w:val="007823E1"/>
    <w:rsid w:val="007826A9"/>
    <w:rsid w:val="00783812"/>
    <w:rsid w:val="00784C7C"/>
    <w:rsid w:val="00785AF9"/>
    <w:rsid w:val="007869F4"/>
    <w:rsid w:val="00786A75"/>
    <w:rsid w:val="00786CBC"/>
    <w:rsid w:val="00786F21"/>
    <w:rsid w:val="0078790E"/>
    <w:rsid w:val="00787BCC"/>
    <w:rsid w:val="0079050E"/>
    <w:rsid w:val="00790AB5"/>
    <w:rsid w:val="00790EE4"/>
    <w:rsid w:val="00790FA5"/>
    <w:rsid w:val="00791372"/>
    <w:rsid w:val="00791602"/>
    <w:rsid w:val="00791F49"/>
    <w:rsid w:val="00791FBD"/>
    <w:rsid w:val="00792410"/>
    <w:rsid w:val="007927D5"/>
    <w:rsid w:val="007937EA"/>
    <w:rsid w:val="00793A3A"/>
    <w:rsid w:val="007944A2"/>
    <w:rsid w:val="00794E8E"/>
    <w:rsid w:val="00795CB8"/>
    <w:rsid w:val="00795CED"/>
    <w:rsid w:val="00795DCC"/>
    <w:rsid w:val="00795DD5"/>
    <w:rsid w:val="00795F12"/>
    <w:rsid w:val="007969F0"/>
    <w:rsid w:val="00796BE0"/>
    <w:rsid w:val="00796DB5"/>
    <w:rsid w:val="007A03B2"/>
    <w:rsid w:val="007A05C5"/>
    <w:rsid w:val="007A1EF7"/>
    <w:rsid w:val="007A2754"/>
    <w:rsid w:val="007A2808"/>
    <w:rsid w:val="007A2D89"/>
    <w:rsid w:val="007A3F4E"/>
    <w:rsid w:val="007A40B0"/>
    <w:rsid w:val="007A4554"/>
    <w:rsid w:val="007A4BFE"/>
    <w:rsid w:val="007A4D25"/>
    <w:rsid w:val="007A52D6"/>
    <w:rsid w:val="007A5BEE"/>
    <w:rsid w:val="007A6487"/>
    <w:rsid w:val="007A6887"/>
    <w:rsid w:val="007A79BA"/>
    <w:rsid w:val="007B0C9C"/>
    <w:rsid w:val="007B1209"/>
    <w:rsid w:val="007B1624"/>
    <w:rsid w:val="007B1962"/>
    <w:rsid w:val="007B1B1A"/>
    <w:rsid w:val="007B279A"/>
    <w:rsid w:val="007B310B"/>
    <w:rsid w:val="007B311B"/>
    <w:rsid w:val="007B3139"/>
    <w:rsid w:val="007B31A1"/>
    <w:rsid w:val="007B3CE6"/>
    <w:rsid w:val="007B404B"/>
    <w:rsid w:val="007B41B8"/>
    <w:rsid w:val="007B4200"/>
    <w:rsid w:val="007B435E"/>
    <w:rsid w:val="007B4C30"/>
    <w:rsid w:val="007B4DE2"/>
    <w:rsid w:val="007B5F68"/>
    <w:rsid w:val="007B615E"/>
    <w:rsid w:val="007B6202"/>
    <w:rsid w:val="007B6302"/>
    <w:rsid w:val="007B64A8"/>
    <w:rsid w:val="007B6986"/>
    <w:rsid w:val="007B6E1B"/>
    <w:rsid w:val="007B6E37"/>
    <w:rsid w:val="007B7B74"/>
    <w:rsid w:val="007B7CC2"/>
    <w:rsid w:val="007C0064"/>
    <w:rsid w:val="007C0278"/>
    <w:rsid w:val="007C0F1A"/>
    <w:rsid w:val="007C0F71"/>
    <w:rsid w:val="007C1256"/>
    <w:rsid w:val="007C139B"/>
    <w:rsid w:val="007C1B7E"/>
    <w:rsid w:val="007C2670"/>
    <w:rsid w:val="007C27D9"/>
    <w:rsid w:val="007C2B11"/>
    <w:rsid w:val="007C2C96"/>
    <w:rsid w:val="007C2DB2"/>
    <w:rsid w:val="007C3792"/>
    <w:rsid w:val="007C37F4"/>
    <w:rsid w:val="007C45FE"/>
    <w:rsid w:val="007C480C"/>
    <w:rsid w:val="007C5BB2"/>
    <w:rsid w:val="007C65A8"/>
    <w:rsid w:val="007C6DAF"/>
    <w:rsid w:val="007C76BB"/>
    <w:rsid w:val="007C7775"/>
    <w:rsid w:val="007C7FE8"/>
    <w:rsid w:val="007D0017"/>
    <w:rsid w:val="007D0025"/>
    <w:rsid w:val="007D06AD"/>
    <w:rsid w:val="007D0E13"/>
    <w:rsid w:val="007D141C"/>
    <w:rsid w:val="007D266A"/>
    <w:rsid w:val="007D277C"/>
    <w:rsid w:val="007D2CF6"/>
    <w:rsid w:val="007D2F9D"/>
    <w:rsid w:val="007D2FEF"/>
    <w:rsid w:val="007D3111"/>
    <w:rsid w:val="007D31D1"/>
    <w:rsid w:val="007D3D9A"/>
    <w:rsid w:val="007D45D2"/>
    <w:rsid w:val="007D4BC4"/>
    <w:rsid w:val="007D549B"/>
    <w:rsid w:val="007D54D4"/>
    <w:rsid w:val="007D5796"/>
    <w:rsid w:val="007D57D8"/>
    <w:rsid w:val="007D57E1"/>
    <w:rsid w:val="007D5808"/>
    <w:rsid w:val="007D5D76"/>
    <w:rsid w:val="007D5FBE"/>
    <w:rsid w:val="007D60DA"/>
    <w:rsid w:val="007D61DC"/>
    <w:rsid w:val="007D7009"/>
    <w:rsid w:val="007D7152"/>
    <w:rsid w:val="007D71B0"/>
    <w:rsid w:val="007D7390"/>
    <w:rsid w:val="007D762E"/>
    <w:rsid w:val="007D7D73"/>
    <w:rsid w:val="007E1239"/>
    <w:rsid w:val="007E20CC"/>
    <w:rsid w:val="007E3EC8"/>
    <w:rsid w:val="007E449D"/>
    <w:rsid w:val="007E51B0"/>
    <w:rsid w:val="007E5AD9"/>
    <w:rsid w:val="007E7395"/>
    <w:rsid w:val="007E7585"/>
    <w:rsid w:val="007E7DA0"/>
    <w:rsid w:val="007F052B"/>
    <w:rsid w:val="007F05D0"/>
    <w:rsid w:val="007F11FC"/>
    <w:rsid w:val="007F2388"/>
    <w:rsid w:val="007F24D9"/>
    <w:rsid w:val="007F257D"/>
    <w:rsid w:val="007F261B"/>
    <w:rsid w:val="007F390E"/>
    <w:rsid w:val="007F39F3"/>
    <w:rsid w:val="007F4CAD"/>
    <w:rsid w:val="007F581D"/>
    <w:rsid w:val="007F5E39"/>
    <w:rsid w:val="007F6A65"/>
    <w:rsid w:val="007F6C5D"/>
    <w:rsid w:val="007F71BA"/>
    <w:rsid w:val="007F7544"/>
    <w:rsid w:val="00800ED4"/>
    <w:rsid w:val="00801448"/>
    <w:rsid w:val="00801729"/>
    <w:rsid w:val="00802730"/>
    <w:rsid w:val="008034BF"/>
    <w:rsid w:val="008044D0"/>
    <w:rsid w:val="00804739"/>
    <w:rsid w:val="00804835"/>
    <w:rsid w:val="00804BAC"/>
    <w:rsid w:val="00805642"/>
    <w:rsid w:val="00805CF5"/>
    <w:rsid w:val="00805F29"/>
    <w:rsid w:val="008070C5"/>
    <w:rsid w:val="008108A0"/>
    <w:rsid w:val="00811BD2"/>
    <w:rsid w:val="00811DCA"/>
    <w:rsid w:val="00811E17"/>
    <w:rsid w:val="008124F3"/>
    <w:rsid w:val="0081369A"/>
    <w:rsid w:val="00813915"/>
    <w:rsid w:val="00813A65"/>
    <w:rsid w:val="00814978"/>
    <w:rsid w:val="00814B28"/>
    <w:rsid w:val="00814E44"/>
    <w:rsid w:val="00814FC9"/>
    <w:rsid w:val="00816819"/>
    <w:rsid w:val="00816E8B"/>
    <w:rsid w:val="008178F2"/>
    <w:rsid w:val="00821158"/>
    <w:rsid w:val="00821609"/>
    <w:rsid w:val="00821BCC"/>
    <w:rsid w:val="00821C07"/>
    <w:rsid w:val="008225CB"/>
    <w:rsid w:val="00822D07"/>
    <w:rsid w:val="00824302"/>
    <w:rsid w:val="00824541"/>
    <w:rsid w:val="00824AFB"/>
    <w:rsid w:val="00825BCE"/>
    <w:rsid w:val="00825E8C"/>
    <w:rsid w:val="0082647D"/>
    <w:rsid w:val="0082740F"/>
    <w:rsid w:val="008309FA"/>
    <w:rsid w:val="00830FDF"/>
    <w:rsid w:val="00831225"/>
    <w:rsid w:val="00831647"/>
    <w:rsid w:val="008318E9"/>
    <w:rsid w:val="00831B63"/>
    <w:rsid w:val="00831D78"/>
    <w:rsid w:val="00832729"/>
    <w:rsid w:val="00832A4A"/>
    <w:rsid w:val="00832BB4"/>
    <w:rsid w:val="00833418"/>
    <w:rsid w:val="008334FF"/>
    <w:rsid w:val="00833B0B"/>
    <w:rsid w:val="00833D17"/>
    <w:rsid w:val="008348EF"/>
    <w:rsid w:val="0083526B"/>
    <w:rsid w:val="008357BA"/>
    <w:rsid w:val="00835806"/>
    <w:rsid w:val="00835EE7"/>
    <w:rsid w:val="00836C8E"/>
    <w:rsid w:val="00836EB3"/>
    <w:rsid w:val="00837165"/>
    <w:rsid w:val="0083730A"/>
    <w:rsid w:val="00837E10"/>
    <w:rsid w:val="00840183"/>
    <w:rsid w:val="008406C9"/>
    <w:rsid w:val="00841D39"/>
    <w:rsid w:val="00841FB7"/>
    <w:rsid w:val="00842113"/>
    <w:rsid w:val="00842CFA"/>
    <w:rsid w:val="00842F7A"/>
    <w:rsid w:val="008432EE"/>
    <w:rsid w:val="008433B7"/>
    <w:rsid w:val="008441B8"/>
    <w:rsid w:val="008441FD"/>
    <w:rsid w:val="0084456C"/>
    <w:rsid w:val="00844EDE"/>
    <w:rsid w:val="00845080"/>
    <w:rsid w:val="00845A10"/>
    <w:rsid w:val="00845CAB"/>
    <w:rsid w:val="0084652E"/>
    <w:rsid w:val="00847838"/>
    <w:rsid w:val="0085008E"/>
    <w:rsid w:val="0085010B"/>
    <w:rsid w:val="00850132"/>
    <w:rsid w:val="0085032C"/>
    <w:rsid w:val="00850A73"/>
    <w:rsid w:val="00850D84"/>
    <w:rsid w:val="008511AF"/>
    <w:rsid w:val="0085125F"/>
    <w:rsid w:val="00851BC0"/>
    <w:rsid w:val="00851C55"/>
    <w:rsid w:val="008520DE"/>
    <w:rsid w:val="00853B69"/>
    <w:rsid w:val="00853B6A"/>
    <w:rsid w:val="00853E65"/>
    <w:rsid w:val="00853FB4"/>
    <w:rsid w:val="00854D5E"/>
    <w:rsid w:val="00855040"/>
    <w:rsid w:val="00855B9D"/>
    <w:rsid w:val="00856539"/>
    <w:rsid w:val="00856DBD"/>
    <w:rsid w:val="00857027"/>
    <w:rsid w:val="008572C4"/>
    <w:rsid w:val="00857779"/>
    <w:rsid w:val="00857CAE"/>
    <w:rsid w:val="00857D9C"/>
    <w:rsid w:val="00857E64"/>
    <w:rsid w:val="00862811"/>
    <w:rsid w:val="00862E0F"/>
    <w:rsid w:val="0086394B"/>
    <w:rsid w:val="0086498E"/>
    <w:rsid w:val="008650DC"/>
    <w:rsid w:val="00866A05"/>
    <w:rsid w:val="00866F81"/>
    <w:rsid w:val="00867205"/>
    <w:rsid w:val="008673D4"/>
    <w:rsid w:val="00867677"/>
    <w:rsid w:val="0086793D"/>
    <w:rsid w:val="00870D38"/>
    <w:rsid w:val="00871E2B"/>
    <w:rsid w:val="0087207E"/>
    <w:rsid w:val="00872797"/>
    <w:rsid w:val="00873D2D"/>
    <w:rsid w:val="00874066"/>
    <w:rsid w:val="00874CA7"/>
    <w:rsid w:val="00874E73"/>
    <w:rsid w:val="008760A9"/>
    <w:rsid w:val="00877522"/>
    <w:rsid w:val="00877AF0"/>
    <w:rsid w:val="008804B1"/>
    <w:rsid w:val="00880719"/>
    <w:rsid w:val="0088090C"/>
    <w:rsid w:val="00880C6F"/>
    <w:rsid w:val="00881277"/>
    <w:rsid w:val="00881B3E"/>
    <w:rsid w:val="00882B0E"/>
    <w:rsid w:val="00882DC5"/>
    <w:rsid w:val="00882E06"/>
    <w:rsid w:val="00883827"/>
    <w:rsid w:val="00883A31"/>
    <w:rsid w:val="00883CC8"/>
    <w:rsid w:val="00883D41"/>
    <w:rsid w:val="00885C8E"/>
    <w:rsid w:val="00885E42"/>
    <w:rsid w:val="00885F3E"/>
    <w:rsid w:val="00885FD9"/>
    <w:rsid w:val="00886448"/>
    <w:rsid w:val="00886921"/>
    <w:rsid w:val="00886D02"/>
    <w:rsid w:val="00886E71"/>
    <w:rsid w:val="008871E8"/>
    <w:rsid w:val="008878FA"/>
    <w:rsid w:val="00890694"/>
    <w:rsid w:val="00891B4A"/>
    <w:rsid w:val="0089347D"/>
    <w:rsid w:val="0089348D"/>
    <w:rsid w:val="00893B2A"/>
    <w:rsid w:val="0089412D"/>
    <w:rsid w:val="008963ED"/>
    <w:rsid w:val="008966A8"/>
    <w:rsid w:val="00897229"/>
    <w:rsid w:val="00897CC8"/>
    <w:rsid w:val="008A0005"/>
    <w:rsid w:val="008A04AD"/>
    <w:rsid w:val="008A04B1"/>
    <w:rsid w:val="008A0657"/>
    <w:rsid w:val="008A0834"/>
    <w:rsid w:val="008A090E"/>
    <w:rsid w:val="008A0F32"/>
    <w:rsid w:val="008A1133"/>
    <w:rsid w:val="008A164C"/>
    <w:rsid w:val="008A1A33"/>
    <w:rsid w:val="008A1C02"/>
    <w:rsid w:val="008A3391"/>
    <w:rsid w:val="008A3A97"/>
    <w:rsid w:val="008A4446"/>
    <w:rsid w:val="008A4854"/>
    <w:rsid w:val="008A5EAE"/>
    <w:rsid w:val="008A6418"/>
    <w:rsid w:val="008A6D31"/>
    <w:rsid w:val="008B0339"/>
    <w:rsid w:val="008B07C5"/>
    <w:rsid w:val="008B1E82"/>
    <w:rsid w:val="008B2675"/>
    <w:rsid w:val="008B2D47"/>
    <w:rsid w:val="008B2DFD"/>
    <w:rsid w:val="008B307A"/>
    <w:rsid w:val="008B339F"/>
    <w:rsid w:val="008B3AC8"/>
    <w:rsid w:val="008B3BFB"/>
    <w:rsid w:val="008B405C"/>
    <w:rsid w:val="008B5404"/>
    <w:rsid w:val="008B55DD"/>
    <w:rsid w:val="008B57DE"/>
    <w:rsid w:val="008B5841"/>
    <w:rsid w:val="008B5F6F"/>
    <w:rsid w:val="008B6E6D"/>
    <w:rsid w:val="008B7650"/>
    <w:rsid w:val="008C047A"/>
    <w:rsid w:val="008C08AC"/>
    <w:rsid w:val="008C09EA"/>
    <w:rsid w:val="008C0B2C"/>
    <w:rsid w:val="008C12A5"/>
    <w:rsid w:val="008C1CAE"/>
    <w:rsid w:val="008C2575"/>
    <w:rsid w:val="008C2C1C"/>
    <w:rsid w:val="008C3078"/>
    <w:rsid w:val="008C3365"/>
    <w:rsid w:val="008C3435"/>
    <w:rsid w:val="008C3587"/>
    <w:rsid w:val="008C385E"/>
    <w:rsid w:val="008C3CCC"/>
    <w:rsid w:val="008C44AD"/>
    <w:rsid w:val="008C4BF2"/>
    <w:rsid w:val="008C5645"/>
    <w:rsid w:val="008C56E7"/>
    <w:rsid w:val="008C62F7"/>
    <w:rsid w:val="008C6CB3"/>
    <w:rsid w:val="008C752D"/>
    <w:rsid w:val="008C7789"/>
    <w:rsid w:val="008C798C"/>
    <w:rsid w:val="008D079D"/>
    <w:rsid w:val="008D07BF"/>
    <w:rsid w:val="008D0D17"/>
    <w:rsid w:val="008D0EE2"/>
    <w:rsid w:val="008D0FEF"/>
    <w:rsid w:val="008D161E"/>
    <w:rsid w:val="008D1FCC"/>
    <w:rsid w:val="008D3028"/>
    <w:rsid w:val="008D3152"/>
    <w:rsid w:val="008D33F0"/>
    <w:rsid w:val="008D3932"/>
    <w:rsid w:val="008D4215"/>
    <w:rsid w:val="008D4924"/>
    <w:rsid w:val="008D4A31"/>
    <w:rsid w:val="008D4AF2"/>
    <w:rsid w:val="008D4F74"/>
    <w:rsid w:val="008D51B7"/>
    <w:rsid w:val="008D52C4"/>
    <w:rsid w:val="008D5907"/>
    <w:rsid w:val="008D6031"/>
    <w:rsid w:val="008D622E"/>
    <w:rsid w:val="008D6BA1"/>
    <w:rsid w:val="008D6F3E"/>
    <w:rsid w:val="008D7944"/>
    <w:rsid w:val="008D7B82"/>
    <w:rsid w:val="008E0920"/>
    <w:rsid w:val="008E095B"/>
    <w:rsid w:val="008E0A51"/>
    <w:rsid w:val="008E0F0B"/>
    <w:rsid w:val="008E1644"/>
    <w:rsid w:val="008E1771"/>
    <w:rsid w:val="008E1A09"/>
    <w:rsid w:val="008E27F8"/>
    <w:rsid w:val="008E2858"/>
    <w:rsid w:val="008E2BC9"/>
    <w:rsid w:val="008E2D2C"/>
    <w:rsid w:val="008E3DB9"/>
    <w:rsid w:val="008E3E38"/>
    <w:rsid w:val="008E4418"/>
    <w:rsid w:val="008E4D74"/>
    <w:rsid w:val="008E4F6A"/>
    <w:rsid w:val="008E5B4E"/>
    <w:rsid w:val="008E6801"/>
    <w:rsid w:val="008E6C36"/>
    <w:rsid w:val="008E70A8"/>
    <w:rsid w:val="008E716C"/>
    <w:rsid w:val="008E71A3"/>
    <w:rsid w:val="008E75F6"/>
    <w:rsid w:val="008E7619"/>
    <w:rsid w:val="008E7D37"/>
    <w:rsid w:val="008F00F1"/>
    <w:rsid w:val="008F06D9"/>
    <w:rsid w:val="008F09D9"/>
    <w:rsid w:val="008F10A3"/>
    <w:rsid w:val="008F2D2E"/>
    <w:rsid w:val="008F3171"/>
    <w:rsid w:val="008F33CC"/>
    <w:rsid w:val="008F355D"/>
    <w:rsid w:val="008F3CA6"/>
    <w:rsid w:val="008F3E2A"/>
    <w:rsid w:val="008F3E5C"/>
    <w:rsid w:val="008F4543"/>
    <w:rsid w:val="008F469B"/>
    <w:rsid w:val="008F4D46"/>
    <w:rsid w:val="008F5486"/>
    <w:rsid w:val="008F5A78"/>
    <w:rsid w:val="008F71B9"/>
    <w:rsid w:val="008F7B6D"/>
    <w:rsid w:val="008F7CFC"/>
    <w:rsid w:val="008F7DEF"/>
    <w:rsid w:val="00900048"/>
    <w:rsid w:val="0090164B"/>
    <w:rsid w:val="009018C8"/>
    <w:rsid w:val="00901968"/>
    <w:rsid w:val="00901D3C"/>
    <w:rsid w:val="009027F1"/>
    <w:rsid w:val="00902EE0"/>
    <w:rsid w:val="009031A2"/>
    <w:rsid w:val="00903B17"/>
    <w:rsid w:val="009042E3"/>
    <w:rsid w:val="00904CC9"/>
    <w:rsid w:val="009050B5"/>
    <w:rsid w:val="009069D9"/>
    <w:rsid w:val="00906B4B"/>
    <w:rsid w:val="00906BD5"/>
    <w:rsid w:val="00907360"/>
    <w:rsid w:val="009103C3"/>
    <w:rsid w:val="0091092E"/>
    <w:rsid w:val="00910AF9"/>
    <w:rsid w:val="0091165C"/>
    <w:rsid w:val="00912490"/>
    <w:rsid w:val="00912595"/>
    <w:rsid w:val="0091286E"/>
    <w:rsid w:val="00912F61"/>
    <w:rsid w:val="00913F2E"/>
    <w:rsid w:val="0091430E"/>
    <w:rsid w:val="009143F1"/>
    <w:rsid w:val="00914F40"/>
    <w:rsid w:val="0091500F"/>
    <w:rsid w:val="0091555E"/>
    <w:rsid w:val="00916646"/>
    <w:rsid w:val="0091667A"/>
    <w:rsid w:val="00916B87"/>
    <w:rsid w:val="00916D80"/>
    <w:rsid w:val="00920FB0"/>
    <w:rsid w:val="009214EF"/>
    <w:rsid w:val="00921653"/>
    <w:rsid w:val="00922771"/>
    <w:rsid w:val="0092277C"/>
    <w:rsid w:val="0092307F"/>
    <w:rsid w:val="0092327F"/>
    <w:rsid w:val="009239F8"/>
    <w:rsid w:val="00924BF0"/>
    <w:rsid w:val="00925538"/>
    <w:rsid w:val="00926182"/>
    <w:rsid w:val="009267BE"/>
    <w:rsid w:val="00926EA7"/>
    <w:rsid w:val="00927079"/>
    <w:rsid w:val="00927979"/>
    <w:rsid w:val="00927BB6"/>
    <w:rsid w:val="00927EA9"/>
    <w:rsid w:val="0093112E"/>
    <w:rsid w:val="009311C9"/>
    <w:rsid w:val="009318EC"/>
    <w:rsid w:val="00931963"/>
    <w:rsid w:val="00931966"/>
    <w:rsid w:val="00931AD7"/>
    <w:rsid w:val="009328DB"/>
    <w:rsid w:val="00932D1F"/>
    <w:rsid w:val="00932DB9"/>
    <w:rsid w:val="00932E6A"/>
    <w:rsid w:val="00932FD1"/>
    <w:rsid w:val="009332DA"/>
    <w:rsid w:val="0093352A"/>
    <w:rsid w:val="0093399D"/>
    <w:rsid w:val="009345D3"/>
    <w:rsid w:val="00934623"/>
    <w:rsid w:val="00934F96"/>
    <w:rsid w:val="00934FEA"/>
    <w:rsid w:val="009352F5"/>
    <w:rsid w:val="00935830"/>
    <w:rsid w:val="00935A3A"/>
    <w:rsid w:val="00935C77"/>
    <w:rsid w:val="00935EBF"/>
    <w:rsid w:val="00935F6D"/>
    <w:rsid w:val="00936422"/>
    <w:rsid w:val="009369D2"/>
    <w:rsid w:val="009371A1"/>
    <w:rsid w:val="009373D6"/>
    <w:rsid w:val="009376E4"/>
    <w:rsid w:val="0093792E"/>
    <w:rsid w:val="00940240"/>
    <w:rsid w:val="00940ACB"/>
    <w:rsid w:val="00940B96"/>
    <w:rsid w:val="009427D1"/>
    <w:rsid w:val="00942BFE"/>
    <w:rsid w:val="00943287"/>
    <w:rsid w:val="009434D5"/>
    <w:rsid w:val="009436BB"/>
    <w:rsid w:val="00943F94"/>
    <w:rsid w:val="00944E17"/>
    <w:rsid w:val="009452E9"/>
    <w:rsid w:val="009456F3"/>
    <w:rsid w:val="00945952"/>
    <w:rsid w:val="00945AD0"/>
    <w:rsid w:val="00946BAE"/>
    <w:rsid w:val="0094719A"/>
    <w:rsid w:val="00947568"/>
    <w:rsid w:val="009475D4"/>
    <w:rsid w:val="009479ED"/>
    <w:rsid w:val="00947D77"/>
    <w:rsid w:val="00947E58"/>
    <w:rsid w:val="00950681"/>
    <w:rsid w:val="00950719"/>
    <w:rsid w:val="00950FEC"/>
    <w:rsid w:val="0095136E"/>
    <w:rsid w:val="00951B74"/>
    <w:rsid w:val="0095248A"/>
    <w:rsid w:val="00953169"/>
    <w:rsid w:val="0095394B"/>
    <w:rsid w:val="00953B8A"/>
    <w:rsid w:val="00953D48"/>
    <w:rsid w:val="009543BD"/>
    <w:rsid w:val="009546E5"/>
    <w:rsid w:val="0095530B"/>
    <w:rsid w:val="00955FB7"/>
    <w:rsid w:val="00955FC3"/>
    <w:rsid w:val="009565C0"/>
    <w:rsid w:val="009575B5"/>
    <w:rsid w:val="00960343"/>
    <w:rsid w:val="00960ECF"/>
    <w:rsid w:val="0096104C"/>
    <w:rsid w:val="009617F3"/>
    <w:rsid w:val="00961C03"/>
    <w:rsid w:val="00961D60"/>
    <w:rsid w:val="009621FC"/>
    <w:rsid w:val="00962448"/>
    <w:rsid w:val="00962920"/>
    <w:rsid w:val="00962C76"/>
    <w:rsid w:val="009633EF"/>
    <w:rsid w:val="0096388C"/>
    <w:rsid w:val="009642BA"/>
    <w:rsid w:val="0096466A"/>
    <w:rsid w:val="00964F27"/>
    <w:rsid w:val="00965093"/>
    <w:rsid w:val="0096555F"/>
    <w:rsid w:val="0096592F"/>
    <w:rsid w:val="00965FC7"/>
    <w:rsid w:val="009660DA"/>
    <w:rsid w:val="0096621B"/>
    <w:rsid w:val="0096659A"/>
    <w:rsid w:val="00966A93"/>
    <w:rsid w:val="00966D6E"/>
    <w:rsid w:val="0096724F"/>
    <w:rsid w:val="00972982"/>
    <w:rsid w:val="0097332E"/>
    <w:rsid w:val="00973402"/>
    <w:rsid w:val="009736FD"/>
    <w:rsid w:val="009737C1"/>
    <w:rsid w:val="00973847"/>
    <w:rsid w:val="0097397E"/>
    <w:rsid w:val="00973C3D"/>
    <w:rsid w:val="00974134"/>
    <w:rsid w:val="0097441D"/>
    <w:rsid w:val="0097462E"/>
    <w:rsid w:val="0097473C"/>
    <w:rsid w:val="00974D01"/>
    <w:rsid w:val="00975380"/>
    <w:rsid w:val="009754ED"/>
    <w:rsid w:val="0097573D"/>
    <w:rsid w:val="00976092"/>
    <w:rsid w:val="00976CF8"/>
    <w:rsid w:val="009772F1"/>
    <w:rsid w:val="00981E8F"/>
    <w:rsid w:val="00982FBF"/>
    <w:rsid w:val="0098300A"/>
    <w:rsid w:val="0098497B"/>
    <w:rsid w:val="00984A99"/>
    <w:rsid w:val="00984F38"/>
    <w:rsid w:val="0098536A"/>
    <w:rsid w:val="009854D2"/>
    <w:rsid w:val="00985E58"/>
    <w:rsid w:val="00986101"/>
    <w:rsid w:val="00986237"/>
    <w:rsid w:val="009865D0"/>
    <w:rsid w:val="00986809"/>
    <w:rsid w:val="009868A2"/>
    <w:rsid w:val="00986AD8"/>
    <w:rsid w:val="009878D9"/>
    <w:rsid w:val="009900D1"/>
    <w:rsid w:val="009900FF"/>
    <w:rsid w:val="009902F0"/>
    <w:rsid w:val="00990656"/>
    <w:rsid w:val="0099075E"/>
    <w:rsid w:val="00990AA0"/>
    <w:rsid w:val="00991761"/>
    <w:rsid w:val="009919EF"/>
    <w:rsid w:val="00991FBA"/>
    <w:rsid w:val="00992A42"/>
    <w:rsid w:val="00992D88"/>
    <w:rsid w:val="00993C61"/>
    <w:rsid w:val="00993C69"/>
    <w:rsid w:val="00994C98"/>
    <w:rsid w:val="00994E54"/>
    <w:rsid w:val="009961D9"/>
    <w:rsid w:val="009969FA"/>
    <w:rsid w:val="00996CF5"/>
    <w:rsid w:val="009A0472"/>
    <w:rsid w:val="009A0624"/>
    <w:rsid w:val="009A06D0"/>
    <w:rsid w:val="009A1100"/>
    <w:rsid w:val="009A115E"/>
    <w:rsid w:val="009A1E77"/>
    <w:rsid w:val="009A2741"/>
    <w:rsid w:val="009A2D62"/>
    <w:rsid w:val="009A2E40"/>
    <w:rsid w:val="009A4411"/>
    <w:rsid w:val="009A4B04"/>
    <w:rsid w:val="009A4BD1"/>
    <w:rsid w:val="009A5217"/>
    <w:rsid w:val="009A6129"/>
    <w:rsid w:val="009A6976"/>
    <w:rsid w:val="009A7904"/>
    <w:rsid w:val="009A7953"/>
    <w:rsid w:val="009B00D0"/>
    <w:rsid w:val="009B0395"/>
    <w:rsid w:val="009B06B9"/>
    <w:rsid w:val="009B071A"/>
    <w:rsid w:val="009B0950"/>
    <w:rsid w:val="009B09EC"/>
    <w:rsid w:val="009B12F4"/>
    <w:rsid w:val="009B19BD"/>
    <w:rsid w:val="009B2059"/>
    <w:rsid w:val="009B2779"/>
    <w:rsid w:val="009B3ADD"/>
    <w:rsid w:val="009B4083"/>
    <w:rsid w:val="009B4416"/>
    <w:rsid w:val="009B4750"/>
    <w:rsid w:val="009B476C"/>
    <w:rsid w:val="009B4FED"/>
    <w:rsid w:val="009B5083"/>
    <w:rsid w:val="009B53E9"/>
    <w:rsid w:val="009B5510"/>
    <w:rsid w:val="009B6532"/>
    <w:rsid w:val="009B65E1"/>
    <w:rsid w:val="009B6779"/>
    <w:rsid w:val="009B6BAC"/>
    <w:rsid w:val="009B755F"/>
    <w:rsid w:val="009B7AB5"/>
    <w:rsid w:val="009B7E92"/>
    <w:rsid w:val="009B7F3A"/>
    <w:rsid w:val="009C0639"/>
    <w:rsid w:val="009C0A80"/>
    <w:rsid w:val="009C0E9D"/>
    <w:rsid w:val="009C0F1F"/>
    <w:rsid w:val="009C12A4"/>
    <w:rsid w:val="009C1CB5"/>
    <w:rsid w:val="009C1DC6"/>
    <w:rsid w:val="009C235F"/>
    <w:rsid w:val="009C28E0"/>
    <w:rsid w:val="009C2B97"/>
    <w:rsid w:val="009C2F5A"/>
    <w:rsid w:val="009C3523"/>
    <w:rsid w:val="009C3A13"/>
    <w:rsid w:val="009C3FD8"/>
    <w:rsid w:val="009C416F"/>
    <w:rsid w:val="009C4383"/>
    <w:rsid w:val="009C4741"/>
    <w:rsid w:val="009C4FEB"/>
    <w:rsid w:val="009C50F7"/>
    <w:rsid w:val="009C5447"/>
    <w:rsid w:val="009C5B4A"/>
    <w:rsid w:val="009C647C"/>
    <w:rsid w:val="009C7A08"/>
    <w:rsid w:val="009D018B"/>
    <w:rsid w:val="009D0395"/>
    <w:rsid w:val="009D0D23"/>
    <w:rsid w:val="009D1327"/>
    <w:rsid w:val="009D17A6"/>
    <w:rsid w:val="009D1BE4"/>
    <w:rsid w:val="009D1F73"/>
    <w:rsid w:val="009D1F9F"/>
    <w:rsid w:val="009D2BE4"/>
    <w:rsid w:val="009D32CE"/>
    <w:rsid w:val="009D39EC"/>
    <w:rsid w:val="009D3A4E"/>
    <w:rsid w:val="009D403D"/>
    <w:rsid w:val="009D44E6"/>
    <w:rsid w:val="009D4D16"/>
    <w:rsid w:val="009D4E77"/>
    <w:rsid w:val="009D4E84"/>
    <w:rsid w:val="009D61C1"/>
    <w:rsid w:val="009D62F9"/>
    <w:rsid w:val="009D667A"/>
    <w:rsid w:val="009D6986"/>
    <w:rsid w:val="009D69BA"/>
    <w:rsid w:val="009D6BA6"/>
    <w:rsid w:val="009D6BE8"/>
    <w:rsid w:val="009D7AAE"/>
    <w:rsid w:val="009E06A6"/>
    <w:rsid w:val="009E0CF4"/>
    <w:rsid w:val="009E1F63"/>
    <w:rsid w:val="009E22FD"/>
    <w:rsid w:val="009E2DC9"/>
    <w:rsid w:val="009E358F"/>
    <w:rsid w:val="009E3608"/>
    <w:rsid w:val="009E39D4"/>
    <w:rsid w:val="009E40DF"/>
    <w:rsid w:val="009E4897"/>
    <w:rsid w:val="009E4C81"/>
    <w:rsid w:val="009E4DA4"/>
    <w:rsid w:val="009E55A6"/>
    <w:rsid w:val="009E5B38"/>
    <w:rsid w:val="009E5BA2"/>
    <w:rsid w:val="009E5CB3"/>
    <w:rsid w:val="009E6275"/>
    <w:rsid w:val="009E6882"/>
    <w:rsid w:val="009E71AD"/>
    <w:rsid w:val="009E7EDC"/>
    <w:rsid w:val="009F0439"/>
    <w:rsid w:val="009F04A0"/>
    <w:rsid w:val="009F0A24"/>
    <w:rsid w:val="009F0E07"/>
    <w:rsid w:val="009F1303"/>
    <w:rsid w:val="009F1C49"/>
    <w:rsid w:val="009F1DCE"/>
    <w:rsid w:val="009F2601"/>
    <w:rsid w:val="009F2C89"/>
    <w:rsid w:val="009F3632"/>
    <w:rsid w:val="009F3CE9"/>
    <w:rsid w:val="009F3D9F"/>
    <w:rsid w:val="009F3DD9"/>
    <w:rsid w:val="009F4153"/>
    <w:rsid w:val="009F4B64"/>
    <w:rsid w:val="009F536D"/>
    <w:rsid w:val="009F5E32"/>
    <w:rsid w:val="009F6282"/>
    <w:rsid w:val="009F64AE"/>
    <w:rsid w:val="009F6A1E"/>
    <w:rsid w:val="009F70B5"/>
    <w:rsid w:val="00A00483"/>
    <w:rsid w:val="00A0049C"/>
    <w:rsid w:val="00A025D4"/>
    <w:rsid w:val="00A0296F"/>
    <w:rsid w:val="00A02B09"/>
    <w:rsid w:val="00A032D0"/>
    <w:rsid w:val="00A035B8"/>
    <w:rsid w:val="00A039D9"/>
    <w:rsid w:val="00A03D7A"/>
    <w:rsid w:val="00A03E5C"/>
    <w:rsid w:val="00A03E69"/>
    <w:rsid w:val="00A041A4"/>
    <w:rsid w:val="00A0425F"/>
    <w:rsid w:val="00A044F6"/>
    <w:rsid w:val="00A047CE"/>
    <w:rsid w:val="00A06277"/>
    <w:rsid w:val="00A06626"/>
    <w:rsid w:val="00A06B4B"/>
    <w:rsid w:val="00A06D10"/>
    <w:rsid w:val="00A06E3E"/>
    <w:rsid w:val="00A0709B"/>
    <w:rsid w:val="00A10989"/>
    <w:rsid w:val="00A10E66"/>
    <w:rsid w:val="00A11E32"/>
    <w:rsid w:val="00A11E9D"/>
    <w:rsid w:val="00A12959"/>
    <w:rsid w:val="00A1359C"/>
    <w:rsid w:val="00A13B45"/>
    <w:rsid w:val="00A143A7"/>
    <w:rsid w:val="00A14680"/>
    <w:rsid w:val="00A14915"/>
    <w:rsid w:val="00A14DC8"/>
    <w:rsid w:val="00A15559"/>
    <w:rsid w:val="00A1578B"/>
    <w:rsid w:val="00A15E0E"/>
    <w:rsid w:val="00A165D0"/>
    <w:rsid w:val="00A16869"/>
    <w:rsid w:val="00A16911"/>
    <w:rsid w:val="00A16FC5"/>
    <w:rsid w:val="00A1713E"/>
    <w:rsid w:val="00A1762C"/>
    <w:rsid w:val="00A20A46"/>
    <w:rsid w:val="00A20C59"/>
    <w:rsid w:val="00A2108B"/>
    <w:rsid w:val="00A21324"/>
    <w:rsid w:val="00A225D1"/>
    <w:rsid w:val="00A22929"/>
    <w:rsid w:val="00A23342"/>
    <w:rsid w:val="00A23A63"/>
    <w:rsid w:val="00A23CF1"/>
    <w:rsid w:val="00A24276"/>
    <w:rsid w:val="00A2442D"/>
    <w:rsid w:val="00A2503C"/>
    <w:rsid w:val="00A25B07"/>
    <w:rsid w:val="00A26017"/>
    <w:rsid w:val="00A26456"/>
    <w:rsid w:val="00A277B6"/>
    <w:rsid w:val="00A30212"/>
    <w:rsid w:val="00A30C7F"/>
    <w:rsid w:val="00A30F0A"/>
    <w:rsid w:val="00A32385"/>
    <w:rsid w:val="00A33273"/>
    <w:rsid w:val="00A335FC"/>
    <w:rsid w:val="00A33741"/>
    <w:rsid w:val="00A3377A"/>
    <w:rsid w:val="00A33CF9"/>
    <w:rsid w:val="00A3467D"/>
    <w:rsid w:val="00A34C9A"/>
    <w:rsid w:val="00A352DB"/>
    <w:rsid w:val="00A35396"/>
    <w:rsid w:val="00A3547D"/>
    <w:rsid w:val="00A35E65"/>
    <w:rsid w:val="00A36380"/>
    <w:rsid w:val="00A36A6D"/>
    <w:rsid w:val="00A370A1"/>
    <w:rsid w:val="00A373AA"/>
    <w:rsid w:val="00A373B6"/>
    <w:rsid w:val="00A374F6"/>
    <w:rsid w:val="00A375CF"/>
    <w:rsid w:val="00A37982"/>
    <w:rsid w:val="00A40405"/>
    <w:rsid w:val="00A41488"/>
    <w:rsid w:val="00A4199D"/>
    <w:rsid w:val="00A41C51"/>
    <w:rsid w:val="00A41CBD"/>
    <w:rsid w:val="00A423E0"/>
    <w:rsid w:val="00A4253D"/>
    <w:rsid w:val="00A4285E"/>
    <w:rsid w:val="00A42956"/>
    <w:rsid w:val="00A4352B"/>
    <w:rsid w:val="00A445C3"/>
    <w:rsid w:val="00A44BB6"/>
    <w:rsid w:val="00A44DCA"/>
    <w:rsid w:val="00A44F6F"/>
    <w:rsid w:val="00A45664"/>
    <w:rsid w:val="00A457BB"/>
    <w:rsid w:val="00A45B2E"/>
    <w:rsid w:val="00A45F2F"/>
    <w:rsid w:val="00A46190"/>
    <w:rsid w:val="00A46357"/>
    <w:rsid w:val="00A46FFE"/>
    <w:rsid w:val="00A47779"/>
    <w:rsid w:val="00A47813"/>
    <w:rsid w:val="00A50372"/>
    <w:rsid w:val="00A525FD"/>
    <w:rsid w:val="00A526E9"/>
    <w:rsid w:val="00A53074"/>
    <w:rsid w:val="00A534A4"/>
    <w:rsid w:val="00A536F7"/>
    <w:rsid w:val="00A5370D"/>
    <w:rsid w:val="00A545AF"/>
    <w:rsid w:val="00A54BC0"/>
    <w:rsid w:val="00A554A7"/>
    <w:rsid w:val="00A5557B"/>
    <w:rsid w:val="00A55633"/>
    <w:rsid w:val="00A55D4F"/>
    <w:rsid w:val="00A5678C"/>
    <w:rsid w:val="00A567CC"/>
    <w:rsid w:val="00A56C57"/>
    <w:rsid w:val="00A56D6E"/>
    <w:rsid w:val="00A56DF0"/>
    <w:rsid w:val="00A56EB1"/>
    <w:rsid w:val="00A5776F"/>
    <w:rsid w:val="00A579E5"/>
    <w:rsid w:val="00A57F5C"/>
    <w:rsid w:val="00A62233"/>
    <w:rsid w:val="00A6229E"/>
    <w:rsid w:val="00A625FE"/>
    <w:rsid w:val="00A6267D"/>
    <w:rsid w:val="00A64471"/>
    <w:rsid w:val="00A64583"/>
    <w:rsid w:val="00A646DD"/>
    <w:rsid w:val="00A64FCD"/>
    <w:rsid w:val="00A6516C"/>
    <w:rsid w:val="00A65499"/>
    <w:rsid w:val="00A65C4A"/>
    <w:rsid w:val="00A65C65"/>
    <w:rsid w:val="00A66170"/>
    <w:rsid w:val="00A67265"/>
    <w:rsid w:val="00A702EA"/>
    <w:rsid w:val="00A70809"/>
    <w:rsid w:val="00A70BED"/>
    <w:rsid w:val="00A71203"/>
    <w:rsid w:val="00A7158F"/>
    <w:rsid w:val="00A71CE1"/>
    <w:rsid w:val="00A71DF4"/>
    <w:rsid w:val="00A72D87"/>
    <w:rsid w:val="00A73AE9"/>
    <w:rsid w:val="00A73B59"/>
    <w:rsid w:val="00A74231"/>
    <w:rsid w:val="00A746DA"/>
    <w:rsid w:val="00A7495C"/>
    <w:rsid w:val="00A74E37"/>
    <w:rsid w:val="00A75464"/>
    <w:rsid w:val="00A757E6"/>
    <w:rsid w:val="00A75B91"/>
    <w:rsid w:val="00A75B9D"/>
    <w:rsid w:val="00A76B51"/>
    <w:rsid w:val="00A803E7"/>
    <w:rsid w:val="00A80E3B"/>
    <w:rsid w:val="00A8104F"/>
    <w:rsid w:val="00A815F0"/>
    <w:rsid w:val="00A81D62"/>
    <w:rsid w:val="00A81EB6"/>
    <w:rsid w:val="00A82300"/>
    <w:rsid w:val="00A82313"/>
    <w:rsid w:val="00A82594"/>
    <w:rsid w:val="00A834E6"/>
    <w:rsid w:val="00A8374B"/>
    <w:rsid w:val="00A838FB"/>
    <w:rsid w:val="00A85785"/>
    <w:rsid w:val="00A861F1"/>
    <w:rsid w:val="00A86CCC"/>
    <w:rsid w:val="00A86EFC"/>
    <w:rsid w:val="00A90689"/>
    <w:rsid w:val="00A90691"/>
    <w:rsid w:val="00A9074E"/>
    <w:rsid w:val="00A90924"/>
    <w:rsid w:val="00A90A00"/>
    <w:rsid w:val="00A911D7"/>
    <w:rsid w:val="00A91446"/>
    <w:rsid w:val="00A919BC"/>
    <w:rsid w:val="00A92789"/>
    <w:rsid w:val="00A92B41"/>
    <w:rsid w:val="00A9464F"/>
    <w:rsid w:val="00A95607"/>
    <w:rsid w:val="00A963D5"/>
    <w:rsid w:val="00A97BAD"/>
    <w:rsid w:val="00AA016A"/>
    <w:rsid w:val="00AA19E0"/>
    <w:rsid w:val="00AA1AFE"/>
    <w:rsid w:val="00AA1B26"/>
    <w:rsid w:val="00AA3BC9"/>
    <w:rsid w:val="00AA450A"/>
    <w:rsid w:val="00AA5AEE"/>
    <w:rsid w:val="00AA5ED5"/>
    <w:rsid w:val="00AA5F3D"/>
    <w:rsid w:val="00AA6203"/>
    <w:rsid w:val="00AA6794"/>
    <w:rsid w:val="00AA786A"/>
    <w:rsid w:val="00AA7BF4"/>
    <w:rsid w:val="00AA7C94"/>
    <w:rsid w:val="00AB1ECE"/>
    <w:rsid w:val="00AB246E"/>
    <w:rsid w:val="00AB2567"/>
    <w:rsid w:val="00AB35B4"/>
    <w:rsid w:val="00AB3E54"/>
    <w:rsid w:val="00AB3FFD"/>
    <w:rsid w:val="00AB574E"/>
    <w:rsid w:val="00AB58C1"/>
    <w:rsid w:val="00AB5A2D"/>
    <w:rsid w:val="00AB656B"/>
    <w:rsid w:val="00AB6AF9"/>
    <w:rsid w:val="00AB6DCA"/>
    <w:rsid w:val="00AB6E29"/>
    <w:rsid w:val="00AB7161"/>
    <w:rsid w:val="00AB738B"/>
    <w:rsid w:val="00AC0113"/>
    <w:rsid w:val="00AC07A4"/>
    <w:rsid w:val="00AC0969"/>
    <w:rsid w:val="00AC106A"/>
    <w:rsid w:val="00AC303D"/>
    <w:rsid w:val="00AC32E8"/>
    <w:rsid w:val="00AC335B"/>
    <w:rsid w:val="00AC33DC"/>
    <w:rsid w:val="00AC352E"/>
    <w:rsid w:val="00AC39BA"/>
    <w:rsid w:val="00AC3AD1"/>
    <w:rsid w:val="00AC400E"/>
    <w:rsid w:val="00AC40A7"/>
    <w:rsid w:val="00AC425A"/>
    <w:rsid w:val="00AC49B3"/>
    <w:rsid w:val="00AC5164"/>
    <w:rsid w:val="00AC5937"/>
    <w:rsid w:val="00AC5EF0"/>
    <w:rsid w:val="00AC62D9"/>
    <w:rsid w:val="00AC65BB"/>
    <w:rsid w:val="00AC65E2"/>
    <w:rsid w:val="00AC763C"/>
    <w:rsid w:val="00AC77DE"/>
    <w:rsid w:val="00AC7C75"/>
    <w:rsid w:val="00AC7CB8"/>
    <w:rsid w:val="00AD03DD"/>
    <w:rsid w:val="00AD0F4A"/>
    <w:rsid w:val="00AD1001"/>
    <w:rsid w:val="00AD1940"/>
    <w:rsid w:val="00AD1A6F"/>
    <w:rsid w:val="00AD1D65"/>
    <w:rsid w:val="00AD1D99"/>
    <w:rsid w:val="00AD1F27"/>
    <w:rsid w:val="00AD22B3"/>
    <w:rsid w:val="00AD28AC"/>
    <w:rsid w:val="00AD319A"/>
    <w:rsid w:val="00AD372A"/>
    <w:rsid w:val="00AD3E3F"/>
    <w:rsid w:val="00AD4602"/>
    <w:rsid w:val="00AD4B07"/>
    <w:rsid w:val="00AD655D"/>
    <w:rsid w:val="00AD6B82"/>
    <w:rsid w:val="00AE00D5"/>
    <w:rsid w:val="00AE04E4"/>
    <w:rsid w:val="00AE078B"/>
    <w:rsid w:val="00AE078D"/>
    <w:rsid w:val="00AE0D9D"/>
    <w:rsid w:val="00AE1441"/>
    <w:rsid w:val="00AE188C"/>
    <w:rsid w:val="00AE18A2"/>
    <w:rsid w:val="00AE22D7"/>
    <w:rsid w:val="00AE27BB"/>
    <w:rsid w:val="00AE2B14"/>
    <w:rsid w:val="00AE33EC"/>
    <w:rsid w:val="00AE3488"/>
    <w:rsid w:val="00AE48D9"/>
    <w:rsid w:val="00AE4F41"/>
    <w:rsid w:val="00AE5FA4"/>
    <w:rsid w:val="00AE623D"/>
    <w:rsid w:val="00AE63C4"/>
    <w:rsid w:val="00AE7595"/>
    <w:rsid w:val="00AE767E"/>
    <w:rsid w:val="00AE7FF8"/>
    <w:rsid w:val="00AF09A4"/>
    <w:rsid w:val="00AF0CE9"/>
    <w:rsid w:val="00AF1241"/>
    <w:rsid w:val="00AF1E08"/>
    <w:rsid w:val="00AF2969"/>
    <w:rsid w:val="00AF2E17"/>
    <w:rsid w:val="00AF3657"/>
    <w:rsid w:val="00AF535F"/>
    <w:rsid w:val="00AF5BD9"/>
    <w:rsid w:val="00AF6A2B"/>
    <w:rsid w:val="00AF6E6C"/>
    <w:rsid w:val="00AF7C0C"/>
    <w:rsid w:val="00AF7FE3"/>
    <w:rsid w:val="00B00467"/>
    <w:rsid w:val="00B01033"/>
    <w:rsid w:val="00B01326"/>
    <w:rsid w:val="00B02976"/>
    <w:rsid w:val="00B02D65"/>
    <w:rsid w:val="00B03100"/>
    <w:rsid w:val="00B034C3"/>
    <w:rsid w:val="00B0434B"/>
    <w:rsid w:val="00B04490"/>
    <w:rsid w:val="00B046E7"/>
    <w:rsid w:val="00B04804"/>
    <w:rsid w:val="00B0547E"/>
    <w:rsid w:val="00B05C8F"/>
    <w:rsid w:val="00B05FAE"/>
    <w:rsid w:val="00B0633D"/>
    <w:rsid w:val="00B0722F"/>
    <w:rsid w:val="00B07789"/>
    <w:rsid w:val="00B07F7D"/>
    <w:rsid w:val="00B11EB9"/>
    <w:rsid w:val="00B11FC1"/>
    <w:rsid w:val="00B12E49"/>
    <w:rsid w:val="00B137EB"/>
    <w:rsid w:val="00B14700"/>
    <w:rsid w:val="00B14E59"/>
    <w:rsid w:val="00B15460"/>
    <w:rsid w:val="00B15B64"/>
    <w:rsid w:val="00B16131"/>
    <w:rsid w:val="00B16468"/>
    <w:rsid w:val="00B17394"/>
    <w:rsid w:val="00B1761C"/>
    <w:rsid w:val="00B2081F"/>
    <w:rsid w:val="00B20AB0"/>
    <w:rsid w:val="00B20D69"/>
    <w:rsid w:val="00B21249"/>
    <w:rsid w:val="00B22F8F"/>
    <w:rsid w:val="00B22FAD"/>
    <w:rsid w:val="00B23B5F"/>
    <w:rsid w:val="00B23EE4"/>
    <w:rsid w:val="00B2581F"/>
    <w:rsid w:val="00B2588F"/>
    <w:rsid w:val="00B2650E"/>
    <w:rsid w:val="00B26EA5"/>
    <w:rsid w:val="00B2709F"/>
    <w:rsid w:val="00B27137"/>
    <w:rsid w:val="00B27ABC"/>
    <w:rsid w:val="00B300EA"/>
    <w:rsid w:val="00B3093C"/>
    <w:rsid w:val="00B31668"/>
    <w:rsid w:val="00B3245C"/>
    <w:rsid w:val="00B3314D"/>
    <w:rsid w:val="00B33497"/>
    <w:rsid w:val="00B336C0"/>
    <w:rsid w:val="00B3374E"/>
    <w:rsid w:val="00B33943"/>
    <w:rsid w:val="00B33ECA"/>
    <w:rsid w:val="00B33EDE"/>
    <w:rsid w:val="00B34A5B"/>
    <w:rsid w:val="00B34D34"/>
    <w:rsid w:val="00B368CE"/>
    <w:rsid w:val="00B36B46"/>
    <w:rsid w:val="00B36E9C"/>
    <w:rsid w:val="00B3710B"/>
    <w:rsid w:val="00B3730B"/>
    <w:rsid w:val="00B40212"/>
    <w:rsid w:val="00B406A5"/>
    <w:rsid w:val="00B407C0"/>
    <w:rsid w:val="00B40D14"/>
    <w:rsid w:val="00B4143B"/>
    <w:rsid w:val="00B41550"/>
    <w:rsid w:val="00B41B18"/>
    <w:rsid w:val="00B41DE2"/>
    <w:rsid w:val="00B4205E"/>
    <w:rsid w:val="00B42547"/>
    <w:rsid w:val="00B4397D"/>
    <w:rsid w:val="00B453DB"/>
    <w:rsid w:val="00B4566D"/>
    <w:rsid w:val="00B45CE3"/>
    <w:rsid w:val="00B46A83"/>
    <w:rsid w:val="00B46B0D"/>
    <w:rsid w:val="00B476F7"/>
    <w:rsid w:val="00B47B2A"/>
    <w:rsid w:val="00B50A35"/>
    <w:rsid w:val="00B50A99"/>
    <w:rsid w:val="00B5162F"/>
    <w:rsid w:val="00B51C9D"/>
    <w:rsid w:val="00B521D9"/>
    <w:rsid w:val="00B523BB"/>
    <w:rsid w:val="00B5288B"/>
    <w:rsid w:val="00B52FAC"/>
    <w:rsid w:val="00B53712"/>
    <w:rsid w:val="00B53B47"/>
    <w:rsid w:val="00B53D90"/>
    <w:rsid w:val="00B53DB6"/>
    <w:rsid w:val="00B54147"/>
    <w:rsid w:val="00B54326"/>
    <w:rsid w:val="00B54F63"/>
    <w:rsid w:val="00B54FEE"/>
    <w:rsid w:val="00B551F0"/>
    <w:rsid w:val="00B55A9E"/>
    <w:rsid w:val="00B55E33"/>
    <w:rsid w:val="00B55FCE"/>
    <w:rsid w:val="00B56C52"/>
    <w:rsid w:val="00B577FB"/>
    <w:rsid w:val="00B579C4"/>
    <w:rsid w:val="00B57B1B"/>
    <w:rsid w:val="00B57CBC"/>
    <w:rsid w:val="00B57DC4"/>
    <w:rsid w:val="00B603D9"/>
    <w:rsid w:val="00B60913"/>
    <w:rsid w:val="00B61324"/>
    <w:rsid w:val="00B616DC"/>
    <w:rsid w:val="00B61DC5"/>
    <w:rsid w:val="00B6245C"/>
    <w:rsid w:val="00B6307C"/>
    <w:rsid w:val="00B63B9D"/>
    <w:rsid w:val="00B63D81"/>
    <w:rsid w:val="00B63EA4"/>
    <w:rsid w:val="00B644DB"/>
    <w:rsid w:val="00B64640"/>
    <w:rsid w:val="00B659E8"/>
    <w:rsid w:val="00B6602B"/>
    <w:rsid w:val="00B660F9"/>
    <w:rsid w:val="00B66633"/>
    <w:rsid w:val="00B66DB5"/>
    <w:rsid w:val="00B6754A"/>
    <w:rsid w:val="00B67DFE"/>
    <w:rsid w:val="00B705C8"/>
    <w:rsid w:val="00B70680"/>
    <w:rsid w:val="00B715F6"/>
    <w:rsid w:val="00B717C1"/>
    <w:rsid w:val="00B71FBC"/>
    <w:rsid w:val="00B72ECF"/>
    <w:rsid w:val="00B73B37"/>
    <w:rsid w:val="00B74AC9"/>
    <w:rsid w:val="00B74BDC"/>
    <w:rsid w:val="00B74EEC"/>
    <w:rsid w:val="00B74FB0"/>
    <w:rsid w:val="00B76DE7"/>
    <w:rsid w:val="00B76FEA"/>
    <w:rsid w:val="00B77551"/>
    <w:rsid w:val="00B77D20"/>
    <w:rsid w:val="00B77E73"/>
    <w:rsid w:val="00B77FC8"/>
    <w:rsid w:val="00B804B1"/>
    <w:rsid w:val="00B8120A"/>
    <w:rsid w:val="00B81A3F"/>
    <w:rsid w:val="00B81FF0"/>
    <w:rsid w:val="00B82080"/>
    <w:rsid w:val="00B82A42"/>
    <w:rsid w:val="00B8307A"/>
    <w:rsid w:val="00B833AB"/>
    <w:rsid w:val="00B840A7"/>
    <w:rsid w:val="00B84FC3"/>
    <w:rsid w:val="00B85179"/>
    <w:rsid w:val="00B86C17"/>
    <w:rsid w:val="00B86F9A"/>
    <w:rsid w:val="00B874EB"/>
    <w:rsid w:val="00B8750C"/>
    <w:rsid w:val="00B87E10"/>
    <w:rsid w:val="00B904C5"/>
    <w:rsid w:val="00B908EC"/>
    <w:rsid w:val="00B90AD9"/>
    <w:rsid w:val="00B90E0E"/>
    <w:rsid w:val="00B91CD0"/>
    <w:rsid w:val="00B922EB"/>
    <w:rsid w:val="00B95EDC"/>
    <w:rsid w:val="00B962B8"/>
    <w:rsid w:val="00B96B50"/>
    <w:rsid w:val="00B97216"/>
    <w:rsid w:val="00B97258"/>
    <w:rsid w:val="00BA04FD"/>
    <w:rsid w:val="00BA0E05"/>
    <w:rsid w:val="00BA0E38"/>
    <w:rsid w:val="00BA0E8F"/>
    <w:rsid w:val="00BA12AC"/>
    <w:rsid w:val="00BA136A"/>
    <w:rsid w:val="00BA1375"/>
    <w:rsid w:val="00BA1533"/>
    <w:rsid w:val="00BA1826"/>
    <w:rsid w:val="00BA2126"/>
    <w:rsid w:val="00BA3B70"/>
    <w:rsid w:val="00BA3E85"/>
    <w:rsid w:val="00BA5DAD"/>
    <w:rsid w:val="00BA64D2"/>
    <w:rsid w:val="00BA6810"/>
    <w:rsid w:val="00BA6F9C"/>
    <w:rsid w:val="00BB0B41"/>
    <w:rsid w:val="00BB0CE8"/>
    <w:rsid w:val="00BB25A0"/>
    <w:rsid w:val="00BB2B35"/>
    <w:rsid w:val="00BB2CB7"/>
    <w:rsid w:val="00BB314F"/>
    <w:rsid w:val="00BB3A1B"/>
    <w:rsid w:val="00BB403E"/>
    <w:rsid w:val="00BB40E2"/>
    <w:rsid w:val="00BB487D"/>
    <w:rsid w:val="00BB4EF8"/>
    <w:rsid w:val="00BB5146"/>
    <w:rsid w:val="00BB5359"/>
    <w:rsid w:val="00BB5B4D"/>
    <w:rsid w:val="00BB643C"/>
    <w:rsid w:val="00BB685F"/>
    <w:rsid w:val="00BB6D5C"/>
    <w:rsid w:val="00BB717C"/>
    <w:rsid w:val="00BB7E3B"/>
    <w:rsid w:val="00BC023B"/>
    <w:rsid w:val="00BC157A"/>
    <w:rsid w:val="00BC1902"/>
    <w:rsid w:val="00BC1E1D"/>
    <w:rsid w:val="00BC2390"/>
    <w:rsid w:val="00BC2E4C"/>
    <w:rsid w:val="00BC34D6"/>
    <w:rsid w:val="00BC3B59"/>
    <w:rsid w:val="00BC3D12"/>
    <w:rsid w:val="00BC4D28"/>
    <w:rsid w:val="00BC5823"/>
    <w:rsid w:val="00BC5AE7"/>
    <w:rsid w:val="00BC5CF6"/>
    <w:rsid w:val="00BC6368"/>
    <w:rsid w:val="00BC76CA"/>
    <w:rsid w:val="00BD0DB3"/>
    <w:rsid w:val="00BD14FF"/>
    <w:rsid w:val="00BD1AE1"/>
    <w:rsid w:val="00BD23B0"/>
    <w:rsid w:val="00BD34C8"/>
    <w:rsid w:val="00BD3520"/>
    <w:rsid w:val="00BD3C97"/>
    <w:rsid w:val="00BD5A37"/>
    <w:rsid w:val="00BD5DDE"/>
    <w:rsid w:val="00BD6A1A"/>
    <w:rsid w:val="00BD6CA6"/>
    <w:rsid w:val="00BD6E1B"/>
    <w:rsid w:val="00BD6FC6"/>
    <w:rsid w:val="00BD72D1"/>
    <w:rsid w:val="00BD7D72"/>
    <w:rsid w:val="00BE0113"/>
    <w:rsid w:val="00BE0D19"/>
    <w:rsid w:val="00BE123D"/>
    <w:rsid w:val="00BE141C"/>
    <w:rsid w:val="00BE1696"/>
    <w:rsid w:val="00BE1DB0"/>
    <w:rsid w:val="00BE1F23"/>
    <w:rsid w:val="00BE2758"/>
    <w:rsid w:val="00BE325B"/>
    <w:rsid w:val="00BE430D"/>
    <w:rsid w:val="00BE46A0"/>
    <w:rsid w:val="00BE4AE6"/>
    <w:rsid w:val="00BE59BD"/>
    <w:rsid w:val="00BE6786"/>
    <w:rsid w:val="00BE6795"/>
    <w:rsid w:val="00BE7704"/>
    <w:rsid w:val="00BE7D56"/>
    <w:rsid w:val="00BF0063"/>
    <w:rsid w:val="00BF06E8"/>
    <w:rsid w:val="00BF0A07"/>
    <w:rsid w:val="00BF27FE"/>
    <w:rsid w:val="00BF2907"/>
    <w:rsid w:val="00BF2949"/>
    <w:rsid w:val="00BF2A63"/>
    <w:rsid w:val="00BF2B60"/>
    <w:rsid w:val="00BF3600"/>
    <w:rsid w:val="00BF4530"/>
    <w:rsid w:val="00BF4A4C"/>
    <w:rsid w:val="00BF52BD"/>
    <w:rsid w:val="00BF6710"/>
    <w:rsid w:val="00BF6D1D"/>
    <w:rsid w:val="00BF7316"/>
    <w:rsid w:val="00BF792E"/>
    <w:rsid w:val="00C00278"/>
    <w:rsid w:val="00C00A46"/>
    <w:rsid w:val="00C00A5D"/>
    <w:rsid w:val="00C00F27"/>
    <w:rsid w:val="00C01D41"/>
    <w:rsid w:val="00C01F50"/>
    <w:rsid w:val="00C0284A"/>
    <w:rsid w:val="00C02BC8"/>
    <w:rsid w:val="00C02F30"/>
    <w:rsid w:val="00C03141"/>
    <w:rsid w:val="00C03395"/>
    <w:rsid w:val="00C03EC0"/>
    <w:rsid w:val="00C047BB"/>
    <w:rsid w:val="00C048DC"/>
    <w:rsid w:val="00C04AF4"/>
    <w:rsid w:val="00C050B1"/>
    <w:rsid w:val="00C0559A"/>
    <w:rsid w:val="00C056C6"/>
    <w:rsid w:val="00C0592B"/>
    <w:rsid w:val="00C05E5C"/>
    <w:rsid w:val="00C064E1"/>
    <w:rsid w:val="00C0665A"/>
    <w:rsid w:val="00C06EB6"/>
    <w:rsid w:val="00C0710B"/>
    <w:rsid w:val="00C075B6"/>
    <w:rsid w:val="00C1025E"/>
    <w:rsid w:val="00C1036C"/>
    <w:rsid w:val="00C10BA3"/>
    <w:rsid w:val="00C115C5"/>
    <w:rsid w:val="00C11E0D"/>
    <w:rsid w:val="00C11FDE"/>
    <w:rsid w:val="00C13AB3"/>
    <w:rsid w:val="00C140CF"/>
    <w:rsid w:val="00C14D2D"/>
    <w:rsid w:val="00C150AD"/>
    <w:rsid w:val="00C16243"/>
    <w:rsid w:val="00C162C5"/>
    <w:rsid w:val="00C162E2"/>
    <w:rsid w:val="00C16B70"/>
    <w:rsid w:val="00C16C43"/>
    <w:rsid w:val="00C16E27"/>
    <w:rsid w:val="00C171BD"/>
    <w:rsid w:val="00C1745D"/>
    <w:rsid w:val="00C174AB"/>
    <w:rsid w:val="00C174E9"/>
    <w:rsid w:val="00C176FC"/>
    <w:rsid w:val="00C1770A"/>
    <w:rsid w:val="00C17EF4"/>
    <w:rsid w:val="00C20062"/>
    <w:rsid w:val="00C2052E"/>
    <w:rsid w:val="00C20E1B"/>
    <w:rsid w:val="00C2114B"/>
    <w:rsid w:val="00C214BD"/>
    <w:rsid w:val="00C215E5"/>
    <w:rsid w:val="00C21C23"/>
    <w:rsid w:val="00C21DFE"/>
    <w:rsid w:val="00C2225C"/>
    <w:rsid w:val="00C2230A"/>
    <w:rsid w:val="00C2232C"/>
    <w:rsid w:val="00C22EEE"/>
    <w:rsid w:val="00C2388F"/>
    <w:rsid w:val="00C2460A"/>
    <w:rsid w:val="00C247FC"/>
    <w:rsid w:val="00C24AC3"/>
    <w:rsid w:val="00C25143"/>
    <w:rsid w:val="00C253A5"/>
    <w:rsid w:val="00C254B1"/>
    <w:rsid w:val="00C2581D"/>
    <w:rsid w:val="00C25EC2"/>
    <w:rsid w:val="00C26138"/>
    <w:rsid w:val="00C26E10"/>
    <w:rsid w:val="00C26FA9"/>
    <w:rsid w:val="00C270BF"/>
    <w:rsid w:val="00C271A2"/>
    <w:rsid w:val="00C27496"/>
    <w:rsid w:val="00C31088"/>
    <w:rsid w:val="00C314A1"/>
    <w:rsid w:val="00C326E1"/>
    <w:rsid w:val="00C327F9"/>
    <w:rsid w:val="00C328BA"/>
    <w:rsid w:val="00C32F39"/>
    <w:rsid w:val="00C32F84"/>
    <w:rsid w:val="00C346BB"/>
    <w:rsid w:val="00C34FC3"/>
    <w:rsid w:val="00C35983"/>
    <w:rsid w:val="00C35C30"/>
    <w:rsid w:val="00C36852"/>
    <w:rsid w:val="00C36C98"/>
    <w:rsid w:val="00C36D63"/>
    <w:rsid w:val="00C3706A"/>
    <w:rsid w:val="00C373C1"/>
    <w:rsid w:val="00C378F8"/>
    <w:rsid w:val="00C37AB3"/>
    <w:rsid w:val="00C37CBF"/>
    <w:rsid w:val="00C37DF9"/>
    <w:rsid w:val="00C37FA3"/>
    <w:rsid w:val="00C4058F"/>
    <w:rsid w:val="00C41ACE"/>
    <w:rsid w:val="00C41E34"/>
    <w:rsid w:val="00C41F29"/>
    <w:rsid w:val="00C420A6"/>
    <w:rsid w:val="00C42398"/>
    <w:rsid w:val="00C42C7A"/>
    <w:rsid w:val="00C43738"/>
    <w:rsid w:val="00C437EC"/>
    <w:rsid w:val="00C43870"/>
    <w:rsid w:val="00C440EE"/>
    <w:rsid w:val="00C446E0"/>
    <w:rsid w:val="00C44745"/>
    <w:rsid w:val="00C457C2"/>
    <w:rsid w:val="00C45F5C"/>
    <w:rsid w:val="00C466BA"/>
    <w:rsid w:val="00C46A67"/>
    <w:rsid w:val="00C46B08"/>
    <w:rsid w:val="00C46FE3"/>
    <w:rsid w:val="00C46FEA"/>
    <w:rsid w:val="00C4709C"/>
    <w:rsid w:val="00C47B2E"/>
    <w:rsid w:val="00C47CD4"/>
    <w:rsid w:val="00C47DEE"/>
    <w:rsid w:val="00C47E22"/>
    <w:rsid w:val="00C500E5"/>
    <w:rsid w:val="00C50B5C"/>
    <w:rsid w:val="00C51109"/>
    <w:rsid w:val="00C51288"/>
    <w:rsid w:val="00C51B79"/>
    <w:rsid w:val="00C52298"/>
    <w:rsid w:val="00C524FB"/>
    <w:rsid w:val="00C52955"/>
    <w:rsid w:val="00C533DE"/>
    <w:rsid w:val="00C534D7"/>
    <w:rsid w:val="00C5431C"/>
    <w:rsid w:val="00C54619"/>
    <w:rsid w:val="00C55EBF"/>
    <w:rsid w:val="00C55EF8"/>
    <w:rsid w:val="00C55FB5"/>
    <w:rsid w:val="00C56898"/>
    <w:rsid w:val="00C56F41"/>
    <w:rsid w:val="00C57333"/>
    <w:rsid w:val="00C578E2"/>
    <w:rsid w:val="00C57B38"/>
    <w:rsid w:val="00C57B4E"/>
    <w:rsid w:val="00C57F5E"/>
    <w:rsid w:val="00C600C7"/>
    <w:rsid w:val="00C601E4"/>
    <w:rsid w:val="00C60255"/>
    <w:rsid w:val="00C60E13"/>
    <w:rsid w:val="00C61834"/>
    <w:rsid w:val="00C61CD5"/>
    <w:rsid w:val="00C62625"/>
    <w:rsid w:val="00C62663"/>
    <w:rsid w:val="00C62B26"/>
    <w:rsid w:val="00C64219"/>
    <w:rsid w:val="00C64A87"/>
    <w:rsid w:val="00C64AA9"/>
    <w:rsid w:val="00C64C9E"/>
    <w:rsid w:val="00C64F0C"/>
    <w:rsid w:val="00C6649B"/>
    <w:rsid w:val="00C6669F"/>
    <w:rsid w:val="00C67599"/>
    <w:rsid w:val="00C6765E"/>
    <w:rsid w:val="00C676D2"/>
    <w:rsid w:val="00C67D8B"/>
    <w:rsid w:val="00C67F0E"/>
    <w:rsid w:val="00C710B4"/>
    <w:rsid w:val="00C71224"/>
    <w:rsid w:val="00C742B5"/>
    <w:rsid w:val="00C75AE9"/>
    <w:rsid w:val="00C76056"/>
    <w:rsid w:val="00C76146"/>
    <w:rsid w:val="00C76DD4"/>
    <w:rsid w:val="00C76EB9"/>
    <w:rsid w:val="00C7771D"/>
    <w:rsid w:val="00C804F2"/>
    <w:rsid w:val="00C80CD0"/>
    <w:rsid w:val="00C81178"/>
    <w:rsid w:val="00C815BD"/>
    <w:rsid w:val="00C82865"/>
    <w:rsid w:val="00C828AE"/>
    <w:rsid w:val="00C82BA8"/>
    <w:rsid w:val="00C8326F"/>
    <w:rsid w:val="00C83B04"/>
    <w:rsid w:val="00C85A04"/>
    <w:rsid w:val="00C86216"/>
    <w:rsid w:val="00C86462"/>
    <w:rsid w:val="00C8662C"/>
    <w:rsid w:val="00C87F93"/>
    <w:rsid w:val="00C9011B"/>
    <w:rsid w:val="00C90D90"/>
    <w:rsid w:val="00C90EBB"/>
    <w:rsid w:val="00C91883"/>
    <w:rsid w:val="00C91ECF"/>
    <w:rsid w:val="00C9217B"/>
    <w:rsid w:val="00C92E85"/>
    <w:rsid w:val="00C9324D"/>
    <w:rsid w:val="00C93317"/>
    <w:rsid w:val="00C93797"/>
    <w:rsid w:val="00C93BBF"/>
    <w:rsid w:val="00C941F2"/>
    <w:rsid w:val="00C943EB"/>
    <w:rsid w:val="00C94414"/>
    <w:rsid w:val="00C94777"/>
    <w:rsid w:val="00C9486E"/>
    <w:rsid w:val="00C953A5"/>
    <w:rsid w:val="00C954D4"/>
    <w:rsid w:val="00C956B4"/>
    <w:rsid w:val="00C95CE4"/>
    <w:rsid w:val="00C95DF3"/>
    <w:rsid w:val="00C96F6F"/>
    <w:rsid w:val="00C97F7D"/>
    <w:rsid w:val="00CA0DD6"/>
    <w:rsid w:val="00CA10B8"/>
    <w:rsid w:val="00CA2234"/>
    <w:rsid w:val="00CA2CFC"/>
    <w:rsid w:val="00CA4B59"/>
    <w:rsid w:val="00CA4F0E"/>
    <w:rsid w:val="00CA4F9D"/>
    <w:rsid w:val="00CA5E61"/>
    <w:rsid w:val="00CA6188"/>
    <w:rsid w:val="00CA63D2"/>
    <w:rsid w:val="00CA68DA"/>
    <w:rsid w:val="00CA6D22"/>
    <w:rsid w:val="00CA6EE4"/>
    <w:rsid w:val="00CA73AF"/>
    <w:rsid w:val="00CA76CC"/>
    <w:rsid w:val="00CB02D9"/>
    <w:rsid w:val="00CB05F4"/>
    <w:rsid w:val="00CB0ABF"/>
    <w:rsid w:val="00CB0B53"/>
    <w:rsid w:val="00CB0E0E"/>
    <w:rsid w:val="00CB1487"/>
    <w:rsid w:val="00CB29D9"/>
    <w:rsid w:val="00CB2F1B"/>
    <w:rsid w:val="00CB302A"/>
    <w:rsid w:val="00CB3119"/>
    <w:rsid w:val="00CB3175"/>
    <w:rsid w:val="00CB36B4"/>
    <w:rsid w:val="00CB4402"/>
    <w:rsid w:val="00CB4662"/>
    <w:rsid w:val="00CB4863"/>
    <w:rsid w:val="00CB4C38"/>
    <w:rsid w:val="00CB51D4"/>
    <w:rsid w:val="00CB561F"/>
    <w:rsid w:val="00CB63AB"/>
    <w:rsid w:val="00CB65BA"/>
    <w:rsid w:val="00CB66F1"/>
    <w:rsid w:val="00CB6986"/>
    <w:rsid w:val="00CB6ACF"/>
    <w:rsid w:val="00CB6DD3"/>
    <w:rsid w:val="00CB6FCB"/>
    <w:rsid w:val="00CB7191"/>
    <w:rsid w:val="00CB7B17"/>
    <w:rsid w:val="00CC0518"/>
    <w:rsid w:val="00CC2CAA"/>
    <w:rsid w:val="00CC331C"/>
    <w:rsid w:val="00CC358E"/>
    <w:rsid w:val="00CC36EF"/>
    <w:rsid w:val="00CC3E23"/>
    <w:rsid w:val="00CC400F"/>
    <w:rsid w:val="00CC4069"/>
    <w:rsid w:val="00CC4AAE"/>
    <w:rsid w:val="00CC4C17"/>
    <w:rsid w:val="00CC4F64"/>
    <w:rsid w:val="00CC5103"/>
    <w:rsid w:val="00CC52CD"/>
    <w:rsid w:val="00CC530A"/>
    <w:rsid w:val="00CC609C"/>
    <w:rsid w:val="00CC6809"/>
    <w:rsid w:val="00CC6D71"/>
    <w:rsid w:val="00CC72EA"/>
    <w:rsid w:val="00CC798F"/>
    <w:rsid w:val="00CC7A47"/>
    <w:rsid w:val="00CD05A4"/>
    <w:rsid w:val="00CD0BF6"/>
    <w:rsid w:val="00CD1821"/>
    <w:rsid w:val="00CD1D78"/>
    <w:rsid w:val="00CD2A77"/>
    <w:rsid w:val="00CD2BD1"/>
    <w:rsid w:val="00CD3454"/>
    <w:rsid w:val="00CD3E7D"/>
    <w:rsid w:val="00CD3ECC"/>
    <w:rsid w:val="00CD4053"/>
    <w:rsid w:val="00CD42E0"/>
    <w:rsid w:val="00CD4516"/>
    <w:rsid w:val="00CD47EA"/>
    <w:rsid w:val="00CD494E"/>
    <w:rsid w:val="00CD532C"/>
    <w:rsid w:val="00CD59FC"/>
    <w:rsid w:val="00CD6142"/>
    <w:rsid w:val="00CD6834"/>
    <w:rsid w:val="00CD781D"/>
    <w:rsid w:val="00CE01E8"/>
    <w:rsid w:val="00CE066E"/>
    <w:rsid w:val="00CE0901"/>
    <w:rsid w:val="00CE1106"/>
    <w:rsid w:val="00CE17D3"/>
    <w:rsid w:val="00CE35B8"/>
    <w:rsid w:val="00CE37A7"/>
    <w:rsid w:val="00CE3CF7"/>
    <w:rsid w:val="00CE4033"/>
    <w:rsid w:val="00CE48BD"/>
    <w:rsid w:val="00CE4CA8"/>
    <w:rsid w:val="00CE4EF9"/>
    <w:rsid w:val="00CE58D1"/>
    <w:rsid w:val="00CE5D80"/>
    <w:rsid w:val="00CE6326"/>
    <w:rsid w:val="00CE6835"/>
    <w:rsid w:val="00CE6ACE"/>
    <w:rsid w:val="00CE6C06"/>
    <w:rsid w:val="00CE6C1B"/>
    <w:rsid w:val="00CE7000"/>
    <w:rsid w:val="00CE7910"/>
    <w:rsid w:val="00CE7A55"/>
    <w:rsid w:val="00CF0B14"/>
    <w:rsid w:val="00CF10ED"/>
    <w:rsid w:val="00CF1353"/>
    <w:rsid w:val="00CF157E"/>
    <w:rsid w:val="00CF21BF"/>
    <w:rsid w:val="00CF26E4"/>
    <w:rsid w:val="00CF29AE"/>
    <w:rsid w:val="00CF30C9"/>
    <w:rsid w:val="00CF38FF"/>
    <w:rsid w:val="00CF391E"/>
    <w:rsid w:val="00CF3C76"/>
    <w:rsid w:val="00CF4446"/>
    <w:rsid w:val="00CF5349"/>
    <w:rsid w:val="00CF5A96"/>
    <w:rsid w:val="00CF5F6D"/>
    <w:rsid w:val="00CF6023"/>
    <w:rsid w:val="00CF62F2"/>
    <w:rsid w:val="00CF65DC"/>
    <w:rsid w:val="00CF686D"/>
    <w:rsid w:val="00CF73BD"/>
    <w:rsid w:val="00CF75E6"/>
    <w:rsid w:val="00D00073"/>
    <w:rsid w:val="00D00099"/>
    <w:rsid w:val="00D001BF"/>
    <w:rsid w:val="00D0134B"/>
    <w:rsid w:val="00D01430"/>
    <w:rsid w:val="00D01E69"/>
    <w:rsid w:val="00D02066"/>
    <w:rsid w:val="00D02F7B"/>
    <w:rsid w:val="00D03231"/>
    <w:rsid w:val="00D03727"/>
    <w:rsid w:val="00D03D80"/>
    <w:rsid w:val="00D04EA5"/>
    <w:rsid w:val="00D06170"/>
    <w:rsid w:val="00D06211"/>
    <w:rsid w:val="00D0669B"/>
    <w:rsid w:val="00D066B0"/>
    <w:rsid w:val="00D06761"/>
    <w:rsid w:val="00D067C7"/>
    <w:rsid w:val="00D06824"/>
    <w:rsid w:val="00D104F5"/>
    <w:rsid w:val="00D110D7"/>
    <w:rsid w:val="00D112F5"/>
    <w:rsid w:val="00D115C0"/>
    <w:rsid w:val="00D11888"/>
    <w:rsid w:val="00D12EC0"/>
    <w:rsid w:val="00D12FEA"/>
    <w:rsid w:val="00D13072"/>
    <w:rsid w:val="00D1358E"/>
    <w:rsid w:val="00D14060"/>
    <w:rsid w:val="00D15122"/>
    <w:rsid w:val="00D156AC"/>
    <w:rsid w:val="00D15CCD"/>
    <w:rsid w:val="00D16178"/>
    <w:rsid w:val="00D1651C"/>
    <w:rsid w:val="00D16ADD"/>
    <w:rsid w:val="00D172C0"/>
    <w:rsid w:val="00D17C85"/>
    <w:rsid w:val="00D17ED5"/>
    <w:rsid w:val="00D202BD"/>
    <w:rsid w:val="00D20329"/>
    <w:rsid w:val="00D209DD"/>
    <w:rsid w:val="00D211B8"/>
    <w:rsid w:val="00D22A87"/>
    <w:rsid w:val="00D22CC7"/>
    <w:rsid w:val="00D23641"/>
    <w:rsid w:val="00D23702"/>
    <w:rsid w:val="00D23D46"/>
    <w:rsid w:val="00D244FE"/>
    <w:rsid w:val="00D2472B"/>
    <w:rsid w:val="00D25325"/>
    <w:rsid w:val="00D254C1"/>
    <w:rsid w:val="00D25C8A"/>
    <w:rsid w:val="00D26A26"/>
    <w:rsid w:val="00D2783A"/>
    <w:rsid w:val="00D2783C"/>
    <w:rsid w:val="00D27AFE"/>
    <w:rsid w:val="00D27BAD"/>
    <w:rsid w:val="00D306F7"/>
    <w:rsid w:val="00D315F5"/>
    <w:rsid w:val="00D3246F"/>
    <w:rsid w:val="00D32AC1"/>
    <w:rsid w:val="00D3321E"/>
    <w:rsid w:val="00D33297"/>
    <w:rsid w:val="00D333E2"/>
    <w:rsid w:val="00D337E4"/>
    <w:rsid w:val="00D345AB"/>
    <w:rsid w:val="00D35970"/>
    <w:rsid w:val="00D36342"/>
    <w:rsid w:val="00D365D7"/>
    <w:rsid w:val="00D368DC"/>
    <w:rsid w:val="00D36983"/>
    <w:rsid w:val="00D37FAD"/>
    <w:rsid w:val="00D415D5"/>
    <w:rsid w:val="00D41A8F"/>
    <w:rsid w:val="00D4278C"/>
    <w:rsid w:val="00D43095"/>
    <w:rsid w:val="00D43EFC"/>
    <w:rsid w:val="00D44232"/>
    <w:rsid w:val="00D44283"/>
    <w:rsid w:val="00D442D5"/>
    <w:rsid w:val="00D4453B"/>
    <w:rsid w:val="00D445E4"/>
    <w:rsid w:val="00D45419"/>
    <w:rsid w:val="00D45A08"/>
    <w:rsid w:val="00D45E43"/>
    <w:rsid w:val="00D46D99"/>
    <w:rsid w:val="00D4775F"/>
    <w:rsid w:val="00D501AB"/>
    <w:rsid w:val="00D501DB"/>
    <w:rsid w:val="00D50309"/>
    <w:rsid w:val="00D5149A"/>
    <w:rsid w:val="00D52B3E"/>
    <w:rsid w:val="00D52BB5"/>
    <w:rsid w:val="00D52CD3"/>
    <w:rsid w:val="00D52DE0"/>
    <w:rsid w:val="00D53A3D"/>
    <w:rsid w:val="00D53D4E"/>
    <w:rsid w:val="00D5409E"/>
    <w:rsid w:val="00D54935"/>
    <w:rsid w:val="00D550BB"/>
    <w:rsid w:val="00D55747"/>
    <w:rsid w:val="00D560B6"/>
    <w:rsid w:val="00D561B5"/>
    <w:rsid w:val="00D57092"/>
    <w:rsid w:val="00D572B0"/>
    <w:rsid w:val="00D57333"/>
    <w:rsid w:val="00D57464"/>
    <w:rsid w:val="00D57B3C"/>
    <w:rsid w:val="00D57EE0"/>
    <w:rsid w:val="00D60174"/>
    <w:rsid w:val="00D60852"/>
    <w:rsid w:val="00D60E21"/>
    <w:rsid w:val="00D6103B"/>
    <w:rsid w:val="00D61448"/>
    <w:rsid w:val="00D61CF1"/>
    <w:rsid w:val="00D61D83"/>
    <w:rsid w:val="00D62465"/>
    <w:rsid w:val="00D62D2C"/>
    <w:rsid w:val="00D63052"/>
    <w:rsid w:val="00D63098"/>
    <w:rsid w:val="00D631A2"/>
    <w:rsid w:val="00D634F3"/>
    <w:rsid w:val="00D6358F"/>
    <w:rsid w:val="00D6375C"/>
    <w:rsid w:val="00D63925"/>
    <w:rsid w:val="00D63E3F"/>
    <w:rsid w:val="00D64603"/>
    <w:rsid w:val="00D64609"/>
    <w:rsid w:val="00D64ADC"/>
    <w:rsid w:val="00D64DB6"/>
    <w:rsid w:val="00D64F07"/>
    <w:rsid w:val="00D6538F"/>
    <w:rsid w:val="00D657A8"/>
    <w:rsid w:val="00D659C6"/>
    <w:rsid w:val="00D66318"/>
    <w:rsid w:val="00D66592"/>
    <w:rsid w:val="00D66BC3"/>
    <w:rsid w:val="00D66C5C"/>
    <w:rsid w:val="00D67215"/>
    <w:rsid w:val="00D677CD"/>
    <w:rsid w:val="00D67855"/>
    <w:rsid w:val="00D70413"/>
    <w:rsid w:val="00D715C7"/>
    <w:rsid w:val="00D71D08"/>
    <w:rsid w:val="00D71D18"/>
    <w:rsid w:val="00D7282D"/>
    <w:rsid w:val="00D72C8E"/>
    <w:rsid w:val="00D7419F"/>
    <w:rsid w:val="00D74389"/>
    <w:rsid w:val="00D749F1"/>
    <w:rsid w:val="00D74EB6"/>
    <w:rsid w:val="00D75C14"/>
    <w:rsid w:val="00D767CD"/>
    <w:rsid w:val="00D80B42"/>
    <w:rsid w:val="00D80BE2"/>
    <w:rsid w:val="00D80C98"/>
    <w:rsid w:val="00D80E3F"/>
    <w:rsid w:val="00D80E87"/>
    <w:rsid w:val="00D81470"/>
    <w:rsid w:val="00D822FB"/>
    <w:rsid w:val="00D824DC"/>
    <w:rsid w:val="00D82555"/>
    <w:rsid w:val="00D82849"/>
    <w:rsid w:val="00D8394C"/>
    <w:rsid w:val="00D84653"/>
    <w:rsid w:val="00D8523A"/>
    <w:rsid w:val="00D85C41"/>
    <w:rsid w:val="00D85DA4"/>
    <w:rsid w:val="00D85FD2"/>
    <w:rsid w:val="00D860EE"/>
    <w:rsid w:val="00D8628F"/>
    <w:rsid w:val="00D8638D"/>
    <w:rsid w:val="00D869F6"/>
    <w:rsid w:val="00D877E6"/>
    <w:rsid w:val="00D87BDA"/>
    <w:rsid w:val="00D87E9D"/>
    <w:rsid w:val="00D90244"/>
    <w:rsid w:val="00D90613"/>
    <w:rsid w:val="00D907DF"/>
    <w:rsid w:val="00D90B7C"/>
    <w:rsid w:val="00D90D6D"/>
    <w:rsid w:val="00D91372"/>
    <w:rsid w:val="00D91656"/>
    <w:rsid w:val="00D91F0D"/>
    <w:rsid w:val="00D92019"/>
    <w:rsid w:val="00D92B76"/>
    <w:rsid w:val="00D92F40"/>
    <w:rsid w:val="00D938F5"/>
    <w:rsid w:val="00D93ACE"/>
    <w:rsid w:val="00D9532C"/>
    <w:rsid w:val="00D956BB"/>
    <w:rsid w:val="00D960E4"/>
    <w:rsid w:val="00D96367"/>
    <w:rsid w:val="00D967CE"/>
    <w:rsid w:val="00D96B5E"/>
    <w:rsid w:val="00D9717F"/>
    <w:rsid w:val="00DA0238"/>
    <w:rsid w:val="00DA0280"/>
    <w:rsid w:val="00DA13A4"/>
    <w:rsid w:val="00DA15C9"/>
    <w:rsid w:val="00DA1E0A"/>
    <w:rsid w:val="00DA2E85"/>
    <w:rsid w:val="00DA2FEE"/>
    <w:rsid w:val="00DA304F"/>
    <w:rsid w:val="00DA3313"/>
    <w:rsid w:val="00DA3388"/>
    <w:rsid w:val="00DA350E"/>
    <w:rsid w:val="00DA43B6"/>
    <w:rsid w:val="00DA49E6"/>
    <w:rsid w:val="00DA5608"/>
    <w:rsid w:val="00DA5CBA"/>
    <w:rsid w:val="00DA5FE3"/>
    <w:rsid w:val="00DA631E"/>
    <w:rsid w:val="00DA6404"/>
    <w:rsid w:val="00DA653B"/>
    <w:rsid w:val="00DA6570"/>
    <w:rsid w:val="00DA662F"/>
    <w:rsid w:val="00DA685F"/>
    <w:rsid w:val="00DA7336"/>
    <w:rsid w:val="00DA79DF"/>
    <w:rsid w:val="00DB055D"/>
    <w:rsid w:val="00DB05FC"/>
    <w:rsid w:val="00DB0C08"/>
    <w:rsid w:val="00DB16B3"/>
    <w:rsid w:val="00DB1E6E"/>
    <w:rsid w:val="00DB311E"/>
    <w:rsid w:val="00DB3353"/>
    <w:rsid w:val="00DB47E8"/>
    <w:rsid w:val="00DB4CA4"/>
    <w:rsid w:val="00DB51D9"/>
    <w:rsid w:val="00DB569F"/>
    <w:rsid w:val="00DB5A14"/>
    <w:rsid w:val="00DB5BA8"/>
    <w:rsid w:val="00DB5FC2"/>
    <w:rsid w:val="00DB660D"/>
    <w:rsid w:val="00DB6D28"/>
    <w:rsid w:val="00DC02D6"/>
    <w:rsid w:val="00DC0C0B"/>
    <w:rsid w:val="00DC0F41"/>
    <w:rsid w:val="00DC1214"/>
    <w:rsid w:val="00DC1FB4"/>
    <w:rsid w:val="00DC2A16"/>
    <w:rsid w:val="00DC3381"/>
    <w:rsid w:val="00DC33D5"/>
    <w:rsid w:val="00DC3871"/>
    <w:rsid w:val="00DC3FDF"/>
    <w:rsid w:val="00DC5110"/>
    <w:rsid w:val="00DC56D1"/>
    <w:rsid w:val="00DC5A8F"/>
    <w:rsid w:val="00DC6003"/>
    <w:rsid w:val="00DC60BE"/>
    <w:rsid w:val="00DC61FA"/>
    <w:rsid w:val="00DC68C6"/>
    <w:rsid w:val="00DC6AED"/>
    <w:rsid w:val="00DC6EE5"/>
    <w:rsid w:val="00DC75AF"/>
    <w:rsid w:val="00DD229E"/>
    <w:rsid w:val="00DD2BD5"/>
    <w:rsid w:val="00DD2FD7"/>
    <w:rsid w:val="00DD32F8"/>
    <w:rsid w:val="00DD3806"/>
    <w:rsid w:val="00DD3FD1"/>
    <w:rsid w:val="00DD46F9"/>
    <w:rsid w:val="00DD4BD1"/>
    <w:rsid w:val="00DD4DB5"/>
    <w:rsid w:val="00DD52DB"/>
    <w:rsid w:val="00DD5977"/>
    <w:rsid w:val="00DD6456"/>
    <w:rsid w:val="00DD6842"/>
    <w:rsid w:val="00DD6C60"/>
    <w:rsid w:val="00DD73C6"/>
    <w:rsid w:val="00DD7A4A"/>
    <w:rsid w:val="00DD7ACD"/>
    <w:rsid w:val="00DE021D"/>
    <w:rsid w:val="00DE0805"/>
    <w:rsid w:val="00DE0B4B"/>
    <w:rsid w:val="00DE1057"/>
    <w:rsid w:val="00DE1C85"/>
    <w:rsid w:val="00DE1FA7"/>
    <w:rsid w:val="00DE27E5"/>
    <w:rsid w:val="00DE2D6B"/>
    <w:rsid w:val="00DE443C"/>
    <w:rsid w:val="00DE4820"/>
    <w:rsid w:val="00DE49A7"/>
    <w:rsid w:val="00DE50C1"/>
    <w:rsid w:val="00DE53A1"/>
    <w:rsid w:val="00DE5A97"/>
    <w:rsid w:val="00DE5B89"/>
    <w:rsid w:val="00DE5D14"/>
    <w:rsid w:val="00DE5EE3"/>
    <w:rsid w:val="00DE67A0"/>
    <w:rsid w:val="00DE6973"/>
    <w:rsid w:val="00DE6C7A"/>
    <w:rsid w:val="00DE6E7E"/>
    <w:rsid w:val="00DF0CFB"/>
    <w:rsid w:val="00DF155C"/>
    <w:rsid w:val="00DF2312"/>
    <w:rsid w:val="00DF3F16"/>
    <w:rsid w:val="00DF4281"/>
    <w:rsid w:val="00DF5470"/>
    <w:rsid w:val="00DF54F6"/>
    <w:rsid w:val="00DF5FB9"/>
    <w:rsid w:val="00DF7976"/>
    <w:rsid w:val="00E000ED"/>
    <w:rsid w:val="00E00138"/>
    <w:rsid w:val="00E004BA"/>
    <w:rsid w:val="00E0166C"/>
    <w:rsid w:val="00E01714"/>
    <w:rsid w:val="00E01ECE"/>
    <w:rsid w:val="00E02016"/>
    <w:rsid w:val="00E02FC4"/>
    <w:rsid w:val="00E03083"/>
    <w:rsid w:val="00E0329B"/>
    <w:rsid w:val="00E032C9"/>
    <w:rsid w:val="00E03D66"/>
    <w:rsid w:val="00E03D80"/>
    <w:rsid w:val="00E050CC"/>
    <w:rsid w:val="00E05322"/>
    <w:rsid w:val="00E053D8"/>
    <w:rsid w:val="00E05489"/>
    <w:rsid w:val="00E06420"/>
    <w:rsid w:val="00E065F7"/>
    <w:rsid w:val="00E0671E"/>
    <w:rsid w:val="00E072EC"/>
    <w:rsid w:val="00E0741D"/>
    <w:rsid w:val="00E077F5"/>
    <w:rsid w:val="00E1026C"/>
    <w:rsid w:val="00E114F9"/>
    <w:rsid w:val="00E121EA"/>
    <w:rsid w:val="00E12658"/>
    <w:rsid w:val="00E1270D"/>
    <w:rsid w:val="00E12912"/>
    <w:rsid w:val="00E12F09"/>
    <w:rsid w:val="00E13510"/>
    <w:rsid w:val="00E1452D"/>
    <w:rsid w:val="00E1575D"/>
    <w:rsid w:val="00E15A51"/>
    <w:rsid w:val="00E15A6C"/>
    <w:rsid w:val="00E15C42"/>
    <w:rsid w:val="00E1696F"/>
    <w:rsid w:val="00E16AAB"/>
    <w:rsid w:val="00E16B02"/>
    <w:rsid w:val="00E16B44"/>
    <w:rsid w:val="00E16BF4"/>
    <w:rsid w:val="00E171E9"/>
    <w:rsid w:val="00E17BFC"/>
    <w:rsid w:val="00E20CAB"/>
    <w:rsid w:val="00E20E09"/>
    <w:rsid w:val="00E20EA5"/>
    <w:rsid w:val="00E2123C"/>
    <w:rsid w:val="00E226A5"/>
    <w:rsid w:val="00E22843"/>
    <w:rsid w:val="00E22B93"/>
    <w:rsid w:val="00E22EF3"/>
    <w:rsid w:val="00E231D8"/>
    <w:rsid w:val="00E231FD"/>
    <w:rsid w:val="00E2337E"/>
    <w:rsid w:val="00E23987"/>
    <w:rsid w:val="00E2426A"/>
    <w:rsid w:val="00E24C27"/>
    <w:rsid w:val="00E24ECC"/>
    <w:rsid w:val="00E25A5F"/>
    <w:rsid w:val="00E25FB0"/>
    <w:rsid w:val="00E26BB5"/>
    <w:rsid w:val="00E26DF9"/>
    <w:rsid w:val="00E30C69"/>
    <w:rsid w:val="00E311C9"/>
    <w:rsid w:val="00E31570"/>
    <w:rsid w:val="00E31AD6"/>
    <w:rsid w:val="00E322DC"/>
    <w:rsid w:val="00E322E1"/>
    <w:rsid w:val="00E326C8"/>
    <w:rsid w:val="00E33193"/>
    <w:rsid w:val="00E33358"/>
    <w:rsid w:val="00E334D6"/>
    <w:rsid w:val="00E343DE"/>
    <w:rsid w:val="00E3497E"/>
    <w:rsid w:val="00E34B32"/>
    <w:rsid w:val="00E34EE6"/>
    <w:rsid w:val="00E356AB"/>
    <w:rsid w:val="00E35F8E"/>
    <w:rsid w:val="00E36269"/>
    <w:rsid w:val="00E36644"/>
    <w:rsid w:val="00E367A1"/>
    <w:rsid w:val="00E368B3"/>
    <w:rsid w:val="00E3799A"/>
    <w:rsid w:val="00E37B7E"/>
    <w:rsid w:val="00E402F2"/>
    <w:rsid w:val="00E411F7"/>
    <w:rsid w:val="00E4127C"/>
    <w:rsid w:val="00E418F4"/>
    <w:rsid w:val="00E41D73"/>
    <w:rsid w:val="00E42A0D"/>
    <w:rsid w:val="00E42C92"/>
    <w:rsid w:val="00E42FDC"/>
    <w:rsid w:val="00E43159"/>
    <w:rsid w:val="00E43608"/>
    <w:rsid w:val="00E43B53"/>
    <w:rsid w:val="00E43C2B"/>
    <w:rsid w:val="00E443D3"/>
    <w:rsid w:val="00E44B98"/>
    <w:rsid w:val="00E44DC9"/>
    <w:rsid w:val="00E44E89"/>
    <w:rsid w:val="00E45849"/>
    <w:rsid w:val="00E46405"/>
    <w:rsid w:val="00E4644F"/>
    <w:rsid w:val="00E464C8"/>
    <w:rsid w:val="00E46893"/>
    <w:rsid w:val="00E468FB"/>
    <w:rsid w:val="00E46E25"/>
    <w:rsid w:val="00E46FB6"/>
    <w:rsid w:val="00E47438"/>
    <w:rsid w:val="00E47C35"/>
    <w:rsid w:val="00E47E55"/>
    <w:rsid w:val="00E50258"/>
    <w:rsid w:val="00E5046E"/>
    <w:rsid w:val="00E50864"/>
    <w:rsid w:val="00E5099E"/>
    <w:rsid w:val="00E50A1C"/>
    <w:rsid w:val="00E518DC"/>
    <w:rsid w:val="00E5315B"/>
    <w:rsid w:val="00E533D2"/>
    <w:rsid w:val="00E53CD7"/>
    <w:rsid w:val="00E543CF"/>
    <w:rsid w:val="00E54595"/>
    <w:rsid w:val="00E547F2"/>
    <w:rsid w:val="00E54FEA"/>
    <w:rsid w:val="00E55EAB"/>
    <w:rsid w:val="00E5672C"/>
    <w:rsid w:val="00E56FC8"/>
    <w:rsid w:val="00E57B1A"/>
    <w:rsid w:val="00E57D2B"/>
    <w:rsid w:val="00E611E0"/>
    <w:rsid w:val="00E61CBB"/>
    <w:rsid w:val="00E61FE6"/>
    <w:rsid w:val="00E625CC"/>
    <w:rsid w:val="00E627FE"/>
    <w:rsid w:val="00E62AA0"/>
    <w:rsid w:val="00E62AC1"/>
    <w:rsid w:val="00E62CA6"/>
    <w:rsid w:val="00E62F4F"/>
    <w:rsid w:val="00E63691"/>
    <w:rsid w:val="00E63C3B"/>
    <w:rsid w:val="00E64133"/>
    <w:rsid w:val="00E65504"/>
    <w:rsid w:val="00E65564"/>
    <w:rsid w:val="00E65772"/>
    <w:rsid w:val="00E6595B"/>
    <w:rsid w:val="00E65A2A"/>
    <w:rsid w:val="00E65ABA"/>
    <w:rsid w:val="00E66BC3"/>
    <w:rsid w:val="00E66BEC"/>
    <w:rsid w:val="00E67FEF"/>
    <w:rsid w:val="00E702F9"/>
    <w:rsid w:val="00E70EB9"/>
    <w:rsid w:val="00E715F4"/>
    <w:rsid w:val="00E71FE4"/>
    <w:rsid w:val="00E72649"/>
    <w:rsid w:val="00E73187"/>
    <w:rsid w:val="00E73209"/>
    <w:rsid w:val="00E73527"/>
    <w:rsid w:val="00E738F8"/>
    <w:rsid w:val="00E73C9C"/>
    <w:rsid w:val="00E73EEF"/>
    <w:rsid w:val="00E7440B"/>
    <w:rsid w:val="00E744F0"/>
    <w:rsid w:val="00E747CD"/>
    <w:rsid w:val="00E74C9D"/>
    <w:rsid w:val="00E74CAB"/>
    <w:rsid w:val="00E74F85"/>
    <w:rsid w:val="00E75664"/>
    <w:rsid w:val="00E75B09"/>
    <w:rsid w:val="00E76263"/>
    <w:rsid w:val="00E77B0F"/>
    <w:rsid w:val="00E77C85"/>
    <w:rsid w:val="00E77F42"/>
    <w:rsid w:val="00E80036"/>
    <w:rsid w:val="00E801CE"/>
    <w:rsid w:val="00E80357"/>
    <w:rsid w:val="00E804B5"/>
    <w:rsid w:val="00E80E99"/>
    <w:rsid w:val="00E81E6D"/>
    <w:rsid w:val="00E82455"/>
    <w:rsid w:val="00E824DE"/>
    <w:rsid w:val="00E82672"/>
    <w:rsid w:val="00E8292D"/>
    <w:rsid w:val="00E82A17"/>
    <w:rsid w:val="00E82C4A"/>
    <w:rsid w:val="00E82F3F"/>
    <w:rsid w:val="00E83B9C"/>
    <w:rsid w:val="00E84780"/>
    <w:rsid w:val="00E86182"/>
    <w:rsid w:val="00E86233"/>
    <w:rsid w:val="00E866EB"/>
    <w:rsid w:val="00E8693A"/>
    <w:rsid w:val="00E86D3F"/>
    <w:rsid w:val="00E86E64"/>
    <w:rsid w:val="00E8706D"/>
    <w:rsid w:val="00E8746E"/>
    <w:rsid w:val="00E87778"/>
    <w:rsid w:val="00E90034"/>
    <w:rsid w:val="00E906CD"/>
    <w:rsid w:val="00E9093B"/>
    <w:rsid w:val="00E90ABE"/>
    <w:rsid w:val="00E90D57"/>
    <w:rsid w:val="00E9209C"/>
    <w:rsid w:val="00E92170"/>
    <w:rsid w:val="00E925BE"/>
    <w:rsid w:val="00E928E7"/>
    <w:rsid w:val="00E92B27"/>
    <w:rsid w:val="00E92D71"/>
    <w:rsid w:val="00E93242"/>
    <w:rsid w:val="00E93621"/>
    <w:rsid w:val="00E93EA0"/>
    <w:rsid w:val="00E9451B"/>
    <w:rsid w:val="00E9484D"/>
    <w:rsid w:val="00E9518F"/>
    <w:rsid w:val="00E954BB"/>
    <w:rsid w:val="00E95A07"/>
    <w:rsid w:val="00E95D78"/>
    <w:rsid w:val="00E96667"/>
    <w:rsid w:val="00E966A6"/>
    <w:rsid w:val="00E97351"/>
    <w:rsid w:val="00E973AF"/>
    <w:rsid w:val="00EA0609"/>
    <w:rsid w:val="00EA068E"/>
    <w:rsid w:val="00EA09A5"/>
    <w:rsid w:val="00EA107E"/>
    <w:rsid w:val="00EA1202"/>
    <w:rsid w:val="00EA178D"/>
    <w:rsid w:val="00EA1ACC"/>
    <w:rsid w:val="00EA1D29"/>
    <w:rsid w:val="00EA2417"/>
    <w:rsid w:val="00EA2B77"/>
    <w:rsid w:val="00EA305A"/>
    <w:rsid w:val="00EA4478"/>
    <w:rsid w:val="00EA4857"/>
    <w:rsid w:val="00EA61FB"/>
    <w:rsid w:val="00EA6589"/>
    <w:rsid w:val="00EA66EE"/>
    <w:rsid w:val="00EA6CD0"/>
    <w:rsid w:val="00EA6D13"/>
    <w:rsid w:val="00EA6EC0"/>
    <w:rsid w:val="00EA7AC5"/>
    <w:rsid w:val="00EB0910"/>
    <w:rsid w:val="00EB14FC"/>
    <w:rsid w:val="00EB1611"/>
    <w:rsid w:val="00EB1A2A"/>
    <w:rsid w:val="00EB1B7D"/>
    <w:rsid w:val="00EB2017"/>
    <w:rsid w:val="00EB30B0"/>
    <w:rsid w:val="00EB328A"/>
    <w:rsid w:val="00EB3CCF"/>
    <w:rsid w:val="00EB3FF4"/>
    <w:rsid w:val="00EB4208"/>
    <w:rsid w:val="00EB4A42"/>
    <w:rsid w:val="00EB4C3F"/>
    <w:rsid w:val="00EB4E84"/>
    <w:rsid w:val="00EB5353"/>
    <w:rsid w:val="00EB5C74"/>
    <w:rsid w:val="00EB6167"/>
    <w:rsid w:val="00EB626E"/>
    <w:rsid w:val="00EB72FA"/>
    <w:rsid w:val="00EB76EF"/>
    <w:rsid w:val="00EB7DAA"/>
    <w:rsid w:val="00EC0319"/>
    <w:rsid w:val="00EC1907"/>
    <w:rsid w:val="00EC1C0E"/>
    <w:rsid w:val="00EC255C"/>
    <w:rsid w:val="00EC26B5"/>
    <w:rsid w:val="00EC28FD"/>
    <w:rsid w:val="00EC45B3"/>
    <w:rsid w:val="00EC4DDB"/>
    <w:rsid w:val="00EC511D"/>
    <w:rsid w:val="00EC57B3"/>
    <w:rsid w:val="00EC6443"/>
    <w:rsid w:val="00EC6F21"/>
    <w:rsid w:val="00EC6FD8"/>
    <w:rsid w:val="00EC70D4"/>
    <w:rsid w:val="00EC7121"/>
    <w:rsid w:val="00EC71CD"/>
    <w:rsid w:val="00EC7702"/>
    <w:rsid w:val="00EC79C7"/>
    <w:rsid w:val="00EC7B38"/>
    <w:rsid w:val="00ED07CB"/>
    <w:rsid w:val="00ED0C77"/>
    <w:rsid w:val="00ED1492"/>
    <w:rsid w:val="00ED1EA7"/>
    <w:rsid w:val="00ED278A"/>
    <w:rsid w:val="00ED29B8"/>
    <w:rsid w:val="00ED2B2E"/>
    <w:rsid w:val="00ED31D9"/>
    <w:rsid w:val="00ED3884"/>
    <w:rsid w:val="00ED4292"/>
    <w:rsid w:val="00ED49A9"/>
    <w:rsid w:val="00ED5340"/>
    <w:rsid w:val="00ED5A5E"/>
    <w:rsid w:val="00ED5F64"/>
    <w:rsid w:val="00ED60AE"/>
    <w:rsid w:val="00ED68F7"/>
    <w:rsid w:val="00ED6DEB"/>
    <w:rsid w:val="00ED6F45"/>
    <w:rsid w:val="00ED74B1"/>
    <w:rsid w:val="00ED774D"/>
    <w:rsid w:val="00ED7796"/>
    <w:rsid w:val="00ED7BA5"/>
    <w:rsid w:val="00ED7C18"/>
    <w:rsid w:val="00ED7D58"/>
    <w:rsid w:val="00EE0975"/>
    <w:rsid w:val="00EE0A00"/>
    <w:rsid w:val="00EE0F35"/>
    <w:rsid w:val="00EE13E2"/>
    <w:rsid w:val="00EE1B34"/>
    <w:rsid w:val="00EE22BB"/>
    <w:rsid w:val="00EE2D80"/>
    <w:rsid w:val="00EE3048"/>
    <w:rsid w:val="00EE45B8"/>
    <w:rsid w:val="00EE488B"/>
    <w:rsid w:val="00EE4F3A"/>
    <w:rsid w:val="00EE4FD6"/>
    <w:rsid w:val="00EE620C"/>
    <w:rsid w:val="00EE6C0B"/>
    <w:rsid w:val="00EE6D09"/>
    <w:rsid w:val="00EE7233"/>
    <w:rsid w:val="00EE7497"/>
    <w:rsid w:val="00EE7CAA"/>
    <w:rsid w:val="00EF0011"/>
    <w:rsid w:val="00EF0364"/>
    <w:rsid w:val="00EF03CE"/>
    <w:rsid w:val="00EF0BD6"/>
    <w:rsid w:val="00EF1137"/>
    <w:rsid w:val="00EF13AD"/>
    <w:rsid w:val="00EF169D"/>
    <w:rsid w:val="00EF23F8"/>
    <w:rsid w:val="00EF241A"/>
    <w:rsid w:val="00EF2915"/>
    <w:rsid w:val="00EF2EAF"/>
    <w:rsid w:val="00EF2ED4"/>
    <w:rsid w:val="00EF308A"/>
    <w:rsid w:val="00EF3A9D"/>
    <w:rsid w:val="00EF4749"/>
    <w:rsid w:val="00EF4942"/>
    <w:rsid w:val="00EF5743"/>
    <w:rsid w:val="00EF5D52"/>
    <w:rsid w:val="00EF6707"/>
    <w:rsid w:val="00EF77D6"/>
    <w:rsid w:val="00EF7B06"/>
    <w:rsid w:val="00F0052B"/>
    <w:rsid w:val="00F0063C"/>
    <w:rsid w:val="00F00B49"/>
    <w:rsid w:val="00F0287E"/>
    <w:rsid w:val="00F0444F"/>
    <w:rsid w:val="00F05A2C"/>
    <w:rsid w:val="00F05CF3"/>
    <w:rsid w:val="00F062F9"/>
    <w:rsid w:val="00F06448"/>
    <w:rsid w:val="00F06600"/>
    <w:rsid w:val="00F06C7A"/>
    <w:rsid w:val="00F06D04"/>
    <w:rsid w:val="00F06DAE"/>
    <w:rsid w:val="00F06E57"/>
    <w:rsid w:val="00F0711E"/>
    <w:rsid w:val="00F10095"/>
    <w:rsid w:val="00F10AC9"/>
    <w:rsid w:val="00F10B35"/>
    <w:rsid w:val="00F126D9"/>
    <w:rsid w:val="00F12729"/>
    <w:rsid w:val="00F1364B"/>
    <w:rsid w:val="00F1405A"/>
    <w:rsid w:val="00F1435D"/>
    <w:rsid w:val="00F143D5"/>
    <w:rsid w:val="00F14438"/>
    <w:rsid w:val="00F1462D"/>
    <w:rsid w:val="00F15710"/>
    <w:rsid w:val="00F15C2A"/>
    <w:rsid w:val="00F15E6B"/>
    <w:rsid w:val="00F16433"/>
    <w:rsid w:val="00F175AE"/>
    <w:rsid w:val="00F20413"/>
    <w:rsid w:val="00F21EF7"/>
    <w:rsid w:val="00F22305"/>
    <w:rsid w:val="00F224CA"/>
    <w:rsid w:val="00F23399"/>
    <w:rsid w:val="00F23A89"/>
    <w:rsid w:val="00F2460D"/>
    <w:rsid w:val="00F24689"/>
    <w:rsid w:val="00F247DE"/>
    <w:rsid w:val="00F24BBA"/>
    <w:rsid w:val="00F25182"/>
    <w:rsid w:val="00F259B2"/>
    <w:rsid w:val="00F25ADC"/>
    <w:rsid w:val="00F25FFA"/>
    <w:rsid w:val="00F2607D"/>
    <w:rsid w:val="00F26484"/>
    <w:rsid w:val="00F266EB"/>
    <w:rsid w:val="00F26AB8"/>
    <w:rsid w:val="00F26FFD"/>
    <w:rsid w:val="00F27262"/>
    <w:rsid w:val="00F2740F"/>
    <w:rsid w:val="00F2745C"/>
    <w:rsid w:val="00F27BC9"/>
    <w:rsid w:val="00F301AC"/>
    <w:rsid w:val="00F30439"/>
    <w:rsid w:val="00F30A73"/>
    <w:rsid w:val="00F30B7C"/>
    <w:rsid w:val="00F30EEB"/>
    <w:rsid w:val="00F31130"/>
    <w:rsid w:val="00F314BF"/>
    <w:rsid w:val="00F31785"/>
    <w:rsid w:val="00F31A59"/>
    <w:rsid w:val="00F31BB6"/>
    <w:rsid w:val="00F325E1"/>
    <w:rsid w:val="00F328E3"/>
    <w:rsid w:val="00F3308E"/>
    <w:rsid w:val="00F33DAA"/>
    <w:rsid w:val="00F33DC0"/>
    <w:rsid w:val="00F35176"/>
    <w:rsid w:val="00F35313"/>
    <w:rsid w:val="00F353A3"/>
    <w:rsid w:val="00F35921"/>
    <w:rsid w:val="00F36393"/>
    <w:rsid w:val="00F36D60"/>
    <w:rsid w:val="00F372B3"/>
    <w:rsid w:val="00F3742F"/>
    <w:rsid w:val="00F37D00"/>
    <w:rsid w:val="00F37E42"/>
    <w:rsid w:val="00F40869"/>
    <w:rsid w:val="00F40E15"/>
    <w:rsid w:val="00F41860"/>
    <w:rsid w:val="00F42B43"/>
    <w:rsid w:val="00F42E44"/>
    <w:rsid w:val="00F42F29"/>
    <w:rsid w:val="00F43A9F"/>
    <w:rsid w:val="00F4440E"/>
    <w:rsid w:val="00F44883"/>
    <w:rsid w:val="00F45886"/>
    <w:rsid w:val="00F460EC"/>
    <w:rsid w:val="00F461AC"/>
    <w:rsid w:val="00F5005F"/>
    <w:rsid w:val="00F50207"/>
    <w:rsid w:val="00F50571"/>
    <w:rsid w:val="00F524E8"/>
    <w:rsid w:val="00F52C4F"/>
    <w:rsid w:val="00F52DE4"/>
    <w:rsid w:val="00F52F70"/>
    <w:rsid w:val="00F52FA0"/>
    <w:rsid w:val="00F5318A"/>
    <w:rsid w:val="00F53852"/>
    <w:rsid w:val="00F53FA5"/>
    <w:rsid w:val="00F54A59"/>
    <w:rsid w:val="00F54A99"/>
    <w:rsid w:val="00F54EDD"/>
    <w:rsid w:val="00F551CA"/>
    <w:rsid w:val="00F557DA"/>
    <w:rsid w:val="00F55B14"/>
    <w:rsid w:val="00F568A3"/>
    <w:rsid w:val="00F56A9B"/>
    <w:rsid w:val="00F571FE"/>
    <w:rsid w:val="00F576CE"/>
    <w:rsid w:val="00F577E2"/>
    <w:rsid w:val="00F57E5B"/>
    <w:rsid w:val="00F6037E"/>
    <w:rsid w:val="00F60803"/>
    <w:rsid w:val="00F60B06"/>
    <w:rsid w:val="00F60C48"/>
    <w:rsid w:val="00F61542"/>
    <w:rsid w:val="00F61712"/>
    <w:rsid w:val="00F6193E"/>
    <w:rsid w:val="00F62B16"/>
    <w:rsid w:val="00F62FB0"/>
    <w:rsid w:val="00F630B2"/>
    <w:rsid w:val="00F6357C"/>
    <w:rsid w:val="00F6387A"/>
    <w:rsid w:val="00F64545"/>
    <w:rsid w:val="00F6465F"/>
    <w:rsid w:val="00F648C0"/>
    <w:rsid w:val="00F64DF9"/>
    <w:rsid w:val="00F650BD"/>
    <w:rsid w:val="00F650EC"/>
    <w:rsid w:val="00F6567E"/>
    <w:rsid w:val="00F65BDC"/>
    <w:rsid w:val="00F65F9D"/>
    <w:rsid w:val="00F67E53"/>
    <w:rsid w:val="00F7012F"/>
    <w:rsid w:val="00F701AE"/>
    <w:rsid w:val="00F701B4"/>
    <w:rsid w:val="00F71C5D"/>
    <w:rsid w:val="00F72307"/>
    <w:rsid w:val="00F72472"/>
    <w:rsid w:val="00F724B4"/>
    <w:rsid w:val="00F72B85"/>
    <w:rsid w:val="00F72EEC"/>
    <w:rsid w:val="00F74107"/>
    <w:rsid w:val="00F741A6"/>
    <w:rsid w:val="00F75A6E"/>
    <w:rsid w:val="00F7708F"/>
    <w:rsid w:val="00F770CB"/>
    <w:rsid w:val="00F77342"/>
    <w:rsid w:val="00F774D2"/>
    <w:rsid w:val="00F7765C"/>
    <w:rsid w:val="00F77ADE"/>
    <w:rsid w:val="00F77CB9"/>
    <w:rsid w:val="00F77FAC"/>
    <w:rsid w:val="00F80492"/>
    <w:rsid w:val="00F80A04"/>
    <w:rsid w:val="00F80FB5"/>
    <w:rsid w:val="00F811D4"/>
    <w:rsid w:val="00F8137F"/>
    <w:rsid w:val="00F8160A"/>
    <w:rsid w:val="00F817B0"/>
    <w:rsid w:val="00F81F51"/>
    <w:rsid w:val="00F822B7"/>
    <w:rsid w:val="00F8256A"/>
    <w:rsid w:val="00F82AE2"/>
    <w:rsid w:val="00F83559"/>
    <w:rsid w:val="00F835D0"/>
    <w:rsid w:val="00F83B62"/>
    <w:rsid w:val="00F83BFB"/>
    <w:rsid w:val="00F8400A"/>
    <w:rsid w:val="00F84013"/>
    <w:rsid w:val="00F8409E"/>
    <w:rsid w:val="00F8420C"/>
    <w:rsid w:val="00F850A1"/>
    <w:rsid w:val="00F851CF"/>
    <w:rsid w:val="00F8593C"/>
    <w:rsid w:val="00F85EE4"/>
    <w:rsid w:val="00F86420"/>
    <w:rsid w:val="00F867BA"/>
    <w:rsid w:val="00F868CD"/>
    <w:rsid w:val="00F86BCA"/>
    <w:rsid w:val="00F8748F"/>
    <w:rsid w:val="00F8787A"/>
    <w:rsid w:val="00F879BF"/>
    <w:rsid w:val="00F87CA2"/>
    <w:rsid w:val="00F906EB"/>
    <w:rsid w:val="00F92225"/>
    <w:rsid w:val="00F92511"/>
    <w:rsid w:val="00F928A8"/>
    <w:rsid w:val="00F93427"/>
    <w:rsid w:val="00F937C4"/>
    <w:rsid w:val="00F93916"/>
    <w:rsid w:val="00F93B8F"/>
    <w:rsid w:val="00F93C28"/>
    <w:rsid w:val="00F94240"/>
    <w:rsid w:val="00F946BA"/>
    <w:rsid w:val="00F94ED0"/>
    <w:rsid w:val="00F95281"/>
    <w:rsid w:val="00F955E3"/>
    <w:rsid w:val="00F9621C"/>
    <w:rsid w:val="00F963F3"/>
    <w:rsid w:val="00F96469"/>
    <w:rsid w:val="00F96F11"/>
    <w:rsid w:val="00F9720A"/>
    <w:rsid w:val="00F97CCB"/>
    <w:rsid w:val="00FA0837"/>
    <w:rsid w:val="00FA0AD0"/>
    <w:rsid w:val="00FA137C"/>
    <w:rsid w:val="00FA2E4E"/>
    <w:rsid w:val="00FA2EE7"/>
    <w:rsid w:val="00FA3A62"/>
    <w:rsid w:val="00FA4C42"/>
    <w:rsid w:val="00FA5CE3"/>
    <w:rsid w:val="00FA60AB"/>
    <w:rsid w:val="00FA62E1"/>
    <w:rsid w:val="00FA753D"/>
    <w:rsid w:val="00FA75DE"/>
    <w:rsid w:val="00FA7CC8"/>
    <w:rsid w:val="00FA7E92"/>
    <w:rsid w:val="00FB104B"/>
    <w:rsid w:val="00FB183A"/>
    <w:rsid w:val="00FB19E2"/>
    <w:rsid w:val="00FB35D2"/>
    <w:rsid w:val="00FB360C"/>
    <w:rsid w:val="00FB4308"/>
    <w:rsid w:val="00FB433B"/>
    <w:rsid w:val="00FB4805"/>
    <w:rsid w:val="00FB4CFD"/>
    <w:rsid w:val="00FB4E99"/>
    <w:rsid w:val="00FB50FD"/>
    <w:rsid w:val="00FB5C77"/>
    <w:rsid w:val="00FB6738"/>
    <w:rsid w:val="00FB6E5C"/>
    <w:rsid w:val="00FB7949"/>
    <w:rsid w:val="00FB7C60"/>
    <w:rsid w:val="00FB7FF9"/>
    <w:rsid w:val="00FC0C01"/>
    <w:rsid w:val="00FC22FB"/>
    <w:rsid w:val="00FC27DB"/>
    <w:rsid w:val="00FC3474"/>
    <w:rsid w:val="00FC4E18"/>
    <w:rsid w:val="00FC4FA6"/>
    <w:rsid w:val="00FC504D"/>
    <w:rsid w:val="00FC517E"/>
    <w:rsid w:val="00FC63FE"/>
    <w:rsid w:val="00FC6D48"/>
    <w:rsid w:val="00FD07B2"/>
    <w:rsid w:val="00FD083F"/>
    <w:rsid w:val="00FD0B8C"/>
    <w:rsid w:val="00FD0DA7"/>
    <w:rsid w:val="00FD145D"/>
    <w:rsid w:val="00FD1E76"/>
    <w:rsid w:val="00FD2E2D"/>
    <w:rsid w:val="00FD3178"/>
    <w:rsid w:val="00FD3310"/>
    <w:rsid w:val="00FD3457"/>
    <w:rsid w:val="00FD3B17"/>
    <w:rsid w:val="00FD3DB0"/>
    <w:rsid w:val="00FD4228"/>
    <w:rsid w:val="00FD4283"/>
    <w:rsid w:val="00FD42C5"/>
    <w:rsid w:val="00FD5F71"/>
    <w:rsid w:val="00FD5FF6"/>
    <w:rsid w:val="00FD5FFE"/>
    <w:rsid w:val="00FD6197"/>
    <w:rsid w:val="00FD65BD"/>
    <w:rsid w:val="00FD65D7"/>
    <w:rsid w:val="00FD6E17"/>
    <w:rsid w:val="00FE01B0"/>
    <w:rsid w:val="00FE10D8"/>
    <w:rsid w:val="00FE1290"/>
    <w:rsid w:val="00FE14F1"/>
    <w:rsid w:val="00FE2027"/>
    <w:rsid w:val="00FE2628"/>
    <w:rsid w:val="00FE2805"/>
    <w:rsid w:val="00FE2B27"/>
    <w:rsid w:val="00FE32F7"/>
    <w:rsid w:val="00FE35CB"/>
    <w:rsid w:val="00FE4477"/>
    <w:rsid w:val="00FE4AEC"/>
    <w:rsid w:val="00FE50C9"/>
    <w:rsid w:val="00FE58D5"/>
    <w:rsid w:val="00FE5E23"/>
    <w:rsid w:val="00FE5E28"/>
    <w:rsid w:val="00FE5FB1"/>
    <w:rsid w:val="00FE66FC"/>
    <w:rsid w:val="00FE671E"/>
    <w:rsid w:val="00FE7010"/>
    <w:rsid w:val="00FE766F"/>
    <w:rsid w:val="00FF0274"/>
    <w:rsid w:val="00FF09E3"/>
    <w:rsid w:val="00FF0E48"/>
    <w:rsid w:val="00FF1139"/>
    <w:rsid w:val="00FF1D7C"/>
    <w:rsid w:val="00FF2186"/>
    <w:rsid w:val="00FF225C"/>
    <w:rsid w:val="00FF2628"/>
    <w:rsid w:val="00FF2848"/>
    <w:rsid w:val="00FF2BB3"/>
    <w:rsid w:val="00FF2D32"/>
    <w:rsid w:val="00FF3DEC"/>
    <w:rsid w:val="00FF4010"/>
    <w:rsid w:val="00FF41E4"/>
    <w:rsid w:val="00FF44B1"/>
    <w:rsid w:val="00FF5C91"/>
    <w:rsid w:val="00FF6421"/>
    <w:rsid w:val="00FF650F"/>
    <w:rsid w:val="00FF719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9F017BE"/>
  <w15:docId w15:val="{BB0FCDCA-7007-4465-920F-54A357B3F9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86D3F"/>
    <w:pPr>
      <w:spacing w:after="0" w:line="240" w:lineRule="auto"/>
    </w:pPr>
    <w:rPr>
      <w:rFonts w:ascii="EYInterstate" w:eastAsia="Times New Roman" w:hAnsi="EYInterstate" w:cs="Times New Roman"/>
      <w:sz w:val="20"/>
      <w:szCs w:val="24"/>
    </w:rPr>
  </w:style>
  <w:style w:type="paragraph" w:styleId="Heading1">
    <w:name w:val="heading 1"/>
    <w:basedOn w:val="Normal"/>
    <w:next w:val="Normal"/>
    <w:link w:val="Heading1Char"/>
    <w:qFormat/>
    <w:rsid w:val="003F1F24"/>
    <w:pPr>
      <w:keepNext/>
      <w:spacing w:before="240" w:after="60"/>
      <w:outlineLvl w:val="0"/>
    </w:pPr>
    <w:rPr>
      <w:rFonts w:ascii="Arial" w:hAnsi="Arial" w:cs="Arial"/>
      <w:b/>
      <w:bCs/>
      <w:color w:val="31849B" w:themeColor="accent5" w:themeShade="BF"/>
      <w:kern w:val="32"/>
      <w:szCs w:val="28"/>
    </w:rPr>
  </w:style>
  <w:style w:type="paragraph" w:styleId="Heading2">
    <w:name w:val="heading 2"/>
    <w:basedOn w:val="Normal"/>
    <w:next w:val="Normal"/>
    <w:link w:val="Heading2Char"/>
    <w:qFormat/>
    <w:rsid w:val="003F1F24"/>
    <w:pPr>
      <w:keepNext/>
      <w:numPr>
        <w:numId w:val="1"/>
      </w:numPr>
      <w:spacing w:before="240" w:after="60"/>
      <w:outlineLvl w:val="1"/>
    </w:pPr>
    <w:rPr>
      <w:rFonts w:cs="Arial"/>
      <w:bCs/>
      <w:iCs/>
      <w:sz w:val="40"/>
      <w:szCs w:val="28"/>
    </w:rPr>
  </w:style>
  <w:style w:type="paragraph" w:styleId="Heading3">
    <w:name w:val="heading 3"/>
    <w:basedOn w:val="Normal"/>
    <w:next w:val="Normal"/>
    <w:link w:val="Heading3Char"/>
    <w:unhideWhenUsed/>
    <w:qFormat/>
    <w:rsid w:val="00EF6707"/>
    <w:pPr>
      <w:keepNext/>
      <w:keepLines/>
      <w:spacing w:before="40"/>
      <w:outlineLvl w:val="2"/>
    </w:pPr>
    <w:rPr>
      <w:rFonts w:asciiTheme="majorHAnsi" w:eastAsiaTheme="majorEastAsia" w:hAnsiTheme="majorHAnsi" w:cstheme="majorBidi"/>
      <w:color w:val="243F60" w:themeColor="accent1" w:themeShade="7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semiHidden/>
    <w:rsid w:val="00E86D3F"/>
    <w:rPr>
      <w:sz w:val="16"/>
      <w:szCs w:val="16"/>
    </w:rPr>
  </w:style>
  <w:style w:type="paragraph" w:styleId="CommentText">
    <w:name w:val="annotation text"/>
    <w:basedOn w:val="Normal"/>
    <w:link w:val="CommentTextChar"/>
    <w:semiHidden/>
    <w:rsid w:val="00E86D3F"/>
    <w:rPr>
      <w:szCs w:val="20"/>
    </w:rPr>
  </w:style>
  <w:style w:type="character" w:customStyle="1" w:styleId="CommentTextChar">
    <w:name w:val="Comment Text Char"/>
    <w:basedOn w:val="DefaultParagraphFont"/>
    <w:link w:val="CommentText"/>
    <w:semiHidden/>
    <w:rsid w:val="00E86D3F"/>
    <w:rPr>
      <w:rFonts w:ascii="EYInterstate" w:eastAsia="Times New Roman" w:hAnsi="EYInterstate" w:cs="Times New Roman"/>
      <w:sz w:val="20"/>
      <w:szCs w:val="20"/>
    </w:rPr>
  </w:style>
  <w:style w:type="paragraph" w:customStyle="1" w:styleId="Default">
    <w:name w:val="Default"/>
    <w:rsid w:val="00E86D3F"/>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BalloonText">
    <w:name w:val="Balloon Text"/>
    <w:basedOn w:val="Normal"/>
    <w:link w:val="BalloonTextChar"/>
    <w:uiPriority w:val="99"/>
    <w:semiHidden/>
    <w:unhideWhenUsed/>
    <w:rsid w:val="00E86D3F"/>
    <w:rPr>
      <w:rFonts w:ascii="Tahoma" w:hAnsi="Tahoma" w:cs="Tahoma"/>
      <w:sz w:val="16"/>
      <w:szCs w:val="16"/>
    </w:rPr>
  </w:style>
  <w:style w:type="character" w:customStyle="1" w:styleId="BalloonTextChar">
    <w:name w:val="Balloon Text Char"/>
    <w:basedOn w:val="DefaultParagraphFont"/>
    <w:link w:val="BalloonText"/>
    <w:uiPriority w:val="99"/>
    <w:semiHidden/>
    <w:rsid w:val="00E86D3F"/>
    <w:rPr>
      <w:rFonts w:ascii="Tahoma" w:eastAsia="Times New Roman" w:hAnsi="Tahoma" w:cs="Tahoma"/>
      <w:sz w:val="16"/>
      <w:szCs w:val="16"/>
    </w:rPr>
  </w:style>
  <w:style w:type="paragraph" w:styleId="ListParagraph">
    <w:name w:val="List Paragraph"/>
    <w:aliases w:val="Use Case List Paragraph Char"/>
    <w:basedOn w:val="Normal"/>
    <w:link w:val="ListParagraphChar"/>
    <w:uiPriority w:val="34"/>
    <w:qFormat/>
    <w:rsid w:val="00E86D3F"/>
    <w:pPr>
      <w:ind w:left="720"/>
      <w:contextualSpacing/>
    </w:pPr>
    <w:rPr>
      <w:rFonts w:ascii="Times New Roman" w:hAnsi="Times New Roman"/>
      <w:sz w:val="24"/>
    </w:rPr>
  </w:style>
  <w:style w:type="paragraph" w:customStyle="1" w:styleId="Bulletcopy">
    <w:name w:val="Bullet copy"/>
    <w:basedOn w:val="Normal"/>
    <w:rsid w:val="00E86D3F"/>
    <w:pPr>
      <w:spacing w:line="240" w:lineRule="atLeast"/>
    </w:pPr>
    <w:rPr>
      <w:szCs w:val="18"/>
    </w:rPr>
  </w:style>
  <w:style w:type="paragraph" w:styleId="Header">
    <w:name w:val="header"/>
    <w:basedOn w:val="Normal"/>
    <w:link w:val="HeaderChar"/>
    <w:uiPriority w:val="99"/>
    <w:unhideWhenUsed/>
    <w:rsid w:val="00E86D3F"/>
    <w:pPr>
      <w:tabs>
        <w:tab w:val="center" w:pos="4680"/>
        <w:tab w:val="right" w:pos="9360"/>
      </w:tabs>
    </w:pPr>
  </w:style>
  <w:style w:type="character" w:customStyle="1" w:styleId="HeaderChar">
    <w:name w:val="Header Char"/>
    <w:basedOn w:val="DefaultParagraphFont"/>
    <w:link w:val="Header"/>
    <w:uiPriority w:val="99"/>
    <w:rsid w:val="00E86D3F"/>
    <w:rPr>
      <w:rFonts w:ascii="EYInterstate" w:eastAsia="Times New Roman" w:hAnsi="EYInterstate" w:cs="Times New Roman"/>
      <w:sz w:val="20"/>
      <w:szCs w:val="24"/>
    </w:rPr>
  </w:style>
  <w:style w:type="paragraph" w:styleId="Footer">
    <w:name w:val="footer"/>
    <w:basedOn w:val="Normal"/>
    <w:link w:val="FooterChar"/>
    <w:uiPriority w:val="99"/>
    <w:unhideWhenUsed/>
    <w:rsid w:val="00E86D3F"/>
    <w:pPr>
      <w:tabs>
        <w:tab w:val="center" w:pos="4680"/>
        <w:tab w:val="right" w:pos="9360"/>
      </w:tabs>
    </w:pPr>
  </w:style>
  <w:style w:type="character" w:customStyle="1" w:styleId="FooterChar">
    <w:name w:val="Footer Char"/>
    <w:basedOn w:val="DefaultParagraphFont"/>
    <w:link w:val="Footer"/>
    <w:uiPriority w:val="99"/>
    <w:rsid w:val="00E86D3F"/>
    <w:rPr>
      <w:rFonts w:ascii="EYInterstate" w:eastAsia="Times New Roman" w:hAnsi="EYInterstate" w:cs="Times New Roman"/>
      <w:sz w:val="20"/>
      <w:szCs w:val="24"/>
    </w:rPr>
  </w:style>
  <w:style w:type="paragraph" w:styleId="CommentSubject">
    <w:name w:val="annotation subject"/>
    <w:basedOn w:val="CommentText"/>
    <w:next w:val="CommentText"/>
    <w:link w:val="CommentSubjectChar"/>
    <w:uiPriority w:val="99"/>
    <w:semiHidden/>
    <w:unhideWhenUsed/>
    <w:rsid w:val="00100C6A"/>
    <w:rPr>
      <w:b/>
      <w:bCs/>
    </w:rPr>
  </w:style>
  <w:style w:type="character" w:customStyle="1" w:styleId="CommentSubjectChar">
    <w:name w:val="Comment Subject Char"/>
    <w:basedOn w:val="CommentTextChar"/>
    <w:link w:val="CommentSubject"/>
    <w:uiPriority w:val="99"/>
    <w:semiHidden/>
    <w:rsid w:val="00100C6A"/>
    <w:rPr>
      <w:rFonts w:ascii="EYInterstate" w:eastAsia="Times New Roman" w:hAnsi="EYInterstate" w:cs="Times New Roman"/>
      <w:b/>
      <w:bCs/>
      <w:sz w:val="20"/>
      <w:szCs w:val="20"/>
    </w:rPr>
  </w:style>
  <w:style w:type="table" w:styleId="TableGrid">
    <w:name w:val="Table Grid"/>
    <w:basedOn w:val="TableNormal"/>
    <w:uiPriority w:val="59"/>
    <w:rsid w:val="00475F98"/>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rmalWeb">
    <w:name w:val="Normal (Web)"/>
    <w:basedOn w:val="Normal"/>
    <w:uiPriority w:val="99"/>
    <w:unhideWhenUsed/>
    <w:rsid w:val="006C094A"/>
    <w:pPr>
      <w:spacing w:before="100" w:beforeAutospacing="1" w:after="100" w:afterAutospacing="1"/>
    </w:pPr>
    <w:rPr>
      <w:rFonts w:ascii="Times New Roman" w:hAnsi="Times New Roman"/>
      <w:sz w:val="24"/>
    </w:rPr>
  </w:style>
  <w:style w:type="table" w:styleId="LightList-Accent1">
    <w:name w:val="Light List Accent 1"/>
    <w:basedOn w:val="TableNormal"/>
    <w:uiPriority w:val="61"/>
    <w:rsid w:val="006E6720"/>
    <w:pPr>
      <w:spacing w:after="0" w:line="240" w:lineRule="auto"/>
    </w:pPr>
    <w:rPr>
      <w:rFonts w:ascii="Calibri" w:eastAsia="Calibri" w:hAnsi="Calibri" w:cs="Arial"/>
      <w:sz w:val="20"/>
      <w:szCs w:val="2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GridTable1Light">
    <w:name w:val="Grid Table 1 Light"/>
    <w:basedOn w:val="TableNormal"/>
    <w:uiPriority w:val="46"/>
    <w:rsid w:val="00655B64"/>
    <w:pPr>
      <w:spacing w:after="0" w:line="240" w:lineRule="auto"/>
    </w:pPr>
    <w:rPr>
      <w:rFonts w:ascii="Times New Roman" w:eastAsia="MS Mincho" w:hAnsi="Times New Roman" w:cs="Times New Roman"/>
      <w:sz w:val="20"/>
      <w:szCs w:val="20"/>
      <w:lang w:eastAsia="zh-CN"/>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Revision">
    <w:name w:val="Revision"/>
    <w:hidden/>
    <w:uiPriority w:val="99"/>
    <w:semiHidden/>
    <w:rsid w:val="004A2571"/>
    <w:pPr>
      <w:spacing w:after="0" w:line="240" w:lineRule="auto"/>
    </w:pPr>
    <w:rPr>
      <w:rFonts w:ascii="EYInterstate" w:eastAsia="Times New Roman" w:hAnsi="EYInterstate" w:cs="Times New Roman"/>
      <w:sz w:val="20"/>
      <w:szCs w:val="24"/>
    </w:rPr>
  </w:style>
  <w:style w:type="character" w:customStyle="1" w:styleId="Heading1Char">
    <w:name w:val="Heading 1 Char"/>
    <w:basedOn w:val="DefaultParagraphFont"/>
    <w:link w:val="Heading1"/>
    <w:rsid w:val="003F1F24"/>
    <w:rPr>
      <w:rFonts w:ascii="Arial" w:eastAsia="Times New Roman" w:hAnsi="Arial" w:cs="Arial"/>
      <w:b/>
      <w:bCs/>
      <w:color w:val="31849B" w:themeColor="accent5" w:themeShade="BF"/>
      <w:kern w:val="32"/>
      <w:sz w:val="20"/>
      <w:szCs w:val="28"/>
    </w:rPr>
  </w:style>
  <w:style w:type="character" w:customStyle="1" w:styleId="Heading2Char">
    <w:name w:val="Heading 2 Char"/>
    <w:basedOn w:val="DefaultParagraphFont"/>
    <w:link w:val="Heading2"/>
    <w:rsid w:val="003F1F24"/>
    <w:rPr>
      <w:rFonts w:ascii="EYInterstate" w:eastAsia="Times New Roman" w:hAnsi="EYInterstate" w:cs="Arial"/>
      <w:bCs/>
      <w:iCs/>
      <w:sz w:val="40"/>
      <w:szCs w:val="28"/>
    </w:rPr>
  </w:style>
  <w:style w:type="character" w:styleId="Hyperlink">
    <w:name w:val="Hyperlink"/>
    <w:basedOn w:val="DefaultParagraphFont"/>
    <w:uiPriority w:val="99"/>
    <w:rsid w:val="003F1F24"/>
    <w:rPr>
      <w:color w:val="0000FF"/>
      <w:u w:val="single"/>
    </w:rPr>
  </w:style>
  <w:style w:type="paragraph" w:customStyle="1" w:styleId="Body">
    <w:name w:val="Body"/>
    <w:basedOn w:val="Normal"/>
    <w:link w:val="BodyChar"/>
    <w:qFormat/>
    <w:rsid w:val="00363D72"/>
    <w:pPr>
      <w:overflowPunct w:val="0"/>
      <w:autoSpaceDE w:val="0"/>
      <w:autoSpaceDN w:val="0"/>
      <w:adjustRightInd w:val="0"/>
      <w:spacing w:line="280" w:lineRule="exact"/>
      <w:jc w:val="both"/>
      <w:textAlignment w:val="baseline"/>
    </w:pPr>
    <w:rPr>
      <w:rFonts w:ascii="Times New Roman" w:hAnsi="Times New Roman"/>
      <w:sz w:val="24"/>
    </w:rPr>
  </w:style>
  <w:style w:type="character" w:customStyle="1" w:styleId="BodyChar">
    <w:name w:val="Body Char"/>
    <w:link w:val="Body"/>
    <w:rsid w:val="00363D72"/>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semiHidden/>
    <w:rsid w:val="00EF6707"/>
    <w:rPr>
      <w:rFonts w:asciiTheme="majorHAnsi" w:eastAsiaTheme="majorEastAsia" w:hAnsiTheme="majorHAnsi" w:cstheme="majorBidi"/>
      <w:color w:val="243F60" w:themeColor="accent1" w:themeShade="7F"/>
      <w:sz w:val="24"/>
      <w:szCs w:val="24"/>
    </w:rPr>
  </w:style>
  <w:style w:type="paragraph" w:customStyle="1" w:styleId="NormalSingle">
    <w:name w:val="Normal Single"/>
    <w:basedOn w:val="Normal"/>
    <w:rsid w:val="00EF6707"/>
    <w:rPr>
      <w:rFonts w:ascii="Arial" w:hAnsi="Arial"/>
      <w:sz w:val="22"/>
      <w:szCs w:val="20"/>
      <w:lang w:val="en-AU"/>
    </w:rPr>
  </w:style>
  <w:style w:type="paragraph" w:customStyle="1" w:styleId="MyText">
    <w:name w:val="My Text"/>
    <w:basedOn w:val="Normal"/>
    <w:rsid w:val="00EF6707"/>
    <w:pPr>
      <w:jc w:val="both"/>
    </w:pPr>
    <w:rPr>
      <w:rFonts w:ascii="Arial" w:hAnsi="Arial"/>
      <w:bCs/>
      <w:sz w:val="22"/>
      <w:szCs w:val="20"/>
      <w:lang w:val="en-AU"/>
    </w:rPr>
  </w:style>
  <w:style w:type="paragraph" w:customStyle="1" w:styleId="Body-2forcontinuation">
    <w:name w:val="Body - 2 for continuation"/>
    <w:link w:val="Body-2forcontinuationChar"/>
    <w:uiPriority w:val="99"/>
    <w:rsid w:val="00AD372A"/>
    <w:pPr>
      <w:spacing w:before="240" w:after="0" w:line="240" w:lineRule="auto"/>
    </w:pPr>
    <w:rPr>
      <w:rFonts w:ascii="EYInterstate" w:eastAsia="Times New Roman" w:hAnsi="EYInterstate" w:cs="Arial"/>
      <w:color w:val="000000"/>
      <w:sz w:val="20"/>
      <w:szCs w:val="20"/>
    </w:rPr>
  </w:style>
  <w:style w:type="character" w:customStyle="1" w:styleId="Body-2forcontinuationChar">
    <w:name w:val="Body - 2 for continuation Char"/>
    <w:link w:val="Body-2forcontinuation"/>
    <w:uiPriority w:val="99"/>
    <w:locked/>
    <w:rsid w:val="00AD372A"/>
    <w:rPr>
      <w:rFonts w:ascii="EYInterstate" w:eastAsia="Times New Roman" w:hAnsi="EYInterstate" w:cs="Arial"/>
      <w:color w:val="000000"/>
      <w:sz w:val="20"/>
      <w:szCs w:val="20"/>
    </w:rPr>
  </w:style>
  <w:style w:type="paragraph" w:styleId="FootnoteText">
    <w:name w:val="footnote text"/>
    <w:basedOn w:val="Normal"/>
    <w:link w:val="FootnoteTextChar"/>
    <w:uiPriority w:val="99"/>
    <w:semiHidden/>
    <w:unhideWhenUsed/>
    <w:rsid w:val="00A044F6"/>
    <w:rPr>
      <w:szCs w:val="20"/>
    </w:rPr>
  </w:style>
  <w:style w:type="character" w:customStyle="1" w:styleId="FootnoteTextChar">
    <w:name w:val="Footnote Text Char"/>
    <w:basedOn w:val="DefaultParagraphFont"/>
    <w:link w:val="FootnoteText"/>
    <w:uiPriority w:val="99"/>
    <w:semiHidden/>
    <w:rsid w:val="00A044F6"/>
    <w:rPr>
      <w:rFonts w:ascii="EYInterstate" w:eastAsia="Times New Roman" w:hAnsi="EYInterstate" w:cs="Times New Roman"/>
      <w:sz w:val="20"/>
      <w:szCs w:val="20"/>
    </w:rPr>
  </w:style>
  <w:style w:type="character" w:styleId="FootnoteReference">
    <w:name w:val="footnote reference"/>
    <w:basedOn w:val="DefaultParagraphFont"/>
    <w:uiPriority w:val="99"/>
    <w:semiHidden/>
    <w:unhideWhenUsed/>
    <w:rsid w:val="00A044F6"/>
    <w:rPr>
      <w:vertAlign w:val="superscript"/>
    </w:rPr>
  </w:style>
  <w:style w:type="paragraph" w:styleId="BodyText">
    <w:name w:val="Body Text"/>
    <w:basedOn w:val="Normal"/>
    <w:link w:val="BodyTextChar"/>
    <w:rsid w:val="0052587D"/>
    <w:pPr>
      <w:spacing w:before="130" w:after="130" w:line="260" w:lineRule="atLeast"/>
    </w:pPr>
    <w:rPr>
      <w:rFonts w:ascii="Times New Roman" w:hAnsi="Times New Roman"/>
      <w:sz w:val="22"/>
      <w:szCs w:val="20"/>
    </w:rPr>
  </w:style>
  <w:style w:type="character" w:customStyle="1" w:styleId="BodyTextChar">
    <w:name w:val="Body Text Char"/>
    <w:basedOn w:val="DefaultParagraphFont"/>
    <w:link w:val="BodyText"/>
    <w:rsid w:val="0052587D"/>
    <w:rPr>
      <w:rFonts w:ascii="Times New Roman" w:eastAsia="Times New Roman" w:hAnsi="Times New Roman" w:cs="Times New Roman"/>
      <w:szCs w:val="20"/>
    </w:rPr>
  </w:style>
  <w:style w:type="paragraph" w:customStyle="1" w:styleId="BSubheading-Blue">
    <w:name w:val="B Subheading - Blue"/>
    <w:basedOn w:val="Heading2"/>
    <w:rsid w:val="00B55A9E"/>
    <w:pPr>
      <w:keepNext w:val="0"/>
      <w:numPr>
        <w:numId w:val="0"/>
      </w:numPr>
      <w:spacing w:before="320" w:after="120"/>
    </w:pPr>
    <w:rPr>
      <w:rFonts w:ascii="Arial" w:hAnsi="Arial" w:cs="Times New Roman"/>
      <w:b/>
      <w:bCs w:val="0"/>
      <w:iCs w:val="0"/>
      <w:noProof/>
      <w:color w:val="00A1DE"/>
      <w:sz w:val="24"/>
      <w:szCs w:val="24"/>
    </w:rPr>
  </w:style>
  <w:style w:type="character" w:customStyle="1" w:styleId="ListParagraphChar">
    <w:name w:val="List Paragraph Char"/>
    <w:aliases w:val="Use Case List Paragraph Char Char"/>
    <w:basedOn w:val="DefaultParagraphFont"/>
    <w:link w:val="ListParagraph"/>
    <w:uiPriority w:val="34"/>
    <w:rsid w:val="00B90AD9"/>
    <w:rPr>
      <w:rFonts w:ascii="Times New Roman" w:eastAsia="Times New Roman" w:hAnsi="Times New Roman" w:cs="Times New Roman"/>
      <w:sz w:val="24"/>
      <w:szCs w:val="24"/>
    </w:rPr>
  </w:style>
  <w:style w:type="character" w:customStyle="1" w:styleId="apple-style-span">
    <w:name w:val="apple-style-span"/>
    <w:uiPriority w:val="99"/>
    <w:rsid w:val="00584618"/>
    <w:rPr>
      <w:rFonts w:cs="Times New Roman"/>
    </w:rPr>
  </w:style>
  <w:style w:type="paragraph" w:styleId="TOCHeading">
    <w:name w:val="TOC Heading"/>
    <w:basedOn w:val="Heading1"/>
    <w:next w:val="Normal"/>
    <w:uiPriority w:val="39"/>
    <w:unhideWhenUsed/>
    <w:qFormat/>
    <w:rsid w:val="00584618"/>
    <w:pPr>
      <w:keepLines/>
      <w:spacing w:after="0" w:line="259" w:lineRule="auto"/>
      <w:outlineLvl w:val="9"/>
    </w:pPr>
    <w:rPr>
      <w:rFonts w:asciiTheme="majorHAnsi" w:eastAsiaTheme="majorEastAsia" w:hAnsiTheme="majorHAnsi" w:cstheme="majorBidi"/>
      <w:b w:val="0"/>
      <w:bCs w:val="0"/>
      <w:color w:val="365F91" w:themeColor="accent1" w:themeShade="BF"/>
      <w:kern w:val="0"/>
      <w:sz w:val="32"/>
      <w:szCs w:val="32"/>
    </w:rPr>
  </w:style>
  <w:style w:type="paragraph" w:styleId="TOC1">
    <w:name w:val="toc 1"/>
    <w:basedOn w:val="Normal"/>
    <w:next w:val="Normal"/>
    <w:autoRedefine/>
    <w:uiPriority w:val="39"/>
    <w:unhideWhenUsed/>
    <w:rsid w:val="00584618"/>
    <w:pPr>
      <w:spacing w:after="100"/>
    </w:pPr>
  </w:style>
  <w:style w:type="paragraph" w:styleId="TOC3">
    <w:name w:val="toc 3"/>
    <w:basedOn w:val="Normal"/>
    <w:next w:val="Normal"/>
    <w:autoRedefine/>
    <w:uiPriority w:val="39"/>
    <w:unhideWhenUsed/>
    <w:rsid w:val="00584618"/>
    <w:pPr>
      <w:spacing w:after="100"/>
      <w:ind w:left="400"/>
    </w:pPr>
  </w:style>
  <w:style w:type="paragraph" w:styleId="TOC2">
    <w:name w:val="toc 2"/>
    <w:basedOn w:val="Normal"/>
    <w:next w:val="Normal"/>
    <w:autoRedefine/>
    <w:uiPriority w:val="39"/>
    <w:unhideWhenUsed/>
    <w:rsid w:val="00584618"/>
    <w:pPr>
      <w:spacing w:after="100"/>
      <w:ind w:left="200"/>
    </w:pPr>
  </w:style>
  <w:style w:type="character" w:styleId="Strong">
    <w:name w:val="Strong"/>
    <w:basedOn w:val="DefaultParagraphFont"/>
    <w:uiPriority w:val="22"/>
    <w:qFormat/>
    <w:rsid w:val="00E954B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8282142">
      <w:bodyDiv w:val="1"/>
      <w:marLeft w:val="0"/>
      <w:marRight w:val="0"/>
      <w:marTop w:val="0"/>
      <w:marBottom w:val="0"/>
      <w:divBdr>
        <w:top w:val="none" w:sz="0" w:space="0" w:color="auto"/>
        <w:left w:val="none" w:sz="0" w:space="0" w:color="auto"/>
        <w:bottom w:val="none" w:sz="0" w:space="0" w:color="auto"/>
        <w:right w:val="none" w:sz="0" w:space="0" w:color="auto"/>
      </w:divBdr>
    </w:div>
    <w:div w:id="107286028">
      <w:bodyDiv w:val="1"/>
      <w:marLeft w:val="0"/>
      <w:marRight w:val="0"/>
      <w:marTop w:val="0"/>
      <w:marBottom w:val="0"/>
      <w:divBdr>
        <w:top w:val="none" w:sz="0" w:space="0" w:color="auto"/>
        <w:left w:val="none" w:sz="0" w:space="0" w:color="auto"/>
        <w:bottom w:val="none" w:sz="0" w:space="0" w:color="auto"/>
        <w:right w:val="none" w:sz="0" w:space="0" w:color="auto"/>
      </w:divBdr>
    </w:div>
    <w:div w:id="158275354">
      <w:bodyDiv w:val="1"/>
      <w:marLeft w:val="0"/>
      <w:marRight w:val="0"/>
      <w:marTop w:val="0"/>
      <w:marBottom w:val="0"/>
      <w:divBdr>
        <w:top w:val="none" w:sz="0" w:space="0" w:color="auto"/>
        <w:left w:val="none" w:sz="0" w:space="0" w:color="auto"/>
        <w:bottom w:val="none" w:sz="0" w:space="0" w:color="auto"/>
        <w:right w:val="none" w:sz="0" w:space="0" w:color="auto"/>
      </w:divBdr>
    </w:div>
    <w:div w:id="421221805">
      <w:bodyDiv w:val="1"/>
      <w:marLeft w:val="0"/>
      <w:marRight w:val="0"/>
      <w:marTop w:val="0"/>
      <w:marBottom w:val="0"/>
      <w:divBdr>
        <w:top w:val="none" w:sz="0" w:space="0" w:color="auto"/>
        <w:left w:val="none" w:sz="0" w:space="0" w:color="auto"/>
        <w:bottom w:val="none" w:sz="0" w:space="0" w:color="auto"/>
        <w:right w:val="none" w:sz="0" w:space="0" w:color="auto"/>
      </w:divBdr>
      <w:divsChild>
        <w:div w:id="65805573">
          <w:marLeft w:val="187"/>
          <w:marRight w:val="0"/>
          <w:marTop w:val="0"/>
          <w:marBottom w:val="0"/>
          <w:divBdr>
            <w:top w:val="none" w:sz="0" w:space="0" w:color="auto"/>
            <w:left w:val="none" w:sz="0" w:space="0" w:color="auto"/>
            <w:bottom w:val="none" w:sz="0" w:space="0" w:color="auto"/>
            <w:right w:val="none" w:sz="0" w:space="0" w:color="auto"/>
          </w:divBdr>
        </w:div>
        <w:div w:id="207961263">
          <w:marLeft w:val="187"/>
          <w:marRight w:val="0"/>
          <w:marTop w:val="0"/>
          <w:marBottom w:val="0"/>
          <w:divBdr>
            <w:top w:val="none" w:sz="0" w:space="0" w:color="auto"/>
            <w:left w:val="none" w:sz="0" w:space="0" w:color="auto"/>
            <w:bottom w:val="none" w:sz="0" w:space="0" w:color="auto"/>
            <w:right w:val="none" w:sz="0" w:space="0" w:color="auto"/>
          </w:divBdr>
        </w:div>
        <w:div w:id="1115752627">
          <w:marLeft w:val="187"/>
          <w:marRight w:val="0"/>
          <w:marTop w:val="0"/>
          <w:marBottom w:val="0"/>
          <w:divBdr>
            <w:top w:val="none" w:sz="0" w:space="0" w:color="auto"/>
            <w:left w:val="none" w:sz="0" w:space="0" w:color="auto"/>
            <w:bottom w:val="none" w:sz="0" w:space="0" w:color="auto"/>
            <w:right w:val="none" w:sz="0" w:space="0" w:color="auto"/>
          </w:divBdr>
        </w:div>
        <w:div w:id="1396901325">
          <w:marLeft w:val="187"/>
          <w:marRight w:val="0"/>
          <w:marTop w:val="0"/>
          <w:marBottom w:val="0"/>
          <w:divBdr>
            <w:top w:val="none" w:sz="0" w:space="0" w:color="auto"/>
            <w:left w:val="none" w:sz="0" w:space="0" w:color="auto"/>
            <w:bottom w:val="none" w:sz="0" w:space="0" w:color="auto"/>
            <w:right w:val="none" w:sz="0" w:space="0" w:color="auto"/>
          </w:divBdr>
        </w:div>
        <w:div w:id="2039428908">
          <w:marLeft w:val="187"/>
          <w:marRight w:val="0"/>
          <w:marTop w:val="0"/>
          <w:marBottom w:val="0"/>
          <w:divBdr>
            <w:top w:val="none" w:sz="0" w:space="0" w:color="auto"/>
            <w:left w:val="none" w:sz="0" w:space="0" w:color="auto"/>
            <w:bottom w:val="none" w:sz="0" w:space="0" w:color="auto"/>
            <w:right w:val="none" w:sz="0" w:space="0" w:color="auto"/>
          </w:divBdr>
        </w:div>
      </w:divsChild>
    </w:div>
    <w:div w:id="442919303">
      <w:bodyDiv w:val="1"/>
      <w:marLeft w:val="0"/>
      <w:marRight w:val="0"/>
      <w:marTop w:val="0"/>
      <w:marBottom w:val="0"/>
      <w:divBdr>
        <w:top w:val="none" w:sz="0" w:space="0" w:color="auto"/>
        <w:left w:val="none" w:sz="0" w:space="0" w:color="auto"/>
        <w:bottom w:val="none" w:sz="0" w:space="0" w:color="auto"/>
        <w:right w:val="none" w:sz="0" w:space="0" w:color="auto"/>
      </w:divBdr>
    </w:div>
    <w:div w:id="472214803">
      <w:bodyDiv w:val="1"/>
      <w:marLeft w:val="0"/>
      <w:marRight w:val="0"/>
      <w:marTop w:val="0"/>
      <w:marBottom w:val="0"/>
      <w:divBdr>
        <w:top w:val="none" w:sz="0" w:space="0" w:color="auto"/>
        <w:left w:val="none" w:sz="0" w:space="0" w:color="auto"/>
        <w:bottom w:val="none" w:sz="0" w:space="0" w:color="auto"/>
        <w:right w:val="none" w:sz="0" w:space="0" w:color="auto"/>
      </w:divBdr>
      <w:divsChild>
        <w:div w:id="1080524499">
          <w:marLeft w:val="0"/>
          <w:marRight w:val="0"/>
          <w:marTop w:val="0"/>
          <w:marBottom w:val="0"/>
          <w:divBdr>
            <w:top w:val="none" w:sz="0" w:space="0" w:color="auto"/>
            <w:left w:val="none" w:sz="0" w:space="0" w:color="auto"/>
            <w:bottom w:val="none" w:sz="0" w:space="0" w:color="auto"/>
            <w:right w:val="none" w:sz="0" w:space="0" w:color="auto"/>
          </w:divBdr>
          <w:divsChild>
            <w:div w:id="684867056">
              <w:marLeft w:val="0"/>
              <w:marRight w:val="0"/>
              <w:marTop w:val="0"/>
              <w:marBottom w:val="0"/>
              <w:divBdr>
                <w:top w:val="none" w:sz="0" w:space="0" w:color="auto"/>
                <w:left w:val="none" w:sz="0" w:space="0" w:color="auto"/>
                <w:bottom w:val="none" w:sz="0" w:space="0" w:color="auto"/>
                <w:right w:val="none" w:sz="0" w:space="0" w:color="auto"/>
              </w:divBdr>
              <w:divsChild>
                <w:div w:id="2022780886">
                  <w:marLeft w:val="0"/>
                  <w:marRight w:val="0"/>
                  <w:marTop w:val="0"/>
                  <w:marBottom w:val="0"/>
                  <w:divBdr>
                    <w:top w:val="none" w:sz="0" w:space="0" w:color="auto"/>
                    <w:left w:val="none" w:sz="0" w:space="0" w:color="auto"/>
                    <w:bottom w:val="none" w:sz="0" w:space="0" w:color="auto"/>
                    <w:right w:val="none" w:sz="0" w:space="0" w:color="auto"/>
                  </w:divBdr>
                  <w:divsChild>
                    <w:div w:id="393091223">
                      <w:marLeft w:val="0"/>
                      <w:marRight w:val="0"/>
                      <w:marTop w:val="0"/>
                      <w:marBottom w:val="0"/>
                      <w:divBdr>
                        <w:top w:val="none" w:sz="0" w:space="0" w:color="auto"/>
                        <w:left w:val="none" w:sz="0" w:space="0" w:color="auto"/>
                        <w:bottom w:val="none" w:sz="0" w:space="0" w:color="auto"/>
                        <w:right w:val="none" w:sz="0" w:space="0" w:color="auto"/>
                      </w:divBdr>
                      <w:divsChild>
                        <w:div w:id="202668908">
                          <w:marLeft w:val="0"/>
                          <w:marRight w:val="0"/>
                          <w:marTop w:val="0"/>
                          <w:marBottom w:val="0"/>
                          <w:divBdr>
                            <w:top w:val="none" w:sz="0" w:space="0" w:color="auto"/>
                            <w:left w:val="none" w:sz="0" w:space="0" w:color="auto"/>
                            <w:bottom w:val="none" w:sz="0" w:space="0" w:color="auto"/>
                            <w:right w:val="none" w:sz="0" w:space="0" w:color="auto"/>
                          </w:divBdr>
                          <w:divsChild>
                            <w:div w:id="1813206005">
                              <w:marLeft w:val="0"/>
                              <w:marRight w:val="0"/>
                              <w:marTop w:val="0"/>
                              <w:marBottom w:val="0"/>
                              <w:divBdr>
                                <w:top w:val="none" w:sz="0" w:space="0" w:color="auto"/>
                                <w:left w:val="none" w:sz="0" w:space="0" w:color="auto"/>
                                <w:bottom w:val="none" w:sz="0" w:space="0" w:color="auto"/>
                                <w:right w:val="none" w:sz="0" w:space="0" w:color="auto"/>
                              </w:divBdr>
                              <w:divsChild>
                                <w:div w:id="118495330">
                                  <w:marLeft w:val="0"/>
                                  <w:marRight w:val="0"/>
                                  <w:marTop w:val="0"/>
                                  <w:marBottom w:val="0"/>
                                  <w:divBdr>
                                    <w:top w:val="none" w:sz="0" w:space="0" w:color="auto"/>
                                    <w:left w:val="none" w:sz="0" w:space="0" w:color="auto"/>
                                    <w:bottom w:val="none" w:sz="0" w:space="0" w:color="auto"/>
                                    <w:right w:val="none" w:sz="0" w:space="0" w:color="auto"/>
                                  </w:divBdr>
                                  <w:divsChild>
                                    <w:div w:id="1990868062">
                                      <w:marLeft w:val="0"/>
                                      <w:marRight w:val="0"/>
                                      <w:marTop w:val="0"/>
                                      <w:marBottom w:val="0"/>
                                      <w:divBdr>
                                        <w:top w:val="none" w:sz="0" w:space="0" w:color="auto"/>
                                        <w:left w:val="none" w:sz="0" w:space="0" w:color="auto"/>
                                        <w:bottom w:val="none" w:sz="0" w:space="0" w:color="auto"/>
                                        <w:right w:val="none" w:sz="0" w:space="0" w:color="auto"/>
                                      </w:divBdr>
                                      <w:divsChild>
                                        <w:div w:id="932206041">
                                          <w:marLeft w:val="0"/>
                                          <w:marRight w:val="0"/>
                                          <w:marTop w:val="0"/>
                                          <w:marBottom w:val="0"/>
                                          <w:divBdr>
                                            <w:top w:val="none" w:sz="0" w:space="0" w:color="auto"/>
                                            <w:left w:val="none" w:sz="0" w:space="0" w:color="auto"/>
                                            <w:bottom w:val="none" w:sz="0" w:space="0" w:color="auto"/>
                                            <w:right w:val="none" w:sz="0" w:space="0" w:color="auto"/>
                                          </w:divBdr>
                                          <w:divsChild>
                                            <w:div w:id="2090423734">
                                              <w:marLeft w:val="0"/>
                                              <w:marRight w:val="0"/>
                                              <w:marTop w:val="0"/>
                                              <w:marBottom w:val="0"/>
                                              <w:divBdr>
                                                <w:top w:val="none" w:sz="0" w:space="0" w:color="auto"/>
                                                <w:left w:val="none" w:sz="0" w:space="0" w:color="auto"/>
                                                <w:bottom w:val="none" w:sz="0" w:space="0" w:color="auto"/>
                                                <w:right w:val="none" w:sz="0" w:space="0" w:color="auto"/>
                                              </w:divBdr>
                                              <w:divsChild>
                                                <w:div w:id="6561821">
                                                  <w:marLeft w:val="0"/>
                                                  <w:marRight w:val="0"/>
                                                  <w:marTop w:val="0"/>
                                                  <w:marBottom w:val="0"/>
                                                  <w:divBdr>
                                                    <w:top w:val="none" w:sz="0" w:space="0" w:color="auto"/>
                                                    <w:left w:val="none" w:sz="0" w:space="0" w:color="auto"/>
                                                    <w:bottom w:val="none" w:sz="0" w:space="0" w:color="auto"/>
                                                    <w:right w:val="none" w:sz="0" w:space="0" w:color="auto"/>
                                                  </w:divBdr>
                                                  <w:divsChild>
                                                    <w:div w:id="1724404622">
                                                      <w:marLeft w:val="0"/>
                                                      <w:marRight w:val="0"/>
                                                      <w:marTop w:val="0"/>
                                                      <w:marBottom w:val="0"/>
                                                      <w:divBdr>
                                                        <w:top w:val="none" w:sz="0" w:space="0" w:color="auto"/>
                                                        <w:left w:val="none" w:sz="0" w:space="0" w:color="auto"/>
                                                        <w:bottom w:val="none" w:sz="0" w:space="0" w:color="auto"/>
                                                        <w:right w:val="none" w:sz="0" w:space="0" w:color="auto"/>
                                                      </w:divBdr>
                                                      <w:divsChild>
                                                        <w:div w:id="1436100099">
                                                          <w:marLeft w:val="0"/>
                                                          <w:marRight w:val="0"/>
                                                          <w:marTop w:val="0"/>
                                                          <w:marBottom w:val="0"/>
                                                          <w:divBdr>
                                                            <w:top w:val="none" w:sz="0" w:space="0" w:color="auto"/>
                                                            <w:left w:val="none" w:sz="0" w:space="0" w:color="auto"/>
                                                            <w:bottom w:val="none" w:sz="0" w:space="0" w:color="auto"/>
                                                            <w:right w:val="none" w:sz="0" w:space="0" w:color="auto"/>
                                                          </w:divBdr>
                                                          <w:divsChild>
                                                            <w:div w:id="2028166319">
                                                              <w:marLeft w:val="0"/>
                                                              <w:marRight w:val="150"/>
                                                              <w:marTop w:val="0"/>
                                                              <w:marBottom w:val="150"/>
                                                              <w:divBdr>
                                                                <w:top w:val="none" w:sz="0" w:space="0" w:color="auto"/>
                                                                <w:left w:val="none" w:sz="0" w:space="0" w:color="auto"/>
                                                                <w:bottom w:val="none" w:sz="0" w:space="0" w:color="auto"/>
                                                                <w:right w:val="none" w:sz="0" w:space="0" w:color="auto"/>
                                                              </w:divBdr>
                                                              <w:divsChild>
                                                                <w:div w:id="1330131104">
                                                                  <w:marLeft w:val="0"/>
                                                                  <w:marRight w:val="0"/>
                                                                  <w:marTop w:val="0"/>
                                                                  <w:marBottom w:val="0"/>
                                                                  <w:divBdr>
                                                                    <w:top w:val="none" w:sz="0" w:space="0" w:color="auto"/>
                                                                    <w:left w:val="none" w:sz="0" w:space="0" w:color="auto"/>
                                                                    <w:bottom w:val="none" w:sz="0" w:space="0" w:color="auto"/>
                                                                    <w:right w:val="none" w:sz="0" w:space="0" w:color="auto"/>
                                                                  </w:divBdr>
                                                                  <w:divsChild>
                                                                    <w:div w:id="766077748">
                                                                      <w:marLeft w:val="0"/>
                                                                      <w:marRight w:val="0"/>
                                                                      <w:marTop w:val="0"/>
                                                                      <w:marBottom w:val="0"/>
                                                                      <w:divBdr>
                                                                        <w:top w:val="none" w:sz="0" w:space="0" w:color="auto"/>
                                                                        <w:left w:val="none" w:sz="0" w:space="0" w:color="auto"/>
                                                                        <w:bottom w:val="none" w:sz="0" w:space="0" w:color="auto"/>
                                                                        <w:right w:val="none" w:sz="0" w:space="0" w:color="auto"/>
                                                                      </w:divBdr>
                                                                      <w:divsChild>
                                                                        <w:div w:id="1645429499">
                                                                          <w:marLeft w:val="0"/>
                                                                          <w:marRight w:val="0"/>
                                                                          <w:marTop w:val="0"/>
                                                                          <w:marBottom w:val="0"/>
                                                                          <w:divBdr>
                                                                            <w:top w:val="none" w:sz="0" w:space="0" w:color="auto"/>
                                                                            <w:left w:val="none" w:sz="0" w:space="0" w:color="auto"/>
                                                                            <w:bottom w:val="none" w:sz="0" w:space="0" w:color="auto"/>
                                                                            <w:right w:val="none" w:sz="0" w:space="0" w:color="auto"/>
                                                                          </w:divBdr>
                                                                          <w:divsChild>
                                                                            <w:div w:id="1635788782">
                                                                              <w:marLeft w:val="0"/>
                                                                              <w:marRight w:val="0"/>
                                                                              <w:marTop w:val="0"/>
                                                                              <w:marBottom w:val="0"/>
                                                                              <w:divBdr>
                                                                                <w:top w:val="none" w:sz="0" w:space="0" w:color="auto"/>
                                                                                <w:left w:val="none" w:sz="0" w:space="0" w:color="auto"/>
                                                                                <w:bottom w:val="none" w:sz="0" w:space="0" w:color="auto"/>
                                                                                <w:right w:val="none" w:sz="0" w:space="0" w:color="auto"/>
                                                                              </w:divBdr>
                                                                              <w:divsChild>
                                                                                <w:div w:id="670715185">
                                                                                  <w:marLeft w:val="0"/>
                                                                                  <w:marRight w:val="0"/>
                                                                                  <w:marTop w:val="0"/>
                                                                                  <w:marBottom w:val="0"/>
                                                                                  <w:divBdr>
                                                                                    <w:top w:val="none" w:sz="0" w:space="0" w:color="auto"/>
                                                                                    <w:left w:val="none" w:sz="0" w:space="0" w:color="auto"/>
                                                                                    <w:bottom w:val="none" w:sz="0" w:space="0" w:color="auto"/>
                                                                                    <w:right w:val="none" w:sz="0" w:space="0" w:color="auto"/>
                                                                                  </w:divBdr>
                                                                                  <w:divsChild>
                                                                                    <w:div w:id="1134174254">
                                                                                      <w:marLeft w:val="0"/>
                                                                                      <w:marRight w:val="0"/>
                                                                                      <w:marTop w:val="0"/>
                                                                                      <w:marBottom w:val="0"/>
                                                                                      <w:divBdr>
                                                                                        <w:top w:val="none" w:sz="0" w:space="0" w:color="auto"/>
                                                                                        <w:left w:val="none" w:sz="0" w:space="0" w:color="auto"/>
                                                                                        <w:bottom w:val="none" w:sz="0" w:space="0" w:color="auto"/>
                                                                                        <w:right w:val="none" w:sz="0" w:space="0" w:color="auto"/>
                                                                                      </w:divBdr>
                                                                                    </w:div>
                                                                                    <w:div w:id="493378378">
                                                                                      <w:marLeft w:val="0"/>
                                                                                      <w:marRight w:val="0"/>
                                                                                      <w:marTop w:val="0"/>
                                                                                      <w:marBottom w:val="0"/>
                                                                                      <w:divBdr>
                                                                                        <w:top w:val="none" w:sz="0" w:space="0" w:color="auto"/>
                                                                                        <w:left w:val="none" w:sz="0" w:space="0" w:color="auto"/>
                                                                                        <w:bottom w:val="none" w:sz="0" w:space="0" w:color="auto"/>
                                                                                        <w:right w:val="none" w:sz="0" w:space="0" w:color="auto"/>
                                                                                      </w:divBdr>
                                                                                    </w:div>
                                                                                    <w:div w:id="1094396498">
                                                                                      <w:marLeft w:val="0"/>
                                                                                      <w:marRight w:val="0"/>
                                                                                      <w:marTop w:val="0"/>
                                                                                      <w:marBottom w:val="0"/>
                                                                                      <w:divBdr>
                                                                                        <w:top w:val="none" w:sz="0" w:space="0" w:color="auto"/>
                                                                                        <w:left w:val="none" w:sz="0" w:space="0" w:color="auto"/>
                                                                                        <w:bottom w:val="none" w:sz="0" w:space="0" w:color="auto"/>
                                                                                        <w:right w:val="none" w:sz="0" w:space="0" w:color="auto"/>
                                                                                      </w:divBdr>
                                                                                    </w:div>
                                                                                    <w:div w:id="719091034">
                                                                                      <w:marLeft w:val="0"/>
                                                                                      <w:marRight w:val="0"/>
                                                                                      <w:marTop w:val="0"/>
                                                                                      <w:marBottom w:val="0"/>
                                                                                      <w:divBdr>
                                                                                        <w:top w:val="none" w:sz="0" w:space="0" w:color="auto"/>
                                                                                        <w:left w:val="none" w:sz="0" w:space="0" w:color="auto"/>
                                                                                        <w:bottom w:val="none" w:sz="0" w:space="0" w:color="auto"/>
                                                                                        <w:right w:val="none" w:sz="0" w:space="0" w:color="auto"/>
                                                                                      </w:divBdr>
                                                                                    </w:div>
                                                                                    <w:div w:id="886113227">
                                                                                      <w:marLeft w:val="0"/>
                                                                                      <w:marRight w:val="0"/>
                                                                                      <w:marTop w:val="0"/>
                                                                                      <w:marBottom w:val="0"/>
                                                                                      <w:divBdr>
                                                                                        <w:top w:val="none" w:sz="0" w:space="0" w:color="auto"/>
                                                                                        <w:left w:val="none" w:sz="0" w:space="0" w:color="auto"/>
                                                                                        <w:bottom w:val="none" w:sz="0" w:space="0" w:color="auto"/>
                                                                                        <w:right w:val="none" w:sz="0" w:space="0" w:color="auto"/>
                                                                                      </w:divBdr>
                                                                                    </w:div>
                                                                                    <w:div w:id="306394491">
                                                                                      <w:marLeft w:val="0"/>
                                                                                      <w:marRight w:val="0"/>
                                                                                      <w:marTop w:val="0"/>
                                                                                      <w:marBottom w:val="0"/>
                                                                                      <w:divBdr>
                                                                                        <w:top w:val="none" w:sz="0" w:space="0" w:color="auto"/>
                                                                                        <w:left w:val="none" w:sz="0" w:space="0" w:color="auto"/>
                                                                                        <w:bottom w:val="none" w:sz="0" w:space="0" w:color="auto"/>
                                                                                        <w:right w:val="none" w:sz="0" w:space="0" w:color="auto"/>
                                                                                      </w:divBdr>
                                                                                    </w:div>
                                                                                    <w:div w:id="1464888194">
                                                                                      <w:marLeft w:val="0"/>
                                                                                      <w:marRight w:val="0"/>
                                                                                      <w:marTop w:val="0"/>
                                                                                      <w:marBottom w:val="0"/>
                                                                                      <w:divBdr>
                                                                                        <w:top w:val="none" w:sz="0" w:space="0" w:color="auto"/>
                                                                                        <w:left w:val="none" w:sz="0" w:space="0" w:color="auto"/>
                                                                                        <w:bottom w:val="none" w:sz="0" w:space="0" w:color="auto"/>
                                                                                        <w:right w:val="none" w:sz="0" w:space="0" w:color="auto"/>
                                                                                      </w:divBdr>
                                                                                    </w:div>
                                                                                    <w:div w:id="2125683258">
                                                                                      <w:marLeft w:val="0"/>
                                                                                      <w:marRight w:val="0"/>
                                                                                      <w:marTop w:val="0"/>
                                                                                      <w:marBottom w:val="0"/>
                                                                                      <w:divBdr>
                                                                                        <w:top w:val="none" w:sz="0" w:space="0" w:color="auto"/>
                                                                                        <w:left w:val="none" w:sz="0" w:space="0" w:color="auto"/>
                                                                                        <w:bottom w:val="none" w:sz="0" w:space="0" w:color="auto"/>
                                                                                        <w:right w:val="none" w:sz="0" w:space="0" w:color="auto"/>
                                                                                      </w:divBdr>
                                                                                    </w:div>
                                                                                    <w:div w:id="893275901">
                                                                                      <w:marLeft w:val="0"/>
                                                                                      <w:marRight w:val="0"/>
                                                                                      <w:marTop w:val="0"/>
                                                                                      <w:marBottom w:val="0"/>
                                                                                      <w:divBdr>
                                                                                        <w:top w:val="none" w:sz="0" w:space="0" w:color="auto"/>
                                                                                        <w:left w:val="none" w:sz="0" w:space="0" w:color="auto"/>
                                                                                        <w:bottom w:val="none" w:sz="0" w:space="0" w:color="auto"/>
                                                                                        <w:right w:val="none" w:sz="0" w:space="0" w:color="auto"/>
                                                                                      </w:divBdr>
                                                                                    </w:div>
                                                                                    <w:div w:id="1539053263">
                                                                                      <w:marLeft w:val="0"/>
                                                                                      <w:marRight w:val="0"/>
                                                                                      <w:marTop w:val="0"/>
                                                                                      <w:marBottom w:val="0"/>
                                                                                      <w:divBdr>
                                                                                        <w:top w:val="none" w:sz="0" w:space="0" w:color="auto"/>
                                                                                        <w:left w:val="none" w:sz="0" w:space="0" w:color="auto"/>
                                                                                        <w:bottom w:val="none" w:sz="0" w:space="0" w:color="auto"/>
                                                                                        <w:right w:val="none" w:sz="0" w:space="0" w:color="auto"/>
                                                                                      </w:divBdr>
                                                                                    </w:div>
                                                                                    <w:div w:id="404956532">
                                                                                      <w:marLeft w:val="0"/>
                                                                                      <w:marRight w:val="0"/>
                                                                                      <w:marTop w:val="0"/>
                                                                                      <w:marBottom w:val="0"/>
                                                                                      <w:divBdr>
                                                                                        <w:top w:val="none" w:sz="0" w:space="0" w:color="auto"/>
                                                                                        <w:left w:val="none" w:sz="0" w:space="0" w:color="auto"/>
                                                                                        <w:bottom w:val="none" w:sz="0" w:space="0" w:color="auto"/>
                                                                                        <w:right w:val="none" w:sz="0" w:space="0" w:color="auto"/>
                                                                                      </w:divBdr>
                                                                                    </w:div>
                                                                                    <w:div w:id="1549296412">
                                                                                      <w:marLeft w:val="0"/>
                                                                                      <w:marRight w:val="0"/>
                                                                                      <w:marTop w:val="0"/>
                                                                                      <w:marBottom w:val="0"/>
                                                                                      <w:divBdr>
                                                                                        <w:top w:val="none" w:sz="0" w:space="0" w:color="auto"/>
                                                                                        <w:left w:val="none" w:sz="0" w:space="0" w:color="auto"/>
                                                                                        <w:bottom w:val="none" w:sz="0" w:space="0" w:color="auto"/>
                                                                                        <w:right w:val="none" w:sz="0" w:space="0" w:color="auto"/>
                                                                                      </w:divBdr>
                                                                                    </w:div>
                                                                                    <w:div w:id="1194029419">
                                                                                      <w:marLeft w:val="0"/>
                                                                                      <w:marRight w:val="0"/>
                                                                                      <w:marTop w:val="0"/>
                                                                                      <w:marBottom w:val="0"/>
                                                                                      <w:divBdr>
                                                                                        <w:top w:val="none" w:sz="0" w:space="0" w:color="auto"/>
                                                                                        <w:left w:val="none" w:sz="0" w:space="0" w:color="auto"/>
                                                                                        <w:bottom w:val="none" w:sz="0" w:space="0" w:color="auto"/>
                                                                                        <w:right w:val="none" w:sz="0" w:space="0" w:color="auto"/>
                                                                                      </w:divBdr>
                                                                                    </w:div>
                                                                                    <w:div w:id="936013653">
                                                                                      <w:marLeft w:val="0"/>
                                                                                      <w:marRight w:val="0"/>
                                                                                      <w:marTop w:val="0"/>
                                                                                      <w:marBottom w:val="0"/>
                                                                                      <w:divBdr>
                                                                                        <w:top w:val="none" w:sz="0" w:space="0" w:color="auto"/>
                                                                                        <w:left w:val="none" w:sz="0" w:space="0" w:color="auto"/>
                                                                                        <w:bottom w:val="none" w:sz="0" w:space="0" w:color="auto"/>
                                                                                        <w:right w:val="none" w:sz="0" w:space="0" w:color="auto"/>
                                                                                      </w:divBdr>
                                                                                    </w:div>
                                                                                    <w:div w:id="908689404">
                                                                                      <w:marLeft w:val="0"/>
                                                                                      <w:marRight w:val="0"/>
                                                                                      <w:marTop w:val="0"/>
                                                                                      <w:marBottom w:val="0"/>
                                                                                      <w:divBdr>
                                                                                        <w:top w:val="none" w:sz="0" w:space="0" w:color="auto"/>
                                                                                        <w:left w:val="none" w:sz="0" w:space="0" w:color="auto"/>
                                                                                        <w:bottom w:val="none" w:sz="0" w:space="0" w:color="auto"/>
                                                                                        <w:right w:val="none" w:sz="0" w:space="0" w:color="auto"/>
                                                                                      </w:divBdr>
                                                                                    </w:div>
                                                                                    <w:div w:id="570120955">
                                                                                      <w:marLeft w:val="0"/>
                                                                                      <w:marRight w:val="0"/>
                                                                                      <w:marTop w:val="0"/>
                                                                                      <w:marBottom w:val="0"/>
                                                                                      <w:divBdr>
                                                                                        <w:top w:val="none" w:sz="0" w:space="0" w:color="auto"/>
                                                                                        <w:left w:val="none" w:sz="0" w:space="0" w:color="auto"/>
                                                                                        <w:bottom w:val="none" w:sz="0" w:space="0" w:color="auto"/>
                                                                                        <w:right w:val="none" w:sz="0" w:space="0" w:color="auto"/>
                                                                                      </w:divBdr>
                                                                                    </w:div>
                                                                                    <w:div w:id="79522663">
                                                                                      <w:marLeft w:val="0"/>
                                                                                      <w:marRight w:val="0"/>
                                                                                      <w:marTop w:val="0"/>
                                                                                      <w:marBottom w:val="0"/>
                                                                                      <w:divBdr>
                                                                                        <w:top w:val="none" w:sz="0" w:space="0" w:color="auto"/>
                                                                                        <w:left w:val="none" w:sz="0" w:space="0" w:color="auto"/>
                                                                                        <w:bottom w:val="none" w:sz="0" w:space="0" w:color="auto"/>
                                                                                        <w:right w:val="none" w:sz="0" w:space="0" w:color="auto"/>
                                                                                      </w:divBdr>
                                                                                    </w:div>
                                                                                    <w:div w:id="2122452977">
                                                                                      <w:marLeft w:val="0"/>
                                                                                      <w:marRight w:val="0"/>
                                                                                      <w:marTop w:val="0"/>
                                                                                      <w:marBottom w:val="0"/>
                                                                                      <w:divBdr>
                                                                                        <w:top w:val="none" w:sz="0" w:space="0" w:color="auto"/>
                                                                                        <w:left w:val="none" w:sz="0" w:space="0" w:color="auto"/>
                                                                                        <w:bottom w:val="none" w:sz="0" w:space="0" w:color="auto"/>
                                                                                        <w:right w:val="none" w:sz="0" w:space="0" w:color="auto"/>
                                                                                      </w:divBdr>
                                                                                    </w:div>
                                                                                    <w:div w:id="781653737">
                                                                                      <w:marLeft w:val="0"/>
                                                                                      <w:marRight w:val="0"/>
                                                                                      <w:marTop w:val="0"/>
                                                                                      <w:marBottom w:val="0"/>
                                                                                      <w:divBdr>
                                                                                        <w:top w:val="none" w:sz="0" w:space="0" w:color="auto"/>
                                                                                        <w:left w:val="none" w:sz="0" w:space="0" w:color="auto"/>
                                                                                        <w:bottom w:val="none" w:sz="0" w:space="0" w:color="auto"/>
                                                                                        <w:right w:val="none" w:sz="0" w:space="0" w:color="auto"/>
                                                                                      </w:divBdr>
                                                                                    </w:div>
                                                                                    <w:div w:id="1927304542">
                                                                                      <w:marLeft w:val="0"/>
                                                                                      <w:marRight w:val="0"/>
                                                                                      <w:marTop w:val="0"/>
                                                                                      <w:marBottom w:val="0"/>
                                                                                      <w:divBdr>
                                                                                        <w:top w:val="none" w:sz="0" w:space="0" w:color="auto"/>
                                                                                        <w:left w:val="none" w:sz="0" w:space="0" w:color="auto"/>
                                                                                        <w:bottom w:val="none" w:sz="0" w:space="0" w:color="auto"/>
                                                                                        <w:right w:val="none" w:sz="0" w:space="0" w:color="auto"/>
                                                                                      </w:divBdr>
                                                                                    </w:div>
                                                                                    <w:div w:id="734473700">
                                                                                      <w:marLeft w:val="0"/>
                                                                                      <w:marRight w:val="0"/>
                                                                                      <w:marTop w:val="0"/>
                                                                                      <w:marBottom w:val="0"/>
                                                                                      <w:divBdr>
                                                                                        <w:top w:val="none" w:sz="0" w:space="0" w:color="auto"/>
                                                                                        <w:left w:val="none" w:sz="0" w:space="0" w:color="auto"/>
                                                                                        <w:bottom w:val="none" w:sz="0" w:space="0" w:color="auto"/>
                                                                                        <w:right w:val="none" w:sz="0" w:space="0" w:color="auto"/>
                                                                                      </w:divBdr>
                                                                                    </w:div>
                                                                                    <w:div w:id="380515890">
                                                                                      <w:marLeft w:val="0"/>
                                                                                      <w:marRight w:val="0"/>
                                                                                      <w:marTop w:val="0"/>
                                                                                      <w:marBottom w:val="0"/>
                                                                                      <w:divBdr>
                                                                                        <w:top w:val="none" w:sz="0" w:space="0" w:color="auto"/>
                                                                                        <w:left w:val="none" w:sz="0" w:space="0" w:color="auto"/>
                                                                                        <w:bottom w:val="none" w:sz="0" w:space="0" w:color="auto"/>
                                                                                        <w:right w:val="none" w:sz="0" w:space="0" w:color="auto"/>
                                                                                      </w:divBdr>
                                                                                    </w:div>
                                                                                    <w:div w:id="1106578863">
                                                                                      <w:marLeft w:val="0"/>
                                                                                      <w:marRight w:val="0"/>
                                                                                      <w:marTop w:val="0"/>
                                                                                      <w:marBottom w:val="0"/>
                                                                                      <w:divBdr>
                                                                                        <w:top w:val="none" w:sz="0" w:space="0" w:color="auto"/>
                                                                                        <w:left w:val="none" w:sz="0" w:space="0" w:color="auto"/>
                                                                                        <w:bottom w:val="none" w:sz="0" w:space="0" w:color="auto"/>
                                                                                        <w:right w:val="none" w:sz="0" w:space="0" w:color="auto"/>
                                                                                      </w:divBdr>
                                                                                    </w:div>
                                                                                    <w:div w:id="66265562">
                                                                                      <w:marLeft w:val="0"/>
                                                                                      <w:marRight w:val="0"/>
                                                                                      <w:marTop w:val="0"/>
                                                                                      <w:marBottom w:val="0"/>
                                                                                      <w:divBdr>
                                                                                        <w:top w:val="none" w:sz="0" w:space="0" w:color="auto"/>
                                                                                        <w:left w:val="none" w:sz="0" w:space="0" w:color="auto"/>
                                                                                        <w:bottom w:val="none" w:sz="0" w:space="0" w:color="auto"/>
                                                                                        <w:right w:val="none" w:sz="0" w:space="0" w:color="auto"/>
                                                                                      </w:divBdr>
                                                                                    </w:div>
                                                                                    <w:div w:id="745147166">
                                                                                      <w:marLeft w:val="0"/>
                                                                                      <w:marRight w:val="0"/>
                                                                                      <w:marTop w:val="0"/>
                                                                                      <w:marBottom w:val="0"/>
                                                                                      <w:divBdr>
                                                                                        <w:top w:val="none" w:sz="0" w:space="0" w:color="auto"/>
                                                                                        <w:left w:val="none" w:sz="0" w:space="0" w:color="auto"/>
                                                                                        <w:bottom w:val="none" w:sz="0" w:space="0" w:color="auto"/>
                                                                                        <w:right w:val="none" w:sz="0" w:space="0" w:color="auto"/>
                                                                                      </w:divBdr>
                                                                                    </w:div>
                                                                                    <w:div w:id="267664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477380133">
      <w:bodyDiv w:val="1"/>
      <w:marLeft w:val="0"/>
      <w:marRight w:val="0"/>
      <w:marTop w:val="0"/>
      <w:marBottom w:val="0"/>
      <w:divBdr>
        <w:top w:val="none" w:sz="0" w:space="0" w:color="auto"/>
        <w:left w:val="none" w:sz="0" w:space="0" w:color="auto"/>
        <w:bottom w:val="none" w:sz="0" w:space="0" w:color="auto"/>
        <w:right w:val="none" w:sz="0" w:space="0" w:color="auto"/>
      </w:divBdr>
    </w:div>
    <w:div w:id="519045748">
      <w:bodyDiv w:val="1"/>
      <w:marLeft w:val="0"/>
      <w:marRight w:val="0"/>
      <w:marTop w:val="0"/>
      <w:marBottom w:val="0"/>
      <w:divBdr>
        <w:top w:val="none" w:sz="0" w:space="0" w:color="auto"/>
        <w:left w:val="none" w:sz="0" w:space="0" w:color="auto"/>
        <w:bottom w:val="none" w:sz="0" w:space="0" w:color="auto"/>
        <w:right w:val="none" w:sz="0" w:space="0" w:color="auto"/>
      </w:divBdr>
      <w:divsChild>
        <w:div w:id="330839633">
          <w:marLeft w:val="187"/>
          <w:marRight w:val="0"/>
          <w:marTop w:val="0"/>
          <w:marBottom w:val="0"/>
          <w:divBdr>
            <w:top w:val="none" w:sz="0" w:space="0" w:color="auto"/>
            <w:left w:val="none" w:sz="0" w:space="0" w:color="auto"/>
            <w:bottom w:val="none" w:sz="0" w:space="0" w:color="auto"/>
            <w:right w:val="none" w:sz="0" w:space="0" w:color="auto"/>
          </w:divBdr>
        </w:div>
        <w:div w:id="943266393">
          <w:marLeft w:val="187"/>
          <w:marRight w:val="0"/>
          <w:marTop w:val="0"/>
          <w:marBottom w:val="0"/>
          <w:divBdr>
            <w:top w:val="none" w:sz="0" w:space="0" w:color="auto"/>
            <w:left w:val="none" w:sz="0" w:space="0" w:color="auto"/>
            <w:bottom w:val="none" w:sz="0" w:space="0" w:color="auto"/>
            <w:right w:val="none" w:sz="0" w:space="0" w:color="auto"/>
          </w:divBdr>
        </w:div>
        <w:div w:id="1129666824">
          <w:marLeft w:val="187"/>
          <w:marRight w:val="0"/>
          <w:marTop w:val="0"/>
          <w:marBottom w:val="0"/>
          <w:divBdr>
            <w:top w:val="none" w:sz="0" w:space="0" w:color="auto"/>
            <w:left w:val="none" w:sz="0" w:space="0" w:color="auto"/>
            <w:bottom w:val="none" w:sz="0" w:space="0" w:color="auto"/>
            <w:right w:val="none" w:sz="0" w:space="0" w:color="auto"/>
          </w:divBdr>
        </w:div>
        <w:div w:id="1668947420">
          <w:marLeft w:val="187"/>
          <w:marRight w:val="0"/>
          <w:marTop w:val="0"/>
          <w:marBottom w:val="0"/>
          <w:divBdr>
            <w:top w:val="none" w:sz="0" w:space="0" w:color="auto"/>
            <w:left w:val="none" w:sz="0" w:space="0" w:color="auto"/>
            <w:bottom w:val="none" w:sz="0" w:space="0" w:color="auto"/>
            <w:right w:val="none" w:sz="0" w:space="0" w:color="auto"/>
          </w:divBdr>
        </w:div>
        <w:div w:id="1842234729">
          <w:marLeft w:val="187"/>
          <w:marRight w:val="0"/>
          <w:marTop w:val="0"/>
          <w:marBottom w:val="0"/>
          <w:divBdr>
            <w:top w:val="none" w:sz="0" w:space="0" w:color="auto"/>
            <w:left w:val="none" w:sz="0" w:space="0" w:color="auto"/>
            <w:bottom w:val="none" w:sz="0" w:space="0" w:color="auto"/>
            <w:right w:val="none" w:sz="0" w:space="0" w:color="auto"/>
          </w:divBdr>
        </w:div>
      </w:divsChild>
    </w:div>
    <w:div w:id="582881041">
      <w:bodyDiv w:val="1"/>
      <w:marLeft w:val="0"/>
      <w:marRight w:val="0"/>
      <w:marTop w:val="0"/>
      <w:marBottom w:val="0"/>
      <w:divBdr>
        <w:top w:val="none" w:sz="0" w:space="0" w:color="auto"/>
        <w:left w:val="none" w:sz="0" w:space="0" w:color="auto"/>
        <w:bottom w:val="none" w:sz="0" w:space="0" w:color="auto"/>
        <w:right w:val="none" w:sz="0" w:space="0" w:color="auto"/>
      </w:divBdr>
    </w:div>
    <w:div w:id="623393410">
      <w:bodyDiv w:val="1"/>
      <w:marLeft w:val="0"/>
      <w:marRight w:val="0"/>
      <w:marTop w:val="0"/>
      <w:marBottom w:val="0"/>
      <w:divBdr>
        <w:top w:val="none" w:sz="0" w:space="0" w:color="auto"/>
        <w:left w:val="none" w:sz="0" w:space="0" w:color="auto"/>
        <w:bottom w:val="none" w:sz="0" w:space="0" w:color="auto"/>
        <w:right w:val="none" w:sz="0" w:space="0" w:color="auto"/>
      </w:divBdr>
    </w:div>
    <w:div w:id="668823815">
      <w:bodyDiv w:val="1"/>
      <w:marLeft w:val="0"/>
      <w:marRight w:val="0"/>
      <w:marTop w:val="0"/>
      <w:marBottom w:val="0"/>
      <w:divBdr>
        <w:top w:val="none" w:sz="0" w:space="0" w:color="auto"/>
        <w:left w:val="none" w:sz="0" w:space="0" w:color="auto"/>
        <w:bottom w:val="none" w:sz="0" w:space="0" w:color="auto"/>
        <w:right w:val="none" w:sz="0" w:space="0" w:color="auto"/>
      </w:divBdr>
    </w:div>
    <w:div w:id="694429681">
      <w:bodyDiv w:val="1"/>
      <w:marLeft w:val="0"/>
      <w:marRight w:val="0"/>
      <w:marTop w:val="0"/>
      <w:marBottom w:val="0"/>
      <w:divBdr>
        <w:top w:val="none" w:sz="0" w:space="0" w:color="auto"/>
        <w:left w:val="none" w:sz="0" w:space="0" w:color="auto"/>
        <w:bottom w:val="none" w:sz="0" w:space="0" w:color="auto"/>
        <w:right w:val="none" w:sz="0" w:space="0" w:color="auto"/>
      </w:divBdr>
    </w:div>
    <w:div w:id="705640947">
      <w:bodyDiv w:val="1"/>
      <w:marLeft w:val="0"/>
      <w:marRight w:val="0"/>
      <w:marTop w:val="0"/>
      <w:marBottom w:val="0"/>
      <w:divBdr>
        <w:top w:val="none" w:sz="0" w:space="0" w:color="auto"/>
        <w:left w:val="none" w:sz="0" w:space="0" w:color="auto"/>
        <w:bottom w:val="none" w:sz="0" w:space="0" w:color="auto"/>
        <w:right w:val="none" w:sz="0" w:space="0" w:color="auto"/>
      </w:divBdr>
    </w:div>
    <w:div w:id="717053110">
      <w:bodyDiv w:val="1"/>
      <w:marLeft w:val="0"/>
      <w:marRight w:val="0"/>
      <w:marTop w:val="0"/>
      <w:marBottom w:val="0"/>
      <w:divBdr>
        <w:top w:val="none" w:sz="0" w:space="0" w:color="auto"/>
        <w:left w:val="none" w:sz="0" w:space="0" w:color="auto"/>
        <w:bottom w:val="none" w:sz="0" w:space="0" w:color="auto"/>
        <w:right w:val="none" w:sz="0" w:space="0" w:color="auto"/>
      </w:divBdr>
    </w:div>
    <w:div w:id="746272806">
      <w:bodyDiv w:val="1"/>
      <w:marLeft w:val="0"/>
      <w:marRight w:val="0"/>
      <w:marTop w:val="0"/>
      <w:marBottom w:val="0"/>
      <w:divBdr>
        <w:top w:val="none" w:sz="0" w:space="0" w:color="auto"/>
        <w:left w:val="none" w:sz="0" w:space="0" w:color="auto"/>
        <w:bottom w:val="none" w:sz="0" w:space="0" w:color="auto"/>
        <w:right w:val="none" w:sz="0" w:space="0" w:color="auto"/>
      </w:divBdr>
    </w:div>
    <w:div w:id="789205771">
      <w:bodyDiv w:val="1"/>
      <w:marLeft w:val="0"/>
      <w:marRight w:val="0"/>
      <w:marTop w:val="0"/>
      <w:marBottom w:val="0"/>
      <w:divBdr>
        <w:top w:val="none" w:sz="0" w:space="0" w:color="auto"/>
        <w:left w:val="none" w:sz="0" w:space="0" w:color="auto"/>
        <w:bottom w:val="none" w:sz="0" w:space="0" w:color="auto"/>
        <w:right w:val="none" w:sz="0" w:space="0" w:color="auto"/>
      </w:divBdr>
    </w:div>
    <w:div w:id="793137815">
      <w:bodyDiv w:val="1"/>
      <w:marLeft w:val="0"/>
      <w:marRight w:val="0"/>
      <w:marTop w:val="0"/>
      <w:marBottom w:val="0"/>
      <w:divBdr>
        <w:top w:val="none" w:sz="0" w:space="0" w:color="auto"/>
        <w:left w:val="none" w:sz="0" w:space="0" w:color="auto"/>
        <w:bottom w:val="none" w:sz="0" w:space="0" w:color="auto"/>
        <w:right w:val="none" w:sz="0" w:space="0" w:color="auto"/>
      </w:divBdr>
    </w:div>
    <w:div w:id="854613329">
      <w:bodyDiv w:val="1"/>
      <w:marLeft w:val="0"/>
      <w:marRight w:val="0"/>
      <w:marTop w:val="0"/>
      <w:marBottom w:val="0"/>
      <w:divBdr>
        <w:top w:val="none" w:sz="0" w:space="0" w:color="auto"/>
        <w:left w:val="none" w:sz="0" w:space="0" w:color="auto"/>
        <w:bottom w:val="none" w:sz="0" w:space="0" w:color="auto"/>
        <w:right w:val="none" w:sz="0" w:space="0" w:color="auto"/>
      </w:divBdr>
    </w:div>
    <w:div w:id="869336359">
      <w:bodyDiv w:val="1"/>
      <w:marLeft w:val="0"/>
      <w:marRight w:val="0"/>
      <w:marTop w:val="0"/>
      <w:marBottom w:val="0"/>
      <w:divBdr>
        <w:top w:val="none" w:sz="0" w:space="0" w:color="auto"/>
        <w:left w:val="none" w:sz="0" w:space="0" w:color="auto"/>
        <w:bottom w:val="none" w:sz="0" w:space="0" w:color="auto"/>
        <w:right w:val="none" w:sz="0" w:space="0" w:color="auto"/>
      </w:divBdr>
    </w:div>
    <w:div w:id="900018777">
      <w:bodyDiv w:val="1"/>
      <w:marLeft w:val="0"/>
      <w:marRight w:val="0"/>
      <w:marTop w:val="0"/>
      <w:marBottom w:val="0"/>
      <w:divBdr>
        <w:top w:val="none" w:sz="0" w:space="0" w:color="auto"/>
        <w:left w:val="none" w:sz="0" w:space="0" w:color="auto"/>
        <w:bottom w:val="none" w:sz="0" w:space="0" w:color="auto"/>
        <w:right w:val="none" w:sz="0" w:space="0" w:color="auto"/>
      </w:divBdr>
      <w:divsChild>
        <w:div w:id="250704826">
          <w:marLeft w:val="187"/>
          <w:marRight w:val="0"/>
          <w:marTop w:val="0"/>
          <w:marBottom w:val="0"/>
          <w:divBdr>
            <w:top w:val="none" w:sz="0" w:space="0" w:color="auto"/>
            <w:left w:val="none" w:sz="0" w:space="0" w:color="auto"/>
            <w:bottom w:val="none" w:sz="0" w:space="0" w:color="auto"/>
            <w:right w:val="none" w:sz="0" w:space="0" w:color="auto"/>
          </w:divBdr>
        </w:div>
        <w:div w:id="349255553">
          <w:marLeft w:val="187"/>
          <w:marRight w:val="0"/>
          <w:marTop w:val="0"/>
          <w:marBottom w:val="0"/>
          <w:divBdr>
            <w:top w:val="none" w:sz="0" w:space="0" w:color="auto"/>
            <w:left w:val="none" w:sz="0" w:space="0" w:color="auto"/>
            <w:bottom w:val="none" w:sz="0" w:space="0" w:color="auto"/>
            <w:right w:val="none" w:sz="0" w:space="0" w:color="auto"/>
          </w:divBdr>
        </w:div>
        <w:div w:id="515651444">
          <w:marLeft w:val="187"/>
          <w:marRight w:val="0"/>
          <w:marTop w:val="0"/>
          <w:marBottom w:val="0"/>
          <w:divBdr>
            <w:top w:val="none" w:sz="0" w:space="0" w:color="auto"/>
            <w:left w:val="none" w:sz="0" w:space="0" w:color="auto"/>
            <w:bottom w:val="none" w:sz="0" w:space="0" w:color="auto"/>
            <w:right w:val="none" w:sz="0" w:space="0" w:color="auto"/>
          </w:divBdr>
        </w:div>
        <w:div w:id="1231189572">
          <w:marLeft w:val="187"/>
          <w:marRight w:val="0"/>
          <w:marTop w:val="0"/>
          <w:marBottom w:val="0"/>
          <w:divBdr>
            <w:top w:val="none" w:sz="0" w:space="0" w:color="auto"/>
            <w:left w:val="none" w:sz="0" w:space="0" w:color="auto"/>
            <w:bottom w:val="none" w:sz="0" w:space="0" w:color="auto"/>
            <w:right w:val="none" w:sz="0" w:space="0" w:color="auto"/>
          </w:divBdr>
        </w:div>
        <w:div w:id="1475298070">
          <w:marLeft w:val="187"/>
          <w:marRight w:val="0"/>
          <w:marTop w:val="0"/>
          <w:marBottom w:val="0"/>
          <w:divBdr>
            <w:top w:val="none" w:sz="0" w:space="0" w:color="auto"/>
            <w:left w:val="none" w:sz="0" w:space="0" w:color="auto"/>
            <w:bottom w:val="none" w:sz="0" w:space="0" w:color="auto"/>
            <w:right w:val="none" w:sz="0" w:space="0" w:color="auto"/>
          </w:divBdr>
        </w:div>
      </w:divsChild>
    </w:div>
    <w:div w:id="932057940">
      <w:bodyDiv w:val="1"/>
      <w:marLeft w:val="0"/>
      <w:marRight w:val="0"/>
      <w:marTop w:val="0"/>
      <w:marBottom w:val="0"/>
      <w:divBdr>
        <w:top w:val="none" w:sz="0" w:space="0" w:color="auto"/>
        <w:left w:val="none" w:sz="0" w:space="0" w:color="auto"/>
        <w:bottom w:val="none" w:sz="0" w:space="0" w:color="auto"/>
        <w:right w:val="none" w:sz="0" w:space="0" w:color="auto"/>
      </w:divBdr>
    </w:div>
    <w:div w:id="966397022">
      <w:bodyDiv w:val="1"/>
      <w:marLeft w:val="0"/>
      <w:marRight w:val="0"/>
      <w:marTop w:val="0"/>
      <w:marBottom w:val="0"/>
      <w:divBdr>
        <w:top w:val="none" w:sz="0" w:space="0" w:color="auto"/>
        <w:left w:val="none" w:sz="0" w:space="0" w:color="auto"/>
        <w:bottom w:val="none" w:sz="0" w:space="0" w:color="auto"/>
        <w:right w:val="none" w:sz="0" w:space="0" w:color="auto"/>
      </w:divBdr>
      <w:divsChild>
        <w:div w:id="277831445">
          <w:marLeft w:val="187"/>
          <w:marRight w:val="0"/>
          <w:marTop w:val="0"/>
          <w:marBottom w:val="0"/>
          <w:divBdr>
            <w:top w:val="none" w:sz="0" w:space="0" w:color="auto"/>
            <w:left w:val="none" w:sz="0" w:space="0" w:color="auto"/>
            <w:bottom w:val="none" w:sz="0" w:space="0" w:color="auto"/>
            <w:right w:val="none" w:sz="0" w:space="0" w:color="auto"/>
          </w:divBdr>
        </w:div>
        <w:div w:id="577248282">
          <w:marLeft w:val="187"/>
          <w:marRight w:val="0"/>
          <w:marTop w:val="0"/>
          <w:marBottom w:val="0"/>
          <w:divBdr>
            <w:top w:val="none" w:sz="0" w:space="0" w:color="auto"/>
            <w:left w:val="none" w:sz="0" w:space="0" w:color="auto"/>
            <w:bottom w:val="none" w:sz="0" w:space="0" w:color="auto"/>
            <w:right w:val="none" w:sz="0" w:space="0" w:color="auto"/>
          </w:divBdr>
        </w:div>
        <w:div w:id="645621288">
          <w:marLeft w:val="187"/>
          <w:marRight w:val="0"/>
          <w:marTop w:val="0"/>
          <w:marBottom w:val="0"/>
          <w:divBdr>
            <w:top w:val="none" w:sz="0" w:space="0" w:color="auto"/>
            <w:left w:val="none" w:sz="0" w:space="0" w:color="auto"/>
            <w:bottom w:val="none" w:sz="0" w:space="0" w:color="auto"/>
            <w:right w:val="none" w:sz="0" w:space="0" w:color="auto"/>
          </w:divBdr>
        </w:div>
        <w:div w:id="1436049801">
          <w:marLeft w:val="187"/>
          <w:marRight w:val="0"/>
          <w:marTop w:val="0"/>
          <w:marBottom w:val="0"/>
          <w:divBdr>
            <w:top w:val="none" w:sz="0" w:space="0" w:color="auto"/>
            <w:left w:val="none" w:sz="0" w:space="0" w:color="auto"/>
            <w:bottom w:val="none" w:sz="0" w:space="0" w:color="auto"/>
            <w:right w:val="none" w:sz="0" w:space="0" w:color="auto"/>
          </w:divBdr>
        </w:div>
        <w:div w:id="1590961652">
          <w:marLeft w:val="187"/>
          <w:marRight w:val="0"/>
          <w:marTop w:val="0"/>
          <w:marBottom w:val="0"/>
          <w:divBdr>
            <w:top w:val="none" w:sz="0" w:space="0" w:color="auto"/>
            <w:left w:val="none" w:sz="0" w:space="0" w:color="auto"/>
            <w:bottom w:val="none" w:sz="0" w:space="0" w:color="auto"/>
            <w:right w:val="none" w:sz="0" w:space="0" w:color="auto"/>
          </w:divBdr>
        </w:div>
      </w:divsChild>
    </w:div>
    <w:div w:id="973680677">
      <w:bodyDiv w:val="1"/>
      <w:marLeft w:val="0"/>
      <w:marRight w:val="0"/>
      <w:marTop w:val="0"/>
      <w:marBottom w:val="0"/>
      <w:divBdr>
        <w:top w:val="none" w:sz="0" w:space="0" w:color="auto"/>
        <w:left w:val="none" w:sz="0" w:space="0" w:color="auto"/>
        <w:bottom w:val="none" w:sz="0" w:space="0" w:color="auto"/>
        <w:right w:val="none" w:sz="0" w:space="0" w:color="auto"/>
      </w:divBdr>
    </w:div>
    <w:div w:id="1107165322">
      <w:bodyDiv w:val="1"/>
      <w:marLeft w:val="0"/>
      <w:marRight w:val="0"/>
      <w:marTop w:val="0"/>
      <w:marBottom w:val="0"/>
      <w:divBdr>
        <w:top w:val="none" w:sz="0" w:space="0" w:color="auto"/>
        <w:left w:val="none" w:sz="0" w:space="0" w:color="auto"/>
        <w:bottom w:val="none" w:sz="0" w:space="0" w:color="auto"/>
        <w:right w:val="none" w:sz="0" w:space="0" w:color="auto"/>
      </w:divBdr>
    </w:div>
    <w:div w:id="1156915443">
      <w:bodyDiv w:val="1"/>
      <w:marLeft w:val="0"/>
      <w:marRight w:val="0"/>
      <w:marTop w:val="0"/>
      <w:marBottom w:val="0"/>
      <w:divBdr>
        <w:top w:val="none" w:sz="0" w:space="0" w:color="auto"/>
        <w:left w:val="none" w:sz="0" w:space="0" w:color="auto"/>
        <w:bottom w:val="none" w:sz="0" w:space="0" w:color="auto"/>
        <w:right w:val="none" w:sz="0" w:space="0" w:color="auto"/>
      </w:divBdr>
    </w:div>
    <w:div w:id="1190144426">
      <w:bodyDiv w:val="1"/>
      <w:marLeft w:val="0"/>
      <w:marRight w:val="0"/>
      <w:marTop w:val="0"/>
      <w:marBottom w:val="0"/>
      <w:divBdr>
        <w:top w:val="none" w:sz="0" w:space="0" w:color="auto"/>
        <w:left w:val="none" w:sz="0" w:space="0" w:color="auto"/>
        <w:bottom w:val="none" w:sz="0" w:space="0" w:color="auto"/>
        <w:right w:val="none" w:sz="0" w:space="0" w:color="auto"/>
      </w:divBdr>
    </w:div>
    <w:div w:id="1239704510">
      <w:bodyDiv w:val="1"/>
      <w:marLeft w:val="0"/>
      <w:marRight w:val="0"/>
      <w:marTop w:val="0"/>
      <w:marBottom w:val="0"/>
      <w:divBdr>
        <w:top w:val="none" w:sz="0" w:space="0" w:color="auto"/>
        <w:left w:val="none" w:sz="0" w:space="0" w:color="auto"/>
        <w:bottom w:val="none" w:sz="0" w:space="0" w:color="auto"/>
        <w:right w:val="none" w:sz="0" w:space="0" w:color="auto"/>
      </w:divBdr>
    </w:div>
    <w:div w:id="1260337216">
      <w:bodyDiv w:val="1"/>
      <w:marLeft w:val="0"/>
      <w:marRight w:val="0"/>
      <w:marTop w:val="0"/>
      <w:marBottom w:val="0"/>
      <w:divBdr>
        <w:top w:val="none" w:sz="0" w:space="0" w:color="auto"/>
        <w:left w:val="none" w:sz="0" w:space="0" w:color="auto"/>
        <w:bottom w:val="none" w:sz="0" w:space="0" w:color="auto"/>
        <w:right w:val="none" w:sz="0" w:space="0" w:color="auto"/>
      </w:divBdr>
      <w:divsChild>
        <w:div w:id="2061787648">
          <w:marLeft w:val="274"/>
          <w:marRight w:val="0"/>
          <w:marTop w:val="0"/>
          <w:marBottom w:val="0"/>
          <w:divBdr>
            <w:top w:val="none" w:sz="0" w:space="0" w:color="auto"/>
            <w:left w:val="none" w:sz="0" w:space="0" w:color="auto"/>
            <w:bottom w:val="none" w:sz="0" w:space="0" w:color="auto"/>
            <w:right w:val="none" w:sz="0" w:space="0" w:color="auto"/>
          </w:divBdr>
        </w:div>
      </w:divsChild>
    </w:div>
    <w:div w:id="1263031784">
      <w:bodyDiv w:val="1"/>
      <w:marLeft w:val="0"/>
      <w:marRight w:val="0"/>
      <w:marTop w:val="0"/>
      <w:marBottom w:val="0"/>
      <w:divBdr>
        <w:top w:val="none" w:sz="0" w:space="0" w:color="auto"/>
        <w:left w:val="none" w:sz="0" w:space="0" w:color="auto"/>
        <w:bottom w:val="none" w:sz="0" w:space="0" w:color="auto"/>
        <w:right w:val="none" w:sz="0" w:space="0" w:color="auto"/>
      </w:divBdr>
      <w:divsChild>
        <w:div w:id="1205868428">
          <w:marLeft w:val="0"/>
          <w:marRight w:val="0"/>
          <w:marTop w:val="0"/>
          <w:marBottom w:val="0"/>
          <w:divBdr>
            <w:top w:val="none" w:sz="0" w:space="0" w:color="auto"/>
            <w:left w:val="none" w:sz="0" w:space="0" w:color="auto"/>
            <w:bottom w:val="none" w:sz="0" w:space="0" w:color="auto"/>
            <w:right w:val="none" w:sz="0" w:space="0" w:color="auto"/>
          </w:divBdr>
        </w:div>
        <w:div w:id="925967191">
          <w:marLeft w:val="45"/>
          <w:marRight w:val="45"/>
          <w:marTop w:val="15"/>
          <w:marBottom w:val="0"/>
          <w:divBdr>
            <w:top w:val="none" w:sz="0" w:space="0" w:color="auto"/>
            <w:left w:val="none" w:sz="0" w:space="0" w:color="auto"/>
            <w:bottom w:val="none" w:sz="0" w:space="0" w:color="auto"/>
            <w:right w:val="none" w:sz="0" w:space="0" w:color="auto"/>
          </w:divBdr>
          <w:divsChild>
            <w:div w:id="2076928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7932318">
      <w:bodyDiv w:val="1"/>
      <w:marLeft w:val="0"/>
      <w:marRight w:val="0"/>
      <w:marTop w:val="0"/>
      <w:marBottom w:val="0"/>
      <w:divBdr>
        <w:top w:val="none" w:sz="0" w:space="0" w:color="auto"/>
        <w:left w:val="none" w:sz="0" w:space="0" w:color="auto"/>
        <w:bottom w:val="none" w:sz="0" w:space="0" w:color="auto"/>
        <w:right w:val="none" w:sz="0" w:space="0" w:color="auto"/>
      </w:divBdr>
    </w:div>
    <w:div w:id="1385175603">
      <w:bodyDiv w:val="1"/>
      <w:marLeft w:val="0"/>
      <w:marRight w:val="0"/>
      <w:marTop w:val="0"/>
      <w:marBottom w:val="0"/>
      <w:divBdr>
        <w:top w:val="none" w:sz="0" w:space="0" w:color="auto"/>
        <w:left w:val="none" w:sz="0" w:space="0" w:color="auto"/>
        <w:bottom w:val="none" w:sz="0" w:space="0" w:color="auto"/>
        <w:right w:val="none" w:sz="0" w:space="0" w:color="auto"/>
      </w:divBdr>
    </w:div>
    <w:div w:id="1404529417">
      <w:bodyDiv w:val="1"/>
      <w:marLeft w:val="0"/>
      <w:marRight w:val="0"/>
      <w:marTop w:val="0"/>
      <w:marBottom w:val="0"/>
      <w:divBdr>
        <w:top w:val="none" w:sz="0" w:space="0" w:color="auto"/>
        <w:left w:val="none" w:sz="0" w:space="0" w:color="auto"/>
        <w:bottom w:val="none" w:sz="0" w:space="0" w:color="auto"/>
        <w:right w:val="none" w:sz="0" w:space="0" w:color="auto"/>
      </w:divBdr>
    </w:div>
    <w:div w:id="1438988389">
      <w:bodyDiv w:val="1"/>
      <w:marLeft w:val="0"/>
      <w:marRight w:val="0"/>
      <w:marTop w:val="0"/>
      <w:marBottom w:val="0"/>
      <w:divBdr>
        <w:top w:val="none" w:sz="0" w:space="0" w:color="auto"/>
        <w:left w:val="none" w:sz="0" w:space="0" w:color="auto"/>
        <w:bottom w:val="none" w:sz="0" w:space="0" w:color="auto"/>
        <w:right w:val="none" w:sz="0" w:space="0" w:color="auto"/>
      </w:divBdr>
    </w:div>
    <w:div w:id="1466196073">
      <w:bodyDiv w:val="1"/>
      <w:marLeft w:val="0"/>
      <w:marRight w:val="0"/>
      <w:marTop w:val="0"/>
      <w:marBottom w:val="0"/>
      <w:divBdr>
        <w:top w:val="none" w:sz="0" w:space="0" w:color="auto"/>
        <w:left w:val="none" w:sz="0" w:space="0" w:color="auto"/>
        <w:bottom w:val="none" w:sz="0" w:space="0" w:color="auto"/>
        <w:right w:val="none" w:sz="0" w:space="0" w:color="auto"/>
      </w:divBdr>
    </w:div>
    <w:div w:id="1468620431">
      <w:bodyDiv w:val="1"/>
      <w:marLeft w:val="0"/>
      <w:marRight w:val="0"/>
      <w:marTop w:val="0"/>
      <w:marBottom w:val="0"/>
      <w:divBdr>
        <w:top w:val="none" w:sz="0" w:space="0" w:color="auto"/>
        <w:left w:val="none" w:sz="0" w:space="0" w:color="auto"/>
        <w:bottom w:val="none" w:sz="0" w:space="0" w:color="auto"/>
        <w:right w:val="none" w:sz="0" w:space="0" w:color="auto"/>
      </w:divBdr>
    </w:div>
    <w:div w:id="1493597621">
      <w:bodyDiv w:val="1"/>
      <w:marLeft w:val="0"/>
      <w:marRight w:val="0"/>
      <w:marTop w:val="0"/>
      <w:marBottom w:val="0"/>
      <w:divBdr>
        <w:top w:val="none" w:sz="0" w:space="0" w:color="auto"/>
        <w:left w:val="none" w:sz="0" w:space="0" w:color="auto"/>
        <w:bottom w:val="none" w:sz="0" w:space="0" w:color="auto"/>
        <w:right w:val="none" w:sz="0" w:space="0" w:color="auto"/>
      </w:divBdr>
    </w:div>
    <w:div w:id="1511405158">
      <w:bodyDiv w:val="1"/>
      <w:marLeft w:val="0"/>
      <w:marRight w:val="0"/>
      <w:marTop w:val="0"/>
      <w:marBottom w:val="0"/>
      <w:divBdr>
        <w:top w:val="none" w:sz="0" w:space="0" w:color="auto"/>
        <w:left w:val="none" w:sz="0" w:space="0" w:color="auto"/>
        <w:bottom w:val="none" w:sz="0" w:space="0" w:color="auto"/>
        <w:right w:val="none" w:sz="0" w:space="0" w:color="auto"/>
      </w:divBdr>
    </w:div>
    <w:div w:id="1643457783">
      <w:bodyDiv w:val="1"/>
      <w:marLeft w:val="0"/>
      <w:marRight w:val="0"/>
      <w:marTop w:val="0"/>
      <w:marBottom w:val="0"/>
      <w:divBdr>
        <w:top w:val="none" w:sz="0" w:space="0" w:color="auto"/>
        <w:left w:val="none" w:sz="0" w:space="0" w:color="auto"/>
        <w:bottom w:val="none" w:sz="0" w:space="0" w:color="auto"/>
        <w:right w:val="none" w:sz="0" w:space="0" w:color="auto"/>
      </w:divBdr>
    </w:div>
    <w:div w:id="1721132951">
      <w:bodyDiv w:val="1"/>
      <w:marLeft w:val="0"/>
      <w:marRight w:val="0"/>
      <w:marTop w:val="0"/>
      <w:marBottom w:val="0"/>
      <w:divBdr>
        <w:top w:val="none" w:sz="0" w:space="0" w:color="auto"/>
        <w:left w:val="none" w:sz="0" w:space="0" w:color="auto"/>
        <w:bottom w:val="none" w:sz="0" w:space="0" w:color="auto"/>
        <w:right w:val="none" w:sz="0" w:space="0" w:color="auto"/>
      </w:divBdr>
    </w:div>
    <w:div w:id="1790321626">
      <w:bodyDiv w:val="1"/>
      <w:marLeft w:val="0"/>
      <w:marRight w:val="0"/>
      <w:marTop w:val="0"/>
      <w:marBottom w:val="0"/>
      <w:divBdr>
        <w:top w:val="none" w:sz="0" w:space="0" w:color="auto"/>
        <w:left w:val="none" w:sz="0" w:space="0" w:color="auto"/>
        <w:bottom w:val="none" w:sz="0" w:space="0" w:color="auto"/>
        <w:right w:val="none" w:sz="0" w:space="0" w:color="auto"/>
      </w:divBdr>
      <w:divsChild>
        <w:div w:id="358362026">
          <w:marLeft w:val="187"/>
          <w:marRight w:val="0"/>
          <w:marTop w:val="0"/>
          <w:marBottom w:val="0"/>
          <w:divBdr>
            <w:top w:val="none" w:sz="0" w:space="0" w:color="auto"/>
            <w:left w:val="none" w:sz="0" w:space="0" w:color="auto"/>
            <w:bottom w:val="none" w:sz="0" w:space="0" w:color="auto"/>
            <w:right w:val="none" w:sz="0" w:space="0" w:color="auto"/>
          </w:divBdr>
        </w:div>
        <w:div w:id="509836349">
          <w:marLeft w:val="187"/>
          <w:marRight w:val="0"/>
          <w:marTop w:val="0"/>
          <w:marBottom w:val="0"/>
          <w:divBdr>
            <w:top w:val="none" w:sz="0" w:space="0" w:color="auto"/>
            <w:left w:val="none" w:sz="0" w:space="0" w:color="auto"/>
            <w:bottom w:val="none" w:sz="0" w:space="0" w:color="auto"/>
            <w:right w:val="none" w:sz="0" w:space="0" w:color="auto"/>
          </w:divBdr>
        </w:div>
        <w:div w:id="805587647">
          <w:marLeft w:val="187"/>
          <w:marRight w:val="0"/>
          <w:marTop w:val="0"/>
          <w:marBottom w:val="0"/>
          <w:divBdr>
            <w:top w:val="none" w:sz="0" w:space="0" w:color="auto"/>
            <w:left w:val="none" w:sz="0" w:space="0" w:color="auto"/>
            <w:bottom w:val="none" w:sz="0" w:space="0" w:color="auto"/>
            <w:right w:val="none" w:sz="0" w:space="0" w:color="auto"/>
          </w:divBdr>
        </w:div>
        <w:div w:id="1380006979">
          <w:marLeft w:val="187"/>
          <w:marRight w:val="0"/>
          <w:marTop w:val="0"/>
          <w:marBottom w:val="0"/>
          <w:divBdr>
            <w:top w:val="none" w:sz="0" w:space="0" w:color="auto"/>
            <w:left w:val="none" w:sz="0" w:space="0" w:color="auto"/>
            <w:bottom w:val="none" w:sz="0" w:space="0" w:color="auto"/>
            <w:right w:val="none" w:sz="0" w:space="0" w:color="auto"/>
          </w:divBdr>
        </w:div>
        <w:div w:id="1718814287">
          <w:marLeft w:val="187"/>
          <w:marRight w:val="0"/>
          <w:marTop w:val="0"/>
          <w:marBottom w:val="0"/>
          <w:divBdr>
            <w:top w:val="none" w:sz="0" w:space="0" w:color="auto"/>
            <w:left w:val="none" w:sz="0" w:space="0" w:color="auto"/>
            <w:bottom w:val="none" w:sz="0" w:space="0" w:color="auto"/>
            <w:right w:val="none" w:sz="0" w:space="0" w:color="auto"/>
          </w:divBdr>
        </w:div>
        <w:div w:id="1962690727">
          <w:marLeft w:val="187"/>
          <w:marRight w:val="0"/>
          <w:marTop w:val="0"/>
          <w:marBottom w:val="0"/>
          <w:divBdr>
            <w:top w:val="none" w:sz="0" w:space="0" w:color="auto"/>
            <w:left w:val="none" w:sz="0" w:space="0" w:color="auto"/>
            <w:bottom w:val="none" w:sz="0" w:space="0" w:color="auto"/>
            <w:right w:val="none" w:sz="0" w:space="0" w:color="auto"/>
          </w:divBdr>
        </w:div>
        <w:div w:id="2118285378">
          <w:marLeft w:val="187"/>
          <w:marRight w:val="0"/>
          <w:marTop w:val="0"/>
          <w:marBottom w:val="0"/>
          <w:divBdr>
            <w:top w:val="none" w:sz="0" w:space="0" w:color="auto"/>
            <w:left w:val="none" w:sz="0" w:space="0" w:color="auto"/>
            <w:bottom w:val="none" w:sz="0" w:space="0" w:color="auto"/>
            <w:right w:val="none" w:sz="0" w:space="0" w:color="auto"/>
          </w:divBdr>
        </w:div>
      </w:divsChild>
    </w:div>
    <w:div w:id="1809711284">
      <w:bodyDiv w:val="1"/>
      <w:marLeft w:val="0"/>
      <w:marRight w:val="0"/>
      <w:marTop w:val="0"/>
      <w:marBottom w:val="0"/>
      <w:divBdr>
        <w:top w:val="none" w:sz="0" w:space="0" w:color="auto"/>
        <w:left w:val="none" w:sz="0" w:space="0" w:color="auto"/>
        <w:bottom w:val="none" w:sz="0" w:space="0" w:color="auto"/>
        <w:right w:val="none" w:sz="0" w:space="0" w:color="auto"/>
      </w:divBdr>
    </w:div>
    <w:div w:id="1825386665">
      <w:bodyDiv w:val="1"/>
      <w:marLeft w:val="0"/>
      <w:marRight w:val="0"/>
      <w:marTop w:val="0"/>
      <w:marBottom w:val="0"/>
      <w:divBdr>
        <w:top w:val="none" w:sz="0" w:space="0" w:color="auto"/>
        <w:left w:val="none" w:sz="0" w:space="0" w:color="auto"/>
        <w:bottom w:val="none" w:sz="0" w:space="0" w:color="auto"/>
        <w:right w:val="none" w:sz="0" w:space="0" w:color="auto"/>
      </w:divBdr>
    </w:div>
    <w:div w:id="1858806544">
      <w:bodyDiv w:val="1"/>
      <w:marLeft w:val="0"/>
      <w:marRight w:val="0"/>
      <w:marTop w:val="0"/>
      <w:marBottom w:val="0"/>
      <w:divBdr>
        <w:top w:val="none" w:sz="0" w:space="0" w:color="auto"/>
        <w:left w:val="none" w:sz="0" w:space="0" w:color="auto"/>
        <w:bottom w:val="none" w:sz="0" w:space="0" w:color="auto"/>
        <w:right w:val="none" w:sz="0" w:space="0" w:color="auto"/>
      </w:divBdr>
      <w:divsChild>
        <w:div w:id="1086684458">
          <w:marLeft w:val="0"/>
          <w:marRight w:val="0"/>
          <w:marTop w:val="0"/>
          <w:marBottom w:val="0"/>
          <w:divBdr>
            <w:top w:val="none" w:sz="0" w:space="0" w:color="auto"/>
            <w:left w:val="none" w:sz="0" w:space="0" w:color="auto"/>
            <w:bottom w:val="none" w:sz="0" w:space="0" w:color="auto"/>
            <w:right w:val="none" w:sz="0" w:space="0" w:color="auto"/>
          </w:divBdr>
          <w:divsChild>
            <w:div w:id="74014421">
              <w:marLeft w:val="0"/>
              <w:marRight w:val="0"/>
              <w:marTop w:val="0"/>
              <w:marBottom w:val="0"/>
              <w:divBdr>
                <w:top w:val="none" w:sz="0" w:space="0" w:color="auto"/>
                <w:left w:val="none" w:sz="0" w:space="0" w:color="auto"/>
                <w:bottom w:val="none" w:sz="0" w:space="0" w:color="auto"/>
                <w:right w:val="none" w:sz="0" w:space="0" w:color="auto"/>
              </w:divBdr>
              <w:divsChild>
                <w:div w:id="2010865460">
                  <w:marLeft w:val="0"/>
                  <w:marRight w:val="0"/>
                  <w:marTop w:val="0"/>
                  <w:marBottom w:val="0"/>
                  <w:divBdr>
                    <w:top w:val="none" w:sz="0" w:space="0" w:color="auto"/>
                    <w:left w:val="none" w:sz="0" w:space="0" w:color="auto"/>
                    <w:bottom w:val="none" w:sz="0" w:space="0" w:color="auto"/>
                    <w:right w:val="none" w:sz="0" w:space="0" w:color="auto"/>
                  </w:divBdr>
                  <w:divsChild>
                    <w:div w:id="1571650758">
                      <w:marLeft w:val="0"/>
                      <w:marRight w:val="0"/>
                      <w:marTop w:val="0"/>
                      <w:marBottom w:val="0"/>
                      <w:divBdr>
                        <w:top w:val="none" w:sz="0" w:space="0" w:color="auto"/>
                        <w:left w:val="none" w:sz="0" w:space="0" w:color="auto"/>
                        <w:bottom w:val="none" w:sz="0" w:space="0" w:color="auto"/>
                        <w:right w:val="none" w:sz="0" w:space="0" w:color="auto"/>
                      </w:divBdr>
                      <w:divsChild>
                        <w:div w:id="828860576">
                          <w:marLeft w:val="0"/>
                          <w:marRight w:val="0"/>
                          <w:marTop w:val="0"/>
                          <w:marBottom w:val="0"/>
                          <w:divBdr>
                            <w:top w:val="none" w:sz="0" w:space="0" w:color="auto"/>
                            <w:left w:val="none" w:sz="0" w:space="0" w:color="auto"/>
                            <w:bottom w:val="none" w:sz="0" w:space="0" w:color="auto"/>
                            <w:right w:val="none" w:sz="0" w:space="0" w:color="auto"/>
                          </w:divBdr>
                          <w:divsChild>
                            <w:div w:id="1803230528">
                              <w:marLeft w:val="-225"/>
                              <w:marRight w:val="-225"/>
                              <w:marTop w:val="0"/>
                              <w:marBottom w:val="0"/>
                              <w:divBdr>
                                <w:top w:val="none" w:sz="0" w:space="0" w:color="auto"/>
                                <w:left w:val="none" w:sz="0" w:space="0" w:color="auto"/>
                                <w:bottom w:val="none" w:sz="0" w:space="0" w:color="auto"/>
                                <w:right w:val="none" w:sz="0" w:space="0" w:color="auto"/>
                              </w:divBdr>
                              <w:divsChild>
                                <w:div w:id="2140340333">
                                  <w:marLeft w:val="0"/>
                                  <w:marRight w:val="0"/>
                                  <w:marTop w:val="0"/>
                                  <w:marBottom w:val="0"/>
                                  <w:divBdr>
                                    <w:top w:val="none" w:sz="0" w:space="0" w:color="auto"/>
                                    <w:left w:val="none" w:sz="0" w:space="0" w:color="auto"/>
                                    <w:bottom w:val="none" w:sz="0" w:space="0" w:color="auto"/>
                                    <w:right w:val="none" w:sz="0" w:space="0" w:color="auto"/>
                                  </w:divBdr>
                                  <w:divsChild>
                                    <w:div w:id="569509401">
                                      <w:marLeft w:val="0"/>
                                      <w:marRight w:val="0"/>
                                      <w:marTop w:val="0"/>
                                      <w:marBottom w:val="0"/>
                                      <w:divBdr>
                                        <w:top w:val="none" w:sz="0" w:space="0" w:color="auto"/>
                                        <w:left w:val="none" w:sz="0" w:space="0" w:color="auto"/>
                                        <w:bottom w:val="none" w:sz="0" w:space="0" w:color="auto"/>
                                        <w:right w:val="none" w:sz="0" w:space="0" w:color="auto"/>
                                      </w:divBdr>
                                      <w:divsChild>
                                        <w:div w:id="1071270404">
                                          <w:marLeft w:val="0"/>
                                          <w:marRight w:val="0"/>
                                          <w:marTop w:val="0"/>
                                          <w:marBottom w:val="0"/>
                                          <w:divBdr>
                                            <w:top w:val="none" w:sz="0" w:space="0" w:color="auto"/>
                                            <w:left w:val="none" w:sz="0" w:space="0" w:color="auto"/>
                                            <w:bottom w:val="none" w:sz="0" w:space="0" w:color="auto"/>
                                            <w:right w:val="none" w:sz="0" w:space="0" w:color="auto"/>
                                          </w:divBdr>
                                          <w:divsChild>
                                            <w:div w:id="1563104466">
                                              <w:marLeft w:val="0"/>
                                              <w:marRight w:val="0"/>
                                              <w:marTop w:val="0"/>
                                              <w:marBottom w:val="0"/>
                                              <w:divBdr>
                                                <w:top w:val="none" w:sz="0" w:space="0" w:color="auto"/>
                                                <w:left w:val="none" w:sz="0" w:space="0" w:color="auto"/>
                                                <w:bottom w:val="none" w:sz="0" w:space="0" w:color="auto"/>
                                                <w:right w:val="none" w:sz="0" w:space="0" w:color="auto"/>
                                              </w:divBdr>
                                              <w:divsChild>
                                                <w:div w:id="244070540">
                                                  <w:marLeft w:val="0"/>
                                                  <w:marRight w:val="0"/>
                                                  <w:marTop w:val="0"/>
                                                  <w:marBottom w:val="0"/>
                                                  <w:divBdr>
                                                    <w:top w:val="none" w:sz="0" w:space="0" w:color="auto"/>
                                                    <w:left w:val="none" w:sz="0" w:space="0" w:color="auto"/>
                                                    <w:bottom w:val="none" w:sz="0" w:space="0" w:color="auto"/>
                                                    <w:right w:val="none" w:sz="0" w:space="0" w:color="auto"/>
                                                  </w:divBdr>
                                                  <w:divsChild>
                                                    <w:div w:id="1034116543">
                                                      <w:marLeft w:val="0"/>
                                                      <w:marRight w:val="0"/>
                                                      <w:marTop w:val="0"/>
                                                      <w:marBottom w:val="0"/>
                                                      <w:divBdr>
                                                        <w:top w:val="none" w:sz="0" w:space="0" w:color="auto"/>
                                                        <w:left w:val="none" w:sz="0" w:space="0" w:color="auto"/>
                                                        <w:bottom w:val="none" w:sz="0" w:space="0" w:color="auto"/>
                                                        <w:right w:val="none" w:sz="0" w:space="0" w:color="auto"/>
                                                      </w:divBdr>
                                                      <w:divsChild>
                                                        <w:div w:id="2012371042">
                                                          <w:marLeft w:val="0"/>
                                                          <w:marRight w:val="0"/>
                                                          <w:marTop w:val="0"/>
                                                          <w:marBottom w:val="0"/>
                                                          <w:divBdr>
                                                            <w:top w:val="none" w:sz="0" w:space="0" w:color="auto"/>
                                                            <w:left w:val="none" w:sz="0" w:space="0" w:color="auto"/>
                                                            <w:bottom w:val="none" w:sz="0" w:space="0" w:color="auto"/>
                                                            <w:right w:val="none" w:sz="0" w:space="0" w:color="auto"/>
                                                          </w:divBdr>
                                                          <w:divsChild>
                                                            <w:div w:id="453906226">
                                                              <w:marLeft w:val="0"/>
                                                              <w:marRight w:val="0"/>
                                                              <w:marTop w:val="0"/>
                                                              <w:marBottom w:val="0"/>
                                                              <w:divBdr>
                                                                <w:top w:val="none" w:sz="0" w:space="0" w:color="auto"/>
                                                                <w:left w:val="none" w:sz="0" w:space="0" w:color="auto"/>
                                                                <w:bottom w:val="none" w:sz="0" w:space="0" w:color="auto"/>
                                                                <w:right w:val="none" w:sz="0" w:space="0" w:color="auto"/>
                                                              </w:divBdr>
                                                              <w:divsChild>
                                                                <w:div w:id="510920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890412850">
      <w:bodyDiv w:val="1"/>
      <w:marLeft w:val="0"/>
      <w:marRight w:val="0"/>
      <w:marTop w:val="0"/>
      <w:marBottom w:val="0"/>
      <w:divBdr>
        <w:top w:val="none" w:sz="0" w:space="0" w:color="auto"/>
        <w:left w:val="none" w:sz="0" w:space="0" w:color="auto"/>
        <w:bottom w:val="none" w:sz="0" w:space="0" w:color="auto"/>
        <w:right w:val="none" w:sz="0" w:space="0" w:color="auto"/>
      </w:divBdr>
      <w:divsChild>
        <w:div w:id="545989582">
          <w:marLeft w:val="187"/>
          <w:marRight w:val="0"/>
          <w:marTop w:val="0"/>
          <w:marBottom w:val="0"/>
          <w:divBdr>
            <w:top w:val="none" w:sz="0" w:space="0" w:color="auto"/>
            <w:left w:val="none" w:sz="0" w:space="0" w:color="auto"/>
            <w:bottom w:val="none" w:sz="0" w:space="0" w:color="auto"/>
            <w:right w:val="none" w:sz="0" w:space="0" w:color="auto"/>
          </w:divBdr>
        </w:div>
        <w:div w:id="1583678010">
          <w:marLeft w:val="187"/>
          <w:marRight w:val="0"/>
          <w:marTop w:val="0"/>
          <w:marBottom w:val="0"/>
          <w:divBdr>
            <w:top w:val="none" w:sz="0" w:space="0" w:color="auto"/>
            <w:left w:val="none" w:sz="0" w:space="0" w:color="auto"/>
            <w:bottom w:val="none" w:sz="0" w:space="0" w:color="auto"/>
            <w:right w:val="none" w:sz="0" w:space="0" w:color="auto"/>
          </w:divBdr>
        </w:div>
        <w:div w:id="1609242093">
          <w:marLeft w:val="187"/>
          <w:marRight w:val="0"/>
          <w:marTop w:val="0"/>
          <w:marBottom w:val="0"/>
          <w:divBdr>
            <w:top w:val="none" w:sz="0" w:space="0" w:color="auto"/>
            <w:left w:val="none" w:sz="0" w:space="0" w:color="auto"/>
            <w:bottom w:val="none" w:sz="0" w:space="0" w:color="auto"/>
            <w:right w:val="none" w:sz="0" w:space="0" w:color="auto"/>
          </w:divBdr>
        </w:div>
        <w:div w:id="1832720413">
          <w:marLeft w:val="187"/>
          <w:marRight w:val="0"/>
          <w:marTop w:val="0"/>
          <w:marBottom w:val="0"/>
          <w:divBdr>
            <w:top w:val="none" w:sz="0" w:space="0" w:color="auto"/>
            <w:left w:val="none" w:sz="0" w:space="0" w:color="auto"/>
            <w:bottom w:val="none" w:sz="0" w:space="0" w:color="auto"/>
            <w:right w:val="none" w:sz="0" w:space="0" w:color="auto"/>
          </w:divBdr>
        </w:div>
      </w:divsChild>
    </w:div>
    <w:div w:id="1899436502">
      <w:bodyDiv w:val="1"/>
      <w:marLeft w:val="0"/>
      <w:marRight w:val="0"/>
      <w:marTop w:val="0"/>
      <w:marBottom w:val="0"/>
      <w:divBdr>
        <w:top w:val="none" w:sz="0" w:space="0" w:color="auto"/>
        <w:left w:val="none" w:sz="0" w:space="0" w:color="auto"/>
        <w:bottom w:val="none" w:sz="0" w:space="0" w:color="auto"/>
        <w:right w:val="none" w:sz="0" w:space="0" w:color="auto"/>
      </w:divBdr>
      <w:divsChild>
        <w:div w:id="1876381871">
          <w:marLeft w:val="274"/>
          <w:marRight w:val="0"/>
          <w:marTop w:val="0"/>
          <w:marBottom w:val="0"/>
          <w:divBdr>
            <w:top w:val="none" w:sz="0" w:space="0" w:color="auto"/>
            <w:left w:val="none" w:sz="0" w:space="0" w:color="auto"/>
            <w:bottom w:val="none" w:sz="0" w:space="0" w:color="auto"/>
            <w:right w:val="none" w:sz="0" w:space="0" w:color="auto"/>
          </w:divBdr>
        </w:div>
      </w:divsChild>
    </w:div>
    <w:div w:id="1914654354">
      <w:bodyDiv w:val="1"/>
      <w:marLeft w:val="0"/>
      <w:marRight w:val="0"/>
      <w:marTop w:val="0"/>
      <w:marBottom w:val="0"/>
      <w:divBdr>
        <w:top w:val="none" w:sz="0" w:space="0" w:color="auto"/>
        <w:left w:val="none" w:sz="0" w:space="0" w:color="auto"/>
        <w:bottom w:val="none" w:sz="0" w:space="0" w:color="auto"/>
        <w:right w:val="none" w:sz="0" w:space="0" w:color="auto"/>
      </w:divBdr>
    </w:div>
    <w:div w:id="1926452819">
      <w:bodyDiv w:val="1"/>
      <w:marLeft w:val="0"/>
      <w:marRight w:val="0"/>
      <w:marTop w:val="0"/>
      <w:marBottom w:val="0"/>
      <w:divBdr>
        <w:top w:val="none" w:sz="0" w:space="0" w:color="auto"/>
        <w:left w:val="none" w:sz="0" w:space="0" w:color="auto"/>
        <w:bottom w:val="none" w:sz="0" w:space="0" w:color="auto"/>
        <w:right w:val="none" w:sz="0" w:space="0" w:color="auto"/>
      </w:divBdr>
    </w:div>
    <w:div w:id="1932932768">
      <w:bodyDiv w:val="1"/>
      <w:marLeft w:val="0"/>
      <w:marRight w:val="0"/>
      <w:marTop w:val="0"/>
      <w:marBottom w:val="0"/>
      <w:divBdr>
        <w:top w:val="none" w:sz="0" w:space="0" w:color="auto"/>
        <w:left w:val="none" w:sz="0" w:space="0" w:color="auto"/>
        <w:bottom w:val="none" w:sz="0" w:space="0" w:color="auto"/>
        <w:right w:val="none" w:sz="0" w:space="0" w:color="auto"/>
      </w:divBdr>
      <w:divsChild>
        <w:div w:id="125323666">
          <w:marLeft w:val="187"/>
          <w:marRight w:val="0"/>
          <w:marTop w:val="0"/>
          <w:marBottom w:val="0"/>
          <w:divBdr>
            <w:top w:val="none" w:sz="0" w:space="0" w:color="auto"/>
            <w:left w:val="none" w:sz="0" w:space="0" w:color="auto"/>
            <w:bottom w:val="none" w:sz="0" w:space="0" w:color="auto"/>
            <w:right w:val="none" w:sz="0" w:space="0" w:color="auto"/>
          </w:divBdr>
        </w:div>
        <w:div w:id="1279751626">
          <w:marLeft w:val="187"/>
          <w:marRight w:val="0"/>
          <w:marTop w:val="0"/>
          <w:marBottom w:val="0"/>
          <w:divBdr>
            <w:top w:val="none" w:sz="0" w:space="0" w:color="auto"/>
            <w:left w:val="none" w:sz="0" w:space="0" w:color="auto"/>
            <w:bottom w:val="none" w:sz="0" w:space="0" w:color="auto"/>
            <w:right w:val="none" w:sz="0" w:space="0" w:color="auto"/>
          </w:divBdr>
        </w:div>
        <w:div w:id="1438059732">
          <w:marLeft w:val="187"/>
          <w:marRight w:val="0"/>
          <w:marTop w:val="0"/>
          <w:marBottom w:val="0"/>
          <w:divBdr>
            <w:top w:val="none" w:sz="0" w:space="0" w:color="auto"/>
            <w:left w:val="none" w:sz="0" w:space="0" w:color="auto"/>
            <w:bottom w:val="none" w:sz="0" w:space="0" w:color="auto"/>
            <w:right w:val="none" w:sz="0" w:space="0" w:color="auto"/>
          </w:divBdr>
        </w:div>
        <w:div w:id="1543782171">
          <w:marLeft w:val="187"/>
          <w:marRight w:val="0"/>
          <w:marTop w:val="0"/>
          <w:marBottom w:val="0"/>
          <w:divBdr>
            <w:top w:val="none" w:sz="0" w:space="0" w:color="auto"/>
            <w:left w:val="none" w:sz="0" w:space="0" w:color="auto"/>
            <w:bottom w:val="none" w:sz="0" w:space="0" w:color="auto"/>
            <w:right w:val="none" w:sz="0" w:space="0" w:color="auto"/>
          </w:divBdr>
        </w:div>
      </w:divsChild>
    </w:div>
    <w:div w:id="1949845384">
      <w:bodyDiv w:val="1"/>
      <w:marLeft w:val="0"/>
      <w:marRight w:val="0"/>
      <w:marTop w:val="0"/>
      <w:marBottom w:val="0"/>
      <w:divBdr>
        <w:top w:val="none" w:sz="0" w:space="0" w:color="auto"/>
        <w:left w:val="none" w:sz="0" w:space="0" w:color="auto"/>
        <w:bottom w:val="none" w:sz="0" w:space="0" w:color="auto"/>
        <w:right w:val="none" w:sz="0" w:space="0" w:color="auto"/>
      </w:divBdr>
      <w:divsChild>
        <w:div w:id="385878478">
          <w:marLeft w:val="187"/>
          <w:marRight w:val="0"/>
          <w:marTop w:val="0"/>
          <w:marBottom w:val="0"/>
          <w:divBdr>
            <w:top w:val="none" w:sz="0" w:space="0" w:color="auto"/>
            <w:left w:val="none" w:sz="0" w:space="0" w:color="auto"/>
            <w:bottom w:val="none" w:sz="0" w:space="0" w:color="auto"/>
            <w:right w:val="none" w:sz="0" w:space="0" w:color="auto"/>
          </w:divBdr>
        </w:div>
        <w:div w:id="697662392">
          <w:marLeft w:val="187"/>
          <w:marRight w:val="0"/>
          <w:marTop w:val="0"/>
          <w:marBottom w:val="0"/>
          <w:divBdr>
            <w:top w:val="none" w:sz="0" w:space="0" w:color="auto"/>
            <w:left w:val="none" w:sz="0" w:space="0" w:color="auto"/>
            <w:bottom w:val="none" w:sz="0" w:space="0" w:color="auto"/>
            <w:right w:val="none" w:sz="0" w:space="0" w:color="auto"/>
          </w:divBdr>
        </w:div>
        <w:div w:id="1927566408">
          <w:marLeft w:val="187"/>
          <w:marRight w:val="0"/>
          <w:marTop w:val="0"/>
          <w:marBottom w:val="0"/>
          <w:divBdr>
            <w:top w:val="none" w:sz="0" w:space="0" w:color="auto"/>
            <w:left w:val="none" w:sz="0" w:space="0" w:color="auto"/>
            <w:bottom w:val="none" w:sz="0" w:space="0" w:color="auto"/>
            <w:right w:val="none" w:sz="0" w:space="0" w:color="auto"/>
          </w:divBdr>
        </w:div>
        <w:div w:id="2102680799">
          <w:marLeft w:val="187"/>
          <w:marRight w:val="0"/>
          <w:marTop w:val="0"/>
          <w:marBottom w:val="0"/>
          <w:divBdr>
            <w:top w:val="none" w:sz="0" w:space="0" w:color="auto"/>
            <w:left w:val="none" w:sz="0" w:space="0" w:color="auto"/>
            <w:bottom w:val="none" w:sz="0" w:space="0" w:color="auto"/>
            <w:right w:val="none" w:sz="0" w:space="0" w:color="auto"/>
          </w:divBdr>
        </w:div>
      </w:divsChild>
    </w:div>
    <w:div w:id="1972902159">
      <w:bodyDiv w:val="1"/>
      <w:marLeft w:val="0"/>
      <w:marRight w:val="0"/>
      <w:marTop w:val="0"/>
      <w:marBottom w:val="0"/>
      <w:divBdr>
        <w:top w:val="none" w:sz="0" w:space="0" w:color="auto"/>
        <w:left w:val="none" w:sz="0" w:space="0" w:color="auto"/>
        <w:bottom w:val="none" w:sz="0" w:space="0" w:color="auto"/>
        <w:right w:val="none" w:sz="0" w:space="0" w:color="auto"/>
      </w:divBdr>
    </w:div>
    <w:div w:id="2004232471">
      <w:bodyDiv w:val="1"/>
      <w:marLeft w:val="0"/>
      <w:marRight w:val="0"/>
      <w:marTop w:val="0"/>
      <w:marBottom w:val="0"/>
      <w:divBdr>
        <w:top w:val="none" w:sz="0" w:space="0" w:color="auto"/>
        <w:left w:val="none" w:sz="0" w:space="0" w:color="auto"/>
        <w:bottom w:val="none" w:sz="0" w:space="0" w:color="auto"/>
        <w:right w:val="none" w:sz="0" w:space="0" w:color="auto"/>
      </w:divBdr>
    </w:div>
    <w:div w:id="2056201269">
      <w:bodyDiv w:val="1"/>
      <w:marLeft w:val="0"/>
      <w:marRight w:val="0"/>
      <w:marTop w:val="0"/>
      <w:marBottom w:val="0"/>
      <w:divBdr>
        <w:top w:val="none" w:sz="0" w:space="0" w:color="auto"/>
        <w:left w:val="none" w:sz="0" w:space="0" w:color="auto"/>
        <w:bottom w:val="none" w:sz="0" w:space="0" w:color="auto"/>
        <w:right w:val="none" w:sz="0" w:space="0" w:color="auto"/>
      </w:divBdr>
    </w:div>
    <w:div w:id="20921206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60E41B1-E670-4486-80C1-E25E7D4CB1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34562</TotalTime>
  <Pages>7</Pages>
  <Words>2015</Words>
  <Characters>11491</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KPMG</Company>
  <LinksUpToDate>false</LinksUpToDate>
  <CharactersWithSpaces>13480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Aljawawdeh, Khaldoun</dc:creator>
  <cp:keywords/>
  <dc:description/>
  <cp:lastModifiedBy>Anamika Menon</cp:lastModifiedBy>
  <cp:revision>996</cp:revision>
  <cp:lastPrinted>2022-03-31T07:39:00Z</cp:lastPrinted>
  <dcterms:created xsi:type="dcterms:W3CDTF">2021-08-19T05:47:00Z</dcterms:created>
  <dcterms:modified xsi:type="dcterms:W3CDTF">2023-05-04T07:11:00Z</dcterms:modified>
</cp:coreProperties>
</file>