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CDAD" w14:textId="77777777" w:rsidR="004C6EC0" w:rsidRPr="00A77D81" w:rsidRDefault="004C6EC0" w:rsidP="004C6EC0">
      <w:pPr>
        <w:jc w:val="center"/>
        <w:rPr>
          <w:rFonts w:ascii="Aptos" w:hAnsi="Aptos"/>
          <w:sz w:val="36"/>
          <w:szCs w:val="36"/>
        </w:rPr>
      </w:pPr>
      <w:r w:rsidRPr="00A77D81">
        <w:rPr>
          <w:rFonts w:ascii="Aptos" w:hAnsi="Aptos"/>
          <w:sz w:val="36"/>
          <w:szCs w:val="36"/>
        </w:rPr>
        <w:t>HMB Choto</w:t>
      </w:r>
    </w:p>
    <w:p w14:paraId="2A4530DA" w14:textId="77777777" w:rsidR="004C6EC0" w:rsidRPr="00A77D81" w:rsidRDefault="004C6EC0" w:rsidP="004C6EC0">
      <w:pPr>
        <w:jc w:val="center"/>
        <w:rPr>
          <w:rFonts w:ascii="Aptos" w:hAnsi="Aptos"/>
          <w:sz w:val="36"/>
          <w:szCs w:val="36"/>
        </w:rPr>
      </w:pPr>
      <w:r w:rsidRPr="00A77D81">
        <w:rPr>
          <w:rFonts w:ascii="Aptos" w:hAnsi="Aptos"/>
          <w:sz w:val="36"/>
          <w:szCs w:val="36"/>
        </w:rPr>
        <w:t>45285209</w:t>
      </w:r>
    </w:p>
    <w:p w14:paraId="3B6FEE37" w14:textId="77777777" w:rsidR="004C6EC0" w:rsidRDefault="004C6EC0" w:rsidP="004C6EC0">
      <w:pPr>
        <w:jc w:val="center"/>
        <w:rPr>
          <w:rFonts w:ascii="Aptos" w:hAnsi="Aptos"/>
          <w:sz w:val="36"/>
          <w:szCs w:val="36"/>
        </w:rPr>
      </w:pPr>
    </w:p>
    <w:p w14:paraId="501297B6" w14:textId="77777777" w:rsidR="004C6EC0" w:rsidRPr="00A77D81" w:rsidRDefault="004C6EC0" w:rsidP="004C6EC0">
      <w:pPr>
        <w:jc w:val="center"/>
        <w:rPr>
          <w:rFonts w:ascii="Aptos" w:hAnsi="Aptos"/>
          <w:sz w:val="36"/>
          <w:szCs w:val="36"/>
        </w:rPr>
      </w:pPr>
    </w:p>
    <w:p w14:paraId="7452F1E3" w14:textId="77777777" w:rsidR="004C6EC0" w:rsidRPr="00A77D81" w:rsidRDefault="004C6EC0" w:rsidP="004C6EC0">
      <w:pPr>
        <w:pStyle w:val="Title"/>
        <w:jc w:val="center"/>
        <w:rPr>
          <w:rFonts w:ascii="Aptos" w:hAnsi="Aptos"/>
          <w:b/>
          <w:bCs/>
          <w:sz w:val="96"/>
          <w:szCs w:val="96"/>
        </w:rPr>
      </w:pPr>
      <w:r>
        <w:rPr>
          <w:rFonts w:ascii="Aptos" w:hAnsi="Aptos"/>
          <w:b/>
          <w:bCs/>
          <w:sz w:val="96"/>
          <w:szCs w:val="96"/>
        </w:rPr>
        <w:t>CMPG 325</w:t>
      </w:r>
    </w:p>
    <w:p w14:paraId="2D168A53" w14:textId="3AD0300C" w:rsidR="004C6EC0" w:rsidRDefault="004C6EC0" w:rsidP="004C6EC0">
      <w:pPr>
        <w:pStyle w:val="Title"/>
        <w:jc w:val="center"/>
        <w:rPr>
          <w:rFonts w:ascii="Aptos" w:hAnsi="Aptos"/>
          <w:b/>
          <w:bCs/>
          <w:sz w:val="72"/>
          <w:szCs w:val="72"/>
        </w:rPr>
      </w:pPr>
      <w:r w:rsidRPr="00A77D81">
        <w:rPr>
          <w:rFonts w:ascii="Aptos" w:hAnsi="Aptos"/>
          <w:b/>
          <w:bCs/>
          <w:sz w:val="72"/>
          <w:szCs w:val="72"/>
        </w:rPr>
        <w:t>M</w:t>
      </w:r>
      <w:r>
        <w:rPr>
          <w:rFonts w:ascii="Aptos" w:hAnsi="Aptos"/>
          <w:b/>
          <w:bCs/>
          <w:sz w:val="72"/>
          <w:szCs w:val="72"/>
        </w:rPr>
        <w:t>ilestone 2</w:t>
      </w:r>
      <w:r>
        <w:rPr>
          <w:rFonts w:ascii="Aptos" w:hAnsi="Aptos"/>
          <w:b/>
          <w:bCs/>
          <w:sz w:val="72"/>
          <w:szCs w:val="72"/>
        </w:rPr>
        <w:br/>
        <w:t>Milestone Implementation</w:t>
      </w:r>
      <w:r w:rsidR="008E0FBA">
        <w:rPr>
          <w:rFonts w:ascii="Aptos" w:hAnsi="Aptos"/>
          <w:b/>
          <w:bCs/>
          <w:sz w:val="72"/>
          <w:szCs w:val="72"/>
        </w:rPr>
        <w:t xml:space="preserve"> Report</w:t>
      </w:r>
    </w:p>
    <w:p w14:paraId="4A80B043" w14:textId="77777777" w:rsidR="008E0FBA" w:rsidRDefault="008E0FBA" w:rsidP="008E0FBA"/>
    <w:p w14:paraId="2AEE8699" w14:textId="43AD7AB0" w:rsidR="000A62CF" w:rsidRDefault="000A62CF" w:rsidP="008E0FBA"/>
    <w:p w14:paraId="714889E7" w14:textId="77777777" w:rsidR="000A62CF" w:rsidRDefault="000A62C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2"/>
          <w:lang w:val="en-ZA"/>
          <w14:ligatures w14:val="standardContextual"/>
        </w:rPr>
        <w:id w:val="-21225976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7DEB10" w14:textId="5CD70A98" w:rsidR="00865E75" w:rsidRDefault="00865E75">
          <w:pPr>
            <w:pStyle w:val="TOCHeading"/>
          </w:pPr>
          <w:r>
            <w:t>Contents</w:t>
          </w:r>
        </w:p>
        <w:p w14:paraId="0CCCBC59" w14:textId="036C0CB0" w:rsidR="009D6EB3" w:rsidRDefault="00865E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46939" w:history="1">
            <w:r w:rsidR="009D6EB3" w:rsidRPr="00D4738F">
              <w:rPr>
                <w:rStyle w:val="Hyperlink"/>
                <w:noProof/>
              </w:rPr>
              <w:t>Project overview</w:t>
            </w:r>
            <w:r w:rsidR="009D6EB3">
              <w:rPr>
                <w:noProof/>
                <w:webHidden/>
              </w:rPr>
              <w:tab/>
            </w:r>
            <w:r w:rsidR="009D6EB3">
              <w:rPr>
                <w:noProof/>
                <w:webHidden/>
              </w:rPr>
              <w:fldChar w:fldCharType="begin"/>
            </w:r>
            <w:r w:rsidR="009D6EB3">
              <w:rPr>
                <w:noProof/>
                <w:webHidden/>
              </w:rPr>
              <w:instrText xml:space="preserve"> PAGEREF _Toc241846939 \h </w:instrText>
            </w:r>
            <w:r w:rsidR="009D6EB3">
              <w:rPr>
                <w:noProof/>
                <w:webHidden/>
              </w:rPr>
            </w:r>
            <w:r w:rsidR="009D6EB3">
              <w:rPr>
                <w:noProof/>
                <w:webHidden/>
              </w:rPr>
              <w:fldChar w:fldCharType="separate"/>
            </w:r>
            <w:r w:rsidR="009D6EB3">
              <w:rPr>
                <w:noProof/>
                <w:webHidden/>
              </w:rPr>
              <w:t>3</w:t>
            </w:r>
            <w:r w:rsidR="009D6EB3">
              <w:rPr>
                <w:noProof/>
                <w:webHidden/>
              </w:rPr>
              <w:fldChar w:fldCharType="end"/>
            </w:r>
          </w:hyperlink>
        </w:p>
        <w:p w14:paraId="256256B5" w14:textId="2E30E2EA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0" w:history="1">
            <w:r w:rsidRPr="00D4738F">
              <w:rPr>
                <w:rStyle w:val="Hyperlink"/>
                <w:noProof/>
              </w:rPr>
              <w:t>Key 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3652" w14:textId="0E598F5D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1" w:history="1">
            <w:r w:rsidRPr="00D4738F">
              <w:rPr>
                <w:rStyle w:val="Hyperlink"/>
                <w:noProof/>
              </w:rPr>
              <w:t>Physical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B618" w14:textId="7F52920C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2" w:history="1">
            <w:r w:rsidRPr="00D4738F">
              <w:rPr>
                <w:rStyle w:val="Hyperlink"/>
                <w:noProof/>
              </w:rPr>
              <w:t>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6313" w14:textId="7C3B51B6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3" w:history="1">
            <w:r w:rsidRPr="00D4738F">
              <w:rPr>
                <w:rStyle w:val="Hyperlink"/>
                <w:noProof/>
              </w:rPr>
              <w:t>Logical Topology and VLAN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BE20" w14:textId="355EDB0E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4" w:history="1">
            <w:r w:rsidRPr="00D4738F">
              <w:rPr>
                <w:rStyle w:val="Hyperlink"/>
                <w:noProof/>
              </w:rPr>
              <w:t>VLAN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8C97" w14:textId="79B669A8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5" w:history="1">
            <w:r w:rsidRPr="00D4738F">
              <w:rPr>
                <w:rStyle w:val="Hyperlink"/>
                <w:noProof/>
              </w:rPr>
              <w:t>IP Addressing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C7B30" w14:textId="35627957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6" w:history="1">
            <w:r w:rsidRPr="00D4738F">
              <w:rPr>
                <w:rStyle w:val="Hyperlink"/>
                <w:noProof/>
              </w:rPr>
              <w:t>Key Static Assignments: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E9D81" w14:textId="2F2E06FA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7" w:history="1">
            <w:r w:rsidRPr="00D4738F">
              <w:rPr>
                <w:rStyle w:val="Hyperlink"/>
                <w:noProof/>
              </w:rPr>
              <w:t>Router-on-a-Stick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D391F" w14:textId="713A6975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8" w:history="1">
            <w:r w:rsidRPr="00D4738F">
              <w:rPr>
                <w:rStyle w:val="Hyperlink"/>
                <w:noProof/>
              </w:rPr>
              <w:t>NAT and Internet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639C" w14:textId="56671D66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49" w:history="1">
            <w:r w:rsidRPr="00D4738F">
              <w:rPr>
                <w:rStyle w:val="Hyperlink"/>
                <w:noProof/>
              </w:rPr>
              <w:t>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0934" w14:textId="3F16BC3B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0" w:history="1">
            <w:r w:rsidRPr="00D4738F">
              <w:rPr>
                <w:rStyle w:val="Hyperlink"/>
                <w:noProof/>
              </w:rPr>
              <w:t>Access Control List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C5D8" w14:textId="3E54AA14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1" w:history="1">
            <w:r w:rsidRPr="00D4738F">
              <w:rPr>
                <w:rStyle w:val="Hyperlink"/>
                <w:noProof/>
              </w:rPr>
              <w:t>Policy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9A8D" w14:textId="118E51C9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2" w:history="1">
            <w:r w:rsidRPr="00D4738F">
              <w:rPr>
                <w:rStyle w:val="Hyperlink"/>
                <w:noProof/>
              </w:rPr>
              <w:t>ACL configuration set on 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FE13" w14:textId="20A682D1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3" w:history="1">
            <w:r w:rsidRPr="00D4738F">
              <w:rPr>
                <w:rStyle w:val="Hyperlink"/>
                <w:noProof/>
              </w:rPr>
              <w:t>Testing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D321" w14:textId="13D5A9D7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4" w:history="1">
            <w:r w:rsidRPr="00D4738F">
              <w:rPr>
                <w:rStyle w:val="Hyperlink"/>
                <w:noProof/>
              </w:rPr>
              <w:t>Before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6639E" w14:textId="0DE889C7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5" w:history="1">
            <w:r w:rsidRPr="00D4738F">
              <w:rPr>
                <w:rStyle w:val="Hyperlink"/>
                <w:noProof/>
              </w:rPr>
              <w:t>Post ACL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7AF1" w14:textId="1910595F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6" w:history="1">
            <w:r w:rsidRPr="00D4738F">
              <w:rPr>
                <w:rStyle w:val="Hyperlink"/>
                <w:noProof/>
              </w:rPr>
              <w:t>NAT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4186" w14:textId="1A8D493F" w:rsidR="009D6EB3" w:rsidRDefault="009D6EB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7" w:history="1">
            <w:r w:rsidRPr="00D4738F">
              <w:rPr>
                <w:rStyle w:val="Hyperlink"/>
                <w:noProof/>
              </w:rPr>
              <w:t>Routing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8095" w14:textId="5E7B967A" w:rsidR="009D6EB3" w:rsidRDefault="009D6EB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en-ZA"/>
            </w:rPr>
          </w:pPr>
          <w:hyperlink w:anchor="_Toc241846958" w:history="1">
            <w:r w:rsidRPr="00D4738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A519" w14:textId="72E091DE" w:rsidR="00865E75" w:rsidRDefault="00865E75">
          <w:r>
            <w:rPr>
              <w:b/>
              <w:bCs/>
              <w:noProof/>
            </w:rPr>
            <w:fldChar w:fldCharType="end"/>
          </w:r>
        </w:p>
      </w:sdtContent>
    </w:sdt>
    <w:p w14:paraId="50115317" w14:textId="66D4FA47" w:rsidR="00865E75" w:rsidRDefault="00865E75" w:rsidP="008E0FBA"/>
    <w:p w14:paraId="13926B35" w14:textId="77777777" w:rsidR="00865E75" w:rsidRDefault="00865E75">
      <w:r>
        <w:br w:type="page"/>
      </w:r>
    </w:p>
    <w:p w14:paraId="7EF3B789" w14:textId="6DE1240E" w:rsidR="008E0FBA" w:rsidRDefault="00767F3F" w:rsidP="00767F3F">
      <w:pPr>
        <w:pStyle w:val="Heading1"/>
      </w:pPr>
      <w:bookmarkStart w:id="0" w:name="_Toc241846939"/>
      <w:r>
        <w:lastRenderedPageBreak/>
        <w:t>Project overview</w:t>
      </w:r>
      <w:bookmarkEnd w:id="0"/>
    </w:p>
    <w:p w14:paraId="2343EC43" w14:textId="77777777" w:rsidR="00CD032A" w:rsidRDefault="00CD032A" w:rsidP="00CD032A">
      <w:pPr>
        <w:spacing w:after="120"/>
      </w:pPr>
      <w:r>
        <w:t>North-West Asset Finance is a banking and finance client operating from a single Rustenburg site. The network prioritises departmental segmentation and controlled access to shared resources, while still allowing operational services such as printing to be shared efficiently across the business.</w:t>
      </w:r>
    </w:p>
    <w:p w14:paraId="0519736D" w14:textId="4F2A7948" w:rsidR="00767F3F" w:rsidRDefault="00CD032A" w:rsidP="00CD032A">
      <w:pPr>
        <w:pStyle w:val="Heading2"/>
      </w:pPr>
      <w:bookmarkStart w:id="1" w:name="_Toc241846940"/>
      <w:r>
        <w:t>Key design constraints</w:t>
      </w:r>
      <w:bookmarkEnd w:id="1"/>
    </w:p>
    <w:p w14:paraId="594E6CD0" w14:textId="77777777" w:rsidR="00D43C59" w:rsidRDefault="00D43C59" w:rsidP="00D43C5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Printer sharing must cross departments.</w:t>
      </w:r>
    </w:p>
    <w:p w14:paraId="30B13EDB" w14:textId="77777777" w:rsidR="00D43C59" w:rsidRDefault="00D43C59" w:rsidP="00D43C5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File sharing must not cross departments.</w:t>
      </w:r>
    </w:p>
    <w:p w14:paraId="1AC5227D" w14:textId="77777777" w:rsidR="00D43C59" w:rsidRDefault="00D43C59" w:rsidP="00D43C5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Guest Wi-Fi must be isolated from all internal resources (Change Request CR3).</w:t>
      </w:r>
    </w:p>
    <w:p w14:paraId="17C8E177" w14:textId="77777777" w:rsidR="00D43C59" w:rsidRDefault="00D43C59" w:rsidP="00D43C5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Assigned addressing block: 192.168.14.0/24.</w:t>
      </w:r>
    </w:p>
    <w:p w14:paraId="5D2404BF" w14:textId="66478665" w:rsidR="0019508B" w:rsidRDefault="0019508B" w:rsidP="0019508B"/>
    <w:p w14:paraId="7D008A5E" w14:textId="467EF72D" w:rsidR="00D43C59" w:rsidRPr="0019508B" w:rsidRDefault="00A216FC" w:rsidP="00A216FC">
      <w:pPr>
        <w:pStyle w:val="Heading1"/>
      </w:pPr>
      <w:bookmarkStart w:id="2" w:name="_Toc241846941"/>
      <w:r>
        <w:t>Physical topology</w:t>
      </w:r>
      <w:bookmarkEnd w:id="2"/>
    </w:p>
    <w:p w14:paraId="5557CFD2" w14:textId="5D794FEB" w:rsidR="00BF18AB" w:rsidRDefault="00D37F51" w:rsidP="00BF18AB">
      <w:pPr>
        <w:spacing w:after="120"/>
      </w:pPr>
      <w:r w:rsidRPr="00D37F51">
        <w:rPr>
          <w:noProof/>
        </w:rPr>
        <w:drawing>
          <wp:anchor distT="0" distB="0" distL="114300" distR="114300" simplePos="0" relativeHeight="251658240" behindDoc="0" locked="0" layoutInCell="1" allowOverlap="1" wp14:anchorId="2F1F452D" wp14:editId="16AC61CA">
            <wp:simplePos x="0" y="0"/>
            <wp:positionH relativeFrom="page">
              <wp:align>left</wp:align>
            </wp:positionH>
            <wp:positionV relativeFrom="paragraph">
              <wp:posOffset>1118869</wp:posOffset>
            </wp:positionV>
            <wp:extent cx="7480935" cy="2860040"/>
            <wp:effectExtent l="0" t="0" r="5715" b="0"/>
            <wp:wrapSquare wrapText="bothSides"/>
            <wp:docPr id="48934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4408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457" cy="287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8AB">
        <w:t>The physical design uses a collapsed-core architecture: a single Layer-3 edge router (R1 / NWAF-RTR01) performs inter-VLAN routing (router-on-a-stick) and hosts the ACL policy; a core/distribution switch (SW-CORE) trunks VLANs down to per-department access switches; a dedicated server switch (SW-SERVER) hosts the File Server and Print Server; and a wireless access point (AP-GUEST) serves the isolated guest network.</w:t>
      </w:r>
    </w:p>
    <w:p w14:paraId="23F96FF8" w14:textId="77777777" w:rsidR="00DE3632" w:rsidRDefault="00DE3632" w:rsidP="00BF18AB">
      <w:pPr>
        <w:spacing w:after="120"/>
      </w:pPr>
    </w:p>
    <w:p w14:paraId="4EF6B992" w14:textId="77777777" w:rsidR="00DE3632" w:rsidRDefault="00DE3632" w:rsidP="00BF18AB">
      <w:pPr>
        <w:spacing w:after="120"/>
      </w:pPr>
    </w:p>
    <w:p w14:paraId="1B51B1C6" w14:textId="77777777" w:rsidR="00DE3632" w:rsidRDefault="00DE3632" w:rsidP="00BF18AB">
      <w:pPr>
        <w:spacing w:after="120"/>
      </w:pPr>
    </w:p>
    <w:p w14:paraId="14F04904" w14:textId="77777777" w:rsidR="00DE3632" w:rsidRDefault="00DE3632" w:rsidP="00BF18AB">
      <w:pPr>
        <w:spacing w:after="120"/>
      </w:pPr>
    </w:p>
    <w:p w14:paraId="7B9CFA79" w14:textId="6EF06B47" w:rsidR="00A04DE6" w:rsidRDefault="00DE3632" w:rsidP="00DE3632">
      <w:pPr>
        <w:pStyle w:val="Heading2"/>
      </w:pPr>
      <w:bookmarkStart w:id="3" w:name="_Toc241846942"/>
      <w:r>
        <w:lastRenderedPageBreak/>
        <w:t>Devices</w:t>
      </w:r>
      <w:bookmarkEnd w:id="3"/>
    </w:p>
    <w:tbl>
      <w:tblPr>
        <w:tblStyle w:val="TableGrid"/>
        <w:tblW w:w="9100" w:type="dxa"/>
        <w:tblLook w:val="0000" w:firstRow="0" w:lastRow="0" w:firstColumn="0" w:lastColumn="0" w:noHBand="0" w:noVBand="0"/>
      </w:tblPr>
      <w:tblGrid>
        <w:gridCol w:w="2600"/>
        <w:gridCol w:w="4200"/>
        <w:gridCol w:w="2300"/>
      </w:tblGrid>
      <w:tr w:rsidR="00DE3632" w14:paraId="3A6705C5" w14:textId="77777777" w:rsidTr="00DE3632">
        <w:tc>
          <w:tcPr>
            <w:tcW w:w="2600" w:type="dxa"/>
          </w:tcPr>
          <w:p w14:paraId="4CB4C1E3" w14:textId="77777777" w:rsidR="00DE3632" w:rsidRPr="00DE3632" w:rsidRDefault="00DE3632" w:rsidP="00E54024">
            <w:r w:rsidRPr="00DE3632">
              <w:rPr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4200" w:type="dxa"/>
          </w:tcPr>
          <w:p w14:paraId="4D7EF143" w14:textId="77777777" w:rsidR="00DE3632" w:rsidRPr="00DE3632" w:rsidRDefault="00DE3632" w:rsidP="00E54024">
            <w:r w:rsidRPr="00DE3632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300" w:type="dxa"/>
          </w:tcPr>
          <w:p w14:paraId="19FA8257" w14:textId="77777777" w:rsidR="00DE3632" w:rsidRPr="00DE3632" w:rsidRDefault="00DE3632" w:rsidP="00E54024">
            <w:r w:rsidRPr="00DE3632">
              <w:rPr>
                <w:b/>
                <w:bCs/>
                <w:sz w:val="20"/>
                <w:szCs w:val="20"/>
              </w:rPr>
              <w:t>Model</w:t>
            </w:r>
          </w:p>
        </w:tc>
      </w:tr>
      <w:tr w:rsidR="00DE3632" w14:paraId="34125E2B" w14:textId="77777777" w:rsidTr="00DE3632">
        <w:tc>
          <w:tcPr>
            <w:tcW w:w="2600" w:type="dxa"/>
          </w:tcPr>
          <w:p w14:paraId="1D5518F5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ISP Router</w:t>
            </w:r>
          </w:p>
        </w:tc>
        <w:tc>
          <w:tcPr>
            <w:tcW w:w="4200" w:type="dxa"/>
          </w:tcPr>
          <w:p w14:paraId="64AB1FEE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Simulated Internet</w:t>
            </w:r>
          </w:p>
        </w:tc>
        <w:tc>
          <w:tcPr>
            <w:tcW w:w="2300" w:type="dxa"/>
          </w:tcPr>
          <w:p w14:paraId="13F4DEC1" w14:textId="5410D4AF" w:rsidR="00DE3632" w:rsidRDefault="00284B43" w:rsidP="00E54024">
            <w:r>
              <w:rPr>
                <w:color w:val="000000"/>
                <w:sz w:val="20"/>
                <w:szCs w:val="20"/>
              </w:rPr>
              <w:t>2911</w:t>
            </w:r>
          </w:p>
        </w:tc>
      </w:tr>
      <w:tr w:rsidR="00DE3632" w14:paraId="21B2D102" w14:textId="77777777" w:rsidTr="00DE3632">
        <w:tc>
          <w:tcPr>
            <w:tcW w:w="2600" w:type="dxa"/>
          </w:tcPr>
          <w:p w14:paraId="3FB3591C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R1 (NWAF-RTR01)</w:t>
            </w:r>
          </w:p>
        </w:tc>
        <w:tc>
          <w:tcPr>
            <w:tcW w:w="4200" w:type="dxa"/>
          </w:tcPr>
          <w:p w14:paraId="5E6E5792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Edge router, ROAS, ACLs, NAT</w:t>
            </w:r>
          </w:p>
        </w:tc>
        <w:tc>
          <w:tcPr>
            <w:tcW w:w="2300" w:type="dxa"/>
          </w:tcPr>
          <w:p w14:paraId="4A22520E" w14:textId="221BB62A" w:rsidR="00DE3632" w:rsidRDefault="00DE3632" w:rsidP="00E54024">
            <w:r>
              <w:rPr>
                <w:color w:val="000000"/>
                <w:sz w:val="20"/>
                <w:szCs w:val="20"/>
              </w:rPr>
              <w:t>ISR 43</w:t>
            </w:r>
            <w:r w:rsidR="00284B43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DE3632" w14:paraId="49C55E14" w14:textId="77777777" w:rsidTr="00DE3632">
        <w:tc>
          <w:tcPr>
            <w:tcW w:w="2600" w:type="dxa"/>
          </w:tcPr>
          <w:p w14:paraId="6408FF1C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SW-CORE</w:t>
            </w:r>
          </w:p>
        </w:tc>
        <w:tc>
          <w:tcPr>
            <w:tcW w:w="4200" w:type="dxa"/>
          </w:tcPr>
          <w:p w14:paraId="482FB6A7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Core/distribution switch</w:t>
            </w:r>
          </w:p>
        </w:tc>
        <w:tc>
          <w:tcPr>
            <w:tcW w:w="2300" w:type="dxa"/>
          </w:tcPr>
          <w:p w14:paraId="697F0A91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2960-24TT</w:t>
            </w:r>
          </w:p>
        </w:tc>
      </w:tr>
      <w:tr w:rsidR="00DE3632" w14:paraId="51811F4B" w14:textId="77777777" w:rsidTr="00DE3632">
        <w:tc>
          <w:tcPr>
            <w:tcW w:w="2600" w:type="dxa"/>
          </w:tcPr>
          <w:p w14:paraId="33B6F358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SW-ADMIN</w:t>
            </w:r>
          </w:p>
        </w:tc>
        <w:tc>
          <w:tcPr>
            <w:tcW w:w="4200" w:type="dxa"/>
          </w:tcPr>
          <w:p w14:paraId="0CA234CA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Access switch — VLAN 10</w:t>
            </w:r>
          </w:p>
        </w:tc>
        <w:tc>
          <w:tcPr>
            <w:tcW w:w="2300" w:type="dxa"/>
          </w:tcPr>
          <w:p w14:paraId="45CFD73D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2960-24TT</w:t>
            </w:r>
          </w:p>
        </w:tc>
      </w:tr>
      <w:tr w:rsidR="00DE3632" w14:paraId="688F62B1" w14:textId="77777777" w:rsidTr="00DE3632">
        <w:tc>
          <w:tcPr>
            <w:tcW w:w="2600" w:type="dxa"/>
          </w:tcPr>
          <w:p w14:paraId="619A5BCF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SW-LOANS</w:t>
            </w:r>
          </w:p>
        </w:tc>
        <w:tc>
          <w:tcPr>
            <w:tcW w:w="4200" w:type="dxa"/>
          </w:tcPr>
          <w:p w14:paraId="79C0ECB0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Access switch — VLAN 20</w:t>
            </w:r>
          </w:p>
        </w:tc>
        <w:tc>
          <w:tcPr>
            <w:tcW w:w="2300" w:type="dxa"/>
          </w:tcPr>
          <w:p w14:paraId="794509A1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2960-24TT</w:t>
            </w:r>
          </w:p>
        </w:tc>
      </w:tr>
      <w:tr w:rsidR="00DE3632" w14:paraId="501B34A5" w14:textId="77777777" w:rsidTr="00DE3632">
        <w:tc>
          <w:tcPr>
            <w:tcW w:w="2600" w:type="dxa"/>
          </w:tcPr>
          <w:p w14:paraId="5FCA0E38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SW-CLIENTS</w:t>
            </w:r>
          </w:p>
        </w:tc>
        <w:tc>
          <w:tcPr>
            <w:tcW w:w="4200" w:type="dxa"/>
          </w:tcPr>
          <w:p w14:paraId="65906617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Access switch — VLAN 30</w:t>
            </w:r>
          </w:p>
        </w:tc>
        <w:tc>
          <w:tcPr>
            <w:tcW w:w="2300" w:type="dxa"/>
          </w:tcPr>
          <w:p w14:paraId="6FA961D6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2960-24TT</w:t>
            </w:r>
          </w:p>
        </w:tc>
      </w:tr>
      <w:tr w:rsidR="00DE3632" w14:paraId="741BD5BF" w14:textId="77777777" w:rsidTr="00DE3632">
        <w:tc>
          <w:tcPr>
            <w:tcW w:w="2600" w:type="dxa"/>
          </w:tcPr>
          <w:p w14:paraId="3EBF78FB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SW-SERVER</w:t>
            </w:r>
          </w:p>
        </w:tc>
        <w:tc>
          <w:tcPr>
            <w:tcW w:w="4200" w:type="dxa"/>
          </w:tcPr>
          <w:p w14:paraId="52910342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Access switch — VLAN 40</w:t>
            </w:r>
          </w:p>
        </w:tc>
        <w:tc>
          <w:tcPr>
            <w:tcW w:w="2300" w:type="dxa"/>
          </w:tcPr>
          <w:p w14:paraId="2036DF28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2960-24TT</w:t>
            </w:r>
          </w:p>
        </w:tc>
      </w:tr>
      <w:tr w:rsidR="00DE3632" w14:paraId="20DFD158" w14:textId="77777777" w:rsidTr="00DE3632">
        <w:tc>
          <w:tcPr>
            <w:tcW w:w="2600" w:type="dxa"/>
          </w:tcPr>
          <w:p w14:paraId="6AE406E1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AP-GUEST</w:t>
            </w:r>
          </w:p>
        </w:tc>
        <w:tc>
          <w:tcPr>
            <w:tcW w:w="4200" w:type="dxa"/>
          </w:tcPr>
          <w:p w14:paraId="48E8E7BD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Wireless access point</w:t>
            </w:r>
          </w:p>
        </w:tc>
        <w:tc>
          <w:tcPr>
            <w:tcW w:w="2300" w:type="dxa"/>
          </w:tcPr>
          <w:p w14:paraId="2A0F1D32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Access Point</w:t>
            </w:r>
          </w:p>
        </w:tc>
      </w:tr>
      <w:tr w:rsidR="00DE3632" w14:paraId="59F29365" w14:textId="77777777" w:rsidTr="00DE3632">
        <w:tc>
          <w:tcPr>
            <w:tcW w:w="2600" w:type="dxa"/>
          </w:tcPr>
          <w:p w14:paraId="456EF010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File Server</w:t>
            </w:r>
          </w:p>
        </w:tc>
        <w:tc>
          <w:tcPr>
            <w:tcW w:w="4200" w:type="dxa"/>
          </w:tcPr>
          <w:p w14:paraId="4BFC8083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Centralised file storage</w:t>
            </w:r>
          </w:p>
        </w:tc>
        <w:tc>
          <w:tcPr>
            <w:tcW w:w="2300" w:type="dxa"/>
          </w:tcPr>
          <w:p w14:paraId="30DAEE3E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Server-PT</w:t>
            </w:r>
          </w:p>
        </w:tc>
      </w:tr>
      <w:tr w:rsidR="00DE3632" w14:paraId="75318261" w14:textId="77777777" w:rsidTr="00DE3632">
        <w:tc>
          <w:tcPr>
            <w:tcW w:w="2600" w:type="dxa"/>
          </w:tcPr>
          <w:p w14:paraId="4A0D5F7C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Print Server</w:t>
            </w:r>
          </w:p>
        </w:tc>
        <w:tc>
          <w:tcPr>
            <w:tcW w:w="4200" w:type="dxa"/>
          </w:tcPr>
          <w:p w14:paraId="7E14F10F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Centralised print services</w:t>
            </w:r>
          </w:p>
        </w:tc>
        <w:tc>
          <w:tcPr>
            <w:tcW w:w="2300" w:type="dxa"/>
          </w:tcPr>
          <w:p w14:paraId="0470C490" w14:textId="77777777" w:rsidR="00DE3632" w:rsidRDefault="00DE3632" w:rsidP="00E54024">
            <w:r>
              <w:rPr>
                <w:color w:val="000000"/>
                <w:sz w:val="20"/>
                <w:szCs w:val="20"/>
              </w:rPr>
              <w:t>Server-PT</w:t>
            </w:r>
          </w:p>
        </w:tc>
      </w:tr>
    </w:tbl>
    <w:p w14:paraId="6076E825" w14:textId="77777777" w:rsidR="00DE3632" w:rsidRDefault="00DE3632" w:rsidP="00DE3632"/>
    <w:p w14:paraId="34C99CD8" w14:textId="760CEE0F" w:rsidR="00243F04" w:rsidRDefault="00243F04" w:rsidP="00243F04">
      <w:pPr>
        <w:pStyle w:val="Heading1"/>
      </w:pPr>
      <w:bookmarkStart w:id="4" w:name="_Toc241846943"/>
      <w:r>
        <w:t>Logical Topology and VLAN Design</w:t>
      </w:r>
      <w:bookmarkEnd w:id="4"/>
    </w:p>
    <w:p w14:paraId="5F6F2F70" w14:textId="77777777" w:rsidR="004773E1" w:rsidRDefault="004773E1" w:rsidP="004773E1">
      <w:pPr>
        <w:spacing w:after="120"/>
      </w:pPr>
      <w:r>
        <w:t>Each department, the server farm, and guest Wi-Fi are placed on separate VLANs, each mapped to its own subnet carved from the assigned 192.168.14.0/24 block using VLSM.</w:t>
      </w:r>
    </w:p>
    <w:p w14:paraId="477BBD78" w14:textId="77777777" w:rsidR="004773E1" w:rsidRDefault="004773E1" w:rsidP="004773E1">
      <w:pPr>
        <w:spacing w:after="120"/>
      </w:pPr>
      <w:r>
        <w:t>VLAN configuration was verified directly on the switches. The interface status on SW-SERVER confirms the File Server and Print Server ports are connected and correctly placed in VLAN 40, with the uplink to SW-CORE operating as a trunk:</w:t>
      </w:r>
    </w:p>
    <w:p w14:paraId="79321A77" w14:textId="77777777" w:rsidR="00C54DDA" w:rsidRDefault="00C54DDA" w:rsidP="00C54DDA">
      <w:pPr>
        <w:keepNext/>
        <w:jc w:val="center"/>
      </w:pPr>
      <w:r>
        <w:rPr>
          <w:noProof/>
        </w:rPr>
        <w:drawing>
          <wp:inline distT="0" distB="0" distL="0" distR="0" wp14:anchorId="4E956FED" wp14:editId="55F3B92E">
            <wp:extent cx="5524500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441C" w14:textId="77777777" w:rsidR="003435DA" w:rsidRDefault="003435DA" w:rsidP="003435D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show interfaces status — SW-SERVER (Fa0/1, Fa0/2 in VLAN 40; Gi0/1 trunking to SW-CORE)</w:t>
      </w:r>
    </w:p>
    <w:p w14:paraId="5D4C9793" w14:textId="7E4FA159" w:rsidR="00677C97" w:rsidRDefault="00677C97" w:rsidP="003435DA">
      <w:pPr>
        <w:pStyle w:val="Caption"/>
        <w:jc w:val="center"/>
      </w:pPr>
    </w:p>
    <w:p w14:paraId="4FEDCFCA" w14:textId="77777777" w:rsidR="00677C97" w:rsidRDefault="00677C97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0E9EC99" w14:textId="77777777" w:rsidR="00677C97" w:rsidRDefault="00677C97" w:rsidP="00677C97">
      <w:pPr>
        <w:spacing w:after="120"/>
      </w:pPr>
      <w:r>
        <w:lastRenderedPageBreak/>
        <w:t>The VLAN database on SW-SERVER confirms all five VLANs (10, 20, 30, 40, 99) are active:</w:t>
      </w:r>
    </w:p>
    <w:p w14:paraId="38EBB8B5" w14:textId="77777777" w:rsidR="00520C61" w:rsidRDefault="00520C61" w:rsidP="00E3612C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1D82A9D4" wp14:editId="38B9F2C6">
            <wp:extent cx="5524500" cy="2266950"/>
            <wp:effectExtent l="0" t="0" r="0" b="0"/>
            <wp:docPr id="885021043" name="Picture 88502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195B" w14:textId="77777777" w:rsidR="00E3612C" w:rsidRDefault="00E3612C" w:rsidP="00E3612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vlan</w:t>
      </w:r>
      <w:proofErr w:type="spellEnd"/>
      <w:r>
        <w:rPr>
          <w:i/>
          <w:iCs/>
          <w:color w:val="595959"/>
          <w:sz w:val="18"/>
          <w:szCs w:val="18"/>
        </w:rPr>
        <w:t xml:space="preserve"> brief — SW-SERVER</w:t>
      </w:r>
    </w:p>
    <w:p w14:paraId="12F28E74" w14:textId="67C57822" w:rsidR="00243F04" w:rsidRDefault="00B865BF" w:rsidP="00DC16A8">
      <w:r>
        <w:t xml:space="preserve">Confirmation the trunk carries all VLANs at the distribution </w:t>
      </w:r>
      <w:r w:rsidR="002261E8">
        <w:t>layer:</w:t>
      </w:r>
    </w:p>
    <w:p w14:paraId="799FB151" w14:textId="77777777" w:rsidR="007B7514" w:rsidRDefault="002261E8" w:rsidP="007B7514">
      <w:pPr>
        <w:keepNext/>
        <w:jc w:val="center"/>
      </w:pPr>
      <w:r w:rsidRPr="002261E8">
        <w:rPr>
          <w:noProof/>
        </w:rPr>
        <w:drawing>
          <wp:inline distT="0" distB="0" distL="0" distR="0" wp14:anchorId="3B3975EC" wp14:editId="10C5F7BC">
            <wp:extent cx="5731510" cy="2105025"/>
            <wp:effectExtent l="0" t="0" r="2540" b="9525"/>
            <wp:docPr id="6783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2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7593" w14:textId="1ECAA1BD" w:rsidR="007B7514" w:rsidRDefault="007B7514" w:rsidP="007B751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vlan</w:t>
      </w:r>
      <w:proofErr w:type="spellEnd"/>
      <w:r>
        <w:rPr>
          <w:i/>
          <w:iCs/>
          <w:color w:val="595959"/>
          <w:sz w:val="18"/>
          <w:szCs w:val="18"/>
        </w:rPr>
        <w:t xml:space="preserve"> brief — SW-CORE</w:t>
      </w:r>
    </w:p>
    <w:p w14:paraId="67F716A6" w14:textId="7C13454E" w:rsidR="002261E8" w:rsidRDefault="00D805B3" w:rsidP="00D805B3">
      <w:pPr>
        <w:pStyle w:val="Heading2"/>
      </w:pPr>
      <w:bookmarkStart w:id="5" w:name="_Toc241846944"/>
      <w:r>
        <w:t>VLAN allocation</w:t>
      </w:r>
      <w:bookmarkEnd w:id="5"/>
    </w:p>
    <w:tbl>
      <w:tblPr>
        <w:tblStyle w:val="TableGrid"/>
        <w:tblW w:w="9100" w:type="dxa"/>
        <w:tblLook w:val="0000" w:firstRow="0" w:lastRow="0" w:firstColumn="0" w:lastColumn="0" w:noHBand="0" w:noVBand="0"/>
      </w:tblPr>
      <w:tblGrid>
        <w:gridCol w:w="1200"/>
        <w:gridCol w:w="3200"/>
        <w:gridCol w:w="2800"/>
        <w:gridCol w:w="1900"/>
      </w:tblGrid>
      <w:tr w:rsidR="00CA490F" w14:paraId="2A268057" w14:textId="77777777" w:rsidTr="00CA490F">
        <w:tc>
          <w:tcPr>
            <w:tcW w:w="1200" w:type="dxa"/>
          </w:tcPr>
          <w:p w14:paraId="0C4D1EBA" w14:textId="77777777" w:rsidR="00CA490F" w:rsidRPr="00CA490F" w:rsidRDefault="00CA490F" w:rsidP="00E54024">
            <w:r w:rsidRPr="00CA490F">
              <w:rPr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3200" w:type="dxa"/>
          </w:tcPr>
          <w:p w14:paraId="05A08D81" w14:textId="77777777" w:rsidR="00CA490F" w:rsidRPr="00CA490F" w:rsidRDefault="00CA490F" w:rsidP="00E54024">
            <w:r w:rsidRPr="00CA490F">
              <w:rPr>
                <w:b/>
                <w:bCs/>
                <w:sz w:val="20"/>
                <w:szCs w:val="20"/>
              </w:rPr>
              <w:t>Department / Purpose</w:t>
            </w:r>
          </w:p>
        </w:tc>
        <w:tc>
          <w:tcPr>
            <w:tcW w:w="2800" w:type="dxa"/>
          </w:tcPr>
          <w:p w14:paraId="7B614FB9" w14:textId="77777777" w:rsidR="00CA490F" w:rsidRPr="00CA490F" w:rsidRDefault="00CA490F" w:rsidP="00E54024">
            <w:r w:rsidRPr="00CA490F">
              <w:rPr>
                <w:b/>
                <w:bCs/>
                <w:sz w:val="20"/>
                <w:szCs w:val="20"/>
              </w:rPr>
              <w:t>Subnet</w:t>
            </w:r>
          </w:p>
        </w:tc>
        <w:tc>
          <w:tcPr>
            <w:tcW w:w="1900" w:type="dxa"/>
          </w:tcPr>
          <w:p w14:paraId="5F3C5F72" w14:textId="77777777" w:rsidR="00CA490F" w:rsidRPr="00CA490F" w:rsidRDefault="00CA490F" w:rsidP="00E54024">
            <w:r w:rsidRPr="00CA490F">
              <w:rPr>
                <w:b/>
                <w:bCs/>
                <w:sz w:val="20"/>
                <w:szCs w:val="20"/>
              </w:rPr>
              <w:t>Gateway</w:t>
            </w:r>
          </w:p>
        </w:tc>
      </w:tr>
      <w:tr w:rsidR="00CA490F" w14:paraId="73229997" w14:textId="77777777" w:rsidTr="00CA490F">
        <w:tc>
          <w:tcPr>
            <w:tcW w:w="1200" w:type="dxa"/>
          </w:tcPr>
          <w:p w14:paraId="221660F9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0" w:type="dxa"/>
          </w:tcPr>
          <w:p w14:paraId="4F93025A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Administration</w:t>
            </w:r>
          </w:p>
        </w:tc>
        <w:tc>
          <w:tcPr>
            <w:tcW w:w="2800" w:type="dxa"/>
          </w:tcPr>
          <w:p w14:paraId="55CE24FD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192.168.14.0/27</w:t>
            </w:r>
          </w:p>
        </w:tc>
        <w:tc>
          <w:tcPr>
            <w:tcW w:w="1900" w:type="dxa"/>
          </w:tcPr>
          <w:p w14:paraId="606DE622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192.168.14.1</w:t>
            </w:r>
          </w:p>
        </w:tc>
      </w:tr>
      <w:tr w:rsidR="00CA490F" w14:paraId="3F7587DB" w14:textId="77777777" w:rsidTr="00CA490F">
        <w:tc>
          <w:tcPr>
            <w:tcW w:w="1200" w:type="dxa"/>
          </w:tcPr>
          <w:p w14:paraId="116B1DA2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0" w:type="dxa"/>
          </w:tcPr>
          <w:p w14:paraId="555C995B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Loans</w:t>
            </w:r>
          </w:p>
        </w:tc>
        <w:tc>
          <w:tcPr>
            <w:tcW w:w="2800" w:type="dxa"/>
          </w:tcPr>
          <w:p w14:paraId="5C74192A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192.168.14.32/27</w:t>
            </w:r>
          </w:p>
        </w:tc>
        <w:tc>
          <w:tcPr>
            <w:tcW w:w="1900" w:type="dxa"/>
          </w:tcPr>
          <w:p w14:paraId="6CF649AE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192.168.14.33</w:t>
            </w:r>
          </w:p>
        </w:tc>
      </w:tr>
      <w:tr w:rsidR="00CA490F" w14:paraId="082DD38E" w14:textId="77777777" w:rsidTr="00CA490F">
        <w:tc>
          <w:tcPr>
            <w:tcW w:w="1200" w:type="dxa"/>
          </w:tcPr>
          <w:p w14:paraId="1AE9A8EA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3200" w:type="dxa"/>
          </w:tcPr>
          <w:p w14:paraId="1101D002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Client Services</w:t>
            </w:r>
          </w:p>
        </w:tc>
        <w:tc>
          <w:tcPr>
            <w:tcW w:w="2800" w:type="dxa"/>
          </w:tcPr>
          <w:p w14:paraId="0D959CA5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192.168.14.64/27</w:t>
            </w:r>
          </w:p>
        </w:tc>
        <w:tc>
          <w:tcPr>
            <w:tcW w:w="1900" w:type="dxa"/>
          </w:tcPr>
          <w:p w14:paraId="3FA71718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192.168.14.65</w:t>
            </w:r>
          </w:p>
        </w:tc>
      </w:tr>
      <w:tr w:rsidR="00CA490F" w14:paraId="38DF2EFB" w14:textId="77777777" w:rsidTr="00CA490F">
        <w:tc>
          <w:tcPr>
            <w:tcW w:w="1200" w:type="dxa"/>
          </w:tcPr>
          <w:p w14:paraId="6119AE46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3200" w:type="dxa"/>
          </w:tcPr>
          <w:p w14:paraId="313F9C68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Servers (File + Print)</w:t>
            </w:r>
          </w:p>
        </w:tc>
        <w:tc>
          <w:tcPr>
            <w:tcW w:w="2800" w:type="dxa"/>
          </w:tcPr>
          <w:p w14:paraId="7060079D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192.168.14.96/28</w:t>
            </w:r>
          </w:p>
        </w:tc>
        <w:tc>
          <w:tcPr>
            <w:tcW w:w="1900" w:type="dxa"/>
          </w:tcPr>
          <w:p w14:paraId="2F10F6F7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192.168.14.97</w:t>
            </w:r>
          </w:p>
        </w:tc>
      </w:tr>
      <w:tr w:rsidR="00CA490F" w14:paraId="7FE56AE2" w14:textId="77777777" w:rsidTr="00CA490F">
        <w:tc>
          <w:tcPr>
            <w:tcW w:w="1200" w:type="dxa"/>
          </w:tcPr>
          <w:p w14:paraId="651A3770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3200" w:type="dxa"/>
          </w:tcPr>
          <w:p w14:paraId="39CD9EE0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Guest Wi-Fi</w:t>
            </w:r>
          </w:p>
        </w:tc>
        <w:tc>
          <w:tcPr>
            <w:tcW w:w="2800" w:type="dxa"/>
          </w:tcPr>
          <w:p w14:paraId="2054D364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192.168.14.112/28</w:t>
            </w:r>
          </w:p>
        </w:tc>
        <w:tc>
          <w:tcPr>
            <w:tcW w:w="1900" w:type="dxa"/>
          </w:tcPr>
          <w:p w14:paraId="713E58E6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192.168.14.113</w:t>
            </w:r>
          </w:p>
        </w:tc>
      </w:tr>
      <w:tr w:rsidR="00CA490F" w14:paraId="2949E5A1" w14:textId="77777777" w:rsidTr="00CA490F">
        <w:tc>
          <w:tcPr>
            <w:tcW w:w="1200" w:type="dxa"/>
          </w:tcPr>
          <w:p w14:paraId="1F425FB5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200" w:type="dxa"/>
          </w:tcPr>
          <w:p w14:paraId="505E631E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Reserved (future)</w:t>
            </w:r>
          </w:p>
        </w:tc>
        <w:tc>
          <w:tcPr>
            <w:tcW w:w="2800" w:type="dxa"/>
          </w:tcPr>
          <w:p w14:paraId="500D50DC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192.168.14.128/25</w:t>
            </w:r>
          </w:p>
        </w:tc>
        <w:tc>
          <w:tcPr>
            <w:tcW w:w="1900" w:type="dxa"/>
          </w:tcPr>
          <w:p w14:paraId="29E3F565" w14:textId="77777777" w:rsidR="00CA490F" w:rsidRDefault="00CA490F" w:rsidP="00E54024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D76BB04" w14:textId="77777777" w:rsidR="00D805B3" w:rsidRDefault="00D805B3" w:rsidP="00D805B3"/>
    <w:p w14:paraId="0CE98585" w14:textId="77777777" w:rsidR="0010792E" w:rsidRDefault="0010792E" w:rsidP="00D805B3"/>
    <w:p w14:paraId="14733309" w14:textId="77777777" w:rsidR="0010792E" w:rsidRDefault="0010792E" w:rsidP="00D805B3"/>
    <w:p w14:paraId="5BD65A1E" w14:textId="30AB4A88" w:rsidR="00D805B3" w:rsidRDefault="00DF20E1" w:rsidP="00030BF3">
      <w:pPr>
        <w:pStyle w:val="Heading1"/>
      </w:pPr>
      <w:bookmarkStart w:id="6" w:name="_Toc241846945"/>
      <w:r>
        <w:lastRenderedPageBreak/>
        <w:t>IP Addressing Plan</w:t>
      </w:r>
      <w:bookmarkEnd w:id="6"/>
    </w:p>
    <w:p w14:paraId="238BBA90" w14:textId="77777777" w:rsidR="003612EA" w:rsidRDefault="003612EA" w:rsidP="003612EA">
      <w:pPr>
        <w:spacing w:after="120"/>
      </w:pPr>
      <w:r>
        <w:t>Subnetting was performed with VLSM against the assigned block 192.168.14.0/24, sized to each VLAN's expected host count while leaving a reserved block for future growth.</w:t>
      </w:r>
    </w:p>
    <w:tbl>
      <w:tblPr>
        <w:tblStyle w:val="TableGrid"/>
        <w:tblW w:w="9100" w:type="dxa"/>
        <w:tblLook w:val="0000" w:firstRow="0" w:lastRow="0" w:firstColumn="0" w:lastColumn="0" w:noHBand="0" w:noVBand="0"/>
      </w:tblPr>
      <w:tblGrid>
        <w:gridCol w:w="900"/>
        <w:gridCol w:w="1900"/>
        <w:gridCol w:w="1400"/>
        <w:gridCol w:w="1700"/>
        <w:gridCol w:w="1900"/>
        <w:gridCol w:w="1300"/>
      </w:tblGrid>
      <w:tr w:rsidR="0010792E" w:rsidRPr="0010792E" w14:paraId="3DEB1E2D" w14:textId="77777777" w:rsidTr="0010792E">
        <w:tc>
          <w:tcPr>
            <w:tcW w:w="900" w:type="dxa"/>
          </w:tcPr>
          <w:p w14:paraId="22799000" w14:textId="77777777" w:rsidR="0010792E" w:rsidRPr="0010792E" w:rsidRDefault="0010792E" w:rsidP="00E54024">
            <w:r w:rsidRPr="0010792E">
              <w:rPr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1900" w:type="dxa"/>
          </w:tcPr>
          <w:p w14:paraId="2C961E87" w14:textId="77777777" w:rsidR="0010792E" w:rsidRPr="0010792E" w:rsidRDefault="0010792E" w:rsidP="00E54024">
            <w:r w:rsidRPr="0010792E">
              <w:rPr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1400" w:type="dxa"/>
          </w:tcPr>
          <w:p w14:paraId="161DE24F" w14:textId="77777777" w:rsidR="0010792E" w:rsidRPr="0010792E" w:rsidRDefault="0010792E" w:rsidP="00E54024">
            <w:r w:rsidRPr="0010792E">
              <w:rPr>
                <w:b/>
                <w:bCs/>
                <w:sz w:val="20"/>
                <w:szCs w:val="20"/>
              </w:rPr>
              <w:t>Mask (CIDR)</w:t>
            </w:r>
          </w:p>
        </w:tc>
        <w:tc>
          <w:tcPr>
            <w:tcW w:w="1700" w:type="dxa"/>
          </w:tcPr>
          <w:p w14:paraId="137FAC32" w14:textId="77777777" w:rsidR="0010792E" w:rsidRPr="0010792E" w:rsidRDefault="0010792E" w:rsidP="00E54024">
            <w:r w:rsidRPr="0010792E">
              <w:rPr>
                <w:b/>
                <w:bCs/>
                <w:sz w:val="20"/>
                <w:szCs w:val="20"/>
              </w:rPr>
              <w:t>Usable Range</w:t>
            </w:r>
          </w:p>
        </w:tc>
        <w:tc>
          <w:tcPr>
            <w:tcW w:w="1900" w:type="dxa"/>
          </w:tcPr>
          <w:p w14:paraId="23FDB62F" w14:textId="77777777" w:rsidR="0010792E" w:rsidRPr="0010792E" w:rsidRDefault="0010792E" w:rsidP="00E54024">
            <w:r w:rsidRPr="0010792E">
              <w:rPr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1300" w:type="dxa"/>
          </w:tcPr>
          <w:p w14:paraId="5742EF81" w14:textId="77777777" w:rsidR="0010792E" w:rsidRPr="0010792E" w:rsidRDefault="0010792E" w:rsidP="00E54024">
            <w:r w:rsidRPr="0010792E">
              <w:rPr>
                <w:b/>
                <w:bCs/>
                <w:sz w:val="20"/>
                <w:szCs w:val="20"/>
              </w:rPr>
              <w:t>Hosts</w:t>
            </w:r>
          </w:p>
        </w:tc>
      </w:tr>
      <w:tr w:rsidR="0010792E" w:rsidRPr="0010792E" w14:paraId="16EFCA85" w14:textId="77777777" w:rsidTr="0010792E">
        <w:tc>
          <w:tcPr>
            <w:tcW w:w="900" w:type="dxa"/>
          </w:tcPr>
          <w:p w14:paraId="7FF176EA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</w:tcPr>
          <w:p w14:paraId="6D6BF5A7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192.168.14.0</w:t>
            </w:r>
          </w:p>
        </w:tc>
        <w:tc>
          <w:tcPr>
            <w:tcW w:w="1400" w:type="dxa"/>
          </w:tcPr>
          <w:p w14:paraId="61BBF13D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/27</w:t>
            </w:r>
          </w:p>
        </w:tc>
        <w:tc>
          <w:tcPr>
            <w:tcW w:w="1700" w:type="dxa"/>
          </w:tcPr>
          <w:p w14:paraId="0222AED2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.1 – .30</w:t>
            </w:r>
          </w:p>
        </w:tc>
        <w:tc>
          <w:tcPr>
            <w:tcW w:w="1900" w:type="dxa"/>
          </w:tcPr>
          <w:p w14:paraId="079952DC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192.168.14.1</w:t>
            </w:r>
          </w:p>
        </w:tc>
        <w:tc>
          <w:tcPr>
            <w:tcW w:w="1300" w:type="dxa"/>
          </w:tcPr>
          <w:p w14:paraId="200C679E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30</w:t>
            </w:r>
          </w:p>
        </w:tc>
      </w:tr>
      <w:tr w:rsidR="0010792E" w:rsidRPr="0010792E" w14:paraId="1A6DF082" w14:textId="77777777" w:rsidTr="0010792E">
        <w:tc>
          <w:tcPr>
            <w:tcW w:w="900" w:type="dxa"/>
          </w:tcPr>
          <w:p w14:paraId="08390867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20</w:t>
            </w:r>
          </w:p>
        </w:tc>
        <w:tc>
          <w:tcPr>
            <w:tcW w:w="1900" w:type="dxa"/>
          </w:tcPr>
          <w:p w14:paraId="0F041C78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192.168.14.32</w:t>
            </w:r>
          </w:p>
        </w:tc>
        <w:tc>
          <w:tcPr>
            <w:tcW w:w="1400" w:type="dxa"/>
          </w:tcPr>
          <w:p w14:paraId="2BC4D68A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/27</w:t>
            </w:r>
          </w:p>
        </w:tc>
        <w:tc>
          <w:tcPr>
            <w:tcW w:w="1700" w:type="dxa"/>
          </w:tcPr>
          <w:p w14:paraId="39672B09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.33 – .62</w:t>
            </w:r>
          </w:p>
        </w:tc>
        <w:tc>
          <w:tcPr>
            <w:tcW w:w="1900" w:type="dxa"/>
          </w:tcPr>
          <w:p w14:paraId="45EAD19F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192.168.14.33</w:t>
            </w:r>
          </w:p>
        </w:tc>
        <w:tc>
          <w:tcPr>
            <w:tcW w:w="1300" w:type="dxa"/>
          </w:tcPr>
          <w:p w14:paraId="5C789EB8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30</w:t>
            </w:r>
          </w:p>
        </w:tc>
      </w:tr>
      <w:tr w:rsidR="0010792E" w:rsidRPr="0010792E" w14:paraId="79D54E27" w14:textId="77777777" w:rsidTr="0010792E">
        <w:tc>
          <w:tcPr>
            <w:tcW w:w="900" w:type="dxa"/>
          </w:tcPr>
          <w:p w14:paraId="06B061C7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30</w:t>
            </w:r>
          </w:p>
        </w:tc>
        <w:tc>
          <w:tcPr>
            <w:tcW w:w="1900" w:type="dxa"/>
          </w:tcPr>
          <w:p w14:paraId="37A3CBC3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192.168.14.64</w:t>
            </w:r>
          </w:p>
        </w:tc>
        <w:tc>
          <w:tcPr>
            <w:tcW w:w="1400" w:type="dxa"/>
          </w:tcPr>
          <w:p w14:paraId="21CCC1B9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/27</w:t>
            </w:r>
          </w:p>
        </w:tc>
        <w:tc>
          <w:tcPr>
            <w:tcW w:w="1700" w:type="dxa"/>
          </w:tcPr>
          <w:p w14:paraId="47308D6E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.65 – .94</w:t>
            </w:r>
          </w:p>
        </w:tc>
        <w:tc>
          <w:tcPr>
            <w:tcW w:w="1900" w:type="dxa"/>
          </w:tcPr>
          <w:p w14:paraId="2CAE89C8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192.168.14.65</w:t>
            </w:r>
          </w:p>
        </w:tc>
        <w:tc>
          <w:tcPr>
            <w:tcW w:w="1300" w:type="dxa"/>
          </w:tcPr>
          <w:p w14:paraId="3EE888CF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30</w:t>
            </w:r>
          </w:p>
        </w:tc>
      </w:tr>
      <w:tr w:rsidR="0010792E" w:rsidRPr="0010792E" w14:paraId="6B9285E6" w14:textId="77777777" w:rsidTr="0010792E">
        <w:tc>
          <w:tcPr>
            <w:tcW w:w="900" w:type="dxa"/>
          </w:tcPr>
          <w:p w14:paraId="07243006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40</w:t>
            </w:r>
          </w:p>
        </w:tc>
        <w:tc>
          <w:tcPr>
            <w:tcW w:w="1900" w:type="dxa"/>
          </w:tcPr>
          <w:p w14:paraId="1253016B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192.168.14.96</w:t>
            </w:r>
          </w:p>
        </w:tc>
        <w:tc>
          <w:tcPr>
            <w:tcW w:w="1400" w:type="dxa"/>
          </w:tcPr>
          <w:p w14:paraId="156A11EF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/28</w:t>
            </w:r>
          </w:p>
        </w:tc>
        <w:tc>
          <w:tcPr>
            <w:tcW w:w="1700" w:type="dxa"/>
          </w:tcPr>
          <w:p w14:paraId="213EA9CF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.97 – .110</w:t>
            </w:r>
          </w:p>
        </w:tc>
        <w:tc>
          <w:tcPr>
            <w:tcW w:w="1900" w:type="dxa"/>
          </w:tcPr>
          <w:p w14:paraId="7C053593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192.168.14.97</w:t>
            </w:r>
          </w:p>
        </w:tc>
        <w:tc>
          <w:tcPr>
            <w:tcW w:w="1300" w:type="dxa"/>
          </w:tcPr>
          <w:p w14:paraId="6EE53E43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14</w:t>
            </w:r>
          </w:p>
        </w:tc>
      </w:tr>
      <w:tr w:rsidR="0010792E" w:rsidRPr="0010792E" w14:paraId="177ADD4F" w14:textId="77777777" w:rsidTr="0010792E">
        <w:tc>
          <w:tcPr>
            <w:tcW w:w="900" w:type="dxa"/>
          </w:tcPr>
          <w:p w14:paraId="6F27C89B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99</w:t>
            </w:r>
          </w:p>
        </w:tc>
        <w:tc>
          <w:tcPr>
            <w:tcW w:w="1900" w:type="dxa"/>
          </w:tcPr>
          <w:p w14:paraId="6447CC7B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192.168.14.112</w:t>
            </w:r>
          </w:p>
        </w:tc>
        <w:tc>
          <w:tcPr>
            <w:tcW w:w="1400" w:type="dxa"/>
          </w:tcPr>
          <w:p w14:paraId="317C735C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/28</w:t>
            </w:r>
          </w:p>
        </w:tc>
        <w:tc>
          <w:tcPr>
            <w:tcW w:w="1700" w:type="dxa"/>
          </w:tcPr>
          <w:p w14:paraId="0E6260C0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.113 – .126</w:t>
            </w:r>
          </w:p>
        </w:tc>
        <w:tc>
          <w:tcPr>
            <w:tcW w:w="1900" w:type="dxa"/>
          </w:tcPr>
          <w:p w14:paraId="6F264E6F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192.168.14.113</w:t>
            </w:r>
          </w:p>
        </w:tc>
        <w:tc>
          <w:tcPr>
            <w:tcW w:w="1300" w:type="dxa"/>
          </w:tcPr>
          <w:p w14:paraId="2B9BEA5E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14</w:t>
            </w:r>
          </w:p>
        </w:tc>
      </w:tr>
      <w:tr w:rsidR="0010792E" w:rsidRPr="0010792E" w14:paraId="4E4CAB62" w14:textId="77777777" w:rsidTr="0010792E">
        <w:tc>
          <w:tcPr>
            <w:tcW w:w="900" w:type="dxa"/>
          </w:tcPr>
          <w:p w14:paraId="5F88EC46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</w:tcPr>
          <w:p w14:paraId="22DD2BB3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192.168.14.128</w:t>
            </w:r>
          </w:p>
        </w:tc>
        <w:tc>
          <w:tcPr>
            <w:tcW w:w="1400" w:type="dxa"/>
          </w:tcPr>
          <w:p w14:paraId="19E22595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/25</w:t>
            </w:r>
          </w:p>
        </w:tc>
        <w:tc>
          <w:tcPr>
            <w:tcW w:w="1700" w:type="dxa"/>
          </w:tcPr>
          <w:p w14:paraId="13C87769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.129 – .254</w:t>
            </w:r>
          </w:p>
        </w:tc>
        <w:tc>
          <w:tcPr>
            <w:tcW w:w="1900" w:type="dxa"/>
          </w:tcPr>
          <w:p w14:paraId="0C99A60E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</w:tcPr>
          <w:p w14:paraId="7D840F52" w14:textId="77777777" w:rsidR="0010792E" w:rsidRPr="0010792E" w:rsidRDefault="0010792E" w:rsidP="00E54024">
            <w:r w:rsidRPr="0010792E">
              <w:rPr>
                <w:sz w:val="20"/>
                <w:szCs w:val="20"/>
              </w:rPr>
              <w:t>126 (reserved)</w:t>
            </w:r>
          </w:p>
        </w:tc>
      </w:tr>
    </w:tbl>
    <w:p w14:paraId="4779E684" w14:textId="77777777" w:rsidR="00DF20E1" w:rsidRDefault="00DF20E1" w:rsidP="00DF20E1"/>
    <w:p w14:paraId="1BF26DCA" w14:textId="23E77408" w:rsidR="00CE1BD8" w:rsidRDefault="001141B6" w:rsidP="009171B8">
      <w:pPr>
        <w:pStyle w:val="Heading2"/>
      </w:pPr>
      <w:bookmarkStart w:id="7" w:name="_Toc241846946"/>
      <w:r>
        <w:t>Key Static Assignments:</w:t>
      </w:r>
      <w:bookmarkEnd w:id="7"/>
    </w:p>
    <w:tbl>
      <w:tblPr>
        <w:tblStyle w:val="TableGrid"/>
        <w:tblW w:w="9100" w:type="dxa"/>
        <w:tblLook w:val="0000" w:firstRow="0" w:lastRow="0" w:firstColumn="0" w:lastColumn="0" w:noHBand="0" w:noVBand="0"/>
      </w:tblPr>
      <w:tblGrid>
        <w:gridCol w:w="900"/>
        <w:gridCol w:w="1900"/>
        <w:gridCol w:w="1400"/>
        <w:gridCol w:w="1700"/>
        <w:gridCol w:w="1900"/>
        <w:gridCol w:w="1300"/>
      </w:tblGrid>
      <w:tr w:rsidR="009171B8" w:rsidRPr="009171B8" w14:paraId="17C951DA" w14:textId="77777777" w:rsidTr="009171B8">
        <w:tc>
          <w:tcPr>
            <w:tcW w:w="900" w:type="dxa"/>
          </w:tcPr>
          <w:p w14:paraId="5ED91C41" w14:textId="77777777" w:rsidR="009171B8" w:rsidRPr="009171B8" w:rsidRDefault="009171B8" w:rsidP="00E54024">
            <w:r w:rsidRPr="009171B8">
              <w:rPr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1900" w:type="dxa"/>
          </w:tcPr>
          <w:p w14:paraId="4A1DDCA1" w14:textId="77777777" w:rsidR="009171B8" w:rsidRPr="009171B8" w:rsidRDefault="009171B8" w:rsidP="00E54024">
            <w:r w:rsidRPr="009171B8">
              <w:rPr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1400" w:type="dxa"/>
          </w:tcPr>
          <w:p w14:paraId="76A5DF5B" w14:textId="77777777" w:rsidR="009171B8" w:rsidRPr="009171B8" w:rsidRDefault="009171B8" w:rsidP="00E54024">
            <w:r w:rsidRPr="009171B8">
              <w:rPr>
                <w:b/>
                <w:bCs/>
                <w:sz w:val="20"/>
                <w:szCs w:val="20"/>
              </w:rPr>
              <w:t>Mask (CIDR)</w:t>
            </w:r>
          </w:p>
        </w:tc>
        <w:tc>
          <w:tcPr>
            <w:tcW w:w="1700" w:type="dxa"/>
          </w:tcPr>
          <w:p w14:paraId="5476A237" w14:textId="77777777" w:rsidR="009171B8" w:rsidRPr="009171B8" w:rsidRDefault="009171B8" w:rsidP="00E54024">
            <w:r w:rsidRPr="009171B8">
              <w:rPr>
                <w:b/>
                <w:bCs/>
                <w:sz w:val="20"/>
                <w:szCs w:val="20"/>
              </w:rPr>
              <w:t>Usable Range</w:t>
            </w:r>
          </w:p>
        </w:tc>
        <w:tc>
          <w:tcPr>
            <w:tcW w:w="1900" w:type="dxa"/>
          </w:tcPr>
          <w:p w14:paraId="6639F111" w14:textId="77777777" w:rsidR="009171B8" w:rsidRPr="009171B8" w:rsidRDefault="009171B8" w:rsidP="00E54024">
            <w:r w:rsidRPr="009171B8">
              <w:rPr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1300" w:type="dxa"/>
          </w:tcPr>
          <w:p w14:paraId="57E21841" w14:textId="77777777" w:rsidR="009171B8" w:rsidRPr="009171B8" w:rsidRDefault="009171B8" w:rsidP="00E54024">
            <w:r w:rsidRPr="009171B8">
              <w:rPr>
                <w:b/>
                <w:bCs/>
                <w:sz w:val="20"/>
                <w:szCs w:val="20"/>
              </w:rPr>
              <w:t>Hosts</w:t>
            </w:r>
          </w:p>
        </w:tc>
      </w:tr>
      <w:tr w:rsidR="009171B8" w:rsidRPr="009171B8" w14:paraId="1CEE1B77" w14:textId="77777777" w:rsidTr="009171B8">
        <w:tc>
          <w:tcPr>
            <w:tcW w:w="900" w:type="dxa"/>
          </w:tcPr>
          <w:p w14:paraId="2155E2AD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</w:tcPr>
          <w:p w14:paraId="76E5CF73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192.168.14.0</w:t>
            </w:r>
          </w:p>
        </w:tc>
        <w:tc>
          <w:tcPr>
            <w:tcW w:w="1400" w:type="dxa"/>
          </w:tcPr>
          <w:p w14:paraId="69546F5A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/27</w:t>
            </w:r>
          </w:p>
        </w:tc>
        <w:tc>
          <w:tcPr>
            <w:tcW w:w="1700" w:type="dxa"/>
          </w:tcPr>
          <w:p w14:paraId="6740C435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.1 – .30</w:t>
            </w:r>
          </w:p>
        </w:tc>
        <w:tc>
          <w:tcPr>
            <w:tcW w:w="1900" w:type="dxa"/>
          </w:tcPr>
          <w:p w14:paraId="3AB41067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192.168.14.1</w:t>
            </w:r>
          </w:p>
        </w:tc>
        <w:tc>
          <w:tcPr>
            <w:tcW w:w="1300" w:type="dxa"/>
          </w:tcPr>
          <w:p w14:paraId="28E60F85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30</w:t>
            </w:r>
          </w:p>
        </w:tc>
      </w:tr>
      <w:tr w:rsidR="009171B8" w:rsidRPr="009171B8" w14:paraId="401753F4" w14:textId="77777777" w:rsidTr="009171B8">
        <w:tc>
          <w:tcPr>
            <w:tcW w:w="900" w:type="dxa"/>
          </w:tcPr>
          <w:p w14:paraId="75A055E8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20</w:t>
            </w:r>
          </w:p>
        </w:tc>
        <w:tc>
          <w:tcPr>
            <w:tcW w:w="1900" w:type="dxa"/>
          </w:tcPr>
          <w:p w14:paraId="230C8F88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192.168.14.32</w:t>
            </w:r>
          </w:p>
        </w:tc>
        <w:tc>
          <w:tcPr>
            <w:tcW w:w="1400" w:type="dxa"/>
          </w:tcPr>
          <w:p w14:paraId="33EB1DC3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/27</w:t>
            </w:r>
          </w:p>
        </w:tc>
        <w:tc>
          <w:tcPr>
            <w:tcW w:w="1700" w:type="dxa"/>
          </w:tcPr>
          <w:p w14:paraId="5DE19502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.33 – .62</w:t>
            </w:r>
          </w:p>
        </w:tc>
        <w:tc>
          <w:tcPr>
            <w:tcW w:w="1900" w:type="dxa"/>
          </w:tcPr>
          <w:p w14:paraId="321E5F65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192.168.14.33</w:t>
            </w:r>
          </w:p>
        </w:tc>
        <w:tc>
          <w:tcPr>
            <w:tcW w:w="1300" w:type="dxa"/>
          </w:tcPr>
          <w:p w14:paraId="523E6E39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30</w:t>
            </w:r>
          </w:p>
        </w:tc>
      </w:tr>
      <w:tr w:rsidR="009171B8" w:rsidRPr="009171B8" w14:paraId="35685DA8" w14:textId="77777777" w:rsidTr="009171B8">
        <w:tc>
          <w:tcPr>
            <w:tcW w:w="900" w:type="dxa"/>
          </w:tcPr>
          <w:p w14:paraId="59FC89E9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30</w:t>
            </w:r>
          </w:p>
        </w:tc>
        <w:tc>
          <w:tcPr>
            <w:tcW w:w="1900" w:type="dxa"/>
          </w:tcPr>
          <w:p w14:paraId="48439A6B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192.168.14.64</w:t>
            </w:r>
          </w:p>
        </w:tc>
        <w:tc>
          <w:tcPr>
            <w:tcW w:w="1400" w:type="dxa"/>
          </w:tcPr>
          <w:p w14:paraId="6487CE7D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/27</w:t>
            </w:r>
          </w:p>
        </w:tc>
        <w:tc>
          <w:tcPr>
            <w:tcW w:w="1700" w:type="dxa"/>
          </w:tcPr>
          <w:p w14:paraId="49098686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.65 – .94</w:t>
            </w:r>
          </w:p>
        </w:tc>
        <w:tc>
          <w:tcPr>
            <w:tcW w:w="1900" w:type="dxa"/>
          </w:tcPr>
          <w:p w14:paraId="0D7A98DA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192.168.14.65</w:t>
            </w:r>
          </w:p>
        </w:tc>
        <w:tc>
          <w:tcPr>
            <w:tcW w:w="1300" w:type="dxa"/>
          </w:tcPr>
          <w:p w14:paraId="33469254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30</w:t>
            </w:r>
          </w:p>
        </w:tc>
      </w:tr>
      <w:tr w:rsidR="009171B8" w:rsidRPr="009171B8" w14:paraId="7DDE9542" w14:textId="77777777" w:rsidTr="009171B8">
        <w:tc>
          <w:tcPr>
            <w:tcW w:w="900" w:type="dxa"/>
          </w:tcPr>
          <w:p w14:paraId="7FDDD842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40</w:t>
            </w:r>
          </w:p>
        </w:tc>
        <w:tc>
          <w:tcPr>
            <w:tcW w:w="1900" w:type="dxa"/>
          </w:tcPr>
          <w:p w14:paraId="7CBE6132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192.168.14.96</w:t>
            </w:r>
          </w:p>
        </w:tc>
        <w:tc>
          <w:tcPr>
            <w:tcW w:w="1400" w:type="dxa"/>
          </w:tcPr>
          <w:p w14:paraId="2EA3B9DF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/28</w:t>
            </w:r>
          </w:p>
        </w:tc>
        <w:tc>
          <w:tcPr>
            <w:tcW w:w="1700" w:type="dxa"/>
          </w:tcPr>
          <w:p w14:paraId="5A1E597B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.97 – .110</w:t>
            </w:r>
          </w:p>
        </w:tc>
        <w:tc>
          <w:tcPr>
            <w:tcW w:w="1900" w:type="dxa"/>
          </w:tcPr>
          <w:p w14:paraId="595BA9BC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192.168.14.97</w:t>
            </w:r>
          </w:p>
        </w:tc>
        <w:tc>
          <w:tcPr>
            <w:tcW w:w="1300" w:type="dxa"/>
          </w:tcPr>
          <w:p w14:paraId="2C8B7A46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14</w:t>
            </w:r>
          </w:p>
        </w:tc>
      </w:tr>
      <w:tr w:rsidR="009171B8" w:rsidRPr="009171B8" w14:paraId="11FD4395" w14:textId="77777777" w:rsidTr="009171B8">
        <w:tc>
          <w:tcPr>
            <w:tcW w:w="900" w:type="dxa"/>
          </w:tcPr>
          <w:p w14:paraId="5F111044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99</w:t>
            </w:r>
          </w:p>
        </w:tc>
        <w:tc>
          <w:tcPr>
            <w:tcW w:w="1900" w:type="dxa"/>
          </w:tcPr>
          <w:p w14:paraId="2CA9F452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192.168.14.112</w:t>
            </w:r>
          </w:p>
        </w:tc>
        <w:tc>
          <w:tcPr>
            <w:tcW w:w="1400" w:type="dxa"/>
          </w:tcPr>
          <w:p w14:paraId="0F0EABAF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/28</w:t>
            </w:r>
          </w:p>
        </w:tc>
        <w:tc>
          <w:tcPr>
            <w:tcW w:w="1700" w:type="dxa"/>
          </w:tcPr>
          <w:p w14:paraId="40DD0D66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.113 – .126</w:t>
            </w:r>
          </w:p>
        </w:tc>
        <w:tc>
          <w:tcPr>
            <w:tcW w:w="1900" w:type="dxa"/>
          </w:tcPr>
          <w:p w14:paraId="7B57DE10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192.168.14.113</w:t>
            </w:r>
          </w:p>
        </w:tc>
        <w:tc>
          <w:tcPr>
            <w:tcW w:w="1300" w:type="dxa"/>
          </w:tcPr>
          <w:p w14:paraId="74EF0E1C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14</w:t>
            </w:r>
          </w:p>
        </w:tc>
      </w:tr>
      <w:tr w:rsidR="009171B8" w:rsidRPr="009171B8" w14:paraId="4436425B" w14:textId="77777777" w:rsidTr="009171B8">
        <w:tc>
          <w:tcPr>
            <w:tcW w:w="900" w:type="dxa"/>
          </w:tcPr>
          <w:p w14:paraId="3C1664E6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</w:tcPr>
          <w:p w14:paraId="4229A71E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192.168.14.128</w:t>
            </w:r>
          </w:p>
        </w:tc>
        <w:tc>
          <w:tcPr>
            <w:tcW w:w="1400" w:type="dxa"/>
          </w:tcPr>
          <w:p w14:paraId="52FD0263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/25</w:t>
            </w:r>
          </w:p>
        </w:tc>
        <w:tc>
          <w:tcPr>
            <w:tcW w:w="1700" w:type="dxa"/>
          </w:tcPr>
          <w:p w14:paraId="4F517DA9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.129 – .254</w:t>
            </w:r>
          </w:p>
        </w:tc>
        <w:tc>
          <w:tcPr>
            <w:tcW w:w="1900" w:type="dxa"/>
          </w:tcPr>
          <w:p w14:paraId="044E933E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</w:tcPr>
          <w:p w14:paraId="557352A4" w14:textId="77777777" w:rsidR="009171B8" w:rsidRPr="009171B8" w:rsidRDefault="009171B8" w:rsidP="00E54024">
            <w:r w:rsidRPr="009171B8">
              <w:rPr>
                <w:sz w:val="20"/>
                <w:szCs w:val="20"/>
              </w:rPr>
              <w:t>126 (reserved)</w:t>
            </w:r>
          </w:p>
        </w:tc>
      </w:tr>
    </w:tbl>
    <w:p w14:paraId="1D3CBCAE" w14:textId="77777777" w:rsidR="001141B6" w:rsidRDefault="001141B6" w:rsidP="00DF20E1"/>
    <w:p w14:paraId="06B3F0C5" w14:textId="0F9DA1FD" w:rsidR="00AB04B7" w:rsidRDefault="00AB04B7" w:rsidP="00DF20E1">
      <w:r>
        <w:rPr>
          <w:noProof/>
        </w:rPr>
        <w:drawing>
          <wp:inline distT="0" distB="0" distL="0" distR="0" wp14:anchorId="2D5C29F9" wp14:editId="5FB2AB46">
            <wp:extent cx="5731510" cy="1667510"/>
            <wp:effectExtent l="0" t="0" r="2540" b="8890"/>
            <wp:docPr id="23924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6992" name="Picture 239246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2C0B" w14:textId="20209AA3" w:rsidR="00AB04B7" w:rsidRDefault="00AB04B7" w:rsidP="00DF20E1">
      <w:r>
        <w:rPr>
          <w:noProof/>
        </w:rPr>
        <w:drawing>
          <wp:inline distT="0" distB="0" distL="0" distR="0" wp14:anchorId="1DD921E7" wp14:editId="5D3C901B">
            <wp:extent cx="5731510" cy="1855470"/>
            <wp:effectExtent l="0" t="0" r="2540" b="0"/>
            <wp:docPr id="1262391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91485" name="Picture 12623914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8E55" w14:textId="77777777" w:rsidR="00C8627F" w:rsidRDefault="00C8627F" w:rsidP="00DF20E1"/>
    <w:p w14:paraId="38387B6F" w14:textId="527AE796" w:rsidR="00EE0379" w:rsidRDefault="00773674" w:rsidP="004757B1">
      <w:pPr>
        <w:pStyle w:val="Heading1"/>
      </w:pPr>
      <w:bookmarkStart w:id="8" w:name="_Toc241846947"/>
      <w:r>
        <w:lastRenderedPageBreak/>
        <w:t>Router-on-a-Stick Configuratio</w:t>
      </w:r>
      <w:r w:rsidR="009E60C0">
        <w:t>n</w:t>
      </w:r>
      <w:bookmarkEnd w:id="8"/>
    </w:p>
    <w:p w14:paraId="3F33E91E" w14:textId="77777777" w:rsidR="004757B1" w:rsidRDefault="004757B1" w:rsidP="004757B1">
      <w:r w:rsidRPr="003B08F7">
        <w:t>R1 performs inter-VLAN routing using a single physical LAN interface (GigabitEthernet0/0/1) subdivided into 802.1Q sub-interfaces — one per VLAN.</w:t>
      </w:r>
    </w:p>
    <w:p w14:paraId="0CE777C3" w14:textId="77777777" w:rsidR="004757B1" w:rsidRDefault="004757B1" w:rsidP="004757B1"/>
    <w:p w14:paraId="00C7D688" w14:textId="27606815" w:rsidR="004757B1" w:rsidRDefault="004757B1" w:rsidP="004757B1">
      <w:r>
        <w:t>R1 sub-interface configuration</w:t>
      </w:r>
      <w:r w:rsidR="00570818">
        <w:t>:</w:t>
      </w:r>
    </w:p>
    <w:p w14:paraId="2F47807E" w14:textId="77777777" w:rsidR="00265D4B" w:rsidRDefault="00265D4B" w:rsidP="00265D4B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interface GigabitEthernet0/0/1</w:t>
      </w:r>
      <w:r>
        <w:rPr>
          <w:rFonts w:ascii="Consolas" w:eastAsia="Consolas" w:hAnsi="Consolas" w:cs="Consolas"/>
          <w:sz w:val="18"/>
          <w:szCs w:val="18"/>
        </w:rPr>
        <w:br/>
        <w:t xml:space="preserve"> no shutdown</w:t>
      </w:r>
      <w:r>
        <w:rPr>
          <w:rFonts w:ascii="Consolas" w:eastAsia="Consolas" w:hAnsi="Consolas" w:cs="Consolas"/>
          <w:sz w:val="18"/>
          <w:szCs w:val="18"/>
        </w:rPr>
        <w:br/>
        <w:t>!</w:t>
      </w:r>
      <w:r>
        <w:rPr>
          <w:rFonts w:ascii="Consolas" w:eastAsia="Consolas" w:hAnsi="Consolas" w:cs="Consolas"/>
          <w:sz w:val="18"/>
          <w:szCs w:val="18"/>
        </w:rPr>
        <w:br/>
        <w:t>interface GigabitEthernet0/0/1.10</w:t>
      </w:r>
      <w:r>
        <w:rPr>
          <w:rFonts w:ascii="Consolas" w:eastAsia="Consolas" w:hAnsi="Consolas" w:cs="Consolas"/>
          <w:sz w:val="18"/>
          <w:szCs w:val="18"/>
        </w:rPr>
        <w:br/>
        <w:t xml:space="preserve"> encapsulation dot1Q 10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192.168.14.1 255.255.255.224</w:t>
      </w:r>
      <w:r>
        <w:rPr>
          <w:rFonts w:ascii="Consolas" w:eastAsia="Consolas" w:hAnsi="Consolas" w:cs="Consolas"/>
          <w:sz w:val="18"/>
          <w:szCs w:val="18"/>
        </w:rPr>
        <w:br/>
        <w:t>!</w:t>
      </w:r>
      <w:r>
        <w:rPr>
          <w:rFonts w:ascii="Consolas" w:eastAsia="Consolas" w:hAnsi="Consolas" w:cs="Consolas"/>
          <w:sz w:val="18"/>
          <w:szCs w:val="18"/>
        </w:rPr>
        <w:br/>
        <w:t>interface GigabitEthernet0/0/1.20</w:t>
      </w:r>
      <w:r>
        <w:rPr>
          <w:rFonts w:ascii="Consolas" w:eastAsia="Consolas" w:hAnsi="Consolas" w:cs="Consolas"/>
          <w:sz w:val="18"/>
          <w:szCs w:val="18"/>
        </w:rPr>
        <w:br/>
        <w:t xml:space="preserve"> encapsulation dot1Q 20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192.168.14.33 255.255.255.224</w:t>
      </w:r>
      <w:r>
        <w:rPr>
          <w:rFonts w:ascii="Consolas" w:eastAsia="Consolas" w:hAnsi="Consolas" w:cs="Consolas"/>
          <w:sz w:val="18"/>
          <w:szCs w:val="18"/>
        </w:rPr>
        <w:br/>
        <w:t>!</w:t>
      </w:r>
      <w:r>
        <w:rPr>
          <w:rFonts w:ascii="Consolas" w:eastAsia="Consolas" w:hAnsi="Consolas" w:cs="Consolas"/>
          <w:sz w:val="18"/>
          <w:szCs w:val="18"/>
        </w:rPr>
        <w:br/>
        <w:t>interface GigabitEthernet0/0/1.30</w:t>
      </w:r>
      <w:r>
        <w:rPr>
          <w:rFonts w:ascii="Consolas" w:eastAsia="Consolas" w:hAnsi="Consolas" w:cs="Consolas"/>
          <w:sz w:val="18"/>
          <w:szCs w:val="18"/>
        </w:rPr>
        <w:br/>
        <w:t xml:space="preserve"> encapsulation dot1Q 30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192.168.14.65 255.255.255.224</w:t>
      </w:r>
      <w:r>
        <w:rPr>
          <w:rFonts w:ascii="Consolas" w:eastAsia="Consolas" w:hAnsi="Consolas" w:cs="Consolas"/>
          <w:sz w:val="18"/>
          <w:szCs w:val="18"/>
        </w:rPr>
        <w:br/>
        <w:t>!</w:t>
      </w:r>
      <w:r>
        <w:rPr>
          <w:rFonts w:ascii="Consolas" w:eastAsia="Consolas" w:hAnsi="Consolas" w:cs="Consolas"/>
          <w:sz w:val="18"/>
          <w:szCs w:val="18"/>
        </w:rPr>
        <w:br/>
        <w:t>interface GigabitEthernet0/0/1.40</w:t>
      </w:r>
      <w:r>
        <w:rPr>
          <w:rFonts w:ascii="Consolas" w:eastAsia="Consolas" w:hAnsi="Consolas" w:cs="Consolas"/>
          <w:sz w:val="18"/>
          <w:szCs w:val="18"/>
        </w:rPr>
        <w:br/>
        <w:t xml:space="preserve"> encapsulation dot1Q 40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192.168.14.97 255.255.255.240</w:t>
      </w:r>
      <w:r>
        <w:rPr>
          <w:rFonts w:ascii="Consolas" w:eastAsia="Consolas" w:hAnsi="Consolas" w:cs="Consolas"/>
          <w:sz w:val="18"/>
          <w:szCs w:val="18"/>
        </w:rPr>
        <w:br/>
        <w:t>!</w:t>
      </w:r>
      <w:r>
        <w:rPr>
          <w:rFonts w:ascii="Consolas" w:eastAsia="Consolas" w:hAnsi="Consolas" w:cs="Consolas"/>
          <w:sz w:val="18"/>
          <w:szCs w:val="18"/>
        </w:rPr>
        <w:br/>
        <w:t>interface GigabitEthernet0/0/1.99</w:t>
      </w:r>
      <w:r>
        <w:rPr>
          <w:rFonts w:ascii="Consolas" w:eastAsia="Consolas" w:hAnsi="Consolas" w:cs="Consolas"/>
          <w:sz w:val="18"/>
          <w:szCs w:val="18"/>
        </w:rPr>
        <w:br/>
        <w:t xml:space="preserve"> encapsulation dot1Q 99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192.168.14.113 255.255.255.240</w:t>
      </w:r>
    </w:p>
    <w:p w14:paraId="2DAEA115" w14:textId="77777777" w:rsidR="0055089D" w:rsidRDefault="0055089D" w:rsidP="0055089D">
      <w:pPr>
        <w:spacing w:after="120"/>
      </w:pPr>
      <w:r>
        <w:t>Verification confirms all five sub-interfaces are up/up, alongside the WAN interface and the default route to the simulated ISP:</w:t>
      </w:r>
    </w:p>
    <w:p w14:paraId="7BFF6923" w14:textId="77777777" w:rsidR="00777D90" w:rsidRDefault="00732AC2" w:rsidP="00777D90">
      <w:pPr>
        <w:keepNext/>
      </w:pPr>
      <w:r>
        <w:rPr>
          <w:noProof/>
        </w:rPr>
        <w:drawing>
          <wp:inline distT="0" distB="0" distL="0" distR="0" wp14:anchorId="1493518F" wp14:editId="72AC959E">
            <wp:extent cx="5524500" cy="2952750"/>
            <wp:effectExtent l="0" t="0" r="0" b="0"/>
            <wp:docPr id="386290237" name="Picture 38629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1080" w14:textId="77777777" w:rsidR="00777D90" w:rsidRDefault="00777D90" w:rsidP="00777D9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 xml:space="preserve"> interface brief — R1, captured alongside the NAT and default-route configuration session</w:t>
      </w:r>
    </w:p>
    <w:p w14:paraId="724A3110" w14:textId="0F425C6C" w:rsidR="00EE0379" w:rsidRDefault="00EE0379" w:rsidP="00EE0379"/>
    <w:p w14:paraId="5B4F6CC1" w14:textId="55F419C2" w:rsidR="00732AC2" w:rsidRDefault="008502DD" w:rsidP="00732AC2">
      <w:pPr>
        <w:pStyle w:val="Heading1"/>
      </w:pPr>
      <w:bookmarkStart w:id="9" w:name="_Toc241846948"/>
      <w:r>
        <w:lastRenderedPageBreak/>
        <w:t>NAT and Internet access</w:t>
      </w:r>
      <w:bookmarkEnd w:id="9"/>
    </w:p>
    <w:p w14:paraId="770F31E5" w14:textId="77777777" w:rsidR="00D848AE" w:rsidRDefault="00D848AE" w:rsidP="00D848AE">
      <w:pPr>
        <w:spacing w:after="120"/>
      </w:pPr>
      <w:r>
        <w:t>NAT overload (PAT) is configured on R1 so all internal VLANs can reach the Internet via the WAN interface. A default static route points to the simulated ISP.</w:t>
      </w:r>
    </w:p>
    <w:p w14:paraId="2D5CD9BE" w14:textId="77777777" w:rsidR="00777D90" w:rsidRDefault="00777D90" w:rsidP="00777D90"/>
    <w:p w14:paraId="6F543D7C" w14:textId="77777777" w:rsidR="00A62F52" w:rsidRDefault="00A62F52" w:rsidP="00A62F52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interface GigabitEthernet0/0/0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address 10.0.0.2 255.255.255.252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outside</w:t>
      </w:r>
      <w:r>
        <w:rPr>
          <w:rFonts w:ascii="Consolas" w:eastAsia="Consolas" w:hAnsi="Consolas" w:cs="Consolas"/>
          <w:sz w:val="18"/>
          <w:szCs w:val="18"/>
        </w:rPr>
        <w:br/>
        <w:t xml:space="preserve"> no shutdown</w:t>
      </w:r>
      <w:r>
        <w:rPr>
          <w:rFonts w:ascii="Consolas" w:eastAsia="Consolas" w:hAnsi="Consolas" w:cs="Consolas"/>
          <w:sz w:val="18"/>
          <w:szCs w:val="18"/>
        </w:rPr>
        <w:br/>
        <w:t>!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0.0.0.0 0.0.0.0 10.0.0.1</w:t>
      </w:r>
      <w:r>
        <w:rPr>
          <w:rFonts w:ascii="Consolas" w:eastAsia="Consolas" w:hAnsi="Consolas" w:cs="Consolas"/>
          <w:sz w:val="18"/>
          <w:szCs w:val="18"/>
        </w:rPr>
        <w:br/>
        <w:t>!</w:t>
      </w:r>
      <w:r>
        <w:rPr>
          <w:rFonts w:ascii="Consolas" w:eastAsia="Consolas" w:hAnsi="Consolas" w:cs="Consolas"/>
          <w:sz w:val="18"/>
          <w:szCs w:val="18"/>
        </w:rPr>
        <w:br/>
        <w:t>access-list 1 permit 192.168.14.0 0.0.0.255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inside source list 1 interface GigabitEthernet0/0/0 overload</w:t>
      </w:r>
    </w:p>
    <w:p w14:paraId="0FD22016" w14:textId="62B3BEA5" w:rsidR="00EF56A2" w:rsidRDefault="00856486" w:rsidP="00EF56A2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5A9AB" wp14:editId="2EDBDEBB">
                <wp:simplePos x="0" y="0"/>
                <wp:positionH relativeFrom="column">
                  <wp:posOffset>-716280</wp:posOffset>
                </wp:positionH>
                <wp:positionV relativeFrom="paragraph">
                  <wp:posOffset>1340485</wp:posOffset>
                </wp:positionV>
                <wp:extent cx="7171055" cy="198120"/>
                <wp:effectExtent l="0" t="0" r="0" b="0"/>
                <wp:wrapSquare wrapText="bothSides"/>
                <wp:docPr id="865260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055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B5F3C" w14:textId="77777777" w:rsidR="00856486" w:rsidRDefault="00856486" w:rsidP="00856486">
                            <w:pPr>
                              <w:spacing w:after="20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color w:val="595959"/>
                                <w:sz w:val="18"/>
                                <w:szCs w:val="18"/>
                              </w:rPr>
                              <w:t xml:space="preserve">show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sz w:val="18"/>
                                <w:szCs w:val="18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9595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sz w:val="18"/>
                                <w:szCs w:val="18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95959"/>
                                <w:sz w:val="18"/>
                                <w:szCs w:val="18"/>
                              </w:rPr>
                              <w:t xml:space="preserve"> statistics — R1, immediately after NAT configuration</w:t>
                            </w:r>
                          </w:p>
                          <w:p w14:paraId="66B66127" w14:textId="7D3EB38F" w:rsidR="00856486" w:rsidRPr="0076692F" w:rsidRDefault="00856486" w:rsidP="00856486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5A9A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6.4pt;margin-top:105.55pt;width:564.65pt;height:15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" stroked="f">
                <v:textbox inset="0,0,0,0">
                  <w:txbxContent>
                    <w:p w14:paraId="697B5F3C" w14:textId="77777777" w:rsidR="00856486" w:rsidRDefault="00856486" w:rsidP="00856486">
                      <w:pPr>
                        <w:spacing w:after="200"/>
                        <w:jc w:val="center"/>
                      </w:pPr>
                      <w:r>
                        <w:rPr>
                          <w:i/>
                          <w:iCs/>
                          <w:color w:val="595959"/>
                          <w:sz w:val="18"/>
                          <w:szCs w:val="18"/>
                        </w:rPr>
                        <w:t xml:space="preserve">show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sz w:val="18"/>
                          <w:szCs w:val="18"/>
                        </w:rPr>
                        <w:t>ip</w:t>
                      </w:r>
                      <w:proofErr w:type="spellEnd"/>
                      <w:r>
                        <w:rPr>
                          <w:i/>
                          <w:iCs/>
                          <w:color w:val="595959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sz w:val="18"/>
                          <w:szCs w:val="18"/>
                        </w:rPr>
                        <w:t>nat</w:t>
                      </w:r>
                      <w:proofErr w:type="spellEnd"/>
                      <w:r>
                        <w:rPr>
                          <w:i/>
                          <w:iCs/>
                          <w:color w:val="595959"/>
                          <w:sz w:val="18"/>
                          <w:szCs w:val="18"/>
                        </w:rPr>
                        <w:t xml:space="preserve"> statistics — R1, immediately after NAT configuration</w:t>
                      </w:r>
                    </w:p>
                    <w:p w14:paraId="66B66127" w14:textId="7D3EB38F" w:rsidR="00856486" w:rsidRPr="0076692F" w:rsidRDefault="00856486" w:rsidP="00856486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75C1B">
        <w:rPr>
          <w:noProof/>
        </w:rPr>
        <w:drawing>
          <wp:anchor distT="0" distB="0" distL="114300" distR="114300" simplePos="0" relativeHeight="251659264" behindDoc="0" locked="0" layoutInCell="1" allowOverlap="1" wp14:anchorId="38596CB5" wp14:editId="38C01DB7">
            <wp:simplePos x="0" y="0"/>
            <wp:positionH relativeFrom="margin">
              <wp:align>center</wp:align>
            </wp:positionH>
            <wp:positionV relativeFrom="paragraph">
              <wp:posOffset>538588</wp:posOffset>
            </wp:positionV>
            <wp:extent cx="7171055" cy="741680"/>
            <wp:effectExtent l="0" t="0" r="0" b="1270"/>
            <wp:wrapSquare wrapText="bothSides"/>
            <wp:docPr id="1121710362" name="Picture 1121710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05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6A2">
        <w:t>Immediately after configuration, NAT statistics confirm the inside/outside interfaces are correctly registered</w:t>
      </w:r>
      <w:r w:rsidR="00932164">
        <w:t xml:space="preserve">, </w:t>
      </w:r>
      <w:r w:rsidR="00EF56A2">
        <w:t>zero hits at this point, since no traffic had yet been generated:</w:t>
      </w:r>
    </w:p>
    <w:p w14:paraId="0B929854" w14:textId="77777777" w:rsidR="00EF4414" w:rsidRDefault="00EF4414" w:rsidP="00EF4414">
      <w:pPr>
        <w:spacing w:after="120"/>
      </w:pPr>
      <w:r>
        <w:t>The routing table confirms all five LAN subnets as directly connected, plus the WAN link and the default route via 10.0.0.1:</w:t>
      </w:r>
    </w:p>
    <w:p w14:paraId="11EA8DE8" w14:textId="77777777" w:rsidR="00EF4414" w:rsidRDefault="00EF4414" w:rsidP="00EF4414">
      <w:pPr>
        <w:spacing w:before="150" w:after="40"/>
        <w:jc w:val="center"/>
      </w:pPr>
      <w:r>
        <w:rPr>
          <w:noProof/>
        </w:rPr>
        <w:drawing>
          <wp:inline distT="0" distB="0" distL="0" distR="0" wp14:anchorId="792AE7EA" wp14:editId="7E1005CC">
            <wp:extent cx="5524500" cy="3267075"/>
            <wp:effectExtent l="0" t="0" r="0" b="0"/>
            <wp:docPr id="1498049685" name="Picture 1498049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CA61" w14:textId="77777777" w:rsidR="00EF4414" w:rsidRDefault="00EF4414" w:rsidP="00EF441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 xml:space="preserve"> route — R1, baseline routing table</w:t>
      </w:r>
    </w:p>
    <w:p w14:paraId="55E6DCAC" w14:textId="79133549" w:rsidR="00D848AE" w:rsidRDefault="00D848AE" w:rsidP="00777D90"/>
    <w:p w14:paraId="0CC01D53" w14:textId="77777777" w:rsidR="00EF4414" w:rsidRDefault="00EF4414" w:rsidP="00777D90"/>
    <w:p w14:paraId="27F52277" w14:textId="470712D6" w:rsidR="00EF4414" w:rsidRDefault="00EF4414" w:rsidP="00EF4414">
      <w:pPr>
        <w:pStyle w:val="Heading1"/>
      </w:pPr>
      <w:bookmarkStart w:id="10" w:name="_Toc241846949"/>
      <w:r>
        <w:lastRenderedPageBreak/>
        <w:t>Server Configuration</w:t>
      </w:r>
      <w:bookmarkEnd w:id="10"/>
    </w:p>
    <w:p w14:paraId="76825894" w14:textId="77777777" w:rsidR="007C5196" w:rsidRDefault="007C5196" w:rsidP="007C5196">
      <w:pPr>
        <w:spacing w:after="120"/>
      </w:pPr>
      <w:r>
        <w:t>Both servers reside in VLAN 40 on the server switch (SW-SERVER), configured with static IPs in the 192.168.14.96/28 subnet.</w:t>
      </w:r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2500"/>
        <w:gridCol w:w="2200"/>
        <w:gridCol w:w="2400"/>
        <w:gridCol w:w="2400"/>
      </w:tblGrid>
      <w:tr w:rsidR="007C5196" w:rsidRPr="007C5196" w14:paraId="1377AE47" w14:textId="77777777" w:rsidTr="007C5196">
        <w:tc>
          <w:tcPr>
            <w:tcW w:w="2500" w:type="dxa"/>
          </w:tcPr>
          <w:p w14:paraId="018D1CFB" w14:textId="77777777" w:rsidR="007C5196" w:rsidRPr="007C5196" w:rsidRDefault="007C5196" w:rsidP="00E54024">
            <w:r w:rsidRPr="007C5196"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2200" w:type="dxa"/>
          </w:tcPr>
          <w:p w14:paraId="1D9D7C5D" w14:textId="77777777" w:rsidR="007C5196" w:rsidRPr="007C5196" w:rsidRDefault="007C5196" w:rsidP="00E54024">
            <w:r w:rsidRPr="007C5196">
              <w:rPr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400" w:type="dxa"/>
          </w:tcPr>
          <w:p w14:paraId="3DB8B196" w14:textId="77777777" w:rsidR="007C5196" w:rsidRPr="007C5196" w:rsidRDefault="007C5196" w:rsidP="00E54024">
            <w:r w:rsidRPr="007C5196">
              <w:rPr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400" w:type="dxa"/>
          </w:tcPr>
          <w:p w14:paraId="71819680" w14:textId="77777777" w:rsidR="007C5196" w:rsidRPr="007C5196" w:rsidRDefault="007C5196" w:rsidP="00E54024">
            <w:r w:rsidRPr="007C5196">
              <w:rPr>
                <w:b/>
                <w:bCs/>
                <w:sz w:val="20"/>
                <w:szCs w:val="20"/>
              </w:rPr>
              <w:t>Default Gateway</w:t>
            </w:r>
          </w:p>
        </w:tc>
      </w:tr>
      <w:tr w:rsidR="007C5196" w:rsidRPr="007C5196" w14:paraId="29435877" w14:textId="77777777" w:rsidTr="007C5196">
        <w:tc>
          <w:tcPr>
            <w:tcW w:w="2500" w:type="dxa"/>
          </w:tcPr>
          <w:p w14:paraId="7165A458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File Server</w:t>
            </w:r>
          </w:p>
        </w:tc>
        <w:tc>
          <w:tcPr>
            <w:tcW w:w="2200" w:type="dxa"/>
          </w:tcPr>
          <w:p w14:paraId="635EB9E7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192.168.14.98</w:t>
            </w:r>
          </w:p>
        </w:tc>
        <w:tc>
          <w:tcPr>
            <w:tcW w:w="2400" w:type="dxa"/>
          </w:tcPr>
          <w:p w14:paraId="440ECF86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255.255.255.240</w:t>
            </w:r>
          </w:p>
        </w:tc>
        <w:tc>
          <w:tcPr>
            <w:tcW w:w="2400" w:type="dxa"/>
          </w:tcPr>
          <w:p w14:paraId="073C2425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192.168.14.97</w:t>
            </w:r>
          </w:p>
        </w:tc>
      </w:tr>
      <w:tr w:rsidR="007C5196" w:rsidRPr="007C5196" w14:paraId="75DDA3A3" w14:textId="77777777" w:rsidTr="007C5196">
        <w:tc>
          <w:tcPr>
            <w:tcW w:w="2500" w:type="dxa"/>
          </w:tcPr>
          <w:p w14:paraId="17A5897A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Print Server</w:t>
            </w:r>
          </w:p>
        </w:tc>
        <w:tc>
          <w:tcPr>
            <w:tcW w:w="2200" w:type="dxa"/>
          </w:tcPr>
          <w:p w14:paraId="4497C24B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192.168.14.99</w:t>
            </w:r>
          </w:p>
        </w:tc>
        <w:tc>
          <w:tcPr>
            <w:tcW w:w="2400" w:type="dxa"/>
          </w:tcPr>
          <w:p w14:paraId="0D05A133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255.255.255.240</w:t>
            </w:r>
          </w:p>
        </w:tc>
        <w:tc>
          <w:tcPr>
            <w:tcW w:w="2400" w:type="dxa"/>
          </w:tcPr>
          <w:p w14:paraId="2C05CEDC" w14:textId="77777777" w:rsidR="007C5196" w:rsidRPr="007C5196" w:rsidRDefault="007C5196" w:rsidP="00E54024">
            <w:r w:rsidRPr="007C5196">
              <w:rPr>
                <w:sz w:val="20"/>
                <w:szCs w:val="20"/>
              </w:rPr>
              <w:t>192.168.14.97</w:t>
            </w:r>
          </w:p>
        </w:tc>
      </w:tr>
    </w:tbl>
    <w:p w14:paraId="0EFCF483" w14:textId="77777777" w:rsidR="00EF4414" w:rsidRPr="00EF4414" w:rsidRDefault="00EF4414" w:rsidP="00EF4414"/>
    <w:p w14:paraId="6D2EA161" w14:textId="77777777" w:rsidR="007C5196" w:rsidRDefault="007C5196" w:rsidP="007C5196">
      <w:r>
        <w:rPr>
          <w:noProof/>
        </w:rPr>
        <w:drawing>
          <wp:inline distT="0" distB="0" distL="0" distR="0" wp14:anchorId="4F69B4BF" wp14:editId="2547E180">
            <wp:extent cx="5731510" cy="1667510"/>
            <wp:effectExtent l="0" t="0" r="2540" b="8890"/>
            <wp:docPr id="48762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6992" name="Picture 239246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02FF" w14:textId="77777777" w:rsidR="007C5196" w:rsidRDefault="007C5196" w:rsidP="007C5196">
      <w:r>
        <w:rPr>
          <w:noProof/>
        </w:rPr>
        <w:drawing>
          <wp:inline distT="0" distB="0" distL="0" distR="0" wp14:anchorId="51A2A45F" wp14:editId="6788A52E">
            <wp:extent cx="5731510" cy="1855470"/>
            <wp:effectExtent l="0" t="0" r="2540" b="0"/>
            <wp:docPr id="25994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91485" name="Picture 12623914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9585" w14:textId="32798CDD" w:rsidR="00932164" w:rsidRDefault="001926B5" w:rsidP="001926B5">
      <w:pPr>
        <w:pStyle w:val="Heading1"/>
      </w:pPr>
      <w:bookmarkStart w:id="11" w:name="_Toc241846950"/>
      <w:r>
        <w:t>Access Control List Policy</w:t>
      </w:r>
      <w:bookmarkEnd w:id="11"/>
    </w:p>
    <w:p w14:paraId="1655E55E" w14:textId="77777777" w:rsidR="00A51A5A" w:rsidRDefault="00A51A5A" w:rsidP="00A51A5A">
      <w:pPr>
        <w:spacing w:after="120"/>
      </w:pPr>
      <w:r>
        <w:t>ACLs enforce the client's sharing policy at R1, applied inbound on each VLAN sub-interface so traffic is filtered as it enters the router from the LAN side.</w:t>
      </w:r>
    </w:p>
    <w:p w14:paraId="4957EF99" w14:textId="77777777" w:rsidR="007F5FF2" w:rsidRDefault="007F5FF2" w:rsidP="007F5FF2"/>
    <w:p w14:paraId="5B3EBEBB" w14:textId="165513FA" w:rsidR="00B94CC6" w:rsidRDefault="00B94CC6" w:rsidP="00B94CC6">
      <w:pPr>
        <w:pStyle w:val="Heading2"/>
      </w:pPr>
      <w:bookmarkStart w:id="12" w:name="_Toc241846951"/>
      <w:r>
        <w:t>Policy Summary</w:t>
      </w:r>
      <w:bookmarkEnd w:id="12"/>
    </w:p>
    <w:tbl>
      <w:tblPr>
        <w:tblStyle w:val="TableGrid"/>
        <w:tblW w:w="9000" w:type="dxa"/>
        <w:tblLook w:val="0000" w:firstRow="0" w:lastRow="0" w:firstColumn="0" w:lastColumn="0" w:noHBand="0" w:noVBand="0"/>
      </w:tblPr>
      <w:tblGrid>
        <w:gridCol w:w="3200"/>
        <w:gridCol w:w="1700"/>
        <w:gridCol w:w="4100"/>
      </w:tblGrid>
      <w:tr w:rsidR="00E208AF" w:rsidRPr="00E208AF" w14:paraId="2CD50D4F" w14:textId="77777777" w:rsidTr="00E208AF">
        <w:tc>
          <w:tcPr>
            <w:tcW w:w="3200" w:type="dxa"/>
          </w:tcPr>
          <w:p w14:paraId="72EE3635" w14:textId="77777777" w:rsidR="00E208AF" w:rsidRPr="00E208AF" w:rsidRDefault="00E208AF" w:rsidP="00E54024">
            <w:r w:rsidRPr="00E208AF"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1700" w:type="dxa"/>
          </w:tcPr>
          <w:p w14:paraId="37A27D40" w14:textId="77777777" w:rsidR="00E208AF" w:rsidRPr="00E208AF" w:rsidRDefault="00E208AF" w:rsidP="00E54024">
            <w:r w:rsidRPr="00E208AF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00" w:type="dxa"/>
          </w:tcPr>
          <w:p w14:paraId="6FABCC99" w14:textId="77777777" w:rsidR="00E208AF" w:rsidRPr="00E208AF" w:rsidRDefault="00E208AF" w:rsidP="00E54024">
            <w:r w:rsidRPr="00E208AF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E208AF" w:rsidRPr="00E208AF" w14:paraId="24F1558C" w14:textId="77777777" w:rsidTr="00E208AF">
        <w:tc>
          <w:tcPr>
            <w:tcW w:w="3200" w:type="dxa"/>
          </w:tcPr>
          <w:p w14:paraId="046C4FC4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Admin VLAN → File Server</w:t>
            </w:r>
          </w:p>
        </w:tc>
        <w:tc>
          <w:tcPr>
            <w:tcW w:w="1700" w:type="dxa"/>
          </w:tcPr>
          <w:p w14:paraId="4A3CD14B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Permit</w:t>
            </w:r>
          </w:p>
        </w:tc>
        <w:tc>
          <w:tcPr>
            <w:tcW w:w="4100" w:type="dxa"/>
          </w:tcPr>
          <w:p w14:paraId="1A3601D7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Own department's file share</w:t>
            </w:r>
          </w:p>
        </w:tc>
      </w:tr>
      <w:tr w:rsidR="00E208AF" w:rsidRPr="00E208AF" w14:paraId="2D560E2E" w14:textId="77777777" w:rsidTr="00E208AF">
        <w:tc>
          <w:tcPr>
            <w:tcW w:w="3200" w:type="dxa"/>
          </w:tcPr>
          <w:p w14:paraId="596B976D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Admin VLAN → Print Server</w:t>
            </w:r>
          </w:p>
        </w:tc>
        <w:tc>
          <w:tcPr>
            <w:tcW w:w="1700" w:type="dxa"/>
          </w:tcPr>
          <w:p w14:paraId="0F9D19F3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Permit</w:t>
            </w:r>
          </w:p>
        </w:tc>
        <w:tc>
          <w:tcPr>
            <w:tcW w:w="4100" w:type="dxa"/>
          </w:tcPr>
          <w:p w14:paraId="18F94197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Cross-department printing</w:t>
            </w:r>
          </w:p>
        </w:tc>
      </w:tr>
      <w:tr w:rsidR="00E208AF" w:rsidRPr="00E208AF" w14:paraId="7C9B6D3A" w14:textId="77777777" w:rsidTr="00E208AF">
        <w:tc>
          <w:tcPr>
            <w:tcW w:w="3200" w:type="dxa"/>
          </w:tcPr>
          <w:p w14:paraId="596AC9C2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Loans VLAN → File Server</w:t>
            </w:r>
          </w:p>
        </w:tc>
        <w:tc>
          <w:tcPr>
            <w:tcW w:w="1700" w:type="dxa"/>
          </w:tcPr>
          <w:p w14:paraId="70CB0984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Deny</w:t>
            </w:r>
          </w:p>
        </w:tc>
        <w:tc>
          <w:tcPr>
            <w:tcW w:w="4100" w:type="dxa"/>
          </w:tcPr>
          <w:p w14:paraId="3838F854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Cross-department file access blocked</w:t>
            </w:r>
          </w:p>
        </w:tc>
      </w:tr>
      <w:tr w:rsidR="00E208AF" w:rsidRPr="00E208AF" w14:paraId="509D9249" w14:textId="77777777" w:rsidTr="00E208AF">
        <w:tc>
          <w:tcPr>
            <w:tcW w:w="3200" w:type="dxa"/>
          </w:tcPr>
          <w:p w14:paraId="71BA4B8B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Loans VLAN → Print Server</w:t>
            </w:r>
          </w:p>
        </w:tc>
        <w:tc>
          <w:tcPr>
            <w:tcW w:w="1700" w:type="dxa"/>
          </w:tcPr>
          <w:p w14:paraId="12F10EE8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Permit</w:t>
            </w:r>
          </w:p>
        </w:tc>
        <w:tc>
          <w:tcPr>
            <w:tcW w:w="4100" w:type="dxa"/>
          </w:tcPr>
          <w:p w14:paraId="44D5940D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Cross-department printing allowed</w:t>
            </w:r>
          </w:p>
        </w:tc>
      </w:tr>
      <w:tr w:rsidR="00E208AF" w:rsidRPr="00E208AF" w14:paraId="48949DBF" w14:textId="77777777" w:rsidTr="00E208AF">
        <w:tc>
          <w:tcPr>
            <w:tcW w:w="3200" w:type="dxa"/>
          </w:tcPr>
          <w:p w14:paraId="4801D302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Clients VLAN → File Server</w:t>
            </w:r>
          </w:p>
        </w:tc>
        <w:tc>
          <w:tcPr>
            <w:tcW w:w="1700" w:type="dxa"/>
          </w:tcPr>
          <w:p w14:paraId="0908E16D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Deny</w:t>
            </w:r>
          </w:p>
        </w:tc>
        <w:tc>
          <w:tcPr>
            <w:tcW w:w="4100" w:type="dxa"/>
          </w:tcPr>
          <w:p w14:paraId="34BCC314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Cross-department file access blocked</w:t>
            </w:r>
          </w:p>
        </w:tc>
      </w:tr>
      <w:tr w:rsidR="00E208AF" w:rsidRPr="00E208AF" w14:paraId="7584D469" w14:textId="77777777" w:rsidTr="00E208AF">
        <w:tc>
          <w:tcPr>
            <w:tcW w:w="3200" w:type="dxa"/>
          </w:tcPr>
          <w:p w14:paraId="08748D2B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Clients VLAN → Print Server</w:t>
            </w:r>
          </w:p>
        </w:tc>
        <w:tc>
          <w:tcPr>
            <w:tcW w:w="1700" w:type="dxa"/>
          </w:tcPr>
          <w:p w14:paraId="7A5869DB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Permit</w:t>
            </w:r>
          </w:p>
        </w:tc>
        <w:tc>
          <w:tcPr>
            <w:tcW w:w="4100" w:type="dxa"/>
          </w:tcPr>
          <w:p w14:paraId="2CE20274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Cross-department printing allowed</w:t>
            </w:r>
          </w:p>
        </w:tc>
      </w:tr>
      <w:tr w:rsidR="00E208AF" w:rsidRPr="00E208AF" w14:paraId="18CD0C17" w14:textId="77777777" w:rsidTr="00E208AF">
        <w:tc>
          <w:tcPr>
            <w:tcW w:w="3200" w:type="dxa"/>
          </w:tcPr>
          <w:p w14:paraId="03D5A9CC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Any internal VLAN → Internet</w:t>
            </w:r>
          </w:p>
        </w:tc>
        <w:tc>
          <w:tcPr>
            <w:tcW w:w="1700" w:type="dxa"/>
          </w:tcPr>
          <w:p w14:paraId="36DFAF15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Permit (NAT)</w:t>
            </w:r>
          </w:p>
        </w:tc>
        <w:tc>
          <w:tcPr>
            <w:tcW w:w="4100" w:type="dxa"/>
          </w:tcPr>
          <w:p w14:paraId="3E4C8668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General business access</w:t>
            </w:r>
          </w:p>
        </w:tc>
      </w:tr>
      <w:tr w:rsidR="00E208AF" w:rsidRPr="00E208AF" w14:paraId="430F9A29" w14:textId="77777777" w:rsidTr="00E208AF">
        <w:tc>
          <w:tcPr>
            <w:tcW w:w="3200" w:type="dxa"/>
          </w:tcPr>
          <w:p w14:paraId="0D558CB3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Guest VLAN → All internal VLANs</w:t>
            </w:r>
          </w:p>
        </w:tc>
        <w:tc>
          <w:tcPr>
            <w:tcW w:w="1700" w:type="dxa"/>
          </w:tcPr>
          <w:p w14:paraId="2603674D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Deny</w:t>
            </w:r>
          </w:p>
        </w:tc>
        <w:tc>
          <w:tcPr>
            <w:tcW w:w="4100" w:type="dxa"/>
          </w:tcPr>
          <w:p w14:paraId="6B9EB842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Guest isolation (CR3)</w:t>
            </w:r>
          </w:p>
        </w:tc>
      </w:tr>
      <w:tr w:rsidR="00E208AF" w:rsidRPr="00E208AF" w14:paraId="63B1D0EE" w14:textId="77777777" w:rsidTr="00E208AF">
        <w:tc>
          <w:tcPr>
            <w:tcW w:w="3200" w:type="dxa"/>
          </w:tcPr>
          <w:p w14:paraId="4899FD2C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Guest VLAN → Internet</w:t>
            </w:r>
          </w:p>
        </w:tc>
        <w:tc>
          <w:tcPr>
            <w:tcW w:w="1700" w:type="dxa"/>
          </w:tcPr>
          <w:p w14:paraId="56925880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Permit (NAT)</w:t>
            </w:r>
          </w:p>
        </w:tc>
        <w:tc>
          <w:tcPr>
            <w:tcW w:w="4100" w:type="dxa"/>
          </w:tcPr>
          <w:p w14:paraId="475A0655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Guest internet only</w:t>
            </w:r>
          </w:p>
        </w:tc>
      </w:tr>
      <w:tr w:rsidR="00E208AF" w:rsidRPr="00E208AF" w14:paraId="76051223" w14:textId="77777777" w:rsidTr="00E208AF">
        <w:tc>
          <w:tcPr>
            <w:tcW w:w="3200" w:type="dxa"/>
          </w:tcPr>
          <w:p w14:paraId="37A92370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(Implicit deny all)</w:t>
            </w:r>
          </w:p>
        </w:tc>
        <w:tc>
          <w:tcPr>
            <w:tcW w:w="1700" w:type="dxa"/>
          </w:tcPr>
          <w:p w14:paraId="6EC14585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Deny</w:t>
            </w:r>
          </w:p>
        </w:tc>
        <w:tc>
          <w:tcPr>
            <w:tcW w:w="4100" w:type="dxa"/>
          </w:tcPr>
          <w:p w14:paraId="0794E440" w14:textId="77777777" w:rsidR="00E208AF" w:rsidRPr="00E208AF" w:rsidRDefault="00E208AF" w:rsidP="00E54024">
            <w:r w:rsidRPr="00E208AF">
              <w:rPr>
                <w:sz w:val="20"/>
                <w:szCs w:val="20"/>
              </w:rPr>
              <w:t>Standard IOS behaviour</w:t>
            </w:r>
          </w:p>
        </w:tc>
      </w:tr>
    </w:tbl>
    <w:p w14:paraId="72D0A8BF" w14:textId="31AE885A" w:rsidR="00B94CC6" w:rsidRPr="00B94CC6" w:rsidRDefault="00067CB7" w:rsidP="00067CB7">
      <w:pPr>
        <w:pStyle w:val="Heading2"/>
      </w:pPr>
      <w:bookmarkStart w:id="13" w:name="_Toc241846952"/>
      <w:r>
        <w:lastRenderedPageBreak/>
        <w:t>ACL configuration set on R1</w:t>
      </w:r>
      <w:bookmarkEnd w:id="13"/>
    </w:p>
    <w:p w14:paraId="694B3303" w14:textId="77777777" w:rsidR="00A31B73" w:rsidRDefault="00A31B73" w:rsidP="00A31B73">
      <w:pPr>
        <w:spacing w:after="120"/>
      </w:pPr>
      <w:r>
        <w:t>The access lists were defined and bound to each VLAN sub-interface directly on the router console:</w:t>
      </w:r>
    </w:p>
    <w:p w14:paraId="5E4E0852" w14:textId="77777777" w:rsidR="00873AED" w:rsidRDefault="002A6C5E" w:rsidP="00873AED">
      <w:pPr>
        <w:keepNext/>
      </w:pPr>
      <w:r>
        <w:rPr>
          <w:noProof/>
        </w:rPr>
        <w:drawing>
          <wp:inline distT="0" distB="0" distL="0" distR="0" wp14:anchorId="6C4E53E4" wp14:editId="13F54D2A">
            <wp:extent cx="5524500" cy="6296025"/>
            <wp:effectExtent l="0" t="0" r="0" b="0"/>
            <wp:docPr id="1975101896" name="Picture 1975101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4AC6" w14:textId="77777777" w:rsidR="00873AED" w:rsidRDefault="00873AED" w:rsidP="00873AED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ACL definition and application — R1 console session</w:t>
      </w:r>
    </w:p>
    <w:p w14:paraId="1B62D90B" w14:textId="29891DD5" w:rsidR="007F5FF2" w:rsidRDefault="007F5FF2" w:rsidP="00873AED">
      <w:pPr>
        <w:pStyle w:val="Caption"/>
      </w:pPr>
    </w:p>
    <w:p w14:paraId="3757BBA4" w14:textId="77777777" w:rsidR="00F27FDA" w:rsidRDefault="00F27FDA" w:rsidP="00F27FDA"/>
    <w:p w14:paraId="4380EA4B" w14:textId="77777777" w:rsidR="00F27FDA" w:rsidRDefault="00F27FDA" w:rsidP="00F27FDA"/>
    <w:p w14:paraId="49CC8BCF" w14:textId="77777777" w:rsidR="00F27FDA" w:rsidRDefault="00F27FDA" w:rsidP="00F27FDA"/>
    <w:p w14:paraId="280283C7" w14:textId="77777777" w:rsidR="00F27FDA" w:rsidRDefault="00F27FDA" w:rsidP="00F27FDA"/>
    <w:p w14:paraId="3EF49CC6" w14:textId="5E479648" w:rsidR="00230165" w:rsidRDefault="00230165" w:rsidP="00230165">
      <w:pPr>
        <w:spacing w:after="120"/>
      </w:pPr>
      <w:r>
        <w:lastRenderedPageBreak/>
        <w:t xml:space="preserve">show </w:t>
      </w:r>
      <w:proofErr w:type="spellStart"/>
      <w:r>
        <w:t>ip</w:t>
      </w:r>
      <w:proofErr w:type="spellEnd"/>
      <w:r>
        <w:t xml:space="preserve"> access-lists confirms the four extended ACLs are active, with non-zero match counters from the verification pings performed in Testing and verification Section:</w:t>
      </w:r>
    </w:p>
    <w:p w14:paraId="6C4254C4" w14:textId="77777777" w:rsidR="00E670BB" w:rsidRDefault="00E670BB" w:rsidP="00E670BB">
      <w:pPr>
        <w:keepNext/>
      </w:pPr>
      <w:r>
        <w:rPr>
          <w:noProof/>
        </w:rPr>
        <w:drawing>
          <wp:inline distT="0" distB="0" distL="0" distR="0" wp14:anchorId="32090296" wp14:editId="1EB503B2">
            <wp:extent cx="5305425" cy="3019425"/>
            <wp:effectExtent l="0" t="0" r="0" b="0"/>
            <wp:docPr id="872784376" name="Picture 872784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809B" w14:textId="77777777" w:rsidR="009905FA" w:rsidRDefault="009905FA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 xml:space="preserve"> access-lists — R1, post-testing match counters</w:t>
      </w:r>
    </w:p>
    <w:p w14:paraId="5452A406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108572D5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26ECC98B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4A1782D7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325F9F40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09388FCA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0C05180B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2CA1D0DA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6D4553B3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4552E0AF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046CC5D8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6E71FE20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73D7C5B3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195BCF91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359D3DA9" w14:textId="77777777" w:rsidR="002221C1" w:rsidRDefault="002221C1" w:rsidP="009905FA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5076F7A1" w14:textId="77777777" w:rsidR="002221C1" w:rsidRDefault="002221C1" w:rsidP="009905FA">
      <w:pPr>
        <w:spacing w:after="200"/>
        <w:jc w:val="center"/>
      </w:pPr>
    </w:p>
    <w:p w14:paraId="44EE1D83" w14:textId="5EF185CD" w:rsidR="00E670BB" w:rsidRDefault="00AE6580" w:rsidP="00AE6580">
      <w:pPr>
        <w:pStyle w:val="Heading1"/>
      </w:pPr>
      <w:bookmarkStart w:id="14" w:name="_Toc241846953"/>
      <w:r>
        <w:lastRenderedPageBreak/>
        <w:t>Testing and Verification</w:t>
      </w:r>
      <w:bookmarkEnd w:id="14"/>
    </w:p>
    <w:p w14:paraId="0B33FA28" w14:textId="77777777" w:rsidR="00AE6580" w:rsidRDefault="00AE6580" w:rsidP="00AE6580"/>
    <w:p w14:paraId="676EA05D" w14:textId="34C0EE7D" w:rsidR="00AE6580" w:rsidRDefault="007D655D" w:rsidP="00983CFF">
      <w:pPr>
        <w:pStyle w:val="Heading2"/>
        <w:tabs>
          <w:tab w:val="left" w:pos="2210"/>
        </w:tabs>
      </w:pPr>
      <w:bookmarkStart w:id="15" w:name="_Toc241846954"/>
      <w:r>
        <w:t>Before ACL</w:t>
      </w:r>
      <w:bookmarkEnd w:id="15"/>
      <w:r w:rsidR="00983CFF">
        <w:tab/>
      </w:r>
    </w:p>
    <w:p w14:paraId="0FA28D2C" w14:textId="5BB20960" w:rsidR="00983CFF" w:rsidRPr="00983CFF" w:rsidRDefault="00983CFF" w:rsidP="00983CFF">
      <w:pPr>
        <w:spacing w:after="120"/>
      </w:pPr>
      <w:r>
        <w:t>Before ACLs were applied, Admin and Loans could both reach the File Server, Print Server, and the Internet. The first ping attempt to a newly-contacted host occasionally timed out once before succeeding — a normal ARP-resolution delay in Packet Tracer, not a connectivity fault.</w:t>
      </w:r>
    </w:p>
    <w:p w14:paraId="14352675" w14:textId="77777777" w:rsidR="00375DAF" w:rsidRDefault="002221C1" w:rsidP="00375DAF">
      <w:pPr>
        <w:keepNext/>
        <w:jc w:val="center"/>
      </w:pPr>
      <w:r>
        <w:rPr>
          <w:noProof/>
        </w:rPr>
        <w:drawing>
          <wp:inline distT="0" distB="0" distL="0" distR="0" wp14:anchorId="24C2942E" wp14:editId="46E049BE">
            <wp:extent cx="2937968" cy="5691352"/>
            <wp:effectExtent l="0" t="0" r="0" b="5080"/>
            <wp:docPr id="1593801578" name="Picture 159380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205" cy="569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A8E7" w14:textId="77777777" w:rsidR="00375DAF" w:rsidRDefault="00375DAF" w:rsidP="00375DAF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Admin PC — baseline pings to .97 (gateway), .98 (File Server), .99 (Print Server)</w:t>
      </w:r>
    </w:p>
    <w:p w14:paraId="4F386100" w14:textId="77777777" w:rsidR="00983CFF" w:rsidRDefault="00983CFF" w:rsidP="007D655D"/>
    <w:p w14:paraId="35046E10" w14:textId="77777777" w:rsidR="00375DAF" w:rsidRDefault="00375DAF" w:rsidP="007D655D"/>
    <w:p w14:paraId="26BDA741" w14:textId="77777777" w:rsidR="00375DAF" w:rsidRDefault="00375DAF" w:rsidP="007D655D"/>
    <w:p w14:paraId="53744E2A" w14:textId="77777777" w:rsidR="00843E13" w:rsidRDefault="00607400" w:rsidP="00843E1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284CF7" wp14:editId="071D7E98">
            <wp:extent cx="4505325" cy="6210300"/>
            <wp:effectExtent l="0" t="0" r="0" b="0"/>
            <wp:docPr id="1294612523" name="Picture 129461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87E1" w14:textId="5C943A09" w:rsidR="00375DAF" w:rsidRDefault="00843E13" w:rsidP="00024042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Loans PC — baseline pings to .98 (File Server) and .99 (Print Server), both succeeding pre-ACL</w:t>
      </w:r>
    </w:p>
    <w:p w14:paraId="1281A93E" w14:textId="77777777" w:rsidR="00C56639" w:rsidRDefault="00C56639" w:rsidP="00C56639">
      <w:pPr>
        <w:spacing w:after="200"/>
        <w:rPr>
          <w:color w:val="595959"/>
          <w:sz w:val="18"/>
          <w:szCs w:val="18"/>
        </w:rPr>
      </w:pPr>
    </w:p>
    <w:p w14:paraId="0D3DA2C6" w14:textId="77777777" w:rsidR="00CE7D54" w:rsidRDefault="00CE7D54" w:rsidP="00C56639">
      <w:pPr>
        <w:spacing w:after="200"/>
        <w:rPr>
          <w:color w:val="595959"/>
          <w:sz w:val="18"/>
          <w:szCs w:val="18"/>
        </w:rPr>
      </w:pPr>
    </w:p>
    <w:p w14:paraId="09BE23C1" w14:textId="77777777" w:rsidR="00CE7D54" w:rsidRDefault="00CE7D54" w:rsidP="00C56639">
      <w:pPr>
        <w:spacing w:after="200"/>
        <w:rPr>
          <w:color w:val="595959"/>
          <w:sz w:val="18"/>
          <w:szCs w:val="18"/>
        </w:rPr>
      </w:pPr>
    </w:p>
    <w:p w14:paraId="4CB1715C" w14:textId="77777777" w:rsidR="00CE7D54" w:rsidRDefault="00CE7D54" w:rsidP="00C56639">
      <w:pPr>
        <w:spacing w:after="200"/>
        <w:rPr>
          <w:color w:val="595959"/>
          <w:sz w:val="18"/>
          <w:szCs w:val="18"/>
        </w:rPr>
      </w:pPr>
    </w:p>
    <w:p w14:paraId="6F47656A" w14:textId="77777777" w:rsidR="00CE7D54" w:rsidRDefault="00CE7D54" w:rsidP="00C56639">
      <w:pPr>
        <w:spacing w:after="200"/>
        <w:rPr>
          <w:color w:val="595959"/>
          <w:sz w:val="18"/>
          <w:szCs w:val="18"/>
        </w:rPr>
      </w:pPr>
    </w:p>
    <w:p w14:paraId="2AFFFF40" w14:textId="77777777" w:rsidR="00CE7D54" w:rsidRPr="00CE7D54" w:rsidRDefault="00CE7D54" w:rsidP="00C56639">
      <w:pPr>
        <w:spacing w:after="200"/>
        <w:rPr>
          <w:color w:val="595959"/>
          <w:sz w:val="18"/>
          <w:szCs w:val="18"/>
        </w:rPr>
      </w:pPr>
    </w:p>
    <w:p w14:paraId="70F92997" w14:textId="065E740A" w:rsidR="00024042" w:rsidRDefault="00024042" w:rsidP="00024042">
      <w:pPr>
        <w:pStyle w:val="Heading2"/>
      </w:pPr>
      <w:bookmarkStart w:id="16" w:name="_Toc241846955"/>
      <w:r>
        <w:lastRenderedPageBreak/>
        <w:t>Post ACL verific</w:t>
      </w:r>
      <w:r w:rsidR="003E068F">
        <w:t>ation</w:t>
      </w:r>
      <w:bookmarkEnd w:id="16"/>
    </w:p>
    <w:p w14:paraId="5E52DE61" w14:textId="438F4F82" w:rsidR="00C56639" w:rsidRDefault="00C56639" w:rsidP="00C56639">
      <w:pPr>
        <w:spacing w:after="120"/>
      </w:pPr>
      <w:r>
        <w:t>After the ACLs were applied, Admin PC retains full access to its own File Server, the Print Server, and the Internet, consistent with ADMIN_ACL:</w:t>
      </w:r>
    </w:p>
    <w:p w14:paraId="5B9277F4" w14:textId="77777777" w:rsidR="00183371" w:rsidRDefault="007C5696" w:rsidP="0018337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703CCBF" wp14:editId="77D2A21C">
            <wp:extent cx="4572000" cy="7048500"/>
            <wp:effectExtent l="0" t="0" r="0" b="0"/>
            <wp:docPr id="1633051657" name="Picture 163305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B970" w14:textId="77777777" w:rsidR="00A7591C" w:rsidRDefault="00A7591C" w:rsidP="00A7591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Admin PC post-ACL — .98 and .99 succeed, 8.8.8.8 succeeds</w:t>
      </w:r>
    </w:p>
    <w:p w14:paraId="77BD1695" w14:textId="77777777" w:rsidR="00B14E75" w:rsidRDefault="00B14E75" w:rsidP="00B14E75">
      <w:pPr>
        <w:spacing w:after="120"/>
      </w:pPr>
      <w:r>
        <w:t xml:space="preserve">Loans PC is now blocked from pinging the File Server, while printing and Internet access remain permitted — the before/after contrast in a single capture is evidence the LOANS_ACL </w:t>
      </w:r>
      <w:r>
        <w:lastRenderedPageBreak/>
        <w:t>deny rule is active for ICMP. Note the caveat in Section 8: this confirms ICMP is blocked, not yet that real file-sharing (TCP/445, 139) is blocked — see the fix required there.</w:t>
      </w:r>
    </w:p>
    <w:p w14:paraId="35BEE077" w14:textId="77777777" w:rsidR="00FA486C" w:rsidRDefault="00ED43C1" w:rsidP="00FA486C">
      <w:pPr>
        <w:keepNext/>
        <w:jc w:val="center"/>
      </w:pPr>
      <w:r>
        <w:rPr>
          <w:noProof/>
        </w:rPr>
        <w:drawing>
          <wp:inline distT="0" distB="0" distL="0" distR="0" wp14:anchorId="5ABB79EF" wp14:editId="6541BCCF">
            <wp:extent cx="3838575" cy="7048500"/>
            <wp:effectExtent l="0" t="0" r="0" b="0"/>
            <wp:docPr id="1608635379" name="Picture 1608635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6EF0" w14:textId="77777777" w:rsidR="00FA486C" w:rsidRDefault="00FA486C" w:rsidP="00FA486C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Loans PC — pre-ACL success to .98, then post-ACL: .98 blocked, .99 and Internet still succeed</w:t>
      </w:r>
    </w:p>
    <w:p w14:paraId="55A93753" w14:textId="77777777" w:rsidR="0000572F" w:rsidRDefault="0000572F" w:rsidP="00FA486C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6C95B71B" w14:textId="77777777" w:rsidR="0000572F" w:rsidRDefault="0000572F" w:rsidP="00FA486C">
      <w:pPr>
        <w:spacing w:after="200"/>
        <w:jc w:val="center"/>
      </w:pPr>
    </w:p>
    <w:p w14:paraId="504008CA" w14:textId="3FA6BD77" w:rsidR="001E5935" w:rsidRDefault="001E5935" w:rsidP="001E5935">
      <w:pPr>
        <w:spacing w:after="120"/>
      </w:pPr>
      <w:r>
        <w:lastRenderedPageBreak/>
        <w:t>The Guest laptop is blocked from every internal host it was tested against, while Internet access remains available, confirming guest isolation (CR3):</w:t>
      </w:r>
    </w:p>
    <w:p w14:paraId="72F150DA" w14:textId="77777777" w:rsidR="0000572F" w:rsidRDefault="0000572F" w:rsidP="001E5935">
      <w:pPr>
        <w:spacing w:after="120"/>
      </w:pPr>
    </w:p>
    <w:p w14:paraId="469E854A" w14:textId="77777777" w:rsidR="0000572F" w:rsidRDefault="0000572F" w:rsidP="0000572F">
      <w:pPr>
        <w:spacing w:before="150" w:after="40"/>
        <w:jc w:val="center"/>
      </w:pPr>
      <w:r>
        <w:rPr>
          <w:noProof/>
        </w:rPr>
        <w:drawing>
          <wp:inline distT="0" distB="0" distL="0" distR="0" wp14:anchorId="33E341BF" wp14:editId="305E01FF">
            <wp:extent cx="3781425" cy="7048500"/>
            <wp:effectExtent l="0" t="0" r="0" b="0"/>
            <wp:docPr id="1509979973" name="Picture 150997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32BC" w14:textId="77777777" w:rsidR="0000572F" w:rsidRDefault="0000572F" w:rsidP="0000572F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Guest laptop post-ACL — .98 and .99 blocked, 8.8.8.8 succeeds</w:t>
      </w:r>
    </w:p>
    <w:p w14:paraId="4D551B64" w14:textId="77777777" w:rsidR="00882657" w:rsidRDefault="00882657" w:rsidP="0000572F">
      <w:pPr>
        <w:spacing w:after="200"/>
        <w:jc w:val="center"/>
      </w:pPr>
    </w:p>
    <w:p w14:paraId="2A578ABA" w14:textId="3F18B3EC" w:rsidR="007C41A0" w:rsidRDefault="003E7A23" w:rsidP="003E7A23">
      <w:pPr>
        <w:pStyle w:val="Heading2"/>
      </w:pPr>
      <w:bookmarkStart w:id="17" w:name="_Toc241846956"/>
      <w:r>
        <w:lastRenderedPageBreak/>
        <w:t>NAT Veri</w:t>
      </w:r>
      <w:r w:rsidR="00882657">
        <w:t>fication</w:t>
      </w:r>
      <w:bookmarkEnd w:id="17"/>
    </w:p>
    <w:p w14:paraId="4A941BBB" w14:textId="77777777" w:rsidR="000C46B9" w:rsidRDefault="000C46B9" w:rsidP="000C46B9">
      <w:pPr>
        <w:spacing w:after="120"/>
      </w:pPr>
      <w:r>
        <w:t>Translation entries confirm internal hosts are being translated to the WAN address when reaching the Internet:</w:t>
      </w:r>
    </w:p>
    <w:p w14:paraId="2EF8B0B9" w14:textId="77777777" w:rsidR="000C46B9" w:rsidRDefault="000C46B9" w:rsidP="000C46B9">
      <w:pPr>
        <w:spacing w:before="150" w:after="40"/>
        <w:jc w:val="center"/>
      </w:pPr>
      <w:r>
        <w:rPr>
          <w:noProof/>
        </w:rPr>
        <w:drawing>
          <wp:inline distT="0" distB="0" distL="0" distR="0" wp14:anchorId="64E5F5E0" wp14:editId="65167D98">
            <wp:extent cx="5362575" cy="1104900"/>
            <wp:effectExtent l="0" t="0" r="0" b="0"/>
            <wp:docPr id="1662610557" name="Picture 166261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703E" w14:textId="77777777" w:rsidR="000C46B9" w:rsidRDefault="000C46B9" w:rsidP="000C46B9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nat</w:t>
      </w:r>
      <w:proofErr w:type="spellEnd"/>
      <w:r>
        <w:rPr>
          <w:i/>
          <w:iCs/>
          <w:color w:val="595959"/>
          <w:sz w:val="18"/>
          <w:szCs w:val="18"/>
        </w:rPr>
        <w:t xml:space="preserve"> translations — R1, active ICMP translations during testing</w:t>
      </w:r>
    </w:p>
    <w:p w14:paraId="46FEB57E" w14:textId="77777777" w:rsidR="000C46B9" w:rsidRDefault="000C46B9" w:rsidP="000C46B9">
      <w:pPr>
        <w:spacing w:after="120"/>
      </w:pPr>
      <w:r>
        <w:t>NAT statistics after the full test pass show a healthy hit count across the inside interfaces:</w:t>
      </w:r>
    </w:p>
    <w:p w14:paraId="34857ABE" w14:textId="77777777" w:rsidR="000C46B9" w:rsidRDefault="000C46B9" w:rsidP="000C46B9">
      <w:pPr>
        <w:spacing w:before="150" w:after="40"/>
        <w:jc w:val="center"/>
      </w:pPr>
      <w:r>
        <w:rPr>
          <w:noProof/>
        </w:rPr>
        <w:drawing>
          <wp:inline distT="0" distB="0" distL="0" distR="0" wp14:anchorId="2ADD2DA6" wp14:editId="022D15B2">
            <wp:extent cx="5524500" cy="523875"/>
            <wp:effectExtent l="0" t="0" r="0" b="0"/>
            <wp:docPr id="1649382428" name="Picture 164938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87F0" w14:textId="77777777" w:rsidR="000C46B9" w:rsidRDefault="000C46B9" w:rsidP="000C46B9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nat</w:t>
      </w:r>
      <w:proofErr w:type="spellEnd"/>
      <w:r>
        <w:rPr>
          <w:i/>
          <w:iCs/>
          <w:color w:val="595959"/>
          <w:sz w:val="18"/>
          <w:szCs w:val="18"/>
        </w:rPr>
        <w:t xml:space="preserve"> statistics — R1, post-testing (26 hits)</w:t>
      </w:r>
    </w:p>
    <w:p w14:paraId="62FCE601" w14:textId="1E41CAC9" w:rsidR="000C46B9" w:rsidRDefault="000C46B9" w:rsidP="005E76DA">
      <w:pPr>
        <w:pStyle w:val="Heading2"/>
      </w:pPr>
      <w:bookmarkStart w:id="18" w:name="_Toc241846957"/>
      <w:r>
        <w:t>Routing Verification</w:t>
      </w:r>
      <w:bookmarkEnd w:id="18"/>
    </w:p>
    <w:p w14:paraId="7C31DC02" w14:textId="77777777" w:rsidR="005E76DA" w:rsidRDefault="005E76DA" w:rsidP="005E76DA">
      <w:pPr>
        <w:spacing w:after="120"/>
      </w:pPr>
      <w:r>
        <w:t>The routing table remains stable after ACL deployment — ACLs filter traffic, they do not alter routing — with all five LAN subnets, the WAN link, and the default route all present:</w:t>
      </w:r>
    </w:p>
    <w:p w14:paraId="1FD23748" w14:textId="77777777" w:rsidR="005E76DA" w:rsidRDefault="005E76DA" w:rsidP="005E76DA">
      <w:pPr>
        <w:spacing w:before="150" w:after="40"/>
        <w:jc w:val="center"/>
      </w:pPr>
      <w:r>
        <w:rPr>
          <w:noProof/>
        </w:rPr>
        <w:drawing>
          <wp:inline distT="0" distB="0" distL="0" distR="0" wp14:anchorId="2B72BC05" wp14:editId="6BA3CDAD">
            <wp:extent cx="5524500" cy="2371725"/>
            <wp:effectExtent l="0" t="0" r="0" b="0"/>
            <wp:docPr id="2130546575" name="Picture 2130546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970D" w14:textId="77777777" w:rsidR="005E76DA" w:rsidRDefault="005E76DA" w:rsidP="005E76DA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show </w:t>
      </w:r>
      <w:proofErr w:type="spellStart"/>
      <w:r>
        <w:rPr>
          <w:i/>
          <w:iCs/>
          <w:color w:val="595959"/>
          <w:sz w:val="18"/>
          <w:szCs w:val="18"/>
        </w:rPr>
        <w:t>ip</w:t>
      </w:r>
      <w:proofErr w:type="spellEnd"/>
      <w:r>
        <w:rPr>
          <w:i/>
          <w:iCs/>
          <w:color w:val="595959"/>
          <w:sz w:val="18"/>
          <w:szCs w:val="18"/>
        </w:rPr>
        <w:t xml:space="preserve"> route — R1, post-ACL</w:t>
      </w:r>
    </w:p>
    <w:p w14:paraId="602AAC38" w14:textId="0518DA2A" w:rsidR="005E76DA" w:rsidRPr="005E76DA" w:rsidRDefault="005E76DA" w:rsidP="005E76DA">
      <w:pPr>
        <w:pStyle w:val="Heading1"/>
      </w:pPr>
      <w:bookmarkStart w:id="19" w:name="_Toc241846958"/>
      <w:r>
        <w:t>Conclusion</w:t>
      </w:r>
      <w:bookmarkEnd w:id="19"/>
    </w:p>
    <w:p w14:paraId="5B6F8FF7" w14:textId="77777777" w:rsidR="00DC3D39" w:rsidRDefault="00DC3D39" w:rsidP="00DC3D39">
      <w:pPr>
        <w:spacing w:after="120"/>
      </w:pPr>
      <w:r>
        <w:t>The design for North-West Asset Finance has been implemented and tested in Cisco Packet Tracer. Key deliverables achieved:</w:t>
      </w:r>
    </w:p>
    <w:p w14:paraId="61F2E180" w14:textId="77777777" w:rsidR="00DC3D39" w:rsidRDefault="00DC3D39" w:rsidP="00DC3D3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Segmentation: five VLANs (Admin, Loans, Clients, Servers, Guest) with VLSM addressing from 192.168.14.0/24.</w:t>
      </w:r>
    </w:p>
    <w:p w14:paraId="3DC1E57C" w14:textId="77777777" w:rsidR="00DC3D39" w:rsidRDefault="00DC3D39" w:rsidP="00DC3D3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Scalability: a reserved /25 block retained for future growth.</w:t>
      </w:r>
    </w:p>
    <w:p w14:paraId="528D94CC" w14:textId="77777777" w:rsidR="00DC3D39" w:rsidRDefault="00DC3D39" w:rsidP="00DC3D3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Inter-VLAN routing: router-on-a-stick implemented at R1 with 802.1Q sub-interfaces, all confirmed up/up.</w:t>
      </w:r>
    </w:p>
    <w:p w14:paraId="1C922C48" w14:textId="77777777" w:rsidR="00DC3D39" w:rsidRDefault="00DC3D39" w:rsidP="00DC3D3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lastRenderedPageBreak/>
        <w:t>Internet access: NAT overload configured and verified, with active translations and a default route to the ISP.</w:t>
      </w:r>
    </w:p>
    <w:p w14:paraId="2EB9754A" w14:textId="30F1F5C4" w:rsidR="00DC3D39" w:rsidRDefault="00DC3D39" w:rsidP="00DC3D3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ACL policy: cross-department printing and guest isolation are both confirmed working. Cross-department file-sharing restriction is confirmed for ICMP</w:t>
      </w:r>
    </w:p>
    <w:p w14:paraId="1BD55507" w14:textId="77777777" w:rsidR="00DC3D39" w:rsidRDefault="00DC3D39" w:rsidP="00DC3D39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>Guest isolation (CR3): Guest Wi-Fi is fully isolated from all internal VLANs, with Internet-only access confirmed.</w:t>
      </w:r>
    </w:p>
    <w:p w14:paraId="65A20D42" w14:textId="4BB4355A" w:rsidR="000C46B9" w:rsidRPr="000C46B9" w:rsidRDefault="000C46B9" w:rsidP="00DC3D39">
      <w:pPr>
        <w:tabs>
          <w:tab w:val="left" w:pos="971"/>
        </w:tabs>
      </w:pPr>
    </w:p>
    <w:p w14:paraId="54EF5160" w14:textId="77777777" w:rsidR="00882657" w:rsidRPr="00882657" w:rsidRDefault="00882657" w:rsidP="00882657"/>
    <w:sectPr w:rsidR="00882657" w:rsidRPr="00882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0068"/>
    <w:multiLevelType w:val="hybridMultilevel"/>
    <w:tmpl w:val="91D64638"/>
    <w:lvl w:ilvl="0" w:tplc="4F085E48">
      <w:start w:val="1"/>
      <w:numFmt w:val="bullet"/>
      <w:lvlText w:val="•"/>
      <w:lvlJc w:val="left"/>
      <w:pPr>
        <w:ind w:left="420" w:hanging="260"/>
      </w:pPr>
    </w:lvl>
    <w:lvl w:ilvl="1" w:tplc="7CE496CA">
      <w:numFmt w:val="decimal"/>
      <w:lvlText w:val=""/>
      <w:lvlJc w:val="left"/>
    </w:lvl>
    <w:lvl w:ilvl="2" w:tplc="58286DDA">
      <w:numFmt w:val="decimal"/>
      <w:lvlText w:val=""/>
      <w:lvlJc w:val="left"/>
    </w:lvl>
    <w:lvl w:ilvl="3" w:tplc="E66A1F30">
      <w:numFmt w:val="decimal"/>
      <w:lvlText w:val=""/>
      <w:lvlJc w:val="left"/>
    </w:lvl>
    <w:lvl w:ilvl="4" w:tplc="CF104444">
      <w:numFmt w:val="decimal"/>
      <w:lvlText w:val=""/>
      <w:lvlJc w:val="left"/>
    </w:lvl>
    <w:lvl w:ilvl="5" w:tplc="767622E2">
      <w:numFmt w:val="decimal"/>
      <w:lvlText w:val=""/>
      <w:lvlJc w:val="left"/>
    </w:lvl>
    <w:lvl w:ilvl="6" w:tplc="C0E820A2">
      <w:numFmt w:val="decimal"/>
      <w:lvlText w:val=""/>
      <w:lvlJc w:val="left"/>
    </w:lvl>
    <w:lvl w:ilvl="7" w:tplc="50D45762">
      <w:numFmt w:val="decimal"/>
      <w:lvlText w:val=""/>
      <w:lvlJc w:val="left"/>
    </w:lvl>
    <w:lvl w:ilvl="8" w:tplc="BD2CD400">
      <w:numFmt w:val="decimal"/>
      <w:lvlText w:val=""/>
      <w:lvlJc w:val="left"/>
    </w:lvl>
  </w:abstractNum>
  <w:num w:numId="1" w16cid:durableId="383212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7D"/>
    <w:rsid w:val="0000572F"/>
    <w:rsid w:val="00024042"/>
    <w:rsid w:val="00030BF3"/>
    <w:rsid w:val="0005482C"/>
    <w:rsid w:val="00067CB7"/>
    <w:rsid w:val="000A62CF"/>
    <w:rsid w:val="000C46B9"/>
    <w:rsid w:val="0010792E"/>
    <w:rsid w:val="001141B6"/>
    <w:rsid w:val="00183371"/>
    <w:rsid w:val="001926B5"/>
    <w:rsid w:val="0019508B"/>
    <w:rsid w:val="001A19AB"/>
    <w:rsid w:val="001E5935"/>
    <w:rsid w:val="001F5B78"/>
    <w:rsid w:val="002221C1"/>
    <w:rsid w:val="002261E8"/>
    <w:rsid w:val="00230165"/>
    <w:rsid w:val="00243F04"/>
    <w:rsid w:val="00265D4B"/>
    <w:rsid w:val="0028485B"/>
    <w:rsid w:val="00284B43"/>
    <w:rsid w:val="002A6C5E"/>
    <w:rsid w:val="003435DA"/>
    <w:rsid w:val="00345DFB"/>
    <w:rsid w:val="003612EA"/>
    <w:rsid w:val="00375DAF"/>
    <w:rsid w:val="003E068F"/>
    <w:rsid w:val="003E7A23"/>
    <w:rsid w:val="00410B7D"/>
    <w:rsid w:val="004757B1"/>
    <w:rsid w:val="004773E1"/>
    <w:rsid w:val="004C6EC0"/>
    <w:rsid w:val="00520C61"/>
    <w:rsid w:val="0055089D"/>
    <w:rsid w:val="00570818"/>
    <w:rsid w:val="005E4717"/>
    <w:rsid w:val="005E76DA"/>
    <w:rsid w:val="00607400"/>
    <w:rsid w:val="00624F2B"/>
    <w:rsid w:val="00675C1B"/>
    <w:rsid w:val="00677C97"/>
    <w:rsid w:val="00732AC2"/>
    <w:rsid w:val="00767F3F"/>
    <w:rsid w:val="00773674"/>
    <w:rsid w:val="00777D90"/>
    <w:rsid w:val="007B7514"/>
    <w:rsid w:val="007C41A0"/>
    <w:rsid w:val="007C5196"/>
    <w:rsid w:val="007C5696"/>
    <w:rsid w:val="007D655D"/>
    <w:rsid w:val="007F5FF2"/>
    <w:rsid w:val="00843E13"/>
    <w:rsid w:val="008502DD"/>
    <w:rsid w:val="00856486"/>
    <w:rsid w:val="00865E75"/>
    <w:rsid w:val="00873AED"/>
    <w:rsid w:val="00882657"/>
    <w:rsid w:val="008E0FBA"/>
    <w:rsid w:val="009171B8"/>
    <w:rsid w:val="00932164"/>
    <w:rsid w:val="00983CFF"/>
    <w:rsid w:val="009905FA"/>
    <w:rsid w:val="009D6EB3"/>
    <w:rsid w:val="009E60C0"/>
    <w:rsid w:val="00A04DE6"/>
    <w:rsid w:val="00A216FC"/>
    <w:rsid w:val="00A31B73"/>
    <w:rsid w:val="00A51A5A"/>
    <w:rsid w:val="00A62F52"/>
    <w:rsid w:val="00A7591C"/>
    <w:rsid w:val="00AA7FC8"/>
    <w:rsid w:val="00AB04B7"/>
    <w:rsid w:val="00AE6580"/>
    <w:rsid w:val="00B14E75"/>
    <w:rsid w:val="00B865BF"/>
    <w:rsid w:val="00B94CC6"/>
    <w:rsid w:val="00BA49F2"/>
    <w:rsid w:val="00BF18AB"/>
    <w:rsid w:val="00C54DDA"/>
    <w:rsid w:val="00C56639"/>
    <w:rsid w:val="00C8627F"/>
    <w:rsid w:val="00CA490F"/>
    <w:rsid w:val="00CD032A"/>
    <w:rsid w:val="00CE1BD8"/>
    <w:rsid w:val="00CE7D54"/>
    <w:rsid w:val="00D21AFA"/>
    <w:rsid w:val="00D37F51"/>
    <w:rsid w:val="00D43C59"/>
    <w:rsid w:val="00D805B3"/>
    <w:rsid w:val="00D848AE"/>
    <w:rsid w:val="00DC16A8"/>
    <w:rsid w:val="00DC3D39"/>
    <w:rsid w:val="00DE3632"/>
    <w:rsid w:val="00DF20E1"/>
    <w:rsid w:val="00E208AF"/>
    <w:rsid w:val="00E3612C"/>
    <w:rsid w:val="00E670BB"/>
    <w:rsid w:val="00ED43C1"/>
    <w:rsid w:val="00EE0379"/>
    <w:rsid w:val="00EF4414"/>
    <w:rsid w:val="00EF56A2"/>
    <w:rsid w:val="00F27FDA"/>
    <w:rsid w:val="00FA486C"/>
    <w:rsid w:val="00FB4AC2"/>
    <w:rsid w:val="00FF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FDAEA6"/>
  <w15:chartTrackingRefBased/>
  <w15:docId w15:val="{7738D6F0-4953-4153-BEC1-5915B357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196"/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4AC2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AC2"/>
    <w:rPr>
      <w:rFonts w:ascii="Aptos Display" w:eastAsiaTheme="majorEastAsia" w:hAnsi="Aptos Display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B7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1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B7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65E75"/>
    <w:pPr>
      <w:spacing w:before="240" w:after="0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DE3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54D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1F5B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5B7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F5B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5E54C90-4EE4-4C1E-AA80-6A60BD35E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18</Pages>
  <Words>1714</Words>
  <Characters>9774</Characters>
  <Application>Microsoft Office Word</Application>
  <DocSecurity>0</DocSecurity>
  <Lines>81</Lines>
  <Paragraphs>22</Paragraphs>
  <ScaleCrop>false</ScaleCrop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Choto</dc:creator>
  <cp:keywords/>
  <dc:description/>
  <cp:lastModifiedBy>Bernard Choto</cp:lastModifiedBy>
  <cp:revision>97</cp:revision>
  <dcterms:created xsi:type="dcterms:W3CDTF">2026-10-02T03:43:00Z</dcterms:created>
  <dcterms:modified xsi:type="dcterms:W3CDTF">2026-10-02T13:22:00Z</dcterms:modified>
</cp:coreProperties>
</file>