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57AF43" w14:textId="008EA645" w:rsidR="00AD65F5" w:rsidRDefault="00CA6B31" w:rsidP="00AD65F5">
      <w:pPr>
        <w:pStyle w:val="Titre2"/>
      </w:pPr>
      <w:r>
        <w:t>É</w:t>
      </w:r>
      <w:r w:rsidR="00AD65F5">
        <w:t>tienne Debard</w:t>
      </w:r>
    </w:p>
    <w:p w14:paraId="09EB6EA4" w14:textId="77777777" w:rsidR="00AD65F5" w:rsidRPr="00AD65F5" w:rsidRDefault="00AD65F5" w:rsidP="00AD65F5">
      <w:pPr>
        <w:pStyle w:val="Titre2"/>
      </w:pPr>
      <w:r>
        <w:t>Corentin Maréchal</w:t>
      </w:r>
    </w:p>
    <w:p w14:paraId="28004021" w14:textId="3801235A" w:rsidR="00AD65F5" w:rsidRDefault="00AD65F5" w:rsidP="00AD65F5">
      <w:pPr>
        <w:pStyle w:val="Titre1"/>
        <w:jc w:val="center"/>
      </w:pPr>
      <w:r>
        <w:t>Partie 5</w:t>
      </w:r>
      <w:r w:rsidR="00B927BC">
        <w:t xml:space="preserve"> -</w:t>
      </w:r>
      <w:r>
        <w:t xml:space="preserve"> TP1</w:t>
      </w:r>
      <w:r w:rsidR="00B927BC">
        <w:t xml:space="preserve"> MDP</w:t>
      </w:r>
    </w:p>
    <w:p w14:paraId="2CA8EE75" w14:textId="77777777" w:rsidR="00AD65F5" w:rsidRDefault="00AD65F5"/>
    <w:p w14:paraId="67D0C862" w14:textId="77777777" w:rsidR="004C4858" w:rsidRDefault="00AB101E" w:rsidP="00AD65F5">
      <w:pPr>
        <w:pStyle w:val="Titre3"/>
      </w:pPr>
      <w:r>
        <w:t>Question 1 :</w:t>
      </w:r>
    </w:p>
    <w:p w14:paraId="4FA43530" w14:textId="77777777" w:rsidR="00AB101E" w:rsidRPr="00F41DDE" w:rsidRDefault="00063415">
      <w:pPr>
        <w:rPr>
          <w:b/>
        </w:rPr>
      </w:pPr>
      <w:r w:rsidRPr="00F41DDE">
        <w:rPr>
          <w:b/>
        </w:rPr>
        <w:t>Bruit = 0</w:t>
      </w:r>
    </w:p>
    <w:p w14:paraId="69994741" w14:textId="77777777" w:rsidR="00AD65F5" w:rsidRDefault="00AD65F5">
      <w:r>
        <w:t>On se met dans un environnement détermiste où les dangers n’importent pas. Dans ce cas, on d’aller le plus rapidement vers la solution, donc vers l’autre côté du pont.</w:t>
      </w:r>
    </w:p>
    <w:p w14:paraId="384F7A21" w14:textId="77777777" w:rsidR="003C7D8F" w:rsidRDefault="003C7D8F"/>
    <w:p w14:paraId="5C0D24F2" w14:textId="77777777" w:rsidR="003C7D8F" w:rsidRDefault="003C7D8F" w:rsidP="00AD65F5">
      <w:pPr>
        <w:pStyle w:val="Titre3"/>
      </w:pPr>
      <w:r>
        <w:t>Question 2 :</w:t>
      </w:r>
    </w:p>
    <w:p w14:paraId="7F4F3366" w14:textId="38DD86E5" w:rsidR="003C7D8F" w:rsidRDefault="00E645DC">
      <w:pPr>
        <w:rPr>
          <w:b/>
        </w:rPr>
      </w:pPr>
      <w:r>
        <w:t>1.</w:t>
      </w:r>
      <w:r w:rsidR="00B30D51">
        <w:t xml:space="preserve"> </w:t>
      </w:r>
      <w:r w:rsidR="00186A24">
        <w:rPr>
          <w:b/>
        </w:rPr>
        <w:t>Récompense = -</w:t>
      </w:r>
      <w:r w:rsidR="001248AC">
        <w:rPr>
          <w:b/>
        </w:rPr>
        <w:t>2</w:t>
      </w:r>
    </w:p>
    <w:p w14:paraId="5D6FE41C" w14:textId="3E4DFCAE" w:rsidR="00B30D51" w:rsidRDefault="00B30D51">
      <w:r>
        <w:t xml:space="preserve">Avec </w:t>
      </w:r>
      <w:r w:rsidR="003C2323">
        <w:t>une récompense négati</w:t>
      </w:r>
      <w:r w:rsidR="00483ADC">
        <w:t>ve entre -2 e</w:t>
      </w:r>
      <w:r w:rsidR="00786783">
        <w:t>t -4, on choisit de partir sur le chemin dangereux</w:t>
      </w:r>
      <w:r w:rsidR="00F21FCF">
        <w:t xml:space="preserve">. Du coup, </w:t>
      </w:r>
      <w:r w:rsidR="00483ADC">
        <w:t>étant proche de l’état déterministe avec un bruit à 0.2</w:t>
      </w:r>
      <w:r w:rsidR="002B3388">
        <w:t xml:space="preserve">, </w:t>
      </w:r>
      <w:r w:rsidR="006D5C2F">
        <w:t>ces dangers ne sont pas pris en compte et on se retrouve à prendre le chemin le plus court et plus dangereux. Néanmoins, si on dépasse un certain seuil (environ -4), on aura un meilleure résultat d’aller dans les éléments absorbant à -10.</w:t>
      </w:r>
      <w:bookmarkStart w:id="0" w:name="_GoBack"/>
      <w:bookmarkEnd w:id="0"/>
    </w:p>
    <w:p w14:paraId="3713AA3D" w14:textId="45415FC0" w:rsidR="00F30A8F" w:rsidRPr="00F30A8F" w:rsidRDefault="001248AC" w:rsidP="00572C75">
      <w:pPr>
        <w:jc w:val="center"/>
        <w:rPr>
          <w:rFonts w:ascii="Times New Roman" w:eastAsia="Times New Roman" w:hAnsi="Times New Roman" w:cs="Times New Roman"/>
          <w:lang w:eastAsia="fr-FR"/>
        </w:rPr>
      </w:pPr>
      <w:r>
        <w:rPr>
          <w:noProof/>
          <w:lang w:eastAsia="fr-FR"/>
        </w:rPr>
        <w:drawing>
          <wp:inline distT="0" distB="0" distL="0" distR="0" wp14:anchorId="7803195F" wp14:editId="632D3C7A">
            <wp:extent cx="5756910" cy="500189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56910" cy="5001895"/>
                    </a:xfrm>
                    <a:prstGeom prst="rect">
                      <a:avLst/>
                    </a:prstGeom>
                  </pic:spPr>
                </pic:pic>
              </a:graphicData>
            </a:graphic>
          </wp:inline>
        </w:drawing>
      </w:r>
    </w:p>
    <w:p w14:paraId="1C73C7F1" w14:textId="4D948556" w:rsidR="00572C75" w:rsidRDefault="00572C75"/>
    <w:p w14:paraId="42161B31" w14:textId="444C66E6" w:rsidR="006926EC" w:rsidRDefault="00572C75">
      <w:r>
        <w:br w:type="page"/>
      </w:r>
    </w:p>
    <w:p w14:paraId="20CA3401" w14:textId="54FC0B78" w:rsidR="00E645DC" w:rsidRDefault="00E645DC">
      <w:r>
        <w:lastRenderedPageBreak/>
        <w:t>2.</w:t>
      </w:r>
      <w:r w:rsidR="0027249B">
        <w:t xml:space="preserve"> </w:t>
      </w:r>
      <w:r w:rsidR="0027249B" w:rsidRPr="00F41DDE">
        <w:rPr>
          <w:b/>
        </w:rPr>
        <w:t>Bruit</w:t>
      </w:r>
      <w:r w:rsidR="00F41DDE">
        <w:rPr>
          <w:b/>
        </w:rPr>
        <w:t xml:space="preserve"> </w:t>
      </w:r>
      <w:r w:rsidR="0027249B" w:rsidRPr="00F41DDE">
        <w:rPr>
          <w:b/>
        </w:rPr>
        <w:t>=</w:t>
      </w:r>
      <w:r w:rsidR="00F41DDE">
        <w:rPr>
          <w:b/>
        </w:rPr>
        <w:t xml:space="preserve"> </w:t>
      </w:r>
      <w:r w:rsidR="0027249B" w:rsidRPr="00F41DDE">
        <w:rPr>
          <w:b/>
        </w:rPr>
        <w:t>0</w:t>
      </w:r>
      <w:r w:rsidR="0027249B">
        <w:br/>
        <w:t>Ici, on se met dans un environnement déterministe. Les dangers ne sont pas pris en compte et le choix de l’agent sera de prendre le plus court chemin vers la plus grande valeur (car gamme=0.9 donc champ de vision élevé).</w:t>
      </w:r>
    </w:p>
    <w:p w14:paraId="0839E0D6" w14:textId="0EFC15A2" w:rsidR="00572C75" w:rsidRDefault="00572C75">
      <w:r>
        <w:rPr>
          <w:noProof/>
          <w:lang w:eastAsia="fr-FR"/>
        </w:rPr>
        <w:drawing>
          <wp:inline distT="0" distB="0" distL="0" distR="0" wp14:anchorId="4B30B93C" wp14:editId="63578A2D">
            <wp:extent cx="5749290" cy="4634865"/>
            <wp:effectExtent l="0" t="0" r="0" b="0"/>
            <wp:docPr id="3" name="Image 3" descr="../../Desktop/Capture%20d’écran%202017-03-27%20à%2017.3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e%20d’écran%202017-03-27%20à%2017.36.2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9290" cy="4634865"/>
                    </a:xfrm>
                    <a:prstGeom prst="rect">
                      <a:avLst/>
                    </a:prstGeom>
                    <a:noFill/>
                    <a:ln>
                      <a:noFill/>
                    </a:ln>
                  </pic:spPr>
                </pic:pic>
              </a:graphicData>
            </a:graphic>
          </wp:inline>
        </w:drawing>
      </w:r>
    </w:p>
    <w:p w14:paraId="7A8BE1D2" w14:textId="61FBF63B" w:rsidR="006926EC" w:rsidRDefault="00572C75">
      <w:r>
        <w:br w:type="page"/>
      </w:r>
    </w:p>
    <w:p w14:paraId="2F731662" w14:textId="56C399E9" w:rsidR="00E645DC" w:rsidRDefault="00E645DC">
      <w:r>
        <w:lastRenderedPageBreak/>
        <w:t xml:space="preserve">3. </w:t>
      </w:r>
      <w:r w:rsidRPr="00F41DDE">
        <w:rPr>
          <w:b/>
        </w:rPr>
        <w:t>Gamma = 0.</w:t>
      </w:r>
      <w:r w:rsidR="00572C75">
        <w:rPr>
          <w:b/>
        </w:rPr>
        <w:t>2</w:t>
      </w:r>
    </w:p>
    <w:p w14:paraId="6D2E809F" w14:textId="4E23EA96" w:rsidR="006926EC" w:rsidRDefault="006926EC">
      <w:r>
        <w:t xml:space="preserve">Gamma permet de jouer sur le champ de vision. En le réduisant, </w:t>
      </w:r>
      <w:r w:rsidR="0027249B">
        <w:t>l’agent</w:t>
      </w:r>
      <w:r>
        <w:t xml:space="preserve"> va donc prendre le chemin le moins risqué (car bruit=0.2) et plus court</w:t>
      </w:r>
      <w:r w:rsidR="0027249B">
        <w:t xml:space="preserve"> (car gamma faible)</w:t>
      </w:r>
      <w:r w:rsidR="008C0EF0">
        <w:t>.</w:t>
      </w:r>
    </w:p>
    <w:p w14:paraId="2C09377E" w14:textId="724D14C1" w:rsidR="00572C75" w:rsidRDefault="00572C75">
      <w:r>
        <w:rPr>
          <w:noProof/>
          <w:lang w:eastAsia="fr-FR"/>
        </w:rPr>
        <w:drawing>
          <wp:inline distT="0" distB="0" distL="0" distR="0" wp14:anchorId="4C5D02CC" wp14:editId="5CC74299">
            <wp:extent cx="5749290" cy="4624705"/>
            <wp:effectExtent l="0" t="0" r="0" b="0"/>
            <wp:docPr id="4" name="Image 4" descr="../../Desktop/Capture%20d’écran%202017-03-27%20à%2017.3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Capture%20d’écran%202017-03-27%20à%2017.37.2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9290" cy="4624705"/>
                    </a:xfrm>
                    <a:prstGeom prst="rect">
                      <a:avLst/>
                    </a:prstGeom>
                    <a:noFill/>
                    <a:ln>
                      <a:noFill/>
                    </a:ln>
                  </pic:spPr>
                </pic:pic>
              </a:graphicData>
            </a:graphic>
          </wp:inline>
        </w:drawing>
      </w:r>
    </w:p>
    <w:p w14:paraId="78A2AD9E" w14:textId="62E04DB3" w:rsidR="00E645DC" w:rsidRDefault="00572C75">
      <w:r>
        <w:br w:type="page"/>
      </w:r>
      <w:r w:rsidR="00E645DC">
        <w:lastRenderedPageBreak/>
        <w:t>4.</w:t>
      </w:r>
      <w:r w:rsidR="00CE7D1F">
        <w:t xml:space="preserve"> </w:t>
      </w:r>
      <w:r w:rsidR="00CE7D1F" w:rsidRPr="00F41DDE">
        <w:rPr>
          <w:b/>
        </w:rPr>
        <w:t>Récompense</w:t>
      </w:r>
      <w:r w:rsidR="00F41DDE">
        <w:rPr>
          <w:b/>
        </w:rPr>
        <w:t xml:space="preserve"> </w:t>
      </w:r>
      <w:r w:rsidR="00CE7D1F" w:rsidRPr="00F41DDE">
        <w:rPr>
          <w:b/>
        </w:rPr>
        <w:t>=</w:t>
      </w:r>
      <w:r w:rsidR="00F41DDE">
        <w:rPr>
          <w:b/>
        </w:rPr>
        <w:t xml:space="preserve"> </w:t>
      </w:r>
      <w:r w:rsidR="00CE7D1F" w:rsidRPr="00F41DDE">
        <w:rPr>
          <w:b/>
        </w:rPr>
        <w:t>2</w:t>
      </w:r>
      <w:r w:rsidR="0027249B">
        <w:br/>
        <w:t>Sachant que la valeur maximale des états d’absorbance est de 10, il faut donc que les valeurs de certains états soient supérieur</w:t>
      </w:r>
      <w:r w:rsidR="00CA6B31">
        <w:t>es</w:t>
      </w:r>
      <w:r w:rsidR="0027249B">
        <w:t xml:space="preserve"> à cette valeur maximale.</w:t>
      </w:r>
    </w:p>
    <w:p w14:paraId="13EB863B" w14:textId="0DB003F4" w:rsidR="000B26F6" w:rsidRDefault="0027249B" w:rsidP="00CE7D1F">
      <w:r>
        <w:t xml:space="preserve">Avec les valeurs initiales, on sait que l’agent va prendre le chemin le moins risqué (bruit faible) et avec une vision grande (gamma élevé). Si on </w:t>
      </w:r>
      <w:r w:rsidR="00CE7D1F">
        <w:t>augmente</w:t>
      </w:r>
      <w:r>
        <w:t xml:space="preserve"> la récompense, l’agent ira toujours dans cette zone où le risque est moindre et on pourra le faire « boucler » entre plusieurs cases</w:t>
      </w:r>
      <w:r w:rsidR="00CA6B31">
        <w:t xml:space="preserve">, </w:t>
      </w:r>
      <w:r w:rsidR="00CE7D1F">
        <w:t>car les récompenses seront plus intéressantes que celle de l’état absorbant maximal</w:t>
      </w:r>
      <w:r>
        <w:t>.</w:t>
      </w:r>
    </w:p>
    <w:p w14:paraId="5B867B8A" w14:textId="420C0B18" w:rsidR="00572C75" w:rsidRDefault="00572C75" w:rsidP="00CE7D1F">
      <w:r>
        <w:rPr>
          <w:noProof/>
          <w:lang w:eastAsia="fr-FR"/>
        </w:rPr>
        <w:drawing>
          <wp:inline distT="0" distB="0" distL="0" distR="0" wp14:anchorId="5E9594AD" wp14:editId="19147CFF">
            <wp:extent cx="5749290" cy="4624705"/>
            <wp:effectExtent l="0" t="0" r="0" b="0"/>
            <wp:docPr id="5" name="Image 5" descr="../../Desktop/Capture%20d’écran%202017-03-27%20à%2017.3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e%20d’écran%202017-03-27%20à%2017.38.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9290" cy="4624705"/>
                    </a:xfrm>
                    <a:prstGeom prst="rect">
                      <a:avLst/>
                    </a:prstGeom>
                    <a:noFill/>
                    <a:ln>
                      <a:noFill/>
                    </a:ln>
                  </pic:spPr>
                </pic:pic>
              </a:graphicData>
            </a:graphic>
          </wp:inline>
        </w:drawing>
      </w:r>
    </w:p>
    <w:sectPr w:rsidR="00572C75" w:rsidSect="00B9406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01E"/>
    <w:rsid w:val="0000498D"/>
    <w:rsid w:val="00063415"/>
    <w:rsid w:val="000B26F6"/>
    <w:rsid w:val="001248AC"/>
    <w:rsid w:val="00186A24"/>
    <w:rsid w:val="0027249B"/>
    <w:rsid w:val="002B3388"/>
    <w:rsid w:val="00302F1F"/>
    <w:rsid w:val="003C2323"/>
    <w:rsid w:val="003C7D8F"/>
    <w:rsid w:val="00483ADC"/>
    <w:rsid w:val="00541059"/>
    <w:rsid w:val="00545B64"/>
    <w:rsid w:val="00572C75"/>
    <w:rsid w:val="0065737A"/>
    <w:rsid w:val="006926EC"/>
    <w:rsid w:val="006A2890"/>
    <w:rsid w:val="006D5C2F"/>
    <w:rsid w:val="00786783"/>
    <w:rsid w:val="00883350"/>
    <w:rsid w:val="0088742A"/>
    <w:rsid w:val="008C0EF0"/>
    <w:rsid w:val="00A329ED"/>
    <w:rsid w:val="00AB101E"/>
    <w:rsid w:val="00AD65F5"/>
    <w:rsid w:val="00B30D51"/>
    <w:rsid w:val="00B927BC"/>
    <w:rsid w:val="00B94061"/>
    <w:rsid w:val="00CA6B31"/>
    <w:rsid w:val="00CE7D1F"/>
    <w:rsid w:val="00D07181"/>
    <w:rsid w:val="00DE442C"/>
    <w:rsid w:val="00E645DC"/>
    <w:rsid w:val="00ED1CB0"/>
    <w:rsid w:val="00F21FCF"/>
    <w:rsid w:val="00F30A8F"/>
    <w:rsid w:val="00F41D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49D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D65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D65F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D65F5"/>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D65F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D65F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D65F5"/>
    <w:rPr>
      <w:rFonts w:asciiTheme="majorHAnsi" w:eastAsiaTheme="majorEastAsia" w:hAnsiTheme="majorHAnsi" w:cstheme="majorBidi"/>
      <w:color w:val="1F3763" w:themeColor="accent1" w:themeShade="7F"/>
    </w:rPr>
  </w:style>
  <w:style w:type="paragraph" w:styleId="Paragraphedeliste">
    <w:name w:val="List Paragraph"/>
    <w:basedOn w:val="Normal"/>
    <w:uiPriority w:val="34"/>
    <w:qFormat/>
    <w:rsid w:val="00B30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682789">
      <w:bodyDiv w:val="1"/>
      <w:marLeft w:val="0"/>
      <w:marRight w:val="0"/>
      <w:marTop w:val="0"/>
      <w:marBottom w:val="0"/>
      <w:divBdr>
        <w:top w:val="none" w:sz="0" w:space="0" w:color="auto"/>
        <w:left w:val="none" w:sz="0" w:space="0" w:color="auto"/>
        <w:bottom w:val="none" w:sz="0" w:space="0" w:color="auto"/>
        <w:right w:val="none" w:sz="0" w:space="0" w:color="auto"/>
      </w:divBdr>
    </w:div>
    <w:div w:id="812403033">
      <w:bodyDiv w:val="1"/>
      <w:marLeft w:val="0"/>
      <w:marRight w:val="0"/>
      <w:marTop w:val="0"/>
      <w:marBottom w:val="0"/>
      <w:divBdr>
        <w:top w:val="none" w:sz="0" w:space="0" w:color="auto"/>
        <w:left w:val="none" w:sz="0" w:space="0" w:color="auto"/>
        <w:bottom w:val="none" w:sz="0" w:space="0" w:color="auto"/>
        <w:right w:val="none" w:sz="0" w:space="0" w:color="auto"/>
      </w:divBdr>
    </w:div>
    <w:div w:id="997539078">
      <w:bodyDiv w:val="1"/>
      <w:marLeft w:val="0"/>
      <w:marRight w:val="0"/>
      <w:marTop w:val="0"/>
      <w:marBottom w:val="0"/>
      <w:divBdr>
        <w:top w:val="none" w:sz="0" w:space="0" w:color="auto"/>
        <w:left w:val="none" w:sz="0" w:space="0" w:color="auto"/>
        <w:bottom w:val="none" w:sz="0" w:space="0" w:color="auto"/>
        <w:right w:val="none" w:sz="0" w:space="0" w:color="auto"/>
      </w:divBdr>
    </w:div>
    <w:div w:id="11259257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253</Words>
  <Characters>1395</Characters>
  <Application>Microsoft Office Word</Application>
  <DocSecurity>0</DocSecurity>
  <Lines>11</Lines>
  <Paragraphs>3</Paragraphs>
  <ScaleCrop>false</ScaleCrop>
  <HeadingPairs>
    <vt:vector size="4" baseType="variant">
      <vt:variant>
        <vt:lpstr>Titre</vt:lpstr>
      </vt:variant>
      <vt:variant>
        <vt:i4>1</vt:i4>
      </vt:variant>
      <vt:variant>
        <vt:lpstr>Headings</vt:lpstr>
      </vt:variant>
      <vt:variant>
        <vt:i4>5</vt:i4>
      </vt:variant>
    </vt:vector>
  </HeadingPairs>
  <TitlesOfParts>
    <vt:vector size="6" baseType="lpstr">
      <vt:lpstr/>
      <vt:lpstr>    Étienne Debard</vt:lpstr>
      <vt:lpstr>    Corentin Maréchal</vt:lpstr>
      <vt:lpstr>Partie 5 - TP1 MDP</vt:lpstr>
      <vt:lpstr>        Question 1 :</vt:lpstr>
      <vt:lpstr>        Question 2 :</vt:lpstr>
    </vt:vector>
  </TitlesOfParts>
  <Company>Microsoft</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Corentin Maréchal</dc:creator>
  <cp:keywords/>
  <dc:description/>
  <cp:lastModifiedBy>Corentin Maréchal</cp:lastModifiedBy>
  <cp:revision>20</cp:revision>
  <dcterms:created xsi:type="dcterms:W3CDTF">2017-03-27T14:14:00Z</dcterms:created>
  <dcterms:modified xsi:type="dcterms:W3CDTF">2017-04-03T16:11:00Z</dcterms:modified>
</cp:coreProperties>
</file>