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136EA" w14:textId="77777777" w:rsidR="00C22CF3" w:rsidRPr="00B205E2" w:rsidRDefault="00000000">
      <w:pPr>
        <w:spacing w:after="74" w:line="259" w:lineRule="auto"/>
        <w:ind w:left="-5"/>
        <w:rPr>
          <w:rFonts w:ascii="Times New Roman" w:hAnsi="Times New Roman" w:cs="Times New Roman"/>
        </w:rPr>
      </w:pPr>
      <w:r w:rsidRPr="00B205E2">
        <w:rPr>
          <w:rFonts w:ascii="Times New Roman" w:hAnsi="Times New Roman" w:cs="Times New Roman"/>
        </w:rPr>
        <w:t xml:space="preserve">Special Explanation on OIA-ODIR Database and Annotations </w:t>
      </w:r>
    </w:p>
    <w:p w14:paraId="22C49630" w14:textId="77777777" w:rsidR="00C22CF3" w:rsidRPr="00B205E2" w:rsidRDefault="00000000">
      <w:pPr>
        <w:spacing w:after="74" w:line="259" w:lineRule="auto"/>
        <w:ind w:left="0" w:firstLine="0"/>
        <w:jc w:val="left"/>
        <w:rPr>
          <w:rFonts w:ascii="Times New Roman" w:hAnsi="Times New Roman" w:cs="Times New Roman"/>
        </w:rPr>
      </w:pPr>
      <w:r w:rsidRPr="00B205E2">
        <w:rPr>
          <w:rFonts w:ascii="Times New Roman" w:hAnsi="Times New Roman" w:cs="Times New Roman"/>
        </w:rPr>
        <w:t xml:space="preserve"> </w:t>
      </w:r>
    </w:p>
    <w:p w14:paraId="6AC2678E" w14:textId="77777777" w:rsidR="00C22CF3" w:rsidRPr="00B205E2" w:rsidRDefault="00000000">
      <w:pPr>
        <w:numPr>
          <w:ilvl w:val="0"/>
          <w:numId w:val="1"/>
        </w:numPr>
        <w:spacing w:after="74" w:line="259" w:lineRule="auto"/>
        <w:ind w:hanging="214"/>
        <w:rPr>
          <w:rFonts w:ascii="Times New Roman" w:hAnsi="Times New Roman" w:cs="Times New Roman"/>
        </w:rPr>
      </w:pPr>
      <w:r w:rsidRPr="00B205E2">
        <w:rPr>
          <w:rFonts w:ascii="Times New Roman" w:hAnsi="Times New Roman" w:cs="Times New Roman"/>
        </w:rPr>
        <w:t xml:space="preserve">The annotated classification labels are determined by the following rules </w:t>
      </w:r>
    </w:p>
    <w:p w14:paraId="3F0BB4A9" w14:textId="77777777" w:rsidR="00C22CF3" w:rsidRPr="00B205E2" w:rsidRDefault="00000000">
      <w:pPr>
        <w:numPr>
          <w:ilvl w:val="1"/>
          <w:numId w:val="1"/>
        </w:numPr>
        <w:ind w:hanging="290"/>
        <w:rPr>
          <w:rFonts w:ascii="Times New Roman" w:hAnsi="Times New Roman" w:cs="Times New Roman"/>
        </w:rPr>
      </w:pPr>
      <w:r w:rsidRPr="00B205E2">
        <w:rPr>
          <w:rFonts w:ascii="Times New Roman" w:hAnsi="Times New Roman" w:cs="Times New Roman"/>
        </w:rPr>
        <w:t xml:space="preserve">The classification labels of one patient depends on left and right fundus images and corresponding diagnosis </w:t>
      </w:r>
      <w:proofErr w:type="gramStart"/>
      <w:r w:rsidRPr="00B205E2">
        <w:rPr>
          <w:rFonts w:ascii="Times New Roman" w:hAnsi="Times New Roman" w:cs="Times New Roman"/>
        </w:rPr>
        <w:t>keywords;</w:t>
      </w:r>
      <w:proofErr w:type="gramEnd"/>
      <w:r w:rsidRPr="00B205E2">
        <w:rPr>
          <w:rFonts w:ascii="Times New Roman" w:hAnsi="Times New Roman" w:cs="Times New Roman"/>
        </w:rPr>
        <w:t xml:space="preserve"> </w:t>
      </w:r>
    </w:p>
    <w:p w14:paraId="3F1E9DD2" w14:textId="77777777" w:rsidR="00C22CF3" w:rsidRPr="00B205E2" w:rsidRDefault="00000000">
      <w:pPr>
        <w:numPr>
          <w:ilvl w:val="1"/>
          <w:numId w:val="1"/>
        </w:numPr>
        <w:ind w:hanging="290"/>
        <w:rPr>
          <w:rFonts w:ascii="Times New Roman" w:hAnsi="Times New Roman" w:cs="Times New Roman"/>
        </w:rPr>
      </w:pPr>
      <w:r w:rsidRPr="00B205E2">
        <w:rPr>
          <w:rFonts w:ascii="Times New Roman" w:hAnsi="Times New Roman" w:cs="Times New Roman"/>
        </w:rPr>
        <w:t>One patient is classified as normal if and only if both left and right diagnosis keywords are "normal fundus</w:t>
      </w:r>
      <w:proofErr w:type="gramStart"/>
      <w:r w:rsidRPr="00B205E2">
        <w:rPr>
          <w:rFonts w:ascii="Times New Roman" w:hAnsi="Times New Roman" w:cs="Times New Roman"/>
        </w:rPr>
        <w:t>";</w:t>
      </w:r>
      <w:proofErr w:type="gramEnd"/>
      <w:r w:rsidRPr="00B205E2">
        <w:rPr>
          <w:rFonts w:ascii="Times New Roman" w:hAnsi="Times New Roman" w:cs="Times New Roman"/>
        </w:rPr>
        <w:t xml:space="preserve">   </w:t>
      </w:r>
    </w:p>
    <w:p w14:paraId="149966BF" w14:textId="77777777" w:rsidR="00C22CF3" w:rsidRPr="00B205E2" w:rsidRDefault="00000000">
      <w:pPr>
        <w:numPr>
          <w:ilvl w:val="1"/>
          <w:numId w:val="1"/>
        </w:numPr>
        <w:ind w:hanging="290"/>
        <w:rPr>
          <w:rFonts w:ascii="Times New Roman" w:hAnsi="Times New Roman" w:cs="Times New Roman"/>
        </w:rPr>
      </w:pPr>
      <w:r w:rsidRPr="00B205E2">
        <w:rPr>
          <w:rFonts w:ascii="Times New Roman" w:hAnsi="Times New Roman" w:cs="Times New Roman"/>
        </w:rPr>
        <w:t>The classification labels are decided by the other fundus image when one of fundus images is marked as "normal fundus</w:t>
      </w:r>
      <w:proofErr w:type="gramStart"/>
      <w:r w:rsidRPr="00B205E2">
        <w:rPr>
          <w:rFonts w:ascii="Times New Roman" w:hAnsi="Times New Roman" w:cs="Times New Roman"/>
        </w:rPr>
        <w:t>";</w:t>
      </w:r>
      <w:proofErr w:type="gramEnd"/>
      <w:r w:rsidRPr="00B205E2">
        <w:rPr>
          <w:rFonts w:ascii="Times New Roman" w:hAnsi="Times New Roman" w:cs="Times New Roman"/>
        </w:rPr>
        <w:t xml:space="preserve"> </w:t>
      </w:r>
    </w:p>
    <w:p w14:paraId="5C075E9D" w14:textId="77777777" w:rsidR="00C22CF3" w:rsidRPr="00B205E2" w:rsidRDefault="00000000">
      <w:pPr>
        <w:numPr>
          <w:ilvl w:val="1"/>
          <w:numId w:val="1"/>
        </w:numPr>
        <w:spacing w:after="74" w:line="259" w:lineRule="auto"/>
        <w:ind w:hanging="290"/>
        <w:rPr>
          <w:rFonts w:ascii="Times New Roman" w:hAnsi="Times New Roman" w:cs="Times New Roman"/>
        </w:rPr>
      </w:pPr>
      <w:r w:rsidRPr="00B205E2">
        <w:rPr>
          <w:rFonts w:ascii="Times New Roman" w:hAnsi="Times New Roman" w:cs="Times New Roman"/>
        </w:rPr>
        <w:t xml:space="preserve">Treat all suspected diseases or abnormalities as diagnosed diseases or abnormalities.  </w:t>
      </w:r>
    </w:p>
    <w:p w14:paraId="21C593D7" w14:textId="77777777" w:rsidR="00C22CF3" w:rsidRPr="00B205E2" w:rsidRDefault="00000000">
      <w:pPr>
        <w:spacing w:after="75" w:line="259" w:lineRule="auto"/>
        <w:ind w:left="0" w:firstLine="0"/>
        <w:jc w:val="left"/>
        <w:rPr>
          <w:rFonts w:ascii="Times New Roman" w:hAnsi="Times New Roman" w:cs="Times New Roman"/>
        </w:rPr>
      </w:pPr>
      <w:r w:rsidRPr="00B205E2">
        <w:rPr>
          <w:rFonts w:ascii="Times New Roman" w:hAnsi="Times New Roman" w:cs="Times New Roman"/>
        </w:rPr>
        <w:t xml:space="preserve"> </w:t>
      </w:r>
    </w:p>
    <w:p w14:paraId="33C55AAD" w14:textId="77777777" w:rsidR="00C22CF3" w:rsidRPr="00B205E2" w:rsidRDefault="00000000">
      <w:pPr>
        <w:numPr>
          <w:ilvl w:val="0"/>
          <w:numId w:val="1"/>
        </w:numPr>
        <w:spacing w:after="74" w:line="259" w:lineRule="auto"/>
        <w:ind w:hanging="214"/>
        <w:rPr>
          <w:rFonts w:ascii="Times New Roman" w:hAnsi="Times New Roman" w:cs="Times New Roman"/>
        </w:rPr>
      </w:pPr>
      <w:r w:rsidRPr="00B205E2">
        <w:rPr>
          <w:rFonts w:ascii="Times New Roman" w:hAnsi="Times New Roman" w:cs="Times New Roman"/>
        </w:rPr>
        <w:t xml:space="preserve">Special words that appeared in diagnostic keywords  </w:t>
      </w:r>
    </w:p>
    <w:p w14:paraId="353461D6" w14:textId="57806290" w:rsidR="00C22CF3" w:rsidRPr="00B205E2" w:rsidRDefault="00000000">
      <w:pPr>
        <w:numPr>
          <w:ilvl w:val="1"/>
          <w:numId w:val="1"/>
        </w:numPr>
        <w:ind w:hanging="290"/>
        <w:rPr>
          <w:rFonts w:ascii="Times New Roman" w:hAnsi="Times New Roman" w:cs="Times New Roman"/>
        </w:rPr>
      </w:pPr>
      <w:r w:rsidRPr="00B205E2">
        <w:rPr>
          <w:rFonts w:ascii="Times New Roman" w:hAnsi="Times New Roman" w:cs="Times New Roman"/>
        </w:rPr>
        <w:t>The appearance of the two keywords "anterior segment image" and "no fundus image" are not classified into any of the eight categories in this c</w:t>
      </w:r>
      <w:r w:rsidR="00B205E2">
        <w:rPr>
          <w:rFonts w:ascii="Times New Roman" w:hAnsi="Times New Roman" w:cs="Times New Roman"/>
        </w:rPr>
        <w:t>ompetition</w:t>
      </w:r>
      <w:r w:rsidR="00B205E2">
        <w:rPr>
          <w:rFonts w:ascii="Times New Roman" w:hAnsi="Times New Roman" w:cs="Times New Roman"/>
          <w:lang w:val="vi-VN"/>
        </w:rPr>
        <w:t>.</w:t>
      </w:r>
    </w:p>
    <w:p w14:paraId="359A110E" w14:textId="77777777" w:rsidR="00C22CF3" w:rsidRPr="00B205E2" w:rsidRDefault="00000000" w:rsidP="00B205E2">
      <w:pPr>
        <w:ind w:left="-15" w:firstLine="0"/>
        <w:rPr>
          <w:rFonts w:ascii="Times New Roman" w:hAnsi="Times New Roman" w:cs="Times New Roman"/>
        </w:rPr>
      </w:pPr>
      <w:r w:rsidRPr="00B205E2">
        <w:rPr>
          <w:rFonts w:ascii="Times New Roman" w:hAnsi="Times New Roman" w:cs="Times New Roman"/>
        </w:rPr>
        <w:t xml:space="preserve">For example, there are two anterior segment images in OIA-ODIR database, 1706_left.jpg and 1710_right.jpg. In this case, the patient's classification labels are only judged by the other fundus image of the same patient. In addition, it is very important to note that the diagnostic keyword for 4580_left.jpg image is "no fundus image". Because this image is </w:t>
      </w:r>
      <w:proofErr w:type="gramStart"/>
      <w:r w:rsidRPr="00B205E2">
        <w:rPr>
          <w:rFonts w:ascii="Times New Roman" w:hAnsi="Times New Roman" w:cs="Times New Roman"/>
        </w:rPr>
        <w:t>actually not</w:t>
      </w:r>
      <w:proofErr w:type="gramEnd"/>
      <w:r w:rsidRPr="00B205E2">
        <w:rPr>
          <w:rFonts w:ascii="Times New Roman" w:hAnsi="Times New Roman" w:cs="Times New Roman"/>
        </w:rPr>
        <w:t xml:space="preserve"> the left fundus image of this patient, it is from a rotation of right fundus image. The introduction of these two diagnostic keywords can also be one of the challenges in this competition.  </w:t>
      </w:r>
    </w:p>
    <w:p w14:paraId="728D1668" w14:textId="77777777" w:rsidR="00C22CF3" w:rsidRPr="00B205E2" w:rsidRDefault="00000000">
      <w:pPr>
        <w:numPr>
          <w:ilvl w:val="1"/>
          <w:numId w:val="1"/>
        </w:numPr>
        <w:ind w:hanging="290"/>
        <w:rPr>
          <w:rFonts w:ascii="Times New Roman" w:hAnsi="Times New Roman" w:cs="Times New Roman"/>
        </w:rPr>
      </w:pPr>
      <w:r w:rsidRPr="00B205E2">
        <w:rPr>
          <w:rFonts w:ascii="Times New Roman" w:hAnsi="Times New Roman" w:cs="Times New Roman"/>
        </w:rPr>
        <w:t xml:space="preserve">The keywords "lens dust", "optic disk photographically invisible", "low image quality" and "image offset" do not play a decisive role in determining patient's labels. </w:t>
      </w:r>
    </w:p>
    <w:p w14:paraId="29A18932" w14:textId="77777777" w:rsidR="00C22CF3" w:rsidRPr="00B205E2" w:rsidRDefault="00000000">
      <w:pPr>
        <w:spacing w:after="74" w:line="259" w:lineRule="auto"/>
        <w:ind w:left="0" w:firstLine="0"/>
        <w:jc w:val="left"/>
        <w:rPr>
          <w:rFonts w:ascii="Times New Roman" w:hAnsi="Times New Roman" w:cs="Times New Roman"/>
        </w:rPr>
      </w:pPr>
      <w:r w:rsidRPr="00B205E2">
        <w:rPr>
          <w:rFonts w:ascii="Times New Roman" w:hAnsi="Times New Roman" w:cs="Times New Roman"/>
        </w:rPr>
        <w:t xml:space="preserve"> </w:t>
      </w:r>
    </w:p>
    <w:p w14:paraId="35190EEB" w14:textId="77777777" w:rsidR="00C22CF3" w:rsidRPr="00B205E2" w:rsidRDefault="00000000">
      <w:pPr>
        <w:numPr>
          <w:ilvl w:val="0"/>
          <w:numId w:val="1"/>
        </w:numPr>
        <w:ind w:hanging="214"/>
        <w:rPr>
          <w:rFonts w:ascii="Times New Roman" w:hAnsi="Times New Roman" w:cs="Times New Roman"/>
        </w:rPr>
      </w:pPr>
      <w:r w:rsidRPr="00B205E2">
        <w:rPr>
          <w:rFonts w:ascii="Times New Roman" w:hAnsi="Times New Roman" w:cs="Times New Roman"/>
        </w:rPr>
        <w:t xml:space="preserve">The background of the following images is quite different from the rest ones. They are fundus images uploaded from the hospital.  </w:t>
      </w:r>
    </w:p>
    <w:p w14:paraId="1D5E195A" w14:textId="77777777" w:rsidR="00C22CF3" w:rsidRPr="00B205E2" w:rsidRDefault="00000000" w:rsidP="00B205E2">
      <w:pPr>
        <w:ind w:left="-15" w:firstLine="0"/>
        <w:rPr>
          <w:rFonts w:ascii="Times New Roman" w:hAnsi="Times New Roman" w:cs="Times New Roman"/>
        </w:rPr>
      </w:pPr>
      <w:r w:rsidRPr="00B205E2">
        <w:rPr>
          <w:rFonts w:ascii="Times New Roman" w:hAnsi="Times New Roman" w:cs="Times New Roman"/>
        </w:rPr>
        <w:t xml:space="preserve">We are sure that these images are preprocessed. You can decide by yourself </w:t>
      </w:r>
      <w:proofErr w:type="gramStart"/>
      <w:r w:rsidRPr="00B205E2">
        <w:rPr>
          <w:rFonts w:ascii="Times New Roman" w:hAnsi="Times New Roman" w:cs="Times New Roman"/>
        </w:rPr>
        <w:t>whether or not</w:t>
      </w:r>
      <w:proofErr w:type="gramEnd"/>
      <w:r w:rsidRPr="00B205E2">
        <w:rPr>
          <w:rFonts w:ascii="Times New Roman" w:hAnsi="Times New Roman" w:cs="Times New Roman"/>
        </w:rPr>
        <w:t xml:space="preserve"> to train these images in the model.  </w:t>
      </w:r>
    </w:p>
    <w:p w14:paraId="3DFF4C37" w14:textId="77777777" w:rsidR="00C22CF3" w:rsidRPr="00B205E2" w:rsidRDefault="00000000">
      <w:pPr>
        <w:tabs>
          <w:tab w:val="center" w:pos="1544"/>
        </w:tabs>
        <w:spacing w:after="78" w:line="259" w:lineRule="auto"/>
        <w:ind w:left="-15" w:firstLine="0"/>
        <w:jc w:val="left"/>
        <w:rPr>
          <w:rFonts w:ascii="Times New Roman" w:hAnsi="Times New Roman" w:cs="Times New Roman"/>
        </w:rPr>
      </w:pPr>
      <w:r w:rsidRPr="00B205E2">
        <w:rPr>
          <w:rFonts w:ascii="Times New Roman" w:hAnsi="Times New Roman" w:cs="Times New Roman"/>
        </w:rPr>
        <w:t xml:space="preserve"> </w:t>
      </w:r>
      <w:r w:rsidRPr="00B205E2">
        <w:rPr>
          <w:rFonts w:ascii="Times New Roman" w:hAnsi="Times New Roman" w:cs="Times New Roman"/>
        </w:rPr>
        <w:tab/>
        <w:t xml:space="preserve">   These images include </w:t>
      </w:r>
    </w:p>
    <w:p w14:paraId="061BAE81" w14:textId="77777777" w:rsidR="00C22CF3" w:rsidRPr="00B205E2" w:rsidRDefault="00000000">
      <w:pPr>
        <w:tabs>
          <w:tab w:val="center" w:pos="420"/>
          <w:tab w:val="center" w:pos="1482"/>
        </w:tabs>
        <w:spacing w:after="78" w:line="259" w:lineRule="auto"/>
        <w:ind w:left="-15" w:firstLine="0"/>
        <w:jc w:val="left"/>
        <w:rPr>
          <w:rFonts w:ascii="Times New Roman" w:hAnsi="Times New Roman" w:cs="Times New Roman"/>
        </w:rPr>
      </w:pPr>
      <w:r w:rsidRPr="00B205E2">
        <w:rPr>
          <w:rFonts w:ascii="Times New Roman" w:hAnsi="Times New Roman" w:cs="Times New Roman"/>
        </w:rPr>
        <w:t xml:space="preserve"> </w:t>
      </w:r>
      <w:r w:rsidRPr="00B205E2">
        <w:rPr>
          <w:rFonts w:ascii="Times New Roman" w:hAnsi="Times New Roman" w:cs="Times New Roman"/>
        </w:rPr>
        <w:tab/>
        <w:t xml:space="preserve"> </w:t>
      </w:r>
      <w:r w:rsidRPr="00B205E2">
        <w:rPr>
          <w:rFonts w:ascii="Times New Roman" w:hAnsi="Times New Roman" w:cs="Times New Roman"/>
        </w:rPr>
        <w:tab/>
        <w:t xml:space="preserve">2174_right.jpg </w:t>
      </w:r>
    </w:p>
    <w:p w14:paraId="6F023A24" w14:textId="77777777" w:rsidR="00C22CF3" w:rsidRPr="00B205E2" w:rsidRDefault="00000000">
      <w:pPr>
        <w:tabs>
          <w:tab w:val="center" w:pos="420"/>
          <w:tab w:val="center" w:pos="1414"/>
        </w:tabs>
        <w:spacing w:after="78" w:line="259" w:lineRule="auto"/>
        <w:ind w:left="-15" w:firstLine="0"/>
        <w:jc w:val="left"/>
        <w:rPr>
          <w:rFonts w:ascii="Times New Roman" w:hAnsi="Times New Roman" w:cs="Times New Roman"/>
        </w:rPr>
      </w:pPr>
      <w:r w:rsidRPr="00B205E2">
        <w:rPr>
          <w:rFonts w:ascii="Times New Roman" w:hAnsi="Times New Roman" w:cs="Times New Roman"/>
        </w:rPr>
        <w:t xml:space="preserve"> </w:t>
      </w:r>
      <w:r w:rsidRPr="00B205E2">
        <w:rPr>
          <w:rFonts w:ascii="Times New Roman" w:hAnsi="Times New Roman" w:cs="Times New Roman"/>
        </w:rPr>
        <w:tab/>
        <w:t xml:space="preserve"> </w:t>
      </w:r>
      <w:r w:rsidRPr="00B205E2">
        <w:rPr>
          <w:rFonts w:ascii="Times New Roman" w:hAnsi="Times New Roman" w:cs="Times New Roman"/>
        </w:rPr>
        <w:tab/>
        <w:t xml:space="preserve">2175_left.jpg </w:t>
      </w:r>
    </w:p>
    <w:p w14:paraId="437D6885" w14:textId="77777777" w:rsidR="00C22CF3" w:rsidRPr="00B205E2" w:rsidRDefault="00000000">
      <w:pPr>
        <w:tabs>
          <w:tab w:val="center" w:pos="420"/>
          <w:tab w:val="center" w:pos="1414"/>
        </w:tabs>
        <w:spacing w:after="78" w:line="259" w:lineRule="auto"/>
        <w:ind w:left="-15" w:firstLine="0"/>
        <w:jc w:val="left"/>
        <w:rPr>
          <w:rFonts w:ascii="Times New Roman" w:hAnsi="Times New Roman" w:cs="Times New Roman"/>
        </w:rPr>
      </w:pPr>
      <w:r w:rsidRPr="00B205E2">
        <w:rPr>
          <w:rFonts w:ascii="Times New Roman" w:hAnsi="Times New Roman" w:cs="Times New Roman"/>
        </w:rPr>
        <w:t xml:space="preserve"> </w:t>
      </w:r>
      <w:r w:rsidRPr="00B205E2">
        <w:rPr>
          <w:rFonts w:ascii="Times New Roman" w:hAnsi="Times New Roman" w:cs="Times New Roman"/>
        </w:rPr>
        <w:tab/>
        <w:t xml:space="preserve"> </w:t>
      </w:r>
      <w:r w:rsidRPr="00B205E2">
        <w:rPr>
          <w:rFonts w:ascii="Times New Roman" w:hAnsi="Times New Roman" w:cs="Times New Roman"/>
        </w:rPr>
        <w:tab/>
        <w:t xml:space="preserve">2176_left.jpg </w:t>
      </w:r>
    </w:p>
    <w:p w14:paraId="3D1F9075" w14:textId="77777777" w:rsidR="00C22CF3" w:rsidRPr="00B205E2" w:rsidRDefault="00000000">
      <w:pPr>
        <w:tabs>
          <w:tab w:val="center" w:pos="420"/>
          <w:tab w:val="center" w:pos="1414"/>
        </w:tabs>
        <w:spacing w:after="79" w:line="259" w:lineRule="auto"/>
        <w:ind w:left="-15" w:firstLine="0"/>
        <w:jc w:val="left"/>
        <w:rPr>
          <w:rFonts w:ascii="Times New Roman" w:hAnsi="Times New Roman" w:cs="Times New Roman"/>
        </w:rPr>
      </w:pPr>
      <w:r w:rsidRPr="00B205E2">
        <w:rPr>
          <w:rFonts w:ascii="Times New Roman" w:hAnsi="Times New Roman" w:cs="Times New Roman"/>
        </w:rPr>
        <w:t xml:space="preserve"> </w:t>
      </w:r>
      <w:r w:rsidRPr="00B205E2">
        <w:rPr>
          <w:rFonts w:ascii="Times New Roman" w:hAnsi="Times New Roman" w:cs="Times New Roman"/>
        </w:rPr>
        <w:tab/>
        <w:t xml:space="preserve"> </w:t>
      </w:r>
      <w:r w:rsidRPr="00B205E2">
        <w:rPr>
          <w:rFonts w:ascii="Times New Roman" w:hAnsi="Times New Roman" w:cs="Times New Roman"/>
        </w:rPr>
        <w:tab/>
        <w:t xml:space="preserve">2177_left.jpg </w:t>
      </w:r>
    </w:p>
    <w:p w14:paraId="7EF59FAF" w14:textId="77777777" w:rsidR="00C22CF3" w:rsidRPr="00B205E2" w:rsidRDefault="00000000">
      <w:pPr>
        <w:tabs>
          <w:tab w:val="center" w:pos="420"/>
          <w:tab w:val="center" w:pos="1482"/>
        </w:tabs>
        <w:spacing w:after="78" w:line="259" w:lineRule="auto"/>
        <w:ind w:left="-15" w:firstLine="0"/>
        <w:jc w:val="left"/>
        <w:rPr>
          <w:rFonts w:ascii="Times New Roman" w:hAnsi="Times New Roman" w:cs="Times New Roman"/>
        </w:rPr>
      </w:pPr>
      <w:r w:rsidRPr="00B205E2">
        <w:rPr>
          <w:rFonts w:ascii="Times New Roman" w:hAnsi="Times New Roman" w:cs="Times New Roman"/>
        </w:rPr>
        <w:t xml:space="preserve"> </w:t>
      </w:r>
      <w:r w:rsidRPr="00B205E2">
        <w:rPr>
          <w:rFonts w:ascii="Times New Roman" w:hAnsi="Times New Roman" w:cs="Times New Roman"/>
        </w:rPr>
        <w:tab/>
        <w:t xml:space="preserve"> </w:t>
      </w:r>
      <w:r w:rsidRPr="00B205E2">
        <w:rPr>
          <w:rFonts w:ascii="Times New Roman" w:hAnsi="Times New Roman" w:cs="Times New Roman"/>
        </w:rPr>
        <w:tab/>
        <w:t xml:space="preserve">2177_right.jpg </w:t>
      </w:r>
    </w:p>
    <w:p w14:paraId="30EA882D" w14:textId="73521410" w:rsidR="00B205E2" w:rsidRPr="00B205E2" w:rsidRDefault="00000000">
      <w:pPr>
        <w:ind w:left="-5" w:right="4979"/>
        <w:rPr>
          <w:rFonts w:ascii="Times New Roman" w:hAnsi="Times New Roman" w:cs="Times New Roman"/>
        </w:rPr>
      </w:pPr>
      <w:r w:rsidRPr="00B205E2">
        <w:rPr>
          <w:rFonts w:ascii="Times New Roman" w:hAnsi="Times New Roman" w:cs="Times New Roman"/>
        </w:rPr>
        <w:t xml:space="preserve"> </w:t>
      </w:r>
      <w:r w:rsidRPr="00B205E2">
        <w:rPr>
          <w:rFonts w:ascii="Times New Roman" w:hAnsi="Times New Roman" w:cs="Times New Roman"/>
        </w:rPr>
        <w:tab/>
      </w:r>
      <w:r w:rsidR="00B205E2">
        <w:rPr>
          <w:rFonts w:ascii="Times New Roman" w:hAnsi="Times New Roman" w:cs="Times New Roman"/>
          <w:lang w:val="vi-VN"/>
        </w:rPr>
        <w:t xml:space="preserve"> </w:t>
      </w:r>
      <w:r w:rsidRPr="00B205E2">
        <w:rPr>
          <w:rFonts w:ascii="Times New Roman" w:hAnsi="Times New Roman" w:cs="Times New Roman"/>
        </w:rPr>
        <w:t xml:space="preserve"> 2178_right.jpg </w:t>
      </w:r>
    </w:p>
    <w:p w14:paraId="2FFBEBD8" w14:textId="2ED89D47" w:rsidR="00C22CF3" w:rsidRPr="00B205E2" w:rsidRDefault="00B205E2">
      <w:pPr>
        <w:ind w:left="-5" w:right="4979"/>
        <w:rPr>
          <w:rFonts w:ascii="Times New Roman" w:hAnsi="Times New Roman" w:cs="Times New Roman"/>
        </w:rPr>
      </w:pPr>
      <w:r w:rsidRPr="00B205E2">
        <w:rPr>
          <w:rFonts w:ascii="Times New Roman" w:hAnsi="Times New Roman" w:cs="Times New Roman"/>
          <w:lang w:val="vi-VN"/>
        </w:rPr>
        <w:t xml:space="preserve">  </w:t>
      </w:r>
      <w:r w:rsidR="00000000" w:rsidRPr="00B205E2">
        <w:rPr>
          <w:rFonts w:ascii="Times New Roman" w:hAnsi="Times New Roman" w:cs="Times New Roman"/>
        </w:rPr>
        <w:tab/>
      </w:r>
      <w:r>
        <w:rPr>
          <w:rFonts w:ascii="Times New Roman" w:hAnsi="Times New Roman" w:cs="Times New Roman"/>
          <w:lang w:val="vi-VN"/>
        </w:rPr>
        <w:t xml:space="preserve"> </w:t>
      </w:r>
      <w:r w:rsidRPr="00B205E2">
        <w:rPr>
          <w:rFonts w:ascii="Times New Roman" w:hAnsi="Times New Roman" w:cs="Times New Roman"/>
          <w:lang w:val="vi-VN"/>
        </w:rPr>
        <w:t xml:space="preserve"> </w:t>
      </w:r>
      <w:r w:rsidR="00000000" w:rsidRPr="00B205E2">
        <w:rPr>
          <w:rFonts w:ascii="Times New Roman" w:hAnsi="Times New Roman" w:cs="Times New Roman"/>
        </w:rPr>
        <w:t xml:space="preserve">2179_left.jpg </w:t>
      </w:r>
    </w:p>
    <w:p w14:paraId="65ECE1A5" w14:textId="4716832F" w:rsidR="00B205E2" w:rsidRPr="00B205E2" w:rsidRDefault="00000000">
      <w:pPr>
        <w:ind w:left="-5" w:right="4979"/>
        <w:rPr>
          <w:rFonts w:ascii="Times New Roman" w:hAnsi="Times New Roman" w:cs="Times New Roman"/>
        </w:rPr>
      </w:pPr>
      <w:r w:rsidRPr="00B205E2">
        <w:rPr>
          <w:rFonts w:ascii="Times New Roman" w:hAnsi="Times New Roman" w:cs="Times New Roman"/>
        </w:rPr>
        <w:t xml:space="preserve"> </w:t>
      </w:r>
      <w:r w:rsidRPr="00B205E2">
        <w:rPr>
          <w:rFonts w:ascii="Times New Roman" w:hAnsi="Times New Roman" w:cs="Times New Roman"/>
        </w:rPr>
        <w:tab/>
      </w:r>
      <w:r w:rsidR="00B205E2">
        <w:rPr>
          <w:rFonts w:ascii="Times New Roman" w:hAnsi="Times New Roman" w:cs="Times New Roman"/>
          <w:lang w:val="vi-VN"/>
        </w:rPr>
        <w:t xml:space="preserve"> </w:t>
      </w:r>
      <w:r w:rsidR="00B205E2" w:rsidRPr="00B205E2">
        <w:rPr>
          <w:rFonts w:ascii="Times New Roman" w:hAnsi="Times New Roman" w:cs="Times New Roman"/>
          <w:lang w:val="vi-VN"/>
        </w:rPr>
        <w:t xml:space="preserve"> </w:t>
      </w:r>
      <w:r w:rsidRPr="00B205E2">
        <w:rPr>
          <w:rFonts w:ascii="Times New Roman" w:hAnsi="Times New Roman" w:cs="Times New Roman"/>
        </w:rPr>
        <w:t xml:space="preserve">2179_right.jpg </w:t>
      </w:r>
    </w:p>
    <w:p w14:paraId="6E938D44" w14:textId="45B38C79" w:rsidR="00C22CF3" w:rsidRPr="00B205E2" w:rsidRDefault="00B205E2">
      <w:pPr>
        <w:ind w:left="-5" w:right="4979"/>
        <w:rPr>
          <w:rFonts w:ascii="Times New Roman" w:hAnsi="Times New Roman" w:cs="Times New Roman"/>
        </w:rPr>
      </w:pPr>
      <w:r w:rsidRPr="00B205E2">
        <w:rPr>
          <w:rFonts w:ascii="Times New Roman" w:hAnsi="Times New Roman" w:cs="Times New Roman"/>
          <w:lang w:val="vi-VN"/>
        </w:rPr>
        <w:t xml:space="preserve"> </w:t>
      </w:r>
      <w:r w:rsidR="00000000" w:rsidRPr="00B205E2">
        <w:rPr>
          <w:rFonts w:ascii="Times New Roman" w:hAnsi="Times New Roman" w:cs="Times New Roman"/>
        </w:rPr>
        <w:tab/>
      </w:r>
      <w:r>
        <w:rPr>
          <w:rFonts w:ascii="Times New Roman" w:hAnsi="Times New Roman" w:cs="Times New Roman"/>
          <w:lang w:val="vi-VN"/>
        </w:rPr>
        <w:t xml:space="preserve"> </w:t>
      </w:r>
      <w:r w:rsidRPr="00B205E2">
        <w:rPr>
          <w:rFonts w:ascii="Times New Roman" w:hAnsi="Times New Roman" w:cs="Times New Roman"/>
          <w:lang w:val="vi-VN"/>
        </w:rPr>
        <w:t xml:space="preserve"> </w:t>
      </w:r>
      <w:r w:rsidR="00000000" w:rsidRPr="00B205E2">
        <w:rPr>
          <w:rFonts w:ascii="Times New Roman" w:hAnsi="Times New Roman" w:cs="Times New Roman"/>
        </w:rPr>
        <w:t xml:space="preserve">2180_left.jpg </w:t>
      </w:r>
    </w:p>
    <w:p w14:paraId="2D9F54B4" w14:textId="1420D51A" w:rsidR="00C22CF3" w:rsidRPr="00B205E2" w:rsidRDefault="00000000">
      <w:pPr>
        <w:ind w:left="-5" w:right="4979"/>
        <w:rPr>
          <w:rFonts w:ascii="Times New Roman" w:hAnsi="Times New Roman" w:cs="Times New Roman"/>
        </w:rPr>
      </w:pPr>
      <w:r w:rsidRPr="00B205E2">
        <w:rPr>
          <w:rFonts w:ascii="Times New Roman" w:hAnsi="Times New Roman" w:cs="Times New Roman"/>
        </w:rPr>
        <w:t xml:space="preserve"> </w:t>
      </w:r>
      <w:r w:rsidRPr="00B205E2">
        <w:rPr>
          <w:rFonts w:ascii="Times New Roman" w:hAnsi="Times New Roman" w:cs="Times New Roman"/>
        </w:rPr>
        <w:tab/>
      </w:r>
      <w:r w:rsidR="00B205E2">
        <w:rPr>
          <w:rFonts w:ascii="Times New Roman" w:hAnsi="Times New Roman" w:cs="Times New Roman"/>
          <w:lang w:val="vi-VN"/>
        </w:rPr>
        <w:t xml:space="preserve"> </w:t>
      </w:r>
      <w:r w:rsidRPr="00B205E2">
        <w:rPr>
          <w:rFonts w:ascii="Times New Roman" w:hAnsi="Times New Roman" w:cs="Times New Roman"/>
        </w:rPr>
        <w:t xml:space="preserve"> </w:t>
      </w:r>
      <w:proofErr w:type="gramStart"/>
      <w:r w:rsidRPr="00B205E2">
        <w:rPr>
          <w:rFonts w:ascii="Times New Roman" w:hAnsi="Times New Roman" w:cs="Times New Roman"/>
        </w:rPr>
        <w:t xml:space="preserve">2180_right.jpg  </w:t>
      </w:r>
      <w:r w:rsidRPr="00B205E2">
        <w:rPr>
          <w:rFonts w:ascii="Times New Roman" w:hAnsi="Times New Roman" w:cs="Times New Roman"/>
        </w:rPr>
        <w:tab/>
      </w:r>
      <w:proofErr w:type="gramEnd"/>
      <w:r w:rsidRPr="00B205E2">
        <w:rPr>
          <w:rFonts w:ascii="Times New Roman" w:hAnsi="Times New Roman" w:cs="Times New Roman"/>
        </w:rPr>
        <w:t xml:space="preserve"> </w:t>
      </w:r>
      <w:r w:rsidRPr="00B205E2">
        <w:rPr>
          <w:rFonts w:ascii="Times New Roman" w:hAnsi="Times New Roman" w:cs="Times New Roman"/>
        </w:rPr>
        <w:tab/>
      </w:r>
      <w:r w:rsidR="00B205E2" w:rsidRPr="00B205E2">
        <w:rPr>
          <w:rFonts w:ascii="Times New Roman" w:hAnsi="Times New Roman" w:cs="Times New Roman"/>
          <w:lang w:val="vi-VN"/>
        </w:rPr>
        <w:t xml:space="preserve">                </w:t>
      </w:r>
      <w:r w:rsidRPr="00B205E2">
        <w:rPr>
          <w:rFonts w:ascii="Times New Roman" w:hAnsi="Times New Roman" w:cs="Times New Roman"/>
        </w:rPr>
        <w:t xml:space="preserve">2181_left.jpg </w:t>
      </w:r>
    </w:p>
    <w:p w14:paraId="4D9B9243" w14:textId="35A343F3" w:rsidR="00B205E2" w:rsidRDefault="00000000">
      <w:pPr>
        <w:ind w:left="-5" w:right="4979"/>
        <w:rPr>
          <w:rFonts w:ascii="Times New Roman" w:hAnsi="Times New Roman" w:cs="Times New Roman"/>
        </w:rPr>
      </w:pPr>
      <w:r w:rsidRPr="00B205E2">
        <w:rPr>
          <w:rFonts w:ascii="Times New Roman" w:hAnsi="Times New Roman" w:cs="Times New Roman"/>
        </w:rPr>
        <w:t xml:space="preserve"> </w:t>
      </w:r>
      <w:r w:rsidRPr="00B205E2">
        <w:rPr>
          <w:rFonts w:ascii="Times New Roman" w:hAnsi="Times New Roman" w:cs="Times New Roman"/>
        </w:rPr>
        <w:tab/>
      </w:r>
      <w:r w:rsidR="00B205E2">
        <w:rPr>
          <w:rFonts w:ascii="Times New Roman" w:hAnsi="Times New Roman" w:cs="Times New Roman"/>
          <w:lang w:val="vi-VN"/>
        </w:rPr>
        <w:t xml:space="preserve"> </w:t>
      </w:r>
      <w:r w:rsidRPr="00B205E2">
        <w:rPr>
          <w:rFonts w:ascii="Times New Roman" w:hAnsi="Times New Roman" w:cs="Times New Roman"/>
        </w:rPr>
        <w:t xml:space="preserve"> 2181_right.jpg  </w:t>
      </w:r>
    </w:p>
    <w:p w14:paraId="54813F8D" w14:textId="6AA7EE41" w:rsidR="00C22CF3" w:rsidRPr="00B205E2" w:rsidRDefault="00B205E2">
      <w:pPr>
        <w:ind w:left="-5" w:right="4979"/>
        <w:rPr>
          <w:rFonts w:ascii="Times New Roman" w:hAnsi="Times New Roman" w:cs="Times New Roman"/>
        </w:rPr>
      </w:pPr>
      <w:r>
        <w:rPr>
          <w:rFonts w:ascii="Times New Roman" w:hAnsi="Times New Roman" w:cs="Times New Roman"/>
          <w:lang w:val="vi-VN"/>
        </w:rPr>
        <w:lastRenderedPageBreak/>
        <w:t xml:space="preserve">              </w:t>
      </w:r>
      <w:r w:rsidR="00000000" w:rsidRPr="00B205E2">
        <w:rPr>
          <w:rFonts w:ascii="Times New Roman" w:hAnsi="Times New Roman" w:cs="Times New Roman"/>
        </w:rPr>
        <w:t xml:space="preserve">2182_left.jpg </w:t>
      </w:r>
    </w:p>
    <w:p w14:paraId="09AB1DC5" w14:textId="476C2AE6" w:rsidR="00B205E2" w:rsidRPr="00B205E2" w:rsidRDefault="00000000">
      <w:pPr>
        <w:ind w:left="-5" w:right="4979"/>
        <w:rPr>
          <w:rFonts w:ascii="Times New Roman" w:hAnsi="Times New Roman" w:cs="Times New Roman"/>
        </w:rPr>
      </w:pPr>
      <w:r w:rsidRPr="00B205E2">
        <w:rPr>
          <w:rFonts w:ascii="Times New Roman" w:hAnsi="Times New Roman" w:cs="Times New Roman"/>
        </w:rPr>
        <w:t xml:space="preserve"> </w:t>
      </w:r>
      <w:r w:rsidRPr="00B205E2">
        <w:rPr>
          <w:rFonts w:ascii="Times New Roman" w:hAnsi="Times New Roman" w:cs="Times New Roman"/>
        </w:rPr>
        <w:tab/>
        <w:t xml:space="preserve">2182_right.jpg </w:t>
      </w:r>
    </w:p>
    <w:p w14:paraId="7D6FECF8" w14:textId="1BB699FD" w:rsidR="00C22CF3" w:rsidRPr="00B205E2" w:rsidRDefault="00B205E2">
      <w:pPr>
        <w:ind w:left="-5" w:right="4979"/>
        <w:rPr>
          <w:rFonts w:ascii="Times New Roman" w:hAnsi="Times New Roman" w:cs="Times New Roman"/>
        </w:rPr>
      </w:pPr>
      <w:r w:rsidRPr="00B205E2">
        <w:rPr>
          <w:rFonts w:ascii="Times New Roman" w:hAnsi="Times New Roman" w:cs="Times New Roman"/>
          <w:lang w:val="vi-VN"/>
        </w:rPr>
        <w:t xml:space="preserve"> </w:t>
      </w:r>
      <w:r w:rsidR="00000000" w:rsidRPr="00B205E2">
        <w:rPr>
          <w:rFonts w:ascii="Times New Roman" w:hAnsi="Times New Roman" w:cs="Times New Roman"/>
        </w:rPr>
        <w:tab/>
        <w:t xml:space="preserve">2957_left.jpg </w:t>
      </w:r>
    </w:p>
    <w:p w14:paraId="49E2E3C0" w14:textId="3C8F3E8E" w:rsidR="00C22CF3" w:rsidRPr="00B205E2" w:rsidRDefault="00000000">
      <w:pPr>
        <w:tabs>
          <w:tab w:val="center" w:pos="420"/>
          <w:tab w:val="center" w:pos="1482"/>
        </w:tabs>
        <w:spacing w:line="259" w:lineRule="auto"/>
        <w:ind w:left="-15" w:firstLine="0"/>
        <w:jc w:val="left"/>
        <w:rPr>
          <w:rFonts w:ascii="Times New Roman" w:hAnsi="Times New Roman" w:cs="Times New Roman"/>
        </w:rPr>
      </w:pPr>
      <w:r w:rsidRPr="00B205E2">
        <w:rPr>
          <w:rFonts w:ascii="Times New Roman" w:hAnsi="Times New Roman" w:cs="Times New Roman"/>
        </w:rPr>
        <w:t xml:space="preserve"> </w:t>
      </w:r>
      <w:r w:rsidRPr="00B205E2">
        <w:rPr>
          <w:rFonts w:ascii="Times New Roman" w:hAnsi="Times New Roman" w:cs="Times New Roman"/>
        </w:rPr>
        <w:tab/>
        <w:t xml:space="preserve"> </w:t>
      </w:r>
      <w:r w:rsidR="00B205E2" w:rsidRPr="00B205E2">
        <w:rPr>
          <w:rFonts w:ascii="Times New Roman" w:hAnsi="Times New Roman" w:cs="Times New Roman"/>
          <w:lang w:val="vi-VN"/>
        </w:rPr>
        <w:t xml:space="preserve">            </w:t>
      </w:r>
      <w:r w:rsidRPr="00B205E2">
        <w:rPr>
          <w:rFonts w:ascii="Times New Roman" w:hAnsi="Times New Roman" w:cs="Times New Roman"/>
        </w:rPr>
        <w:t xml:space="preserve">2957_right.jpg </w:t>
      </w:r>
    </w:p>
    <w:sectPr w:rsidR="00C22CF3" w:rsidRPr="00B205E2">
      <w:pgSz w:w="11906" w:h="16838"/>
      <w:pgMar w:top="1440" w:right="1797"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F4F49"/>
    <w:multiLevelType w:val="hybridMultilevel"/>
    <w:tmpl w:val="B0E25114"/>
    <w:lvl w:ilvl="0" w:tplc="EE6C56B2">
      <w:start w:val="1"/>
      <w:numFmt w:val="decimal"/>
      <w:lvlText w:val="%1."/>
      <w:lvlJc w:val="left"/>
      <w:pPr>
        <w:ind w:left="214"/>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1" w:tplc="3F54E60C">
      <w:start w:val="1"/>
      <w:numFmt w:val="decimal"/>
      <w:lvlText w:val="(%2)"/>
      <w:lvlJc w:val="left"/>
      <w:pPr>
        <w:ind w:left="101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2" w:tplc="E09A043C">
      <w:start w:val="1"/>
      <w:numFmt w:val="lowerRoman"/>
      <w:lvlText w:val="%3"/>
      <w:lvlJc w:val="left"/>
      <w:pPr>
        <w:ind w:left="1397"/>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3" w:tplc="E7229D3C">
      <w:start w:val="1"/>
      <w:numFmt w:val="decimal"/>
      <w:lvlText w:val="%4"/>
      <w:lvlJc w:val="left"/>
      <w:pPr>
        <w:ind w:left="2117"/>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4" w:tplc="6FB04AB8">
      <w:start w:val="1"/>
      <w:numFmt w:val="lowerLetter"/>
      <w:lvlText w:val="%5"/>
      <w:lvlJc w:val="left"/>
      <w:pPr>
        <w:ind w:left="2837"/>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5" w:tplc="CEFE6D80">
      <w:start w:val="1"/>
      <w:numFmt w:val="lowerRoman"/>
      <w:lvlText w:val="%6"/>
      <w:lvlJc w:val="left"/>
      <w:pPr>
        <w:ind w:left="3557"/>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6" w:tplc="2772C7EA">
      <w:start w:val="1"/>
      <w:numFmt w:val="decimal"/>
      <w:lvlText w:val="%7"/>
      <w:lvlJc w:val="left"/>
      <w:pPr>
        <w:ind w:left="4277"/>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7" w:tplc="0CEACF9A">
      <w:start w:val="1"/>
      <w:numFmt w:val="lowerLetter"/>
      <w:lvlText w:val="%8"/>
      <w:lvlJc w:val="left"/>
      <w:pPr>
        <w:ind w:left="4997"/>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8" w:tplc="FECEE324">
      <w:start w:val="1"/>
      <w:numFmt w:val="lowerRoman"/>
      <w:lvlText w:val="%9"/>
      <w:lvlJc w:val="left"/>
      <w:pPr>
        <w:ind w:left="5717"/>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abstractNum>
  <w:num w:numId="1" w16cid:durableId="37265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CF3"/>
    <w:rsid w:val="00B205E2"/>
    <w:rsid w:val="00C22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E4A23"/>
  <w15:docId w15:val="{50421E24-F9FF-4EAA-8FEE-BF9797C9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42" w:lineRule="auto"/>
      <w:ind w:left="10" w:hanging="10"/>
      <w:jc w:val="both"/>
    </w:pPr>
    <w:rPr>
      <w:rFonts w:ascii="DengXian" w:eastAsia="DengXian" w:hAnsi="DengXian" w:cs="DengXi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gaoyingqi</dc:creator>
  <cp:keywords/>
  <cp:lastModifiedBy>Ha Tran</cp:lastModifiedBy>
  <cp:revision>2</cp:revision>
  <dcterms:created xsi:type="dcterms:W3CDTF">2022-10-21T03:57:00Z</dcterms:created>
  <dcterms:modified xsi:type="dcterms:W3CDTF">2022-10-21T03:57:00Z</dcterms:modified>
</cp:coreProperties>
</file>