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1"/>
        <w:tblpPr w:leftFromText="180" w:rightFromText="180" w:vertAnchor="page" w:horzAnchor="page" w:tblpX="1511" w:tblpY="1451"/>
        <w:tblOverlap w:val="never"/>
        <w:tblW w:w="4870" w:type="pct"/>
        <w:tblLook w:val="04A0" w:firstRow="1" w:lastRow="0" w:firstColumn="1" w:lastColumn="0" w:noHBand="0" w:noVBand="1"/>
      </w:tblPr>
      <w:tblGrid>
        <w:gridCol w:w="1672"/>
        <w:gridCol w:w="2474"/>
        <w:gridCol w:w="3263"/>
        <w:gridCol w:w="1747"/>
      </w:tblGrid>
      <w:tr w:rsidR="00AC394B" w14:paraId="24A6C2BA" w14:textId="77777777">
        <w:tc>
          <w:tcPr>
            <w:tcW w:w="5000" w:type="pct"/>
            <w:gridSpan w:val="4"/>
            <w:tcBorders>
              <w:top w:val="nil"/>
              <w:left w:val="nil"/>
              <w:bottom w:val="nil"/>
              <w:right w:val="nil"/>
            </w:tcBorders>
          </w:tcPr>
          <w:p w14:paraId="4A1BB976" w14:textId="77777777" w:rsidR="00AC394B" w:rsidRDefault="00AC394B">
            <w:pPr>
              <w:spacing w:line="360" w:lineRule="auto"/>
              <w:jc w:val="center"/>
              <w:rPr>
                <w:sz w:val="28"/>
                <w:szCs w:val="22"/>
              </w:rPr>
            </w:pPr>
          </w:p>
        </w:tc>
      </w:tr>
      <w:tr w:rsidR="00AC394B" w14:paraId="2646D7AA" w14:textId="77777777">
        <w:tc>
          <w:tcPr>
            <w:tcW w:w="5000" w:type="pct"/>
            <w:gridSpan w:val="4"/>
            <w:tcBorders>
              <w:top w:val="nil"/>
              <w:left w:val="nil"/>
              <w:bottom w:val="nil"/>
              <w:right w:val="nil"/>
            </w:tcBorders>
          </w:tcPr>
          <w:p w14:paraId="2C8931C3" w14:textId="77777777" w:rsidR="00AC394B" w:rsidRDefault="00000000">
            <w:pPr>
              <w:spacing w:line="360" w:lineRule="auto"/>
              <w:jc w:val="center"/>
              <w:rPr>
                <w:sz w:val="24"/>
              </w:rPr>
            </w:pPr>
            <w:r>
              <w:rPr>
                <w:rFonts w:eastAsia="隶书"/>
                <w:sz w:val="52"/>
                <w:szCs w:val="52"/>
              </w:rPr>
              <w:t>仲恺农业工程学院</w:t>
            </w:r>
          </w:p>
        </w:tc>
      </w:tr>
      <w:tr w:rsidR="00AC394B" w14:paraId="68016030" w14:textId="77777777">
        <w:tc>
          <w:tcPr>
            <w:tcW w:w="5000" w:type="pct"/>
            <w:gridSpan w:val="4"/>
            <w:tcBorders>
              <w:top w:val="nil"/>
              <w:left w:val="nil"/>
              <w:bottom w:val="nil"/>
              <w:right w:val="nil"/>
            </w:tcBorders>
          </w:tcPr>
          <w:p w14:paraId="06CC55B9" w14:textId="77777777" w:rsidR="00AC394B" w:rsidRDefault="00000000">
            <w:pPr>
              <w:spacing w:line="720" w:lineRule="auto"/>
              <w:jc w:val="center"/>
              <w:rPr>
                <w:sz w:val="24"/>
              </w:rPr>
            </w:pPr>
            <w:r>
              <w:rPr>
                <w:rFonts w:eastAsia="隶书"/>
                <w:sz w:val="110"/>
              </w:rPr>
              <w:t>毕</w:t>
            </w:r>
            <w:r>
              <w:rPr>
                <w:rFonts w:eastAsia="隶书"/>
                <w:sz w:val="110"/>
                <w:szCs w:val="110"/>
              </w:rPr>
              <w:t xml:space="preserve"> </w:t>
            </w:r>
            <w:r>
              <w:rPr>
                <w:rFonts w:eastAsia="隶书"/>
                <w:sz w:val="110"/>
              </w:rPr>
              <w:t>业</w:t>
            </w:r>
            <w:r>
              <w:rPr>
                <w:rFonts w:eastAsia="隶书" w:hint="eastAsia"/>
                <w:sz w:val="110"/>
              </w:rPr>
              <w:t xml:space="preserve"> </w:t>
            </w:r>
            <w:r>
              <w:rPr>
                <w:rFonts w:eastAsia="隶书" w:hint="eastAsia"/>
                <w:sz w:val="110"/>
              </w:rPr>
              <w:t>设</w:t>
            </w:r>
            <w:r>
              <w:rPr>
                <w:rFonts w:eastAsia="隶书" w:hint="eastAsia"/>
                <w:sz w:val="110"/>
              </w:rPr>
              <w:t xml:space="preserve"> </w:t>
            </w:r>
            <w:r>
              <w:rPr>
                <w:rFonts w:eastAsia="隶书" w:hint="eastAsia"/>
                <w:sz w:val="110"/>
              </w:rPr>
              <w:t>计</w:t>
            </w:r>
          </w:p>
        </w:tc>
      </w:tr>
      <w:tr w:rsidR="00AC394B" w14:paraId="6A35EFB5" w14:textId="77777777">
        <w:trPr>
          <w:trHeight w:val="553"/>
        </w:trPr>
        <w:tc>
          <w:tcPr>
            <w:tcW w:w="5000" w:type="pct"/>
            <w:gridSpan w:val="4"/>
            <w:tcBorders>
              <w:top w:val="nil"/>
              <w:left w:val="nil"/>
              <w:bottom w:val="nil"/>
              <w:right w:val="nil"/>
            </w:tcBorders>
          </w:tcPr>
          <w:p w14:paraId="17D4044E" w14:textId="77777777" w:rsidR="00AC394B" w:rsidRDefault="00AC394B">
            <w:pPr>
              <w:rPr>
                <w:sz w:val="22"/>
                <w:szCs w:val="2"/>
              </w:rPr>
            </w:pPr>
          </w:p>
          <w:p w14:paraId="3BB5E945" w14:textId="77777777" w:rsidR="00AC394B" w:rsidRDefault="00AC394B">
            <w:pPr>
              <w:rPr>
                <w:sz w:val="22"/>
                <w:szCs w:val="2"/>
              </w:rPr>
            </w:pPr>
          </w:p>
          <w:p w14:paraId="4CC2DA1A" w14:textId="77777777" w:rsidR="00AC394B" w:rsidRDefault="00AC394B">
            <w:pPr>
              <w:rPr>
                <w:sz w:val="22"/>
                <w:szCs w:val="2"/>
              </w:rPr>
            </w:pPr>
          </w:p>
        </w:tc>
      </w:tr>
      <w:tr w:rsidR="00AC394B" w14:paraId="7402347C" w14:textId="77777777">
        <w:tc>
          <w:tcPr>
            <w:tcW w:w="5000" w:type="pct"/>
            <w:gridSpan w:val="4"/>
            <w:tcBorders>
              <w:top w:val="nil"/>
              <w:left w:val="nil"/>
              <w:bottom w:val="nil"/>
              <w:right w:val="nil"/>
            </w:tcBorders>
            <w:vAlign w:val="center"/>
          </w:tcPr>
          <w:p w14:paraId="3239F1E9" w14:textId="77777777" w:rsidR="00AC394B" w:rsidRDefault="00000000">
            <w:pPr>
              <w:spacing w:line="360" w:lineRule="auto"/>
              <w:jc w:val="center"/>
              <w:rPr>
                <w:sz w:val="24"/>
              </w:rPr>
            </w:pPr>
            <w:r>
              <w:rPr>
                <w:rFonts w:eastAsia="隶书" w:hint="eastAsia"/>
                <w:sz w:val="44"/>
                <w:szCs w:val="44"/>
              </w:rPr>
              <w:t>基于单片机和步进电机的智能时钟系统研制</w:t>
            </w:r>
          </w:p>
        </w:tc>
      </w:tr>
      <w:tr w:rsidR="00AC394B" w14:paraId="24E0FFA0" w14:textId="77777777">
        <w:tc>
          <w:tcPr>
            <w:tcW w:w="5000" w:type="pct"/>
            <w:gridSpan w:val="4"/>
            <w:tcBorders>
              <w:top w:val="nil"/>
              <w:left w:val="nil"/>
              <w:bottom w:val="nil"/>
              <w:right w:val="nil"/>
            </w:tcBorders>
          </w:tcPr>
          <w:p w14:paraId="13A465C5" w14:textId="77777777" w:rsidR="00AC394B" w:rsidRDefault="00000000">
            <w:pPr>
              <w:spacing w:line="360" w:lineRule="auto"/>
              <w:ind w:firstLine="1361"/>
              <w:jc w:val="center"/>
              <w:rPr>
                <w:sz w:val="24"/>
              </w:rPr>
            </w:pPr>
            <w:r>
              <w:rPr>
                <w:rFonts w:eastAsia="隶书"/>
                <w:sz w:val="32"/>
                <w:szCs w:val="32"/>
              </w:rPr>
              <w:t xml:space="preserve"> </w:t>
            </w:r>
          </w:p>
        </w:tc>
      </w:tr>
      <w:tr w:rsidR="00AC394B" w14:paraId="3BA28F06" w14:textId="77777777">
        <w:trPr>
          <w:trHeight w:val="861"/>
        </w:trPr>
        <w:tc>
          <w:tcPr>
            <w:tcW w:w="5000" w:type="pct"/>
            <w:gridSpan w:val="4"/>
            <w:tcBorders>
              <w:top w:val="nil"/>
              <w:left w:val="nil"/>
              <w:bottom w:val="nil"/>
              <w:right w:val="nil"/>
            </w:tcBorders>
          </w:tcPr>
          <w:p w14:paraId="66BB546C" w14:textId="77777777" w:rsidR="00AC394B" w:rsidRDefault="00AC394B">
            <w:pPr>
              <w:spacing w:line="360" w:lineRule="auto"/>
              <w:rPr>
                <w:sz w:val="24"/>
              </w:rPr>
            </w:pPr>
          </w:p>
        </w:tc>
      </w:tr>
      <w:tr w:rsidR="00AC394B" w14:paraId="7EF9FA3D" w14:textId="77777777">
        <w:trPr>
          <w:trHeight w:val="23"/>
        </w:trPr>
        <w:tc>
          <w:tcPr>
            <w:tcW w:w="5000" w:type="pct"/>
            <w:gridSpan w:val="4"/>
            <w:tcBorders>
              <w:top w:val="nil"/>
              <w:left w:val="nil"/>
              <w:bottom w:val="nil"/>
              <w:right w:val="nil"/>
            </w:tcBorders>
          </w:tcPr>
          <w:p w14:paraId="6655A036" w14:textId="77777777" w:rsidR="00AC394B" w:rsidRDefault="00AC394B">
            <w:pPr>
              <w:spacing w:line="360" w:lineRule="auto"/>
              <w:rPr>
                <w:sz w:val="24"/>
              </w:rPr>
            </w:pPr>
          </w:p>
          <w:p w14:paraId="7DF018F2" w14:textId="77777777" w:rsidR="00AC394B" w:rsidRDefault="00AC394B">
            <w:pPr>
              <w:spacing w:line="360" w:lineRule="auto"/>
              <w:rPr>
                <w:sz w:val="24"/>
              </w:rPr>
            </w:pPr>
          </w:p>
        </w:tc>
      </w:tr>
      <w:tr w:rsidR="00AC394B" w14:paraId="78E5F20F" w14:textId="77777777">
        <w:trPr>
          <w:trHeight w:val="23"/>
        </w:trPr>
        <w:tc>
          <w:tcPr>
            <w:tcW w:w="913" w:type="pct"/>
            <w:tcBorders>
              <w:top w:val="nil"/>
              <w:left w:val="nil"/>
              <w:bottom w:val="nil"/>
              <w:right w:val="nil"/>
            </w:tcBorders>
          </w:tcPr>
          <w:p w14:paraId="5701FFF4" w14:textId="77777777" w:rsidR="00AC394B" w:rsidRDefault="00AC394B">
            <w:pPr>
              <w:spacing w:line="360" w:lineRule="auto"/>
              <w:rPr>
                <w:sz w:val="24"/>
              </w:rPr>
            </w:pPr>
          </w:p>
        </w:tc>
        <w:tc>
          <w:tcPr>
            <w:tcW w:w="1351" w:type="pct"/>
            <w:tcBorders>
              <w:top w:val="nil"/>
              <w:left w:val="nil"/>
              <w:bottom w:val="nil"/>
              <w:right w:val="nil"/>
            </w:tcBorders>
            <w:shd w:val="clear" w:color="auto" w:fill="auto"/>
          </w:tcPr>
          <w:p w14:paraId="02C50EFB" w14:textId="77777777" w:rsidR="00AC394B" w:rsidRDefault="00000000">
            <w:pPr>
              <w:spacing w:line="360" w:lineRule="auto"/>
              <w:jc w:val="center"/>
              <w:rPr>
                <w:rFonts w:eastAsia="隶书"/>
                <w:sz w:val="36"/>
              </w:rPr>
            </w:pPr>
            <w:r>
              <w:rPr>
                <w:rFonts w:eastAsia="隶书"/>
                <w:sz w:val="36"/>
              </w:rPr>
              <w:t>姓</w:t>
            </w:r>
            <w:r>
              <w:rPr>
                <w:rFonts w:eastAsia="隶书"/>
                <w:sz w:val="36"/>
              </w:rPr>
              <w:t xml:space="preserve">    </w:t>
            </w:r>
            <w:r>
              <w:rPr>
                <w:rFonts w:eastAsia="隶书"/>
                <w:sz w:val="36"/>
              </w:rPr>
              <w:t>名</w:t>
            </w:r>
          </w:p>
        </w:tc>
        <w:tc>
          <w:tcPr>
            <w:tcW w:w="1782" w:type="pct"/>
            <w:tcBorders>
              <w:top w:val="nil"/>
              <w:left w:val="nil"/>
              <w:bottom w:val="nil"/>
              <w:right w:val="nil"/>
            </w:tcBorders>
            <w:shd w:val="clear" w:color="auto" w:fill="auto"/>
          </w:tcPr>
          <w:p w14:paraId="5CDC76C4" w14:textId="77777777" w:rsidR="00AC394B" w:rsidRDefault="00000000">
            <w:pPr>
              <w:spacing w:line="360" w:lineRule="auto"/>
              <w:jc w:val="left"/>
              <w:rPr>
                <w:rFonts w:eastAsia="隶书"/>
                <w:sz w:val="36"/>
              </w:rPr>
            </w:pPr>
            <w:r>
              <w:rPr>
                <w:rFonts w:hint="eastAsia"/>
                <w:sz w:val="30"/>
              </w:rPr>
              <w:t>呙凯锋</w:t>
            </w:r>
          </w:p>
        </w:tc>
        <w:tc>
          <w:tcPr>
            <w:tcW w:w="952" w:type="pct"/>
            <w:tcBorders>
              <w:top w:val="nil"/>
              <w:left w:val="nil"/>
              <w:bottom w:val="nil"/>
              <w:right w:val="nil"/>
            </w:tcBorders>
          </w:tcPr>
          <w:p w14:paraId="10C53744" w14:textId="77777777" w:rsidR="00AC394B" w:rsidRDefault="00AC394B">
            <w:pPr>
              <w:spacing w:line="360" w:lineRule="auto"/>
              <w:rPr>
                <w:sz w:val="24"/>
              </w:rPr>
            </w:pPr>
          </w:p>
        </w:tc>
      </w:tr>
      <w:tr w:rsidR="00AC394B" w14:paraId="449D9729" w14:textId="77777777">
        <w:trPr>
          <w:trHeight w:val="23"/>
        </w:trPr>
        <w:tc>
          <w:tcPr>
            <w:tcW w:w="913" w:type="pct"/>
            <w:tcBorders>
              <w:top w:val="nil"/>
              <w:left w:val="nil"/>
              <w:bottom w:val="nil"/>
              <w:right w:val="nil"/>
            </w:tcBorders>
          </w:tcPr>
          <w:p w14:paraId="288418CB" w14:textId="77777777" w:rsidR="00AC394B" w:rsidRDefault="00AC394B">
            <w:pPr>
              <w:spacing w:line="360" w:lineRule="auto"/>
              <w:rPr>
                <w:sz w:val="24"/>
              </w:rPr>
            </w:pPr>
          </w:p>
        </w:tc>
        <w:tc>
          <w:tcPr>
            <w:tcW w:w="1351" w:type="pct"/>
            <w:tcBorders>
              <w:top w:val="nil"/>
              <w:left w:val="nil"/>
              <w:bottom w:val="nil"/>
              <w:right w:val="nil"/>
            </w:tcBorders>
            <w:shd w:val="clear" w:color="auto" w:fill="auto"/>
          </w:tcPr>
          <w:p w14:paraId="6EB7FA96" w14:textId="77777777" w:rsidR="00AC394B" w:rsidRDefault="00000000">
            <w:pPr>
              <w:spacing w:line="360" w:lineRule="auto"/>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1782" w:type="pct"/>
            <w:tcBorders>
              <w:top w:val="nil"/>
              <w:left w:val="nil"/>
              <w:bottom w:val="nil"/>
              <w:right w:val="nil"/>
            </w:tcBorders>
            <w:shd w:val="clear" w:color="auto" w:fill="auto"/>
          </w:tcPr>
          <w:p w14:paraId="23153A57" w14:textId="77777777" w:rsidR="00AC394B" w:rsidRDefault="00000000">
            <w:pPr>
              <w:spacing w:line="360" w:lineRule="auto"/>
              <w:jc w:val="left"/>
              <w:rPr>
                <w:rFonts w:eastAsia="隶书"/>
                <w:sz w:val="36"/>
              </w:rPr>
            </w:pPr>
            <w:r>
              <w:rPr>
                <w:rFonts w:hint="eastAsia"/>
                <w:sz w:val="30"/>
              </w:rPr>
              <w:t>自动化</w:t>
            </w:r>
            <w:r>
              <w:rPr>
                <w:sz w:val="30"/>
              </w:rPr>
              <w:t>学院</w:t>
            </w:r>
          </w:p>
        </w:tc>
        <w:tc>
          <w:tcPr>
            <w:tcW w:w="952" w:type="pct"/>
            <w:tcBorders>
              <w:top w:val="nil"/>
              <w:left w:val="nil"/>
              <w:bottom w:val="nil"/>
              <w:right w:val="nil"/>
            </w:tcBorders>
          </w:tcPr>
          <w:p w14:paraId="006BDA2D" w14:textId="77777777" w:rsidR="00AC394B" w:rsidRDefault="00AC394B">
            <w:pPr>
              <w:spacing w:line="360" w:lineRule="auto"/>
              <w:rPr>
                <w:sz w:val="24"/>
              </w:rPr>
            </w:pPr>
          </w:p>
        </w:tc>
      </w:tr>
      <w:tr w:rsidR="00AC394B" w14:paraId="2F65C112" w14:textId="77777777">
        <w:trPr>
          <w:trHeight w:val="23"/>
        </w:trPr>
        <w:tc>
          <w:tcPr>
            <w:tcW w:w="913" w:type="pct"/>
            <w:tcBorders>
              <w:top w:val="nil"/>
              <w:left w:val="nil"/>
              <w:bottom w:val="nil"/>
              <w:right w:val="nil"/>
            </w:tcBorders>
          </w:tcPr>
          <w:p w14:paraId="6CBCDD2E" w14:textId="77777777" w:rsidR="00AC394B" w:rsidRDefault="00AC394B">
            <w:pPr>
              <w:spacing w:line="360" w:lineRule="auto"/>
              <w:rPr>
                <w:sz w:val="24"/>
              </w:rPr>
            </w:pPr>
          </w:p>
        </w:tc>
        <w:tc>
          <w:tcPr>
            <w:tcW w:w="1351" w:type="pct"/>
            <w:tcBorders>
              <w:top w:val="nil"/>
              <w:left w:val="nil"/>
              <w:bottom w:val="nil"/>
              <w:right w:val="nil"/>
            </w:tcBorders>
            <w:shd w:val="clear" w:color="auto" w:fill="auto"/>
          </w:tcPr>
          <w:p w14:paraId="247E187C" w14:textId="77777777" w:rsidR="00AC394B" w:rsidRDefault="00000000">
            <w:pPr>
              <w:spacing w:line="360" w:lineRule="auto"/>
              <w:jc w:val="center"/>
              <w:rPr>
                <w:rFonts w:eastAsia="隶书"/>
                <w:sz w:val="36"/>
              </w:rPr>
            </w:pPr>
            <w:r>
              <w:rPr>
                <w:rFonts w:eastAsia="隶书"/>
                <w:sz w:val="36"/>
              </w:rPr>
              <w:t>专业班级</w:t>
            </w:r>
          </w:p>
        </w:tc>
        <w:tc>
          <w:tcPr>
            <w:tcW w:w="1782" w:type="pct"/>
            <w:tcBorders>
              <w:top w:val="nil"/>
              <w:left w:val="nil"/>
              <w:bottom w:val="nil"/>
              <w:right w:val="nil"/>
            </w:tcBorders>
            <w:shd w:val="clear" w:color="auto" w:fill="auto"/>
          </w:tcPr>
          <w:p w14:paraId="147E20BF" w14:textId="77777777" w:rsidR="00AC394B" w:rsidRDefault="00000000">
            <w:pPr>
              <w:spacing w:line="360" w:lineRule="auto"/>
              <w:jc w:val="left"/>
              <w:rPr>
                <w:rFonts w:eastAsia="隶书"/>
                <w:sz w:val="36"/>
              </w:rPr>
            </w:pPr>
            <w:r>
              <w:rPr>
                <w:rFonts w:hint="eastAsia"/>
                <w:sz w:val="30"/>
              </w:rPr>
              <w:t>自动化</w:t>
            </w:r>
            <w:r>
              <w:rPr>
                <w:sz w:val="30"/>
              </w:rPr>
              <w:t>2</w:t>
            </w:r>
            <w:r>
              <w:rPr>
                <w:rFonts w:hint="eastAsia"/>
                <w:sz w:val="30"/>
              </w:rPr>
              <w:t>14</w:t>
            </w:r>
            <w:r>
              <w:rPr>
                <w:sz w:val="30"/>
              </w:rPr>
              <w:t>班</w:t>
            </w:r>
          </w:p>
        </w:tc>
        <w:tc>
          <w:tcPr>
            <w:tcW w:w="952" w:type="pct"/>
            <w:tcBorders>
              <w:top w:val="nil"/>
              <w:left w:val="nil"/>
              <w:bottom w:val="nil"/>
              <w:right w:val="nil"/>
            </w:tcBorders>
          </w:tcPr>
          <w:p w14:paraId="45BAEEBE" w14:textId="77777777" w:rsidR="00AC394B" w:rsidRDefault="00AC394B">
            <w:pPr>
              <w:spacing w:line="360" w:lineRule="auto"/>
              <w:rPr>
                <w:sz w:val="24"/>
              </w:rPr>
            </w:pPr>
          </w:p>
        </w:tc>
      </w:tr>
      <w:tr w:rsidR="00AC394B" w14:paraId="260A713A" w14:textId="77777777">
        <w:trPr>
          <w:trHeight w:val="23"/>
        </w:trPr>
        <w:tc>
          <w:tcPr>
            <w:tcW w:w="913" w:type="pct"/>
            <w:tcBorders>
              <w:top w:val="nil"/>
              <w:left w:val="nil"/>
              <w:bottom w:val="nil"/>
              <w:right w:val="nil"/>
            </w:tcBorders>
          </w:tcPr>
          <w:p w14:paraId="6DACA568" w14:textId="77777777" w:rsidR="00AC394B" w:rsidRDefault="00AC394B">
            <w:pPr>
              <w:spacing w:line="360" w:lineRule="auto"/>
              <w:rPr>
                <w:sz w:val="24"/>
              </w:rPr>
            </w:pPr>
          </w:p>
        </w:tc>
        <w:tc>
          <w:tcPr>
            <w:tcW w:w="1351" w:type="pct"/>
            <w:tcBorders>
              <w:top w:val="nil"/>
              <w:left w:val="nil"/>
              <w:bottom w:val="nil"/>
              <w:right w:val="nil"/>
            </w:tcBorders>
            <w:shd w:val="clear" w:color="auto" w:fill="auto"/>
          </w:tcPr>
          <w:p w14:paraId="135266C4" w14:textId="77777777" w:rsidR="00AC394B" w:rsidRDefault="00000000">
            <w:pPr>
              <w:spacing w:line="360" w:lineRule="auto"/>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1782" w:type="pct"/>
            <w:tcBorders>
              <w:top w:val="nil"/>
              <w:left w:val="nil"/>
              <w:bottom w:val="nil"/>
              <w:right w:val="nil"/>
            </w:tcBorders>
            <w:shd w:val="clear" w:color="auto" w:fill="auto"/>
          </w:tcPr>
          <w:p w14:paraId="5B3D3AE7" w14:textId="77777777" w:rsidR="00AC394B" w:rsidRDefault="00000000">
            <w:pPr>
              <w:spacing w:line="360" w:lineRule="auto"/>
              <w:jc w:val="left"/>
              <w:rPr>
                <w:rFonts w:eastAsia="隶书"/>
                <w:sz w:val="36"/>
              </w:rPr>
            </w:pPr>
            <w:r>
              <w:rPr>
                <w:sz w:val="30"/>
              </w:rPr>
              <w:t>20212</w:t>
            </w:r>
            <w:r>
              <w:rPr>
                <w:rFonts w:hint="eastAsia"/>
                <w:sz w:val="30"/>
              </w:rPr>
              <w:t>1724408</w:t>
            </w:r>
          </w:p>
        </w:tc>
        <w:tc>
          <w:tcPr>
            <w:tcW w:w="952" w:type="pct"/>
            <w:tcBorders>
              <w:top w:val="nil"/>
              <w:left w:val="nil"/>
              <w:bottom w:val="nil"/>
              <w:right w:val="nil"/>
            </w:tcBorders>
          </w:tcPr>
          <w:p w14:paraId="5709979E" w14:textId="77777777" w:rsidR="00AC394B" w:rsidRDefault="00AC394B">
            <w:pPr>
              <w:spacing w:line="360" w:lineRule="auto"/>
              <w:rPr>
                <w:sz w:val="18"/>
                <w:szCs w:val="15"/>
              </w:rPr>
            </w:pPr>
          </w:p>
        </w:tc>
      </w:tr>
      <w:tr w:rsidR="00AC394B" w14:paraId="28202F2C" w14:textId="77777777">
        <w:trPr>
          <w:trHeight w:val="23"/>
        </w:trPr>
        <w:tc>
          <w:tcPr>
            <w:tcW w:w="913" w:type="pct"/>
            <w:tcBorders>
              <w:top w:val="nil"/>
              <w:left w:val="nil"/>
              <w:bottom w:val="nil"/>
              <w:right w:val="nil"/>
            </w:tcBorders>
          </w:tcPr>
          <w:p w14:paraId="79A675F7" w14:textId="77777777" w:rsidR="00AC394B" w:rsidRDefault="00AC394B">
            <w:pPr>
              <w:spacing w:line="360" w:lineRule="auto"/>
              <w:rPr>
                <w:sz w:val="24"/>
              </w:rPr>
            </w:pPr>
          </w:p>
        </w:tc>
        <w:tc>
          <w:tcPr>
            <w:tcW w:w="1351" w:type="pct"/>
            <w:tcBorders>
              <w:top w:val="nil"/>
              <w:left w:val="nil"/>
              <w:bottom w:val="nil"/>
              <w:right w:val="nil"/>
            </w:tcBorders>
            <w:shd w:val="clear" w:color="auto" w:fill="auto"/>
          </w:tcPr>
          <w:p w14:paraId="020871E8" w14:textId="77777777" w:rsidR="00AC394B" w:rsidRDefault="00000000">
            <w:pPr>
              <w:spacing w:line="360" w:lineRule="auto"/>
              <w:jc w:val="center"/>
              <w:rPr>
                <w:rFonts w:eastAsia="隶书"/>
                <w:sz w:val="36"/>
              </w:rPr>
            </w:pPr>
            <w:r>
              <w:rPr>
                <w:rFonts w:eastAsia="隶书"/>
                <w:sz w:val="36"/>
              </w:rPr>
              <w:t>指导教师</w:t>
            </w:r>
          </w:p>
        </w:tc>
        <w:tc>
          <w:tcPr>
            <w:tcW w:w="2735" w:type="pct"/>
            <w:gridSpan w:val="2"/>
            <w:tcBorders>
              <w:top w:val="nil"/>
              <w:left w:val="nil"/>
              <w:bottom w:val="nil"/>
              <w:right w:val="nil"/>
            </w:tcBorders>
            <w:shd w:val="clear" w:color="auto" w:fill="auto"/>
          </w:tcPr>
          <w:p w14:paraId="1906776C" w14:textId="77777777" w:rsidR="00AC394B" w:rsidRDefault="00000000">
            <w:pPr>
              <w:spacing w:line="360" w:lineRule="auto"/>
              <w:rPr>
                <w:sz w:val="18"/>
                <w:szCs w:val="15"/>
              </w:rPr>
            </w:pPr>
            <w:r>
              <w:rPr>
                <w:rFonts w:hint="eastAsia"/>
                <w:sz w:val="30"/>
              </w:rPr>
              <w:t>黄伟锋</w:t>
            </w:r>
            <w:r>
              <w:rPr>
                <w:sz w:val="30"/>
              </w:rPr>
              <w:t>；</w:t>
            </w:r>
            <w:r>
              <w:rPr>
                <w:rFonts w:hint="eastAsia"/>
                <w:sz w:val="30"/>
              </w:rPr>
              <w:t>胡海滨</w:t>
            </w:r>
            <w:r>
              <w:rPr>
                <w:sz w:val="30"/>
              </w:rPr>
              <w:t>（校外）</w:t>
            </w:r>
          </w:p>
        </w:tc>
      </w:tr>
      <w:tr w:rsidR="00AC394B" w14:paraId="6D2BDD61" w14:textId="77777777">
        <w:trPr>
          <w:trHeight w:val="23"/>
        </w:trPr>
        <w:tc>
          <w:tcPr>
            <w:tcW w:w="913" w:type="pct"/>
            <w:tcBorders>
              <w:top w:val="nil"/>
              <w:left w:val="nil"/>
              <w:bottom w:val="nil"/>
              <w:right w:val="nil"/>
            </w:tcBorders>
          </w:tcPr>
          <w:p w14:paraId="75BE79A8" w14:textId="77777777" w:rsidR="00AC394B" w:rsidRDefault="00AC394B">
            <w:pPr>
              <w:spacing w:line="360" w:lineRule="auto"/>
              <w:rPr>
                <w:sz w:val="24"/>
              </w:rPr>
            </w:pPr>
          </w:p>
        </w:tc>
        <w:tc>
          <w:tcPr>
            <w:tcW w:w="1351" w:type="pct"/>
            <w:tcBorders>
              <w:top w:val="nil"/>
              <w:left w:val="nil"/>
              <w:bottom w:val="nil"/>
              <w:right w:val="nil"/>
            </w:tcBorders>
            <w:shd w:val="clear" w:color="auto" w:fill="auto"/>
          </w:tcPr>
          <w:p w14:paraId="274E1798" w14:textId="77777777" w:rsidR="00AC394B" w:rsidRDefault="00000000">
            <w:pPr>
              <w:spacing w:line="360" w:lineRule="auto"/>
              <w:jc w:val="center"/>
              <w:rPr>
                <w:rFonts w:eastAsia="隶书"/>
                <w:sz w:val="36"/>
              </w:rPr>
            </w:pPr>
            <w:r>
              <w:rPr>
                <w:rFonts w:eastAsia="隶书"/>
                <w:sz w:val="36"/>
              </w:rPr>
              <w:t>职称</w:t>
            </w:r>
            <w:r>
              <w:rPr>
                <w:sz w:val="36"/>
              </w:rPr>
              <w:t>/</w:t>
            </w:r>
            <w:r>
              <w:rPr>
                <w:rFonts w:eastAsia="隶书"/>
                <w:sz w:val="36"/>
              </w:rPr>
              <w:t>职务</w:t>
            </w:r>
          </w:p>
        </w:tc>
        <w:tc>
          <w:tcPr>
            <w:tcW w:w="2735" w:type="pct"/>
            <w:gridSpan w:val="2"/>
            <w:tcBorders>
              <w:top w:val="nil"/>
              <w:left w:val="nil"/>
              <w:bottom w:val="nil"/>
              <w:right w:val="nil"/>
            </w:tcBorders>
            <w:shd w:val="clear" w:color="auto" w:fill="auto"/>
          </w:tcPr>
          <w:p w14:paraId="79EBFBE8" w14:textId="011AAF72" w:rsidR="00AC394B" w:rsidRDefault="009C0BB4">
            <w:pPr>
              <w:spacing w:line="360" w:lineRule="auto"/>
              <w:rPr>
                <w:sz w:val="18"/>
                <w:szCs w:val="15"/>
              </w:rPr>
            </w:pPr>
            <w:r>
              <w:rPr>
                <w:rFonts w:hint="eastAsia"/>
                <w:sz w:val="30"/>
              </w:rPr>
              <w:t>副</w:t>
            </w:r>
            <w:r w:rsidR="00000000">
              <w:rPr>
                <w:sz w:val="30"/>
              </w:rPr>
              <w:t>教授；</w:t>
            </w:r>
            <w:r w:rsidR="00000000">
              <w:rPr>
                <w:rFonts w:hint="eastAsia"/>
                <w:sz w:val="30"/>
              </w:rPr>
              <w:t>工程师</w:t>
            </w:r>
          </w:p>
        </w:tc>
      </w:tr>
      <w:tr w:rsidR="00AC394B" w14:paraId="4598BC9A" w14:textId="77777777">
        <w:trPr>
          <w:trHeight w:val="23"/>
        </w:trPr>
        <w:tc>
          <w:tcPr>
            <w:tcW w:w="913" w:type="pct"/>
            <w:tcBorders>
              <w:top w:val="nil"/>
              <w:left w:val="nil"/>
              <w:bottom w:val="nil"/>
              <w:right w:val="nil"/>
            </w:tcBorders>
          </w:tcPr>
          <w:p w14:paraId="46D8B3DF" w14:textId="77777777" w:rsidR="00AC394B" w:rsidRDefault="00AC394B">
            <w:pPr>
              <w:spacing w:line="360" w:lineRule="auto"/>
              <w:rPr>
                <w:sz w:val="24"/>
              </w:rPr>
            </w:pPr>
          </w:p>
        </w:tc>
        <w:tc>
          <w:tcPr>
            <w:tcW w:w="1351" w:type="pct"/>
            <w:tcBorders>
              <w:top w:val="nil"/>
              <w:left w:val="nil"/>
              <w:bottom w:val="nil"/>
              <w:right w:val="nil"/>
            </w:tcBorders>
            <w:shd w:val="clear" w:color="auto" w:fill="auto"/>
          </w:tcPr>
          <w:p w14:paraId="02793F91" w14:textId="77777777" w:rsidR="00AC394B" w:rsidRDefault="00000000">
            <w:pPr>
              <w:spacing w:line="360" w:lineRule="auto"/>
              <w:jc w:val="center"/>
              <w:rPr>
                <w:rFonts w:eastAsia="隶书"/>
                <w:sz w:val="36"/>
              </w:rPr>
            </w:pPr>
            <w:r>
              <w:rPr>
                <w:rFonts w:eastAsia="隶书"/>
                <w:sz w:val="36"/>
              </w:rPr>
              <w:t>答辩日期</w:t>
            </w:r>
          </w:p>
        </w:tc>
        <w:tc>
          <w:tcPr>
            <w:tcW w:w="1782" w:type="pct"/>
            <w:tcBorders>
              <w:top w:val="nil"/>
              <w:left w:val="nil"/>
              <w:bottom w:val="nil"/>
              <w:right w:val="nil"/>
            </w:tcBorders>
            <w:shd w:val="clear" w:color="auto" w:fill="auto"/>
          </w:tcPr>
          <w:p w14:paraId="00885115" w14:textId="77777777" w:rsidR="00AC394B" w:rsidRDefault="00000000">
            <w:pPr>
              <w:spacing w:line="360" w:lineRule="auto"/>
              <w:jc w:val="left"/>
              <w:rPr>
                <w:rFonts w:eastAsia="隶书"/>
                <w:sz w:val="36"/>
              </w:rPr>
            </w:pPr>
            <w:r>
              <w:rPr>
                <w:rFonts w:hint="eastAsia"/>
                <w:sz w:val="30"/>
              </w:rPr>
              <w:t>2025</w:t>
            </w:r>
            <w:r>
              <w:rPr>
                <w:sz w:val="30"/>
              </w:rPr>
              <w:t>年</w:t>
            </w:r>
            <w:r>
              <w:rPr>
                <w:sz w:val="30"/>
              </w:rPr>
              <w:t xml:space="preserve"> </w:t>
            </w:r>
            <w:r>
              <w:rPr>
                <w:rFonts w:hint="eastAsia"/>
                <w:sz w:val="30"/>
              </w:rPr>
              <w:t>4</w:t>
            </w:r>
            <w:r>
              <w:rPr>
                <w:sz w:val="30"/>
              </w:rPr>
              <w:t xml:space="preserve"> </w:t>
            </w:r>
            <w:r>
              <w:rPr>
                <w:sz w:val="30"/>
              </w:rPr>
              <w:t>月</w:t>
            </w:r>
            <w:r>
              <w:rPr>
                <w:sz w:val="30"/>
              </w:rPr>
              <w:t xml:space="preserve"> </w:t>
            </w:r>
            <w:r>
              <w:rPr>
                <w:rFonts w:hint="eastAsia"/>
                <w:sz w:val="30"/>
              </w:rPr>
              <w:t>26</w:t>
            </w:r>
            <w:r>
              <w:rPr>
                <w:sz w:val="30"/>
              </w:rPr>
              <w:t xml:space="preserve"> </w:t>
            </w:r>
            <w:r>
              <w:rPr>
                <w:sz w:val="30"/>
              </w:rPr>
              <w:t>日</w:t>
            </w:r>
          </w:p>
        </w:tc>
        <w:tc>
          <w:tcPr>
            <w:tcW w:w="952" w:type="pct"/>
            <w:tcBorders>
              <w:top w:val="nil"/>
              <w:left w:val="nil"/>
              <w:bottom w:val="nil"/>
              <w:right w:val="nil"/>
            </w:tcBorders>
          </w:tcPr>
          <w:p w14:paraId="089B36FA" w14:textId="77777777" w:rsidR="00AC394B" w:rsidRDefault="00AC394B">
            <w:pPr>
              <w:spacing w:line="360" w:lineRule="auto"/>
              <w:rPr>
                <w:sz w:val="18"/>
                <w:szCs w:val="15"/>
              </w:rPr>
            </w:pPr>
          </w:p>
        </w:tc>
      </w:tr>
      <w:tr w:rsidR="00AC394B" w14:paraId="77D7F0D8" w14:textId="77777777">
        <w:trPr>
          <w:trHeight w:val="1248"/>
        </w:trPr>
        <w:tc>
          <w:tcPr>
            <w:tcW w:w="5000" w:type="pct"/>
            <w:gridSpan w:val="4"/>
            <w:tcBorders>
              <w:top w:val="nil"/>
              <w:left w:val="nil"/>
              <w:bottom w:val="nil"/>
              <w:right w:val="nil"/>
            </w:tcBorders>
          </w:tcPr>
          <w:p w14:paraId="0F8837F8" w14:textId="77777777" w:rsidR="00AC394B" w:rsidRDefault="00AC394B">
            <w:pPr>
              <w:spacing w:line="360" w:lineRule="auto"/>
              <w:rPr>
                <w:sz w:val="18"/>
                <w:szCs w:val="15"/>
              </w:rPr>
            </w:pPr>
          </w:p>
        </w:tc>
      </w:tr>
      <w:tr w:rsidR="00AC394B" w14:paraId="1B0C433B" w14:textId="77777777">
        <w:trPr>
          <w:trHeight w:val="23"/>
        </w:trPr>
        <w:tc>
          <w:tcPr>
            <w:tcW w:w="913" w:type="pct"/>
            <w:tcBorders>
              <w:top w:val="nil"/>
              <w:left w:val="nil"/>
              <w:bottom w:val="nil"/>
              <w:right w:val="nil"/>
            </w:tcBorders>
          </w:tcPr>
          <w:p w14:paraId="323F80CF" w14:textId="77777777" w:rsidR="00AC394B" w:rsidRDefault="00AC394B">
            <w:pPr>
              <w:spacing w:line="360" w:lineRule="auto"/>
              <w:rPr>
                <w:sz w:val="24"/>
              </w:rPr>
            </w:pPr>
          </w:p>
        </w:tc>
        <w:tc>
          <w:tcPr>
            <w:tcW w:w="3133" w:type="pct"/>
            <w:gridSpan w:val="2"/>
            <w:tcBorders>
              <w:top w:val="nil"/>
              <w:left w:val="nil"/>
              <w:bottom w:val="nil"/>
              <w:right w:val="nil"/>
            </w:tcBorders>
            <w:shd w:val="clear" w:color="auto" w:fill="auto"/>
          </w:tcPr>
          <w:p w14:paraId="493D663B" w14:textId="77777777" w:rsidR="00AC394B" w:rsidRDefault="00000000">
            <w:pPr>
              <w:spacing w:line="360" w:lineRule="auto"/>
              <w:jc w:val="center"/>
              <w:rPr>
                <w:sz w:val="30"/>
              </w:rPr>
            </w:pPr>
            <w:r>
              <w:rPr>
                <w:rFonts w:eastAsia="隶书"/>
                <w:sz w:val="32"/>
              </w:rPr>
              <w:t>仲恺农业工程学院教务部制</w:t>
            </w:r>
          </w:p>
        </w:tc>
        <w:tc>
          <w:tcPr>
            <w:tcW w:w="952" w:type="pct"/>
            <w:tcBorders>
              <w:top w:val="nil"/>
              <w:left w:val="nil"/>
              <w:bottom w:val="nil"/>
              <w:right w:val="nil"/>
            </w:tcBorders>
          </w:tcPr>
          <w:p w14:paraId="5387C7E3" w14:textId="77777777" w:rsidR="00AC394B" w:rsidRDefault="00AC394B">
            <w:pPr>
              <w:spacing w:line="360" w:lineRule="auto"/>
              <w:rPr>
                <w:sz w:val="18"/>
                <w:szCs w:val="15"/>
              </w:rPr>
            </w:pPr>
          </w:p>
        </w:tc>
      </w:tr>
    </w:tbl>
    <w:p w14:paraId="407BFA43" w14:textId="77777777" w:rsidR="00AC394B" w:rsidRDefault="00AC394B">
      <w:pPr>
        <w:rPr>
          <w:rFonts w:eastAsia="隶书"/>
          <w:sz w:val="32"/>
        </w:rPr>
      </w:pPr>
    </w:p>
    <w:p w14:paraId="6F3CAF48" w14:textId="77777777" w:rsidR="00AC394B" w:rsidRDefault="00AC394B">
      <w:pPr>
        <w:rPr>
          <w:rFonts w:eastAsia="隶书"/>
          <w:color w:val="FF0000"/>
          <w:sz w:val="32"/>
        </w:rPr>
      </w:pPr>
    </w:p>
    <w:p w14:paraId="061D6049" w14:textId="77777777" w:rsidR="00AC394B" w:rsidRDefault="00000000">
      <w:pPr>
        <w:jc w:val="center"/>
        <w:rPr>
          <w:b/>
          <w:sz w:val="44"/>
          <w:szCs w:val="44"/>
        </w:rPr>
      </w:pPr>
      <w:r>
        <w:rPr>
          <w:b/>
          <w:sz w:val="44"/>
          <w:szCs w:val="44"/>
        </w:rPr>
        <w:t>Development of Intelligent Clock System Based on Single Chip Microcomputer and Stepping Motor</w:t>
      </w:r>
    </w:p>
    <w:p w14:paraId="30037F33" w14:textId="77777777" w:rsidR="00AC394B" w:rsidRDefault="00AC394B">
      <w:pPr>
        <w:snapToGrid w:val="0"/>
        <w:spacing w:line="360" w:lineRule="auto"/>
        <w:ind w:firstLineChars="400" w:firstLine="1285"/>
        <w:rPr>
          <w:b/>
          <w:bCs/>
          <w:sz w:val="32"/>
          <w:szCs w:val="32"/>
        </w:rPr>
      </w:pPr>
    </w:p>
    <w:p w14:paraId="1133A797" w14:textId="77777777" w:rsidR="00AC394B" w:rsidRDefault="00000000">
      <w:pPr>
        <w:snapToGrid w:val="0"/>
        <w:spacing w:line="360" w:lineRule="auto"/>
        <w:jc w:val="center"/>
        <w:rPr>
          <w:sz w:val="32"/>
          <w:szCs w:val="32"/>
        </w:rPr>
      </w:pPr>
      <w:r>
        <w:rPr>
          <w:rFonts w:hint="eastAsia"/>
          <w:sz w:val="32"/>
          <w:szCs w:val="32"/>
        </w:rPr>
        <w:t>Guo Kai Feng</w:t>
      </w:r>
    </w:p>
    <w:p w14:paraId="05B0FA17" w14:textId="77777777" w:rsidR="00AC394B" w:rsidRDefault="00AC394B">
      <w:pPr>
        <w:jc w:val="center"/>
        <w:rPr>
          <w:b/>
          <w:sz w:val="44"/>
          <w:szCs w:val="44"/>
        </w:rPr>
      </w:pPr>
    </w:p>
    <w:p w14:paraId="7176FA9A" w14:textId="77777777" w:rsidR="00AC394B" w:rsidRDefault="00000000">
      <w:pPr>
        <w:snapToGrid w:val="0"/>
        <w:spacing w:line="360" w:lineRule="auto"/>
        <w:jc w:val="center"/>
        <w:rPr>
          <w:sz w:val="32"/>
          <w:szCs w:val="32"/>
        </w:rPr>
      </w:pPr>
      <w:r>
        <w:rPr>
          <w:sz w:val="32"/>
          <w:szCs w:val="32"/>
        </w:rPr>
        <w:t>College of Automation</w:t>
      </w:r>
    </w:p>
    <w:p w14:paraId="7C78D343" w14:textId="77777777" w:rsidR="00AC394B" w:rsidRDefault="00000000">
      <w:pPr>
        <w:snapToGrid w:val="0"/>
        <w:spacing w:line="360" w:lineRule="auto"/>
        <w:jc w:val="center"/>
        <w:rPr>
          <w:sz w:val="32"/>
          <w:szCs w:val="32"/>
        </w:rPr>
      </w:pPr>
      <w:proofErr w:type="spellStart"/>
      <w:r>
        <w:rPr>
          <w:sz w:val="32"/>
          <w:szCs w:val="32"/>
        </w:rPr>
        <w:t>Zhongkai</w:t>
      </w:r>
      <w:proofErr w:type="spellEnd"/>
      <w:r>
        <w:rPr>
          <w:sz w:val="32"/>
          <w:szCs w:val="32"/>
        </w:rPr>
        <w:t xml:space="preserve"> University of Agriculture and Engineering</w:t>
      </w:r>
    </w:p>
    <w:p w14:paraId="424DB224" w14:textId="77777777" w:rsidR="00AC394B" w:rsidRDefault="00000000">
      <w:pPr>
        <w:snapToGrid w:val="0"/>
        <w:spacing w:line="360" w:lineRule="auto"/>
        <w:jc w:val="center"/>
        <w:rPr>
          <w:sz w:val="32"/>
          <w:szCs w:val="32"/>
        </w:rPr>
      </w:pPr>
      <w:r>
        <w:rPr>
          <w:sz w:val="32"/>
          <w:szCs w:val="32"/>
        </w:rPr>
        <w:t>Guangzhou, China</w:t>
      </w:r>
    </w:p>
    <w:p w14:paraId="39B7F235" w14:textId="77777777" w:rsidR="00AC394B" w:rsidRDefault="00AC394B">
      <w:pPr>
        <w:spacing w:line="300" w:lineRule="exact"/>
        <w:ind w:left="480"/>
        <w:jc w:val="center"/>
        <w:rPr>
          <w:sz w:val="24"/>
        </w:rPr>
      </w:pPr>
    </w:p>
    <w:p w14:paraId="60D3C101" w14:textId="77777777" w:rsidR="00AC394B" w:rsidRDefault="00AC394B">
      <w:pPr>
        <w:spacing w:line="300" w:lineRule="exact"/>
        <w:ind w:left="480"/>
        <w:jc w:val="center"/>
        <w:rPr>
          <w:sz w:val="24"/>
        </w:rPr>
      </w:pPr>
    </w:p>
    <w:p w14:paraId="36A036D4" w14:textId="77777777" w:rsidR="00AC394B" w:rsidRDefault="00AC394B">
      <w:pPr>
        <w:snapToGrid w:val="0"/>
        <w:spacing w:line="360" w:lineRule="auto"/>
        <w:rPr>
          <w:b/>
          <w:bCs/>
          <w:sz w:val="32"/>
          <w:szCs w:val="32"/>
        </w:rPr>
      </w:pPr>
    </w:p>
    <w:p w14:paraId="3B643955" w14:textId="77777777" w:rsidR="00AC394B" w:rsidRDefault="00000000">
      <w:pPr>
        <w:snapToGrid w:val="0"/>
        <w:spacing w:line="360" w:lineRule="auto"/>
        <w:ind w:firstLineChars="400" w:firstLine="1285"/>
        <w:rPr>
          <w:b/>
          <w:bCs/>
          <w:sz w:val="32"/>
          <w:szCs w:val="32"/>
        </w:rPr>
      </w:pPr>
      <w:r>
        <w:rPr>
          <w:b/>
          <w:bCs/>
          <w:sz w:val="32"/>
          <w:szCs w:val="32"/>
        </w:rPr>
        <w:t xml:space="preserve">Supervisor:  Associate Prof. </w:t>
      </w:r>
      <w:r>
        <w:rPr>
          <w:rFonts w:hint="eastAsia"/>
          <w:b/>
          <w:bCs/>
          <w:sz w:val="32"/>
          <w:szCs w:val="32"/>
        </w:rPr>
        <w:t>Huang Wei Feng</w:t>
      </w:r>
    </w:p>
    <w:p w14:paraId="0EF85550" w14:textId="77777777" w:rsidR="00AC394B" w:rsidRDefault="00000000">
      <w:pPr>
        <w:snapToGrid w:val="0"/>
        <w:spacing w:line="360" w:lineRule="auto"/>
        <w:ind w:firstLineChars="1000" w:firstLine="3213"/>
        <w:rPr>
          <w:b/>
          <w:bCs/>
          <w:sz w:val="32"/>
          <w:szCs w:val="32"/>
        </w:rPr>
      </w:pPr>
      <w:r>
        <w:rPr>
          <w:b/>
          <w:bCs/>
          <w:sz w:val="32"/>
          <w:szCs w:val="32"/>
        </w:rPr>
        <w:t xml:space="preserve">Engineer </w:t>
      </w:r>
      <w:r>
        <w:rPr>
          <w:rFonts w:hint="eastAsia"/>
          <w:b/>
          <w:bCs/>
          <w:sz w:val="32"/>
          <w:szCs w:val="32"/>
        </w:rPr>
        <w:t>Hu Hai Bing</w:t>
      </w:r>
      <w:r>
        <w:rPr>
          <w:b/>
          <w:bCs/>
          <w:sz w:val="32"/>
          <w:szCs w:val="32"/>
        </w:rPr>
        <w:t>（</w:t>
      </w:r>
      <w:r>
        <w:rPr>
          <w:b/>
          <w:bCs/>
          <w:sz w:val="32"/>
          <w:szCs w:val="32"/>
        </w:rPr>
        <w:t>Extramural Tutor</w:t>
      </w:r>
      <w:r>
        <w:rPr>
          <w:b/>
          <w:bCs/>
          <w:sz w:val="32"/>
          <w:szCs w:val="32"/>
        </w:rPr>
        <w:t>）</w:t>
      </w:r>
    </w:p>
    <w:p w14:paraId="67ED92F6" w14:textId="77777777" w:rsidR="00AC394B" w:rsidRDefault="00AC394B">
      <w:pPr>
        <w:snapToGrid w:val="0"/>
        <w:spacing w:line="480" w:lineRule="auto"/>
        <w:ind w:firstLineChars="600" w:firstLine="1928"/>
        <w:rPr>
          <w:b/>
          <w:bCs/>
          <w:sz w:val="32"/>
          <w:szCs w:val="32"/>
        </w:rPr>
      </w:pPr>
    </w:p>
    <w:p w14:paraId="202BCA5A" w14:textId="77777777" w:rsidR="00AC394B" w:rsidRDefault="00AC394B">
      <w:pPr>
        <w:jc w:val="center"/>
        <w:rPr>
          <w:rFonts w:eastAsia="隶书"/>
          <w:sz w:val="52"/>
        </w:rPr>
      </w:pPr>
    </w:p>
    <w:p w14:paraId="4AFE9026" w14:textId="77777777" w:rsidR="00AC394B" w:rsidRDefault="00AC394B">
      <w:pPr>
        <w:jc w:val="center"/>
        <w:rPr>
          <w:rFonts w:eastAsia="隶书"/>
          <w:sz w:val="52"/>
        </w:rPr>
      </w:pPr>
    </w:p>
    <w:p w14:paraId="22ECD726" w14:textId="77777777" w:rsidR="00AC394B" w:rsidRDefault="00AC394B">
      <w:pPr>
        <w:jc w:val="center"/>
        <w:rPr>
          <w:rFonts w:eastAsia="隶书"/>
          <w:sz w:val="52"/>
        </w:rPr>
        <w:sectPr w:rsidR="00AC394B">
          <w:headerReference w:type="default" r:id="rId9"/>
          <w:footerReference w:type="default" r:id="rId10"/>
          <w:pgSz w:w="11906" w:h="16838"/>
          <w:pgMar w:top="1361" w:right="1361" w:bottom="1361" w:left="1361" w:header="851" w:footer="992" w:gutter="0"/>
          <w:pgNumType w:start="1"/>
          <w:cols w:space="720"/>
          <w:docGrid w:type="lines" w:linePitch="312"/>
        </w:sectPr>
      </w:pPr>
    </w:p>
    <w:p w14:paraId="7306A25F" w14:textId="77777777" w:rsidR="00AC394B" w:rsidRDefault="00000000">
      <w:pPr>
        <w:jc w:val="center"/>
        <w:rPr>
          <w:b/>
          <w:sz w:val="32"/>
          <w:szCs w:val="32"/>
        </w:rPr>
      </w:pPr>
      <w:r>
        <w:rPr>
          <w:b/>
          <w:sz w:val="32"/>
          <w:szCs w:val="32"/>
        </w:rPr>
        <w:lastRenderedPageBreak/>
        <w:t>学生承诺书</w:t>
      </w:r>
    </w:p>
    <w:p w14:paraId="609000FC" w14:textId="77777777" w:rsidR="00AC394B" w:rsidRDefault="00000000">
      <w:pPr>
        <w:spacing w:line="360" w:lineRule="auto"/>
        <w:rPr>
          <w:sz w:val="24"/>
        </w:rPr>
      </w:pPr>
      <w:r>
        <w:rPr>
          <w:rFonts w:hint="eastAsia"/>
          <w:b/>
          <w:sz w:val="32"/>
          <w:szCs w:val="32"/>
        </w:rPr>
        <w:t xml:space="preserve">    </w:t>
      </w:r>
      <w:r>
        <w:rPr>
          <w:sz w:val="24"/>
        </w:rP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0F82A1BC" w14:textId="77777777" w:rsidR="00AC394B" w:rsidRDefault="00AC394B">
      <w:pPr>
        <w:spacing w:line="360" w:lineRule="auto"/>
        <w:ind w:firstLineChars="200" w:firstLine="420"/>
      </w:pPr>
    </w:p>
    <w:p w14:paraId="21836923" w14:textId="77777777" w:rsidR="00AC394B" w:rsidRDefault="00000000">
      <w:pPr>
        <w:spacing w:line="360" w:lineRule="auto"/>
        <w:rPr>
          <w:sz w:val="24"/>
        </w:rPr>
      </w:pPr>
      <w:r>
        <w:t xml:space="preserve">                                              </w:t>
      </w:r>
      <w:r>
        <w:rPr>
          <w:sz w:val="24"/>
        </w:rPr>
        <w:t xml:space="preserve">    </w:t>
      </w:r>
      <w:r>
        <w:rPr>
          <w:sz w:val="24"/>
        </w:rPr>
        <w:t>学生（签名）：</w:t>
      </w:r>
      <w:r>
        <w:rPr>
          <w:noProof/>
          <w:sz w:val="24"/>
        </w:rPr>
        <w:drawing>
          <wp:inline distT="0" distB="0" distL="0" distR="0" wp14:anchorId="6F4FBCF2" wp14:editId="61107597">
            <wp:extent cx="758825" cy="444500"/>
            <wp:effectExtent l="0" t="0" r="3175" b="0"/>
            <wp:docPr id="4790075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7503"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81619" cy="457776"/>
                    </a:xfrm>
                    <a:prstGeom prst="rect">
                      <a:avLst/>
                    </a:prstGeom>
                    <a:noFill/>
                    <a:ln>
                      <a:noFill/>
                    </a:ln>
                  </pic:spPr>
                </pic:pic>
              </a:graphicData>
            </a:graphic>
          </wp:inline>
        </w:drawing>
      </w:r>
    </w:p>
    <w:p w14:paraId="49653443" w14:textId="77777777" w:rsidR="00AC394B" w:rsidRDefault="00000000">
      <w:pPr>
        <w:spacing w:line="360" w:lineRule="auto"/>
        <w:rPr>
          <w:sz w:val="24"/>
        </w:rPr>
      </w:pPr>
      <w:r>
        <w:rPr>
          <w:sz w:val="24"/>
        </w:rPr>
        <w:t xml:space="preserve">                                                     </w:t>
      </w:r>
      <w:r>
        <w:rPr>
          <w:rFonts w:hint="eastAsia"/>
          <w:sz w:val="24"/>
        </w:rPr>
        <w:t>2025</w:t>
      </w:r>
      <w:r>
        <w:rPr>
          <w:sz w:val="24"/>
        </w:rPr>
        <w:t>年</w:t>
      </w:r>
      <w:r>
        <w:rPr>
          <w:sz w:val="24"/>
        </w:rPr>
        <w:t xml:space="preserve">    </w:t>
      </w:r>
      <w:r>
        <w:rPr>
          <w:rFonts w:hint="eastAsia"/>
          <w:sz w:val="24"/>
        </w:rPr>
        <w:t>4</w:t>
      </w:r>
      <w:r>
        <w:rPr>
          <w:sz w:val="24"/>
        </w:rPr>
        <w:t>月</w:t>
      </w:r>
      <w:r>
        <w:rPr>
          <w:sz w:val="24"/>
        </w:rPr>
        <w:t xml:space="preserve">   </w:t>
      </w:r>
      <w:r>
        <w:rPr>
          <w:rFonts w:hint="eastAsia"/>
          <w:sz w:val="24"/>
        </w:rPr>
        <w:t>14</w:t>
      </w:r>
      <w:r>
        <w:rPr>
          <w:sz w:val="24"/>
        </w:rPr>
        <w:t>日</w:t>
      </w:r>
    </w:p>
    <w:p w14:paraId="4A92D24B" w14:textId="77777777" w:rsidR="00AC394B" w:rsidRDefault="00AC394B">
      <w:pPr>
        <w:spacing w:line="360" w:lineRule="auto"/>
        <w:jc w:val="center"/>
        <w:rPr>
          <w:rFonts w:eastAsia="黑体"/>
          <w:sz w:val="28"/>
        </w:rPr>
      </w:pPr>
    </w:p>
    <w:p w14:paraId="7D9A6CEC" w14:textId="77777777" w:rsidR="00AC394B" w:rsidRDefault="00AC394B">
      <w:pPr>
        <w:rPr>
          <w:rFonts w:eastAsia="黑体"/>
          <w:sz w:val="28"/>
        </w:rPr>
      </w:pPr>
    </w:p>
    <w:p w14:paraId="2851863B" w14:textId="77777777" w:rsidR="00AC394B" w:rsidRDefault="00000000">
      <w:pPr>
        <w:rPr>
          <w:rFonts w:eastAsia="黑体"/>
          <w:sz w:val="28"/>
        </w:rPr>
      </w:pPr>
      <w:r>
        <w:rPr>
          <w:noProof/>
        </w:rPr>
        <mc:AlternateContent>
          <mc:Choice Requires="wps">
            <w:drawing>
              <wp:anchor distT="0" distB="0" distL="114300" distR="114300" simplePos="0" relativeHeight="251659264" behindDoc="0" locked="0" layoutInCell="1" allowOverlap="1" wp14:anchorId="4F7C0E6D" wp14:editId="65424D01">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DE2F114" w14:textId="77777777" w:rsidR="00AC394B" w:rsidRDefault="00000000">
                            <w:pPr>
                              <w:snapToGrid w:val="0"/>
                              <w:rPr>
                                <w:rFonts w:ascii="宋体"/>
                                <w:w w:val="80"/>
                                <w:sz w:val="28"/>
                              </w:rPr>
                            </w:pPr>
                            <w:r>
                              <w:rPr>
                                <w:rFonts w:hint="eastAsia"/>
                                <w:sz w:val="28"/>
                              </w:rPr>
                              <w:t>三号黑体加粗</w:t>
                            </w:r>
                          </w:p>
                        </w:txbxContent>
                      </wps:txbx>
                      <wps:bodyPr vert="horz" wrap="square" anchor="t" anchorCtr="0" upright="1"/>
                    </wps:wsp>
                  </a:graphicData>
                </a:graphic>
              </wp:anchor>
            </w:drawing>
          </mc:Choice>
          <mc:Fallback>
            <w:pict>
              <v:shapetype w14:anchorId="4F7C0E6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6" o:spid="_x0000_s1026" type="#_x0000_t62" style="position:absolute;left:0;text-align:left;margin-left:407.45pt;margin-top:690.65pt;width:117pt;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" adj="-16200,-5573">
                <v:textbox>
                  <w:txbxContent>
                    <w:p w14:paraId="0DE2F114" w14:textId="77777777" w:rsidR="00AC394B" w:rsidRDefault="00000000">
                      <w:pPr>
                        <w:snapToGrid w:val="0"/>
                        <w:rPr>
                          <w:rFonts w:ascii="宋体"/>
                          <w:w w:val="80"/>
                          <w:sz w:val="28"/>
                        </w:rPr>
                      </w:pPr>
                      <w:r>
                        <w:rPr>
                          <w:rFonts w:hint="eastAsia"/>
                          <w:sz w:val="28"/>
                        </w:rPr>
                        <w:t>三号黑体加粗</w:t>
                      </w:r>
                    </w:p>
                  </w:txbxContent>
                </v:textbox>
              </v:shape>
            </w:pict>
          </mc:Fallback>
        </mc:AlternateContent>
      </w:r>
    </w:p>
    <w:p w14:paraId="5A975FDF" w14:textId="77777777" w:rsidR="00AC394B" w:rsidRDefault="00AC394B">
      <w:pPr>
        <w:rPr>
          <w:rFonts w:eastAsia="黑体"/>
          <w:sz w:val="28"/>
        </w:rPr>
      </w:pPr>
    </w:p>
    <w:p w14:paraId="7C45D110" w14:textId="77777777" w:rsidR="00AC394B" w:rsidRDefault="00AC394B">
      <w:pPr>
        <w:rPr>
          <w:rFonts w:eastAsia="黑体"/>
          <w:sz w:val="28"/>
        </w:rPr>
      </w:pPr>
    </w:p>
    <w:p w14:paraId="1D7257F6" w14:textId="77777777" w:rsidR="00AC394B" w:rsidRDefault="00AC394B">
      <w:pPr>
        <w:rPr>
          <w:rFonts w:eastAsia="黑体"/>
          <w:sz w:val="28"/>
        </w:rPr>
      </w:pPr>
    </w:p>
    <w:p w14:paraId="46A549AA" w14:textId="77777777" w:rsidR="00AC394B" w:rsidRDefault="00AC394B">
      <w:pPr>
        <w:rPr>
          <w:rFonts w:eastAsia="黑体"/>
          <w:sz w:val="28"/>
        </w:rPr>
      </w:pPr>
    </w:p>
    <w:p w14:paraId="4E07DBAB" w14:textId="77777777" w:rsidR="00AC394B" w:rsidRDefault="00AC394B">
      <w:pPr>
        <w:rPr>
          <w:rFonts w:eastAsia="黑体"/>
          <w:sz w:val="28"/>
        </w:rPr>
      </w:pPr>
    </w:p>
    <w:p w14:paraId="1E8311F4" w14:textId="77777777" w:rsidR="00AC394B" w:rsidRDefault="00AC394B">
      <w:pPr>
        <w:rPr>
          <w:rFonts w:eastAsia="黑体"/>
          <w:color w:val="000000"/>
          <w:sz w:val="28"/>
        </w:rPr>
      </w:pPr>
    </w:p>
    <w:p w14:paraId="25548786" w14:textId="77777777" w:rsidR="00AC394B" w:rsidRDefault="00AC394B">
      <w:pPr>
        <w:rPr>
          <w:rFonts w:eastAsia="黑体"/>
          <w:color w:val="000000"/>
          <w:sz w:val="28"/>
        </w:rPr>
      </w:pPr>
    </w:p>
    <w:p w14:paraId="36DFD6E7" w14:textId="77777777" w:rsidR="00AC394B" w:rsidRDefault="00AC394B">
      <w:pPr>
        <w:rPr>
          <w:rFonts w:eastAsia="黑体"/>
          <w:color w:val="000000"/>
          <w:sz w:val="28"/>
        </w:rPr>
      </w:pPr>
    </w:p>
    <w:p w14:paraId="444430BD" w14:textId="77777777" w:rsidR="00AC394B" w:rsidRDefault="00AC394B">
      <w:pPr>
        <w:rPr>
          <w:rFonts w:eastAsia="黑体"/>
          <w:color w:val="000000"/>
          <w:sz w:val="28"/>
        </w:rPr>
      </w:pPr>
    </w:p>
    <w:p w14:paraId="070E8DD1" w14:textId="77777777" w:rsidR="00AC394B" w:rsidRDefault="00AC394B">
      <w:pPr>
        <w:rPr>
          <w:rFonts w:eastAsia="黑体"/>
          <w:color w:val="000000"/>
          <w:sz w:val="28"/>
        </w:rPr>
      </w:pPr>
    </w:p>
    <w:p w14:paraId="54634585" w14:textId="77777777" w:rsidR="00AC394B" w:rsidRDefault="00AC394B">
      <w:pPr>
        <w:rPr>
          <w:rFonts w:eastAsia="黑体"/>
          <w:color w:val="000000"/>
          <w:sz w:val="28"/>
        </w:rPr>
      </w:pPr>
    </w:p>
    <w:p w14:paraId="7F6EDACD" w14:textId="77777777" w:rsidR="00AC394B" w:rsidRDefault="00AC394B">
      <w:pPr>
        <w:spacing w:line="360" w:lineRule="auto"/>
        <w:jc w:val="center"/>
        <w:rPr>
          <w:rFonts w:eastAsia="黑体"/>
          <w:color w:val="000000"/>
          <w:sz w:val="28"/>
        </w:rPr>
        <w:sectPr w:rsidR="00AC394B">
          <w:footerReference w:type="default" r:id="rId12"/>
          <w:pgSz w:w="11906" w:h="16838"/>
          <w:pgMar w:top="1361" w:right="1361" w:bottom="1361" w:left="1361" w:header="851" w:footer="992" w:gutter="0"/>
          <w:cols w:space="720"/>
          <w:docGrid w:type="lines" w:linePitch="312"/>
        </w:sectPr>
      </w:pPr>
    </w:p>
    <w:p w14:paraId="5ACCE25B" w14:textId="77777777" w:rsidR="00AC394B" w:rsidRDefault="00000000">
      <w:pPr>
        <w:spacing w:line="360" w:lineRule="auto"/>
        <w:jc w:val="center"/>
        <w:rPr>
          <w:rFonts w:eastAsia="黑体"/>
          <w:color w:val="000000"/>
          <w:sz w:val="28"/>
        </w:rPr>
      </w:pPr>
      <w:r>
        <w:rPr>
          <w:rFonts w:eastAsia="黑体"/>
          <w:color w:val="000000"/>
          <w:sz w:val="28"/>
        </w:rPr>
        <w:lastRenderedPageBreak/>
        <w:t>摘</w:t>
      </w:r>
      <w:r>
        <w:rPr>
          <w:rFonts w:eastAsia="黑体" w:hint="eastAsia"/>
          <w:color w:val="000000"/>
          <w:sz w:val="28"/>
        </w:rPr>
        <w:t xml:space="preserve">        </w:t>
      </w:r>
      <w:r>
        <w:rPr>
          <w:rFonts w:eastAsia="黑体"/>
          <w:color w:val="000000"/>
          <w:sz w:val="28"/>
        </w:rPr>
        <w:t>要</w:t>
      </w:r>
    </w:p>
    <w:p w14:paraId="0114AEE1" w14:textId="77777777" w:rsidR="00AC394B" w:rsidRDefault="00000000">
      <w:pPr>
        <w:spacing w:line="360" w:lineRule="auto"/>
        <w:ind w:firstLine="420"/>
        <w:rPr>
          <w:rFonts w:eastAsia="黑体"/>
          <w:sz w:val="24"/>
        </w:rPr>
      </w:pPr>
      <w:r>
        <w:rPr>
          <w:rFonts w:hint="eastAsia"/>
          <w:sz w:val="24"/>
        </w:rPr>
        <w:t>本文以单片机为主要控制单元，结合步进电机、蜂鸣器、</w:t>
      </w:r>
      <w:r>
        <w:rPr>
          <w:rFonts w:hint="eastAsia"/>
          <w:sz w:val="24"/>
        </w:rPr>
        <w:t>OLED</w:t>
      </w:r>
      <w:r>
        <w:rPr>
          <w:rFonts w:hint="eastAsia"/>
          <w:sz w:val="24"/>
        </w:rPr>
        <w:t>，蓝牙等模块作为被控单元实现实时时钟系统，实现指针与系统时钟同步，闹钟设定，蓝牙连接等功能。旨在满足当下个性化的时钟需求。据实验所得，单片机可以使用协议控制众多模块并稳定运行，在</w:t>
      </w:r>
      <w:r>
        <w:rPr>
          <w:rFonts w:hint="eastAsia"/>
          <w:sz w:val="24"/>
        </w:rPr>
        <w:t>OLED</w:t>
      </w:r>
      <w:r>
        <w:rPr>
          <w:rFonts w:hint="eastAsia"/>
          <w:sz w:val="24"/>
        </w:rPr>
        <w:t>上显示实时时间，并通过驱动芯片控制步进电机运动至相对应的时间位置，当运行至设定时间后触发蜂鸣器实现警报。本文将讲述单片机如何控制众多模块的方法，并为后续功能开发提供相关的建议。</w:t>
      </w:r>
    </w:p>
    <w:p w14:paraId="11859DD8" w14:textId="77777777" w:rsidR="00AC394B" w:rsidRDefault="00000000">
      <w:pPr>
        <w:spacing w:line="360" w:lineRule="auto"/>
        <w:rPr>
          <w:color w:val="FF0000"/>
          <w:sz w:val="24"/>
        </w:rPr>
      </w:pPr>
      <w:r>
        <w:rPr>
          <w:rFonts w:eastAsia="黑体"/>
          <w:sz w:val="24"/>
        </w:rPr>
        <w:t>关键词</w:t>
      </w:r>
      <w:r>
        <w:t>：</w:t>
      </w:r>
      <w:r>
        <w:rPr>
          <w:rFonts w:hint="eastAsia"/>
          <w:sz w:val="24"/>
        </w:rPr>
        <w:t>步进电机</w:t>
      </w:r>
      <w:r>
        <w:rPr>
          <w:sz w:val="24"/>
        </w:rPr>
        <w:t>；</w:t>
      </w:r>
      <w:r>
        <w:rPr>
          <w:rFonts w:hint="eastAsia"/>
          <w:sz w:val="24"/>
        </w:rPr>
        <w:t>实时时钟</w:t>
      </w:r>
      <w:r>
        <w:rPr>
          <w:sz w:val="24"/>
        </w:rPr>
        <w:t>；</w:t>
      </w:r>
      <w:r>
        <w:rPr>
          <w:rFonts w:hint="eastAsia"/>
          <w:sz w:val="24"/>
        </w:rPr>
        <w:t>蓝牙</w:t>
      </w:r>
      <w:r>
        <w:rPr>
          <w:sz w:val="24"/>
        </w:rPr>
        <w:t>；</w:t>
      </w:r>
      <w:r>
        <w:rPr>
          <w:rFonts w:hint="eastAsia"/>
          <w:sz w:val="24"/>
        </w:rPr>
        <w:t>STM32</w:t>
      </w:r>
      <w:r>
        <w:rPr>
          <w:rFonts w:hint="eastAsia"/>
          <w:sz w:val="24"/>
        </w:rPr>
        <w:t>；</w:t>
      </w:r>
      <w:r>
        <w:rPr>
          <w:rFonts w:hint="eastAsia"/>
          <w:color w:val="FF0000"/>
          <w:sz w:val="24"/>
        </w:rPr>
        <w:t xml:space="preserve"> </w:t>
      </w:r>
      <w:bookmarkStart w:id="0" w:name="_Toc389853979"/>
    </w:p>
    <w:p w14:paraId="4E053279" w14:textId="77777777" w:rsidR="00AC394B" w:rsidRDefault="00AC394B">
      <w:pPr>
        <w:rPr>
          <w:b/>
        </w:rPr>
      </w:pPr>
    </w:p>
    <w:p w14:paraId="386E2A7B" w14:textId="77777777" w:rsidR="00AC394B" w:rsidRDefault="00AC394B">
      <w:pPr>
        <w:rPr>
          <w:b/>
        </w:rPr>
      </w:pPr>
    </w:p>
    <w:p w14:paraId="75607CA8" w14:textId="77777777" w:rsidR="00AC394B" w:rsidRDefault="00AC394B">
      <w:pPr>
        <w:rPr>
          <w:b/>
        </w:rPr>
      </w:pPr>
    </w:p>
    <w:p w14:paraId="119B4048" w14:textId="77777777" w:rsidR="00AC394B" w:rsidRDefault="00AC394B">
      <w:pPr>
        <w:rPr>
          <w:b/>
        </w:rPr>
      </w:pPr>
    </w:p>
    <w:p w14:paraId="0BFDB864" w14:textId="77777777" w:rsidR="00AC394B" w:rsidRDefault="00AC394B">
      <w:pPr>
        <w:rPr>
          <w:b/>
        </w:rPr>
      </w:pPr>
    </w:p>
    <w:p w14:paraId="1F978A94" w14:textId="77777777" w:rsidR="00AC394B" w:rsidRDefault="00AC394B">
      <w:pPr>
        <w:rPr>
          <w:b/>
        </w:rPr>
      </w:pPr>
    </w:p>
    <w:p w14:paraId="13AC16BA" w14:textId="77777777" w:rsidR="00AC394B" w:rsidRDefault="00AC394B">
      <w:pPr>
        <w:rPr>
          <w:b/>
        </w:rPr>
      </w:pPr>
    </w:p>
    <w:p w14:paraId="4BF09192" w14:textId="77777777" w:rsidR="00AC394B" w:rsidRDefault="00AC394B">
      <w:pPr>
        <w:rPr>
          <w:b/>
        </w:rPr>
      </w:pPr>
    </w:p>
    <w:p w14:paraId="670D6A20" w14:textId="77777777" w:rsidR="00AC394B" w:rsidRDefault="00000000">
      <w:pPr>
        <w:tabs>
          <w:tab w:val="left" w:pos="1735"/>
        </w:tabs>
        <w:sectPr w:rsidR="00AC394B">
          <w:footerReference w:type="default" r:id="rId13"/>
          <w:pgSz w:w="11906" w:h="16838"/>
          <w:pgMar w:top="1361" w:right="1361" w:bottom="1361" w:left="1361" w:header="851" w:footer="992" w:gutter="0"/>
          <w:cols w:space="720"/>
          <w:docGrid w:type="lines" w:linePitch="312"/>
        </w:sectPr>
      </w:pPr>
      <w:r>
        <w:rPr>
          <w:b/>
        </w:rPr>
        <w:tab/>
      </w:r>
    </w:p>
    <w:bookmarkEnd w:id="0"/>
    <w:p w14:paraId="08AD3089" w14:textId="77777777" w:rsidR="00AC394B" w:rsidRDefault="00000000">
      <w:pPr>
        <w:spacing w:line="360" w:lineRule="auto"/>
        <w:jc w:val="center"/>
        <w:rPr>
          <w:b/>
          <w:sz w:val="32"/>
        </w:rPr>
      </w:pPr>
      <w:r>
        <w:rPr>
          <w:b/>
          <w:sz w:val="32"/>
        </w:rPr>
        <w:lastRenderedPageBreak/>
        <w:t>Abstract</w:t>
      </w:r>
    </w:p>
    <w:p w14:paraId="772BA240" w14:textId="77777777" w:rsidR="00AC394B" w:rsidRDefault="00000000">
      <w:pPr>
        <w:spacing w:line="360" w:lineRule="auto"/>
        <w:ind w:firstLineChars="200" w:firstLine="480"/>
        <w:rPr>
          <w:sz w:val="24"/>
          <w:szCs w:val="24"/>
          <w:shd w:val="clear" w:color="auto" w:fill="FFFFFF"/>
        </w:rPr>
      </w:pPr>
      <w:r>
        <w:rPr>
          <w:sz w:val="24"/>
          <w:szCs w:val="24"/>
          <w:shd w:val="clear" w:color="auto" w:fill="FFFFFF"/>
        </w:rPr>
        <w:t>In this paper, single chip microcomputer is used as the main control unit, and stepper motor, buzzer, OLED, Bluetooth and other modules are used as the controlled unit to realize the real-time clock system, which realizes the synchronization of pointer and system clock, alarm clock setting, Bluetooth connection and other functions. Aiming at the current personalized clock needs. According to the experimental results, the single-chip microcomputer can use the protocol to control many modules and run stably, display real-time time on OLED, and control the stepper motor to move to the corresponding time position through the drive chip, and trigger a buzzer to achieve an alarm when it runs to a set time. This paper describes how the single-chip microcomputer controls many modules, and provides relevant suggestions for the follow-up functions.</w:t>
      </w:r>
    </w:p>
    <w:p w14:paraId="5FFC7113" w14:textId="77777777" w:rsidR="00AC394B" w:rsidRDefault="00000000">
      <w:pPr>
        <w:spacing w:line="360" w:lineRule="auto"/>
        <w:rPr>
          <w:sz w:val="24"/>
          <w:shd w:val="clear" w:color="auto" w:fill="FFFFFF"/>
        </w:rPr>
      </w:pPr>
      <w:r>
        <w:rPr>
          <w:rFonts w:eastAsia="黑体"/>
          <w:b/>
          <w:bCs/>
          <w:sz w:val="24"/>
          <w:szCs w:val="24"/>
        </w:rPr>
        <w:t>Keywords:</w:t>
      </w:r>
      <w:r>
        <w:rPr>
          <w:rFonts w:eastAsia="黑体"/>
          <w:b/>
          <w:sz w:val="24"/>
        </w:rPr>
        <w:t xml:space="preserve"> </w:t>
      </w:r>
      <w:r>
        <w:rPr>
          <w:sz w:val="24"/>
          <w:szCs w:val="24"/>
          <w:shd w:val="clear" w:color="auto" w:fill="FFFFFF"/>
        </w:rPr>
        <w:t>Stepper motor</w:t>
      </w:r>
      <w:r>
        <w:rPr>
          <w:rFonts w:hint="eastAsia"/>
          <w:sz w:val="24"/>
          <w:szCs w:val="24"/>
          <w:shd w:val="clear" w:color="auto" w:fill="FFFFFF"/>
        </w:rPr>
        <w:t xml:space="preserve">;  </w:t>
      </w:r>
      <w:r>
        <w:rPr>
          <w:sz w:val="24"/>
          <w:szCs w:val="24"/>
          <w:shd w:val="clear" w:color="auto" w:fill="FFFFFF"/>
        </w:rPr>
        <w:t>real-time clock</w:t>
      </w:r>
      <w:r>
        <w:rPr>
          <w:rFonts w:hint="eastAsia"/>
          <w:sz w:val="24"/>
          <w:szCs w:val="24"/>
          <w:shd w:val="clear" w:color="auto" w:fill="FFFFFF"/>
        </w:rPr>
        <w:t xml:space="preserve">;  </w:t>
      </w:r>
      <w:r>
        <w:rPr>
          <w:sz w:val="24"/>
          <w:szCs w:val="24"/>
          <w:shd w:val="clear" w:color="auto" w:fill="FFFFFF"/>
        </w:rPr>
        <w:t>Bluetooth;</w:t>
      </w:r>
      <w:r>
        <w:rPr>
          <w:rFonts w:hint="eastAsia"/>
          <w:sz w:val="24"/>
          <w:szCs w:val="24"/>
          <w:shd w:val="clear" w:color="auto" w:fill="FFFFFF"/>
        </w:rPr>
        <w:t xml:space="preserve">  </w:t>
      </w:r>
      <w:r>
        <w:rPr>
          <w:sz w:val="24"/>
          <w:szCs w:val="24"/>
          <w:shd w:val="clear" w:color="auto" w:fill="FFFFFF"/>
        </w:rPr>
        <w:t>Single chip microcomputer;</w:t>
      </w:r>
    </w:p>
    <w:p w14:paraId="728AE19B" w14:textId="77777777" w:rsidR="00AC394B" w:rsidRDefault="00AC394B">
      <w:pPr>
        <w:rPr>
          <w:sz w:val="24"/>
          <w:shd w:val="clear" w:color="auto" w:fill="FFFFFF"/>
        </w:rPr>
      </w:pPr>
    </w:p>
    <w:p w14:paraId="54FDF33D" w14:textId="77777777" w:rsidR="00AC394B" w:rsidRDefault="00AC394B">
      <w:pPr>
        <w:rPr>
          <w:sz w:val="24"/>
          <w:shd w:val="clear" w:color="auto" w:fill="FFFFFF"/>
        </w:rPr>
      </w:pPr>
    </w:p>
    <w:p w14:paraId="2D6955C9" w14:textId="77777777" w:rsidR="00AC394B" w:rsidRDefault="00AC394B">
      <w:pPr>
        <w:rPr>
          <w:sz w:val="24"/>
          <w:shd w:val="clear" w:color="auto" w:fill="FFFFFF"/>
        </w:rPr>
      </w:pPr>
    </w:p>
    <w:p w14:paraId="3D0CC5B4" w14:textId="77777777" w:rsidR="00AC394B" w:rsidRDefault="00AC394B">
      <w:pPr>
        <w:rPr>
          <w:sz w:val="24"/>
          <w:shd w:val="clear" w:color="auto" w:fill="FFFFFF"/>
        </w:rPr>
      </w:pPr>
    </w:p>
    <w:p w14:paraId="2E096162" w14:textId="77777777" w:rsidR="00AC394B" w:rsidRDefault="00AC394B">
      <w:pPr>
        <w:rPr>
          <w:sz w:val="24"/>
          <w:shd w:val="clear" w:color="auto" w:fill="FFFFFF"/>
        </w:rPr>
      </w:pPr>
    </w:p>
    <w:p w14:paraId="38E9C205" w14:textId="77777777" w:rsidR="00AC394B" w:rsidRDefault="00AC394B">
      <w:pPr>
        <w:rPr>
          <w:sz w:val="24"/>
          <w:shd w:val="clear" w:color="auto" w:fill="FFFFFF"/>
        </w:rPr>
      </w:pPr>
    </w:p>
    <w:p w14:paraId="7AC51659" w14:textId="77777777" w:rsidR="00AC394B" w:rsidRDefault="00AC394B">
      <w:pPr>
        <w:rPr>
          <w:sz w:val="24"/>
          <w:shd w:val="clear" w:color="auto" w:fill="FFFFFF"/>
        </w:rPr>
      </w:pPr>
    </w:p>
    <w:p w14:paraId="75F7610B" w14:textId="77777777" w:rsidR="00AC394B" w:rsidRDefault="00AC394B">
      <w:pPr>
        <w:rPr>
          <w:sz w:val="24"/>
          <w:shd w:val="clear" w:color="auto" w:fill="FFFFFF"/>
        </w:rPr>
      </w:pPr>
    </w:p>
    <w:p w14:paraId="2E52E7FF" w14:textId="77777777" w:rsidR="00AC394B" w:rsidRDefault="00AC394B">
      <w:pPr>
        <w:rPr>
          <w:sz w:val="24"/>
          <w:shd w:val="clear" w:color="auto" w:fill="FFFFFF"/>
        </w:rPr>
      </w:pPr>
    </w:p>
    <w:p w14:paraId="3D9AE4FF" w14:textId="77777777" w:rsidR="00AC394B" w:rsidRDefault="00AC394B">
      <w:pPr>
        <w:rPr>
          <w:sz w:val="24"/>
          <w:shd w:val="clear" w:color="auto" w:fill="FFFFFF"/>
        </w:rPr>
      </w:pPr>
    </w:p>
    <w:p w14:paraId="7A4FEFC9" w14:textId="77777777" w:rsidR="00AC394B" w:rsidRDefault="00AC394B">
      <w:pPr>
        <w:rPr>
          <w:sz w:val="24"/>
          <w:shd w:val="clear" w:color="auto" w:fill="FFFFFF"/>
        </w:rPr>
      </w:pPr>
    </w:p>
    <w:p w14:paraId="67AEFA76" w14:textId="77777777" w:rsidR="00AC394B" w:rsidRDefault="00AC394B">
      <w:pPr>
        <w:rPr>
          <w:sz w:val="24"/>
          <w:shd w:val="clear" w:color="auto" w:fill="FFFFFF"/>
        </w:rPr>
      </w:pPr>
    </w:p>
    <w:p w14:paraId="3ECB783A" w14:textId="77777777" w:rsidR="00AC394B" w:rsidRDefault="00AC394B">
      <w:pPr>
        <w:rPr>
          <w:sz w:val="24"/>
          <w:shd w:val="clear" w:color="auto" w:fill="FFFFFF"/>
        </w:rPr>
      </w:pPr>
    </w:p>
    <w:p w14:paraId="1ED03079" w14:textId="77777777" w:rsidR="00AC394B" w:rsidRDefault="00AC394B">
      <w:pPr>
        <w:rPr>
          <w:sz w:val="24"/>
          <w:shd w:val="clear" w:color="auto" w:fill="FFFFFF"/>
        </w:rPr>
      </w:pPr>
    </w:p>
    <w:p w14:paraId="33E05EE9" w14:textId="77777777" w:rsidR="00AC394B" w:rsidRDefault="00AC394B">
      <w:pPr>
        <w:rPr>
          <w:sz w:val="24"/>
          <w:shd w:val="clear" w:color="auto" w:fill="FFFFFF"/>
        </w:rPr>
      </w:pPr>
    </w:p>
    <w:p w14:paraId="41A5D907" w14:textId="77777777" w:rsidR="00AC394B" w:rsidRDefault="00AC394B">
      <w:pPr>
        <w:rPr>
          <w:sz w:val="24"/>
          <w:shd w:val="clear" w:color="auto" w:fill="FFFFFF"/>
        </w:rPr>
      </w:pPr>
    </w:p>
    <w:p w14:paraId="1283A6DB" w14:textId="77777777" w:rsidR="00AC394B" w:rsidRDefault="00AC394B">
      <w:pPr>
        <w:rPr>
          <w:sz w:val="24"/>
          <w:shd w:val="clear" w:color="auto" w:fill="FFFFFF"/>
        </w:rPr>
      </w:pPr>
    </w:p>
    <w:p w14:paraId="5FA4D3B5" w14:textId="77777777" w:rsidR="00AC394B" w:rsidRDefault="00AC394B">
      <w:pPr>
        <w:rPr>
          <w:sz w:val="24"/>
          <w:shd w:val="clear" w:color="auto" w:fill="FFFFFF"/>
        </w:rPr>
      </w:pPr>
    </w:p>
    <w:p w14:paraId="515AB0C7" w14:textId="77777777" w:rsidR="00AC394B" w:rsidRDefault="00AC394B">
      <w:pPr>
        <w:rPr>
          <w:sz w:val="24"/>
          <w:shd w:val="clear" w:color="auto" w:fill="FFFFFF"/>
        </w:rPr>
      </w:pPr>
    </w:p>
    <w:p w14:paraId="1F3C9CF5" w14:textId="77777777" w:rsidR="00AC394B" w:rsidRDefault="00AC394B">
      <w:pPr>
        <w:rPr>
          <w:sz w:val="24"/>
          <w:shd w:val="clear" w:color="auto" w:fill="FFFFFF"/>
        </w:rPr>
      </w:pPr>
    </w:p>
    <w:p w14:paraId="735E3499" w14:textId="77777777" w:rsidR="00AC394B" w:rsidRDefault="00AC394B">
      <w:pPr>
        <w:rPr>
          <w:sz w:val="24"/>
          <w:shd w:val="clear" w:color="auto" w:fill="FFFFFF"/>
        </w:rPr>
      </w:pPr>
    </w:p>
    <w:p w14:paraId="0014CA5F" w14:textId="77777777" w:rsidR="00AC394B" w:rsidRDefault="00AC394B">
      <w:pPr>
        <w:rPr>
          <w:sz w:val="24"/>
          <w:shd w:val="clear" w:color="auto" w:fill="FFFFFF"/>
        </w:rPr>
      </w:pPr>
    </w:p>
    <w:p w14:paraId="38A44A7F" w14:textId="77777777" w:rsidR="00AC394B" w:rsidRDefault="00AC394B">
      <w:pPr>
        <w:rPr>
          <w:sz w:val="24"/>
          <w:shd w:val="clear" w:color="auto" w:fill="FFFFFF"/>
        </w:rPr>
      </w:pPr>
    </w:p>
    <w:p w14:paraId="11CAB585" w14:textId="77777777" w:rsidR="00AC394B" w:rsidRDefault="00AC394B">
      <w:pPr>
        <w:rPr>
          <w:sz w:val="24"/>
          <w:shd w:val="clear" w:color="auto" w:fill="FFFFFF"/>
        </w:rPr>
      </w:pPr>
    </w:p>
    <w:p w14:paraId="28A26617" w14:textId="77777777" w:rsidR="00AC394B" w:rsidRDefault="00AC394B">
      <w:pPr>
        <w:rPr>
          <w:sz w:val="24"/>
          <w:shd w:val="clear" w:color="auto" w:fill="FFFFFF"/>
        </w:rPr>
        <w:sectPr w:rsidR="00AC394B">
          <w:footerReference w:type="default" r:id="rId14"/>
          <w:pgSz w:w="11906" w:h="16838"/>
          <w:pgMar w:top="1361" w:right="1361" w:bottom="1361" w:left="1361" w:header="851" w:footer="992" w:gutter="0"/>
          <w:cols w:space="720"/>
          <w:docGrid w:type="lines" w:linePitch="312"/>
        </w:sectPr>
      </w:pPr>
    </w:p>
    <w:p w14:paraId="793351B9" w14:textId="77777777" w:rsidR="00AC394B" w:rsidRDefault="00AC394B">
      <w:pPr>
        <w:rPr>
          <w:rFonts w:ascii="隶书" w:eastAsia="隶书" w:hAnsi="隶书" w:cs="隶书" w:hint="eastAsia"/>
          <w:sz w:val="24"/>
        </w:rPr>
      </w:pPr>
    </w:p>
    <w:sdt>
      <w:sdtPr>
        <w:rPr>
          <w:rFonts w:ascii="黑体" w:eastAsia="黑体" w:hAnsi="黑体" w:cs="黑体" w:hint="eastAsia"/>
          <w:sz w:val="28"/>
          <w:szCs w:val="28"/>
        </w:rPr>
        <w:id w:val="147465922"/>
        <w15:color w:val="DBDBDB"/>
        <w:docPartObj>
          <w:docPartGallery w:val="Table of Contents"/>
          <w:docPartUnique/>
        </w:docPartObj>
      </w:sdtPr>
      <w:sdtEndPr>
        <w:rPr>
          <w:rFonts w:ascii="隶书" w:eastAsia="隶书" w:hAnsi="隶书" w:cs="隶书"/>
          <w:sz w:val="21"/>
          <w:szCs w:val="21"/>
        </w:rPr>
      </w:sdtEndPr>
      <w:sdtContent>
        <w:p w14:paraId="40D33073" w14:textId="77777777" w:rsidR="00AC394B" w:rsidRDefault="00000000">
          <w:pPr>
            <w:jc w:val="center"/>
            <w:rPr>
              <w:rFonts w:ascii="黑体" w:eastAsia="黑体" w:hAnsi="黑体" w:cs="黑体" w:hint="eastAsia"/>
              <w:sz w:val="28"/>
              <w:szCs w:val="28"/>
            </w:rPr>
          </w:pPr>
          <w:r>
            <w:rPr>
              <w:rFonts w:ascii="黑体" w:eastAsia="黑体" w:hAnsi="黑体" w:cs="黑体" w:hint="eastAsia"/>
              <w:sz w:val="28"/>
              <w:szCs w:val="28"/>
            </w:rPr>
            <w:t>目    录</w:t>
          </w:r>
        </w:p>
        <w:p w14:paraId="00F68A91" w14:textId="77777777" w:rsidR="00AC394B" w:rsidRDefault="00000000">
          <w:pPr>
            <w:pStyle w:val="TOC1"/>
            <w:tabs>
              <w:tab w:val="clear" w:pos="9061"/>
              <w:tab w:val="right" w:leader="dot" w:pos="9184"/>
            </w:tabs>
            <w:spacing w:line="240" w:lineRule="auto"/>
            <w:rPr>
              <w:b w:val="0"/>
              <w:sz w:val="24"/>
              <w:szCs w:val="24"/>
            </w:rPr>
          </w:pPr>
          <w:r>
            <w:rPr>
              <w:rFonts w:ascii="宋体" w:hAnsi="宋体" w:hint="eastAsia"/>
              <w:kern w:val="2"/>
              <w:sz w:val="24"/>
              <w:szCs w:val="24"/>
            </w:rPr>
            <w:fldChar w:fldCharType="begin"/>
          </w:r>
          <w:r>
            <w:rPr>
              <w:rFonts w:ascii="宋体" w:hAnsi="宋体" w:hint="eastAsia"/>
              <w:kern w:val="2"/>
              <w:sz w:val="24"/>
              <w:szCs w:val="24"/>
            </w:rPr>
            <w:instrText xml:space="preserve">TOC \o "1-3" \h \u </w:instrText>
          </w:r>
          <w:r>
            <w:rPr>
              <w:rFonts w:ascii="宋体" w:hAnsi="宋体" w:hint="eastAsia"/>
              <w:kern w:val="2"/>
              <w:sz w:val="24"/>
              <w:szCs w:val="24"/>
            </w:rPr>
            <w:fldChar w:fldCharType="separate"/>
          </w:r>
          <w:hyperlink w:anchor="_Toc19049" w:history="1">
            <w:r>
              <w:rPr>
                <w:rFonts w:hint="eastAsia"/>
                <w:b w:val="0"/>
                <w:sz w:val="24"/>
                <w:szCs w:val="24"/>
              </w:rPr>
              <w:t xml:space="preserve">1  </w:t>
            </w:r>
            <w:r>
              <w:rPr>
                <w:rFonts w:hint="eastAsia"/>
                <w:b w:val="0"/>
                <w:sz w:val="24"/>
                <w:szCs w:val="24"/>
              </w:rPr>
              <w:t>前言</w:t>
            </w:r>
            <w:r>
              <w:rPr>
                <w:rFonts w:hint="eastAsia"/>
                <w:b w:val="0"/>
                <w:sz w:val="24"/>
                <w:szCs w:val="24"/>
              </w:rPr>
              <w:tab/>
            </w:r>
            <w:r>
              <w:rPr>
                <w:rFonts w:hint="eastAsia"/>
                <w:b w:val="0"/>
                <w:sz w:val="24"/>
                <w:szCs w:val="24"/>
              </w:rPr>
              <w:fldChar w:fldCharType="begin"/>
            </w:r>
            <w:r>
              <w:rPr>
                <w:rFonts w:hint="eastAsia"/>
                <w:b w:val="0"/>
                <w:sz w:val="24"/>
                <w:szCs w:val="24"/>
              </w:rPr>
              <w:instrText xml:space="preserve"> PAGEREF _Toc19049 \h </w:instrText>
            </w:r>
            <w:r>
              <w:rPr>
                <w:rFonts w:hint="eastAsia"/>
                <w:b w:val="0"/>
                <w:sz w:val="24"/>
                <w:szCs w:val="24"/>
              </w:rPr>
            </w:r>
            <w:r>
              <w:rPr>
                <w:rFonts w:hint="eastAsia"/>
                <w:b w:val="0"/>
                <w:sz w:val="24"/>
                <w:szCs w:val="24"/>
              </w:rPr>
              <w:fldChar w:fldCharType="separate"/>
            </w:r>
            <w:r>
              <w:rPr>
                <w:rFonts w:hint="eastAsia"/>
                <w:b w:val="0"/>
                <w:sz w:val="24"/>
                <w:szCs w:val="24"/>
              </w:rPr>
              <w:t>1</w:t>
            </w:r>
            <w:r>
              <w:rPr>
                <w:rFonts w:hint="eastAsia"/>
                <w:b w:val="0"/>
                <w:sz w:val="24"/>
                <w:szCs w:val="24"/>
              </w:rPr>
              <w:fldChar w:fldCharType="end"/>
            </w:r>
          </w:hyperlink>
        </w:p>
        <w:p w14:paraId="0D2E878A" w14:textId="77777777" w:rsidR="00AC394B" w:rsidRDefault="00000000">
          <w:pPr>
            <w:pStyle w:val="TOC2"/>
            <w:tabs>
              <w:tab w:val="right" w:leader="dot" w:pos="9184"/>
            </w:tabs>
            <w:rPr>
              <w:rFonts w:cs="宋体"/>
              <w:bCs/>
              <w:sz w:val="24"/>
              <w:szCs w:val="24"/>
            </w:rPr>
          </w:pPr>
          <w:hyperlink w:anchor="_Toc9652" w:history="1">
            <w:r>
              <w:rPr>
                <w:rFonts w:cs="宋体" w:hint="eastAsia"/>
                <w:bCs/>
                <w:sz w:val="24"/>
                <w:szCs w:val="24"/>
              </w:rPr>
              <w:t xml:space="preserve">1.1  </w:t>
            </w:r>
            <w:r>
              <w:rPr>
                <w:rFonts w:cs="宋体" w:hint="eastAsia"/>
                <w:bCs/>
                <w:sz w:val="24"/>
                <w:szCs w:val="24"/>
              </w:rPr>
              <w:t>研究目的与意义</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_Toc9652 \h </w:instrText>
            </w:r>
            <w:r>
              <w:rPr>
                <w:rFonts w:cs="宋体" w:hint="eastAsia"/>
                <w:bCs/>
                <w:sz w:val="24"/>
                <w:szCs w:val="24"/>
              </w:rPr>
            </w:r>
            <w:r>
              <w:rPr>
                <w:rFonts w:cs="宋体" w:hint="eastAsia"/>
                <w:bCs/>
                <w:sz w:val="24"/>
                <w:szCs w:val="24"/>
              </w:rPr>
              <w:fldChar w:fldCharType="separate"/>
            </w:r>
            <w:r>
              <w:rPr>
                <w:rFonts w:cs="宋体" w:hint="eastAsia"/>
                <w:bCs/>
                <w:sz w:val="24"/>
                <w:szCs w:val="24"/>
              </w:rPr>
              <w:t>1</w:t>
            </w:r>
            <w:r>
              <w:rPr>
                <w:rFonts w:cs="宋体" w:hint="eastAsia"/>
                <w:bCs/>
                <w:sz w:val="24"/>
                <w:szCs w:val="24"/>
              </w:rPr>
              <w:fldChar w:fldCharType="end"/>
            </w:r>
          </w:hyperlink>
        </w:p>
        <w:p w14:paraId="4D1268B7" w14:textId="77777777" w:rsidR="00AC394B" w:rsidRDefault="00000000">
          <w:pPr>
            <w:pStyle w:val="TOC2"/>
            <w:tabs>
              <w:tab w:val="right" w:leader="dot" w:pos="9184"/>
            </w:tabs>
            <w:rPr>
              <w:rFonts w:cs="宋体"/>
              <w:bCs/>
              <w:sz w:val="24"/>
              <w:szCs w:val="24"/>
            </w:rPr>
          </w:pPr>
          <w:hyperlink w:anchor="_Toc25540" w:history="1">
            <w:r>
              <w:rPr>
                <w:rFonts w:cs="宋体" w:hint="eastAsia"/>
                <w:bCs/>
                <w:sz w:val="24"/>
                <w:szCs w:val="24"/>
              </w:rPr>
              <w:t xml:space="preserve">1.2  </w:t>
            </w:r>
            <w:r>
              <w:rPr>
                <w:rFonts w:cs="宋体" w:hint="eastAsia"/>
                <w:bCs/>
                <w:sz w:val="24"/>
                <w:szCs w:val="24"/>
              </w:rPr>
              <w:t>国内外研究情况</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_Toc25540 \h </w:instrText>
            </w:r>
            <w:r>
              <w:rPr>
                <w:rFonts w:cs="宋体" w:hint="eastAsia"/>
                <w:bCs/>
                <w:sz w:val="24"/>
                <w:szCs w:val="24"/>
              </w:rPr>
            </w:r>
            <w:r>
              <w:rPr>
                <w:rFonts w:cs="宋体" w:hint="eastAsia"/>
                <w:bCs/>
                <w:sz w:val="24"/>
                <w:szCs w:val="24"/>
              </w:rPr>
              <w:fldChar w:fldCharType="separate"/>
            </w:r>
            <w:r>
              <w:rPr>
                <w:rFonts w:cs="宋体" w:hint="eastAsia"/>
                <w:bCs/>
                <w:sz w:val="24"/>
                <w:szCs w:val="24"/>
              </w:rPr>
              <w:t>1</w:t>
            </w:r>
            <w:r>
              <w:rPr>
                <w:rFonts w:cs="宋体" w:hint="eastAsia"/>
                <w:bCs/>
                <w:sz w:val="24"/>
                <w:szCs w:val="24"/>
              </w:rPr>
              <w:fldChar w:fldCharType="end"/>
            </w:r>
          </w:hyperlink>
        </w:p>
        <w:p w14:paraId="56480092" w14:textId="77777777" w:rsidR="00AC394B" w:rsidRDefault="00000000">
          <w:pPr>
            <w:pStyle w:val="TOC2"/>
            <w:tabs>
              <w:tab w:val="right" w:leader="dot" w:pos="9184"/>
            </w:tabs>
            <w:rPr>
              <w:rFonts w:cs="宋体"/>
              <w:bCs/>
              <w:sz w:val="24"/>
              <w:szCs w:val="24"/>
            </w:rPr>
          </w:pPr>
          <w:hyperlink w:anchor="_Toc4460" w:history="1">
            <w:r>
              <w:rPr>
                <w:rFonts w:cs="宋体" w:hint="eastAsia"/>
                <w:bCs/>
                <w:sz w:val="24"/>
                <w:szCs w:val="24"/>
              </w:rPr>
              <w:t xml:space="preserve">1.3  </w:t>
            </w:r>
            <w:r>
              <w:rPr>
                <w:rFonts w:cs="宋体" w:hint="eastAsia"/>
                <w:bCs/>
                <w:sz w:val="24"/>
                <w:szCs w:val="24"/>
              </w:rPr>
              <w:t>研究不足与改进方案</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_Toc4460 \h </w:instrText>
            </w:r>
            <w:r>
              <w:rPr>
                <w:rFonts w:cs="宋体" w:hint="eastAsia"/>
                <w:bCs/>
                <w:sz w:val="24"/>
                <w:szCs w:val="24"/>
              </w:rPr>
            </w:r>
            <w:r>
              <w:rPr>
                <w:rFonts w:cs="宋体" w:hint="eastAsia"/>
                <w:bCs/>
                <w:sz w:val="24"/>
                <w:szCs w:val="24"/>
              </w:rPr>
              <w:fldChar w:fldCharType="separate"/>
            </w:r>
            <w:r>
              <w:rPr>
                <w:rFonts w:cs="宋体" w:hint="eastAsia"/>
                <w:bCs/>
                <w:sz w:val="24"/>
                <w:szCs w:val="24"/>
              </w:rPr>
              <w:t>1</w:t>
            </w:r>
            <w:r>
              <w:rPr>
                <w:rFonts w:cs="宋体" w:hint="eastAsia"/>
                <w:bCs/>
                <w:sz w:val="24"/>
                <w:szCs w:val="24"/>
              </w:rPr>
              <w:fldChar w:fldCharType="end"/>
            </w:r>
          </w:hyperlink>
        </w:p>
        <w:p w14:paraId="234AB928" w14:textId="77777777" w:rsidR="00AC394B" w:rsidRDefault="00000000">
          <w:pPr>
            <w:pStyle w:val="TOC2"/>
            <w:tabs>
              <w:tab w:val="right" w:leader="dot" w:pos="9184"/>
            </w:tabs>
            <w:rPr>
              <w:rFonts w:cs="宋体"/>
              <w:bCs/>
              <w:sz w:val="24"/>
              <w:szCs w:val="24"/>
            </w:rPr>
          </w:pPr>
          <w:hyperlink w:anchor="_Toc2522" w:history="1">
            <w:r>
              <w:rPr>
                <w:rFonts w:cs="宋体" w:hint="eastAsia"/>
                <w:bCs/>
                <w:sz w:val="24"/>
                <w:szCs w:val="24"/>
              </w:rPr>
              <w:t xml:space="preserve">1.4  </w:t>
            </w:r>
            <w:r>
              <w:rPr>
                <w:rFonts w:cs="宋体" w:hint="eastAsia"/>
                <w:bCs/>
                <w:sz w:val="24"/>
                <w:szCs w:val="24"/>
              </w:rPr>
              <w:t>章节安排</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_Toc2522 \h </w:instrText>
            </w:r>
            <w:r>
              <w:rPr>
                <w:rFonts w:cs="宋体" w:hint="eastAsia"/>
                <w:bCs/>
                <w:sz w:val="24"/>
                <w:szCs w:val="24"/>
              </w:rPr>
            </w:r>
            <w:r>
              <w:rPr>
                <w:rFonts w:cs="宋体" w:hint="eastAsia"/>
                <w:bCs/>
                <w:sz w:val="24"/>
                <w:szCs w:val="24"/>
              </w:rPr>
              <w:fldChar w:fldCharType="separate"/>
            </w:r>
            <w:r>
              <w:rPr>
                <w:rFonts w:cs="宋体" w:hint="eastAsia"/>
                <w:bCs/>
                <w:sz w:val="24"/>
                <w:szCs w:val="24"/>
              </w:rPr>
              <w:t>2</w:t>
            </w:r>
            <w:r>
              <w:rPr>
                <w:rFonts w:cs="宋体" w:hint="eastAsia"/>
                <w:bCs/>
                <w:sz w:val="24"/>
                <w:szCs w:val="24"/>
              </w:rPr>
              <w:fldChar w:fldCharType="end"/>
            </w:r>
          </w:hyperlink>
        </w:p>
        <w:p w14:paraId="04ADFE63" w14:textId="77777777" w:rsidR="00AC394B" w:rsidRDefault="00AC394B"/>
        <w:p w14:paraId="2204E10D" w14:textId="77777777" w:rsidR="00AC394B" w:rsidRDefault="00000000">
          <w:pPr>
            <w:pStyle w:val="TOC1"/>
            <w:tabs>
              <w:tab w:val="clear" w:pos="9061"/>
              <w:tab w:val="right" w:leader="dot" w:pos="9184"/>
            </w:tabs>
            <w:spacing w:line="240" w:lineRule="auto"/>
            <w:rPr>
              <w:b w:val="0"/>
              <w:sz w:val="24"/>
              <w:szCs w:val="24"/>
            </w:rPr>
          </w:pPr>
          <w:hyperlink w:anchor="_Toc12692" w:history="1">
            <w:r>
              <w:rPr>
                <w:rFonts w:hint="eastAsia"/>
                <w:b w:val="0"/>
                <w:sz w:val="24"/>
                <w:szCs w:val="24"/>
              </w:rPr>
              <w:t xml:space="preserve">2  </w:t>
            </w:r>
            <w:r>
              <w:rPr>
                <w:rFonts w:hint="eastAsia"/>
                <w:b w:val="0"/>
                <w:sz w:val="24"/>
                <w:szCs w:val="24"/>
              </w:rPr>
              <w:t>系统硬件设计及选型</w:t>
            </w:r>
            <w:r>
              <w:rPr>
                <w:rFonts w:hint="eastAsia"/>
                <w:b w:val="0"/>
                <w:sz w:val="24"/>
                <w:szCs w:val="24"/>
              </w:rPr>
              <w:tab/>
            </w:r>
            <w:r>
              <w:rPr>
                <w:rFonts w:hint="eastAsia"/>
                <w:b w:val="0"/>
                <w:sz w:val="24"/>
                <w:szCs w:val="24"/>
              </w:rPr>
              <w:fldChar w:fldCharType="begin"/>
            </w:r>
            <w:r>
              <w:rPr>
                <w:rFonts w:hint="eastAsia"/>
                <w:b w:val="0"/>
                <w:sz w:val="24"/>
                <w:szCs w:val="24"/>
              </w:rPr>
              <w:instrText xml:space="preserve"> PAGEREF _Toc12692 \h </w:instrText>
            </w:r>
            <w:r>
              <w:rPr>
                <w:rFonts w:hint="eastAsia"/>
                <w:b w:val="0"/>
                <w:sz w:val="24"/>
                <w:szCs w:val="24"/>
              </w:rPr>
            </w:r>
            <w:r>
              <w:rPr>
                <w:rFonts w:hint="eastAsia"/>
                <w:b w:val="0"/>
                <w:sz w:val="24"/>
                <w:szCs w:val="24"/>
              </w:rPr>
              <w:fldChar w:fldCharType="separate"/>
            </w:r>
            <w:r>
              <w:rPr>
                <w:rFonts w:hint="eastAsia"/>
                <w:b w:val="0"/>
                <w:sz w:val="24"/>
                <w:szCs w:val="24"/>
              </w:rPr>
              <w:t>3</w:t>
            </w:r>
            <w:r>
              <w:rPr>
                <w:rFonts w:hint="eastAsia"/>
                <w:b w:val="0"/>
                <w:sz w:val="24"/>
                <w:szCs w:val="24"/>
              </w:rPr>
              <w:fldChar w:fldCharType="end"/>
            </w:r>
          </w:hyperlink>
        </w:p>
        <w:p w14:paraId="303A7555" w14:textId="77777777" w:rsidR="00AC394B" w:rsidRDefault="00000000">
          <w:pPr>
            <w:pStyle w:val="TOC3"/>
            <w:tabs>
              <w:tab w:val="right" w:leader="dot" w:pos="9184"/>
            </w:tabs>
            <w:rPr>
              <w:rFonts w:cs="宋体"/>
              <w:bCs/>
              <w:sz w:val="24"/>
              <w:szCs w:val="24"/>
            </w:rPr>
          </w:pPr>
          <w:hyperlink w:anchor="_Toc1990" w:history="1">
            <w:r>
              <w:rPr>
                <w:rFonts w:cs="宋体" w:hint="eastAsia"/>
                <w:bCs/>
                <w:sz w:val="24"/>
                <w:szCs w:val="24"/>
              </w:rPr>
              <w:t xml:space="preserve">2.1  </w:t>
            </w:r>
            <w:r>
              <w:rPr>
                <w:rFonts w:cs="宋体" w:hint="eastAsia"/>
                <w:bCs/>
                <w:sz w:val="24"/>
                <w:szCs w:val="24"/>
              </w:rPr>
              <w:t>单片机选型及原理图设计</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_Toc1990 \h </w:instrText>
            </w:r>
            <w:r>
              <w:rPr>
                <w:rFonts w:cs="宋体" w:hint="eastAsia"/>
                <w:bCs/>
                <w:sz w:val="24"/>
                <w:szCs w:val="24"/>
              </w:rPr>
            </w:r>
            <w:r>
              <w:rPr>
                <w:rFonts w:cs="宋体" w:hint="eastAsia"/>
                <w:bCs/>
                <w:sz w:val="24"/>
                <w:szCs w:val="24"/>
              </w:rPr>
              <w:fldChar w:fldCharType="separate"/>
            </w:r>
            <w:r>
              <w:rPr>
                <w:rFonts w:cs="宋体" w:hint="eastAsia"/>
                <w:bCs/>
                <w:sz w:val="24"/>
                <w:szCs w:val="24"/>
              </w:rPr>
              <w:t>3</w:t>
            </w:r>
            <w:r>
              <w:rPr>
                <w:rFonts w:cs="宋体" w:hint="eastAsia"/>
                <w:bCs/>
                <w:sz w:val="24"/>
                <w:szCs w:val="24"/>
              </w:rPr>
              <w:fldChar w:fldCharType="end"/>
            </w:r>
          </w:hyperlink>
        </w:p>
        <w:p w14:paraId="4DB40DE7" w14:textId="77777777" w:rsidR="00AC394B" w:rsidRDefault="00000000">
          <w:pPr>
            <w:pStyle w:val="TOC3"/>
            <w:tabs>
              <w:tab w:val="right" w:leader="dot" w:pos="9184"/>
            </w:tabs>
            <w:rPr>
              <w:rFonts w:cs="宋体"/>
              <w:bCs/>
              <w:sz w:val="24"/>
              <w:szCs w:val="24"/>
            </w:rPr>
          </w:pPr>
          <w:hyperlink w:anchor="_Toc23489" w:history="1">
            <w:r>
              <w:rPr>
                <w:rFonts w:cs="宋体" w:hint="eastAsia"/>
                <w:bCs/>
                <w:sz w:val="24"/>
                <w:szCs w:val="24"/>
              </w:rPr>
              <w:t xml:space="preserve">2.2  </w:t>
            </w:r>
            <w:r>
              <w:rPr>
                <w:rFonts w:cs="宋体" w:hint="eastAsia"/>
                <w:bCs/>
                <w:sz w:val="24"/>
                <w:szCs w:val="24"/>
              </w:rPr>
              <w:t>步进电机的选型及驱动原理</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_Toc23489 \h </w:instrText>
            </w:r>
            <w:r>
              <w:rPr>
                <w:rFonts w:cs="宋体" w:hint="eastAsia"/>
                <w:bCs/>
                <w:sz w:val="24"/>
                <w:szCs w:val="24"/>
              </w:rPr>
            </w:r>
            <w:r>
              <w:rPr>
                <w:rFonts w:cs="宋体" w:hint="eastAsia"/>
                <w:bCs/>
                <w:sz w:val="24"/>
                <w:szCs w:val="24"/>
              </w:rPr>
              <w:fldChar w:fldCharType="separate"/>
            </w:r>
            <w:r>
              <w:rPr>
                <w:rFonts w:cs="宋体" w:hint="eastAsia"/>
                <w:bCs/>
                <w:sz w:val="24"/>
                <w:szCs w:val="24"/>
              </w:rPr>
              <w:t>7</w:t>
            </w:r>
            <w:r>
              <w:rPr>
                <w:rFonts w:cs="宋体" w:hint="eastAsia"/>
                <w:bCs/>
                <w:sz w:val="24"/>
                <w:szCs w:val="24"/>
              </w:rPr>
              <w:fldChar w:fldCharType="end"/>
            </w:r>
          </w:hyperlink>
        </w:p>
        <w:p w14:paraId="0F863076" w14:textId="77777777" w:rsidR="00AC394B" w:rsidRDefault="00000000">
          <w:pPr>
            <w:pStyle w:val="TOC3"/>
            <w:tabs>
              <w:tab w:val="right" w:leader="dot" w:pos="9184"/>
            </w:tabs>
            <w:rPr>
              <w:rFonts w:cs="宋体"/>
              <w:bCs/>
              <w:sz w:val="24"/>
              <w:szCs w:val="24"/>
            </w:rPr>
          </w:pPr>
          <w:hyperlink w:anchor="_Toc24590" w:history="1">
            <w:r>
              <w:rPr>
                <w:rFonts w:cs="宋体" w:hint="eastAsia"/>
                <w:bCs/>
                <w:sz w:val="24"/>
                <w:szCs w:val="24"/>
              </w:rPr>
              <w:t xml:space="preserve">2.3  </w:t>
            </w:r>
            <w:r>
              <w:rPr>
                <w:rFonts w:cs="宋体" w:hint="eastAsia"/>
                <w:bCs/>
                <w:sz w:val="24"/>
                <w:szCs w:val="24"/>
              </w:rPr>
              <w:t>蓝牙模块选型</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_Toc24590 \h </w:instrText>
            </w:r>
            <w:r>
              <w:rPr>
                <w:rFonts w:cs="宋体" w:hint="eastAsia"/>
                <w:bCs/>
                <w:sz w:val="24"/>
                <w:szCs w:val="24"/>
              </w:rPr>
            </w:r>
            <w:r>
              <w:rPr>
                <w:rFonts w:cs="宋体" w:hint="eastAsia"/>
                <w:bCs/>
                <w:sz w:val="24"/>
                <w:szCs w:val="24"/>
              </w:rPr>
              <w:fldChar w:fldCharType="separate"/>
            </w:r>
            <w:r>
              <w:rPr>
                <w:rFonts w:cs="宋体" w:hint="eastAsia"/>
                <w:bCs/>
                <w:sz w:val="24"/>
                <w:szCs w:val="24"/>
              </w:rPr>
              <w:t>9</w:t>
            </w:r>
            <w:r>
              <w:rPr>
                <w:rFonts w:cs="宋体" w:hint="eastAsia"/>
                <w:bCs/>
                <w:sz w:val="24"/>
                <w:szCs w:val="24"/>
              </w:rPr>
              <w:fldChar w:fldCharType="end"/>
            </w:r>
          </w:hyperlink>
        </w:p>
        <w:p w14:paraId="29FDD4AB" w14:textId="77777777" w:rsidR="00AC394B" w:rsidRDefault="00000000">
          <w:pPr>
            <w:pStyle w:val="TOC3"/>
            <w:tabs>
              <w:tab w:val="right" w:leader="dot" w:pos="9184"/>
            </w:tabs>
            <w:rPr>
              <w:rFonts w:cs="宋体"/>
              <w:bCs/>
              <w:sz w:val="24"/>
              <w:szCs w:val="24"/>
            </w:rPr>
          </w:pPr>
          <w:hyperlink w:anchor="_Toc1690" w:history="1">
            <w:r>
              <w:rPr>
                <w:rFonts w:cs="宋体" w:hint="eastAsia"/>
                <w:bCs/>
                <w:sz w:val="24"/>
                <w:szCs w:val="24"/>
              </w:rPr>
              <w:t xml:space="preserve">2.4  </w:t>
            </w:r>
            <w:r>
              <w:rPr>
                <w:rFonts w:cs="宋体" w:hint="eastAsia"/>
                <w:bCs/>
                <w:sz w:val="24"/>
                <w:szCs w:val="24"/>
              </w:rPr>
              <w:t>语音助手设计及选型</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_Toc1690 \h </w:instrText>
            </w:r>
            <w:r>
              <w:rPr>
                <w:rFonts w:cs="宋体" w:hint="eastAsia"/>
                <w:bCs/>
                <w:sz w:val="24"/>
                <w:szCs w:val="24"/>
              </w:rPr>
            </w:r>
            <w:r>
              <w:rPr>
                <w:rFonts w:cs="宋体" w:hint="eastAsia"/>
                <w:bCs/>
                <w:sz w:val="24"/>
                <w:szCs w:val="24"/>
              </w:rPr>
              <w:fldChar w:fldCharType="separate"/>
            </w:r>
            <w:r>
              <w:rPr>
                <w:rFonts w:cs="宋体" w:hint="eastAsia"/>
                <w:bCs/>
                <w:sz w:val="24"/>
                <w:szCs w:val="24"/>
              </w:rPr>
              <w:t>10</w:t>
            </w:r>
            <w:r>
              <w:rPr>
                <w:rFonts w:cs="宋体" w:hint="eastAsia"/>
                <w:bCs/>
                <w:sz w:val="24"/>
                <w:szCs w:val="24"/>
              </w:rPr>
              <w:fldChar w:fldCharType="end"/>
            </w:r>
          </w:hyperlink>
        </w:p>
        <w:p w14:paraId="09D467A3" w14:textId="77777777" w:rsidR="00AC394B" w:rsidRDefault="00000000">
          <w:pPr>
            <w:pStyle w:val="TOC3"/>
            <w:tabs>
              <w:tab w:val="right" w:leader="dot" w:pos="9184"/>
            </w:tabs>
            <w:rPr>
              <w:rFonts w:cs="宋体"/>
              <w:bCs/>
              <w:sz w:val="24"/>
              <w:szCs w:val="24"/>
            </w:rPr>
          </w:pPr>
          <w:hyperlink w:anchor="_Toc7183" w:history="1">
            <w:r>
              <w:rPr>
                <w:rFonts w:cs="宋体" w:hint="eastAsia"/>
                <w:bCs/>
                <w:sz w:val="24"/>
                <w:szCs w:val="24"/>
              </w:rPr>
              <w:t>2.5  DC-DC</w:t>
            </w:r>
            <w:r>
              <w:rPr>
                <w:rFonts w:cs="宋体" w:hint="eastAsia"/>
                <w:bCs/>
                <w:sz w:val="24"/>
                <w:szCs w:val="24"/>
              </w:rPr>
              <w:t>实现</w:t>
            </w:r>
            <w:r>
              <w:rPr>
                <w:rFonts w:cs="宋体" w:hint="eastAsia"/>
                <w:bCs/>
                <w:sz w:val="24"/>
                <w:szCs w:val="24"/>
              </w:rPr>
              <w:t>12V</w:t>
            </w:r>
            <w:r>
              <w:rPr>
                <w:rFonts w:cs="宋体" w:hint="eastAsia"/>
                <w:bCs/>
                <w:sz w:val="24"/>
                <w:szCs w:val="24"/>
              </w:rPr>
              <w:t>转</w:t>
            </w:r>
            <w:r>
              <w:rPr>
                <w:rFonts w:cs="宋体" w:hint="eastAsia"/>
                <w:bCs/>
                <w:sz w:val="24"/>
                <w:szCs w:val="24"/>
              </w:rPr>
              <w:t>5V</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_Toc7183 \h </w:instrText>
            </w:r>
            <w:r>
              <w:rPr>
                <w:rFonts w:cs="宋体" w:hint="eastAsia"/>
                <w:bCs/>
                <w:sz w:val="24"/>
                <w:szCs w:val="24"/>
              </w:rPr>
            </w:r>
            <w:r>
              <w:rPr>
                <w:rFonts w:cs="宋体" w:hint="eastAsia"/>
                <w:bCs/>
                <w:sz w:val="24"/>
                <w:szCs w:val="24"/>
              </w:rPr>
              <w:fldChar w:fldCharType="separate"/>
            </w:r>
            <w:r>
              <w:rPr>
                <w:rFonts w:cs="宋体" w:hint="eastAsia"/>
                <w:bCs/>
                <w:sz w:val="24"/>
                <w:szCs w:val="24"/>
              </w:rPr>
              <w:t>11</w:t>
            </w:r>
            <w:r>
              <w:rPr>
                <w:rFonts w:cs="宋体" w:hint="eastAsia"/>
                <w:bCs/>
                <w:sz w:val="24"/>
                <w:szCs w:val="24"/>
              </w:rPr>
              <w:fldChar w:fldCharType="end"/>
            </w:r>
          </w:hyperlink>
        </w:p>
        <w:p w14:paraId="34987E94" w14:textId="77777777" w:rsidR="00AC394B" w:rsidRDefault="00000000">
          <w:pPr>
            <w:pStyle w:val="TOC3"/>
            <w:tabs>
              <w:tab w:val="right" w:leader="dot" w:pos="9184"/>
            </w:tabs>
            <w:rPr>
              <w:rFonts w:cs="宋体"/>
              <w:bCs/>
              <w:sz w:val="24"/>
              <w:szCs w:val="24"/>
            </w:rPr>
          </w:pPr>
          <w:hyperlink w:anchor="_Toc5651" w:history="1">
            <w:r>
              <w:rPr>
                <w:rFonts w:cs="宋体" w:hint="eastAsia"/>
                <w:bCs/>
                <w:sz w:val="24"/>
                <w:szCs w:val="24"/>
              </w:rPr>
              <w:t xml:space="preserve">2.6  </w:t>
            </w:r>
            <w:r>
              <w:rPr>
                <w:rFonts w:cs="宋体" w:hint="eastAsia"/>
                <w:bCs/>
                <w:sz w:val="24"/>
                <w:szCs w:val="24"/>
              </w:rPr>
              <w:t>系统供电电源设计</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_Toc5651 \h </w:instrText>
            </w:r>
            <w:r>
              <w:rPr>
                <w:rFonts w:cs="宋体" w:hint="eastAsia"/>
                <w:bCs/>
                <w:sz w:val="24"/>
                <w:szCs w:val="24"/>
              </w:rPr>
            </w:r>
            <w:r>
              <w:rPr>
                <w:rFonts w:cs="宋体" w:hint="eastAsia"/>
                <w:bCs/>
                <w:sz w:val="24"/>
                <w:szCs w:val="24"/>
              </w:rPr>
              <w:fldChar w:fldCharType="separate"/>
            </w:r>
            <w:r>
              <w:rPr>
                <w:rFonts w:cs="宋体" w:hint="eastAsia"/>
                <w:bCs/>
                <w:sz w:val="24"/>
                <w:szCs w:val="24"/>
              </w:rPr>
              <w:t>13</w:t>
            </w:r>
            <w:r>
              <w:rPr>
                <w:rFonts w:cs="宋体" w:hint="eastAsia"/>
                <w:bCs/>
                <w:sz w:val="24"/>
                <w:szCs w:val="24"/>
              </w:rPr>
              <w:fldChar w:fldCharType="end"/>
            </w:r>
          </w:hyperlink>
        </w:p>
        <w:p w14:paraId="593CCD9A" w14:textId="77777777" w:rsidR="00AC394B" w:rsidRDefault="00000000">
          <w:pPr>
            <w:pStyle w:val="TOC3"/>
            <w:tabs>
              <w:tab w:val="right" w:leader="dot" w:pos="9184"/>
            </w:tabs>
            <w:rPr>
              <w:rFonts w:cs="宋体"/>
              <w:bCs/>
              <w:sz w:val="24"/>
              <w:szCs w:val="24"/>
            </w:rPr>
          </w:pPr>
          <w:hyperlink w:anchor="_Toc14285" w:history="1">
            <w:r>
              <w:rPr>
                <w:rFonts w:cs="宋体" w:hint="eastAsia"/>
                <w:bCs/>
                <w:sz w:val="24"/>
                <w:szCs w:val="24"/>
              </w:rPr>
              <w:t>2.6  LDO</w:t>
            </w:r>
            <w:r>
              <w:rPr>
                <w:rFonts w:cs="宋体" w:hint="eastAsia"/>
                <w:bCs/>
                <w:sz w:val="24"/>
                <w:szCs w:val="24"/>
              </w:rPr>
              <w:t>实现</w:t>
            </w:r>
            <w:r>
              <w:rPr>
                <w:rFonts w:cs="宋体" w:hint="eastAsia"/>
                <w:bCs/>
                <w:sz w:val="24"/>
                <w:szCs w:val="24"/>
              </w:rPr>
              <w:t>5V</w:t>
            </w:r>
            <w:r>
              <w:rPr>
                <w:rFonts w:cs="宋体" w:hint="eastAsia"/>
                <w:bCs/>
                <w:sz w:val="24"/>
                <w:szCs w:val="24"/>
              </w:rPr>
              <w:t>转</w:t>
            </w:r>
            <w:r>
              <w:rPr>
                <w:rFonts w:cs="宋体" w:hint="eastAsia"/>
                <w:bCs/>
                <w:sz w:val="24"/>
                <w:szCs w:val="24"/>
              </w:rPr>
              <w:t>3.3V</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_Toc14285 \h </w:instrText>
            </w:r>
            <w:r>
              <w:rPr>
                <w:rFonts w:cs="宋体" w:hint="eastAsia"/>
                <w:bCs/>
                <w:sz w:val="24"/>
                <w:szCs w:val="24"/>
              </w:rPr>
            </w:r>
            <w:r>
              <w:rPr>
                <w:rFonts w:cs="宋体" w:hint="eastAsia"/>
                <w:bCs/>
                <w:sz w:val="24"/>
                <w:szCs w:val="24"/>
              </w:rPr>
              <w:fldChar w:fldCharType="separate"/>
            </w:r>
            <w:r>
              <w:rPr>
                <w:rFonts w:cs="宋体" w:hint="eastAsia"/>
                <w:bCs/>
                <w:sz w:val="24"/>
                <w:szCs w:val="24"/>
              </w:rPr>
              <w:t>15</w:t>
            </w:r>
            <w:r>
              <w:rPr>
                <w:rFonts w:cs="宋体" w:hint="eastAsia"/>
                <w:bCs/>
                <w:sz w:val="24"/>
                <w:szCs w:val="24"/>
              </w:rPr>
              <w:fldChar w:fldCharType="end"/>
            </w:r>
          </w:hyperlink>
        </w:p>
        <w:p w14:paraId="0CA884FC" w14:textId="77777777" w:rsidR="00AC394B" w:rsidRDefault="00000000">
          <w:pPr>
            <w:pStyle w:val="TOC3"/>
            <w:tabs>
              <w:tab w:val="right" w:leader="dot" w:pos="9184"/>
            </w:tabs>
            <w:rPr>
              <w:rFonts w:cs="宋体"/>
              <w:bCs/>
              <w:sz w:val="24"/>
              <w:szCs w:val="24"/>
            </w:rPr>
          </w:pPr>
          <w:hyperlink w:anchor="_Toc9850" w:history="1">
            <w:r>
              <w:rPr>
                <w:rFonts w:cs="宋体" w:hint="eastAsia"/>
                <w:bCs/>
                <w:sz w:val="24"/>
                <w:szCs w:val="24"/>
              </w:rPr>
              <w:t xml:space="preserve">2.7  </w:t>
            </w:r>
            <w:r>
              <w:rPr>
                <w:rFonts w:cs="宋体" w:hint="eastAsia"/>
                <w:bCs/>
                <w:sz w:val="24"/>
                <w:szCs w:val="24"/>
              </w:rPr>
              <w:t>其余模块的选型思路</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_Toc9850 \h </w:instrText>
            </w:r>
            <w:r>
              <w:rPr>
                <w:rFonts w:cs="宋体" w:hint="eastAsia"/>
                <w:bCs/>
                <w:sz w:val="24"/>
                <w:szCs w:val="24"/>
              </w:rPr>
            </w:r>
            <w:r>
              <w:rPr>
                <w:rFonts w:cs="宋体" w:hint="eastAsia"/>
                <w:bCs/>
                <w:sz w:val="24"/>
                <w:szCs w:val="24"/>
              </w:rPr>
              <w:fldChar w:fldCharType="separate"/>
            </w:r>
            <w:r>
              <w:rPr>
                <w:rFonts w:cs="宋体" w:hint="eastAsia"/>
                <w:bCs/>
                <w:sz w:val="24"/>
                <w:szCs w:val="24"/>
              </w:rPr>
              <w:t>16</w:t>
            </w:r>
            <w:r>
              <w:rPr>
                <w:rFonts w:cs="宋体" w:hint="eastAsia"/>
                <w:bCs/>
                <w:sz w:val="24"/>
                <w:szCs w:val="24"/>
              </w:rPr>
              <w:fldChar w:fldCharType="end"/>
            </w:r>
          </w:hyperlink>
        </w:p>
        <w:p w14:paraId="38026A93" w14:textId="77777777" w:rsidR="00AC394B" w:rsidRDefault="00000000">
          <w:pPr>
            <w:pStyle w:val="TOC3"/>
            <w:tabs>
              <w:tab w:val="right" w:leader="dot" w:pos="9184"/>
            </w:tabs>
            <w:rPr>
              <w:rFonts w:cs="宋体"/>
              <w:bCs/>
              <w:sz w:val="24"/>
              <w:szCs w:val="24"/>
            </w:rPr>
          </w:pPr>
          <w:hyperlink w:anchor="_Toc5460" w:history="1">
            <w:r>
              <w:rPr>
                <w:rFonts w:cs="宋体" w:hint="eastAsia"/>
                <w:bCs/>
                <w:sz w:val="24"/>
                <w:szCs w:val="24"/>
              </w:rPr>
              <w:t xml:space="preserve">2.8  </w:t>
            </w:r>
            <w:r>
              <w:rPr>
                <w:rFonts w:cs="宋体" w:hint="eastAsia"/>
                <w:bCs/>
                <w:sz w:val="24"/>
                <w:szCs w:val="24"/>
              </w:rPr>
              <w:t>系统</w:t>
            </w:r>
            <w:r>
              <w:rPr>
                <w:rFonts w:cs="宋体" w:hint="eastAsia"/>
                <w:bCs/>
                <w:sz w:val="24"/>
                <w:szCs w:val="24"/>
              </w:rPr>
              <w:t>PCB</w:t>
            </w:r>
            <w:r>
              <w:rPr>
                <w:rFonts w:cs="宋体" w:hint="eastAsia"/>
                <w:bCs/>
                <w:sz w:val="24"/>
                <w:szCs w:val="24"/>
              </w:rPr>
              <w:t>的</w:t>
            </w:r>
            <w:r>
              <w:rPr>
                <w:rFonts w:cs="宋体" w:hint="eastAsia"/>
                <w:bCs/>
                <w:sz w:val="24"/>
                <w:szCs w:val="24"/>
              </w:rPr>
              <w:t>Layout</w:t>
            </w:r>
            <w:r>
              <w:rPr>
                <w:rFonts w:cs="宋体" w:hint="eastAsia"/>
                <w:bCs/>
                <w:sz w:val="24"/>
                <w:szCs w:val="24"/>
              </w:rPr>
              <w:t>设计</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_Toc5460 \h </w:instrText>
            </w:r>
            <w:r>
              <w:rPr>
                <w:rFonts w:cs="宋体" w:hint="eastAsia"/>
                <w:bCs/>
                <w:sz w:val="24"/>
                <w:szCs w:val="24"/>
              </w:rPr>
            </w:r>
            <w:r>
              <w:rPr>
                <w:rFonts w:cs="宋体" w:hint="eastAsia"/>
                <w:bCs/>
                <w:sz w:val="24"/>
                <w:szCs w:val="24"/>
              </w:rPr>
              <w:fldChar w:fldCharType="separate"/>
            </w:r>
            <w:r>
              <w:rPr>
                <w:rFonts w:cs="宋体" w:hint="eastAsia"/>
                <w:bCs/>
                <w:sz w:val="24"/>
                <w:szCs w:val="24"/>
              </w:rPr>
              <w:t>17</w:t>
            </w:r>
            <w:r>
              <w:rPr>
                <w:rFonts w:cs="宋体" w:hint="eastAsia"/>
                <w:bCs/>
                <w:sz w:val="24"/>
                <w:szCs w:val="24"/>
              </w:rPr>
              <w:fldChar w:fldCharType="end"/>
            </w:r>
          </w:hyperlink>
        </w:p>
        <w:p w14:paraId="4FBF57A0" w14:textId="77777777" w:rsidR="00AC394B" w:rsidRDefault="00AC394B"/>
        <w:p w14:paraId="7A91873D" w14:textId="77777777" w:rsidR="00AC394B" w:rsidRDefault="00000000">
          <w:pPr>
            <w:pStyle w:val="TOC1"/>
            <w:tabs>
              <w:tab w:val="clear" w:pos="9061"/>
              <w:tab w:val="right" w:leader="dot" w:pos="9184"/>
            </w:tabs>
            <w:spacing w:line="240" w:lineRule="auto"/>
            <w:rPr>
              <w:b w:val="0"/>
              <w:sz w:val="24"/>
              <w:szCs w:val="24"/>
            </w:rPr>
          </w:pPr>
          <w:hyperlink w:anchor="_Toc13528" w:history="1">
            <w:r>
              <w:rPr>
                <w:rFonts w:hint="eastAsia"/>
                <w:b w:val="0"/>
                <w:sz w:val="24"/>
                <w:szCs w:val="24"/>
              </w:rPr>
              <w:t xml:space="preserve">3  </w:t>
            </w:r>
            <w:r>
              <w:rPr>
                <w:rFonts w:hint="eastAsia"/>
                <w:b w:val="0"/>
                <w:sz w:val="24"/>
                <w:szCs w:val="24"/>
              </w:rPr>
              <w:t>系统软件设计</w:t>
            </w:r>
            <w:r>
              <w:rPr>
                <w:rFonts w:hint="eastAsia"/>
                <w:b w:val="0"/>
                <w:sz w:val="24"/>
                <w:szCs w:val="24"/>
              </w:rPr>
              <w:tab/>
            </w:r>
            <w:r>
              <w:rPr>
                <w:rFonts w:hint="eastAsia"/>
                <w:b w:val="0"/>
                <w:sz w:val="24"/>
                <w:szCs w:val="24"/>
              </w:rPr>
              <w:fldChar w:fldCharType="begin"/>
            </w:r>
            <w:r>
              <w:rPr>
                <w:rFonts w:hint="eastAsia"/>
                <w:b w:val="0"/>
                <w:sz w:val="24"/>
                <w:szCs w:val="24"/>
              </w:rPr>
              <w:instrText xml:space="preserve"> PAGEREF _Toc13528 \h </w:instrText>
            </w:r>
            <w:r>
              <w:rPr>
                <w:rFonts w:hint="eastAsia"/>
                <w:b w:val="0"/>
                <w:sz w:val="24"/>
                <w:szCs w:val="24"/>
              </w:rPr>
            </w:r>
            <w:r>
              <w:rPr>
                <w:rFonts w:hint="eastAsia"/>
                <w:b w:val="0"/>
                <w:sz w:val="24"/>
                <w:szCs w:val="24"/>
              </w:rPr>
              <w:fldChar w:fldCharType="separate"/>
            </w:r>
            <w:r>
              <w:rPr>
                <w:rFonts w:hint="eastAsia"/>
                <w:b w:val="0"/>
                <w:sz w:val="24"/>
                <w:szCs w:val="24"/>
              </w:rPr>
              <w:t>19</w:t>
            </w:r>
            <w:r>
              <w:rPr>
                <w:rFonts w:hint="eastAsia"/>
                <w:b w:val="0"/>
                <w:sz w:val="24"/>
                <w:szCs w:val="24"/>
              </w:rPr>
              <w:fldChar w:fldCharType="end"/>
            </w:r>
          </w:hyperlink>
        </w:p>
        <w:p w14:paraId="3BFE2180" w14:textId="77777777" w:rsidR="00AC394B" w:rsidRDefault="00000000">
          <w:pPr>
            <w:pStyle w:val="TOC2"/>
            <w:tabs>
              <w:tab w:val="right" w:leader="dot" w:pos="9184"/>
            </w:tabs>
            <w:rPr>
              <w:rFonts w:cs="宋体"/>
              <w:bCs/>
              <w:sz w:val="24"/>
              <w:szCs w:val="24"/>
            </w:rPr>
          </w:pPr>
          <w:hyperlink w:anchor="_Toc31751" w:history="1">
            <w:r>
              <w:rPr>
                <w:rFonts w:cs="宋体" w:hint="eastAsia"/>
                <w:bCs/>
                <w:sz w:val="24"/>
                <w:szCs w:val="24"/>
              </w:rPr>
              <w:t xml:space="preserve">3.1  </w:t>
            </w:r>
            <w:r>
              <w:rPr>
                <w:rFonts w:cs="宋体" w:hint="eastAsia"/>
                <w:bCs/>
                <w:sz w:val="24"/>
                <w:szCs w:val="24"/>
              </w:rPr>
              <w:t>系统整体设计思路</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_Toc31751 \h </w:instrText>
            </w:r>
            <w:r>
              <w:rPr>
                <w:rFonts w:cs="宋体" w:hint="eastAsia"/>
                <w:bCs/>
                <w:sz w:val="24"/>
                <w:szCs w:val="24"/>
              </w:rPr>
            </w:r>
            <w:r>
              <w:rPr>
                <w:rFonts w:cs="宋体" w:hint="eastAsia"/>
                <w:bCs/>
                <w:sz w:val="24"/>
                <w:szCs w:val="24"/>
              </w:rPr>
              <w:fldChar w:fldCharType="separate"/>
            </w:r>
            <w:r>
              <w:rPr>
                <w:rFonts w:cs="宋体" w:hint="eastAsia"/>
                <w:bCs/>
                <w:sz w:val="24"/>
                <w:szCs w:val="24"/>
              </w:rPr>
              <w:t>19</w:t>
            </w:r>
            <w:r>
              <w:rPr>
                <w:rFonts w:cs="宋体" w:hint="eastAsia"/>
                <w:bCs/>
                <w:sz w:val="24"/>
                <w:szCs w:val="24"/>
              </w:rPr>
              <w:fldChar w:fldCharType="end"/>
            </w:r>
          </w:hyperlink>
        </w:p>
        <w:p w14:paraId="1F580C89" w14:textId="77777777" w:rsidR="00AC394B" w:rsidRDefault="00000000">
          <w:pPr>
            <w:pStyle w:val="TOC2"/>
            <w:tabs>
              <w:tab w:val="right" w:leader="dot" w:pos="9184"/>
            </w:tabs>
            <w:rPr>
              <w:rFonts w:cs="宋体"/>
              <w:bCs/>
              <w:sz w:val="24"/>
              <w:szCs w:val="24"/>
            </w:rPr>
          </w:pPr>
          <w:hyperlink w:anchor="_Toc14200" w:history="1">
            <w:r>
              <w:rPr>
                <w:rFonts w:cs="宋体" w:hint="eastAsia"/>
                <w:bCs/>
                <w:sz w:val="24"/>
                <w:szCs w:val="24"/>
              </w:rPr>
              <w:t>3.2  OLED</w:t>
            </w:r>
            <w:r>
              <w:rPr>
                <w:rFonts w:cs="宋体" w:hint="eastAsia"/>
                <w:bCs/>
                <w:sz w:val="24"/>
                <w:szCs w:val="24"/>
              </w:rPr>
              <w:t>的通信设计思路及</w:t>
            </w:r>
            <w:r>
              <w:rPr>
                <w:rFonts w:cs="宋体" w:hint="eastAsia"/>
                <w:bCs/>
                <w:sz w:val="24"/>
                <w:szCs w:val="24"/>
              </w:rPr>
              <w:t>IIC</w:t>
            </w:r>
            <w:r>
              <w:rPr>
                <w:rFonts w:cs="宋体" w:hint="eastAsia"/>
                <w:bCs/>
                <w:sz w:val="24"/>
                <w:szCs w:val="24"/>
              </w:rPr>
              <w:t>协议介绍</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_Toc14200 \h </w:instrText>
            </w:r>
            <w:r>
              <w:rPr>
                <w:rFonts w:cs="宋体" w:hint="eastAsia"/>
                <w:bCs/>
                <w:sz w:val="24"/>
                <w:szCs w:val="24"/>
              </w:rPr>
            </w:r>
            <w:r>
              <w:rPr>
                <w:rFonts w:cs="宋体" w:hint="eastAsia"/>
                <w:bCs/>
                <w:sz w:val="24"/>
                <w:szCs w:val="24"/>
              </w:rPr>
              <w:fldChar w:fldCharType="separate"/>
            </w:r>
            <w:r>
              <w:rPr>
                <w:rFonts w:cs="宋体" w:hint="eastAsia"/>
                <w:bCs/>
                <w:sz w:val="24"/>
                <w:szCs w:val="24"/>
              </w:rPr>
              <w:t>20</w:t>
            </w:r>
            <w:r>
              <w:rPr>
                <w:rFonts w:cs="宋体" w:hint="eastAsia"/>
                <w:bCs/>
                <w:sz w:val="24"/>
                <w:szCs w:val="24"/>
              </w:rPr>
              <w:fldChar w:fldCharType="end"/>
            </w:r>
          </w:hyperlink>
        </w:p>
        <w:p w14:paraId="0FE59FDE" w14:textId="77777777" w:rsidR="00AC394B" w:rsidRDefault="00000000">
          <w:pPr>
            <w:pStyle w:val="TOC2"/>
            <w:tabs>
              <w:tab w:val="right" w:leader="dot" w:pos="9184"/>
            </w:tabs>
            <w:rPr>
              <w:rFonts w:cs="宋体"/>
              <w:bCs/>
              <w:sz w:val="24"/>
              <w:szCs w:val="24"/>
            </w:rPr>
          </w:pPr>
          <w:hyperlink w:anchor="_Toc2967" w:history="1">
            <w:r>
              <w:rPr>
                <w:rFonts w:cs="宋体" w:hint="eastAsia"/>
                <w:bCs/>
                <w:sz w:val="24"/>
                <w:szCs w:val="24"/>
              </w:rPr>
              <w:t xml:space="preserve">3.3  </w:t>
            </w:r>
            <w:r>
              <w:rPr>
                <w:rFonts w:cs="宋体" w:hint="eastAsia"/>
                <w:bCs/>
                <w:sz w:val="24"/>
                <w:szCs w:val="24"/>
              </w:rPr>
              <w:t>按键模块的设计思路</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_Toc2967 \h </w:instrText>
            </w:r>
            <w:r>
              <w:rPr>
                <w:rFonts w:cs="宋体" w:hint="eastAsia"/>
                <w:bCs/>
                <w:sz w:val="24"/>
                <w:szCs w:val="24"/>
              </w:rPr>
            </w:r>
            <w:r>
              <w:rPr>
                <w:rFonts w:cs="宋体" w:hint="eastAsia"/>
                <w:bCs/>
                <w:sz w:val="24"/>
                <w:szCs w:val="24"/>
              </w:rPr>
              <w:fldChar w:fldCharType="separate"/>
            </w:r>
            <w:r>
              <w:rPr>
                <w:rFonts w:cs="宋体" w:hint="eastAsia"/>
                <w:bCs/>
                <w:sz w:val="24"/>
                <w:szCs w:val="24"/>
              </w:rPr>
              <w:t>21</w:t>
            </w:r>
            <w:r>
              <w:rPr>
                <w:rFonts w:cs="宋体" w:hint="eastAsia"/>
                <w:bCs/>
                <w:sz w:val="24"/>
                <w:szCs w:val="24"/>
              </w:rPr>
              <w:fldChar w:fldCharType="end"/>
            </w:r>
          </w:hyperlink>
        </w:p>
        <w:p w14:paraId="7732AEAF" w14:textId="77777777" w:rsidR="00AC394B" w:rsidRDefault="00000000">
          <w:pPr>
            <w:pStyle w:val="TOC2"/>
            <w:tabs>
              <w:tab w:val="right" w:leader="dot" w:pos="9184"/>
            </w:tabs>
            <w:rPr>
              <w:rFonts w:cs="宋体"/>
              <w:bCs/>
              <w:sz w:val="24"/>
              <w:szCs w:val="24"/>
            </w:rPr>
          </w:pPr>
          <w:hyperlink w:anchor="_Toc3990" w:history="1">
            <w:r>
              <w:rPr>
                <w:rFonts w:cs="宋体" w:hint="eastAsia"/>
                <w:bCs/>
                <w:sz w:val="24"/>
                <w:szCs w:val="24"/>
              </w:rPr>
              <w:t xml:space="preserve">3.4  </w:t>
            </w:r>
            <w:r>
              <w:rPr>
                <w:rFonts w:cs="宋体" w:hint="eastAsia"/>
                <w:bCs/>
                <w:sz w:val="24"/>
                <w:szCs w:val="24"/>
              </w:rPr>
              <w:t>实时时钟模块的设计思路</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_Toc3990 \h </w:instrText>
            </w:r>
            <w:r>
              <w:rPr>
                <w:rFonts w:cs="宋体" w:hint="eastAsia"/>
                <w:bCs/>
                <w:sz w:val="24"/>
                <w:szCs w:val="24"/>
              </w:rPr>
            </w:r>
            <w:r>
              <w:rPr>
                <w:rFonts w:cs="宋体" w:hint="eastAsia"/>
                <w:bCs/>
                <w:sz w:val="24"/>
                <w:szCs w:val="24"/>
              </w:rPr>
              <w:fldChar w:fldCharType="separate"/>
            </w:r>
            <w:r>
              <w:rPr>
                <w:rFonts w:cs="宋体" w:hint="eastAsia"/>
                <w:bCs/>
                <w:sz w:val="24"/>
                <w:szCs w:val="24"/>
              </w:rPr>
              <w:t>22</w:t>
            </w:r>
            <w:r>
              <w:rPr>
                <w:rFonts w:cs="宋体" w:hint="eastAsia"/>
                <w:bCs/>
                <w:sz w:val="24"/>
                <w:szCs w:val="24"/>
              </w:rPr>
              <w:fldChar w:fldCharType="end"/>
            </w:r>
          </w:hyperlink>
        </w:p>
        <w:p w14:paraId="6E6461C3" w14:textId="77777777" w:rsidR="00AC394B" w:rsidRDefault="00000000">
          <w:pPr>
            <w:pStyle w:val="TOC2"/>
            <w:tabs>
              <w:tab w:val="right" w:leader="dot" w:pos="9184"/>
            </w:tabs>
            <w:rPr>
              <w:rFonts w:cs="宋体"/>
              <w:bCs/>
              <w:sz w:val="24"/>
              <w:szCs w:val="24"/>
            </w:rPr>
          </w:pPr>
          <w:hyperlink w:anchor="_Toc1907" w:history="1">
            <w:r>
              <w:rPr>
                <w:rFonts w:cs="宋体" w:hint="eastAsia"/>
                <w:bCs/>
                <w:sz w:val="24"/>
                <w:szCs w:val="24"/>
              </w:rPr>
              <w:t xml:space="preserve">3.5  </w:t>
            </w:r>
            <w:r>
              <w:rPr>
                <w:rFonts w:cs="宋体" w:hint="eastAsia"/>
                <w:bCs/>
                <w:sz w:val="24"/>
                <w:szCs w:val="24"/>
              </w:rPr>
              <w:t>步进电机驱动的设计</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_Toc1907 \h </w:instrText>
            </w:r>
            <w:r>
              <w:rPr>
                <w:rFonts w:cs="宋体" w:hint="eastAsia"/>
                <w:bCs/>
                <w:sz w:val="24"/>
                <w:szCs w:val="24"/>
              </w:rPr>
            </w:r>
            <w:r>
              <w:rPr>
                <w:rFonts w:cs="宋体" w:hint="eastAsia"/>
                <w:bCs/>
                <w:sz w:val="24"/>
                <w:szCs w:val="24"/>
              </w:rPr>
              <w:fldChar w:fldCharType="separate"/>
            </w:r>
            <w:r>
              <w:rPr>
                <w:rFonts w:cs="宋体" w:hint="eastAsia"/>
                <w:bCs/>
                <w:sz w:val="24"/>
                <w:szCs w:val="24"/>
              </w:rPr>
              <w:t>24</w:t>
            </w:r>
            <w:r>
              <w:rPr>
                <w:rFonts w:cs="宋体" w:hint="eastAsia"/>
                <w:bCs/>
                <w:sz w:val="24"/>
                <w:szCs w:val="24"/>
              </w:rPr>
              <w:fldChar w:fldCharType="end"/>
            </w:r>
          </w:hyperlink>
        </w:p>
        <w:p w14:paraId="1C076F27" w14:textId="77777777" w:rsidR="00AC394B" w:rsidRDefault="00000000">
          <w:pPr>
            <w:pStyle w:val="TOC2"/>
            <w:tabs>
              <w:tab w:val="right" w:leader="dot" w:pos="9184"/>
            </w:tabs>
            <w:rPr>
              <w:rFonts w:cs="宋体"/>
              <w:bCs/>
              <w:sz w:val="24"/>
              <w:szCs w:val="24"/>
            </w:rPr>
          </w:pPr>
          <w:hyperlink w:anchor="_Toc17789" w:history="1">
            <w:r>
              <w:rPr>
                <w:rFonts w:cs="宋体" w:hint="eastAsia"/>
                <w:bCs/>
                <w:sz w:val="24"/>
                <w:szCs w:val="24"/>
              </w:rPr>
              <w:t xml:space="preserve">3.6  </w:t>
            </w:r>
            <w:r>
              <w:rPr>
                <w:rFonts w:cs="宋体" w:hint="eastAsia"/>
                <w:bCs/>
                <w:sz w:val="24"/>
                <w:szCs w:val="24"/>
              </w:rPr>
              <w:t>语音交互的设计及原理介绍</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_Toc17789 \h </w:instrText>
            </w:r>
            <w:r>
              <w:rPr>
                <w:rFonts w:cs="宋体" w:hint="eastAsia"/>
                <w:bCs/>
                <w:sz w:val="24"/>
                <w:szCs w:val="24"/>
              </w:rPr>
            </w:r>
            <w:r>
              <w:rPr>
                <w:rFonts w:cs="宋体" w:hint="eastAsia"/>
                <w:bCs/>
                <w:sz w:val="24"/>
                <w:szCs w:val="24"/>
              </w:rPr>
              <w:fldChar w:fldCharType="separate"/>
            </w:r>
            <w:r>
              <w:rPr>
                <w:rFonts w:cs="宋体" w:hint="eastAsia"/>
                <w:bCs/>
                <w:sz w:val="24"/>
                <w:szCs w:val="24"/>
              </w:rPr>
              <w:t>25</w:t>
            </w:r>
            <w:r>
              <w:rPr>
                <w:rFonts w:cs="宋体" w:hint="eastAsia"/>
                <w:bCs/>
                <w:sz w:val="24"/>
                <w:szCs w:val="24"/>
              </w:rPr>
              <w:fldChar w:fldCharType="end"/>
            </w:r>
          </w:hyperlink>
        </w:p>
        <w:p w14:paraId="643FE1A4" w14:textId="77777777" w:rsidR="00AC394B" w:rsidRDefault="00AC394B"/>
        <w:p w14:paraId="01C02C72" w14:textId="77777777" w:rsidR="00AC394B" w:rsidRDefault="00000000">
          <w:pPr>
            <w:pStyle w:val="TOC1"/>
            <w:tabs>
              <w:tab w:val="clear" w:pos="9061"/>
              <w:tab w:val="right" w:leader="dot" w:pos="9184"/>
            </w:tabs>
            <w:spacing w:line="240" w:lineRule="auto"/>
            <w:rPr>
              <w:b w:val="0"/>
              <w:sz w:val="24"/>
              <w:szCs w:val="24"/>
            </w:rPr>
          </w:pPr>
          <w:hyperlink w:anchor="_Toc18158" w:history="1">
            <w:r>
              <w:rPr>
                <w:rFonts w:hint="eastAsia"/>
                <w:b w:val="0"/>
                <w:sz w:val="24"/>
                <w:szCs w:val="24"/>
              </w:rPr>
              <w:t xml:space="preserve">4  </w:t>
            </w:r>
            <w:r>
              <w:rPr>
                <w:rFonts w:hint="eastAsia"/>
                <w:b w:val="0"/>
                <w:sz w:val="24"/>
                <w:szCs w:val="24"/>
              </w:rPr>
              <w:t>试验与数据分析</w:t>
            </w:r>
            <w:r>
              <w:rPr>
                <w:rFonts w:hint="eastAsia"/>
                <w:b w:val="0"/>
                <w:sz w:val="24"/>
                <w:szCs w:val="24"/>
              </w:rPr>
              <w:tab/>
            </w:r>
            <w:r>
              <w:rPr>
                <w:rFonts w:hint="eastAsia"/>
                <w:b w:val="0"/>
                <w:sz w:val="24"/>
                <w:szCs w:val="24"/>
              </w:rPr>
              <w:fldChar w:fldCharType="begin"/>
            </w:r>
            <w:r>
              <w:rPr>
                <w:rFonts w:hint="eastAsia"/>
                <w:b w:val="0"/>
                <w:sz w:val="24"/>
                <w:szCs w:val="24"/>
              </w:rPr>
              <w:instrText xml:space="preserve"> PAGEREF _Toc18158 \h </w:instrText>
            </w:r>
            <w:r>
              <w:rPr>
                <w:rFonts w:hint="eastAsia"/>
                <w:b w:val="0"/>
                <w:sz w:val="24"/>
                <w:szCs w:val="24"/>
              </w:rPr>
            </w:r>
            <w:r>
              <w:rPr>
                <w:rFonts w:hint="eastAsia"/>
                <w:b w:val="0"/>
                <w:sz w:val="24"/>
                <w:szCs w:val="24"/>
              </w:rPr>
              <w:fldChar w:fldCharType="separate"/>
            </w:r>
            <w:r>
              <w:rPr>
                <w:rFonts w:hint="eastAsia"/>
                <w:b w:val="0"/>
                <w:sz w:val="24"/>
                <w:szCs w:val="24"/>
              </w:rPr>
              <w:t>28</w:t>
            </w:r>
            <w:r>
              <w:rPr>
                <w:rFonts w:hint="eastAsia"/>
                <w:b w:val="0"/>
                <w:sz w:val="24"/>
                <w:szCs w:val="24"/>
              </w:rPr>
              <w:fldChar w:fldCharType="end"/>
            </w:r>
          </w:hyperlink>
        </w:p>
        <w:p w14:paraId="4475B90D" w14:textId="77777777" w:rsidR="00AC394B" w:rsidRDefault="00000000">
          <w:pPr>
            <w:pStyle w:val="TOC2"/>
            <w:tabs>
              <w:tab w:val="right" w:leader="dot" w:pos="9184"/>
            </w:tabs>
            <w:rPr>
              <w:rFonts w:cs="宋体"/>
              <w:bCs/>
              <w:sz w:val="24"/>
              <w:szCs w:val="24"/>
            </w:rPr>
          </w:pPr>
          <w:hyperlink w:anchor="_Toc19102" w:history="1">
            <w:r>
              <w:rPr>
                <w:rFonts w:cs="宋体" w:hint="eastAsia"/>
                <w:bCs/>
                <w:sz w:val="24"/>
                <w:szCs w:val="24"/>
              </w:rPr>
              <w:t>4.1  RTC</w:t>
            </w:r>
            <w:r>
              <w:rPr>
                <w:rFonts w:cs="宋体" w:hint="eastAsia"/>
                <w:bCs/>
                <w:sz w:val="24"/>
                <w:szCs w:val="24"/>
              </w:rPr>
              <w:t>时钟精度测试</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_Toc19102 \h </w:instrText>
            </w:r>
            <w:r>
              <w:rPr>
                <w:rFonts w:cs="宋体" w:hint="eastAsia"/>
                <w:bCs/>
                <w:sz w:val="24"/>
                <w:szCs w:val="24"/>
              </w:rPr>
            </w:r>
            <w:r>
              <w:rPr>
                <w:rFonts w:cs="宋体" w:hint="eastAsia"/>
                <w:bCs/>
                <w:sz w:val="24"/>
                <w:szCs w:val="24"/>
              </w:rPr>
              <w:fldChar w:fldCharType="separate"/>
            </w:r>
            <w:r>
              <w:rPr>
                <w:rFonts w:cs="宋体" w:hint="eastAsia"/>
                <w:bCs/>
                <w:sz w:val="24"/>
                <w:szCs w:val="24"/>
              </w:rPr>
              <w:t>28</w:t>
            </w:r>
            <w:r>
              <w:rPr>
                <w:rFonts w:cs="宋体" w:hint="eastAsia"/>
                <w:bCs/>
                <w:sz w:val="24"/>
                <w:szCs w:val="24"/>
              </w:rPr>
              <w:fldChar w:fldCharType="end"/>
            </w:r>
          </w:hyperlink>
        </w:p>
        <w:p w14:paraId="734904EF" w14:textId="77777777" w:rsidR="00AC394B" w:rsidRDefault="00000000">
          <w:pPr>
            <w:pStyle w:val="TOC2"/>
            <w:tabs>
              <w:tab w:val="right" w:leader="dot" w:pos="9184"/>
            </w:tabs>
            <w:rPr>
              <w:rFonts w:cs="宋体"/>
              <w:bCs/>
              <w:sz w:val="24"/>
              <w:szCs w:val="24"/>
            </w:rPr>
          </w:pPr>
          <w:hyperlink w:anchor="_Toc14198" w:history="1">
            <w:r>
              <w:rPr>
                <w:rFonts w:cs="宋体" w:hint="eastAsia"/>
                <w:bCs/>
                <w:sz w:val="24"/>
                <w:szCs w:val="24"/>
              </w:rPr>
              <w:t xml:space="preserve">4.2  </w:t>
            </w:r>
            <w:r>
              <w:rPr>
                <w:rFonts w:cs="宋体" w:hint="eastAsia"/>
                <w:bCs/>
                <w:sz w:val="24"/>
                <w:szCs w:val="24"/>
              </w:rPr>
              <w:t>按键功能测试</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_Toc14198 \h </w:instrText>
            </w:r>
            <w:r>
              <w:rPr>
                <w:rFonts w:cs="宋体" w:hint="eastAsia"/>
                <w:bCs/>
                <w:sz w:val="24"/>
                <w:szCs w:val="24"/>
              </w:rPr>
            </w:r>
            <w:r>
              <w:rPr>
                <w:rFonts w:cs="宋体" w:hint="eastAsia"/>
                <w:bCs/>
                <w:sz w:val="24"/>
                <w:szCs w:val="24"/>
              </w:rPr>
              <w:fldChar w:fldCharType="separate"/>
            </w:r>
            <w:r>
              <w:rPr>
                <w:rFonts w:cs="宋体" w:hint="eastAsia"/>
                <w:bCs/>
                <w:sz w:val="24"/>
                <w:szCs w:val="24"/>
              </w:rPr>
              <w:t>29</w:t>
            </w:r>
            <w:r>
              <w:rPr>
                <w:rFonts w:cs="宋体" w:hint="eastAsia"/>
                <w:bCs/>
                <w:sz w:val="24"/>
                <w:szCs w:val="24"/>
              </w:rPr>
              <w:fldChar w:fldCharType="end"/>
            </w:r>
          </w:hyperlink>
        </w:p>
        <w:p w14:paraId="534F342B" w14:textId="77777777" w:rsidR="00AC394B" w:rsidRDefault="00000000">
          <w:pPr>
            <w:pStyle w:val="TOC2"/>
            <w:tabs>
              <w:tab w:val="right" w:leader="dot" w:pos="9184"/>
            </w:tabs>
            <w:rPr>
              <w:rFonts w:cs="宋体"/>
              <w:bCs/>
              <w:sz w:val="24"/>
              <w:szCs w:val="24"/>
            </w:rPr>
          </w:pPr>
          <w:hyperlink w:anchor="_Toc6506" w:history="1">
            <w:r>
              <w:rPr>
                <w:rFonts w:cs="宋体" w:hint="eastAsia"/>
                <w:bCs/>
                <w:sz w:val="24"/>
                <w:szCs w:val="24"/>
              </w:rPr>
              <w:t xml:space="preserve">4.2  </w:t>
            </w:r>
            <w:r>
              <w:rPr>
                <w:rFonts w:cs="宋体" w:hint="eastAsia"/>
                <w:bCs/>
                <w:sz w:val="24"/>
                <w:szCs w:val="24"/>
              </w:rPr>
              <w:t>电源转换测试</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_Toc6506 \h </w:instrText>
            </w:r>
            <w:r>
              <w:rPr>
                <w:rFonts w:cs="宋体" w:hint="eastAsia"/>
                <w:bCs/>
                <w:sz w:val="24"/>
                <w:szCs w:val="24"/>
              </w:rPr>
            </w:r>
            <w:r>
              <w:rPr>
                <w:rFonts w:cs="宋体" w:hint="eastAsia"/>
                <w:bCs/>
                <w:sz w:val="24"/>
                <w:szCs w:val="24"/>
              </w:rPr>
              <w:fldChar w:fldCharType="separate"/>
            </w:r>
            <w:r>
              <w:rPr>
                <w:rFonts w:cs="宋体" w:hint="eastAsia"/>
                <w:bCs/>
                <w:sz w:val="24"/>
                <w:szCs w:val="24"/>
              </w:rPr>
              <w:t>29</w:t>
            </w:r>
            <w:r>
              <w:rPr>
                <w:rFonts w:cs="宋体" w:hint="eastAsia"/>
                <w:bCs/>
                <w:sz w:val="24"/>
                <w:szCs w:val="24"/>
              </w:rPr>
              <w:fldChar w:fldCharType="end"/>
            </w:r>
          </w:hyperlink>
        </w:p>
        <w:p w14:paraId="20912C77" w14:textId="77777777" w:rsidR="00AC394B" w:rsidRDefault="00000000">
          <w:pPr>
            <w:pStyle w:val="TOC2"/>
            <w:tabs>
              <w:tab w:val="right" w:leader="dot" w:pos="9184"/>
            </w:tabs>
            <w:rPr>
              <w:rFonts w:cs="宋体"/>
              <w:bCs/>
              <w:sz w:val="24"/>
              <w:szCs w:val="24"/>
            </w:rPr>
          </w:pPr>
          <w:hyperlink w:anchor="_Toc2439" w:history="1">
            <w:r>
              <w:rPr>
                <w:rFonts w:cs="宋体" w:hint="eastAsia"/>
                <w:bCs/>
                <w:sz w:val="24"/>
                <w:szCs w:val="24"/>
              </w:rPr>
              <w:t xml:space="preserve">4.3  </w:t>
            </w:r>
            <w:r>
              <w:rPr>
                <w:rFonts w:cs="宋体" w:hint="eastAsia"/>
                <w:bCs/>
                <w:sz w:val="24"/>
                <w:szCs w:val="24"/>
              </w:rPr>
              <w:t>电源尖峰电压测试</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_Toc2439 \h </w:instrText>
            </w:r>
            <w:r>
              <w:rPr>
                <w:rFonts w:cs="宋体" w:hint="eastAsia"/>
                <w:bCs/>
                <w:sz w:val="24"/>
                <w:szCs w:val="24"/>
              </w:rPr>
            </w:r>
            <w:r>
              <w:rPr>
                <w:rFonts w:cs="宋体" w:hint="eastAsia"/>
                <w:bCs/>
                <w:sz w:val="24"/>
                <w:szCs w:val="24"/>
              </w:rPr>
              <w:fldChar w:fldCharType="separate"/>
            </w:r>
            <w:r>
              <w:rPr>
                <w:rFonts w:cs="宋体" w:hint="eastAsia"/>
                <w:bCs/>
                <w:sz w:val="24"/>
                <w:szCs w:val="24"/>
              </w:rPr>
              <w:t>30</w:t>
            </w:r>
            <w:r>
              <w:rPr>
                <w:rFonts w:cs="宋体" w:hint="eastAsia"/>
                <w:bCs/>
                <w:sz w:val="24"/>
                <w:szCs w:val="24"/>
              </w:rPr>
              <w:fldChar w:fldCharType="end"/>
            </w:r>
          </w:hyperlink>
        </w:p>
        <w:p w14:paraId="7C6398B5" w14:textId="77777777" w:rsidR="00AC394B" w:rsidRDefault="00AC394B"/>
        <w:p w14:paraId="13E662E6" w14:textId="77777777" w:rsidR="00AC394B" w:rsidRDefault="00000000">
          <w:pPr>
            <w:pStyle w:val="TOC1"/>
            <w:tabs>
              <w:tab w:val="clear" w:pos="9061"/>
              <w:tab w:val="right" w:leader="dot" w:pos="9184"/>
            </w:tabs>
            <w:spacing w:line="240" w:lineRule="auto"/>
            <w:rPr>
              <w:b w:val="0"/>
              <w:sz w:val="24"/>
              <w:szCs w:val="24"/>
            </w:rPr>
          </w:pPr>
          <w:hyperlink w:anchor="_Toc2294" w:history="1">
            <w:r>
              <w:rPr>
                <w:rFonts w:hint="eastAsia"/>
                <w:b w:val="0"/>
                <w:sz w:val="24"/>
                <w:szCs w:val="24"/>
              </w:rPr>
              <w:t xml:space="preserve">5  </w:t>
            </w:r>
            <w:r>
              <w:rPr>
                <w:rFonts w:hint="eastAsia"/>
                <w:b w:val="0"/>
                <w:sz w:val="24"/>
                <w:szCs w:val="24"/>
              </w:rPr>
              <w:t>结论与展望</w:t>
            </w:r>
            <w:r>
              <w:rPr>
                <w:rFonts w:hint="eastAsia"/>
                <w:b w:val="0"/>
                <w:sz w:val="24"/>
                <w:szCs w:val="24"/>
              </w:rPr>
              <w:tab/>
            </w:r>
            <w:r>
              <w:rPr>
                <w:rFonts w:hint="eastAsia"/>
                <w:b w:val="0"/>
                <w:sz w:val="24"/>
                <w:szCs w:val="24"/>
              </w:rPr>
              <w:fldChar w:fldCharType="begin"/>
            </w:r>
            <w:r>
              <w:rPr>
                <w:rFonts w:hint="eastAsia"/>
                <w:b w:val="0"/>
                <w:sz w:val="24"/>
                <w:szCs w:val="24"/>
              </w:rPr>
              <w:instrText xml:space="preserve"> PAGEREF _Toc2294 \h </w:instrText>
            </w:r>
            <w:r>
              <w:rPr>
                <w:rFonts w:hint="eastAsia"/>
                <w:b w:val="0"/>
                <w:sz w:val="24"/>
                <w:szCs w:val="24"/>
              </w:rPr>
            </w:r>
            <w:r>
              <w:rPr>
                <w:rFonts w:hint="eastAsia"/>
                <w:b w:val="0"/>
                <w:sz w:val="24"/>
                <w:szCs w:val="24"/>
              </w:rPr>
              <w:fldChar w:fldCharType="separate"/>
            </w:r>
            <w:r>
              <w:rPr>
                <w:rFonts w:hint="eastAsia"/>
                <w:b w:val="0"/>
                <w:sz w:val="24"/>
                <w:szCs w:val="24"/>
              </w:rPr>
              <w:t>32</w:t>
            </w:r>
            <w:r>
              <w:rPr>
                <w:rFonts w:hint="eastAsia"/>
                <w:b w:val="0"/>
                <w:sz w:val="24"/>
                <w:szCs w:val="24"/>
              </w:rPr>
              <w:fldChar w:fldCharType="end"/>
            </w:r>
          </w:hyperlink>
        </w:p>
        <w:p w14:paraId="086CD0DF" w14:textId="77777777" w:rsidR="00AC394B" w:rsidRDefault="00000000">
          <w:pPr>
            <w:pStyle w:val="TOC2"/>
            <w:tabs>
              <w:tab w:val="right" w:leader="dot" w:pos="9184"/>
            </w:tabs>
            <w:rPr>
              <w:rFonts w:cs="宋体"/>
              <w:bCs/>
              <w:sz w:val="24"/>
              <w:szCs w:val="24"/>
            </w:rPr>
          </w:pPr>
          <w:hyperlink w:anchor="_Toc9798" w:history="1">
            <w:r>
              <w:rPr>
                <w:rFonts w:cs="宋体" w:hint="eastAsia"/>
                <w:bCs/>
                <w:sz w:val="24"/>
                <w:szCs w:val="24"/>
              </w:rPr>
              <w:t xml:space="preserve">5.1  </w:t>
            </w:r>
            <w:r>
              <w:rPr>
                <w:rFonts w:cs="宋体" w:hint="eastAsia"/>
                <w:bCs/>
                <w:sz w:val="24"/>
                <w:szCs w:val="24"/>
              </w:rPr>
              <w:t>结论</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_Toc9798 \h </w:instrText>
            </w:r>
            <w:r>
              <w:rPr>
                <w:rFonts w:cs="宋体" w:hint="eastAsia"/>
                <w:bCs/>
                <w:sz w:val="24"/>
                <w:szCs w:val="24"/>
              </w:rPr>
            </w:r>
            <w:r>
              <w:rPr>
                <w:rFonts w:cs="宋体" w:hint="eastAsia"/>
                <w:bCs/>
                <w:sz w:val="24"/>
                <w:szCs w:val="24"/>
              </w:rPr>
              <w:fldChar w:fldCharType="separate"/>
            </w:r>
            <w:r>
              <w:rPr>
                <w:rFonts w:cs="宋体" w:hint="eastAsia"/>
                <w:bCs/>
                <w:sz w:val="24"/>
                <w:szCs w:val="24"/>
              </w:rPr>
              <w:t>32</w:t>
            </w:r>
            <w:r>
              <w:rPr>
                <w:rFonts w:cs="宋体" w:hint="eastAsia"/>
                <w:bCs/>
                <w:sz w:val="24"/>
                <w:szCs w:val="24"/>
              </w:rPr>
              <w:fldChar w:fldCharType="end"/>
            </w:r>
          </w:hyperlink>
        </w:p>
        <w:p w14:paraId="5195C125" w14:textId="77777777" w:rsidR="00AC394B" w:rsidRDefault="00000000">
          <w:pPr>
            <w:pStyle w:val="TOC2"/>
            <w:tabs>
              <w:tab w:val="right" w:leader="dot" w:pos="9184"/>
            </w:tabs>
            <w:rPr>
              <w:rFonts w:cs="宋体"/>
              <w:bCs/>
              <w:sz w:val="24"/>
              <w:szCs w:val="24"/>
            </w:rPr>
          </w:pPr>
          <w:hyperlink w:anchor="_Toc6828" w:history="1">
            <w:r>
              <w:rPr>
                <w:rFonts w:cs="宋体" w:hint="eastAsia"/>
                <w:bCs/>
                <w:sz w:val="24"/>
                <w:szCs w:val="24"/>
              </w:rPr>
              <w:t xml:space="preserve">5.2  </w:t>
            </w:r>
            <w:r>
              <w:rPr>
                <w:rFonts w:cs="宋体" w:hint="eastAsia"/>
                <w:bCs/>
                <w:sz w:val="24"/>
                <w:szCs w:val="24"/>
              </w:rPr>
              <w:t>展望</w:t>
            </w:r>
            <w:r>
              <w:rPr>
                <w:rFonts w:cs="宋体" w:hint="eastAsia"/>
                <w:bCs/>
                <w:sz w:val="24"/>
                <w:szCs w:val="24"/>
              </w:rPr>
              <w:tab/>
            </w:r>
            <w:r>
              <w:rPr>
                <w:rFonts w:cs="宋体" w:hint="eastAsia"/>
                <w:bCs/>
                <w:sz w:val="24"/>
                <w:szCs w:val="24"/>
              </w:rPr>
              <w:fldChar w:fldCharType="begin"/>
            </w:r>
            <w:r>
              <w:rPr>
                <w:rFonts w:cs="宋体" w:hint="eastAsia"/>
                <w:bCs/>
                <w:sz w:val="24"/>
                <w:szCs w:val="24"/>
              </w:rPr>
              <w:instrText xml:space="preserve"> PAGEREF _Toc6828 \h </w:instrText>
            </w:r>
            <w:r>
              <w:rPr>
                <w:rFonts w:cs="宋体" w:hint="eastAsia"/>
                <w:bCs/>
                <w:sz w:val="24"/>
                <w:szCs w:val="24"/>
              </w:rPr>
            </w:r>
            <w:r>
              <w:rPr>
                <w:rFonts w:cs="宋体" w:hint="eastAsia"/>
                <w:bCs/>
                <w:sz w:val="24"/>
                <w:szCs w:val="24"/>
              </w:rPr>
              <w:fldChar w:fldCharType="separate"/>
            </w:r>
            <w:r>
              <w:rPr>
                <w:rFonts w:cs="宋体" w:hint="eastAsia"/>
                <w:bCs/>
                <w:sz w:val="24"/>
                <w:szCs w:val="24"/>
              </w:rPr>
              <w:t>32</w:t>
            </w:r>
            <w:r>
              <w:rPr>
                <w:rFonts w:cs="宋体" w:hint="eastAsia"/>
                <w:bCs/>
                <w:sz w:val="24"/>
                <w:szCs w:val="24"/>
              </w:rPr>
              <w:fldChar w:fldCharType="end"/>
            </w:r>
          </w:hyperlink>
        </w:p>
        <w:p w14:paraId="791F82E0" w14:textId="77777777" w:rsidR="00AC394B" w:rsidRDefault="00AC394B"/>
        <w:p w14:paraId="48ECD4CB" w14:textId="77777777" w:rsidR="00AC394B" w:rsidRDefault="00000000">
          <w:pPr>
            <w:pStyle w:val="TOC1"/>
            <w:tabs>
              <w:tab w:val="clear" w:pos="9061"/>
              <w:tab w:val="right" w:leader="dot" w:pos="9184"/>
            </w:tabs>
            <w:spacing w:line="240" w:lineRule="auto"/>
            <w:rPr>
              <w:b w:val="0"/>
              <w:kern w:val="2"/>
              <w:sz w:val="24"/>
              <w:szCs w:val="24"/>
            </w:rPr>
          </w:pPr>
          <w:hyperlink w:anchor="_Toc15081" w:history="1">
            <w:r>
              <w:rPr>
                <w:rFonts w:hint="eastAsia"/>
                <w:b w:val="0"/>
                <w:sz w:val="24"/>
                <w:szCs w:val="24"/>
              </w:rPr>
              <w:t>参考文献</w:t>
            </w:r>
            <w:r>
              <w:rPr>
                <w:rFonts w:hint="eastAsia"/>
                <w:b w:val="0"/>
                <w:sz w:val="24"/>
                <w:szCs w:val="24"/>
              </w:rPr>
              <w:tab/>
            </w:r>
            <w:r>
              <w:rPr>
                <w:rFonts w:hint="eastAsia"/>
                <w:b w:val="0"/>
                <w:sz w:val="24"/>
                <w:szCs w:val="24"/>
              </w:rPr>
              <w:fldChar w:fldCharType="begin"/>
            </w:r>
            <w:r>
              <w:rPr>
                <w:rFonts w:hint="eastAsia"/>
                <w:b w:val="0"/>
                <w:sz w:val="24"/>
                <w:szCs w:val="24"/>
              </w:rPr>
              <w:instrText xml:space="preserve"> PAGEREF _Toc15081 \h </w:instrText>
            </w:r>
            <w:r>
              <w:rPr>
                <w:rFonts w:hint="eastAsia"/>
                <w:b w:val="0"/>
                <w:sz w:val="24"/>
                <w:szCs w:val="24"/>
              </w:rPr>
            </w:r>
            <w:r>
              <w:rPr>
                <w:rFonts w:hint="eastAsia"/>
                <w:b w:val="0"/>
                <w:sz w:val="24"/>
                <w:szCs w:val="24"/>
              </w:rPr>
              <w:fldChar w:fldCharType="separate"/>
            </w:r>
            <w:r>
              <w:rPr>
                <w:rFonts w:hint="eastAsia"/>
                <w:b w:val="0"/>
                <w:sz w:val="24"/>
                <w:szCs w:val="24"/>
              </w:rPr>
              <w:t>34</w:t>
            </w:r>
            <w:r>
              <w:rPr>
                <w:rFonts w:hint="eastAsia"/>
                <w:b w:val="0"/>
                <w:sz w:val="24"/>
                <w:szCs w:val="24"/>
              </w:rPr>
              <w:fldChar w:fldCharType="end"/>
            </w:r>
          </w:hyperlink>
        </w:p>
        <w:p w14:paraId="40AC4EAE" w14:textId="77777777" w:rsidR="00AC394B" w:rsidRDefault="00AC394B"/>
        <w:p w14:paraId="2D53485F" w14:textId="77777777" w:rsidR="00AC394B" w:rsidRDefault="00000000">
          <w:pPr>
            <w:pStyle w:val="TOC1"/>
            <w:tabs>
              <w:tab w:val="clear" w:pos="9061"/>
              <w:tab w:val="right" w:leader="dot" w:pos="9184"/>
            </w:tabs>
            <w:spacing w:line="240" w:lineRule="auto"/>
            <w:rPr>
              <w:b w:val="0"/>
              <w:kern w:val="2"/>
              <w:sz w:val="24"/>
              <w:szCs w:val="24"/>
            </w:rPr>
          </w:pPr>
          <w:hyperlink w:anchor="_Toc31383" w:history="1">
            <w:r>
              <w:rPr>
                <w:rFonts w:hint="eastAsia"/>
                <w:b w:val="0"/>
                <w:sz w:val="24"/>
                <w:szCs w:val="24"/>
              </w:rPr>
              <w:t>致谢</w:t>
            </w:r>
            <w:r>
              <w:rPr>
                <w:rFonts w:hint="eastAsia"/>
                <w:b w:val="0"/>
                <w:sz w:val="24"/>
                <w:szCs w:val="24"/>
              </w:rPr>
              <w:tab/>
            </w:r>
            <w:r>
              <w:rPr>
                <w:rFonts w:hint="eastAsia"/>
                <w:b w:val="0"/>
                <w:sz w:val="24"/>
                <w:szCs w:val="24"/>
              </w:rPr>
              <w:fldChar w:fldCharType="begin"/>
            </w:r>
            <w:r>
              <w:rPr>
                <w:rFonts w:hint="eastAsia"/>
                <w:b w:val="0"/>
                <w:sz w:val="24"/>
                <w:szCs w:val="24"/>
              </w:rPr>
              <w:instrText xml:space="preserve"> PAGEREF _Toc31383 \h </w:instrText>
            </w:r>
            <w:r>
              <w:rPr>
                <w:rFonts w:hint="eastAsia"/>
                <w:b w:val="0"/>
                <w:sz w:val="24"/>
                <w:szCs w:val="24"/>
              </w:rPr>
            </w:r>
            <w:r>
              <w:rPr>
                <w:rFonts w:hint="eastAsia"/>
                <w:b w:val="0"/>
                <w:sz w:val="24"/>
                <w:szCs w:val="24"/>
              </w:rPr>
              <w:fldChar w:fldCharType="separate"/>
            </w:r>
            <w:r>
              <w:rPr>
                <w:rFonts w:hint="eastAsia"/>
                <w:b w:val="0"/>
                <w:sz w:val="24"/>
                <w:szCs w:val="24"/>
              </w:rPr>
              <w:t>36</w:t>
            </w:r>
            <w:r>
              <w:rPr>
                <w:rFonts w:hint="eastAsia"/>
                <w:b w:val="0"/>
                <w:sz w:val="24"/>
                <w:szCs w:val="24"/>
              </w:rPr>
              <w:fldChar w:fldCharType="end"/>
            </w:r>
          </w:hyperlink>
        </w:p>
        <w:p w14:paraId="6F0C3236" w14:textId="77777777" w:rsidR="00AC394B" w:rsidRDefault="00AC394B"/>
        <w:p w14:paraId="41EF2951" w14:textId="77777777" w:rsidR="00AC394B" w:rsidRDefault="00000000">
          <w:pPr>
            <w:pStyle w:val="TOC1"/>
            <w:tabs>
              <w:tab w:val="clear" w:pos="9061"/>
              <w:tab w:val="right" w:leader="dot" w:pos="9184"/>
            </w:tabs>
            <w:spacing w:line="240" w:lineRule="auto"/>
            <w:rPr>
              <w:rFonts w:ascii="宋体" w:hAnsi="宋体" w:hint="eastAsia"/>
              <w:sz w:val="24"/>
              <w:szCs w:val="24"/>
            </w:rPr>
          </w:pPr>
          <w:hyperlink w:anchor="_Toc20559" w:history="1">
            <w:r>
              <w:rPr>
                <w:rFonts w:hint="eastAsia"/>
                <w:b w:val="0"/>
                <w:sz w:val="24"/>
                <w:szCs w:val="24"/>
              </w:rPr>
              <w:t>附录</w:t>
            </w:r>
            <w:r>
              <w:rPr>
                <w:rFonts w:hint="eastAsia"/>
                <w:b w:val="0"/>
                <w:sz w:val="24"/>
                <w:szCs w:val="24"/>
              </w:rPr>
              <w:tab/>
            </w:r>
            <w:r>
              <w:rPr>
                <w:rFonts w:hint="eastAsia"/>
                <w:b w:val="0"/>
                <w:sz w:val="24"/>
                <w:szCs w:val="24"/>
              </w:rPr>
              <w:fldChar w:fldCharType="begin"/>
            </w:r>
            <w:r>
              <w:rPr>
                <w:rFonts w:hint="eastAsia"/>
                <w:b w:val="0"/>
                <w:sz w:val="24"/>
                <w:szCs w:val="24"/>
              </w:rPr>
              <w:instrText xml:space="preserve"> PAGEREF _Toc20559 \h </w:instrText>
            </w:r>
            <w:r>
              <w:rPr>
                <w:rFonts w:hint="eastAsia"/>
                <w:b w:val="0"/>
                <w:sz w:val="24"/>
                <w:szCs w:val="24"/>
              </w:rPr>
            </w:r>
            <w:r>
              <w:rPr>
                <w:rFonts w:hint="eastAsia"/>
                <w:b w:val="0"/>
                <w:sz w:val="24"/>
                <w:szCs w:val="24"/>
              </w:rPr>
              <w:fldChar w:fldCharType="separate"/>
            </w:r>
            <w:r>
              <w:rPr>
                <w:rFonts w:hint="eastAsia"/>
                <w:b w:val="0"/>
                <w:sz w:val="24"/>
                <w:szCs w:val="24"/>
              </w:rPr>
              <w:t>37</w:t>
            </w:r>
            <w:r>
              <w:rPr>
                <w:rFonts w:hint="eastAsia"/>
                <w:b w:val="0"/>
                <w:sz w:val="24"/>
                <w:szCs w:val="24"/>
              </w:rPr>
              <w:fldChar w:fldCharType="end"/>
            </w:r>
          </w:hyperlink>
        </w:p>
        <w:p w14:paraId="0F10F141" w14:textId="77777777" w:rsidR="00AC394B" w:rsidRDefault="00000000">
          <w:pPr>
            <w:rPr>
              <w:rFonts w:ascii="隶书" w:eastAsia="隶书" w:hAnsi="隶书" w:cs="隶书" w:hint="eastAsia"/>
            </w:rPr>
          </w:pPr>
          <w:r>
            <w:rPr>
              <w:rFonts w:ascii="宋体" w:hAnsi="宋体" w:cs="宋体" w:hint="eastAsia"/>
              <w:sz w:val="24"/>
              <w:szCs w:val="24"/>
            </w:rPr>
            <w:fldChar w:fldCharType="end"/>
          </w:r>
        </w:p>
      </w:sdtContent>
    </w:sdt>
    <w:p w14:paraId="18040283" w14:textId="77777777" w:rsidR="00AC394B" w:rsidRDefault="00AC394B">
      <w:pPr>
        <w:rPr>
          <w:rFonts w:ascii="隶书" w:eastAsia="隶书" w:hAnsi="隶书" w:cs="隶书" w:hint="eastAsia"/>
        </w:rPr>
        <w:sectPr w:rsidR="00AC394B">
          <w:footerReference w:type="default" r:id="rId15"/>
          <w:pgSz w:w="11906" w:h="16838"/>
          <w:pgMar w:top="1361" w:right="1361" w:bottom="1361" w:left="1361" w:header="851" w:footer="992" w:gutter="0"/>
          <w:pgNumType w:fmt="upperRoman" w:start="1"/>
          <w:cols w:space="720"/>
          <w:docGrid w:type="lines" w:linePitch="312"/>
        </w:sectPr>
      </w:pPr>
    </w:p>
    <w:p w14:paraId="6CE12265" w14:textId="4767B389" w:rsidR="00AC394B" w:rsidRDefault="00000000" w:rsidP="00E775A8">
      <w:pPr>
        <w:pStyle w:val="1"/>
        <w:numPr>
          <w:ilvl w:val="0"/>
          <w:numId w:val="3"/>
        </w:numPr>
        <w:spacing w:before="0" w:after="0" w:line="360" w:lineRule="auto"/>
        <w:rPr>
          <w:rFonts w:eastAsia="黑体"/>
          <w:b w:val="0"/>
          <w:bCs w:val="0"/>
          <w:color w:val="000000"/>
          <w:sz w:val="28"/>
          <w:szCs w:val="28"/>
        </w:rPr>
      </w:pPr>
      <w:bookmarkStart w:id="1" w:name="_Toc389853945"/>
      <w:bookmarkStart w:id="2" w:name="_Toc19049"/>
      <w:r>
        <w:rPr>
          <w:rFonts w:eastAsia="黑体"/>
          <w:b w:val="0"/>
          <w:bCs w:val="0"/>
          <w:color w:val="000000"/>
          <w:sz w:val="28"/>
          <w:szCs w:val="28"/>
        </w:rPr>
        <w:lastRenderedPageBreak/>
        <w:t>前言</w:t>
      </w:r>
      <w:bookmarkEnd w:id="1"/>
      <w:bookmarkEnd w:id="2"/>
    </w:p>
    <w:p w14:paraId="4C2CB3AB" w14:textId="70551876" w:rsidR="00E775A8" w:rsidRDefault="00E775A8" w:rsidP="00E775A8">
      <w:pPr>
        <w:pStyle w:val="2"/>
        <w:spacing w:line="360" w:lineRule="auto"/>
        <w:rPr>
          <w:rFonts w:ascii="Times New Roman" w:hAnsi="Times New Roman" w:cs="Times New Roman" w:hint="eastAsia"/>
          <w:color w:val="000000"/>
          <w:sz w:val="24"/>
        </w:rPr>
      </w:pPr>
      <w:r>
        <w:rPr>
          <w:rFonts w:ascii="Times New Roman" w:hAnsi="Times New Roman" w:cs="Times New Roman"/>
          <w:color w:val="000000"/>
          <w:sz w:val="24"/>
        </w:rPr>
        <w:t>1.</w:t>
      </w:r>
      <w:r w:rsidR="006A1D15">
        <w:rPr>
          <w:rFonts w:ascii="Times New Roman" w:hAnsi="Times New Roman" w:cs="Times New Roman" w:hint="eastAsia"/>
          <w:color w:val="000000"/>
          <w:sz w:val="24"/>
        </w:rPr>
        <w:t>1</w:t>
      </w:r>
      <w:r>
        <w:rPr>
          <w:rFonts w:ascii="Times New Roman" w:hAnsi="Times New Roman" w:cs="Times New Roman"/>
          <w:color w:val="000000"/>
          <w:sz w:val="24"/>
        </w:rPr>
        <w:t xml:space="preserve">  </w:t>
      </w:r>
      <w:r>
        <w:rPr>
          <w:rFonts w:ascii="Times New Roman" w:hAnsi="Times New Roman" w:cs="Times New Roman" w:hint="eastAsia"/>
          <w:color w:val="000000"/>
          <w:sz w:val="24"/>
        </w:rPr>
        <w:t>何为智能时钟</w:t>
      </w:r>
    </w:p>
    <w:p w14:paraId="7D342545" w14:textId="77777777" w:rsidR="00D44A57" w:rsidRDefault="00D44A57" w:rsidP="00D44A57">
      <w:pPr>
        <w:spacing w:line="360" w:lineRule="auto"/>
        <w:ind w:firstLine="420"/>
        <w:rPr>
          <w:rFonts w:asciiTheme="minorEastAsia" w:eastAsiaTheme="minorEastAsia" w:hAnsiTheme="minorEastAsia"/>
          <w:sz w:val="24"/>
          <w:szCs w:val="24"/>
        </w:rPr>
      </w:pPr>
      <w:r w:rsidRPr="00D44A57">
        <w:rPr>
          <w:rFonts w:asciiTheme="minorEastAsia" w:eastAsiaTheme="minorEastAsia" w:hAnsiTheme="minorEastAsia"/>
          <w:sz w:val="24"/>
          <w:szCs w:val="24"/>
        </w:rPr>
        <w:t>智能时钟是传统时钟与现代信息技术结合的产物，通过内置的微控制器和传感器，结合通信技术，实现时间显示、闹钟提醒、语音交互、环境监测等多种功能。它不仅能精确显示时间，还能根据用户需求和环境变化提供个性化服务。智能时钟具备多功能性，除了基本的时间显示，还集成了闹钟、日历、温湿度监测、天气预报等功能。通过语音交互技术，用户可以自然语言设置闹钟、查询天气等，提升使用便利性。它还能通过光线传感器自动调整屏幕亮度，通过温度传感器提供环境温度信息，甚至根据地理位置自动调整时区。</w:t>
      </w:r>
    </w:p>
    <w:p w14:paraId="5BDA5663" w14:textId="7DF6B96A" w:rsidR="00D44A57" w:rsidRPr="00D44A57" w:rsidRDefault="00D44A57" w:rsidP="00D44A57">
      <w:pPr>
        <w:spacing w:line="360" w:lineRule="auto"/>
        <w:ind w:firstLine="420"/>
        <w:rPr>
          <w:rFonts w:asciiTheme="minorEastAsia" w:eastAsiaTheme="minorEastAsia" w:hAnsiTheme="minorEastAsia"/>
          <w:sz w:val="24"/>
          <w:szCs w:val="24"/>
        </w:rPr>
      </w:pPr>
      <w:r w:rsidRPr="00D44A57">
        <w:rPr>
          <w:rFonts w:asciiTheme="minorEastAsia" w:eastAsiaTheme="minorEastAsia" w:hAnsiTheme="minorEastAsia"/>
          <w:sz w:val="24"/>
          <w:szCs w:val="24"/>
        </w:rPr>
        <w:t>低功耗设计和模块化设计是智能时钟的另一大优势，通过先进的电源管理系统降低能耗，延长使用寿命，同时支持功能扩展。智能时钟广泛应用于家庭、办公、教育、医疗等领域，作为智能家居系统的一部分，与其他智能设备联动，提供全方位的智能生活体验。</w:t>
      </w:r>
    </w:p>
    <w:p w14:paraId="410A88BE" w14:textId="77777777" w:rsidR="00E775A8" w:rsidRPr="006101BE" w:rsidRDefault="00E775A8" w:rsidP="006101BE">
      <w:pPr>
        <w:spacing w:line="360" w:lineRule="auto"/>
        <w:rPr>
          <w:rFonts w:asciiTheme="minorEastAsia" w:eastAsiaTheme="minorEastAsia" w:hAnsiTheme="minorEastAsia" w:hint="eastAsia"/>
          <w:sz w:val="24"/>
          <w:szCs w:val="24"/>
        </w:rPr>
      </w:pPr>
    </w:p>
    <w:p w14:paraId="13F16F7C" w14:textId="7185E5F9" w:rsidR="00AC394B" w:rsidRDefault="00000000">
      <w:pPr>
        <w:pStyle w:val="2"/>
        <w:spacing w:line="360" w:lineRule="auto"/>
        <w:rPr>
          <w:rFonts w:ascii="Times New Roman" w:hAnsi="Times New Roman" w:cs="Times New Roman"/>
          <w:color w:val="000000"/>
          <w:sz w:val="24"/>
        </w:rPr>
      </w:pPr>
      <w:bookmarkStart w:id="3" w:name="_Toc389853946"/>
      <w:bookmarkStart w:id="4" w:name="_Toc9652"/>
      <w:r>
        <w:rPr>
          <w:rFonts w:ascii="Times New Roman" w:hAnsi="Times New Roman" w:cs="Times New Roman"/>
          <w:color w:val="000000"/>
          <w:sz w:val="24"/>
        </w:rPr>
        <w:t>1.</w:t>
      </w:r>
      <w:r w:rsidR="006A1D15">
        <w:rPr>
          <w:rFonts w:ascii="Times New Roman" w:hAnsi="Times New Roman" w:cs="Times New Roman" w:hint="eastAsia"/>
          <w:color w:val="000000"/>
          <w:sz w:val="24"/>
        </w:rPr>
        <w:t>2</w:t>
      </w:r>
      <w:r>
        <w:rPr>
          <w:rFonts w:ascii="Times New Roman" w:hAnsi="Times New Roman" w:cs="Times New Roman"/>
          <w:color w:val="000000"/>
          <w:sz w:val="24"/>
        </w:rPr>
        <w:t xml:space="preserve">  </w:t>
      </w:r>
      <w:r>
        <w:rPr>
          <w:rFonts w:ascii="Times New Roman" w:hAnsi="Times New Roman" w:cs="Times New Roman"/>
          <w:color w:val="000000"/>
          <w:sz w:val="24"/>
        </w:rPr>
        <w:t>研究目的与意义</w:t>
      </w:r>
      <w:bookmarkEnd w:id="3"/>
      <w:bookmarkEnd w:id="4"/>
    </w:p>
    <w:p w14:paraId="7C49D1CF" w14:textId="77777777" w:rsidR="005E405D" w:rsidRPr="005E405D" w:rsidRDefault="005E405D" w:rsidP="005E405D">
      <w:pPr>
        <w:spacing w:line="360" w:lineRule="auto"/>
        <w:ind w:firstLine="420"/>
        <w:rPr>
          <w:color w:val="000000"/>
          <w:sz w:val="24"/>
        </w:rPr>
      </w:pPr>
      <w:r w:rsidRPr="005E405D">
        <w:rPr>
          <w:color w:val="000000"/>
          <w:sz w:val="24"/>
        </w:rPr>
        <w:t>随着技术的不断进步，智能产品逐渐融入人们的日常生活，智能时钟作为其中的重要一员，其应用范围和重要性也在不断扩大。从家庭、办公室到学校、医院等特定场景，智能时钟不仅满足了人们基本的时间显示需求，还通过集成多种功能提升了用户体验。然而，现有的智能时钟功能虽丰富，但在智能化程度上仍有不足，尤其在语音交互等先进功能的集成和应用方面，尚未充分满足用户对便捷、高效时间管理工具的期待。</w:t>
      </w:r>
    </w:p>
    <w:p w14:paraId="3702FF71" w14:textId="77777777" w:rsidR="005E405D" w:rsidRPr="005E405D" w:rsidRDefault="005E405D" w:rsidP="005E405D">
      <w:pPr>
        <w:spacing w:line="360" w:lineRule="auto"/>
        <w:ind w:firstLine="420"/>
        <w:rPr>
          <w:color w:val="000000"/>
          <w:sz w:val="24"/>
        </w:rPr>
      </w:pPr>
      <w:r w:rsidRPr="005E405D">
        <w:rPr>
          <w:color w:val="000000"/>
          <w:sz w:val="24"/>
        </w:rPr>
        <w:t>目前市场上的智能时钟大多通过不断增加传感器模块来扩展功能，如环境交互和互联网信息获取，但这种简单的功能叠加方式存在诸多问题。一方面，不断增加的传感器模块导致成本上升、集成度降低，且在实际市场应用中尚未广泛普及；另一方面，现有产品的语音交互功能大多仅限于简单的指令识别，缺乏更自然、更智能的交互体验。针对这些问题，本次设计旨在对现有功能进行优化整合，并重点引入语音交互功能，实现更自然、更智能的人机交互，进一步提升用户体验。这种语音交互功能不仅支持基本的指令识别，还能够进行简单的聊天对话，为用户提供了一个更加便捷和有趣的交互体验。</w:t>
      </w:r>
    </w:p>
    <w:p w14:paraId="00C996B1" w14:textId="77777777" w:rsidR="00827775" w:rsidRPr="005E405D" w:rsidRDefault="00827775">
      <w:pPr>
        <w:spacing w:line="360" w:lineRule="auto"/>
        <w:ind w:firstLine="420"/>
        <w:rPr>
          <w:rFonts w:hint="eastAsia"/>
          <w:color w:val="000000"/>
          <w:sz w:val="24"/>
        </w:rPr>
      </w:pPr>
    </w:p>
    <w:p w14:paraId="7664D19A" w14:textId="48404797" w:rsidR="00AC394B" w:rsidRDefault="00000000">
      <w:pPr>
        <w:pStyle w:val="2"/>
        <w:spacing w:line="360" w:lineRule="auto"/>
        <w:rPr>
          <w:rFonts w:ascii="Times New Roman" w:hAnsi="Times New Roman" w:cs="Times New Roman"/>
          <w:color w:val="000000"/>
          <w:sz w:val="24"/>
        </w:rPr>
      </w:pPr>
      <w:bookmarkStart w:id="5" w:name="_Toc25540"/>
      <w:r>
        <w:rPr>
          <w:rFonts w:ascii="Times New Roman" w:hAnsi="Times New Roman" w:cs="Times New Roman"/>
          <w:color w:val="000000"/>
          <w:sz w:val="24"/>
        </w:rPr>
        <w:lastRenderedPageBreak/>
        <w:t>1.</w:t>
      </w:r>
      <w:r w:rsidR="006A1D15">
        <w:rPr>
          <w:rFonts w:ascii="Times New Roman" w:hAnsi="Times New Roman" w:cs="Times New Roman" w:hint="eastAsia"/>
          <w:color w:val="000000"/>
          <w:sz w:val="24"/>
        </w:rPr>
        <w:t>3</w:t>
      </w:r>
      <w:r>
        <w:rPr>
          <w:rFonts w:ascii="Times New Roman" w:hAnsi="Times New Roman" w:cs="Times New Roman"/>
          <w:color w:val="000000"/>
          <w:sz w:val="24"/>
        </w:rPr>
        <w:t xml:space="preserve">  </w:t>
      </w:r>
      <w:r>
        <w:rPr>
          <w:rFonts w:ascii="Times New Roman" w:hAnsi="Times New Roman" w:cs="Times New Roman" w:hint="eastAsia"/>
          <w:color w:val="000000"/>
          <w:sz w:val="24"/>
        </w:rPr>
        <w:t>国内外研究情况</w:t>
      </w:r>
      <w:bookmarkEnd w:id="5"/>
    </w:p>
    <w:p w14:paraId="406449C4" w14:textId="25FBD367" w:rsidR="0048014C" w:rsidRDefault="0048014C" w:rsidP="0048014C">
      <w:pPr>
        <w:spacing w:line="360" w:lineRule="auto"/>
        <w:ind w:firstLine="420"/>
        <w:rPr>
          <w:color w:val="000000" w:themeColor="text1"/>
          <w:sz w:val="24"/>
        </w:rPr>
      </w:pPr>
      <w:r w:rsidRPr="0048014C">
        <w:rPr>
          <w:color w:val="000000" w:themeColor="text1"/>
          <w:sz w:val="24"/>
        </w:rPr>
        <w:t>国外在智能时钟领域的研究较为成熟，产品功能丰富多样。例如，一些智能时钟能够与智能手机、智能音箱等设备连接，实现远程控制、语音控制等功能；还有一些智能时钟带有气象预报功能，检测环境质量</w:t>
      </w:r>
      <w:r w:rsidR="00F549EC">
        <w:rPr>
          <w:color w:val="000000" w:themeColor="text1"/>
          <w:sz w:val="24"/>
        </w:rPr>
        <w:fldChar w:fldCharType="begin"/>
      </w:r>
      <w:r w:rsidR="00F549EC">
        <w:rPr>
          <w:color w:val="000000" w:themeColor="text1"/>
          <w:sz w:val="24"/>
        </w:rPr>
        <w:instrText xml:space="preserve"> REF _Ref10271 \r \h </w:instrText>
      </w:r>
      <w:r w:rsidR="00F549EC">
        <w:rPr>
          <w:color w:val="000000" w:themeColor="text1"/>
          <w:sz w:val="24"/>
        </w:rPr>
      </w:r>
      <w:r w:rsidR="00F549EC">
        <w:rPr>
          <w:color w:val="000000" w:themeColor="text1"/>
          <w:sz w:val="24"/>
        </w:rPr>
        <w:fldChar w:fldCharType="separate"/>
      </w:r>
      <w:r w:rsidR="00F549EC">
        <w:rPr>
          <w:color w:val="000000" w:themeColor="text1"/>
          <w:sz w:val="24"/>
        </w:rPr>
        <w:t>[16]</w:t>
      </w:r>
      <w:r w:rsidR="00F549EC">
        <w:rPr>
          <w:color w:val="000000" w:themeColor="text1"/>
          <w:sz w:val="24"/>
        </w:rPr>
        <w:fldChar w:fldCharType="end"/>
      </w:r>
      <w:r w:rsidRPr="0048014C">
        <w:rPr>
          <w:color w:val="000000" w:themeColor="text1"/>
          <w:sz w:val="24"/>
        </w:rPr>
        <w:t>，能够自动调节亮度等。此外，国外研究不仅关注智能时钟的功能，还注重用户体验。国内对于智能时钟系统的研究主要集中在高校和科研机构，相关论文和专利数量较多。一些高校开展了基于单片机的智能时钟系统设计研究，实现了时间显示、闹钟提醒、温湿度监测等功能。近年来，国内一些企业也开始涉足智能时钟领域，推出了具有自主知识产权的智能时钟产品。</w:t>
      </w:r>
    </w:p>
    <w:p w14:paraId="2314557E" w14:textId="77777777" w:rsidR="0048014C" w:rsidRDefault="0048014C" w:rsidP="0048014C">
      <w:pPr>
        <w:spacing w:line="360" w:lineRule="auto"/>
        <w:ind w:firstLine="420"/>
        <w:rPr>
          <w:rFonts w:hint="eastAsia"/>
          <w:sz w:val="24"/>
        </w:rPr>
      </w:pPr>
    </w:p>
    <w:p w14:paraId="3216184B" w14:textId="65511515" w:rsidR="00AC394B" w:rsidRDefault="00000000" w:rsidP="00BF79F4">
      <w:pPr>
        <w:pStyle w:val="2"/>
        <w:spacing w:line="360" w:lineRule="auto"/>
        <w:rPr>
          <w:rFonts w:ascii="Times New Roman" w:hAnsi="Times New Roman" w:cs="Times New Roman" w:hint="eastAsia"/>
          <w:color w:val="000000"/>
          <w:sz w:val="24"/>
        </w:rPr>
      </w:pPr>
      <w:bookmarkStart w:id="6" w:name="_Toc4460"/>
      <w:r>
        <w:rPr>
          <w:rFonts w:ascii="Times New Roman" w:hAnsi="Times New Roman" w:cs="Times New Roman"/>
          <w:color w:val="000000"/>
          <w:sz w:val="24"/>
        </w:rPr>
        <w:t>1.</w:t>
      </w:r>
      <w:r w:rsidR="006A1D15">
        <w:rPr>
          <w:rFonts w:ascii="Times New Roman" w:hAnsi="Times New Roman" w:cs="Times New Roman" w:hint="eastAsia"/>
          <w:color w:val="000000"/>
          <w:sz w:val="24"/>
        </w:rPr>
        <w:t>4</w:t>
      </w:r>
      <w:r>
        <w:rPr>
          <w:rFonts w:ascii="Times New Roman" w:hAnsi="Times New Roman" w:cs="Times New Roman"/>
          <w:color w:val="000000"/>
          <w:sz w:val="24"/>
        </w:rPr>
        <w:t xml:space="preserve">  </w:t>
      </w:r>
      <w:r>
        <w:rPr>
          <w:rFonts w:ascii="Times New Roman" w:hAnsi="Times New Roman" w:cs="Times New Roman" w:hint="eastAsia"/>
          <w:color w:val="000000"/>
          <w:sz w:val="24"/>
        </w:rPr>
        <w:t>研究不足与改进方案</w:t>
      </w:r>
      <w:bookmarkEnd w:id="6"/>
    </w:p>
    <w:p w14:paraId="7AF9F14B" w14:textId="44AC0CE2" w:rsidR="00824D6B" w:rsidRDefault="0048014C" w:rsidP="00B90459">
      <w:pPr>
        <w:spacing w:line="360" w:lineRule="auto"/>
        <w:ind w:firstLine="420"/>
        <w:rPr>
          <w:sz w:val="24"/>
          <w:szCs w:val="24"/>
        </w:rPr>
      </w:pPr>
      <w:bookmarkStart w:id="7" w:name="_Toc2522"/>
      <w:r w:rsidRPr="0048014C">
        <w:rPr>
          <w:sz w:val="24"/>
          <w:szCs w:val="24"/>
        </w:rPr>
        <w:t>针对现有智能时钟的不足，本设计对现有功能进行了优化整合，并重点引入语音交互功能。在功能集成方面，采用更先进的微控制器和传感器技术，提高集成度，降低生产成本和功耗，使设备在保持高性能的同时更具市场竞争力。对于语音交互功能，除了提升语音识别的准确性和对复杂指令的理解能力外，还特别优化了语音交互模块，使其能够进行简单的聊天对话，为用户提供了一个更加便捷和有趣的交互体验。此外，在用户体验方面，注重用户界面和交互设计的优化，简化操作流程，提高设备的易用性和用户满意度。通过这些改进，本设计旨在提升智能时钟的智能化水平，使其更贴合用户需求，拓展其应用场景，为用户提供一个更加智能、便捷的生活体验。</w:t>
      </w:r>
    </w:p>
    <w:p w14:paraId="2CA3436A" w14:textId="77777777" w:rsidR="00697DDF" w:rsidRPr="00DF5D72" w:rsidRDefault="00697DDF" w:rsidP="00B90459">
      <w:pPr>
        <w:spacing w:line="360" w:lineRule="auto"/>
        <w:ind w:firstLine="420"/>
        <w:rPr>
          <w:rFonts w:hint="eastAsia"/>
          <w:sz w:val="24"/>
          <w:szCs w:val="24"/>
        </w:rPr>
      </w:pPr>
    </w:p>
    <w:p w14:paraId="14AEB0E4" w14:textId="64FE413D" w:rsidR="00AC394B" w:rsidRDefault="00000000">
      <w:pPr>
        <w:pStyle w:val="2"/>
        <w:spacing w:line="360" w:lineRule="auto"/>
        <w:rPr>
          <w:rFonts w:ascii="Times New Roman" w:hAnsi="Times New Roman" w:cs="Times New Roman"/>
          <w:color w:val="000000"/>
          <w:sz w:val="24"/>
        </w:rPr>
      </w:pPr>
      <w:r>
        <w:rPr>
          <w:rFonts w:ascii="Times New Roman" w:hAnsi="Times New Roman" w:cs="Times New Roman"/>
          <w:color w:val="000000"/>
          <w:sz w:val="24"/>
        </w:rPr>
        <w:t>1.</w:t>
      </w:r>
      <w:r w:rsidR="006A1D15">
        <w:rPr>
          <w:rFonts w:ascii="Times New Roman" w:hAnsi="Times New Roman" w:cs="Times New Roman" w:hint="eastAsia"/>
          <w:color w:val="000000"/>
          <w:sz w:val="24"/>
        </w:rPr>
        <w:t>5</w:t>
      </w:r>
      <w:r>
        <w:rPr>
          <w:rFonts w:ascii="Times New Roman" w:hAnsi="Times New Roman" w:cs="Times New Roman"/>
          <w:color w:val="000000"/>
          <w:sz w:val="24"/>
        </w:rPr>
        <w:t xml:space="preserve">  </w:t>
      </w:r>
      <w:r>
        <w:rPr>
          <w:rFonts w:ascii="Times New Roman" w:hAnsi="Times New Roman" w:cs="Times New Roman" w:hint="eastAsia"/>
          <w:color w:val="000000"/>
          <w:sz w:val="24"/>
        </w:rPr>
        <w:t>章节安排</w:t>
      </w:r>
      <w:bookmarkEnd w:id="7"/>
    </w:p>
    <w:p w14:paraId="0CC4E4C9"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第一章为前言，主要介绍本设计的背景、研究目的与意义，并对国内外相关研究情况进行概述，指出现有研究的不足之处和本设计的改进方案。同时，对本报告的章节安排进行简要说明。</w:t>
      </w:r>
    </w:p>
    <w:p w14:paraId="7889B135"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第二章为系统硬件设计及选型，详细介绍了本系统硬件部分的设计方案，包括单片机、步进电机、蓝牙模块、语音助手等关键模块的选型及其原理图设计。本章还涵盖了系统供电电源设计、PCB Layout设计等内容。</w:t>
      </w:r>
    </w:p>
    <w:p w14:paraId="55603550"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第三章为系统软件设计，阐述了系统软件部分的设计方案，包括系统整体设计思路、OLED通信设计、按键模块设计、实时时钟模块设计、步进电机驱动设计以及语音交互设计等。本章详细介绍了各功能模块的软件实现方法和原理。</w:t>
      </w:r>
    </w:p>
    <w:p w14:paraId="66EA3007"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lastRenderedPageBreak/>
        <w:t>第四章为试验与数据分析，展示了系统测试的具体过程和测试结果，包括RTC时钟精度测试、按键功能测试、电源转换测试和电源尖峰电压测试等。通过对测试数据的分析，验证了系统设计的正确性和可靠性。</w:t>
      </w:r>
    </w:p>
    <w:p w14:paraId="414160F2"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第五章为结论与展望，总结了本设计的研究成果，包括系统实现的主要功能和性能指标，并对未来的改进方向和应用前景进行了展望。</w:t>
      </w:r>
    </w:p>
    <w:p w14:paraId="04310D0B" w14:textId="77777777" w:rsidR="00AC394B" w:rsidRDefault="00AC394B">
      <w:pPr>
        <w:spacing w:line="360" w:lineRule="auto"/>
        <w:ind w:firstLine="420"/>
        <w:rPr>
          <w:rFonts w:ascii="宋体" w:hAnsi="宋体" w:cs="宋体" w:hint="eastAsia"/>
          <w:sz w:val="24"/>
          <w:szCs w:val="24"/>
        </w:rPr>
      </w:pPr>
    </w:p>
    <w:p w14:paraId="68CE0C67" w14:textId="77777777" w:rsidR="00AC394B" w:rsidRDefault="00AC394B">
      <w:pPr>
        <w:spacing w:line="360" w:lineRule="auto"/>
        <w:rPr>
          <w:sz w:val="24"/>
        </w:rPr>
      </w:pPr>
    </w:p>
    <w:p w14:paraId="43BEA81B" w14:textId="77777777" w:rsidR="00AC394B" w:rsidRDefault="00AC394B">
      <w:pPr>
        <w:spacing w:line="360" w:lineRule="auto"/>
        <w:rPr>
          <w:sz w:val="24"/>
        </w:rPr>
      </w:pPr>
    </w:p>
    <w:p w14:paraId="0443E1BD" w14:textId="77777777" w:rsidR="00AC394B" w:rsidRDefault="00AC394B">
      <w:pPr>
        <w:spacing w:line="360" w:lineRule="auto"/>
        <w:rPr>
          <w:sz w:val="24"/>
        </w:rPr>
      </w:pPr>
    </w:p>
    <w:p w14:paraId="3B37BF8A" w14:textId="77777777" w:rsidR="00AC394B" w:rsidRDefault="00000000">
      <w:pPr>
        <w:pStyle w:val="1"/>
        <w:spacing w:before="0" w:after="0" w:line="360" w:lineRule="auto"/>
        <w:rPr>
          <w:rFonts w:eastAsia="黑体"/>
          <w:b w:val="0"/>
          <w:bCs w:val="0"/>
          <w:color w:val="000000"/>
          <w:sz w:val="28"/>
          <w:szCs w:val="28"/>
        </w:rPr>
      </w:pPr>
      <w:bookmarkStart w:id="8" w:name="_Toc12692"/>
      <w:r>
        <w:rPr>
          <w:rFonts w:eastAsia="黑体" w:hint="eastAsia"/>
          <w:b w:val="0"/>
          <w:bCs w:val="0"/>
          <w:color w:val="000000"/>
          <w:sz w:val="28"/>
          <w:szCs w:val="28"/>
        </w:rPr>
        <w:t>2</w:t>
      </w:r>
      <w:r>
        <w:rPr>
          <w:rFonts w:eastAsia="黑体"/>
          <w:b w:val="0"/>
          <w:bCs w:val="0"/>
          <w:color w:val="000000"/>
          <w:sz w:val="28"/>
          <w:szCs w:val="28"/>
        </w:rPr>
        <w:t xml:space="preserve">  </w:t>
      </w:r>
      <w:r>
        <w:rPr>
          <w:rFonts w:eastAsia="黑体" w:hint="eastAsia"/>
          <w:b w:val="0"/>
          <w:bCs w:val="0"/>
          <w:color w:val="000000"/>
          <w:sz w:val="28"/>
          <w:szCs w:val="28"/>
        </w:rPr>
        <w:t>系统硬件设计及选型</w:t>
      </w:r>
      <w:bookmarkEnd w:id="8"/>
    </w:p>
    <w:p w14:paraId="64BBED98" w14:textId="77777777" w:rsidR="00AC394B" w:rsidRDefault="00000000">
      <w:pPr>
        <w:pStyle w:val="3"/>
        <w:spacing w:line="360" w:lineRule="auto"/>
        <w:ind w:firstLine="0"/>
        <w:rPr>
          <w:rFonts w:ascii="Times New Roman" w:hAnsi="Times New Roman"/>
        </w:rPr>
      </w:pPr>
      <w:bookmarkStart w:id="9" w:name="_Toc1990"/>
      <w:r>
        <w:rPr>
          <w:rFonts w:hint="eastAsia"/>
        </w:rPr>
        <w:t>2.1</w:t>
      </w:r>
      <w:r>
        <w:t xml:space="preserve">  </w:t>
      </w:r>
      <w:r>
        <w:rPr>
          <w:rFonts w:hint="eastAsia"/>
        </w:rPr>
        <w:t>单片机选型及原理图设计</w:t>
      </w:r>
      <w:bookmarkEnd w:id="9"/>
    </w:p>
    <w:p w14:paraId="1896BF9B" w14:textId="77777777" w:rsidR="00AC394B" w:rsidRDefault="00000000">
      <w:pPr>
        <w:spacing w:line="360" w:lineRule="auto"/>
        <w:rPr>
          <w:rFonts w:ascii="宋体" w:hAnsi="宋体" w:hint="eastAsia"/>
          <w:sz w:val="24"/>
          <w:szCs w:val="24"/>
        </w:rPr>
      </w:pPr>
      <w:r>
        <w:tab/>
      </w:r>
      <w:r>
        <w:rPr>
          <w:rFonts w:ascii="宋体" w:hAnsi="宋体" w:hint="eastAsia"/>
          <w:sz w:val="24"/>
          <w:szCs w:val="24"/>
        </w:rPr>
        <w:t>设计一个基于步进电机和单片机的智能时钟，首先需要选择合适的单片机，通过查阅资料，最终选择了STM32F103C8T6这颗主控芯片，</w:t>
      </w:r>
      <w:r>
        <w:rPr>
          <w:rFonts w:ascii="宋体" w:hAnsi="宋体"/>
          <w:sz w:val="24"/>
          <w:szCs w:val="24"/>
        </w:rPr>
        <w:t>STM32F103C8T6是STMicroelectronics公司基于ARM Cortex-M3内核设计的高性能32位微控制器，广泛应用于工业控制、消费电子及物联网领域</w:t>
      </w:r>
      <w:r>
        <w:rPr>
          <w:rFonts w:ascii="宋体" w:hAnsi="宋体" w:hint="eastAsia"/>
          <w:sz w:val="24"/>
          <w:szCs w:val="24"/>
        </w:rPr>
        <w:t>。</w:t>
      </w:r>
    </w:p>
    <w:p w14:paraId="6A41598C" w14:textId="77777777" w:rsidR="00AC394B"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对比同类的芯片，STM32F103C8T6具有丰富的开发资源和生态成熟度，同时</w:t>
      </w:r>
      <w:r>
        <w:rPr>
          <w:rFonts w:ascii="宋体" w:hAnsi="宋体"/>
          <w:sz w:val="24"/>
          <w:szCs w:val="24"/>
        </w:rPr>
        <w:t>支</w:t>
      </w:r>
      <w:r>
        <w:rPr>
          <w:rFonts w:ascii="宋体" w:hAnsi="宋体" w:hint="eastAsia"/>
          <w:sz w:val="24"/>
          <w:szCs w:val="24"/>
        </w:rPr>
        <w:t>持</w:t>
      </w:r>
      <w:r>
        <w:rPr>
          <w:rFonts w:ascii="宋体" w:hAnsi="宋体"/>
          <w:sz w:val="24"/>
          <w:szCs w:val="24"/>
        </w:rPr>
        <w:t>ST-Link、J-Link等通用编程器</w:t>
      </w:r>
      <w:r>
        <w:rPr>
          <w:rFonts w:ascii="宋体" w:hAnsi="宋体" w:hint="eastAsia"/>
          <w:sz w:val="24"/>
          <w:szCs w:val="24"/>
        </w:rPr>
        <w:t>，在同类竞品中能以合适的价格提供工业级的外设集成度，并且运算效率为</w:t>
      </w:r>
      <w:r>
        <w:rPr>
          <w:rFonts w:ascii="宋体" w:hAnsi="宋体"/>
          <w:sz w:val="24"/>
          <w:szCs w:val="24"/>
        </w:rPr>
        <w:t>1.25 DMIPS/MHz，显著优于传统8/16位MCU</w:t>
      </w:r>
      <w:r>
        <w:rPr>
          <w:rFonts w:ascii="宋体" w:hAnsi="宋体" w:hint="eastAsia"/>
          <w:sz w:val="24"/>
          <w:szCs w:val="24"/>
        </w:rPr>
        <w:t>。</w:t>
      </w:r>
    </w:p>
    <w:p w14:paraId="6815518F" w14:textId="77777777" w:rsidR="00AC394B"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该芯片</w:t>
      </w:r>
      <w:r>
        <w:rPr>
          <w:rFonts w:ascii="宋体" w:hAnsi="宋体"/>
          <w:sz w:val="24"/>
          <w:szCs w:val="24"/>
        </w:rPr>
        <w:t>内部8MHz时钟HSI最高可倍频到64MHz，外部8MHz时钟HSE最高可倍频到72MHz</w:t>
      </w:r>
      <w:r>
        <w:rPr>
          <w:rFonts w:ascii="宋体" w:hAnsi="宋体" w:hint="eastAsia"/>
          <w:sz w:val="24"/>
          <w:szCs w:val="24"/>
        </w:rPr>
        <w:t>，包含37个GPIO，每个GPIO口最高输出电压为3.3V，同时板载2个ADC通道和4个定时器，2个看门狗定时器，并且支持众多常用通信如USART,SPI,IIC,CAN，并且拥有一个24位的滴答定时器。因此颗芯片完全可足够实现该设计。</w:t>
      </w:r>
    </w:p>
    <w:p w14:paraId="14E6C4E7" w14:textId="77777777" w:rsidR="00AC394B" w:rsidRDefault="00000000">
      <w:pPr>
        <w:spacing w:line="360" w:lineRule="auto"/>
        <w:rPr>
          <w:sz w:val="24"/>
          <w:szCs w:val="24"/>
        </w:rPr>
      </w:pPr>
      <w:r>
        <w:tab/>
      </w:r>
      <w:r>
        <w:rPr>
          <w:rFonts w:hint="eastAsia"/>
          <w:sz w:val="24"/>
          <w:szCs w:val="24"/>
        </w:rPr>
        <w:t>查阅官方手册得知该芯片的工作电压为</w:t>
      </w:r>
      <w:r>
        <w:rPr>
          <w:rFonts w:hint="eastAsia"/>
          <w:sz w:val="24"/>
          <w:szCs w:val="24"/>
        </w:rPr>
        <w:t>2V~3.6V</w:t>
      </w:r>
      <w:r>
        <w:rPr>
          <w:rFonts w:hint="eastAsia"/>
          <w:sz w:val="24"/>
          <w:szCs w:val="24"/>
        </w:rPr>
        <w:t>，常用的</w:t>
      </w:r>
      <w:r>
        <w:rPr>
          <w:rFonts w:hint="eastAsia"/>
          <w:sz w:val="24"/>
          <w:szCs w:val="24"/>
        </w:rPr>
        <w:t>USB</w:t>
      </w:r>
      <w:r>
        <w:rPr>
          <w:rFonts w:hint="eastAsia"/>
          <w:sz w:val="24"/>
          <w:szCs w:val="24"/>
        </w:rPr>
        <w:t>为</w:t>
      </w:r>
      <w:r>
        <w:rPr>
          <w:rFonts w:hint="eastAsia"/>
          <w:sz w:val="24"/>
          <w:szCs w:val="24"/>
        </w:rPr>
        <w:t>5V</w:t>
      </w:r>
      <w:r>
        <w:rPr>
          <w:rFonts w:hint="eastAsia"/>
          <w:sz w:val="24"/>
          <w:szCs w:val="24"/>
        </w:rPr>
        <w:t>电压输出，同时为了实现单片机的时钟源稳定，采用外部晶振作为</w:t>
      </w:r>
      <w:r>
        <w:rPr>
          <w:rFonts w:hint="eastAsia"/>
          <w:sz w:val="24"/>
          <w:szCs w:val="24"/>
        </w:rPr>
        <w:t>STM32F103C8T6</w:t>
      </w:r>
      <w:r>
        <w:rPr>
          <w:rFonts w:hint="eastAsia"/>
          <w:sz w:val="24"/>
          <w:szCs w:val="24"/>
        </w:rPr>
        <w:t>时钟源</w:t>
      </w:r>
      <w:r>
        <w:rPr>
          <w:rFonts w:hint="eastAsia"/>
          <w:sz w:val="24"/>
          <w:szCs w:val="24"/>
        </w:rPr>
        <w:t>,</w:t>
      </w:r>
      <w:r>
        <w:rPr>
          <w:rFonts w:hint="eastAsia"/>
          <w:sz w:val="24"/>
          <w:szCs w:val="24"/>
        </w:rPr>
        <w:t>该芯片最高倍频倍数为</w:t>
      </w:r>
      <w:r>
        <w:rPr>
          <w:rFonts w:hint="eastAsia"/>
          <w:sz w:val="24"/>
          <w:szCs w:val="24"/>
        </w:rPr>
        <w:t>9</w:t>
      </w:r>
      <w:r>
        <w:rPr>
          <w:rFonts w:hint="eastAsia"/>
          <w:sz w:val="24"/>
          <w:szCs w:val="24"/>
        </w:rPr>
        <w:t>倍，因此外部晶振选型为体积小且输出精度高的</w:t>
      </w:r>
      <w:r>
        <w:rPr>
          <w:rFonts w:hint="eastAsia"/>
          <w:sz w:val="24"/>
          <w:szCs w:val="24"/>
        </w:rPr>
        <w:t>8MHz</w:t>
      </w:r>
      <w:r>
        <w:rPr>
          <w:rFonts w:hint="eastAsia"/>
          <w:sz w:val="24"/>
          <w:szCs w:val="24"/>
        </w:rPr>
        <w:t>无源晶振，并使用</w:t>
      </w:r>
      <w:r>
        <w:rPr>
          <w:rFonts w:hint="eastAsia"/>
          <w:sz w:val="24"/>
          <w:szCs w:val="24"/>
        </w:rPr>
        <w:t>LDO</w:t>
      </w:r>
      <w:r>
        <w:rPr>
          <w:rFonts w:hint="eastAsia"/>
          <w:sz w:val="24"/>
          <w:szCs w:val="24"/>
        </w:rPr>
        <w:t>将电压转换至芯片的工作电压。同时需要包含复位电路以及工作指示灯，最后需要有烧录和调试接口方便开发时进行阶段性测试，因此还需要引出调试接口。</w:t>
      </w:r>
    </w:p>
    <w:p w14:paraId="741C7F3F" w14:textId="77777777" w:rsidR="00AC394B" w:rsidRDefault="00AC394B">
      <w:pPr>
        <w:spacing w:line="360" w:lineRule="auto"/>
        <w:rPr>
          <w:sz w:val="24"/>
          <w:szCs w:val="24"/>
        </w:rPr>
      </w:pPr>
    </w:p>
    <w:p w14:paraId="044A8FF9" w14:textId="77777777" w:rsidR="00AC394B" w:rsidRDefault="00000000">
      <w:pPr>
        <w:pStyle w:val="4"/>
        <w:spacing w:line="360" w:lineRule="auto"/>
        <w:ind w:left="420"/>
        <w:jc w:val="both"/>
        <w:rPr>
          <w:rFonts w:ascii="黑体" w:eastAsia="黑体" w:hAnsi="黑体" w:hint="eastAsia"/>
          <w:sz w:val="24"/>
          <w:szCs w:val="24"/>
        </w:rPr>
      </w:pPr>
      <w:r>
        <w:rPr>
          <w:rFonts w:ascii="黑体" w:eastAsia="黑体" w:hAnsi="黑体" w:hint="eastAsia"/>
          <w:sz w:val="24"/>
          <w:szCs w:val="24"/>
        </w:rPr>
        <w:lastRenderedPageBreak/>
        <w:t>2.7.1</w:t>
      </w:r>
      <w:r>
        <w:rPr>
          <w:rFonts w:ascii="黑体" w:eastAsia="黑体" w:hAnsi="黑体"/>
          <w:sz w:val="24"/>
          <w:szCs w:val="24"/>
        </w:rPr>
        <w:t xml:space="preserve">  </w:t>
      </w:r>
      <w:r>
        <w:rPr>
          <w:rFonts w:ascii="黑体" w:eastAsia="黑体" w:hAnsi="黑体" w:hint="eastAsia"/>
          <w:sz w:val="24"/>
          <w:szCs w:val="24"/>
        </w:rPr>
        <w:t>外部晶振设计</w:t>
      </w:r>
    </w:p>
    <w:p w14:paraId="3B81EF24" w14:textId="77777777" w:rsidR="00AC394B" w:rsidRDefault="00000000">
      <w:pPr>
        <w:spacing w:line="360" w:lineRule="auto"/>
        <w:ind w:firstLine="42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振荡器，是一种能量转换装置，可以将直流电流转换为交变电流，交变电流具备一定的频率，有了频率就能够作为一个基准，协调和同步电路中各个部分的工作。</w:t>
      </w:r>
      <w:r>
        <w:rPr>
          <w:rFonts w:asciiTheme="minorEastAsia" w:eastAsiaTheme="minorEastAsia" w:hAnsiTheme="minorEastAsia" w:cstheme="minorEastAsia" w:hint="eastAsia"/>
          <w:sz w:val="24"/>
          <w:szCs w:val="24"/>
        </w:rPr>
        <w:fldChar w:fldCharType="begin"/>
      </w:r>
      <w:r>
        <w:rPr>
          <w:rFonts w:asciiTheme="minorEastAsia" w:eastAsiaTheme="minorEastAsia" w:hAnsiTheme="minorEastAsia" w:cstheme="minorEastAsia" w:hint="eastAsia"/>
          <w:sz w:val="24"/>
          <w:szCs w:val="24"/>
        </w:rPr>
        <w:instrText xml:space="preserve"> REF _Ref14997 \r \h </w:instrText>
      </w:r>
      <w:r>
        <w:rPr>
          <w:rFonts w:asciiTheme="minorEastAsia" w:eastAsiaTheme="minorEastAsia" w:hAnsiTheme="minorEastAsia" w:cstheme="minorEastAsia" w:hint="eastAsia"/>
          <w:sz w:val="24"/>
          <w:szCs w:val="24"/>
        </w:rPr>
      </w:r>
      <w:r>
        <w:rPr>
          <w:rFonts w:asciiTheme="minorEastAsia" w:eastAsiaTheme="minorEastAsia" w:hAnsiTheme="minorEastAsia" w:cstheme="minorEastAsia" w:hint="eastAsia"/>
          <w:sz w:val="24"/>
          <w:szCs w:val="24"/>
        </w:rPr>
        <w:fldChar w:fldCharType="separate"/>
      </w:r>
      <w:r>
        <w:rPr>
          <w:rFonts w:asciiTheme="minorEastAsia" w:eastAsiaTheme="minorEastAsia" w:hAnsiTheme="minorEastAsia" w:cstheme="minorEastAsia" w:hint="eastAsia"/>
          <w:sz w:val="24"/>
          <w:szCs w:val="24"/>
        </w:rPr>
        <w:t>[19]</w:t>
      </w:r>
      <w:r>
        <w:rPr>
          <w:rFonts w:asciiTheme="minorEastAsia" w:eastAsiaTheme="minorEastAsia" w:hAnsiTheme="minorEastAsia" w:cstheme="minorEastAsia" w:hint="eastAsia"/>
          <w:sz w:val="24"/>
          <w:szCs w:val="24"/>
        </w:rPr>
        <w:fldChar w:fldCharType="end"/>
      </w:r>
      <w:r>
        <w:rPr>
          <w:rFonts w:asciiTheme="minorEastAsia" w:eastAsiaTheme="minorEastAsia" w:hAnsiTheme="minorEastAsia" w:cstheme="minorEastAsia" w:hint="eastAsia"/>
          <w:sz w:val="24"/>
          <w:szCs w:val="24"/>
        </w:rPr>
        <w:t>虽然STM32F103C8T6内部自带时钟系统,但是其内部时钟容易受到温度和电压等不可控的因素影响,不过该芯片支持使用外部晶振为系统提供时钟。因此为了满足不同场景下的应用,我们采用外接晶振的方法为系统提供工作时钟。常用的晶振频率为8MHz，同时出于功耗及稳定性的考虑，晶振采用无源晶振。最后为了使晶振运行的更加稳定，需要在晶振两端接入两个小容值电容。原理图设计如图1</w:t>
      </w:r>
    </w:p>
    <w:p w14:paraId="02C00DF3" w14:textId="77777777" w:rsidR="00AC394B" w:rsidRDefault="00AC394B">
      <w:pPr>
        <w:spacing w:line="360" w:lineRule="auto"/>
        <w:ind w:firstLine="420"/>
        <w:rPr>
          <w:sz w:val="24"/>
          <w:szCs w:val="24"/>
        </w:rPr>
      </w:pPr>
    </w:p>
    <w:p w14:paraId="1CE3DCE6" w14:textId="77777777" w:rsidR="00AC394B" w:rsidRDefault="00000000">
      <w:pPr>
        <w:spacing w:line="360" w:lineRule="auto"/>
        <w:ind w:firstLine="420"/>
        <w:jc w:val="center"/>
      </w:pPr>
      <w:r>
        <w:rPr>
          <w:noProof/>
        </w:rPr>
        <w:drawing>
          <wp:inline distT="0" distB="0" distL="114300" distR="114300" wp14:anchorId="3B90FE4C" wp14:editId="447888C5">
            <wp:extent cx="3943350" cy="1285875"/>
            <wp:effectExtent l="0" t="0" r="0"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3943350" cy="1285875"/>
                    </a:xfrm>
                    <a:prstGeom prst="rect">
                      <a:avLst/>
                    </a:prstGeom>
                    <a:noFill/>
                    <a:ln>
                      <a:noFill/>
                    </a:ln>
                  </pic:spPr>
                </pic:pic>
              </a:graphicData>
            </a:graphic>
          </wp:inline>
        </w:drawing>
      </w:r>
    </w:p>
    <w:p w14:paraId="6C9E312E" w14:textId="77777777" w:rsidR="00AC394B" w:rsidRDefault="00AC394B">
      <w:pPr>
        <w:spacing w:line="360" w:lineRule="auto"/>
        <w:ind w:firstLine="420"/>
        <w:jc w:val="center"/>
      </w:pPr>
    </w:p>
    <w:p w14:paraId="0BD1A973" w14:textId="77777777" w:rsidR="00AC394B" w:rsidRDefault="00000000">
      <w:pPr>
        <w:spacing w:line="360" w:lineRule="auto"/>
        <w:jc w:val="center"/>
        <w:rPr>
          <w:sz w:val="24"/>
          <w:szCs w:val="24"/>
        </w:rPr>
      </w:pPr>
      <w:r>
        <w:rPr>
          <w:rFonts w:hint="eastAsia"/>
          <w:sz w:val="24"/>
          <w:szCs w:val="24"/>
        </w:rPr>
        <w:t>图</w:t>
      </w:r>
      <w:r>
        <w:rPr>
          <w:rFonts w:hint="eastAsia"/>
          <w:sz w:val="24"/>
          <w:szCs w:val="24"/>
        </w:rPr>
        <w:t>1</w:t>
      </w:r>
    </w:p>
    <w:p w14:paraId="055E5E72" w14:textId="77777777" w:rsidR="00AC394B" w:rsidRDefault="00AC394B">
      <w:pPr>
        <w:spacing w:line="360" w:lineRule="auto"/>
        <w:jc w:val="center"/>
        <w:rPr>
          <w:sz w:val="24"/>
          <w:szCs w:val="24"/>
        </w:rPr>
      </w:pPr>
    </w:p>
    <w:p w14:paraId="105A01B3" w14:textId="77777777" w:rsidR="00AC394B" w:rsidRDefault="00000000">
      <w:pPr>
        <w:pStyle w:val="4"/>
        <w:spacing w:line="360" w:lineRule="auto"/>
        <w:ind w:left="420"/>
        <w:jc w:val="both"/>
        <w:rPr>
          <w:rFonts w:ascii="黑体" w:eastAsia="黑体" w:hAnsi="黑体" w:hint="eastAsia"/>
          <w:sz w:val="24"/>
          <w:szCs w:val="24"/>
        </w:rPr>
      </w:pPr>
      <w:r>
        <w:rPr>
          <w:rFonts w:ascii="黑体" w:eastAsia="黑体" w:hAnsi="黑体" w:hint="eastAsia"/>
          <w:sz w:val="24"/>
          <w:szCs w:val="24"/>
        </w:rPr>
        <w:t>2.1.2</w:t>
      </w:r>
      <w:r>
        <w:rPr>
          <w:rFonts w:ascii="黑体" w:eastAsia="黑体" w:hAnsi="黑体"/>
          <w:sz w:val="24"/>
          <w:szCs w:val="24"/>
        </w:rPr>
        <w:t xml:space="preserve">  </w:t>
      </w:r>
      <w:r>
        <w:rPr>
          <w:rFonts w:ascii="黑体" w:eastAsia="黑体" w:hAnsi="黑体" w:hint="eastAsia"/>
          <w:sz w:val="24"/>
          <w:szCs w:val="24"/>
        </w:rPr>
        <w:t>复位电路和BOOT电路设计</w:t>
      </w:r>
    </w:p>
    <w:p w14:paraId="67FFF209" w14:textId="77777777" w:rsidR="00AC394B" w:rsidRDefault="00000000">
      <w:pPr>
        <w:spacing w:line="360" w:lineRule="auto"/>
        <w:ind w:firstLine="420"/>
        <w:rPr>
          <w:sz w:val="24"/>
          <w:szCs w:val="24"/>
        </w:rPr>
      </w:pPr>
      <w:r>
        <w:rPr>
          <w:rFonts w:hint="eastAsia"/>
          <w:sz w:val="24"/>
          <w:szCs w:val="24"/>
        </w:rPr>
        <w:t>为了防止程序运行时出现卡死或跑飞的情况，应设置复位按键方便芯片进行复位重启。并且为了保证在复位后能正确的加载引导程序，保证芯片各硬件的初始化正确，还需要设计</w:t>
      </w:r>
      <w:r>
        <w:rPr>
          <w:rFonts w:hint="eastAsia"/>
          <w:sz w:val="24"/>
          <w:szCs w:val="24"/>
        </w:rPr>
        <w:t>BOOT</w:t>
      </w:r>
      <w:r>
        <w:rPr>
          <w:rFonts w:hint="eastAsia"/>
          <w:sz w:val="24"/>
          <w:szCs w:val="24"/>
        </w:rPr>
        <w:t>电路，参考</w:t>
      </w:r>
      <w:r>
        <w:rPr>
          <w:rFonts w:hint="eastAsia"/>
          <w:sz w:val="24"/>
          <w:szCs w:val="24"/>
        </w:rPr>
        <w:t>STM32F103C8T6</w:t>
      </w:r>
      <w:r>
        <w:rPr>
          <w:rFonts w:hint="eastAsia"/>
          <w:sz w:val="24"/>
          <w:szCs w:val="24"/>
        </w:rPr>
        <w:t>的数据手册得知，对于正常的使用芯片，只需要将</w:t>
      </w:r>
      <w:r>
        <w:rPr>
          <w:rFonts w:hint="eastAsia"/>
          <w:sz w:val="24"/>
          <w:szCs w:val="24"/>
        </w:rPr>
        <w:t>BOOT0</w:t>
      </w:r>
      <w:r>
        <w:rPr>
          <w:rFonts w:hint="eastAsia"/>
          <w:sz w:val="24"/>
          <w:szCs w:val="24"/>
        </w:rPr>
        <w:t>和</w:t>
      </w:r>
      <w:r>
        <w:rPr>
          <w:rFonts w:hint="eastAsia"/>
          <w:sz w:val="24"/>
          <w:szCs w:val="24"/>
        </w:rPr>
        <w:t>BOOT1</w:t>
      </w:r>
      <w:r>
        <w:rPr>
          <w:rFonts w:hint="eastAsia"/>
          <w:sz w:val="24"/>
          <w:szCs w:val="24"/>
        </w:rPr>
        <w:t>短接即可，此时当系统复位时，将会从</w:t>
      </w:r>
      <w:r>
        <w:rPr>
          <w:rFonts w:hint="eastAsia"/>
          <w:sz w:val="24"/>
          <w:szCs w:val="24"/>
        </w:rPr>
        <w:t>FLASH</w:t>
      </w:r>
      <w:r>
        <w:rPr>
          <w:rFonts w:hint="eastAsia"/>
          <w:sz w:val="24"/>
          <w:szCs w:val="24"/>
        </w:rPr>
        <w:t>加载和执行程序。设计如图</w:t>
      </w:r>
      <w:r>
        <w:rPr>
          <w:rFonts w:hint="eastAsia"/>
          <w:sz w:val="24"/>
          <w:szCs w:val="24"/>
        </w:rPr>
        <w:t>2</w:t>
      </w:r>
      <w:r>
        <w:rPr>
          <w:rFonts w:hint="eastAsia"/>
          <w:sz w:val="24"/>
          <w:szCs w:val="24"/>
        </w:rPr>
        <w:t>所示</w:t>
      </w:r>
    </w:p>
    <w:p w14:paraId="60F54472" w14:textId="77777777" w:rsidR="00AC394B" w:rsidRDefault="00000000">
      <w:pPr>
        <w:spacing w:line="360" w:lineRule="auto"/>
        <w:jc w:val="center"/>
      </w:pPr>
      <w:r>
        <w:rPr>
          <w:noProof/>
        </w:rPr>
        <w:lastRenderedPageBreak/>
        <w:drawing>
          <wp:inline distT="0" distB="0" distL="114300" distR="114300" wp14:anchorId="5F23BB44" wp14:editId="78D40767">
            <wp:extent cx="5829935" cy="2995295"/>
            <wp:effectExtent l="0" t="0" r="18415"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7"/>
                    <a:stretch>
                      <a:fillRect/>
                    </a:stretch>
                  </pic:blipFill>
                  <pic:spPr>
                    <a:xfrm>
                      <a:off x="0" y="0"/>
                      <a:ext cx="5829935" cy="2995295"/>
                    </a:xfrm>
                    <a:prstGeom prst="rect">
                      <a:avLst/>
                    </a:prstGeom>
                    <a:noFill/>
                    <a:ln>
                      <a:noFill/>
                    </a:ln>
                  </pic:spPr>
                </pic:pic>
              </a:graphicData>
            </a:graphic>
          </wp:inline>
        </w:drawing>
      </w:r>
    </w:p>
    <w:p w14:paraId="3C4FA8F3" w14:textId="77777777" w:rsidR="00AC394B" w:rsidRDefault="00AC394B">
      <w:pPr>
        <w:spacing w:line="360" w:lineRule="auto"/>
        <w:jc w:val="center"/>
      </w:pPr>
    </w:p>
    <w:p w14:paraId="57113C75" w14:textId="77777777" w:rsidR="00AC394B" w:rsidRDefault="00000000">
      <w:pPr>
        <w:spacing w:line="360" w:lineRule="auto"/>
        <w:jc w:val="center"/>
        <w:rPr>
          <w:sz w:val="24"/>
          <w:szCs w:val="24"/>
        </w:rPr>
      </w:pPr>
      <w:r>
        <w:rPr>
          <w:sz w:val="24"/>
        </w:rPr>
        <w:tab/>
      </w:r>
      <w:r>
        <w:rPr>
          <w:rFonts w:hint="eastAsia"/>
          <w:sz w:val="24"/>
          <w:szCs w:val="24"/>
        </w:rPr>
        <w:t>图</w:t>
      </w:r>
      <w:r>
        <w:rPr>
          <w:rFonts w:hint="eastAsia"/>
          <w:sz w:val="24"/>
          <w:szCs w:val="24"/>
        </w:rPr>
        <w:t>2</w:t>
      </w:r>
    </w:p>
    <w:p w14:paraId="4B492799" w14:textId="77777777" w:rsidR="00AC394B" w:rsidRDefault="00AC394B">
      <w:pPr>
        <w:spacing w:line="360" w:lineRule="auto"/>
        <w:jc w:val="center"/>
        <w:rPr>
          <w:sz w:val="24"/>
          <w:szCs w:val="24"/>
        </w:rPr>
      </w:pPr>
    </w:p>
    <w:p w14:paraId="50810347" w14:textId="77777777" w:rsidR="00AC394B" w:rsidRDefault="00AC394B">
      <w:pPr>
        <w:spacing w:line="360" w:lineRule="auto"/>
        <w:jc w:val="center"/>
        <w:rPr>
          <w:sz w:val="24"/>
          <w:szCs w:val="24"/>
        </w:rPr>
      </w:pPr>
    </w:p>
    <w:p w14:paraId="0067ADD0" w14:textId="77777777" w:rsidR="00AC394B" w:rsidRDefault="00AC394B">
      <w:pPr>
        <w:spacing w:line="360" w:lineRule="auto"/>
        <w:jc w:val="center"/>
        <w:rPr>
          <w:sz w:val="24"/>
          <w:szCs w:val="24"/>
        </w:rPr>
      </w:pPr>
    </w:p>
    <w:p w14:paraId="2483B112" w14:textId="77777777" w:rsidR="00AC394B" w:rsidRDefault="00AC394B">
      <w:pPr>
        <w:spacing w:line="360" w:lineRule="auto"/>
        <w:rPr>
          <w:sz w:val="24"/>
          <w:szCs w:val="24"/>
        </w:rPr>
      </w:pPr>
    </w:p>
    <w:p w14:paraId="6B2CD555" w14:textId="77777777" w:rsidR="00AC394B" w:rsidRDefault="00AC394B">
      <w:pPr>
        <w:spacing w:line="360" w:lineRule="auto"/>
        <w:rPr>
          <w:sz w:val="24"/>
          <w:szCs w:val="24"/>
        </w:rPr>
      </w:pPr>
    </w:p>
    <w:p w14:paraId="32010548" w14:textId="77777777" w:rsidR="00AC394B" w:rsidRDefault="00AC394B">
      <w:pPr>
        <w:spacing w:line="360" w:lineRule="auto"/>
        <w:rPr>
          <w:sz w:val="24"/>
        </w:rPr>
      </w:pPr>
    </w:p>
    <w:p w14:paraId="6C34681B" w14:textId="77777777" w:rsidR="00AC394B" w:rsidRDefault="00000000">
      <w:pPr>
        <w:pStyle w:val="4"/>
        <w:spacing w:line="360" w:lineRule="auto"/>
        <w:ind w:left="420"/>
        <w:jc w:val="both"/>
        <w:rPr>
          <w:rFonts w:ascii="黑体" w:eastAsia="黑体" w:hAnsi="黑体" w:hint="eastAsia"/>
          <w:sz w:val="24"/>
          <w:szCs w:val="24"/>
        </w:rPr>
      </w:pPr>
      <w:r>
        <w:rPr>
          <w:rFonts w:ascii="黑体" w:eastAsia="黑体" w:hAnsi="黑体" w:hint="eastAsia"/>
          <w:sz w:val="24"/>
          <w:szCs w:val="24"/>
        </w:rPr>
        <w:t>2.1.3</w:t>
      </w:r>
      <w:r>
        <w:rPr>
          <w:rFonts w:ascii="黑体" w:eastAsia="黑体" w:hAnsi="黑体"/>
          <w:sz w:val="24"/>
          <w:szCs w:val="24"/>
        </w:rPr>
        <w:t xml:space="preserve">  </w:t>
      </w:r>
      <w:r>
        <w:rPr>
          <w:rFonts w:ascii="黑体" w:eastAsia="黑体" w:hAnsi="黑体" w:hint="eastAsia"/>
          <w:sz w:val="24"/>
          <w:szCs w:val="24"/>
        </w:rPr>
        <w:t>单片机供电设计</w:t>
      </w:r>
    </w:p>
    <w:p w14:paraId="318AC28E"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STM32F103C8T6的工作电压为3.3V，而通常与之通信的外设接入的电源一般为5V，因此，为了保证能与外设兼容，需要设计5V转3.3V电路，常用的转换芯片类型为LDO，因此选用AMS1117降压芯片进行降压，AMS1117的输入电压范围在4.5V至12V内,因此主流电源的纹波并不会直接影响单片机的工作。同时为了方便给芯片供电，还需要设计供电口，供电口一般与LDO直接进行连接。电路设计如图3，图4所示。</w:t>
      </w:r>
    </w:p>
    <w:p w14:paraId="3356870C" w14:textId="77777777" w:rsidR="00AC394B" w:rsidRDefault="00000000">
      <w:pPr>
        <w:spacing w:line="360" w:lineRule="auto"/>
        <w:ind w:firstLine="420"/>
      </w:pPr>
      <w:r>
        <w:rPr>
          <w:noProof/>
        </w:rPr>
        <w:lastRenderedPageBreak/>
        <w:drawing>
          <wp:inline distT="0" distB="0" distL="114300" distR="114300" wp14:anchorId="792CE33D" wp14:editId="4A169FDC">
            <wp:extent cx="5824855" cy="2073275"/>
            <wp:effectExtent l="0" t="0" r="4445"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8"/>
                    <a:stretch>
                      <a:fillRect/>
                    </a:stretch>
                  </pic:blipFill>
                  <pic:spPr>
                    <a:xfrm>
                      <a:off x="0" y="0"/>
                      <a:ext cx="5824855" cy="2073275"/>
                    </a:xfrm>
                    <a:prstGeom prst="rect">
                      <a:avLst/>
                    </a:prstGeom>
                    <a:noFill/>
                    <a:ln>
                      <a:noFill/>
                    </a:ln>
                  </pic:spPr>
                </pic:pic>
              </a:graphicData>
            </a:graphic>
          </wp:inline>
        </w:drawing>
      </w:r>
    </w:p>
    <w:p w14:paraId="19879973" w14:textId="77777777" w:rsidR="00AC394B" w:rsidRDefault="00AC394B">
      <w:pPr>
        <w:spacing w:line="360" w:lineRule="auto"/>
        <w:ind w:firstLine="420"/>
      </w:pPr>
    </w:p>
    <w:p w14:paraId="02168C33" w14:textId="77777777" w:rsidR="00AC394B" w:rsidRDefault="00000000">
      <w:pPr>
        <w:spacing w:line="360" w:lineRule="auto"/>
        <w:ind w:firstLine="420"/>
        <w:jc w:val="center"/>
      </w:pPr>
      <w:r>
        <w:rPr>
          <w:rFonts w:hint="eastAsia"/>
        </w:rPr>
        <w:t>图</w:t>
      </w:r>
      <w:r>
        <w:rPr>
          <w:rFonts w:hint="eastAsia"/>
        </w:rPr>
        <w:t>3</w:t>
      </w:r>
    </w:p>
    <w:p w14:paraId="360D3594" w14:textId="77777777" w:rsidR="00AC394B" w:rsidRDefault="00AC394B">
      <w:pPr>
        <w:spacing w:line="360" w:lineRule="auto"/>
        <w:ind w:firstLine="420"/>
        <w:jc w:val="center"/>
      </w:pPr>
    </w:p>
    <w:p w14:paraId="33CD3953" w14:textId="77777777" w:rsidR="00AC394B" w:rsidRDefault="00AC394B">
      <w:pPr>
        <w:spacing w:line="360" w:lineRule="auto"/>
        <w:ind w:firstLine="420"/>
      </w:pPr>
    </w:p>
    <w:p w14:paraId="631CE55D" w14:textId="77777777" w:rsidR="00AC394B" w:rsidRDefault="00000000">
      <w:pPr>
        <w:spacing w:line="360" w:lineRule="auto"/>
        <w:ind w:firstLine="420"/>
        <w:jc w:val="center"/>
      </w:pPr>
      <w:r>
        <w:rPr>
          <w:noProof/>
        </w:rPr>
        <w:drawing>
          <wp:inline distT="0" distB="0" distL="114300" distR="114300" wp14:anchorId="60FF88C5" wp14:editId="462EE334">
            <wp:extent cx="2857500" cy="382905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9"/>
                    <a:stretch>
                      <a:fillRect/>
                    </a:stretch>
                  </pic:blipFill>
                  <pic:spPr>
                    <a:xfrm>
                      <a:off x="0" y="0"/>
                      <a:ext cx="2857500" cy="3829050"/>
                    </a:xfrm>
                    <a:prstGeom prst="rect">
                      <a:avLst/>
                    </a:prstGeom>
                    <a:noFill/>
                    <a:ln>
                      <a:noFill/>
                    </a:ln>
                  </pic:spPr>
                </pic:pic>
              </a:graphicData>
            </a:graphic>
          </wp:inline>
        </w:drawing>
      </w:r>
    </w:p>
    <w:p w14:paraId="6698142C" w14:textId="77777777" w:rsidR="00AC394B" w:rsidRDefault="00AC394B">
      <w:pPr>
        <w:spacing w:line="360" w:lineRule="auto"/>
        <w:ind w:firstLine="420"/>
        <w:jc w:val="center"/>
      </w:pPr>
    </w:p>
    <w:p w14:paraId="734AD1B2" w14:textId="77777777" w:rsidR="00AC394B" w:rsidRDefault="00000000">
      <w:pPr>
        <w:spacing w:line="360" w:lineRule="auto"/>
        <w:ind w:firstLine="420"/>
        <w:jc w:val="center"/>
      </w:pPr>
      <w:r>
        <w:rPr>
          <w:rFonts w:hint="eastAsia"/>
        </w:rPr>
        <w:t>图</w:t>
      </w:r>
      <w:r>
        <w:rPr>
          <w:rFonts w:hint="eastAsia"/>
        </w:rPr>
        <w:t>4</w:t>
      </w:r>
    </w:p>
    <w:p w14:paraId="185B8138" w14:textId="77777777" w:rsidR="00AC394B" w:rsidRDefault="00AC394B">
      <w:pPr>
        <w:spacing w:line="360" w:lineRule="auto"/>
        <w:ind w:firstLine="420"/>
        <w:jc w:val="center"/>
      </w:pPr>
    </w:p>
    <w:p w14:paraId="0978F606" w14:textId="77777777" w:rsidR="00AC394B" w:rsidRDefault="00000000">
      <w:pPr>
        <w:pStyle w:val="4"/>
        <w:spacing w:line="360" w:lineRule="auto"/>
        <w:ind w:left="420"/>
        <w:jc w:val="both"/>
        <w:rPr>
          <w:rFonts w:ascii="黑体" w:eastAsia="黑体" w:hAnsi="黑体" w:hint="eastAsia"/>
          <w:sz w:val="24"/>
          <w:szCs w:val="24"/>
        </w:rPr>
      </w:pPr>
      <w:r>
        <w:rPr>
          <w:rFonts w:ascii="黑体" w:eastAsia="黑体" w:hAnsi="黑体" w:hint="eastAsia"/>
          <w:sz w:val="24"/>
          <w:szCs w:val="24"/>
        </w:rPr>
        <w:t>2.1.4</w:t>
      </w:r>
      <w:r>
        <w:rPr>
          <w:rFonts w:ascii="黑体" w:eastAsia="黑体" w:hAnsi="黑体"/>
          <w:sz w:val="24"/>
          <w:szCs w:val="24"/>
        </w:rPr>
        <w:t xml:space="preserve">  </w:t>
      </w:r>
      <w:r>
        <w:rPr>
          <w:rFonts w:ascii="黑体" w:eastAsia="黑体" w:hAnsi="黑体" w:hint="eastAsia"/>
          <w:sz w:val="24"/>
          <w:szCs w:val="24"/>
        </w:rPr>
        <w:t>烧录电路设计</w:t>
      </w:r>
    </w:p>
    <w:p w14:paraId="0082EBE5"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为了方便将编写好的程序烧录至芯片中，STM32F103C8T6支持使用SWD调试标准及JTAG调试标准。相较于JTAG，SWD只需要占用SWDIO及SWCLK两根通信线，而JTAG需要</w:t>
      </w:r>
      <w:r>
        <w:rPr>
          <w:rFonts w:ascii="宋体" w:hAnsi="宋体" w:cs="宋体" w:hint="eastAsia"/>
          <w:sz w:val="24"/>
          <w:szCs w:val="24"/>
        </w:rPr>
        <w:lastRenderedPageBreak/>
        <w:t>占用四根或五根通信线。并且在简单使用时并不需要使用JTAG的复杂调试功能，因此出于对资源节省以及电路设计的原因，采用SWD调试标准，同时需要将该引脚引出方便调试。电路设计如图5所示</w:t>
      </w:r>
    </w:p>
    <w:p w14:paraId="39A06E02" w14:textId="77777777" w:rsidR="00AC394B" w:rsidRDefault="00AC394B">
      <w:pPr>
        <w:spacing w:line="360" w:lineRule="auto"/>
        <w:ind w:firstLine="420"/>
        <w:rPr>
          <w:rFonts w:ascii="宋体" w:hAnsi="宋体" w:cs="宋体" w:hint="eastAsia"/>
          <w:sz w:val="24"/>
          <w:szCs w:val="24"/>
        </w:rPr>
      </w:pPr>
    </w:p>
    <w:p w14:paraId="5AA916F2" w14:textId="77777777" w:rsidR="00AC394B" w:rsidRDefault="00000000">
      <w:pPr>
        <w:spacing w:line="360" w:lineRule="auto"/>
        <w:ind w:firstLine="420"/>
      </w:pPr>
      <w:r>
        <w:rPr>
          <w:noProof/>
        </w:rPr>
        <w:drawing>
          <wp:inline distT="0" distB="0" distL="114300" distR="114300" wp14:anchorId="0FCF227A" wp14:editId="186A5AF8">
            <wp:extent cx="5828030" cy="2569845"/>
            <wp:effectExtent l="0" t="0" r="1270"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0"/>
                    <a:stretch>
                      <a:fillRect/>
                    </a:stretch>
                  </pic:blipFill>
                  <pic:spPr>
                    <a:xfrm>
                      <a:off x="0" y="0"/>
                      <a:ext cx="5828030" cy="2569845"/>
                    </a:xfrm>
                    <a:prstGeom prst="rect">
                      <a:avLst/>
                    </a:prstGeom>
                    <a:noFill/>
                    <a:ln>
                      <a:noFill/>
                    </a:ln>
                  </pic:spPr>
                </pic:pic>
              </a:graphicData>
            </a:graphic>
          </wp:inline>
        </w:drawing>
      </w:r>
    </w:p>
    <w:p w14:paraId="23E22D83" w14:textId="77777777" w:rsidR="00AC394B" w:rsidRDefault="00AC394B">
      <w:pPr>
        <w:spacing w:line="360" w:lineRule="auto"/>
        <w:ind w:firstLine="420"/>
      </w:pPr>
    </w:p>
    <w:p w14:paraId="36F8CE23" w14:textId="77777777" w:rsidR="00AC394B" w:rsidRDefault="00AC394B"/>
    <w:p w14:paraId="0208DC80" w14:textId="77777777" w:rsidR="00AC394B" w:rsidRDefault="00000000">
      <w:pPr>
        <w:jc w:val="center"/>
      </w:pPr>
      <w:r>
        <w:rPr>
          <w:rFonts w:hint="eastAsia"/>
        </w:rPr>
        <w:t>图</w:t>
      </w:r>
      <w:r>
        <w:rPr>
          <w:rFonts w:hint="eastAsia"/>
        </w:rPr>
        <w:t>5</w:t>
      </w:r>
    </w:p>
    <w:p w14:paraId="28FFCE6D" w14:textId="77777777" w:rsidR="00AC394B" w:rsidRDefault="00AC394B">
      <w:pPr>
        <w:jc w:val="center"/>
      </w:pPr>
    </w:p>
    <w:p w14:paraId="789F00B7" w14:textId="77777777" w:rsidR="00AC394B" w:rsidRDefault="00000000">
      <w:pPr>
        <w:pStyle w:val="3"/>
        <w:spacing w:line="360" w:lineRule="auto"/>
        <w:rPr>
          <w:rFonts w:hint="eastAsia"/>
        </w:rPr>
      </w:pPr>
      <w:bookmarkStart w:id="10" w:name="_Toc23489"/>
      <w:r>
        <w:rPr>
          <w:rFonts w:hint="eastAsia"/>
        </w:rPr>
        <w:t>2.2</w:t>
      </w:r>
      <w:r>
        <w:t xml:space="preserve">  </w:t>
      </w:r>
      <w:r>
        <w:rPr>
          <w:rFonts w:hint="eastAsia"/>
        </w:rPr>
        <w:t>步进电机的选型及驱动原理</w:t>
      </w:r>
      <w:bookmarkEnd w:id="10"/>
    </w:p>
    <w:p w14:paraId="06EB6A84" w14:textId="77777777" w:rsidR="00AC394B" w:rsidRDefault="00000000">
      <w:pPr>
        <w:spacing w:line="360" w:lineRule="auto"/>
        <w:rPr>
          <w:rFonts w:ascii="宋体" w:hAnsi="宋体" w:hint="eastAsia"/>
          <w:sz w:val="24"/>
          <w:szCs w:val="24"/>
        </w:rPr>
      </w:pPr>
      <w:r>
        <w:rPr>
          <w:rFonts w:ascii="宋体" w:hAnsi="宋体"/>
        </w:rPr>
        <w:tab/>
      </w:r>
      <w:r>
        <w:rPr>
          <w:rFonts w:ascii="宋体" w:hAnsi="宋体" w:hint="eastAsia"/>
          <w:sz w:val="24"/>
          <w:szCs w:val="24"/>
        </w:rPr>
        <w:t>常用的步进电机有四相和两相，出于体积和实现方式，最终选择28BJY-48步进电机，</w:t>
      </w:r>
    </w:p>
    <w:p w14:paraId="1061EB26" w14:textId="77777777" w:rsidR="00AC394B" w:rsidRDefault="00000000">
      <w:pPr>
        <w:spacing w:line="360" w:lineRule="auto"/>
        <w:rPr>
          <w:rFonts w:ascii="宋体" w:hAnsi="宋体" w:hint="eastAsia"/>
          <w:sz w:val="24"/>
          <w:szCs w:val="24"/>
        </w:rPr>
      </w:pPr>
      <w:r>
        <w:rPr>
          <w:rFonts w:ascii="宋体" w:hAnsi="宋体" w:hint="eastAsia"/>
          <w:sz w:val="24"/>
          <w:szCs w:val="24"/>
        </w:rPr>
        <w:t>该电机是一款五线四相的的步进电机，内部包含</w:t>
      </w:r>
      <w:r>
        <w:rPr>
          <w:rFonts w:ascii="宋体" w:hAnsi="宋体"/>
          <w:sz w:val="24"/>
          <w:szCs w:val="24"/>
        </w:rPr>
        <w:t>定子</w:t>
      </w:r>
      <w:r>
        <w:rPr>
          <w:rFonts w:ascii="宋体" w:hAnsi="宋体" w:hint="eastAsia"/>
          <w:sz w:val="24"/>
          <w:szCs w:val="24"/>
        </w:rPr>
        <w:t>及转子以及一组64:1的减速齿轮组，每个定子</w:t>
      </w:r>
      <w:r>
        <w:rPr>
          <w:rFonts w:ascii="宋体" w:hAnsi="宋体"/>
          <w:sz w:val="24"/>
          <w:szCs w:val="24"/>
        </w:rPr>
        <w:t>包含8个齿，每对对称齿上的线圈串联形成4相绕</w:t>
      </w:r>
      <w:r>
        <w:rPr>
          <w:rFonts w:ascii="宋体" w:hAnsi="宋体" w:hint="eastAsia"/>
          <w:sz w:val="24"/>
          <w:szCs w:val="24"/>
        </w:rPr>
        <w:t>组</w:t>
      </w:r>
      <w:r>
        <w:rPr>
          <w:rFonts w:ascii="宋体" w:hAnsi="宋体"/>
          <w:sz w:val="24"/>
          <w:szCs w:val="24"/>
        </w:rPr>
        <w:t>，通过不同相序通电驱动转子转动</w:t>
      </w:r>
      <w:r>
        <w:rPr>
          <w:rFonts w:ascii="宋体" w:hAnsi="宋体" w:hint="eastAsia"/>
          <w:sz w:val="24"/>
          <w:szCs w:val="24"/>
        </w:rPr>
        <w:t>，相序的通电方式可以由单片机进行控制。图6为该电机的内部结构示意图。从此图可以得知每相都与公共端相连，当某相导通，也就相当于开关闭合时，该相导通并且线圈得电产生磁性吸引转子转动。由此可得当每相交替导通时，即可实现步进电机的旋转。控制每相的逻辑可以交由单片机处理。</w:t>
      </w:r>
      <w:r>
        <w:rPr>
          <w:rFonts w:ascii="宋体" w:hAnsi="宋体" w:hint="eastAsia"/>
          <w:sz w:val="24"/>
          <w:szCs w:val="24"/>
        </w:rPr>
        <w:fldChar w:fldCharType="begin"/>
      </w:r>
      <w:r>
        <w:rPr>
          <w:rFonts w:ascii="宋体" w:hAnsi="宋体" w:hint="eastAsia"/>
          <w:sz w:val="24"/>
          <w:szCs w:val="24"/>
        </w:rPr>
        <w:instrText xml:space="preserve"> REF _Ref195484077 \r \h </w:instrText>
      </w:r>
      <w:r>
        <w:rPr>
          <w:rFonts w:ascii="宋体" w:hAnsi="宋体" w:hint="eastAsia"/>
          <w:sz w:val="24"/>
          <w:szCs w:val="24"/>
        </w:rPr>
      </w:r>
      <w:r>
        <w:rPr>
          <w:rFonts w:ascii="宋体" w:hAnsi="宋体" w:hint="eastAsia"/>
          <w:sz w:val="24"/>
          <w:szCs w:val="24"/>
        </w:rPr>
        <w:fldChar w:fldCharType="separate"/>
      </w:r>
      <w:r>
        <w:rPr>
          <w:rFonts w:ascii="宋体" w:hAnsi="宋体" w:hint="eastAsia"/>
          <w:sz w:val="24"/>
          <w:szCs w:val="24"/>
        </w:rPr>
        <w:t>[7]</w:t>
      </w:r>
      <w:r>
        <w:rPr>
          <w:rFonts w:ascii="宋体" w:hAnsi="宋体" w:hint="eastAsia"/>
          <w:sz w:val="24"/>
          <w:szCs w:val="24"/>
        </w:rPr>
        <w:fldChar w:fldCharType="end"/>
      </w:r>
    </w:p>
    <w:p w14:paraId="1786D631" w14:textId="77777777" w:rsidR="00AC394B" w:rsidRDefault="00AC394B">
      <w:pPr>
        <w:spacing w:line="360" w:lineRule="auto"/>
        <w:rPr>
          <w:rFonts w:ascii="宋体" w:hAnsi="宋体" w:hint="eastAsia"/>
          <w:sz w:val="24"/>
          <w:szCs w:val="24"/>
        </w:rPr>
      </w:pPr>
    </w:p>
    <w:p w14:paraId="2AD3D0EC" w14:textId="77777777" w:rsidR="00AC394B" w:rsidRDefault="00000000">
      <w:pPr>
        <w:spacing w:line="360" w:lineRule="auto"/>
        <w:jc w:val="center"/>
      </w:pPr>
      <w:r>
        <w:rPr>
          <w:noProof/>
        </w:rPr>
        <w:lastRenderedPageBreak/>
        <w:drawing>
          <wp:inline distT="0" distB="0" distL="0" distR="0" wp14:anchorId="43309BDC" wp14:editId="3AD81081">
            <wp:extent cx="2728595" cy="2244725"/>
            <wp:effectExtent l="0" t="0" r="0" b="3175"/>
            <wp:docPr id="191760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0717" name="图片 1"/>
                    <pic:cNvPicPr>
                      <a:picLocks noChangeAspect="1"/>
                    </pic:cNvPicPr>
                  </pic:nvPicPr>
                  <pic:blipFill>
                    <a:blip r:embed="rId21"/>
                    <a:stretch>
                      <a:fillRect/>
                    </a:stretch>
                  </pic:blipFill>
                  <pic:spPr>
                    <a:xfrm>
                      <a:off x="0" y="0"/>
                      <a:ext cx="2774137" cy="2282071"/>
                    </a:xfrm>
                    <a:prstGeom prst="rect">
                      <a:avLst/>
                    </a:prstGeom>
                  </pic:spPr>
                </pic:pic>
              </a:graphicData>
            </a:graphic>
          </wp:inline>
        </w:drawing>
      </w:r>
      <w:r>
        <w:t xml:space="preserve"> </w:t>
      </w:r>
      <w:r>
        <w:rPr>
          <w:noProof/>
        </w:rPr>
        <w:drawing>
          <wp:inline distT="0" distB="0" distL="0" distR="0" wp14:anchorId="0DFDE694" wp14:editId="60837AB4">
            <wp:extent cx="2760345" cy="2277110"/>
            <wp:effectExtent l="0" t="0" r="1905" b="8890"/>
            <wp:docPr id="1635006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6739" name="图片 1"/>
                    <pic:cNvPicPr>
                      <a:picLocks noChangeAspect="1"/>
                    </pic:cNvPicPr>
                  </pic:nvPicPr>
                  <pic:blipFill>
                    <a:blip r:embed="rId22"/>
                    <a:stretch>
                      <a:fillRect/>
                    </a:stretch>
                  </pic:blipFill>
                  <pic:spPr>
                    <a:xfrm>
                      <a:off x="0" y="0"/>
                      <a:ext cx="2776620" cy="2290667"/>
                    </a:xfrm>
                    <a:prstGeom prst="rect">
                      <a:avLst/>
                    </a:prstGeom>
                  </pic:spPr>
                </pic:pic>
              </a:graphicData>
            </a:graphic>
          </wp:inline>
        </w:drawing>
      </w:r>
    </w:p>
    <w:p w14:paraId="1B02AD47" w14:textId="77777777" w:rsidR="00AC394B" w:rsidRDefault="00AC394B">
      <w:pPr>
        <w:spacing w:line="360" w:lineRule="auto"/>
        <w:jc w:val="center"/>
      </w:pPr>
    </w:p>
    <w:p w14:paraId="50BE3178"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图6</w:t>
      </w:r>
    </w:p>
    <w:p w14:paraId="2B7C96AC" w14:textId="77777777" w:rsidR="00AC394B" w:rsidRDefault="00AC394B">
      <w:pPr>
        <w:spacing w:line="360" w:lineRule="auto"/>
        <w:jc w:val="center"/>
        <w:rPr>
          <w:rFonts w:ascii="宋体" w:hAnsi="宋体" w:hint="eastAsia"/>
          <w:sz w:val="24"/>
          <w:szCs w:val="24"/>
        </w:rPr>
      </w:pPr>
    </w:p>
    <w:p w14:paraId="65AD024C"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由于驱动电机所需要的电流较大，对于28BJY-48步进电机，每相所需要的电流都比单片机的输出电流大。因此单片机的GPIO引脚不能直接连接步进电机，而是需要连接驱动板输出大电流进行驱动。常用的驱动芯片有ULN2003，但是该芯片只有7个通道，并不足以支撑两个步进电机的驱动。</w:t>
      </w:r>
    </w:p>
    <w:p w14:paraId="393E1831"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因此我们选择具有8通道的ULN2803来驱动两个步进电机。ULN2803是专为低压系统设计的大电流达林顿管阵列，电路由八个独立的达林顿管组成，</w:t>
      </w:r>
      <w:r>
        <w:rPr>
          <w:rFonts w:ascii="宋体" w:hAnsi="宋体"/>
          <w:sz w:val="24"/>
          <w:szCs w:val="24"/>
        </w:rPr>
        <w:t>达林顿管通常由两个NPN或PNP晶体管组成，它们的基极和集电极相连，而发射极则分别连接到外部电路。这种连接方式使得第一个晶体管的集电极电流成为第二个晶体管的基极电流，从而实现电流的二次放大。</w:t>
      </w:r>
      <w:r>
        <w:rPr>
          <w:rFonts w:ascii="宋体" w:hAnsi="宋体" w:hint="eastAsia"/>
          <w:sz w:val="24"/>
          <w:szCs w:val="24"/>
        </w:rPr>
        <w:t>每个达林顿管带有续流二极管，可用于驱动继电器、步进电机等感性负载。单个达林顿管在输入电压低至 1.8V 状态下支持电流 500mA 输出，将达林顿管并联可以得到更大输出电流能力。该电路广泛应用于继电器驱动、照明驱动、显示屏驱动、步进电机驱动和逻辑缓冲器。图7为ULN2803的芯片内部电路逻辑图。</w:t>
      </w:r>
    </w:p>
    <w:p w14:paraId="1E32EFF0" w14:textId="77777777" w:rsidR="00AC394B" w:rsidRDefault="00AC394B">
      <w:pPr>
        <w:spacing w:line="360" w:lineRule="auto"/>
        <w:ind w:firstLine="420"/>
        <w:rPr>
          <w:rFonts w:ascii="宋体" w:hAnsi="宋体" w:hint="eastAsia"/>
          <w:sz w:val="24"/>
          <w:szCs w:val="24"/>
        </w:rPr>
      </w:pPr>
    </w:p>
    <w:p w14:paraId="232B7F64" w14:textId="77777777" w:rsidR="00AC394B" w:rsidRDefault="00000000">
      <w:pPr>
        <w:spacing w:line="360" w:lineRule="auto"/>
        <w:ind w:firstLine="420"/>
      </w:pPr>
      <w:r>
        <w:rPr>
          <w:noProof/>
        </w:rPr>
        <w:lastRenderedPageBreak/>
        <w:drawing>
          <wp:inline distT="0" distB="0" distL="0" distR="0" wp14:anchorId="2F073B69" wp14:editId="437EF3D3">
            <wp:extent cx="5830570" cy="2994025"/>
            <wp:effectExtent l="0" t="0" r="0" b="0"/>
            <wp:docPr id="919919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19410" name="图片 1"/>
                    <pic:cNvPicPr>
                      <a:picLocks noChangeAspect="1"/>
                    </pic:cNvPicPr>
                  </pic:nvPicPr>
                  <pic:blipFill>
                    <a:blip r:embed="rId23"/>
                    <a:stretch>
                      <a:fillRect/>
                    </a:stretch>
                  </pic:blipFill>
                  <pic:spPr>
                    <a:xfrm>
                      <a:off x="0" y="0"/>
                      <a:ext cx="5830570" cy="2994025"/>
                    </a:xfrm>
                    <a:prstGeom prst="rect">
                      <a:avLst/>
                    </a:prstGeom>
                  </pic:spPr>
                </pic:pic>
              </a:graphicData>
            </a:graphic>
          </wp:inline>
        </w:drawing>
      </w:r>
    </w:p>
    <w:p w14:paraId="56C2D174" w14:textId="77777777" w:rsidR="00AC394B" w:rsidRDefault="00AC394B">
      <w:pPr>
        <w:spacing w:line="360" w:lineRule="auto"/>
        <w:ind w:firstLine="420"/>
      </w:pPr>
    </w:p>
    <w:p w14:paraId="0AEA3CD7" w14:textId="77777777" w:rsidR="00AC394B" w:rsidRDefault="00000000">
      <w:pPr>
        <w:spacing w:line="360" w:lineRule="auto"/>
        <w:ind w:firstLine="420"/>
        <w:jc w:val="center"/>
        <w:rPr>
          <w:rFonts w:ascii="宋体" w:hAnsi="宋体" w:hint="eastAsia"/>
          <w:sz w:val="24"/>
          <w:szCs w:val="24"/>
        </w:rPr>
      </w:pPr>
      <w:r>
        <w:rPr>
          <w:rFonts w:ascii="宋体" w:hAnsi="宋体" w:hint="eastAsia"/>
          <w:sz w:val="24"/>
          <w:szCs w:val="24"/>
        </w:rPr>
        <w:t>图7</w:t>
      </w:r>
    </w:p>
    <w:p w14:paraId="572CB495" w14:textId="77777777" w:rsidR="00AC394B" w:rsidRDefault="00AC394B">
      <w:pPr>
        <w:spacing w:line="360" w:lineRule="auto"/>
        <w:ind w:firstLine="420"/>
        <w:jc w:val="center"/>
        <w:rPr>
          <w:rFonts w:ascii="宋体" w:hAnsi="宋体" w:hint="eastAsia"/>
          <w:sz w:val="24"/>
          <w:szCs w:val="24"/>
        </w:rPr>
      </w:pPr>
    </w:p>
    <w:p w14:paraId="6918A5F9" w14:textId="77777777" w:rsidR="00AC394B" w:rsidRDefault="00000000">
      <w:pPr>
        <w:spacing w:line="360" w:lineRule="auto"/>
        <w:rPr>
          <w:sz w:val="24"/>
        </w:rPr>
      </w:pPr>
      <w:r>
        <w:rPr>
          <w:sz w:val="24"/>
        </w:rPr>
        <w:tab/>
      </w:r>
      <w:r>
        <w:rPr>
          <w:rFonts w:hint="eastAsia"/>
          <w:sz w:val="24"/>
        </w:rPr>
        <w:t>从图</w:t>
      </w:r>
      <w:r>
        <w:rPr>
          <w:rFonts w:hint="eastAsia"/>
          <w:sz w:val="24"/>
        </w:rPr>
        <w:t>7</w:t>
      </w:r>
      <w:r>
        <w:rPr>
          <w:rFonts w:hint="eastAsia"/>
          <w:sz w:val="24"/>
        </w:rPr>
        <w:t>可以得知，应在</w:t>
      </w:r>
      <w:r>
        <w:rPr>
          <w:rFonts w:hint="eastAsia"/>
          <w:sz w:val="24"/>
        </w:rPr>
        <w:t>INPUT B</w:t>
      </w:r>
      <w:r>
        <w:rPr>
          <w:rFonts w:hint="eastAsia"/>
          <w:sz w:val="24"/>
        </w:rPr>
        <w:t>端接入</w:t>
      </w:r>
      <w:r>
        <w:rPr>
          <w:rFonts w:hint="eastAsia"/>
          <w:sz w:val="24"/>
        </w:rPr>
        <w:t>GPIO</w:t>
      </w:r>
      <w:r>
        <w:rPr>
          <w:rFonts w:hint="eastAsia"/>
          <w:sz w:val="24"/>
        </w:rPr>
        <w:t>，当</w:t>
      </w:r>
      <w:r>
        <w:rPr>
          <w:rFonts w:hint="eastAsia"/>
          <w:sz w:val="24"/>
        </w:rPr>
        <w:t>GPIO</w:t>
      </w:r>
      <w:r>
        <w:rPr>
          <w:rFonts w:hint="eastAsia"/>
          <w:sz w:val="24"/>
        </w:rPr>
        <w:t>输出高电平时晶体管</w:t>
      </w:r>
      <w:r>
        <w:rPr>
          <w:rFonts w:hint="eastAsia"/>
          <w:sz w:val="24"/>
        </w:rPr>
        <w:t>T1</w:t>
      </w:r>
      <w:r>
        <w:rPr>
          <w:rFonts w:hint="eastAsia"/>
          <w:sz w:val="24"/>
        </w:rPr>
        <w:t>导通，此时</w:t>
      </w:r>
      <w:r>
        <w:rPr>
          <w:rFonts w:hint="eastAsia"/>
          <w:sz w:val="24"/>
        </w:rPr>
        <w:t>T1</w:t>
      </w:r>
      <w:r>
        <w:rPr>
          <w:rFonts w:hint="eastAsia"/>
          <w:sz w:val="24"/>
        </w:rPr>
        <w:t>的发射极电流经过放大后流入晶体管</w:t>
      </w:r>
      <w:r>
        <w:rPr>
          <w:rFonts w:hint="eastAsia"/>
          <w:sz w:val="24"/>
        </w:rPr>
        <w:t>T2</w:t>
      </w:r>
      <w:r>
        <w:rPr>
          <w:rFonts w:hint="eastAsia"/>
          <w:sz w:val="24"/>
        </w:rPr>
        <w:t>的基极，此时</w:t>
      </w:r>
      <w:r>
        <w:rPr>
          <w:rFonts w:hint="eastAsia"/>
          <w:sz w:val="24"/>
        </w:rPr>
        <w:t>T2</w:t>
      </w:r>
      <w:r>
        <w:rPr>
          <w:rFonts w:hint="eastAsia"/>
          <w:sz w:val="24"/>
        </w:rPr>
        <w:t>导通，引导集电极电流流向地，此时输出端相当于接地因此表现为低电平。同时电流经过两个晶体管放大后足以驱动步进电机电机转动，因此</w:t>
      </w:r>
      <w:r>
        <w:rPr>
          <w:rFonts w:hint="eastAsia"/>
          <w:sz w:val="24"/>
        </w:rPr>
        <w:t>ULN2803</w:t>
      </w:r>
      <w:r>
        <w:rPr>
          <w:rFonts w:hint="eastAsia"/>
          <w:sz w:val="24"/>
        </w:rPr>
        <w:t>具有很强的灌电流能力。同理当</w:t>
      </w:r>
      <w:r>
        <w:rPr>
          <w:rFonts w:hint="eastAsia"/>
          <w:sz w:val="24"/>
        </w:rPr>
        <w:t>GPIO</w:t>
      </w:r>
      <w:r>
        <w:rPr>
          <w:rFonts w:hint="eastAsia"/>
          <w:sz w:val="24"/>
        </w:rPr>
        <w:t>输出低电平时，两个晶体管均不导通，故此时芯片与步进电机没有形成回路，输出端表现为高阻态因此步进电机内部线圈不得电不会吸引转子转动。</w:t>
      </w:r>
    </w:p>
    <w:p w14:paraId="71A4263C" w14:textId="77777777" w:rsidR="00AC394B" w:rsidRDefault="00000000">
      <w:pPr>
        <w:spacing w:line="360" w:lineRule="auto"/>
        <w:rPr>
          <w:sz w:val="24"/>
        </w:rPr>
      </w:pPr>
      <w:r>
        <w:rPr>
          <w:sz w:val="24"/>
        </w:rPr>
        <w:tab/>
      </w:r>
      <w:r>
        <w:rPr>
          <w:rFonts w:hint="eastAsia"/>
          <w:sz w:val="24"/>
        </w:rPr>
        <w:t>因为步进电机内部线圈可以看成一个电感，因此在线圈失电时会产生反电动势，通过图</w:t>
      </w:r>
      <w:r>
        <w:rPr>
          <w:rFonts w:hint="eastAsia"/>
          <w:sz w:val="24"/>
        </w:rPr>
        <w:t>3</w:t>
      </w:r>
      <w:r>
        <w:rPr>
          <w:rFonts w:hint="eastAsia"/>
          <w:sz w:val="24"/>
        </w:rPr>
        <w:t>可以发现在公共端和输出端接入了一个续流二极管，当反电动势产生时，可以通过该回路消除反向电流保护芯片，同时为了使续流电流尽量小，因此公共端需要接高电平，一般接步进电机的公共端电源。</w:t>
      </w:r>
    </w:p>
    <w:p w14:paraId="415BB166" w14:textId="77777777" w:rsidR="00AC394B" w:rsidRDefault="00000000">
      <w:pPr>
        <w:spacing w:line="360" w:lineRule="auto"/>
        <w:ind w:firstLine="420"/>
        <w:rPr>
          <w:sz w:val="24"/>
        </w:rPr>
      </w:pPr>
      <w:r>
        <w:rPr>
          <w:rFonts w:hint="eastAsia"/>
          <w:sz w:val="24"/>
        </w:rPr>
        <w:t>驱动原理如图</w:t>
      </w:r>
      <w:r>
        <w:rPr>
          <w:rFonts w:hint="eastAsia"/>
          <w:sz w:val="24"/>
        </w:rPr>
        <w:t>8</w:t>
      </w:r>
      <w:r>
        <w:rPr>
          <w:rFonts w:hint="eastAsia"/>
          <w:sz w:val="24"/>
        </w:rPr>
        <w:t>所示。在</w:t>
      </w:r>
      <w:r>
        <w:rPr>
          <w:rFonts w:hint="eastAsia"/>
          <w:sz w:val="24"/>
        </w:rPr>
        <w:t>ULN2083</w:t>
      </w:r>
      <w:r>
        <w:rPr>
          <w:rFonts w:hint="eastAsia"/>
          <w:sz w:val="24"/>
        </w:rPr>
        <w:t>的输出端外接</w:t>
      </w:r>
      <w:r>
        <w:rPr>
          <w:rFonts w:hint="eastAsia"/>
          <w:sz w:val="24"/>
        </w:rPr>
        <w:t>LED</w:t>
      </w:r>
      <w:r>
        <w:rPr>
          <w:rFonts w:hint="eastAsia"/>
          <w:sz w:val="24"/>
        </w:rPr>
        <w:t>指示灯表明步进电机的运动状态，同时加入限流电阻防止</w:t>
      </w:r>
      <w:r>
        <w:rPr>
          <w:rFonts w:hint="eastAsia"/>
          <w:sz w:val="24"/>
        </w:rPr>
        <w:t>LED</w:t>
      </w:r>
      <w:r>
        <w:rPr>
          <w:rFonts w:hint="eastAsia"/>
          <w:sz w:val="24"/>
        </w:rPr>
        <w:t>烧毁。</w:t>
      </w:r>
    </w:p>
    <w:p w14:paraId="75B17B94" w14:textId="77777777" w:rsidR="00AC394B" w:rsidRDefault="00000000">
      <w:pPr>
        <w:spacing w:line="360" w:lineRule="auto"/>
        <w:ind w:firstLine="420"/>
        <w:jc w:val="center"/>
      </w:pPr>
      <w:r>
        <w:rPr>
          <w:noProof/>
        </w:rPr>
        <w:lastRenderedPageBreak/>
        <w:drawing>
          <wp:inline distT="0" distB="0" distL="0" distR="0" wp14:anchorId="785CC6D5" wp14:editId="1A44C9C6">
            <wp:extent cx="3952240" cy="3613785"/>
            <wp:effectExtent l="0" t="0" r="0" b="5715"/>
            <wp:docPr id="425002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2693" name="图片 1"/>
                    <pic:cNvPicPr>
                      <a:picLocks noChangeAspect="1"/>
                    </pic:cNvPicPr>
                  </pic:nvPicPr>
                  <pic:blipFill>
                    <a:blip r:embed="rId24"/>
                    <a:stretch>
                      <a:fillRect/>
                    </a:stretch>
                  </pic:blipFill>
                  <pic:spPr>
                    <a:xfrm>
                      <a:off x="0" y="0"/>
                      <a:ext cx="3958274" cy="3619006"/>
                    </a:xfrm>
                    <a:prstGeom prst="rect">
                      <a:avLst/>
                    </a:prstGeom>
                  </pic:spPr>
                </pic:pic>
              </a:graphicData>
            </a:graphic>
          </wp:inline>
        </w:drawing>
      </w:r>
    </w:p>
    <w:p w14:paraId="34DEE1B0" w14:textId="77777777" w:rsidR="00AC394B" w:rsidRDefault="00AC394B">
      <w:pPr>
        <w:spacing w:line="360" w:lineRule="auto"/>
        <w:ind w:firstLine="420"/>
        <w:jc w:val="center"/>
      </w:pPr>
    </w:p>
    <w:p w14:paraId="6584FFC4" w14:textId="77777777" w:rsidR="00AC394B" w:rsidRDefault="00000000">
      <w:pPr>
        <w:spacing w:line="360" w:lineRule="auto"/>
        <w:ind w:firstLine="420"/>
        <w:jc w:val="center"/>
        <w:rPr>
          <w:sz w:val="24"/>
        </w:rPr>
      </w:pPr>
      <w:r>
        <w:rPr>
          <w:rFonts w:hint="eastAsia"/>
          <w:sz w:val="24"/>
        </w:rPr>
        <w:t>图</w:t>
      </w:r>
      <w:r>
        <w:rPr>
          <w:rFonts w:hint="eastAsia"/>
          <w:sz w:val="24"/>
        </w:rPr>
        <w:t>8</w:t>
      </w:r>
    </w:p>
    <w:p w14:paraId="3A54F272" w14:textId="77777777" w:rsidR="00AC394B" w:rsidRDefault="00AC394B">
      <w:pPr>
        <w:spacing w:line="360" w:lineRule="auto"/>
        <w:ind w:firstLineChars="200" w:firstLine="480"/>
        <w:rPr>
          <w:sz w:val="24"/>
        </w:rPr>
      </w:pPr>
    </w:p>
    <w:p w14:paraId="67E5DCFF" w14:textId="77777777" w:rsidR="00AC394B" w:rsidRDefault="00000000">
      <w:pPr>
        <w:pStyle w:val="3"/>
        <w:spacing w:line="360" w:lineRule="auto"/>
        <w:rPr>
          <w:rFonts w:hint="eastAsia"/>
        </w:rPr>
      </w:pPr>
      <w:bookmarkStart w:id="11" w:name="_Toc24590"/>
      <w:r>
        <w:rPr>
          <w:rFonts w:hint="eastAsia"/>
        </w:rPr>
        <w:t>2.3</w:t>
      </w:r>
      <w:r>
        <w:t xml:space="preserve">  </w:t>
      </w:r>
      <w:r>
        <w:rPr>
          <w:rFonts w:hint="eastAsia"/>
        </w:rPr>
        <w:t>蓝牙模块选型</w:t>
      </w:r>
      <w:bookmarkEnd w:id="11"/>
    </w:p>
    <w:p w14:paraId="785C1DD1" w14:textId="77777777" w:rsidR="00AC394B" w:rsidRDefault="00000000">
      <w:pPr>
        <w:spacing w:line="360" w:lineRule="auto"/>
        <w:ind w:firstLineChars="200" w:firstLine="480"/>
        <w:rPr>
          <w:sz w:val="24"/>
        </w:rPr>
      </w:pPr>
      <w:r>
        <w:rPr>
          <w:sz w:val="24"/>
        </w:rPr>
        <w:tab/>
      </w:r>
      <w:r>
        <w:rPr>
          <w:rFonts w:hint="eastAsia"/>
          <w:sz w:val="24"/>
        </w:rPr>
        <w:t>蓝牙选型首先需要确定蓝牙协议，因为需要能播放手机的音频，因此首先该模块需要有解码音频数据的能力，同时集成功放芯片。因此选择</w:t>
      </w:r>
      <w:r>
        <w:rPr>
          <w:rFonts w:hint="eastAsia"/>
          <w:sz w:val="24"/>
        </w:rPr>
        <w:t>M38</w:t>
      </w:r>
      <w:r>
        <w:rPr>
          <w:rFonts w:hint="eastAsia"/>
          <w:sz w:val="24"/>
        </w:rPr>
        <w:t>模块使用，该模块使用杰理旗下的</w:t>
      </w:r>
      <w:r>
        <w:rPr>
          <w:sz w:val="24"/>
        </w:rPr>
        <w:t>AC24BP24867-65A4</w:t>
      </w:r>
      <w:r>
        <w:rPr>
          <w:rFonts w:hint="eastAsia"/>
          <w:sz w:val="24"/>
        </w:rPr>
        <w:t>,</w:t>
      </w:r>
      <w:r>
        <w:rPr>
          <w:rFonts w:ascii="Segoe UI" w:hAnsi="Segoe UI" w:cs="Segoe UI"/>
          <w:shd w:val="clear" w:color="auto" w:fill="FFFFFF"/>
        </w:rPr>
        <w:t xml:space="preserve"> </w:t>
      </w:r>
      <w:r>
        <w:rPr>
          <w:rFonts w:ascii="宋体" w:hAnsi="宋体" w:cs="Segoe UI" w:hint="eastAsia"/>
          <w:sz w:val="24"/>
          <w:szCs w:val="24"/>
          <w:shd w:val="clear" w:color="auto" w:fill="FFFFFF"/>
        </w:rPr>
        <w:t>该芯片</w:t>
      </w:r>
      <w:r>
        <w:rPr>
          <w:sz w:val="24"/>
        </w:rPr>
        <w:t>支持多种音频格式，如</w:t>
      </w:r>
      <w:r>
        <w:rPr>
          <w:sz w:val="24"/>
        </w:rPr>
        <w:t xml:space="preserve"> MP3</w:t>
      </w:r>
      <w:r>
        <w:rPr>
          <w:sz w:val="24"/>
        </w:rPr>
        <w:t>、</w:t>
      </w:r>
      <w:r>
        <w:rPr>
          <w:sz w:val="24"/>
        </w:rPr>
        <w:t xml:space="preserve">WMA </w:t>
      </w:r>
      <w:r>
        <w:rPr>
          <w:sz w:val="24"/>
        </w:rPr>
        <w:t>等</w:t>
      </w:r>
      <w:r>
        <w:rPr>
          <w:rFonts w:hint="eastAsia"/>
          <w:sz w:val="24"/>
        </w:rPr>
        <w:t>，支持蓝牙</w:t>
      </w:r>
      <w:r>
        <w:rPr>
          <w:rFonts w:hint="eastAsia"/>
          <w:sz w:val="24"/>
        </w:rPr>
        <w:t>5.1</w:t>
      </w:r>
      <w:r>
        <w:rPr>
          <w:rFonts w:hint="eastAsia"/>
          <w:sz w:val="24"/>
        </w:rPr>
        <w:t>协议</w:t>
      </w:r>
      <w:r>
        <w:rPr>
          <w:rFonts w:hint="eastAsia"/>
          <w:sz w:val="24"/>
        </w:rPr>
        <w:t>,</w:t>
      </w:r>
      <w:r>
        <w:rPr>
          <w:rFonts w:hint="eastAsia"/>
          <w:sz w:val="24"/>
        </w:rPr>
        <w:t>该协议具有高稳定性、低功耗性等特点</w:t>
      </w:r>
      <w:r>
        <w:rPr>
          <w:rFonts w:hint="eastAsia"/>
          <w:sz w:val="24"/>
        </w:rPr>
        <w:fldChar w:fldCharType="begin"/>
      </w:r>
      <w:r>
        <w:rPr>
          <w:rFonts w:hint="eastAsia"/>
          <w:sz w:val="24"/>
        </w:rPr>
        <w:instrText xml:space="preserve"> REF _Ref13602 \r \h </w:instrText>
      </w:r>
      <w:r>
        <w:rPr>
          <w:rFonts w:hint="eastAsia"/>
          <w:sz w:val="24"/>
        </w:rPr>
      </w:r>
      <w:r>
        <w:rPr>
          <w:rFonts w:hint="eastAsia"/>
          <w:sz w:val="24"/>
        </w:rPr>
        <w:fldChar w:fldCharType="separate"/>
      </w:r>
      <w:r>
        <w:rPr>
          <w:rFonts w:hint="eastAsia"/>
          <w:sz w:val="24"/>
        </w:rPr>
        <w:t>[18]</w:t>
      </w:r>
      <w:r>
        <w:rPr>
          <w:rFonts w:hint="eastAsia"/>
          <w:sz w:val="24"/>
        </w:rPr>
        <w:fldChar w:fldCharType="end"/>
      </w:r>
      <w:r>
        <w:rPr>
          <w:rFonts w:hint="eastAsia"/>
          <w:sz w:val="24"/>
        </w:rPr>
        <w:t>，并且向下兼容。</w:t>
      </w:r>
      <w:r>
        <w:rPr>
          <w:sz w:val="24"/>
        </w:rPr>
        <w:t>M38</w:t>
      </w:r>
      <w:r>
        <w:rPr>
          <w:sz w:val="24"/>
        </w:rPr>
        <w:t>模块的功放部分采用了</w:t>
      </w:r>
      <w:r>
        <w:rPr>
          <w:sz w:val="24"/>
        </w:rPr>
        <w:t>XS9971</w:t>
      </w:r>
      <w:r>
        <w:rPr>
          <w:sz w:val="24"/>
        </w:rPr>
        <w:t>芯片，这是一款低电磁干扰（</w:t>
      </w:r>
      <w:r>
        <w:rPr>
          <w:sz w:val="24"/>
        </w:rPr>
        <w:t>EMI</w:t>
      </w:r>
      <w:r>
        <w:rPr>
          <w:sz w:val="24"/>
        </w:rPr>
        <w:t>）的音频功率放大器，无需外接滤波器。在</w:t>
      </w:r>
      <w:r>
        <w:rPr>
          <w:sz w:val="24"/>
        </w:rPr>
        <w:t>5.5V</w:t>
      </w:r>
      <w:r>
        <w:rPr>
          <w:sz w:val="24"/>
        </w:rPr>
        <w:t>工作电压下，</w:t>
      </w:r>
      <w:r>
        <w:rPr>
          <w:sz w:val="24"/>
        </w:rPr>
        <w:t>XS9971</w:t>
      </w:r>
      <w:r>
        <w:rPr>
          <w:sz w:val="24"/>
        </w:rPr>
        <w:t>能够向负载提供最大</w:t>
      </w:r>
      <w:r>
        <w:rPr>
          <w:sz w:val="24"/>
        </w:rPr>
        <w:t>5.5W</w:t>
      </w:r>
      <w:r>
        <w:rPr>
          <w:sz w:val="24"/>
        </w:rPr>
        <w:t>的功率，此外，该芯片还具有过热自动关断保护机制，能够在温度过高时自动关闭，保护芯片不受损坏。其应用电路简单，输出端不需要外接耦合电容或上举电容和缓冲网络，这使得其在设计和使用上更加方便。</w:t>
      </w:r>
    </w:p>
    <w:p w14:paraId="00F0CC72" w14:textId="77777777" w:rsidR="00AC394B" w:rsidRDefault="00AC394B">
      <w:pPr>
        <w:spacing w:line="360" w:lineRule="auto"/>
        <w:ind w:firstLineChars="200" w:firstLine="480"/>
        <w:rPr>
          <w:sz w:val="24"/>
        </w:rPr>
      </w:pPr>
    </w:p>
    <w:p w14:paraId="30DFEC16" w14:textId="77777777" w:rsidR="00AC394B" w:rsidRDefault="00000000">
      <w:pPr>
        <w:pStyle w:val="3"/>
        <w:spacing w:line="360" w:lineRule="auto"/>
        <w:rPr>
          <w:rFonts w:hint="eastAsia"/>
        </w:rPr>
      </w:pPr>
      <w:bookmarkStart w:id="12" w:name="_Toc1690"/>
      <w:r>
        <w:rPr>
          <w:rFonts w:hint="eastAsia"/>
        </w:rPr>
        <w:t>2.4</w:t>
      </w:r>
      <w:r>
        <w:t xml:space="preserve">  </w:t>
      </w:r>
      <w:r>
        <w:rPr>
          <w:rFonts w:hint="eastAsia"/>
        </w:rPr>
        <w:t>语音助手设计及选型</w:t>
      </w:r>
      <w:bookmarkEnd w:id="12"/>
    </w:p>
    <w:p w14:paraId="1970C417" w14:textId="77777777" w:rsidR="00AC394B" w:rsidRDefault="00000000">
      <w:pPr>
        <w:spacing w:line="360" w:lineRule="auto"/>
        <w:ind w:firstLine="420"/>
        <w:rPr>
          <w:sz w:val="24"/>
        </w:rPr>
      </w:pPr>
      <w:r>
        <w:rPr>
          <w:rFonts w:hint="eastAsia"/>
          <w:sz w:val="24"/>
        </w:rPr>
        <w:t>语音助手的实现主要依靠与模型的处理能力以及硬件的容量和数据处理能力，在前文</w:t>
      </w:r>
      <w:r>
        <w:rPr>
          <w:rFonts w:hint="eastAsia"/>
          <w:sz w:val="24"/>
        </w:rPr>
        <w:lastRenderedPageBreak/>
        <w:t>提及的</w:t>
      </w:r>
      <w:r>
        <w:rPr>
          <w:rFonts w:hint="eastAsia"/>
          <w:sz w:val="24"/>
        </w:rPr>
        <w:t>STM32F103C8T6</w:t>
      </w:r>
      <w:r>
        <w:rPr>
          <w:rFonts w:hint="eastAsia"/>
          <w:sz w:val="24"/>
        </w:rPr>
        <w:t>芯片内部</w:t>
      </w:r>
      <w:r>
        <w:rPr>
          <w:rFonts w:hint="eastAsia"/>
          <w:sz w:val="24"/>
        </w:rPr>
        <w:t>FLASH</w:t>
      </w:r>
      <w:r>
        <w:rPr>
          <w:rFonts w:hint="eastAsia"/>
          <w:sz w:val="24"/>
        </w:rPr>
        <w:t>只有</w:t>
      </w:r>
      <w:r>
        <w:rPr>
          <w:rFonts w:hint="eastAsia"/>
          <w:sz w:val="24"/>
        </w:rPr>
        <w:t>64KB</w:t>
      </w:r>
      <w:r>
        <w:rPr>
          <w:rFonts w:hint="eastAsia"/>
          <w:sz w:val="24"/>
        </w:rPr>
        <w:t>，同时并不具备天线，因此需要搭载天线模块接收和发送数据，其次语音助手的使用势必需要使用常用的</w:t>
      </w:r>
      <w:r>
        <w:rPr>
          <w:rFonts w:hint="eastAsia"/>
          <w:sz w:val="24"/>
        </w:rPr>
        <w:t>I2S</w:t>
      </w:r>
      <w:r>
        <w:rPr>
          <w:rFonts w:hint="eastAsia"/>
          <w:sz w:val="24"/>
        </w:rPr>
        <w:t>协议，而在</w:t>
      </w:r>
      <w:r>
        <w:rPr>
          <w:rFonts w:hint="eastAsia"/>
          <w:sz w:val="24"/>
        </w:rPr>
        <w:t>STM32F103C8T6</w:t>
      </w:r>
      <w:r>
        <w:rPr>
          <w:rFonts w:hint="eastAsia"/>
          <w:sz w:val="24"/>
        </w:rPr>
        <w:t>的数据手册中并未明确提及支持</w:t>
      </w:r>
      <w:r>
        <w:rPr>
          <w:rFonts w:hint="eastAsia"/>
          <w:sz w:val="24"/>
        </w:rPr>
        <w:t>I2S</w:t>
      </w:r>
      <w:r>
        <w:rPr>
          <w:rFonts w:hint="eastAsia"/>
          <w:sz w:val="24"/>
        </w:rPr>
        <w:t>协议，同时还需要兼顾与</w:t>
      </w:r>
      <w:r>
        <w:rPr>
          <w:rFonts w:hint="eastAsia"/>
          <w:sz w:val="24"/>
        </w:rPr>
        <w:t>OLED</w:t>
      </w:r>
      <w:r>
        <w:rPr>
          <w:rFonts w:hint="eastAsia"/>
          <w:sz w:val="24"/>
        </w:rPr>
        <w:t>和步进电机以及蜂鸣器的逻辑交互，处理压力相对较大，因此考虑使用更高性能的处理芯片，最终采用国产的</w:t>
      </w:r>
      <w:r>
        <w:rPr>
          <w:rFonts w:hint="eastAsia"/>
          <w:sz w:val="24"/>
        </w:rPr>
        <w:t>ESP32-S3-N16R8</w:t>
      </w:r>
      <w:r>
        <w:rPr>
          <w:rFonts w:hint="eastAsia"/>
          <w:sz w:val="24"/>
        </w:rPr>
        <w:t>开发板，相比于</w:t>
      </w:r>
      <w:r>
        <w:rPr>
          <w:rFonts w:hint="eastAsia"/>
          <w:sz w:val="24"/>
        </w:rPr>
        <w:t>STM32F103C8T6</w:t>
      </w:r>
      <w:r>
        <w:rPr>
          <w:rFonts w:hint="eastAsia"/>
          <w:sz w:val="24"/>
        </w:rPr>
        <w:t>，</w:t>
      </w:r>
      <w:r>
        <w:rPr>
          <w:rFonts w:hint="eastAsia"/>
          <w:sz w:val="24"/>
        </w:rPr>
        <w:t>ESP32-S3-N16R8</w:t>
      </w:r>
      <w:r>
        <w:rPr>
          <w:rFonts w:hint="eastAsia"/>
          <w:sz w:val="24"/>
        </w:rPr>
        <w:t>板载了天线，</w:t>
      </w:r>
      <w:r>
        <w:rPr>
          <w:rFonts w:ascii="宋体" w:hAnsi="宋体"/>
          <w:sz w:val="24"/>
        </w:rPr>
        <w:t>支持802.11 b/g/n和蓝牙5.</w:t>
      </w:r>
      <w:r>
        <w:rPr>
          <w:rFonts w:ascii="宋体" w:hAnsi="宋体" w:hint="eastAsia"/>
          <w:sz w:val="24"/>
        </w:rPr>
        <w:t>0</w:t>
      </w:r>
      <w:r>
        <w:rPr>
          <w:rFonts w:hint="eastAsia"/>
          <w:sz w:val="24"/>
        </w:rPr>
        <w:t>，并且支持丰富的协议如</w:t>
      </w:r>
      <w:r>
        <w:rPr>
          <w:sz w:val="24"/>
        </w:rPr>
        <w:t>SPI</w:t>
      </w:r>
      <w:r>
        <w:rPr>
          <w:sz w:val="24"/>
        </w:rPr>
        <w:t>、</w:t>
      </w:r>
      <w:r>
        <w:rPr>
          <w:sz w:val="24"/>
        </w:rPr>
        <w:t>I2C</w:t>
      </w:r>
      <w:r>
        <w:rPr>
          <w:sz w:val="24"/>
        </w:rPr>
        <w:t>、</w:t>
      </w:r>
      <w:r>
        <w:rPr>
          <w:sz w:val="24"/>
        </w:rPr>
        <w:t>UART</w:t>
      </w:r>
      <w:r>
        <w:rPr>
          <w:sz w:val="24"/>
        </w:rPr>
        <w:t>、</w:t>
      </w:r>
      <w:r>
        <w:rPr>
          <w:sz w:val="24"/>
        </w:rPr>
        <w:t>I2S</w:t>
      </w:r>
      <w:r>
        <w:rPr>
          <w:rFonts w:hint="eastAsia"/>
          <w:sz w:val="24"/>
        </w:rPr>
        <w:t>等，同时</w:t>
      </w:r>
      <w:r>
        <w:rPr>
          <w:rFonts w:hint="eastAsia"/>
          <w:sz w:val="24"/>
        </w:rPr>
        <w:t>FLASH</w:t>
      </w:r>
      <w:r>
        <w:rPr>
          <w:rFonts w:hint="eastAsia"/>
          <w:sz w:val="24"/>
        </w:rPr>
        <w:t>容量高达</w:t>
      </w:r>
      <w:r>
        <w:rPr>
          <w:rFonts w:hint="eastAsia"/>
          <w:sz w:val="24"/>
        </w:rPr>
        <w:t>16MB</w:t>
      </w:r>
      <w:r>
        <w:rPr>
          <w:rFonts w:hint="eastAsia"/>
          <w:sz w:val="24"/>
        </w:rPr>
        <w:t>，主频高达</w:t>
      </w:r>
      <w:r>
        <w:rPr>
          <w:rFonts w:hint="eastAsia"/>
          <w:sz w:val="24"/>
        </w:rPr>
        <w:t>240MHz</w:t>
      </w:r>
      <w:r>
        <w:rPr>
          <w:rFonts w:hint="eastAsia"/>
          <w:sz w:val="24"/>
        </w:rPr>
        <w:t>，具有</w:t>
      </w:r>
      <w:r>
        <w:rPr>
          <w:sz w:val="24"/>
        </w:rPr>
        <w:t xml:space="preserve">8MB PSRAM </w:t>
      </w:r>
      <w:r>
        <w:rPr>
          <w:sz w:val="24"/>
        </w:rPr>
        <w:t>和向量指令加速神经网络运算，适用于语音唤醒、人脸识别等</w:t>
      </w:r>
      <w:r>
        <w:rPr>
          <w:sz w:val="24"/>
        </w:rPr>
        <w:t xml:space="preserve"> AI </w:t>
      </w:r>
      <w:r>
        <w:rPr>
          <w:sz w:val="24"/>
        </w:rPr>
        <w:t>应用</w:t>
      </w:r>
      <w:r>
        <w:rPr>
          <w:rFonts w:hint="eastAsia"/>
          <w:sz w:val="24"/>
        </w:rPr>
        <w:t>。同时</w:t>
      </w:r>
      <w:r>
        <w:rPr>
          <w:rFonts w:hint="eastAsia"/>
          <w:sz w:val="24"/>
        </w:rPr>
        <w:t>ESP32</w:t>
      </w:r>
      <w:r>
        <w:rPr>
          <w:rFonts w:hint="eastAsia"/>
          <w:sz w:val="24"/>
        </w:rPr>
        <w:t>拥有成熟的开发生态和众多的参考功能实例，便于进行快速开发和功能验证。</w:t>
      </w:r>
    </w:p>
    <w:p w14:paraId="161F58E6" w14:textId="77777777" w:rsidR="00AC394B" w:rsidRDefault="00000000">
      <w:pPr>
        <w:spacing w:line="360" w:lineRule="auto"/>
        <w:ind w:firstLineChars="200" w:firstLine="480"/>
        <w:rPr>
          <w:sz w:val="24"/>
        </w:rPr>
      </w:pPr>
      <w:r>
        <w:rPr>
          <w:rFonts w:hint="eastAsia"/>
          <w:sz w:val="24"/>
        </w:rPr>
        <w:t>语音交互还需要有输入输出设备，因此还需要选取麦克风以及喇叭，为了保证音频的输出质量，需采用音频功放对输出的音频信号进行处理，最终确定采用</w:t>
      </w:r>
      <w:r>
        <w:rPr>
          <w:rFonts w:hint="eastAsia"/>
          <w:sz w:val="24"/>
        </w:rPr>
        <w:t>MAX98357</w:t>
      </w:r>
      <w:r>
        <w:rPr>
          <w:rFonts w:hint="eastAsia"/>
          <w:sz w:val="24"/>
        </w:rPr>
        <w:t>音频功放模块以及</w:t>
      </w:r>
      <w:r>
        <w:rPr>
          <w:rFonts w:hint="eastAsia"/>
          <w:sz w:val="24"/>
        </w:rPr>
        <w:t>INMP441</w:t>
      </w:r>
      <w:r>
        <w:rPr>
          <w:rFonts w:hint="eastAsia"/>
          <w:sz w:val="24"/>
        </w:rPr>
        <w:t>麦克风模块</w:t>
      </w:r>
    </w:p>
    <w:p w14:paraId="4BA223AB" w14:textId="77777777" w:rsidR="00AC394B" w:rsidRDefault="00000000">
      <w:pPr>
        <w:snapToGrid w:val="0"/>
        <w:spacing w:beforeLines="30" w:before="93" w:line="360" w:lineRule="auto"/>
        <w:ind w:firstLine="420"/>
        <w:rPr>
          <w:color w:val="000000"/>
          <w:sz w:val="24"/>
          <w:szCs w:val="24"/>
        </w:rPr>
      </w:pPr>
      <w:r>
        <w:rPr>
          <w:rFonts w:hint="eastAsia"/>
          <w:sz w:val="24"/>
        </w:rPr>
        <w:t>INMP441</w:t>
      </w:r>
      <w:r>
        <w:rPr>
          <w:rFonts w:hint="eastAsia"/>
          <w:color w:val="000000"/>
          <w:sz w:val="24"/>
          <w:szCs w:val="24"/>
        </w:rPr>
        <w:t>中包含一个微型膜片，以及</w:t>
      </w:r>
      <w:r>
        <w:rPr>
          <w:rFonts w:hint="eastAsia"/>
          <w:color w:val="000000"/>
          <w:sz w:val="24"/>
          <w:szCs w:val="24"/>
        </w:rPr>
        <w:t>ADC</w:t>
      </w:r>
      <w:r>
        <w:rPr>
          <w:rFonts w:hint="eastAsia"/>
          <w:color w:val="000000"/>
          <w:sz w:val="24"/>
          <w:szCs w:val="24"/>
        </w:rPr>
        <w:t>（数模转换器），并且支持硬件</w:t>
      </w:r>
      <w:r>
        <w:rPr>
          <w:rFonts w:hint="eastAsia"/>
          <w:color w:val="000000"/>
          <w:sz w:val="24"/>
          <w:szCs w:val="24"/>
        </w:rPr>
        <w:t>I2S</w:t>
      </w:r>
      <w:r>
        <w:rPr>
          <w:rFonts w:hint="eastAsia"/>
          <w:color w:val="000000"/>
          <w:sz w:val="24"/>
          <w:szCs w:val="24"/>
        </w:rPr>
        <w:t>。当声波作用于膜片时，膜片发生振动引发电容变化。</w:t>
      </w:r>
      <w:r>
        <w:rPr>
          <w:color w:val="000000"/>
          <w:sz w:val="24"/>
          <w:szCs w:val="24"/>
        </w:rPr>
        <w:t>电容变化被转换为电信号，经过内部的模拟前端（</w:t>
      </w:r>
      <w:r>
        <w:rPr>
          <w:color w:val="000000"/>
          <w:sz w:val="24"/>
          <w:szCs w:val="24"/>
        </w:rPr>
        <w:t>AFE</w:t>
      </w:r>
      <w:r>
        <w:rPr>
          <w:color w:val="000000"/>
          <w:sz w:val="24"/>
          <w:szCs w:val="24"/>
        </w:rPr>
        <w:t>）放大和处理后，输出为数字音频信号。</w:t>
      </w:r>
    </w:p>
    <w:p w14:paraId="263F2A7B" w14:textId="77777777" w:rsidR="00AC394B" w:rsidRDefault="00000000">
      <w:pPr>
        <w:snapToGrid w:val="0"/>
        <w:spacing w:beforeLines="30" w:before="93" w:line="360" w:lineRule="auto"/>
        <w:ind w:firstLine="420"/>
        <w:rPr>
          <w:color w:val="000000"/>
          <w:sz w:val="24"/>
          <w:szCs w:val="24"/>
        </w:rPr>
      </w:pPr>
      <w:r>
        <w:rPr>
          <w:color w:val="000000"/>
          <w:sz w:val="24"/>
          <w:szCs w:val="24"/>
        </w:rPr>
        <w:t xml:space="preserve">MAX98357 </w:t>
      </w:r>
      <w:r>
        <w:rPr>
          <w:color w:val="000000"/>
          <w:sz w:val="24"/>
          <w:szCs w:val="24"/>
        </w:rPr>
        <w:t>是一款高品质、低功耗的单声道</w:t>
      </w:r>
      <w:r>
        <w:rPr>
          <w:color w:val="000000"/>
          <w:sz w:val="24"/>
          <w:szCs w:val="24"/>
        </w:rPr>
        <w:t xml:space="preserve"> D </w:t>
      </w:r>
      <w:r>
        <w:rPr>
          <w:color w:val="000000"/>
          <w:sz w:val="24"/>
          <w:szCs w:val="24"/>
        </w:rPr>
        <w:t>类音频放大器芯片，具有内置的数字音频接口，能够将数字音频信号解码并放大后直接驱动扬声器</w:t>
      </w:r>
    </w:p>
    <w:p w14:paraId="604D7A43" w14:textId="77777777" w:rsidR="00AC394B" w:rsidRDefault="00AC394B">
      <w:pPr>
        <w:spacing w:line="360" w:lineRule="auto"/>
        <w:ind w:firstLineChars="200" w:firstLine="480"/>
        <w:rPr>
          <w:sz w:val="24"/>
        </w:rPr>
      </w:pPr>
    </w:p>
    <w:p w14:paraId="1758446B" w14:textId="77777777" w:rsidR="00AC394B" w:rsidRDefault="00000000">
      <w:pPr>
        <w:pStyle w:val="3"/>
        <w:spacing w:line="360" w:lineRule="auto"/>
        <w:rPr>
          <w:rFonts w:hint="eastAsia"/>
        </w:rPr>
      </w:pPr>
      <w:bookmarkStart w:id="13" w:name="_Toc7183"/>
      <w:r>
        <w:rPr>
          <w:rFonts w:hint="eastAsia"/>
        </w:rPr>
        <w:t>2.5</w:t>
      </w:r>
      <w:r>
        <w:t xml:space="preserve">  </w:t>
      </w:r>
      <w:r>
        <w:rPr>
          <w:rFonts w:hint="eastAsia"/>
        </w:rPr>
        <w:t>DC-DC实现12V转5V</w:t>
      </w:r>
      <w:bookmarkEnd w:id="13"/>
    </w:p>
    <w:p w14:paraId="30457BD0" w14:textId="77777777" w:rsidR="00AC394B" w:rsidRDefault="00000000">
      <w:pPr>
        <w:spacing w:line="360" w:lineRule="auto"/>
        <w:rPr>
          <w:rFonts w:ascii="宋体" w:hAnsi="宋体" w:hint="eastAsia"/>
          <w:sz w:val="24"/>
          <w:szCs w:val="24"/>
        </w:rPr>
      </w:pPr>
      <w:r>
        <w:tab/>
      </w:r>
      <w:r>
        <w:rPr>
          <w:rFonts w:ascii="宋体" w:hAnsi="宋体" w:hint="eastAsia"/>
          <w:sz w:val="24"/>
          <w:szCs w:val="24"/>
        </w:rPr>
        <w:t>整个时钟系统电路有多种工作电压，如OLED模块使用的3.3V与步进电机使用的5V，又因为步进电机的驱动需要较大的电流保证，因此采用12V锂电池作为输入电源对系统进行供电，并在系统中对输入电源进行降压处理。首先需要将电源使用DCDC芯片转换为5V供步进电机使用，采用DCDC芯片的好处是转换效率高，并且可以调节反馈电阻的阻值改变输出电压，同时具有输出电流大，发热少等优点。</w:t>
      </w:r>
    </w:p>
    <w:p w14:paraId="74ABA437"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翻阅各类DCDC芯片的数据手册后决定采用</w:t>
      </w:r>
      <w:r>
        <w:rPr>
          <w:rFonts w:ascii="宋体" w:hAnsi="宋体"/>
          <w:sz w:val="24"/>
          <w:szCs w:val="24"/>
        </w:rPr>
        <w:t>LM2596S-5.</w:t>
      </w:r>
      <w:r>
        <w:rPr>
          <w:rFonts w:ascii="宋体" w:hAnsi="宋体" w:hint="eastAsia"/>
          <w:sz w:val="24"/>
          <w:szCs w:val="24"/>
        </w:rPr>
        <w:t>0这颗芯片。该芯片在该芯片手册中有典型的12V转5V参考电路，同时芯片支持4.5V</w:t>
      </w:r>
      <w:r>
        <w:rPr>
          <w:rFonts w:hint="eastAsia"/>
          <w:sz w:val="24"/>
          <w:szCs w:val="24"/>
        </w:rPr>
        <w:t>~</w:t>
      </w:r>
      <w:r>
        <w:rPr>
          <w:rFonts w:ascii="宋体" w:hAnsi="宋体" w:hint="eastAsia"/>
          <w:sz w:val="24"/>
          <w:szCs w:val="24"/>
        </w:rPr>
        <w:t>40V的宽电压输入，3A的大电流输出，可以保证电机的稳定运行并且稳定输出5V，电路设计如图5。</w:t>
      </w:r>
    </w:p>
    <w:p w14:paraId="77C7C105"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输入端的输入电容使用一颗330μF的电解电容以及一颗0.1μF的陶瓷电容,是因为该模块的12V输入电源直接连接至开关,当拨动开关至导通的瞬间会产生尖峰电压,数值</w:t>
      </w:r>
      <w:r>
        <w:rPr>
          <w:rFonts w:ascii="宋体" w:hAnsi="宋体" w:hint="eastAsia"/>
          <w:sz w:val="24"/>
          <w:szCs w:val="24"/>
        </w:rPr>
        <w:lastRenderedPageBreak/>
        <w:t>大概在15V左右。尖峰电压会影响元件寿命甚至损坏元件。而电解电容可以有效的吸收尖峰电压，平缓电压输入。相比于普通的陶瓷电容,电解电容具有更大电容容量。同时电解电容的耐压范围较宽，可以承受更宽的电压波形且能够在长时间内可靠的工作。</w:t>
      </w:r>
    </w:p>
    <w:p w14:paraId="4544E483"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在芯片的输出端首先接一颗SS56A的肖特基二极管。因为</w:t>
      </w:r>
      <w:r>
        <w:rPr>
          <w:rFonts w:ascii="宋体" w:hAnsi="宋体"/>
          <w:sz w:val="24"/>
          <w:szCs w:val="24"/>
        </w:rPr>
        <w:t>LM2596S</w:t>
      </w:r>
      <w:r>
        <w:rPr>
          <w:rFonts w:ascii="宋体" w:hAnsi="宋体" w:hint="eastAsia"/>
          <w:sz w:val="24"/>
          <w:szCs w:val="24"/>
        </w:rPr>
        <w:t>-5.0是一颗DCDC开关芯片，因此当芯片运行了一段时间后，当芯片内部的场效应管处于关断状态时，积累在后续电路中的电感会因电流的减少而产生感应电势并为负载供电，此时因为芯片内部的开关处于关断状态，因此电感与负载间无法形成回路，在电感两侧会有很高的感应电势，很容易就将</w:t>
      </w:r>
      <w:r>
        <w:rPr>
          <w:rFonts w:ascii="宋体" w:hAnsi="宋体"/>
          <w:sz w:val="24"/>
          <w:szCs w:val="24"/>
        </w:rPr>
        <w:t>LM2596S</w:t>
      </w:r>
      <w:r>
        <w:rPr>
          <w:rFonts w:ascii="宋体" w:hAnsi="宋体" w:hint="eastAsia"/>
          <w:sz w:val="24"/>
          <w:szCs w:val="24"/>
        </w:rPr>
        <w:t>-5.0损坏，因此需要使电感两端导通，并且在</w:t>
      </w:r>
      <w:r>
        <w:rPr>
          <w:rFonts w:ascii="宋体" w:hAnsi="宋体"/>
          <w:sz w:val="24"/>
          <w:szCs w:val="24"/>
        </w:rPr>
        <w:t>LM2596S</w:t>
      </w:r>
      <w:r>
        <w:rPr>
          <w:rFonts w:ascii="宋体" w:hAnsi="宋体" w:hint="eastAsia"/>
          <w:sz w:val="24"/>
          <w:szCs w:val="24"/>
        </w:rPr>
        <w:t>-5.0工作时并不会通过该回路连接至负载。因此可以利用二极管的单向导电性，在电感两端接入一个肖特基二极管。对比于普通的二极管，肖特基二极管有更低的正向导通电压以及更快的恢复时间。这意味着可以带来更高的转换效率。在降压电路的最后接入一颗330μF的点解电容使输出电压更加的平滑和稳定。电路设计如图9</w:t>
      </w:r>
    </w:p>
    <w:p w14:paraId="7EFF4DA1" w14:textId="77777777" w:rsidR="00AC394B" w:rsidRDefault="00000000">
      <w:pPr>
        <w:spacing w:line="360" w:lineRule="auto"/>
        <w:ind w:firstLine="420"/>
        <w:rPr>
          <w:rFonts w:ascii="宋体" w:hAnsi="宋体" w:hint="eastAsia"/>
          <w:sz w:val="24"/>
          <w:szCs w:val="24"/>
        </w:rPr>
      </w:pPr>
      <w:r>
        <w:rPr>
          <w:noProof/>
        </w:rPr>
        <w:drawing>
          <wp:inline distT="0" distB="0" distL="114300" distR="114300" wp14:anchorId="5BFD7616" wp14:editId="25A81CEF">
            <wp:extent cx="5829300" cy="2380615"/>
            <wp:effectExtent l="0" t="0" r="0" b="6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5"/>
                    <a:stretch>
                      <a:fillRect/>
                    </a:stretch>
                  </pic:blipFill>
                  <pic:spPr>
                    <a:xfrm>
                      <a:off x="0" y="0"/>
                      <a:ext cx="5829300" cy="2380615"/>
                    </a:xfrm>
                    <a:prstGeom prst="rect">
                      <a:avLst/>
                    </a:prstGeom>
                    <a:noFill/>
                    <a:ln>
                      <a:noFill/>
                    </a:ln>
                  </pic:spPr>
                </pic:pic>
              </a:graphicData>
            </a:graphic>
          </wp:inline>
        </w:drawing>
      </w:r>
    </w:p>
    <w:p w14:paraId="235203BD" w14:textId="77777777" w:rsidR="00AC394B" w:rsidRDefault="00AC394B">
      <w:pPr>
        <w:spacing w:line="360" w:lineRule="auto"/>
        <w:rPr>
          <w:rFonts w:ascii="宋体" w:hAnsi="宋体" w:hint="eastAsia"/>
        </w:rPr>
      </w:pPr>
    </w:p>
    <w:p w14:paraId="1C663304"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图9</w:t>
      </w:r>
    </w:p>
    <w:p w14:paraId="17BFF3A0" w14:textId="77777777" w:rsidR="00AC394B" w:rsidRDefault="00AC394B">
      <w:pPr>
        <w:spacing w:line="360" w:lineRule="auto"/>
        <w:jc w:val="center"/>
        <w:rPr>
          <w:rFonts w:ascii="宋体" w:hAnsi="宋体" w:hint="eastAsia"/>
        </w:rPr>
      </w:pPr>
    </w:p>
    <w:p w14:paraId="39F20C6E"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PCB布局方面，LM2596S-5.0的输出端应该与SS56A和电感相近,同时电感下不宜走线防止干扰,应在电感区域采取禁止铺铜的方式消除干扰。在芯片的输入端，因为输入为12V电源。应采取局部铺铜的方式接入电源以提高抗干扰能力及增强散热性能。PCB布局设计如图10所示</w:t>
      </w:r>
    </w:p>
    <w:p w14:paraId="15D3A07F" w14:textId="77777777" w:rsidR="00AC394B" w:rsidRDefault="00000000">
      <w:pPr>
        <w:spacing w:line="360" w:lineRule="auto"/>
        <w:ind w:firstLine="420"/>
        <w:rPr>
          <w:rFonts w:ascii="宋体" w:hAnsi="宋体" w:hint="eastAsia"/>
          <w:sz w:val="24"/>
          <w:szCs w:val="24"/>
        </w:rPr>
      </w:pPr>
      <w:r>
        <w:rPr>
          <w:noProof/>
        </w:rPr>
        <w:lastRenderedPageBreak/>
        <w:drawing>
          <wp:inline distT="0" distB="0" distL="114300" distR="114300" wp14:anchorId="3D6AC8BA" wp14:editId="44A3617C">
            <wp:extent cx="5824220" cy="2639060"/>
            <wp:effectExtent l="0" t="0" r="5080" b="889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6"/>
                    <a:stretch>
                      <a:fillRect/>
                    </a:stretch>
                  </pic:blipFill>
                  <pic:spPr>
                    <a:xfrm>
                      <a:off x="0" y="0"/>
                      <a:ext cx="5824220" cy="2639060"/>
                    </a:xfrm>
                    <a:prstGeom prst="rect">
                      <a:avLst/>
                    </a:prstGeom>
                    <a:noFill/>
                    <a:ln>
                      <a:noFill/>
                    </a:ln>
                  </pic:spPr>
                </pic:pic>
              </a:graphicData>
            </a:graphic>
          </wp:inline>
        </w:drawing>
      </w:r>
    </w:p>
    <w:p w14:paraId="72C0D504" w14:textId="77777777" w:rsidR="00AC394B" w:rsidRDefault="00AC394B">
      <w:pPr>
        <w:spacing w:line="360" w:lineRule="auto"/>
        <w:jc w:val="center"/>
        <w:rPr>
          <w:rFonts w:ascii="宋体" w:hAnsi="宋体" w:hint="eastAsia"/>
        </w:rPr>
      </w:pPr>
    </w:p>
    <w:p w14:paraId="6AB8F316"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图10</w:t>
      </w:r>
    </w:p>
    <w:p w14:paraId="54527DEA" w14:textId="77777777" w:rsidR="00AC394B" w:rsidRDefault="00AC394B">
      <w:pPr>
        <w:spacing w:line="360" w:lineRule="auto"/>
        <w:jc w:val="center"/>
        <w:rPr>
          <w:rFonts w:ascii="宋体" w:hAnsi="宋体" w:hint="eastAsia"/>
        </w:rPr>
      </w:pPr>
    </w:p>
    <w:p w14:paraId="7BB55B90" w14:textId="77777777" w:rsidR="00AC394B" w:rsidRDefault="00AC394B">
      <w:pPr>
        <w:spacing w:line="360" w:lineRule="auto"/>
        <w:rPr>
          <w:rFonts w:ascii="宋体" w:hAnsi="宋体" w:hint="eastAsia"/>
        </w:rPr>
      </w:pPr>
    </w:p>
    <w:p w14:paraId="7786902E" w14:textId="77777777" w:rsidR="00AC394B" w:rsidRDefault="00000000">
      <w:pPr>
        <w:pStyle w:val="3"/>
        <w:spacing w:line="360" w:lineRule="auto"/>
        <w:rPr>
          <w:rFonts w:ascii="宋体" w:hAnsi="宋体" w:hint="eastAsia"/>
        </w:rPr>
      </w:pPr>
      <w:bookmarkStart w:id="14" w:name="_Toc5651"/>
      <w:r>
        <w:rPr>
          <w:rFonts w:hint="eastAsia"/>
        </w:rPr>
        <w:t>2.6</w:t>
      </w:r>
      <w:r>
        <w:t xml:space="preserve">  </w:t>
      </w:r>
      <w:r>
        <w:rPr>
          <w:rFonts w:hint="eastAsia"/>
        </w:rPr>
        <w:t>系统供电电源设计</w:t>
      </w:r>
      <w:bookmarkEnd w:id="14"/>
    </w:p>
    <w:p w14:paraId="00563212" w14:textId="77777777" w:rsidR="00AC394B" w:rsidRDefault="00000000">
      <w:pPr>
        <w:spacing w:line="360" w:lineRule="auto"/>
        <w:ind w:firstLine="420"/>
        <w:rPr>
          <w:rFonts w:ascii="宋体" w:hAnsi="宋体" w:hint="eastAsia"/>
          <w:sz w:val="24"/>
          <w:szCs w:val="24"/>
        </w:rPr>
      </w:pPr>
      <w:r>
        <w:rPr>
          <w:rFonts w:hint="eastAsia"/>
          <w:sz w:val="24"/>
        </w:rPr>
        <w:t>为了保障供电更加的便捷，减少操作电池的次数。需要在供电处放置开关，并且为了拓宽供电场景，应提供多种的供电接口方便供电，最后当开关导通后，还需提供标识表明供电正常，并且在</w:t>
      </w:r>
      <w:r>
        <w:rPr>
          <w:rFonts w:hint="eastAsia"/>
          <w:sz w:val="24"/>
        </w:rPr>
        <w:t>DCDC</w:t>
      </w:r>
      <w:r>
        <w:rPr>
          <w:rFonts w:hint="eastAsia"/>
          <w:sz w:val="24"/>
        </w:rPr>
        <w:t>芯片进行转换前应先将输入的电源进行滤波后再接入降压电路，因此供电设计如图</w:t>
      </w:r>
      <w:r>
        <w:rPr>
          <w:rFonts w:hint="eastAsia"/>
          <w:sz w:val="24"/>
        </w:rPr>
        <w:t>11</w:t>
      </w:r>
      <w:r>
        <w:rPr>
          <w:rFonts w:hint="eastAsia"/>
          <w:sz w:val="24"/>
        </w:rPr>
        <w:t>所示，提供了</w:t>
      </w:r>
      <w:r>
        <w:rPr>
          <w:rFonts w:hint="eastAsia"/>
          <w:sz w:val="24"/>
        </w:rPr>
        <w:t>DC</w:t>
      </w:r>
      <w:r>
        <w:rPr>
          <w:rFonts w:hint="eastAsia"/>
          <w:sz w:val="24"/>
        </w:rPr>
        <w:t>端接入以及针对板的接入方式进行供电，并采用</w:t>
      </w:r>
      <w:r>
        <w:rPr>
          <w:rFonts w:hint="eastAsia"/>
          <w:sz w:val="24"/>
        </w:rPr>
        <w:t>LED</w:t>
      </w:r>
      <w:r>
        <w:rPr>
          <w:rFonts w:hint="eastAsia"/>
          <w:sz w:val="24"/>
        </w:rPr>
        <w:t>表明供电状况。</w:t>
      </w:r>
    </w:p>
    <w:p w14:paraId="05CB8BAC" w14:textId="77777777" w:rsidR="00AC394B" w:rsidRDefault="00AC394B">
      <w:pPr>
        <w:spacing w:line="360" w:lineRule="auto"/>
        <w:ind w:firstLineChars="200" w:firstLine="480"/>
        <w:rPr>
          <w:sz w:val="24"/>
        </w:rPr>
      </w:pPr>
    </w:p>
    <w:p w14:paraId="6CBA02A0" w14:textId="77777777" w:rsidR="00AC394B" w:rsidRDefault="00AC394B">
      <w:pPr>
        <w:spacing w:line="360" w:lineRule="auto"/>
        <w:ind w:firstLineChars="200" w:firstLine="480"/>
        <w:rPr>
          <w:sz w:val="24"/>
        </w:rPr>
      </w:pPr>
    </w:p>
    <w:p w14:paraId="3703A4BB" w14:textId="77777777" w:rsidR="00AC394B" w:rsidRDefault="00000000">
      <w:pPr>
        <w:spacing w:line="360" w:lineRule="auto"/>
        <w:ind w:firstLineChars="200" w:firstLine="420"/>
        <w:jc w:val="center"/>
        <w:rPr>
          <w:sz w:val="24"/>
        </w:rPr>
      </w:pPr>
      <w:r>
        <w:rPr>
          <w:noProof/>
        </w:rPr>
        <w:lastRenderedPageBreak/>
        <w:drawing>
          <wp:inline distT="0" distB="0" distL="0" distR="0" wp14:anchorId="4ADFAAB0" wp14:editId="01A3F736">
            <wp:extent cx="5518150" cy="4608830"/>
            <wp:effectExtent l="0" t="0" r="6350" b="1270"/>
            <wp:docPr id="1537668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8614" name="图片 1"/>
                    <pic:cNvPicPr>
                      <a:picLocks noChangeAspect="1"/>
                    </pic:cNvPicPr>
                  </pic:nvPicPr>
                  <pic:blipFill>
                    <a:blip r:embed="rId27"/>
                    <a:stretch>
                      <a:fillRect/>
                    </a:stretch>
                  </pic:blipFill>
                  <pic:spPr>
                    <a:xfrm>
                      <a:off x="0" y="0"/>
                      <a:ext cx="5522976" cy="4612906"/>
                    </a:xfrm>
                    <a:prstGeom prst="rect">
                      <a:avLst/>
                    </a:prstGeom>
                  </pic:spPr>
                </pic:pic>
              </a:graphicData>
            </a:graphic>
          </wp:inline>
        </w:drawing>
      </w:r>
    </w:p>
    <w:p w14:paraId="21D35D25" w14:textId="77777777" w:rsidR="00AC394B" w:rsidRDefault="00AC394B">
      <w:pPr>
        <w:spacing w:line="360" w:lineRule="auto"/>
        <w:ind w:firstLineChars="200" w:firstLine="480"/>
        <w:jc w:val="center"/>
        <w:rPr>
          <w:sz w:val="24"/>
        </w:rPr>
      </w:pPr>
    </w:p>
    <w:p w14:paraId="44A92BA8" w14:textId="77777777" w:rsidR="00AC394B" w:rsidRDefault="00000000">
      <w:pPr>
        <w:spacing w:line="360" w:lineRule="auto"/>
        <w:ind w:firstLineChars="200" w:firstLine="480"/>
        <w:jc w:val="center"/>
        <w:rPr>
          <w:sz w:val="24"/>
        </w:rPr>
      </w:pPr>
      <w:r>
        <w:rPr>
          <w:rFonts w:hint="eastAsia"/>
          <w:sz w:val="24"/>
        </w:rPr>
        <w:t>图</w:t>
      </w:r>
      <w:r>
        <w:rPr>
          <w:rFonts w:hint="eastAsia"/>
          <w:sz w:val="24"/>
        </w:rPr>
        <w:t>11</w:t>
      </w:r>
    </w:p>
    <w:p w14:paraId="28FCB65B" w14:textId="77777777" w:rsidR="00AC394B" w:rsidRDefault="00AC394B">
      <w:pPr>
        <w:spacing w:line="360" w:lineRule="auto"/>
        <w:ind w:firstLineChars="200" w:firstLine="480"/>
        <w:jc w:val="center"/>
        <w:rPr>
          <w:sz w:val="24"/>
        </w:rPr>
      </w:pPr>
    </w:p>
    <w:p w14:paraId="01EC913C" w14:textId="77777777" w:rsidR="00AC394B" w:rsidRDefault="00000000">
      <w:pPr>
        <w:spacing w:line="360" w:lineRule="auto"/>
        <w:ind w:firstLineChars="200" w:firstLine="480"/>
        <w:rPr>
          <w:sz w:val="24"/>
        </w:rPr>
      </w:pPr>
      <w:r>
        <w:rPr>
          <w:rFonts w:hint="eastAsia"/>
          <w:sz w:val="24"/>
        </w:rPr>
        <w:t>电源部分应采用局部铺铜的方式，以提升散热性并承受大电流的流过。同时电源接入应在</w:t>
      </w:r>
      <w:r>
        <w:rPr>
          <w:rFonts w:hint="eastAsia"/>
          <w:sz w:val="24"/>
        </w:rPr>
        <w:t>PCB</w:t>
      </w:r>
      <w:r>
        <w:rPr>
          <w:rFonts w:hint="eastAsia"/>
          <w:sz w:val="24"/>
        </w:rPr>
        <w:t>边缘便于接入电源。电源指示灯放置于开关下便于观察。</w:t>
      </w:r>
      <w:r>
        <w:rPr>
          <w:rFonts w:hint="eastAsia"/>
          <w:sz w:val="24"/>
        </w:rPr>
        <w:t>PCB</w:t>
      </w:r>
      <w:r>
        <w:rPr>
          <w:rFonts w:hint="eastAsia"/>
          <w:sz w:val="24"/>
        </w:rPr>
        <w:t>布局设计如图</w:t>
      </w:r>
      <w:r>
        <w:rPr>
          <w:rFonts w:hint="eastAsia"/>
          <w:sz w:val="24"/>
        </w:rPr>
        <w:t>12</w:t>
      </w:r>
      <w:r>
        <w:rPr>
          <w:rFonts w:hint="eastAsia"/>
          <w:sz w:val="24"/>
        </w:rPr>
        <w:t>所示</w:t>
      </w:r>
    </w:p>
    <w:p w14:paraId="6B8C6BE8" w14:textId="77777777" w:rsidR="00AC394B" w:rsidRDefault="00000000">
      <w:pPr>
        <w:spacing w:line="360" w:lineRule="auto"/>
        <w:ind w:firstLineChars="200" w:firstLine="420"/>
        <w:jc w:val="center"/>
        <w:rPr>
          <w:sz w:val="24"/>
        </w:rPr>
      </w:pPr>
      <w:r>
        <w:rPr>
          <w:noProof/>
        </w:rPr>
        <w:lastRenderedPageBreak/>
        <w:drawing>
          <wp:inline distT="0" distB="0" distL="114300" distR="114300" wp14:anchorId="0A4F7ADB" wp14:editId="2628EBCB">
            <wp:extent cx="3362325" cy="4048125"/>
            <wp:effectExtent l="0" t="0" r="9525" b="952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8"/>
                    <a:stretch>
                      <a:fillRect/>
                    </a:stretch>
                  </pic:blipFill>
                  <pic:spPr>
                    <a:xfrm>
                      <a:off x="0" y="0"/>
                      <a:ext cx="3362325" cy="4048125"/>
                    </a:xfrm>
                    <a:prstGeom prst="rect">
                      <a:avLst/>
                    </a:prstGeom>
                    <a:noFill/>
                    <a:ln>
                      <a:noFill/>
                    </a:ln>
                  </pic:spPr>
                </pic:pic>
              </a:graphicData>
            </a:graphic>
          </wp:inline>
        </w:drawing>
      </w:r>
    </w:p>
    <w:p w14:paraId="05149D92" w14:textId="77777777" w:rsidR="00AC394B" w:rsidRDefault="00AC394B">
      <w:pPr>
        <w:spacing w:line="360" w:lineRule="auto"/>
        <w:ind w:firstLineChars="200" w:firstLine="480"/>
        <w:jc w:val="center"/>
        <w:rPr>
          <w:sz w:val="24"/>
        </w:rPr>
      </w:pPr>
    </w:p>
    <w:p w14:paraId="02ED9F04" w14:textId="77777777" w:rsidR="00AC394B" w:rsidRDefault="00000000">
      <w:pPr>
        <w:spacing w:line="360" w:lineRule="auto"/>
        <w:ind w:firstLineChars="200" w:firstLine="480"/>
        <w:jc w:val="center"/>
        <w:rPr>
          <w:sz w:val="24"/>
        </w:rPr>
      </w:pPr>
      <w:r>
        <w:rPr>
          <w:rFonts w:hint="eastAsia"/>
          <w:sz w:val="24"/>
        </w:rPr>
        <w:t>图</w:t>
      </w:r>
      <w:r>
        <w:rPr>
          <w:rFonts w:hint="eastAsia"/>
          <w:sz w:val="24"/>
        </w:rPr>
        <w:t>12</w:t>
      </w:r>
    </w:p>
    <w:p w14:paraId="70FA2009" w14:textId="77777777" w:rsidR="00AC394B" w:rsidRDefault="00AC394B">
      <w:pPr>
        <w:spacing w:line="360" w:lineRule="auto"/>
        <w:ind w:firstLineChars="200" w:firstLine="480"/>
        <w:jc w:val="center"/>
        <w:rPr>
          <w:sz w:val="24"/>
        </w:rPr>
      </w:pPr>
    </w:p>
    <w:p w14:paraId="46ABF354" w14:textId="77777777" w:rsidR="00AC394B" w:rsidRDefault="00AC394B">
      <w:pPr>
        <w:snapToGrid w:val="0"/>
        <w:spacing w:beforeLines="30" w:before="93" w:line="360" w:lineRule="auto"/>
        <w:ind w:firstLine="420"/>
        <w:rPr>
          <w:sz w:val="24"/>
        </w:rPr>
      </w:pPr>
    </w:p>
    <w:p w14:paraId="4DA2CA3C" w14:textId="77777777" w:rsidR="00AC394B" w:rsidRDefault="00000000">
      <w:pPr>
        <w:snapToGrid w:val="0"/>
        <w:spacing w:beforeLines="30" w:before="93" w:line="360" w:lineRule="auto"/>
        <w:ind w:firstLine="420"/>
        <w:rPr>
          <w:color w:val="000000"/>
          <w:sz w:val="24"/>
          <w:szCs w:val="24"/>
        </w:rPr>
      </w:pPr>
      <w:r>
        <w:rPr>
          <w:rFonts w:hint="eastAsia"/>
          <w:color w:val="000000"/>
          <w:sz w:val="24"/>
          <w:szCs w:val="24"/>
        </w:rPr>
        <w:t>最后为保证系统的后续拓展，应将各阶段的电源电压进行引出，为外界提供多种电源范围。电路设计如图</w:t>
      </w:r>
      <w:r>
        <w:rPr>
          <w:rFonts w:hint="eastAsia"/>
          <w:color w:val="000000"/>
          <w:sz w:val="24"/>
          <w:szCs w:val="24"/>
        </w:rPr>
        <w:t>13</w:t>
      </w:r>
      <w:r>
        <w:rPr>
          <w:rFonts w:hint="eastAsia"/>
          <w:color w:val="000000"/>
          <w:sz w:val="24"/>
          <w:szCs w:val="24"/>
        </w:rPr>
        <w:t>所示。</w:t>
      </w:r>
    </w:p>
    <w:p w14:paraId="79354F23" w14:textId="77777777" w:rsidR="00AC394B" w:rsidRDefault="00AC394B">
      <w:pPr>
        <w:snapToGrid w:val="0"/>
        <w:spacing w:beforeLines="30" w:before="93" w:line="360" w:lineRule="auto"/>
        <w:ind w:firstLine="420"/>
        <w:rPr>
          <w:color w:val="000000"/>
          <w:sz w:val="24"/>
          <w:szCs w:val="24"/>
        </w:rPr>
      </w:pPr>
    </w:p>
    <w:p w14:paraId="0D29EEC6" w14:textId="77777777" w:rsidR="00AC394B" w:rsidRDefault="00000000">
      <w:pPr>
        <w:snapToGrid w:val="0"/>
        <w:spacing w:beforeLines="30" w:before="93" w:line="360" w:lineRule="auto"/>
        <w:ind w:firstLine="420"/>
        <w:jc w:val="center"/>
      </w:pPr>
      <w:r>
        <w:rPr>
          <w:noProof/>
        </w:rPr>
        <w:drawing>
          <wp:inline distT="0" distB="0" distL="0" distR="0" wp14:anchorId="0AEA8DA0" wp14:editId="6347D7CD">
            <wp:extent cx="3789680" cy="1972945"/>
            <wp:effectExtent l="0" t="0" r="1270" b="8255"/>
            <wp:docPr id="153881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15665" name="图片 1"/>
                    <pic:cNvPicPr>
                      <a:picLocks noChangeAspect="1"/>
                    </pic:cNvPicPr>
                  </pic:nvPicPr>
                  <pic:blipFill>
                    <a:blip r:embed="rId29"/>
                    <a:stretch>
                      <a:fillRect/>
                    </a:stretch>
                  </pic:blipFill>
                  <pic:spPr>
                    <a:xfrm>
                      <a:off x="0" y="0"/>
                      <a:ext cx="3794617" cy="1975829"/>
                    </a:xfrm>
                    <a:prstGeom prst="rect">
                      <a:avLst/>
                    </a:prstGeom>
                  </pic:spPr>
                </pic:pic>
              </a:graphicData>
            </a:graphic>
          </wp:inline>
        </w:drawing>
      </w:r>
    </w:p>
    <w:p w14:paraId="1CB9DB8D" w14:textId="77777777" w:rsidR="00AC394B" w:rsidRDefault="00AC394B">
      <w:pPr>
        <w:snapToGrid w:val="0"/>
        <w:spacing w:beforeLines="30" w:before="93" w:line="360" w:lineRule="auto"/>
        <w:ind w:firstLine="420"/>
        <w:jc w:val="center"/>
      </w:pPr>
    </w:p>
    <w:p w14:paraId="21287DDA" w14:textId="77777777" w:rsidR="00AC394B" w:rsidRDefault="00000000">
      <w:pPr>
        <w:snapToGrid w:val="0"/>
        <w:spacing w:beforeLines="30" w:before="93" w:line="360" w:lineRule="auto"/>
        <w:ind w:firstLine="420"/>
        <w:jc w:val="center"/>
        <w:rPr>
          <w:color w:val="000000"/>
          <w:sz w:val="24"/>
          <w:szCs w:val="24"/>
        </w:rPr>
      </w:pPr>
      <w:r>
        <w:rPr>
          <w:rFonts w:hint="eastAsia"/>
          <w:color w:val="000000"/>
          <w:sz w:val="24"/>
          <w:szCs w:val="24"/>
        </w:rPr>
        <w:t>图</w:t>
      </w:r>
      <w:r>
        <w:rPr>
          <w:rFonts w:hint="eastAsia"/>
          <w:color w:val="000000"/>
          <w:sz w:val="24"/>
          <w:szCs w:val="24"/>
        </w:rPr>
        <w:t>13</w:t>
      </w:r>
    </w:p>
    <w:p w14:paraId="2970CE91" w14:textId="77777777" w:rsidR="00AC394B" w:rsidRDefault="00AC394B">
      <w:pPr>
        <w:snapToGrid w:val="0"/>
        <w:spacing w:beforeLines="30" w:before="93" w:line="360" w:lineRule="auto"/>
        <w:ind w:firstLine="420"/>
        <w:jc w:val="center"/>
        <w:rPr>
          <w:color w:val="000000"/>
          <w:sz w:val="24"/>
          <w:szCs w:val="24"/>
        </w:rPr>
      </w:pPr>
    </w:p>
    <w:p w14:paraId="67B15742" w14:textId="77777777" w:rsidR="00AC394B" w:rsidRDefault="00000000">
      <w:pPr>
        <w:pStyle w:val="3"/>
        <w:spacing w:line="360" w:lineRule="auto"/>
        <w:rPr>
          <w:rFonts w:hint="eastAsia"/>
        </w:rPr>
      </w:pPr>
      <w:bookmarkStart w:id="15" w:name="_Toc14285"/>
      <w:r>
        <w:rPr>
          <w:rFonts w:hint="eastAsia"/>
        </w:rPr>
        <w:t>2.6</w:t>
      </w:r>
      <w:r>
        <w:t xml:space="preserve">  </w:t>
      </w:r>
      <w:r>
        <w:rPr>
          <w:rFonts w:hint="eastAsia"/>
        </w:rPr>
        <w:t>LDO实现5V转3.3V</w:t>
      </w:r>
      <w:bookmarkEnd w:id="15"/>
    </w:p>
    <w:p w14:paraId="196D5CDD" w14:textId="77777777" w:rsidR="00AC394B" w:rsidRDefault="00000000">
      <w:pPr>
        <w:spacing w:line="360" w:lineRule="auto"/>
        <w:rPr>
          <w:sz w:val="24"/>
        </w:rPr>
      </w:pPr>
      <w:r>
        <w:tab/>
      </w:r>
      <w:r>
        <w:rPr>
          <w:rFonts w:hint="eastAsia"/>
          <w:sz w:val="24"/>
          <w:szCs w:val="24"/>
        </w:rPr>
        <w:t>因为</w:t>
      </w:r>
      <w:r>
        <w:rPr>
          <w:rFonts w:hint="eastAsia"/>
          <w:sz w:val="24"/>
          <w:szCs w:val="24"/>
        </w:rPr>
        <w:t>STM32F103C8T6</w:t>
      </w:r>
      <w:r>
        <w:rPr>
          <w:rFonts w:hint="eastAsia"/>
          <w:sz w:val="24"/>
          <w:szCs w:val="24"/>
        </w:rPr>
        <w:t>的工作电压为</w:t>
      </w:r>
      <w:r>
        <w:rPr>
          <w:rFonts w:hint="eastAsia"/>
          <w:sz w:val="24"/>
          <w:szCs w:val="24"/>
        </w:rPr>
        <w:t>3.3V</w:t>
      </w:r>
      <w:r>
        <w:rPr>
          <w:rFonts w:hint="eastAsia"/>
          <w:sz w:val="24"/>
          <w:szCs w:val="24"/>
        </w:rPr>
        <w:t>，在不直接使用</w:t>
      </w:r>
      <w:r>
        <w:rPr>
          <w:rFonts w:hint="eastAsia"/>
          <w:sz w:val="24"/>
          <w:szCs w:val="24"/>
        </w:rPr>
        <w:t>USB</w:t>
      </w:r>
      <w:r>
        <w:rPr>
          <w:rFonts w:hint="eastAsia"/>
          <w:sz w:val="24"/>
          <w:szCs w:val="24"/>
        </w:rPr>
        <w:t>供电的情况下，无法直接使用</w:t>
      </w:r>
      <w:r>
        <w:rPr>
          <w:rFonts w:hint="eastAsia"/>
          <w:sz w:val="24"/>
          <w:szCs w:val="24"/>
        </w:rPr>
        <w:t>5V</w:t>
      </w:r>
      <w:r>
        <w:rPr>
          <w:rFonts w:hint="eastAsia"/>
          <w:sz w:val="24"/>
          <w:szCs w:val="24"/>
        </w:rPr>
        <w:t>电源。因此还需要将转换后的</w:t>
      </w:r>
      <w:r>
        <w:rPr>
          <w:rFonts w:hint="eastAsia"/>
          <w:sz w:val="24"/>
          <w:szCs w:val="24"/>
        </w:rPr>
        <w:t>5V</w:t>
      </w:r>
      <w:r>
        <w:rPr>
          <w:rFonts w:hint="eastAsia"/>
          <w:sz w:val="24"/>
          <w:szCs w:val="24"/>
        </w:rPr>
        <w:t>电压转换</w:t>
      </w:r>
      <w:r>
        <w:rPr>
          <w:rFonts w:hint="eastAsia"/>
          <w:sz w:val="24"/>
          <w:szCs w:val="24"/>
        </w:rPr>
        <w:t>3.3V</w:t>
      </w:r>
      <w:r>
        <w:rPr>
          <w:rFonts w:hint="eastAsia"/>
          <w:sz w:val="24"/>
          <w:szCs w:val="24"/>
        </w:rPr>
        <w:t>才可使用。因为</w:t>
      </w:r>
      <w:r>
        <w:rPr>
          <w:rFonts w:hint="eastAsia"/>
          <w:sz w:val="24"/>
          <w:szCs w:val="24"/>
        </w:rPr>
        <w:t>5V</w:t>
      </w:r>
      <w:r>
        <w:rPr>
          <w:rFonts w:hint="eastAsia"/>
          <w:sz w:val="24"/>
          <w:szCs w:val="24"/>
        </w:rPr>
        <w:t>转换到</w:t>
      </w:r>
      <w:r>
        <w:rPr>
          <w:rFonts w:hint="eastAsia"/>
          <w:sz w:val="24"/>
          <w:szCs w:val="24"/>
        </w:rPr>
        <w:t>3.3V</w:t>
      </w:r>
      <w:r>
        <w:rPr>
          <w:rFonts w:hint="eastAsia"/>
          <w:sz w:val="24"/>
          <w:szCs w:val="24"/>
        </w:rPr>
        <w:t>的降压范围较小，同时为了压缩</w:t>
      </w:r>
      <w:r>
        <w:rPr>
          <w:rFonts w:hint="eastAsia"/>
          <w:sz w:val="24"/>
          <w:szCs w:val="24"/>
        </w:rPr>
        <w:t>PCB</w:t>
      </w:r>
      <w:r>
        <w:rPr>
          <w:rFonts w:hint="eastAsia"/>
          <w:sz w:val="24"/>
          <w:szCs w:val="24"/>
        </w:rPr>
        <w:t>空间，因此使用</w:t>
      </w:r>
      <w:r>
        <w:rPr>
          <w:sz w:val="24"/>
          <w:szCs w:val="24"/>
        </w:rPr>
        <w:t>LM1117IMPX-3.3</w:t>
      </w:r>
      <w:r>
        <w:rPr>
          <w:rFonts w:hint="eastAsia"/>
          <w:sz w:val="24"/>
          <w:szCs w:val="24"/>
        </w:rPr>
        <w:t>这颗</w:t>
      </w:r>
      <w:r>
        <w:rPr>
          <w:rFonts w:hint="eastAsia"/>
          <w:sz w:val="24"/>
          <w:szCs w:val="24"/>
        </w:rPr>
        <w:t>LDO</w:t>
      </w:r>
      <w:r>
        <w:rPr>
          <w:rFonts w:hint="eastAsia"/>
          <w:sz w:val="24"/>
          <w:szCs w:val="24"/>
        </w:rPr>
        <w:t>进行电源的转换，</w:t>
      </w:r>
      <w:r>
        <w:rPr>
          <w:sz w:val="24"/>
          <w:szCs w:val="24"/>
        </w:rPr>
        <w:t>LM1117IMPX-3.</w:t>
      </w:r>
      <w:r>
        <w:rPr>
          <w:rFonts w:hint="eastAsia"/>
          <w:sz w:val="24"/>
          <w:szCs w:val="24"/>
        </w:rPr>
        <w:t>3</w:t>
      </w:r>
      <w:r>
        <w:rPr>
          <w:rFonts w:hint="eastAsia"/>
          <w:sz w:val="24"/>
          <w:szCs w:val="24"/>
        </w:rPr>
        <w:t>的最大输入电压为</w:t>
      </w:r>
      <w:r>
        <w:rPr>
          <w:rFonts w:hint="eastAsia"/>
          <w:sz w:val="24"/>
          <w:szCs w:val="24"/>
        </w:rPr>
        <w:t>20V</w:t>
      </w:r>
      <w:r>
        <w:rPr>
          <w:rFonts w:hint="eastAsia"/>
          <w:sz w:val="24"/>
          <w:szCs w:val="24"/>
        </w:rPr>
        <w:t>，同时</w:t>
      </w:r>
      <w:r>
        <w:rPr>
          <w:sz w:val="24"/>
          <w:szCs w:val="24"/>
        </w:rPr>
        <w:t>线性调整率</w:t>
      </w:r>
      <w:r>
        <w:rPr>
          <w:rFonts w:hint="eastAsia"/>
          <w:sz w:val="24"/>
          <w:szCs w:val="24"/>
        </w:rPr>
        <w:t>最大为</w:t>
      </w:r>
      <w:r>
        <w:rPr>
          <w:sz w:val="24"/>
          <w:szCs w:val="24"/>
        </w:rPr>
        <w:t>0.2%</w:t>
      </w:r>
      <w:r>
        <w:rPr>
          <w:rFonts w:hint="eastAsia"/>
          <w:sz w:val="24"/>
          <w:szCs w:val="24"/>
        </w:rPr>
        <w:t>。相对于</w:t>
      </w:r>
      <w:r>
        <w:rPr>
          <w:rFonts w:hint="eastAsia"/>
          <w:sz w:val="24"/>
          <w:szCs w:val="24"/>
        </w:rPr>
        <w:t>DCDC</w:t>
      </w:r>
      <w:r>
        <w:rPr>
          <w:rFonts w:hint="eastAsia"/>
          <w:sz w:val="24"/>
          <w:szCs w:val="24"/>
        </w:rPr>
        <w:t>，</w:t>
      </w:r>
      <w:r>
        <w:rPr>
          <w:rFonts w:hint="eastAsia"/>
          <w:sz w:val="24"/>
          <w:szCs w:val="24"/>
        </w:rPr>
        <w:t>LDO</w:t>
      </w:r>
      <w:r>
        <w:rPr>
          <w:rFonts w:hint="eastAsia"/>
          <w:sz w:val="24"/>
          <w:szCs w:val="24"/>
        </w:rPr>
        <w:t>采用简单粗暴的方法，通过调整内部三极管的导通程度将输出电压稳定在一个波动很小的目标值附近。同时</w:t>
      </w:r>
      <w:r>
        <w:rPr>
          <w:sz w:val="24"/>
          <w:szCs w:val="24"/>
        </w:rPr>
        <w:t>LDO</w:t>
      </w:r>
      <w:r>
        <w:rPr>
          <w:sz w:val="24"/>
          <w:szCs w:val="24"/>
        </w:rPr>
        <w:t>能够有效抑制输入电源中的纹波和噪声，确保输出电压的稳定性</w:t>
      </w:r>
      <w:r>
        <w:rPr>
          <w:rFonts w:hint="eastAsia"/>
          <w:sz w:val="24"/>
          <w:szCs w:val="24"/>
        </w:rPr>
        <w:t>。并且对外围元件要求较少。</w:t>
      </w:r>
      <w:r>
        <w:rPr>
          <w:sz w:val="24"/>
          <w:szCs w:val="24"/>
        </w:rPr>
        <w:t>LM1117IMPX-3.</w:t>
      </w:r>
      <w:r>
        <w:rPr>
          <w:rFonts w:hint="eastAsia"/>
          <w:sz w:val="24"/>
          <w:szCs w:val="24"/>
        </w:rPr>
        <w:t>3</w:t>
      </w:r>
      <w:r>
        <w:rPr>
          <w:rFonts w:hint="eastAsia"/>
          <w:sz w:val="24"/>
          <w:szCs w:val="24"/>
        </w:rPr>
        <w:t>是一颗不可调的</w:t>
      </w:r>
      <w:r>
        <w:rPr>
          <w:rFonts w:hint="eastAsia"/>
          <w:sz w:val="24"/>
          <w:szCs w:val="24"/>
        </w:rPr>
        <w:t>LDO</w:t>
      </w:r>
      <w:r>
        <w:rPr>
          <w:rFonts w:hint="eastAsia"/>
          <w:sz w:val="24"/>
          <w:szCs w:val="24"/>
        </w:rPr>
        <w:t>，即分压电阻集成在芯片内部中，。因此在我们上一级的输出电压中，并不需要绝对稳定在</w:t>
      </w:r>
      <w:r>
        <w:rPr>
          <w:rFonts w:hint="eastAsia"/>
          <w:sz w:val="24"/>
          <w:szCs w:val="24"/>
        </w:rPr>
        <w:t>5V</w:t>
      </w:r>
      <w:r>
        <w:rPr>
          <w:rFonts w:hint="eastAsia"/>
          <w:sz w:val="24"/>
          <w:szCs w:val="24"/>
        </w:rPr>
        <w:t>，</w:t>
      </w:r>
      <w:r>
        <w:rPr>
          <w:sz w:val="24"/>
          <w:szCs w:val="24"/>
        </w:rPr>
        <w:t>LM1117IMPX-3.</w:t>
      </w:r>
      <w:r>
        <w:rPr>
          <w:rFonts w:hint="eastAsia"/>
          <w:sz w:val="24"/>
          <w:szCs w:val="24"/>
        </w:rPr>
        <w:t>3</w:t>
      </w:r>
      <w:r>
        <w:rPr>
          <w:rFonts w:hint="eastAsia"/>
          <w:sz w:val="24"/>
          <w:szCs w:val="24"/>
        </w:rPr>
        <w:t>可以动态的调节内部三极管的导通程度使得输出为</w:t>
      </w:r>
      <w:r>
        <w:rPr>
          <w:rFonts w:hint="eastAsia"/>
          <w:sz w:val="24"/>
          <w:szCs w:val="24"/>
        </w:rPr>
        <w:t>3.3V</w:t>
      </w:r>
      <w:r>
        <w:rPr>
          <w:rFonts w:hint="eastAsia"/>
          <w:sz w:val="24"/>
          <w:szCs w:val="24"/>
        </w:rPr>
        <w:t>。</w:t>
      </w:r>
      <w:r>
        <w:rPr>
          <w:rFonts w:hint="eastAsia"/>
          <w:sz w:val="24"/>
        </w:rPr>
        <w:t>设计电路如图</w:t>
      </w:r>
      <w:r>
        <w:rPr>
          <w:rFonts w:hint="eastAsia"/>
          <w:sz w:val="24"/>
        </w:rPr>
        <w:t>14</w:t>
      </w:r>
      <w:r>
        <w:rPr>
          <w:rFonts w:hint="eastAsia"/>
          <w:sz w:val="24"/>
        </w:rPr>
        <w:t>所示</w:t>
      </w:r>
    </w:p>
    <w:p w14:paraId="1390549E" w14:textId="77777777" w:rsidR="00AC394B" w:rsidRDefault="00000000">
      <w:pPr>
        <w:spacing w:line="360" w:lineRule="auto"/>
        <w:ind w:firstLineChars="200" w:firstLine="420"/>
        <w:rPr>
          <w:sz w:val="24"/>
        </w:rPr>
      </w:pPr>
      <w:r>
        <w:rPr>
          <w:noProof/>
        </w:rPr>
        <w:drawing>
          <wp:inline distT="0" distB="0" distL="114300" distR="114300" wp14:anchorId="562EBD28" wp14:editId="5A1B9C6B">
            <wp:extent cx="5824855" cy="3241675"/>
            <wp:effectExtent l="0" t="0" r="4445" b="1587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0"/>
                    <a:stretch>
                      <a:fillRect/>
                    </a:stretch>
                  </pic:blipFill>
                  <pic:spPr>
                    <a:xfrm>
                      <a:off x="0" y="0"/>
                      <a:ext cx="5824855" cy="3241675"/>
                    </a:xfrm>
                    <a:prstGeom prst="rect">
                      <a:avLst/>
                    </a:prstGeom>
                    <a:noFill/>
                    <a:ln>
                      <a:noFill/>
                    </a:ln>
                  </pic:spPr>
                </pic:pic>
              </a:graphicData>
            </a:graphic>
          </wp:inline>
        </w:drawing>
      </w:r>
    </w:p>
    <w:p w14:paraId="230AEC12" w14:textId="77777777" w:rsidR="00AC394B" w:rsidRDefault="00AC394B">
      <w:pPr>
        <w:spacing w:line="360" w:lineRule="auto"/>
        <w:ind w:firstLineChars="200" w:firstLine="480"/>
        <w:rPr>
          <w:sz w:val="24"/>
        </w:rPr>
      </w:pPr>
    </w:p>
    <w:p w14:paraId="750F2AA1" w14:textId="77777777" w:rsidR="00AC394B" w:rsidRDefault="00000000">
      <w:pPr>
        <w:spacing w:line="360" w:lineRule="auto"/>
        <w:ind w:firstLineChars="200" w:firstLine="480"/>
        <w:jc w:val="center"/>
        <w:rPr>
          <w:sz w:val="24"/>
        </w:rPr>
      </w:pPr>
      <w:r>
        <w:rPr>
          <w:rFonts w:hint="eastAsia"/>
          <w:sz w:val="24"/>
        </w:rPr>
        <w:t>图</w:t>
      </w:r>
      <w:r>
        <w:rPr>
          <w:rFonts w:hint="eastAsia"/>
          <w:sz w:val="24"/>
        </w:rPr>
        <w:t>14</w:t>
      </w:r>
    </w:p>
    <w:p w14:paraId="61E35640" w14:textId="77777777" w:rsidR="00AC394B" w:rsidRDefault="00AC394B"/>
    <w:p w14:paraId="6970C783" w14:textId="77777777" w:rsidR="00AC394B" w:rsidRDefault="00AC394B"/>
    <w:p w14:paraId="26A2ECDE" w14:textId="77777777" w:rsidR="00AC394B" w:rsidRDefault="00AC394B"/>
    <w:p w14:paraId="5365D94A" w14:textId="77777777" w:rsidR="00AC394B" w:rsidRDefault="00AC394B"/>
    <w:p w14:paraId="054DC128" w14:textId="77777777" w:rsidR="00AC394B" w:rsidRDefault="00AC394B"/>
    <w:p w14:paraId="12F7C3C5" w14:textId="77777777" w:rsidR="00AC394B" w:rsidRDefault="00000000">
      <w:pPr>
        <w:pStyle w:val="3"/>
        <w:spacing w:line="360" w:lineRule="auto"/>
        <w:rPr>
          <w:rFonts w:hint="eastAsia"/>
        </w:rPr>
      </w:pPr>
      <w:bookmarkStart w:id="16" w:name="_Toc9850"/>
      <w:r>
        <w:rPr>
          <w:rFonts w:hint="eastAsia"/>
        </w:rPr>
        <w:lastRenderedPageBreak/>
        <w:t>2.7</w:t>
      </w:r>
      <w:r>
        <w:t xml:space="preserve">  </w:t>
      </w:r>
      <w:r>
        <w:rPr>
          <w:rFonts w:hint="eastAsia"/>
        </w:rPr>
        <w:t>其余模块的选型思路</w:t>
      </w:r>
      <w:bookmarkEnd w:id="16"/>
    </w:p>
    <w:p w14:paraId="461E24CC" w14:textId="77777777" w:rsidR="00AC394B" w:rsidRDefault="00000000">
      <w:pPr>
        <w:pStyle w:val="4"/>
        <w:spacing w:line="360" w:lineRule="auto"/>
        <w:ind w:left="420"/>
        <w:jc w:val="both"/>
        <w:rPr>
          <w:rFonts w:ascii="黑体" w:eastAsia="黑体" w:hAnsi="黑体" w:hint="eastAsia"/>
          <w:sz w:val="24"/>
          <w:szCs w:val="24"/>
        </w:rPr>
      </w:pPr>
      <w:r>
        <w:rPr>
          <w:rFonts w:ascii="黑体" w:eastAsia="黑体" w:hAnsi="黑体" w:hint="eastAsia"/>
          <w:sz w:val="24"/>
          <w:szCs w:val="24"/>
        </w:rPr>
        <w:t>2.7.1</w:t>
      </w:r>
      <w:r>
        <w:rPr>
          <w:rFonts w:ascii="黑体" w:eastAsia="黑体" w:hAnsi="黑体"/>
          <w:sz w:val="24"/>
          <w:szCs w:val="24"/>
        </w:rPr>
        <w:t xml:space="preserve">  </w:t>
      </w:r>
      <w:r>
        <w:rPr>
          <w:rFonts w:ascii="黑体" w:eastAsia="黑体" w:hAnsi="黑体" w:hint="eastAsia"/>
          <w:sz w:val="24"/>
          <w:szCs w:val="24"/>
        </w:rPr>
        <w:t>OLED模块</w:t>
      </w:r>
    </w:p>
    <w:p w14:paraId="0D7683D9" w14:textId="77777777" w:rsidR="00AC394B" w:rsidRDefault="00000000">
      <w:pPr>
        <w:spacing w:line="360" w:lineRule="auto"/>
        <w:rPr>
          <w:rFonts w:ascii="宋体" w:hAnsi="宋体" w:hint="eastAsia"/>
          <w:sz w:val="24"/>
          <w:szCs w:val="24"/>
        </w:rPr>
      </w:pPr>
      <w:r>
        <w:tab/>
      </w:r>
      <w:r>
        <w:rPr>
          <w:rFonts w:ascii="宋体" w:hAnsi="宋体" w:hint="eastAsia"/>
          <w:sz w:val="24"/>
          <w:szCs w:val="24"/>
        </w:rPr>
        <w:t>智能时钟系统在保留了传统指针的同时还应该凸显科技感，因此选取OLED用于显示实时时间以及智能实时时钟的功能，在工程中常用IIC协议与OLED通信，IIC协议中规定</w:t>
      </w:r>
      <w:r>
        <w:rPr>
          <w:rFonts w:ascii="宋体" w:hAnsi="宋体"/>
          <w:sz w:val="24"/>
          <w:szCs w:val="24"/>
        </w:rPr>
        <w:t>SCL和SDA线必须通过上拉电阻连接至VCC，确保总线空闲时为高电平。</w:t>
      </w:r>
      <w:r>
        <w:rPr>
          <w:rFonts w:ascii="宋体" w:hAnsi="宋体" w:hint="eastAsia"/>
          <w:sz w:val="24"/>
          <w:szCs w:val="24"/>
        </w:rPr>
        <w:fldChar w:fldCharType="begin"/>
      </w:r>
      <w:r>
        <w:rPr>
          <w:rFonts w:ascii="宋体" w:hAnsi="宋体" w:hint="eastAsia"/>
          <w:sz w:val="24"/>
          <w:szCs w:val="24"/>
        </w:rPr>
        <w:instrText xml:space="preserve"> </w:instrText>
      </w:r>
      <w:r>
        <w:rPr>
          <w:rFonts w:ascii="宋体" w:hAnsi="宋体"/>
          <w:sz w:val="24"/>
          <w:szCs w:val="24"/>
        </w:rPr>
        <w:instrText>REF _Ref195484123 \r \h</w:instrText>
      </w:r>
      <w:r>
        <w:rPr>
          <w:rFonts w:ascii="宋体" w:hAnsi="宋体" w:hint="eastAsia"/>
          <w:sz w:val="24"/>
          <w:szCs w:val="24"/>
        </w:rPr>
        <w:instrText xml:space="preserve"> </w:instrText>
      </w:r>
      <w:r>
        <w:rPr>
          <w:rFonts w:ascii="宋体" w:hAnsi="宋体" w:hint="eastAsia"/>
          <w:sz w:val="24"/>
          <w:szCs w:val="24"/>
        </w:rPr>
      </w:r>
      <w:r>
        <w:rPr>
          <w:rFonts w:ascii="宋体" w:hAnsi="宋体" w:hint="eastAsia"/>
          <w:sz w:val="24"/>
          <w:szCs w:val="24"/>
        </w:rPr>
        <w:fldChar w:fldCharType="separate"/>
      </w:r>
      <w:r>
        <w:rPr>
          <w:rFonts w:ascii="宋体" w:hAnsi="宋体" w:hint="eastAsia"/>
          <w:sz w:val="24"/>
          <w:szCs w:val="24"/>
        </w:rPr>
        <w:t>[8]</w:t>
      </w:r>
      <w:r>
        <w:rPr>
          <w:rFonts w:ascii="宋体" w:hAnsi="宋体" w:hint="eastAsia"/>
          <w:sz w:val="24"/>
          <w:szCs w:val="24"/>
        </w:rPr>
        <w:fldChar w:fldCharType="end"/>
      </w:r>
      <w:r>
        <w:rPr>
          <w:rFonts w:ascii="宋体" w:hAnsi="宋体" w:hint="eastAsia"/>
          <w:sz w:val="24"/>
          <w:szCs w:val="24"/>
        </w:rPr>
        <w:t>因此可以选取0.96寸且自带上拉电阻的OLED模块。</w:t>
      </w:r>
    </w:p>
    <w:p w14:paraId="16ACD83A" w14:textId="77777777" w:rsidR="00AC394B" w:rsidRDefault="00AC394B">
      <w:pPr>
        <w:spacing w:line="360" w:lineRule="auto"/>
        <w:rPr>
          <w:rFonts w:ascii="宋体" w:hAnsi="宋体" w:hint="eastAsia"/>
          <w:sz w:val="24"/>
          <w:szCs w:val="24"/>
        </w:rPr>
      </w:pPr>
    </w:p>
    <w:p w14:paraId="7FEFEBFA" w14:textId="77777777" w:rsidR="00AC394B" w:rsidRDefault="00000000">
      <w:pPr>
        <w:pStyle w:val="4"/>
        <w:spacing w:line="360" w:lineRule="auto"/>
        <w:ind w:left="420"/>
        <w:jc w:val="both"/>
        <w:rPr>
          <w:rFonts w:ascii="黑体" w:eastAsia="黑体" w:hAnsi="黑体" w:hint="eastAsia"/>
          <w:sz w:val="24"/>
          <w:szCs w:val="24"/>
        </w:rPr>
      </w:pPr>
      <w:r>
        <w:rPr>
          <w:rFonts w:ascii="黑体" w:eastAsia="黑体" w:hAnsi="黑体" w:hint="eastAsia"/>
          <w:sz w:val="24"/>
          <w:szCs w:val="24"/>
        </w:rPr>
        <w:t>2.7.2</w:t>
      </w:r>
      <w:r>
        <w:rPr>
          <w:rFonts w:ascii="黑体" w:eastAsia="黑体" w:hAnsi="黑体"/>
          <w:sz w:val="24"/>
          <w:szCs w:val="24"/>
        </w:rPr>
        <w:t xml:space="preserve">  </w:t>
      </w:r>
      <w:r>
        <w:rPr>
          <w:rFonts w:ascii="黑体" w:eastAsia="黑体" w:hAnsi="黑体" w:hint="eastAsia"/>
          <w:sz w:val="24"/>
          <w:szCs w:val="24"/>
        </w:rPr>
        <w:t>蜂鸣器模块</w:t>
      </w:r>
    </w:p>
    <w:p w14:paraId="323CDDE4" w14:textId="77777777" w:rsidR="00AC394B" w:rsidRDefault="00000000">
      <w:pPr>
        <w:spacing w:line="360" w:lineRule="auto"/>
        <w:rPr>
          <w:rFonts w:ascii="宋体" w:hAnsi="宋体" w:hint="eastAsia"/>
          <w:sz w:val="24"/>
          <w:szCs w:val="24"/>
        </w:rPr>
      </w:pPr>
      <w:r>
        <w:tab/>
      </w:r>
      <w:r>
        <w:rPr>
          <w:rFonts w:ascii="宋体" w:hAnsi="宋体" w:hint="eastAsia"/>
          <w:sz w:val="24"/>
          <w:szCs w:val="24"/>
        </w:rPr>
        <w:t>同时保留设定以及响铃的功能，因此还需选取蜂鸣器。因为只需要实现警报功能，因此可以选择有源蜂鸣器，相比于无源蜂鸣器，有源蜂鸣器</w:t>
      </w:r>
      <w:r>
        <w:rPr>
          <w:rFonts w:ascii="宋体" w:hAnsi="宋体"/>
          <w:sz w:val="24"/>
          <w:szCs w:val="24"/>
        </w:rPr>
        <w:t>简单易用，适合固定音调场景</w:t>
      </w:r>
      <w:r>
        <w:rPr>
          <w:rFonts w:ascii="宋体" w:hAnsi="宋体" w:hint="eastAsia"/>
          <w:sz w:val="24"/>
          <w:szCs w:val="24"/>
        </w:rPr>
        <w:t>。同时需要注意蜂鸣器选择低电平触发的模块，并且VCC引脚连接3.3V，连接5V会导致蜂鸣器模块上的三极管始终大于0.7V不受单片机的GPIO控制而自主发声。</w:t>
      </w:r>
    </w:p>
    <w:p w14:paraId="64194845" w14:textId="77777777" w:rsidR="00AC394B" w:rsidRDefault="00AC394B">
      <w:pPr>
        <w:spacing w:line="360" w:lineRule="auto"/>
        <w:rPr>
          <w:rFonts w:ascii="宋体" w:hAnsi="宋体" w:hint="eastAsia"/>
          <w:sz w:val="24"/>
          <w:szCs w:val="24"/>
        </w:rPr>
      </w:pPr>
    </w:p>
    <w:p w14:paraId="38F6741B" w14:textId="77777777" w:rsidR="00AC394B" w:rsidRDefault="00000000">
      <w:pPr>
        <w:pStyle w:val="4"/>
        <w:spacing w:line="360" w:lineRule="auto"/>
        <w:ind w:left="420"/>
        <w:jc w:val="both"/>
        <w:rPr>
          <w:rFonts w:ascii="黑体" w:eastAsia="黑体" w:hAnsi="黑体" w:hint="eastAsia"/>
          <w:sz w:val="24"/>
          <w:szCs w:val="24"/>
        </w:rPr>
      </w:pPr>
      <w:r>
        <w:rPr>
          <w:rFonts w:ascii="黑体" w:eastAsia="黑体" w:hAnsi="黑体" w:hint="eastAsia"/>
          <w:sz w:val="24"/>
          <w:szCs w:val="24"/>
        </w:rPr>
        <w:t>2.7.3</w:t>
      </w:r>
      <w:r>
        <w:rPr>
          <w:rFonts w:ascii="黑体" w:eastAsia="黑体" w:hAnsi="黑体"/>
          <w:sz w:val="24"/>
          <w:szCs w:val="24"/>
        </w:rPr>
        <w:t xml:space="preserve">  </w:t>
      </w:r>
      <w:r>
        <w:rPr>
          <w:rFonts w:ascii="黑体" w:eastAsia="黑体" w:hAnsi="黑体" w:hint="eastAsia"/>
          <w:sz w:val="24"/>
          <w:szCs w:val="24"/>
        </w:rPr>
        <w:t>后备电源设计</w:t>
      </w:r>
    </w:p>
    <w:p w14:paraId="61D0FF02"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因为STM32F103C8T6本身并不具备后备电源，局部电源树如图15所示，当系统得电时，VBAT可以通过VDD获取电源，此时不从VBAT引脚获取电源。而在系统掉电后，若没有后备电源，VBAT引脚不得电，滴答定时器并不工作。因此在VBAT引脚还需要外接电池进行供电以保证时钟在断电后仍能继续计时。VBAT引脚的工作电压为1.8V~3.6V，同时工作电流小，因此为了保证时钟的实时性，采用纽扣电池为VBAT引脚供电，VBAT引脚的工作电源为3.3V，因此选择电压为3V的纽扣电池。</w:t>
      </w:r>
    </w:p>
    <w:p w14:paraId="29D3C958" w14:textId="77777777" w:rsidR="00AC394B" w:rsidRDefault="00AC394B">
      <w:pPr>
        <w:spacing w:line="360" w:lineRule="auto"/>
        <w:ind w:firstLineChars="200" w:firstLine="480"/>
        <w:rPr>
          <w:rFonts w:ascii="宋体" w:hAnsi="宋体" w:cs="宋体" w:hint="eastAsia"/>
          <w:sz w:val="24"/>
          <w:szCs w:val="24"/>
        </w:rPr>
      </w:pPr>
    </w:p>
    <w:p w14:paraId="3CDFF1BC" w14:textId="77777777" w:rsidR="00AC394B" w:rsidRDefault="00000000">
      <w:pPr>
        <w:spacing w:line="360" w:lineRule="auto"/>
        <w:ind w:firstLineChars="200" w:firstLine="420"/>
        <w:rPr>
          <w:sz w:val="24"/>
        </w:rPr>
      </w:pPr>
      <w:r>
        <w:rPr>
          <w:noProof/>
        </w:rPr>
        <w:lastRenderedPageBreak/>
        <w:drawing>
          <wp:inline distT="0" distB="0" distL="0" distR="0" wp14:anchorId="704C9C7F" wp14:editId="461C95FE">
            <wp:extent cx="4434205" cy="3701415"/>
            <wp:effectExtent l="0" t="0" r="4445" b="13335"/>
            <wp:docPr id="124238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7516" name="图片 1"/>
                    <pic:cNvPicPr>
                      <a:picLocks noChangeAspect="1"/>
                    </pic:cNvPicPr>
                  </pic:nvPicPr>
                  <pic:blipFill>
                    <a:blip r:embed="rId31"/>
                    <a:stretch>
                      <a:fillRect/>
                    </a:stretch>
                  </pic:blipFill>
                  <pic:spPr>
                    <a:xfrm>
                      <a:off x="0" y="0"/>
                      <a:ext cx="4447930" cy="3713068"/>
                    </a:xfrm>
                    <a:prstGeom prst="rect">
                      <a:avLst/>
                    </a:prstGeom>
                  </pic:spPr>
                </pic:pic>
              </a:graphicData>
            </a:graphic>
          </wp:inline>
        </w:drawing>
      </w:r>
    </w:p>
    <w:p w14:paraId="76499F0C" w14:textId="77777777" w:rsidR="00AC394B" w:rsidRDefault="00AC394B">
      <w:pPr>
        <w:spacing w:line="360" w:lineRule="auto"/>
        <w:ind w:firstLineChars="200" w:firstLine="480"/>
        <w:rPr>
          <w:sz w:val="24"/>
        </w:rPr>
      </w:pPr>
    </w:p>
    <w:p w14:paraId="016782D4" w14:textId="77777777" w:rsidR="00AC394B" w:rsidRDefault="00000000">
      <w:pPr>
        <w:spacing w:line="360" w:lineRule="auto"/>
        <w:ind w:firstLineChars="200" w:firstLine="480"/>
        <w:jc w:val="center"/>
        <w:rPr>
          <w:sz w:val="24"/>
        </w:rPr>
      </w:pPr>
      <w:r>
        <w:rPr>
          <w:rFonts w:hint="eastAsia"/>
          <w:sz w:val="24"/>
        </w:rPr>
        <w:t>图</w:t>
      </w:r>
      <w:r>
        <w:rPr>
          <w:rFonts w:hint="eastAsia"/>
          <w:sz w:val="24"/>
        </w:rPr>
        <w:t>15</w:t>
      </w:r>
    </w:p>
    <w:p w14:paraId="7B12AF0B" w14:textId="77777777" w:rsidR="00AC394B" w:rsidRDefault="00AC394B">
      <w:pPr>
        <w:spacing w:line="360" w:lineRule="auto"/>
        <w:ind w:firstLineChars="200" w:firstLine="480"/>
        <w:jc w:val="center"/>
        <w:rPr>
          <w:sz w:val="24"/>
        </w:rPr>
      </w:pPr>
    </w:p>
    <w:p w14:paraId="16D22366" w14:textId="77777777" w:rsidR="00AC394B" w:rsidRDefault="00AC394B">
      <w:pPr>
        <w:spacing w:line="360" w:lineRule="auto"/>
        <w:rPr>
          <w:sz w:val="24"/>
          <w:szCs w:val="24"/>
        </w:rPr>
      </w:pPr>
    </w:p>
    <w:p w14:paraId="16A4BC60" w14:textId="77777777" w:rsidR="00AC394B" w:rsidRDefault="00000000">
      <w:pPr>
        <w:pStyle w:val="3"/>
        <w:spacing w:line="360" w:lineRule="auto"/>
        <w:rPr>
          <w:rFonts w:hint="eastAsia"/>
        </w:rPr>
      </w:pPr>
      <w:bookmarkStart w:id="17" w:name="_Toc5460"/>
      <w:r>
        <w:rPr>
          <w:rFonts w:hint="eastAsia"/>
        </w:rPr>
        <w:t>2.8</w:t>
      </w:r>
      <w:r>
        <w:t xml:space="preserve">  </w:t>
      </w:r>
      <w:r>
        <w:rPr>
          <w:rFonts w:hint="eastAsia"/>
        </w:rPr>
        <w:t>系统PCB的Layout设计</w:t>
      </w:r>
      <w:bookmarkEnd w:id="17"/>
    </w:p>
    <w:p w14:paraId="48DB6AD1"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PCB的布局是决定系统能否正常工作中至关重要的一环，好的布局可以有效提升信号的传输并且降低功耗。同时在适宜的位置进行铺铜可以有效的减少电磁干扰。</w:t>
      </w:r>
      <w:r>
        <w:rPr>
          <w:rFonts w:ascii="宋体" w:hAnsi="宋体" w:cs="宋体" w:hint="eastAsia"/>
          <w:sz w:val="24"/>
          <w:szCs w:val="24"/>
        </w:rPr>
        <w:fldChar w:fldCharType="begin"/>
      </w:r>
      <w:r>
        <w:rPr>
          <w:rFonts w:ascii="宋体" w:hAnsi="宋体" w:cs="宋体" w:hint="eastAsia"/>
          <w:sz w:val="24"/>
          <w:szCs w:val="24"/>
        </w:rPr>
        <w:instrText xml:space="preserve"> REF _Ref12753 \r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[12]</w:t>
      </w:r>
      <w:r>
        <w:rPr>
          <w:rFonts w:ascii="宋体" w:hAnsi="宋体" w:cs="宋体" w:hint="eastAsia"/>
          <w:sz w:val="24"/>
          <w:szCs w:val="24"/>
        </w:rPr>
        <w:fldChar w:fldCharType="end"/>
      </w:r>
    </w:p>
    <w:p w14:paraId="249DB9C1"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采用分模块化进行布局，电源的输入和转换部分布局在PCB上方。步进电机引出口为方便接线布局在PCB的左侧。</w:t>
      </w:r>
    </w:p>
    <w:p w14:paraId="51EBF52F"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12V转5V部分电感底部尽量不要走线以减小干扰同时可将LDO的转换部分一并放置在5V输出口后形成完整的转换部分。</w:t>
      </w:r>
    </w:p>
    <w:p w14:paraId="6429DE45"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为方便交互，0.96寸的OLED放置在按键模块的上方，并利用排母引出提升OLED的高度便于获取信息。在OLED下方可放置为VBAT引脚供电的纽扣电池。</w:t>
      </w:r>
    </w:p>
    <w:p w14:paraId="3540E0DF"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对于STM32F103C8T6可采用排母将其固定，当出现问题时便于更换。并将各个引脚通过排针引出，可用于后续的功能拓展。</w:t>
      </w:r>
    </w:p>
    <w:p w14:paraId="14FFA2C1"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步进电机部分将其信号线同OLED指示灯放置在一起便于实时显示工作状态以及及时发现故障问题。</w:t>
      </w:r>
    </w:p>
    <w:p w14:paraId="2E13947D"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lastRenderedPageBreak/>
        <w:t>最后可在PCB四周加上过孔便于后续PCB的固定以及组装。整体布局如图16</w:t>
      </w:r>
      <w:r>
        <w:rPr>
          <w:rFonts w:ascii="宋体" w:hAnsi="宋体" w:cs="宋体"/>
          <w:sz w:val="24"/>
          <w:szCs w:val="24"/>
        </w:rPr>
        <w:t>所示。</w:t>
      </w:r>
    </w:p>
    <w:p w14:paraId="4034591A" w14:textId="77777777" w:rsidR="00AC394B" w:rsidRDefault="00000000">
      <w:pPr>
        <w:ind w:firstLine="420"/>
        <w:jc w:val="center"/>
      </w:pPr>
      <w:r>
        <w:rPr>
          <w:noProof/>
        </w:rPr>
        <w:drawing>
          <wp:inline distT="0" distB="0" distL="114300" distR="114300" wp14:anchorId="51B313CE" wp14:editId="5E0B9A34">
            <wp:extent cx="3651250" cy="3797935"/>
            <wp:effectExtent l="0" t="0" r="6350" b="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2"/>
                    <a:stretch>
                      <a:fillRect/>
                    </a:stretch>
                  </pic:blipFill>
                  <pic:spPr>
                    <a:xfrm>
                      <a:off x="0" y="0"/>
                      <a:ext cx="3669550" cy="3817115"/>
                    </a:xfrm>
                    <a:prstGeom prst="rect">
                      <a:avLst/>
                    </a:prstGeom>
                    <a:noFill/>
                    <a:ln>
                      <a:noFill/>
                    </a:ln>
                  </pic:spPr>
                </pic:pic>
              </a:graphicData>
            </a:graphic>
          </wp:inline>
        </w:drawing>
      </w:r>
    </w:p>
    <w:p w14:paraId="334AFE2E" w14:textId="77777777" w:rsidR="00AC394B" w:rsidRDefault="00AC394B">
      <w:pPr>
        <w:ind w:firstLine="420"/>
        <w:jc w:val="center"/>
      </w:pPr>
    </w:p>
    <w:p w14:paraId="5F060C57" w14:textId="77777777" w:rsidR="00AC394B" w:rsidRDefault="00000000">
      <w:pPr>
        <w:ind w:firstLine="420"/>
        <w:jc w:val="center"/>
      </w:pPr>
      <w:r>
        <w:t>图</w:t>
      </w:r>
      <w:r>
        <w:rPr>
          <w:rFonts w:hint="eastAsia"/>
        </w:rPr>
        <w:t>16</w:t>
      </w:r>
    </w:p>
    <w:p w14:paraId="06145973" w14:textId="77777777" w:rsidR="00AC394B" w:rsidRDefault="00AC394B">
      <w:pPr>
        <w:ind w:firstLine="420"/>
        <w:jc w:val="center"/>
      </w:pPr>
    </w:p>
    <w:p w14:paraId="55B83D35" w14:textId="77777777" w:rsidR="00AC394B" w:rsidRDefault="00AC394B">
      <w:pPr>
        <w:ind w:firstLine="420"/>
        <w:jc w:val="center"/>
      </w:pPr>
    </w:p>
    <w:p w14:paraId="18110F72" w14:textId="77777777" w:rsidR="00AC394B" w:rsidRDefault="00AC394B">
      <w:pPr>
        <w:ind w:firstLine="420"/>
        <w:jc w:val="center"/>
      </w:pPr>
    </w:p>
    <w:p w14:paraId="618A3F2F" w14:textId="77777777" w:rsidR="00AC394B" w:rsidRDefault="00AC394B">
      <w:pPr>
        <w:ind w:firstLine="420"/>
        <w:jc w:val="center"/>
      </w:pPr>
    </w:p>
    <w:p w14:paraId="0FA6E5D0" w14:textId="77777777" w:rsidR="00AC394B" w:rsidRDefault="00AC394B">
      <w:pPr>
        <w:ind w:firstLine="420"/>
        <w:jc w:val="center"/>
      </w:pPr>
    </w:p>
    <w:p w14:paraId="10CB1A15" w14:textId="77777777" w:rsidR="00AC394B" w:rsidRDefault="00AC394B">
      <w:pPr>
        <w:ind w:firstLine="420"/>
        <w:jc w:val="center"/>
      </w:pPr>
    </w:p>
    <w:p w14:paraId="5AB44FF9" w14:textId="77777777" w:rsidR="00AC394B" w:rsidRDefault="00AC394B">
      <w:pPr>
        <w:ind w:firstLine="420"/>
        <w:jc w:val="center"/>
      </w:pPr>
    </w:p>
    <w:p w14:paraId="526CF413" w14:textId="77777777" w:rsidR="00AC394B" w:rsidRDefault="00AC394B">
      <w:pPr>
        <w:ind w:firstLine="420"/>
        <w:jc w:val="center"/>
      </w:pPr>
    </w:p>
    <w:p w14:paraId="38DC56F8" w14:textId="77777777" w:rsidR="00AC394B" w:rsidRDefault="00AC394B">
      <w:pPr>
        <w:ind w:firstLine="420"/>
        <w:jc w:val="center"/>
      </w:pPr>
    </w:p>
    <w:p w14:paraId="7801284E" w14:textId="77777777" w:rsidR="00AC394B" w:rsidRDefault="00AC394B">
      <w:pPr>
        <w:ind w:firstLine="420"/>
        <w:jc w:val="center"/>
      </w:pPr>
    </w:p>
    <w:p w14:paraId="5F742BB9" w14:textId="77777777" w:rsidR="00AC394B" w:rsidRDefault="00AC394B">
      <w:pPr>
        <w:ind w:firstLine="420"/>
        <w:jc w:val="center"/>
      </w:pPr>
    </w:p>
    <w:p w14:paraId="06BE4DEC" w14:textId="77777777" w:rsidR="00AC394B" w:rsidRDefault="00AC394B">
      <w:pPr>
        <w:ind w:firstLine="420"/>
        <w:jc w:val="center"/>
      </w:pPr>
    </w:p>
    <w:p w14:paraId="4DC017EC" w14:textId="77777777" w:rsidR="00AC394B" w:rsidRDefault="00AC394B">
      <w:pPr>
        <w:ind w:firstLine="420"/>
        <w:jc w:val="center"/>
      </w:pPr>
    </w:p>
    <w:p w14:paraId="5D62939F" w14:textId="77777777" w:rsidR="00AC394B" w:rsidRDefault="00AC394B">
      <w:pPr>
        <w:ind w:firstLine="420"/>
        <w:jc w:val="center"/>
      </w:pPr>
    </w:p>
    <w:p w14:paraId="29C62144" w14:textId="77777777" w:rsidR="00AC394B" w:rsidRDefault="00AC394B">
      <w:pPr>
        <w:ind w:firstLine="420"/>
        <w:jc w:val="center"/>
      </w:pPr>
    </w:p>
    <w:p w14:paraId="30F6F3C3" w14:textId="77777777" w:rsidR="00AC394B" w:rsidRDefault="00AC394B">
      <w:pPr>
        <w:ind w:firstLine="420"/>
        <w:jc w:val="center"/>
      </w:pPr>
    </w:p>
    <w:p w14:paraId="0CF25350" w14:textId="77777777" w:rsidR="00AC394B" w:rsidRDefault="00AC394B">
      <w:pPr>
        <w:ind w:firstLine="420"/>
        <w:jc w:val="center"/>
      </w:pPr>
    </w:p>
    <w:p w14:paraId="4772E4E0" w14:textId="77777777" w:rsidR="00AC394B" w:rsidRDefault="00AC394B">
      <w:pPr>
        <w:ind w:firstLine="420"/>
        <w:jc w:val="center"/>
      </w:pPr>
    </w:p>
    <w:p w14:paraId="1DC343C9" w14:textId="77777777" w:rsidR="00AC394B" w:rsidRDefault="00AC394B">
      <w:pPr>
        <w:ind w:firstLine="420"/>
        <w:jc w:val="center"/>
      </w:pPr>
    </w:p>
    <w:p w14:paraId="670C4AC3" w14:textId="77777777" w:rsidR="00AC394B" w:rsidRDefault="00AC394B">
      <w:pPr>
        <w:ind w:firstLine="420"/>
        <w:jc w:val="center"/>
      </w:pPr>
    </w:p>
    <w:p w14:paraId="5D9D0563" w14:textId="77777777" w:rsidR="00AC394B" w:rsidRDefault="00AC394B">
      <w:pPr>
        <w:ind w:firstLine="420"/>
        <w:jc w:val="center"/>
      </w:pPr>
    </w:p>
    <w:p w14:paraId="6BE48C0A" w14:textId="77777777" w:rsidR="00AC394B" w:rsidRDefault="00AC394B">
      <w:pPr>
        <w:ind w:firstLine="420"/>
        <w:jc w:val="center"/>
      </w:pPr>
    </w:p>
    <w:p w14:paraId="39DD5D1C" w14:textId="77777777" w:rsidR="00AC394B" w:rsidRDefault="00AC394B">
      <w:pPr>
        <w:ind w:firstLine="420"/>
        <w:jc w:val="center"/>
      </w:pPr>
    </w:p>
    <w:p w14:paraId="7C49D036" w14:textId="77777777" w:rsidR="00AC394B" w:rsidRDefault="00AC394B"/>
    <w:p w14:paraId="36C5AE0A" w14:textId="77777777" w:rsidR="00AC394B" w:rsidRDefault="00000000">
      <w:pPr>
        <w:pStyle w:val="1"/>
        <w:spacing w:before="0" w:after="0" w:line="360" w:lineRule="auto"/>
        <w:rPr>
          <w:rFonts w:eastAsia="黑体"/>
          <w:b w:val="0"/>
          <w:bCs w:val="0"/>
          <w:color w:val="000000"/>
          <w:sz w:val="28"/>
          <w:szCs w:val="28"/>
        </w:rPr>
      </w:pPr>
      <w:bookmarkStart w:id="18" w:name="_Toc13528"/>
      <w:r>
        <w:rPr>
          <w:rFonts w:eastAsia="黑体" w:hint="eastAsia"/>
          <w:b w:val="0"/>
          <w:bCs w:val="0"/>
          <w:color w:val="000000"/>
          <w:sz w:val="28"/>
          <w:szCs w:val="28"/>
        </w:rPr>
        <w:t>3</w:t>
      </w:r>
      <w:r>
        <w:rPr>
          <w:rFonts w:eastAsia="黑体"/>
          <w:b w:val="0"/>
          <w:bCs w:val="0"/>
          <w:color w:val="000000"/>
          <w:sz w:val="28"/>
          <w:szCs w:val="28"/>
        </w:rPr>
        <w:t xml:space="preserve">  </w:t>
      </w:r>
      <w:r>
        <w:rPr>
          <w:rFonts w:eastAsia="黑体" w:hint="eastAsia"/>
          <w:b w:val="0"/>
          <w:bCs w:val="0"/>
          <w:color w:val="000000"/>
          <w:sz w:val="28"/>
          <w:szCs w:val="28"/>
        </w:rPr>
        <w:t>系统软件设计</w:t>
      </w:r>
      <w:bookmarkEnd w:id="18"/>
    </w:p>
    <w:p w14:paraId="58B28A60" w14:textId="77777777" w:rsidR="00AC394B" w:rsidRDefault="00000000">
      <w:pPr>
        <w:pStyle w:val="2"/>
        <w:spacing w:line="360" w:lineRule="auto"/>
        <w:rPr>
          <w:rFonts w:ascii="Times New Roman" w:hAnsi="Times New Roman" w:cs="Times New Roman"/>
          <w:color w:val="000000"/>
          <w:sz w:val="24"/>
        </w:rPr>
      </w:pPr>
      <w:bookmarkStart w:id="19" w:name="_Toc31751"/>
      <w:r>
        <w:rPr>
          <w:rFonts w:ascii="Times New Roman" w:hAnsi="Times New Roman" w:cs="Times New Roman" w:hint="eastAsia"/>
          <w:color w:val="000000"/>
          <w:sz w:val="24"/>
        </w:rPr>
        <w:t>3.1</w:t>
      </w:r>
      <w:r>
        <w:rPr>
          <w:rFonts w:ascii="Times New Roman" w:hAnsi="Times New Roman" w:cs="Times New Roman"/>
          <w:color w:val="000000"/>
          <w:sz w:val="24"/>
        </w:rPr>
        <w:t xml:space="preserve">  </w:t>
      </w:r>
      <w:r>
        <w:rPr>
          <w:rFonts w:ascii="Times New Roman" w:hAnsi="Times New Roman" w:cs="Times New Roman" w:hint="eastAsia"/>
          <w:color w:val="000000"/>
          <w:sz w:val="24"/>
        </w:rPr>
        <w:t>系统整体设计思路</w:t>
      </w:r>
      <w:bookmarkEnd w:id="19"/>
    </w:p>
    <w:p w14:paraId="54736F6C" w14:textId="77777777" w:rsidR="00AC394B" w:rsidRDefault="00000000">
      <w:pPr>
        <w:spacing w:line="360" w:lineRule="auto"/>
        <w:rPr>
          <w:sz w:val="24"/>
          <w:szCs w:val="24"/>
        </w:rPr>
      </w:pPr>
      <w:r>
        <w:tab/>
      </w:r>
      <w:r>
        <w:rPr>
          <w:rFonts w:hint="eastAsia"/>
          <w:sz w:val="24"/>
          <w:szCs w:val="24"/>
        </w:rPr>
        <w:t>智能时钟首先需要屏幕的显示，因此主控需要同</w:t>
      </w:r>
      <w:r>
        <w:rPr>
          <w:rFonts w:hint="eastAsia"/>
          <w:sz w:val="24"/>
          <w:szCs w:val="24"/>
        </w:rPr>
        <w:t>OLED</w:t>
      </w:r>
      <w:r>
        <w:rPr>
          <w:rFonts w:hint="eastAsia"/>
          <w:sz w:val="24"/>
          <w:szCs w:val="24"/>
        </w:rPr>
        <w:t>进行通信，并且在</w:t>
      </w:r>
      <w:r>
        <w:rPr>
          <w:rFonts w:hint="eastAsia"/>
          <w:sz w:val="24"/>
          <w:szCs w:val="24"/>
        </w:rPr>
        <w:t>OLED</w:t>
      </w:r>
      <w:r>
        <w:rPr>
          <w:rFonts w:hint="eastAsia"/>
          <w:sz w:val="24"/>
          <w:szCs w:val="24"/>
        </w:rPr>
        <w:t>上显示时间以及功能。与</w:t>
      </w:r>
      <w:r>
        <w:rPr>
          <w:rFonts w:hint="eastAsia"/>
          <w:sz w:val="24"/>
          <w:szCs w:val="24"/>
        </w:rPr>
        <w:t>OLED</w:t>
      </w:r>
      <w:r>
        <w:rPr>
          <w:rFonts w:hint="eastAsia"/>
          <w:sz w:val="24"/>
          <w:szCs w:val="24"/>
        </w:rPr>
        <w:t>常用的通信协议为</w:t>
      </w:r>
      <w:r>
        <w:rPr>
          <w:rFonts w:hint="eastAsia"/>
          <w:sz w:val="24"/>
          <w:szCs w:val="24"/>
        </w:rPr>
        <w:t>IIC</w:t>
      </w:r>
      <w:r>
        <w:rPr>
          <w:rFonts w:hint="eastAsia"/>
          <w:sz w:val="24"/>
          <w:szCs w:val="24"/>
        </w:rPr>
        <w:t>协议，该协议是一种串行数据总线。具有</w:t>
      </w:r>
      <w:r>
        <w:rPr>
          <w:sz w:val="24"/>
          <w:szCs w:val="24"/>
        </w:rPr>
        <w:t>硬件资源节约，协议设计精巧，易用，多用与传输命令等</w:t>
      </w:r>
      <w:r>
        <w:rPr>
          <w:rFonts w:hint="eastAsia"/>
          <w:sz w:val="24"/>
          <w:szCs w:val="24"/>
        </w:rPr>
        <w:t>优点。整个协议中通信设备之间只需要连接两条线。并且可以挂载多个设备进行通讯。因此适合与</w:t>
      </w:r>
      <w:r>
        <w:rPr>
          <w:rFonts w:hint="eastAsia"/>
          <w:sz w:val="24"/>
          <w:szCs w:val="24"/>
        </w:rPr>
        <w:t>OLED</w:t>
      </w:r>
      <w:r>
        <w:rPr>
          <w:rFonts w:hint="eastAsia"/>
          <w:sz w:val="24"/>
          <w:szCs w:val="24"/>
        </w:rPr>
        <w:t>此类设备进行通信。</w:t>
      </w:r>
    </w:p>
    <w:p w14:paraId="6B86674F" w14:textId="77777777" w:rsidR="00AC394B" w:rsidRDefault="00000000">
      <w:pPr>
        <w:spacing w:line="360" w:lineRule="auto"/>
        <w:rPr>
          <w:sz w:val="24"/>
          <w:szCs w:val="24"/>
        </w:rPr>
      </w:pPr>
      <w:r>
        <w:rPr>
          <w:sz w:val="24"/>
          <w:szCs w:val="24"/>
        </w:rPr>
        <w:tab/>
      </w:r>
      <w:r>
        <w:rPr>
          <w:rFonts w:hint="eastAsia"/>
          <w:sz w:val="24"/>
          <w:szCs w:val="24"/>
        </w:rPr>
        <w:t>每个步进电机需要</w:t>
      </w:r>
      <w:r>
        <w:rPr>
          <w:rFonts w:hint="eastAsia"/>
          <w:sz w:val="24"/>
          <w:szCs w:val="24"/>
        </w:rPr>
        <w:t>4</w:t>
      </w:r>
      <w:r>
        <w:rPr>
          <w:rFonts w:hint="eastAsia"/>
          <w:sz w:val="24"/>
          <w:szCs w:val="24"/>
        </w:rPr>
        <w:t>个</w:t>
      </w:r>
      <w:r>
        <w:rPr>
          <w:rFonts w:hint="eastAsia"/>
          <w:sz w:val="24"/>
          <w:szCs w:val="24"/>
        </w:rPr>
        <w:t>GPIO</w:t>
      </w:r>
      <w:r>
        <w:rPr>
          <w:rFonts w:hint="eastAsia"/>
          <w:sz w:val="24"/>
          <w:szCs w:val="24"/>
        </w:rPr>
        <w:t>进行驱动，并且控制逻辑简单，只需要定时输出高低电平。因此应尽量选择没有复用功能的</w:t>
      </w:r>
      <w:r>
        <w:rPr>
          <w:rFonts w:hint="eastAsia"/>
          <w:sz w:val="24"/>
          <w:szCs w:val="24"/>
        </w:rPr>
        <w:t>GPIO</w:t>
      </w:r>
      <w:r>
        <w:rPr>
          <w:rFonts w:hint="eastAsia"/>
          <w:sz w:val="24"/>
          <w:szCs w:val="24"/>
        </w:rPr>
        <w:t>用于控制步进电机，按键和蜂鸣器的控制逻辑也较为简单，因此也应尽量选择没有复用功能的</w:t>
      </w:r>
      <w:r>
        <w:rPr>
          <w:rFonts w:hint="eastAsia"/>
          <w:sz w:val="24"/>
          <w:szCs w:val="24"/>
        </w:rPr>
        <w:t>GPIO</w:t>
      </w:r>
      <w:r>
        <w:rPr>
          <w:rFonts w:hint="eastAsia"/>
          <w:sz w:val="24"/>
          <w:szCs w:val="24"/>
        </w:rPr>
        <w:t>用于控制。</w:t>
      </w:r>
    </w:p>
    <w:p w14:paraId="1E36432D" w14:textId="77777777" w:rsidR="00AC394B" w:rsidRDefault="00000000">
      <w:pPr>
        <w:rPr>
          <w:sz w:val="24"/>
          <w:szCs w:val="24"/>
        </w:rPr>
      </w:pPr>
      <w:r>
        <w:rPr>
          <w:sz w:val="24"/>
          <w:szCs w:val="24"/>
        </w:rPr>
        <w:tab/>
      </w:r>
    </w:p>
    <w:p w14:paraId="22BBEA65" w14:textId="77777777" w:rsidR="00AC394B" w:rsidRDefault="00000000">
      <w:pPr>
        <w:rPr>
          <w:sz w:val="24"/>
          <w:szCs w:val="24"/>
        </w:rPr>
      </w:pPr>
      <w:r>
        <w:rPr>
          <w:sz w:val="24"/>
          <w:szCs w:val="24"/>
        </w:rPr>
        <w:tab/>
      </w:r>
    </w:p>
    <w:p w14:paraId="1E1BDE63" w14:textId="77777777" w:rsidR="00AC394B" w:rsidRDefault="00000000">
      <w:pPr>
        <w:spacing w:line="360" w:lineRule="auto"/>
        <w:rPr>
          <w:sz w:val="24"/>
          <w:szCs w:val="24"/>
        </w:rPr>
      </w:pPr>
      <w:r>
        <w:rPr>
          <w:sz w:val="24"/>
          <w:szCs w:val="24"/>
        </w:rPr>
        <w:tab/>
      </w:r>
      <w:r>
        <w:rPr>
          <w:rFonts w:hint="eastAsia"/>
          <w:sz w:val="24"/>
          <w:szCs w:val="24"/>
        </w:rPr>
        <w:t>每个按钮执行掌管相应的功能，并且都需要将当前的功能显示在</w:t>
      </w:r>
      <w:r>
        <w:rPr>
          <w:rFonts w:hint="eastAsia"/>
          <w:sz w:val="24"/>
          <w:szCs w:val="24"/>
        </w:rPr>
        <w:t>OLED</w:t>
      </w:r>
      <w:r>
        <w:rPr>
          <w:rFonts w:hint="eastAsia"/>
          <w:sz w:val="24"/>
          <w:szCs w:val="24"/>
        </w:rPr>
        <w:t>中，同时在系统重新上电后，需要将</w:t>
      </w:r>
      <w:r>
        <w:rPr>
          <w:rFonts w:hint="eastAsia"/>
          <w:sz w:val="24"/>
          <w:szCs w:val="24"/>
        </w:rPr>
        <w:t>RTC</w:t>
      </w:r>
      <w:r>
        <w:rPr>
          <w:rFonts w:hint="eastAsia"/>
          <w:sz w:val="24"/>
          <w:szCs w:val="24"/>
        </w:rPr>
        <w:t>寄存器中的时间实时显示在</w:t>
      </w:r>
      <w:r>
        <w:rPr>
          <w:rFonts w:hint="eastAsia"/>
          <w:sz w:val="24"/>
          <w:szCs w:val="24"/>
        </w:rPr>
        <w:t>OLED</w:t>
      </w:r>
      <w:r>
        <w:rPr>
          <w:rFonts w:hint="eastAsia"/>
          <w:sz w:val="24"/>
          <w:szCs w:val="24"/>
        </w:rPr>
        <w:t>上。主循环中需要循环的获取每个按键的状态。流程图如图</w:t>
      </w:r>
      <w:r>
        <w:rPr>
          <w:rFonts w:hint="eastAsia"/>
          <w:sz w:val="24"/>
          <w:szCs w:val="24"/>
        </w:rPr>
        <w:t>17</w:t>
      </w:r>
      <w:r>
        <w:rPr>
          <w:sz w:val="24"/>
          <w:szCs w:val="24"/>
        </w:rPr>
        <w:t>所示。</w:t>
      </w:r>
    </w:p>
    <w:p w14:paraId="2E2F508F" w14:textId="77777777" w:rsidR="00AC394B" w:rsidRDefault="00000000">
      <w:pPr>
        <w:spacing w:line="360" w:lineRule="auto"/>
        <w:rPr>
          <w:sz w:val="24"/>
          <w:szCs w:val="24"/>
        </w:rPr>
      </w:pPr>
      <w:r>
        <w:rPr>
          <w:noProof/>
        </w:rPr>
        <w:drawing>
          <wp:inline distT="0" distB="0" distL="114300" distR="114300" wp14:anchorId="7E27AAF5" wp14:editId="52D672B0">
            <wp:extent cx="5828665" cy="3784600"/>
            <wp:effectExtent l="0" t="0" r="635" b="635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3"/>
                    <a:stretch>
                      <a:fillRect/>
                    </a:stretch>
                  </pic:blipFill>
                  <pic:spPr>
                    <a:xfrm>
                      <a:off x="0" y="0"/>
                      <a:ext cx="5828665" cy="3784600"/>
                    </a:xfrm>
                    <a:prstGeom prst="rect">
                      <a:avLst/>
                    </a:prstGeom>
                    <a:noFill/>
                    <a:ln>
                      <a:noFill/>
                    </a:ln>
                  </pic:spPr>
                </pic:pic>
              </a:graphicData>
            </a:graphic>
          </wp:inline>
        </w:drawing>
      </w:r>
    </w:p>
    <w:p w14:paraId="68325A8F" w14:textId="77777777" w:rsidR="00AC394B" w:rsidRDefault="00000000">
      <w:pPr>
        <w:spacing w:line="360" w:lineRule="auto"/>
        <w:jc w:val="center"/>
        <w:rPr>
          <w:sz w:val="24"/>
          <w:szCs w:val="24"/>
        </w:rPr>
      </w:pPr>
      <w:r>
        <w:rPr>
          <w:sz w:val="24"/>
          <w:szCs w:val="24"/>
        </w:rPr>
        <w:t>图</w:t>
      </w:r>
      <w:r>
        <w:rPr>
          <w:rFonts w:hint="eastAsia"/>
          <w:sz w:val="24"/>
          <w:szCs w:val="24"/>
        </w:rPr>
        <w:t>17</w:t>
      </w:r>
    </w:p>
    <w:p w14:paraId="6EC90D44" w14:textId="77777777" w:rsidR="00AC394B" w:rsidRDefault="00AC394B">
      <w:pPr>
        <w:spacing w:line="360" w:lineRule="auto"/>
        <w:jc w:val="center"/>
        <w:rPr>
          <w:sz w:val="24"/>
          <w:szCs w:val="24"/>
        </w:rPr>
      </w:pPr>
    </w:p>
    <w:p w14:paraId="320EEA6E" w14:textId="77777777" w:rsidR="00AC394B" w:rsidRDefault="00AC394B">
      <w:pPr>
        <w:rPr>
          <w:sz w:val="24"/>
          <w:szCs w:val="24"/>
        </w:rPr>
      </w:pPr>
    </w:p>
    <w:p w14:paraId="01445A34" w14:textId="77777777" w:rsidR="00AC394B" w:rsidRDefault="00000000">
      <w:pPr>
        <w:pStyle w:val="2"/>
        <w:spacing w:line="360" w:lineRule="auto"/>
        <w:rPr>
          <w:rFonts w:ascii="Times New Roman" w:hAnsi="Times New Roman" w:cs="Times New Roman"/>
          <w:color w:val="000000"/>
          <w:sz w:val="24"/>
        </w:rPr>
      </w:pPr>
      <w:bookmarkStart w:id="20" w:name="_Toc14200"/>
      <w:r>
        <w:rPr>
          <w:rFonts w:ascii="Times New Roman" w:hAnsi="Times New Roman" w:cs="Times New Roman" w:hint="eastAsia"/>
          <w:color w:val="000000"/>
          <w:sz w:val="24"/>
        </w:rPr>
        <w:t>3.2</w:t>
      </w:r>
      <w:r>
        <w:rPr>
          <w:rFonts w:ascii="Times New Roman" w:hAnsi="Times New Roman" w:cs="Times New Roman"/>
          <w:color w:val="000000"/>
          <w:sz w:val="24"/>
        </w:rPr>
        <w:t xml:space="preserve">  </w:t>
      </w:r>
      <w:r>
        <w:rPr>
          <w:rFonts w:ascii="Times New Roman" w:hAnsi="Times New Roman" w:cs="Times New Roman" w:hint="eastAsia"/>
          <w:color w:val="000000"/>
          <w:sz w:val="24"/>
        </w:rPr>
        <w:t>OLED</w:t>
      </w:r>
      <w:r>
        <w:rPr>
          <w:rFonts w:ascii="Times New Roman" w:hAnsi="Times New Roman" w:cs="Times New Roman" w:hint="eastAsia"/>
          <w:color w:val="000000"/>
          <w:sz w:val="24"/>
        </w:rPr>
        <w:t>的通信设计思路及</w:t>
      </w:r>
      <w:r>
        <w:rPr>
          <w:rFonts w:ascii="Times New Roman" w:hAnsi="Times New Roman" w:cs="Times New Roman" w:hint="eastAsia"/>
          <w:color w:val="000000"/>
          <w:sz w:val="24"/>
        </w:rPr>
        <w:t>IIC</w:t>
      </w:r>
      <w:r>
        <w:rPr>
          <w:rFonts w:ascii="Times New Roman" w:hAnsi="Times New Roman" w:cs="Times New Roman" w:hint="eastAsia"/>
          <w:color w:val="000000"/>
          <w:sz w:val="24"/>
        </w:rPr>
        <w:t>协议介绍</w:t>
      </w:r>
      <w:bookmarkEnd w:id="20"/>
    </w:p>
    <w:p w14:paraId="36452102"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OLED可以正确显示字符的关键是拥有该字符的字库，OLED实际上是由一个一个的像素点组合而成。字库就是用以表示每一个字符在单位矩阵中应该如何显示的库。</w:t>
      </w:r>
    </w:p>
    <w:p w14:paraId="15101256"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IIC协议规定连接在线路中的每一台设备都需要设置为开漏输出(OD)，同时通信线应当接入上拉电阻保持通信线维持在高电平，在与OLED通信的应用场景中，常采用一主一从的方式进行通信，即OLED作为从设备接收来自主设备的数据，并返回响应位。当通信静默时不能向主设备发送数据。IIC的通信原理是当主设备需要发送数据时，在时钟线SCL为高电平时拉低数据线SDA作为起始条件，表明将要在数据总线上传输数据。随后开始发送数据，每发送8位数据后从设备需要发送一个应答信号或非应答信号表示是否需要继续接收数据。若不需要接收数据，主设备应在发送完数据后的下一个时钟信号为高电平时拉高数据线SDA作为结束标志。至此一主一从模式下的一次通信完成。</w:t>
      </w:r>
    </w:p>
    <w:p w14:paraId="249C2C8F"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OLED模块应选择自带上拉电阻的模块便于开发，目前许多OLED模块都会引出SDA及SCL通信线，因此支持硬件IIC，同时OLED的工作电压在3.3V~5V，因此可以直接同主设备STM32F103C8T6中支持IIC协议的引脚连接，但出于便于PCB布线的原则，也可以采用软件模拟IIC协议的方式进行通信。</w:t>
      </w:r>
    </w:p>
    <w:p w14:paraId="16663016"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实现通信的过程首先使用宏定义将通信的GPIO进行封装，便于代码的可移植性和可读性。</w:t>
      </w:r>
      <w:r>
        <w:rPr>
          <w:rFonts w:ascii="宋体" w:hAnsi="宋体"/>
          <w:sz w:val="24"/>
          <w:szCs w:val="24"/>
        </w:rPr>
        <w:t>将</w:t>
      </w:r>
      <w:r>
        <w:rPr>
          <w:rFonts w:ascii="宋体" w:hAnsi="宋体" w:hint="eastAsia"/>
          <w:sz w:val="24"/>
          <w:szCs w:val="24"/>
        </w:rPr>
        <w:t>IIC协议的配置、</w:t>
      </w:r>
      <w:r>
        <w:rPr>
          <w:rFonts w:ascii="宋体" w:hAnsi="宋体"/>
          <w:sz w:val="24"/>
          <w:szCs w:val="24"/>
        </w:rPr>
        <w:t>OLED的</w:t>
      </w:r>
      <w:r>
        <w:rPr>
          <w:rFonts w:ascii="宋体" w:hAnsi="宋体" w:hint="eastAsia"/>
          <w:sz w:val="24"/>
          <w:szCs w:val="24"/>
        </w:rPr>
        <w:t>初始化、</w:t>
      </w:r>
      <w:r>
        <w:rPr>
          <w:rFonts w:ascii="宋体" w:hAnsi="宋体"/>
          <w:sz w:val="24"/>
          <w:szCs w:val="24"/>
        </w:rPr>
        <w:t>字符、字符串、数字等多种信息的显示功能分别封装成独立的函数，便于调用和维护</w:t>
      </w:r>
      <w:r>
        <w:rPr>
          <w:rFonts w:ascii="宋体" w:hAnsi="宋体" w:hint="eastAsia"/>
          <w:sz w:val="24"/>
          <w:szCs w:val="24"/>
        </w:rPr>
        <w:t>。初始化模块中将GPIO的输出模式设置为开漏模式，字符显示模块中</w:t>
      </w:r>
      <w:r>
        <w:rPr>
          <w:rFonts w:ascii="宋体" w:hAnsi="宋体"/>
          <w:sz w:val="24"/>
          <w:szCs w:val="24"/>
        </w:rPr>
        <w:t>通过设置光标位置和调用字体表，将字符的点阵数据逐行写入OLED。</w:t>
      </w:r>
      <w:r>
        <w:rPr>
          <w:rFonts w:ascii="宋体" w:hAnsi="宋体" w:hint="eastAsia"/>
          <w:sz w:val="24"/>
          <w:szCs w:val="24"/>
        </w:rPr>
        <w:t>以上接口均遵守IIC协议，在IIC协议的配置模块中，</w:t>
      </w:r>
      <w:r>
        <w:rPr>
          <w:rFonts w:ascii="宋体" w:hAnsi="宋体"/>
          <w:sz w:val="24"/>
          <w:szCs w:val="24"/>
        </w:rPr>
        <w:t>提供了I2C通信的基本操作，包括启动信号、停止信号和字节发送</w:t>
      </w:r>
      <w:r>
        <w:rPr>
          <w:rFonts w:ascii="宋体" w:hAnsi="宋体" w:hint="eastAsia"/>
          <w:sz w:val="24"/>
          <w:szCs w:val="24"/>
        </w:rPr>
        <w:t>接口。</w:t>
      </w:r>
      <w:r>
        <w:rPr>
          <w:rFonts w:ascii="宋体" w:hAnsi="宋体" w:hint="eastAsia"/>
          <w:sz w:val="24"/>
          <w:szCs w:val="24"/>
        </w:rPr>
        <w:fldChar w:fldCharType="begin"/>
      </w:r>
      <w:r>
        <w:rPr>
          <w:rFonts w:ascii="宋体" w:hAnsi="宋体" w:hint="eastAsia"/>
          <w:sz w:val="24"/>
          <w:szCs w:val="24"/>
        </w:rPr>
        <w:instrText xml:space="preserve"> REF _Ref195484123 \r \h </w:instrText>
      </w:r>
      <w:r>
        <w:rPr>
          <w:rFonts w:ascii="宋体" w:hAnsi="宋体" w:hint="eastAsia"/>
          <w:sz w:val="24"/>
          <w:szCs w:val="24"/>
        </w:rPr>
      </w:r>
      <w:r>
        <w:rPr>
          <w:rFonts w:ascii="宋体" w:hAnsi="宋体" w:hint="eastAsia"/>
          <w:sz w:val="24"/>
          <w:szCs w:val="24"/>
        </w:rPr>
        <w:fldChar w:fldCharType="separate"/>
      </w:r>
      <w:r>
        <w:rPr>
          <w:rFonts w:ascii="宋体" w:hAnsi="宋体" w:hint="eastAsia"/>
          <w:sz w:val="24"/>
          <w:szCs w:val="24"/>
        </w:rPr>
        <w:t>[8]</w:t>
      </w:r>
      <w:r>
        <w:rPr>
          <w:rFonts w:ascii="宋体" w:hAnsi="宋体" w:hint="eastAsia"/>
          <w:sz w:val="24"/>
          <w:szCs w:val="24"/>
        </w:rPr>
        <w:fldChar w:fldCharType="end"/>
      </w:r>
    </w:p>
    <w:p w14:paraId="694F7011"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程序流程图如图18</w:t>
      </w:r>
    </w:p>
    <w:p w14:paraId="278B1F3C" w14:textId="77777777" w:rsidR="00AC394B" w:rsidRDefault="00000000">
      <w:pPr>
        <w:spacing w:line="360" w:lineRule="auto"/>
        <w:ind w:firstLine="420"/>
        <w:jc w:val="center"/>
        <w:rPr>
          <w:rFonts w:ascii="宋体" w:hAnsi="宋体" w:hint="eastAsia"/>
          <w:sz w:val="24"/>
          <w:szCs w:val="24"/>
        </w:rPr>
      </w:pPr>
      <w:r>
        <w:rPr>
          <w:noProof/>
        </w:rPr>
        <w:lastRenderedPageBreak/>
        <w:drawing>
          <wp:inline distT="0" distB="0" distL="114300" distR="114300" wp14:anchorId="07FAA32E" wp14:editId="3552DC00">
            <wp:extent cx="5826760" cy="5437505"/>
            <wp:effectExtent l="0" t="0" r="2540" b="1079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4"/>
                    <a:stretch>
                      <a:fillRect/>
                    </a:stretch>
                  </pic:blipFill>
                  <pic:spPr>
                    <a:xfrm>
                      <a:off x="0" y="0"/>
                      <a:ext cx="5826760" cy="5437505"/>
                    </a:xfrm>
                    <a:prstGeom prst="rect">
                      <a:avLst/>
                    </a:prstGeom>
                    <a:noFill/>
                    <a:ln>
                      <a:noFill/>
                    </a:ln>
                  </pic:spPr>
                </pic:pic>
              </a:graphicData>
            </a:graphic>
          </wp:inline>
        </w:drawing>
      </w:r>
    </w:p>
    <w:p w14:paraId="1F39F938" w14:textId="77777777" w:rsidR="00AC394B" w:rsidRDefault="00AC394B">
      <w:pPr>
        <w:spacing w:line="360" w:lineRule="auto"/>
        <w:ind w:firstLine="420"/>
        <w:jc w:val="center"/>
        <w:rPr>
          <w:rFonts w:ascii="宋体" w:hAnsi="宋体" w:hint="eastAsia"/>
          <w:sz w:val="24"/>
          <w:szCs w:val="24"/>
        </w:rPr>
      </w:pPr>
    </w:p>
    <w:p w14:paraId="0E1AAA92" w14:textId="77777777" w:rsidR="00AC394B" w:rsidRDefault="00000000">
      <w:pPr>
        <w:spacing w:line="360" w:lineRule="auto"/>
        <w:ind w:firstLine="420"/>
        <w:jc w:val="center"/>
        <w:rPr>
          <w:rFonts w:ascii="宋体" w:hAnsi="宋体" w:hint="eastAsia"/>
          <w:sz w:val="24"/>
          <w:szCs w:val="24"/>
        </w:rPr>
      </w:pPr>
      <w:r>
        <w:rPr>
          <w:rFonts w:ascii="宋体" w:hAnsi="宋体"/>
          <w:sz w:val="24"/>
          <w:szCs w:val="24"/>
        </w:rPr>
        <w:t>图</w:t>
      </w:r>
      <w:r>
        <w:rPr>
          <w:rFonts w:ascii="宋体" w:hAnsi="宋体" w:hint="eastAsia"/>
          <w:sz w:val="24"/>
          <w:szCs w:val="24"/>
        </w:rPr>
        <w:t>18</w:t>
      </w:r>
    </w:p>
    <w:p w14:paraId="300E529F" w14:textId="77777777" w:rsidR="00AC394B" w:rsidRDefault="00AC394B">
      <w:pPr>
        <w:spacing w:line="360" w:lineRule="auto"/>
        <w:ind w:firstLine="420"/>
        <w:jc w:val="center"/>
        <w:rPr>
          <w:rFonts w:ascii="宋体" w:hAnsi="宋体" w:hint="eastAsia"/>
          <w:sz w:val="24"/>
          <w:szCs w:val="24"/>
        </w:rPr>
      </w:pPr>
    </w:p>
    <w:p w14:paraId="30845E5A" w14:textId="77777777" w:rsidR="00AC394B" w:rsidRDefault="00000000">
      <w:pPr>
        <w:pStyle w:val="2"/>
        <w:spacing w:line="360" w:lineRule="auto"/>
        <w:rPr>
          <w:rFonts w:ascii="Times New Roman" w:hAnsi="Times New Roman" w:cs="Times New Roman"/>
          <w:color w:val="000000"/>
          <w:sz w:val="24"/>
        </w:rPr>
      </w:pPr>
      <w:bookmarkStart w:id="21" w:name="_Toc2967"/>
      <w:r>
        <w:rPr>
          <w:rFonts w:ascii="Times New Roman" w:hAnsi="Times New Roman" w:cs="Times New Roman" w:hint="eastAsia"/>
          <w:color w:val="000000"/>
          <w:sz w:val="24"/>
        </w:rPr>
        <w:t>3.3</w:t>
      </w:r>
      <w:r>
        <w:rPr>
          <w:rFonts w:ascii="Times New Roman" w:hAnsi="Times New Roman" w:cs="Times New Roman"/>
          <w:color w:val="000000"/>
          <w:sz w:val="24"/>
        </w:rPr>
        <w:t xml:space="preserve">  </w:t>
      </w:r>
      <w:r>
        <w:rPr>
          <w:rFonts w:ascii="Times New Roman" w:hAnsi="Times New Roman" w:cs="Times New Roman" w:hint="eastAsia"/>
          <w:color w:val="000000"/>
          <w:sz w:val="24"/>
        </w:rPr>
        <w:t>按键模块的设计思路</w:t>
      </w:r>
      <w:bookmarkEnd w:id="21"/>
    </w:p>
    <w:p w14:paraId="61246C33" w14:textId="77777777" w:rsidR="00AC394B"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按键控制作为整个系统中必不可少的一部分，其中的接口应当重复调用以响应外界的任何异步操作。并且还应实现时钟的日期调整以及模式切换，并且需要将调整后的效果同步至OLED及步进电机。功能切换后，按键的功能也应该同步切换</w:t>
      </w:r>
    </w:p>
    <w:p w14:paraId="4D57C1A2"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使用宏定义将按键对应处理的事件进行封装，便于处理各功能需要执行的事件，采取六个按键用于和系统进行交互，实现的功能分别为功能切换，秒/日调整，分/月调整，时/年调整，数值减少，复位蜂鸣器。因为数量较少故可不采用矩阵的形式相连，每一个按键一端均与单独的GPIO口进行连接，另一端与参考地相连，当按键按下后，GPIO直接</w:t>
      </w:r>
      <w:r>
        <w:rPr>
          <w:rFonts w:ascii="宋体" w:hAnsi="宋体" w:hint="eastAsia"/>
          <w:sz w:val="24"/>
          <w:szCs w:val="24"/>
        </w:rPr>
        <w:lastRenderedPageBreak/>
        <w:t>与参考地连接，端口电平被下拉至低电。因此对于所使用的GPIO口配置时应设置为上拉输入，并在主线程中不断读取每个按键的端口电平，当按键按下后可处理相应的环节。</w:t>
      </w:r>
    </w:p>
    <w:p w14:paraId="3AAC4D47" w14:textId="77777777" w:rsidR="00AC394B" w:rsidRDefault="00000000">
      <w:pPr>
        <w:spacing w:line="360" w:lineRule="auto"/>
        <w:ind w:firstLine="420"/>
        <w:rPr>
          <w:rFonts w:ascii="宋体" w:hAnsi="宋体" w:hint="eastAsia"/>
          <w:sz w:val="24"/>
          <w:szCs w:val="24"/>
        </w:rPr>
      </w:pPr>
      <w:r>
        <w:rPr>
          <w:rFonts w:hint="eastAsia"/>
          <w:sz w:val="24"/>
          <w:szCs w:val="24"/>
        </w:rPr>
        <w:t>同时考虑到实际按键中会出现抖动，因此还需要在按键读取接口处加入延时接口以排除干扰。</w:t>
      </w:r>
    </w:p>
    <w:p w14:paraId="7F1D6612" w14:textId="77777777" w:rsidR="00AC394B" w:rsidRDefault="00000000">
      <w:pPr>
        <w:ind w:firstLine="420"/>
        <w:rPr>
          <w:sz w:val="24"/>
          <w:szCs w:val="24"/>
        </w:rPr>
      </w:pPr>
      <w:r>
        <w:rPr>
          <w:rFonts w:hint="eastAsia"/>
          <w:sz w:val="24"/>
          <w:szCs w:val="24"/>
        </w:rPr>
        <w:t>流程图如图</w:t>
      </w:r>
      <w:r>
        <w:rPr>
          <w:rFonts w:hint="eastAsia"/>
          <w:sz w:val="24"/>
          <w:szCs w:val="24"/>
        </w:rPr>
        <w:t>19</w:t>
      </w:r>
      <w:r>
        <w:rPr>
          <w:sz w:val="24"/>
          <w:szCs w:val="24"/>
        </w:rPr>
        <w:t>所示。</w:t>
      </w:r>
    </w:p>
    <w:p w14:paraId="25E1B31B" w14:textId="77777777" w:rsidR="00AC394B" w:rsidRDefault="00000000">
      <w:pPr>
        <w:ind w:firstLine="420"/>
        <w:rPr>
          <w:sz w:val="24"/>
          <w:szCs w:val="24"/>
        </w:rPr>
      </w:pPr>
      <w:r>
        <w:rPr>
          <w:noProof/>
        </w:rPr>
        <w:drawing>
          <wp:inline distT="0" distB="0" distL="114300" distR="114300" wp14:anchorId="46CEBFFF" wp14:editId="04A864DE">
            <wp:extent cx="5822950" cy="5431790"/>
            <wp:effectExtent l="0" t="0" r="6350" b="165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5"/>
                    <a:stretch>
                      <a:fillRect/>
                    </a:stretch>
                  </pic:blipFill>
                  <pic:spPr>
                    <a:xfrm>
                      <a:off x="0" y="0"/>
                      <a:ext cx="5822950" cy="5431790"/>
                    </a:xfrm>
                    <a:prstGeom prst="rect">
                      <a:avLst/>
                    </a:prstGeom>
                    <a:noFill/>
                    <a:ln>
                      <a:noFill/>
                    </a:ln>
                  </pic:spPr>
                </pic:pic>
              </a:graphicData>
            </a:graphic>
          </wp:inline>
        </w:drawing>
      </w:r>
    </w:p>
    <w:p w14:paraId="5EA0E24E" w14:textId="77777777" w:rsidR="00AC394B" w:rsidRDefault="00AC394B">
      <w:pPr>
        <w:ind w:firstLine="420"/>
        <w:rPr>
          <w:sz w:val="24"/>
          <w:szCs w:val="24"/>
        </w:rPr>
      </w:pPr>
    </w:p>
    <w:p w14:paraId="5D16BFD2" w14:textId="77777777" w:rsidR="00AC394B" w:rsidRDefault="00000000">
      <w:pPr>
        <w:ind w:firstLine="420"/>
        <w:jc w:val="center"/>
        <w:rPr>
          <w:sz w:val="24"/>
          <w:szCs w:val="24"/>
        </w:rPr>
      </w:pPr>
      <w:r>
        <w:rPr>
          <w:sz w:val="24"/>
          <w:szCs w:val="24"/>
        </w:rPr>
        <w:t>图</w:t>
      </w:r>
      <w:r>
        <w:rPr>
          <w:rFonts w:hint="eastAsia"/>
          <w:sz w:val="24"/>
          <w:szCs w:val="24"/>
        </w:rPr>
        <w:t>19</w:t>
      </w:r>
    </w:p>
    <w:p w14:paraId="4CC9D44C" w14:textId="77777777" w:rsidR="00AC394B" w:rsidRDefault="00AC394B">
      <w:pPr>
        <w:ind w:firstLine="420"/>
        <w:rPr>
          <w:sz w:val="24"/>
          <w:szCs w:val="24"/>
        </w:rPr>
      </w:pPr>
    </w:p>
    <w:p w14:paraId="75E24EDC" w14:textId="77777777" w:rsidR="00AC394B" w:rsidRDefault="00AC394B">
      <w:pPr>
        <w:ind w:firstLine="420"/>
        <w:rPr>
          <w:sz w:val="24"/>
          <w:szCs w:val="24"/>
        </w:rPr>
      </w:pPr>
    </w:p>
    <w:p w14:paraId="05F8334E" w14:textId="77777777" w:rsidR="00AC394B" w:rsidRDefault="00000000">
      <w:pPr>
        <w:pStyle w:val="2"/>
        <w:spacing w:line="360" w:lineRule="auto"/>
        <w:rPr>
          <w:rFonts w:ascii="Times New Roman" w:hAnsi="Times New Roman" w:cs="Times New Roman"/>
          <w:color w:val="000000"/>
          <w:sz w:val="24"/>
        </w:rPr>
      </w:pPr>
      <w:bookmarkStart w:id="22" w:name="_Toc3990"/>
      <w:r>
        <w:rPr>
          <w:rFonts w:ascii="Times New Roman" w:hAnsi="Times New Roman" w:cs="Times New Roman" w:hint="eastAsia"/>
          <w:color w:val="000000"/>
          <w:sz w:val="24"/>
        </w:rPr>
        <w:t>3.4</w:t>
      </w:r>
      <w:r>
        <w:rPr>
          <w:rFonts w:ascii="Times New Roman" w:hAnsi="Times New Roman" w:cs="Times New Roman"/>
          <w:color w:val="000000"/>
          <w:sz w:val="24"/>
        </w:rPr>
        <w:t xml:space="preserve">  </w:t>
      </w:r>
      <w:r>
        <w:rPr>
          <w:rFonts w:ascii="Times New Roman" w:hAnsi="Times New Roman" w:cs="Times New Roman" w:hint="eastAsia"/>
          <w:color w:val="000000"/>
          <w:sz w:val="24"/>
        </w:rPr>
        <w:t>实时时钟模块的设计思路</w:t>
      </w:r>
      <w:bookmarkEnd w:id="22"/>
    </w:p>
    <w:p w14:paraId="1DD4E1AC"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实时时钟可以通过配置STM32F103C8T6内部的滴答定时器实现，同时实时时钟从始至终应当只初始化一次，因为每一次初始化时都会将原本设定的值写入RTC计数器，就会导致时间的偏移。因此可以使用备份寄存器进行过滤，在STM32F103C8T6中，若VBAT在</w:t>
      </w:r>
      <w:r>
        <w:rPr>
          <w:rFonts w:ascii="宋体" w:hAnsi="宋体" w:hint="eastAsia"/>
          <w:sz w:val="24"/>
          <w:szCs w:val="24"/>
        </w:rPr>
        <w:lastRenderedPageBreak/>
        <w:t>系统掉电后仍然能提供电源，则可以为备份寄存器、RTC、LSE振荡器（外部低速振荡器）和PC13至PC15供电。保证主电源被切断后RTC可以正常工作。因此在系统第一次初始化时可以往（BKP）备份寄存器中写入特定值用于置标志位，</w:t>
      </w:r>
      <w:r>
        <w:rPr>
          <w:rFonts w:ascii="宋体" w:hAnsi="宋体" w:hint="eastAsia"/>
          <w:sz w:val="24"/>
          <w:szCs w:val="24"/>
        </w:rPr>
        <w:fldChar w:fldCharType="begin"/>
      </w:r>
      <w:r>
        <w:rPr>
          <w:rFonts w:ascii="宋体" w:hAnsi="宋体" w:hint="eastAsia"/>
          <w:sz w:val="24"/>
          <w:szCs w:val="24"/>
        </w:rPr>
        <w:instrText xml:space="preserve"> REF _Ref195484253 \r \h </w:instrText>
      </w:r>
      <w:r>
        <w:rPr>
          <w:rFonts w:ascii="宋体" w:hAnsi="宋体" w:hint="eastAsia"/>
          <w:sz w:val="24"/>
          <w:szCs w:val="24"/>
        </w:rPr>
      </w:r>
      <w:r>
        <w:rPr>
          <w:rFonts w:ascii="宋体" w:hAnsi="宋体" w:hint="eastAsia"/>
          <w:sz w:val="24"/>
          <w:szCs w:val="24"/>
        </w:rPr>
        <w:fldChar w:fldCharType="separate"/>
      </w:r>
      <w:r>
        <w:rPr>
          <w:rFonts w:ascii="宋体" w:hAnsi="宋体" w:hint="eastAsia"/>
          <w:sz w:val="24"/>
          <w:szCs w:val="24"/>
        </w:rPr>
        <w:t>[2]</w:t>
      </w:r>
      <w:r>
        <w:rPr>
          <w:rFonts w:ascii="宋体" w:hAnsi="宋体" w:hint="eastAsia"/>
          <w:sz w:val="24"/>
          <w:szCs w:val="24"/>
        </w:rPr>
        <w:fldChar w:fldCharType="end"/>
      </w:r>
      <w:r>
        <w:rPr>
          <w:rFonts w:ascii="宋体" w:hAnsi="宋体" w:hint="eastAsia"/>
          <w:sz w:val="24"/>
          <w:szCs w:val="24"/>
        </w:rPr>
        <w:t>这样一来系统每一次被主电源接管时，在RTC的初始化中可以判断BKP是否有值且是否等于掉电前写入的值从而决定是否重新初始化。电源示意图如图20。</w:t>
      </w:r>
    </w:p>
    <w:p w14:paraId="0AE24F04" w14:textId="77777777" w:rsidR="00AC394B" w:rsidRDefault="00AC394B">
      <w:pPr>
        <w:spacing w:line="360" w:lineRule="auto"/>
        <w:ind w:firstLine="420"/>
        <w:rPr>
          <w:rFonts w:ascii="宋体" w:hAnsi="宋体" w:hint="eastAsia"/>
          <w:sz w:val="24"/>
          <w:szCs w:val="24"/>
        </w:rPr>
      </w:pPr>
    </w:p>
    <w:p w14:paraId="26FE0387" w14:textId="77777777" w:rsidR="00AC394B" w:rsidRDefault="00000000">
      <w:pPr>
        <w:spacing w:line="360" w:lineRule="auto"/>
        <w:ind w:firstLine="420"/>
        <w:jc w:val="center"/>
        <w:rPr>
          <w:rFonts w:ascii="宋体" w:hAnsi="宋体" w:hint="eastAsia"/>
          <w:sz w:val="24"/>
          <w:szCs w:val="24"/>
        </w:rPr>
      </w:pPr>
      <w:r>
        <w:rPr>
          <w:noProof/>
        </w:rPr>
        <w:drawing>
          <wp:inline distT="0" distB="0" distL="0" distR="0" wp14:anchorId="4B325A36" wp14:editId="65BBA0FB">
            <wp:extent cx="4998085" cy="4343400"/>
            <wp:effectExtent l="0" t="0" r="0" b="0"/>
            <wp:docPr id="8225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18" name="图片 1"/>
                    <pic:cNvPicPr>
                      <a:picLocks noChangeAspect="1"/>
                    </pic:cNvPicPr>
                  </pic:nvPicPr>
                  <pic:blipFill>
                    <a:blip r:embed="rId36"/>
                    <a:stretch>
                      <a:fillRect/>
                    </a:stretch>
                  </pic:blipFill>
                  <pic:spPr>
                    <a:xfrm>
                      <a:off x="0" y="0"/>
                      <a:ext cx="5003420" cy="4347886"/>
                    </a:xfrm>
                    <a:prstGeom prst="rect">
                      <a:avLst/>
                    </a:prstGeom>
                  </pic:spPr>
                </pic:pic>
              </a:graphicData>
            </a:graphic>
          </wp:inline>
        </w:drawing>
      </w:r>
    </w:p>
    <w:p w14:paraId="79DA18EC" w14:textId="77777777" w:rsidR="00AC394B" w:rsidRDefault="00AC394B">
      <w:pPr>
        <w:spacing w:line="360" w:lineRule="auto"/>
        <w:ind w:firstLine="420"/>
        <w:jc w:val="center"/>
        <w:rPr>
          <w:rFonts w:ascii="宋体" w:hAnsi="宋体" w:hint="eastAsia"/>
          <w:sz w:val="24"/>
          <w:szCs w:val="24"/>
        </w:rPr>
      </w:pPr>
    </w:p>
    <w:p w14:paraId="3EFB0F7E" w14:textId="77777777" w:rsidR="00AC394B" w:rsidRDefault="00000000">
      <w:pPr>
        <w:spacing w:line="360" w:lineRule="auto"/>
        <w:ind w:firstLine="420"/>
        <w:jc w:val="center"/>
        <w:rPr>
          <w:rFonts w:ascii="宋体" w:hAnsi="宋体" w:hint="eastAsia"/>
          <w:sz w:val="24"/>
          <w:szCs w:val="24"/>
        </w:rPr>
      </w:pPr>
      <w:r>
        <w:rPr>
          <w:rFonts w:ascii="宋体" w:hAnsi="宋体"/>
          <w:sz w:val="24"/>
          <w:szCs w:val="24"/>
        </w:rPr>
        <w:t>图</w:t>
      </w:r>
      <w:r>
        <w:rPr>
          <w:rFonts w:ascii="宋体" w:hAnsi="宋体" w:hint="eastAsia"/>
          <w:sz w:val="24"/>
          <w:szCs w:val="24"/>
        </w:rPr>
        <w:t>20</w:t>
      </w:r>
    </w:p>
    <w:p w14:paraId="408E350E" w14:textId="77777777" w:rsidR="00AC394B" w:rsidRDefault="00AC394B">
      <w:pPr>
        <w:spacing w:line="360" w:lineRule="auto"/>
        <w:ind w:firstLine="420"/>
        <w:jc w:val="center"/>
        <w:rPr>
          <w:rFonts w:ascii="宋体" w:hAnsi="宋体" w:hint="eastAsia"/>
          <w:sz w:val="24"/>
          <w:szCs w:val="24"/>
        </w:rPr>
      </w:pPr>
    </w:p>
    <w:p w14:paraId="2A964396"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RTC计数器是一个32位的寄存器，在RTC计数器中的数是以时间戳的形式保存的，这种保存方式对于芯片来说是友好的，但是对于人类来说并不友好，因此需要将时间戳转换为人类易于理解的形式，同时在设置时间的时候，对</w:t>
      </w:r>
      <w:proofErr w:type="spellStart"/>
      <w:r>
        <w:rPr>
          <w:rFonts w:ascii="宋体" w:hAnsi="宋体" w:hint="eastAsia"/>
          <w:sz w:val="24"/>
          <w:szCs w:val="24"/>
        </w:rPr>
        <w:t>RTC</w:t>
      </w:r>
      <w:proofErr w:type="spellEnd"/>
      <w:r>
        <w:rPr>
          <w:rFonts w:ascii="宋体" w:hAnsi="宋体" w:hint="eastAsia"/>
          <w:sz w:val="24"/>
          <w:szCs w:val="24"/>
        </w:rPr>
        <w:t>计数器写入值的类型也应该为时间戳，因此需要一个结构体变量充当转换的桥梁。在需要设置时间时，只需要写入日期，而在类型转换的接口中将结构体转换为时间戳并写入RTC计数器。同理该接口也需要实现时间戳到日期的转换逻辑。</w:t>
      </w:r>
    </w:p>
    <w:p w14:paraId="61ABA1BD"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RTC时钟源使用LSE外部低速时钟，使用LSE的原因是因为LSE的高精度，</w:t>
      </w:r>
      <w:r>
        <w:rPr>
          <w:rFonts w:ascii="宋体" w:hAnsi="宋体"/>
          <w:sz w:val="24"/>
          <w:szCs w:val="24"/>
        </w:rPr>
        <w:t>LSE 通常</w:t>
      </w:r>
      <w:r>
        <w:rPr>
          <w:rFonts w:ascii="宋体" w:hAnsi="宋体"/>
          <w:sz w:val="24"/>
          <w:szCs w:val="24"/>
        </w:rPr>
        <w:lastRenderedPageBreak/>
        <w:t>采用 32.768 kHz 的石英晶体振荡器，其精度可以达到 ±20 ppm（百万分之一）甚至更高</w:t>
      </w:r>
      <w:r>
        <w:rPr>
          <w:rFonts w:ascii="宋体" w:hAnsi="宋体" w:hint="eastAsia"/>
          <w:sz w:val="24"/>
          <w:szCs w:val="24"/>
        </w:rPr>
        <w:t>，</w:t>
      </w:r>
      <w:r>
        <w:rPr>
          <w:rFonts w:ascii="宋体" w:hAnsi="宋体"/>
          <w:sz w:val="24"/>
          <w:szCs w:val="24"/>
        </w:rPr>
        <w:t>相比之下，内部低速 RC 振荡器（LSI）的精度较低，大约为 ±1%</w:t>
      </w:r>
      <w:r>
        <w:rPr>
          <w:rFonts w:ascii="宋体" w:hAnsi="宋体" w:hint="eastAsia"/>
          <w:sz w:val="24"/>
          <w:szCs w:val="24"/>
        </w:rPr>
        <w:t>。</w:t>
      </w:r>
    </w:p>
    <w:p w14:paraId="1068BE1C"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并且LSE在功耗及稳定性都具有出色的表现，</w:t>
      </w:r>
      <w:r>
        <w:rPr>
          <w:rFonts w:ascii="宋体" w:hAnsi="宋体"/>
          <w:sz w:val="24"/>
          <w:szCs w:val="24"/>
        </w:rPr>
        <w:t>LSE 的工作频率较低（32.768 kHz），这对于需要长时间运行且对功耗敏感的应用非常有利。虽然 LSI 也是低速时钟源，但其功耗相对较高，且精度不如 LSE</w:t>
      </w:r>
      <w:r>
        <w:rPr>
          <w:rFonts w:ascii="宋体" w:hAnsi="宋体" w:hint="eastAsia"/>
          <w:sz w:val="24"/>
          <w:szCs w:val="24"/>
        </w:rPr>
        <w:t>。</w:t>
      </w:r>
    </w:p>
    <w:p w14:paraId="1D51E19C"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因为LSE是外部晶振，因此LSE</w:t>
      </w:r>
      <w:r>
        <w:rPr>
          <w:rFonts w:ascii="宋体" w:hAnsi="宋体"/>
          <w:sz w:val="24"/>
          <w:szCs w:val="24"/>
        </w:rPr>
        <w:t>受温度和电源电压波动的影响较小。这使得 LSE 在不同的工作条件下都能保持较高的计时精度</w:t>
      </w:r>
      <w:r>
        <w:rPr>
          <w:rFonts w:ascii="宋体" w:hAnsi="宋体" w:hint="eastAsia"/>
          <w:sz w:val="24"/>
          <w:szCs w:val="24"/>
        </w:rPr>
        <w:t>，相比较于</w:t>
      </w:r>
      <w:r>
        <w:rPr>
          <w:rFonts w:ascii="宋体" w:hAnsi="宋体"/>
          <w:sz w:val="24"/>
          <w:szCs w:val="24"/>
        </w:rPr>
        <w:t xml:space="preserve">LSI </w:t>
      </w:r>
      <w:r>
        <w:rPr>
          <w:rFonts w:ascii="宋体" w:hAnsi="宋体" w:hint="eastAsia"/>
          <w:sz w:val="24"/>
          <w:szCs w:val="24"/>
        </w:rPr>
        <w:t>，其</w:t>
      </w:r>
      <w:r>
        <w:rPr>
          <w:rFonts w:ascii="宋体" w:hAnsi="宋体"/>
          <w:sz w:val="24"/>
          <w:szCs w:val="24"/>
        </w:rPr>
        <w:t>是内部 RC 振荡器，其频率会随温度和电源电压的变化而漂移，稳定性较差</w:t>
      </w:r>
      <w:r>
        <w:rPr>
          <w:rFonts w:ascii="宋体" w:hAnsi="宋体" w:hint="eastAsia"/>
          <w:sz w:val="24"/>
          <w:szCs w:val="24"/>
        </w:rPr>
        <w:t>。</w:t>
      </w:r>
    </w:p>
    <w:p w14:paraId="6948E24E" w14:textId="77777777" w:rsidR="00AC394B"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同时在时钟进行模式切换时，若按键连按则应当实现非阻塞轮询，否则会干扰RTC的准确性。</w:t>
      </w:r>
    </w:p>
    <w:p w14:paraId="2C1EB2DD"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流程图如图21</w:t>
      </w:r>
    </w:p>
    <w:p w14:paraId="30C08AAC" w14:textId="77777777" w:rsidR="00AC394B" w:rsidRDefault="00000000">
      <w:pPr>
        <w:ind w:firstLine="420"/>
        <w:rPr>
          <w:sz w:val="24"/>
          <w:szCs w:val="24"/>
        </w:rPr>
      </w:pPr>
      <w:r>
        <w:rPr>
          <w:noProof/>
        </w:rPr>
        <w:drawing>
          <wp:inline distT="0" distB="0" distL="114300" distR="114300" wp14:anchorId="6A1BB571" wp14:editId="440C9E58">
            <wp:extent cx="5828030" cy="3616960"/>
            <wp:effectExtent l="0" t="0" r="1270" b="254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37"/>
                    <a:stretch>
                      <a:fillRect/>
                    </a:stretch>
                  </pic:blipFill>
                  <pic:spPr>
                    <a:xfrm>
                      <a:off x="0" y="0"/>
                      <a:ext cx="5828030" cy="3616960"/>
                    </a:xfrm>
                    <a:prstGeom prst="rect">
                      <a:avLst/>
                    </a:prstGeom>
                    <a:noFill/>
                    <a:ln>
                      <a:noFill/>
                    </a:ln>
                  </pic:spPr>
                </pic:pic>
              </a:graphicData>
            </a:graphic>
          </wp:inline>
        </w:drawing>
      </w:r>
    </w:p>
    <w:p w14:paraId="6594BFC6" w14:textId="77777777" w:rsidR="00AC394B" w:rsidRDefault="00AC394B">
      <w:pPr>
        <w:ind w:firstLine="420"/>
        <w:rPr>
          <w:sz w:val="24"/>
          <w:szCs w:val="24"/>
        </w:rPr>
      </w:pPr>
    </w:p>
    <w:p w14:paraId="168E0039" w14:textId="77777777" w:rsidR="00AC394B" w:rsidRDefault="00000000">
      <w:pPr>
        <w:ind w:firstLine="420"/>
        <w:jc w:val="center"/>
        <w:rPr>
          <w:sz w:val="24"/>
          <w:szCs w:val="24"/>
        </w:rPr>
      </w:pPr>
      <w:r>
        <w:rPr>
          <w:sz w:val="24"/>
          <w:szCs w:val="24"/>
        </w:rPr>
        <w:t>图</w:t>
      </w:r>
      <w:r>
        <w:rPr>
          <w:rFonts w:hint="eastAsia"/>
          <w:sz w:val="24"/>
          <w:szCs w:val="24"/>
        </w:rPr>
        <w:t>21</w:t>
      </w:r>
    </w:p>
    <w:p w14:paraId="60AB56C2" w14:textId="77777777" w:rsidR="00AC394B" w:rsidRDefault="00AC394B">
      <w:pPr>
        <w:ind w:firstLine="420"/>
        <w:jc w:val="center"/>
        <w:rPr>
          <w:sz w:val="24"/>
          <w:szCs w:val="24"/>
        </w:rPr>
      </w:pPr>
    </w:p>
    <w:p w14:paraId="282C3854" w14:textId="77777777" w:rsidR="00AC394B" w:rsidRDefault="00AC394B">
      <w:pPr>
        <w:rPr>
          <w:sz w:val="24"/>
          <w:szCs w:val="24"/>
        </w:rPr>
      </w:pPr>
    </w:p>
    <w:p w14:paraId="4379BEEA" w14:textId="77777777" w:rsidR="00AC394B" w:rsidRDefault="00000000">
      <w:pPr>
        <w:pStyle w:val="2"/>
        <w:spacing w:line="360" w:lineRule="auto"/>
        <w:rPr>
          <w:rFonts w:ascii="Times New Roman" w:hAnsi="Times New Roman" w:cs="Times New Roman"/>
          <w:color w:val="000000"/>
          <w:sz w:val="24"/>
        </w:rPr>
      </w:pPr>
      <w:bookmarkStart w:id="23" w:name="_Toc1907"/>
      <w:r>
        <w:rPr>
          <w:rFonts w:ascii="Times New Roman" w:hAnsi="Times New Roman" w:cs="Times New Roman" w:hint="eastAsia"/>
          <w:color w:val="000000"/>
          <w:sz w:val="24"/>
        </w:rPr>
        <w:t>3.5</w:t>
      </w:r>
      <w:r>
        <w:rPr>
          <w:rFonts w:ascii="Times New Roman" w:hAnsi="Times New Roman" w:cs="Times New Roman"/>
          <w:color w:val="000000"/>
          <w:sz w:val="24"/>
        </w:rPr>
        <w:t xml:space="preserve">  </w:t>
      </w:r>
      <w:r>
        <w:rPr>
          <w:rFonts w:ascii="Times New Roman" w:hAnsi="Times New Roman" w:cs="Times New Roman" w:hint="eastAsia"/>
          <w:color w:val="000000"/>
          <w:sz w:val="24"/>
        </w:rPr>
        <w:t>步进电机驱动的设计</w:t>
      </w:r>
      <w:bookmarkEnd w:id="23"/>
    </w:p>
    <w:p w14:paraId="309DED07"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步进电机的转动因其需要跟随实时时钟，故接口的驱动逻辑应该尽可能简单并且耗时较少以防止阻塞主线程的运行，同时因为步进电机的过冲失步特性，因此驱动接口中步进电机每一步执行后需要加入适当的延时保证步进电机的平稳旋转。</w:t>
      </w:r>
    </w:p>
    <w:p w14:paraId="359AED1A"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lastRenderedPageBreak/>
        <w:t>因为步进电机转动的角度与时钟之间可以存在映射关系，并且对于步进电机驱动的调用频繁，因此可以考虑使用定时器溢出中断调用驱动函数，对于五线四相步进电机的驱动方式有四相八拍，四相四拍，其中四相四拍又可细分为一拍中给单个线圈通电还是给两个线圈供电。对于28byj-48步进电机，其基本步距角为5.625°，但由于减速齿轮的存在，假定实际步距角为Angle,则每一步转过的角度有：</w:t>
      </w:r>
    </w:p>
    <w:p w14:paraId="1386C3D5" w14:textId="77777777" w:rsidR="00AC394B" w:rsidRDefault="00AC394B">
      <w:pPr>
        <w:spacing w:line="360" w:lineRule="auto"/>
        <w:ind w:firstLine="420"/>
        <w:rPr>
          <w:rFonts w:ascii="宋体" w:hAnsi="宋体" w:hint="eastAsia"/>
          <w:sz w:val="24"/>
          <w:szCs w:val="24"/>
        </w:rPr>
      </w:pPr>
    </w:p>
    <w:p w14:paraId="34137D80" w14:textId="77777777" w:rsidR="00AC394B" w:rsidRDefault="00000000">
      <w:pPr>
        <w:spacing w:line="360" w:lineRule="auto"/>
        <w:ind w:firstLine="420"/>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hint="eastAsia"/>
                  <w:sz w:val="24"/>
                  <w:szCs w:val="24"/>
                </w:rPr>
                <m:t>Angle</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5.625</m:t>
                  </m:r>
                </m:num>
                <m:den>
                  <m:r>
                    <w:rPr>
                      <w:rFonts w:ascii="Cambria Math" w:hAnsi="Cambria Math"/>
                      <w:sz w:val="24"/>
                      <w:szCs w:val="24"/>
                    </w:rPr>
                    <m:t>64</m:t>
                  </m:r>
                </m:den>
              </m:f>
              <m:r>
                <w:rPr>
                  <w:rFonts w:ascii="Cambria Math" w:hAnsi="Cambria Math"/>
                  <w:sz w:val="24"/>
                  <w:szCs w:val="24"/>
                </w:rPr>
                <m:t>≈0.08789</m:t>
              </m:r>
              <m:r>
                <w:rPr>
                  <w:rFonts w:ascii="Cambria Math" w:hAnsi="Cambria Math" w:hint="eastAsia"/>
                  <w:sz w:val="24"/>
                  <w:szCs w:val="24"/>
                </w:rPr>
                <m:t>°</m:t>
              </m:r>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 xml:space="preserve">1 </m:t>
                  </m:r>
                </m:e>
              </m:d>
            </m:e>
          </m:eqArr>
        </m:oMath>
      </m:oMathPara>
    </w:p>
    <w:p w14:paraId="6AC25709" w14:textId="77777777" w:rsidR="00AC394B" w:rsidRDefault="00AC394B">
      <w:pPr>
        <w:spacing w:line="360" w:lineRule="auto"/>
        <w:ind w:firstLine="420"/>
        <w:rPr>
          <w:rFonts w:ascii="宋体" w:hAnsi="宋体" w:hint="eastAsia"/>
          <w:sz w:val="24"/>
          <w:szCs w:val="24"/>
        </w:rPr>
      </w:pPr>
    </w:p>
    <w:p w14:paraId="3C91F5AC" w14:textId="77777777" w:rsidR="00AC394B" w:rsidRDefault="00000000">
      <w:pPr>
        <w:spacing w:line="360" w:lineRule="auto"/>
        <w:ind w:firstLine="420"/>
        <w:rPr>
          <w:rFonts w:ascii="宋体" w:hAnsi="宋体" w:hint="eastAsia"/>
          <w:sz w:val="24"/>
          <w:szCs w:val="24"/>
        </w:rPr>
      </w:pPr>
      <w:r>
        <w:rPr>
          <w:rFonts w:ascii="宋体" w:hAnsi="宋体"/>
          <w:sz w:val="24"/>
          <w:szCs w:val="24"/>
        </w:rPr>
        <w:t>由于每步转角为0.08789°，</w:t>
      </w:r>
      <w:r>
        <w:rPr>
          <w:rFonts w:ascii="宋体" w:hAnsi="宋体" w:hint="eastAsia"/>
          <w:sz w:val="24"/>
          <w:szCs w:val="24"/>
        </w:rPr>
        <w:t>假定</w:t>
      </w:r>
      <w:r>
        <w:rPr>
          <w:rFonts w:ascii="宋体" w:hAnsi="宋体"/>
          <w:sz w:val="24"/>
          <w:szCs w:val="24"/>
        </w:rPr>
        <w:t>转动一圈</w:t>
      </w:r>
      <w:r>
        <w:rPr>
          <w:rFonts w:ascii="宋体" w:hAnsi="宋体" w:hint="eastAsia"/>
          <w:sz w:val="24"/>
          <w:szCs w:val="24"/>
        </w:rPr>
        <w:t>的脉冲数为Paulse，则有：</w:t>
      </w:r>
    </w:p>
    <w:p w14:paraId="468A958F" w14:textId="77777777" w:rsidR="00AC394B" w:rsidRDefault="00AC394B">
      <w:pPr>
        <w:spacing w:line="360" w:lineRule="auto"/>
        <w:ind w:firstLine="420"/>
        <w:rPr>
          <w:rFonts w:ascii="宋体" w:hAnsi="宋体" w:hint="eastAsia"/>
          <w:sz w:val="24"/>
          <w:szCs w:val="24"/>
        </w:rPr>
      </w:pPr>
    </w:p>
    <w:p w14:paraId="4D987321" w14:textId="77777777" w:rsidR="00AC394B" w:rsidRDefault="00000000">
      <w:pPr>
        <w:spacing w:line="360" w:lineRule="auto"/>
        <w:ind w:firstLine="420"/>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hint="eastAsia"/>
                  <w:sz w:val="24"/>
                  <w:szCs w:val="24"/>
                </w:rPr>
                <m:t>Paulse</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 360</m:t>
                  </m:r>
                  <m:r>
                    <w:rPr>
                      <w:rFonts w:ascii="Cambria Math" w:hAnsi="Cambria Math" w:hint="eastAsia"/>
                      <w:sz w:val="24"/>
                      <w:szCs w:val="24"/>
                    </w:rPr>
                    <m:t>°</m:t>
                  </m:r>
                </m:num>
                <m:den>
                  <m:r>
                    <w:rPr>
                      <w:rFonts w:ascii="Cambria Math" w:hAnsi="Cambria Math"/>
                      <w:sz w:val="24"/>
                      <w:szCs w:val="24"/>
                    </w:rPr>
                    <m:t>0.08789</m:t>
                  </m:r>
                  <m:r>
                    <w:rPr>
                      <w:rFonts w:ascii="Cambria Math" w:hAnsi="Cambria Math" w:hint="eastAsia"/>
                      <w:sz w:val="24"/>
                      <w:szCs w:val="24"/>
                    </w:rPr>
                    <m:t>°</m:t>
                  </m:r>
                </m:den>
              </m:f>
              <m:r>
                <w:rPr>
                  <w:rFonts w:ascii="Cambria Math" w:hAnsi="Cambria Math"/>
                  <w:sz w:val="24"/>
                  <w:szCs w:val="24"/>
                </w:rPr>
                <m:t>≈4096</m:t>
              </m:r>
              <m:d>
                <m:dPr>
                  <m:begChr m:val="（"/>
                  <m:endChr m:val="）"/>
                  <m:ctrlPr>
                    <w:rPr>
                      <w:rFonts w:ascii="Cambria Math" w:hAnsi="Cambria Math"/>
                      <w:i/>
                      <w:sz w:val="24"/>
                      <w:szCs w:val="24"/>
                    </w:rPr>
                  </m:ctrlPr>
                </m:dPr>
                <m:e>
                  <m:r>
                    <w:rPr>
                      <w:rFonts w:ascii="Cambria Math" w:hAnsi="Cambria Math" w:hint="eastAsia"/>
                      <w:sz w:val="24"/>
                      <w:szCs w:val="24"/>
                    </w:rPr>
                    <m:t>步</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 xml:space="preserve">2 </m:t>
                  </m:r>
                </m:e>
              </m:d>
            </m:e>
          </m:eqArr>
        </m:oMath>
      </m:oMathPara>
    </w:p>
    <w:p w14:paraId="6C858D35" w14:textId="77777777" w:rsidR="00AC394B" w:rsidRDefault="00AC394B">
      <w:pPr>
        <w:spacing w:line="360" w:lineRule="auto"/>
        <w:ind w:firstLine="420"/>
        <w:rPr>
          <w:rFonts w:ascii="宋体" w:hAnsi="宋体" w:hint="eastAsia"/>
          <w:sz w:val="24"/>
          <w:szCs w:val="24"/>
        </w:rPr>
      </w:pPr>
    </w:p>
    <w:p w14:paraId="5A870A63"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因此想要控制步进电机跟随指针，只需要在60秒内走完4096步即可，假定每秒走N步，每步之间的间隔为M则有</w:t>
      </w:r>
    </w:p>
    <w:p w14:paraId="09A6539B" w14:textId="77777777" w:rsidR="00AC394B" w:rsidRDefault="00AC394B">
      <w:pPr>
        <w:spacing w:line="360" w:lineRule="auto"/>
        <w:ind w:firstLine="420"/>
        <w:rPr>
          <w:rFonts w:ascii="宋体" w:hAnsi="宋体" w:hint="eastAsia"/>
          <w:sz w:val="24"/>
          <w:szCs w:val="24"/>
        </w:rPr>
      </w:pPr>
    </w:p>
    <w:p w14:paraId="4CE21A67" w14:textId="77777777" w:rsidR="00AC394B" w:rsidRDefault="00000000">
      <w:pPr>
        <w:spacing w:line="360" w:lineRule="auto"/>
        <w:ind w:firstLine="420"/>
        <w:rPr>
          <w:rFonts w:ascii="宋体" w:hAnsi="宋体" w:hint="eastAsia"/>
          <w:i/>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N=</m:t>
              </m:r>
              <m:f>
                <m:fPr>
                  <m:ctrlPr>
                    <w:rPr>
                      <w:rFonts w:ascii="Cambria Math" w:hAnsi="Cambria Math"/>
                      <w:i/>
                      <w:sz w:val="24"/>
                      <w:szCs w:val="24"/>
                    </w:rPr>
                  </m:ctrlPr>
                </m:fPr>
                <m:num>
                  <m:r>
                    <w:rPr>
                      <w:rFonts w:ascii="Cambria Math" w:hAnsi="Cambria Math"/>
                      <w:sz w:val="24"/>
                      <w:szCs w:val="24"/>
                    </w:rPr>
                    <m:t xml:space="preserve"> 4096</m:t>
                  </m:r>
                </m:num>
                <m:den>
                  <m:r>
                    <w:rPr>
                      <w:rFonts w:ascii="Cambria Math" w:hAnsi="Cambria Math"/>
                      <w:sz w:val="24"/>
                      <w:szCs w:val="24"/>
                    </w:rPr>
                    <m:t>60</m:t>
                  </m:r>
                </m:den>
              </m:f>
              <m:r>
                <w:rPr>
                  <w:rFonts w:ascii="Cambria Math" w:hAnsi="Cambria Math"/>
                  <w:sz w:val="24"/>
                  <w:szCs w:val="24"/>
                </w:rPr>
                <m:t>≈68</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步</m:t>
                      </m:r>
                    </m:num>
                    <m:den>
                      <m:r>
                        <w:rPr>
                          <w:rFonts w:ascii="Cambria Math" w:hAnsi="Cambria Math" w:hint="eastAsia"/>
                          <w:sz w:val="24"/>
                          <w:szCs w:val="24"/>
                        </w:rPr>
                        <m:t>秒</m:t>
                      </m:r>
                    </m:den>
                  </m:f>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3</m:t>
                  </m:r>
                </m:e>
              </m:d>
            </m:e>
          </m:eqArr>
        </m:oMath>
      </m:oMathPara>
    </w:p>
    <w:p w14:paraId="191BCAFF" w14:textId="77777777" w:rsidR="00AC394B" w:rsidRDefault="00AC394B">
      <w:pPr>
        <w:spacing w:line="360" w:lineRule="auto"/>
        <w:ind w:firstLine="420"/>
        <w:rPr>
          <w:rFonts w:ascii="宋体" w:hAnsi="宋体" w:hint="eastAsia"/>
          <w:sz w:val="24"/>
          <w:szCs w:val="24"/>
        </w:rPr>
      </w:pPr>
    </w:p>
    <w:p w14:paraId="5A47497D" w14:textId="77777777" w:rsidR="00AC394B" w:rsidRDefault="00000000">
      <w:pPr>
        <w:spacing w:line="360" w:lineRule="auto"/>
        <w:ind w:firstLine="420"/>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hint="eastAsia"/>
                  <w:sz w:val="24"/>
                  <w:szCs w:val="24"/>
                </w:rPr>
                <m:t>M</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 1</m:t>
                  </m:r>
                </m:num>
                <m:den>
                  <m:r>
                    <w:rPr>
                      <w:rFonts w:ascii="Cambria Math" w:hAnsi="Cambria Math"/>
                      <w:sz w:val="24"/>
                      <w:szCs w:val="24"/>
                    </w:rPr>
                    <m:t>68</m:t>
                  </m:r>
                </m:den>
              </m:f>
              <m:r>
                <w:rPr>
                  <w:rFonts w:ascii="Cambria Math" w:hAnsi="Cambria Math"/>
                  <w:sz w:val="24"/>
                  <w:szCs w:val="24"/>
                </w:rPr>
                <m:t>≈0.014=14</m:t>
              </m:r>
              <m:d>
                <m:dPr>
                  <m:begChr m:val="（"/>
                  <m:endChr m:val="）"/>
                  <m:ctrlPr>
                    <w:rPr>
                      <w:rFonts w:ascii="Cambria Math" w:hAnsi="Cambria Math"/>
                      <w:i/>
                      <w:sz w:val="24"/>
                      <w:szCs w:val="24"/>
                    </w:rPr>
                  </m:ctrlPr>
                </m:dPr>
                <m:e>
                  <m:r>
                    <w:rPr>
                      <w:rFonts w:ascii="Cambria Math" w:hAnsi="Cambria Math" w:hint="eastAsia"/>
                      <w:sz w:val="24"/>
                      <w:szCs w:val="24"/>
                    </w:rPr>
                    <m:t>毫秒</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4</m:t>
                  </m:r>
                </m:e>
              </m:d>
            </m:e>
          </m:eqArr>
        </m:oMath>
      </m:oMathPara>
    </w:p>
    <w:p w14:paraId="7BDB2ABB" w14:textId="77777777" w:rsidR="00AC394B" w:rsidRDefault="00AC394B">
      <w:pPr>
        <w:spacing w:line="360" w:lineRule="auto"/>
        <w:rPr>
          <w:rFonts w:ascii="宋体" w:hAnsi="宋体" w:hint="eastAsia"/>
          <w:sz w:val="24"/>
          <w:szCs w:val="24"/>
        </w:rPr>
      </w:pPr>
    </w:p>
    <w:p w14:paraId="22033E79" w14:textId="77777777" w:rsidR="00AC394B" w:rsidRDefault="00AC394B">
      <w:pPr>
        <w:spacing w:line="360" w:lineRule="auto"/>
        <w:ind w:firstLine="420"/>
        <w:rPr>
          <w:rFonts w:ascii="宋体" w:hAnsi="宋体" w:hint="eastAsia"/>
          <w:sz w:val="24"/>
          <w:szCs w:val="24"/>
        </w:rPr>
      </w:pPr>
    </w:p>
    <w:p w14:paraId="71806938"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因为每步之间的间隔过于短暂，因此通过合理配置定时器的计数值，采用定时器中断的方式进行驱动是一种合理的选择。同时为了防止电路中电流过大，采用单相通电的方式进行驱动。同时在系统每一次重新得电后，步进电机也应根据当前时间数值调整至相应的时间位置确保时间的准确性。</w:t>
      </w:r>
    </w:p>
    <w:p w14:paraId="66516B33" w14:textId="77777777" w:rsidR="00AC394B" w:rsidRDefault="00AC394B">
      <w:pPr>
        <w:spacing w:line="360" w:lineRule="auto"/>
        <w:ind w:firstLine="420"/>
        <w:rPr>
          <w:rFonts w:ascii="宋体" w:hAnsi="宋体" w:hint="eastAsia"/>
          <w:sz w:val="24"/>
          <w:szCs w:val="24"/>
        </w:rPr>
      </w:pPr>
    </w:p>
    <w:p w14:paraId="5C8A660E" w14:textId="77777777" w:rsidR="00AC394B" w:rsidRDefault="00AC394B">
      <w:pPr>
        <w:ind w:firstLine="420"/>
        <w:rPr>
          <w:sz w:val="24"/>
          <w:szCs w:val="24"/>
        </w:rPr>
      </w:pPr>
    </w:p>
    <w:p w14:paraId="447A21D2" w14:textId="77777777" w:rsidR="00AC394B" w:rsidRDefault="00000000">
      <w:pPr>
        <w:pStyle w:val="2"/>
        <w:spacing w:line="360" w:lineRule="auto"/>
        <w:rPr>
          <w:rFonts w:ascii="Times New Roman" w:hAnsi="Times New Roman" w:cs="Times New Roman"/>
          <w:color w:val="000000"/>
          <w:sz w:val="24"/>
        </w:rPr>
      </w:pPr>
      <w:bookmarkStart w:id="24" w:name="_Toc17789"/>
      <w:r>
        <w:rPr>
          <w:rFonts w:ascii="Times New Roman" w:hAnsi="Times New Roman" w:cs="Times New Roman" w:hint="eastAsia"/>
          <w:color w:val="000000"/>
          <w:sz w:val="24"/>
        </w:rPr>
        <w:t>3.6</w:t>
      </w:r>
      <w:r>
        <w:rPr>
          <w:rFonts w:ascii="Times New Roman" w:hAnsi="Times New Roman" w:cs="Times New Roman"/>
          <w:color w:val="000000"/>
          <w:sz w:val="24"/>
        </w:rPr>
        <w:t xml:space="preserve">  </w:t>
      </w:r>
      <w:r>
        <w:rPr>
          <w:rFonts w:ascii="Times New Roman" w:hAnsi="Times New Roman" w:cs="Times New Roman" w:hint="eastAsia"/>
          <w:color w:val="000000"/>
          <w:sz w:val="24"/>
        </w:rPr>
        <w:t>语音交互的设计及原理介绍</w:t>
      </w:r>
      <w:bookmarkEnd w:id="24"/>
    </w:p>
    <w:p w14:paraId="1C703CFF"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语音交互的粗略流程主要使用语音识别（ASR）和语音合成（TTS）技术，这些技术目</w:t>
      </w:r>
      <w:r>
        <w:rPr>
          <w:rFonts w:ascii="宋体" w:hAnsi="宋体" w:hint="eastAsia"/>
          <w:sz w:val="24"/>
          <w:szCs w:val="24"/>
        </w:rPr>
        <w:lastRenderedPageBreak/>
        <w:t>前各大主流厂商都有免费提供。其中</w:t>
      </w:r>
      <w:r>
        <w:rPr>
          <w:rFonts w:ascii="宋体" w:hAnsi="宋体"/>
          <w:sz w:val="24"/>
          <w:szCs w:val="24"/>
        </w:rPr>
        <w:t>Base64 是一种编码方式，用于将二进制数据转换为纯文本格式</w:t>
      </w:r>
      <w:r>
        <w:rPr>
          <w:rFonts w:ascii="宋体" w:hAnsi="宋体" w:hint="eastAsia"/>
          <w:sz w:val="24"/>
          <w:szCs w:val="24"/>
        </w:rPr>
        <w:fldChar w:fldCharType="begin"/>
      </w:r>
      <w:r>
        <w:rPr>
          <w:rFonts w:ascii="宋体" w:hAnsi="宋体" w:hint="eastAsia"/>
          <w:sz w:val="24"/>
          <w:szCs w:val="24"/>
        </w:rPr>
        <w:instrText xml:space="preserve"> </w:instrText>
      </w:r>
      <w:r>
        <w:rPr>
          <w:rFonts w:ascii="宋体" w:hAnsi="宋体"/>
          <w:sz w:val="24"/>
          <w:szCs w:val="24"/>
        </w:rPr>
        <w:instrText>REF _Ref195483930 \r \h</w:instrText>
      </w:r>
      <w:r>
        <w:rPr>
          <w:rFonts w:ascii="宋体" w:hAnsi="宋体" w:hint="eastAsia"/>
          <w:sz w:val="24"/>
          <w:szCs w:val="24"/>
        </w:rPr>
        <w:instrText xml:space="preserve"> </w:instrText>
      </w:r>
      <w:r>
        <w:rPr>
          <w:rFonts w:ascii="宋体" w:hAnsi="宋体" w:hint="eastAsia"/>
          <w:sz w:val="24"/>
          <w:szCs w:val="24"/>
        </w:rPr>
      </w:r>
      <w:r>
        <w:rPr>
          <w:rFonts w:ascii="宋体" w:hAnsi="宋体" w:hint="eastAsia"/>
          <w:sz w:val="24"/>
          <w:szCs w:val="24"/>
        </w:rPr>
        <w:fldChar w:fldCharType="separate"/>
      </w:r>
      <w:r>
        <w:rPr>
          <w:rFonts w:ascii="宋体" w:hAnsi="宋体" w:hint="eastAsia"/>
          <w:sz w:val="24"/>
          <w:szCs w:val="24"/>
        </w:rPr>
        <w:t>[3]</w:t>
      </w:r>
      <w:r>
        <w:rPr>
          <w:rFonts w:ascii="宋体" w:hAnsi="宋体" w:hint="eastAsia"/>
          <w:sz w:val="24"/>
          <w:szCs w:val="24"/>
        </w:rPr>
        <w:fldChar w:fldCharType="end"/>
      </w:r>
      <w:r>
        <w:rPr>
          <w:rFonts w:ascii="宋体" w:hAnsi="宋体" w:hint="eastAsia"/>
          <w:sz w:val="24"/>
          <w:szCs w:val="24"/>
        </w:rPr>
        <w:t>。</w:t>
      </w:r>
      <w:r>
        <w:rPr>
          <w:rFonts w:ascii="宋体" w:hAnsi="宋体"/>
          <w:sz w:val="24"/>
          <w:szCs w:val="24"/>
        </w:rPr>
        <w:t>JSON 是一种轻量级的数据交换格式</w:t>
      </w:r>
      <w:r>
        <w:rPr>
          <w:rFonts w:ascii="宋体" w:hAnsi="宋体" w:hint="eastAsia"/>
          <w:sz w:val="24"/>
          <w:szCs w:val="24"/>
        </w:rPr>
        <w:t>，可</w:t>
      </w:r>
      <w:r>
        <w:rPr>
          <w:rFonts w:ascii="宋体" w:hAnsi="宋体"/>
          <w:sz w:val="24"/>
          <w:szCs w:val="24"/>
        </w:rPr>
        <w:t>在客户端和服务器之间传输数据</w:t>
      </w:r>
      <w:r>
        <w:rPr>
          <w:rFonts w:ascii="宋体" w:hAnsi="宋体" w:hint="eastAsia"/>
          <w:sz w:val="24"/>
          <w:szCs w:val="24"/>
        </w:rPr>
        <w:t>。</w:t>
      </w:r>
    </w:p>
    <w:p w14:paraId="18E0D5F6"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因此其主要原理是先利用麦克风模块将自然语言进行采样储存，随后将该采样数据进行Base64编码后封装到JSON格式并通过网络链路发送给主流厂商提供的语音识别API。</w:t>
      </w:r>
    </w:p>
    <w:p w14:paraId="047CF13F" w14:textId="77777777" w:rsidR="00AC394B" w:rsidRDefault="00000000">
      <w:pPr>
        <w:spacing w:line="360" w:lineRule="auto"/>
        <w:rPr>
          <w:rFonts w:ascii="宋体" w:hAnsi="宋体" w:hint="eastAsia"/>
          <w:sz w:val="24"/>
          <w:szCs w:val="24"/>
        </w:rPr>
      </w:pPr>
      <w:r>
        <w:rPr>
          <w:rFonts w:ascii="宋体" w:hAnsi="宋体" w:hint="eastAsia"/>
          <w:sz w:val="24"/>
          <w:szCs w:val="24"/>
        </w:rPr>
        <w:t>随后语音识别API将识别语音数据进行转换将其转换为文本，</w:t>
      </w:r>
      <w:r>
        <w:rPr>
          <w:rFonts w:ascii="宋体" w:hAnsi="宋体"/>
          <w:sz w:val="24"/>
          <w:szCs w:val="24"/>
        </w:rPr>
        <w:t>向千帆大模型 API 发送 HTTP POST 请求。解析 API 返回的 JSON 响应，提取模型生成的回答文本。</w:t>
      </w:r>
      <w:r>
        <w:rPr>
          <w:rFonts w:ascii="宋体" w:hAnsi="宋体" w:hint="eastAsia"/>
          <w:sz w:val="24"/>
          <w:szCs w:val="24"/>
        </w:rPr>
        <w:t>该模型</w:t>
      </w:r>
      <w:r>
        <w:rPr>
          <w:rFonts w:ascii="宋体" w:hAnsi="宋体"/>
          <w:sz w:val="24"/>
          <w:szCs w:val="24"/>
        </w:rPr>
        <w:t>会根据输入的文本生成回答</w:t>
      </w:r>
      <w:r>
        <w:rPr>
          <w:rFonts w:ascii="宋体" w:hAnsi="宋体" w:hint="eastAsia"/>
          <w:sz w:val="24"/>
          <w:szCs w:val="24"/>
        </w:rPr>
        <w:t>，同时响应的内容将被用于后续的语音合成。原理如图所示</w:t>
      </w:r>
    </w:p>
    <w:p w14:paraId="483FBE2D"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语音合成环节</w:t>
      </w:r>
      <w:r>
        <w:rPr>
          <w:rFonts w:ascii="宋体" w:hAnsi="宋体"/>
          <w:sz w:val="24"/>
          <w:szCs w:val="24"/>
        </w:rPr>
        <w:t>将千帆大模型返回的回答文本进行 URL 编码</w:t>
      </w:r>
      <w:r>
        <w:rPr>
          <w:rFonts w:ascii="宋体" w:hAnsi="宋体" w:hint="eastAsia"/>
          <w:sz w:val="24"/>
          <w:szCs w:val="24"/>
        </w:rPr>
        <w:t>，并</w:t>
      </w:r>
      <w:r>
        <w:rPr>
          <w:rFonts w:ascii="宋体" w:hAnsi="宋体"/>
          <w:sz w:val="24"/>
          <w:szCs w:val="24"/>
        </w:rPr>
        <w:t>构造用于语音合成的 HTTP 请求 URL，包含文本内容、音色、语速等参数</w:t>
      </w:r>
      <w:r>
        <w:rPr>
          <w:rFonts w:ascii="宋体" w:hAnsi="宋体" w:hint="eastAsia"/>
          <w:sz w:val="24"/>
          <w:szCs w:val="24"/>
        </w:rPr>
        <w:t>，最后</w:t>
      </w:r>
      <w:r>
        <w:rPr>
          <w:rFonts w:ascii="宋体" w:hAnsi="宋体"/>
          <w:sz w:val="24"/>
          <w:szCs w:val="24"/>
        </w:rPr>
        <w:t>接收 API 返回的音频数据流</w:t>
      </w:r>
      <w:r>
        <w:rPr>
          <w:rFonts w:ascii="宋体" w:hAnsi="宋体" w:hint="eastAsia"/>
          <w:sz w:val="24"/>
          <w:szCs w:val="24"/>
        </w:rPr>
        <w:t>。</w:t>
      </w:r>
    </w:p>
    <w:p w14:paraId="506F9857" w14:textId="77777777" w:rsidR="00AC394B" w:rsidRDefault="00000000">
      <w:pPr>
        <w:spacing w:line="360" w:lineRule="auto"/>
        <w:ind w:firstLine="420"/>
        <w:rPr>
          <w:sz w:val="24"/>
          <w:szCs w:val="24"/>
        </w:rPr>
      </w:pPr>
      <w:r>
        <w:rPr>
          <w:rFonts w:ascii="宋体" w:hAnsi="宋体" w:hint="eastAsia"/>
          <w:sz w:val="24"/>
          <w:szCs w:val="24"/>
        </w:rPr>
        <w:t>麦克风和音响模块能够接收和播放音频其原因是因为使用了I2S协议，I2S</w:t>
      </w:r>
      <w:r>
        <w:rPr>
          <w:rFonts w:ascii="宋体" w:hAnsi="宋体"/>
          <w:sz w:val="24"/>
          <w:szCs w:val="24"/>
        </w:rPr>
        <w:t>协议是一种专为数字音频设备设计的串行总线标准，由 Philips Semiconductors（现 NXP Semiconductors）在 1980 年代开发。它主要用于在微控制器、音频处理器、ADC（模数转换器）、DAC（数模转换器）等设备之间传输高质量的数字音频信号。I2S 使用三条主要信号线（时钟线</w:t>
      </w:r>
      <w:r>
        <w:rPr>
          <w:rFonts w:ascii="宋体" w:hAnsi="宋体" w:hint="eastAsia"/>
          <w:sz w:val="24"/>
          <w:szCs w:val="24"/>
        </w:rPr>
        <w:t>SCK</w:t>
      </w:r>
      <w:r>
        <w:rPr>
          <w:rFonts w:ascii="宋体" w:hAnsi="宋体"/>
          <w:sz w:val="24"/>
          <w:szCs w:val="24"/>
        </w:rPr>
        <w:t>、数据线</w:t>
      </w:r>
      <w:r>
        <w:rPr>
          <w:rFonts w:ascii="宋体" w:hAnsi="宋体" w:hint="eastAsia"/>
          <w:sz w:val="24"/>
          <w:szCs w:val="24"/>
        </w:rPr>
        <w:t>SD</w:t>
      </w:r>
      <w:r>
        <w:rPr>
          <w:rFonts w:ascii="宋体" w:hAnsi="宋体"/>
          <w:sz w:val="24"/>
          <w:szCs w:val="24"/>
        </w:rPr>
        <w:t>和帧同步线</w:t>
      </w:r>
      <w:r>
        <w:rPr>
          <w:rFonts w:ascii="宋体" w:hAnsi="宋体" w:hint="eastAsia"/>
          <w:sz w:val="24"/>
          <w:szCs w:val="24"/>
        </w:rPr>
        <w:t>LRCK</w:t>
      </w:r>
      <w:r>
        <w:rPr>
          <w:rFonts w:ascii="宋体" w:hAnsi="宋体"/>
          <w:sz w:val="24"/>
          <w:szCs w:val="24"/>
        </w:rPr>
        <w:t>）传输音频数据，减少了引脚数量和布线复杂性。</w:t>
      </w:r>
      <w:r>
        <w:rPr>
          <w:rFonts w:ascii="宋体" w:hAnsi="宋体" w:hint="eastAsia"/>
          <w:sz w:val="24"/>
          <w:szCs w:val="24"/>
        </w:rPr>
        <w:t>示意图如图22.</w:t>
      </w:r>
    </w:p>
    <w:p w14:paraId="64343332" w14:textId="77777777" w:rsidR="00AC394B" w:rsidRDefault="00000000">
      <w:pPr>
        <w:snapToGrid w:val="0"/>
        <w:spacing w:beforeLines="30" w:before="93" w:line="360" w:lineRule="auto"/>
        <w:ind w:firstLine="420"/>
        <w:rPr>
          <w:color w:val="000000"/>
          <w:sz w:val="24"/>
          <w:szCs w:val="24"/>
        </w:rPr>
      </w:pPr>
      <w:r>
        <w:rPr>
          <w:color w:val="000000"/>
          <w:sz w:val="24"/>
          <w:szCs w:val="24"/>
        </w:rPr>
        <w:t>SCK</w:t>
      </w:r>
      <w:r>
        <w:rPr>
          <w:color w:val="000000"/>
          <w:sz w:val="24"/>
          <w:szCs w:val="24"/>
        </w:rPr>
        <w:t>线提供了同步音频数据传输的时钟信号。确定了数据传输的速度和时序。该时钟也称为</w:t>
      </w:r>
      <w:r>
        <w:rPr>
          <w:color w:val="000000"/>
          <w:sz w:val="24"/>
          <w:szCs w:val="24"/>
        </w:rPr>
        <w:t>Bit Clock</w:t>
      </w:r>
      <w:r>
        <w:rPr>
          <w:color w:val="000000"/>
          <w:sz w:val="24"/>
          <w:szCs w:val="24"/>
        </w:rPr>
        <w:t>（</w:t>
      </w:r>
      <w:r>
        <w:rPr>
          <w:color w:val="000000"/>
          <w:sz w:val="24"/>
          <w:szCs w:val="24"/>
        </w:rPr>
        <w:t>BCLK</w:t>
      </w:r>
      <w:r>
        <w:rPr>
          <w:color w:val="000000"/>
          <w:sz w:val="24"/>
          <w:szCs w:val="24"/>
        </w:rPr>
        <w:t>）。</w:t>
      </w:r>
      <w:r>
        <w:rPr>
          <w:color w:val="000000"/>
          <w:sz w:val="24"/>
          <w:szCs w:val="24"/>
        </w:rPr>
        <w:t>LRCK</w:t>
      </w:r>
      <w:r>
        <w:rPr>
          <w:color w:val="000000"/>
          <w:sz w:val="24"/>
          <w:szCs w:val="24"/>
        </w:rPr>
        <w:t>线指示了当前传输的是左声道的音频数据还是右声道的音频数据。它被称为帧同步信号。</w:t>
      </w:r>
      <w:r>
        <w:rPr>
          <w:color w:val="000000"/>
          <w:sz w:val="24"/>
          <w:szCs w:val="24"/>
        </w:rPr>
        <w:t>SD</w:t>
      </w:r>
      <w:r>
        <w:rPr>
          <w:color w:val="000000"/>
          <w:sz w:val="24"/>
          <w:szCs w:val="24"/>
        </w:rPr>
        <w:t>线用于传输实际的音频数据。数据的位宽可以根据具体应用而变化，通常为</w:t>
      </w:r>
      <w:r>
        <w:rPr>
          <w:color w:val="000000"/>
          <w:sz w:val="24"/>
          <w:szCs w:val="24"/>
        </w:rPr>
        <w:t>16</w:t>
      </w:r>
      <w:r>
        <w:rPr>
          <w:color w:val="000000"/>
          <w:sz w:val="24"/>
          <w:szCs w:val="24"/>
        </w:rPr>
        <w:t>位或</w:t>
      </w:r>
      <w:r>
        <w:rPr>
          <w:color w:val="000000"/>
          <w:sz w:val="24"/>
          <w:szCs w:val="24"/>
        </w:rPr>
        <w:t>32</w:t>
      </w:r>
      <w:r>
        <w:rPr>
          <w:color w:val="000000"/>
          <w:sz w:val="24"/>
          <w:szCs w:val="24"/>
        </w:rPr>
        <w:t>位。</w:t>
      </w:r>
      <w:r>
        <w:rPr>
          <w:color w:val="000000"/>
          <w:sz w:val="24"/>
          <w:szCs w:val="24"/>
        </w:rPr>
        <w:t>TX</w:t>
      </w:r>
      <w:r>
        <w:rPr>
          <w:color w:val="000000"/>
          <w:sz w:val="24"/>
          <w:szCs w:val="24"/>
        </w:rPr>
        <w:t>方向为</w:t>
      </w:r>
      <w:r>
        <w:rPr>
          <w:color w:val="000000"/>
          <w:sz w:val="24"/>
          <w:szCs w:val="24"/>
        </w:rPr>
        <w:t>Serial Data Out</w:t>
      </w:r>
      <w:r>
        <w:rPr>
          <w:color w:val="000000"/>
          <w:sz w:val="24"/>
          <w:szCs w:val="24"/>
        </w:rPr>
        <w:t>（</w:t>
      </w:r>
      <w:r>
        <w:rPr>
          <w:color w:val="000000"/>
          <w:sz w:val="24"/>
          <w:szCs w:val="24"/>
        </w:rPr>
        <w:t>SDOUT</w:t>
      </w:r>
      <w:r>
        <w:rPr>
          <w:color w:val="000000"/>
          <w:sz w:val="24"/>
          <w:szCs w:val="24"/>
        </w:rPr>
        <w:t>）</w:t>
      </w:r>
      <w:r>
        <w:rPr>
          <w:rFonts w:hint="eastAsia"/>
          <w:color w:val="000000"/>
          <w:sz w:val="24"/>
          <w:szCs w:val="24"/>
        </w:rPr>
        <w:t>,</w:t>
      </w:r>
      <w:r>
        <w:rPr>
          <w:color w:val="000000"/>
          <w:sz w:val="24"/>
          <w:szCs w:val="24"/>
        </w:rPr>
        <w:t>RX</w:t>
      </w:r>
      <w:r>
        <w:rPr>
          <w:color w:val="000000"/>
          <w:sz w:val="24"/>
          <w:szCs w:val="24"/>
        </w:rPr>
        <w:t>方向为</w:t>
      </w:r>
      <w:r>
        <w:rPr>
          <w:color w:val="000000"/>
          <w:sz w:val="24"/>
          <w:szCs w:val="24"/>
        </w:rPr>
        <w:t>Serial Data In</w:t>
      </w:r>
      <w:r>
        <w:rPr>
          <w:color w:val="000000"/>
          <w:sz w:val="24"/>
          <w:szCs w:val="24"/>
        </w:rPr>
        <w:t>（</w:t>
      </w:r>
      <w:r>
        <w:rPr>
          <w:color w:val="000000"/>
          <w:sz w:val="24"/>
          <w:szCs w:val="24"/>
        </w:rPr>
        <w:t>SDIN</w:t>
      </w:r>
      <w:r>
        <w:rPr>
          <w:color w:val="000000"/>
          <w:sz w:val="24"/>
          <w:szCs w:val="24"/>
        </w:rPr>
        <w:t>）。</w:t>
      </w:r>
    </w:p>
    <w:p w14:paraId="419CED17" w14:textId="77777777" w:rsidR="00AC394B" w:rsidRDefault="00000000">
      <w:pPr>
        <w:snapToGrid w:val="0"/>
        <w:spacing w:beforeLines="30" w:before="93" w:line="360" w:lineRule="auto"/>
        <w:ind w:firstLine="420"/>
        <w:rPr>
          <w:color w:val="000000"/>
          <w:sz w:val="24"/>
          <w:szCs w:val="24"/>
        </w:rPr>
      </w:pPr>
      <w:r>
        <w:rPr>
          <w:rFonts w:hint="eastAsia"/>
          <w:color w:val="000000"/>
          <w:sz w:val="24"/>
          <w:szCs w:val="24"/>
        </w:rPr>
        <w:t>I2S</w:t>
      </w:r>
      <w:r>
        <w:rPr>
          <w:rFonts w:hint="eastAsia"/>
          <w:color w:val="000000"/>
          <w:sz w:val="24"/>
          <w:szCs w:val="24"/>
        </w:rPr>
        <w:t>的配置可以从配置主从模式、采样率，量化位数及声道格式进行配置，这三个参数主要影响存储的音频信号的数据量大小。主从模式的配置中，</w:t>
      </w:r>
      <w:r>
        <w:rPr>
          <w:color w:val="000000"/>
          <w:sz w:val="24"/>
          <w:szCs w:val="24"/>
        </w:rPr>
        <w:t>主设备提供时钟信号（</w:t>
      </w:r>
      <w:r>
        <w:rPr>
          <w:color w:val="000000"/>
          <w:sz w:val="24"/>
          <w:szCs w:val="24"/>
        </w:rPr>
        <w:t>BCLK</w:t>
      </w:r>
      <w:r>
        <w:rPr>
          <w:color w:val="000000"/>
          <w:sz w:val="24"/>
          <w:szCs w:val="24"/>
        </w:rPr>
        <w:t>）和帧同步信号（</w:t>
      </w:r>
      <w:r>
        <w:rPr>
          <w:color w:val="000000"/>
          <w:sz w:val="24"/>
          <w:szCs w:val="24"/>
        </w:rPr>
        <w:t>LRCK</w:t>
      </w:r>
      <w:r>
        <w:rPr>
          <w:color w:val="000000"/>
          <w:sz w:val="24"/>
          <w:szCs w:val="24"/>
        </w:rPr>
        <w:t>），从设备则接收这些信号</w:t>
      </w:r>
      <w:r>
        <w:rPr>
          <w:rFonts w:hint="eastAsia"/>
          <w:color w:val="000000"/>
          <w:sz w:val="24"/>
          <w:szCs w:val="24"/>
        </w:rPr>
        <w:t>。</w:t>
      </w:r>
      <w:r>
        <w:rPr>
          <w:color w:val="000000"/>
          <w:sz w:val="24"/>
          <w:szCs w:val="24"/>
        </w:rPr>
        <w:t>主从模式的配置决定了时钟信号的来源和同步方式，对于多设备系统的同步至关重要</w:t>
      </w:r>
      <w:r>
        <w:rPr>
          <w:rFonts w:hint="eastAsia"/>
          <w:color w:val="000000"/>
          <w:sz w:val="24"/>
          <w:szCs w:val="24"/>
        </w:rPr>
        <w:t>。</w:t>
      </w:r>
    </w:p>
    <w:p w14:paraId="3C4062B9" w14:textId="77777777" w:rsidR="00AC394B" w:rsidRDefault="00000000">
      <w:pPr>
        <w:snapToGrid w:val="0"/>
        <w:spacing w:beforeLines="30" w:before="93" w:line="360" w:lineRule="auto"/>
        <w:ind w:firstLine="420"/>
        <w:rPr>
          <w:color w:val="000000"/>
          <w:sz w:val="24"/>
          <w:szCs w:val="24"/>
        </w:rPr>
      </w:pPr>
      <w:r>
        <w:rPr>
          <w:rFonts w:hint="eastAsia"/>
          <w:color w:val="000000"/>
          <w:sz w:val="24"/>
          <w:szCs w:val="24"/>
        </w:rPr>
        <w:t>同时可以使用语音助手帮助完成一些功能，例如将</w:t>
      </w:r>
      <w:r>
        <w:rPr>
          <w:rFonts w:hint="eastAsia"/>
          <w:color w:val="000000"/>
          <w:sz w:val="24"/>
          <w:szCs w:val="24"/>
        </w:rPr>
        <w:t>ESP32-S3-N16R8</w:t>
      </w:r>
      <w:r>
        <w:rPr>
          <w:rFonts w:hint="eastAsia"/>
          <w:color w:val="000000"/>
          <w:sz w:val="24"/>
          <w:szCs w:val="24"/>
        </w:rPr>
        <w:t>同</w:t>
      </w:r>
      <w:r>
        <w:rPr>
          <w:rFonts w:hint="eastAsia"/>
          <w:color w:val="000000"/>
          <w:sz w:val="24"/>
          <w:szCs w:val="24"/>
        </w:rPr>
        <w:t>STM32F103C8T6</w:t>
      </w:r>
      <w:r>
        <w:rPr>
          <w:rFonts w:hint="eastAsia"/>
          <w:color w:val="000000"/>
          <w:sz w:val="24"/>
          <w:szCs w:val="24"/>
        </w:rPr>
        <w:t>进行</w:t>
      </w:r>
      <w:r>
        <w:rPr>
          <w:rFonts w:hint="eastAsia"/>
          <w:color w:val="000000"/>
          <w:sz w:val="24"/>
          <w:szCs w:val="24"/>
        </w:rPr>
        <w:t>UART</w:t>
      </w:r>
      <w:r>
        <w:rPr>
          <w:rFonts w:hint="eastAsia"/>
          <w:color w:val="000000"/>
          <w:sz w:val="24"/>
          <w:szCs w:val="24"/>
        </w:rPr>
        <w:t>连接，双方约定好协议标准后，即可通过语音助手发送指令进而控制</w:t>
      </w:r>
      <w:r>
        <w:rPr>
          <w:rFonts w:hint="eastAsia"/>
          <w:color w:val="000000"/>
          <w:sz w:val="24"/>
          <w:szCs w:val="24"/>
        </w:rPr>
        <w:t>STM32</w:t>
      </w:r>
      <w:r>
        <w:rPr>
          <w:rFonts w:hint="eastAsia"/>
          <w:color w:val="000000"/>
          <w:sz w:val="24"/>
          <w:szCs w:val="24"/>
        </w:rPr>
        <w:t>进行时钟的控制。</w:t>
      </w:r>
    </w:p>
    <w:p w14:paraId="0D18251B" w14:textId="77777777" w:rsidR="00AC394B" w:rsidRDefault="00000000">
      <w:pPr>
        <w:snapToGrid w:val="0"/>
        <w:spacing w:beforeLines="30" w:before="93" w:line="360" w:lineRule="auto"/>
        <w:ind w:firstLine="420"/>
        <w:jc w:val="center"/>
      </w:pPr>
      <w:r>
        <w:rPr>
          <w:noProof/>
        </w:rPr>
        <w:lastRenderedPageBreak/>
        <w:drawing>
          <wp:inline distT="0" distB="0" distL="114300" distR="114300" wp14:anchorId="33237E32" wp14:editId="73AD110A">
            <wp:extent cx="5826760" cy="2349500"/>
            <wp:effectExtent l="0" t="0" r="2540" b="1270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8"/>
                    <a:stretch>
                      <a:fillRect/>
                    </a:stretch>
                  </pic:blipFill>
                  <pic:spPr>
                    <a:xfrm>
                      <a:off x="0" y="0"/>
                      <a:ext cx="5826760" cy="2349500"/>
                    </a:xfrm>
                    <a:prstGeom prst="rect">
                      <a:avLst/>
                    </a:prstGeom>
                    <a:noFill/>
                    <a:ln>
                      <a:noFill/>
                    </a:ln>
                  </pic:spPr>
                </pic:pic>
              </a:graphicData>
            </a:graphic>
          </wp:inline>
        </w:drawing>
      </w:r>
    </w:p>
    <w:p w14:paraId="725444BD" w14:textId="77777777" w:rsidR="00AC394B" w:rsidRDefault="00AC394B">
      <w:pPr>
        <w:snapToGrid w:val="0"/>
        <w:spacing w:beforeLines="30" w:before="93" w:line="360" w:lineRule="auto"/>
        <w:ind w:firstLine="420"/>
        <w:jc w:val="center"/>
      </w:pPr>
    </w:p>
    <w:p w14:paraId="25DDEEE3" w14:textId="77777777" w:rsidR="00AC394B" w:rsidRDefault="00000000">
      <w:pPr>
        <w:snapToGrid w:val="0"/>
        <w:spacing w:beforeLines="30" w:before="93" w:line="360" w:lineRule="auto"/>
        <w:ind w:firstLine="420"/>
        <w:jc w:val="center"/>
      </w:pPr>
      <w:r>
        <w:rPr>
          <w:rFonts w:hint="eastAsia"/>
        </w:rPr>
        <w:t>图</w:t>
      </w:r>
      <w:r>
        <w:rPr>
          <w:rFonts w:hint="eastAsia"/>
        </w:rPr>
        <w:t>22</w:t>
      </w:r>
    </w:p>
    <w:p w14:paraId="4E22476A" w14:textId="77777777" w:rsidR="00AC394B" w:rsidRDefault="00AC394B">
      <w:pPr>
        <w:snapToGrid w:val="0"/>
        <w:spacing w:beforeLines="30" w:before="93" w:line="360" w:lineRule="auto"/>
        <w:ind w:firstLine="420"/>
        <w:jc w:val="center"/>
      </w:pPr>
    </w:p>
    <w:p w14:paraId="141A9C41" w14:textId="77777777" w:rsidR="00AC394B" w:rsidRDefault="00AC394B">
      <w:pPr>
        <w:snapToGrid w:val="0"/>
        <w:spacing w:beforeLines="30" w:before="93" w:line="360" w:lineRule="auto"/>
        <w:ind w:firstLine="420"/>
        <w:jc w:val="center"/>
      </w:pPr>
    </w:p>
    <w:p w14:paraId="5BE92EEC" w14:textId="77777777" w:rsidR="00AC394B" w:rsidRDefault="00AC394B">
      <w:pPr>
        <w:snapToGrid w:val="0"/>
        <w:spacing w:beforeLines="30" w:before="93" w:line="360" w:lineRule="auto"/>
        <w:ind w:firstLine="420"/>
        <w:jc w:val="center"/>
      </w:pPr>
    </w:p>
    <w:p w14:paraId="1BB9EE40" w14:textId="77777777" w:rsidR="00AC394B" w:rsidRDefault="00AC394B">
      <w:pPr>
        <w:snapToGrid w:val="0"/>
        <w:spacing w:beforeLines="30" w:before="93" w:line="360" w:lineRule="auto"/>
        <w:ind w:firstLine="420"/>
        <w:jc w:val="center"/>
      </w:pPr>
    </w:p>
    <w:p w14:paraId="46F5D0E9" w14:textId="77777777" w:rsidR="00AC394B" w:rsidRDefault="00AC394B">
      <w:pPr>
        <w:snapToGrid w:val="0"/>
        <w:spacing w:beforeLines="30" w:before="93" w:line="360" w:lineRule="auto"/>
        <w:ind w:firstLine="420"/>
        <w:jc w:val="center"/>
      </w:pPr>
    </w:p>
    <w:p w14:paraId="5F5C554E" w14:textId="77777777" w:rsidR="00AC394B" w:rsidRDefault="00AC394B">
      <w:pPr>
        <w:snapToGrid w:val="0"/>
        <w:spacing w:beforeLines="30" w:before="93" w:line="360" w:lineRule="auto"/>
        <w:ind w:firstLine="420"/>
        <w:jc w:val="center"/>
      </w:pPr>
    </w:p>
    <w:p w14:paraId="7441894B" w14:textId="77777777" w:rsidR="00AC394B" w:rsidRDefault="00AC394B">
      <w:pPr>
        <w:snapToGrid w:val="0"/>
        <w:spacing w:beforeLines="30" w:before="93" w:line="360" w:lineRule="auto"/>
        <w:ind w:firstLine="420"/>
        <w:jc w:val="center"/>
      </w:pPr>
    </w:p>
    <w:p w14:paraId="113CFB09" w14:textId="77777777" w:rsidR="00AC394B" w:rsidRDefault="00AC394B">
      <w:pPr>
        <w:snapToGrid w:val="0"/>
        <w:spacing w:beforeLines="30" w:before="93" w:line="360" w:lineRule="auto"/>
        <w:ind w:firstLine="420"/>
        <w:jc w:val="center"/>
      </w:pPr>
    </w:p>
    <w:p w14:paraId="6B773440" w14:textId="77777777" w:rsidR="00AC394B" w:rsidRDefault="00AC394B">
      <w:pPr>
        <w:snapToGrid w:val="0"/>
        <w:spacing w:beforeLines="30" w:before="93" w:line="360" w:lineRule="auto"/>
        <w:ind w:firstLine="420"/>
        <w:jc w:val="center"/>
      </w:pPr>
    </w:p>
    <w:p w14:paraId="571C6CFD" w14:textId="77777777" w:rsidR="00AC394B" w:rsidRDefault="00AC394B">
      <w:pPr>
        <w:snapToGrid w:val="0"/>
        <w:spacing w:beforeLines="30" w:before="93" w:line="360" w:lineRule="auto"/>
        <w:ind w:firstLine="420"/>
        <w:jc w:val="center"/>
      </w:pPr>
    </w:p>
    <w:p w14:paraId="788E1BEB" w14:textId="77777777" w:rsidR="00AC394B" w:rsidRDefault="00AC394B">
      <w:pPr>
        <w:snapToGrid w:val="0"/>
        <w:spacing w:beforeLines="30" w:before="93" w:line="360" w:lineRule="auto"/>
        <w:ind w:firstLine="420"/>
        <w:jc w:val="center"/>
      </w:pPr>
    </w:p>
    <w:p w14:paraId="7ED209CB" w14:textId="77777777" w:rsidR="00AC394B" w:rsidRDefault="00AC394B">
      <w:pPr>
        <w:snapToGrid w:val="0"/>
        <w:spacing w:beforeLines="30" w:before="93" w:line="360" w:lineRule="auto"/>
        <w:ind w:firstLine="420"/>
        <w:jc w:val="center"/>
      </w:pPr>
    </w:p>
    <w:p w14:paraId="5ACEA1A9" w14:textId="77777777" w:rsidR="00AC394B" w:rsidRDefault="00AC394B">
      <w:pPr>
        <w:snapToGrid w:val="0"/>
        <w:spacing w:beforeLines="30" w:before="93" w:line="360" w:lineRule="auto"/>
        <w:ind w:firstLine="420"/>
        <w:jc w:val="center"/>
      </w:pPr>
    </w:p>
    <w:p w14:paraId="441CC668" w14:textId="77777777" w:rsidR="00AC394B" w:rsidRDefault="00AC394B">
      <w:pPr>
        <w:snapToGrid w:val="0"/>
        <w:spacing w:beforeLines="30" w:before="93" w:line="360" w:lineRule="auto"/>
        <w:ind w:firstLine="420"/>
        <w:jc w:val="center"/>
      </w:pPr>
    </w:p>
    <w:p w14:paraId="1EF460D8" w14:textId="77777777" w:rsidR="00AC394B" w:rsidRDefault="00AC394B">
      <w:pPr>
        <w:snapToGrid w:val="0"/>
        <w:spacing w:beforeLines="30" w:before="93" w:line="360" w:lineRule="auto"/>
        <w:ind w:firstLine="420"/>
        <w:jc w:val="center"/>
      </w:pPr>
    </w:p>
    <w:p w14:paraId="203408E0" w14:textId="77777777" w:rsidR="00AC394B" w:rsidRDefault="00AC394B">
      <w:pPr>
        <w:snapToGrid w:val="0"/>
        <w:spacing w:beforeLines="30" w:before="93" w:line="360" w:lineRule="auto"/>
        <w:ind w:firstLine="420"/>
        <w:jc w:val="center"/>
      </w:pPr>
    </w:p>
    <w:p w14:paraId="07453B04" w14:textId="77777777" w:rsidR="00AC394B" w:rsidRDefault="00AC394B">
      <w:pPr>
        <w:snapToGrid w:val="0"/>
        <w:spacing w:beforeLines="30" w:before="93" w:line="360" w:lineRule="auto"/>
        <w:ind w:firstLine="420"/>
        <w:jc w:val="center"/>
      </w:pPr>
    </w:p>
    <w:p w14:paraId="05F5C06E" w14:textId="77777777" w:rsidR="00AC394B" w:rsidRDefault="00AC394B">
      <w:pPr>
        <w:snapToGrid w:val="0"/>
        <w:spacing w:beforeLines="30" w:before="93" w:line="360" w:lineRule="auto"/>
        <w:ind w:firstLine="420"/>
        <w:jc w:val="center"/>
      </w:pPr>
    </w:p>
    <w:p w14:paraId="3FE3E360" w14:textId="77777777" w:rsidR="00AC394B" w:rsidRDefault="00AC394B">
      <w:pPr>
        <w:snapToGrid w:val="0"/>
        <w:spacing w:beforeLines="30" w:before="93" w:line="360" w:lineRule="auto"/>
        <w:ind w:firstLine="420"/>
        <w:jc w:val="center"/>
      </w:pPr>
    </w:p>
    <w:p w14:paraId="2496A22F" w14:textId="77777777" w:rsidR="00AC394B" w:rsidRDefault="00AC394B">
      <w:pPr>
        <w:snapToGrid w:val="0"/>
        <w:spacing w:beforeLines="30" w:before="93" w:line="360" w:lineRule="auto"/>
        <w:ind w:firstLine="420"/>
        <w:jc w:val="center"/>
      </w:pPr>
    </w:p>
    <w:p w14:paraId="41D8A36A" w14:textId="77777777" w:rsidR="00AC394B" w:rsidRDefault="00AC394B">
      <w:pPr>
        <w:snapToGrid w:val="0"/>
        <w:spacing w:beforeLines="30" w:before="93" w:line="360" w:lineRule="auto"/>
        <w:ind w:firstLine="420"/>
        <w:jc w:val="center"/>
      </w:pPr>
    </w:p>
    <w:p w14:paraId="2F01F825" w14:textId="77777777" w:rsidR="00AC394B" w:rsidRDefault="00AC394B">
      <w:pPr>
        <w:snapToGrid w:val="0"/>
        <w:spacing w:beforeLines="30" w:before="93" w:line="360" w:lineRule="auto"/>
        <w:ind w:firstLine="420"/>
      </w:pPr>
    </w:p>
    <w:p w14:paraId="799966B9" w14:textId="77777777" w:rsidR="00AC394B" w:rsidRDefault="00000000">
      <w:pPr>
        <w:pStyle w:val="1"/>
        <w:spacing w:before="0" w:after="0" w:line="360" w:lineRule="auto"/>
        <w:rPr>
          <w:rFonts w:eastAsia="黑体"/>
          <w:b w:val="0"/>
          <w:bCs w:val="0"/>
          <w:color w:val="000000"/>
          <w:sz w:val="28"/>
          <w:szCs w:val="28"/>
        </w:rPr>
      </w:pPr>
      <w:bookmarkStart w:id="25" w:name="_Toc18158"/>
      <w:r>
        <w:rPr>
          <w:rFonts w:eastAsia="黑体" w:hint="eastAsia"/>
          <w:b w:val="0"/>
          <w:bCs w:val="0"/>
          <w:color w:val="000000"/>
          <w:sz w:val="28"/>
          <w:szCs w:val="28"/>
        </w:rPr>
        <w:t>4</w:t>
      </w:r>
      <w:r>
        <w:rPr>
          <w:rFonts w:eastAsia="黑体"/>
          <w:b w:val="0"/>
          <w:bCs w:val="0"/>
          <w:color w:val="000000"/>
          <w:sz w:val="28"/>
          <w:szCs w:val="28"/>
        </w:rPr>
        <w:t xml:space="preserve">  </w:t>
      </w:r>
      <w:r>
        <w:rPr>
          <w:rFonts w:eastAsia="黑体"/>
          <w:b w:val="0"/>
          <w:bCs w:val="0"/>
          <w:color w:val="000000"/>
          <w:sz w:val="28"/>
          <w:szCs w:val="28"/>
        </w:rPr>
        <w:t>试验与数据分析</w:t>
      </w:r>
      <w:bookmarkEnd w:id="25"/>
    </w:p>
    <w:p w14:paraId="0D06CBC2" w14:textId="77777777" w:rsidR="00AC394B" w:rsidRDefault="00000000">
      <w:pPr>
        <w:pStyle w:val="2"/>
        <w:spacing w:line="360" w:lineRule="auto"/>
        <w:rPr>
          <w:rFonts w:ascii="Times New Roman" w:hAnsi="Times New Roman" w:cs="Times New Roman"/>
          <w:color w:val="000000"/>
          <w:sz w:val="24"/>
        </w:rPr>
      </w:pPr>
      <w:bookmarkStart w:id="26" w:name="_Toc19102"/>
      <w:r>
        <w:rPr>
          <w:rFonts w:ascii="Times New Roman" w:hAnsi="Times New Roman" w:cs="Times New Roman" w:hint="eastAsia"/>
          <w:color w:val="000000"/>
          <w:sz w:val="24"/>
        </w:rPr>
        <w:t>4.1</w:t>
      </w:r>
      <w:r>
        <w:rPr>
          <w:rFonts w:ascii="Times New Roman" w:hAnsi="Times New Roman" w:cs="Times New Roman"/>
          <w:color w:val="000000"/>
          <w:sz w:val="24"/>
        </w:rPr>
        <w:t xml:space="preserve">  </w:t>
      </w:r>
      <w:r>
        <w:rPr>
          <w:rFonts w:ascii="Times New Roman" w:hAnsi="Times New Roman" w:cs="Times New Roman" w:hint="eastAsia"/>
          <w:color w:val="000000"/>
          <w:sz w:val="24"/>
        </w:rPr>
        <w:t>RTC</w:t>
      </w:r>
      <w:r>
        <w:rPr>
          <w:rFonts w:ascii="Times New Roman" w:hAnsi="Times New Roman" w:cs="Times New Roman" w:hint="eastAsia"/>
          <w:color w:val="000000"/>
          <w:sz w:val="24"/>
        </w:rPr>
        <w:t>时钟精度测试</w:t>
      </w:r>
      <w:bookmarkEnd w:id="26"/>
    </w:p>
    <w:p w14:paraId="58C39164" w14:textId="77777777" w:rsidR="00AC394B" w:rsidRDefault="00000000">
      <w:pPr>
        <w:spacing w:line="360" w:lineRule="auto"/>
        <w:rPr>
          <w:rFonts w:ascii="宋体" w:hAnsi="宋体" w:hint="eastAsia"/>
          <w:sz w:val="24"/>
          <w:szCs w:val="24"/>
        </w:rPr>
      </w:pPr>
      <w:r>
        <w:tab/>
      </w:r>
      <w:r>
        <w:rPr>
          <w:rFonts w:hint="eastAsia"/>
          <w:sz w:val="24"/>
          <w:szCs w:val="24"/>
        </w:rPr>
        <w:t>本次设计中</w:t>
      </w:r>
      <w:r>
        <w:rPr>
          <w:rFonts w:ascii="宋体" w:hAnsi="宋体" w:hint="eastAsia"/>
          <w:sz w:val="24"/>
          <w:szCs w:val="24"/>
        </w:rPr>
        <w:t>RTC时钟使用LSE外部低速时钟作为RTC时钟源，LSE精度较高，但是不意味着并不存在误差，其误差由众多因素取决，例如电源电压的稳定性，环境的温度以及PCB的布线设计等。测量LSE误差的方法可以使用内部定时器中断的方式进行测量。</w:t>
      </w:r>
    </w:p>
    <w:p w14:paraId="61AD80D8" w14:textId="77777777" w:rsidR="00AC394B"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将定时器的溢出中断频率设置为LSE的振荡频率，并将定时器配置为输入捕获模式</w:t>
      </w:r>
      <w:r>
        <w:rPr>
          <w:rFonts w:ascii="宋体" w:hAnsi="宋体"/>
          <w:sz w:val="24"/>
          <w:szCs w:val="24"/>
        </w:rPr>
        <w:t>用于捕获 LSE 的上升沿或下降沿信号。</w:t>
      </w:r>
      <w:r>
        <w:rPr>
          <w:rFonts w:ascii="宋体" w:hAnsi="宋体" w:hint="eastAsia"/>
          <w:sz w:val="24"/>
          <w:szCs w:val="24"/>
        </w:rPr>
        <w:t>随后</w:t>
      </w:r>
      <w:r>
        <w:rPr>
          <w:rFonts w:ascii="宋体" w:hAnsi="宋体"/>
          <w:sz w:val="24"/>
          <w:szCs w:val="24"/>
        </w:rPr>
        <w:t>在中断回调函数中，捕获 LSE 信号的两个连续上升沿或下降沿的时间戳，并计算它们之间的差值，从而得到</w:t>
      </w:r>
      <w:r>
        <w:rPr>
          <w:rFonts w:ascii="宋体" w:hAnsi="宋体" w:hint="eastAsia"/>
          <w:sz w:val="24"/>
          <w:szCs w:val="24"/>
        </w:rPr>
        <w:t>实际的</w:t>
      </w:r>
      <w:r>
        <w:rPr>
          <w:rFonts w:ascii="宋体" w:hAnsi="宋体"/>
          <w:sz w:val="24"/>
          <w:szCs w:val="24"/>
        </w:rPr>
        <w:t>LSE的周期</w:t>
      </w:r>
      <w:r>
        <w:rPr>
          <w:rFonts w:ascii="宋体" w:hAnsi="宋体" w:hint="eastAsia"/>
          <w:sz w:val="24"/>
          <w:szCs w:val="24"/>
        </w:rPr>
        <w:t>。通过多次获取周期然后取平均值，最后与理论的LSE周期进行比较，计算实际的误差。</w:t>
      </w:r>
    </w:p>
    <w:p w14:paraId="5834BE4D" w14:textId="77777777" w:rsidR="00AC394B"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在本次测试中，进行10轮测试，每轮测试取50个实际的LSE周期，假定取平均后实际的LSE周期为Tm，理论的LSE周期为Tt，误差周期为</w:t>
      </w:r>
      <w:proofErr w:type="spellStart"/>
      <w:r>
        <w:rPr>
          <w:rFonts w:ascii="宋体" w:hAnsi="宋体" w:hint="eastAsia"/>
          <w:sz w:val="24"/>
          <w:szCs w:val="24"/>
        </w:rPr>
        <w:t>Te</w:t>
      </w:r>
      <w:proofErr w:type="spellEnd"/>
      <w:r>
        <w:rPr>
          <w:rFonts w:ascii="宋体" w:hAnsi="宋体" w:hint="eastAsia"/>
          <w:sz w:val="24"/>
          <w:szCs w:val="24"/>
        </w:rPr>
        <w:t>，则有：</w:t>
      </w:r>
    </w:p>
    <w:p w14:paraId="7A757606" w14:textId="77777777" w:rsidR="00AC394B" w:rsidRDefault="00AC394B">
      <w:pPr>
        <w:spacing w:line="360" w:lineRule="auto"/>
        <w:rPr>
          <w:rFonts w:ascii="宋体" w:hAnsi="宋体" w:hint="eastAsia"/>
          <w:sz w:val="24"/>
          <w:szCs w:val="24"/>
        </w:rPr>
      </w:pPr>
    </w:p>
    <w:p w14:paraId="073DAD28" w14:textId="77777777" w:rsidR="00AC394B" w:rsidRDefault="00000000">
      <w:pPr>
        <w:spacing w:line="360" w:lineRule="auto"/>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Te=</m:t>
              </m:r>
              <m:f>
                <m:fPr>
                  <m:ctrlPr>
                    <w:rPr>
                      <w:rFonts w:ascii="Cambria Math" w:hAnsi="Cambria Math"/>
                      <w:i/>
                      <w:sz w:val="24"/>
                      <w:szCs w:val="24"/>
                    </w:rPr>
                  </m:ctrlPr>
                </m:fPr>
                <m:num>
                  <m:d>
                    <m:dPr>
                      <m:ctrlPr>
                        <w:rPr>
                          <w:rFonts w:ascii="Cambria Math" w:hAnsi="Cambria Math"/>
                          <w:i/>
                          <w:sz w:val="24"/>
                          <w:szCs w:val="24"/>
                        </w:rPr>
                      </m:ctrlPr>
                    </m:dPr>
                    <m:e>
                      <m:r>
                        <w:rPr>
                          <w:rFonts w:ascii="Cambria Math" w:hAnsi="Cambria Math"/>
                          <w:sz w:val="24"/>
                          <w:szCs w:val="24"/>
                        </w:rPr>
                        <m:t>Tm - Tt</m:t>
                      </m:r>
                    </m:e>
                  </m:d>
                </m:num>
                <m:den>
                  <m:r>
                    <w:rPr>
                      <w:rFonts w:ascii="Cambria Math" w:hAnsi="Cambria Math"/>
                      <w:sz w:val="24"/>
                      <w:szCs w:val="24"/>
                    </w:rPr>
                    <m:t>Tt</m:t>
                  </m:r>
                </m:den>
              </m:f>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m:t>
              </m:r>
              <m:d>
                <m:dPr>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 xml:space="preserve">5 </m:t>
                  </m:r>
                </m:e>
              </m:d>
            </m:e>
          </m:eqArr>
        </m:oMath>
      </m:oMathPara>
    </w:p>
    <w:p w14:paraId="64289D70" w14:textId="77777777" w:rsidR="00AC394B" w:rsidRDefault="00AC394B">
      <w:pPr>
        <w:spacing w:line="360" w:lineRule="auto"/>
        <w:rPr>
          <w:rFonts w:ascii="宋体" w:hAnsi="宋体" w:hint="eastAsia"/>
          <w:sz w:val="24"/>
          <w:szCs w:val="24"/>
        </w:rPr>
      </w:pPr>
    </w:p>
    <w:p w14:paraId="052CBD97" w14:textId="77777777" w:rsidR="00AC394B"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其中</w:t>
      </w:r>
      <w:proofErr w:type="spellStart"/>
      <w:r>
        <w:rPr>
          <w:rFonts w:ascii="宋体" w:hAnsi="宋体" w:hint="eastAsia"/>
          <w:sz w:val="24"/>
          <w:szCs w:val="24"/>
        </w:rPr>
        <w:t>Te</w:t>
      </w:r>
      <w:proofErr w:type="spellEnd"/>
      <w:r>
        <w:rPr>
          <w:rFonts w:ascii="宋体" w:hAnsi="宋体" w:hint="eastAsia"/>
          <w:sz w:val="24"/>
          <w:szCs w:val="24"/>
        </w:rPr>
        <w:t>的单位为ppm(</w:t>
      </w:r>
      <w:r>
        <w:rPr>
          <w:rFonts w:ascii="宋体" w:hAnsi="宋体"/>
          <w:sz w:val="24"/>
          <w:szCs w:val="24"/>
        </w:rPr>
        <w:t>百万分之一</w:t>
      </w:r>
      <w:r>
        <w:rPr>
          <w:rFonts w:ascii="宋体" w:hAnsi="宋体" w:hint="eastAsia"/>
          <w:sz w:val="24"/>
          <w:szCs w:val="24"/>
        </w:rPr>
        <w:t>)，用以表示理论频率和实际频率的差异。由此可以推出周期时间内偏差，假定时间偏差为Se，周期时间为St，则有：</w:t>
      </w:r>
    </w:p>
    <w:p w14:paraId="2071EC8D" w14:textId="77777777" w:rsidR="00AC394B" w:rsidRDefault="00AC394B">
      <w:pPr>
        <w:spacing w:line="360" w:lineRule="auto"/>
        <w:rPr>
          <w:rFonts w:ascii="宋体" w:hAnsi="宋体" w:hint="eastAsia"/>
          <w:sz w:val="24"/>
          <w:szCs w:val="24"/>
        </w:rPr>
      </w:pPr>
    </w:p>
    <w:p w14:paraId="4D8C9485" w14:textId="77777777" w:rsidR="00AC394B" w:rsidRDefault="00000000">
      <w:pPr>
        <w:spacing w:line="360" w:lineRule="auto"/>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hint="eastAsia"/>
                  <w:sz w:val="24"/>
                  <w:szCs w:val="24"/>
                </w:rPr>
                <m:t>S</m:t>
              </m:r>
              <m:r>
                <w:rPr>
                  <w:rFonts w:ascii="Cambria Math" w:hAnsi="Cambria Math"/>
                  <w:sz w:val="24"/>
                  <w:szCs w:val="24"/>
                </w:rPr>
                <m:t>e=St×Te#</m:t>
              </m:r>
              <m:d>
                <m:dPr>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6</m:t>
                  </m:r>
                </m:e>
              </m:d>
            </m:e>
          </m:eqArr>
        </m:oMath>
      </m:oMathPara>
    </w:p>
    <w:p w14:paraId="252A8E1B" w14:textId="77777777" w:rsidR="00AC394B" w:rsidRDefault="00AC394B">
      <w:pPr>
        <w:spacing w:line="360" w:lineRule="auto"/>
        <w:rPr>
          <w:rFonts w:ascii="宋体" w:hAnsi="宋体" w:hint="eastAsia"/>
          <w:sz w:val="24"/>
          <w:szCs w:val="24"/>
        </w:rPr>
      </w:pPr>
    </w:p>
    <w:p w14:paraId="6C9A68D7" w14:textId="77777777" w:rsidR="00AC394B" w:rsidRDefault="00000000">
      <w:pPr>
        <w:spacing w:line="360" w:lineRule="auto"/>
      </w:pPr>
      <w:r>
        <w:rPr>
          <w:rFonts w:ascii="宋体" w:hAnsi="宋体" w:hint="eastAsia"/>
          <w:sz w:val="24"/>
          <w:szCs w:val="24"/>
        </w:rPr>
        <w:t>测试结果如表所示：</w:t>
      </w:r>
    </w:p>
    <w:p w14:paraId="7AB4E16F" w14:textId="77777777" w:rsidR="00AC394B" w:rsidRDefault="00000000">
      <w:pPr>
        <w:rPr>
          <w:rFonts w:ascii="宋体" w:hAnsi="宋体" w:cs="宋体" w:hint="eastAsia"/>
          <w:sz w:val="24"/>
          <w:szCs w:val="24"/>
        </w:rPr>
      </w:pPr>
      <w:r>
        <w:rPr>
          <w:rFonts w:ascii="宋体" w:hAnsi="宋体" w:cs="宋体" w:hint="eastAsia"/>
          <w:sz w:val="24"/>
          <w:szCs w:val="24"/>
        </w:rPr>
        <w:t>室温 25℃±2℃</w:t>
      </w:r>
    </w:p>
    <w:p w14:paraId="08395DBB" w14:textId="77777777" w:rsidR="00AC394B" w:rsidRDefault="00000000">
      <w:pPr>
        <w:rPr>
          <w:rFonts w:ascii="宋体" w:hAnsi="宋体" w:cs="宋体" w:hint="eastAsia"/>
          <w:sz w:val="24"/>
          <w:szCs w:val="24"/>
        </w:rPr>
      </w:pPr>
      <w:r>
        <w:rPr>
          <w:rFonts w:ascii="宋体" w:hAnsi="宋体" w:cs="宋体" w:hint="eastAsia"/>
          <w:sz w:val="24"/>
          <w:szCs w:val="24"/>
        </w:rPr>
        <w:t>供电电压 3.3V ±0.05V</w:t>
      </w:r>
    </w:p>
    <w:p w14:paraId="1BCD92E5" w14:textId="77777777" w:rsidR="00AC394B" w:rsidRDefault="00000000">
      <w:pPr>
        <w:rPr>
          <w:rFonts w:ascii="宋体" w:hAnsi="宋体" w:cs="宋体" w:hint="eastAsia"/>
          <w:sz w:val="24"/>
          <w:szCs w:val="24"/>
        </w:rPr>
      </w:pPr>
      <w:r>
        <w:rPr>
          <w:rFonts w:ascii="宋体" w:hAnsi="宋体" w:cs="宋体" w:hint="eastAsia"/>
          <w:sz w:val="24"/>
          <w:szCs w:val="24"/>
        </w:rPr>
        <w:t>每轮采样 50 个周期取平均</w:t>
      </w:r>
    </w:p>
    <w:tbl>
      <w:tblPr>
        <w:tblStyle w:val="af1"/>
        <w:tblW w:w="0" w:type="auto"/>
        <w:tblLook w:val="04A0" w:firstRow="1" w:lastRow="0" w:firstColumn="1" w:lastColumn="0" w:noHBand="0" w:noVBand="1"/>
      </w:tblPr>
      <w:tblGrid>
        <w:gridCol w:w="2349"/>
        <w:gridCol w:w="2349"/>
        <w:gridCol w:w="2350"/>
        <w:gridCol w:w="2350"/>
      </w:tblGrid>
      <w:tr w:rsidR="00AC394B" w14:paraId="0AA25722" w14:textId="77777777">
        <w:tc>
          <w:tcPr>
            <w:tcW w:w="2349" w:type="dxa"/>
          </w:tcPr>
          <w:p w14:paraId="38892B5E" w14:textId="77777777" w:rsidR="00AC394B" w:rsidRDefault="00000000">
            <w:pPr>
              <w:spacing w:line="360" w:lineRule="auto"/>
              <w:rPr>
                <w:rFonts w:ascii="宋体" w:hAnsi="宋体" w:hint="eastAsia"/>
              </w:rPr>
            </w:pPr>
            <w:r>
              <w:rPr>
                <w:rFonts w:ascii="宋体" w:hAnsi="宋体" w:hint="eastAsia"/>
              </w:rPr>
              <w:t>序号</w:t>
            </w:r>
          </w:p>
        </w:tc>
        <w:tc>
          <w:tcPr>
            <w:tcW w:w="2349" w:type="dxa"/>
          </w:tcPr>
          <w:p w14:paraId="01517644" w14:textId="77777777" w:rsidR="00AC394B" w:rsidRDefault="00000000">
            <w:pPr>
              <w:spacing w:line="360" w:lineRule="auto"/>
              <w:rPr>
                <w:rFonts w:ascii="宋体" w:hAnsi="宋体" w:hint="eastAsia"/>
              </w:rPr>
            </w:pPr>
            <w:r>
              <w:rPr>
                <w:rFonts w:ascii="宋体" w:hAnsi="宋体" w:hint="eastAsia"/>
              </w:rPr>
              <w:t>实际平均周期Tm(μs)</w:t>
            </w:r>
          </w:p>
        </w:tc>
        <w:tc>
          <w:tcPr>
            <w:tcW w:w="2350" w:type="dxa"/>
          </w:tcPr>
          <w:p w14:paraId="2D32BC43" w14:textId="77777777" w:rsidR="00AC394B" w:rsidRDefault="00000000">
            <w:pPr>
              <w:spacing w:line="360" w:lineRule="auto"/>
              <w:rPr>
                <w:rFonts w:ascii="宋体" w:hAnsi="宋体" w:hint="eastAsia"/>
              </w:rPr>
            </w:pPr>
            <w:r>
              <w:rPr>
                <w:rFonts w:ascii="宋体" w:hAnsi="宋体" w:hint="eastAsia"/>
              </w:rPr>
              <w:t>周期误差</w:t>
            </w:r>
            <w:proofErr w:type="spellStart"/>
            <w:r>
              <w:rPr>
                <w:rFonts w:ascii="宋体" w:hAnsi="宋体" w:hint="eastAsia"/>
              </w:rPr>
              <w:t>Te</w:t>
            </w:r>
            <w:proofErr w:type="spellEnd"/>
            <w:r>
              <w:rPr>
                <w:rFonts w:ascii="宋体" w:hAnsi="宋体" w:hint="eastAsia"/>
              </w:rPr>
              <w:t>(ppm)</w:t>
            </w:r>
          </w:p>
        </w:tc>
        <w:tc>
          <w:tcPr>
            <w:tcW w:w="2350" w:type="dxa"/>
          </w:tcPr>
          <w:p w14:paraId="0E6D1A9B" w14:textId="77777777" w:rsidR="00AC394B" w:rsidRDefault="00000000">
            <w:pPr>
              <w:spacing w:line="360" w:lineRule="auto"/>
              <w:rPr>
                <w:rFonts w:ascii="宋体" w:hAnsi="宋体" w:hint="eastAsia"/>
              </w:rPr>
            </w:pPr>
            <w:r>
              <w:rPr>
                <w:rFonts w:ascii="宋体" w:hAnsi="宋体" w:cs="宋体" w:hint="eastAsia"/>
              </w:rPr>
              <w:t>时间偏差 Se (秒/天)</w:t>
            </w:r>
          </w:p>
        </w:tc>
      </w:tr>
      <w:tr w:rsidR="00AC394B" w14:paraId="6D810E64" w14:textId="77777777">
        <w:tc>
          <w:tcPr>
            <w:tcW w:w="2349" w:type="dxa"/>
          </w:tcPr>
          <w:p w14:paraId="10F572A2" w14:textId="77777777" w:rsidR="00AC394B" w:rsidRDefault="00000000">
            <w:pPr>
              <w:spacing w:line="360" w:lineRule="auto"/>
              <w:rPr>
                <w:rFonts w:ascii="宋体" w:hAnsi="宋体" w:hint="eastAsia"/>
                <w:sz w:val="24"/>
                <w:szCs w:val="24"/>
              </w:rPr>
            </w:pPr>
            <w:r>
              <w:rPr>
                <w:rFonts w:ascii="宋体" w:hAnsi="宋体" w:hint="eastAsia"/>
                <w:sz w:val="24"/>
                <w:szCs w:val="24"/>
              </w:rPr>
              <w:t>1</w:t>
            </w:r>
          </w:p>
        </w:tc>
        <w:tc>
          <w:tcPr>
            <w:tcW w:w="2349" w:type="dxa"/>
          </w:tcPr>
          <w:p w14:paraId="333B6052" w14:textId="77777777" w:rsidR="00AC394B" w:rsidRDefault="00000000">
            <w:pPr>
              <w:spacing w:line="360" w:lineRule="auto"/>
              <w:rPr>
                <w:rFonts w:ascii="宋体" w:hAnsi="宋体" w:hint="eastAsia"/>
                <w:sz w:val="24"/>
                <w:szCs w:val="24"/>
              </w:rPr>
            </w:pPr>
            <w:r>
              <w:rPr>
                <w:rFonts w:ascii="宋体" w:hAnsi="宋体" w:hint="eastAsia"/>
                <w:sz w:val="24"/>
                <w:szCs w:val="24"/>
              </w:rPr>
              <w:t>30.5192</w:t>
            </w:r>
          </w:p>
        </w:tc>
        <w:tc>
          <w:tcPr>
            <w:tcW w:w="2350" w:type="dxa"/>
          </w:tcPr>
          <w:p w14:paraId="07EAF31C" w14:textId="77777777" w:rsidR="00AC394B" w:rsidRDefault="00000000">
            <w:pPr>
              <w:spacing w:line="360" w:lineRule="auto"/>
              <w:rPr>
                <w:rFonts w:ascii="宋体" w:hAnsi="宋体" w:hint="eastAsia"/>
                <w:sz w:val="24"/>
                <w:szCs w:val="24"/>
              </w:rPr>
            </w:pPr>
            <w:r>
              <w:rPr>
                <w:rFonts w:ascii="宋体" w:hAnsi="宋体" w:hint="eastAsia"/>
                <w:sz w:val="24"/>
                <w:szCs w:val="24"/>
              </w:rPr>
              <w:t>+23.6</w:t>
            </w:r>
          </w:p>
        </w:tc>
        <w:tc>
          <w:tcPr>
            <w:tcW w:w="2350" w:type="dxa"/>
          </w:tcPr>
          <w:p w14:paraId="5B7D35AD" w14:textId="77777777" w:rsidR="00AC394B" w:rsidRDefault="00000000">
            <w:pPr>
              <w:spacing w:line="360" w:lineRule="auto"/>
              <w:rPr>
                <w:rFonts w:ascii="宋体" w:hAnsi="宋体" w:hint="eastAsia"/>
                <w:sz w:val="24"/>
                <w:szCs w:val="24"/>
              </w:rPr>
            </w:pPr>
            <w:r>
              <w:rPr>
                <w:rFonts w:ascii="宋体" w:hAnsi="宋体" w:hint="eastAsia"/>
                <w:sz w:val="24"/>
                <w:szCs w:val="24"/>
              </w:rPr>
              <w:t>+2.04</w:t>
            </w:r>
          </w:p>
        </w:tc>
      </w:tr>
      <w:tr w:rsidR="00AC394B" w14:paraId="42BEC33C" w14:textId="77777777">
        <w:tc>
          <w:tcPr>
            <w:tcW w:w="2349" w:type="dxa"/>
          </w:tcPr>
          <w:p w14:paraId="0B120113" w14:textId="77777777" w:rsidR="00AC394B" w:rsidRDefault="00000000">
            <w:pPr>
              <w:spacing w:line="360" w:lineRule="auto"/>
              <w:rPr>
                <w:rFonts w:ascii="宋体" w:hAnsi="宋体" w:hint="eastAsia"/>
                <w:sz w:val="24"/>
                <w:szCs w:val="24"/>
              </w:rPr>
            </w:pPr>
            <w:r>
              <w:rPr>
                <w:rFonts w:ascii="宋体" w:hAnsi="宋体" w:hint="eastAsia"/>
                <w:sz w:val="24"/>
                <w:szCs w:val="24"/>
              </w:rPr>
              <w:t>2</w:t>
            </w:r>
          </w:p>
        </w:tc>
        <w:tc>
          <w:tcPr>
            <w:tcW w:w="2349" w:type="dxa"/>
          </w:tcPr>
          <w:p w14:paraId="4CBFFB5C" w14:textId="77777777" w:rsidR="00AC394B" w:rsidRDefault="00000000">
            <w:pPr>
              <w:spacing w:line="360" w:lineRule="auto"/>
              <w:rPr>
                <w:rFonts w:ascii="宋体" w:hAnsi="宋体" w:hint="eastAsia"/>
                <w:sz w:val="24"/>
                <w:szCs w:val="24"/>
              </w:rPr>
            </w:pPr>
            <w:r>
              <w:rPr>
                <w:rFonts w:ascii="宋体" w:hAnsi="宋体" w:hint="eastAsia"/>
                <w:sz w:val="24"/>
                <w:szCs w:val="24"/>
              </w:rPr>
              <w:t>30.5188</w:t>
            </w:r>
          </w:p>
        </w:tc>
        <w:tc>
          <w:tcPr>
            <w:tcW w:w="2350" w:type="dxa"/>
          </w:tcPr>
          <w:p w14:paraId="7C1AE0DE" w14:textId="77777777" w:rsidR="00AC394B" w:rsidRDefault="00000000">
            <w:pPr>
              <w:spacing w:line="360" w:lineRule="auto"/>
              <w:rPr>
                <w:rFonts w:ascii="宋体" w:hAnsi="宋体" w:hint="eastAsia"/>
                <w:sz w:val="24"/>
                <w:szCs w:val="24"/>
              </w:rPr>
            </w:pPr>
            <w:r>
              <w:rPr>
                <w:rFonts w:ascii="宋体" w:hAnsi="宋体" w:hint="eastAsia"/>
                <w:sz w:val="24"/>
                <w:szCs w:val="24"/>
              </w:rPr>
              <w:t>+21.4</w:t>
            </w:r>
          </w:p>
        </w:tc>
        <w:tc>
          <w:tcPr>
            <w:tcW w:w="2350" w:type="dxa"/>
          </w:tcPr>
          <w:p w14:paraId="2E31ACCB" w14:textId="77777777" w:rsidR="00AC394B" w:rsidRDefault="00000000">
            <w:pPr>
              <w:spacing w:line="360" w:lineRule="auto"/>
              <w:rPr>
                <w:rFonts w:ascii="宋体" w:hAnsi="宋体" w:hint="eastAsia"/>
                <w:sz w:val="24"/>
                <w:szCs w:val="24"/>
              </w:rPr>
            </w:pPr>
            <w:r>
              <w:rPr>
                <w:rFonts w:ascii="宋体" w:hAnsi="宋体" w:hint="eastAsia"/>
                <w:sz w:val="24"/>
                <w:szCs w:val="24"/>
              </w:rPr>
              <w:t>-1.85</w:t>
            </w:r>
          </w:p>
        </w:tc>
      </w:tr>
      <w:tr w:rsidR="00AC394B" w14:paraId="20DD14D1" w14:textId="77777777">
        <w:tc>
          <w:tcPr>
            <w:tcW w:w="2349" w:type="dxa"/>
          </w:tcPr>
          <w:p w14:paraId="2B54A652" w14:textId="77777777" w:rsidR="00AC394B" w:rsidRDefault="00000000">
            <w:pPr>
              <w:spacing w:line="360" w:lineRule="auto"/>
              <w:rPr>
                <w:rFonts w:ascii="宋体" w:hAnsi="宋体" w:hint="eastAsia"/>
                <w:sz w:val="24"/>
                <w:szCs w:val="24"/>
              </w:rPr>
            </w:pPr>
            <w:r>
              <w:rPr>
                <w:rFonts w:ascii="宋体" w:hAnsi="宋体" w:hint="eastAsia"/>
                <w:sz w:val="24"/>
                <w:szCs w:val="24"/>
              </w:rPr>
              <w:t>3</w:t>
            </w:r>
          </w:p>
        </w:tc>
        <w:tc>
          <w:tcPr>
            <w:tcW w:w="2349" w:type="dxa"/>
          </w:tcPr>
          <w:p w14:paraId="697D633D" w14:textId="77777777" w:rsidR="00AC394B" w:rsidRDefault="00000000">
            <w:pPr>
              <w:spacing w:line="360" w:lineRule="auto"/>
              <w:rPr>
                <w:rFonts w:ascii="宋体" w:hAnsi="宋体" w:hint="eastAsia"/>
                <w:sz w:val="24"/>
                <w:szCs w:val="24"/>
              </w:rPr>
            </w:pPr>
            <w:r>
              <w:rPr>
                <w:rFonts w:ascii="宋体" w:hAnsi="宋体" w:hint="eastAsia"/>
                <w:sz w:val="24"/>
                <w:szCs w:val="24"/>
              </w:rPr>
              <w:t>30.5163</w:t>
            </w:r>
          </w:p>
        </w:tc>
        <w:tc>
          <w:tcPr>
            <w:tcW w:w="2350" w:type="dxa"/>
          </w:tcPr>
          <w:p w14:paraId="0A5517FF" w14:textId="77777777" w:rsidR="00AC394B" w:rsidRDefault="00000000">
            <w:pPr>
              <w:spacing w:line="360" w:lineRule="auto"/>
              <w:rPr>
                <w:rFonts w:ascii="宋体" w:hAnsi="宋体" w:hint="eastAsia"/>
                <w:sz w:val="24"/>
                <w:szCs w:val="24"/>
              </w:rPr>
            </w:pPr>
            <w:r>
              <w:rPr>
                <w:rFonts w:ascii="宋体" w:hAnsi="宋体" w:hint="eastAsia"/>
                <w:sz w:val="24"/>
                <w:szCs w:val="24"/>
              </w:rPr>
              <w:t>-10.9</w:t>
            </w:r>
          </w:p>
        </w:tc>
        <w:tc>
          <w:tcPr>
            <w:tcW w:w="2350" w:type="dxa"/>
          </w:tcPr>
          <w:p w14:paraId="7D863646" w14:textId="77777777" w:rsidR="00AC394B" w:rsidRDefault="00000000">
            <w:pPr>
              <w:spacing w:line="360" w:lineRule="auto"/>
              <w:rPr>
                <w:rFonts w:ascii="宋体" w:hAnsi="宋体" w:hint="eastAsia"/>
                <w:sz w:val="24"/>
                <w:szCs w:val="24"/>
              </w:rPr>
            </w:pPr>
            <w:r>
              <w:rPr>
                <w:rFonts w:ascii="宋体" w:hAnsi="宋体" w:hint="eastAsia"/>
                <w:sz w:val="24"/>
                <w:szCs w:val="24"/>
              </w:rPr>
              <w:t>-0.94</w:t>
            </w:r>
          </w:p>
        </w:tc>
      </w:tr>
      <w:tr w:rsidR="00AC394B" w14:paraId="581E995D" w14:textId="77777777">
        <w:tc>
          <w:tcPr>
            <w:tcW w:w="2349" w:type="dxa"/>
          </w:tcPr>
          <w:p w14:paraId="5C74534A" w14:textId="77777777" w:rsidR="00AC394B" w:rsidRDefault="00000000">
            <w:pPr>
              <w:spacing w:line="360" w:lineRule="auto"/>
              <w:rPr>
                <w:rFonts w:ascii="宋体" w:hAnsi="宋体" w:hint="eastAsia"/>
                <w:sz w:val="24"/>
                <w:szCs w:val="24"/>
              </w:rPr>
            </w:pPr>
            <w:r>
              <w:rPr>
                <w:rFonts w:ascii="宋体" w:hAnsi="宋体" w:hint="eastAsia"/>
                <w:sz w:val="24"/>
                <w:szCs w:val="24"/>
              </w:rPr>
              <w:t>4</w:t>
            </w:r>
          </w:p>
        </w:tc>
        <w:tc>
          <w:tcPr>
            <w:tcW w:w="2349" w:type="dxa"/>
          </w:tcPr>
          <w:p w14:paraId="75AC3504" w14:textId="77777777" w:rsidR="00AC394B" w:rsidRDefault="00000000">
            <w:pPr>
              <w:spacing w:line="360" w:lineRule="auto"/>
              <w:rPr>
                <w:rFonts w:ascii="宋体" w:hAnsi="宋体" w:hint="eastAsia"/>
                <w:sz w:val="24"/>
                <w:szCs w:val="24"/>
              </w:rPr>
            </w:pPr>
            <w:r>
              <w:rPr>
                <w:rFonts w:ascii="宋体" w:hAnsi="宋体" w:hint="eastAsia"/>
                <w:sz w:val="24"/>
                <w:szCs w:val="24"/>
              </w:rPr>
              <w:t>30.5205</w:t>
            </w:r>
          </w:p>
        </w:tc>
        <w:tc>
          <w:tcPr>
            <w:tcW w:w="2350" w:type="dxa"/>
          </w:tcPr>
          <w:p w14:paraId="6A7AD34F" w14:textId="77777777" w:rsidR="00AC394B" w:rsidRDefault="00000000">
            <w:pPr>
              <w:spacing w:line="360" w:lineRule="auto"/>
              <w:rPr>
                <w:rFonts w:ascii="宋体" w:hAnsi="宋体" w:hint="eastAsia"/>
                <w:sz w:val="24"/>
                <w:szCs w:val="24"/>
              </w:rPr>
            </w:pPr>
            <w:r>
              <w:rPr>
                <w:rFonts w:ascii="宋体" w:hAnsi="宋体" w:hint="eastAsia"/>
                <w:sz w:val="24"/>
                <w:szCs w:val="24"/>
              </w:rPr>
              <w:t>+31.2</w:t>
            </w:r>
          </w:p>
        </w:tc>
        <w:tc>
          <w:tcPr>
            <w:tcW w:w="2350" w:type="dxa"/>
          </w:tcPr>
          <w:p w14:paraId="05097D75" w14:textId="77777777" w:rsidR="00AC394B" w:rsidRDefault="00000000">
            <w:pPr>
              <w:spacing w:line="360" w:lineRule="auto"/>
              <w:rPr>
                <w:rFonts w:ascii="宋体" w:hAnsi="宋体" w:hint="eastAsia"/>
                <w:sz w:val="24"/>
                <w:szCs w:val="24"/>
              </w:rPr>
            </w:pPr>
            <w:r>
              <w:rPr>
                <w:rFonts w:ascii="宋体" w:hAnsi="宋体" w:hint="eastAsia"/>
                <w:sz w:val="24"/>
                <w:szCs w:val="24"/>
              </w:rPr>
              <w:t>+2.70</w:t>
            </w:r>
          </w:p>
        </w:tc>
      </w:tr>
      <w:tr w:rsidR="00AC394B" w14:paraId="7A9282E0" w14:textId="77777777">
        <w:tc>
          <w:tcPr>
            <w:tcW w:w="2349" w:type="dxa"/>
          </w:tcPr>
          <w:p w14:paraId="28EE76E7" w14:textId="77777777" w:rsidR="00AC394B" w:rsidRDefault="00000000">
            <w:pPr>
              <w:spacing w:line="360" w:lineRule="auto"/>
              <w:rPr>
                <w:rFonts w:ascii="宋体" w:hAnsi="宋体" w:hint="eastAsia"/>
                <w:sz w:val="24"/>
                <w:szCs w:val="24"/>
              </w:rPr>
            </w:pPr>
            <w:r>
              <w:rPr>
                <w:rFonts w:ascii="宋体" w:hAnsi="宋体" w:hint="eastAsia"/>
                <w:sz w:val="24"/>
                <w:szCs w:val="24"/>
              </w:rPr>
              <w:t>5</w:t>
            </w:r>
          </w:p>
        </w:tc>
        <w:tc>
          <w:tcPr>
            <w:tcW w:w="2349" w:type="dxa"/>
          </w:tcPr>
          <w:p w14:paraId="5F5447E5" w14:textId="77777777" w:rsidR="00AC394B" w:rsidRDefault="00000000">
            <w:pPr>
              <w:spacing w:line="360" w:lineRule="auto"/>
              <w:rPr>
                <w:rFonts w:ascii="宋体" w:hAnsi="宋体" w:hint="eastAsia"/>
                <w:sz w:val="24"/>
                <w:szCs w:val="24"/>
              </w:rPr>
            </w:pPr>
            <w:r>
              <w:rPr>
                <w:rFonts w:ascii="宋体" w:hAnsi="宋体" w:hint="eastAsia"/>
                <w:sz w:val="24"/>
                <w:szCs w:val="24"/>
              </w:rPr>
              <w:t>30.5159</w:t>
            </w:r>
          </w:p>
        </w:tc>
        <w:tc>
          <w:tcPr>
            <w:tcW w:w="2350" w:type="dxa"/>
          </w:tcPr>
          <w:p w14:paraId="3F56FD13" w14:textId="77777777" w:rsidR="00AC394B" w:rsidRDefault="00000000">
            <w:pPr>
              <w:spacing w:line="360" w:lineRule="auto"/>
              <w:rPr>
                <w:rFonts w:ascii="宋体" w:hAnsi="宋体" w:hint="eastAsia"/>
                <w:sz w:val="24"/>
                <w:szCs w:val="24"/>
              </w:rPr>
            </w:pPr>
            <w:r>
              <w:rPr>
                <w:rFonts w:ascii="宋体" w:hAnsi="宋体" w:hint="eastAsia"/>
                <w:sz w:val="24"/>
                <w:szCs w:val="24"/>
              </w:rPr>
              <w:t>-14.7</w:t>
            </w:r>
          </w:p>
        </w:tc>
        <w:tc>
          <w:tcPr>
            <w:tcW w:w="2350" w:type="dxa"/>
          </w:tcPr>
          <w:p w14:paraId="0737966D" w14:textId="77777777" w:rsidR="00AC394B" w:rsidRDefault="00000000">
            <w:pPr>
              <w:spacing w:line="360" w:lineRule="auto"/>
              <w:rPr>
                <w:rFonts w:ascii="宋体" w:hAnsi="宋体" w:hint="eastAsia"/>
                <w:sz w:val="24"/>
                <w:szCs w:val="24"/>
              </w:rPr>
            </w:pPr>
            <w:r>
              <w:rPr>
                <w:rFonts w:ascii="宋体" w:hAnsi="宋体" w:hint="eastAsia"/>
                <w:sz w:val="24"/>
                <w:szCs w:val="24"/>
              </w:rPr>
              <w:t>-1.27</w:t>
            </w:r>
          </w:p>
        </w:tc>
      </w:tr>
      <w:tr w:rsidR="00AC394B" w14:paraId="4458F33D" w14:textId="77777777">
        <w:tc>
          <w:tcPr>
            <w:tcW w:w="2349" w:type="dxa"/>
          </w:tcPr>
          <w:p w14:paraId="61B3BCD1" w14:textId="77777777" w:rsidR="00AC394B" w:rsidRDefault="00000000">
            <w:pPr>
              <w:spacing w:line="360" w:lineRule="auto"/>
              <w:rPr>
                <w:rFonts w:ascii="宋体" w:hAnsi="宋体" w:hint="eastAsia"/>
                <w:sz w:val="24"/>
                <w:szCs w:val="24"/>
              </w:rPr>
            </w:pPr>
            <w:r>
              <w:rPr>
                <w:rFonts w:ascii="宋体" w:hAnsi="宋体" w:hint="eastAsia"/>
                <w:sz w:val="24"/>
                <w:szCs w:val="24"/>
              </w:rPr>
              <w:lastRenderedPageBreak/>
              <w:t>6</w:t>
            </w:r>
          </w:p>
        </w:tc>
        <w:tc>
          <w:tcPr>
            <w:tcW w:w="2349" w:type="dxa"/>
          </w:tcPr>
          <w:p w14:paraId="475F7810" w14:textId="77777777" w:rsidR="00AC394B" w:rsidRDefault="00000000">
            <w:pPr>
              <w:spacing w:line="360" w:lineRule="auto"/>
              <w:rPr>
                <w:rFonts w:ascii="宋体" w:hAnsi="宋体" w:hint="eastAsia"/>
                <w:sz w:val="24"/>
                <w:szCs w:val="24"/>
              </w:rPr>
            </w:pPr>
            <w:r>
              <w:rPr>
                <w:rFonts w:ascii="宋体" w:hAnsi="宋体" w:hint="eastAsia"/>
                <w:sz w:val="24"/>
                <w:szCs w:val="24"/>
              </w:rPr>
              <w:t>30.5217</w:t>
            </w:r>
          </w:p>
        </w:tc>
        <w:tc>
          <w:tcPr>
            <w:tcW w:w="2350" w:type="dxa"/>
          </w:tcPr>
          <w:p w14:paraId="348DEB5C" w14:textId="77777777" w:rsidR="00AC394B" w:rsidRDefault="00000000">
            <w:pPr>
              <w:spacing w:line="360" w:lineRule="auto"/>
              <w:rPr>
                <w:rFonts w:ascii="宋体" w:hAnsi="宋体" w:hint="eastAsia"/>
                <w:sz w:val="24"/>
                <w:szCs w:val="24"/>
              </w:rPr>
            </w:pPr>
            <w:r>
              <w:rPr>
                <w:rFonts w:ascii="宋体" w:hAnsi="宋体" w:hint="eastAsia"/>
                <w:sz w:val="24"/>
                <w:szCs w:val="24"/>
              </w:rPr>
              <w:t>+39.8</w:t>
            </w:r>
          </w:p>
        </w:tc>
        <w:tc>
          <w:tcPr>
            <w:tcW w:w="2350" w:type="dxa"/>
          </w:tcPr>
          <w:p w14:paraId="438AF154" w14:textId="77777777" w:rsidR="00AC394B" w:rsidRDefault="00000000">
            <w:pPr>
              <w:spacing w:line="360" w:lineRule="auto"/>
              <w:rPr>
                <w:rFonts w:ascii="宋体" w:hAnsi="宋体" w:hint="eastAsia"/>
                <w:sz w:val="24"/>
                <w:szCs w:val="24"/>
              </w:rPr>
            </w:pPr>
            <w:r>
              <w:rPr>
                <w:rFonts w:ascii="宋体" w:hAnsi="宋体" w:hint="eastAsia"/>
                <w:sz w:val="24"/>
                <w:szCs w:val="24"/>
              </w:rPr>
              <w:t>+3.44</w:t>
            </w:r>
          </w:p>
        </w:tc>
      </w:tr>
      <w:tr w:rsidR="00AC394B" w14:paraId="1EBA0DE2" w14:textId="77777777">
        <w:tc>
          <w:tcPr>
            <w:tcW w:w="2349" w:type="dxa"/>
          </w:tcPr>
          <w:p w14:paraId="23784F31" w14:textId="77777777" w:rsidR="00AC394B" w:rsidRDefault="00000000">
            <w:pPr>
              <w:spacing w:line="360" w:lineRule="auto"/>
              <w:rPr>
                <w:rFonts w:ascii="宋体" w:hAnsi="宋体" w:hint="eastAsia"/>
                <w:sz w:val="24"/>
                <w:szCs w:val="24"/>
              </w:rPr>
            </w:pPr>
            <w:r>
              <w:rPr>
                <w:rFonts w:ascii="宋体" w:hAnsi="宋体" w:hint="eastAsia"/>
                <w:sz w:val="24"/>
                <w:szCs w:val="24"/>
              </w:rPr>
              <w:t>7</w:t>
            </w:r>
          </w:p>
        </w:tc>
        <w:tc>
          <w:tcPr>
            <w:tcW w:w="2349" w:type="dxa"/>
          </w:tcPr>
          <w:p w14:paraId="5982D115" w14:textId="77777777" w:rsidR="00AC394B" w:rsidRDefault="00000000">
            <w:pPr>
              <w:spacing w:line="360" w:lineRule="auto"/>
              <w:rPr>
                <w:rFonts w:ascii="宋体" w:hAnsi="宋体" w:hint="eastAsia"/>
                <w:sz w:val="24"/>
                <w:szCs w:val="24"/>
              </w:rPr>
            </w:pPr>
            <w:r>
              <w:rPr>
                <w:rFonts w:ascii="宋体" w:hAnsi="宋体" w:hint="eastAsia"/>
                <w:sz w:val="24"/>
                <w:szCs w:val="24"/>
              </w:rPr>
              <w:t>30.5144</w:t>
            </w:r>
          </w:p>
        </w:tc>
        <w:tc>
          <w:tcPr>
            <w:tcW w:w="2350" w:type="dxa"/>
          </w:tcPr>
          <w:p w14:paraId="0A9BFB02" w14:textId="77777777" w:rsidR="00AC394B" w:rsidRDefault="00000000">
            <w:pPr>
              <w:spacing w:line="360" w:lineRule="auto"/>
              <w:rPr>
                <w:rFonts w:ascii="宋体" w:hAnsi="宋体" w:hint="eastAsia"/>
                <w:sz w:val="24"/>
                <w:szCs w:val="24"/>
              </w:rPr>
            </w:pPr>
            <w:r>
              <w:rPr>
                <w:rFonts w:ascii="宋体" w:hAnsi="宋体" w:hint="eastAsia"/>
                <w:sz w:val="24"/>
                <w:szCs w:val="24"/>
              </w:rPr>
              <w:t>-26.3</w:t>
            </w:r>
          </w:p>
        </w:tc>
        <w:tc>
          <w:tcPr>
            <w:tcW w:w="2350" w:type="dxa"/>
          </w:tcPr>
          <w:p w14:paraId="1CF9302E" w14:textId="77777777" w:rsidR="00AC394B" w:rsidRDefault="00000000">
            <w:pPr>
              <w:spacing w:line="360" w:lineRule="auto"/>
              <w:rPr>
                <w:rFonts w:ascii="宋体" w:hAnsi="宋体" w:hint="eastAsia"/>
                <w:sz w:val="24"/>
                <w:szCs w:val="24"/>
              </w:rPr>
            </w:pPr>
            <w:r>
              <w:rPr>
                <w:rFonts w:ascii="宋体" w:hAnsi="宋体" w:hint="eastAsia"/>
                <w:sz w:val="24"/>
                <w:szCs w:val="24"/>
              </w:rPr>
              <w:t>-2.27</w:t>
            </w:r>
          </w:p>
        </w:tc>
      </w:tr>
      <w:tr w:rsidR="00AC394B" w14:paraId="2C94A655" w14:textId="77777777">
        <w:tc>
          <w:tcPr>
            <w:tcW w:w="2349" w:type="dxa"/>
          </w:tcPr>
          <w:p w14:paraId="62B36147" w14:textId="77777777" w:rsidR="00AC394B" w:rsidRDefault="00000000">
            <w:pPr>
              <w:spacing w:line="360" w:lineRule="auto"/>
              <w:rPr>
                <w:rFonts w:ascii="宋体" w:hAnsi="宋体" w:hint="eastAsia"/>
                <w:sz w:val="24"/>
                <w:szCs w:val="24"/>
              </w:rPr>
            </w:pPr>
            <w:r>
              <w:rPr>
                <w:rFonts w:ascii="宋体" w:hAnsi="宋体" w:hint="eastAsia"/>
                <w:sz w:val="24"/>
                <w:szCs w:val="24"/>
              </w:rPr>
              <w:t>8</w:t>
            </w:r>
          </w:p>
        </w:tc>
        <w:tc>
          <w:tcPr>
            <w:tcW w:w="2349" w:type="dxa"/>
          </w:tcPr>
          <w:p w14:paraId="16A7DA41" w14:textId="77777777" w:rsidR="00AC394B" w:rsidRDefault="00000000">
            <w:pPr>
              <w:spacing w:line="360" w:lineRule="auto"/>
              <w:rPr>
                <w:rFonts w:ascii="宋体" w:hAnsi="宋体" w:hint="eastAsia"/>
                <w:sz w:val="24"/>
                <w:szCs w:val="24"/>
              </w:rPr>
            </w:pPr>
            <w:r>
              <w:rPr>
                <w:rFonts w:ascii="宋体" w:hAnsi="宋体" w:hint="eastAsia"/>
                <w:sz w:val="24"/>
                <w:szCs w:val="24"/>
              </w:rPr>
              <w:t>30.5171</w:t>
            </w:r>
          </w:p>
        </w:tc>
        <w:tc>
          <w:tcPr>
            <w:tcW w:w="2350" w:type="dxa"/>
          </w:tcPr>
          <w:p w14:paraId="406CB3F3" w14:textId="77777777" w:rsidR="00AC394B" w:rsidRDefault="00000000">
            <w:pPr>
              <w:spacing w:line="360" w:lineRule="auto"/>
              <w:rPr>
                <w:rFonts w:ascii="宋体" w:hAnsi="宋体" w:hint="eastAsia"/>
                <w:sz w:val="24"/>
                <w:szCs w:val="24"/>
              </w:rPr>
            </w:pPr>
            <w:r>
              <w:rPr>
                <w:rFonts w:ascii="宋体" w:hAnsi="宋体" w:hint="eastAsia"/>
                <w:sz w:val="24"/>
                <w:szCs w:val="24"/>
              </w:rPr>
              <w:t>-4.8</w:t>
            </w:r>
          </w:p>
        </w:tc>
        <w:tc>
          <w:tcPr>
            <w:tcW w:w="2350" w:type="dxa"/>
          </w:tcPr>
          <w:p w14:paraId="25403DEE" w14:textId="77777777" w:rsidR="00AC394B" w:rsidRDefault="00000000">
            <w:pPr>
              <w:spacing w:line="360" w:lineRule="auto"/>
              <w:rPr>
                <w:rFonts w:ascii="宋体" w:hAnsi="宋体" w:hint="eastAsia"/>
                <w:sz w:val="24"/>
                <w:szCs w:val="24"/>
              </w:rPr>
            </w:pPr>
            <w:r>
              <w:rPr>
                <w:rFonts w:ascii="宋体" w:hAnsi="宋体" w:hint="eastAsia"/>
                <w:sz w:val="24"/>
                <w:szCs w:val="24"/>
              </w:rPr>
              <w:t>-0.41</w:t>
            </w:r>
          </w:p>
        </w:tc>
      </w:tr>
      <w:tr w:rsidR="00AC394B" w14:paraId="5C74A2FD" w14:textId="77777777">
        <w:tc>
          <w:tcPr>
            <w:tcW w:w="2349" w:type="dxa"/>
          </w:tcPr>
          <w:p w14:paraId="5DBDE0AC" w14:textId="77777777" w:rsidR="00AC394B" w:rsidRDefault="00000000">
            <w:pPr>
              <w:spacing w:line="360" w:lineRule="auto"/>
              <w:rPr>
                <w:rFonts w:ascii="宋体" w:hAnsi="宋体" w:hint="eastAsia"/>
                <w:sz w:val="24"/>
                <w:szCs w:val="24"/>
              </w:rPr>
            </w:pPr>
            <w:r>
              <w:rPr>
                <w:rFonts w:ascii="宋体" w:hAnsi="宋体" w:hint="eastAsia"/>
                <w:sz w:val="24"/>
                <w:szCs w:val="24"/>
              </w:rPr>
              <w:t>9</w:t>
            </w:r>
          </w:p>
        </w:tc>
        <w:tc>
          <w:tcPr>
            <w:tcW w:w="2349" w:type="dxa"/>
          </w:tcPr>
          <w:p w14:paraId="5860FF7F" w14:textId="77777777" w:rsidR="00AC394B" w:rsidRDefault="00000000">
            <w:pPr>
              <w:spacing w:line="360" w:lineRule="auto"/>
              <w:rPr>
                <w:rFonts w:ascii="宋体" w:hAnsi="宋体" w:hint="eastAsia"/>
                <w:sz w:val="24"/>
                <w:szCs w:val="24"/>
              </w:rPr>
            </w:pPr>
            <w:r>
              <w:rPr>
                <w:rFonts w:ascii="宋体" w:hAnsi="宋体" w:hint="eastAsia"/>
                <w:sz w:val="24"/>
                <w:szCs w:val="24"/>
              </w:rPr>
              <w:t>30.5199</w:t>
            </w:r>
          </w:p>
        </w:tc>
        <w:tc>
          <w:tcPr>
            <w:tcW w:w="2350" w:type="dxa"/>
          </w:tcPr>
          <w:p w14:paraId="1C36A340" w14:textId="77777777" w:rsidR="00AC394B" w:rsidRDefault="00000000">
            <w:pPr>
              <w:spacing w:line="360" w:lineRule="auto"/>
              <w:rPr>
                <w:rFonts w:ascii="宋体" w:hAnsi="宋体" w:hint="eastAsia"/>
                <w:sz w:val="24"/>
                <w:szCs w:val="24"/>
              </w:rPr>
            </w:pPr>
            <w:r>
              <w:rPr>
                <w:rFonts w:ascii="宋体" w:hAnsi="宋体" w:hint="eastAsia"/>
                <w:sz w:val="24"/>
                <w:szCs w:val="24"/>
              </w:rPr>
              <w:t>+28.5</w:t>
            </w:r>
          </w:p>
        </w:tc>
        <w:tc>
          <w:tcPr>
            <w:tcW w:w="2350" w:type="dxa"/>
          </w:tcPr>
          <w:p w14:paraId="7721883E" w14:textId="77777777" w:rsidR="00AC394B" w:rsidRDefault="00000000">
            <w:pPr>
              <w:spacing w:line="360" w:lineRule="auto"/>
              <w:rPr>
                <w:rFonts w:ascii="宋体" w:hAnsi="宋体" w:hint="eastAsia"/>
                <w:sz w:val="24"/>
                <w:szCs w:val="24"/>
              </w:rPr>
            </w:pPr>
            <w:r>
              <w:rPr>
                <w:rFonts w:ascii="宋体" w:hAnsi="宋体" w:hint="eastAsia"/>
                <w:sz w:val="24"/>
                <w:szCs w:val="24"/>
              </w:rPr>
              <w:t>+2.46</w:t>
            </w:r>
          </w:p>
        </w:tc>
      </w:tr>
      <w:tr w:rsidR="00AC394B" w14:paraId="0189345E" w14:textId="77777777">
        <w:tc>
          <w:tcPr>
            <w:tcW w:w="2349" w:type="dxa"/>
          </w:tcPr>
          <w:p w14:paraId="019DB67B" w14:textId="77777777" w:rsidR="00AC394B" w:rsidRDefault="00000000">
            <w:pPr>
              <w:spacing w:line="360" w:lineRule="auto"/>
              <w:rPr>
                <w:rFonts w:ascii="宋体" w:hAnsi="宋体" w:hint="eastAsia"/>
                <w:sz w:val="24"/>
                <w:szCs w:val="24"/>
              </w:rPr>
            </w:pPr>
            <w:r>
              <w:rPr>
                <w:rFonts w:ascii="宋体" w:hAnsi="宋体" w:hint="eastAsia"/>
                <w:sz w:val="24"/>
                <w:szCs w:val="24"/>
              </w:rPr>
              <w:t>10</w:t>
            </w:r>
          </w:p>
        </w:tc>
        <w:tc>
          <w:tcPr>
            <w:tcW w:w="2349" w:type="dxa"/>
          </w:tcPr>
          <w:p w14:paraId="1A6E35BF" w14:textId="77777777" w:rsidR="00AC394B" w:rsidRDefault="00000000">
            <w:pPr>
              <w:spacing w:line="360" w:lineRule="auto"/>
              <w:rPr>
                <w:rFonts w:ascii="宋体" w:hAnsi="宋体" w:hint="eastAsia"/>
                <w:sz w:val="24"/>
                <w:szCs w:val="24"/>
              </w:rPr>
            </w:pPr>
            <w:r>
              <w:rPr>
                <w:rFonts w:ascii="宋体" w:hAnsi="宋体" w:hint="eastAsia"/>
                <w:sz w:val="24"/>
                <w:szCs w:val="24"/>
              </w:rPr>
              <w:t>30.5223</w:t>
            </w:r>
          </w:p>
        </w:tc>
        <w:tc>
          <w:tcPr>
            <w:tcW w:w="2350" w:type="dxa"/>
          </w:tcPr>
          <w:p w14:paraId="1110A88C" w14:textId="77777777" w:rsidR="00AC394B" w:rsidRDefault="00000000">
            <w:pPr>
              <w:spacing w:line="360" w:lineRule="auto"/>
              <w:rPr>
                <w:rFonts w:ascii="宋体" w:hAnsi="宋体" w:hint="eastAsia"/>
                <w:sz w:val="24"/>
                <w:szCs w:val="24"/>
              </w:rPr>
            </w:pPr>
            <w:r>
              <w:rPr>
                <w:rFonts w:ascii="宋体" w:hAnsi="宋体" w:hint="eastAsia"/>
                <w:sz w:val="24"/>
                <w:szCs w:val="24"/>
              </w:rPr>
              <w:t>+43.1</w:t>
            </w:r>
          </w:p>
        </w:tc>
        <w:tc>
          <w:tcPr>
            <w:tcW w:w="2350" w:type="dxa"/>
          </w:tcPr>
          <w:p w14:paraId="471EBEC4" w14:textId="77777777" w:rsidR="00AC394B" w:rsidRDefault="00000000">
            <w:pPr>
              <w:spacing w:line="360" w:lineRule="auto"/>
              <w:rPr>
                <w:rFonts w:ascii="宋体" w:hAnsi="宋体" w:hint="eastAsia"/>
                <w:sz w:val="24"/>
                <w:szCs w:val="24"/>
              </w:rPr>
            </w:pPr>
            <w:r>
              <w:rPr>
                <w:rFonts w:ascii="宋体" w:hAnsi="宋体" w:hint="eastAsia"/>
                <w:sz w:val="24"/>
                <w:szCs w:val="24"/>
              </w:rPr>
              <w:t>+3.72</w:t>
            </w:r>
          </w:p>
        </w:tc>
      </w:tr>
    </w:tbl>
    <w:p w14:paraId="07AABD23" w14:textId="77777777" w:rsidR="00AC394B" w:rsidRDefault="00AC394B">
      <w:pPr>
        <w:spacing w:line="360" w:lineRule="auto"/>
        <w:rPr>
          <w:rFonts w:ascii="宋体" w:hAnsi="宋体" w:hint="eastAsia"/>
          <w:sz w:val="24"/>
          <w:szCs w:val="24"/>
        </w:rPr>
      </w:pPr>
    </w:p>
    <w:p w14:paraId="3C26AA07"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表1</w:t>
      </w:r>
    </w:p>
    <w:p w14:paraId="3255AA5E" w14:textId="77777777" w:rsidR="00AC394B" w:rsidRDefault="00AC394B">
      <w:pPr>
        <w:spacing w:line="360" w:lineRule="auto"/>
        <w:jc w:val="center"/>
        <w:rPr>
          <w:rFonts w:ascii="宋体" w:hAnsi="宋体" w:hint="eastAsia"/>
          <w:sz w:val="24"/>
          <w:szCs w:val="24"/>
        </w:rPr>
      </w:pPr>
    </w:p>
    <w:p w14:paraId="1B75B5D0"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对于消费级的实时时钟应用，</w:t>
      </w:r>
      <w:r>
        <w:rPr>
          <w:rFonts w:ascii="宋体" w:hAnsi="宋体"/>
          <w:sz w:val="24"/>
          <w:szCs w:val="24"/>
        </w:rPr>
        <w:t>通常要求精度在 ±20 ppm 到 ±50 ppm 之间</w:t>
      </w:r>
      <w:r>
        <w:rPr>
          <w:rFonts w:ascii="宋体" w:hAnsi="宋体" w:hint="eastAsia"/>
          <w:sz w:val="24"/>
          <w:szCs w:val="24"/>
        </w:rPr>
        <w:t>,由表1可得,该时钟系统满足要求。</w:t>
      </w:r>
    </w:p>
    <w:p w14:paraId="0DCCA1FD" w14:textId="77777777" w:rsidR="00AC394B" w:rsidRDefault="00AC394B">
      <w:pPr>
        <w:spacing w:line="360" w:lineRule="auto"/>
        <w:rPr>
          <w:rFonts w:ascii="宋体" w:hAnsi="宋体" w:hint="eastAsia"/>
          <w:sz w:val="24"/>
          <w:szCs w:val="24"/>
        </w:rPr>
      </w:pPr>
    </w:p>
    <w:p w14:paraId="7E6F2DF0" w14:textId="77777777" w:rsidR="00AC394B" w:rsidRDefault="00000000">
      <w:pPr>
        <w:pStyle w:val="2"/>
        <w:rPr>
          <w:rFonts w:ascii="黑体" w:hAnsi="黑体" w:hint="eastAsia"/>
          <w:sz w:val="24"/>
          <w:szCs w:val="24"/>
        </w:rPr>
      </w:pPr>
      <w:bookmarkStart w:id="27" w:name="_Toc14198"/>
      <w:r>
        <w:rPr>
          <w:rFonts w:ascii="黑体" w:hAnsi="黑体" w:hint="eastAsia"/>
          <w:sz w:val="24"/>
          <w:szCs w:val="24"/>
        </w:rPr>
        <w:t>4.2</w:t>
      </w:r>
      <w:r>
        <w:rPr>
          <w:rFonts w:ascii="黑体" w:hAnsi="黑体"/>
          <w:sz w:val="24"/>
          <w:szCs w:val="24"/>
        </w:rPr>
        <w:t xml:space="preserve">  </w:t>
      </w:r>
      <w:r>
        <w:rPr>
          <w:rFonts w:ascii="黑体" w:hAnsi="黑体" w:hint="eastAsia"/>
          <w:sz w:val="24"/>
          <w:szCs w:val="24"/>
        </w:rPr>
        <w:t>按键功能测试</w:t>
      </w:r>
      <w:bookmarkEnd w:id="27"/>
    </w:p>
    <w:p w14:paraId="0A4257E3"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按键作为与系统的重要交互方式之一，需要能够及时的响应，同时需要保证稳定性，因此测试标准为连续按动每个按键20次，进行3组。观察程序是否卡死并且是否执行相应功能，同时测试对于之间调整这类支持连按的按键是否能会导致RTC时钟堵塞。</w:t>
      </w:r>
    </w:p>
    <w:p w14:paraId="2E325125" w14:textId="77777777" w:rsidR="00AC394B" w:rsidRDefault="00AC394B"/>
    <w:p w14:paraId="5B5FBC53" w14:textId="77777777" w:rsidR="00AC394B" w:rsidRDefault="00000000">
      <w:pPr>
        <w:pStyle w:val="2"/>
        <w:rPr>
          <w:rFonts w:ascii="黑体" w:hAnsi="黑体" w:hint="eastAsia"/>
          <w:sz w:val="24"/>
          <w:szCs w:val="24"/>
        </w:rPr>
      </w:pPr>
      <w:bookmarkStart w:id="28" w:name="_Toc6506"/>
      <w:r>
        <w:rPr>
          <w:rFonts w:ascii="黑体" w:hAnsi="黑体" w:hint="eastAsia"/>
          <w:sz w:val="24"/>
          <w:szCs w:val="24"/>
        </w:rPr>
        <w:t>4.2</w:t>
      </w:r>
      <w:r>
        <w:rPr>
          <w:rFonts w:ascii="黑体" w:hAnsi="黑体"/>
          <w:sz w:val="24"/>
          <w:szCs w:val="24"/>
        </w:rPr>
        <w:t xml:space="preserve">  </w:t>
      </w:r>
      <w:r>
        <w:rPr>
          <w:rFonts w:ascii="黑体" w:hAnsi="黑体" w:hint="eastAsia"/>
          <w:sz w:val="24"/>
          <w:szCs w:val="24"/>
        </w:rPr>
        <w:t>电源转换测试</w:t>
      </w:r>
      <w:bookmarkEnd w:id="28"/>
    </w:p>
    <w:p w14:paraId="02C8ABBA" w14:textId="77777777" w:rsidR="00AC394B" w:rsidRDefault="00000000">
      <w:pPr>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不同的元器件具有不同的工作电压，因此需要测试电源转换后的电压是否在其工作电压范围内，测试结点为12V转5V的输出结点以及5V转3.3V的输出结点。测试3组，每组测量5次。</w:t>
      </w:r>
    </w:p>
    <w:p w14:paraId="67709D70" w14:textId="77777777" w:rsidR="00AC394B" w:rsidRDefault="00AC394B">
      <w:pPr>
        <w:ind w:firstLine="420"/>
        <w:rPr>
          <w:rFonts w:asciiTheme="minorEastAsia" w:eastAsiaTheme="minorEastAsia" w:hAnsiTheme="minorEastAsia" w:hint="eastAsia"/>
          <w:sz w:val="24"/>
          <w:szCs w:val="24"/>
        </w:rPr>
      </w:pPr>
    </w:p>
    <w:p w14:paraId="6654CB99"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Pr>
          <w:rFonts w:asciiTheme="minorEastAsia" w:eastAsiaTheme="minorEastAsia" w:hAnsiTheme="minorEastAsia"/>
          <w:sz w:val="24"/>
          <w:szCs w:val="24"/>
        </w:rPr>
        <w:t>2V转5V输出节点测试</w:t>
      </w:r>
      <w:r>
        <w:rPr>
          <w:rFonts w:asciiTheme="minorEastAsia" w:eastAsiaTheme="minorEastAsia" w:hAnsiTheme="minorEastAsia" w:hint="eastAsia"/>
          <w:sz w:val="24"/>
          <w:szCs w:val="24"/>
        </w:rPr>
        <w:t>：</w:t>
      </w:r>
    </w:p>
    <w:tbl>
      <w:tblPr>
        <w:tblStyle w:val="af1"/>
        <w:tblW w:w="0" w:type="auto"/>
        <w:tblLook w:val="04A0" w:firstRow="1" w:lastRow="0" w:firstColumn="1" w:lastColumn="0" w:noHBand="0" w:noVBand="1"/>
      </w:tblPr>
      <w:tblGrid>
        <w:gridCol w:w="1342"/>
        <w:gridCol w:w="1342"/>
        <w:gridCol w:w="1342"/>
        <w:gridCol w:w="1343"/>
        <w:gridCol w:w="1343"/>
        <w:gridCol w:w="1343"/>
        <w:gridCol w:w="1343"/>
      </w:tblGrid>
      <w:tr w:rsidR="00AC394B" w14:paraId="7AA8BD98" w14:textId="77777777">
        <w:tc>
          <w:tcPr>
            <w:tcW w:w="1342" w:type="dxa"/>
          </w:tcPr>
          <w:p w14:paraId="5E138B5D"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序号组</w:t>
            </w:r>
          </w:p>
        </w:tc>
        <w:tc>
          <w:tcPr>
            <w:tcW w:w="1342" w:type="dxa"/>
          </w:tcPr>
          <w:p w14:paraId="2ED6665F"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第一次</w:t>
            </w:r>
          </w:p>
        </w:tc>
        <w:tc>
          <w:tcPr>
            <w:tcW w:w="1342" w:type="dxa"/>
          </w:tcPr>
          <w:p w14:paraId="72222074"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第二次</w:t>
            </w:r>
          </w:p>
        </w:tc>
        <w:tc>
          <w:tcPr>
            <w:tcW w:w="1343" w:type="dxa"/>
          </w:tcPr>
          <w:p w14:paraId="2243E918"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第三次</w:t>
            </w:r>
          </w:p>
        </w:tc>
        <w:tc>
          <w:tcPr>
            <w:tcW w:w="1343" w:type="dxa"/>
          </w:tcPr>
          <w:p w14:paraId="22520760"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第四次</w:t>
            </w:r>
          </w:p>
        </w:tc>
        <w:tc>
          <w:tcPr>
            <w:tcW w:w="1343" w:type="dxa"/>
          </w:tcPr>
          <w:p w14:paraId="3FF1B68E"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第五次</w:t>
            </w:r>
          </w:p>
        </w:tc>
        <w:tc>
          <w:tcPr>
            <w:tcW w:w="1343" w:type="dxa"/>
          </w:tcPr>
          <w:p w14:paraId="36F546C5"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平均值</w:t>
            </w:r>
          </w:p>
        </w:tc>
      </w:tr>
      <w:tr w:rsidR="00AC394B" w14:paraId="672F0BCA" w14:textId="77777777">
        <w:tc>
          <w:tcPr>
            <w:tcW w:w="1342" w:type="dxa"/>
          </w:tcPr>
          <w:p w14:paraId="367E5BBE"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p>
        </w:tc>
        <w:tc>
          <w:tcPr>
            <w:tcW w:w="1342" w:type="dxa"/>
          </w:tcPr>
          <w:p w14:paraId="289254AD"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5.02</w:t>
            </w:r>
          </w:p>
        </w:tc>
        <w:tc>
          <w:tcPr>
            <w:tcW w:w="1342" w:type="dxa"/>
          </w:tcPr>
          <w:p w14:paraId="10C743B9"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4.98</w:t>
            </w:r>
          </w:p>
        </w:tc>
        <w:tc>
          <w:tcPr>
            <w:tcW w:w="1343" w:type="dxa"/>
          </w:tcPr>
          <w:p w14:paraId="477DBFA3"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5.05</w:t>
            </w:r>
          </w:p>
        </w:tc>
        <w:tc>
          <w:tcPr>
            <w:tcW w:w="1343" w:type="dxa"/>
          </w:tcPr>
          <w:p w14:paraId="3E2DA93B"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4.97</w:t>
            </w:r>
          </w:p>
        </w:tc>
        <w:tc>
          <w:tcPr>
            <w:tcW w:w="1343" w:type="dxa"/>
          </w:tcPr>
          <w:p w14:paraId="78C20E2D"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5.03</w:t>
            </w:r>
          </w:p>
        </w:tc>
        <w:tc>
          <w:tcPr>
            <w:tcW w:w="1343" w:type="dxa"/>
          </w:tcPr>
          <w:p w14:paraId="47A6DB12"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5.01</w:t>
            </w:r>
          </w:p>
        </w:tc>
      </w:tr>
      <w:tr w:rsidR="00AC394B" w14:paraId="0A031E7C" w14:textId="77777777">
        <w:tc>
          <w:tcPr>
            <w:tcW w:w="1342" w:type="dxa"/>
          </w:tcPr>
          <w:p w14:paraId="12E444D0"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p>
        </w:tc>
        <w:tc>
          <w:tcPr>
            <w:tcW w:w="1342" w:type="dxa"/>
          </w:tcPr>
          <w:p w14:paraId="5A309FC6"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5.06</w:t>
            </w:r>
          </w:p>
        </w:tc>
        <w:tc>
          <w:tcPr>
            <w:tcW w:w="1342" w:type="dxa"/>
          </w:tcPr>
          <w:p w14:paraId="166E6252"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4.95</w:t>
            </w:r>
          </w:p>
        </w:tc>
        <w:tc>
          <w:tcPr>
            <w:tcW w:w="1343" w:type="dxa"/>
          </w:tcPr>
          <w:p w14:paraId="23BEB324"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5.02</w:t>
            </w:r>
          </w:p>
        </w:tc>
        <w:tc>
          <w:tcPr>
            <w:tcW w:w="1343" w:type="dxa"/>
          </w:tcPr>
          <w:p w14:paraId="65EB2D44"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4.99</w:t>
            </w:r>
          </w:p>
        </w:tc>
        <w:tc>
          <w:tcPr>
            <w:tcW w:w="1343" w:type="dxa"/>
          </w:tcPr>
          <w:p w14:paraId="0A346498"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5.04</w:t>
            </w:r>
          </w:p>
        </w:tc>
        <w:tc>
          <w:tcPr>
            <w:tcW w:w="1343" w:type="dxa"/>
          </w:tcPr>
          <w:p w14:paraId="1703DB5C"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5.01</w:t>
            </w:r>
          </w:p>
        </w:tc>
      </w:tr>
      <w:tr w:rsidR="00AC394B" w14:paraId="3F83A196" w14:textId="77777777">
        <w:tc>
          <w:tcPr>
            <w:tcW w:w="1342" w:type="dxa"/>
          </w:tcPr>
          <w:p w14:paraId="34B52828"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p>
        </w:tc>
        <w:tc>
          <w:tcPr>
            <w:tcW w:w="1342" w:type="dxa"/>
          </w:tcPr>
          <w:p w14:paraId="24D24759"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4.96</w:t>
            </w:r>
          </w:p>
        </w:tc>
        <w:tc>
          <w:tcPr>
            <w:tcW w:w="1342" w:type="dxa"/>
          </w:tcPr>
          <w:p w14:paraId="3207D961"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5.01</w:t>
            </w:r>
          </w:p>
        </w:tc>
        <w:tc>
          <w:tcPr>
            <w:tcW w:w="1343" w:type="dxa"/>
          </w:tcPr>
          <w:p w14:paraId="722B32FB"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4.98</w:t>
            </w:r>
          </w:p>
        </w:tc>
        <w:tc>
          <w:tcPr>
            <w:tcW w:w="1343" w:type="dxa"/>
          </w:tcPr>
          <w:p w14:paraId="7E4FB1BA"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5.07</w:t>
            </w:r>
          </w:p>
        </w:tc>
        <w:tc>
          <w:tcPr>
            <w:tcW w:w="1343" w:type="dxa"/>
          </w:tcPr>
          <w:p w14:paraId="52623829"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5.00</w:t>
            </w:r>
          </w:p>
        </w:tc>
        <w:tc>
          <w:tcPr>
            <w:tcW w:w="1343" w:type="dxa"/>
          </w:tcPr>
          <w:p w14:paraId="1D116605"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5.00</w:t>
            </w:r>
          </w:p>
        </w:tc>
      </w:tr>
    </w:tbl>
    <w:p w14:paraId="37DAD42E" w14:textId="77777777" w:rsidR="00AC394B" w:rsidRDefault="00AC394B">
      <w:pPr>
        <w:rPr>
          <w:rFonts w:asciiTheme="minorEastAsia" w:eastAsiaTheme="minorEastAsia" w:hAnsiTheme="minorEastAsia" w:hint="eastAsia"/>
          <w:sz w:val="24"/>
          <w:szCs w:val="24"/>
        </w:rPr>
      </w:pPr>
    </w:p>
    <w:p w14:paraId="610AB6A2" w14:textId="77777777" w:rsidR="00AC394B" w:rsidRDefault="00000000">
      <w:pPr>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表2</w:t>
      </w:r>
    </w:p>
    <w:p w14:paraId="730D6174" w14:textId="77777777" w:rsidR="00AC394B" w:rsidRDefault="00AC394B">
      <w:pPr>
        <w:rPr>
          <w:b/>
          <w:bCs/>
        </w:rPr>
      </w:pPr>
    </w:p>
    <w:p w14:paraId="6360A1F7"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sz w:val="24"/>
          <w:szCs w:val="24"/>
        </w:rPr>
        <w:t>5V转3.3V输出节点测试</w:t>
      </w:r>
    </w:p>
    <w:tbl>
      <w:tblPr>
        <w:tblStyle w:val="af1"/>
        <w:tblW w:w="9397" w:type="dxa"/>
        <w:tblLook w:val="04A0" w:firstRow="1" w:lastRow="0" w:firstColumn="1" w:lastColumn="0" w:noHBand="0" w:noVBand="1"/>
      </w:tblPr>
      <w:tblGrid>
        <w:gridCol w:w="1342"/>
        <w:gridCol w:w="1342"/>
        <w:gridCol w:w="1342"/>
        <w:gridCol w:w="1342"/>
        <w:gridCol w:w="1343"/>
        <w:gridCol w:w="1343"/>
        <w:gridCol w:w="1343"/>
      </w:tblGrid>
      <w:tr w:rsidR="00AC394B" w14:paraId="6CB1BF47" w14:textId="77777777">
        <w:tc>
          <w:tcPr>
            <w:tcW w:w="1342" w:type="dxa"/>
          </w:tcPr>
          <w:p w14:paraId="0D326044"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序号组</w:t>
            </w:r>
          </w:p>
        </w:tc>
        <w:tc>
          <w:tcPr>
            <w:tcW w:w="1342" w:type="dxa"/>
          </w:tcPr>
          <w:p w14:paraId="60A3DAE1"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第一次</w:t>
            </w:r>
          </w:p>
        </w:tc>
        <w:tc>
          <w:tcPr>
            <w:tcW w:w="1342" w:type="dxa"/>
          </w:tcPr>
          <w:p w14:paraId="0910E333"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第二次</w:t>
            </w:r>
          </w:p>
        </w:tc>
        <w:tc>
          <w:tcPr>
            <w:tcW w:w="1342" w:type="dxa"/>
          </w:tcPr>
          <w:p w14:paraId="67E8DFDC"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第三次</w:t>
            </w:r>
          </w:p>
        </w:tc>
        <w:tc>
          <w:tcPr>
            <w:tcW w:w="1343" w:type="dxa"/>
          </w:tcPr>
          <w:p w14:paraId="6BE0EDEF"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第四次</w:t>
            </w:r>
          </w:p>
        </w:tc>
        <w:tc>
          <w:tcPr>
            <w:tcW w:w="1343" w:type="dxa"/>
          </w:tcPr>
          <w:p w14:paraId="2F14E30F"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第五次</w:t>
            </w:r>
          </w:p>
        </w:tc>
        <w:tc>
          <w:tcPr>
            <w:tcW w:w="1343" w:type="dxa"/>
          </w:tcPr>
          <w:p w14:paraId="4F578C64"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平均值</w:t>
            </w:r>
          </w:p>
        </w:tc>
      </w:tr>
      <w:tr w:rsidR="00AC394B" w14:paraId="4914F2E4" w14:textId="77777777">
        <w:tc>
          <w:tcPr>
            <w:tcW w:w="1342" w:type="dxa"/>
          </w:tcPr>
          <w:p w14:paraId="7A03F6A8"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p>
        </w:tc>
        <w:tc>
          <w:tcPr>
            <w:tcW w:w="1342" w:type="dxa"/>
          </w:tcPr>
          <w:p w14:paraId="051A9295"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3.31</w:t>
            </w:r>
          </w:p>
        </w:tc>
        <w:tc>
          <w:tcPr>
            <w:tcW w:w="1342" w:type="dxa"/>
          </w:tcPr>
          <w:p w14:paraId="677601DE"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3.28</w:t>
            </w:r>
          </w:p>
        </w:tc>
        <w:tc>
          <w:tcPr>
            <w:tcW w:w="1342" w:type="dxa"/>
          </w:tcPr>
          <w:p w14:paraId="35329424"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3.30</w:t>
            </w:r>
          </w:p>
        </w:tc>
        <w:tc>
          <w:tcPr>
            <w:tcW w:w="1343" w:type="dxa"/>
          </w:tcPr>
          <w:p w14:paraId="7069F188"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3.32</w:t>
            </w:r>
          </w:p>
        </w:tc>
        <w:tc>
          <w:tcPr>
            <w:tcW w:w="1343" w:type="dxa"/>
          </w:tcPr>
          <w:p w14:paraId="2B63E10C"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3.29</w:t>
            </w:r>
          </w:p>
        </w:tc>
        <w:tc>
          <w:tcPr>
            <w:tcW w:w="1343" w:type="dxa"/>
          </w:tcPr>
          <w:p w14:paraId="31BD5FE7"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3.30</w:t>
            </w:r>
          </w:p>
        </w:tc>
      </w:tr>
      <w:tr w:rsidR="00AC394B" w14:paraId="3371316C" w14:textId="77777777">
        <w:tc>
          <w:tcPr>
            <w:tcW w:w="1342" w:type="dxa"/>
          </w:tcPr>
          <w:p w14:paraId="43B6E3BA"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p>
        </w:tc>
        <w:tc>
          <w:tcPr>
            <w:tcW w:w="1342" w:type="dxa"/>
          </w:tcPr>
          <w:p w14:paraId="5A4B3AAC"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3.27</w:t>
            </w:r>
          </w:p>
        </w:tc>
        <w:tc>
          <w:tcPr>
            <w:tcW w:w="1342" w:type="dxa"/>
          </w:tcPr>
          <w:p w14:paraId="1316CC1A"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3.33</w:t>
            </w:r>
          </w:p>
        </w:tc>
        <w:tc>
          <w:tcPr>
            <w:tcW w:w="1342" w:type="dxa"/>
          </w:tcPr>
          <w:p w14:paraId="6CA0BF55"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3.29</w:t>
            </w:r>
          </w:p>
        </w:tc>
        <w:tc>
          <w:tcPr>
            <w:tcW w:w="1343" w:type="dxa"/>
          </w:tcPr>
          <w:p w14:paraId="6DD9216D"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3.31</w:t>
            </w:r>
          </w:p>
        </w:tc>
        <w:tc>
          <w:tcPr>
            <w:tcW w:w="1343" w:type="dxa"/>
          </w:tcPr>
          <w:p w14:paraId="3DE4550C"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3.30</w:t>
            </w:r>
          </w:p>
        </w:tc>
        <w:tc>
          <w:tcPr>
            <w:tcW w:w="1343" w:type="dxa"/>
          </w:tcPr>
          <w:p w14:paraId="7B9F9056"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3.30</w:t>
            </w:r>
          </w:p>
        </w:tc>
      </w:tr>
      <w:tr w:rsidR="00AC394B" w14:paraId="6A7A1293" w14:textId="77777777">
        <w:tc>
          <w:tcPr>
            <w:tcW w:w="1342" w:type="dxa"/>
          </w:tcPr>
          <w:p w14:paraId="1881D195"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p>
        </w:tc>
        <w:tc>
          <w:tcPr>
            <w:tcW w:w="1342" w:type="dxa"/>
          </w:tcPr>
          <w:p w14:paraId="4751F055"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3.32</w:t>
            </w:r>
          </w:p>
        </w:tc>
        <w:tc>
          <w:tcPr>
            <w:tcW w:w="1342" w:type="dxa"/>
          </w:tcPr>
          <w:p w14:paraId="2D7DD75A"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3.28</w:t>
            </w:r>
          </w:p>
        </w:tc>
        <w:tc>
          <w:tcPr>
            <w:tcW w:w="1342" w:type="dxa"/>
          </w:tcPr>
          <w:p w14:paraId="4FBB75CE"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3.34</w:t>
            </w:r>
          </w:p>
        </w:tc>
        <w:tc>
          <w:tcPr>
            <w:tcW w:w="1343" w:type="dxa"/>
          </w:tcPr>
          <w:p w14:paraId="65A33F11"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3.29</w:t>
            </w:r>
          </w:p>
        </w:tc>
        <w:tc>
          <w:tcPr>
            <w:tcW w:w="1343" w:type="dxa"/>
          </w:tcPr>
          <w:p w14:paraId="42B76A35"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3.31</w:t>
            </w:r>
          </w:p>
        </w:tc>
        <w:tc>
          <w:tcPr>
            <w:tcW w:w="1343" w:type="dxa"/>
          </w:tcPr>
          <w:p w14:paraId="117256D6" w14:textId="77777777" w:rsidR="00AC394B" w:rsidRDefault="00000000">
            <w:p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3.31</w:t>
            </w:r>
          </w:p>
        </w:tc>
      </w:tr>
    </w:tbl>
    <w:p w14:paraId="68279280" w14:textId="77777777" w:rsidR="00AC394B" w:rsidRDefault="00AC394B">
      <w:pPr>
        <w:rPr>
          <w:rFonts w:asciiTheme="minorEastAsia" w:eastAsiaTheme="minorEastAsia" w:hAnsiTheme="minorEastAsia" w:hint="eastAsia"/>
          <w:sz w:val="24"/>
          <w:szCs w:val="24"/>
        </w:rPr>
      </w:pPr>
    </w:p>
    <w:p w14:paraId="512C376E" w14:textId="77777777" w:rsidR="00AC394B" w:rsidRDefault="00000000">
      <w:pPr>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表3</w:t>
      </w:r>
    </w:p>
    <w:p w14:paraId="28574543" w14:textId="77777777" w:rsidR="00AC394B" w:rsidRDefault="00AC394B">
      <w:pPr>
        <w:ind w:firstLine="420"/>
      </w:pPr>
    </w:p>
    <w:p w14:paraId="3708EE10" w14:textId="77777777" w:rsidR="00AC394B" w:rsidRDefault="00AC394B">
      <w:pPr>
        <w:spacing w:line="360" w:lineRule="auto"/>
        <w:ind w:firstLine="420"/>
        <w:rPr>
          <w:rFonts w:ascii="宋体" w:hAnsi="宋体" w:hint="eastAsia"/>
          <w:sz w:val="24"/>
          <w:szCs w:val="24"/>
        </w:rPr>
      </w:pPr>
    </w:p>
    <w:p w14:paraId="6CA1A3AB" w14:textId="77777777" w:rsidR="00AC394B" w:rsidRDefault="00AC394B">
      <w:pPr>
        <w:spacing w:line="360" w:lineRule="auto"/>
        <w:ind w:firstLine="420"/>
        <w:rPr>
          <w:rFonts w:ascii="宋体" w:hAnsi="宋体" w:hint="eastAsia"/>
          <w:sz w:val="24"/>
          <w:szCs w:val="24"/>
        </w:rPr>
      </w:pPr>
    </w:p>
    <w:p w14:paraId="1010B862" w14:textId="77777777" w:rsidR="00AC394B" w:rsidRDefault="00AC394B">
      <w:pPr>
        <w:spacing w:line="360" w:lineRule="auto"/>
        <w:ind w:firstLine="420"/>
        <w:rPr>
          <w:rFonts w:ascii="宋体" w:hAnsi="宋体" w:hint="eastAsia"/>
          <w:sz w:val="24"/>
          <w:szCs w:val="24"/>
        </w:rPr>
      </w:pPr>
    </w:p>
    <w:p w14:paraId="6C7E3262" w14:textId="77777777" w:rsidR="00AC394B" w:rsidRDefault="00000000">
      <w:pPr>
        <w:pStyle w:val="2"/>
        <w:spacing w:line="360" w:lineRule="auto"/>
        <w:rPr>
          <w:color w:val="000000"/>
          <w:sz w:val="24"/>
        </w:rPr>
      </w:pPr>
      <w:bookmarkStart w:id="29" w:name="_Toc2439"/>
      <w:r>
        <w:rPr>
          <w:rFonts w:ascii="Times New Roman" w:hAnsi="Times New Roman" w:cs="Times New Roman" w:hint="eastAsia"/>
          <w:color w:val="000000"/>
          <w:sz w:val="24"/>
        </w:rPr>
        <w:t>4.3</w:t>
      </w:r>
      <w:r>
        <w:rPr>
          <w:rFonts w:ascii="Times New Roman" w:hAnsi="Times New Roman" w:cs="Times New Roman"/>
          <w:color w:val="000000"/>
          <w:sz w:val="24"/>
        </w:rPr>
        <w:t xml:space="preserve">  </w:t>
      </w:r>
      <w:r>
        <w:rPr>
          <w:rFonts w:ascii="Times New Roman" w:hAnsi="Times New Roman" w:cs="Times New Roman" w:hint="eastAsia"/>
          <w:color w:val="000000"/>
          <w:sz w:val="24"/>
        </w:rPr>
        <w:t>电源尖峰电压测试</w:t>
      </w:r>
      <w:bookmarkEnd w:id="29"/>
    </w:p>
    <w:p w14:paraId="405FCEF1"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示波器测试如下图。其中示波器的量程为5V/格,由图可以得出当前尖峰电压在18V,该电压会直接影响到后续电路，而在本设计中，开关后首先接入的即是12V转5V电路芯片,查阅芯片手册得知</w:t>
      </w:r>
      <w:r>
        <w:rPr>
          <w:rFonts w:ascii="宋体" w:hAnsi="宋体"/>
          <w:sz w:val="24"/>
          <w:szCs w:val="24"/>
        </w:rPr>
        <w:t>LM2596S-5.</w:t>
      </w:r>
      <w:r>
        <w:rPr>
          <w:rFonts w:ascii="宋体" w:hAnsi="宋体" w:hint="eastAsia"/>
          <w:sz w:val="24"/>
          <w:szCs w:val="24"/>
        </w:rPr>
        <w:t>0</w:t>
      </w:r>
      <w:r>
        <w:rPr>
          <w:rFonts w:ascii="宋体" w:hAnsi="宋体" w:cs="宋体" w:hint="eastAsia"/>
          <w:sz w:val="24"/>
          <w:szCs w:val="24"/>
        </w:rPr>
        <w:t>的输入电压为</w:t>
      </w:r>
      <w:r>
        <w:rPr>
          <w:rFonts w:ascii="宋体" w:hAnsi="宋体" w:hint="eastAsia"/>
          <w:sz w:val="24"/>
          <w:szCs w:val="24"/>
        </w:rPr>
        <w:t>4.5V</w:t>
      </w:r>
      <w:r>
        <w:rPr>
          <w:rFonts w:hint="eastAsia"/>
          <w:sz w:val="24"/>
          <w:szCs w:val="24"/>
        </w:rPr>
        <w:t>~</w:t>
      </w:r>
      <w:r>
        <w:rPr>
          <w:rFonts w:ascii="宋体" w:hAnsi="宋体" w:hint="eastAsia"/>
          <w:sz w:val="24"/>
          <w:szCs w:val="24"/>
        </w:rPr>
        <w:t>40V,足以承受该尖峰电压，为了长期保障芯片的工作安全。应多次测试尖峰电压的数值。测试结果如表4。</w:t>
      </w:r>
    </w:p>
    <w:p w14:paraId="3692B869" w14:textId="77777777" w:rsidR="00AC394B" w:rsidRDefault="00AC394B">
      <w:pPr>
        <w:rPr>
          <w:color w:val="000000"/>
          <w:sz w:val="24"/>
        </w:rPr>
      </w:pPr>
    </w:p>
    <w:p w14:paraId="35B96B36" w14:textId="77777777" w:rsidR="00AC394B" w:rsidRDefault="00000000">
      <w:pPr>
        <w:spacing w:line="360" w:lineRule="auto"/>
        <w:jc w:val="center"/>
        <w:rPr>
          <w:rFonts w:ascii="宋体" w:hAnsi="宋体" w:hint="eastAsia"/>
          <w:sz w:val="24"/>
          <w:szCs w:val="24"/>
        </w:rPr>
      </w:pPr>
      <w:r>
        <w:rPr>
          <w:rFonts w:ascii="宋体" w:hAnsi="宋体"/>
          <w:noProof/>
          <w:sz w:val="24"/>
          <w:szCs w:val="24"/>
        </w:rPr>
        <w:drawing>
          <wp:inline distT="0" distB="0" distL="114300" distR="114300" wp14:anchorId="51739468" wp14:editId="5A1149A6">
            <wp:extent cx="3593465" cy="2694940"/>
            <wp:effectExtent l="0" t="0" r="6985" b="0"/>
            <wp:docPr id="1" name="图片 1" descr="c33c4d32330be9385908be5ed61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33c4d32330be9385908be5ed613799"/>
                    <pic:cNvPicPr>
                      <a:picLocks noChangeAspect="1"/>
                    </pic:cNvPicPr>
                  </pic:nvPicPr>
                  <pic:blipFill>
                    <a:blip r:embed="rId39"/>
                    <a:stretch>
                      <a:fillRect/>
                    </a:stretch>
                  </pic:blipFill>
                  <pic:spPr>
                    <a:xfrm>
                      <a:off x="0" y="0"/>
                      <a:ext cx="3599039" cy="2699279"/>
                    </a:xfrm>
                    <a:prstGeom prst="rect">
                      <a:avLst/>
                    </a:prstGeom>
                  </pic:spPr>
                </pic:pic>
              </a:graphicData>
            </a:graphic>
          </wp:inline>
        </w:drawing>
      </w:r>
    </w:p>
    <w:p w14:paraId="2552D301" w14:textId="77777777" w:rsidR="00AC394B" w:rsidRDefault="00AC394B">
      <w:pPr>
        <w:spacing w:line="360" w:lineRule="auto"/>
        <w:rPr>
          <w:rFonts w:ascii="宋体" w:hAnsi="宋体" w:hint="eastAsia"/>
          <w:sz w:val="24"/>
          <w:szCs w:val="24"/>
        </w:rPr>
      </w:pPr>
    </w:p>
    <w:tbl>
      <w:tblPr>
        <w:tblStyle w:val="af1"/>
        <w:tblW w:w="5000" w:type="pct"/>
        <w:tblLook w:val="04A0" w:firstRow="1" w:lastRow="0" w:firstColumn="1" w:lastColumn="0" w:noHBand="0" w:noVBand="1"/>
      </w:tblPr>
      <w:tblGrid>
        <w:gridCol w:w="4699"/>
        <w:gridCol w:w="4699"/>
      </w:tblGrid>
      <w:tr w:rsidR="00AC394B" w14:paraId="00385CDC" w14:textId="77777777">
        <w:trPr>
          <w:trHeight w:val="498"/>
        </w:trPr>
        <w:tc>
          <w:tcPr>
            <w:tcW w:w="2500" w:type="pct"/>
          </w:tcPr>
          <w:p w14:paraId="7575A5C7"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序号</w:t>
            </w:r>
          </w:p>
        </w:tc>
        <w:tc>
          <w:tcPr>
            <w:tcW w:w="2500" w:type="pct"/>
          </w:tcPr>
          <w:p w14:paraId="3D65AA05"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尖峰电压值(V)</w:t>
            </w:r>
          </w:p>
        </w:tc>
      </w:tr>
      <w:tr w:rsidR="00AC394B" w14:paraId="7F1F5780" w14:textId="77777777">
        <w:trPr>
          <w:trHeight w:val="498"/>
        </w:trPr>
        <w:tc>
          <w:tcPr>
            <w:tcW w:w="2500" w:type="pct"/>
          </w:tcPr>
          <w:p w14:paraId="0D4F0BA3"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w:t>
            </w:r>
          </w:p>
        </w:tc>
        <w:tc>
          <w:tcPr>
            <w:tcW w:w="2500" w:type="pct"/>
          </w:tcPr>
          <w:p w14:paraId="2C7E2A09"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14.5</w:t>
            </w:r>
          </w:p>
        </w:tc>
      </w:tr>
      <w:tr w:rsidR="00AC394B" w14:paraId="61FD5846" w14:textId="77777777">
        <w:trPr>
          <w:trHeight w:val="498"/>
        </w:trPr>
        <w:tc>
          <w:tcPr>
            <w:tcW w:w="2500" w:type="pct"/>
          </w:tcPr>
          <w:p w14:paraId="706CBBF3"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2</w:t>
            </w:r>
          </w:p>
        </w:tc>
        <w:tc>
          <w:tcPr>
            <w:tcW w:w="2500" w:type="pct"/>
          </w:tcPr>
          <w:p w14:paraId="167357D6"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13.7</w:t>
            </w:r>
          </w:p>
        </w:tc>
      </w:tr>
      <w:tr w:rsidR="00AC394B" w14:paraId="43DAA733" w14:textId="77777777">
        <w:trPr>
          <w:trHeight w:val="498"/>
        </w:trPr>
        <w:tc>
          <w:tcPr>
            <w:tcW w:w="2500" w:type="pct"/>
          </w:tcPr>
          <w:p w14:paraId="4F3063B9"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3</w:t>
            </w:r>
          </w:p>
        </w:tc>
        <w:tc>
          <w:tcPr>
            <w:tcW w:w="2500" w:type="pct"/>
          </w:tcPr>
          <w:p w14:paraId="0E6E9870"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17.3</w:t>
            </w:r>
          </w:p>
        </w:tc>
      </w:tr>
      <w:tr w:rsidR="00AC394B" w14:paraId="423F5D58" w14:textId="77777777">
        <w:trPr>
          <w:trHeight w:val="498"/>
        </w:trPr>
        <w:tc>
          <w:tcPr>
            <w:tcW w:w="2500" w:type="pct"/>
          </w:tcPr>
          <w:p w14:paraId="364D374E"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4</w:t>
            </w:r>
          </w:p>
        </w:tc>
        <w:tc>
          <w:tcPr>
            <w:tcW w:w="2500" w:type="pct"/>
          </w:tcPr>
          <w:p w14:paraId="4B4F74C4"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16.4</w:t>
            </w:r>
          </w:p>
        </w:tc>
      </w:tr>
      <w:tr w:rsidR="00AC394B" w14:paraId="635CE5A0" w14:textId="77777777">
        <w:trPr>
          <w:trHeight w:val="498"/>
        </w:trPr>
        <w:tc>
          <w:tcPr>
            <w:tcW w:w="2500" w:type="pct"/>
          </w:tcPr>
          <w:p w14:paraId="13ECC027"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5</w:t>
            </w:r>
          </w:p>
        </w:tc>
        <w:tc>
          <w:tcPr>
            <w:tcW w:w="2500" w:type="pct"/>
          </w:tcPr>
          <w:p w14:paraId="7C946112"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15.5</w:t>
            </w:r>
          </w:p>
        </w:tc>
      </w:tr>
      <w:tr w:rsidR="00AC394B" w14:paraId="26A60F17" w14:textId="77777777">
        <w:trPr>
          <w:trHeight w:val="498"/>
        </w:trPr>
        <w:tc>
          <w:tcPr>
            <w:tcW w:w="2500" w:type="pct"/>
          </w:tcPr>
          <w:p w14:paraId="7DE20F27"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6</w:t>
            </w:r>
          </w:p>
        </w:tc>
        <w:tc>
          <w:tcPr>
            <w:tcW w:w="2500" w:type="pct"/>
          </w:tcPr>
          <w:p w14:paraId="646C37D0"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13.5</w:t>
            </w:r>
          </w:p>
        </w:tc>
      </w:tr>
      <w:tr w:rsidR="00AC394B" w14:paraId="770E1D5A" w14:textId="77777777">
        <w:trPr>
          <w:trHeight w:val="498"/>
        </w:trPr>
        <w:tc>
          <w:tcPr>
            <w:tcW w:w="2500" w:type="pct"/>
          </w:tcPr>
          <w:p w14:paraId="4B9DA7BE"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7</w:t>
            </w:r>
          </w:p>
        </w:tc>
        <w:tc>
          <w:tcPr>
            <w:tcW w:w="2500" w:type="pct"/>
          </w:tcPr>
          <w:p w14:paraId="7A38FB50"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15.7</w:t>
            </w:r>
          </w:p>
        </w:tc>
      </w:tr>
      <w:tr w:rsidR="00AC394B" w14:paraId="57C5C086" w14:textId="77777777">
        <w:trPr>
          <w:trHeight w:val="498"/>
        </w:trPr>
        <w:tc>
          <w:tcPr>
            <w:tcW w:w="2500" w:type="pct"/>
          </w:tcPr>
          <w:p w14:paraId="7388F81C"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8</w:t>
            </w:r>
          </w:p>
        </w:tc>
        <w:tc>
          <w:tcPr>
            <w:tcW w:w="2500" w:type="pct"/>
          </w:tcPr>
          <w:p w14:paraId="68A33218"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15.6</w:t>
            </w:r>
          </w:p>
        </w:tc>
      </w:tr>
      <w:tr w:rsidR="00AC394B" w14:paraId="5C4C63B8" w14:textId="77777777">
        <w:trPr>
          <w:trHeight w:val="498"/>
        </w:trPr>
        <w:tc>
          <w:tcPr>
            <w:tcW w:w="2500" w:type="pct"/>
          </w:tcPr>
          <w:p w14:paraId="5877AD8B"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lastRenderedPageBreak/>
              <w:t>9</w:t>
            </w:r>
          </w:p>
        </w:tc>
        <w:tc>
          <w:tcPr>
            <w:tcW w:w="2500" w:type="pct"/>
          </w:tcPr>
          <w:p w14:paraId="024997AC"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17.3</w:t>
            </w:r>
          </w:p>
        </w:tc>
      </w:tr>
      <w:tr w:rsidR="00AC394B" w14:paraId="61F944B8" w14:textId="77777777">
        <w:trPr>
          <w:trHeight w:val="508"/>
        </w:trPr>
        <w:tc>
          <w:tcPr>
            <w:tcW w:w="2500" w:type="pct"/>
          </w:tcPr>
          <w:p w14:paraId="799A7990"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10</w:t>
            </w:r>
          </w:p>
        </w:tc>
        <w:tc>
          <w:tcPr>
            <w:tcW w:w="2500" w:type="pct"/>
          </w:tcPr>
          <w:p w14:paraId="3636737D" w14:textId="77777777" w:rsidR="00AC394B" w:rsidRDefault="00000000">
            <w:pPr>
              <w:spacing w:line="360" w:lineRule="auto"/>
              <w:jc w:val="center"/>
              <w:rPr>
                <w:rFonts w:ascii="宋体" w:hAnsi="宋体" w:hint="eastAsia"/>
                <w:sz w:val="24"/>
                <w:szCs w:val="24"/>
              </w:rPr>
            </w:pPr>
            <w:r>
              <w:rPr>
                <w:rFonts w:ascii="宋体" w:hAnsi="宋体" w:hint="eastAsia"/>
                <w:sz w:val="24"/>
                <w:szCs w:val="24"/>
              </w:rPr>
              <w:t>18.3</w:t>
            </w:r>
          </w:p>
        </w:tc>
      </w:tr>
    </w:tbl>
    <w:p w14:paraId="32CE3D88" w14:textId="77777777" w:rsidR="00AC394B" w:rsidRDefault="00AC394B">
      <w:pPr>
        <w:spacing w:line="360" w:lineRule="auto"/>
        <w:ind w:firstLine="420"/>
        <w:rPr>
          <w:rFonts w:ascii="宋体" w:hAnsi="宋体" w:hint="eastAsia"/>
          <w:sz w:val="24"/>
          <w:szCs w:val="24"/>
        </w:rPr>
      </w:pPr>
    </w:p>
    <w:p w14:paraId="2D1B5975" w14:textId="77777777" w:rsidR="00AC394B" w:rsidRDefault="00000000">
      <w:pPr>
        <w:spacing w:line="360" w:lineRule="auto"/>
        <w:ind w:firstLine="420"/>
        <w:jc w:val="center"/>
        <w:rPr>
          <w:rFonts w:ascii="宋体" w:hAnsi="宋体" w:hint="eastAsia"/>
          <w:sz w:val="24"/>
          <w:szCs w:val="24"/>
        </w:rPr>
      </w:pPr>
      <w:r>
        <w:rPr>
          <w:rFonts w:ascii="宋体" w:hAnsi="宋体" w:hint="eastAsia"/>
          <w:sz w:val="24"/>
          <w:szCs w:val="24"/>
        </w:rPr>
        <w:t>表4</w:t>
      </w:r>
    </w:p>
    <w:p w14:paraId="0D43A92F" w14:textId="77777777" w:rsidR="00AC394B" w:rsidRDefault="00AC394B">
      <w:pPr>
        <w:spacing w:line="360" w:lineRule="auto"/>
        <w:ind w:firstLine="420"/>
        <w:jc w:val="center"/>
        <w:rPr>
          <w:rFonts w:ascii="宋体" w:hAnsi="宋体" w:hint="eastAsia"/>
          <w:sz w:val="24"/>
          <w:szCs w:val="24"/>
        </w:rPr>
      </w:pPr>
    </w:p>
    <w:p w14:paraId="77BE3515"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根据可以得知，尖峰电压的峰值在</w:t>
      </w:r>
      <w:r>
        <w:rPr>
          <w:rFonts w:ascii="宋体" w:hAnsi="宋体"/>
          <w:sz w:val="24"/>
          <w:szCs w:val="24"/>
        </w:rPr>
        <w:t>LM2596S-5.</w:t>
      </w:r>
      <w:r>
        <w:rPr>
          <w:rFonts w:ascii="宋体" w:hAnsi="宋体" w:hint="eastAsia"/>
          <w:sz w:val="24"/>
          <w:szCs w:val="24"/>
        </w:rPr>
        <w:t>0承受的电压范围内，并且没有达到临界值，因此可以保障系统长期稳定的工作。如需要降低尖峰电压，可以采用接入电解电容的方式进行抑制。</w:t>
      </w:r>
      <w:r>
        <w:rPr>
          <w:rFonts w:ascii="宋体" w:hAnsi="宋体" w:hint="eastAsia"/>
          <w:sz w:val="24"/>
          <w:szCs w:val="24"/>
        </w:rPr>
        <w:fldChar w:fldCharType="begin"/>
      </w:r>
      <w:r>
        <w:rPr>
          <w:rFonts w:ascii="宋体" w:hAnsi="宋体" w:hint="eastAsia"/>
          <w:sz w:val="24"/>
          <w:szCs w:val="24"/>
        </w:rPr>
        <w:instrText xml:space="preserve"> REF _Ref195484006 \r \h </w:instrText>
      </w:r>
      <w:r>
        <w:rPr>
          <w:rFonts w:ascii="宋体" w:hAnsi="宋体" w:hint="eastAsia"/>
          <w:sz w:val="24"/>
          <w:szCs w:val="24"/>
        </w:rPr>
      </w:r>
      <w:r>
        <w:rPr>
          <w:rFonts w:ascii="宋体" w:hAnsi="宋体" w:hint="eastAsia"/>
          <w:sz w:val="24"/>
          <w:szCs w:val="24"/>
        </w:rPr>
        <w:fldChar w:fldCharType="separate"/>
      </w:r>
      <w:r>
        <w:rPr>
          <w:rFonts w:ascii="宋体" w:hAnsi="宋体" w:hint="eastAsia"/>
          <w:sz w:val="24"/>
          <w:szCs w:val="24"/>
        </w:rPr>
        <w:t>[9]</w:t>
      </w:r>
      <w:r>
        <w:rPr>
          <w:rFonts w:ascii="宋体" w:hAnsi="宋体" w:hint="eastAsia"/>
          <w:sz w:val="24"/>
          <w:szCs w:val="24"/>
        </w:rPr>
        <w:fldChar w:fldCharType="end"/>
      </w:r>
    </w:p>
    <w:p w14:paraId="57074BA2" w14:textId="77777777" w:rsidR="00AC394B" w:rsidRDefault="00AC394B">
      <w:pPr>
        <w:spacing w:line="360" w:lineRule="auto"/>
        <w:ind w:firstLine="420"/>
        <w:rPr>
          <w:rFonts w:ascii="宋体" w:hAnsi="宋体" w:hint="eastAsia"/>
          <w:sz w:val="24"/>
          <w:szCs w:val="24"/>
        </w:rPr>
      </w:pPr>
    </w:p>
    <w:p w14:paraId="4DED59FF" w14:textId="77777777" w:rsidR="00AC394B" w:rsidRDefault="00AC394B">
      <w:pPr>
        <w:spacing w:line="360" w:lineRule="auto"/>
        <w:ind w:firstLine="420"/>
        <w:rPr>
          <w:rFonts w:ascii="宋体" w:hAnsi="宋体" w:hint="eastAsia"/>
          <w:sz w:val="24"/>
          <w:szCs w:val="24"/>
        </w:rPr>
      </w:pPr>
    </w:p>
    <w:p w14:paraId="25A264CE" w14:textId="77777777" w:rsidR="00AC394B" w:rsidRDefault="00AC394B">
      <w:pPr>
        <w:spacing w:line="360" w:lineRule="auto"/>
        <w:ind w:firstLine="420"/>
        <w:rPr>
          <w:rFonts w:ascii="宋体" w:hAnsi="宋体" w:hint="eastAsia"/>
          <w:sz w:val="24"/>
          <w:szCs w:val="24"/>
        </w:rPr>
      </w:pPr>
    </w:p>
    <w:p w14:paraId="6201EC28" w14:textId="77777777" w:rsidR="00AC394B" w:rsidRDefault="00AC394B">
      <w:pPr>
        <w:spacing w:line="360" w:lineRule="auto"/>
        <w:ind w:firstLine="420"/>
        <w:rPr>
          <w:rFonts w:ascii="宋体" w:hAnsi="宋体" w:hint="eastAsia"/>
          <w:sz w:val="24"/>
          <w:szCs w:val="24"/>
        </w:rPr>
      </w:pPr>
    </w:p>
    <w:p w14:paraId="7ECD92A5" w14:textId="77777777" w:rsidR="00AC394B" w:rsidRDefault="00AC394B">
      <w:pPr>
        <w:spacing w:line="360" w:lineRule="auto"/>
        <w:ind w:firstLine="420"/>
        <w:rPr>
          <w:rFonts w:ascii="宋体" w:hAnsi="宋体" w:hint="eastAsia"/>
          <w:sz w:val="24"/>
          <w:szCs w:val="24"/>
        </w:rPr>
      </w:pPr>
    </w:p>
    <w:p w14:paraId="2F7FB529" w14:textId="77777777" w:rsidR="00AC394B" w:rsidRDefault="00AC394B">
      <w:pPr>
        <w:spacing w:line="360" w:lineRule="auto"/>
        <w:ind w:firstLine="420"/>
        <w:rPr>
          <w:rFonts w:ascii="宋体" w:hAnsi="宋体" w:hint="eastAsia"/>
          <w:sz w:val="24"/>
          <w:szCs w:val="24"/>
        </w:rPr>
      </w:pPr>
    </w:p>
    <w:p w14:paraId="5155AB0D" w14:textId="77777777" w:rsidR="00AC394B" w:rsidRDefault="00AC394B">
      <w:pPr>
        <w:spacing w:line="360" w:lineRule="auto"/>
        <w:ind w:firstLine="420"/>
        <w:rPr>
          <w:rFonts w:ascii="宋体" w:hAnsi="宋体" w:hint="eastAsia"/>
          <w:sz w:val="24"/>
          <w:szCs w:val="24"/>
        </w:rPr>
      </w:pPr>
    </w:p>
    <w:p w14:paraId="5E9004A9" w14:textId="77777777" w:rsidR="00AC394B" w:rsidRDefault="00AC394B">
      <w:pPr>
        <w:spacing w:line="360" w:lineRule="auto"/>
        <w:ind w:firstLine="420"/>
        <w:rPr>
          <w:rFonts w:ascii="宋体" w:hAnsi="宋体" w:hint="eastAsia"/>
          <w:sz w:val="24"/>
          <w:szCs w:val="24"/>
        </w:rPr>
      </w:pPr>
    </w:p>
    <w:p w14:paraId="560FB9A9" w14:textId="77777777" w:rsidR="00AC394B" w:rsidRDefault="00AC394B">
      <w:pPr>
        <w:spacing w:line="360" w:lineRule="auto"/>
        <w:ind w:firstLine="420"/>
        <w:rPr>
          <w:rFonts w:ascii="宋体" w:hAnsi="宋体" w:hint="eastAsia"/>
          <w:sz w:val="24"/>
          <w:szCs w:val="24"/>
        </w:rPr>
      </w:pPr>
    </w:p>
    <w:p w14:paraId="3452624F" w14:textId="77777777" w:rsidR="00AC394B" w:rsidRDefault="00AC394B">
      <w:pPr>
        <w:spacing w:line="360" w:lineRule="auto"/>
        <w:ind w:firstLine="420"/>
        <w:rPr>
          <w:rFonts w:ascii="宋体" w:hAnsi="宋体" w:hint="eastAsia"/>
          <w:sz w:val="24"/>
          <w:szCs w:val="24"/>
        </w:rPr>
      </w:pPr>
    </w:p>
    <w:p w14:paraId="57924957" w14:textId="77777777" w:rsidR="00AC394B" w:rsidRDefault="00AC394B">
      <w:pPr>
        <w:spacing w:line="360" w:lineRule="auto"/>
        <w:ind w:firstLine="420"/>
        <w:rPr>
          <w:rFonts w:ascii="宋体" w:hAnsi="宋体" w:hint="eastAsia"/>
          <w:sz w:val="24"/>
          <w:szCs w:val="24"/>
        </w:rPr>
      </w:pPr>
    </w:p>
    <w:p w14:paraId="221463E0" w14:textId="77777777" w:rsidR="00AC394B" w:rsidRDefault="00AC394B">
      <w:pPr>
        <w:spacing w:line="360" w:lineRule="auto"/>
        <w:rPr>
          <w:rFonts w:ascii="宋体" w:hAnsi="宋体" w:hint="eastAsia"/>
          <w:sz w:val="24"/>
          <w:szCs w:val="24"/>
        </w:rPr>
      </w:pPr>
    </w:p>
    <w:p w14:paraId="034856FB" w14:textId="77777777" w:rsidR="00AC394B" w:rsidRDefault="00AC394B">
      <w:pPr>
        <w:spacing w:line="360" w:lineRule="auto"/>
        <w:rPr>
          <w:rFonts w:ascii="宋体" w:hAnsi="宋体" w:hint="eastAsia"/>
          <w:sz w:val="24"/>
          <w:szCs w:val="24"/>
        </w:rPr>
      </w:pPr>
    </w:p>
    <w:p w14:paraId="093D7D0E" w14:textId="77777777" w:rsidR="00AC394B" w:rsidRDefault="00AC394B">
      <w:pPr>
        <w:spacing w:line="360" w:lineRule="auto"/>
        <w:rPr>
          <w:rFonts w:ascii="宋体" w:hAnsi="宋体" w:hint="eastAsia"/>
          <w:sz w:val="24"/>
          <w:szCs w:val="24"/>
        </w:rPr>
      </w:pPr>
    </w:p>
    <w:p w14:paraId="16F33977" w14:textId="77777777" w:rsidR="00AC394B" w:rsidRDefault="00AC394B">
      <w:pPr>
        <w:spacing w:line="360" w:lineRule="auto"/>
        <w:rPr>
          <w:rFonts w:ascii="宋体" w:hAnsi="宋体" w:hint="eastAsia"/>
          <w:sz w:val="24"/>
          <w:szCs w:val="24"/>
        </w:rPr>
      </w:pPr>
    </w:p>
    <w:p w14:paraId="0BF03742" w14:textId="77777777" w:rsidR="00AC394B" w:rsidRDefault="00AC394B">
      <w:pPr>
        <w:spacing w:line="360" w:lineRule="auto"/>
        <w:rPr>
          <w:rFonts w:ascii="宋体" w:hAnsi="宋体" w:hint="eastAsia"/>
          <w:sz w:val="24"/>
          <w:szCs w:val="24"/>
        </w:rPr>
      </w:pPr>
    </w:p>
    <w:p w14:paraId="19848993" w14:textId="77777777" w:rsidR="00AC394B" w:rsidRDefault="00AC394B">
      <w:pPr>
        <w:spacing w:line="360" w:lineRule="auto"/>
        <w:rPr>
          <w:rFonts w:ascii="宋体" w:hAnsi="宋体" w:hint="eastAsia"/>
          <w:sz w:val="24"/>
          <w:szCs w:val="24"/>
        </w:rPr>
      </w:pPr>
    </w:p>
    <w:p w14:paraId="0C9E9D24" w14:textId="77777777" w:rsidR="00AC394B" w:rsidRDefault="00AC394B">
      <w:pPr>
        <w:spacing w:line="360" w:lineRule="auto"/>
        <w:rPr>
          <w:rFonts w:ascii="宋体" w:hAnsi="宋体" w:hint="eastAsia"/>
          <w:sz w:val="24"/>
          <w:szCs w:val="24"/>
        </w:rPr>
      </w:pPr>
    </w:p>
    <w:p w14:paraId="3BFF29E9" w14:textId="77777777" w:rsidR="00AC394B" w:rsidRDefault="00AC394B">
      <w:pPr>
        <w:spacing w:line="360" w:lineRule="auto"/>
        <w:rPr>
          <w:rFonts w:ascii="宋体" w:hAnsi="宋体" w:hint="eastAsia"/>
          <w:sz w:val="24"/>
          <w:szCs w:val="24"/>
        </w:rPr>
      </w:pPr>
    </w:p>
    <w:p w14:paraId="46F797D6" w14:textId="77777777" w:rsidR="00AC394B" w:rsidRDefault="00AC394B">
      <w:pPr>
        <w:spacing w:line="360" w:lineRule="auto"/>
        <w:rPr>
          <w:rFonts w:ascii="宋体" w:hAnsi="宋体" w:hint="eastAsia"/>
          <w:sz w:val="24"/>
          <w:szCs w:val="24"/>
        </w:rPr>
      </w:pPr>
    </w:p>
    <w:p w14:paraId="2388DA24" w14:textId="77777777" w:rsidR="00AC394B" w:rsidRDefault="00AC394B">
      <w:pPr>
        <w:spacing w:line="360" w:lineRule="auto"/>
        <w:rPr>
          <w:rFonts w:ascii="宋体" w:hAnsi="宋体" w:hint="eastAsia"/>
          <w:sz w:val="24"/>
          <w:szCs w:val="24"/>
        </w:rPr>
      </w:pPr>
    </w:p>
    <w:p w14:paraId="5425520C" w14:textId="77777777" w:rsidR="00AC394B" w:rsidRDefault="00AC394B">
      <w:pPr>
        <w:spacing w:line="360" w:lineRule="auto"/>
        <w:rPr>
          <w:rFonts w:ascii="宋体" w:hAnsi="宋体" w:hint="eastAsia"/>
          <w:sz w:val="24"/>
          <w:szCs w:val="24"/>
        </w:rPr>
      </w:pPr>
    </w:p>
    <w:p w14:paraId="36C96E53" w14:textId="77777777" w:rsidR="00AC394B" w:rsidRDefault="00AC394B">
      <w:pPr>
        <w:spacing w:line="360" w:lineRule="auto"/>
        <w:rPr>
          <w:rFonts w:ascii="宋体" w:hAnsi="宋体" w:hint="eastAsia"/>
          <w:sz w:val="24"/>
          <w:szCs w:val="24"/>
        </w:rPr>
      </w:pPr>
    </w:p>
    <w:p w14:paraId="689A496E" w14:textId="77777777" w:rsidR="00AC394B" w:rsidRDefault="00000000">
      <w:pPr>
        <w:pStyle w:val="1"/>
        <w:spacing w:before="0" w:after="0" w:line="360" w:lineRule="auto"/>
      </w:pPr>
      <w:bookmarkStart w:id="30" w:name="_Toc2294"/>
      <w:r>
        <w:rPr>
          <w:rFonts w:eastAsia="黑体" w:hint="eastAsia"/>
          <w:b w:val="0"/>
          <w:bCs w:val="0"/>
          <w:color w:val="000000"/>
          <w:sz w:val="28"/>
          <w:szCs w:val="28"/>
        </w:rPr>
        <w:lastRenderedPageBreak/>
        <w:t>5</w:t>
      </w:r>
      <w:r>
        <w:rPr>
          <w:rFonts w:eastAsia="黑体"/>
          <w:b w:val="0"/>
          <w:bCs w:val="0"/>
          <w:color w:val="000000"/>
          <w:sz w:val="28"/>
          <w:szCs w:val="28"/>
        </w:rPr>
        <w:t xml:space="preserve">  </w:t>
      </w:r>
      <w:r>
        <w:rPr>
          <w:rFonts w:eastAsia="黑体" w:hint="eastAsia"/>
          <w:b w:val="0"/>
          <w:bCs w:val="0"/>
          <w:color w:val="000000"/>
          <w:sz w:val="28"/>
          <w:szCs w:val="28"/>
        </w:rPr>
        <w:t>结论与展望</w:t>
      </w:r>
      <w:bookmarkEnd w:id="30"/>
    </w:p>
    <w:p w14:paraId="01FFF4A8" w14:textId="77777777" w:rsidR="00AC394B" w:rsidRDefault="00000000">
      <w:pPr>
        <w:pStyle w:val="2"/>
        <w:spacing w:line="360" w:lineRule="auto"/>
        <w:rPr>
          <w:rFonts w:ascii="Times New Roman" w:hAnsi="Times New Roman" w:cs="Times New Roman"/>
          <w:color w:val="000000"/>
          <w:sz w:val="24"/>
        </w:rPr>
      </w:pPr>
      <w:bookmarkStart w:id="31" w:name="_Toc9798"/>
      <w:r>
        <w:rPr>
          <w:rFonts w:ascii="Times New Roman" w:hAnsi="Times New Roman" w:cs="Times New Roman" w:hint="eastAsia"/>
          <w:color w:val="000000"/>
          <w:sz w:val="24"/>
        </w:rPr>
        <w:t xml:space="preserve">5.1  </w:t>
      </w:r>
      <w:r>
        <w:rPr>
          <w:rFonts w:ascii="Times New Roman" w:hAnsi="Times New Roman" w:cs="Times New Roman" w:hint="eastAsia"/>
          <w:color w:val="000000"/>
          <w:sz w:val="24"/>
        </w:rPr>
        <w:t>结论</w:t>
      </w:r>
      <w:bookmarkEnd w:id="31"/>
    </w:p>
    <w:p w14:paraId="53596F87"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本文设计并实现了一种基于单片机的智能实时时钟系统。该系统集成了多种功能，包括精确的时间显示、日期显示、闹钟设置以及通过</w:t>
      </w:r>
      <w:proofErr w:type="spellStart"/>
      <w:r>
        <w:rPr>
          <w:rFonts w:ascii="宋体" w:hAnsi="宋体" w:hint="eastAsia"/>
          <w:sz w:val="24"/>
          <w:szCs w:val="24"/>
        </w:rPr>
        <w:t>WiFi</w:t>
      </w:r>
      <w:proofErr w:type="spellEnd"/>
      <w:r>
        <w:rPr>
          <w:rFonts w:ascii="宋体" w:hAnsi="宋体" w:hint="eastAsia"/>
          <w:sz w:val="24"/>
          <w:szCs w:val="24"/>
        </w:rPr>
        <w:t>与外部网络进行语音交互等功能。通过硬件选型、软件设计和系统测试等环节的努力，成功构建了一个稳定可靠、功能完善的智能时钟系统。实验结果表明，该系统能够准确显示时间，并播报天气预报信息，提供便捷的时间调整和闹钟设置功能，既结合了传统时钟，又融入了当下前沿科技。满足作为一个时钟的同时添加额外的互动功能。</w:t>
      </w:r>
    </w:p>
    <w:p w14:paraId="2918651D"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在硬件设计方面，本系统采用了单片机作为核心控制器，结合高精度的陶瓷低功耗晶振来确保时间的准确性。并通过OLED显示屏清晰地展示时间、日期。此外，系统还集成了语音交互助手，用于获取天气状况及其他可联网搜索的信息。使用蜂鸣器作为闹钟起响铃作用。同时加入蓝牙功放功能用以播放音频，拓宽了智能时钟的使用范围。</w:t>
      </w:r>
    </w:p>
    <w:p w14:paraId="27EBD690"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在软件设计方面，系统采用了模块化设计方法，将时间显示、日期更新、闹钟设置、网络通信和语音交互等功能分别封装为独立的模块。通过合理的中断处理机制，确保了系统的稳定运行和高效响应。</w:t>
      </w:r>
    </w:p>
    <w:p w14:paraId="1D9321AA" w14:textId="77777777" w:rsidR="00AC394B" w:rsidRDefault="00000000">
      <w:pPr>
        <w:spacing w:line="360" w:lineRule="auto"/>
        <w:ind w:firstLine="420"/>
        <w:rPr>
          <w:rFonts w:ascii="宋体" w:hAnsi="宋体" w:hint="eastAsia"/>
          <w:sz w:val="24"/>
          <w:szCs w:val="24"/>
        </w:rPr>
      </w:pPr>
      <w:r>
        <w:rPr>
          <w:rFonts w:ascii="宋体" w:hAnsi="宋体" w:hint="eastAsia"/>
          <w:sz w:val="24"/>
          <w:szCs w:val="24"/>
        </w:rPr>
        <w:t>在系统测试阶段，通过一系列严格的测试，验证了系统的各项功能和性能指标。测试结果表明，系统的时间显示精度高，误差在合理范围内；日期显示准确无误；闹钟功能可靠，能够在设定的时间准时提醒用户。语音交互功能响应迅速，用户可以通过语音指令进行闹钟设置操作。提升了实时时钟的交互功能</w:t>
      </w:r>
    </w:p>
    <w:p w14:paraId="307F37F2" w14:textId="77777777" w:rsidR="00AC394B" w:rsidRDefault="00AC394B">
      <w:pPr>
        <w:spacing w:line="360" w:lineRule="auto"/>
        <w:rPr>
          <w:sz w:val="24"/>
          <w:szCs w:val="24"/>
        </w:rPr>
      </w:pPr>
    </w:p>
    <w:p w14:paraId="1B9219CE" w14:textId="77777777" w:rsidR="00AC394B" w:rsidRDefault="00AC394B">
      <w:pPr>
        <w:rPr>
          <w:sz w:val="24"/>
          <w:szCs w:val="24"/>
        </w:rPr>
      </w:pPr>
    </w:p>
    <w:p w14:paraId="4EF4B3F9" w14:textId="77777777" w:rsidR="00AC394B" w:rsidRDefault="00000000">
      <w:pPr>
        <w:pStyle w:val="2"/>
        <w:spacing w:line="360" w:lineRule="auto"/>
        <w:rPr>
          <w:rFonts w:ascii="Times New Roman" w:hAnsi="Times New Roman" w:cs="Times New Roman"/>
          <w:color w:val="000000"/>
          <w:sz w:val="24"/>
        </w:rPr>
      </w:pPr>
      <w:bookmarkStart w:id="32" w:name="_Toc6828"/>
      <w:r>
        <w:rPr>
          <w:rFonts w:ascii="Times New Roman" w:hAnsi="Times New Roman" w:cs="Times New Roman" w:hint="eastAsia"/>
          <w:color w:val="000000"/>
          <w:sz w:val="24"/>
        </w:rPr>
        <w:t xml:space="preserve">5.2  </w:t>
      </w:r>
      <w:r>
        <w:rPr>
          <w:rFonts w:ascii="Times New Roman" w:hAnsi="Times New Roman" w:cs="Times New Roman" w:hint="eastAsia"/>
          <w:color w:val="000000"/>
          <w:sz w:val="24"/>
        </w:rPr>
        <w:t>展望</w:t>
      </w:r>
      <w:bookmarkEnd w:id="32"/>
    </w:p>
    <w:p w14:paraId="1CA943E1"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在本文设计中，我们成功实现了一种基于单片机的智能实时时钟系统，该系统不仅具备精确的时间显示和日期显示功能，还集成了闹钟设置、语音交互以及</w:t>
      </w:r>
      <w:proofErr w:type="spellStart"/>
      <w:r>
        <w:rPr>
          <w:rFonts w:ascii="宋体" w:hAnsi="宋体" w:cs="宋体" w:hint="eastAsia"/>
          <w:sz w:val="24"/>
          <w:szCs w:val="24"/>
        </w:rPr>
        <w:t>WiFi</w:t>
      </w:r>
      <w:proofErr w:type="spellEnd"/>
      <w:r>
        <w:rPr>
          <w:rFonts w:ascii="宋体" w:hAnsi="宋体" w:cs="宋体" w:hint="eastAsia"/>
          <w:sz w:val="24"/>
          <w:szCs w:val="24"/>
        </w:rPr>
        <w:t>联网等先进功能。通过硬件选型和软件设计的优化，系统展现出较高的稳定性和实用性。未来，我们可以在现有基础上进一步拓展功能，优化性能，使其更具竞争力和实用性。</w:t>
      </w:r>
    </w:p>
    <w:p w14:paraId="249DE236"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在功能上仍然可以拓展。考虑集成更多的传感器来丰富系统的功能。例如，通过添加温湿度传感器和空气质量传感器，系统可以实时显示环境数据，提供更全面的健康信息。这不仅可以提升用户体验，还可以使智能时钟系统成为一个多功能的健康监测终端。</w:t>
      </w:r>
    </w:p>
    <w:p w14:paraId="57FBF26E"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lastRenderedPageBreak/>
        <w:t>在语音交互方面可以增添更多的事件相应，提升对各类外设的交互，例如可以通过语音获取当前环境的空气质量并进行播报，亦或是使用语音对智能时钟的功能进行切换或直接实现该功能。</w:t>
      </w:r>
      <w:r>
        <w:rPr>
          <w:rFonts w:ascii="宋体" w:hAnsi="宋体" w:cs="宋体" w:hint="eastAsia"/>
          <w:sz w:val="24"/>
          <w:szCs w:val="24"/>
        </w:rPr>
        <w:fldChar w:fldCharType="begin"/>
      </w:r>
      <w:r>
        <w:rPr>
          <w:rFonts w:ascii="宋体" w:hAnsi="宋体" w:cs="宋体" w:hint="eastAsia"/>
          <w:sz w:val="24"/>
          <w:szCs w:val="24"/>
        </w:rPr>
        <w:instrText xml:space="preserve"> REF _Ref195484046 \r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p>
    <w:p w14:paraId="7790445E"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在硬件设计的优化，步进电机无法做到无延迟跟随系统时钟保持长久的稳定性 ，这是因为步进电机内部结构决定了不能进行高速运转导致的。可以考虑增加时间补偿机制使得时钟的显示更加精确。</w:t>
      </w:r>
    </w:p>
    <w:p w14:paraId="749BC541" w14:textId="77777777" w:rsidR="00AC394B" w:rsidRDefault="00000000">
      <w:pPr>
        <w:spacing w:line="360" w:lineRule="auto"/>
        <w:ind w:firstLine="420"/>
        <w:rPr>
          <w:sz w:val="24"/>
          <w:szCs w:val="24"/>
        </w:rPr>
      </w:pPr>
      <w:r>
        <w:rPr>
          <w:sz w:val="24"/>
          <w:szCs w:val="24"/>
        </w:rPr>
        <w:t>在软件设计方面，我们可以采用更先进的开发工具和编程语言，提高代码的可维护性和可扩展性。使用模块化设计方法，将系统功能分解为多个独立的模块，便于后续的功能扩展和维护。</w:t>
      </w:r>
    </w:p>
    <w:p w14:paraId="16EB393D" w14:textId="77777777" w:rsidR="00AC394B" w:rsidRDefault="00000000">
      <w:pPr>
        <w:spacing w:line="360" w:lineRule="auto"/>
        <w:ind w:firstLine="420"/>
        <w:rPr>
          <w:sz w:val="24"/>
          <w:szCs w:val="24"/>
        </w:rPr>
      </w:pPr>
      <w:r>
        <w:rPr>
          <w:rFonts w:hint="eastAsia"/>
          <w:sz w:val="24"/>
          <w:szCs w:val="24"/>
        </w:rPr>
        <w:t>在显示效果上的优化，本文的</w:t>
      </w:r>
      <w:r>
        <w:rPr>
          <w:rFonts w:hint="eastAsia"/>
          <w:sz w:val="24"/>
          <w:szCs w:val="24"/>
        </w:rPr>
        <w:t>OLED</w:t>
      </w:r>
      <w:r>
        <w:rPr>
          <w:rFonts w:hint="eastAsia"/>
          <w:sz w:val="24"/>
          <w:szCs w:val="24"/>
        </w:rPr>
        <w:t>在传达信息上的作用功不可没，在未来的完善中可以考虑设计多元的模式显示功能，提升产品的观赏性。同时可以考虑加入子界面模块，使得系统的界面更加简洁。</w:t>
      </w:r>
    </w:p>
    <w:p w14:paraId="58FF9EEB"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总之，基于单片机的智能实时时钟系统在未来将不断融合最新的技术成果，展现出更高的性能、更强的功能和更广泛的应用前景。通过持续的创新和优化，我们相信该系统将为人们的生活和工作带来更多便利和创新体验。</w:t>
      </w:r>
    </w:p>
    <w:p w14:paraId="61807B54" w14:textId="77777777" w:rsidR="00AC394B" w:rsidRDefault="00AC394B"/>
    <w:p w14:paraId="19083D2E" w14:textId="77777777" w:rsidR="00AC394B" w:rsidRDefault="00AC394B"/>
    <w:p w14:paraId="6C1FC442" w14:textId="77777777" w:rsidR="00AC394B" w:rsidRDefault="00AC394B"/>
    <w:p w14:paraId="19B8FACF" w14:textId="77777777" w:rsidR="00AC394B" w:rsidRDefault="00AC394B"/>
    <w:p w14:paraId="687AA127" w14:textId="77777777" w:rsidR="00AC394B" w:rsidRDefault="00AC394B"/>
    <w:p w14:paraId="438539B9" w14:textId="77777777" w:rsidR="00AC394B" w:rsidRDefault="00AC394B"/>
    <w:p w14:paraId="69043EE7" w14:textId="77777777" w:rsidR="00AC394B" w:rsidRDefault="00AC394B"/>
    <w:p w14:paraId="62EE15CF" w14:textId="77777777" w:rsidR="00AC394B" w:rsidRDefault="00AC394B"/>
    <w:p w14:paraId="62C783A2" w14:textId="77777777" w:rsidR="00AC394B" w:rsidRDefault="00AC394B"/>
    <w:p w14:paraId="1B11CB19" w14:textId="77777777" w:rsidR="00AC394B" w:rsidRDefault="00AC394B"/>
    <w:p w14:paraId="14A9517B" w14:textId="77777777" w:rsidR="00AC394B" w:rsidRDefault="00AC394B"/>
    <w:p w14:paraId="3EA79587" w14:textId="77777777" w:rsidR="00AC394B" w:rsidRDefault="00AC394B"/>
    <w:p w14:paraId="3E203E93" w14:textId="77777777" w:rsidR="00AC394B" w:rsidRDefault="00AC394B"/>
    <w:p w14:paraId="760D61C5" w14:textId="77777777" w:rsidR="00AC394B" w:rsidRDefault="00AC394B"/>
    <w:p w14:paraId="7A6CB0A2" w14:textId="77777777" w:rsidR="00AC394B" w:rsidRDefault="00AC394B"/>
    <w:p w14:paraId="36C1309C" w14:textId="77777777" w:rsidR="00AC394B" w:rsidRDefault="00AC394B"/>
    <w:p w14:paraId="2C72B0F5" w14:textId="77777777" w:rsidR="00AC394B" w:rsidRDefault="00AC394B"/>
    <w:p w14:paraId="46FB6A24" w14:textId="77777777" w:rsidR="00AC394B" w:rsidRDefault="00AC394B"/>
    <w:p w14:paraId="3623B754" w14:textId="77777777" w:rsidR="00AC394B" w:rsidRDefault="00AC394B"/>
    <w:p w14:paraId="133CD99A" w14:textId="77777777" w:rsidR="00AC394B" w:rsidRDefault="00AC394B"/>
    <w:p w14:paraId="20749262" w14:textId="77777777" w:rsidR="00AC394B" w:rsidRDefault="00AC394B"/>
    <w:p w14:paraId="33207E3D" w14:textId="77777777" w:rsidR="00AC394B" w:rsidRDefault="00AC394B"/>
    <w:p w14:paraId="0097AC53" w14:textId="77777777" w:rsidR="00AC394B" w:rsidRDefault="00000000">
      <w:pPr>
        <w:pStyle w:val="1"/>
        <w:spacing w:before="0" w:after="0" w:line="360" w:lineRule="auto"/>
        <w:rPr>
          <w:rFonts w:eastAsia="黑体"/>
          <w:b w:val="0"/>
          <w:bCs w:val="0"/>
          <w:color w:val="000000"/>
          <w:sz w:val="28"/>
          <w:szCs w:val="28"/>
        </w:rPr>
      </w:pPr>
      <w:bookmarkStart w:id="33" w:name="_Toc15081"/>
      <w:r>
        <w:rPr>
          <w:rFonts w:eastAsia="黑体" w:hint="eastAsia"/>
          <w:b w:val="0"/>
          <w:bCs w:val="0"/>
          <w:color w:val="000000"/>
          <w:sz w:val="28"/>
          <w:szCs w:val="28"/>
        </w:rPr>
        <w:lastRenderedPageBreak/>
        <w:t>参考文献</w:t>
      </w:r>
      <w:bookmarkEnd w:id="33"/>
    </w:p>
    <w:p w14:paraId="55BAAE8A" w14:textId="77777777" w:rsidR="00AC394B" w:rsidRDefault="00000000">
      <w:pPr>
        <w:pStyle w:val="a0"/>
        <w:spacing w:line="360" w:lineRule="auto"/>
        <w:ind w:left="442" w:hanging="442"/>
        <w:rPr>
          <w:rFonts w:hint="eastAsia"/>
        </w:rPr>
      </w:pPr>
      <w:bookmarkStart w:id="34" w:name="_Ref195483872"/>
      <w:r>
        <w:rPr>
          <w:rFonts w:hint="eastAsia"/>
        </w:rPr>
        <w:t>陈敏.基于51单片机的多功能电子钟设计[J].轻工科技,2023,39(01):105-108.</w:t>
      </w:r>
      <w:bookmarkEnd w:id="34"/>
    </w:p>
    <w:p w14:paraId="75C6BB6C" w14:textId="77777777" w:rsidR="00AC394B" w:rsidRDefault="00000000">
      <w:pPr>
        <w:pStyle w:val="a0"/>
        <w:spacing w:line="360" w:lineRule="auto"/>
        <w:ind w:left="442" w:hanging="442"/>
        <w:rPr>
          <w:rFonts w:hint="eastAsia"/>
        </w:rPr>
      </w:pPr>
      <w:bookmarkStart w:id="35" w:name="_Ref195484253"/>
      <w:r>
        <w:rPr>
          <w:rFonts w:hint="eastAsia"/>
        </w:rPr>
        <w:t>赵文龙,钟敏,张鹏.同步实时时钟系统研究[J].南昌航空大学学报(自然科学版),2015,29(02):87-92+97.</w:t>
      </w:r>
      <w:bookmarkEnd w:id="35"/>
    </w:p>
    <w:p w14:paraId="64111AFD" w14:textId="77777777" w:rsidR="00AC394B" w:rsidRDefault="00000000">
      <w:pPr>
        <w:pStyle w:val="a0"/>
        <w:spacing w:line="360" w:lineRule="auto"/>
        <w:ind w:left="442" w:hanging="442"/>
        <w:rPr>
          <w:rFonts w:hint="eastAsia"/>
        </w:rPr>
      </w:pPr>
      <w:bookmarkStart w:id="36" w:name="_Ref195483930"/>
      <w:r>
        <w:rPr>
          <w:rFonts w:hint="eastAsia"/>
        </w:rPr>
        <w:t>边玉亮,毛润,李启航,等.基于ESP32的ChatGPT语音交互系统设计与实现[J].黄冈师范学院学报,2024,44(05):20-25.</w:t>
      </w:r>
      <w:bookmarkEnd w:id="36"/>
    </w:p>
    <w:p w14:paraId="7F454661" w14:textId="77777777" w:rsidR="00AC394B" w:rsidRDefault="00000000">
      <w:pPr>
        <w:pStyle w:val="a0"/>
        <w:spacing w:line="360" w:lineRule="auto"/>
        <w:ind w:left="442" w:hanging="442"/>
        <w:rPr>
          <w:rFonts w:hint="eastAsia"/>
        </w:rPr>
      </w:pPr>
      <w:r>
        <w:rPr>
          <w:rFonts w:hint="eastAsia"/>
        </w:rPr>
        <w:t>沈康,杨俊婷,王颖.基于AT89C51单片机的电子时钟[J].数码世界,2020,(11):65-66.</w:t>
      </w:r>
    </w:p>
    <w:p w14:paraId="1FA9FBB7" w14:textId="77777777" w:rsidR="00AC394B" w:rsidRDefault="00000000">
      <w:pPr>
        <w:pStyle w:val="a0"/>
        <w:spacing w:line="360" w:lineRule="auto"/>
        <w:ind w:left="442" w:hanging="442"/>
        <w:rPr>
          <w:rFonts w:hint="eastAsia"/>
        </w:rPr>
      </w:pPr>
      <w:r>
        <w:rPr>
          <w:rFonts w:hint="eastAsia"/>
        </w:rPr>
        <w:t>郭豪,赵树忠.基于单片机的步进电机控制[J].机械工程与自动化,2018,(01):169-170+173.</w:t>
      </w:r>
    </w:p>
    <w:p w14:paraId="572A545A" w14:textId="77777777" w:rsidR="00AC394B" w:rsidRDefault="00000000">
      <w:pPr>
        <w:pStyle w:val="a0"/>
        <w:spacing w:line="360" w:lineRule="auto"/>
        <w:ind w:left="442" w:hanging="442"/>
        <w:rPr>
          <w:rFonts w:hint="eastAsia"/>
          <w:lang w:val="en-US"/>
        </w:rPr>
      </w:pPr>
      <w:r>
        <w:rPr>
          <w:rFonts w:hint="eastAsia"/>
        </w:rPr>
        <w:t>ABDULLAH(阿南) A .基于云平台的STM 32微控制器智能家居系统设计[D].天津职业技术师范大学,2022.DOI:10.27711/d.cnki.gtjgc.2022.000150.</w:t>
      </w:r>
    </w:p>
    <w:p w14:paraId="0DF2D55E" w14:textId="77777777" w:rsidR="00AC394B" w:rsidRDefault="00000000">
      <w:pPr>
        <w:pStyle w:val="a0"/>
        <w:spacing w:line="360" w:lineRule="auto"/>
        <w:ind w:left="442" w:hanging="442"/>
        <w:rPr>
          <w:rFonts w:hint="eastAsia"/>
          <w:lang w:val="en-US"/>
        </w:rPr>
      </w:pPr>
      <w:bookmarkStart w:id="37" w:name="_Ref195484077"/>
      <w:r>
        <w:rPr>
          <w:rFonts w:hint="eastAsia"/>
          <w:lang w:val="en-US"/>
        </w:rPr>
        <w:t>J. Pillans, "Reducing Position Errors by Vibration Optimization of Stepper Motor Drive Waveforms," in </w:t>
      </w:r>
      <w:r>
        <w:rPr>
          <w:rFonts w:hint="eastAsia"/>
          <w:i/>
          <w:iCs/>
          <w:lang w:val="en-US"/>
        </w:rPr>
        <w:t>IEEE Transactions on Industrial Electronics</w:t>
      </w:r>
      <w:r>
        <w:rPr>
          <w:rFonts w:hint="eastAsia"/>
          <w:lang w:val="en-US"/>
        </w:rPr>
        <w:t xml:space="preserve">, vol. 68, no. 6, pp. 5176-5183, June 2021, </w:t>
      </w:r>
      <w:proofErr w:type="spellStart"/>
      <w:r>
        <w:rPr>
          <w:rFonts w:hint="eastAsia"/>
          <w:lang w:val="en-US"/>
        </w:rPr>
        <w:t>doi</w:t>
      </w:r>
      <w:proofErr w:type="spellEnd"/>
      <w:r>
        <w:rPr>
          <w:rFonts w:hint="eastAsia"/>
          <w:lang w:val="en-US"/>
        </w:rPr>
        <w:t>: 10.1109/TIE.2020.2982123.</w:t>
      </w:r>
      <w:bookmarkEnd w:id="37"/>
    </w:p>
    <w:p w14:paraId="37F0345E" w14:textId="77777777" w:rsidR="00AC394B" w:rsidRDefault="00000000">
      <w:pPr>
        <w:pStyle w:val="a0"/>
        <w:spacing w:line="360" w:lineRule="auto"/>
        <w:ind w:left="442" w:hanging="442"/>
        <w:rPr>
          <w:rFonts w:hint="eastAsia"/>
        </w:rPr>
      </w:pPr>
      <w:bookmarkStart w:id="38" w:name="_Ref195484123"/>
      <w:r>
        <w:rPr>
          <w:rFonts w:hint="eastAsia"/>
        </w:rPr>
        <w:t>刘正翔.基于STM32的OLED显示屏接口设计[J].电子技术与软件工程,2017,(19):65.DOI:10.20109/j.cnki.etse.2017.19.048.</w:t>
      </w:r>
      <w:bookmarkEnd w:id="38"/>
    </w:p>
    <w:p w14:paraId="1515BCFD" w14:textId="77777777" w:rsidR="00AC394B" w:rsidRDefault="00000000">
      <w:pPr>
        <w:pStyle w:val="a0"/>
        <w:spacing w:line="360" w:lineRule="auto"/>
        <w:ind w:left="442" w:hanging="442"/>
        <w:rPr>
          <w:rFonts w:hint="eastAsia"/>
        </w:rPr>
      </w:pPr>
      <w:bookmarkStart w:id="39" w:name="_Ref195484006"/>
      <w:r>
        <w:rPr>
          <w:rFonts w:hint="eastAsia"/>
        </w:rPr>
        <w:t>秦博.抑制DC/DC BOOST电路尖峰电压及振铃噪声的设计与应用[J].科技创新与应用,2024,14(24):45-49.DOI:10.19981/j.CN23-1581/G3.2024.24.010.</w:t>
      </w:r>
      <w:bookmarkEnd w:id="39"/>
    </w:p>
    <w:p w14:paraId="7DFFEA48" w14:textId="77777777" w:rsidR="00AC394B" w:rsidRDefault="00000000">
      <w:pPr>
        <w:pStyle w:val="a0"/>
        <w:spacing w:line="360" w:lineRule="auto"/>
        <w:ind w:left="442" w:hanging="442"/>
        <w:rPr>
          <w:rFonts w:hint="eastAsia"/>
        </w:rPr>
      </w:pPr>
      <w:bookmarkStart w:id="40" w:name="_Ref195484046"/>
      <w:r>
        <w:rPr>
          <w:rFonts w:hint="eastAsia"/>
        </w:rPr>
        <w:t>王庭良.基于ARM芯片的智能家居系统性能优化研究[J].长江信息通信,2024,37(10):104-106.DOI:10.20153/j.issn.2096-9759.2024.10.030.</w:t>
      </w:r>
      <w:bookmarkEnd w:id="40"/>
    </w:p>
    <w:p w14:paraId="5DCBCB15" w14:textId="77777777" w:rsidR="00AC394B" w:rsidRDefault="00000000">
      <w:pPr>
        <w:pStyle w:val="a0"/>
        <w:spacing w:line="360" w:lineRule="auto"/>
        <w:ind w:left="442" w:hanging="442"/>
        <w:rPr>
          <w:rFonts w:hint="eastAsia"/>
          <w:shd w:val="clear" w:color="auto" w:fill="FFFFFF"/>
        </w:rPr>
      </w:pPr>
      <w:r w:rsidRPr="009C0BB4">
        <w:rPr>
          <w:rFonts w:hint="eastAsia"/>
          <w:shd w:val="clear" w:color="auto" w:fill="FFFFFF"/>
          <w:lang w:val="en-US"/>
        </w:rPr>
        <w:t>Chen, Ke. 2024. “Multimodal Interactive Intelligent Voice Interaction System Based on Artificial Intelligence Technology”. </w:t>
      </w:r>
      <w:r>
        <w:rPr>
          <w:rFonts w:hint="eastAsia"/>
          <w:i/>
          <w:iCs/>
          <w:shd w:val="clear" w:color="auto" w:fill="FFFFFF"/>
        </w:rPr>
        <w:t>International Core Journal of Engineering</w:t>
      </w:r>
      <w:r>
        <w:rPr>
          <w:rFonts w:hint="eastAsia"/>
          <w:shd w:val="clear" w:color="auto" w:fill="FFFFFF"/>
        </w:rPr>
        <w:t> 10 (8): 40-45.</w:t>
      </w:r>
    </w:p>
    <w:p w14:paraId="6E3AD971" w14:textId="77777777" w:rsidR="00AC394B" w:rsidRDefault="00000000">
      <w:pPr>
        <w:pStyle w:val="a0"/>
        <w:spacing w:line="360" w:lineRule="auto"/>
        <w:ind w:left="442" w:hanging="442"/>
        <w:rPr>
          <w:rFonts w:hint="eastAsia"/>
          <w:shd w:val="clear" w:color="auto" w:fill="FFFFFF"/>
        </w:rPr>
      </w:pPr>
      <w:bookmarkStart w:id="41" w:name="_Ref12753"/>
      <w:r w:rsidRPr="009C0BB4">
        <w:rPr>
          <w:rFonts w:hint="eastAsia"/>
          <w:color w:val="222222"/>
          <w:shd w:val="clear" w:color="auto" w:fill="FFFFFF"/>
          <w:lang w:val="en-US"/>
        </w:rPr>
        <w:t>Gó</w:t>
      </w:r>
      <w:proofErr w:type="spellStart"/>
      <w:r w:rsidRPr="009C0BB4">
        <w:rPr>
          <w:rFonts w:hint="eastAsia"/>
          <w:color w:val="222222"/>
          <w:shd w:val="clear" w:color="auto" w:fill="FFFFFF"/>
          <w:lang w:val="en-US"/>
        </w:rPr>
        <w:t>recki</w:t>
      </w:r>
      <w:proofErr w:type="spellEnd"/>
      <w:r w:rsidRPr="009C0BB4">
        <w:rPr>
          <w:rFonts w:hint="eastAsia"/>
          <w:color w:val="222222"/>
          <w:shd w:val="clear" w:color="auto" w:fill="FFFFFF"/>
          <w:lang w:val="en-US"/>
        </w:rPr>
        <w:t xml:space="preserve">, K., &amp; </w:t>
      </w:r>
      <w:proofErr w:type="spellStart"/>
      <w:r w:rsidRPr="009C0BB4">
        <w:rPr>
          <w:rFonts w:hint="eastAsia"/>
          <w:color w:val="222222"/>
          <w:shd w:val="clear" w:color="auto" w:fill="FFFFFF"/>
          <w:lang w:val="en-US"/>
        </w:rPr>
        <w:t>Posobkiewicz</w:t>
      </w:r>
      <w:proofErr w:type="spellEnd"/>
      <w:r w:rsidRPr="009C0BB4">
        <w:rPr>
          <w:rFonts w:hint="eastAsia"/>
          <w:color w:val="222222"/>
          <w:shd w:val="clear" w:color="auto" w:fill="FFFFFF"/>
          <w:lang w:val="en-US"/>
        </w:rPr>
        <w:t>, K. (2023). Influence of a PCB Layout Design on the Efficiency</w:t>
      </w:r>
      <w:r>
        <w:rPr>
          <w:rFonts w:hint="eastAsia"/>
          <w:color w:val="222222"/>
          <w:shd w:val="clear" w:color="auto" w:fill="FFFFFF"/>
          <w:lang w:val="en-US"/>
        </w:rPr>
        <w:t xml:space="preserve"> </w:t>
      </w:r>
      <w:r w:rsidRPr="009C0BB4">
        <w:rPr>
          <w:rFonts w:hint="eastAsia"/>
          <w:color w:val="222222"/>
          <w:shd w:val="clear" w:color="auto" w:fill="FFFFFF"/>
          <w:lang w:val="en-US"/>
        </w:rPr>
        <w:t>of Heat Dissipation and Mutual Thermal Couplings between Transistors. </w:t>
      </w:r>
      <w:r>
        <w:rPr>
          <w:rStyle w:val="af3"/>
          <w:rFonts w:hint="eastAsia"/>
          <w:iCs/>
          <w:color w:val="222222"/>
          <w:sz w:val="21"/>
          <w:shd w:val="clear" w:color="auto" w:fill="FFFFFF"/>
        </w:rPr>
        <w:t>Electronics</w:t>
      </w:r>
      <w:r>
        <w:rPr>
          <w:rFonts w:hint="eastAsia"/>
          <w:color w:val="222222"/>
          <w:shd w:val="clear" w:color="auto" w:fill="FFFFFF"/>
        </w:rPr>
        <w:t>, </w:t>
      </w:r>
      <w:r>
        <w:rPr>
          <w:rStyle w:val="af3"/>
          <w:rFonts w:hint="eastAsia"/>
          <w:iCs/>
          <w:color w:val="222222"/>
          <w:sz w:val="21"/>
          <w:shd w:val="clear" w:color="auto" w:fill="FFFFFF"/>
        </w:rPr>
        <w:t>12</w:t>
      </w:r>
      <w:r>
        <w:rPr>
          <w:rFonts w:hint="eastAsia"/>
          <w:color w:val="222222"/>
          <w:shd w:val="clear" w:color="auto" w:fill="FFFFFF"/>
        </w:rPr>
        <w:t>(19), 4116.</w:t>
      </w:r>
      <w:bookmarkEnd w:id="41"/>
    </w:p>
    <w:p w14:paraId="62B4A4B5" w14:textId="77777777" w:rsidR="00AC394B" w:rsidRDefault="00000000">
      <w:pPr>
        <w:pStyle w:val="a0"/>
        <w:spacing w:line="360" w:lineRule="auto"/>
        <w:ind w:left="442" w:hanging="442"/>
        <w:rPr>
          <w:rFonts w:hint="eastAsia"/>
          <w:shd w:val="clear" w:color="auto" w:fill="FFFFFF"/>
        </w:rPr>
      </w:pPr>
      <w:r>
        <w:rPr>
          <w:rFonts w:hint="eastAsia"/>
          <w:shd w:val="clear" w:color="auto" w:fill="FFFFFF"/>
        </w:rPr>
        <w:t>王会彦,朱丽君.物联网设备小型化PCB设计的挑战与解决方案[J].中国宽带,2024,20(07):124-126.DOI:10.20167/j.cnki.ISSN1673-7911.2024.07.42.</w:t>
      </w:r>
    </w:p>
    <w:p w14:paraId="471F99E2" w14:textId="77777777" w:rsidR="00AC394B" w:rsidRDefault="00000000">
      <w:pPr>
        <w:pStyle w:val="a0"/>
        <w:spacing w:line="360" w:lineRule="auto"/>
        <w:ind w:left="442" w:hanging="442"/>
        <w:rPr>
          <w:rFonts w:hint="eastAsia"/>
        </w:rPr>
      </w:pPr>
      <w:r>
        <w:rPr>
          <w:rFonts w:hint="eastAsia"/>
        </w:rPr>
        <w:t>贾志成,田祺,周婕妤,等.基于STM32的外加式电梯语音交互按键系统[J].吉林大学学报(信息科学版),2022,40(02):313-318.DOI:10.19292/j.cnki.jdxxp.20220411.008.</w:t>
      </w:r>
    </w:p>
    <w:p w14:paraId="225F3CAF" w14:textId="77777777" w:rsidR="00AC394B" w:rsidRDefault="00000000">
      <w:pPr>
        <w:pStyle w:val="a0"/>
        <w:spacing w:line="360" w:lineRule="auto"/>
        <w:ind w:left="442" w:hanging="442"/>
        <w:rPr>
          <w:rFonts w:hint="eastAsia"/>
          <w:shd w:val="clear" w:color="auto" w:fill="FFFFFF"/>
        </w:rPr>
      </w:pPr>
      <w:r>
        <w:rPr>
          <w:rFonts w:hint="eastAsia"/>
          <w:shd w:val="clear" w:color="auto" w:fill="FFFFFF"/>
        </w:rPr>
        <w:t>李宜书.一种超低功耗RTC电路的研究与设计[D].南京邮电大学,2023.DOI:10.27251/d.cnki.gnjdc.2023.001534.</w:t>
      </w:r>
    </w:p>
    <w:p w14:paraId="3AA7C749" w14:textId="77777777" w:rsidR="00AC394B" w:rsidRDefault="00000000">
      <w:pPr>
        <w:pStyle w:val="a0"/>
        <w:spacing w:line="360" w:lineRule="auto"/>
        <w:ind w:left="442" w:hanging="442"/>
        <w:rPr>
          <w:rFonts w:hint="eastAsia"/>
          <w:shd w:val="clear" w:color="auto" w:fill="FFFFFF"/>
        </w:rPr>
      </w:pPr>
      <w:bookmarkStart w:id="42" w:name="_Ref10271"/>
      <w:r>
        <w:rPr>
          <w:rFonts w:hint="eastAsia"/>
          <w:shd w:val="clear" w:color="auto" w:fill="FFFFFF"/>
        </w:rPr>
        <w:lastRenderedPageBreak/>
        <w:t>王波.基于STM32单片机的室内空气质量监控系统设计[J].电子测试,2022,36(17):31-33.DOI:10.16520/j.cnki.1000-8519.2022.17.032.</w:t>
      </w:r>
      <w:bookmarkEnd w:id="42"/>
    </w:p>
    <w:p w14:paraId="519520D2" w14:textId="77777777" w:rsidR="00AC394B" w:rsidRPr="009C0BB4" w:rsidRDefault="00000000">
      <w:pPr>
        <w:pStyle w:val="a0"/>
        <w:spacing w:line="360" w:lineRule="auto"/>
        <w:ind w:left="442" w:hanging="442"/>
        <w:rPr>
          <w:rFonts w:hint="eastAsia"/>
          <w:lang w:val="en-US"/>
        </w:rPr>
      </w:pPr>
      <w:r w:rsidRPr="009C0BB4">
        <w:rPr>
          <w:rFonts w:hint="eastAsia"/>
          <w:lang w:val="en-US"/>
        </w:rPr>
        <w:t xml:space="preserve">Y. -Y. Cheng, Y. -C. Chiu, Y. -C. Huang, H. -L. Cheng and Y. -C. Hsieh, "A DC Power Connector with Voltage Spike Suppression," 2023 11th International Conference on Power Electronics and ECCE Asia (ICPE 2023 - ECCE Asia), Jeju </w:t>
      </w:r>
      <w:proofErr w:type="spellStart"/>
      <w:r w:rsidRPr="009C0BB4">
        <w:rPr>
          <w:rFonts w:hint="eastAsia"/>
          <w:lang w:val="en-US"/>
        </w:rPr>
        <w:t>Island,Korea,Republic</w:t>
      </w:r>
      <w:proofErr w:type="spellEnd"/>
      <w:r>
        <w:rPr>
          <w:rFonts w:hint="eastAsia"/>
          <w:lang w:val="en-US"/>
        </w:rPr>
        <w:t xml:space="preserve"> </w:t>
      </w:r>
      <w:r w:rsidRPr="009C0BB4">
        <w:rPr>
          <w:rFonts w:hint="eastAsia"/>
          <w:lang w:val="en-US"/>
        </w:rPr>
        <w:t>of,2023,pp.2525-2529,doi:10.23919/ICPE2023-ECCEAsia54778.2023.10213665.</w:t>
      </w:r>
    </w:p>
    <w:p w14:paraId="6119084E" w14:textId="77777777" w:rsidR="00AC394B" w:rsidRDefault="00000000">
      <w:pPr>
        <w:pStyle w:val="a0"/>
        <w:spacing w:line="360" w:lineRule="auto"/>
        <w:ind w:left="442" w:hanging="442"/>
        <w:rPr>
          <w:rFonts w:hint="eastAsia"/>
        </w:rPr>
      </w:pPr>
      <w:bookmarkStart w:id="43" w:name="_Ref13602"/>
      <w:r>
        <w:rPr>
          <w:rFonts w:hint="eastAsia"/>
        </w:rPr>
        <w:t>罗烜坤,于斌,罗春丽,等.基于BLE蓝牙技术的自动气象站调试系统设计[J].陕西气象,2024,(06):68-74.</w:t>
      </w:r>
      <w:bookmarkEnd w:id="43"/>
    </w:p>
    <w:p w14:paraId="18608762" w14:textId="77777777" w:rsidR="00AC394B" w:rsidRDefault="00000000">
      <w:pPr>
        <w:pStyle w:val="a0"/>
        <w:spacing w:line="360" w:lineRule="auto"/>
        <w:ind w:left="442" w:hanging="442"/>
        <w:rPr>
          <w:rFonts w:hint="eastAsia"/>
        </w:rPr>
      </w:pPr>
      <w:bookmarkStart w:id="44" w:name="_Ref14997"/>
      <w:r>
        <w:rPr>
          <w:rFonts w:hint="eastAsia"/>
        </w:rPr>
        <w:t>叶羽铭.一种压控温补晶体振荡器（VCTCXO）的设计和实现[D].电子科技大学,2020.DOI:10.27005/d.cnki.gdzku.2020.000454.</w:t>
      </w:r>
      <w:bookmarkEnd w:id="44"/>
    </w:p>
    <w:p w14:paraId="4A36756C" w14:textId="77777777" w:rsidR="00AC394B" w:rsidRDefault="00000000">
      <w:pPr>
        <w:pStyle w:val="a0"/>
        <w:spacing w:line="360" w:lineRule="auto"/>
        <w:ind w:left="442" w:hanging="442"/>
        <w:rPr>
          <w:rFonts w:hint="eastAsia"/>
        </w:rPr>
      </w:pPr>
      <w:r>
        <w:rPr>
          <w:rFonts w:hint="eastAsia"/>
        </w:rPr>
        <w:t xml:space="preserve"> </w:t>
      </w:r>
      <w:r w:rsidRPr="009C0BB4">
        <w:rPr>
          <w:rFonts w:hint="eastAsia"/>
          <w:lang w:val="en-US"/>
        </w:rPr>
        <w:t xml:space="preserve">Prata, S. . (2012). C primer plus. </w:t>
      </w:r>
      <w:r>
        <w:rPr>
          <w:rFonts w:hint="eastAsia"/>
        </w:rPr>
        <w:t>Computer Journal.</w:t>
      </w:r>
    </w:p>
    <w:p w14:paraId="26437A44" w14:textId="77777777" w:rsidR="00AC394B" w:rsidRDefault="00AC394B">
      <w:pPr>
        <w:spacing w:line="360" w:lineRule="auto"/>
        <w:rPr>
          <w:sz w:val="24"/>
          <w:szCs w:val="24"/>
        </w:rPr>
      </w:pPr>
    </w:p>
    <w:p w14:paraId="05B647DE" w14:textId="77777777" w:rsidR="00AC394B" w:rsidRDefault="00AC394B">
      <w:pPr>
        <w:spacing w:line="360" w:lineRule="auto"/>
        <w:rPr>
          <w:sz w:val="24"/>
          <w:szCs w:val="24"/>
        </w:rPr>
      </w:pPr>
    </w:p>
    <w:p w14:paraId="3CEFB5DD" w14:textId="77777777" w:rsidR="00AC394B" w:rsidRDefault="00AC394B">
      <w:pPr>
        <w:spacing w:line="360" w:lineRule="auto"/>
        <w:rPr>
          <w:sz w:val="24"/>
          <w:szCs w:val="24"/>
        </w:rPr>
      </w:pPr>
    </w:p>
    <w:p w14:paraId="5320AB30" w14:textId="77777777" w:rsidR="00AC394B" w:rsidRDefault="00AC394B">
      <w:pPr>
        <w:spacing w:line="360" w:lineRule="auto"/>
        <w:rPr>
          <w:sz w:val="24"/>
          <w:szCs w:val="24"/>
        </w:rPr>
      </w:pPr>
    </w:p>
    <w:p w14:paraId="27542A5A" w14:textId="77777777" w:rsidR="00AC394B" w:rsidRDefault="00AC394B">
      <w:pPr>
        <w:spacing w:line="360" w:lineRule="auto"/>
        <w:rPr>
          <w:sz w:val="24"/>
          <w:szCs w:val="24"/>
        </w:rPr>
      </w:pPr>
    </w:p>
    <w:p w14:paraId="62E99755" w14:textId="77777777" w:rsidR="00AC394B" w:rsidRDefault="00AC394B">
      <w:pPr>
        <w:spacing w:line="360" w:lineRule="auto"/>
        <w:rPr>
          <w:sz w:val="24"/>
          <w:szCs w:val="24"/>
        </w:rPr>
      </w:pPr>
    </w:p>
    <w:p w14:paraId="365F9383" w14:textId="77777777" w:rsidR="00AC394B" w:rsidRDefault="00AC394B">
      <w:pPr>
        <w:spacing w:line="360" w:lineRule="auto"/>
        <w:rPr>
          <w:sz w:val="24"/>
          <w:szCs w:val="24"/>
        </w:rPr>
      </w:pPr>
    </w:p>
    <w:p w14:paraId="0BAAD731" w14:textId="77777777" w:rsidR="00AC394B" w:rsidRDefault="00AC394B">
      <w:pPr>
        <w:spacing w:line="360" w:lineRule="auto"/>
        <w:rPr>
          <w:sz w:val="24"/>
          <w:szCs w:val="24"/>
        </w:rPr>
      </w:pPr>
    </w:p>
    <w:p w14:paraId="340E3B08" w14:textId="77777777" w:rsidR="00AC394B" w:rsidRDefault="00AC394B">
      <w:pPr>
        <w:spacing w:line="360" w:lineRule="auto"/>
        <w:rPr>
          <w:sz w:val="24"/>
          <w:szCs w:val="24"/>
        </w:rPr>
      </w:pPr>
    </w:p>
    <w:p w14:paraId="20FB7FA5" w14:textId="77777777" w:rsidR="00AC394B" w:rsidRDefault="00AC394B">
      <w:pPr>
        <w:spacing w:line="360" w:lineRule="auto"/>
        <w:rPr>
          <w:sz w:val="24"/>
          <w:szCs w:val="24"/>
        </w:rPr>
      </w:pPr>
    </w:p>
    <w:p w14:paraId="6B5C9955" w14:textId="77777777" w:rsidR="00AC394B" w:rsidRDefault="00AC394B">
      <w:pPr>
        <w:spacing w:line="360" w:lineRule="auto"/>
        <w:rPr>
          <w:sz w:val="24"/>
          <w:szCs w:val="24"/>
        </w:rPr>
      </w:pPr>
    </w:p>
    <w:p w14:paraId="5A733B27" w14:textId="77777777" w:rsidR="00AC394B" w:rsidRDefault="00AC394B">
      <w:pPr>
        <w:spacing w:line="360" w:lineRule="auto"/>
        <w:rPr>
          <w:sz w:val="24"/>
          <w:szCs w:val="24"/>
        </w:rPr>
      </w:pPr>
    </w:p>
    <w:p w14:paraId="11B128F4" w14:textId="77777777" w:rsidR="00AC394B" w:rsidRDefault="00AC394B">
      <w:pPr>
        <w:spacing w:line="360" w:lineRule="auto"/>
        <w:rPr>
          <w:sz w:val="24"/>
          <w:szCs w:val="24"/>
        </w:rPr>
      </w:pPr>
    </w:p>
    <w:p w14:paraId="547CCDB0" w14:textId="77777777" w:rsidR="00AC394B" w:rsidRDefault="00AC394B">
      <w:pPr>
        <w:spacing w:line="360" w:lineRule="auto"/>
        <w:rPr>
          <w:sz w:val="24"/>
          <w:szCs w:val="24"/>
        </w:rPr>
      </w:pPr>
    </w:p>
    <w:p w14:paraId="52EBC9DB" w14:textId="77777777" w:rsidR="00AC394B" w:rsidRDefault="00AC394B">
      <w:pPr>
        <w:spacing w:line="360" w:lineRule="auto"/>
        <w:rPr>
          <w:sz w:val="24"/>
          <w:szCs w:val="24"/>
        </w:rPr>
      </w:pPr>
    </w:p>
    <w:p w14:paraId="3AABA622" w14:textId="77777777" w:rsidR="00AC394B" w:rsidRDefault="00AC394B">
      <w:pPr>
        <w:spacing w:line="360" w:lineRule="auto"/>
        <w:rPr>
          <w:sz w:val="24"/>
          <w:szCs w:val="24"/>
        </w:rPr>
      </w:pPr>
    </w:p>
    <w:p w14:paraId="66113C71" w14:textId="77777777" w:rsidR="00AC394B" w:rsidRDefault="00AC394B">
      <w:pPr>
        <w:spacing w:line="360" w:lineRule="auto"/>
        <w:rPr>
          <w:sz w:val="24"/>
          <w:szCs w:val="24"/>
        </w:rPr>
      </w:pPr>
    </w:p>
    <w:p w14:paraId="3E48AFF0" w14:textId="77777777" w:rsidR="00AC394B" w:rsidRDefault="00AC394B">
      <w:pPr>
        <w:spacing w:line="360" w:lineRule="auto"/>
        <w:rPr>
          <w:sz w:val="24"/>
          <w:szCs w:val="24"/>
        </w:rPr>
      </w:pPr>
    </w:p>
    <w:p w14:paraId="059271D1" w14:textId="77777777" w:rsidR="00AC394B" w:rsidRDefault="00AC394B">
      <w:pPr>
        <w:spacing w:line="360" w:lineRule="auto"/>
        <w:rPr>
          <w:sz w:val="24"/>
          <w:szCs w:val="24"/>
        </w:rPr>
      </w:pPr>
    </w:p>
    <w:p w14:paraId="5E251A6B" w14:textId="77777777" w:rsidR="00AC394B" w:rsidRDefault="00AC394B">
      <w:pPr>
        <w:spacing w:line="360" w:lineRule="auto"/>
        <w:rPr>
          <w:sz w:val="24"/>
          <w:szCs w:val="24"/>
        </w:rPr>
      </w:pPr>
    </w:p>
    <w:p w14:paraId="50735D40" w14:textId="77777777" w:rsidR="00AC394B" w:rsidRDefault="00000000">
      <w:pPr>
        <w:pStyle w:val="1"/>
        <w:spacing w:before="0" w:after="0" w:line="360" w:lineRule="auto"/>
        <w:rPr>
          <w:rFonts w:eastAsia="黑体"/>
          <w:b w:val="0"/>
          <w:bCs w:val="0"/>
          <w:color w:val="000000"/>
          <w:sz w:val="28"/>
          <w:szCs w:val="28"/>
        </w:rPr>
      </w:pPr>
      <w:bookmarkStart w:id="45" w:name="_Toc31383"/>
      <w:r>
        <w:rPr>
          <w:rFonts w:eastAsia="黑体" w:hint="eastAsia"/>
          <w:b w:val="0"/>
          <w:bCs w:val="0"/>
          <w:color w:val="000000"/>
          <w:sz w:val="28"/>
          <w:szCs w:val="28"/>
        </w:rPr>
        <w:lastRenderedPageBreak/>
        <w:t>致谢</w:t>
      </w:r>
      <w:bookmarkEnd w:id="45"/>
    </w:p>
    <w:p w14:paraId="74CD4D0B"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当光敏树脂在黎明前捕捉到第一缕晨昏线的震颤，当LED星图与窗外的猎户座完成最后一次无线校时，这座在PCB板上生长的电子神殿，终于迎来了它的恒星时刻。</w:t>
      </w:r>
    </w:p>
    <w:p w14:paraId="03119550" w14:textId="77777777" w:rsidR="00AC394B" w:rsidRDefault="00000000">
      <w:pPr>
        <w:spacing w:line="360" w:lineRule="auto"/>
        <w:rPr>
          <w:rFonts w:ascii="宋体" w:hAnsi="宋体" w:cs="宋体" w:hint="eastAsia"/>
          <w:sz w:val="24"/>
          <w:szCs w:val="24"/>
        </w:rPr>
      </w:pPr>
      <w:r>
        <w:rPr>
          <w:rFonts w:ascii="宋体" w:hAnsi="宋体" w:cs="宋体" w:hint="eastAsia"/>
          <w:sz w:val="24"/>
          <w:szCs w:val="24"/>
        </w:rPr>
        <w:t>感谢黄伟锋教授以星辰测绘师的方式重构我的认知——您说嵌入式系统应当像冬至日的阳光般精确，却在某个调试到破晓的清晨，指着电路板上跃动的光斑轻叹：“看，这些跳动的寄存器，多像候鸟迁徙时的心电图。”</w:t>
      </w:r>
    </w:p>
    <w:p w14:paraId="5499CA58"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致实验室的守夜人，那些用咖啡因与</w:t>
      </w:r>
      <w:proofErr w:type="spellStart"/>
      <w:r>
        <w:rPr>
          <w:rFonts w:ascii="宋体" w:hAnsi="宋体" w:cs="宋体" w:hint="eastAsia"/>
          <w:sz w:val="24"/>
          <w:szCs w:val="24"/>
        </w:rPr>
        <w:t>WiFi</w:t>
      </w:r>
      <w:proofErr w:type="spellEnd"/>
      <w:r>
        <w:rPr>
          <w:rFonts w:ascii="宋体" w:hAnsi="宋体" w:cs="宋体" w:hint="eastAsia"/>
          <w:sz w:val="24"/>
          <w:szCs w:val="24"/>
        </w:rPr>
        <w:t>协议浇筑的深夜，我们共享过热风枪的温度与NTP校时的毫秒级浪漫。记得在光污染最严重的子夜，是你们教会我：真正的时钟不该追逐晶振的绝对频率，而要像露珠等待晨光那样校准时间。</w:t>
      </w:r>
    </w:p>
    <w:p w14:paraId="2AF47939"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最后，将这段代码里最温暖的存储扇区留给父母——你们是永不偏移的北斗，是让光敏传感器在混沌中捕捉秩序的背景噪声。母亲总嗔怪我“和电子星辰对话太久”，却不知那些焊锡丝缠绕的夜晚，我总在OLED屏的余晖里看见父亲年轻时修钟表的影子——原来时光的密码，早以I2C协议的方式刻进了血脉的EEPROM。</w:t>
      </w:r>
    </w:p>
    <w:p w14:paraId="7FDB55B9" w14:textId="77777777" w:rsidR="00AC394B" w:rsidRDefault="00000000">
      <w:pPr>
        <w:spacing w:line="360" w:lineRule="auto"/>
        <w:ind w:firstLine="420"/>
        <w:rPr>
          <w:rFonts w:ascii="宋体" w:hAnsi="宋体" w:cs="宋体" w:hint="eastAsia"/>
          <w:sz w:val="24"/>
          <w:szCs w:val="24"/>
        </w:rPr>
      </w:pPr>
      <w:r>
        <w:rPr>
          <w:rFonts w:ascii="宋体" w:hAnsi="宋体" w:cs="宋体" w:hint="eastAsia"/>
          <w:sz w:val="24"/>
          <w:szCs w:val="24"/>
        </w:rPr>
        <w:t>此刻，光耦隔离器仍在忠实地传递着晨昏的脉动。或许某天当我途经异国的午夜广场，会突然读懂这座时钟里深藏的隐喻：所有关于永恒的构想，不过是让灵魂与世界保持微妙的相位同步。</w:t>
      </w:r>
    </w:p>
    <w:p w14:paraId="1C748821" w14:textId="77777777" w:rsidR="00AC394B" w:rsidRDefault="00AC394B">
      <w:pPr>
        <w:spacing w:line="360" w:lineRule="auto"/>
        <w:rPr>
          <w:rFonts w:ascii="宋体" w:hAnsi="宋体" w:cs="宋体" w:hint="eastAsia"/>
          <w:sz w:val="24"/>
          <w:szCs w:val="24"/>
        </w:rPr>
      </w:pPr>
    </w:p>
    <w:p w14:paraId="3D971F73" w14:textId="77777777" w:rsidR="00AC394B" w:rsidRDefault="00AC394B">
      <w:pPr>
        <w:spacing w:line="360" w:lineRule="auto"/>
        <w:rPr>
          <w:rFonts w:ascii="宋体" w:hAnsi="宋体" w:cs="宋体" w:hint="eastAsia"/>
          <w:sz w:val="24"/>
          <w:szCs w:val="24"/>
        </w:rPr>
      </w:pPr>
    </w:p>
    <w:p w14:paraId="699E40DD" w14:textId="77777777" w:rsidR="00AC394B" w:rsidRDefault="00AC394B">
      <w:pPr>
        <w:spacing w:line="360" w:lineRule="auto"/>
        <w:rPr>
          <w:rFonts w:ascii="宋体" w:hAnsi="宋体" w:cs="宋体" w:hint="eastAsia"/>
          <w:sz w:val="24"/>
          <w:szCs w:val="24"/>
        </w:rPr>
      </w:pPr>
    </w:p>
    <w:p w14:paraId="772B4010" w14:textId="77777777" w:rsidR="00AC394B" w:rsidRDefault="00AC394B">
      <w:pPr>
        <w:spacing w:line="360" w:lineRule="auto"/>
        <w:rPr>
          <w:rFonts w:ascii="宋体" w:hAnsi="宋体" w:cs="宋体" w:hint="eastAsia"/>
          <w:sz w:val="24"/>
          <w:szCs w:val="24"/>
        </w:rPr>
      </w:pPr>
    </w:p>
    <w:p w14:paraId="5145A796" w14:textId="77777777" w:rsidR="00AC394B" w:rsidRDefault="00AC394B">
      <w:pPr>
        <w:spacing w:line="360" w:lineRule="auto"/>
        <w:rPr>
          <w:rFonts w:ascii="宋体" w:hAnsi="宋体" w:cs="宋体" w:hint="eastAsia"/>
          <w:sz w:val="24"/>
          <w:szCs w:val="24"/>
        </w:rPr>
      </w:pPr>
    </w:p>
    <w:p w14:paraId="783B1668" w14:textId="77777777" w:rsidR="00AC394B" w:rsidRDefault="00AC394B">
      <w:pPr>
        <w:spacing w:line="360" w:lineRule="auto"/>
        <w:rPr>
          <w:rFonts w:ascii="宋体" w:hAnsi="宋体" w:cs="宋体" w:hint="eastAsia"/>
          <w:sz w:val="24"/>
          <w:szCs w:val="24"/>
        </w:rPr>
      </w:pPr>
    </w:p>
    <w:p w14:paraId="0DD789B9" w14:textId="77777777" w:rsidR="00AC394B" w:rsidRDefault="00AC394B">
      <w:pPr>
        <w:spacing w:line="360" w:lineRule="auto"/>
        <w:rPr>
          <w:rFonts w:ascii="宋体" w:hAnsi="宋体" w:cs="宋体" w:hint="eastAsia"/>
          <w:sz w:val="24"/>
          <w:szCs w:val="24"/>
        </w:rPr>
      </w:pPr>
    </w:p>
    <w:p w14:paraId="20CB2E17" w14:textId="77777777" w:rsidR="00AC394B" w:rsidRDefault="00AC394B">
      <w:pPr>
        <w:spacing w:line="360" w:lineRule="auto"/>
        <w:rPr>
          <w:rFonts w:ascii="宋体" w:hAnsi="宋体" w:cs="宋体" w:hint="eastAsia"/>
          <w:sz w:val="24"/>
          <w:szCs w:val="24"/>
        </w:rPr>
      </w:pPr>
    </w:p>
    <w:p w14:paraId="2DB3DE75" w14:textId="77777777" w:rsidR="00AC394B" w:rsidRDefault="00AC394B">
      <w:pPr>
        <w:spacing w:line="360" w:lineRule="auto"/>
        <w:rPr>
          <w:rFonts w:ascii="宋体" w:hAnsi="宋体" w:cs="宋体" w:hint="eastAsia"/>
          <w:sz w:val="24"/>
          <w:szCs w:val="24"/>
        </w:rPr>
      </w:pPr>
    </w:p>
    <w:p w14:paraId="6869E786" w14:textId="77777777" w:rsidR="00AC394B" w:rsidRDefault="00AC394B">
      <w:pPr>
        <w:spacing w:line="360" w:lineRule="auto"/>
        <w:rPr>
          <w:rFonts w:ascii="宋体" w:hAnsi="宋体" w:cs="宋体" w:hint="eastAsia"/>
          <w:sz w:val="24"/>
          <w:szCs w:val="24"/>
        </w:rPr>
      </w:pPr>
    </w:p>
    <w:p w14:paraId="41E3E249" w14:textId="77777777" w:rsidR="00AC394B" w:rsidRDefault="00AC394B">
      <w:pPr>
        <w:spacing w:line="360" w:lineRule="auto"/>
        <w:rPr>
          <w:rFonts w:ascii="宋体" w:hAnsi="宋体" w:cs="宋体" w:hint="eastAsia"/>
          <w:sz w:val="24"/>
          <w:szCs w:val="24"/>
        </w:rPr>
      </w:pPr>
    </w:p>
    <w:p w14:paraId="5E6CE5DB" w14:textId="77777777" w:rsidR="00AC394B" w:rsidRDefault="00AC394B">
      <w:pPr>
        <w:spacing w:line="360" w:lineRule="auto"/>
        <w:rPr>
          <w:rFonts w:ascii="宋体" w:hAnsi="宋体" w:cs="宋体" w:hint="eastAsia"/>
          <w:sz w:val="24"/>
          <w:szCs w:val="24"/>
        </w:rPr>
      </w:pPr>
    </w:p>
    <w:p w14:paraId="12BAEC83" w14:textId="77777777" w:rsidR="00AC394B" w:rsidRDefault="00AC394B">
      <w:pPr>
        <w:spacing w:line="360" w:lineRule="auto"/>
        <w:rPr>
          <w:rFonts w:ascii="宋体" w:hAnsi="宋体" w:cs="宋体" w:hint="eastAsia"/>
          <w:sz w:val="24"/>
          <w:szCs w:val="24"/>
        </w:rPr>
      </w:pPr>
    </w:p>
    <w:p w14:paraId="28100AEC" w14:textId="77777777" w:rsidR="00AC394B" w:rsidRDefault="00AC394B">
      <w:pPr>
        <w:spacing w:line="360" w:lineRule="auto"/>
        <w:rPr>
          <w:rFonts w:ascii="宋体" w:hAnsi="宋体" w:cs="宋体" w:hint="eastAsia"/>
          <w:sz w:val="24"/>
          <w:szCs w:val="24"/>
        </w:rPr>
      </w:pPr>
    </w:p>
    <w:p w14:paraId="0A7FD575" w14:textId="77777777" w:rsidR="00AC394B" w:rsidRDefault="00000000">
      <w:pPr>
        <w:pStyle w:val="1"/>
        <w:spacing w:before="0" w:after="0" w:line="360" w:lineRule="auto"/>
        <w:rPr>
          <w:rFonts w:ascii="宋体" w:hAnsi="宋体" w:cs="宋体" w:hint="eastAsia"/>
          <w:sz w:val="24"/>
          <w:szCs w:val="24"/>
        </w:rPr>
      </w:pPr>
      <w:bookmarkStart w:id="46" w:name="_Toc20559"/>
      <w:r>
        <w:rPr>
          <w:rFonts w:eastAsia="黑体" w:hint="eastAsia"/>
          <w:b w:val="0"/>
          <w:bCs w:val="0"/>
          <w:color w:val="000000"/>
          <w:sz w:val="28"/>
          <w:szCs w:val="28"/>
        </w:rPr>
        <w:lastRenderedPageBreak/>
        <w:t>附录</w:t>
      </w:r>
      <w:bookmarkEnd w:id="46"/>
    </w:p>
    <w:p w14:paraId="652C952F" w14:textId="77777777" w:rsidR="00AC394B" w:rsidRDefault="00000000">
      <w:pPr>
        <w:spacing w:line="360" w:lineRule="auto"/>
        <w:rPr>
          <w:rFonts w:ascii="宋体" w:hAnsi="宋体" w:cs="宋体" w:hint="eastAsia"/>
          <w:sz w:val="24"/>
          <w:szCs w:val="24"/>
        </w:rPr>
      </w:pPr>
      <w:r>
        <w:rPr>
          <w:rFonts w:ascii="宋体" w:hAnsi="宋体" w:cs="宋体" w:hint="eastAsia"/>
          <w:sz w:val="24"/>
          <w:szCs w:val="24"/>
        </w:rPr>
        <w:t>主程序源码：</w:t>
      </w:r>
    </w:p>
    <w:p w14:paraId="7A64284D" w14:textId="77777777" w:rsidR="00AC394B" w:rsidRDefault="00AC394B">
      <w:pPr>
        <w:spacing w:line="360" w:lineRule="auto"/>
        <w:rPr>
          <w:rFonts w:ascii="宋体" w:hAnsi="宋体" w:cs="宋体" w:hint="eastAsia"/>
          <w:sz w:val="24"/>
          <w:szCs w:val="24"/>
        </w:rPr>
        <w:sectPr w:rsidR="00AC394B">
          <w:footerReference w:type="default" r:id="rId40"/>
          <w:type w:val="continuous"/>
          <w:pgSz w:w="11904" w:h="17340"/>
          <w:pgMar w:top="1361" w:right="1361" w:bottom="1361" w:left="1361" w:header="720" w:footer="720" w:gutter="0"/>
          <w:pgNumType w:start="1"/>
          <w:cols w:space="425"/>
          <w:docGrid w:type="lines" w:linePitch="312"/>
        </w:sectPr>
      </w:pPr>
    </w:p>
    <w:p w14:paraId="6F6B1851"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#include "stm32f10x.h"                  // Device header</w:t>
      </w:r>
    </w:p>
    <w:p w14:paraId="7A90CF7D"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#include "</w:t>
      </w:r>
      <w:proofErr w:type="spellStart"/>
      <w:r>
        <w:rPr>
          <w:rFonts w:ascii="宋体" w:hAnsi="宋体" w:cs="宋体" w:hint="eastAsia"/>
          <w:sz w:val="18"/>
          <w:szCs w:val="18"/>
        </w:rPr>
        <w:t>OLED.h</w:t>
      </w:r>
      <w:proofErr w:type="spellEnd"/>
      <w:r>
        <w:rPr>
          <w:rFonts w:ascii="宋体" w:hAnsi="宋体" w:cs="宋体" w:hint="eastAsia"/>
          <w:sz w:val="18"/>
          <w:szCs w:val="18"/>
        </w:rPr>
        <w:t>"</w:t>
      </w:r>
    </w:p>
    <w:p w14:paraId="2074D630"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#include "</w:t>
      </w:r>
      <w:proofErr w:type="spellStart"/>
      <w:r>
        <w:rPr>
          <w:rFonts w:ascii="宋体" w:hAnsi="宋体" w:cs="宋体" w:hint="eastAsia"/>
          <w:sz w:val="18"/>
          <w:szCs w:val="18"/>
        </w:rPr>
        <w:t>Timer.h</w:t>
      </w:r>
      <w:proofErr w:type="spellEnd"/>
      <w:r>
        <w:rPr>
          <w:rFonts w:ascii="宋体" w:hAnsi="宋体" w:cs="宋体" w:hint="eastAsia"/>
          <w:sz w:val="18"/>
          <w:szCs w:val="18"/>
        </w:rPr>
        <w:t>"</w:t>
      </w:r>
    </w:p>
    <w:p w14:paraId="3D49B8F1"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#include "</w:t>
      </w:r>
      <w:proofErr w:type="spellStart"/>
      <w:r>
        <w:rPr>
          <w:rFonts w:ascii="宋体" w:hAnsi="宋体" w:cs="宋体" w:hint="eastAsia"/>
          <w:sz w:val="18"/>
          <w:szCs w:val="18"/>
        </w:rPr>
        <w:t>Delay.h</w:t>
      </w:r>
      <w:proofErr w:type="spellEnd"/>
      <w:r>
        <w:rPr>
          <w:rFonts w:ascii="宋体" w:hAnsi="宋体" w:cs="宋体" w:hint="eastAsia"/>
          <w:sz w:val="18"/>
          <w:szCs w:val="18"/>
        </w:rPr>
        <w:t>"</w:t>
      </w:r>
    </w:p>
    <w:p w14:paraId="5048D6A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#include "</w:t>
      </w:r>
      <w:proofErr w:type="spellStart"/>
      <w:r>
        <w:rPr>
          <w:rFonts w:ascii="宋体" w:hAnsi="宋体" w:cs="宋体" w:hint="eastAsia"/>
          <w:sz w:val="18"/>
          <w:szCs w:val="18"/>
        </w:rPr>
        <w:t>Rtc_Clock.h</w:t>
      </w:r>
      <w:proofErr w:type="spellEnd"/>
      <w:r>
        <w:rPr>
          <w:rFonts w:ascii="宋体" w:hAnsi="宋体" w:cs="宋体" w:hint="eastAsia"/>
          <w:sz w:val="18"/>
          <w:szCs w:val="18"/>
        </w:rPr>
        <w:t>"</w:t>
      </w:r>
    </w:p>
    <w:p w14:paraId="155FD475"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#include "</w:t>
      </w:r>
      <w:proofErr w:type="spellStart"/>
      <w:r>
        <w:rPr>
          <w:rFonts w:ascii="宋体" w:hAnsi="宋体" w:cs="宋体" w:hint="eastAsia"/>
          <w:sz w:val="18"/>
          <w:szCs w:val="18"/>
        </w:rPr>
        <w:t>Key.h</w:t>
      </w:r>
      <w:proofErr w:type="spellEnd"/>
      <w:r>
        <w:rPr>
          <w:rFonts w:ascii="宋体" w:hAnsi="宋体" w:cs="宋体" w:hint="eastAsia"/>
          <w:sz w:val="18"/>
          <w:szCs w:val="18"/>
        </w:rPr>
        <w:t>"</w:t>
      </w:r>
    </w:p>
    <w:p w14:paraId="186655C9"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#include "</w:t>
      </w:r>
      <w:proofErr w:type="spellStart"/>
      <w:r>
        <w:rPr>
          <w:rFonts w:ascii="宋体" w:hAnsi="宋体" w:cs="宋体" w:hint="eastAsia"/>
          <w:sz w:val="18"/>
          <w:szCs w:val="18"/>
        </w:rPr>
        <w:t>TIM.h</w:t>
      </w:r>
      <w:proofErr w:type="spellEnd"/>
      <w:r>
        <w:rPr>
          <w:rFonts w:ascii="宋体" w:hAnsi="宋体" w:cs="宋体" w:hint="eastAsia"/>
          <w:sz w:val="18"/>
          <w:szCs w:val="18"/>
        </w:rPr>
        <w:t>"</w:t>
      </w:r>
    </w:p>
    <w:p w14:paraId="28F5CC39"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volatile int8_t step = 0;</w:t>
      </w:r>
    </w:p>
    <w:p w14:paraId="78A87621" w14:textId="77777777" w:rsidR="00AC394B" w:rsidRDefault="00AC394B">
      <w:pPr>
        <w:spacing w:line="360" w:lineRule="auto"/>
        <w:rPr>
          <w:rFonts w:ascii="宋体" w:hAnsi="宋体" w:cs="宋体" w:hint="eastAsia"/>
          <w:sz w:val="18"/>
          <w:szCs w:val="18"/>
        </w:rPr>
      </w:pPr>
    </w:p>
    <w:p w14:paraId="71C8BE81"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int main(void)</w:t>
      </w:r>
    </w:p>
    <w:p w14:paraId="3D415812"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w:t>
      </w:r>
    </w:p>
    <w:p w14:paraId="0EDC7219"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OLED_Init</w:t>
      </w:r>
      <w:proofErr w:type="spellEnd"/>
      <w:r>
        <w:rPr>
          <w:rFonts w:ascii="宋体" w:hAnsi="宋体" w:cs="宋体" w:hint="eastAsia"/>
          <w:sz w:val="18"/>
          <w:szCs w:val="18"/>
        </w:rPr>
        <w:t>();</w:t>
      </w:r>
    </w:p>
    <w:p w14:paraId="3A11EE77"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(1,1,"Date:XXXX-XX-XX");</w:t>
      </w:r>
    </w:p>
    <w:p w14:paraId="5CF62CB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(2,1,"Time:XX:XX:XX");</w:t>
      </w:r>
    </w:p>
    <w:p w14:paraId="6B1E2804"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(3,1,"Mode:");</w:t>
      </w:r>
    </w:p>
    <w:p w14:paraId="7EF222D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(4,1,"Div :");</w:t>
      </w:r>
    </w:p>
    <w:p w14:paraId="2A2FF9B6" w14:textId="77777777" w:rsidR="00AC394B" w:rsidRDefault="00AC394B">
      <w:pPr>
        <w:spacing w:line="360" w:lineRule="auto"/>
        <w:rPr>
          <w:rFonts w:ascii="宋体" w:hAnsi="宋体" w:cs="宋体" w:hint="eastAsia"/>
          <w:sz w:val="18"/>
          <w:szCs w:val="18"/>
        </w:rPr>
      </w:pPr>
    </w:p>
    <w:p w14:paraId="0D8B7FFB"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MyRTC_Init</w:t>
      </w:r>
      <w:proofErr w:type="spellEnd"/>
      <w:r>
        <w:rPr>
          <w:rFonts w:ascii="宋体" w:hAnsi="宋体" w:cs="宋体" w:hint="eastAsia"/>
          <w:sz w:val="18"/>
          <w:szCs w:val="18"/>
        </w:rPr>
        <w:t>();</w:t>
      </w:r>
    </w:p>
    <w:p w14:paraId="3BB970E3"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Key_Init</w:t>
      </w:r>
      <w:proofErr w:type="spellEnd"/>
      <w:r>
        <w:rPr>
          <w:rFonts w:ascii="宋体" w:hAnsi="宋体" w:cs="宋体" w:hint="eastAsia"/>
          <w:sz w:val="18"/>
          <w:szCs w:val="18"/>
        </w:rPr>
        <w:t>();</w:t>
      </w:r>
    </w:p>
    <w:p w14:paraId="542C90D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Motor_Init</w:t>
      </w:r>
      <w:proofErr w:type="spellEnd"/>
      <w:r>
        <w:rPr>
          <w:rFonts w:ascii="宋体" w:hAnsi="宋体" w:cs="宋体" w:hint="eastAsia"/>
          <w:sz w:val="18"/>
          <w:szCs w:val="18"/>
        </w:rPr>
        <w:t xml:space="preserve">(); </w:t>
      </w:r>
    </w:p>
    <w:p w14:paraId="4CBDD39C"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MyRTC_ReadTime</w:t>
      </w:r>
      <w:proofErr w:type="spellEnd"/>
      <w:r>
        <w:rPr>
          <w:rFonts w:ascii="宋体" w:hAnsi="宋体" w:cs="宋体" w:hint="eastAsia"/>
          <w:sz w:val="18"/>
          <w:szCs w:val="18"/>
        </w:rPr>
        <w:t>();</w:t>
      </w:r>
    </w:p>
    <w:p w14:paraId="296BEE6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(1,6,MyRTC_Time[0], 4);</w:t>
      </w:r>
    </w:p>
    <w:p w14:paraId="2CA59A05"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(1,11,MyRTC_Time[1], 2);</w:t>
      </w:r>
    </w:p>
    <w:p w14:paraId="681278EC"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(1,14,MyRTC_Time[2], 2);</w:t>
      </w:r>
    </w:p>
    <w:p w14:paraId="27B5DE09"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(2,6,MyRTC_Time[3], 2);</w:t>
      </w:r>
    </w:p>
    <w:p w14:paraId="0713D31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(2,9,MyRTC_Time[4], 2);</w:t>
      </w:r>
    </w:p>
    <w:p w14:paraId="1E96E331"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(2,12,MyRTC_Time[5], 2);</w:t>
      </w:r>
    </w:p>
    <w:p w14:paraId="1D96989C"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MOTOR_Angle_Min</w:t>
      </w:r>
      <w:proofErr w:type="spellEnd"/>
      <w:r>
        <w:rPr>
          <w:rFonts w:ascii="宋体" w:hAnsi="宋体" w:cs="宋体" w:hint="eastAsia"/>
          <w:sz w:val="18"/>
          <w:szCs w:val="18"/>
        </w:rPr>
        <w:t>(</w:t>
      </w:r>
      <w:proofErr w:type="spellStart"/>
      <w:r>
        <w:rPr>
          <w:rFonts w:ascii="宋体" w:hAnsi="宋体" w:cs="宋体" w:hint="eastAsia"/>
          <w:sz w:val="18"/>
          <w:szCs w:val="18"/>
        </w:rPr>
        <w:t>MyRTC_Time</w:t>
      </w:r>
      <w:proofErr w:type="spellEnd"/>
      <w:r>
        <w:rPr>
          <w:rFonts w:ascii="宋体" w:hAnsi="宋体" w:cs="宋体" w:hint="eastAsia"/>
          <w:sz w:val="18"/>
          <w:szCs w:val="18"/>
        </w:rPr>
        <w:t>[4]/60);</w:t>
      </w:r>
    </w:p>
    <w:p w14:paraId="356948ED"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roofErr w:type="spellStart"/>
      <w:r>
        <w:rPr>
          <w:rFonts w:ascii="宋体" w:hAnsi="宋体" w:cs="宋体" w:hint="eastAsia"/>
          <w:sz w:val="18"/>
          <w:szCs w:val="18"/>
        </w:rPr>
        <w:t>MOTOR_Angle_Hour</w:t>
      </w:r>
      <w:proofErr w:type="spellEnd"/>
      <w:r>
        <w:rPr>
          <w:rFonts w:ascii="宋体" w:hAnsi="宋体" w:cs="宋体" w:hint="eastAsia"/>
          <w:sz w:val="18"/>
          <w:szCs w:val="18"/>
        </w:rPr>
        <w:t>(</w:t>
      </w:r>
      <w:proofErr w:type="spellStart"/>
      <w:r>
        <w:rPr>
          <w:rFonts w:ascii="宋体" w:hAnsi="宋体" w:cs="宋体" w:hint="eastAsia"/>
          <w:sz w:val="18"/>
          <w:szCs w:val="18"/>
        </w:rPr>
        <w:t>MyRTC_Time</w:t>
      </w:r>
      <w:proofErr w:type="spellEnd"/>
      <w:r>
        <w:rPr>
          <w:rFonts w:ascii="宋体" w:hAnsi="宋体" w:cs="宋体" w:hint="eastAsia"/>
          <w:sz w:val="18"/>
          <w:szCs w:val="18"/>
        </w:rPr>
        <w:t>[5]/12);</w:t>
      </w:r>
    </w:p>
    <w:p w14:paraId="231F850A" w14:textId="77777777" w:rsidR="00AC394B" w:rsidRDefault="00AC394B">
      <w:pPr>
        <w:spacing w:line="360" w:lineRule="auto"/>
        <w:rPr>
          <w:rFonts w:ascii="宋体" w:hAnsi="宋体" w:cs="宋体" w:hint="eastAsia"/>
          <w:sz w:val="18"/>
          <w:szCs w:val="18"/>
        </w:rPr>
      </w:pPr>
    </w:p>
    <w:p w14:paraId="0B3F9B6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
    <w:p w14:paraId="2239EFA0"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
    <w:p w14:paraId="23AA96DB"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
    <w:p w14:paraId="626A1F35"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t>TIM2_Init();</w:t>
      </w:r>
    </w:p>
    <w:p w14:paraId="1C3C1151" w14:textId="77777777" w:rsidR="00AC394B" w:rsidRDefault="00AC394B">
      <w:pPr>
        <w:spacing w:line="360" w:lineRule="auto"/>
        <w:rPr>
          <w:rFonts w:ascii="宋体" w:hAnsi="宋体" w:cs="宋体" w:hint="eastAsia"/>
          <w:sz w:val="18"/>
          <w:szCs w:val="18"/>
        </w:rPr>
      </w:pPr>
    </w:p>
    <w:p w14:paraId="47711AD4"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
    <w:p w14:paraId="591F1F04"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while(1)</w:t>
      </w:r>
    </w:p>
    <w:p w14:paraId="19F5BAC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w:t>
      </w:r>
    </w:p>
    <w:p w14:paraId="030BA52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MyRTC_ReadTime</w:t>
      </w:r>
      <w:proofErr w:type="spellEnd"/>
      <w:r>
        <w:rPr>
          <w:rFonts w:ascii="宋体" w:hAnsi="宋体" w:cs="宋体" w:hint="eastAsia"/>
          <w:sz w:val="18"/>
          <w:szCs w:val="18"/>
        </w:rPr>
        <w:t>();</w:t>
      </w:r>
    </w:p>
    <w:p w14:paraId="70CBDE33"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Switch_Change_Mode</w:t>
      </w:r>
      <w:proofErr w:type="spellEnd"/>
      <w:r>
        <w:rPr>
          <w:rFonts w:ascii="宋体" w:hAnsi="宋体" w:cs="宋体" w:hint="eastAsia"/>
          <w:sz w:val="18"/>
          <w:szCs w:val="18"/>
        </w:rPr>
        <w:t>();</w:t>
      </w:r>
    </w:p>
    <w:p w14:paraId="58182F3B"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Key_GetNum</w:t>
      </w:r>
      <w:proofErr w:type="spellEnd"/>
      <w:r>
        <w:rPr>
          <w:rFonts w:ascii="宋体" w:hAnsi="宋体" w:cs="宋体" w:hint="eastAsia"/>
          <w:sz w:val="18"/>
          <w:szCs w:val="18"/>
        </w:rPr>
        <w:t>();</w:t>
      </w:r>
    </w:p>
    <w:p w14:paraId="32D8E02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Reduce_Num</w:t>
      </w:r>
      <w:proofErr w:type="spellEnd"/>
      <w:r>
        <w:rPr>
          <w:rFonts w:ascii="宋体" w:hAnsi="宋体" w:cs="宋体" w:hint="eastAsia"/>
          <w:sz w:val="18"/>
          <w:szCs w:val="18"/>
        </w:rPr>
        <w:t>(</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w:t>
      </w:r>
      <w:proofErr w:type="spellStart"/>
      <w:r>
        <w:rPr>
          <w:rFonts w:ascii="宋体" w:hAnsi="宋体" w:cs="宋体" w:hint="eastAsia"/>
          <w:sz w:val="18"/>
          <w:szCs w:val="18"/>
        </w:rPr>
        <w:t>Reduce_Mode</w:t>
      </w:r>
      <w:proofErr w:type="spellEnd"/>
      <w:r>
        <w:rPr>
          <w:rFonts w:ascii="宋体" w:hAnsi="宋体" w:cs="宋体" w:hint="eastAsia"/>
          <w:sz w:val="18"/>
          <w:szCs w:val="18"/>
        </w:rPr>
        <w:t>);</w:t>
      </w:r>
    </w:p>
    <w:p w14:paraId="451BD2F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Alarm_Clock</w:t>
      </w:r>
      <w:proofErr w:type="spellEnd"/>
      <w:r>
        <w:rPr>
          <w:rFonts w:ascii="宋体" w:hAnsi="宋体" w:cs="宋体" w:hint="eastAsia"/>
          <w:sz w:val="18"/>
          <w:szCs w:val="18"/>
        </w:rPr>
        <w:t>();</w:t>
      </w:r>
    </w:p>
    <w:p w14:paraId="577A3529"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Alarm_Ring</w:t>
      </w:r>
      <w:proofErr w:type="spellEnd"/>
      <w:r>
        <w:rPr>
          <w:rFonts w:ascii="宋体" w:hAnsi="宋体" w:cs="宋体" w:hint="eastAsia"/>
          <w:sz w:val="18"/>
          <w:szCs w:val="18"/>
        </w:rPr>
        <w:t>();</w:t>
      </w:r>
    </w:p>
    <w:p w14:paraId="06564C66" w14:textId="77777777" w:rsidR="00AC394B" w:rsidRDefault="00AC394B">
      <w:pPr>
        <w:spacing w:line="360" w:lineRule="auto"/>
        <w:rPr>
          <w:rFonts w:ascii="宋体" w:hAnsi="宋体" w:cs="宋体" w:hint="eastAsia"/>
          <w:sz w:val="18"/>
          <w:szCs w:val="18"/>
        </w:rPr>
      </w:pPr>
    </w:p>
    <w:p w14:paraId="37BDAB1D"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t>if((</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ALARM_DATE) &amp;&amp; (</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ALARM_TIME))</w:t>
      </w:r>
    </w:p>
    <w:p w14:paraId="025A4B02"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t>{</w:t>
      </w:r>
    </w:p>
    <w:p w14:paraId="5CFC4C8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(1,6,MyRTC_Time[0], 4);</w:t>
      </w:r>
    </w:p>
    <w:p w14:paraId="5611288B"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(1,11,MyRTC_Time[1], 2);</w:t>
      </w:r>
    </w:p>
    <w:p w14:paraId="6B4D483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(1,14,MyRTC_Time[2], 2);</w:t>
      </w:r>
    </w:p>
    <w:p w14:paraId="0ED95402"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(2,6,MyRTC_Time[3], 2);</w:t>
      </w:r>
    </w:p>
    <w:p w14:paraId="42789057"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(2,9,MyRTC_Time[4], 2);</w:t>
      </w:r>
    </w:p>
    <w:p w14:paraId="26463B9D"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(2,12,MyRTC_Time[5], 2);</w:t>
      </w:r>
    </w:p>
    <w:p w14:paraId="6F69BFFD"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t>}</w:t>
      </w:r>
    </w:p>
    <w:p w14:paraId="46F73177"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w:t>
      </w:r>
      <w:proofErr w:type="spellStart"/>
      <w:r>
        <w:rPr>
          <w:rFonts w:ascii="宋体" w:hAnsi="宋体" w:cs="宋体" w:hint="eastAsia"/>
          <w:sz w:val="18"/>
          <w:szCs w:val="18"/>
        </w:rPr>
        <w:t>OLED_ShowNum</w:t>
      </w:r>
      <w:proofErr w:type="spellEnd"/>
      <w:r>
        <w:rPr>
          <w:rFonts w:ascii="宋体" w:hAnsi="宋体" w:cs="宋体" w:hint="eastAsia"/>
          <w:sz w:val="18"/>
          <w:szCs w:val="18"/>
        </w:rPr>
        <w:t>(3,7,RTC_GetCounter(),10);</w:t>
      </w:r>
    </w:p>
    <w:p w14:paraId="14317315"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lastRenderedPageBreak/>
        <w:tab/>
      </w:r>
      <w:r>
        <w:rPr>
          <w:rFonts w:ascii="宋体" w:hAnsi="宋体" w:cs="宋体" w:hint="eastAsia"/>
          <w:sz w:val="18"/>
          <w:szCs w:val="18"/>
        </w:rPr>
        <w:tab/>
      </w:r>
    </w:p>
    <w:p w14:paraId="48189FBB"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if(</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0)</w:t>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(3,6,"NONE      ");</w:t>
      </w:r>
    </w:p>
    <w:p w14:paraId="73B49E20"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if(</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DATE)</w:t>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(3,6,"DATE       ");</w:t>
      </w:r>
    </w:p>
    <w:p w14:paraId="73231F9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if(</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TIME)</w:t>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(3,6,"TIME       ");</w:t>
      </w:r>
    </w:p>
    <w:p w14:paraId="2580E31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p>
    <w:p w14:paraId="5C95ACF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if(</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MUSIC)</w:t>
      </w:r>
    </w:p>
    <w:p w14:paraId="7519935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w:t>
      </w:r>
    </w:p>
    <w:p w14:paraId="713643FF"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(3,6,"MUSIC      ");</w:t>
      </w:r>
    </w:p>
    <w:p w14:paraId="49DB944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while(1)//To ensure the step motor 100% Take control the core</w:t>
      </w:r>
    </w:p>
    <w:p w14:paraId="07D477BC"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w:t>
      </w:r>
    </w:p>
    <w:p w14:paraId="7D02182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Switch_Change_Mode</w:t>
      </w:r>
      <w:proofErr w:type="spellEnd"/>
      <w:r>
        <w:rPr>
          <w:rFonts w:ascii="宋体" w:hAnsi="宋体" w:cs="宋体" w:hint="eastAsia"/>
          <w:sz w:val="18"/>
          <w:szCs w:val="18"/>
        </w:rPr>
        <w:t>();</w:t>
      </w:r>
    </w:p>
    <w:p w14:paraId="54655421"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MyRTC_ReadTime</w:t>
      </w:r>
      <w:proofErr w:type="spellEnd"/>
      <w:r>
        <w:rPr>
          <w:rFonts w:ascii="宋体" w:hAnsi="宋体" w:cs="宋体" w:hint="eastAsia"/>
          <w:sz w:val="18"/>
          <w:szCs w:val="18"/>
        </w:rPr>
        <w:t>();</w:t>
      </w:r>
    </w:p>
    <w:p w14:paraId="4E59463C"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Key_GetNum</w:t>
      </w:r>
      <w:proofErr w:type="spellEnd"/>
      <w:r>
        <w:rPr>
          <w:rFonts w:ascii="宋体" w:hAnsi="宋体" w:cs="宋体" w:hint="eastAsia"/>
          <w:sz w:val="18"/>
          <w:szCs w:val="18"/>
        </w:rPr>
        <w:t>();//get key status to break the loop</w:t>
      </w:r>
    </w:p>
    <w:p w14:paraId="51E85A3E" w14:textId="77777777" w:rsidR="00AC394B" w:rsidRDefault="00AC394B">
      <w:pPr>
        <w:spacing w:line="360" w:lineRule="auto"/>
        <w:rPr>
          <w:rFonts w:ascii="宋体" w:hAnsi="宋体" w:cs="宋体" w:hint="eastAsia"/>
          <w:sz w:val="18"/>
          <w:szCs w:val="18"/>
        </w:rPr>
      </w:pPr>
    </w:p>
    <w:p w14:paraId="59DACC52"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(1,6,MyRTC_Time[0], 4);</w:t>
      </w:r>
    </w:p>
    <w:p w14:paraId="39DD50C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(1,11,MyRTC_Time[1], 2);</w:t>
      </w:r>
    </w:p>
    <w:p w14:paraId="7A71178B"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(1,14,MyRTC_Time[2], 2);</w:t>
      </w:r>
    </w:p>
    <w:p w14:paraId="5FA1183F"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(2,6,MyRTC_Time[3], 2);</w:t>
      </w:r>
    </w:p>
    <w:p w14:paraId="422C0054"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(2,9,MyRTC_Time[4], 2);</w:t>
      </w:r>
    </w:p>
    <w:p w14:paraId="2D156F62"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(2,12,MyRTC_Time[5], 2);</w:t>
      </w:r>
    </w:p>
    <w:p w14:paraId="2A5EC66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 xml:space="preserve">(4,6,(32767 - </w:t>
      </w:r>
      <w:proofErr w:type="spellStart"/>
      <w:r>
        <w:rPr>
          <w:rFonts w:ascii="宋体" w:hAnsi="宋体" w:cs="宋体" w:hint="eastAsia"/>
          <w:sz w:val="18"/>
          <w:szCs w:val="18"/>
        </w:rPr>
        <w:t>RTC_GetDivider</w:t>
      </w:r>
      <w:proofErr w:type="spellEnd"/>
      <w:r>
        <w:rPr>
          <w:rFonts w:ascii="宋体" w:hAnsi="宋体" w:cs="宋体" w:hint="eastAsia"/>
          <w:sz w:val="18"/>
          <w:szCs w:val="18"/>
        </w:rPr>
        <w:t>()) / 32767.0 * 999,10);</w:t>
      </w:r>
    </w:p>
    <w:p w14:paraId="10EE92BF"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
    <w:p w14:paraId="2B8072B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StepMotor_Run_Min</w:t>
      </w:r>
      <w:proofErr w:type="spellEnd"/>
      <w:r>
        <w:rPr>
          <w:rFonts w:ascii="宋体" w:hAnsi="宋体" w:cs="宋体" w:hint="eastAsia"/>
          <w:sz w:val="18"/>
          <w:szCs w:val="18"/>
        </w:rPr>
        <w:t>(step);</w:t>
      </w:r>
    </w:p>
    <w:p w14:paraId="79BEB631"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StepMotor_Run_Hour</w:t>
      </w:r>
      <w:proofErr w:type="spellEnd"/>
      <w:r>
        <w:rPr>
          <w:rFonts w:ascii="宋体" w:hAnsi="宋体" w:cs="宋体" w:hint="eastAsia"/>
          <w:sz w:val="18"/>
          <w:szCs w:val="18"/>
        </w:rPr>
        <w:t>(step);</w:t>
      </w:r>
    </w:p>
    <w:p w14:paraId="2460677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 xml:space="preserve">step = (step + 1) % 4;  </w:t>
      </w:r>
    </w:p>
    <w:p w14:paraId="216E2F34"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w:t>
      </w:r>
      <w:proofErr w:type="spellStart"/>
      <w:r>
        <w:rPr>
          <w:rFonts w:ascii="宋体" w:hAnsi="宋体" w:cs="宋体" w:hint="eastAsia"/>
          <w:sz w:val="18"/>
          <w:szCs w:val="18"/>
        </w:rPr>
        <w:t>Delay_ms</w:t>
      </w:r>
      <w:proofErr w:type="spellEnd"/>
      <w:r>
        <w:rPr>
          <w:rFonts w:ascii="宋体" w:hAnsi="宋体" w:cs="宋体" w:hint="eastAsia"/>
          <w:sz w:val="18"/>
          <w:szCs w:val="18"/>
        </w:rPr>
        <w:t>(50);</w:t>
      </w:r>
    </w:p>
    <w:p w14:paraId="1B1591B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if(</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MUSIC)</w:t>
      </w:r>
    </w:p>
    <w:p w14:paraId="2584F42D"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break;</w:t>
      </w:r>
    </w:p>
    <w:p w14:paraId="78982721"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w:t>
      </w:r>
    </w:p>
    <w:p w14:paraId="00221374"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w:t>
      </w:r>
    </w:p>
    <w:p w14:paraId="3651035C" w14:textId="77777777" w:rsidR="00AC394B" w:rsidRDefault="00AC394B">
      <w:pPr>
        <w:spacing w:line="360" w:lineRule="auto"/>
        <w:rPr>
          <w:rFonts w:ascii="宋体" w:hAnsi="宋体" w:cs="宋体" w:hint="eastAsia"/>
          <w:sz w:val="18"/>
          <w:szCs w:val="18"/>
        </w:rPr>
      </w:pPr>
    </w:p>
    <w:p w14:paraId="5CFABF6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
    <w:p w14:paraId="1A8ED37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if(</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ALARM_DATE) </w:t>
      </w:r>
    </w:p>
    <w:p w14:paraId="7453B41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w:t>
      </w:r>
    </w:p>
    <w:p w14:paraId="4A313FE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(3,6,"ALARM_DATE ");</w:t>
      </w:r>
    </w:p>
    <w:p w14:paraId="5E6D87DD"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(1,6,Alarm_Time[0], 4);</w:t>
      </w:r>
    </w:p>
    <w:p w14:paraId="2B02084C"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(1,11,Alarm_Time[1], 2);</w:t>
      </w:r>
    </w:p>
    <w:p w14:paraId="08050B61"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(1,14,Alarm_Time[2], 2);</w:t>
      </w:r>
    </w:p>
    <w:p w14:paraId="44922B74"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(2,6,Alarm_Time[3], 2);</w:t>
      </w:r>
    </w:p>
    <w:p w14:paraId="3699E93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(2,9,Alarm_Time[4], 2);</w:t>
      </w:r>
    </w:p>
    <w:p w14:paraId="4994C849"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(2,12,Alarm_Time[5], 2);</w:t>
      </w:r>
    </w:p>
    <w:p w14:paraId="6BD4622C"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w:t>
      </w:r>
    </w:p>
    <w:p w14:paraId="4DC72107"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
    <w:p w14:paraId="6B4AEADF"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
    <w:p w14:paraId="34216B5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if(</w:t>
      </w:r>
      <w:proofErr w:type="spellStart"/>
      <w:r>
        <w:rPr>
          <w:rFonts w:ascii="宋体" w:hAnsi="宋体" w:cs="宋体" w:hint="eastAsia"/>
          <w:sz w:val="18"/>
          <w:szCs w:val="18"/>
        </w:rPr>
        <w:t>SetMode</w:t>
      </w:r>
      <w:proofErr w:type="spellEnd"/>
      <w:r>
        <w:rPr>
          <w:rFonts w:ascii="宋体" w:hAnsi="宋体" w:cs="宋体" w:hint="eastAsia"/>
          <w:sz w:val="18"/>
          <w:szCs w:val="18"/>
        </w:rPr>
        <w:t xml:space="preserve"> == ALARM_TIME) </w:t>
      </w:r>
    </w:p>
    <w:p w14:paraId="011FCC0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w:t>
      </w:r>
    </w:p>
    <w:p w14:paraId="3BE3508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lastRenderedPageBreak/>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OLED_ShowString</w:t>
      </w:r>
      <w:proofErr w:type="spellEnd"/>
      <w:r>
        <w:rPr>
          <w:rFonts w:ascii="宋体" w:hAnsi="宋体" w:cs="宋体" w:hint="eastAsia"/>
          <w:sz w:val="18"/>
          <w:szCs w:val="18"/>
        </w:rPr>
        <w:t>(3,6,"ALARM_TIME ");</w:t>
      </w:r>
    </w:p>
    <w:p w14:paraId="1A955464"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(1,6,Alarm_Time[0], 4);</w:t>
      </w:r>
    </w:p>
    <w:p w14:paraId="6DD33D3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(1,11,Alarm_Time[1], 2);</w:t>
      </w:r>
    </w:p>
    <w:p w14:paraId="5BE1673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(1,14,Alarm_Time[2], 2);</w:t>
      </w:r>
    </w:p>
    <w:p w14:paraId="71416DD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(2,6,Alarm_Time[3], 2);</w:t>
      </w:r>
    </w:p>
    <w:p w14:paraId="761FA82B"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(2,9,Alarm_Time[4], 2);</w:t>
      </w:r>
    </w:p>
    <w:p w14:paraId="37837C8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(2,12,Alarm_Time[5], 2);</w:t>
      </w:r>
    </w:p>
    <w:p w14:paraId="4A4CE0BE"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w:t>
      </w:r>
    </w:p>
    <w:p w14:paraId="0256BE7B"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
    <w:p w14:paraId="54D625E9"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
    <w:p w14:paraId="36794273"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
    <w:p w14:paraId="64F70859"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OLED_ShowNum</w:t>
      </w:r>
      <w:proofErr w:type="spellEnd"/>
      <w:r>
        <w:rPr>
          <w:rFonts w:ascii="宋体" w:hAnsi="宋体" w:cs="宋体" w:hint="eastAsia"/>
          <w:sz w:val="18"/>
          <w:szCs w:val="18"/>
        </w:rPr>
        <w:t xml:space="preserve">(4,6,(32767 - </w:t>
      </w:r>
      <w:proofErr w:type="spellStart"/>
      <w:r>
        <w:rPr>
          <w:rFonts w:ascii="宋体" w:hAnsi="宋体" w:cs="宋体" w:hint="eastAsia"/>
          <w:sz w:val="18"/>
          <w:szCs w:val="18"/>
        </w:rPr>
        <w:t>RTC_GetDivider</w:t>
      </w:r>
      <w:proofErr w:type="spellEnd"/>
      <w:r>
        <w:rPr>
          <w:rFonts w:ascii="宋体" w:hAnsi="宋体" w:cs="宋体" w:hint="eastAsia"/>
          <w:sz w:val="18"/>
          <w:szCs w:val="18"/>
        </w:rPr>
        <w:t>()) / 32767.0 * 999,10);</w:t>
      </w:r>
    </w:p>
    <w:p w14:paraId="74081E9D"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t>}</w:t>
      </w:r>
      <w:r>
        <w:rPr>
          <w:rFonts w:ascii="宋体" w:hAnsi="宋体" w:cs="宋体" w:hint="eastAsia"/>
          <w:sz w:val="18"/>
          <w:szCs w:val="18"/>
        </w:rPr>
        <w:tab/>
      </w:r>
    </w:p>
    <w:p w14:paraId="768B568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w:t>
      </w:r>
    </w:p>
    <w:p w14:paraId="5A839604" w14:textId="77777777" w:rsidR="00AC394B" w:rsidRDefault="00AC394B">
      <w:pPr>
        <w:spacing w:line="360" w:lineRule="auto"/>
        <w:rPr>
          <w:rFonts w:ascii="宋体" w:hAnsi="宋体" w:cs="宋体" w:hint="eastAsia"/>
          <w:sz w:val="18"/>
          <w:szCs w:val="18"/>
        </w:rPr>
      </w:pPr>
    </w:p>
    <w:p w14:paraId="051F05F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 xml:space="preserve">void TIM2_IRQHandler(void) </w:t>
      </w:r>
    </w:p>
    <w:p w14:paraId="1234F83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w:t>
      </w:r>
    </w:p>
    <w:p w14:paraId="1523899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t>int</w:t>
      </w:r>
      <w:r>
        <w:rPr>
          <w:rFonts w:ascii="宋体" w:hAnsi="宋体" w:cs="宋体" w:hint="eastAsia"/>
          <w:sz w:val="18"/>
          <w:szCs w:val="18"/>
        </w:rPr>
        <w:tab/>
        <w:t xml:space="preserve">static </w:t>
      </w:r>
      <w:proofErr w:type="spellStart"/>
      <w:r>
        <w:rPr>
          <w:rFonts w:ascii="宋体" w:hAnsi="宋体" w:cs="宋体" w:hint="eastAsia"/>
          <w:sz w:val="18"/>
          <w:szCs w:val="18"/>
        </w:rPr>
        <w:t>Sec_count</w:t>
      </w:r>
      <w:proofErr w:type="spellEnd"/>
      <w:r>
        <w:rPr>
          <w:rFonts w:ascii="宋体" w:hAnsi="宋体" w:cs="宋体" w:hint="eastAsia"/>
          <w:sz w:val="18"/>
          <w:szCs w:val="18"/>
        </w:rPr>
        <w:t xml:space="preserve"> = 0;</w:t>
      </w:r>
    </w:p>
    <w:p w14:paraId="0F62020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t>int</w:t>
      </w:r>
      <w:r>
        <w:rPr>
          <w:rFonts w:ascii="宋体" w:hAnsi="宋体" w:cs="宋体" w:hint="eastAsia"/>
          <w:sz w:val="18"/>
          <w:szCs w:val="18"/>
        </w:rPr>
        <w:tab/>
        <w:t xml:space="preserve">static </w:t>
      </w:r>
      <w:proofErr w:type="spellStart"/>
      <w:r>
        <w:rPr>
          <w:rFonts w:ascii="宋体" w:hAnsi="宋体" w:cs="宋体" w:hint="eastAsia"/>
          <w:sz w:val="18"/>
          <w:szCs w:val="18"/>
        </w:rPr>
        <w:t>Min_Move</w:t>
      </w:r>
      <w:proofErr w:type="spellEnd"/>
      <w:r>
        <w:rPr>
          <w:rFonts w:ascii="宋体" w:hAnsi="宋体" w:cs="宋体" w:hint="eastAsia"/>
          <w:sz w:val="18"/>
          <w:szCs w:val="18"/>
        </w:rPr>
        <w:t xml:space="preserve"> = 0;</w:t>
      </w:r>
    </w:p>
    <w:p w14:paraId="3DF4ABC6"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 xml:space="preserve">    if (</w:t>
      </w:r>
      <w:proofErr w:type="spellStart"/>
      <w:r>
        <w:rPr>
          <w:rFonts w:ascii="宋体" w:hAnsi="宋体" w:cs="宋体" w:hint="eastAsia"/>
          <w:sz w:val="18"/>
          <w:szCs w:val="18"/>
        </w:rPr>
        <w:t>TIM_GetITStatus</w:t>
      </w:r>
      <w:proofErr w:type="spellEnd"/>
      <w:r>
        <w:rPr>
          <w:rFonts w:ascii="宋体" w:hAnsi="宋体" w:cs="宋体" w:hint="eastAsia"/>
          <w:sz w:val="18"/>
          <w:szCs w:val="18"/>
        </w:rPr>
        <w:t xml:space="preserve">(TIM2, </w:t>
      </w:r>
      <w:proofErr w:type="spellStart"/>
      <w:r>
        <w:rPr>
          <w:rFonts w:ascii="宋体" w:hAnsi="宋体" w:cs="宋体" w:hint="eastAsia"/>
          <w:sz w:val="18"/>
          <w:szCs w:val="18"/>
        </w:rPr>
        <w:t>TIM_IT_Update</w:t>
      </w:r>
      <w:proofErr w:type="spellEnd"/>
      <w:r>
        <w:rPr>
          <w:rFonts w:ascii="宋体" w:hAnsi="宋体" w:cs="宋体" w:hint="eastAsia"/>
          <w:sz w:val="18"/>
          <w:szCs w:val="18"/>
        </w:rPr>
        <w:t xml:space="preserve">) != RESET) </w:t>
      </w:r>
    </w:p>
    <w:p w14:paraId="6E6E8D9D"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w:t>
      </w:r>
    </w:p>
    <w:p w14:paraId="223BB334"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 xml:space="preserve">        </w:t>
      </w:r>
      <w:proofErr w:type="spellStart"/>
      <w:r>
        <w:rPr>
          <w:rFonts w:ascii="宋体" w:hAnsi="宋体" w:cs="宋体" w:hint="eastAsia"/>
          <w:sz w:val="18"/>
          <w:szCs w:val="18"/>
        </w:rPr>
        <w:t>TIM_ClearITPendingBit</w:t>
      </w:r>
      <w:proofErr w:type="spellEnd"/>
      <w:r>
        <w:rPr>
          <w:rFonts w:ascii="宋体" w:hAnsi="宋体" w:cs="宋体" w:hint="eastAsia"/>
          <w:sz w:val="18"/>
          <w:szCs w:val="18"/>
        </w:rPr>
        <w:t xml:space="preserve">(TIM2, </w:t>
      </w:r>
      <w:proofErr w:type="spellStart"/>
      <w:r>
        <w:rPr>
          <w:rFonts w:ascii="宋体" w:hAnsi="宋体" w:cs="宋体" w:hint="eastAsia"/>
          <w:sz w:val="18"/>
          <w:szCs w:val="18"/>
        </w:rPr>
        <w:t>TIM_IT_Update</w:t>
      </w:r>
      <w:proofErr w:type="spellEnd"/>
      <w:r>
        <w:rPr>
          <w:rFonts w:ascii="宋体" w:hAnsi="宋体" w:cs="宋体" w:hint="eastAsia"/>
          <w:sz w:val="18"/>
          <w:szCs w:val="18"/>
        </w:rPr>
        <w:t>);</w:t>
      </w:r>
    </w:p>
    <w:p w14:paraId="67568C68"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Sec_count</w:t>
      </w:r>
      <w:proofErr w:type="spellEnd"/>
      <w:r>
        <w:rPr>
          <w:rFonts w:ascii="宋体" w:hAnsi="宋体" w:cs="宋体" w:hint="eastAsia"/>
          <w:sz w:val="18"/>
          <w:szCs w:val="18"/>
        </w:rPr>
        <w:t>++;</w:t>
      </w:r>
    </w:p>
    <w:p w14:paraId="7E556CA9"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if(</w:t>
      </w:r>
      <w:proofErr w:type="spellStart"/>
      <w:r>
        <w:rPr>
          <w:rFonts w:ascii="宋体" w:hAnsi="宋体" w:cs="宋体" w:hint="eastAsia"/>
          <w:sz w:val="18"/>
          <w:szCs w:val="18"/>
        </w:rPr>
        <w:t>Sec_count</w:t>
      </w:r>
      <w:proofErr w:type="spellEnd"/>
      <w:r>
        <w:rPr>
          <w:rFonts w:ascii="宋体" w:hAnsi="宋体" w:cs="宋体" w:hint="eastAsia"/>
          <w:sz w:val="18"/>
          <w:szCs w:val="18"/>
        </w:rPr>
        <w:t xml:space="preserve"> == 60)</w:t>
      </w:r>
    </w:p>
    <w:p w14:paraId="2E368B67"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w:t>
      </w:r>
    </w:p>
    <w:p w14:paraId="7D8EB991"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StepMotor_Run_Min</w:t>
      </w:r>
      <w:proofErr w:type="spellEnd"/>
      <w:r>
        <w:rPr>
          <w:rFonts w:ascii="宋体" w:hAnsi="宋体" w:cs="宋体" w:hint="eastAsia"/>
          <w:sz w:val="18"/>
          <w:szCs w:val="18"/>
        </w:rPr>
        <w:t>(</w:t>
      </w:r>
      <w:proofErr w:type="spellStart"/>
      <w:r>
        <w:rPr>
          <w:rFonts w:ascii="宋体" w:hAnsi="宋体" w:cs="宋体" w:hint="eastAsia"/>
          <w:sz w:val="18"/>
          <w:szCs w:val="18"/>
        </w:rPr>
        <w:t>Min_Move</w:t>
      </w:r>
      <w:proofErr w:type="spellEnd"/>
      <w:r>
        <w:rPr>
          <w:rFonts w:ascii="宋体" w:hAnsi="宋体" w:cs="宋体" w:hint="eastAsia"/>
          <w:sz w:val="18"/>
          <w:szCs w:val="18"/>
        </w:rPr>
        <w:t>);</w:t>
      </w:r>
    </w:p>
    <w:p w14:paraId="6771F6FF"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Min_Move</w:t>
      </w:r>
      <w:proofErr w:type="spellEnd"/>
      <w:r>
        <w:rPr>
          <w:rFonts w:ascii="宋体" w:hAnsi="宋体" w:cs="宋体" w:hint="eastAsia"/>
          <w:sz w:val="18"/>
          <w:szCs w:val="18"/>
        </w:rPr>
        <w:t xml:space="preserve"> = (</w:t>
      </w:r>
      <w:proofErr w:type="spellStart"/>
      <w:r>
        <w:rPr>
          <w:rFonts w:ascii="宋体" w:hAnsi="宋体" w:cs="宋体" w:hint="eastAsia"/>
          <w:sz w:val="18"/>
          <w:szCs w:val="18"/>
        </w:rPr>
        <w:t>Min_Move</w:t>
      </w:r>
      <w:proofErr w:type="spellEnd"/>
      <w:r>
        <w:rPr>
          <w:rFonts w:ascii="宋体" w:hAnsi="宋体" w:cs="宋体" w:hint="eastAsia"/>
          <w:sz w:val="18"/>
          <w:szCs w:val="18"/>
        </w:rPr>
        <w:t xml:space="preserve"> + 1)%4;</w:t>
      </w:r>
    </w:p>
    <w:p w14:paraId="1A1D7047"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r>
      <w:proofErr w:type="spellStart"/>
      <w:r>
        <w:rPr>
          <w:rFonts w:ascii="宋体" w:hAnsi="宋体" w:cs="宋体" w:hint="eastAsia"/>
          <w:sz w:val="18"/>
          <w:szCs w:val="18"/>
        </w:rPr>
        <w:t>Sec_count</w:t>
      </w:r>
      <w:proofErr w:type="spellEnd"/>
      <w:r>
        <w:rPr>
          <w:rFonts w:ascii="宋体" w:hAnsi="宋体" w:cs="宋体" w:hint="eastAsia"/>
          <w:sz w:val="18"/>
          <w:szCs w:val="18"/>
        </w:rPr>
        <w:t xml:space="preserve"> = 0;</w:t>
      </w:r>
    </w:p>
    <w:p w14:paraId="76690CE3"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r>
      <w:r>
        <w:rPr>
          <w:rFonts w:ascii="宋体" w:hAnsi="宋体" w:cs="宋体" w:hint="eastAsia"/>
          <w:sz w:val="18"/>
          <w:szCs w:val="18"/>
        </w:rPr>
        <w:tab/>
        <w:t>}</w:t>
      </w:r>
    </w:p>
    <w:p w14:paraId="37204A0A"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ab/>
      </w:r>
      <w:r>
        <w:rPr>
          <w:rFonts w:ascii="宋体" w:hAnsi="宋体" w:cs="宋体" w:hint="eastAsia"/>
          <w:sz w:val="18"/>
          <w:szCs w:val="18"/>
        </w:rPr>
        <w:tab/>
        <w:t>}</w:t>
      </w:r>
    </w:p>
    <w:p w14:paraId="6CC538EC" w14:textId="77777777" w:rsidR="00AC394B" w:rsidRDefault="00000000">
      <w:pPr>
        <w:spacing w:line="360" w:lineRule="auto"/>
        <w:rPr>
          <w:rFonts w:ascii="宋体" w:hAnsi="宋体" w:cs="宋体" w:hint="eastAsia"/>
          <w:sz w:val="18"/>
          <w:szCs w:val="18"/>
        </w:rPr>
      </w:pPr>
      <w:r>
        <w:rPr>
          <w:rFonts w:ascii="宋体" w:hAnsi="宋体" w:cs="宋体" w:hint="eastAsia"/>
          <w:sz w:val="18"/>
          <w:szCs w:val="18"/>
        </w:rPr>
        <w:t>}</w:t>
      </w:r>
    </w:p>
    <w:p w14:paraId="6525A706" w14:textId="77777777" w:rsidR="00AC394B" w:rsidRDefault="00AC394B">
      <w:pPr>
        <w:spacing w:line="360" w:lineRule="auto"/>
        <w:rPr>
          <w:rFonts w:ascii="宋体" w:hAnsi="宋体" w:cs="宋体" w:hint="eastAsia"/>
          <w:sz w:val="18"/>
          <w:szCs w:val="18"/>
        </w:rPr>
        <w:sectPr w:rsidR="00AC394B">
          <w:type w:val="continuous"/>
          <w:pgSz w:w="11904" w:h="17340"/>
          <w:pgMar w:top="1361" w:right="1361" w:bottom="1361" w:left="1361" w:header="720" w:footer="720" w:gutter="0"/>
          <w:pgNumType w:start="1"/>
          <w:cols w:num="2" w:space="720" w:equalWidth="0">
            <w:col w:w="4378" w:space="425"/>
            <w:col w:w="4378"/>
          </w:cols>
          <w:docGrid w:type="lines" w:linePitch="312"/>
        </w:sectPr>
      </w:pPr>
    </w:p>
    <w:p w14:paraId="70858398" w14:textId="77777777" w:rsidR="00AC394B" w:rsidRDefault="00AC394B">
      <w:pPr>
        <w:spacing w:line="360" w:lineRule="auto"/>
        <w:rPr>
          <w:rFonts w:ascii="宋体" w:hAnsi="宋体" w:cs="宋体" w:hint="eastAsia"/>
          <w:sz w:val="18"/>
          <w:szCs w:val="18"/>
        </w:rPr>
      </w:pPr>
    </w:p>
    <w:p w14:paraId="4D164612" w14:textId="77777777" w:rsidR="00AC394B" w:rsidRDefault="00AC394B">
      <w:pPr>
        <w:spacing w:line="360" w:lineRule="auto"/>
        <w:rPr>
          <w:rFonts w:ascii="宋体" w:hAnsi="宋体" w:cs="宋体" w:hint="eastAsia"/>
          <w:sz w:val="18"/>
          <w:szCs w:val="18"/>
        </w:rPr>
        <w:sectPr w:rsidR="00AC394B">
          <w:type w:val="continuous"/>
          <w:pgSz w:w="11904" w:h="17340"/>
          <w:pgMar w:top="1361" w:right="1361" w:bottom="1361" w:left="1361" w:header="720" w:footer="720" w:gutter="0"/>
          <w:pgNumType w:start="1"/>
          <w:cols w:space="425"/>
          <w:docGrid w:type="lines" w:linePitch="312"/>
        </w:sectPr>
      </w:pPr>
    </w:p>
    <w:p w14:paraId="6A8AF116" w14:textId="77777777" w:rsidR="00AC394B" w:rsidRDefault="00AC394B">
      <w:pPr>
        <w:spacing w:line="360" w:lineRule="auto"/>
        <w:rPr>
          <w:rFonts w:ascii="宋体" w:hAnsi="宋体" w:cs="宋体" w:hint="eastAsia"/>
          <w:sz w:val="18"/>
          <w:szCs w:val="18"/>
        </w:rPr>
      </w:pPr>
    </w:p>
    <w:sectPr w:rsidR="00AC394B">
      <w:type w:val="continuous"/>
      <w:pgSz w:w="11904" w:h="17340"/>
      <w:pgMar w:top="1361" w:right="1361" w:bottom="1361" w:left="1361"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4CD5" w14:textId="77777777" w:rsidR="00C3236C" w:rsidRDefault="00C3236C">
      <w:r>
        <w:separator/>
      </w:r>
    </w:p>
  </w:endnote>
  <w:endnote w:type="continuationSeparator" w:id="0">
    <w:p w14:paraId="3E6EE404" w14:textId="77777777" w:rsidR="00C3236C" w:rsidRDefault="00C32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隶书">
    <w:altName w:val="微软雅黑"/>
    <w:panose1 w:val="020105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7F91" w14:textId="77777777" w:rsidR="00AC394B" w:rsidRDefault="00AC394B">
    <w:pPr>
      <w:pStyle w:val="ab"/>
      <w:jc w:val="center"/>
    </w:pPr>
  </w:p>
  <w:p w14:paraId="53A7C3E1" w14:textId="77777777" w:rsidR="00AC394B" w:rsidRDefault="00AC394B">
    <w:pPr>
      <w:pStyle w:val="ab"/>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23AF" w14:textId="77777777" w:rsidR="00AC394B" w:rsidRDefault="00AC394B">
    <w:pPr>
      <w:pStyle w:val="ab"/>
      <w:jc w:val="center"/>
    </w:pPr>
  </w:p>
  <w:p w14:paraId="79E3EBE7" w14:textId="77777777" w:rsidR="00AC394B" w:rsidRDefault="00AC394B">
    <w:pPr>
      <w:pStyle w:val="ab"/>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610B" w14:textId="77777777" w:rsidR="00AC394B" w:rsidRDefault="00AC394B">
    <w:pPr>
      <w:pStyle w:val="ab"/>
      <w:jc w:val="both"/>
    </w:pPr>
  </w:p>
  <w:p w14:paraId="19F0BDF6" w14:textId="77777777" w:rsidR="00AC394B" w:rsidRDefault="00AC394B">
    <w:pPr>
      <w:pStyle w:val="ab"/>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0341" w14:textId="77777777" w:rsidR="00AC394B" w:rsidRDefault="00AC394B">
    <w:pPr>
      <w:pStyle w:val="ab"/>
      <w:jc w:val="both"/>
    </w:pPr>
  </w:p>
  <w:p w14:paraId="4942CED2" w14:textId="77777777" w:rsidR="00AC394B" w:rsidRDefault="00AC394B">
    <w:pPr>
      <w:pStyle w:val="ab"/>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CBA97" w14:textId="77777777" w:rsidR="00AC394B" w:rsidRDefault="00AC394B">
    <w:pPr>
      <w:pStyle w:val="ab"/>
      <w:jc w:val="both"/>
    </w:pPr>
  </w:p>
  <w:p w14:paraId="156F055B" w14:textId="77777777" w:rsidR="00AC394B" w:rsidRDefault="00000000">
    <w:pPr>
      <w:pStyle w:val="ab"/>
      <w:jc w:val="both"/>
    </w:pPr>
    <w:r>
      <w:rPr>
        <w:noProof/>
      </w:rPr>
      <mc:AlternateContent>
        <mc:Choice Requires="wps">
          <w:drawing>
            <wp:anchor distT="0" distB="0" distL="114300" distR="114300" simplePos="0" relativeHeight="251660288" behindDoc="0" locked="0" layoutInCell="1" allowOverlap="1" wp14:anchorId="7FF6F38A" wp14:editId="3FE9F82F">
              <wp:simplePos x="0" y="0"/>
              <wp:positionH relativeFrom="margin">
                <wp:align>center</wp:align>
              </wp:positionH>
              <wp:positionV relativeFrom="paragraph">
                <wp:posOffset>0</wp:posOffset>
              </wp:positionV>
              <wp:extent cx="1828800" cy="18288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F77C22" w14:textId="77777777" w:rsidR="00AC394B" w:rsidRDefault="00000000">
                          <w:pPr>
                            <w:pStyle w:val="ab"/>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F6F38A" id="_x0000_t202" coordsize="21600,21600" o:spt="202" path="m,l,21600r21600,l21600,xe">
              <v:stroke joinstyle="miter"/>
              <v:path gradientshapeok="t" o:connecttype="rect"/>
            </v:shapetype>
            <v:shape id="文本框 9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4F77C22" w14:textId="77777777" w:rsidR="00AC394B" w:rsidRDefault="00000000">
                    <w:pPr>
                      <w:pStyle w:val="ab"/>
                    </w:pPr>
                    <w:r>
                      <w:fldChar w:fldCharType="begin"/>
                    </w:r>
                    <w:r>
                      <w:instrText xml:space="preserve"> PAGE  \* MERGEFORMAT </w:instrText>
                    </w:r>
                    <w:r>
                      <w:fldChar w:fldCharType="separate"/>
                    </w:r>
                    <w:r>
                      <w:t>6</w:t>
                    </w:r>
                    <w:r>
                      <w:fldChar w:fldCharType="end"/>
                    </w:r>
                  </w:p>
                </w:txbxContent>
              </v:textbox>
              <w10:wrap anchorx="margin"/>
            </v:shape>
          </w:pict>
        </mc:Fallback>
      </mc:AlternateContent>
    </w:r>
  </w:p>
  <w:p w14:paraId="5F2D2702" w14:textId="77777777" w:rsidR="00AC394B" w:rsidRDefault="00AC394B">
    <w:pPr>
      <w:pStyle w:val="ab"/>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987247"/>
    </w:sdtPr>
    <w:sdtContent>
      <w:p w14:paraId="0EC2D735" w14:textId="77777777" w:rsidR="00AC394B" w:rsidRDefault="00000000">
        <w:pPr>
          <w:pStyle w:val="ab"/>
          <w:jc w:val="center"/>
        </w:pPr>
        <w:r>
          <w:fldChar w:fldCharType="begin"/>
        </w:r>
        <w:r>
          <w:instrText>PAGE   \* MERGEFORMAT</w:instrText>
        </w:r>
        <w:r>
          <w:fldChar w:fldCharType="separate"/>
        </w:r>
        <w:r>
          <w:rPr>
            <w:lang w:val="zh-CN"/>
          </w:rPr>
          <w:t>2</w:t>
        </w:r>
        <w:r>
          <w:fldChar w:fldCharType="end"/>
        </w:r>
      </w:p>
    </w:sdtContent>
  </w:sdt>
  <w:p w14:paraId="63C6D7DB" w14:textId="77777777" w:rsidR="00AC394B" w:rsidRDefault="00AC394B">
    <w:pPr>
      <w:pStyle w:val="ab"/>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DD9BD" w14:textId="77777777" w:rsidR="00C3236C" w:rsidRDefault="00C3236C">
      <w:r>
        <w:separator/>
      </w:r>
    </w:p>
  </w:footnote>
  <w:footnote w:type="continuationSeparator" w:id="0">
    <w:p w14:paraId="14AB56F8" w14:textId="77777777" w:rsidR="00C3236C" w:rsidRDefault="00C32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5E0FB" w14:textId="77777777" w:rsidR="00AC394B" w:rsidRDefault="00AC394B">
    <w:pPr>
      <w:pStyle w:val="ad"/>
      <w:pBdr>
        <w:bottom w:val="none" w:sz="0" w:space="0" w:color="auto"/>
      </w:pBdr>
    </w:pPr>
  </w:p>
  <w:p w14:paraId="6504B574" w14:textId="77777777" w:rsidR="00AC394B" w:rsidRDefault="00AC394B">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A01EE"/>
    <w:multiLevelType w:val="multilevel"/>
    <w:tmpl w:val="5654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9D3645"/>
    <w:multiLevelType w:val="multilevel"/>
    <w:tmpl w:val="379D3645"/>
    <w:lvl w:ilvl="0">
      <w:start w:val="1"/>
      <w:numFmt w:val="chineseCountingThousand"/>
      <w:pStyle w:val="a"/>
      <w:lvlText w:val="第%1条"/>
      <w:lvlJc w:val="left"/>
      <w:pPr>
        <w:tabs>
          <w:tab w:val="left" w:pos="1620"/>
        </w:tabs>
        <w:ind w:left="340" w:firstLine="560"/>
      </w:pPr>
      <w:rPr>
        <w:rFonts w:eastAsia="黑体" w:hint="eastAsia"/>
        <w:b/>
        <w:bCs/>
        <w:i w:val="0"/>
        <w:iCs w:val="0"/>
        <w:sz w:val="24"/>
        <w:szCs w:val="24"/>
      </w:rPr>
    </w:lvl>
    <w:lvl w:ilvl="1">
      <w:start w:val="1"/>
      <w:numFmt w:val="ideographDigital"/>
      <w:lvlText w:val="第%2条"/>
      <w:lvlJc w:val="left"/>
      <w:pPr>
        <w:tabs>
          <w:tab w:val="left" w:pos="840"/>
        </w:tabs>
        <w:ind w:left="840" w:hanging="420"/>
      </w:pPr>
      <w:rPr>
        <w:rFonts w:eastAsia="黑体" w:hint="eastAsia"/>
        <w:b w:val="0"/>
        <w:bCs w:val="0"/>
        <w:i w:val="0"/>
        <w:iCs w:val="0"/>
        <w:sz w:val="28"/>
        <w:szCs w:val="28"/>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6C6937E1"/>
    <w:multiLevelType w:val="multilevel"/>
    <w:tmpl w:val="6C6937E1"/>
    <w:lvl w:ilvl="0">
      <w:start w:val="1"/>
      <w:numFmt w:val="decimal"/>
      <w:pStyle w:val="a0"/>
      <w:suff w:val="space"/>
      <w:lvlText w:val="[%1]"/>
      <w:lvlJc w:val="left"/>
      <w:pPr>
        <w:ind w:left="440" w:hanging="440"/>
      </w:pPr>
      <w:rPr>
        <w:rFonts w:eastAsia="宋体" w:hint="eastAsia"/>
        <w:b w:val="0"/>
        <w:i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F651B36"/>
    <w:multiLevelType w:val="hybridMultilevel"/>
    <w:tmpl w:val="7D9C4752"/>
    <w:lvl w:ilvl="0" w:tplc="CAAA7D04">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1943399">
    <w:abstractNumId w:val="1"/>
  </w:num>
  <w:num w:numId="2" w16cid:durableId="345444543">
    <w:abstractNumId w:val="2"/>
  </w:num>
  <w:num w:numId="3" w16cid:durableId="2145803375">
    <w:abstractNumId w:val="3"/>
  </w:num>
  <w:num w:numId="4" w16cid:durableId="176272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lmZDc5MGIyMDNjN2MwNmRlYjM5YWI4MmQ3ZjU0NDUifQ=="/>
    <w:docVar w:name="KSO_WPS_MARK_KEY" w:val="7e0267da-155e-4174-b611-d52d2a81a908"/>
  </w:docVars>
  <w:rsids>
    <w:rsidRoot w:val="00172A27"/>
    <w:rsid w:val="00000297"/>
    <w:rsid w:val="000006D2"/>
    <w:rsid w:val="000008AE"/>
    <w:rsid w:val="00000905"/>
    <w:rsid w:val="00001CB9"/>
    <w:rsid w:val="00003B1A"/>
    <w:rsid w:val="00003D79"/>
    <w:rsid w:val="00003DE9"/>
    <w:rsid w:val="000052EE"/>
    <w:rsid w:val="00005EB7"/>
    <w:rsid w:val="00012210"/>
    <w:rsid w:val="0001301B"/>
    <w:rsid w:val="00014318"/>
    <w:rsid w:val="000213CE"/>
    <w:rsid w:val="00022533"/>
    <w:rsid w:val="0002475E"/>
    <w:rsid w:val="00025FE4"/>
    <w:rsid w:val="0003008F"/>
    <w:rsid w:val="00030C27"/>
    <w:rsid w:val="00033122"/>
    <w:rsid w:val="000333EC"/>
    <w:rsid w:val="00036303"/>
    <w:rsid w:val="00036795"/>
    <w:rsid w:val="00041AEF"/>
    <w:rsid w:val="00043DEB"/>
    <w:rsid w:val="00044F04"/>
    <w:rsid w:val="000451E9"/>
    <w:rsid w:val="00045BCD"/>
    <w:rsid w:val="00047EEB"/>
    <w:rsid w:val="00051FA3"/>
    <w:rsid w:val="0005427D"/>
    <w:rsid w:val="00054756"/>
    <w:rsid w:val="0006016C"/>
    <w:rsid w:val="00061703"/>
    <w:rsid w:val="00061B8A"/>
    <w:rsid w:val="000632DF"/>
    <w:rsid w:val="000651D5"/>
    <w:rsid w:val="00065801"/>
    <w:rsid w:val="00072B47"/>
    <w:rsid w:val="00073A63"/>
    <w:rsid w:val="000747A8"/>
    <w:rsid w:val="00074DD5"/>
    <w:rsid w:val="00075D10"/>
    <w:rsid w:val="00076A78"/>
    <w:rsid w:val="00076CA5"/>
    <w:rsid w:val="00076EC4"/>
    <w:rsid w:val="00083DBF"/>
    <w:rsid w:val="00084F3F"/>
    <w:rsid w:val="00087A14"/>
    <w:rsid w:val="000901CC"/>
    <w:rsid w:val="00090DA1"/>
    <w:rsid w:val="00093198"/>
    <w:rsid w:val="00093D01"/>
    <w:rsid w:val="000953CE"/>
    <w:rsid w:val="000A1FD8"/>
    <w:rsid w:val="000A2B97"/>
    <w:rsid w:val="000A3721"/>
    <w:rsid w:val="000A4225"/>
    <w:rsid w:val="000A7DDB"/>
    <w:rsid w:val="000B2B9C"/>
    <w:rsid w:val="000B2D16"/>
    <w:rsid w:val="000B3202"/>
    <w:rsid w:val="000B484C"/>
    <w:rsid w:val="000B69E7"/>
    <w:rsid w:val="000B6F61"/>
    <w:rsid w:val="000B716E"/>
    <w:rsid w:val="000C2FE4"/>
    <w:rsid w:val="000C67B6"/>
    <w:rsid w:val="000D2EB6"/>
    <w:rsid w:val="000D4629"/>
    <w:rsid w:val="000D466F"/>
    <w:rsid w:val="000D5F9D"/>
    <w:rsid w:val="000E5FF1"/>
    <w:rsid w:val="000F2C42"/>
    <w:rsid w:val="000F6BBF"/>
    <w:rsid w:val="000F7386"/>
    <w:rsid w:val="000F78B1"/>
    <w:rsid w:val="00104F67"/>
    <w:rsid w:val="00105E7D"/>
    <w:rsid w:val="001144BC"/>
    <w:rsid w:val="001147EE"/>
    <w:rsid w:val="0011624C"/>
    <w:rsid w:val="00117B3F"/>
    <w:rsid w:val="00120B0E"/>
    <w:rsid w:val="00120B50"/>
    <w:rsid w:val="001227EE"/>
    <w:rsid w:val="00123822"/>
    <w:rsid w:val="00124945"/>
    <w:rsid w:val="00124E5F"/>
    <w:rsid w:val="00126F87"/>
    <w:rsid w:val="00127322"/>
    <w:rsid w:val="001304BA"/>
    <w:rsid w:val="0013074E"/>
    <w:rsid w:val="0014073E"/>
    <w:rsid w:val="0014274F"/>
    <w:rsid w:val="0014409C"/>
    <w:rsid w:val="00144A40"/>
    <w:rsid w:val="001478FC"/>
    <w:rsid w:val="0015066C"/>
    <w:rsid w:val="0015273A"/>
    <w:rsid w:val="0015306A"/>
    <w:rsid w:val="00153152"/>
    <w:rsid w:val="00153C71"/>
    <w:rsid w:val="00154AF3"/>
    <w:rsid w:val="00155A18"/>
    <w:rsid w:val="0015715C"/>
    <w:rsid w:val="001612EF"/>
    <w:rsid w:val="00164155"/>
    <w:rsid w:val="00164D80"/>
    <w:rsid w:val="0017055A"/>
    <w:rsid w:val="00171F47"/>
    <w:rsid w:val="00172A27"/>
    <w:rsid w:val="00172DDC"/>
    <w:rsid w:val="001748E0"/>
    <w:rsid w:val="001762F0"/>
    <w:rsid w:val="00176862"/>
    <w:rsid w:val="0018063C"/>
    <w:rsid w:val="001829A6"/>
    <w:rsid w:val="0018556F"/>
    <w:rsid w:val="00187574"/>
    <w:rsid w:val="0019116A"/>
    <w:rsid w:val="0019152E"/>
    <w:rsid w:val="0019173A"/>
    <w:rsid w:val="00192195"/>
    <w:rsid w:val="0019228E"/>
    <w:rsid w:val="00192A31"/>
    <w:rsid w:val="00195C2C"/>
    <w:rsid w:val="00196359"/>
    <w:rsid w:val="001A22E1"/>
    <w:rsid w:val="001A3084"/>
    <w:rsid w:val="001A675F"/>
    <w:rsid w:val="001B00ED"/>
    <w:rsid w:val="001B606D"/>
    <w:rsid w:val="001B63DA"/>
    <w:rsid w:val="001B72A2"/>
    <w:rsid w:val="001B7F83"/>
    <w:rsid w:val="001C7FF0"/>
    <w:rsid w:val="001D0784"/>
    <w:rsid w:val="001D07AF"/>
    <w:rsid w:val="001D1AE1"/>
    <w:rsid w:val="001D2611"/>
    <w:rsid w:val="001D4FAF"/>
    <w:rsid w:val="001D56A9"/>
    <w:rsid w:val="001D5EB0"/>
    <w:rsid w:val="001D6FAD"/>
    <w:rsid w:val="001E06D4"/>
    <w:rsid w:val="001E0A0E"/>
    <w:rsid w:val="001E6F4C"/>
    <w:rsid w:val="001E7DE9"/>
    <w:rsid w:val="001E7ED1"/>
    <w:rsid w:val="001F0CFA"/>
    <w:rsid w:val="001F26DB"/>
    <w:rsid w:val="001F3AFE"/>
    <w:rsid w:val="001F610E"/>
    <w:rsid w:val="002011EB"/>
    <w:rsid w:val="00203EFF"/>
    <w:rsid w:val="0020486C"/>
    <w:rsid w:val="00204CFE"/>
    <w:rsid w:val="0020637A"/>
    <w:rsid w:val="0021023E"/>
    <w:rsid w:val="00210662"/>
    <w:rsid w:val="00212905"/>
    <w:rsid w:val="002133B0"/>
    <w:rsid w:val="0021392D"/>
    <w:rsid w:val="00215E84"/>
    <w:rsid w:val="0022116B"/>
    <w:rsid w:val="0022755D"/>
    <w:rsid w:val="00227A53"/>
    <w:rsid w:val="00230AC6"/>
    <w:rsid w:val="002313A1"/>
    <w:rsid w:val="00231C7E"/>
    <w:rsid w:val="00233761"/>
    <w:rsid w:val="00233B52"/>
    <w:rsid w:val="00235516"/>
    <w:rsid w:val="00236002"/>
    <w:rsid w:val="00236391"/>
    <w:rsid w:val="00247DF7"/>
    <w:rsid w:val="00250521"/>
    <w:rsid w:val="002511FD"/>
    <w:rsid w:val="002526BA"/>
    <w:rsid w:val="002565D3"/>
    <w:rsid w:val="002656CE"/>
    <w:rsid w:val="00267F84"/>
    <w:rsid w:val="00272015"/>
    <w:rsid w:val="00272241"/>
    <w:rsid w:val="00272C5E"/>
    <w:rsid w:val="0027319F"/>
    <w:rsid w:val="0027758F"/>
    <w:rsid w:val="00277B30"/>
    <w:rsid w:val="00281BA1"/>
    <w:rsid w:val="00281BD7"/>
    <w:rsid w:val="00282510"/>
    <w:rsid w:val="00282804"/>
    <w:rsid w:val="00284084"/>
    <w:rsid w:val="0028604D"/>
    <w:rsid w:val="002879B0"/>
    <w:rsid w:val="002901EB"/>
    <w:rsid w:val="00290908"/>
    <w:rsid w:val="00296787"/>
    <w:rsid w:val="002A38A4"/>
    <w:rsid w:val="002A5001"/>
    <w:rsid w:val="002A7E7C"/>
    <w:rsid w:val="002B405F"/>
    <w:rsid w:val="002B57B5"/>
    <w:rsid w:val="002B7B47"/>
    <w:rsid w:val="002C0024"/>
    <w:rsid w:val="002C0435"/>
    <w:rsid w:val="002C0F02"/>
    <w:rsid w:val="002C613F"/>
    <w:rsid w:val="002C71B1"/>
    <w:rsid w:val="002D78BF"/>
    <w:rsid w:val="002E0B79"/>
    <w:rsid w:val="002E15E6"/>
    <w:rsid w:val="002E558D"/>
    <w:rsid w:val="002E591C"/>
    <w:rsid w:val="002E7C58"/>
    <w:rsid w:val="002F0FA7"/>
    <w:rsid w:val="002F1C41"/>
    <w:rsid w:val="002F1FF2"/>
    <w:rsid w:val="002F3084"/>
    <w:rsid w:val="002F319F"/>
    <w:rsid w:val="002F4BA7"/>
    <w:rsid w:val="002F4D07"/>
    <w:rsid w:val="00307E03"/>
    <w:rsid w:val="003148DE"/>
    <w:rsid w:val="0031697F"/>
    <w:rsid w:val="003207B8"/>
    <w:rsid w:val="0032135C"/>
    <w:rsid w:val="00330751"/>
    <w:rsid w:val="0033116B"/>
    <w:rsid w:val="003312D2"/>
    <w:rsid w:val="00334A4C"/>
    <w:rsid w:val="00336920"/>
    <w:rsid w:val="00337CC2"/>
    <w:rsid w:val="0034228A"/>
    <w:rsid w:val="00342AF4"/>
    <w:rsid w:val="00345AFC"/>
    <w:rsid w:val="00347A6F"/>
    <w:rsid w:val="00350911"/>
    <w:rsid w:val="0035100E"/>
    <w:rsid w:val="00351DB3"/>
    <w:rsid w:val="00351F02"/>
    <w:rsid w:val="00355E1F"/>
    <w:rsid w:val="00357F51"/>
    <w:rsid w:val="00362919"/>
    <w:rsid w:val="003639CC"/>
    <w:rsid w:val="003706F3"/>
    <w:rsid w:val="0037195F"/>
    <w:rsid w:val="00372C38"/>
    <w:rsid w:val="00375087"/>
    <w:rsid w:val="0037537B"/>
    <w:rsid w:val="00377B27"/>
    <w:rsid w:val="00384EB1"/>
    <w:rsid w:val="00386950"/>
    <w:rsid w:val="00393073"/>
    <w:rsid w:val="003934ED"/>
    <w:rsid w:val="003935FC"/>
    <w:rsid w:val="00393C8B"/>
    <w:rsid w:val="00396BCA"/>
    <w:rsid w:val="0039740C"/>
    <w:rsid w:val="003A02E3"/>
    <w:rsid w:val="003A069D"/>
    <w:rsid w:val="003A0734"/>
    <w:rsid w:val="003A1DE5"/>
    <w:rsid w:val="003A2791"/>
    <w:rsid w:val="003A35A5"/>
    <w:rsid w:val="003A5296"/>
    <w:rsid w:val="003A52E4"/>
    <w:rsid w:val="003A5892"/>
    <w:rsid w:val="003A6402"/>
    <w:rsid w:val="003A7EA2"/>
    <w:rsid w:val="003B0C05"/>
    <w:rsid w:val="003B117A"/>
    <w:rsid w:val="003B5178"/>
    <w:rsid w:val="003B5780"/>
    <w:rsid w:val="003B5E46"/>
    <w:rsid w:val="003B7502"/>
    <w:rsid w:val="003C35A9"/>
    <w:rsid w:val="003C3AA1"/>
    <w:rsid w:val="003C4851"/>
    <w:rsid w:val="003C6EAB"/>
    <w:rsid w:val="003D41A6"/>
    <w:rsid w:val="003D6EB2"/>
    <w:rsid w:val="003E1FA6"/>
    <w:rsid w:val="003E3258"/>
    <w:rsid w:val="003E3E79"/>
    <w:rsid w:val="003E3F0A"/>
    <w:rsid w:val="003E46CA"/>
    <w:rsid w:val="003E5C1A"/>
    <w:rsid w:val="004025CF"/>
    <w:rsid w:val="00402AEF"/>
    <w:rsid w:val="00407E54"/>
    <w:rsid w:val="00412EB2"/>
    <w:rsid w:val="00412FD9"/>
    <w:rsid w:val="0041548C"/>
    <w:rsid w:val="00415FCE"/>
    <w:rsid w:val="0042111A"/>
    <w:rsid w:val="00427834"/>
    <w:rsid w:val="004311FF"/>
    <w:rsid w:val="00431A13"/>
    <w:rsid w:val="00432C8C"/>
    <w:rsid w:val="00433BD7"/>
    <w:rsid w:val="00437848"/>
    <w:rsid w:val="00437B2E"/>
    <w:rsid w:val="00441D03"/>
    <w:rsid w:val="00444F70"/>
    <w:rsid w:val="00446255"/>
    <w:rsid w:val="00446F24"/>
    <w:rsid w:val="00451774"/>
    <w:rsid w:val="00455D8A"/>
    <w:rsid w:val="004563C6"/>
    <w:rsid w:val="00461CD8"/>
    <w:rsid w:val="00462854"/>
    <w:rsid w:val="00462B7E"/>
    <w:rsid w:val="004658BE"/>
    <w:rsid w:val="00467798"/>
    <w:rsid w:val="0047265A"/>
    <w:rsid w:val="00475129"/>
    <w:rsid w:val="004766AB"/>
    <w:rsid w:val="00477D44"/>
    <w:rsid w:val="0048014C"/>
    <w:rsid w:val="00485842"/>
    <w:rsid w:val="00487270"/>
    <w:rsid w:val="00487C21"/>
    <w:rsid w:val="004931C8"/>
    <w:rsid w:val="004949BC"/>
    <w:rsid w:val="004961C6"/>
    <w:rsid w:val="004A4F32"/>
    <w:rsid w:val="004B0389"/>
    <w:rsid w:val="004B08D7"/>
    <w:rsid w:val="004B0C3F"/>
    <w:rsid w:val="004B17BD"/>
    <w:rsid w:val="004B44C7"/>
    <w:rsid w:val="004B5A21"/>
    <w:rsid w:val="004B74D2"/>
    <w:rsid w:val="004B7FF9"/>
    <w:rsid w:val="004C00D5"/>
    <w:rsid w:val="004C1BD3"/>
    <w:rsid w:val="004C5795"/>
    <w:rsid w:val="004C734D"/>
    <w:rsid w:val="004C7652"/>
    <w:rsid w:val="004D06DB"/>
    <w:rsid w:val="004D1212"/>
    <w:rsid w:val="004D41DF"/>
    <w:rsid w:val="004D5F92"/>
    <w:rsid w:val="004D6F32"/>
    <w:rsid w:val="004D7991"/>
    <w:rsid w:val="004E050C"/>
    <w:rsid w:val="004E2CA6"/>
    <w:rsid w:val="004E38D7"/>
    <w:rsid w:val="004E5DFA"/>
    <w:rsid w:val="004F0D45"/>
    <w:rsid w:val="004F32E5"/>
    <w:rsid w:val="004F340C"/>
    <w:rsid w:val="005017C5"/>
    <w:rsid w:val="0050284E"/>
    <w:rsid w:val="005039AD"/>
    <w:rsid w:val="00505B16"/>
    <w:rsid w:val="005072D0"/>
    <w:rsid w:val="00507ECA"/>
    <w:rsid w:val="00510212"/>
    <w:rsid w:val="00511273"/>
    <w:rsid w:val="00511C9F"/>
    <w:rsid w:val="00514500"/>
    <w:rsid w:val="00514A2E"/>
    <w:rsid w:val="00517704"/>
    <w:rsid w:val="0052030D"/>
    <w:rsid w:val="00522E68"/>
    <w:rsid w:val="0052610C"/>
    <w:rsid w:val="00527DE0"/>
    <w:rsid w:val="005321DC"/>
    <w:rsid w:val="00533A1B"/>
    <w:rsid w:val="00536E7A"/>
    <w:rsid w:val="00543286"/>
    <w:rsid w:val="00546976"/>
    <w:rsid w:val="005476F5"/>
    <w:rsid w:val="0055025B"/>
    <w:rsid w:val="00550C8F"/>
    <w:rsid w:val="00551477"/>
    <w:rsid w:val="00554CF0"/>
    <w:rsid w:val="0055627A"/>
    <w:rsid w:val="00560996"/>
    <w:rsid w:val="0056397F"/>
    <w:rsid w:val="00564099"/>
    <w:rsid w:val="00564748"/>
    <w:rsid w:val="0057416D"/>
    <w:rsid w:val="00581A61"/>
    <w:rsid w:val="005854A2"/>
    <w:rsid w:val="0058609E"/>
    <w:rsid w:val="00586D44"/>
    <w:rsid w:val="00586F35"/>
    <w:rsid w:val="00590186"/>
    <w:rsid w:val="00591060"/>
    <w:rsid w:val="005938B9"/>
    <w:rsid w:val="005947DC"/>
    <w:rsid w:val="00596B6F"/>
    <w:rsid w:val="00596C49"/>
    <w:rsid w:val="005972C4"/>
    <w:rsid w:val="00597A9B"/>
    <w:rsid w:val="00597AA1"/>
    <w:rsid w:val="005A0D8B"/>
    <w:rsid w:val="005A14DB"/>
    <w:rsid w:val="005A32E3"/>
    <w:rsid w:val="005A7584"/>
    <w:rsid w:val="005B1B82"/>
    <w:rsid w:val="005B7CC3"/>
    <w:rsid w:val="005C08FF"/>
    <w:rsid w:val="005C6E31"/>
    <w:rsid w:val="005D02E8"/>
    <w:rsid w:val="005D034D"/>
    <w:rsid w:val="005D045F"/>
    <w:rsid w:val="005D0697"/>
    <w:rsid w:val="005D075B"/>
    <w:rsid w:val="005D0F5E"/>
    <w:rsid w:val="005D413E"/>
    <w:rsid w:val="005D7353"/>
    <w:rsid w:val="005E00A5"/>
    <w:rsid w:val="005E1285"/>
    <w:rsid w:val="005E1649"/>
    <w:rsid w:val="005E2AEA"/>
    <w:rsid w:val="005E405D"/>
    <w:rsid w:val="005E4E0E"/>
    <w:rsid w:val="005F17A6"/>
    <w:rsid w:val="005F4EC5"/>
    <w:rsid w:val="0060121C"/>
    <w:rsid w:val="006038CD"/>
    <w:rsid w:val="00605559"/>
    <w:rsid w:val="0060717C"/>
    <w:rsid w:val="006101BE"/>
    <w:rsid w:val="006122F2"/>
    <w:rsid w:val="0061558E"/>
    <w:rsid w:val="00615654"/>
    <w:rsid w:val="00616DF1"/>
    <w:rsid w:val="0062095B"/>
    <w:rsid w:val="006213D6"/>
    <w:rsid w:val="006257B4"/>
    <w:rsid w:val="00630012"/>
    <w:rsid w:val="00630EC9"/>
    <w:rsid w:val="006356B5"/>
    <w:rsid w:val="00641948"/>
    <w:rsid w:val="006422CA"/>
    <w:rsid w:val="00644D6B"/>
    <w:rsid w:val="00644E39"/>
    <w:rsid w:val="00645BAF"/>
    <w:rsid w:val="0065047A"/>
    <w:rsid w:val="0065056F"/>
    <w:rsid w:val="00650EAF"/>
    <w:rsid w:val="00650F9A"/>
    <w:rsid w:val="006522B2"/>
    <w:rsid w:val="00653DB1"/>
    <w:rsid w:val="00655AAB"/>
    <w:rsid w:val="006576F6"/>
    <w:rsid w:val="00657F50"/>
    <w:rsid w:val="00660428"/>
    <w:rsid w:val="00660939"/>
    <w:rsid w:val="00661084"/>
    <w:rsid w:val="0066456B"/>
    <w:rsid w:val="006657B1"/>
    <w:rsid w:val="006660E3"/>
    <w:rsid w:val="00671A53"/>
    <w:rsid w:val="00674931"/>
    <w:rsid w:val="00675AD1"/>
    <w:rsid w:val="00680044"/>
    <w:rsid w:val="00680B3D"/>
    <w:rsid w:val="0068317F"/>
    <w:rsid w:val="00684DED"/>
    <w:rsid w:val="00685EA8"/>
    <w:rsid w:val="00687721"/>
    <w:rsid w:val="0069638B"/>
    <w:rsid w:val="00697DDF"/>
    <w:rsid w:val="006A1449"/>
    <w:rsid w:val="006A16F2"/>
    <w:rsid w:val="006A1D15"/>
    <w:rsid w:val="006A4797"/>
    <w:rsid w:val="006A575D"/>
    <w:rsid w:val="006A638A"/>
    <w:rsid w:val="006A6FCA"/>
    <w:rsid w:val="006B34FE"/>
    <w:rsid w:val="006B3AB9"/>
    <w:rsid w:val="006B6C1A"/>
    <w:rsid w:val="006B75BD"/>
    <w:rsid w:val="006B7DE6"/>
    <w:rsid w:val="006C1E28"/>
    <w:rsid w:val="006C31E9"/>
    <w:rsid w:val="006D0541"/>
    <w:rsid w:val="006D2019"/>
    <w:rsid w:val="006D3DC3"/>
    <w:rsid w:val="006D5A07"/>
    <w:rsid w:val="006E0477"/>
    <w:rsid w:val="006E0E4F"/>
    <w:rsid w:val="006E2932"/>
    <w:rsid w:val="006E4072"/>
    <w:rsid w:val="006E4BF6"/>
    <w:rsid w:val="006F2F5A"/>
    <w:rsid w:val="006F3AFD"/>
    <w:rsid w:val="006F4F5A"/>
    <w:rsid w:val="006F530B"/>
    <w:rsid w:val="006F5C9C"/>
    <w:rsid w:val="007020AC"/>
    <w:rsid w:val="00702C70"/>
    <w:rsid w:val="00703D5E"/>
    <w:rsid w:val="007041DB"/>
    <w:rsid w:val="007061E1"/>
    <w:rsid w:val="00707EC5"/>
    <w:rsid w:val="00710FD7"/>
    <w:rsid w:val="0071134D"/>
    <w:rsid w:val="00712004"/>
    <w:rsid w:val="00717C3A"/>
    <w:rsid w:val="00721031"/>
    <w:rsid w:val="00724248"/>
    <w:rsid w:val="00725D00"/>
    <w:rsid w:val="00726FFE"/>
    <w:rsid w:val="007319D8"/>
    <w:rsid w:val="00732BDD"/>
    <w:rsid w:val="007352B1"/>
    <w:rsid w:val="00736C3D"/>
    <w:rsid w:val="007402EB"/>
    <w:rsid w:val="0074113D"/>
    <w:rsid w:val="007411DD"/>
    <w:rsid w:val="00742102"/>
    <w:rsid w:val="007424A8"/>
    <w:rsid w:val="007448A4"/>
    <w:rsid w:val="00746418"/>
    <w:rsid w:val="00751336"/>
    <w:rsid w:val="007523CB"/>
    <w:rsid w:val="00756B13"/>
    <w:rsid w:val="00756F75"/>
    <w:rsid w:val="00757800"/>
    <w:rsid w:val="00761BDE"/>
    <w:rsid w:val="00762D77"/>
    <w:rsid w:val="007650AD"/>
    <w:rsid w:val="00765221"/>
    <w:rsid w:val="00766899"/>
    <w:rsid w:val="00767E11"/>
    <w:rsid w:val="00772BEC"/>
    <w:rsid w:val="00781B6C"/>
    <w:rsid w:val="007847DC"/>
    <w:rsid w:val="007874B0"/>
    <w:rsid w:val="007905C7"/>
    <w:rsid w:val="00791F10"/>
    <w:rsid w:val="007B29B8"/>
    <w:rsid w:val="007B41E8"/>
    <w:rsid w:val="007B44EB"/>
    <w:rsid w:val="007B4958"/>
    <w:rsid w:val="007B5100"/>
    <w:rsid w:val="007B544E"/>
    <w:rsid w:val="007B790D"/>
    <w:rsid w:val="007C21E1"/>
    <w:rsid w:val="007C43C8"/>
    <w:rsid w:val="007C6317"/>
    <w:rsid w:val="007C63AC"/>
    <w:rsid w:val="007C67BF"/>
    <w:rsid w:val="007D0B59"/>
    <w:rsid w:val="007D16B9"/>
    <w:rsid w:val="007D5C3C"/>
    <w:rsid w:val="007D79D4"/>
    <w:rsid w:val="007E3301"/>
    <w:rsid w:val="007E385C"/>
    <w:rsid w:val="007E3FAD"/>
    <w:rsid w:val="007E4717"/>
    <w:rsid w:val="007E507F"/>
    <w:rsid w:val="007E5639"/>
    <w:rsid w:val="007E5B38"/>
    <w:rsid w:val="007F02FB"/>
    <w:rsid w:val="007F04D8"/>
    <w:rsid w:val="007F0629"/>
    <w:rsid w:val="007F0790"/>
    <w:rsid w:val="007F0CDD"/>
    <w:rsid w:val="007F1455"/>
    <w:rsid w:val="007F52B0"/>
    <w:rsid w:val="007F714F"/>
    <w:rsid w:val="0080198C"/>
    <w:rsid w:val="0080558D"/>
    <w:rsid w:val="00805976"/>
    <w:rsid w:val="0081081E"/>
    <w:rsid w:val="00811EE8"/>
    <w:rsid w:val="00812C44"/>
    <w:rsid w:val="00812C95"/>
    <w:rsid w:val="00813312"/>
    <w:rsid w:val="00813C9E"/>
    <w:rsid w:val="00815D6C"/>
    <w:rsid w:val="008163C8"/>
    <w:rsid w:val="00816F59"/>
    <w:rsid w:val="0082139D"/>
    <w:rsid w:val="00823FAE"/>
    <w:rsid w:val="00824CB5"/>
    <w:rsid w:val="00824D6B"/>
    <w:rsid w:val="00827775"/>
    <w:rsid w:val="00830EFB"/>
    <w:rsid w:val="00832B76"/>
    <w:rsid w:val="008364C1"/>
    <w:rsid w:val="00840115"/>
    <w:rsid w:val="0084525C"/>
    <w:rsid w:val="00845A76"/>
    <w:rsid w:val="00850C8B"/>
    <w:rsid w:val="00850F10"/>
    <w:rsid w:val="0085309D"/>
    <w:rsid w:val="00854A81"/>
    <w:rsid w:val="0085563A"/>
    <w:rsid w:val="00856C95"/>
    <w:rsid w:val="00857B55"/>
    <w:rsid w:val="00860024"/>
    <w:rsid w:val="00861D1A"/>
    <w:rsid w:val="00862BB2"/>
    <w:rsid w:val="008665F3"/>
    <w:rsid w:val="00866C13"/>
    <w:rsid w:val="008670FD"/>
    <w:rsid w:val="00871F32"/>
    <w:rsid w:val="00873597"/>
    <w:rsid w:val="00873E1F"/>
    <w:rsid w:val="00876F09"/>
    <w:rsid w:val="00883BAE"/>
    <w:rsid w:val="0088624C"/>
    <w:rsid w:val="00886683"/>
    <w:rsid w:val="0089083B"/>
    <w:rsid w:val="00891CF6"/>
    <w:rsid w:val="0089401E"/>
    <w:rsid w:val="00896717"/>
    <w:rsid w:val="008A004A"/>
    <w:rsid w:val="008A3747"/>
    <w:rsid w:val="008A4046"/>
    <w:rsid w:val="008A6FCA"/>
    <w:rsid w:val="008B0867"/>
    <w:rsid w:val="008B6929"/>
    <w:rsid w:val="008C0424"/>
    <w:rsid w:val="008C240A"/>
    <w:rsid w:val="008C2BA2"/>
    <w:rsid w:val="008C582C"/>
    <w:rsid w:val="008C687C"/>
    <w:rsid w:val="008D0DF5"/>
    <w:rsid w:val="008D10D3"/>
    <w:rsid w:val="008D2654"/>
    <w:rsid w:val="008D30D0"/>
    <w:rsid w:val="008D3309"/>
    <w:rsid w:val="008D4A0D"/>
    <w:rsid w:val="008D5D25"/>
    <w:rsid w:val="008E0DA6"/>
    <w:rsid w:val="008E1631"/>
    <w:rsid w:val="008E1B35"/>
    <w:rsid w:val="008E347A"/>
    <w:rsid w:val="008E79D6"/>
    <w:rsid w:val="008F3B00"/>
    <w:rsid w:val="00900369"/>
    <w:rsid w:val="00900790"/>
    <w:rsid w:val="00901638"/>
    <w:rsid w:val="0090358A"/>
    <w:rsid w:val="00904D99"/>
    <w:rsid w:val="00905783"/>
    <w:rsid w:val="00906194"/>
    <w:rsid w:val="009069B3"/>
    <w:rsid w:val="00906ABC"/>
    <w:rsid w:val="00906D85"/>
    <w:rsid w:val="0091142E"/>
    <w:rsid w:val="00915AAC"/>
    <w:rsid w:val="009171F7"/>
    <w:rsid w:val="00917A66"/>
    <w:rsid w:val="009226C1"/>
    <w:rsid w:val="00924898"/>
    <w:rsid w:val="00924C3D"/>
    <w:rsid w:val="009261F1"/>
    <w:rsid w:val="00926A44"/>
    <w:rsid w:val="00926DEA"/>
    <w:rsid w:val="00926F52"/>
    <w:rsid w:val="00930CB6"/>
    <w:rsid w:val="00933078"/>
    <w:rsid w:val="00933E69"/>
    <w:rsid w:val="0093728D"/>
    <w:rsid w:val="00937DAB"/>
    <w:rsid w:val="00937F47"/>
    <w:rsid w:val="00942097"/>
    <w:rsid w:val="00943904"/>
    <w:rsid w:val="00944DB1"/>
    <w:rsid w:val="00946B76"/>
    <w:rsid w:val="00950493"/>
    <w:rsid w:val="00950C99"/>
    <w:rsid w:val="0095530A"/>
    <w:rsid w:val="00963726"/>
    <w:rsid w:val="0096531F"/>
    <w:rsid w:val="0096612B"/>
    <w:rsid w:val="009663F5"/>
    <w:rsid w:val="00967F8C"/>
    <w:rsid w:val="00974669"/>
    <w:rsid w:val="0097666D"/>
    <w:rsid w:val="00976E6D"/>
    <w:rsid w:val="00981646"/>
    <w:rsid w:val="00981FD0"/>
    <w:rsid w:val="00983CE2"/>
    <w:rsid w:val="009859F6"/>
    <w:rsid w:val="00987AEB"/>
    <w:rsid w:val="00990139"/>
    <w:rsid w:val="009922A5"/>
    <w:rsid w:val="00996EF2"/>
    <w:rsid w:val="009A1357"/>
    <w:rsid w:val="009A2549"/>
    <w:rsid w:val="009A4BEF"/>
    <w:rsid w:val="009A7C10"/>
    <w:rsid w:val="009B0C07"/>
    <w:rsid w:val="009B20D6"/>
    <w:rsid w:val="009C0BB4"/>
    <w:rsid w:val="009C1221"/>
    <w:rsid w:val="009C1BA7"/>
    <w:rsid w:val="009C34B5"/>
    <w:rsid w:val="009D01F2"/>
    <w:rsid w:val="009D060F"/>
    <w:rsid w:val="009D3917"/>
    <w:rsid w:val="009E0620"/>
    <w:rsid w:val="009E22A1"/>
    <w:rsid w:val="009E2D41"/>
    <w:rsid w:val="009E3D1B"/>
    <w:rsid w:val="009E5CE3"/>
    <w:rsid w:val="009F6871"/>
    <w:rsid w:val="009F720E"/>
    <w:rsid w:val="009F7A23"/>
    <w:rsid w:val="00A018A5"/>
    <w:rsid w:val="00A033F4"/>
    <w:rsid w:val="00A05228"/>
    <w:rsid w:val="00A05503"/>
    <w:rsid w:val="00A1333F"/>
    <w:rsid w:val="00A13E18"/>
    <w:rsid w:val="00A14812"/>
    <w:rsid w:val="00A16135"/>
    <w:rsid w:val="00A16F9A"/>
    <w:rsid w:val="00A170C0"/>
    <w:rsid w:val="00A20511"/>
    <w:rsid w:val="00A216EB"/>
    <w:rsid w:val="00A2283A"/>
    <w:rsid w:val="00A23C0B"/>
    <w:rsid w:val="00A26849"/>
    <w:rsid w:val="00A36A57"/>
    <w:rsid w:val="00A41A85"/>
    <w:rsid w:val="00A42E9C"/>
    <w:rsid w:val="00A456FB"/>
    <w:rsid w:val="00A50B21"/>
    <w:rsid w:val="00A53E6F"/>
    <w:rsid w:val="00A547BA"/>
    <w:rsid w:val="00A568BE"/>
    <w:rsid w:val="00A61DE2"/>
    <w:rsid w:val="00A67C36"/>
    <w:rsid w:val="00A7130C"/>
    <w:rsid w:val="00A72DC5"/>
    <w:rsid w:val="00A82D81"/>
    <w:rsid w:val="00A83147"/>
    <w:rsid w:val="00A913E8"/>
    <w:rsid w:val="00A94E95"/>
    <w:rsid w:val="00A96F43"/>
    <w:rsid w:val="00AA134F"/>
    <w:rsid w:val="00AA5856"/>
    <w:rsid w:val="00AB1313"/>
    <w:rsid w:val="00AB5704"/>
    <w:rsid w:val="00AC108E"/>
    <w:rsid w:val="00AC2F06"/>
    <w:rsid w:val="00AC394B"/>
    <w:rsid w:val="00AC3D9D"/>
    <w:rsid w:val="00AD161B"/>
    <w:rsid w:val="00AD3BC5"/>
    <w:rsid w:val="00AD42CB"/>
    <w:rsid w:val="00AD6672"/>
    <w:rsid w:val="00AD7918"/>
    <w:rsid w:val="00AE097F"/>
    <w:rsid w:val="00AE243A"/>
    <w:rsid w:val="00AE2C75"/>
    <w:rsid w:val="00AE7DCB"/>
    <w:rsid w:val="00AF19EA"/>
    <w:rsid w:val="00AF1DED"/>
    <w:rsid w:val="00AF422B"/>
    <w:rsid w:val="00AF7F7A"/>
    <w:rsid w:val="00B012E4"/>
    <w:rsid w:val="00B0173C"/>
    <w:rsid w:val="00B01C51"/>
    <w:rsid w:val="00B01D63"/>
    <w:rsid w:val="00B03CC6"/>
    <w:rsid w:val="00B040B9"/>
    <w:rsid w:val="00B0424B"/>
    <w:rsid w:val="00B0602C"/>
    <w:rsid w:val="00B0674C"/>
    <w:rsid w:val="00B07158"/>
    <w:rsid w:val="00B12F89"/>
    <w:rsid w:val="00B15F8C"/>
    <w:rsid w:val="00B23B3F"/>
    <w:rsid w:val="00B23EC8"/>
    <w:rsid w:val="00B30B95"/>
    <w:rsid w:val="00B34893"/>
    <w:rsid w:val="00B348AA"/>
    <w:rsid w:val="00B35B60"/>
    <w:rsid w:val="00B40812"/>
    <w:rsid w:val="00B40F1A"/>
    <w:rsid w:val="00B42923"/>
    <w:rsid w:val="00B431C6"/>
    <w:rsid w:val="00B466FF"/>
    <w:rsid w:val="00B475E0"/>
    <w:rsid w:val="00B5170B"/>
    <w:rsid w:val="00B52BA0"/>
    <w:rsid w:val="00B54A30"/>
    <w:rsid w:val="00B609E7"/>
    <w:rsid w:val="00B60C1D"/>
    <w:rsid w:val="00B60F05"/>
    <w:rsid w:val="00B61210"/>
    <w:rsid w:val="00B61D7F"/>
    <w:rsid w:val="00B6349A"/>
    <w:rsid w:val="00B6551F"/>
    <w:rsid w:val="00B65A55"/>
    <w:rsid w:val="00B66ABC"/>
    <w:rsid w:val="00B670F3"/>
    <w:rsid w:val="00B67318"/>
    <w:rsid w:val="00B6758E"/>
    <w:rsid w:val="00B67D9B"/>
    <w:rsid w:val="00B70F1B"/>
    <w:rsid w:val="00B71C0D"/>
    <w:rsid w:val="00B732AF"/>
    <w:rsid w:val="00B74D1E"/>
    <w:rsid w:val="00B75381"/>
    <w:rsid w:val="00B779D8"/>
    <w:rsid w:val="00B8405D"/>
    <w:rsid w:val="00B901C6"/>
    <w:rsid w:val="00B90459"/>
    <w:rsid w:val="00B93308"/>
    <w:rsid w:val="00B96C1B"/>
    <w:rsid w:val="00B97AB8"/>
    <w:rsid w:val="00BA00C0"/>
    <w:rsid w:val="00BA6A69"/>
    <w:rsid w:val="00BB3356"/>
    <w:rsid w:val="00BC1042"/>
    <w:rsid w:val="00BC22E4"/>
    <w:rsid w:val="00BC35F8"/>
    <w:rsid w:val="00BC3EBF"/>
    <w:rsid w:val="00BC3EF1"/>
    <w:rsid w:val="00BD2C29"/>
    <w:rsid w:val="00BD4AEA"/>
    <w:rsid w:val="00BD5878"/>
    <w:rsid w:val="00BD7809"/>
    <w:rsid w:val="00BE15B2"/>
    <w:rsid w:val="00BE2379"/>
    <w:rsid w:val="00BE376A"/>
    <w:rsid w:val="00BE4131"/>
    <w:rsid w:val="00BE41E8"/>
    <w:rsid w:val="00BE4B60"/>
    <w:rsid w:val="00BE605E"/>
    <w:rsid w:val="00BE6843"/>
    <w:rsid w:val="00BF033A"/>
    <w:rsid w:val="00BF5E3E"/>
    <w:rsid w:val="00BF79F4"/>
    <w:rsid w:val="00C01C03"/>
    <w:rsid w:val="00C045EB"/>
    <w:rsid w:val="00C05584"/>
    <w:rsid w:val="00C10A72"/>
    <w:rsid w:val="00C124D1"/>
    <w:rsid w:val="00C227A0"/>
    <w:rsid w:val="00C262FF"/>
    <w:rsid w:val="00C3236C"/>
    <w:rsid w:val="00C32A35"/>
    <w:rsid w:val="00C3599C"/>
    <w:rsid w:val="00C44D83"/>
    <w:rsid w:val="00C46245"/>
    <w:rsid w:val="00C55220"/>
    <w:rsid w:val="00C55A6C"/>
    <w:rsid w:val="00C611A5"/>
    <w:rsid w:val="00C617AD"/>
    <w:rsid w:val="00C65C89"/>
    <w:rsid w:val="00C663DE"/>
    <w:rsid w:val="00C678BB"/>
    <w:rsid w:val="00C72331"/>
    <w:rsid w:val="00C73459"/>
    <w:rsid w:val="00C747F7"/>
    <w:rsid w:val="00C8128E"/>
    <w:rsid w:val="00C83F15"/>
    <w:rsid w:val="00C84341"/>
    <w:rsid w:val="00C909FD"/>
    <w:rsid w:val="00C90E03"/>
    <w:rsid w:val="00C91861"/>
    <w:rsid w:val="00C9204C"/>
    <w:rsid w:val="00C927E9"/>
    <w:rsid w:val="00C94E1B"/>
    <w:rsid w:val="00CA0041"/>
    <w:rsid w:val="00CA3DF2"/>
    <w:rsid w:val="00CA5278"/>
    <w:rsid w:val="00CA56FC"/>
    <w:rsid w:val="00CA5D89"/>
    <w:rsid w:val="00CA6122"/>
    <w:rsid w:val="00CA6A98"/>
    <w:rsid w:val="00CB45A5"/>
    <w:rsid w:val="00CB51D0"/>
    <w:rsid w:val="00CB5CD0"/>
    <w:rsid w:val="00CB7F00"/>
    <w:rsid w:val="00CC0FDF"/>
    <w:rsid w:val="00CC26AA"/>
    <w:rsid w:val="00CC34A0"/>
    <w:rsid w:val="00CC48D3"/>
    <w:rsid w:val="00CC776C"/>
    <w:rsid w:val="00CD3606"/>
    <w:rsid w:val="00CD4172"/>
    <w:rsid w:val="00CD536B"/>
    <w:rsid w:val="00CD598A"/>
    <w:rsid w:val="00CD7DC3"/>
    <w:rsid w:val="00CE0BA3"/>
    <w:rsid w:val="00CE183A"/>
    <w:rsid w:val="00CE1B22"/>
    <w:rsid w:val="00CE1FFE"/>
    <w:rsid w:val="00CE2A81"/>
    <w:rsid w:val="00CE668E"/>
    <w:rsid w:val="00CE761A"/>
    <w:rsid w:val="00CE7670"/>
    <w:rsid w:val="00CF1486"/>
    <w:rsid w:val="00CF18F3"/>
    <w:rsid w:val="00CF2DE9"/>
    <w:rsid w:val="00D011AB"/>
    <w:rsid w:val="00D01203"/>
    <w:rsid w:val="00D02090"/>
    <w:rsid w:val="00D02E70"/>
    <w:rsid w:val="00D05334"/>
    <w:rsid w:val="00D056EB"/>
    <w:rsid w:val="00D06A97"/>
    <w:rsid w:val="00D06EF9"/>
    <w:rsid w:val="00D159CC"/>
    <w:rsid w:val="00D166A3"/>
    <w:rsid w:val="00D2162E"/>
    <w:rsid w:val="00D216C6"/>
    <w:rsid w:val="00D21CAB"/>
    <w:rsid w:val="00D24195"/>
    <w:rsid w:val="00D25C7C"/>
    <w:rsid w:val="00D30BD4"/>
    <w:rsid w:val="00D32546"/>
    <w:rsid w:val="00D32C5F"/>
    <w:rsid w:val="00D34A82"/>
    <w:rsid w:val="00D34CD3"/>
    <w:rsid w:val="00D37465"/>
    <w:rsid w:val="00D4107F"/>
    <w:rsid w:val="00D44A57"/>
    <w:rsid w:val="00D456EC"/>
    <w:rsid w:val="00D45E99"/>
    <w:rsid w:val="00D52C19"/>
    <w:rsid w:val="00D537A4"/>
    <w:rsid w:val="00D53AEF"/>
    <w:rsid w:val="00D541B9"/>
    <w:rsid w:val="00D5546A"/>
    <w:rsid w:val="00D5585E"/>
    <w:rsid w:val="00D566BC"/>
    <w:rsid w:val="00D56FEC"/>
    <w:rsid w:val="00D5742F"/>
    <w:rsid w:val="00D5779E"/>
    <w:rsid w:val="00D6287C"/>
    <w:rsid w:val="00D642C9"/>
    <w:rsid w:val="00D649F8"/>
    <w:rsid w:val="00D64D7B"/>
    <w:rsid w:val="00D708CE"/>
    <w:rsid w:val="00D74703"/>
    <w:rsid w:val="00D75E19"/>
    <w:rsid w:val="00D800F9"/>
    <w:rsid w:val="00D8043F"/>
    <w:rsid w:val="00D809EB"/>
    <w:rsid w:val="00D81F84"/>
    <w:rsid w:val="00D8421B"/>
    <w:rsid w:val="00D85A41"/>
    <w:rsid w:val="00D86151"/>
    <w:rsid w:val="00D90B63"/>
    <w:rsid w:val="00D91EAC"/>
    <w:rsid w:val="00D93B80"/>
    <w:rsid w:val="00D97FEC"/>
    <w:rsid w:val="00DA59BA"/>
    <w:rsid w:val="00DB0E66"/>
    <w:rsid w:val="00DB1EAB"/>
    <w:rsid w:val="00DB3D6A"/>
    <w:rsid w:val="00DB492C"/>
    <w:rsid w:val="00DB653B"/>
    <w:rsid w:val="00DB7BB8"/>
    <w:rsid w:val="00DB7EE0"/>
    <w:rsid w:val="00DB7FC3"/>
    <w:rsid w:val="00DC0B29"/>
    <w:rsid w:val="00DC1F3F"/>
    <w:rsid w:val="00DC766A"/>
    <w:rsid w:val="00DD12C7"/>
    <w:rsid w:val="00DD3014"/>
    <w:rsid w:val="00DD7E49"/>
    <w:rsid w:val="00DE0E09"/>
    <w:rsid w:val="00DE36FC"/>
    <w:rsid w:val="00DE4695"/>
    <w:rsid w:val="00DE4FA1"/>
    <w:rsid w:val="00DE639F"/>
    <w:rsid w:val="00DF4907"/>
    <w:rsid w:val="00DF51F6"/>
    <w:rsid w:val="00DF5D72"/>
    <w:rsid w:val="00DF5ECE"/>
    <w:rsid w:val="00E044AF"/>
    <w:rsid w:val="00E04F2D"/>
    <w:rsid w:val="00E05628"/>
    <w:rsid w:val="00E07163"/>
    <w:rsid w:val="00E11EBD"/>
    <w:rsid w:val="00E121F9"/>
    <w:rsid w:val="00E1430E"/>
    <w:rsid w:val="00E16AE8"/>
    <w:rsid w:val="00E1724A"/>
    <w:rsid w:val="00E17476"/>
    <w:rsid w:val="00E22525"/>
    <w:rsid w:val="00E24241"/>
    <w:rsid w:val="00E24729"/>
    <w:rsid w:val="00E24DF7"/>
    <w:rsid w:val="00E25E79"/>
    <w:rsid w:val="00E2676E"/>
    <w:rsid w:val="00E270FB"/>
    <w:rsid w:val="00E31C1C"/>
    <w:rsid w:val="00E347AC"/>
    <w:rsid w:val="00E4022F"/>
    <w:rsid w:val="00E40F22"/>
    <w:rsid w:val="00E4199F"/>
    <w:rsid w:val="00E4366E"/>
    <w:rsid w:val="00E46FD9"/>
    <w:rsid w:val="00E50D9D"/>
    <w:rsid w:val="00E51054"/>
    <w:rsid w:val="00E511C4"/>
    <w:rsid w:val="00E528A8"/>
    <w:rsid w:val="00E5383A"/>
    <w:rsid w:val="00E5460C"/>
    <w:rsid w:val="00E5794B"/>
    <w:rsid w:val="00E647A0"/>
    <w:rsid w:val="00E650F3"/>
    <w:rsid w:val="00E6780A"/>
    <w:rsid w:val="00E70E81"/>
    <w:rsid w:val="00E76829"/>
    <w:rsid w:val="00E775A8"/>
    <w:rsid w:val="00E90385"/>
    <w:rsid w:val="00E911D1"/>
    <w:rsid w:val="00E9250E"/>
    <w:rsid w:val="00E94487"/>
    <w:rsid w:val="00EA0146"/>
    <w:rsid w:val="00EA0B3F"/>
    <w:rsid w:val="00EA28BB"/>
    <w:rsid w:val="00EA5514"/>
    <w:rsid w:val="00EA5819"/>
    <w:rsid w:val="00EA63D4"/>
    <w:rsid w:val="00EA6AD0"/>
    <w:rsid w:val="00EA6FE7"/>
    <w:rsid w:val="00EB0E5C"/>
    <w:rsid w:val="00EB20D0"/>
    <w:rsid w:val="00EB53F1"/>
    <w:rsid w:val="00EC0CA6"/>
    <w:rsid w:val="00EC3D95"/>
    <w:rsid w:val="00EC61D2"/>
    <w:rsid w:val="00EC780B"/>
    <w:rsid w:val="00EC7B82"/>
    <w:rsid w:val="00ED1246"/>
    <w:rsid w:val="00ED178B"/>
    <w:rsid w:val="00ED3CD7"/>
    <w:rsid w:val="00ED7F36"/>
    <w:rsid w:val="00EE3FEB"/>
    <w:rsid w:val="00EE5489"/>
    <w:rsid w:val="00EE66ED"/>
    <w:rsid w:val="00EE73B5"/>
    <w:rsid w:val="00EF0B1A"/>
    <w:rsid w:val="00EF144E"/>
    <w:rsid w:val="00EF1D3F"/>
    <w:rsid w:val="00EF3BED"/>
    <w:rsid w:val="00EF4CAE"/>
    <w:rsid w:val="00F032F3"/>
    <w:rsid w:val="00F06F4C"/>
    <w:rsid w:val="00F119D8"/>
    <w:rsid w:val="00F12C22"/>
    <w:rsid w:val="00F143B8"/>
    <w:rsid w:val="00F14ECF"/>
    <w:rsid w:val="00F15689"/>
    <w:rsid w:val="00F16A14"/>
    <w:rsid w:val="00F17B80"/>
    <w:rsid w:val="00F20C05"/>
    <w:rsid w:val="00F23B82"/>
    <w:rsid w:val="00F24576"/>
    <w:rsid w:val="00F267BA"/>
    <w:rsid w:val="00F27F8C"/>
    <w:rsid w:val="00F30817"/>
    <w:rsid w:val="00F3246F"/>
    <w:rsid w:val="00F342D0"/>
    <w:rsid w:val="00F3587E"/>
    <w:rsid w:val="00F36604"/>
    <w:rsid w:val="00F40D45"/>
    <w:rsid w:val="00F476A1"/>
    <w:rsid w:val="00F51D06"/>
    <w:rsid w:val="00F549EC"/>
    <w:rsid w:val="00F5695A"/>
    <w:rsid w:val="00F57967"/>
    <w:rsid w:val="00F624B1"/>
    <w:rsid w:val="00F62FE0"/>
    <w:rsid w:val="00F73F3B"/>
    <w:rsid w:val="00F75644"/>
    <w:rsid w:val="00F7692D"/>
    <w:rsid w:val="00F8046F"/>
    <w:rsid w:val="00F82789"/>
    <w:rsid w:val="00F85126"/>
    <w:rsid w:val="00F85AD6"/>
    <w:rsid w:val="00F86EB9"/>
    <w:rsid w:val="00F87EF6"/>
    <w:rsid w:val="00F901E0"/>
    <w:rsid w:val="00F90B22"/>
    <w:rsid w:val="00F93190"/>
    <w:rsid w:val="00F961E3"/>
    <w:rsid w:val="00FA0877"/>
    <w:rsid w:val="00FA1733"/>
    <w:rsid w:val="00FA27DF"/>
    <w:rsid w:val="00FA2B2D"/>
    <w:rsid w:val="00FA51ED"/>
    <w:rsid w:val="00FA56EC"/>
    <w:rsid w:val="00FA5BBA"/>
    <w:rsid w:val="00FA7F2D"/>
    <w:rsid w:val="00FB3AEF"/>
    <w:rsid w:val="00FB3FB6"/>
    <w:rsid w:val="00FB4569"/>
    <w:rsid w:val="00FB4A3D"/>
    <w:rsid w:val="00FB4ADE"/>
    <w:rsid w:val="00FB5F4F"/>
    <w:rsid w:val="00FC2E2C"/>
    <w:rsid w:val="00FC669E"/>
    <w:rsid w:val="00FD16DC"/>
    <w:rsid w:val="00FD218E"/>
    <w:rsid w:val="00FD4C35"/>
    <w:rsid w:val="00FD6F5A"/>
    <w:rsid w:val="00FE18D1"/>
    <w:rsid w:val="00FE382E"/>
    <w:rsid w:val="00FE3C92"/>
    <w:rsid w:val="00FF127A"/>
    <w:rsid w:val="00FF21A3"/>
    <w:rsid w:val="00FF27CB"/>
    <w:rsid w:val="00FF4F24"/>
    <w:rsid w:val="00FF5FE7"/>
    <w:rsid w:val="00FF6D63"/>
    <w:rsid w:val="00FF7129"/>
    <w:rsid w:val="01147AAE"/>
    <w:rsid w:val="01510E24"/>
    <w:rsid w:val="01923C3A"/>
    <w:rsid w:val="01986DA7"/>
    <w:rsid w:val="01B95932"/>
    <w:rsid w:val="01BA61B0"/>
    <w:rsid w:val="01D5036A"/>
    <w:rsid w:val="01D722B6"/>
    <w:rsid w:val="01FD02B5"/>
    <w:rsid w:val="02444CE1"/>
    <w:rsid w:val="02A11EFC"/>
    <w:rsid w:val="02A4476B"/>
    <w:rsid w:val="03F83DAA"/>
    <w:rsid w:val="042C4A18"/>
    <w:rsid w:val="044309B1"/>
    <w:rsid w:val="047D181D"/>
    <w:rsid w:val="04BA79B2"/>
    <w:rsid w:val="04D007DC"/>
    <w:rsid w:val="04FC2753"/>
    <w:rsid w:val="05430EC4"/>
    <w:rsid w:val="05CF2FDE"/>
    <w:rsid w:val="05DA7A44"/>
    <w:rsid w:val="06214CF8"/>
    <w:rsid w:val="06226FE7"/>
    <w:rsid w:val="06525044"/>
    <w:rsid w:val="06AC1E40"/>
    <w:rsid w:val="06E92249"/>
    <w:rsid w:val="070B125C"/>
    <w:rsid w:val="0761617D"/>
    <w:rsid w:val="07683FC4"/>
    <w:rsid w:val="07703296"/>
    <w:rsid w:val="078B544A"/>
    <w:rsid w:val="07BA52F3"/>
    <w:rsid w:val="07BD1464"/>
    <w:rsid w:val="07BD70D6"/>
    <w:rsid w:val="080A403F"/>
    <w:rsid w:val="081B4E6F"/>
    <w:rsid w:val="083E2291"/>
    <w:rsid w:val="084F61A4"/>
    <w:rsid w:val="085041EF"/>
    <w:rsid w:val="08507C91"/>
    <w:rsid w:val="087C3466"/>
    <w:rsid w:val="0888779C"/>
    <w:rsid w:val="08B711C9"/>
    <w:rsid w:val="08DC246A"/>
    <w:rsid w:val="08E55397"/>
    <w:rsid w:val="0959339A"/>
    <w:rsid w:val="09831F5F"/>
    <w:rsid w:val="09841331"/>
    <w:rsid w:val="09A70572"/>
    <w:rsid w:val="09CC36C7"/>
    <w:rsid w:val="09F46CE4"/>
    <w:rsid w:val="0A123AA6"/>
    <w:rsid w:val="0A152580"/>
    <w:rsid w:val="0A371065"/>
    <w:rsid w:val="0A996BF5"/>
    <w:rsid w:val="0AB136A9"/>
    <w:rsid w:val="0ADB686B"/>
    <w:rsid w:val="0B197AB4"/>
    <w:rsid w:val="0B275F39"/>
    <w:rsid w:val="0B533ACA"/>
    <w:rsid w:val="0BC058A9"/>
    <w:rsid w:val="0BD460C1"/>
    <w:rsid w:val="0C2862F8"/>
    <w:rsid w:val="0C53090A"/>
    <w:rsid w:val="0C541FA4"/>
    <w:rsid w:val="0C6F3CCD"/>
    <w:rsid w:val="0C8E517C"/>
    <w:rsid w:val="0CA5180B"/>
    <w:rsid w:val="0CE91379"/>
    <w:rsid w:val="0CF21A87"/>
    <w:rsid w:val="0CF462EF"/>
    <w:rsid w:val="0D0A4A1D"/>
    <w:rsid w:val="0D113E1E"/>
    <w:rsid w:val="0D1B3D5A"/>
    <w:rsid w:val="0D22674E"/>
    <w:rsid w:val="0D304547"/>
    <w:rsid w:val="0DDA5762"/>
    <w:rsid w:val="0DDA72EF"/>
    <w:rsid w:val="0DF62810"/>
    <w:rsid w:val="0E17201F"/>
    <w:rsid w:val="0E5623D2"/>
    <w:rsid w:val="0E582D88"/>
    <w:rsid w:val="0E6829C0"/>
    <w:rsid w:val="0E8168C8"/>
    <w:rsid w:val="0E8E05E0"/>
    <w:rsid w:val="0E915291"/>
    <w:rsid w:val="0EAE203B"/>
    <w:rsid w:val="0ED25C64"/>
    <w:rsid w:val="0EFC42FD"/>
    <w:rsid w:val="0F7E7DE0"/>
    <w:rsid w:val="0F8D04F0"/>
    <w:rsid w:val="0FB00F1E"/>
    <w:rsid w:val="0FBF023D"/>
    <w:rsid w:val="0FF64E35"/>
    <w:rsid w:val="107D0872"/>
    <w:rsid w:val="10983FBE"/>
    <w:rsid w:val="10AC328D"/>
    <w:rsid w:val="10AF2C58"/>
    <w:rsid w:val="10C77FC3"/>
    <w:rsid w:val="10C92B19"/>
    <w:rsid w:val="11872B77"/>
    <w:rsid w:val="11923EDC"/>
    <w:rsid w:val="119C10FD"/>
    <w:rsid w:val="11AF4246"/>
    <w:rsid w:val="11E54312"/>
    <w:rsid w:val="11F10D9D"/>
    <w:rsid w:val="11F227D9"/>
    <w:rsid w:val="12113EE9"/>
    <w:rsid w:val="121A6A3C"/>
    <w:rsid w:val="1246254B"/>
    <w:rsid w:val="12582351"/>
    <w:rsid w:val="126079D3"/>
    <w:rsid w:val="12C84E13"/>
    <w:rsid w:val="12DB5CAA"/>
    <w:rsid w:val="133A57D4"/>
    <w:rsid w:val="13903EAF"/>
    <w:rsid w:val="13C613F7"/>
    <w:rsid w:val="13D1738A"/>
    <w:rsid w:val="14060DE1"/>
    <w:rsid w:val="144114C7"/>
    <w:rsid w:val="146911FB"/>
    <w:rsid w:val="149E427B"/>
    <w:rsid w:val="14BD09BC"/>
    <w:rsid w:val="14CA7638"/>
    <w:rsid w:val="14E3358C"/>
    <w:rsid w:val="157A1214"/>
    <w:rsid w:val="158D70E8"/>
    <w:rsid w:val="165C543B"/>
    <w:rsid w:val="166F541E"/>
    <w:rsid w:val="16982612"/>
    <w:rsid w:val="16A05700"/>
    <w:rsid w:val="16A448E1"/>
    <w:rsid w:val="16DA3A46"/>
    <w:rsid w:val="173619DD"/>
    <w:rsid w:val="178E2D97"/>
    <w:rsid w:val="17AA4179"/>
    <w:rsid w:val="18216EB9"/>
    <w:rsid w:val="182A6BBE"/>
    <w:rsid w:val="186727FD"/>
    <w:rsid w:val="18DF3A2F"/>
    <w:rsid w:val="19012163"/>
    <w:rsid w:val="190D677F"/>
    <w:rsid w:val="19465FD9"/>
    <w:rsid w:val="198F3627"/>
    <w:rsid w:val="19CA2C77"/>
    <w:rsid w:val="19D628A6"/>
    <w:rsid w:val="1A126528"/>
    <w:rsid w:val="1A79452C"/>
    <w:rsid w:val="1A9F67CC"/>
    <w:rsid w:val="1AA92D5B"/>
    <w:rsid w:val="1AB41ED7"/>
    <w:rsid w:val="1AB723E0"/>
    <w:rsid w:val="1AD41B82"/>
    <w:rsid w:val="1B336C3A"/>
    <w:rsid w:val="1B347117"/>
    <w:rsid w:val="1B537D19"/>
    <w:rsid w:val="1B5F2889"/>
    <w:rsid w:val="1B8C68E0"/>
    <w:rsid w:val="1B9E69DB"/>
    <w:rsid w:val="1BA4004F"/>
    <w:rsid w:val="1BB478D0"/>
    <w:rsid w:val="1C3E12ED"/>
    <w:rsid w:val="1C6012AB"/>
    <w:rsid w:val="1C9378D2"/>
    <w:rsid w:val="1C9F1DD3"/>
    <w:rsid w:val="1CBB3745"/>
    <w:rsid w:val="1CD11A28"/>
    <w:rsid w:val="1CD97D9C"/>
    <w:rsid w:val="1CE07D4A"/>
    <w:rsid w:val="1CE4012E"/>
    <w:rsid w:val="1D2A3F99"/>
    <w:rsid w:val="1D6509D5"/>
    <w:rsid w:val="1D851C55"/>
    <w:rsid w:val="1DA1193A"/>
    <w:rsid w:val="1DF3687A"/>
    <w:rsid w:val="1E182A4D"/>
    <w:rsid w:val="1E37428D"/>
    <w:rsid w:val="1E4838F9"/>
    <w:rsid w:val="1E885061"/>
    <w:rsid w:val="1E9909A1"/>
    <w:rsid w:val="1EA832CC"/>
    <w:rsid w:val="1EC559AB"/>
    <w:rsid w:val="1ED51FBA"/>
    <w:rsid w:val="1EF2615C"/>
    <w:rsid w:val="1EF86D03"/>
    <w:rsid w:val="1F5A68AC"/>
    <w:rsid w:val="1F7C77F3"/>
    <w:rsid w:val="1F954AEA"/>
    <w:rsid w:val="1FA567E1"/>
    <w:rsid w:val="1FAD752E"/>
    <w:rsid w:val="1FCF6640"/>
    <w:rsid w:val="1FDD69F9"/>
    <w:rsid w:val="1FEF6493"/>
    <w:rsid w:val="201D5BE8"/>
    <w:rsid w:val="20227696"/>
    <w:rsid w:val="204131A1"/>
    <w:rsid w:val="20944B42"/>
    <w:rsid w:val="20B0697F"/>
    <w:rsid w:val="20BA776E"/>
    <w:rsid w:val="2119350B"/>
    <w:rsid w:val="21204F6E"/>
    <w:rsid w:val="214473ED"/>
    <w:rsid w:val="21475EFD"/>
    <w:rsid w:val="218B7932"/>
    <w:rsid w:val="219559D7"/>
    <w:rsid w:val="21987810"/>
    <w:rsid w:val="21A559F6"/>
    <w:rsid w:val="21A807B8"/>
    <w:rsid w:val="21EB3E65"/>
    <w:rsid w:val="22431452"/>
    <w:rsid w:val="22CC58EC"/>
    <w:rsid w:val="22D226EA"/>
    <w:rsid w:val="22E5250A"/>
    <w:rsid w:val="23205778"/>
    <w:rsid w:val="2327723E"/>
    <w:rsid w:val="233771A0"/>
    <w:rsid w:val="234677AA"/>
    <w:rsid w:val="23493211"/>
    <w:rsid w:val="237F295E"/>
    <w:rsid w:val="238A37F2"/>
    <w:rsid w:val="23DC3E95"/>
    <w:rsid w:val="240237D2"/>
    <w:rsid w:val="240F212B"/>
    <w:rsid w:val="241B6233"/>
    <w:rsid w:val="249250D1"/>
    <w:rsid w:val="24956CFF"/>
    <w:rsid w:val="24B45682"/>
    <w:rsid w:val="25056E93"/>
    <w:rsid w:val="255A31F2"/>
    <w:rsid w:val="2572277A"/>
    <w:rsid w:val="25986ED8"/>
    <w:rsid w:val="25C27A2D"/>
    <w:rsid w:val="25E214B1"/>
    <w:rsid w:val="25EE7C4C"/>
    <w:rsid w:val="26157D92"/>
    <w:rsid w:val="262670C1"/>
    <w:rsid w:val="26914111"/>
    <w:rsid w:val="26997893"/>
    <w:rsid w:val="26B400C6"/>
    <w:rsid w:val="26F60239"/>
    <w:rsid w:val="26FD4494"/>
    <w:rsid w:val="272655AC"/>
    <w:rsid w:val="273D46C2"/>
    <w:rsid w:val="2748123C"/>
    <w:rsid w:val="277F2F2D"/>
    <w:rsid w:val="27814EF7"/>
    <w:rsid w:val="27D15120"/>
    <w:rsid w:val="27E61F9B"/>
    <w:rsid w:val="281D44F4"/>
    <w:rsid w:val="285A74F6"/>
    <w:rsid w:val="28890459"/>
    <w:rsid w:val="28D660E1"/>
    <w:rsid w:val="28F0220A"/>
    <w:rsid w:val="28F86ED8"/>
    <w:rsid w:val="28FE082E"/>
    <w:rsid w:val="29337116"/>
    <w:rsid w:val="29442B98"/>
    <w:rsid w:val="294C4B14"/>
    <w:rsid w:val="29746395"/>
    <w:rsid w:val="297B3247"/>
    <w:rsid w:val="29992735"/>
    <w:rsid w:val="29B9024C"/>
    <w:rsid w:val="29D67050"/>
    <w:rsid w:val="29DF5F05"/>
    <w:rsid w:val="2A1831C5"/>
    <w:rsid w:val="2A1E5950"/>
    <w:rsid w:val="2A2B2EF8"/>
    <w:rsid w:val="2A321E21"/>
    <w:rsid w:val="2A55303C"/>
    <w:rsid w:val="2A885A71"/>
    <w:rsid w:val="2AA93302"/>
    <w:rsid w:val="2AAE1C1A"/>
    <w:rsid w:val="2AC57FB7"/>
    <w:rsid w:val="2AD40917"/>
    <w:rsid w:val="2AE90E51"/>
    <w:rsid w:val="2B0E324D"/>
    <w:rsid w:val="2B187DAA"/>
    <w:rsid w:val="2B494A72"/>
    <w:rsid w:val="2B512E32"/>
    <w:rsid w:val="2B57539A"/>
    <w:rsid w:val="2B6D3BFF"/>
    <w:rsid w:val="2B6F150A"/>
    <w:rsid w:val="2B7A3447"/>
    <w:rsid w:val="2BB72176"/>
    <w:rsid w:val="2BBC3A85"/>
    <w:rsid w:val="2BBE0122"/>
    <w:rsid w:val="2BCF5ACA"/>
    <w:rsid w:val="2C1038B7"/>
    <w:rsid w:val="2C477D91"/>
    <w:rsid w:val="2C6C284B"/>
    <w:rsid w:val="2C7B3C1F"/>
    <w:rsid w:val="2CAD1D69"/>
    <w:rsid w:val="2CB0504C"/>
    <w:rsid w:val="2D2C76B3"/>
    <w:rsid w:val="2D4F514F"/>
    <w:rsid w:val="2D552DFC"/>
    <w:rsid w:val="2DAC4350"/>
    <w:rsid w:val="2E2038BF"/>
    <w:rsid w:val="2E24348B"/>
    <w:rsid w:val="2E2B6CC4"/>
    <w:rsid w:val="2E3D56EB"/>
    <w:rsid w:val="2E777CCC"/>
    <w:rsid w:val="2E960B5C"/>
    <w:rsid w:val="2E990EB4"/>
    <w:rsid w:val="2EAC2C4F"/>
    <w:rsid w:val="2ECF3EC0"/>
    <w:rsid w:val="2F290B21"/>
    <w:rsid w:val="2F3A3913"/>
    <w:rsid w:val="2FA2117E"/>
    <w:rsid w:val="2FB01E87"/>
    <w:rsid w:val="2FBE65DA"/>
    <w:rsid w:val="2FC109C8"/>
    <w:rsid w:val="2FC21CDF"/>
    <w:rsid w:val="2FEA6BB4"/>
    <w:rsid w:val="300C1989"/>
    <w:rsid w:val="30130A3C"/>
    <w:rsid w:val="301663F8"/>
    <w:rsid w:val="30183F1E"/>
    <w:rsid w:val="30265218"/>
    <w:rsid w:val="3053506E"/>
    <w:rsid w:val="305855A6"/>
    <w:rsid w:val="30671474"/>
    <w:rsid w:val="307D6477"/>
    <w:rsid w:val="30A723AD"/>
    <w:rsid w:val="30C301B9"/>
    <w:rsid w:val="30D32782"/>
    <w:rsid w:val="30DF0ABE"/>
    <w:rsid w:val="313E7EF1"/>
    <w:rsid w:val="3171522B"/>
    <w:rsid w:val="3178572B"/>
    <w:rsid w:val="317E24A7"/>
    <w:rsid w:val="317F15D4"/>
    <w:rsid w:val="318A1738"/>
    <w:rsid w:val="31B67AE1"/>
    <w:rsid w:val="323D3331"/>
    <w:rsid w:val="323E3BF7"/>
    <w:rsid w:val="32473874"/>
    <w:rsid w:val="32D164FA"/>
    <w:rsid w:val="3303127C"/>
    <w:rsid w:val="33152278"/>
    <w:rsid w:val="334706E5"/>
    <w:rsid w:val="3358545B"/>
    <w:rsid w:val="33605088"/>
    <w:rsid w:val="338202D8"/>
    <w:rsid w:val="33AB2F2B"/>
    <w:rsid w:val="33B0446E"/>
    <w:rsid w:val="33DD529C"/>
    <w:rsid w:val="341644D7"/>
    <w:rsid w:val="343D1D9B"/>
    <w:rsid w:val="34491DD2"/>
    <w:rsid w:val="34A1312B"/>
    <w:rsid w:val="34A53AE3"/>
    <w:rsid w:val="34B50695"/>
    <w:rsid w:val="34C24BAC"/>
    <w:rsid w:val="35017B9E"/>
    <w:rsid w:val="35151B7F"/>
    <w:rsid w:val="357973B4"/>
    <w:rsid w:val="35E71253"/>
    <w:rsid w:val="35EF74CF"/>
    <w:rsid w:val="362B4280"/>
    <w:rsid w:val="363C5C09"/>
    <w:rsid w:val="363C5DEF"/>
    <w:rsid w:val="36492198"/>
    <w:rsid w:val="36796661"/>
    <w:rsid w:val="36951869"/>
    <w:rsid w:val="369D057D"/>
    <w:rsid w:val="369D549D"/>
    <w:rsid w:val="36CB3EB3"/>
    <w:rsid w:val="36DD37CC"/>
    <w:rsid w:val="3729371C"/>
    <w:rsid w:val="37344C90"/>
    <w:rsid w:val="373A33D7"/>
    <w:rsid w:val="373A466C"/>
    <w:rsid w:val="373D3165"/>
    <w:rsid w:val="375B33EA"/>
    <w:rsid w:val="377B62F9"/>
    <w:rsid w:val="379A2E8A"/>
    <w:rsid w:val="37B26A07"/>
    <w:rsid w:val="38061A79"/>
    <w:rsid w:val="381D52F9"/>
    <w:rsid w:val="383022F3"/>
    <w:rsid w:val="386A25C8"/>
    <w:rsid w:val="38E54B3D"/>
    <w:rsid w:val="3937075B"/>
    <w:rsid w:val="39486471"/>
    <w:rsid w:val="395F2BBE"/>
    <w:rsid w:val="398129EC"/>
    <w:rsid w:val="39A5201A"/>
    <w:rsid w:val="39C832EA"/>
    <w:rsid w:val="3A0D43C8"/>
    <w:rsid w:val="3A1B297E"/>
    <w:rsid w:val="3A6769F0"/>
    <w:rsid w:val="3A824DC7"/>
    <w:rsid w:val="3A8A77C7"/>
    <w:rsid w:val="3A8D45E0"/>
    <w:rsid w:val="3AD9074E"/>
    <w:rsid w:val="3B051543"/>
    <w:rsid w:val="3B312338"/>
    <w:rsid w:val="3B385475"/>
    <w:rsid w:val="3B5B1861"/>
    <w:rsid w:val="3B682385"/>
    <w:rsid w:val="3B7F1FAF"/>
    <w:rsid w:val="3BA46CDA"/>
    <w:rsid w:val="3BCF3C90"/>
    <w:rsid w:val="3C2C2CFD"/>
    <w:rsid w:val="3C2D66A2"/>
    <w:rsid w:val="3C405337"/>
    <w:rsid w:val="3C4C068E"/>
    <w:rsid w:val="3C7609FF"/>
    <w:rsid w:val="3C8630CC"/>
    <w:rsid w:val="3CCB3D03"/>
    <w:rsid w:val="3CD47F3E"/>
    <w:rsid w:val="3CF4583E"/>
    <w:rsid w:val="3D124D79"/>
    <w:rsid w:val="3D27194A"/>
    <w:rsid w:val="3D4C7F20"/>
    <w:rsid w:val="3D4D0D35"/>
    <w:rsid w:val="3D4F0DF4"/>
    <w:rsid w:val="3D92024D"/>
    <w:rsid w:val="3DAA2205"/>
    <w:rsid w:val="3DBA6BCD"/>
    <w:rsid w:val="3DFD4754"/>
    <w:rsid w:val="3E387BEE"/>
    <w:rsid w:val="3E491747"/>
    <w:rsid w:val="3E4B0184"/>
    <w:rsid w:val="3E721166"/>
    <w:rsid w:val="3F1E25DC"/>
    <w:rsid w:val="3F7521D2"/>
    <w:rsid w:val="3F7647BE"/>
    <w:rsid w:val="40805B86"/>
    <w:rsid w:val="4091210B"/>
    <w:rsid w:val="40994C08"/>
    <w:rsid w:val="40C211DA"/>
    <w:rsid w:val="40D24AA3"/>
    <w:rsid w:val="40E9668C"/>
    <w:rsid w:val="41434B73"/>
    <w:rsid w:val="414874DA"/>
    <w:rsid w:val="417C6262"/>
    <w:rsid w:val="418324C6"/>
    <w:rsid w:val="41D74ED5"/>
    <w:rsid w:val="41F744C1"/>
    <w:rsid w:val="42046118"/>
    <w:rsid w:val="424F14CB"/>
    <w:rsid w:val="424F45FB"/>
    <w:rsid w:val="427A2817"/>
    <w:rsid w:val="428736B5"/>
    <w:rsid w:val="428F00D9"/>
    <w:rsid w:val="42BE63AF"/>
    <w:rsid w:val="43340C18"/>
    <w:rsid w:val="43456002"/>
    <w:rsid w:val="43580E9D"/>
    <w:rsid w:val="43724FB9"/>
    <w:rsid w:val="43787608"/>
    <w:rsid w:val="438B3057"/>
    <w:rsid w:val="43A83801"/>
    <w:rsid w:val="43B636D9"/>
    <w:rsid w:val="43C74CF1"/>
    <w:rsid w:val="43D37BBD"/>
    <w:rsid w:val="43EA6480"/>
    <w:rsid w:val="43F71C82"/>
    <w:rsid w:val="44250560"/>
    <w:rsid w:val="443575EA"/>
    <w:rsid w:val="449E33D0"/>
    <w:rsid w:val="44C0212E"/>
    <w:rsid w:val="44F24A94"/>
    <w:rsid w:val="450A5CB4"/>
    <w:rsid w:val="455F24DB"/>
    <w:rsid w:val="4573217E"/>
    <w:rsid w:val="457605A7"/>
    <w:rsid w:val="458F118A"/>
    <w:rsid w:val="45903FCA"/>
    <w:rsid w:val="45A54224"/>
    <w:rsid w:val="45AD092D"/>
    <w:rsid w:val="45B35CD2"/>
    <w:rsid w:val="46623037"/>
    <w:rsid w:val="467A1037"/>
    <w:rsid w:val="467A5D3B"/>
    <w:rsid w:val="468701FF"/>
    <w:rsid w:val="46971BE9"/>
    <w:rsid w:val="46AE0773"/>
    <w:rsid w:val="46C52CF3"/>
    <w:rsid w:val="46D84BB3"/>
    <w:rsid w:val="46DC52B2"/>
    <w:rsid w:val="47287BC0"/>
    <w:rsid w:val="47400B2B"/>
    <w:rsid w:val="474909ED"/>
    <w:rsid w:val="47691DB0"/>
    <w:rsid w:val="47EF07B8"/>
    <w:rsid w:val="47F053BB"/>
    <w:rsid w:val="48063721"/>
    <w:rsid w:val="4815248B"/>
    <w:rsid w:val="4866567E"/>
    <w:rsid w:val="48790AC2"/>
    <w:rsid w:val="48923EC1"/>
    <w:rsid w:val="48BE589E"/>
    <w:rsid w:val="48BF2D31"/>
    <w:rsid w:val="492C12A1"/>
    <w:rsid w:val="494B2B51"/>
    <w:rsid w:val="4954681D"/>
    <w:rsid w:val="49585025"/>
    <w:rsid w:val="495E69D5"/>
    <w:rsid w:val="49A82EF3"/>
    <w:rsid w:val="4A111CB3"/>
    <w:rsid w:val="4A49144C"/>
    <w:rsid w:val="4A590F64"/>
    <w:rsid w:val="4A6944AD"/>
    <w:rsid w:val="4BD644C5"/>
    <w:rsid w:val="4BFB59C7"/>
    <w:rsid w:val="4C1A7C20"/>
    <w:rsid w:val="4C83051A"/>
    <w:rsid w:val="4CBB5F06"/>
    <w:rsid w:val="4D3508DA"/>
    <w:rsid w:val="4D471807"/>
    <w:rsid w:val="4D5A74CD"/>
    <w:rsid w:val="4D6910A5"/>
    <w:rsid w:val="4DA5369B"/>
    <w:rsid w:val="4DB4715C"/>
    <w:rsid w:val="4DB85CAD"/>
    <w:rsid w:val="4DC36824"/>
    <w:rsid w:val="4DE23EC8"/>
    <w:rsid w:val="4E8A1ADD"/>
    <w:rsid w:val="4E8A68B4"/>
    <w:rsid w:val="4EEA2AD2"/>
    <w:rsid w:val="4F1A1801"/>
    <w:rsid w:val="4F1D2EA8"/>
    <w:rsid w:val="4F1D3B0B"/>
    <w:rsid w:val="4F484F80"/>
    <w:rsid w:val="4F6662AF"/>
    <w:rsid w:val="4F703C70"/>
    <w:rsid w:val="4F9000D5"/>
    <w:rsid w:val="4F9842DC"/>
    <w:rsid w:val="4F9A5C3D"/>
    <w:rsid w:val="4FA846C1"/>
    <w:rsid w:val="4FB127DA"/>
    <w:rsid w:val="4FD972F0"/>
    <w:rsid w:val="4FDF6E15"/>
    <w:rsid w:val="4FE67A69"/>
    <w:rsid w:val="50087C75"/>
    <w:rsid w:val="50203985"/>
    <w:rsid w:val="50217097"/>
    <w:rsid w:val="502703E4"/>
    <w:rsid w:val="50612555"/>
    <w:rsid w:val="506444A8"/>
    <w:rsid w:val="507356A1"/>
    <w:rsid w:val="51033953"/>
    <w:rsid w:val="510A407E"/>
    <w:rsid w:val="512035EB"/>
    <w:rsid w:val="51327BF0"/>
    <w:rsid w:val="51422751"/>
    <w:rsid w:val="515B7CB7"/>
    <w:rsid w:val="519F3A70"/>
    <w:rsid w:val="51DF4935"/>
    <w:rsid w:val="5209510E"/>
    <w:rsid w:val="52297571"/>
    <w:rsid w:val="524F047D"/>
    <w:rsid w:val="5260529F"/>
    <w:rsid w:val="52953D3F"/>
    <w:rsid w:val="52A57EC5"/>
    <w:rsid w:val="52A64F62"/>
    <w:rsid w:val="52BC279E"/>
    <w:rsid w:val="52EC0698"/>
    <w:rsid w:val="53114AD1"/>
    <w:rsid w:val="5353106A"/>
    <w:rsid w:val="536874B4"/>
    <w:rsid w:val="538A6632"/>
    <w:rsid w:val="53B468AF"/>
    <w:rsid w:val="540E4A5F"/>
    <w:rsid w:val="541F4EB3"/>
    <w:rsid w:val="54513E1D"/>
    <w:rsid w:val="547A48F8"/>
    <w:rsid w:val="549A3834"/>
    <w:rsid w:val="54D7640F"/>
    <w:rsid w:val="54F0663E"/>
    <w:rsid w:val="54FF790E"/>
    <w:rsid w:val="552117E0"/>
    <w:rsid w:val="556A1BB0"/>
    <w:rsid w:val="557126B3"/>
    <w:rsid w:val="5595423E"/>
    <w:rsid w:val="55A439DB"/>
    <w:rsid w:val="55D62A66"/>
    <w:rsid w:val="55E75E03"/>
    <w:rsid w:val="55E805A0"/>
    <w:rsid w:val="55F93819"/>
    <w:rsid w:val="5617022C"/>
    <w:rsid w:val="562D0004"/>
    <w:rsid w:val="563401C7"/>
    <w:rsid w:val="566B44F9"/>
    <w:rsid w:val="56745424"/>
    <w:rsid w:val="56A15086"/>
    <w:rsid w:val="56AF078F"/>
    <w:rsid w:val="56CE4A87"/>
    <w:rsid w:val="56DE1972"/>
    <w:rsid w:val="56F50266"/>
    <w:rsid w:val="56FB3045"/>
    <w:rsid w:val="57233025"/>
    <w:rsid w:val="5750737A"/>
    <w:rsid w:val="576A0C54"/>
    <w:rsid w:val="57932953"/>
    <w:rsid w:val="57D61E46"/>
    <w:rsid w:val="582C7ECA"/>
    <w:rsid w:val="58624CFD"/>
    <w:rsid w:val="58675FFD"/>
    <w:rsid w:val="586D1CD7"/>
    <w:rsid w:val="58874BE6"/>
    <w:rsid w:val="58BC63DD"/>
    <w:rsid w:val="58D92B7F"/>
    <w:rsid w:val="590F67F0"/>
    <w:rsid w:val="591267A4"/>
    <w:rsid w:val="59417200"/>
    <w:rsid w:val="59725B9E"/>
    <w:rsid w:val="59A22C1A"/>
    <w:rsid w:val="59A324F9"/>
    <w:rsid w:val="59B024B6"/>
    <w:rsid w:val="59C12859"/>
    <w:rsid w:val="5A414094"/>
    <w:rsid w:val="5A5D02DA"/>
    <w:rsid w:val="5A655642"/>
    <w:rsid w:val="5AC72AB2"/>
    <w:rsid w:val="5ADA070E"/>
    <w:rsid w:val="5AE35ECD"/>
    <w:rsid w:val="5AE44879"/>
    <w:rsid w:val="5AF31824"/>
    <w:rsid w:val="5B266C40"/>
    <w:rsid w:val="5B28184F"/>
    <w:rsid w:val="5B6C7190"/>
    <w:rsid w:val="5BA62CCD"/>
    <w:rsid w:val="5BC621D1"/>
    <w:rsid w:val="5BD62059"/>
    <w:rsid w:val="5C0D4607"/>
    <w:rsid w:val="5C1102A3"/>
    <w:rsid w:val="5C25514A"/>
    <w:rsid w:val="5C2E0B19"/>
    <w:rsid w:val="5CD47A18"/>
    <w:rsid w:val="5D0C71C0"/>
    <w:rsid w:val="5D4D27AF"/>
    <w:rsid w:val="5D621CFB"/>
    <w:rsid w:val="5DA77E50"/>
    <w:rsid w:val="5DCF452A"/>
    <w:rsid w:val="5DE84852"/>
    <w:rsid w:val="5DEC4D8B"/>
    <w:rsid w:val="5E0D7261"/>
    <w:rsid w:val="5E1B4A56"/>
    <w:rsid w:val="5E2A4C99"/>
    <w:rsid w:val="5E672EE4"/>
    <w:rsid w:val="5E9D17F7"/>
    <w:rsid w:val="5E9E5422"/>
    <w:rsid w:val="5F1A2F60"/>
    <w:rsid w:val="5F2D2C93"/>
    <w:rsid w:val="5F465857"/>
    <w:rsid w:val="5F6F6BEE"/>
    <w:rsid w:val="5FC233AA"/>
    <w:rsid w:val="5FD705D1"/>
    <w:rsid w:val="602E1D5E"/>
    <w:rsid w:val="60432042"/>
    <w:rsid w:val="607706CD"/>
    <w:rsid w:val="60B51225"/>
    <w:rsid w:val="60D2252B"/>
    <w:rsid w:val="60F21EF2"/>
    <w:rsid w:val="60FF271D"/>
    <w:rsid w:val="614918DA"/>
    <w:rsid w:val="61991DAA"/>
    <w:rsid w:val="61FD02D3"/>
    <w:rsid w:val="620326FF"/>
    <w:rsid w:val="621356AE"/>
    <w:rsid w:val="6215382E"/>
    <w:rsid w:val="624D56A5"/>
    <w:rsid w:val="62650996"/>
    <w:rsid w:val="62856942"/>
    <w:rsid w:val="628904DC"/>
    <w:rsid w:val="62921709"/>
    <w:rsid w:val="62AA0566"/>
    <w:rsid w:val="62BB7435"/>
    <w:rsid w:val="62FF6B90"/>
    <w:rsid w:val="63027F93"/>
    <w:rsid w:val="63032E99"/>
    <w:rsid w:val="63556314"/>
    <w:rsid w:val="635F6445"/>
    <w:rsid w:val="63990629"/>
    <w:rsid w:val="63BD3EBA"/>
    <w:rsid w:val="63C3636C"/>
    <w:rsid w:val="63E44CE0"/>
    <w:rsid w:val="643A1D70"/>
    <w:rsid w:val="646A12F3"/>
    <w:rsid w:val="646F1658"/>
    <w:rsid w:val="64742A5E"/>
    <w:rsid w:val="647B7FFD"/>
    <w:rsid w:val="64AC5581"/>
    <w:rsid w:val="64F67403"/>
    <w:rsid w:val="6515537C"/>
    <w:rsid w:val="652035CB"/>
    <w:rsid w:val="652266CA"/>
    <w:rsid w:val="652B2A02"/>
    <w:rsid w:val="652D1F64"/>
    <w:rsid w:val="65347D6F"/>
    <w:rsid w:val="657708CB"/>
    <w:rsid w:val="65A610A9"/>
    <w:rsid w:val="65A65FB1"/>
    <w:rsid w:val="66292B60"/>
    <w:rsid w:val="66432D9C"/>
    <w:rsid w:val="66747CBB"/>
    <w:rsid w:val="668D2C4A"/>
    <w:rsid w:val="66DC0D66"/>
    <w:rsid w:val="66F82F77"/>
    <w:rsid w:val="672A0C1D"/>
    <w:rsid w:val="67322663"/>
    <w:rsid w:val="6744501E"/>
    <w:rsid w:val="67602E74"/>
    <w:rsid w:val="679D1615"/>
    <w:rsid w:val="67B866DE"/>
    <w:rsid w:val="67C65A33"/>
    <w:rsid w:val="6828519D"/>
    <w:rsid w:val="68393DEC"/>
    <w:rsid w:val="68484152"/>
    <w:rsid w:val="687A63AD"/>
    <w:rsid w:val="68931E94"/>
    <w:rsid w:val="68B624A0"/>
    <w:rsid w:val="68CA7CF8"/>
    <w:rsid w:val="68ED6F57"/>
    <w:rsid w:val="68F16ADF"/>
    <w:rsid w:val="696E5055"/>
    <w:rsid w:val="698159E4"/>
    <w:rsid w:val="6A214F50"/>
    <w:rsid w:val="6A3550F2"/>
    <w:rsid w:val="6A392ABD"/>
    <w:rsid w:val="6A4E4763"/>
    <w:rsid w:val="6A5D24FA"/>
    <w:rsid w:val="6A65173D"/>
    <w:rsid w:val="6A72313F"/>
    <w:rsid w:val="6A7E516C"/>
    <w:rsid w:val="6A9811DC"/>
    <w:rsid w:val="6A9E2C97"/>
    <w:rsid w:val="6AAC58E4"/>
    <w:rsid w:val="6AED2BFF"/>
    <w:rsid w:val="6B1C3002"/>
    <w:rsid w:val="6B1E7934"/>
    <w:rsid w:val="6B2A62D8"/>
    <w:rsid w:val="6B512ACD"/>
    <w:rsid w:val="6B64033F"/>
    <w:rsid w:val="6B744B85"/>
    <w:rsid w:val="6B9D1D9E"/>
    <w:rsid w:val="6BBB1C9E"/>
    <w:rsid w:val="6BCE3506"/>
    <w:rsid w:val="6C004A7F"/>
    <w:rsid w:val="6C0545BB"/>
    <w:rsid w:val="6C4E1939"/>
    <w:rsid w:val="6C5C740F"/>
    <w:rsid w:val="6C5D1951"/>
    <w:rsid w:val="6C6936F0"/>
    <w:rsid w:val="6C6D5DF2"/>
    <w:rsid w:val="6C700AF5"/>
    <w:rsid w:val="6C7F4402"/>
    <w:rsid w:val="6C826FA3"/>
    <w:rsid w:val="6CB06CB1"/>
    <w:rsid w:val="6CDF1345"/>
    <w:rsid w:val="6D0A4613"/>
    <w:rsid w:val="6D260D22"/>
    <w:rsid w:val="6D2E6175"/>
    <w:rsid w:val="6D2F614F"/>
    <w:rsid w:val="6D6D2278"/>
    <w:rsid w:val="6D7D477B"/>
    <w:rsid w:val="6DA051E9"/>
    <w:rsid w:val="6DA86DB1"/>
    <w:rsid w:val="6DB60B90"/>
    <w:rsid w:val="6DE577F5"/>
    <w:rsid w:val="6E2D475F"/>
    <w:rsid w:val="6E4B47B0"/>
    <w:rsid w:val="6E502161"/>
    <w:rsid w:val="6E807F19"/>
    <w:rsid w:val="6E8C59B7"/>
    <w:rsid w:val="6E94000F"/>
    <w:rsid w:val="6EFD7167"/>
    <w:rsid w:val="6F101C89"/>
    <w:rsid w:val="6F2919B6"/>
    <w:rsid w:val="6F8306AD"/>
    <w:rsid w:val="6F854F22"/>
    <w:rsid w:val="6F9D176F"/>
    <w:rsid w:val="6FC2582D"/>
    <w:rsid w:val="6FEF5754"/>
    <w:rsid w:val="6FFA55B9"/>
    <w:rsid w:val="702A5C34"/>
    <w:rsid w:val="702C0D17"/>
    <w:rsid w:val="703A3C51"/>
    <w:rsid w:val="70580BC5"/>
    <w:rsid w:val="70784BE6"/>
    <w:rsid w:val="70A72499"/>
    <w:rsid w:val="70A73F27"/>
    <w:rsid w:val="70AA5C52"/>
    <w:rsid w:val="70AB07F2"/>
    <w:rsid w:val="70BF5715"/>
    <w:rsid w:val="710D4E4F"/>
    <w:rsid w:val="71212D63"/>
    <w:rsid w:val="713176C1"/>
    <w:rsid w:val="71437EA9"/>
    <w:rsid w:val="714A1482"/>
    <w:rsid w:val="714E7574"/>
    <w:rsid w:val="71847408"/>
    <w:rsid w:val="71E1214A"/>
    <w:rsid w:val="71F32BB2"/>
    <w:rsid w:val="71F374A0"/>
    <w:rsid w:val="720E7B46"/>
    <w:rsid w:val="72505B61"/>
    <w:rsid w:val="72561A29"/>
    <w:rsid w:val="7264368B"/>
    <w:rsid w:val="727D4D14"/>
    <w:rsid w:val="72AB2B6C"/>
    <w:rsid w:val="72DB68EA"/>
    <w:rsid w:val="72EC6569"/>
    <w:rsid w:val="72FD711C"/>
    <w:rsid w:val="736B2819"/>
    <w:rsid w:val="739F1579"/>
    <w:rsid w:val="73F2090B"/>
    <w:rsid w:val="740D6A2C"/>
    <w:rsid w:val="7427710F"/>
    <w:rsid w:val="743D0BA2"/>
    <w:rsid w:val="744D7F98"/>
    <w:rsid w:val="74620B1D"/>
    <w:rsid w:val="74714F78"/>
    <w:rsid w:val="74A24D3D"/>
    <w:rsid w:val="74B3733F"/>
    <w:rsid w:val="74B54319"/>
    <w:rsid w:val="74D968E6"/>
    <w:rsid w:val="74EF116D"/>
    <w:rsid w:val="7530273D"/>
    <w:rsid w:val="75383CE8"/>
    <w:rsid w:val="754737CF"/>
    <w:rsid w:val="75796E57"/>
    <w:rsid w:val="75B305E8"/>
    <w:rsid w:val="75C2438A"/>
    <w:rsid w:val="76087E28"/>
    <w:rsid w:val="76092571"/>
    <w:rsid w:val="76236746"/>
    <w:rsid w:val="76303EF4"/>
    <w:rsid w:val="76320890"/>
    <w:rsid w:val="76582DEF"/>
    <w:rsid w:val="767D080C"/>
    <w:rsid w:val="768F5D37"/>
    <w:rsid w:val="769D1648"/>
    <w:rsid w:val="76A4279D"/>
    <w:rsid w:val="76A74C81"/>
    <w:rsid w:val="76B0615A"/>
    <w:rsid w:val="76E5317E"/>
    <w:rsid w:val="76F31802"/>
    <w:rsid w:val="76F72526"/>
    <w:rsid w:val="77181EC3"/>
    <w:rsid w:val="773920AD"/>
    <w:rsid w:val="774A069C"/>
    <w:rsid w:val="774E1586"/>
    <w:rsid w:val="77791C8A"/>
    <w:rsid w:val="77844512"/>
    <w:rsid w:val="77EA3FFA"/>
    <w:rsid w:val="781970DA"/>
    <w:rsid w:val="78231DC6"/>
    <w:rsid w:val="78337DA9"/>
    <w:rsid w:val="785726D7"/>
    <w:rsid w:val="789E0306"/>
    <w:rsid w:val="78BC5D4C"/>
    <w:rsid w:val="78C22E27"/>
    <w:rsid w:val="78DB75AA"/>
    <w:rsid w:val="78F543CA"/>
    <w:rsid w:val="791800B8"/>
    <w:rsid w:val="791C7651"/>
    <w:rsid w:val="79242087"/>
    <w:rsid w:val="795821EA"/>
    <w:rsid w:val="79D97253"/>
    <w:rsid w:val="7A230AC3"/>
    <w:rsid w:val="7A2A42EC"/>
    <w:rsid w:val="7A704532"/>
    <w:rsid w:val="7AEF5E73"/>
    <w:rsid w:val="7AFC0DC2"/>
    <w:rsid w:val="7B1C33CD"/>
    <w:rsid w:val="7B1F1333"/>
    <w:rsid w:val="7B200997"/>
    <w:rsid w:val="7B4F19E0"/>
    <w:rsid w:val="7B5B0F70"/>
    <w:rsid w:val="7B5B428C"/>
    <w:rsid w:val="7B85763F"/>
    <w:rsid w:val="7B90631D"/>
    <w:rsid w:val="7BD26EE1"/>
    <w:rsid w:val="7BE70521"/>
    <w:rsid w:val="7C415545"/>
    <w:rsid w:val="7C8210F4"/>
    <w:rsid w:val="7CA063EC"/>
    <w:rsid w:val="7CC3033B"/>
    <w:rsid w:val="7CDC01CD"/>
    <w:rsid w:val="7CDF35DD"/>
    <w:rsid w:val="7CEF5889"/>
    <w:rsid w:val="7D0A205A"/>
    <w:rsid w:val="7D6D4347"/>
    <w:rsid w:val="7DB07A74"/>
    <w:rsid w:val="7DC205F3"/>
    <w:rsid w:val="7E06442B"/>
    <w:rsid w:val="7E3C2EE6"/>
    <w:rsid w:val="7E4D5F2E"/>
    <w:rsid w:val="7E584605"/>
    <w:rsid w:val="7E643316"/>
    <w:rsid w:val="7ED24FB4"/>
    <w:rsid w:val="7F11359F"/>
    <w:rsid w:val="7F487FE3"/>
    <w:rsid w:val="7F782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2048FD2"/>
  <w15:docId w15:val="{FBAA5396-78BA-48F2-A8BD-98BA1A80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uiPriority="39" w:qFormat="1"/>
    <w:lsdException w:name="toc 2" w:uiPriority="39" w:qFormat="1"/>
    <w:lsdException w:name="toc 3" w:uiPriority="39" w:qFormat="1"/>
    <w:lsdException w:name="Normal Indent" w:qFormat="1"/>
    <w:lsdException w:name="footnote text" w:semiHidden="1" w:qFormat="1"/>
    <w:lsdException w:name="annotation text" w:qFormat="1"/>
    <w:lsdException w:name="header" w:qFormat="1"/>
    <w:lsdException w:name="footer" w:uiPriority="99" w:qFormat="1"/>
    <w:lsdException w:name="caption" w:qFormat="1"/>
    <w:lsdException w:name="footnote reference" w:semiHidden="1"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2" w:qFormat="1"/>
    <w:lsdException w:name="Body Text Indent 2" w:qFormat="1"/>
    <w:lsdException w:name="Body Text Inden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1"/>
    </w:rPr>
  </w:style>
  <w:style w:type="paragraph" w:styleId="1">
    <w:name w:val="heading 1"/>
    <w:basedOn w:val="a1"/>
    <w:next w:val="a1"/>
    <w:qFormat/>
    <w:pPr>
      <w:keepNext/>
      <w:keepLines/>
      <w:spacing w:before="340" w:after="330" w:line="578" w:lineRule="auto"/>
      <w:outlineLvl w:val="0"/>
    </w:pPr>
    <w:rPr>
      <w:b/>
      <w:bCs/>
      <w:kern w:val="44"/>
      <w:sz w:val="44"/>
      <w:szCs w:val="44"/>
    </w:rPr>
  </w:style>
  <w:style w:type="paragraph" w:styleId="2">
    <w:name w:val="heading 2"/>
    <w:basedOn w:val="a1"/>
    <w:next w:val="a1"/>
    <w:qFormat/>
    <w:pPr>
      <w:keepNext/>
      <w:keepLines/>
      <w:adjustRightInd w:val="0"/>
      <w:snapToGrid w:val="0"/>
      <w:spacing w:before="260" w:after="120" w:line="300" w:lineRule="auto"/>
      <w:outlineLvl w:val="1"/>
    </w:pPr>
    <w:rPr>
      <w:rFonts w:ascii="Arial" w:eastAsia="黑体" w:hAnsi="Arial" w:cs="Arial"/>
      <w:kern w:val="0"/>
      <w:sz w:val="32"/>
      <w:szCs w:val="32"/>
    </w:rPr>
  </w:style>
  <w:style w:type="paragraph" w:styleId="3">
    <w:name w:val="heading 3"/>
    <w:basedOn w:val="a1"/>
    <w:next w:val="a1"/>
    <w:autoRedefine/>
    <w:qFormat/>
    <w:pPr>
      <w:keepNext/>
      <w:keepLines/>
      <w:spacing w:before="260" w:after="260"/>
      <w:ind w:firstLine="420"/>
      <w:outlineLvl w:val="2"/>
    </w:pPr>
    <w:rPr>
      <w:rFonts w:ascii="黑体" w:eastAsia="黑体" w:hAnsi="黑体"/>
      <w:color w:val="000000"/>
      <w:sz w:val="24"/>
      <w:szCs w:val="32"/>
    </w:rPr>
  </w:style>
  <w:style w:type="paragraph" w:styleId="4">
    <w:name w:val="heading 4"/>
    <w:basedOn w:val="a1"/>
    <w:next w:val="a1"/>
    <w:qFormat/>
    <w:pPr>
      <w:keepNext/>
      <w:adjustRightInd w:val="0"/>
      <w:spacing w:line="360" w:lineRule="atLeast"/>
      <w:jc w:val="center"/>
      <w:textAlignment w:val="baseline"/>
      <w:outlineLvl w:val="3"/>
    </w:pPr>
    <w:rPr>
      <w:kern w:val="0"/>
      <w:sz w:val="36"/>
      <w:szCs w:val="36"/>
    </w:rPr>
  </w:style>
  <w:style w:type="paragraph" w:styleId="5">
    <w:name w:val="heading 5"/>
    <w:basedOn w:val="a1"/>
    <w:next w:val="a1"/>
    <w:autoRedefine/>
    <w:qFormat/>
    <w:pPr>
      <w:keepNext/>
      <w:adjustRightInd w:val="0"/>
      <w:spacing w:line="360" w:lineRule="atLeast"/>
      <w:jc w:val="center"/>
      <w:textAlignment w:val="baseline"/>
      <w:outlineLvl w:val="4"/>
    </w:pPr>
    <w:rPr>
      <w:kern w:val="0"/>
      <w:sz w:val="28"/>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qFormat/>
    <w:pPr>
      <w:ind w:firstLine="420"/>
    </w:pPr>
    <w:rPr>
      <w:sz w:val="18"/>
      <w:szCs w:val="18"/>
    </w:rPr>
  </w:style>
  <w:style w:type="paragraph" w:styleId="a6">
    <w:name w:val="caption"/>
    <w:basedOn w:val="a1"/>
    <w:next w:val="a1"/>
    <w:autoRedefine/>
    <w:qFormat/>
    <w:pPr>
      <w:spacing w:before="152" w:after="160"/>
    </w:pPr>
    <w:rPr>
      <w:rFonts w:ascii="Arial" w:eastAsia="黑体" w:hAnsi="Arial" w:cs="Arial"/>
      <w:sz w:val="20"/>
      <w:szCs w:val="20"/>
    </w:rPr>
  </w:style>
  <w:style w:type="paragraph" w:styleId="a7">
    <w:name w:val="annotation text"/>
    <w:basedOn w:val="a1"/>
    <w:autoRedefine/>
    <w:qFormat/>
    <w:pPr>
      <w:jc w:val="left"/>
    </w:pPr>
  </w:style>
  <w:style w:type="paragraph" w:styleId="a8">
    <w:name w:val="Body Text"/>
    <w:basedOn w:val="a1"/>
    <w:qFormat/>
    <w:pPr>
      <w:spacing w:after="120"/>
    </w:pPr>
  </w:style>
  <w:style w:type="paragraph" w:styleId="a9">
    <w:name w:val="Body Text Indent"/>
    <w:basedOn w:val="a1"/>
    <w:autoRedefine/>
    <w:qFormat/>
    <w:pPr>
      <w:ind w:firstLine="482"/>
    </w:pPr>
    <w:rPr>
      <w:sz w:val="24"/>
      <w:szCs w:val="24"/>
    </w:rPr>
  </w:style>
  <w:style w:type="paragraph" w:styleId="TOC3">
    <w:name w:val="toc 3"/>
    <w:basedOn w:val="a1"/>
    <w:next w:val="a1"/>
    <w:autoRedefine/>
    <w:uiPriority w:val="39"/>
    <w:qFormat/>
    <w:pPr>
      <w:ind w:leftChars="400" w:left="840"/>
    </w:pPr>
  </w:style>
  <w:style w:type="paragraph" w:styleId="20">
    <w:name w:val="Body Text Indent 2"/>
    <w:basedOn w:val="a1"/>
    <w:autoRedefine/>
    <w:qFormat/>
    <w:pPr>
      <w:ind w:left="-141" w:firstLine="213"/>
    </w:pPr>
    <w:rPr>
      <w:sz w:val="18"/>
      <w:szCs w:val="18"/>
    </w:rPr>
  </w:style>
  <w:style w:type="paragraph" w:styleId="aa">
    <w:name w:val="Balloon Text"/>
    <w:basedOn w:val="a1"/>
    <w:autoRedefine/>
    <w:semiHidden/>
    <w:qFormat/>
    <w:rPr>
      <w:sz w:val="18"/>
      <w:szCs w:val="18"/>
    </w:rPr>
  </w:style>
  <w:style w:type="paragraph" w:styleId="ab">
    <w:name w:val="footer"/>
    <w:basedOn w:val="a1"/>
    <w:link w:val="ac"/>
    <w:autoRedefine/>
    <w:uiPriority w:val="99"/>
    <w:qFormat/>
    <w:pPr>
      <w:tabs>
        <w:tab w:val="center" w:pos="4153"/>
        <w:tab w:val="right" w:pos="8306"/>
      </w:tabs>
      <w:snapToGrid w:val="0"/>
      <w:jc w:val="left"/>
    </w:pPr>
    <w:rPr>
      <w:sz w:val="18"/>
      <w:szCs w:val="18"/>
    </w:rPr>
  </w:style>
  <w:style w:type="paragraph" w:styleId="ad">
    <w:name w:val="header"/>
    <w:basedOn w:val="a1"/>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qFormat/>
    <w:pPr>
      <w:tabs>
        <w:tab w:val="right" w:leader="dot" w:pos="9061"/>
      </w:tabs>
      <w:adjustRightInd w:val="0"/>
      <w:snapToGrid w:val="0"/>
      <w:spacing w:line="420" w:lineRule="auto"/>
      <w:ind w:right="71"/>
      <w:jc w:val="center"/>
    </w:pPr>
    <w:rPr>
      <w:rFonts w:cs="宋体"/>
      <w:b/>
      <w:bCs/>
      <w:kern w:val="0"/>
      <w:sz w:val="36"/>
      <w:szCs w:val="36"/>
    </w:rPr>
  </w:style>
  <w:style w:type="paragraph" w:styleId="ae">
    <w:name w:val="footnote text"/>
    <w:basedOn w:val="a1"/>
    <w:autoRedefine/>
    <w:semiHidden/>
    <w:qFormat/>
    <w:pPr>
      <w:snapToGrid w:val="0"/>
      <w:jc w:val="left"/>
    </w:pPr>
    <w:rPr>
      <w:sz w:val="18"/>
      <w:szCs w:val="18"/>
    </w:rPr>
  </w:style>
  <w:style w:type="paragraph" w:styleId="30">
    <w:name w:val="Body Text Indent 3"/>
    <w:basedOn w:val="a1"/>
    <w:autoRedefine/>
    <w:qFormat/>
    <w:pPr>
      <w:spacing w:after="120"/>
      <w:ind w:leftChars="200" w:left="420"/>
    </w:pPr>
    <w:rPr>
      <w:sz w:val="16"/>
      <w:szCs w:val="16"/>
    </w:rPr>
  </w:style>
  <w:style w:type="paragraph" w:styleId="TOC2">
    <w:name w:val="toc 2"/>
    <w:basedOn w:val="a1"/>
    <w:next w:val="a1"/>
    <w:autoRedefine/>
    <w:uiPriority w:val="39"/>
    <w:qFormat/>
    <w:pPr>
      <w:ind w:leftChars="200" w:left="420"/>
    </w:pPr>
  </w:style>
  <w:style w:type="paragraph" w:styleId="21">
    <w:name w:val="Body Text 2"/>
    <w:basedOn w:val="a1"/>
    <w:autoRedefine/>
    <w:qFormat/>
    <w:pPr>
      <w:adjustRightInd w:val="0"/>
      <w:spacing w:line="440" w:lineRule="atLeast"/>
      <w:jc w:val="center"/>
      <w:textAlignment w:val="baseline"/>
    </w:pPr>
    <w:rPr>
      <w:kern w:val="0"/>
    </w:rPr>
  </w:style>
  <w:style w:type="paragraph" w:styleId="af">
    <w:name w:val="Normal (Web)"/>
    <w:basedOn w:val="a1"/>
    <w:autoRedefine/>
    <w:qFormat/>
    <w:pPr>
      <w:widowControl/>
      <w:spacing w:before="100" w:beforeAutospacing="1" w:after="100" w:afterAutospacing="1"/>
      <w:jc w:val="left"/>
    </w:pPr>
    <w:rPr>
      <w:rFonts w:ascii="宋体" w:hAnsi="宋体" w:cs="宋体"/>
      <w:kern w:val="0"/>
      <w:sz w:val="24"/>
    </w:rPr>
  </w:style>
  <w:style w:type="paragraph" w:styleId="10">
    <w:name w:val="index 1"/>
    <w:basedOn w:val="a1"/>
    <w:next w:val="a1"/>
    <w:autoRedefine/>
    <w:semiHidden/>
    <w:qFormat/>
  </w:style>
  <w:style w:type="paragraph" w:styleId="af0">
    <w:name w:val="Title"/>
    <w:basedOn w:val="a1"/>
    <w:autoRedefine/>
    <w:qFormat/>
    <w:pPr>
      <w:widowControl/>
      <w:tabs>
        <w:tab w:val="left" w:pos="1080"/>
        <w:tab w:val="left" w:pos="1260"/>
        <w:tab w:val="left" w:pos="3960"/>
      </w:tabs>
      <w:suppressAutoHyphens/>
      <w:adjustRightInd w:val="0"/>
      <w:snapToGrid w:val="0"/>
      <w:spacing w:before="600" w:after="200" w:line="300" w:lineRule="auto"/>
      <w:ind w:rightChars="30" w:right="63"/>
      <w:jc w:val="center"/>
      <w:outlineLvl w:val="0"/>
    </w:pPr>
    <w:rPr>
      <w:rFonts w:ascii="Arial" w:hAnsi="Arial" w:cs="Arial"/>
      <w:b/>
      <w:bCs/>
      <w:kern w:val="0"/>
      <w:sz w:val="44"/>
      <w:szCs w:val="44"/>
    </w:rPr>
  </w:style>
  <w:style w:type="table" w:styleId="af1">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2"/>
    <w:autoRedefine/>
    <w:qFormat/>
  </w:style>
  <w:style w:type="character" w:styleId="af3">
    <w:name w:val="Emphasis"/>
    <w:qFormat/>
    <w:rPr>
      <w:rFonts w:hint="default"/>
      <w:i/>
      <w:sz w:val="24"/>
    </w:rPr>
  </w:style>
  <w:style w:type="character" w:styleId="af4">
    <w:name w:val="Hyperlink"/>
    <w:basedOn w:val="a2"/>
    <w:uiPriority w:val="99"/>
    <w:unhideWhenUsed/>
    <w:qFormat/>
    <w:rPr>
      <w:color w:val="0000FF" w:themeColor="hyperlink"/>
      <w:u w:val="single"/>
    </w:rPr>
  </w:style>
  <w:style w:type="character" w:styleId="af5">
    <w:name w:val="annotation reference"/>
    <w:basedOn w:val="a2"/>
    <w:autoRedefine/>
    <w:qFormat/>
    <w:rPr>
      <w:sz w:val="21"/>
      <w:szCs w:val="21"/>
    </w:rPr>
  </w:style>
  <w:style w:type="character" w:styleId="af6">
    <w:name w:val="footnote reference"/>
    <w:basedOn w:val="a2"/>
    <w:autoRedefine/>
    <w:semiHidden/>
    <w:qFormat/>
    <w:rPr>
      <w:vertAlign w:val="superscript"/>
    </w:rPr>
  </w:style>
  <w:style w:type="character" w:customStyle="1" w:styleId="ac">
    <w:name w:val="页脚 字符"/>
    <w:basedOn w:val="a2"/>
    <w:link w:val="ab"/>
    <w:autoRedefine/>
    <w:uiPriority w:val="99"/>
    <w:qFormat/>
    <w:rPr>
      <w:kern w:val="2"/>
      <w:sz w:val="18"/>
      <w:szCs w:val="18"/>
    </w:rPr>
  </w:style>
  <w:style w:type="character" w:customStyle="1" w:styleId="tpccontent1">
    <w:name w:val="tpc_content1"/>
    <w:basedOn w:val="a2"/>
    <w:autoRedefine/>
    <w:qFormat/>
    <w:rPr>
      <w:sz w:val="20"/>
      <w:szCs w:val="20"/>
    </w:rPr>
  </w:style>
  <w:style w:type="character" w:customStyle="1" w:styleId="3Char">
    <w:name w:val="样式3 Char"/>
    <w:basedOn w:val="a2"/>
    <w:autoRedefine/>
    <w:qFormat/>
    <w:rPr>
      <w:rFonts w:eastAsia="仿宋_GB2312"/>
      <w:kern w:val="2"/>
      <w:sz w:val="24"/>
      <w:szCs w:val="24"/>
      <w:lang w:val="en-US" w:eastAsia="zh-CN"/>
    </w:rPr>
  </w:style>
  <w:style w:type="character" w:customStyle="1" w:styleId="8CharCharCharChar">
    <w:name w:val="样式 样式8 + 加粗 Char Char Char Char"/>
    <w:basedOn w:val="a2"/>
    <w:autoRedefine/>
    <w:qFormat/>
    <w:rPr>
      <w:rFonts w:eastAsia="宋体"/>
      <w:b/>
      <w:bCs/>
      <w:kern w:val="2"/>
      <w:sz w:val="24"/>
      <w:szCs w:val="24"/>
      <w:lang w:val="en-US" w:eastAsia="zh-CN"/>
    </w:rPr>
  </w:style>
  <w:style w:type="character" w:customStyle="1" w:styleId="4Char">
    <w:name w:val="样式4 Char"/>
    <w:basedOn w:val="a2"/>
    <w:autoRedefine/>
    <w:qFormat/>
    <w:rPr>
      <w:rFonts w:eastAsia="黑体"/>
      <w:b/>
      <w:bCs/>
      <w:kern w:val="2"/>
      <w:sz w:val="24"/>
      <w:szCs w:val="24"/>
      <w:lang w:val="en-US" w:eastAsia="zh-CN"/>
    </w:rPr>
  </w:style>
  <w:style w:type="character" w:customStyle="1" w:styleId="11">
    <w:name w:val="正文缩进1"/>
    <w:basedOn w:val="a2"/>
    <w:autoRedefine/>
    <w:qFormat/>
    <w:rPr>
      <w:rFonts w:ascii="宋体" w:eastAsia="宋体" w:hAnsi="宋体" w:cs="宋体"/>
      <w:sz w:val="21"/>
      <w:szCs w:val="21"/>
      <w:lang w:val="en-US" w:eastAsia="zh-CN"/>
    </w:rPr>
  </w:style>
  <w:style w:type="paragraph" w:customStyle="1" w:styleId="24">
    <w:name w:val="样式24"/>
    <w:basedOn w:val="31"/>
    <w:autoRedefine/>
    <w:qFormat/>
    <w:pPr>
      <w:keepNext w:val="0"/>
      <w:keepLines w:val="0"/>
      <w:tabs>
        <w:tab w:val="left" w:pos="7740"/>
      </w:tabs>
      <w:adjustRightInd w:val="0"/>
      <w:snapToGrid w:val="0"/>
      <w:spacing w:before="0" w:after="0" w:line="320" w:lineRule="exact"/>
      <w:ind w:leftChars="170" w:left="717" w:rightChars="202" w:right="424" w:hangingChars="200" w:hanging="360"/>
      <w:jc w:val="left"/>
      <w:outlineLvl w:val="9"/>
    </w:pPr>
    <w:rPr>
      <w:rFonts w:eastAsia="楷体_GB2312"/>
      <w:b w:val="0"/>
      <w:bCs w:val="0"/>
      <w:kern w:val="2"/>
      <w:sz w:val="18"/>
      <w:szCs w:val="18"/>
    </w:rPr>
  </w:style>
  <w:style w:type="paragraph" w:customStyle="1" w:styleId="31">
    <w:name w:val="样式3"/>
    <w:basedOn w:val="1"/>
    <w:autoRedefine/>
    <w:qFormat/>
    <w:pPr>
      <w:jc w:val="center"/>
    </w:pPr>
    <w:rPr>
      <w:sz w:val="32"/>
      <w:szCs w:val="32"/>
    </w:rPr>
  </w:style>
  <w:style w:type="paragraph" w:customStyle="1" w:styleId="310">
    <w:name w:val="样式31"/>
    <w:basedOn w:val="6"/>
    <w:autoRedefine/>
    <w:qFormat/>
    <w:pPr>
      <w:snapToGrid w:val="0"/>
    </w:pPr>
  </w:style>
  <w:style w:type="paragraph" w:customStyle="1" w:styleId="6">
    <w:name w:val="样式6"/>
    <w:basedOn w:val="a1"/>
    <w:autoRedefine/>
    <w:qFormat/>
    <w:pPr>
      <w:tabs>
        <w:tab w:val="left" w:pos="1080"/>
        <w:tab w:val="left" w:pos="1260"/>
      </w:tabs>
      <w:adjustRightInd w:val="0"/>
      <w:spacing w:line="340" w:lineRule="exact"/>
      <w:ind w:rightChars="-13" w:right="-27" w:firstLineChars="200" w:firstLine="420"/>
    </w:pPr>
    <w:rPr>
      <w:color w:val="000000"/>
    </w:rPr>
  </w:style>
  <w:style w:type="paragraph" w:customStyle="1" w:styleId="50">
    <w:name w:val="样式5"/>
    <w:basedOn w:val="40"/>
    <w:autoRedefine/>
    <w:qFormat/>
    <w:pPr>
      <w:spacing w:beforeLines="50" w:afterLines="50" w:line="240" w:lineRule="auto"/>
      <w:ind w:left="0" w:firstLineChars="200" w:firstLine="482"/>
      <w:jc w:val="left"/>
    </w:pPr>
    <w:rPr>
      <w:rFonts w:ascii="黑体" w:eastAsia="黑体" w:cs="黑体"/>
      <w:b/>
      <w:bCs/>
      <w:sz w:val="24"/>
      <w:szCs w:val="24"/>
    </w:rPr>
  </w:style>
  <w:style w:type="paragraph" w:customStyle="1" w:styleId="40">
    <w:name w:val="样式4"/>
    <w:basedOn w:val="a1"/>
    <w:autoRedefine/>
    <w:qFormat/>
    <w:pPr>
      <w:widowControl/>
      <w:tabs>
        <w:tab w:val="left" w:pos="0"/>
        <w:tab w:val="left" w:pos="1080"/>
        <w:tab w:val="left" w:pos="8100"/>
      </w:tabs>
      <w:adjustRightInd w:val="0"/>
      <w:snapToGrid w:val="0"/>
      <w:spacing w:line="320" w:lineRule="exact"/>
      <w:ind w:leftChars="343" w:left="1141" w:rightChars="200" w:right="420" w:hangingChars="233" w:hanging="421"/>
    </w:pPr>
    <w:rPr>
      <w:rFonts w:eastAsia="楷体_GB2312"/>
      <w:sz w:val="18"/>
      <w:szCs w:val="18"/>
    </w:rPr>
  </w:style>
  <w:style w:type="paragraph" w:customStyle="1" w:styleId="110">
    <w:name w:val="样式11"/>
    <w:basedOn w:val="2"/>
    <w:autoRedefine/>
    <w:qFormat/>
    <w:pPr>
      <w:keepLines w:val="0"/>
      <w:spacing w:before="0" w:after="0" w:line="360" w:lineRule="exact"/>
      <w:ind w:leftChars="-1" w:left="-2" w:firstLine="360"/>
      <w:jc w:val="center"/>
    </w:pPr>
    <w:rPr>
      <w:rFonts w:ascii="Times New Roman" w:hAnsi="Times New Roman" w:cs="Times New Roman"/>
      <w:kern w:val="2"/>
      <w:sz w:val="24"/>
      <w:szCs w:val="24"/>
    </w:rPr>
  </w:style>
  <w:style w:type="paragraph" w:customStyle="1" w:styleId="a">
    <w:name w:val="条目"/>
    <w:basedOn w:val="a1"/>
    <w:autoRedefine/>
    <w:qFormat/>
    <w:pPr>
      <w:numPr>
        <w:numId w:val="1"/>
      </w:numPr>
      <w:spacing w:line="300" w:lineRule="auto"/>
    </w:pPr>
    <w:rPr>
      <w:rFonts w:eastAsia="仿宋_GB2312"/>
      <w:sz w:val="24"/>
      <w:szCs w:val="24"/>
    </w:rPr>
  </w:style>
  <w:style w:type="paragraph" w:customStyle="1" w:styleId="14">
    <w:name w:val="样式14"/>
    <w:basedOn w:val="7"/>
    <w:autoRedefine/>
    <w:qFormat/>
    <w:rPr>
      <w:sz w:val="21"/>
      <w:szCs w:val="21"/>
    </w:rPr>
  </w:style>
  <w:style w:type="paragraph" w:customStyle="1" w:styleId="7">
    <w:name w:val="样式7"/>
    <w:basedOn w:val="a1"/>
    <w:autoRedefine/>
    <w:qFormat/>
    <w:pPr>
      <w:adjustRightInd w:val="0"/>
      <w:snapToGrid w:val="0"/>
      <w:spacing w:line="340" w:lineRule="exact"/>
      <w:jc w:val="center"/>
    </w:pPr>
    <w:rPr>
      <w:rFonts w:ascii="黑体" w:eastAsia="黑体" w:cs="黑体"/>
      <w:sz w:val="24"/>
      <w:szCs w:val="24"/>
    </w:rPr>
  </w:style>
  <w:style w:type="paragraph" w:customStyle="1" w:styleId="17">
    <w:name w:val="样式17"/>
    <w:basedOn w:val="12"/>
    <w:autoRedefine/>
    <w:qFormat/>
    <w:pPr>
      <w:adjustRightInd/>
      <w:snapToGrid/>
      <w:spacing w:line="320" w:lineRule="exact"/>
      <w:ind w:rightChars="30" w:right="63" w:firstLineChars="100" w:firstLine="181"/>
    </w:pPr>
    <w:rPr>
      <w:rFonts w:ascii="楷体_GB2312" w:eastAsia="楷体_GB2312" w:hAnsi="Arial" w:cs="楷体_GB2312"/>
      <w:b w:val="0"/>
      <w:bCs w:val="0"/>
      <w:spacing w:val="22"/>
      <w:kern w:val="0"/>
      <w:sz w:val="18"/>
      <w:szCs w:val="18"/>
    </w:rPr>
  </w:style>
  <w:style w:type="paragraph" w:customStyle="1" w:styleId="12">
    <w:name w:val="样式1"/>
    <w:basedOn w:val="a1"/>
    <w:autoRedefine/>
    <w:qFormat/>
    <w:pPr>
      <w:adjustRightInd w:val="0"/>
      <w:snapToGrid w:val="0"/>
      <w:spacing w:beforeLines="50" w:afterLines="50" w:line="360" w:lineRule="exact"/>
      <w:jc w:val="center"/>
    </w:pPr>
    <w:rPr>
      <w:b/>
      <w:bCs/>
      <w:sz w:val="30"/>
      <w:szCs w:val="30"/>
    </w:rPr>
  </w:style>
  <w:style w:type="paragraph" w:customStyle="1" w:styleId="32">
    <w:name w:val="样式 样式3 + 首行缩进:  2 字符"/>
    <w:basedOn w:val="a1"/>
    <w:autoRedefine/>
    <w:qFormat/>
    <w:pPr>
      <w:tabs>
        <w:tab w:val="left" w:pos="900"/>
        <w:tab w:val="left" w:pos="1080"/>
      </w:tabs>
      <w:adjustRightInd w:val="0"/>
      <w:snapToGrid w:val="0"/>
      <w:spacing w:line="300" w:lineRule="auto"/>
      <w:ind w:firstLineChars="225" w:firstLine="540"/>
    </w:pPr>
    <w:rPr>
      <w:rFonts w:ascii="宋体" w:hAnsi="宋体" w:cs="宋体"/>
      <w:b/>
      <w:bCs/>
      <w:kern w:val="0"/>
      <w:sz w:val="36"/>
      <w:szCs w:val="36"/>
    </w:rPr>
  </w:style>
  <w:style w:type="paragraph" w:customStyle="1" w:styleId="120">
    <w:name w:val="样式12"/>
    <w:basedOn w:val="6"/>
    <w:autoRedefine/>
    <w:qFormat/>
    <w:pPr>
      <w:snapToGrid w:val="0"/>
    </w:pPr>
  </w:style>
  <w:style w:type="paragraph" w:customStyle="1" w:styleId="Default">
    <w:name w:val="Default"/>
    <w:autoRedefine/>
    <w:uiPriority w:val="99"/>
    <w:unhideWhenUsed/>
    <w:qFormat/>
    <w:pPr>
      <w:widowControl w:val="0"/>
      <w:autoSpaceDE w:val="0"/>
      <w:autoSpaceDN w:val="0"/>
      <w:adjustRightInd w:val="0"/>
    </w:pPr>
    <w:rPr>
      <w:rFonts w:ascii="宋体" w:hAnsi="宋体" w:hint="eastAsia"/>
      <w:color w:val="000000"/>
      <w:sz w:val="24"/>
    </w:rPr>
  </w:style>
  <w:style w:type="paragraph" w:customStyle="1" w:styleId="13">
    <w:name w:val="样式13"/>
    <w:basedOn w:val="21"/>
    <w:autoRedefine/>
    <w:qFormat/>
    <w:pPr>
      <w:snapToGrid w:val="0"/>
      <w:spacing w:line="240" w:lineRule="auto"/>
      <w:textAlignment w:val="auto"/>
    </w:pPr>
    <w:rPr>
      <w:kern w:val="2"/>
      <w:sz w:val="18"/>
      <w:szCs w:val="18"/>
    </w:rPr>
  </w:style>
  <w:style w:type="paragraph" w:customStyle="1" w:styleId="29">
    <w:name w:val="样式29"/>
    <w:basedOn w:val="40"/>
    <w:autoRedefine/>
    <w:qFormat/>
  </w:style>
  <w:style w:type="paragraph" w:customStyle="1" w:styleId="af7">
    <w:name w:val="参考文献"/>
    <w:basedOn w:val="a1"/>
    <w:autoRedefine/>
    <w:qFormat/>
    <w:pPr>
      <w:spacing w:line="300" w:lineRule="auto"/>
      <w:jc w:val="left"/>
    </w:pPr>
    <w:rPr>
      <w:sz w:val="18"/>
      <w:szCs w:val="18"/>
    </w:rPr>
  </w:style>
  <w:style w:type="paragraph" w:customStyle="1" w:styleId="8">
    <w:name w:val="样式8"/>
    <w:basedOn w:val="a1"/>
    <w:autoRedefine/>
    <w:qFormat/>
    <w:pPr>
      <w:jc w:val="center"/>
    </w:pPr>
    <w:rPr>
      <w:w w:val="80"/>
      <w:sz w:val="18"/>
      <w:szCs w:val="18"/>
    </w:rPr>
  </w:style>
  <w:style w:type="paragraph" w:customStyle="1" w:styleId="22">
    <w:name w:val="样式2"/>
    <w:basedOn w:val="a1"/>
    <w:autoRedefine/>
    <w:qFormat/>
    <w:pPr>
      <w:spacing w:afterLines="50"/>
      <w:jc w:val="center"/>
    </w:pPr>
    <w:rPr>
      <w:rFonts w:ascii="黑体" w:eastAsia="黑体" w:cs="黑体"/>
      <w:sz w:val="30"/>
      <w:szCs w:val="30"/>
    </w:rPr>
  </w:style>
  <w:style w:type="paragraph" w:customStyle="1" w:styleId="af8">
    <w:name w:val="摘要"/>
    <w:basedOn w:val="a1"/>
    <w:autoRedefine/>
    <w:qFormat/>
    <w:pPr>
      <w:spacing w:line="320" w:lineRule="exact"/>
      <w:ind w:leftChars="200" w:left="780" w:rightChars="200" w:right="420" w:hangingChars="200" w:hanging="360"/>
      <w:jc w:val="left"/>
    </w:pPr>
    <w:rPr>
      <w:rFonts w:eastAsia="楷体_GB2312"/>
      <w:sz w:val="18"/>
      <w:szCs w:val="18"/>
    </w:rPr>
  </w:style>
  <w:style w:type="paragraph" w:customStyle="1" w:styleId="1TimesNewRoman">
    <w:name w:val="样式1 + (西文) Times New Roman"/>
    <w:basedOn w:val="9"/>
    <w:autoRedefine/>
    <w:qFormat/>
    <w:pPr>
      <w:adjustRightInd/>
      <w:snapToGrid/>
      <w:spacing w:beforeLines="0" w:afterLines="0"/>
    </w:pPr>
  </w:style>
  <w:style w:type="paragraph" w:customStyle="1" w:styleId="9">
    <w:name w:val="样式9"/>
    <w:basedOn w:val="12"/>
    <w:autoRedefine/>
    <w:qFormat/>
    <w:pPr>
      <w:spacing w:line="340" w:lineRule="exact"/>
      <w:ind w:firstLineChars="200" w:firstLine="422"/>
      <w:jc w:val="left"/>
    </w:pPr>
    <w:rPr>
      <w:rFonts w:eastAsia="黑体"/>
      <w:sz w:val="21"/>
      <w:szCs w:val="21"/>
    </w:rPr>
  </w:style>
  <w:style w:type="paragraph" w:customStyle="1" w:styleId="23">
    <w:name w:val="2"/>
    <w:basedOn w:val="a1"/>
    <w:next w:val="a9"/>
    <w:autoRedefine/>
    <w:qFormat/>
    <w:pPr>
      <w:ind w:firstLineChars="200" w:firstLine="420"/>
    </w:pPr>
  </w:style>
  <w:style w:type="paragraph" w:customStyle="1" w:styleId="300">
    <w:name w:val="样式30"/>
    <w:basedOn w:val="50"/>
    <w:autoRedefine/>
    <w:qFormat/>
    <w:pPr>
      <w:ind w:right="63"/>
    </w:pPr>
  </w:style>
  <w:style w:type="paragraph" w:customStyle="1" w:styleId="15">
    <w:name w:val="正文1"/>
    <w:basedOn w:val="50"/>
    <w:autoRedefine/>
    <w:qFormat/>
    <w:pPr>
      <w:spacing w:line="320" w:lineRule="exact"/>
      <w:ind w:rightChars="30" w:right="63" w:firstLineChars="0" w:firstLine="0"/>
    </w:pPr>
  </w:style>
  <w:style w:type="paragraph" w:customStyle="1" w:styleId="41">
    <w:name w:val="标题4"/>
    <w:basedOn w:val="a1"/>
    <w:next w:val="a5"/>
    <w:autoRedefine/>
    <w:qFormat/>
    <w:pPr>
      <w:spacing w:line="200" w:lineRule="exact"/>
      <w:outlineLvl w:val="3"/>
    </w:pPr>
    <w:rPr>
      <w:rFonts w:ascii="宋体" w:hAnsi="宋体" w:cs="宋体"/>
      <w:sz w:val="18"/>
      <w:szCs w:val="18"/>
    </w:rPr>
  </w:style>
  <w:style w:type="paragraph" w:customStyle="1" w:styleId="37">
    <w:name w:val="样式37"/>
    <w:basedOn w:val="8"/>
    <w:autoRedefine/>
    <w:qFormat/>
  </w:style>
  <w:style w:type="paragraph" w:customStyle="1" w:styleId="16">
    <w:name w:val="样式16"/>
    <w:basedOn w:val="9"/>
    <w:autoRedefine/>
    <w:qFormat/>
    <w:pPr>
      <w:spacing w:line="400" w:lineRule="exact"/>
      <w:ind w:left="897" w:hanging="359"/>
    </w:pPr>
    <w:rPr>
      <w:kern w:val="0"/>
    </w:rPr>
  </w:style>
  <w:style w:type="paragraph" w:customStyle="1" w:styleId="af9">
    <w:name w:val="表头"/>
    <w:basedOn w:val="a6"/>
    <w:autoRedefine/>
    <w:qFormat/>
    <w:pPr>
      <w:spacing w:before="120" w:after="120"/>
      <w:jc w:val="center"/>
      <w:outlineLvl w:val="3"/>
    </w:pPr>
    <w:rPr>
      <w:rFonts w:ascii="Times New Roman" w:hAnsi="Times New Roman" w:cs="Times New Roman"/>
      <w:sz w:val="18"/>
      <w:szCs w:val="18"/>
    </w:rPr>
  </w:style>
  <w:style w:type="paragraph" w:customStyle="1" w:styleId="afa">
    <w:name w:val="论文正文"/>
    <w:basedOn w:val="a1"/>
    <w:autoRedefine/>
    <w:qFormat/>
    <w:pPr>
      <w:spacing w:line="340" w:lineRule="exact"/>
      <w:ind w:firstLineChars="200" w:firstLine="420"/>
      <w:jc w:val="left"/>
    </w:pPr>
    <w:rPr>
      <w:rFonts w:ascii="Verdana" w:hAnsi="Verdana" w:cs="Verdana"/>
    </w:rPr>
  </w:style>
  <w:style w:type="paragraph" w:customStyle="1" w:styleId="187878">
    <w:name w:val="样式 样式 标题 + 段前: 自动 段后: 自动 行距: 固定值 18 磅 + 段前: 7.8 磅 段后: 7.8 磅"/>
    <w:basedOn w:val="a1"/>
    <w:autoRedefine/>
    <w:qFormat/>
    <w:pPr>
      <w:widowControl/>
      <w:tabs>
        <w:tab w:val="left" w:pos="3960"/>
      </w:tabs>
      <w:suppressAutoHyphens/>
      <w:adjustRightInd w:val="0"/>
      <w:snapToGrid w:val="0"/>
      <w:spacing w:line="310" w:lineRule="exact"/>
      <w:outlineLvl w:val="0"/>
    </w:pPr>
    <w:rPr>
      <w:rFonts w:ascii="Arial" w:hAnsi="Arial" w:cs="Arial"/>
      <w:kern w:val="0"/>
    </w:rPr>
  </w:style>
  <w:style w:type="paragraph" w:styleId="a0">
    <w:name w:val="List Paragraph"/>
    <w:basedOn w:val="a1"/>
    <w:autoRedefine/>
    <w:uiPriority w:val="1"/>
    <w:qFormat/>
    <w:pPr>
      <w:numPr>
        <w:numId w:val="2"/>
      </w:numPr>
    </w:pPr>
    <w:rPr>
      <w:rFonts w:ascii="宋体" w:hAnsi="宋体" w:cs="宋体"/>
      <w:lang w:val="zh-CN" w:bidi="zh-CN"/>
    </w:rPr>
  </w:style>
  <w:style w:type="paragraph" w:customStyle="1" w:styleId="08515">
    <w:name w:val="样式 居中 首行缩进:  0.85 厘米 行距: 1.5 倍行距"/>
    <w:basedOn w:val="a1"/>
    <w:autoRedefine/>
    <w:qFormat/>
    <w:pPr>
      <w:spacing w:line="360" w:lineRule="auto"/>
      <w:jc w:val="center"/>
    </w:pPr>
    <w:rPr>
      <w:sz w:val="18"/>
      <w:szCs w:val="18"/>
    </w:rPr>
  </w:style>
  <w:style w:type="paragraph" w:customStyle="1" w:styleId="230">
    <w:name w:val="样式23"/>
    <w:basedOn w:val="12"/>
    <w:autoRedefine/>
    <w:qFormat/>
    <w:pPr>
      <w:adjustRightInd/>
      <w:snapToGrid/>
      <w:spacing w:line="320" w:lineRule="exact"/>
      <w:ind w:rightChars="30" w:right="63"/>
    </w:pPr>
    <w:rPr>
      <w:rFonts w:ascii="Arial" w:eastAsia="楷体_GB2312" w:hAnsi="Arial" w:cs="Arial"/>
      <w:b w:val="0"/>
      <w:bCs w:val="0"/>
      <w:spacing w:val="22"/>
      <w:kern w:val="0"/>
      <w:sz w:val="21"/>
      <w:szCs w:val="21"/>
    </w:rPr>
  </w:style>
  <w:style w:type="paragraph" w:customStyle="1" w:styleId="afb">
    <w:name w:val="图题"/>
    <w:basedOn w:val="a1"/>
    <w:autoRedefine/>
    <w:qFormat/>
    <w:pPr>
      <w:widowControl/>
      <w:wordWrap w:val="0"/>
      <w:adjustRightInd w:val="0"/>
      <w:spacing w:line="240" w:lineRule="exact"/>
      <w:ind w:firstLineChars="1800" w:firstLine="3240"/>
    </w:pPr>
    <w:rPr>
      <w:kern w:val="0"/>
      <w:sz w:val="18"/>
      <w:szCs w:val="18"/>
    </w:rPr>
  </w:style>
  <w:style w:type="paragraph" w:customStyle="1" w:styleId="100">
    <w:name w:val="样式10"/>
    <w:basedOn w:val="22"/>
    <w:autoRedefine/>
    <w:qFormat/>
    <w:pPr>
      <w:tabs>
        <w:tab w:val="left" w:pos="1080"/>
        <w:tab w:val="left" w:pos="1260"/>
      </w:tabs>
      <w:adjustRightInd w:val="0"/>
      <w:snapToGrid w:val="0"/>
      <w:spacing w:afterLines="0"/>
    </w:pPr>
    <w:rPr>
      <w:rFonts w:ascii="Times New Roman" w:eastAsia="MingLiU" w:cs="Times New Roman"/>
      <w:b/>
      <w:bCs/>
      <w:sz w:val="28"/>
      <w:szCs w:val="28"/>
    </w:rPr>
  </w:style>
  <w:style w:type="character" w:styleId="afc">
    <w:name w:val="Placeholder Text"/>
    <w:basedOn w:val="a2"/>
    <w:uiPriority w:val="99"/>
    <w:unhideWhenUsed/>
    <w:qFormat/>
    <w:rPr>
      <w:color w:val="666666"/>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8115">
      <w:bodyDiv w:val="1"/>
      <w:marLeft w:val="0"/>
      <w:marRight w:val="0"/>
      <w:marTop w:val="0"/>
      <w:marBottom w:val="0"/>
      <w:divBdr>
        <w:top w:val="none" w:sz="0" w:space="0" w:color="auto"/>
        <w:left w:val="none" w:sz="0" w:space="0" w:color="auto"/>
        <w:bottom w:val="none" w:sz="0" w:space="0" w:color="auto"/>
        <w:right w:val="none" w:sz="0" w:space="0" w:color="auto"/>
      </w:divBdr>
      <w:divsChild>
        <w:div w:id="1735203057">
          <w:marLeft w:val="0"/>
          <w:marRight w:val="0"/>
          <w:marTop w:val="0"/>
          <w:marBottom w:val="240"/>
          <w:divBdr>
            <w:top w:val="none" w:sz="0" w:space="0" w:color="auto"/>
            <w:left w:val="none" w:sz="0" w:space="0" w:color="auto"/>
            <w:bottom w:val="none" w:sz="0" w:space="0" w:color="auto"/>
            <w:right w:val="none" w:sz="0" w:space="0" w:color="auto"/>
          </w:divBdr>
        </w:div>
        <w:div w:id="1713070010">
          <w:marLeft w:val="0"/>
          <w:marRight w:val="0"/>
          <w:marTop w:val="0"/>
          <w:marBottom w:val="240"/>
          <w:divBdr>
            <w:top w:val="none" w:sz="0" w:space="0" w:color="auto"/>
            <w:left w:val="none" w:sz="0" w:space="0" w:color="auto"/>
            <w:bottom w:val="none" w:sz="0" w:space="0" w:color="auto"/>
            <w:right w:val="none" w:sz="0" w:space="0" w:color="auto"/>
          </w:divBdr>
        </w:div>
      </w:divsChild>
    </w:div>
    <w:div w:id="325476695">
      <w:bodyDiv w:val="1"/>
      <w:marLeft w:val="0"/>
      <w:marRight w:val="0"/>
      <w:marTop w:val="0"/>
      <w:marBottom w:val="0"/>
      <w:divBdr>
        <w:top w:val="none" w:sz="0" w:space="0" w:color="auto"/>
        <w:left w:val="none" w:sz="0" w:space="0" w:color="auto"/>
        <w:bottom w:val="none" w:sz="0" w:space="0" w:color="auto"/>
        <w:right w:val="none" w:sz="0" w:space="0" w:color="auto"/>
      </w:divBdr>
      <w:divsChild>
        <w:div w:id="1073315240">
          <w:marLeft w:val="0"/>
          <w:marRight w:val="0"/>
          <w:marTop w:val="0"/>
          <w:marBottom w:val="240"/>
          <w:divBdr>
            <w:top w:val="none" w:sz="0" w:space="0" w:color="auto"/>
            <w:left w:val="none" w:sz="0" w:space="0" w:color="auto"/>
            <w:bottom w:val="none" w:sz="0" w:space="0" w:color="auto"/>
            <w:right w:val="none" w:sz="0" w:space="0" w:color="auto"/>
          </w:divBdr>
        </w:div>
        <w:div w:id="986471772">
          <w:marLeft w:val="0"/>
          <w:marRight w:val="0"/>
          <w:marTop w:val="0"/>
          <w:marBottom w:val="240"/>
          <w:divBdr>
            <w:top w:val="none" w:sz="0" w:space="0" w:color="auto"/>
            <w:left w:val="none" w:sz="0" w:space="0" w:color="auto"/>
            <w:bottom w:val="none" w:sz="0" w:space="0" w:color="auto"/>
            <w:right w:val="none" w:sz="0" w:space="0" w:color="auto"/>
          </w:divBdr>
        </w:div>
        <w:div w:id="894270640">
          <w:marLeft w:val="0"/>
          <w:marRight w:val="0"/>
          <w:marTop w:val="0"/>
          <w:marBottom w:val="240"/>
          <w:divBdr>
            <w:top w:val="none" w:sz="0" w:space="0" w:color="auto"/>
            <w:left w:val="none" w:sz="0" w:space="0" w:color="auto"/>
            <w:bottom w:val="none" w:sz="0" w:space="0" w:color="auto"/>
            <w:right w:val="none" w:sz="0" w:space="0" w:color="auto"/>
          </w:divBdr>
        </w:div>
      </w:divsChild>
    </w:div>
    <w:div w:id="386270807">
      <w:bodyDiv w:val="1"/>
      <w:marLeft w:val="0"/>
      <w:marRight w:val="0"/>
      <w:marTop w:val="0"/>
      <w:marBottom w:val="0"/>
      <w:divBdr>
        <w:top w:val="none" w:sz="0" w:space="0" w:color="auto"/>
        <w:left w:val="none" w:sz="0" w:space="0" w:color="auto"/>
        <w:bottom w:val="none" w:sz="0" w:space="0" w:color="auto"/>
        <w:right w:val="none" w:sz="0" w:space="0" w:color="auto"/>
      </w:divBdr>
      <w:divsChild>
        <w:div w:id="915554602">
          <w:marLeft w:val="0"/>
          <w:marRight w:val="0"/>
          <w:marTop w:val="0"/>
          <w:marBottom w:val="240"/>
          <w:divBdr>
            <w:top w:val="none" w:sz="0" w:space="0" w:color="auto"/>
            <w:left w:val="none" w:sz="0" w:space="0" w:color="auto"/>
            <w:bottom w:val="none" w:sz="0" w:space="0" w:color="auto"/>
            <w:right w:val="none" w:sz="0" w:space="0" w:color="auto"/>
          </w:divBdr>
        </w:div>
        <w:div w:id="256594607">
          <w:marLeft w:val="0"/>
          <w:marRight w:val="0"/>
          <w:marTop w:val="0"/>
          <w:marBottom w:val="240"/>
          <w:divBdr>
            <w:top w:val="none" w:sz="0" w:space="0" w:color="auto"/>
            <w:left w:val="none" w:sz="0" w:space="0" w:color="auto"/>
            <w:bottom w:val="none" w:sz="0" w:space="0" w:color="auto"/>
            <w:right w:val="none" w:sz="0" w:space="0" w:color="auto"/>
          </w:divBdr>
        </w:div>
      </w:divsChild>
    </w:div>
    <w:div w:id="879363039">
      <w:bodyDiv w:val="1"/>
      <w:marLeft w:val="0"/>
      <w:marRight w:val="0"/>
      <w:marTop w:val="0"/>
      <w:marBottom w:val="0"/>
      <w:divBdr>
        <w:top w:val="none" w:sz="0" w:space="0" w:color="auto"/>
        <w:left w:val="none" w:sz="0" w:space="0" w:color="auto"/>
        <w:bottom w:val="none" w:sz="0" w:space="0" w:color="auto"/>
        <w:right w:val="none" w:sz="0" w:space="0" w:color="auto"/>
      </w:divBdr>
      <w:divsChild>
        <w:div w:id="82914869">
          <w:marLeft w:val="0"/>
          <w:marRight w:val="0"/>
          <w:marTop w:val="0"/>
          <w:marBottom w:val="240"/>
          <w:divBdr>
            <w:top w:val="none" w:sz="0" w:space="0" w:color="auto"/>
            <w:left w:val="none" w:sz="0" w:space="0" w:color="auto"/>
            <w:bottom w:val="none" w:sz="0" w:space="0" w:color="auto"/>
            <w:right w:val="none" w:sz="0" w:space="0" w:color="auto"/>
          </w:divBdr>
        </w:div>
        <w:div w:id="1178496832">
          <w:marLeft w:val="0"/>
          <w:marRight w:val="0"/>
          <w:marTop w:val="0"/>
          <w:marBottom w:val="240"/>
          <w:divBdr>
            <w:top w:val="none" w:sz="0" w:space="0" w:color="auto"/>
            <w:left w:val="none" w:sz="0" w:space="0" w:color="auto"/>
            <w:bottom w:val="none" w:sz="0" w:space="0" w:color="auto"/>
            <w:right w:val="none" w:sz="0" w:space="0" w:color="auto"/>
          </w:divBdr>
        </w:div>
        <w:div w:id="376703151">
          <w:marLeft w:val="0"/>
          <w:marRight w:val="0"/>
          <w:marTop w:val="0"/>
          <w:marBottom w:val="240"/>
          <w:divBdr>
            <w:top w:val="none" w:sz="0" w:space="0" w:color="auto"/>
            <w:left w:val="none" w:sz="0" w:space="0" w:color="auto"/>
            <w:bottom w:val="none" w:sz="0" w:space="0" w:color="auto"/>
            <w:right w:val="none" w:sz="0" w:space="0" w:color="auto"/>
          </w:divBdr>
        </w:div>
      </w:divsChild>
    </w:div>
    <w:div w:id="883561335">
      <w:bodyDiv w:val="1"/>
      <w:marLeft w:val="0"/>
      <w:marRight w:val="0"/>
      <w:marTop w:val="0"/>
      <w:marBottom w:val="0"/>
      <w:divBdr>
        <w:top w:val="none" w:sz="0" w:space="0" w:color="auto"/>
        <w:left w:val="none" w:sz="0" w:space="0" w:color="auto"/>
        <w:bottom w:val="none" w:sz="0" w:space="0" w:color="auto"/>
        <w:right w:val="none" w:sz="0" w:space="0" w:color="auto"/>
      </w:divBdr>
      <w:divsChild>
        <w:div w:id="1438871544">
          <w:marLeft w:val="0"/>
          <w:marRight w:val="0"/>
          <w:marTop w:val="0"/>
          <w:marBottom w:val="240"/>
          <w:divBdr>
            <w:top w:val="none" w:sz="0" w:space="0" w:color="auto"/>
            <w:left w:val="none" w:sz="0" w:space="0" w:color="auto"/>
            <w:bottom w:val="none" w:sz="0" w:space="0" w:color="auto"/>
            <w:right w:val="none" w:sz="0" w:space="0" w:color="auto"/>
          </w:divBdr>
        </w:div>
        <w:div w:id="1806118502">
          <w:marLeft w:val="0"/>
          <w:marRight w:val="0"/>
          <w:marTop w:val="0"/>
          <w:marBottom w:val="0"/>
          <w:divBdr>
            <w:top w:val="none" w:sz="0" w:space="0" w:color="auto"/>
            <w:left w:val="none" w:sz="0" w:space="0" w:color="auto"/>
            <w:bottom w:val="none" w:sz="0" w:space="0" w:color="auto"/>
            <w:right w:val="none" w:sz="0" w:space="0" w:color="auto"/>
          </w:divBdr>
        </w:div>
        <w:div w:id="168252671">
          <w:marLeft w:val="0"/>
          <w:marRight w:val="0"/>
          <w:marTop w:val="0"/>
          <w:marBottom w:val="0"/>
          <w:divBdr>
            <w:top w:val="none" w:sz="0" w:space="0" w:color="auto"/>
            <w:left w:val="none" w:sz="0" w:space="0" w:color="auto"/>
            <w:bottom w:val="none" w:sz="0" w:space="0" w:color="auto"/>
            <w:right w:val="none" w:sz="0" w:space="0" w:color="auto"/>
          </w:divBdr>
        </w:div>
        <w:div w:id="1789276594">
          <w:marLeft w:val="0"/>
          <w:marRight w:val="0"/>
          <w:marTop w:val="0"/>
          <w:marBottom w:val="0"/>
          <w:divBdr>
            <w:top w:val="none" w:sz="0" w:space="0" w:color="auto"/>
            <w:left w:val="none" w:sz="0" w:space="0" w:color="auto"/>
            <w:bottom w:val="none" w:sz="0" w:space="0" w:color="auto"/>
            <w:right w:val="none" w:sz="0" w:space="0" w:color="auto"/>
          </w:divBdr>
        </w:div>
        <w:div w:id="69039594">
          <w:marLeft w:val="0"/>
          <w:marRight w:val="0"/>
          <w:marTop w:val="0"/>
          <w:marBottom w:val="0"/>
          <w:divBdr>
            <w:top w:val="none" w:sz="0" w:space="0" w:color="auto"/>
            <w:left w:val="none" w:sz="0" w:space="0" w:color="auto"/>
            <w:bottom w:val="none" w:sz="0" w:space="0" w:color="auto"/>
            <w:right w:val="none" w:sz="0" w:space="0" w:color="auto"/>
          </w:divBdr>
        </w:div>
      </w:divsChild>
    </w:div>
    <w:div w:id="1052076897">
      <w:bodyDiv w:val="1"/>
      <w:marLeft w:val="0"/>
      <w:marRight w:val="0"/>
      <w:marTop w:val="0"/>
      <w:marBottom w:val="0"/>
      <w:divBdr>
        <w:top w:val="none" w:sz="0" w:space="0" w:color="auto"/>
        <w:left w:val="none" w:sz="0" w:space="0" w:color="auto"/>
        <w:bottom w:val="none" w:sz="0" w:space="0" w:color="auto"/>
        <w:right w:val="none" w:sz="0" w:space="0" w:color="auto"/>
      </w:divBdr>
      <w:divsChild>
        <w:div w:id="507525272">
          <w:marLeft w:val="0"/>
          <w:marRight w:val="0"/>
          <w:marTop w:val="0"/>
          <w:marBottom w:val="240"/>
          <w:divBdr>
            <w:top w:val="none" w:sz="0" w:space="0" w:color="auto"/>
            <w:left w:val="none" w:sz="0" w:space="0" w:color="auto"/>
            <w:bottom w:val="none" w:sz="0" w:space="0" w:color="auto"/>
            <w:right w:val="none" w:sz="0" w:space="0" w:color="auto"/>
          </w:divBdr>
        </w:div>
      </w:divsChild>
    </w:div>
    <w:div w:id="1577010851">
      <w:bodyDiv w:val="1"/>
      <w:marLeft w:val="0"/>
      <w:marRight w:val="0"/>
      <w:marTop w:val="0"/>
      <w:marBottom w:val="0"/>
      <w:divBdr>
        <w:top w:val="none" w:sz="0" w:space="0" w:color="auto"/>
        <w:left w:val="none" w:sz="0" w:space="0" w:color="auto"/>
        <w:bottom w:val="none" w:sz="0" w:space="0" w:color="auto"/>
        <w:right w:val="none" w:sz="0" w:space="0" w:color="auto"/>
      </w:divBdr>
      <w:divsChild>
        <w:div w:id="86926135">
          <w:marLeft w:val="0"/>
          <w:marRight w:val="0"/>
          <w:marTop w:val="0"/>
          <w:marBottom w:val="240"/>
          <w:divBdr>
            <w:top w:val="none" w:sz="0" w:space="0" w:color="auto"/>
            <w:left w:val="none" w:sz="0" w:space="0" w:color="auto"/>
            <w:bottom w:val="none" w:sz="0" w:space="0" w:color="auto"/>
            <w:right w:val="none" w:sz="0" w:space="0" w:color="auto"/>
          </w:divBdr>
        </w:div>
        <w:div w:id="1575971333">
          <w:marLeft w:val="0"/>
          <w:marRight w:val="0"/>
          <w:marTop w:val="0"/>
          <w:marBottom w:val="0"/>
          <w:divBdr>
            <w:top w:val="none" w:sz="0" w:space="0" w:color="auto"/>
            <w:left w:val="none" w:sz="0" w:space="0" w:color="auto"/>
            <w:bottom w:val="none" w:sz="0" w:space="0" w:color="auto"/>
            <w:right w:val="none" w:sz="0" w:space="0" w:color="auto"/>
          </w:divBdr>
        </w:div>
      </w:divsChild>
    </w:div>
    <w:div w:id="1590888712">
      <w:bodyDiv w:val="1"/>
      <w:marLeft w:val="0"/>
      <w:marRight w:val="0"/>
      <w:marTop w:val="0"/>
      <w:marBottom w:val="0"/>
      <w:divBdr>
        <w:top w:val="none" w:sz="0" w:space="0" w:color="auto"/>
        <w:left w:val="none" w:sz="0" w:space="0" w:color="auto"/>
        <w:bottom w:val="none" w:sz="0" w:space="0" w:color="auto"/>
        <w:right w:val="none" w:sz="0" w:space="0" w:color="auto"/>
      </w:divBdr>
      <w:divsChild>
        <w:div w:id="108550933">
          <w:marLeft w:val="0"/>
          <w:marRight w:val="0"/>
          <w:marTop w:val="0"/>
          <w:marBottom w:val="240"/>
          <w:divBdr>
            <w:top w:val="none" w:sz="0" w:space="0" w:color="auto"/>
            <w:left w:val="none" w:sz="0" w:space="0" w:color="auto"/>
            <w:bottom w:val="none" w:sz="0" w:space="0" w:color="auto"/>
            <w:right w:val="none" w:sz="0" w:space="0" w:color="auto"/>
          </w:divBdr>
        </w:div>
        <w:div w:id="1654599650">
          <w:marLeft w:val="0"/>
          <w:marRight w:val="0"/>
          <w:marTop w:val="0"/>
          <w:marBottom w:val="240"/>
          <w:divBdr>
            <w:top w:val="none" w:sz="0" w:space="0" w:color="auto"/>
            <w:left w:val="none" w:sz="0" w:space="0" w:color="auto"/>
            <w:bottom w:val="none" w:sz="0" w:space="0" w:color="auto"/>
            <w:right w:val="none" w:sz="0" w:space="0" w:color="auto"/>
          </w:divBdr>
        </w:div>
        <w:div w:id="206333740">
          <w:marLeft w:val="0"/>
          <w:marRight w:val="0"/>
          <w:marTop w:val="0"/>
          <w:marBottom w:val="240"/>
          <w:divBdr>
            <w:top w:val="none" w:sz="0" w:space="0" w:color="auto"/>
            <w:left w:val="none" w:sz="0" w:space="0" w:color="auto"/>
            <w:bottom w:val="none" w:sz="0" w:space="0" w:color="auto"/>
            <w:right w:val="none" w:sz="0" w:space="0" w:color="auto"/>
          </w:divBdr>
        </w:div>
        <w:div w:id="765618409">
          <w:marLeft w:val="0"/>
          <w:marRight w:val="0"/>
          <w:marTop w:val="0"/>
          <w:marBottom w:val="0"/>
          <w:divBdr>
            <w:top w:val="none" w:sz="0" w:space="0" w:color="auto"/>
            <w:left w:val="none" w:sz="0" w:space="0" w:color="auto"/>
            <w:bottom w:val="none" w:sz="0" w:space="0" w:color="auto"/>
            <w:right w:val="none" w:sz="0" w:space="0" w:color="auto"/>
          </w:divBdr>
        </w:div>
        <w:div w:id="1568296480">
          <w:marLeft w:val="0"/>
          <w:marRight w:val="0"/>
          <w:marTop w:val="0"/>
          <w:marBottom w:val="0"/>
          <w:divBdr>
            <w:top w:val="none" w:sz="0" w:space="0" w:color="auto"/>
            <w:left w:val="none" w:sz="0" w:space="0" w:color="auto"/>
            <w:bottom w:val="none" w:sz="0" w:space="0" w:color="auto"/>
            <w:right w:val="none" w:sz="0" w:space="0" w:color="auto"/>
          </w:divBdr>
        </w:div>
        <w:div w:id="1306351931">
          <w:marLeft w:val="0"/>
          <w:marRight w:val="0"/>
          <w:marTop w:val="0"/>
          <w:marBottom w:val="0"/>
          <w:divBdr>
            <w:top w:val="none" w:sz="0" w:space="0" w:color="auto"/>
            <w:left w:val="none" w:sz="0" w:space="0" w:color="auto"/>
            <w:bottom w:val="none" w:sz="0" w:space="0" w:color="auto"/>
            <w:right w:val="none" w:sz="0" w:space="0" w:color="auto"/>
          </w:divBdr>
        </w:div>
      </w:divsChild>
    </w:div>
    <w:div w:id="1693989353">
      <w:bodyDiv w:val="1"/>
      <w:marLeft w:val="0"/>
      <w:marRight w:val="0"/>
      <w:marTop w:val="0"/>
      <w:marBottom w:val="0"/>
      <w:divBdr>
        <w:top w:val="none" w:sz="0" w:space="0" w:color="auto"/>
        <w:left w:val="none" w:sz="0" w:space="0" w:color="auto"/>
        <w:bottom w:val="none" w:sz="0" w:space="0" w:color="auto"/>
        <w:right w:val="none" w:sz="0" w:space="0" w:color="auto"/>
      </w:divBdr>
      <w:divsChild>
        <w:div w:id="1952859784">
          <w:marLeft w:val="0"/>
          <w:marRight w:val="0"/>
          <w:marTop w:val="0"/>
          <w:marBottom w:val="240"/>
          <w:divBdr>
            <w:top w:val="none" w:sz="0" w:space="0" w:color="auto"/>
            <w:left w:val="none" w:sz="0" w:space="0" w:color="auto"/>
            <w:bottom w:val="none" w:sz="0" w:space="0" w:color="auto"/>
            <w:right w:val="none" w:sz="0" w:space="0" w:color="auto"/>
          </w:divBdr>
        </w:div>
      </w:divsChild>
    </w:div>
    <w:div w:id="1830172124">
      <w:bodyDiv w:val="1"/>
      <w:marLeft w:val="0"/>
      <w:marRight w:val="0"/>
      <w:marTop w:val="0"/>
      <w:marBottom w:val="0"/>
      <w:divBdr>
        <w:top w:val="none" w:sz="0" w:space="0" w:color="auto"/>
        <w:left w:val="none" w:sz="0" w:space="0" w:color="auto"/>
        <w:bottom w:val="none" w:sz="0" w:space="0" w:color="auto"/>
        <w:right w:val="none" w:sz="0" w:space="0" w:color="auto"/>
      </w:divBdr>
      <w:divsChild>
        <w:div w:id="346948450">
          <w:marLeft w:val="0"/>
          <w:marRight w:val="0"/>
          <w:marTop w:val="0"/>
          <w:marBottom w:val="240"/>
          <w:divBdr>
            <w:top w:val="none" w:sz="0" w:space="0" w:color="auto"/>
            <w:left w:val="none" w:sz="0" w:space="0" w:color="auto"/>
            <w:bottom w:val="none" w:sz="0" w:space="0" w:color="auto"/>
            <w:right w:val="none" w:sz="0" w:space="0" w:color="auto"/>
          </w:divBdr>
        </w:div>
        <w:div w:id="1213539566">
          <w:marLeft w:val="0"/>
          <w:marRight w:val="0"/>
          <w:marTop w:val="0"/>
          <w:marBottom w:val="240"/>
          <w:divBdr>
            <w:top w:val="none" w:sz="0" w:space="0" w:color="auto"/>
            <w:left w:val="none" w:sz="0" w:space="0" w:color="auto"/>
            <w:bottom w:val="none" w:sz="0" w:space="0" w:color="auto"/>
            <w:right w:val="none" w:sz="0" w:space="0" w:color="auto"/>
          </w:divBdr>
        </w:div>
        <w:div w:id="1324628404">
          <w:marLeft w:val="0"/>
          <w:marRight w:val="0"/>
          <w:marTop w:val="0"/>
          <w:marBottom w:val="240"/>
          <w:divBdr>
            <w:top w:val="none" w:sz="0" w:space="0" w:color="auto"/>
            <w:left w:val="none" w:sz="0" w:space="0" w:color="auto"/>
            <w:bottom w:val="none" w:sz="0" w:space="0" w:color="auto"/>
            <w:right w:val="none" w:sz="0" w:space="0" w:color="auto"/>
          </w:divBdr>
        </w:div>
        <w:div w:id="1668435241">
          <w:marLeft w:val="0"/>
          <w:marRight w:val="0"/>
          <w:marTop w:val="0"/>
          <w:marBottom w:val="0"/>
          <w:divBdr>
            <w:top w:val="none" w:sz="0" w:space="0" w:color="auto"/>
            <w:left w:val="none" w:sz="0" w:space="0" w:color="auto"/>
            <w:bottom w:val="none" w:sz="0" w:space="0" w:color="auto"/>
            <w:right w:val="none" w:sz="0" w:space="0" w:color="auto"/>
          </w:divBdr>
        </w:div>
        <w:div w:id="762527535">
          <w:marLeft w:val="0"/>
          <w:marRight w:val="0"/>
          <w:marTop w:val="0"/>
          <w:marBottom w:val="0"/>
          <w:divBdr>
            <w:top w:val="none" w:sz="0" w:space="0" w:color="auto"/>
            <w:left w:val="none" w:sz="0" w:space="0" w:color="auto"/>
            <w:bottom w:val="none" w:sz="0" w:space="0" w:color="auto"/>
            <w:right w:val="none" w:sz="0" w:space="0" w:color="auto"/>
          </w:divBdr>
        </w:div>
        <w:div w:id="9072390">
          <w:marLeft w:val="0"/>
          <w:marRight w:val="0"/>
          <w:marTop w:val="0"/>
          <w:marBottom w:val="0"/>
          <w:divBdr>
            <w:top w:val="none" w:sz="0" w:space="0" w:color="auto"/>
            <w:left w:val="none" w:sz="0" w:space="0" w:color="auto"/>
            <w:bottom w:val="none" w:sz="0" w:space="0" w:color="auto"/>
            <w:right w:val="none" w:sz="0" w:space="0" w:color="auto"/>
          </w:divBdr>
        </w:div>
      </w:divsChild>
    </w:div>
    <w:div w:id="2041934061">
      <w:bodyDiv w:val="1"/>
      <w:marLeft w:val="0"/>
      <w:marRight w:val="0"/>
      <w:marTop w:val="0"/>
      <w:marBottom w:val="0"/>
      <w:divBdr>
        <w:top w:val="none" w:sz="0" w:space="0" w:color="auto"/>
        <w:left w:val="none" w:sz="0" w:space="0" w:color="auto"/>
        <w:bottom w:val="none" w:sz="0" w:space="0" w:color="auto"/>
        <w:right w:val="none" w:sz="0" w:space="0" w:color="auto"/>
      </w:divBdr>
      <w:divsChild>
        <w:div w:id="1888181927">
          <w:marLeft w:val="0"/>
          <w:marRight w:val="0"/>
          <w:marTop w:val="0"/>
          <w:marBottom w:val="240"/>
          <w:divBdr>
            <w:top w:val="none" w:sz="0" w:space="0" w:color="auto"/>
            <w:left w:val="none" w:sz="0" w:space="0" w:color="auto"/>
            <w:bottom w:val="none" w:sz="0" w:space="0" w:color="auto"/>
            <w:right w:val="none" w:sz="0" w:space="0" w:color="auto"/>
          </w:divBdr>
        </w:div>
        <w:div w:id="1169641991">
          <w:marLeft w:val="0"/>
          <w:marRight w:val="0"/>
          <w:marTop w:val="0"/>
          <w:marBottom w:val="0"/>
          <w:divBdr>
            <w:top w:val="none" w:sz="0" w:space="0" w:color="auto"/>
            <w:left w:val="none" w:sz="0" w:space="0" w:color="auto"/>
            <w:bottom w:val="none" w:sz="0" w:space="0" w:color="auto"/>
            <w:right w:val="none" w:sz="0" w:space="0" w:color="auto"/>
          </w:divBdr>
        </w:div>
      </w:divsChild>
    </w:div>
    <w:div w:id="2109764881">
      <w:bodyDiv w:val="1"/>
      <w:marLeft w:val="0"/>
      <w:marRight w:val="0"/>
      <w:marTop w:val="0"/>
      <w:marBottom w:val="0"/>
      <w:divBdr>
        <w:top w:val="none" w:sz="0" w:space="0" w:color="auto"/>
        <w:left w:val="none" w:sz="0" w:space="0" w:color="auto"/>
        <w:bottom w:val="none" w:sz="0" w:space="0" w:color="auto"/>
        <w:right w:val="none" w:sz="0" w:space="0" w:color="auto"/>
      </w:divBdr>
      <w:divsChild>
        <w:div w:id="252203682">
          <w:marLeft w:val="0"/>
          <w:marRight w:val="0"/>
          <w:marTop w:val="0"/>
          <w:marBottom w:val="240"/>
          <w:divBdr>
            <w:top w:val="none" w:sz="0" w:space="0" w:color="auto"/>
            <w:left w:val="none" w:sz="0" w:space="0" w:color="auto"/>
            <w:bottom w:val="none" w:sz="0" w:space="0" w:color="auto"/>
            <w:right w:val="none" w:sz="0" w:space="0" w:color="auto"/>
          </w:divBdr>
        </w:div>
        <w:div w:id="1196112117">
          <w:marLeft w:val="0"/>
          <w:marRight w:val="0"/>
          <w:marTop w:val="0"/>
          <w:marBottom w:val="0"/>
          <w:divBdr>
            <w:top w:val="none" w:sz="0" w:space="0" w:color="auto"/>
            <w:left w:val="none" w:sz="0" w:space="0" w:color="auto"/>
            <w:bottom w:val="none" w:sz="0" w:space="0" w:color="auto"/>
            <w:right w:val="none" w:sz="0" w:space="0" w:color="auto"/>
          </w:divBdr>
        </w:div>
        <w:div w:id="406726641">
          <w:marLeft w:val="0"/>
          <w:marRight w:val="0"/>
          <w:marTop w:val="0"/>
          <w:marBottom w:val="0"/>
          <w:divBdr>
            <w:top w:val="none" w:sz="0" w:space="0" w:color="auto"/>
            <w:left w:val="none" w:sz="0" w:space="0" w:color="auto"/>
            <w:bottom w:val="none" w:sz="0" w:space="0" w:color="auto"/>
            <w:right w:val="none" w:sz="0" w:space="0" w:color="auto"/>
          </w:divBdr>
        </w:div>
        <w:div w:id="1548761545">
          <w:marLeft w:val="0"/>
          <w:marRight w:val="0"/>
          <w:marTop w:val="0"/>
          <w:marBottom w:val="0"/>
          <w:divBdr>
            <w:top w:val="none" w:sz="0" w:space="0" w:color="auto"/>
            <w:left w:val="none" w:sz="0" w:space="0" w:color="auto"/>
            <w:bottom w:val="none" w:sz="0" w:space="0" w:color="auto"/>
            <w:right w:val="none" w:sz="0" w:space="0" w:color="auto"/>
          </w:divBdr>
        </w:div>
        <w:div w:id="17220900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C0380F-9A36-4724-8337-59105EC29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46</Pages>
  <Words>10987</Words>
  <Characters>15822</Characters>
  <Application>Microsoft Office Word</Application>
  <DocSecurity>0</DocSecurity>
  <Lines>930</Lines>
  <Paragraphs>609</Paragraphs>
  <ScaleCrop>false</ScaleCrop>
  <Company>微软中国</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Edwin Kevin</cp:lastModifiedBy>
  <cp:revision>1205</cp:revision>
  <cp:lastPrinted>2018-04-09T08:09:00Z</cp:lastPrinted>
  <dcterms:created xsi:type="dcterms:W3CDTF">2015-01-26T06:32:00Z</dcterms:created>
  <dcterms:modified xsi:type="dcterms:W3CDTF">2025-04-14T18:42:00Z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RubyTemplateID">
    <vt:lpwstr>6</vt:lpwstr>
  </property>
  <property fmtid="{D5CDD505-2E9C-101B-9397-08002B2CF9AE}" pid="4" name="ICV">
    <vt:lpwstr>DC49EA5F152E4E17AF0A337875EBBAB3_13</vt:lpwstr>
  </property>
  <property fmtid="{D5CDD505-2E9C-101B-9397-08002B2CF9AE}" pid="5" name="KSOTemplateDocerSaveRecord">
    <vt:lpwstr>eyJoZGlkIjoiMmQwYzEwMjgwMDkwMjI3NGI0NjdjNTVkODUzNDZhNjQiLCJ1c2VySWQiOiI0MTI0MDg2OTYifQ==</vt:lpwstr>
  </property>
</Properties>
</file>