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0" w:firstLineChars="800"/>
        <w:rPr>
          <w:rFonts w:hint="eastAsia" w:ascii="宋体" w:hAnsi="宋体"/>
          <w:sz w:val="30"/>
          <w:szCs w:val="30"/>
        </w:rPr>
      </w:pPr>
      <w:bookmarkStart w:id="0" w:name="_GoBack"/>
      <w:r>
        <w:rPr>
          <w:rFonts w:hint="eastAsia" w:ascii="宋体" w:hAnsi="宋体"/>
          <w:sz w:val="30"/>
          <w:szCs w:val="30"/>
          <w:lang w:val="en-US" w:eastAsia="zh-CN"/>
        </w:rPr>
        <w:t>实验三</w:t>
      </w:r>
      <w:r>
        <w:rPr>
          <w:rFonts w:hint="eastAsia" w:ascii="宋体" w:hAnsi="宋体"/>
          <w:sz w:val="30"/>
          <w:szCs w:val="30"/>
        </w:rPr>
        <w:t xml:space="preserve"> 三相半波整流电路</w:t>
      </w:r>
    </w:p>
    <w:bookmarkEnd w:id="0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电阻负载：</w:t>
      </w:r>
    </w:p>
    <w:p>
      <w:pPr>
        <w:rPr>
          <w:rFonts w:hint="eastAsia"/>
        </w:rPr>
      </w:pPr>
      <w:r>
        <w:rPr>
          <w:rFonts w:hint="eastAsia"/>
        </w:rPr>
        <w:t>一、仿真步骤</w:t>
      </w:r>
    </w:p>
    <w:p>
      <w:pPr>
        <w:rPr>
          <w:rFonts w:hint="eastAsia"/>
        </w:rPr>
      </w:pPr>
      <w:r>
        <w:rPr>
          <w:rFonts w:hint="eastAsia"/>
        </w:rPr>
        <w:t>1．启动MATLAB，进入SIMULINK后新建一个仿真模型的新文件。并布置好各元器件。如下列图所示：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pict>
          <v:shape id="_x0000_i1025" o:spt="75" type="#_x0000_t75" style="height:297.95pt;width:414.6pt;" filled="f" o:preferrelative="t" stroked="f" coordsize="21600,21600">
            <v:path/>
            <v:fill on="f" focussize="0,0"/>
            <v:stroke on="f" joinstyle="miter"/>
            <v:imagedata r:id="rId4" o:title="电路图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/>
        </w:rPr>
      </w:pPr>
      <w:r>
        <w:rPr>
          <w:rFonts w:hint="eastAsia"/>
        </w:rPr>
        <w:t>图6.1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2．参数设置。</w:t>
      </w:r>
    </w:p>
    <w:p>
      <w:pPr>
        <w:rPr>
          <w:rFonts w:hint="eastAsia"/>
        </w:rPr>
      </w:pPr>
      <w:r>
        <w:rPr>
          <w:rFonts w:hint="eastAsia" w:ascii="宋体" w:hAnsi="宋体"/>
        </w:rPr>
        <w:t>电源参数设置：</w:t>
      </w:r>
      <w:r>
        <w:rPr>
          <w:rFonts w:hint="eastAsia"/>
        </w:rPr>
        <w:t>电压设置为380V，频率设为50Hz。要注意初相角的设置，a相的电压源设为0，b相的电压源设为-120，c相的电压源设为-240。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负载参数设置：电阻设为1，电感为0，电容无穷大inf。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脉冲参数设置：触发信号的参数设置是本例的难点。本例中有三个触发脉冲，由电路原理可知触发角依次相差120度。因为电源电压频率为50Hz，故周期设置为0.02s，脉宽可设为2，振幅设为5。延迟角的设置要特别注意，在三相电路中，触发延时时间并不是直接从a换算过来，由于a角的零位定在自然换相角，所以在计算相位延时时间时要增加30度相位。因此当a＝0度时，延时时间应设为0.0033。其计算可按以下公式：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t=〔α+30〕T/360。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触发角a＝0度时，延迟角依次设置为：0.00167，0.00837，0.01507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触发角a＝30度时，延迟角依次设置为：0.0033，0.01，0.0167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触发角a＝45度时，延迟角依次设置为：0.00417，0.01087，0.01757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触发角a＝60度时，延迟角依次设置为：0.005，0.0117，0.0184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晶闸管参数设置：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pict>
          <v:shape id="_x0000_i1026" o:spt="75" type="#_x0000_t75" style="height:290.5pt;width:265.65pt;" filled="f" o:preferrelative="t" stroked="f" coordsize="21600,21600">
            <v:path/>
            <v:fill on="f" focussize="0,0"/>
            <v:stroke on="f" joinstyle="miter"/>
            <v:imagedata r:id="rId5" o:title="晶闸管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 xml:space="preserve">   </w:t>
      </w:r>
      <w:r>
        <w:rPr>
          <w:rFonts w:hint="eastAsia"/>
        </w:rPr>
        <w:t>图6.2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二、模型仿真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设置好后，即可开始仿真。选择算法为ode23tb，stop time设为0.1。点击开始控件。仿真完成后就可以通过示波器来观察仿真的结果。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以下是分别在0度，30度，45度，60度时的仿真结果。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cyMjFhNjZhYzc4YmE5MmI4YzljN2VmMjVlNjdmZjUifQ=="/>
  </w:docVars>
  <w:rsids>
    <w:rsidRoot w:val="00030401"/>
    <w:rsid w:val="00003776"/>
    <w:rsid w:val="00030401"/>
    <w:rsid w:val="000A02AF"/>
    <w:rsid w:val="00105F89"/>
    <w:rsid w:val="001F0719"/>
    <w:rsid w:val="00225E8B"/>
    <w:rsid w:val="00232152"/>
    <w:rsid w:val="002C3A1A"/>
    <w:rsid w:val="00310FC7"/>
    <w:rsid w:val="00391FAE"/>
    <w:rsid w:val="003D181A"/>
    <w:rsid w:val="00461738"/>
    <w:rsid w:val="00482D69"/>
    <w:rsid w:val="00604DB3"/>
    <w:rsid w:val="00645E5F"/>
    <w:rsid w:val="006E1FCD"/>
    <w:rsid w:val="00712D3F"/>
    <w:rsid w:val="00C00F81"/>
    <w:rsid w:val="00C3785B"/>
    <w:rsid w:val="00C6357B"/>
    <w:rsid w:val="00C9543A"/>
    <w:rsid w:val="00CB4B3E"/>
    <w:rsid w:val="00CF37E8"/>
    <w:rsid w:val="00D0139F"/>
    <w:rsid w:val="00D207D7"/>
    <w:rsid w:val="00EF0CEC"/>
    <w:rsid w:val="00FA193F"/>
    <w:rsid w:val="19F52941"/>
    <w:rsid w:val="68A7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link w:val="9"/>
    <w:qFormat/>
    <w:uiPriority w:val="0"/>
    <w:pPr>
      <w:spacing w:before="240" w:after="60" w:line="440" w:lineRule="exact"/>
      <w:ind w:firstLine="200" w:firstLineChars="20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8">
    <w:name w:val="page number"/>
    <w:basedOn w:val="7"/>
    <w:uiPriority w:val="0"/>
  </w:style>
  <w:style w:type="character" w:customStyle="1" w:styleId="9">
    <w:name w:val="标题 字符"/>
    <w:link w:val="5"/>
    <w:locked/>
    <w:uiPriority w:val="0"/>
    <w:rPr>
      <w:rFonts w:ascii="Arial" w:hAnsi="Arial" w:eastAsia="宋体" w:cs="Arial"/>
      <w:b/>
      <w:bCs/>
      <w:kern w:val="2"/>
      <w:sz w:val="32"/>
      <w:szCs w:val="32"/>
      <w:lang w:val="en-US" w:eastAsia="zh-CN" w:bidi="ar-SA"/>
    </w:rPr>
  </w:style>
  <w:style w:type="character" w:customStyle="1" w:styleId="10">
    <w:name w:val="标题 1 字符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179</Words>
  <Characters>1021</Characters>
  <Lines>8</Lines>
  <Paragraphs>2</Paragraphs>
  <TotalTime>1</TotalTime>
  <ScaleCrop>false</ScaleCrop>
  <LinksUpToDate>false</LinksUpToDate>
  <CharactersWithSpaces>1198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2022-11-09T14:10:00Z</dcterms:created>
  <dc:creator>Ho See</dc:creator>
  <cp:lastModifiedBy>blacksmile</cp:lastModifiedBy>
  <cp:lastPrinted>2008-09-17T02:57:00Z</cp:lastPrinted>
  <dcterms:modified xsi:type="dcterms:W3CDTF">2023-10-23T16:09:10Z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BB20A271887F45368BB73892B3E997F8_12</vt:lpwstr>
  </property>
</Properties>
</file>