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隶书"/>
          <w:sz w:val="52"/>
          <w:szCs w:val="52"/>
        </w:rPr>
      </w:pPr>
    </w:p>
    <w:p>
      <w:pPr>
        <w:spacing w:line="480" w:lineRule="auto"/>
        <w:jc w:val="center"/>
        <w:rPr>
          <w:rFonts w:eastAsia="隶书"/>
          <w:sz w:val="52"/>
          <w:szCs w:val="52"/>
        </w:rPr>
      </w:pPr>
      <w:r>
        <w:rPr>
          <w:rFonts w:hint="eastAsia" w:eastAsia="隶书"/>
          <w:sz w:val="52"/>
          <w:szCs w:val="52"/>
        </w:rPr>
        <w:t>仲恺农业工程学院</w:t>
      </w:r>
    </w:p>
    <w:p>
      <w:pPr>
        <w:spacing w:line="360" w:lineRule="auto"/>
        <w:jc w:val="center"/>
        <w:rPr>
          <w:rFonts w:eastAsia="隶书"/>
          <w:sz w:val="110"/>
          <w:szCs w:val="110"/>
        </w:rPr>
      </w:pPr>
      <w:r>
        <w:rPr>
          <w:rFonts w:hint="eastAsia" w:eastAsia="隶书"/>
          <w:sz w:val="110"/>
          <w:szCs w:val="110"/>
        </w:rPr>
        <w:t>课程设计报告书</w:t>
      </w:r>
    </w:p>
    <w:p>
      <w:pPr>
        <w:spacing w:line="360" w:lineRule="auto"/>
        <w:rPr>
          <w:rFonts w:ascii="黑体" w:hAnsi="黑体" w:eastAsia="黑体" w:cs="黑体"/>
          <w:b/>
          <w:bCs/>
          <w:sz w:val="44"/>
          <w:szCs w:val="44"/>
        </w:rPr>
      </w:pPr>
    </w:p>
    <w:p>
      <w:pPr>
        <w:spacing w:line="660" w:lineRule="exact"/>
        <w:jc w:val="center"/>
        <w:outlineLvl w:val="0"/>
        <w:rPr>
          <w:rFonts w:eastAsia="隶书"/>
          <w:sz w:val="52"/>
          <w:szCs w:val="52"/>
          <w:u w:val="single"/>
        </w:rPr>
      </w:pPr>
      <w:bookmarkStart w:id="0" w:name="_Toc28831"/>
      <w:r>
        <w:rPr>
          <w:rFonts w:hint="eastAsia" w:eastAsia="隶书"/>
          <w:sz w:val="52"/>
          <w:szCs w:val="52"/>
        </w:rPr>
        <w:t>单片机与嵌入式系统课程设计</w:t>
      </w:r>
      <w:bookmarkEnd w:id="0"/>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outlineLvl w:val="9"/>
        <w:rPr>
          <w:rFonts w:ascii="黑体" w:hAnsi="黑体" w:eastAsia="黑体" w:cs="黑体"/>
          <w:b/>
          <w:bCs/>
          <w:sz w:val="24"/>
        </w:rPr>
      </w:pPr>
      <w:bookmarkStart w:id="1" w:name="_Toc30320"/>
      <w:r>
        <w:rPr>
          <w:rFonts w:hint="eastAsia" w:ascii="黑体" w:hAnsi="黑体" w:eastAsia="黑体" w:cs="黑体"/>
          <w:b/>
          <w:bCs/>
          <w:sz w:val="24"/>
        </w:rPr>
        <w:t>（</w:t>
      </w:r>
      <w:r>
        <w:rPr>
          <w:rFonts w:hint="eastAsia" w:ascii="黑体" w:hAnsi="黑体" w:eastAsia="黑体" w:cs="黑体"/>
          <w:b/>
          <w:bCs/>
          <w:sz w:val="32"/>
          <w:szCs w:val="32"/>
        </w:rPr>
        <w:t>所选题目</w:t>
      </w:r>
      <w:r>
        <w:rPr>
          <w:rFonts w:hint="eastAsia" w:ascii="黑体" w:hAnsi="黑体" w:eastAsia="黑体" w:cs="黑体"/>
          <w:b/>
          <w:bCs/>
          <w:sz w:val="24"/>
        </w:rPr>
        <w:t>：</w:t>
      </w:r>
      <w:r>
        <w:rPr>
          <w:rFonts w:hint="eastAsia" w:ascii="黑体" w:hAnsi="黑体" w:eastAsia="黑体" w:cs="黑体"/>
          <w:b w:val="0"/>
          <w:bCs w:val="0"/>
          <w:sz w:val="32"/>
          <w:u w:val="single"/>
        </w:rPr>
        <w:t>嵌入式 LED 点阵智能显示系统设计</w:t>
      </w:r>
      <w:r>
        <w:rPr>
          <w:rFonts w:hint="eastAsia" w:ascii="黑体" w:hAnsi="黑体" w:eastAsia="黑体" w:cs="黑体"/>
          <w:b/>
          <w:bCs/>
          <w:sz w:val="24"/>
        </w:rPr>
        <w:t>）</w:t>
      </w:r>
      <w:bookmarkEnd w:id="1"/>
    </w:p>
    <w:p>
      <w:pPr>
        <w:spacing w:line="360" w:lineRule="auto"/>
        <w:rPr>
          <w:rFonts w:ascii="黑体" w:hAnsi="黑体" w:eastAsia="黑体" w:cs="黑体"/>
          <w:b/>
          <w:bCs/>
          <w:sz w:val="44"/>
          <w:szCs w:val="44"/>
        </w:rPr>
      </w:pPr>
    </w:p>
    <w:p>
      <w:pPr>
        <w:spacing w:line="360" w:lineRule="auto"/>
        <w:rPr>
          <w:rFonts w:ascii="黑体" w:hAnsi="黑体" w:eastAsia="黑体" w:cs="黑体"/>
          <w:b/>
          <w:bCs/>
          <w:sz w:val="44"/>
          <w:szCs w:val="44"/>
        </w:rPr>
      </w:pPr>
    </w:p>
    <w:p>
      <w:pPr>
        <w:spacing w:line="360" w:lineRule="auto"/>
        <w:ind w:firstLine="3567" w:firstLineChars="991"/>
        <w:rPr>
          <w:rFonts w:ascii="宋体" w:hAnsi="宋体" w:eastAsia="宋体" w:cs="宋体"/>
          <w:sz w:val="30"/>
          <w:szCs w:val="30"/>
        </w:rPr>
      </w:pPr>
      <w:r>
        <w:rPr>
          <w:rFonts w:hint="eastAsia" w:eastAsia="隶书"/>
          <w:sz w:val="36"/>
          <w:szCs w:val="36"/>
        </w:rPr>
        <w:t>学  院：</w:t>
      </w:r>
      <w:r>
        <w:rPr>
          <w:rFonts w:hint="eastAsia" w:ascii="宋体" w:hAnsi="宋体" w:eastAsia="宋体" w:cs="宋体"/>
          <w:sz w:val="28"/>
          <w:szCs w:val="28"/>
        </w:rPr>
        <w:t>自动化学院</w:t>
      </w:r>
    </w:p>
    <w:p>
      <w:pPr>
        <w:spacing w:line="360" w:lineRule="auto"/>
        <w:ind w:firstLine="3567" w:firstLineChars="991"/>
        <w:rPr>
          <w:rFonts w:ascii="宋体" w:hAnsi="宋体" w:eastAsia="宋体" w:cs="宋体"/>
          <w:sz w:val="30"/>
          <w:szCs w:val="30"/>
        </w:rPr>
      </w:pPr>
      <w:r>
        <w:rPr>
          <w:rFonts w:hint="eastAsia" w:eastAsia="隶书"/>
          <w:sz w:val="36"/>
          <w:szCs w:val="36"/>
        </w:rPr>
        <w:t>专  业：</w:t>
      </w:r>
      <w:r>
        <w:rPr>
          <w:rFonts w:hint="eastAsia" w:ascii="宋体" w:hAnsi="宋体" w:eastAsia="宋体" w:cs="宋体"/>
          <w:sz w:val="28"/>
          <w:szCs w:val="28"/>
        </w:rPr>
        <w:t>自动化</w:t>
      </w:r>
    </w:p>
    <w:p>
      <w:pPr>
        <w:spacing w:line="360" w:lineRule="auto"/>
        <w:ind w:firstLine="3567" w:firstLineChars="991"/>
        <w:rPr>
          <w:rFonts w:ascii="宋体" w:hAnsi="宋体" w:eastAsia="宋体" w:cs="宋体"/>
          <w:sz w:val="30"/>
          <w:szCs w:val="30"/>
        </w:rPr>
      </w:pPr>
      <w:r>
        <w:rPr>
          <w:rFonts w:hint="eastAsia" w:eastAsia="隶书"/>
          <w:sz w:val="36"/>
          <w:szCs w:val="36"/>
        </w:rPr>
        <w:t>学生姓名：</w:t>
      </w:r>
      <w:r>
        <w:rPr>
          <w:rFonts w:hint="eastAsia" w:ascii="宋体" w:hAnsi="宋体" w:eastAsia="宋体" w:cs="宋体"/>
          <w:sz w:val="28"/>
          <w:szCs w:val="28"/>
          <w:lang w:val="en-US" w:eastAsia="zh-CN"/>
        </w:rPr>
        <w:t>呙凯锋</w:t>
      </w:r>
      <w:r>
        <w:rPr>
          <w:rFonts w:hint="eastAsia" w:ascii="宋体" w:hAnsi="宋体" w:eastAsia="宋体" w:cs="宋体"/>
          <w:sz w:val="30"/>
          <w:szCs w:val="30"/>
        </w:rPr>
        <w:t xml:space="preserve"> </w:t>
      </w:r>
    </w:p>
    <w:p>
      <w:pPr>
        <w:spacing w:line="360" w:lineRule="auto"/>
        <w:ind w:firstLine="3567" w:firstLineChars="991"/>
        <w:rPr>
          <w:rFonts w:eastAsia="隶书"/>
          <w:sz w:val="36"/>
          <w:szCs w:val="36"/>
        </w:rPr>
      </w:pPr>
      <w:r>
        <w:rPr>
          <w:rFonts w:hint="eastAsia" w:eastAsia="隶书"/>
          <w:sz w:val="36"/>
          <w:szCs w:val="36"/>
        </w:rPr>
        <w:t>学生学号：</w:t>
      </w:r>
      <w:r>
        <w:rPr>
          <w:rFonts w:hint="eastAsia" w:ascii="宋体" w:hAnsi="宋体" w:eastAsia="宋体" w:cs="宋体"/>
          <w:sz w:val="28"/>
          <w:szCs w:val="28"/>
          <w:lang w:val="en-US" w:eastAsia="zh-CN"/>
        </w:rPr>
        <w:t>202121724408</w:t>
      </w:r>
      <w:r>
        <w:rPr>
          <w:rFonts w:hint="eastAsia" w:ascii="宋体" w:hAnsi="宋体" w:eastAsia="宋体" w:cs="宋体"/>
          <w:sz w:val="28"/>
          <w:szCs w:val="28"/>
        </w:rPr>
        <w:t xml:space="preserve"> </w:t>
      </w:r>
    </w:p>
    <w:p>
      <w:pPr>
        <w:spacing w:line="360" w:lineRule="auto"/>
        <w:ind w:firstLine="3567" w:firstLineChars="991"/>
        <w:rPr>
          <w:rFonts w:hint="eastAsia" w:ascii="宋体" w:hAnsi="宋体" w:eastAsia="隶书" w:cs="宋体"/>
          <w:sz w:val="30"/>
          <w:szCs w:val="30"/>
          <w:lang w:val="en-US" w:eastAsia="zh-CN"/>
        </w:rPr>
      </w:pPr>
      <w:r>
        <w:rPr>
          <w:rFonts w:hint="eastAsia" w:eastAsia="隶书"/>
          <w:sz w:val="36"/>
          <w:szCs w:val="36"/>
        </w:rPr>
        <w:t>指导教师：</w:t>
      </w:r>
      <w:r>
        <w:rPr>
          <w:rFonts w:hint="eastAsia" w:ascii="宋体" w:hAnsi="宋体" w:eastAsia="宋体" w:cs="宋体"/>
          <w:sz w:val="30"/>
          <w:szCs w:val="30"/>
          <w:lang w:val="en-US" w:eastAsia="zh-CN"/>
        </w:rPr>
        <w:t>叶丽萍</w:t>
      </w:r>
    </w:p>
    <w:p>
      <w:pPr>
        <w:spacing w:line="360" w:lineRule="auto"/>
        <w:ind w:firstLine="3567" w:firstLineChars="991"/>
        <w:rPr>
          <w:rFonts w:hint="eastAsia" w:ascii="Times New Roman" w:hAnsi="Times New Roman" w:eastAsia="宋体" w:cs="Times New Roman"/>
          <w:sz w:val="30"/>
          <w:szCs w:val="30"/>
        </w:rPr>
      </w:pPr>
      <w:r>
        <w:rPr>
          <w:rFonts w:ascii="Times New Roman" w:eastAsia="隶书" w:cs="Times New Roman"/>
          <w:sz w:val="36"/>
          <w:szCs w:val="36"/>
        </w:rPr>
        <w:t>课程编号：</w:t>
      </w:r>
      <w:r>
        <w:rPr>
          <w:rFonts w:ascii="Times New Roman" w:hAnsi="Times New Roman" w:eastAsia="宋体" w:cs="Times New Roman"/>
          <w:sz w:val="30"/>
          <w:szCs w:val="30"/>
        </w:rPr>
        <w:t>310</w:t>
      </w:r>
      <w:r>
        <w:rPr>
          <w:rFonts w:hint="eastAsia" w:ascii="Times New Roman" w:hAnsi="Times New Roman" w:eastAsia="宋体" w:cs="Times New Roman"/>
          <w:sz w:val="30"/>
          <w:szCs w:val="30"/>
        </w:rPr>
        <w:t>340</w:t>
      </w:r>
    </w:p>
    <w:p>
      <w:pPr>
        <w:spacing w:line="360" w:lineRule="auto"/>
        <w:ind w:firstLine="3567" w:firstLineChars="991"/>
        <w:rPr>
          <w:rFonts w:ascii="Times New Roman" w:hAnsi="Times New Roman" w:eastAsia="宋体" w:cs="Times New Roman"/>
          <w:sz w:val="30"/>
          <w:szCs w:val="30"/>
        </w:rPr>
      </w:pPr>
      <w:r>
        <w:rPr>
          <w:rFonts w:ascii="Times New Roman" w:eastAsia="隶书" w:cs="Times New Roman"/>
          <w:sz w:val="36"/>
          <w:szCs w:val="36"/>
        </w:rPr>
        <w:t>课程学分：</w:t>
      </w:r>
      <w:r>
        <w:rPr>
          <w:rFonts w:ascii="Times New Roman" w:hAnsi="Times New Roman" w:eastAsia="宋体" w:cs="Times New Roman"/>
          <w:sz w:val="30"/>
          <w:szCs w:val="30"/>
        </w:rPr>
        <w:t>1</w:t>
      </w:r>
    </w:p>
    <w:p>
      <w:pPr>
        <w:spacing w:line="360" w:lineRule="auto"/>
        <w:ind w:firstLine="3567" w:firstLineChars="991"/>
        <w:rPr>
          <w:rFonts w:ascii="Times New Roman" w:hAnsi="Times New Roman" w:eastAsia="宋体" w:cs="Times New Roman"/>
          <w:sz w:val="30"/>
          <w:szCs w:val="30"/>
        </w:rPr>
      </w:pPr>
      <w:r>
        <w:rPr>
          <w:rFonts w:ascii="Times New Roman" w:eastAsia="隶书" w:cs="Times New Roman"/>
          <w:sz w:val="36"/>
          <w:szCs w:val="36"/>
        </w:rPr>
        <w:t>起始日期：</w:t>
      </w:r>
      <w:r>
        <w:rPr>
          <w:rFonts w:ascii="Times New Roman" w:hAnsi="Times New Roman" w:eastAsia="宋体" w:cs="Times New Roman"/>
          <w:sz w:val="30"/>
          <w:szCs w:val="30"/>
        </w:rPr>
        <w:t>202</w:t>
      </w:r>
      <w:r>
        <w:rPr>
          <w:rFonts w:hint="eastAsia" w:ascii="Times New Roman" w:hAnsi="Times New Roman" w:eastAsia="宋体" w:cs="Times New Roman"/>
          <w:sz w:val="30"/>
          <w:szCs w:val="30"/>
        </w:rPr>
        <w:t>4</w:t>
      </w:r>
      <w:r>
        <w:rPr>
          <w:rFonts w:ascii="Times New Roman" w:hAnsi="宋体" w:eastAsia="宋体" w:cs="Times New Roman"/>
          <w:sz w:val="30"/>
          <w:szCs w:val="30"/>
        </w:rPr>
        <w:t>年</w:t>
      </w:r>
      <w:r>
        <w:rPr>
          <w:rFonts w:hint="eastAsia" w:ascii="Times New Roman" w:hAnsi="Times New Roman" w:eastAsia="宋体" w:cs="Times New Roman"/>
          <w:sz w:val="30"/>
          <w:szCs w:val="30"/>
        </w:rPr>
        <w:t>6</w:t>
      </w:r>
      <w:r>
        <w:rPr>
          <w:rFonts w:ascii="Times New Roman" w:hAnsi="宋体" w:eastAsia="宋体" w:cs="Times New Roman"/>
          <w:sz w:val="30"/>
          <w:szCs w:val="30"/>
        </w:rPr>
        <w:t>月</w:t>
      </w:r>
      <w:r>
        <w:rPr>
          <w:rFonts w:hint="eastAsia" w:ascii="Times New Roman" w:hAnsi="Times New Roman" w:eastAsia="宋体" w:cs="Times New Roman"/>
          <w:sz w:val="30"/>
          <w:szCs w:val="30"/>
        </w:rPr>
        <w:t>3</w:t>
      </w:r>
      <w:r>
        <w:rPr>
          <w:rFonts w:ascii="Times New Roman" w:hAnsi="宋体" w:eastAsia="宋体" w:cs="Times New Roman"/>
          <w:sz w:val="30"/>
          <w:szCs w:val="30"/>
        </w:rPr>
        <w:t>日</w:t>
      </w:r>
    </w:p>
    <w:p>
      <w:pPr>
        <w:spacing w:line="360" w:lineRule="auto"/>
        <w:rPr>
          <w:rFonts w:eastAsia="隶书"/>
          <w:sz w:val="32"/>
        </w:rPr>
      </w:pPr>
    </w:p>
    <w:p>
      <w:pPr>
        <w:spacing w:line="360" w:lineRule="auto"/>
        <w:jc w:val="center"/>
        <w:outlineLvl w:val="9"/>
        <w:rPr>
          <w:sz w:val="32"/>
          <w:szCs w:val="32"/>
        </w:rPr>
      </w:pPr>
      <w:bookmarkStart w:id="2" w:name="_Toc8067"/>
      <w:r>
        <w:rPr>
          <w:rFonts w:hint="eastAsia" w:eastAsia="隶书"/>
          <w:sz w:val="32"/>
          <w:szCs w:val="32"/>
        </w:rPr>
        <w:t>仲恺农业工程学院教务</w:t>
      </w:r>
      <w:r>
        <w:rPr>
          <w:rFonts w:hint="eastAsia" w:eastAsia="隶书"/>
          <w:sz w:val="32"/>
          <w:szCs w:val="32"/>
          <w:lang w:val="en-US" w:eastAsia="zh-CN"/>
        </w:rPr>
        <w:t>部</w:t>
      </w:r>
      <w:r>
        <w:rPr>
          <w:rFonts w:hint="eastAsia" w:eastAsia="隶书"/>
          <w:sz w:val="32"/>
          <w:szCs w:val="32"/>
        </w:rPr>
        <w:t>制</w:t>
      </w:r>
      <w:bookmarkEnd w:id="2"/>
    </w:p>
    <w:p>
      <w:pPr>
        <w:pStyle w:val="3"/>
        <w:widowControl/>
        <w:snapToGrid w:val="0"/>
        <w:spacing w:afterAutospacing="0" w:line="360" w:lineRule="auto"/>
        <w:jc w:val="both"/>
        <w:rPr>
          <w:rFonts w:ascii="宋体" w:hAnsi="宋体" w:eastAsia="宋体" w:cs="宋体"/>
          <w:color w:val="000000"/>
        </w:rPr>
      </w:pPr>
    </w:p>
    <w:p/>
    <w:sdt>
      <w:sdtPr>
        <w:rPr>
          <w:rFonts w:ascii="宋体" w:hAnsi="宋体" w:eastAsia="宋体" w:cstheme="minorBidi"/>
          <w:kern w:val="2"/>
          <w:sz w:val="32"/>
          <w:szCs w:val="32"/>
          <w:lang w:val="en-US" w:eastAsia="zh-CN" w:bidi="ar-SA"/>
        </w:rPr>
        <w:id w:val="14746069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32"/>
              <w:szCs w:val="32"/>
            </w:rPr>
            <w:t>目录</w:t>
          </w:r>
          <w:r>
            <w:fldChar w:fldCharType="begin"/>
          </w:r>
          <w:r>
            <w:instrText xml:space="preserve">TOC \o "1-1" \h \u </w:instrText>
          </w:r>
          <w:r>
            <w:fldChar w:fldCharType="separate"/>
          </w:r>
        </w:p>
        <w:p>
          <w:pPr>
            <w:pStyle w:val="8"/>
            <w:tabs>
              <w:tab w:val="right" w:leader="dot" w:pos="9638"/>
            </w:tabs>
            <w:rPr>
              <w:sz w:val="32"/>
              <w:szCs w:val="32"/>
            </w:rPr>
          </w:pPr>
          <w:r>
            <w:rPr>
              <w:sz w:val="32"/>
              <w:szCs w:val="32"/>
            </w:rPr>
            <w:fldChar w:fldCharType="begin"/>
          </w:r>
          <w:r>
            <w:rPr>
              <w:sz w:val="32"/>
              <w:szCs w:val="32"/>
            </w:rPr>
            <w:instrText xml:space="preserve"> HYPERLINK \l _Toc11301 </w:instrText>
          </w:r>
          <w:r>
            <w:rPr>
              <w:sz w:val="32"/>
              <w:szCs w:val="32"/>
            </w:rPr>
            <w:fldChar w:fldCharType="separate"/>
          </w:r>
          <w:r>
            <w:rPr>
              <w:rFonts w:hint="eastAsia"/>
              <w:sz w:val="32"/>
              <w:szCs w:val="32"/>
              <w:lang w:val="en-US" w:eastAsia="zh-CN"/>
            </w:rPr>
            <w:t>一、 设计任务</w:t>
          </w:r>
          <w:r>
            <w:rPr>
              <w:sz w:val="32"/>
              <w:szCs w:val="32"/>
            </w:rPr>
            <w:tab/>
          </w:r>
          <w:r>
            <w:rPr>
              <w:sz w:val="32"/>
              <w:szCs w:val="32"/>
            </w:rPr>
            <w:fldChar w:fldCharType="begin"/>
          </w:r>
          <w:r>
            <w:rPr>
              <w:sz w:val="32"/>
              <w:szCs w:val="32"/>
            </w:rPr>
            <w:instrText xml:space="preserve"> PAGEREF _Toc11301 \h </w:instrText>
          </w:r>
          <w:r>
            <w:rPr>
              <w:sz w:val="32"/>
              <w:szCs w:val="32"/>
            </w:rPr>
            <w:fldChar w:fldCharType="separate"/>
          </w:r>
          <w:r>
            <w:rPr>
              <w:sz w:val="32"/>
              <w:szCs w:val="32"/>
            </w:rPr>
            <w:t>- 3 -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_Toc2144 </w:instrText>
          </w:r>
          <w:r>
            <w:rPr>
              <w:sz w:val="32"/>
              <w:szCs w:val="32"/>
            </w:rPr>
            <w:fldChar w:fldCharType="separate"/>
          </w:r>
          <w:r>
            <w:rPr>
              <w:rFonts w:hint="eastAsia" w:ascii="宋体" w:hAnsi="宋体" w:eastAsia="宋体" w:cs="宋体"/>
              <w:i w:val="0"/>
              <w:iCs w:val="0"/>
              <w:caps w:val="0"/>
              <w:spacing w:val="0"/>
              <w:sz w:val="32"/>
              <w:szCs w:val="32"/>
              <w:shd w:val="clear" w:fill="FFFFFF"/>
              <w:lang w:val="en-US" w:eastAsia="zh-CN"/>
            </w:rPr>
            <w:t xml:space="preserve">二、 </w:t>
          </w:r>
          <w:r>
            <w:rPr>
              <w:rFonts w:hint="eastAsia" w:ascii="宋体" w:hAnsi="宋体" w:eastAsia="宋体" w:cs="宋体"/>
              <w:bCs w:val="0"/>
              <w:sz w:val="32"/>
              <w:szCs w:val="32"/>
              <w:shd w:val="clear" w:color="auto" w:fill="auto"/>
              <w:lang w:val="en-US" w:eastAsia="zh-CN"/>
            </w:rPr>
            <w:t>电路原理及设计论证</w:t>
          </w:r>
          <w:r>
            <w:rPr>
              <w:sz w:val="32"/>
              <w:szCs w:val="32"/>
            </w:rPr>
            <w:tab/>
          </w:r>
          <w:r>
            <w:rPr>
              <w:sz w:val="32"/>
              <w:szCs w:val="32"/>
            </w:rPr>
            <w:fldChar w:fldCharType="begin"/>
          </w:r>
          <w:r>
            <w:rPr>
              <w:sz w:val="32"/>
              <w:szCs w:val="32"/>
            </w:rPr>
            <w:instrText xml:space="preserve"> PAGEREF _Toc2144 \h </w:instrText>
          </w:r>
          <w:r>
            <w:rPr>
              <w:sz w:val="32"/>
              <w:szCs w:val="32"/>
            </w:rPr>
            <w:fldChar w:fldCharType="separate"/>
          </w:r>
          <w:r>
            <w:rPr>
              <w:sz w:val="32"/>
              <w:szCs w:val="32"/>
            </w:rPr>
            <w:t>- 3 -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_Toc24639 </w:instrText>
          </w:r>
          <w:r>
            <w:rPr>
              <w:sz w:val="32"/>
              <w:szCs w:val="32"/>
            </w:rPr>
            <w:fldChar w:fldCharType="separate"/>
          </w:r>
          <w:r>
            <w:rPr>
              <w:rFonts w:hint="eastAsia"/>
              <w:sz w:val="32"/>
              <w:szCs w:val="32"/>
              <w:lang w:val="en-US" w:eastAsia="zh-CN"/>
            </w:rPr>
            <w:t>三、 参数计算</w:t>
          </w:r>
          <w:r>
            <w:rPr>
              <w:sz w:val="32"/>
              <w:szCs w:val="32"/>
            </w:rPr>
            <w:tab/>
          </w:r>
          <w:r>
            <w:rPr>
              <w:sz w:val="32"/>
              <w:szCs w:val="32"/>
            </w:rPr>
            <w:fldChar w:fldCharType="begin"/>
          </w:r>
          <w:r>
            <w:rPr>
              <w:sz w:val="32"/>
              <w:szCs w:val="32"/>
            </w:rPr>
            <w:instrText xml:space="preserve"> PAGEREF _Toc24639 \h </w:instrText>
          </w:r>
          <w:r>
            <w:rPr>
              <w:sz w:val="32"/>
              <w:szCs w:val="32"/>
            </w:rPr>
            <w:fldChar w:fldCharType="separate"/>
          </w:r>
          <w:r>
            <w:rPr>
              <w:sz w:val="32"/>
              <w:szCs w:val="32"/>
            </w:rPr>
            <w:t>- 4 -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_Toc31265 </w:instrText>
          </w:r>
          <w:r>
            <w:rPr>
              <w:sz w:val="32"/>
              <w:szCs w:val="32"/>
            </w:rPr>
            <w:fldChar w:fldCharType="separate"/>
          </w:r>
          <w:r>
            <w:rPr>
              <w:rFonts w:hint="eastAsia"/>
              <w:sz w:val="32"/>
              <w:szCs w:val="32"/>
              <w:lang w:val="en-US" w:eastAsia="zh-CN"/>
            </w:rPr>
            <w:t>四、 程序设计</w:t>
          </w:r>
          <w:r>
            <w:rPr>
              <w:sz w:val="32"/>
              <w:szCs w:val="32"/>
            </w:rPr>
            <w:tab/>
          </w:r>
          <w:r>
            <w:rPr>
              <w:sz w:val="32"/>
              <w:szCs w:val="32"/>
            </w:rPr>
            <w:fldChar w:fldCharType="begin"/>
          </w:r>
          <w:r>
            <w:rPr>
              <w:sz w:val="32"/>
              <w:szCs w:val="32"/>
            </w:rPr>
            <w:instrText xml:space="preserve"> PAGEREF _Toc31265 \h </w:instrText>
          </w:r>
          <w:r>
            <w:rPr>
              <w:sz w:val="32"/>
              <w:szCs w:val="32"/>
            </w:rPr>
            <w:fldChar w:fldCharType="separate"/>
          </w:r>
          <w:r>
            <w:rPr>
              <w:sz w:val="32"/>
              <w:szCs w:val="32"/>
            </w:rPr>
            <w:t>- 4 -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_Toc21099 </w:instrText>
          </w:r>
          <w:r>
            <w:rPr>
              <w:sz w:val="32"/>
              <w:szCs w:val="32"/>
            </w:rPr>
            <w:fldChar w:fldCharType="separate"/>
          </w:r>
          <w:r>
            <w:rPr>
              <w:rFonts w:hint="eastAsia" w:ascii="Times New Roman" w:hAnsi="Times New Roman" w:cs="Times New Roman"/>
              <w:sz w:val="32"/>
              <w:szCs w:val="32"/>
              <w:lang w:val="en-US" w:eastAsia="zh-CN"/>
            </w:rPr>
            <w:t>五、 元器件清单列表</w:t>
          </w:r>
          <w:r>
            <w:rPr>
              <w:sz w:val="32"/>
              <w:szCs w:val="32"/>
            </w:rPr>
            <w:tab/>
          </w:r>
          <w:r>
            <w:rPr>
              <w:sz w:val="32"/>
              <w:szCs w:val="32"/>
            </w:rPr>
            <w:fldChar w:fldCharType="begin"/>
          </w:r>
          <w:r>
            <w:rPr>
              <w:sz w:val="32"/>
              <w:szCs w:val="32"/>
            </w:rPr>
            <w:instrText xml:space="preserve"> PAGEREF _Toc21099 \h </w:instrText>
          </w:r>
          <w:r>
            <w:rPr>
              <w:sz w:val="32"/>
              <w:szCs w:val="32"/>
            </w:rPr>
            <w:fldChar w:fldCharType="separate"/>
          </w:r>
          <w:r>
            <w:rPr>
              <w:sz w:val="32"/>
              <w:szCs w:val="32"/>
            </w:rPr>
            <w:t>- 8 -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_Toc30827 </w:instrText>
          </w:r>
          <w:r>
            <w:rPr>
              <w:sz w:val="32"/>
              <w:szCs w:val="32"/>
            </w:rPr>
            <w:fldChar w:fldCharType="separate"/>
          </w:r>
          <w:r>
            <w:rPr>
              <w:rFonts w:hint="eastAsia" w:ascii="Times New Roman" w:hAnsi="Times New Roman" w:cs="Times New Roman"/>
              <w:sz w:val="32"/>
              <w:szCs w:val="32"/>
              <w:lang w:val="en-US" w:eastAsia="zh-CN"/>
            </w:rPr>
            <w:t>六、 系统仿真</w:t>
          </w:r>
          <w:r>
            <w:rPr>
              <w:sz w:val="32"/>
              <w:szCs w:val="32"/>
            </w:rPr>
            <w:tab/>
          </w:r>
          <w:r>
            <w:rPr>
              <w:sz w:val="32"/>
              <w:szCs w:val="32"/>
            </w:rPr>
            <w:fldChar w:fldCharType="begin"/>
          </w:r>
          <w:r>
            <w:rPr>
              <w:sz w:val="32"/>
              <w:szCs w:val="32"/>
            </w:rPr>
            <w:instrText xml:space="preserve"> PAGEREF _Toc30827 \h </w:instrText>
          </w:r>
          <w:r>
            <w:rPr>
              <w:sz w:val="32"/>
              <w:szCs w:val="32"/>
            </w:rPr>
            <w:fldChar w:fldCharType="separate"/>
          </w:r>
          <w:r>
            <w:rPr>
              <w:sz w:val="32"/>
              <w:szCs w:val="32"/>
            </w:rPr>
            <w:t>- 8 -</w:t>
          </w:r>
          <w:r>
            <w:rPr>
              <w:sz w:val="32"/>
              <w:szCs w:val="32"/>
            </w:rPr>
            <w:fldChar w:fldCharType="end"/>
          </w:r>
          <w:r>
            <w:rPr>
              <w:sz w:val="32"/>
              <w:szCs w:val="32"/>
            </w:rPr>
            <w:fldChar w:fldCharType="end"/>
          </w:r>
        </w:p>
        <w:p>
          <w:pPr>
            <w:pStyle w:val="8"/>
            <w:tabs>
              <w:tab w:val="right" w:leader="dot" w:pos="9638"/>
            </w:tabs>
            <w:rPr>
              <w:sz w:val="32"/>
              <w:szCs w:val="32"/>
            </w:rPr>
          </w:pPr>
          <w:r>
            <w:rPr>
              <w:sz w:val="32"/>
              <w:szCs w:val="32"/>
            </w:rPr>
            <w:fldChar w:fldCharType="begin"/>
          </w:r>
          <w:r>
            <w:rPr>
              <w:sz w:val="32"/>
              <w:szCs w:val="32"/>
            </w:rPr>
            <w:instrText xml:space="preserve"> HYPERLINK \l _Toc22463 </w:instrText>
          </w:r>
          <w:r>
            <w:rPr>
              <w:sz w:val="32"/>
              <w:szCs w:val="32"/>
            </w:rPr>
            <w:fldChar w:fldCharType="separate"/>
          </w:r>
          <w:r>
            <w:rPr>
              <w:rFonts w:hint="eastAsia" w:ascii="Times New Roman" w:hAnsi="Times New Roman" w:cs="Times New Roman"/>
              <w:sz w:val="32"/>
              <w:szCs w:val="32"/>
              <w:lang w:val="en-US" w:eastAsia="zh-CN"/>
            </w:rPr>
            <w:t>七、 设计心得</w:t>
          </w:r>
          <w:r>
            <w:rPr>
              <w:sz w:val="32"/>
              <w:szCs w:val="32"/>
            </w:rPr>
            <w:tab/>
          </w:r>
          <w:r>
            <w:rPr>
              <w:sz w:val="32"/>
              <w:szCs w:val="32"/>
            </w:rPr>
            <w:fldChar w:fldCharType="begin"/>
          </w:r>
          <w:r>
            <w:rPr>
              <w:sz w:val="32"/>
              <w:szCs w:val="32"/>
            </w:rPr>
            <w:instrText xml:space="preserve"> PAGEREF _Toc22463 \h </w:instrText>
          </w:r>
          <w:r>
            <w:rPr>
              <w:sz w:val="32"/>
              <w:szCs w:val="32"/>
            </w:rPr>
            <w:fldChar w:fldCharType="separate"/>
          </w:r>
          <w:r>
            <w:rPr>
              <w:sz w:val="32"/>
              <w:szCs w:val="32"/>
            </w:rPr>
            <w:t>- 9 -</w:t>
          </w:r>
          <w:r>
            <w:rPr>
              <w:sz w:val="32"/>
              <w:szCs w:val="32"/>
            </w:rPr>
            <w:fldChar w:fldCharType="end"/>
          </w:r>
          <w:r>
            <w:rPr>
              <w:sz w:val="32"/>
              <w:szCs w:val="32"/>
            </w:rPr>
            <w:fldChar w:fldCharType="end"/>
          </w:r>
        </w:p>
        <w:p>
          <w:pPr>
            <w:pStyle w:val="8"/>
            <w:tabs>
              <w:tab w:val="right" w:leader="dot" w:pos="9638"/>
            </w:tabs>
          </w:pPr>
          <w:r>
            <w:rPr>
              <w:sz w:val="32"/>
              <w:szCs w:val="32"/>
            </w:rPr>
            <w:fldChar w:fldCharType="begin"/>
          </w:r>
          <w:r>
            <w:rPr>
              <w:sz w:val="32"/>
              <w:szCs w:val="32"/>
            </w:rPr>
            <w:instrText xml:space="preserve"> HYPERLINK \l _Toc27639 </w:instrText>
          </w:r>
          <w:r>
            <w:rPr>
              <w:sz w:val="32"/>
              <w:szCs w:val="32"/>
            </w:rPr>
            <w:fldChar w:fldCharType="separate"/>
          </w:r>
          <w:r>
            <w:rPr>
              <w:rFonts w:hint="eastAsia" w:ascii="Times New Roman" w:hAnsi="Times New Roman" w:cs="Times New Roman"/>
              <w:sz w:val="32"/>
              <w:szCs w:val="32"/>
              <w:lang w:val="en-US" w:eastAsia="zh-CN"/>
            </w:rPr>
            <w:t>八、 参考论文</w:t>
          </w:r>
          <w:r>
            <w:rPr>
              <w:sz w:val="32"/>
              <w:szCs w:val="32"/>
            </w:rPr>
            <w:tab/>
          </w:r>
          <w:r>
            <w:rPr>
              <w:sz w:val="32"/>
              <w:szCs w:val="32"/>
            </w:rPr>
            <w:fldChar w:fldCharType="begin"/>
          </w:r>
          <w:r>
            <w:rPr>
              <w:sz w:val="32"/>
              <w:szCs w:val="32"/>
            </w:rPr>
            <w:instrText xml:space="preserve"> PAGEREF _Toc27639 \h </w:instrText>
          </w:r>
          <w:r>
            <w:rPr>
              <w:sz w:val="32"/>
              <w:szCs w:val="32"/>
            </w:rPr>
            <w:fldChar w:fldCharType="separate"/>
          </w:r>
          <w:r>
            <w:rPr>
              <w:sz w:val="32"/>
              <w:szCs w:val="32"/>
            </w:rPr>
            <w:t>- 9 -</w:t>
          </w:r>
          <w:r>
            <w:rPr>
              <w:sz w:val="32"/>
              <w:szCs w:val="32"/>
            </w:rPr>
            <w:fldChar w:fldCharType="end"/>
          </w:r>
          <w:r>
            <w:rPr>
              <w:sz w:val="32"/>
              <w:szCs w:val="32"/>
            </w:rPr>
            <w:fldChar w:fldCharType="end"/>
          </w:r>
        </w:p>
        <w:p>
          <w:r>
            <w:fldChar w:fldCharType="end"/>
          </w:r>
        </w:p>
      </w:sdtContent>
    </w:sdt>
    <w:p/>
    <w:p/>
    <w:p/>
    <w:p/>
    <w:p/>
    <w:p/>
    <w:p/>
    <w:p/>
    <w:p/>
    <w:p/>
    <w:p/>
    <w:p/>
    <w:p/>
    <w:p/>
    <w:p/>
    <w:p/>
    <w:p/>
    <w:p/>
    <w:p/>
    <w:p/>
    <w:p/>
    <w:p/>
    <w:p/>
    <w:p/>
    <w:p/>
    <w:p/>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ascii="黑体" w:hAnsi="黑体" w:eastAsia="黑体" w:cs="黑体"/>
          <w:sz w:val="28"/>
          <w:szCs w:val="28"/>
          <w:lang w:val="en-US" w:eastAsia="zh-CN"/>
        </w:rPr>
      </w:pPr>
      <w:bookmarkStart w:id="3" w:name="_Toc11301"/>
      <w:r>
        <w:rPr>
          <w:rFonts w:hint="eastAsia" w:ascii="黑体" w:hAnsi="黑体" w:eastAsia="黑体" w:cs="黑体"/>
          <w:sz w:val="28"/>
          <w:szCs w:val="28"/>
          <w:lang w:val="en-US" w:eastAsia="zh-CN"/>
        </w:rPr>
        <w:t>设计任务</w:t>
      </w:r>
      <w:bookmarkEnd w:id="3"/>
    </w:p>
    <w:p>
      <w:pPr>
        <w:keepNext w:val="0"/>
        <w:keepLines w:val="0"/>
        <w:pageBreakBefore w:val="0"/>
        <w:widowControl w:val="0"/>
        <w:kinsoku/>
        <w:wordWrap/>
        <w:overflowPunct/>
        <w:topLinePunct w:val="0"/>
        <w:autoSpaceDE/>
        <w:autoSpaceDN/>
        <w:bidi w:val="0"/>
        <w:adjustRightInd/>
        <w:snapToGrid/>
        <w:spacing w:after="3" w:line="240" w:lineRule="auto"/>
        <w:ind w:left="-17" w:right="147" w:firstLine="561"/>
        <w:jc w:val="both"/>
        <w:textAlignment w:val="auto"/>
        <w:rPr>
          <w:rFonts w:hint="eastAsia" w:ascii="宋体" w:hAnsi="宋体" w:eastAsia="宋体" w:cs="宋体"/>
          <w:b w:val="0"/>
          <w:bCs w:val="0"/>
          <w:color w:val="000000" w:themeColor="text1"/>
          <w:sz w:val="24"/>
          <w:szCs w:val="24"/>
          <w:shd w:val="clear" w:color="auto" w:fill="auto"/>
          <w14:textFill>
            <w14:solidFill>
              <w14:schemeClr w14:val="tx1"/>
            </w14:solidFill>
          </w14:textFill>
        </w:rPr>
      </w:pPr>
      <w:r>
        <w:rPr>
          <w:rFonts w:hint="eastAsia" w:ascii="宋体" w:hAnsi="宋体" w:eastAsia="宋体" w:cs="宋体"/>
          <w:b w:val="0"/>
          <w:bCs w:val="0"/>
          <w:color w:val="000000" w:themeColor="text1"/>
          <w:sz w:val="24"/>
          <w:szCs w:val="24"/>
          <w:shd w:val="clear" w:color="auto" w:fill="auto"/>
          <w14:textFill>
            <w14:solidFill>
              <w14:schemeClr w14:val="tx1"/>
            </w14:solidFill>
          </w14:textFill>
        </w:rPr>
        <w:t xml:space="preserve">用 AT89C51 单片机控制一个 LED 点阵显示屏，显示点阵规模不小于“16 行×96 列”。要求： </w:t>
      </w:r>
    </w:p>
    <w:p>
      <w:pPr>
        <w:keepNext w:val="0"/>
        <w:keepLines w:val="0"/>
        <w:pageBreakBefore w:val="0"/>
        <w:widowControl w:val="0"/>
        <w:numPr>
          <w:ilvl w:val="0"/>
          <w:numId w:val="2"/>
        </w:numPr>
        <w:kinsoku/>
        <w:wordWrap/>
        <w:overflowPunct/>
        <w:topLinePunct w:val="0"/>
        <w:autoSpaceDE/>
        <w:autoSpaceDN/>
        <w:bidi w:val="0"/>
        <w:adjustRightInd/>
        <w:snapToGrid/>
        <w:spacing w:after="3" w:line="240" w:lineRule="auto"/>
        <w:ind w:left="-17" w:right="147" w:firstLine="561"/>
        <w:jc w:val="both"/>
        <w:textAlignment w:val="auto"/>
        <w:rPr>
          <w:rFonts w:hint="eastAsia" w:ascii="宋体" w:hAnsi="宋体" w:eastAsia="宋体" w:cs="宋体"/>
          <w:b w:val="0"/>
          <w:bCs w:val="0"/>
          <w:color w:val="000000" w:themeColor="text1"/>
          <w:sz w:val="24"/>
          <w:szCs w:val="24"/>
          <w:shd w:val="clear" w:color="auto" w:fill="auto"/>
          <w14:textFill>
            <w14:solidFill>
              <w14:schemeClr w14:val="tx1"/>
            </w14:solidFill>
          </w14:textFill>
        </w:rPr>
      </w:pPr>
      <w:r>
        <w:rPr>
          <w:rFonts w:hint="eastAsia" w:ascii="宋体" w:hAnsi="宋体" w:eastAsia="宋体" w:cs="宋体"/>
          <w:b w:val="0"/>
          <w:bCs w:val="0"/>
          <w:color w:val="000000" w:themeColor="text1"/>
          <w:sz w:val="24"/>
          <w:szCs w:val="24"/>
          <w:shd w:val="clear" w:color="auto" w:fill="auto"/>
          <w14:textFill>
            <w14:solidFill>
              <w14:schemeClr w14:val="tx1"/>
            </w14:solidFill>
          </w14:textFill>
        </w:rPr>
        <w:t>能显示年-月-日：YY-MM-DD（如24-06-03）</w:t>
      </w:r>
      <w:r>
        <w:rPr>
          <w:rFonts w:hint="eastAsia" w:ascii="宋体" w:hAnsi="宋体" w:eastAsia="宋体" w:cs="宋体"/>
          <w:b w:val="0"/>
          <w:bCs w:val="0"/>
          <w:color w:val="000000" w:themeColor="text1"/>
          <w:sz w:val="24"/>
          <w:szCs w:val="24"/>
          <w:shd w:val="clear" w:color="auto" w:fill="auto"/>
          <w:lang w:eastAsia="zh-CN"/>
          <w14:textFill>
            <w14:solidFill>
              <w14:schemeClr w14:val="tx1"/>
            </w14:solidFill>
          </w14:textFill>
        </w:rPr>
        <w:t>。</w:t>
      </w:r>
      <w:r>
        <w:rPr>
          <w:rFonts w:hint="eastAsia" w:ascii="宋体" w:hAnsi="宋体" w:eastAsia="宋体" w:cs="宋体"/>
          <w:b w:val="0"/>
          <w:bCs w:val="0"/>
          <w:color w:val="000000" w:themeColor="text1"/>
          <w:sz w:val="24"/>
          <w:szCs w:val="24"/>
          <w:shd w:val="clear" w:color="auto" w:fill="auto"/>
          <w14:textFill>
            <w14:solidFill>
              <w14:schemeClr w14:val="tx1"/>
            </w14:solidFill>
          </w14:textFill>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3" w:line="240" w:lineRule="auto"/>
        <w:ind w:left="544" w:leftChars="0" w:right="147" w:rightChars="0"/>
        <w:jc w:val="both"/>
        <w:textAlignment w:val="auto"/>
        <w:rPr>
          <w:rFonts w:hint="eastAsia" w:ascii="宋体" w:hAnsi="宋体" w:eastAsia="宋体" w:cs="宋体"/>
          <w:b w:val="0"/>
          <w:bCs w:val="0"/>
          <w:color w:val="000000" w:themeColor="text1"/>
          <w:sz w:val="24"/>
          <w:szCs w:val="24"/>
          <w:shd w:val="clear" w:color="auto" w:fill="auto"/>
          <w:lang w:val="en-US" w:eastAsia="zh-CN"/>
          <w14:textFill>
            <w14:solidFill>
              <w14:schemeClr w14:val="tx1"/>
            </w14:solidFill>
          </w14:textFill>
        </w:rPr>
      </w:pPr>
      <w:r>
        <w:rPr>
          <w:rFonts w:hint="eastAsia" w:ascii="宋体" w:hAnsi="宋体" w:eastAsia="宋体" w:cs="宋体"/>
          <w:b w:val="0"/>
          <w:bCs w:val="0"/>
          <w:color w:val="000000" w:themeColor="text1"/>
          <w:sz w:val="24"/>
          <w:szCs w:val="24"/>
          <w:shd w:val="clear" w:color="auto" w:fill="auto"/>
          <w:lang w:val="en-US" w:eastAsia="zh-CN"/>
          <w14:textFill>
            <w14:solidFill>
              <w14:schemeClr w14:val="tx1"/>
            </w14:solidFill>
          </w14:textFill>
        </w:rPr>
        <w:t>2.</w:t>
      </w:r>
      <w:r>
        <w:rPr>
          <w:rFonts w:hint="eastAsia" w:ascii="宋体" w:hAnsi="宋体" w:eastAsia="宋体" w:cs="宋体"/>
          <w:b w:val="0"/>
          <w:bCs w:val="0"/>
          <w:color w:val="000000" w:themeColor="text1"/>
          <w:sz w:val="24"/>
          <w:szCs w:val="24"/>
          <w:shd w:val="clear" w:color="auto" w:fill="auto"/>
          <w14:textFill>
            <w14:solidFill>
              <w14:schemeClr w14:val="tx1"/>
            </w14:solidFill>
          </w14:textFill>
        </w:rPr>
        <w:t xml:space="preserve">能显示自己的汉字名字和学号末三位。 </w:t>
      </w:r>
    </w:p>
    <w:p>
      <w:pPr>
        <w:widowControl w:val="0"/>
        <w:numPr>
          <w:ilvl w:val="0"/>
          <w:numId w:val="0"/>
        </w:numPr>
        <w:spacing w:after="281"/>
        <w:ind w:right="146" w:rightChars="0"/>
        <w:jc w:val="both"/>
        <w:rPr>
          <w:rFonts w:hint="eastAsia" w:ascii="宋体" w:hAnsi="宋体" w:eastAsia="宋体" w:cs="宋体"/>
          <w:b w:val="0"/>
          <w:bCs w:val="0"/>
          <w:color w:val="000000" w:themeColor="text1"/>
          <w:sz w:val="28"/>
          <w:szCs w:val="28"/>
          <w:shd w:val="clear" w:color="auto" w:fill="auto"/>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after="281" w:line="360" w:lineRule="auto"/>
        <w:ind w:left="0" w:leftChars="0" w:right="147" w:rightChars="0" w:firstLine="0" w:firstLineChars="0"/>
        <w:jc w:val="both"/>
        <w:textAlignment w:val="auto"/>
        <w:outlineLvl w:val="0"/>
        <w:rPr>
          <w:rFonts w:hint="eastAsia" w:ascii="宋体" w:hAnsi="宋体" w:eastAsia="宋体" w:cs="宋体"/>
          <w:i w:val="0"/>
          <w:iCs w:val="0"/>
          <w:caps w:val="0"/>
          <w:color w:val="000000"/>
          <w:spacing w:val="0"/>
          <w:sz w:val="24"/>
          <w:szCs w:val="24"/>
          <w:shd w:val="clear" w:fill="FFFFFF"/>
          <w:lang w:val="en-US" w:eastAsia="zh-CN"/>
        </w:rPr>
      </w:pPr>
      <w:bookmarkStart w:id="4" w:name="_Toc2144"/>
      <w:r>
        <w:rPr>
          <w:rFonts w:hint="eastAsia" w:ascii="黑体" w:hAnsi="黑体" w:eastAsia="黑体" w:cs="黑体"/>
          <w:b w:val="0"/>
          <w:bCs w:val="0"/>
          <w:color w:val="000000" w:themeColor="text1"/>
          <w:sz w:val="28"/>
          <w:szCs w:val="28"/>
          <w:shd w:val="clear" w:color="auto" w:fill="auto"/>
          <w:lang w:val="en-US" w:eastAsia="zh-CN"/>
          <w14:textFill>
            <w14:solidFill>
              <w14:schemeClr w14:val="tx1"/>
            </w14:solidFill>
          </w14:textFill>
        </w:rPr>
        <w:t>电路原理及设计论证</w:t>
      </w:r>
      <w:bookmarkEnd w:id="4"/>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Chars="0" w:right="147" w:rightChars="0" w:firstLine="420" w:firstLineChars="0"/>
        <w:jc w:val="left"/>
        <w:textAlignment w:val="auto"/>
        <w:outlineLvl w:val="9"/>
        <w:rPr>
          <w:rStyle w:val="7"/>
          <w:rFonts w:hint="eastAsia" w:ascii="宋体" w:hAnsi="宋体" w:eastAsia="宋体" w:cs="宋体"/>
          <w:b w:val="0"/>
          <w:bCs/>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74HC595是一个8位串行输入、并行输出的位移缓存器</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拟定采用12块74HC595控制点阵的0～95列，</w:t>
      </w:r>
      <w:r>
        <w:rPr>
          <w:rFonts w:hint="eastAsia" w:ascii="宋体" w:hAnsi="宋体" w:eastAsia="宋体" w:cs="宋体"/>
          <w:i w:val="0"/>
          <w:iCs w:val="0"/>
          <w:caps w:val="0"/>
          <w:color w:val="000000"/>
          <w:spacing w:val="0"/>
          <w:sz w:val="24"/>
          <w:szCs w:val="24"/>
          <w:shd w:val="clear" w:fill="FFFFFF"/>
        </w:rPr>
        <w:t>74LS138 为3 线－8 线译码器</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拟定采用2块用于控制点阵的0～15行。</w:t>
      </w:r>
      <w:r>
        <w:rPr>
          <w:rFonts w:hint="eastAsia" w:ascii="宋体" w:hAnsi="宋体" w:eastAsia="宋体" w:cs="宋体"/>
          <w:i w:val="0"/>
          <w:iCs w:val="0"/>
          <w:caps w:val="0"/>
          <w:color w:val="000000"/>
          <w:spacing w:val="0"/>
          <w:sz w:val="24"/>
          <w:szCs w:val="24"/>
          <w:shd w:val="clear" w:fill="FFFFFF"/>
          <w:lang w:val="en-US" w:eastAsia="zh-CN"/>
        </w:rPr>
        <w:tab/>
        <w:t>同时采用AT89C51单片机控制74HC595和74LS138的各个输入，单片机的P3.0，P3.1,P3.2 分别用于控制74HC595的</w:t>
      </w:r>
      <w:r>
        <w:rPr>
          <w:rStyle w:val="7"/>
          <w:rFonts w:hint="eastAsia" w:ascii="宋体" w:hAnsi="宋体" w:eastAsia="宋体" w:cs="宋体"/>
          <w:b w:val="0"/>
          <w:bCs/>
          <w:i w:val="0"/>
          <w:iCs w:val="0"/>
          <w:caps w:val="0"/>
          <w:color w:val="4D4D4D"/>
          <w:spacing w:val="0"/>
          <w:sz w:val="24"/>
          <w:szCs w:val="24"/>
          <w:shd w:val="clear" w:fill="FFFFFF"/>
        </w:rPr>
        <w:t>移位寄存器时钟引脚</w:t>
      </w:r>
      <w:r>
        <w:rPr>
          <w:rStyle w:val="7"/>
          <w:rFonts w:hint="eastAsia" w:ascii="宋体" w:hAnsi="宋体" w:eastAsia="宋体" w:cs="宋体"/>
          <w:b w:val="0"/>
          <w:bCs/>
          <w:i w:val="0"/>
          <w:iCs w:val="0"/>
          <w:caps w:val="0"/>
          <w:color w:val="4D4D4D"/>
          <w:spacing w:val="0"/>
          <w:sz w:val="24"/>
          <w:szCs w:val="24"/>
          <w:shd w:val="clear" w:fill="FFFFFF"/>
          <w:lang w:eastAsia="zh-CN"/>
        </w:rPr>
        <w:t>（</w:t>
      </w:r>
      <w:r>
        <w:rPr>
          <w:rStyle w:val="7"/>
          <w:rFonts w:hint="eastAsia" w:ascii="宋体" w:hAnsi="宋体" w:eastAsia="宋体" w:cs="宋体"/>
          <w:b w:val="0"/>
          <w:bCs/>
          <w:i w:val="0"/>
          <w:iCs w:val="0"/>
          <w:caps w:val="0"/>
          <w:color w:val="4D4D4D"/>
          <w:spacing w:val="0"/>
          <w:sz w:val="24"/>
          <w:szCs w:val="24"/>
          <w:shd w:val="clear" w:fill="FFFFFF"/>
          <w:lang w:val="en-US" w:eastAsia="zh-CN"/>
        </w:rPr>
        <w:t>SH_CP</w:t>
      </w:r>
      <w:r>
        <w:rPr>
          <w:rStyle w:val="7"/>
          <w:rFonts w:hint="eastAsia" w:ascii="宋体" w:hAnsi="宋体" w:eastAsia="宋体" w:cs="宋体"/>
          <w:b w:val="0"/>
          <w:bCs/>
          <w:i w:val="0"/>
          <w:iCs w:val="0"/>
          <w:caps w:val="0"/>
          <w:color w:val="4D4D4D"/>
          <w:spacing w:val="0"/>
          <w:sz w:val="24"/>
          <w:szCs w:val="24"/>
          <w:shd w:val="clear" w:fill="FFFFFF"/>
          <w:lang w:eastAsia="zh-CN"/>
        </w:rPr>
        <w:t>），</w:t>
      </w:r>
      <w:r>
        <w:rPr>
          <w:rStyle w:val="7"/>
          <w:rFonts w:hint="eastAsia" w:ascii="宋体" w:hAnsi="宋体" w:eastAsia="宋体" w:cs="宋体"/>
          <w:b w:val="0"/>
          <w:bCs/>
          <w:i w:val="0"/>
          <w:iCs w:val="0"/>
          <w:caps w:val="0"/>
          <w:color w:val="4D4D4D"/>
          <w:spacing w:val="0"/>
          <w:sz w:val="24"/>
          <w:szCs w:val="24"/>
          <w:shd w:val="clear" w:fill="FFFFFF"/>
        </w:rPr>
        <w:t>串行数据输入引脚</w:t>
      </w:r>
      <w:r>
        <w:rPr>
          <w:rStyle w:val="7"/>
          <w:rFonts w:hint="eastAsia" w:ascii="宋体" w:hAnsi="宋体" w:eastAsia="宋体" w:cs="宋体"/>
          <w:b w:val="0"/>
          <w:bCs/>
          <w:i w:val="0"/>
          <w:iCs w:val="0"/>
          <w:caps w:val="0"/>
          <w:color w:val="4D4D4D"/>
          <w:spacing w:val="0"/>
          <w:sz w:val="24"/>
          <w:szCs w:val="24"/>
          <w:shd w:val="clear" w:fill="FFFFFF"/>
          <w:lang w:val="en-US" w:eastAsia="zh-CN"/>
        </w:rPr>
        <w:t>(DS)和</w:t>
      </w:r>
      <w:r>
        <w:rPr>
          <w:rStyle w:val="7"/>
          <w:rFonts w:hint="eastAsia" w:ascii="宋体" w:hAnsi="宋体" w:eastAsia="宋体" w:cs="宋体"/>
          <w:b w:val="0"/>
          <w:bCs/>
          <w:i w:val="0"/>
          <w:iCs w:val="0"/>
          <w:caps w:val="0"/>
          <w:color w:val="4D4D4D"/>
          <w:spacing w:val="0"/>
          <w:sz w:val="24"/>
          <w:szCs w:val="24"/>
          <w:shd w:val="clear" w:fill="FFFFFF"/>
        </w:rPr>
        <w:t>存储寄存器时钟输入引脚</w:t>
      </w:r>
      <w:r>
        <w:rPr>
          <w:rStyle w:val="7"/>
          <w:rFonts w:hint="eastAsia" w:ascii="宋体" w:hAnsi="宋体" w:eastAsia="宋体" w:cs="宋体"/>
          <w:b w:val="0"/>
          <w:bCs/>
          <w:i w:val="0"/>
          <w:iCs w:val="0"/>
          <w:caps w:val="0"/>
          <w:color w:val="4D4D4D"/>
          <w:spacing w:val="0"/>
          <w:sz w:val="24"/>
          <w:szCs w:val="24"/>
          <w:shd w:val="clear" w:fill="FFFFFF"/>
          <w:lang w:val="en-US" w:eastAsia="zh-CN"/>
        </w:rPr>
        <w:t>(ST_CP)</w:t>
      </w:r>
      <w:r>
        <w:rPr>
          <w:rStyle w:val="7"/>
          <w:rFonts w:hint="eastAsia" w:ascii="宋体" w:hAnsi="宋体" w:eastAsia="宋体" w:cs="宋体"/>
          <w:b w:val="0"/>
          <w:bCs/>
          <w:i w:val="0"/>
          <w:iCs w:val="0"/>
          <w:caps w:val="0"/>
          <w:color w:val="4D4D4D"/>
          <w:spacing w:val="0"/>
          <w:sz w:val="24"/>
          <w:szCs w:val="24"/>
          <w:shd w:val="clear" w:fill="FFFFFF"/>
          <w:lang w:eastAsia="zh-CN"/>
        </w:rPr>
        <w:t>。</w:t>
      </w:r>
      <w:r>
        <w:rPr>
          <w:rStyle w:val="7"/>
          <w:rFonts w:hint="eastAsia" w:ascii="宋体" w:hAnsi="宋体" w:eastAsia="宋体" w:cs="宋体"/>
          <w:b w:val="0"/>
          <w:bCs/>
          <w:i w:val="0"/>
          <w:iCs w:val="0"/>
          <w:caps w:val="0"/>
          <w:color w:val="4D4D4D"/>
          <w:spacing w:val="0"/>
          <w:sz w:val="24"/>
          <w:szCs w:val="24"/>
          <w:shd w:val="clear" w:fill="FFFFFF"/>
          <w:lang w:val="en-US" w:eastAsia="zh-CN"/>
        </w:rPr>
        <w:t>级联时DS连接上一级的Q7</w:t>
      </w:r>
      <w:r>
        <w:rPr>
          <w:rStyle w:val="7"/>
          <w:rFonts w:hint="default" w:ascii="宋体" w:hAnsi="宋体" w:eastAsia="宋体" w:cs="宋体"/>
          <w:b w:val="0"/>
          <w:bCs/>
          <w:i w:val="0"/>
          <w:iCs w:val="0"/>
          <w:caps w:val="0"/>
          <w:color w:val="4D4D4D"/>
          <w:spacing w:val="0"/>
          <w:sz w:val="24"/>
          <w:szCs w:val="24"/>
          <w:shd w:val="clear" w:fill="FFFFFF"/>
          <w:lang w:val="en-US" w:eastAsia="zh-CN"/>
        </w:rPr>
        <w:t>’</w:t>
      </w:r>
      <w:r>
        <w:rPr>
          <w:rStyle w:val="7"/>
          <w:rFonts w:hint="eastAsia" w:ascii="宋体" w:hAnsi="宋体" w:eastAsia="宋体" w:cs="宋体"/>
          <w:b w:val="0"/>
          <w:bCs/>
          <w:i w:val="0"/>
          <w:iCs w:val="0"/>
          <w:caps w:val="0"/>
          <w:color w:val="4D4D4D"/>
          <w:spacing w:val="0"/>
          <w:sz w:val="24"/>
          <w:szCs w:val="24"/>
          <w:shd w:val="clear" w:fill="FFFFFF"/>
          <w:lang w:val="en-US" w:eastAsia="zh-CN"/>
        </w:rPr>
        <w:t>。</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Chars="0" w:right="147" w:rightChars="0" w:firstLine="420" w:firstLineChars="0"/>
        <w:jc w:val="left"/>
        <w:textAlignment w:val="auto"/>
        <w:outlineLvl w:val="9"/>
        <w:rPr>
          <w:rStyle w:val="7"/>
          <w:rFonts w:hint="eastAsia" w:ascii="宋体" w:hAnsi="宋体" w:eastAsia="宋体" w:cs="宋体"/>
          <w:b w:val="0"/>
          <w:bCs/>
          <w:i w:val="0"/>
          <w:iCs w:val="0"/>
          <w:caps w:val="0"/>
          <w:color w:val="4D4D4D"/>
          <w:spacing w:val="0"/>
          <w:sz w:val="24"/>
          <w:szCs w:val="24"/>
          <w:shd w:val="clear" w:fill="FFFFFF"/>
          <w:lang w:val="en-US" w:eastAsia="zh-CN"/>
        </w:rPr>
      </w:pPr>
      <w:r>
        <w:rPr>
          <w:rStyle w:val="7"/>
          <w:rFonts w:hint="eastAsia" w:ascii="宋体" w:hAnsi="宋体" w:eastAsia="宋体" w:cs="宋体"/>
          <w:b w:val="0"/>
          <w:bCs/>
          <w:i w:val="0"/>
          <w:iCs w:val="0"/>
          <w:caps w:val="0"/>
          <w:color w:val="4D4D4D"/>
          <w:spacing w:val="0"/>
          <w:sz w:val="24"/>
          <w:szCs w:val="24"/>
          <w:shd w:val="clear" w:fill="FFFFFF"/>
          <w:lang w:val="en-US" w:eastAsia="zh-CN"/>
        </w:rPr>
        <w:t>P1.0,P1.2,P1.3分别控制74LS138的A，B，C三个输入端。</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Chars="0" w:right="147" w:rightChars="0" w:firstLine="420" w:firstLineChars="0"/>
        <w:jc w:val="left"/>
        <w:textAlignment w:val="auto"/>
        <w:outlineLvl w:val="9"/>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单片机具有复位功能，并且在P0.0口连接按钮，当按钮按下时可以实现显示日期的功能，按钮未按下时显示姓名及学号后三位。</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Chars="0" w:right="147" w:rightChars="0" w:firstLine="420" w:firstLineChars="0"/>
        <w:jc w:val="left"/>
        <w:textAlignment w:val="auto"/>
        <w:outlineLvl w:val="9"/>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电路原理图设计如图1,</w:t>
      </w:r>
    </w:p>
    <w:p>
      <w:pPr>
        <w:keepNext w:val="0"/>
        <w:keepLines w:val="0"/>
        <w:pageBreakBefore w:val="0"/>
        <w:widowControl w:val="0"/>
        <w:numPr>
          <w:ilvl w:val="0"/>
          <w:numId w:val="0"/>
        </w:numPr>
        <w:kinsoku/>
        <w:wordWrap/>
        <w:overflowPunct/>
        <w:topLinePunct w:val="0"/>
        <w:autoSpaceDE/>
        <w:autoSpaceDN/>
        <w:bidi w:val="0"/>
        <w:adjustRightInd/>
        <w:snapToGrid/>
        <w:spacing w:after="281"/>
        <w:ind w:leftChars="0" w:right="147" w:rightChars="0" w:firstLine="420" w:firstLineChars="0"/>
        <w:jc w:val="both"/>
        <w:textAlignment w:val="auto"/>
      </w:pPr>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81"/>
        <w:ind w:leftChars="0" w:right="147" w:rightChars="0" w:firstLine="420" w:firstLineChars="0"/>
        <w:jc w:val="center"/>
        <w:textAlignment w:val="auto"/>
        <w:rPr>
          <w:rFonts w:hint="eastAsia"/>
          <w:lang w:val="en-US" w:eastAsia="zh-CN"/>
        </w:rPr>
      </w:pPr>
      <w:r>
        <w:rPr>
          <w:rFonts w:hint="eastAsia"/>
          <w:lang w:val="en-US" w:eastAsia="zh-CN"/>
        </w:rPr>
        <w:t>图1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sz w:val="24"/>
          <w:szCs w:val="24"/>
          <w:lang w:val="en-US" w:eastAsia="zh-CN"/>
        </w:rPr>
      </w:pPr>
      <w:r>
        <w:rPr>
          <w:rFonts w:hint="eastAsia"/>
          <w:sz w:val="24"/>
          <w:szCs w:val="24"/>
          <w:lang w:val="en-US" w:eastAsia="zh-CN"/>
        </w:rPr>
        <w:t>因为需要用到12块74HC595来控制点阵，因此这12块芯片需要级联，故下一级的74HC595需要将DS端连接至上一级的Q7’端。</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281" w:line="360" w:lineRule="auto"/>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5" w:name="_Toc24639"/>
      <w:r>
        <w:rPr>
          <w:rFonts w:hint="eastAsia" w:ascii="黑体" w:hAnsi="黑体" w:eastAsia="黑体" w:cs="黑体"/>
          <w:sz w:val="28"/>
          <w:szCs w:val="28"/>
          <w:lang w:val="en-US" w:eastAsia="zh-CN"/>
        </w:rPr>
        <w:t>参数计算</w:t>
      </w:r>
      <w:bookmarkEnd w:id="5"/>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单片机采用</w:t>
      </w:r>
      <w:r>
        <w:rPr>
          <w:rFonts w:hint="default" w:ascii="Times New Roman" w:hAnsi="Times New Roman" w:eastAsia="宋体" w:cs="Times New Roman"/>
          <w:sz w:val="24"/>
          <w:szCs w:val="24"/>
          <w:lang w:val="en-US" w:eastAsia="zh-CN"/>
        </w:rPr>
        <w:t>12MHz</w:t>
      </w:r>
      <w:r>
        <w:rPr>
          <w:rFonts w:hint="eastAsia" w:ascii="宋体" w:hAnsi="宋体" w:eastAsia="宋体" w:cs="宋体"/>
          <w:sz w:val="24"/>
          <w:szCs w:val="24"/>
          <w:lang w:val="en-US" w:eastAsia="zh-CN"/>
        </w:rPr>
        <w:t>的晶振，该晶振的负载电容为</w:t>
      </w:r>
      <w:r>
        <w:rPr>
          <w:rFonts w:hint="default" w:ascii="Times New Roman" w:hAnsi="Times New Roman" w:eastAsia="宋体" w:cs="Times New Roman"/>
          <w:sz w:val="24"/>
          <w:szCs w:val="24"/>
          <w:lang w:val="en-US" w:eastAsia="zh-CN"/>
        </w:rPr>
        <w:t>20pF</w:t>
      </w:r>
      <w:r>
        <w:rPr>
          <w:rFonts w:hint="eastAsia" w:ascii="宋体" w:hAnsi="宋体" w:eastAsia="宋体" w:cs="宋体"/>
          <w:sz w:val="24"/>
          <w:szCs w:val="24"/>
          <w:lang w:val="en-US" w:eastAsia="zh-CN"/>
        </w:rPr>
        <w:t>，故有</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default" w:ascii="Times New Roman" w:hAnsi="Times New Roman" w:eastAsia="宋体" w:cs="Times New Roman"/>
          <w:position w:val="-12"/>
          <w:sz w:val="24"/>
          <w:szCs w:val="24"/>
          <w:lang w:val="en-US" w:eastAsia="zh-CN"/>
        </w:rPr>
        <w:object>
          <v:shape id="_x0000_i1027" o:spt="75" type="#_x0000_t75" style="height:18pt;width:152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5" r:id="rId6">
            <o:LockedField>false</o:LockedField>
          </o:OLEObject>
        </w:object>
      </w:r>
      <w:r>
        <w:rPr>
          <w:rFonts w:hint="default" w:ascii="Times New Roman" w:hAnsi="Times New Roman" w:eastAsia="宋体" w:cs="Times New Roman"/>
          <w:sz w:val="24"/>
          <w:szCs w:val="24"/>
          <w:lang w:val="en-US" w:eastAsia="zh-CN"/>
        </w:rPr>
        <w:t xml:space="preserve"> </w:t>
      </w:r>
      <w:r>
        <w:rPr>
          <w:rFonts w:hint="eastAsia" w:ascii="宋体" w:hAnsi="宋体" w:eastAsia="宋体" w:cs="宋体"/>
          <w:sz w:val="24"/>
          <w:szCs w:val="24"/>
          <w:lang w:val="en-US" w:eastAsia="zh-CN"/>
        </w:rPr>
        <w:t xml:space="preserve">          (式</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left"/>
        <w:textAlignment w:val="auto"/>
      </w:pPr>
      <w:r>
        <w:rPr>
          <w:rFonts w:hint="eastAsia" w:ascii="宋体" w:hAnsi="宋体" w:eastAsia="宋体" w:cs="宋体"/>
          <w:sz w:val="24"/>
          <w:szCs w:val="24"/>
          <w:lang w:val="en-US" w:eastAsia="zh-CN"/>
        </w:rPr>
        <w:t>可得匹配电容</w:t>
      </w:r>
      <w:r>
        <w:rPr>
          <w:rFonts w:hint="default" w:ascii="Times New Roman" w:hAnsi="Times New Roman" w:eastAsia="宋体" w:cs="Times New Roman"/>
          <w:position w:val="-10"/>
          <w:sz w:val="24"/>
          <w:szCs w:val="24"/>
          <w:lang w:val="en-US" w:eastAsia="zh-CN"/>
        </w:rPr>
        <w:object>
          <v:shape id="_x0000_i1026" o:spt="75" type="#_x0000_t75" style="height:17pt;width:8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after="281"/>
        <w:ind w:leftChars="0" w:right="147" w:rightChars="0" w:firstLine="420" w:firstLineChars="0"/>
        <w:jc w:val="both"/>
        <w:textAlignment w:val="auto"/>
      </w:pPr>
    </w:p>
    <w:p>
      <w:pPr>
        <w:keepNext w:val="0"/>
        <w:keepLines w:val="0"/>
        <w:pageBreakBefore w:val="0"/>
        <w:widowControl w:val="0"/>
        <w:numPr>
          <w:ilvl w:val="0"/>
          <w:numId w:val="1"/>
        </w:numPr>
        <w:kinsoku/>
        <w:wordWrap/>
        <w:overflowPunct/>
        <w:topLinePunct w:val="0"/>
        <w:autoSpaceDE/>
        <w:autoSpaceDN/>
        <w:bidi w:val="0"/>
        <w:adjustRightInd/>
        <w:snapToGrid/>
        <w:spacing w:after="281" w:line="360" w:lineRule="auto"/>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6" w:name="_Toc31265"/>
      <w:r>
        <w:rPr>
          <w:rFonts w:hint="eastAsia" w:ascii="黑体" w:hAnsi="黑体" w:eastAsia="黑体" w:cs="黑体"/>
          <w:sz w:val="28"/>
          <w:szCs w:val="28"/>
          <w:lang w:val="en-US" w:eastAsia="zh-CN"/>
        </w:rPr>
        <w:t>程序设计</w:t>
      </w:r>
      <w:bookmarkEnd w:id="6"/>
    </w:p>
    <w:p>
      <w:pPr>
        <w:keepNext w:val="0"/>
        <w:keepLines w:val="0"/>
        <w:pageBreakBefore w:val="0"/>
        <w:widowControl w:val="0"/>
        <w:numPr>
          <w:ilvl w:val="0"/>
          <w:numId w:val="0"/>
        </w:numPr>
        <w:kinsoku/>
        <w:wordWrap/>
        <w:overflowPunct/>
        <w:topLinePunct w:val="0"/>
        <w:autoSpaceDE/>
        <w:autoSpaceDN/>
        <w:bidi w:val="0"/>
        <w:adjustRightInd/>
        <w:snapToGrid/>
        <w:ind w:right="147" w:rightChars="0" w:firstLine="420" w:firstLineChars="0"/>
        <w:jc w:val="both"/>
        <w:textAlignment w:val="auto"/>
        <w:rPr>
          <w:rFonts w:hint="eastAsia"/>
          <w:sz w:val="24"/>
          <w:szCs w:val="24"/>
          <w:lang w:val="en-US" w:eastAsia="zh-CN"/>
        </w:rPr>
      </w:pPr>
      <w:r>
        <w:rPr>
          <w:rFonts w:hint="eastAsia"/>
          <w:sz w:val="24"/>
          <w:szCs w:val="24"/>
          <w:lang w:val="en-US" w:eastAsia="zh-CN"/>
        </w:rPr>
        <w:t>建立字符库，这里采用PCtolCD2002获取字模，如图2</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default"/>
          <w:lang w:val="en-US" w:eastAsia="zh-CN"/>
        </w:rPr>
      </w:pPr>
      <w:r>
        <w:drawing>
          <wp:inline distT="0" distB="0" distL="114300" distR="114300">
            <wp:extent cx="5266690" cy="2962910"/>
            <wp:effectExtent l="0" t="0" r="6350" b="889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81"/>
        <w:ind w:leftChars="0" w:right="147" w:rightChars="0"/>
        <w:jc w:val="center"/>
        <w:textAlignment w:val="auto"/>
        <w:rPr>
          <w:rFonts w:hint="eastAsia"/>
          <w:lang w:val="en-US" w:eastAsia="zh-CN"/>
        </w:rPr>
      </w:pPr>
      <w:r>
        <w:rPr>
          <w:rFonts w:hint="eastAsia"/>
          <w:lang w:val="en-US" w:eastAsia="zh-CN"/>
        </w:rPr>
        <w:t>图2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sz w:val="24"/>
          <w:szCs w:val="24"/>
          <w:lang w:val="en-US" w:eastAsia="zh-CN"/>
        </w:rPr>
      </w:pPr>
      <w:r>
        <w:rPr>
          <w:rFonts w:hint="eastAsia"/>
          <w:sz w:val="24"/>
          <w:szCs w:val="24"/>
          <w:lang w:val="en-US" w:eastAsia="zh-CN"/>
        </w:rPr>
        <w:t>然后利用Keil5编写能让单片机运行的代码，并生成.HEX文件，然后在Preteus软件中点击单片机选择生成的文件。</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lang w:val="en-US" w:eastAsia="zh-CN"/>
        </w:rPr>
      </w:pPr>
      <w:r>
        <w:rPr>
          <w:rFonts w:hint="eastAsia"/>
          <w:sz w:val="24"/>
          <w:szCs w:val="24"/>
          <w:lang w:val="en-US" w:eastAsia="zh-CN"/>
        </w:rPr>
        <w:t>代码如下：</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&lt;reg51.h&gt;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#define uchar unsigned char</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#define uint unsigned int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sbit sh_cp=P3^0;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sbit ds=P3^1;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sbit st_cp=P3^2;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uchar num=6;</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uchar code tab[]={</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0x00,0x00,0x00,0xFF,0x00,0x01,0x3E,0x01,0x22,0x11,0x22,0x09,0x22,0x05,0xE2,0x03,</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0x22,0x05,0x22,0x09,0x22,0x11,0x3E,0x41,0x00,0x81,0x00,0x7F,0x00,0x00,0x00,0x00,/*"呙",0*/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0x5E,0x00,0x50,0x7E,0x50,0x42,0x5F,0x22,0x50,0x22,0x50,0x12,0xDE,0x93,0x00,0x60,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0xFE,0x1F,0x02,0x00,0x02,0x00,0xFE,0x3F,0x00,0x40,0x00,0x40,0x00,0x78,0x00,0x00,/*"凯",1*/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0x20,0x01,0x10,0x01,0x2C,0x01,0xE7,0x7F,0x24,0x21,0x24,0x11,0x80,0x10,0x90,0x10,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0x4C,0x15,0x57,0x15,0xA4,0xFF,0x54,0x15,0x4C,0x15,0x84,0x10,0x80,0x10,0x00,0x00,/*"锋",2*/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0x00,0x00,0x00,0x06,0x80,0x05,0x40,0x24,0x30,0x24,0xF8,0x3F,0x00,0x24,0x00,0x24,/*"4",3*/</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0x00,0x00,0xE0,0x0F,0x10,0x10,0x08,0x20,0x08,0x20,0x10,0x10,0xE0,0x0F,0x00,0x00,/*"0",4*/</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0x00,0x00,0x70,0x1C,0x88,0x22,0x08,0x21,0x08,0x21,0x88,0x22,0x70,0x1C,0x00,0x00,/*"8",5*/</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 ",6*/</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 ",7*/</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 ",8*/</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uchar code time[]={</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0x00,0x00,0x70,0x30,0x08,0x28,0x08,0x24,0x08,0x22,0x08,0x21,0xF0,0x30,0x00,0x00,/*"2",0*/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0x00,0x00,0x00,0x06,0x80,0x05,0x40,0x24,0x30,0x24,0xF8,0x3F,0x00,0x24,0x00,0x24,/*"4",1*/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0x00,0x00,0x00,0x01,0x00,0x01,0x00,0x01,0x00,0x01,0x00,0x01,0x00,0x01,0x00,0x00,/*"-",2*/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0x00,0x00,0xE0,0x0F,0x10,0x10,0x08,0x20,0x08,0x20,0x10,0x10,0xE0,0x0F,0x00,0x00,/*"0",3*/</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0x00,0x00,0xE0,0x0F,0x10,0x11,0x88,0x20,0x88,0x20,0x90,0x20,0x00,0x1F,0x00,0x00,/*"6",4*/</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0x00,0x00,0x00,0x01,0x00,0x01,0x00,0x01,0x00,0x01,0x00,0x01,0x00,0x01,0x00,0x00,/*"-",5*/</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0x00,0x00,0xE0,0x0F,0x10,0x10,0x08,0x20,0x08,0x20,0x10,0x10,0xE0,0x0F,0x00,0x00,/*"0",6*/</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0x00,0x00,0x30,0x18,0x08,0x20,0x08,0x21,0x08,0x21,0x88,0x22,0x70,0x1C,0x00,0x00,/*"3",7*/</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 ",8*/</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0x00,0x00,0x00,0x00,0x00,0x00,0x00,0x00,0x00,0x00,0x00,0x00,0x00,0x00,0x00,0x00,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send(uchar dat595);</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delay(uint n);</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disp_word(uint k);</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disp_time(uint 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main()</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if (P0^0==1)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disp_word(0);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if(P0^0==0)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disp_time(0);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send(uchar dat595)</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uchar dat=dat595;</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uint 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for(i=0;i&lt;8;i++)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dat&lt;&lt;=1;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ds=CY;</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sh_cp=0;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sh_cp=1;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delay(uint n)</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uint i,j;</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for(i=0;i&lt;n;i++)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for(j=0;j&lt;100;j++);</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disp_word(uint k)</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uchar i,j,m,row;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uint g;</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for(j=0;j&lt;5;j++)</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row=0x08;</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for(i=0;i&lt;16;i++)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st_cp=0;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for(m=6;m&gt;0;m--)</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g=2*i+k*2+m*32-32;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send(tab[g+1]);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send(tab[g]);</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P1=row;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st_cp=1;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delay(1);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disp_time(uint k)</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uchar i,j,m,row;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uint g;</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for(j=0;j&lt;5;j++)</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row=0x08;</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for(i=0;i&lt;16;i++)</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st_cp=0;</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for(m=6;m&gt;0;m--)</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g=2*i+k*2+m*32-32;</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send(time[g+1]);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send(time[g]);</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P1=row;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row++;</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st_cp=1;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delay(1);</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7" w:name="_Toc21099"/>
      <w:r>
        <w:rPr>
          <w:rFonts w:hint="eastAsia" w:ascii="黑体" w:hAnsi="黑体" w:eastAsia="黑体" w:cs="黑体"/>
          <w:sz w:val="28"/>
          <w:szCs w:val="28"/>
          <w:lang w:val="en-US" w:eastAsia="zh-CN"/>
        </w:rPr>
        <w:t>元器件清单列表</w:t>
      </w:r>
      <w:bookmarkEnd w:id="7"/>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97"/>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元器件名称</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12MHz晶振</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AT89C51</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74HC595</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74LS138</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按钮</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10K电阻</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33pF电容</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10μF电容</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7"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8*8点阵</w:t>
            </w:r>
          </w:p>
        </w:tc>
        <w:tc>
          <w:tcPr>
            <w:tcW w:w="2325" w:type="dxa"/>
          </w:tcPr>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24</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w:t>
      </w:r>
      <w:r>
        <w:rPr>
          <w:rFonts w:hint="default" w:ascii="Times New Roman" w:hAnsi="Times New Roman" w:eastAsia="宋体" w:cs="Times New Roman"/>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center"/>
        <w:textAlignment w:val="auto"/>
        <w:rPr>
          <w:rFonts w:hint="default"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8" w:name="_Toc30827"/>
      <w:r>
        <w:rPr>
          <w:rFonts w:hint="eastAsia" w:ascii="黑体" w:hAnsi="黑体" w:eastAsia="黑体" w:cs="黑体"/>
          <w:sz w:val="28"/>
          <w:szCs w:val="28"/>
          <w:lang w:val="en-US" w:eastAsia="zh-CN"/>
        </w:rPr>
        <w:t>系统仿真</w:t>
      </w:r>
      <w:bookmarkEnd w:id="8"/>
    </w:p>
    <w:p>
      <w:pPr>
        <w:keepNext w:val="0"/>
        <w:keepLines w:val="0"/>
        <w:pageBreakBefore w:val="0"/>
        <w:widowControl w:val="0"/>
        <w:numPr>
          <w:ilvl w:val="0"/>
          <w:numId w:val="0"/>
        </w:numPr>
        <w:kinsoku/>
        <w:wordWrap/>
        <w:overflowPunct/>
        <w:topLinePunct w:val="0"/>
        <w:autoSpaceDE/>
        <w:autoSpaceDN/>
        <w:bidi w:val="0"/>
        <w:adjustRightInd/>
        <w:snapToGrid/>
        <w:ind w:right="147" w:righ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将Proteus和Keil5进行联动，然后打开Proteus软件点击开始运行按钮。结果如图3。</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default" w:ascii="Times New Roman" w:hAnsi="Times New Roman" w:cs="Times New Roman"/>
          <w:sz w:val="21"/>
          <w:szCs w:val="21"/>
          <w:lang w:val="en-US" w:eastAsia="zh-CN"/>
        </w:rPr>
      </w:pPr>
      <w:r>
        <w:drawing>
          <wp:inline distT="0" distB="0" distL="114300" distR="114300">
            <wp:extent cx="5266690" cy="2962910"/>
            <wp:effectExtent l="0" t="0" r="6350" b="889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center"/>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w:t>
      </w:r>
    </w:p>
    <w:p>
      <w:pPr>
        <w:keepNext w:val="0"/>
        <w:keepLines w:val="0"/>
        <w:pageBreakBefore w:val="0"/>
        <w:widowControl w:val="0"/>
        <w:numPr>
          <w:ilvl w:val="0"/>
          <w:numId w:val="0"/>
        </w:numPr>
        <w:kinsoku/>
        <w:wordWrap/>
        <w:overflowPunct/>
        <w:topLinePunct w:val="0"/>
        <w:autoSpaceDE/>
        <w:autoSpaceDN/>
        <w:bidi w:val="0"/>
        <w:adjustRightInd/>
        <w:snapToGrid/>
        <w:ind w:right="147"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仿真过程中再次按下按钮，即可实现字符的切换，如图4。</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default" w:ascii="Times New Roman" w:hAnsi="Times New Roman" w:cs="Times New Roman"/>
          <w:sz w:val="21"/>
          <w:szCs w:val="21"/>
          <w:lang w:val="en-US" w:eastAsia="zh-CN"/>
        </w:rPr>
      </w:pPr>
      <w:r>
        <w:drawing>
          <wp:inline distT="0" distB="0" distL="114300" distR="114300">
            <wp:extent cx="5266690" cy="2962910"/>
            <wp:effectExtent l="0" t="0" r="6350" b="889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12"/>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center"/>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center"/>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both"/>
        <w:textAlignment w:val="auto"/>
        <w:rPr>
          <w:rFonts w:hint="eastAsia" w:ascii="Times New Roman" w:hAnsi="Times New Roman" w:cs="Times New Roman"/>
          <w:sz w:val="21"/>
          <w:szCs w:val="21"/>
          <w:lang w:val="en-US" w:eastAsia="zh-CN"/>
        </w:rPr>
      </w:pPr>
      <w:bookmarkStart w:id="11" w:name="_GoBack"/>
      <w:bookmarkEnd w:id="1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9" w:name="_Toc22463"/>
      <w:r>
        <w:rPr>
          <w:rFonts w:hint="eastAsia" w:ascii="黑体" w:hAnsi="黑体" w:eastAsia="黑体" w:cs="黑体"/>
          <w:sz w:val="28"/>
          <w:szCs w:val="28"/>
          <w:lang w:val="en-US" w:eastAsia="zh-CN"/>
        </w:rPr>
        <w:t>设计心得</w:t>
      </w:r>
      <w:bookmarkEnd w:id="9"/>
    </w:p>
    <w:p>
      <w:pPr>
        <w:keepNext w:val="0"/>
        <w:keepLines w:val="0"/>
        <w:pageBreakBefore w:val="0"/>
        <w:widowControl w:val="0"/>
        <w:numPr>
          <w:ilvl w:val="0"/>
          <w:numId w:val="0"/>
        </w:numPr>
        <w:kinsoku/>
        <w:wordWrap/>
        <w:overflowPunct/>
        <w:topLinePunct w:val="0"/>
        <w:autoSpaceDE/>
        <w:autoSpaceDN/>
        <w:bidi w:val="0"/>
        <w:adjustRightInd/>
        <w:snapToGrid/>
        <w:ind w:right="147"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设计如此大规模的点阵确实是一项棘手的挑战,不过在基于现有的知识和参考了一些论文以及通过网络学习后,终于是有惊无险的完成了设计任务。本次设计任务的难点是在代码的编写部分，需要通过数学公式计算使得字符能够正确的显示在点阵上。经过本次课程设计，更加巩固了这一门课程的知识，可以说是收获满满。</w:t>
      </w:r>
    </w:p>
    <w:p>
      <w:pPr>
        <w:keepNext w:val="0"/>
        <w:keepLines w:val="0"/>
        <w:pageBreakBefore w:val="0"/>
        <w:widowControl w:val="0"/>
        <w:numPr>
          <w:ilvl w:val="0"/>
          <w:numId w:val="0"/>
        </w:numPr>
        <w:kinsoku/>
        <w:wordWrap/>
        <w:overflowPunct/>
        <w:topLinePunct w:val="0"/>
        <w:autoSpaceDE/>
        <w:autoSpaceDN/>
        <w:bidi w:val="0"/>
        <w:adjustRightInd/>
        <w:snapToGrid/>
        <w:ind w:right="147"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05073B"/>
          <w:spacing w:val="0"/>
          <w:sz w:val="24"/>
          <w:szCs w:val="24"/>
          <w:shd w:val="clear" w:fill="FDFDFE"/>
        </w:rPr>
        <w:t>在未来的学习和工作中，我将继续保持严谨的态度和积极的态度，不断提升自己的实践能力和解决问题的能力。同时，我也建议学校能够加强实验教学的力度和投入更多的资源来支持实验教学的发展。这样可以让我们更好地理解和掌握所学知识并提高自己的综合素质。</w:t>
      </w: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firstLine="420" w:firstLine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81"/>
        <w:ind w:right="147" w:rightChars="0"/>
        <w:jc w:val="both"/>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147" w:rightChars="0" w:firstLine="0" w:firstLineChars="0"/>
        <w:jc w:val="both"/>
        <w:textAlignment w:val="auto"/>
        <w:outlineLvl w:val="0"/>
        <w:rPr>
          <w:rFonts w:hint="eastAsia" w:ascii="黑体" w:hAnsi="黑体" w:eastAsia="黑体" w:cs="黑体"/>
          <w:sz w:val="28"/>
          <w:szCs w:val="28"/>
          <w:lang w:val="en-US" w:eastAsia="zh-CN"/>
        </w:rPr>
      </w:pPr>
      <w:bookmarkStart w:id="10" w:name="_Toc27639"/>
      <w:r>
        <w:rPr>
          <w:rFonts w:hint="eastAsia" w:ascii="黑体" w:hAnsi="黑体" w:eastAsia="黑体" w:cs="黑体"/>
          <w:sz w:val="28"/>
          <w:szCs w:val="28"/>
          <w:lang w:val="en-US" w:eastAsia="zh-CN"/>
        </w:rPr>
        <w:t>参考论文</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Chars="0" w:right="147" w:rightChars="0" w:firstLine="42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感谢</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赵涟漪.基于STC89C52单片机的16×16点阵屏的设计[J].电脑知识与技术,2023,19(22):64-66.DOI:10.14004/j.cnki.ckt.2023.1228.</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张光建.89S51单片机的16×16点阵汉字显示的设计[J].电子世界,2021(05):134-136.DOI:10.19353/j.cnki.dzsj.2021.05.054.</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李红岭,高晓阳,张华,等.16×16点阵广告滚动显示屏控制系统的设计[J].电脑知识与技术,2019,15(32):252-253.DOI:10.14004/j.cnki.ckt.2019.3873.</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杨智,李姿.基于单片机的LED点阵显示设计[J].卫星电视与宽带多媒体,2019(18):23-24.</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牛晓飞,张秀香,李明,等.基于AT89C51单片机的16×16点阵显示屏的设计[J].宿州学院学报,2017,32(12):97-100.</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张波,丁乐.基于单片机的LED点阵屏的研究与设计[J].中国市场,2017(15):290-291.DOI:10.13939/j.cnki.zgsc.2017.15.290.</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曾当兵.基于51单片机的点阵显示系统设计与实现[J].电子制作,2017(Z1):7-8.DOI:10.16589/j.cnki.cn11-3571/tn.2017.z1.002.</w:t>
      </w:r>
    </w:p>
    <w:p>
      <w:pPr>
        <w:keepNext w:val="0"/>
        <w:keepLines w:val="0"/>
        <w:pageBreakBefore w:val="0"/>
        <w:widowControl w:val="0"/>
        <w:numPr>
          <w:ilvl w:val="0"/>
          <w:numId w:val="3"/>
        </w:numPr>
        <w:kinsoku/>
        <w:wordWrap w:val="0"/>
        <w:overflowPunct/>
        <w:topLinePunct w:val="0"/>
        <w:autoSpaceDE/>
        <w:autoSpaceDN/>
        <w:bidi w:val="0"/>
        <w:adjustRightInd/>
        <w:snapToGrid/>
        <w:spacing w:line="360" w:lineRule="auto"/>
        <w:ind w:leftChars="0" w:right="147" w:rightChars="0"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郭占苗.基于单片机的LED点阵显示系统的仿真与设计[J].工业仪表与自动化装置,2017(01):106-108+125.</w:t>
      </w:r>
    </w:p>
    <w:sectPr>
      <w:footerReference r:id="rId3" w:type="default"/>
      <w:pgSz w:w="11906" w:h="16838"/>
      <w:pgMar w:top="1417" w:right="1134" w:bottom="1134" w:left="113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sz w:val="2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2588F6"/>
    <w:multiLevelType w:val="singleLevel"/>
    <w:tmpl w:val="472588F6"/>
    <w:lvl w:ilvl="0" w:tentative="0">
      <w:start w:val="1"/>
      <w:numFmt w:val="decimal"/>
      <w:lvlText w:val="[%1]"/>
      <w:lvlJc w:val="left"/>
      <w:pPr>
        <w:tabs>
          <w:tab w:val="left" w:pos="312"/>
        </w:tabs>
      </w:pPr>
    </w:lvl>
  </w:abstractNum>
  <w:abstractNum w:abstractNumId="1">
    <w:nsid w:val="68A9BEE4"/>
    <w:multiLevelType w:val="singleLevel"/>
    <w:tmpl w:val="68A9BEE4"/>
    <w:lvl w:ilvl="0" w:tentative="0">
      <w:start w:val="1"/>
      <w:numFmt w:val="decimal"/>
      <w:lvlText w:val="%1."/>
      <w:lvlJc w:val="left"/>
      <w:pPr>
        <w:tabs>
          <w:tab w:val="left" w:pos="312"/>
        </w:tabs>
      </w:pPr>
    </w:lvl>
  </w:abstractNum>
  <w:abstractNum w:abstractNumId="2">
    <w:nsid w:val="69680608"/>
    <w:multiLevelType w:val="multilevel"/>
    <w:tmpl w:val="6968060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0D4D1F7B"/>
    <w:rsid w:val="0607364A"/>
    <w:rsid w:val="064E5119"/>
    <w:rsid w:val="0D4D1F7B"/>
    <w:rsid w:val="24D23B0F"/>
    <w:rsid w:val="293F0EFC"/>
    <w:rsid w:val="5B083E86"/>
    <w:rsid w:val="5DD671D9"/>
    <w:rsid w:val="5F2C2948"/>
    <w:rsid w:val="797450AA"/>
    <w:rsid w:val="798A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1273</Words>
  <Characters>4656</Characters>
  <Lines>0</Lines>
  <Paragraphs>0</Paragraphs>
  <TotalTime>23</TotalTime>
  <ScaleCrop>false</ScaleCrop>
  <LinksUpToDate>false</LinksUpToDate>
  <CharactersWithSpaces>4880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2024-06-16T16:58:00Z</dcterms:created>
  <dc:creator>夜袭:D武器</dc:creator>
  <cp:lastModifiedBy>夜袭:D武器</cp:lastModifiedBy>
  <dcterms:modified xsi:type="dcterms:W3CDTF">2024-06-17T11:41:49Z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1F5D67202E724986A52D1D70B1C25E6E_11</vt:lpwstr>
  </property>
</Properties>
</file>