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32"/>
          <w:szCs w:val="32"/>
        </w:rPr>
      </w:pPr>
      <w:r>
        <w:rPr>
          <w:rFonts w:hint="eastAsia" w:ascii="微软雅黑" w:hAnsi="微软雅黑" w:eastAsia="微软雅黑"/>
          <w:b/>
          <w:sz w:val="24"/>
          <w:szCs w:val="24"/>
        </w:rPr>
        <w:t>关</w:t>
      </w:r>
      <w:r>
        <w:rPr>
          <w:rFonts w:hint="eastAsia" w:ascii="微软雅黑" w:hAnsi="微软雅黑" w:eastAsia="微软雅黑"/>
          <w:b/>
          <w:sz w:val="24"/>
          <w:szCs w:val="24"/>
          <w:lang w:val="en-US" w:eastAsia="zh-CN"/>
        </w:rPr>
        <w:t>于</w:t>
      </w:r>
      <w:r>
        <w:rPr>
          <w:rFonts w:hint="eastAsia" w:ascii="微软雅黑" w:hAnsi="微软雅黑" w:eastAsia="微软雅黑"/>
          <w:b/>
          <w:sz w:val="24"/>
          <w:szCs w:val="24"/>
        </w:rPr>
        <w:t>202</w:t>
      </w:r>
      <w:r>
        <w:rPr>
          <w:rFonts w:hint="eastAsia" w:ascii="微软雅黑" w:hAnsi="微软雅黑" w:eastAsia="微软雅黑"/>
          <w:b/>
          <w:sz w:val="24"/>
          <w:szCs w:val="24"/>
          <w:lang w:val="en-US" w:eastAsia="zh-CN"/>
        </w:rPr>
        <w:t>4</w:t>
      </w:r>
      <w:r>
        <w:rPr>
          <w:rFonts w:hint="eastAsia" w:ascii="微软雅黑" w:hAnsi="微软雅黑" w:eastAsia="微软雅黑"/>
          <w:b/>
          <w:sz w:val="24"/>
          <w:szCs w:val="24"/>
        </w:rPr>
        <w:t>年全国大学生电子设计竞赛广东赛区</w:t>
      </w:r>
      <w:r>
        <w:rPr>
          <w:rFonts w:hint="eastAsia" w:ascii="微软雅黑" w:hAnsi="微软雅黑" w:eastAsia="微软雅黑"/>
          <w:b/>
          <w:sz w:val="24"/>
          <w:szCs w:val="24"/>
          <w:lang w:val="en-US" w:eastAsia="zh-CN"/>
        </w:rPr>
        <w:t>初赛报名及缴费</w:t>
      </w:r>
      <w:r>
        <w:rPr>
          <w:rFonts w:hint="eastAsia" w:ascii="微软雅黑" w:hAnsi="微软雅黑" w:eastAsia="微软雅黑"/>
          <w:b/>
          <w:sz w:val="24"/>
          <w:szCs w:val="24"/>
        </w:rPr>
        <w:t>的</w:t>
      </w:r>
      <w:r>
        <w:rPr>
          <w:rFonts w:hint="eastAsia" w:ascii="微软雅黑" w:hAnsi="微软雅黑" w:eastAsia="微软雅黑"/>
          <w:b/>
          <w:sz w:val="24"/>
          <w:szCs w:val="24"/>
          <w:lang w:val="en-US" w:eastAsia="zh-CN"/>
        </w:rPr>
        <w:t>补充</w:t>
      </w:r>
      <w:r>
        <w:rPr>
          <w:rFonts w:hint="eastAsia" w:ascii="微软雅黑" w:hAnsi="微软雅黑" w:eastAsia="微软雅黑"/>
          <w:b/>
          <w:sz w:val="24"/>
          <w:szCs w:val="24"/>
        </w:rPr>
        <w:t>通知</w:t>
      </w:r>
    </w:p>
    <w:p>
      <w:pPr>
        <w:rPr>
          <w:rFonts w:hint="eastAsia" w:ascii="微软雅黑" w:hAnsi="微软雅黑" w:eastAsia="微软雅黑"/>
          <w:color w:val="000000"/>
          <w:sz w:val="24"/>
          <w:szCs w:val="24"/>
        </w:rPr>
      </w:pPr>
      <w:r>
        <w:rPr>
          <w:rFonts w:hint="eastAsia" w:ascii="微软雅黑" w:hAnsi="微软雅黑" w:eastAsia="微软雅黑"/>
          <w:color w:val="000000"/>
          <w:sz w:val="24"/>
          <w:szCs w:val="24"/>
        </w:rPr>
        <w:t>各高等学校：</w:t>
      </w:r>
    </w:p>
    <w:p>
      <w:pPr>
        <w:ind w:firstLine="480"/>
        <w:rPr>
          <w:rFonts w:hint="eastAsia" w:ascii="微软雅黑" w:hAnsi="微软雅黑" w:eastAsia="微软雅黑"/>
          <w:color w:val="000000"/>
          <w:sz w:val="24"/>
          <w:szCs w:val="24"/>
          <w:lang w:val="en-US" w:eastAsia="zh-CN"/>
        </w:rPr>
      </w:pPr>
      <w:r>
        <w:rPr>
          <w:rFonts w:hint="eastAsia" w:ascii="微软雅黑" w:hAnsi="微软雅黑" w:eastAsia="微软雅黑"/>
          <w:color w:val="000000"/>
          <w:sz w:val="24"/>
          <w:szCs w:val="24"/>
          <w:lang w:val="en-US" w:eastAsia="zh-CN"/>
        </w:rPr>
        <w:t>根据《关于举办2024年全国大学生电子设计竞赛广东赛区竞赛暨全国大学生电子设计竞赛-模拟电子系统专题赛初赛报名通知》，</w:t>
      </w:r>
      <w:r>
        <w:rPr>
          <w:rFonts w:hint="eastAsia" w:ascii="微软雅黑" w:hAnsi="微软雅黑" w:eastAsia="微软雅黑"/>
          <w:color w:val="000000"/>
          <w:sz w:val="24"/>
          <w:szCs w:val="24"/>
        </w:rPr>
        <w:t>本届竞赛由华南理工大学承办，</w:t>
      </w:r>
      <w:r>
        <w:rPr>
          <w:rFonts w:hint="eastAsia" w:ascii="微软雅黑" w:hAnsi="微软雅黑" w:eastAsia="微软雅黑"/>
          <w:color w:val="000000"/>
          <w:sz w:val="24"/>
          <w:szCs w:val="24"/>
          <w:lang w:val="en-US" w:eastAsia="zh-CN"/>
        </w:rPr>
        <w:t>现补充发布相关操作细则。</w:t>
      </w:r>
    </w:p>
    <w:p>
      <w:pPr>
        <w:pStyle w:val="5"/>
        <w:numPr>
          <w:ilvl w:val="0"/>
          <w:numId w:val="0"/>
        </w:numPr>
        <w:spacing w:before="156" w:beforeLines="50" w:line="500" w:lineRule="exact"/>
        <w:ind w:leftChars="0"/>
        <w:jc w:val="left"/>
        <w:rPr>
          <w:rFonts w:ascii="微软雅黑" w:hAnsi="微软雅黑" w:eastAsia="微软雅黑"/>
          <w:color w:val="000000"/>
          <w:sz w:val="24"/>
          <w:szCs w:val="24"/>
        </w:rPr>
      </w:pPr>
      <w:r>
        <w:rPr>
          <w:rFonts w:hint="eastAsia" w:ascii="微软雅黑" w:hAnsi="微软雅黑" w:eastAsia="微软雅黑"/>
          <w:b/>
          <w:bCs/>
          <w:color w:val="000000"/>
          <w:sz w:val="24"/>
          <w:szCs w:val="24"/>
          <w:lang w:val="en-US" w:eastAsia="zh-CN"/>
        </w:rPr>
        <w:t>一、</w:t>
      </w:r>
      <w:r>
        <w:rPr>
          <w:rFonts w:hint="eastAsia" w:ascii="微软雅黑" w:hAnsi="微软雅黑" w:eastAsia="微软雅黑"/>
          <w:b/>
          <w:bCs/>
          <w:color w:val="000000"/>
          <w:sz w:val="24"/>
          <w:szCs w:val="24"/>
        </w:rPr>
        <w:t>面向范围</w:t>
      </w:r>
    </w:p>
    <w:p>
      <w:pPr>
        <w:widowControl/>
        <w:spacing w:line="360" w:lineRule="auto"/>
        <w:ind w:firstLine="481"/>
        <w:jc w:val="left"/>
        <w:rPr>
          <w:rFonts w:hint="eastAsia" w:ascii="宋体" w:hAnsi="宋体" w:cs="宋体"/>
          <w:b w:val="0"/>
          <w:bCs/>
          <w:color w:val="000000"/>
          <w:kern w:val="0"/>
          <w:sz w:val="24"/>
          <w:lang w:bidi="ar"/>
        </w:rPr>
      </w:pPr>
      <w:r>
        <w:rPr>
          <w:rFonts w:hint="eastAsia" w:ascii="宋体" w:hAnsi="宋体" w:cs="宋体"/>
          <w:b w:val="0"/>
          <w:bCs/>
          <w:color w:val="000000"/>
          <w:kern w:val="0"/>
          <w:sz w:val="24"/>
          <w:lang w:bidi="ar"/>
        </w:rPr>
        <w:t>全省高等院校具有正式学籍的全日制在校本科生或高职高专学生均可报名参加，以自由组队</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val="en-US" w:eastAsia="zh-CN" w:bidi="ar"/>
        </w:rPr>
        <w:t>3人一队</w:t>
      </w:r>
      <w:r>
        <w:rPr>
          <w:rFonts w:hint="eastAsia" w:ascii="宋体" w:hAnsi="宋体" w:cs="宋体"/>
          <w:b w:val="0"/>
          <w:bCs/>
          <w:color w:val="000000"/>
          <w:kern w:val="0"/>
          <w:sz w:val="24"/>
          <w:lang w:bidi="ar"/>
        </w:rPr>
        <w:t>的形式通过所在学校报名参赛，每校参赛队数不限。</w:t>
      </w:r>
    </w:p>
    <w:p>
      <w:pPr>
        <w:rPr>
          <w:rFonts w:hint="default" w:ascii="微软雅黑" w:hAnsi="微软雅黑" w:eastAsia="微软雅黑"/>
          <w:b/>
          <w:bCs/>
          <w:color w:val="000000"/>
          <w:sz w:val="24"/>
          <w:szCs w:val="24"/>
          <w:lang w:val="en-US" w:eastAsia="zh-CN"/>
        </w:rPr>
      </w:pPr>
      <w:r>
        <w:rPr>
          <w:rFonts w:hint="eastAsia" w:ascii="微软雅黑" w:hAnsi="微软雅黑" w:eastAsia="微软雅黑"/>
          <w:b/>
          <w:bCs/>
          <w:color w:val="000000"/>
          <w:sz w:val="24"/>
          <w:szCs w:val="24"/>
          <w:lang w:val="en-US" w:eastAsia="zh-CN"/>
        </w:rPr>
        <w:t>二、报名时间</w:t>
      </w:r>
    </w:p>
    <w:p>
      <w:pPr>
        <w:widowControl/>
        <w:spacing w:line="360" w:lineRule="auto"/>
        <w:ind w:firstLine="481"/>
        <w:jc w:val="left"/>
        <w:rPr>
          <w:rFonts w:hint="eastAsia" w:ascii="宋体" w:hAnsi="宋体" w:cs="宋体"/>
          <w:b w:val="0"/>
          <w:bCs/>
          <w:color w:val="000000"/>
          <w:kern w:val="0"/>
          <w:sz w:val="24"/>
          <w:lang w:eastAsia="zh-CN" w:bidi="ar"/>
        </w:rPr>
      </w:pPr>
      <w:r>
        <w:rPr>
          <w:rFonts w:hint="eastAsia" w:ascii="宋体" w:hAnsi="宋体" w:cs="宋体"/>
          <w:b/>
          <w:bCs w:val="0"/>
          <w:color w:val="000000"/>
          <w:kern w:val="0"/>
          <w:sz w:val="24"/>
          <w:lang w:bidi="ar"/>
        </w:rPr>
        <w:t>各高校报名时间为</w:t>
      </w:r>
      <w:r>
        <w:rPr>
          <w:rFonts w:hint="eastAsia" w:ascii="宋体" w:hAnsi="宋体" w:cs="宋体"/>
          <w:b/>
          <w:bCs w:val="0"/>
          <w:color w:val="000000"/>
          <w:kern w:val="0"/>
          <w:sz w:val="24"/>
          <w:lang w:val="en-US" w:eastAsia="zh-CN" w:bidi="ar"/>
        </w:rPr>
        <w:t>5</w:t>
      </w:r>
      <w:r>
        <w:rPr>
          <w:rFonts w:hint="eastAsia" w:ascii="宋体" w:hAnsi="宋体" w:cs="宋体"/>
          <w:b/>
          <w:bCs w:val="0"/>
          <w:color w:val="000000"/>
          <w:kern w:val="0"/>
          <w:sz w:val="24"/>
          <w:lang w:bidi="ar"/>
        </w:rPr>
        <w:t>月2</w:t>
      </w:r>
      <w:r>
        <w:rPr>
          <w:rFonts w:hint="eastAsia" w:ascii="宋体" w:hAnsi="宋体" w:cs="宋体"/>
          <w:b/>
          <w:bCs w:val="0"/>
          <w:color w:val="000000"/>
          <w:kern w:val="0"/>
          <w:sz w:val="24"/>
          <w:lang w:val="en-US" w:eastAsia="zh-CN" w:bidi="ar"/>
        </w:rPr>
        <w:t>5</w:t>
      </w:r>
      <w:r>
        <w:rPr>
          <w:rFonts w:hint="eastAsia" w:ascii="宋体" w:hAnsi="宋体" w:cs="宋体"/>
          <w:b/>
          <w:bCs w:val="0"/>
          <w:color w:val="000000"/>
          <w:kern w:val="0"/>
          <w:sz w:val="24"/>
          <w:lang w:bidi="ar"/>
        </w:rPr>
        <w:t>日-</w:t>
      </w:r>
      <w:r>
        <w:rPr>
          <w:rFonts w:hint="eastAsia" w:ascii="宋体" w:hAnsi="宋体" w:cs="宋体"/>
          <w:b/>
          <w:bCs w:val="0"/>
          <w:color w:val="000000"/>
          <w:kern w:val="0"/>
          <w:sz w:val="24"/>
          <w:lang w:val="en-US" w:eastAsia="zh-CN" w:bidi="ar"/>
        </w:rPr>
        <w:t>6</w:t>
      </w:r>
      <w:r>
        <w:rPr>
          <w:rFonts w:hint="eastAsia" w:ascii="宋体" w:hAnsi="宋体" w:cs="宋体"/>
          <w:b/>
          <w:bCs w:val="0"/>
          <w:color w:val="000000"/>
          <w:kern w:val="0"/>
          <w:sz w:val="24"/>
          <w:lang w:bidi="ar"/>
        </w:rPr>
        <w:t>月</w:t>
      </w:r>
      <w:r>
        <w:rPr>
          <w:rFonts w:hint="eastAsia" w:ascii="宋体" w:hAnsi="宋体" w:cs="宋体"/>
          <w:b/>
          <w:bCs w:val="0"/>
          <w:color w:val="000000"/>
          <w:kern w:val="0"/>
          <w:sz w:val="24"/>
          <w:lang w:val="en-US" w:eastAsia="zh-CN" w:bidi="ar"/>
        </w:rPr>
        <w:t>30</w:t>
      </w:r>
      <w:r>
        <w:rPr>
          <w:rFonts w:hint="eastAsia" w:ascii="宋体" w:hAnsi="宋体" w:cs="宋体"/>
          <w:b/>
          <w:bCs w:val="0"/>
          <w:color w:val="000000"/>
          <w:kern w:val="0"/>
          <w:sz w:val="24"/>
          <w:lang w:bidi="ar"/>
        </w:rPr>
        <w:t>日</w:t>
      </w:r>
      <w:r>
        <w:rPr>
          <w:rFonts w:hint="eastAsia" w:ascii="宋体" w:hAnsi="宋体" w:cs="宋体"/>
          <w:b/>
          <w:bCs w:val="0"/>
          <w:color w:val="000000"/>
          <w:kern w:val="0"/>
          <w:sz w:val="24"/>
          <w:lang w:eastAsia="zh-CN" w:bidi="ar"/>
        </w:rPr>
        <w:t>，</w:t>
      </w:r>
      <w:r>
        <w:rPr>
          <w:rFonts w:hint="eastAsia" w:ascii="宋体" w:hAnsi="宋体" w:cs="宋体"/>
          <w:b/>
          <w:bCs w:val="0"/>
          <w:color w:val="000000"/>
          <w:kern w:val="0"/>
          <w:sz w:val="24"/>
          <w:lang w:bidi="ar"/>
        </w:rPr>
        <w:t>各高校</w:t>
      </w:r>
      <w:r>
        <w:rPr>
          <w:rFonts w:hint="eastAsia" w:ascii="宋体" w:hAnsi="宋体" w:cs="宋体"/>
          <w:b/>
          <w:bCs w:val="0"/>
          <w:color w:val="000000"/>
          <w:kern w:val="0"/>
          <w:sz w:val="24"/>
          <w:lang w:val="en-US" w:eastAsia="zh-CN" w:bidi="ar"/>
        </w:rPr>
        <w:t>报名费的</w:t>
      </w:r>
      <w:r>
        <w:rPr>
          <w:rFonts w:hint="eastAsia" w:ascii="宋体" w:hAnsi="宋体" w:cs="宋体"/>
          <w:b/>
          <w:bCs w:val="0"/>
          <w:color w:val="000000"/>
          <w:kern w:val="0"/>
          <w:sz w:val="24"/>
          <w:lang w:bidi="ar"/>
        </w:rPr>
        <w:t>缴费时间为</w:t>
      </w:r>
      <w:r>
        <w:rPr>
          <w:rFonts w:hint="eastAsia" w:ascii="宋体" w:hAnsi="宋体" w:cs="宋体"/>
          <w:b/>
          <w:bCs w:val="0"/>
          <w:color w:val="000000"/>
          <w:kern w:val="0"/>
          <w:sz w:val="24"/>
          <w:lang w:val="en-US" w:eastAsia="zh-CN" w:bidi="ar"/>
        </w:rPr>
        <w:t>5</w:t>
      </w:r>
      <w:r>
        <w:rPr>
          <w:rFonts w:hint="eastAsia" w:ascii="宋体" w:hAnsi="宋体" w:cs="宋体"/>
          <w:b/>
          <w:bCs w:val="0"/>
          <w:color w:val="000000"/>
          <w:kern w:val="0"/>
          <w:sz w:val="24"/>
          <w:lang w:bidi="ar"/>
        </w:rPr>
        <w:t>月2</w:t>
      </w:r>
      <w:r>
        <w:rPr>
          <w:rFonts w:hint="eastAsia" w:ascii="宋体" w:hAnsi="宋体" w:cs="宋体"/>
          <w:b/>
          <w:bCs w:val="0"/>
          <w:color w:val="000000"/>
          <w:kern w:val="0"/>
          <w:sz w:val="24"/>
          <w:lang w:val="en-US" w:eastAsia="zh-CN" w:bidi="ar"/>
        </w:rPr>
        <w:t>5</w:t>
      </w:r>
      <w:r>
        <w:rPr>
          <w:rFonts w:hint="eastAsia" w:ascii="宋体" w:hAnsi="宋体" w:cs="宋体"/>
          <w:b/>
          <w:bCs w:val="0"/>
          <w:color w:val="000000"/>
          <w:kern w:val="0"/>
          <w:sz w:val="24"/>
          <w:lang w:bidi="ar"/>
        </w:rPr>
        <w:t>日-</w:t>
      </w:r>
      <w:r>
        <w:rPr>
          <w:rFonts w:hint="eastAsia" w:ascii="宋体" w:hAnsi="宋体" w:cs="宋体"/>
          <w:b/>
          <w:bCs w:val="0"/>
          <w:color w:val="000000"/>
          <w:kern w:val="0"/>
          <w:sz w:val="24"/>
          <w:lang w:val="en-US" w:eastAsia="zh-CN" w:bidi="ar"/>
        </w:rPr>
        <w:t>7</w:t>
      </w:r>
      <w:r>
        <w:rPr>
          <w:rFonts w:hint="eastAsia" w:ascii="宋体" w:hAnsi="宋体" w:cs="宋体"/>
          <w:b/>
          <w:bCs w:val="0"/>
          <w:color w:val="000000"/>
          <w:kern w:val="0"/>
          <w:sz w:val="24"/>
          <w:lang w:bidi="ar"/>
        </w:rPr>
        <w:t>月</w:t>
      </w:r>
      <w:r>
        <w:rPr>
          <w:rFonts w:hint="eastAsia" w:ascii="宋体" w:hAnsi="宋体" w:cs="宋体"/>
          <w:b/>
          <w:bCs w:val="0"/>
          <w:color w:val="000000"/>
          <w:kern w:val="0"/>
          <w:sz w:val="24"/>
          <w:lang w:val="en-US" w:eastAsia="zh-CN" w:bidi="ar"/>
        </w:rPr>
        <w:t>10</w:t>
      </w:r>
      <w:r>
        <w:rPr>
          <w:rFonts w:hint="eastAsia" w:ascii="宋体" w:hAnsi="宋体" w:cs="宋体"/>
          <w:b/>
          <w:bCs w:val="0"/>
          <w:color w:val="000000"/>
          <w:kern w:val="0"/>
          <w:sz w:val="24"/>
          <w:lang w:bidi="ar"/>
        </w:rPr>
        <w:t>日</w:t>
      </w:r>
      <w:r>
        <w:rPr>
          <w:rFonts w:hint="eastAsia" w:ascii="宋体" w:hAnsi="宋体" w:cs="宋体"/>
          <w:b/>
          <w:bCs w:val="0"/>
          <w:color w:val="000000"/>
          <w:kern w:val="0"/>
          <w:sz w:val="24"/>
          <w:lang w:eastAsia="zh-CN" w:bidi="ar"/>
        </w:rPr>
        <w:t>。</w:t>
      </w:r>
    </w:p>
    <w:p>
      <w:pPr>
        <w:rPr>
          <w:rFonts w:hint="eastAsia" w:ascii="微软雅黑" w:hAnsi="微软雅黑" w:eastAsia="微软雅黑"/>
          <w:b/>
          <w:bCs/>
          <w:color w:val="000000"/>
          <w:sz w:val="24"/>
          <w:szCs w:val="24"/>
          <w:lang w:val="en-US" w:eastAsia="zh-CN"/>
        </w:rPr>
      </w:pPr>
      <w:r>
        <w:rPr>
          <w:rFonts w:hint="eastAsia" w:ascii="微软雅黑" w:hAnsi="微软雅黑" w:eastAsia="微软雅黑"/>
          <w:b/>
          <w:bCs/>
          <w:color w:val="000000"/>
          <w:sz w:val="24"/>
          <w:szCs w:val="24"/>
          <w:lang w:val="en-US" w:eastAsia="zh-CN"/>
        </w:rPr>
        <w:t>三、报名方式</w:t>
      </w:r>
    </w:p>
    <w:p>
      <w:pPr>
        <w:widowControl/>
        <w:spacing w:line="360" w:lineRule="auto"/>
        <w:ind w:firstLine="481"/>
        <w:jc w:val="left"/>
        <w:rPr>
          <w:rFonts w:hint="eastAsia" w:ascii="宋体" w:hAnsi="宋体" w:cs="宋体"/>
          <w:b w:val="0"/>
          <w:bCs/>
          <w:color w:val="000000"/>
          <w:kern w:val="0"/>
          <w:sz w:val="24"/>
          <w:lang w:val="en-US" w:eastAsia="zh-CN" w:bidi="ar"/>
        </w:rPr>
      </w:pPr>
      <w:r>
        <w:rPr>
          <w:rFonts w:hint="eastAsia" w:ascii="宋体" w:hAnsi="宋体" w:cs="宋体"/>
          <w:b w:val="0"/>
          <w:bCs/>
          <w:color w:val="000000"/>
          <w:kern w:val="0"/>
          <w:sz w:val="24"/>
          <w:lang w:val="en-US" w:eastAsia="zh-CN" w:bidi="ar"/>
        </w:rPr>
        <w:t>（1）</w:t>
      </w:r>
      <w:r>
        <w:rPr>
          <w:rFonts w:hint="eastAsia" w:ascii="宋体" w:hAnsi="宋体" w:cs="宋体"/>
          <w:b/>
          <w:bCs w:val="0"/>
          <w:color w:val="000000"/>
          <w:kern w:val="0"/>
          <w:sz w:val="24"/>
          <w:lang w:val="en-US" w:eastAsia="zh-CN" w:bidi="ar"/>
        </w:rPr>
        <w:t>5月21日</w:t>
      </w:r>
      <w:r>
        <w:rPr>
          <w:rFonts w:hint="eastAsia" w:ascii="宋体" w:hAnsi="宋体" w:cs="宋体"/>
          <w:b w:val="0"/>
          <w:bCs/>
          <w:color w:val="000000"/>
          <w:kern w:val="0"/>
          <w:sz w:val="24"/>
          <w:lang w:val="en-US" w:eastAsia="zh-CN" w:bidi="ar"/>
        </w:rPr>
        <w:t>，广东赛区</w:t>
      </w:r>
      <w:r>
        <w:rPr>
          <w:rFonts w:hint="eastAsia" w:ascii="宋体" w:hAnsi="宋体" w:cs="宋体"/>
          <w:b w:val="0"/>
          <w:bCs/>
          <w:color w:val="000000"/>
          <w:kern w:val="0"/>
          <w:sz w:val="24"/>
          <w:lang w:bidi="ar"/>
        </w:rPr>
        <w:t>组委会</w:t>
      </w:r>
      <w:r>
        <w:rPr>
          <w:rFonts w:hint="eastAsia" w:ascii="宋体" w:hAnsi="宋体" w:cs="宋体"/>
          <w:b w:val="0"/>
          <w:bCs/>
          <w:color w:val="000000"/>
          <w:kern w:val="0"/>
          <w:sz w:val="24"/>
          <w:lang w:val="en-US" w:eastAsia="zh-CN" w:bidi="ar"/>
        </w:rPr>
        <w:t>通过“</w:t>
      </w:r>
      <w:r>
        <w:rPr>
          <w:rFonts w:hint="eastAsia" w:ascii="宋体" w:hAnsi="宋体" w:cs="宋体"/>
          <w:b w:val="0"/>
          <w:bCs/>
          <w:color w:val="000000"/>
          <w:kern w:val="0"/>
          <w:sz w:val="24"/>
          <w:lang w:eastAsia="zh-CN" w:bidi="ar"/>
        </w:rPr>
        <w:t>2024广东电赛工作沟通群（负责人领队）”</w:t>
      </w:r>
      <w:r>
        <w:rPr>
          <w:rFonts w:hint="eastAsia" w:ascii="宋体" w:hAnsi="宋体" w:cs="宋体"/>
          <w:b/>
          <w:bCs w:val="0"/>
          <w:color w:val="000000"/>
          <w:kern w:val="0"/>
          <w:sz w:val="24"/>
          <w:lang w:val="en-US" w:eastAsia="zh-CN" w:bidi="ar"/>
        </w:rPr>
        <w:t>QQ群</w:t>
      </w:r>
      <w:r>
        <w:rPr>
          <w:rFonts w:hint="eastAsia" w:ascii="宋体" w:hAnsi="宋体" w:cs="宋体"/>
          <w:b/>
          <w:bCs w:val="0"/>
          <w:color w:val="000000"/>
          <w:kern w:val="0"/>
          <w:sz w:val="24"/>
          <w:lang w:eastAsia="zh-CN" w:bidi="ar"/>
        </w:rPr>
        <w:t>（</w:t>
      </w:r>
      <w:r>
        <w:rPr>
          <w:rFonts w:hint="eastAsia" w:ascii="宋体" w:hAnsi="宋体" w:cs="宋体"/>
          <w:b/>
          <w:bCs w:val="0"/>
          <w:color w:val="000000"/>
          <w:kern w:val="0"/>
          <w:sz w:val="24"/>
          <w:lang w:val="en-US" w:eastAsia="zh-CN" w:bidi="ar"/>
        </w:rPr>
        <w:t>号码：</w:t>
      </w:r>
      <w:r>
        <w:rPr>
          <w:rFonts w:hint="eastAsia" w:ascii="宋体" w:hAnsi="宋体" w:cs="宋体"/>
          <w:b/>
          <w:bCs w:val="0"/>
          <w:color w:val="000000"/>
          <w:kern w:val="0"/>
          <w:sz w:val="24"/>
          <w:lang w:eastAsia="zh-CN" w:bidi="ar"/>
        </w:rPr>
        <w:t>708485731）</w:t>
      </w:r>
      <w:r>
        <w:rPr>
          <w:rFonts w:hint="eastAsia" w:ascii="宋体" w:hAnsi="宋体" w:cs="宋体"/>
          <w:b w:val="0"/>
          <w:bCs/>
          <w:color w:val="000000"/>
          <w:kern w:val="0"/>
          <w:sz w:val="24"/>
          <w:lang w:val="en-US" w:eastAsia="zh-CN" w:bidi="ar"/>
        </w:rPr>
        <w:t>发布</w:t>
      </w:r>
      <w:r>
        <w:rPr>
          <w:rFonts w:hint="eastAsia" w:ascii="宋体" w:hAnsi="宋体" w:cs="宋体"/>
          <w:b/>
          <w:bCs w:val="0"/>
          <w:color w:val="000000"/>
          <w:kern w:val="0"/>
          <w:sz w:val="24"/>
          <w:u w:val="single"/>
          <w:lang w:val="en-US" w:eastAsia="zh-CN" w:bidi="ar"/>
        </w:rPr>
        <w:t>问卷星</w:t>
      </w:r>
      <w:r>
        <w:rPr>
          <w:rFonts w:hint="eastAsia" w:ascii="宋体" w:hAnsi="宋体" w:cs="宋体"/>
          <w:b/>
          <w:bCs w:val="0"/>
          <w:color w:val="000000"/>
          <w:kern w:val="0"/>
          <w:sz w:val="24"/>
          <w:u w:val="single"/>
          <w:lang w:val="en-US" w:eastAsia="zh-CN" w:bidi="ar"/>
        </w:rPr>
        <w:t>《2024年全国大学生电子设计竞赛广东省赛区领队信息登记》</w:t>
      </w:r>
      <w:r>
        <w:rPr>
          <w:rFonts w:hint="eastAsia" w:ascii="宋体" w:hAnsi="宋体" w:cs="宋体"/>
          <w:b w:val="0"/>
          <w:bCs/>
          <w:color w:val="000000"/>
          <w:kern w:val="0"/>
          <w:sz w:val="24"/>
          <w:lang w:val="en-US" w:eastAsia="zh-CN" w:bidi="ar"/>
        </w:rPr>
        <w:t>，请各校领队老师务必于</w:t>
      </w:r>
      <w:r>
        <w:rPr>
          <w:rFonts w:hint="eastAsia" w:ascii="宋体" w:hAnsi="宋体" w:cs="宋体"/>
          <w:b/>
          <w:bCs w:val="0"/>
          <w:color w:val="000000"/>
          <w:kern w:val="0"/>
          <w:sz w:val="24"/>
          <w:u w:val="single"/>
          <w:lang w:val="en-US" w:eastAsia="zh-CN" w:bidi="ar"/>
        </w:rPr>
        <w:t>5月23日</w:t>
      </w:r>
      <w:r>
        <w:rPr>
          <w:rFonts w:hint="eastAsia" w:ascii="宋体" w:hAnsi="宋体" w:cs="宋体"/>
          <w:b w:val="0"/>
          <w:bCs/>
          <w:color w:val="000000"/>
          <w:kern w:val="0"/>
          <w:sz w:val="24"/>
          <w:lang w:val="en-US" w:eastAsia="zh-CN" w:bidi="ar"/>
        </w:rPr>
        <w:t>前填写相关信息！</w:t>
      </w:r>
    </w:p>
    <w:p>
      <w:pPr>
        <w:widowControl/>
        <w:spacing w:line="360" w:lineRule="auto"/>
        <w:ind w:firstLine="481"/>
        <w:jc w:val="left"/>
        <w:rPr>
          <w:rFonts w:hint="default" w:ascii="宋体" w:hAnsi="宋体" w:cs="宋体"/>
          <w:b w:val="0"/>
          <w:bCs/>
          <w:color w:val="000000"/>
          <w:kern w:val="0"/>
          <w:sz w:val="24"/>
          <w:lang w:val="en-US" w:eastAsia="zh-CN" w:bidi="ar"/>
        </w:rPr>
      </w:pPr>
      <w:r>
        <w:rPr>
          <w:rFonts w:hint="eastAsia" w:ascii="宋体" w:hAnsi="宋体" w:cs="宋体"/>
          <w:b w:val="0"/>
          <w:bCs/>
          <w:color w:val="000000"/>
          <w:kern w:val="0"/>
          <w:sz w:val="24"/>
          <w:u w:val="single"/>
          <w:lang w:val="en-US" w:eastAsia="zh-CN" w:bidi="ar"/>
        </w:rPr>
        <w:t>本届赛事将采用微信小程序（“</w:t>
      </w:r>
      <w:r>
        <w:rPr>
          <w:rFonts w:hint="eastAsia" w:ascii="宋体" w:hAnsi="宋体" w:cs="宋体"/>
          <w:b/>
          <w:bCs w:val="0"/>
          <w:color w:val="000000"/>
          <w:kern w:val="0"/>
          <w:sz w:val="24"/>
          <w:u w:val="single"/>
          <w:lang w:val="en-US" w:eastAsia="zh-CN" w:bidi="ar"/>
        </w:rPr>
        <w:t>赛事评审线上助手”</w:t>
      </w:r>
      <w:r>
        <w:rPr>
          <w:rFonts w:hint="eastAsia" w:ascii="宋体" w:hAnsi="宋体" w:cs="宋体"/>
          <w:b w:val="0"/>
          <w:bCs/>
          <w:color w:val="000000"/>
          <w:kern w:val="0"/>
          <w:sz w:val="24"/>
          <w:u w:val="single"/>
          <w:lang w:val="en-US" w:eastAsia="zh-CN" w:bidi="ar"/>
        </w:rPr>
        <w:t>）的方式实现资料收发和评审期间的通信，小程序链接，稍后将发布在领队QQ群。</w:t>
      </w:r>
    </w:p>
    <w:p>
      <w:pPr>
        <w:widowControl/>
        <w:spacing w:line="360" w:lineRule="auto"/>
        <w:ind w:firstLine="481"/>
        <w:jc w:val="left"/>
        <w:rPr>
          <w:rFonts w:hint="eastAsia" w:ascii="宋体" w:hAnsi="宋体" w:cs="宋体"/>
          <w:b/>
          <w:bCs w:val="0"/>
          <w:color w:val="000000"/>
          <w:kern w:val="0"/>
          <w:sz w:val="24"/>
          <w:lang w:val="en-US" w:eastAsia="zh-CN" w:bidi="ar"/>
        </w:rPr>
      </w:pPr>
      <w:r>
        <w:rPr>
          <w:rFonts w:hint="eastAsia" w:ascii="宋体" w:hAnsi="宋体" w:cs="宋体"/>
          <w:b w:val="0"/>
          <w:bCs/>
          <w:color w:val="000000"/>
          <w:kern w:val="0"/>
          <w:sz w:val="24"/>
          <w:lang w:val="en-US" w:eastAsia="zh-CN" w:bidi="ar"/>
        </w:rPr>
        <w:t>（2）</w:t>
      </w:r>
      <w:r>
        <w:rPr>
          <w:rFonts w:hint="eastAsia" w:ascii="宋体" w:hAnsi="宋体" w:cs="宋体"/>
          <w:b/>
          <w:bCs w:val="0"/>
          <w:color w:val="000000"/>
          <w:kern w:val="0"/>
          <w:sz w:val="24"/>
          <w:lang w:val="en-US" w:eastAsia="zh-CN" w:bidi="ar"/>
        </w:rPr>
        <w:t>5月25日至6月30日</w:t>
      </w:r>
      <w:r>
        <w:rPr>
          <w:rFonts w:hint="eastAsia" w:ascii="宋体" w:hAnsi="宋体" w:cs="宋体"/>
          <w:b w:val="0"/>
          <w:bCs/>
          <w:color w:val="000000"/>
          <w:kern w:val="0"/>
          <w:sz w:val="24"/>
          <w:lang w:val="en-US" w:eastAsia="zh-CN" w:bidi="ar"/>
        </w:rPr>
        <w:t>，领队老师通过登记的手机号码和初始密码（123456）登</w:t>
      </w:r>
      <w:r>
        <w:rPr>
          <w:rFonts w:hint="eastAsia" w:ascii="宋体" w:hAnsi="宋体" w:cs="宋体"/>
          <w:b w:val="0"/>
          <w:bCs/>
          <w:color w:val="000000"/>
          <w:kern w:val="0"/>
          <w:sz w:val="24"/>
          <w:lang w:val="en-US" w:eastAsia="zh-CN" w:bidi="ar"/>
        </w:rPr>
        <w:t>录微信小程序</w:t>
      </w:r>
      <w:r>
        <w:rPr>
          <w:rFonts w:hint="eastAsia" w:ascii="宋体" w:hAnsi="宋体" w:cs="宋体"/>
          <w:b w:val="0"/>
          <w:bCs/>
          <w:color w:val="000000"/>
          <w:kern w:val="0"/>
          <w:sz w:val="24"/>
          <w:lang w:val="en-US" w:eastAsia="zh-CN" w:bidi="ar"/>
        </w:rPr>
        <w:t>，</w:t>
      </w:r>
      <w:r>
        <w:rPr>
          <w:rFonts w:hint="eastAsia" w:ascii="宋体" w:hAnsi="宋体" w:cs="宋体"/>
          <w:b/>
          <w:bCs w:val="0"/>
          <w:color w:val="000000"/>
          <w:kern w:val="0"/>
          <w:sz w:val="24"/>
          <w:lang w:val="en-US" w:eastAsia="zh-CN" w:bidi="ar"/>
        </w:rPr>
        <w:t>下载模板</w:t>
      </w:r>
      <w:r>
        <w:rPr>
          <w:rFonts w:hint="eastAsia" w:ascii="宋体" w:hAnsi="宋体" w:cs="宋体"/>
          <w:b/>
          <w:bCs w:val="0"/>
          <w:color w:val="000000"/>
          <w:kern w:val="0"/>
          <w:sz w:val="24"/>
          <w:lang w:val="en-US" w:eastAsia="zh-CN" w:bidi="ar"/>
        </w:rPr>
        <w:t>《报名汇总表》并填写后，在“参赛队伍”区域提交（可选择批量导入或人工逐支队伍</w:t>
      </w:r>
      <w:bookmarkStart w:id="0" w:name="_GoBack"/>
      <w:bookmarkEnd w:id="0"/>
      <w:r>
        <w:rPr>
          <w:rFonts w:hint="eastAsia" w:ascii="宋体" w:hAnsi="宋体" w:cs="宋体"/>
          <w:b/>
          <w:bCs w:val="0"/>
          <w:color w:val="000000"/>
          <w:kern w:val="0"/>
          <w:sz w:val="24"/>
          <w:lang w:val="en-US" w:eastAsia="zh-CN" w:bidi="ar"/>
        </w:rPr>
        <w:t>输入）。</w:t>
      </w:r>
    </w:p>
    <w:p>
      <w:pPr>
        <w:widowControl/>
        <w:spacing w:line="360" w:lineRule="auto"/>
        <w:ind w:firstLine="481"/>
        <w:jc w:val="left"/>
        <w:rPr>
          <w:rFonts w:hint="eastAsia" w:ascii="宋体" w:hAnsi="宋体" w:cs="宋体"/>
          <w:b w:val="0"/>
          <w:bCs/>
          <w:color w:val="000000"/>
          <w:kern w:val="0"/>
          <w:sz w:val="24"/>
          <w:lang w:val="en-US" w:eastAsia="zh-CN" w:bidi="ar"/>
        </w:rPr>
      </w:pPr>
      <w:r>
        <w:rPr>
          <w:rFonts w:hint="eastAsia" w:ascii="宋体" w:hAnsi="宋体" w:cs="宋体"/>
          <w:b w:val="0"/>
          <w:bCs/>
          <w:color w:val="000000"/>
          <w:kern w:val="0"/>
          <w:sz w:val="24"/>
          <w:lang w:val="en-US" w:eastAsia="zh-CN" w:bidi="ar"/>
        </w:rPr>
        <w:t>（3）</w:t>
      </w:r>
      <w:r>
        <w:rPr>
          <w:rFonts w:hint="eastAsia" w:ascii="宋体" w:hAnsi="宋体" w:cs="宋体"/>
          <w:b/>
          <w:bCs w:val="0"/>
          <w:color w:val="000000"/>
          <w:kern w:val="0"/>
          <w:sz w:val="24"/>
          <w:lang w:val="en-US" w:eastAsia="zh-CN" w:bidi="ar"/>
        </w:rPr>
        <w:t>5月25日至7月10日</w:t>
      </w:r>
      <w:r>
        <w:rPr>
          <w:rFonts w:hint="eastAsia" w:ascii="宋体" w:hAnsi="宋体" w:cs="宋体"/>
          <w:b w:val="0"/>
          <w:bCs/>
          <w:color w:val="000000"/>
          <w:kern w:val="0"/>
          <w:sz w:val="24"/>
          <w:lang w:val="en-US" w:eastAsia="zh-CN" w:bidi="ar"/>
        </w:rPr>
        <w:t>，领队老师在缴纳报名费用后，通过登记的手机号码登</w:t>
      </w:r>
      <w:r>
        <w:rPr>
          <w:rFonts w:hint="eastAsia" w:ascii="宋体" w:hAnsi="宋体" w:cs="宋体"/>
          <w:b w:val="0"/>
          <w:bCs/>
          <w:color w:val="000000"/>
          <w:kern w:val="0"/>
          <w:sz w:val="24"/>
          <w:lang w:val="en-US" w:eastAsia="zh-CN" w:bidi="ar"/>
        </w:rPr>
        <w:t>录微信小程序</w:t>
      </w:r>
      <w:r>
        <w:rPr>
          <w:rFonts w:hint="eastAsia" w:ascii="宋体" w:hAnsi="宋体" w:cs="宋体"/>
          <w:b w:val="0"/>
          <w:bCs/>
          <w:color w:val="000000"/>
          <w:kern w:val="0"/>
          <w:sz w:val="24"/>
          <w:lang w:val="en-US" w:eastAsia="zh-CN" w:bidi="ar"/>
        </w:rPr>
        <w:t>，</w:t>
      </w:r>
      <w:r>
        <w:rPr>
          <w:rFonts w:hint="eastAsia" w:ascii="宋体" w:hAnsi="宋体" w:cs="宋体"/>
          <w:b/>
          <w:bCs w:val="0"/>
          <w:color w:val="000000"/>
          <w:kern w:val="0"/>
          <w:sz w:val="24"/>
          <w:lang w:val="en-US" w:eastAsia="zh-CN" w:bidi="ar"/>
        </w:rPr>
        <w:t>在报名资料上传区域提交“</w:t>
      </w:r>
      <w:r>
        <w:rPr>
          <w:rFonts w:hint="eastAsia" w:ascii="宋体" w:hAnsi="宋体" w:cs="宋体"/>
          <w:b/>
          <w:bCs w:val="0"/>
          <w:color w:val="000000"/>
          <w:kern w:val="0"/>
          <w:sz w:val="24"/>
          <w:lang w:val="en-US" w:eastAsia="zh-CN" w:bidi="ar"/>
        </w:rPr>
        <w:t>报名费用汇款凭证”，并填写提交《报名费用汇款信息填报》</w:t>
      </w:r>
      <w:r>
        <w:rPr>
          <w:rFonts w:hint="eastAsia" w:ascii="宋体" w:hAnsi="宋体" w:cs="宋体"/>
          <w:b w:val="0"/>
          <w:bCs/>
          <w:color w:val="000000"/>
          <w:kern w:val="0"/>
          <w:sz w:val="24"/>
          <w:lang w:val="en-US" w:eastAsia="zh-CN" w:bidi="ar"/>
        </w:rPr>
        <w:t>。</w:t>
      </w:r>
    </w:p>
    <w:p>
      <w:pPr>
        <w:widowControl/>
        <w:spacing w:line="360" w:lineRule="auto"/>
        <w:ind w:firstLine="481"/>
        <w:jc w:val="left"/>
        <w:rPr>
          <w:rFonts w:hint="eastAsia" w:ascii="宋体" w:hAnsi="宋体" w:cs="宋体"/>
          <w:b/>
          <w:bCs w:val="0"/>
          <w:color w:val="000000"/>
          <w:kern w:val="0"/>
          <w:sz w:val="24"/>
          <w:lang w:val="en-US" w:eastAsia="zh-CN" w:bidi="ar"/>
        </w:rPr>
      </w:pPr>
      <w:r>
        <w:rPr>
          <w:rFonts w:hint="eastAsia" w:ascii="宋体" w:hAnsi="宋体" w:cs="宋体"/>
          <w:b w:val="0"/>
          <w:bCs/>
          <w:color w:val="000000"/>
          <w:kern w:val="0"/>
          <w:sz w:val="24"/>
          <w:lang w:val="en-US" w:eastAsia="zh-CN" w:bidi="ar"/>
        </w:rPr>
        <w:t>（4）</w:t>
      </w:r>
      <w:r>
        <w:rPr>
          <w:rFonts w:hint="eastAsia" w:ascii="宋体" w:hAnsi="宋体" w:cs="宋体"/>
          <w:b/>
          <w:bCs w:val="0"/>
          <w:color w:val="000000"/>
          <w:kern w:val="0"/>
          <w:sz w:val="24"/>
          <w:lang w:val="en-US" w:eastAsia="zh-CN" w:bidi="ar"/>
        </w:rPr>
        <w:t>7月10日前</w:t>
      </w:r>
      <w:r>
        <w:rPr>
          <w:rFonts w:hint="eastAsia" w:ascii="宋体" w:hAnsi="宋体" w:cs="宋体"/>
          <w:b w:val="0"/>
          <w:bCs/>
          <w:color w:val="000000"/>
          <w:kern w:val="0"/>
          <w:sz w:val="24"/>
          <w:lang w:val="en-US" w:eastAsia="zh-CN" w:bidi="ar"/>
        </w:rPr>
        <w:t>，领队老师通过登记的手机号码登录</w:t>
      </w:r>
      <w:r>
        <w:rPr>
          <w:rFonts w:hint="eastAsia" w:ascii="宋体" w:hAnsi="宋体" w:cs="宋体"/>
          <w:b w:val="0"/>
          <w:bCs/>
          <w:color w:val="000000"/>
          <w:kern w:val="0"/>
          <w:sz w:val="24"/>
          <w:lang w:val="en-US" w:eastAsia="zh-CN" w:bidi="ar"/>
        </w:rPr>
        <w:t>微信小程序</w:t>
      </w:r>
      <w:r>
        <w:rPr>
          <w:rFonts w:hint="eastAsia" w:ascii="宋体" w:hAnsi="宋体" w:cs="宋体"/>
          <w:b w:val="0"/>
          <w:bCs/>
          <w:color w:val="000000"/>
          <w:kern w:val="0"/>
          <w:sz w:val="24"/>
          <w:lang w:val="en-US" w:eastAsia="zh-CN" w:bidi="ar"/>
        </w:rPr>
        <w:t>，</w:t>
      </w:r>
      <w:r>
        <w:rPr>
          <w:rFonts w:hint="eastAsia" w:ascii="宋体" w:hAnsi="宋体" w:cs="宋体"/>
          <w:b/>
          <w:bCs w:val="0"/>
          <w:color w:val="000000"/>
          <w:kern w:val="0"/>
          <w:sz w:val="24"/>
          <w:lang w:val="en-US" w:eastAsia="zh-CN" w:bidi="ar"/>
        </w:rPr>
        <w:t>提交</w:t>
      </w:r>
      <w:r>
        <w:rPr>
          <w:rFonts w:hint="eastAsia" w:ascii="宋体" w:hAnsi="宋体" w:cs="宋体"/>
          <w:b/>
          <w:bCs w:val="0"/>
          <w:color w:val="000000"/>
          <w:kern w:val="0"/>
          <w:sz w:val="24"/>
          <w:lang w:val="en-US" w:eastAsia="zh-CN" w:bidi="ar"/>
        </w:rPr>
        <w:t>《报名汇总表》（盖公章）照片。</w:t>
      </w:r>
    </w:p>
    <w:p>
      <w:pPr>
        <w:widowControl/>
        <w:spacing w:line="360" w:lineRule="auto"/>
        <w:ind w:firstLine="481"/>
        <w:jc w:val="left"/>
        <w:rPr>
          <w:rFonts w:hint="default" w:ascii="宋体" w:hAnsi="宋体" w:cs="宋体"/>
          <w:b/>
          <w:bCs w:val="0"/>
          <w:color w:val="000000"/>
          <w:kern w:val="0"/>
          <w:sz w:val="24"/>
          <w:lang w:val="en-US" w:eastAsia="zh-CN" w:bidi="ar"/>
        </w:rPr>
      </w:pPr>
      <w:r>
        <w:rPr>
          <w:rFonts w:hint="eastAsia" w:ascii="宋体" w:hAnsi="宋体" w:cs="宋体"/>
          <w:b/>
          <w:bCs w:val="0"/>
          <w:color w:val="000000"/>
          <w:kern w:val="0"/>
          <w:sz w:val="24"/>
          <w:lang w:val="en-US" w:eastAsia="zh-CN" w:bidi="ar"/>
        </w:rPr>
        <w:t>（5）7月29日前，竞赛题目发布后，</w:t>
      </w:r>
      <w:r>
        <w:rPr>
          <w:rFonts w:hint="eastAsia" w:ascii="宋体" w:hAnsi="宋体" w:cs="宋体"/>
          <w:b w:val="0"/>
          <w:bCs/>
          <w:color w:val="000000"/>
          <w:kern w:val="0"/>
          <w:sz w:val="24"/>
          <w:lang w:val="en-US" w:eastAsia="zh-CN" w:bidi="ar"/>
        </w:rPr>
        <w:t>领队老师</w:t>
      </w:r>
      <w:r>
        <w:rPr>
          <w:rFonts w:hint="eastAsia" w:ascii="宋体" w:hAnsi="宋体" w:cs="宋体"/>
          <w:b w:val="0"/>
          <w:bCs/>
          <w:color w:val="000000"/>
          <w:kern w:val="0"/>
          <w:sz w:val="24"/>
          <w:lang w:val="en-US" w:eastAsia="zh-CN" w:bidi="ar"/>
        </w:rPr>
        <w:t>通</w:t>
      </w:r>
      <w:r>
        <w:rPr>
          <w:rFonts w:hint="eastAsia" w:ascii="宋体" w:hAnsi="宋体" w:cs="宋体"/>
          <w:b w:val="0"/>
          <w:bCs/>
          <w:color w:val="000000"/>
          <w:kern w:val="0"/>
          <w:sz w:val="24"/>
          <w:lang w:val="en-US" w:eastAsia="zh-CN" w:bidi="ar"/>
        </w:rPr>
        <w:t>过登记的手机号码登录微信小程序，</w:t>
      </w:r>
      <w:r>
        <w:rPr>
          <w:rFonts w:hint="eastAsia" w:ascii="宋体" w:hAnsi="宋体" w:cs="宋体"/>
          <w:b/>
          <w:bCs w:val="0"/>
          <w:color w:val="000000"/>
          <w:kern w:val="0"/>
          <w:sz w:val="24"/>
          <w:lang w:val="en-US" w:eastAsia="zh-CN" w:bidi="ar"/>
        </w:rPr>
        <w:t>再次提交包含了选题的</w:t>
      </w:r>
      <w:r>
        <w:rPr>
          <w:rFonts w:hint="eastAsia" w:ascii="宋体" w:hAnsi="宋体" w:cs="宋体"/>
          <w:b/>
          <w:bCs w:val="0"/>
          <w:color w:val="000000"/>
          <w:kern w:val="0"/>
          <w:sz w:val="24"/>
          <w:lang w:val="en-US" w:eastAsia="zh-CN" w:bidi="ar"/>
        </w:rPr>
        <w:t>《报名汇总表》。</w:t>
      </w:r>
    </w:p>
    <w:p>
      <w:pPr>
        <w:widowControl/>
        <w:spacing w:line="360" w:lineRule="auto"/>
        <w:ind w:firstLine="481"/>
        <w:jc w:val="left"/>
        <w:rPr>
          <w:rFonts w:hint="eastAsia" w:ascii="宋体" w:hAnsi="宋体" w:cs="宋体"/>
          <w:b w:val="0"/>
          <w:bCs/>
          <w:color w:val="000000"/>
          <w:kern w:val="0"/>
          <w:sz w:val="24"/>
          <w:lang w:val="en-US" w:eastAsia="zh-CN" w:bidi="ar"/>
        </w:rPr>
      </w:pPr>
    </w:p>
    <w:p>
      <w:pPr>
        <w:rPr>
          <w:rFonts w:hint="eastAsia" w:ascii="微软雅黑" w:hAnsi="微软雅黑" w:eastAsia="微软雅黑"/>
          <w:b/>
          <w:bCs/>
          <w:color w:val="000000"/>
          <w:sz w:val="24"/>
          <w:szCs w:val="24"/>
          <w:lang w:val="en-US" w:eastAsia="zh-CN"/>
        </w:rPr>
      </w:pPr>
      <w:r>
        <w:rPr>
          <w:rFonts w:hint="eastAsia" w:ascii="微软雅黑" w:hAnsi="微软雅黑" w:eastAsia="微软雅黑"/>
          <w:b/>
          <w:bCs/>
          <w:color w:val="000000"/>
          <w:sz w:val="24"/>
          <w:szCs w:val="24"/>
          <w:lang w:val="en-US" w:eastAsia="zh-CN"/>
        </w:rPr>
        <w:t>四、报名费用</w:t>
      </w:r>
    </w:p>
    <w:p>
      <w:pPr>
        <w:widowControl/>
        <w:spacing w:line="360" w:lineRule="auto"/>
        <w:ind w:firstLine="481"/>
        <w:jc w:val="left"/>
        <w:rPr>
          <w:rFonts w:hint="eastAsia" w:ascii="宋体" w:hAnsi="宋体" w:cs="宋体"/>
          <w:b w:val="0"/>
          <w:bCs/>
          <w:color w:val="000000"/>
          <w:kern w:val="0"/>
          <w:sz w:val="24"/>
          <w:lang w:bidi="ar"/>
        </w:rPr>
      </w:pPr>
      <w:r>
        <w:rPr>
          <w:rFonts w:hint="eastAsia" w:ascii="宋体" w:hAnsi="宋体" w:cs="宋体"/>
          <w:b/>
          <w:bCs w:val="0"/>
          <w:color w:val="000000"/>
          <w:kern w:val="0"/>
          <w:sz w:val="24"/>
          <w:lang w:val="en-US" w:eastAsia="zh-CN" w:bidi="ar"/>
        </w:rPr>
        <w:t>每支参赛队（3 人）实缴报名费 200 元</w:t>
      </w:r>
      <w:r>
        <w:rPr>
          <w:rFonts w:hint="eastAsia" w:ascii="宋体" w:hAnsi="宋体" w:cs="宋体"/>
          <w:b w:val="0"/>
          <w:bCs/>
          <w:color w:val="000000"/>
          <w:kern w:val="0"/>
          <w:sz w:val="24"/>
          <w:lang w:bidi="ar"/>
        </w:rPr>
        <w:t>，由所</w:t>
      </w:r>
      <w:r>
        <w:rPr>
          <w:rFonts w:hint="eastAsia" w:ascii="宋体" w:hAnsi="宋体" w:cs="宋体"/>
          <w:b w:val="0"/>
          <w:bCs/>
          <w:color w:val="000000"/>
          <w:kern w:val="0"/>
          <w:sz w:val="24"/>
          <w:lang w:val="en-US" w:eastAsia="zh-CN" w:bidi="ar"/>
        </w:rPr>
        <w:t>属</w:t>
      </w:r>
      <w:r>
        <w:rPr>
          <w:rFonts w:hint="eastAsia" w:ascii="宋体" w:hAnsi="宋体" w:cs="宋体"/>
          <w:b w:val="0"/>
          <w:bCs/>
          <w:color w:val="000000"/>
          <w:kern w:val="0"/>
          <w:sz w:val="24"/>
          <w:lang w:bidi="ar"/>
        </w:rPr>
        <w:t>学校</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val="en-US" w:eastAsia="zh-CN" w:bidi="ar"/>
        </w:rPr>
        <w:t>或校区）</w:t>
      </w:r>
      <w:r>
        <w:rPr>
          <w:rFonts w:hint="eastAsia" w:ascii="宋体" w:hAnsi="宋体" w:cs="宋体"/>
          <w:b w:val="0"/>
          <w:bCs/>
          <w:color w:val="000000"/>
          <w:kern w:val="0"/>
          <w:sz w:val="24"/>
          <w:lang w:bidi="ar"/>
        </w:rPr>
        <w:t>统一支付，同一学校</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val="en-US" w:eastAsia="zh-CN" w:bidi="ar"/>
        </w:rPr>
        <w:t>或校区</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bidi="ar"/>
        </w:rPr>
        <w:t>的所有参赛队伍统一汇款</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val="en-US" w:eastAsia="zh-CN" w:bidi="ar"/>
        </w:rPr>
        <w:t>不同校区则各自汇款</w:t>
      </w:r>
      <w:r>
        <w:rPr>
          <w:rFonts w:hint="eastAsia" w:ascii="宋体" w:hAnsi="宋体" w:cs="宋体"/>
          <w:b w:val="0"/>
          <w:bCs/>
          <w:color w:val="000000"/>
          <w:kern w:val="0"/>
          <w:sz w:val="24"/>
          <w:lang w:bidi="ar"/>
        </w:rPr>
        <w:t>。</w:t>
      </w:r>
    </w:p>
    <w:p>
      <w:pPr>
        <w:widowControl/>
        <w:spacing w:line="360" w:lineRule="auto"/>
        <w:ind w:firstLine="481"/>
        <w:jc w:val="left"/>
        <w:rPr>
          <w:rFonts w:hint="eastAsia" w:ascii="宋体" w:hAnsi="宋体" w:cs="宋体"/>
          <w:b w:val="0"/>
          <w:bCs/>
          <w:color w:val="000000"/>
          <w:kern w:val="0"/>
          <w:sz w:val="24"/>
          <w:lang w:bidi="ar"/>
        </w:rPr>
      </w:pPr>
      <w:r>
        <w:rPr>
          <w:rFonts w:hint="eastAsia" w:ascii="宋体" w:hAnsi="宋体" w:cs="宋体"/>
          <w:b w:val="0"/>
          <w:bCs/>
          <w:color w:val="000000"/>
          <w:kern w:val="0"/>
          <w:sz w:val="24"/>
          <w:lang w:val="en-US" w:eastAsia="zh-CN" w:bidi="ar"/>
        </w:rPr>
        <w:t>温馨提示</w:t>
      </w:r>
      <w:r>
        <w:rPr>
          <w:rFonts w:hint="eastAsia" w:ascii="宋体" w:hAnsi="宋体" w:cs="宋体"/>
          <w:b w:val="0"/>
          <w:bCs/>
          <w:color w:val="000000"/>
          <w:kern w:val="0"/>
          <w:sz w:val="24"/>
          <w:lang w:bidi="ar"/>
        </w:rPr>
        <w:t>：当</w:t>
      </w:r>
      <w:r>
        <w:rPr>
          <w:rFonts w:hint="eastAsia" w:ascii="宋体" w:hAnsi="宋体" w:cs="宋体"/>
          <w:b w:val="0"/>
          <w:bCs/>
          <w:color w:val="000000"/>
          <w:kern w:val="0"/>
          <w:sz w:val="24"/>
          <w:lang w:val="en-US" w:eastAsia="zh-CN" w:bidi="ar"/>
        </w:rPr>
        <w:t>出</w:t>
      </w:r>
      <w:r>
        <w:rPr>
          <w:rFonts w:hint="eastAsia" w:ascii="宋体" w:hAnsi="宋体" w:cs="宋体"/>
          <w:b w:val="0"/>
          <w:bCs/>
          <w:color w:val="000000"/>
          <w:kern w:val="0"/>
          <w:sz w:val="24"/>
          <w:lang w:bidi="ar"/>
        </w:rPr>
        <w:t>现报名</w:t>
      </w:r>
      <w:r>
        <w:rPr>
          <w:rFonts w:hint="eastAsia" w:ascii="宋体" w:hAnsi="宋体" w:cs="宋体"/>
          <w:b w:val="0"/>
          <w:bCs/>
          <w:color w:val="000000"/>
          <w:kern w:val="0"/>
          <w:sz w:val="24"/>
          <w:lang w:val="en-US" w:eastAsia="zh-CN" w:bidi="ar"/>
        </w:rPr>
        <w:t>队伍数量</w:t>
      </w:r>
      <w:r>
        <w:rPr>
          <w:rFonts w:hint="eastAsia" w:ascii="宋体" w:hAnsi="宋体" w:cs="宋体"/>
          <w:b w:val="0"/>
          <w:bCs/>
          <w:color w:val="000000"/>
          <w:kern w:val="0"/>
          <w:sz w:val="24"/>
          <w:lang w:bidi="ar"/>
        </w:rPr>
        <w:t>与实际参</w:t>
      </w:r>
      <w:r>
        <w:rPr>
          <w:rFonts w:hint="eastAsia" w:ascii="宋体" w:hAnsi="宋体" w:cs="宋体"/>
          <w:b w:val="0"/>
          <w:bCs/>
          <w:color w:val="000000"/>
          <w:kern w:val="0"/>
          <w:sz w:val="24"/>
          <w:lang w:val="en-US" w:eastAsia="zh-CN" w:bidi="ar"/>
        </w:rPr>
        <w:t>评队伍数量</w:t>
      </w:r>
      <w:r>
        <w:rPr>
          <w:rFonts w:hint="eastAsia" w:ascii="宋体" w:hAnsi="宋体" w:cs="宋体"/>
          <w:b w:val="0"/>
          <w:bCs/>
          <w:color w:val="000000"/>
          <w:kern w:val="0"/>
          <w:sz w:val="24"/>
          <w:lang w:bidi="ar"/>
        </w:rPr>
        <w:t>不一致时，报名费多不退</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bidi="ar"/>
        </w:rPr>
        <w:t>少</w:t>
      </w:r>
      <w:r>
        <w:rPr>
          <w:rFonts w:hint="eastAsia" w:ascii="宋体" w:hAnsi="宋体" w:cs="宋体"/>
          <w:b w:val="0"/>
          <w:bCs/>
          <w:color w:val="000000"/>
          <w:kern w:val="0"/>
          <w:sz w:val="24"/>
          <w:lang w:val="en-US" w:eastAsia="zh-CN" w:bidi="ar"/>
        </w:rPr>
        <w:t>则</w:t>
      </w:r>
      <w:r>
        <w:rPr>
          <w:rFonts w:hint="eastAsia" w:ascii="宋体" w:hAnsi="宋体" w:cs="宋体"/>
          <w:b w:val="0"/>
          <w:bCs/>
          <w:color w:val="000000"/>
          <w:kern w:val="0"/>
          <w:sz w:val="24"/>
          <w:lang w:bidi="ar"/>
        </w:rPr>
        <w:t>要补。</w:t>
      </w:r>
    </w:p>
    <w:p>
      <w:pPr>
        <w:rPr>
          <w:rFonts w:hint="eastAsia" w:ascii="微软雅黑" w:hAnsi="微软雅黑" w:eastAsia="微软雅黑"/>
          <w:b/>
          <w:bCs/>
          <w:color w:val="000000"/>
          <w:sz w:val="24"/>
          <w:szCs w:val="24"/>
          <w:lang w:val="en-US" w:eastAsia="zh-CN"/>
        </w:rPr>
      </w:pPr>
      <w:r>
        <w:rPr>
          <w:rFonts w:hint="eastAsia" w:ascii="微软雅黑" w:hAnsi="微软雅黑" w:eastAsia="微软雅黑"/>
          <w:b/>
          <w:bCs/>
          <w:color w:val="000000"/>
          <w:sz w:val="24"/>
          <w:szCs w:val="24"/>
          <w:lang w:val="en-US" w:eastAsia="zh-CN"/>
        </w:rPr>
        <w:t>五、汇款途径</w:t>
      </w:r>
    </w:p>
    <w:p>
      <w:pPr>
        <w:widowControl/>
        <w:spacing w:line="360" w:lineRule="auto"/>
        <w:jc w:val="left"/>
        <w:rPr>
          <w:rFonts w:hint="eastAsia" w:ascii="宋体" w:hAnsi="宋体" w:cs="宋体"/>
          <w:b/>
          <w:color w:val="000000"/>
          <w:kern w:val="0"/>
          <w:sz w:val="24"/>
          <w:lang w:bidi="ar"/>
        </w:rPr>
      </w:pPr>
      <w:r>
        <w:rPr>
          <w:rFonts w:hint="eastAsia" w:ascii="宋体" w:hAnsi="宋体" w:cs="宋体"/>
          <w:b/>
          <w:bCs w:val="0"/>
          <w:color w:val="000000"/>
          <w:kern w:val="0"/>
          <w:sz w:val="24"/>
          <w:lang w:bidi="ar"/>
        </w:rPr>
        <w:t>（</w:t>
      </w:r>
      <w:r>
        <w:rPr>
          <w:rFonts w:hint="eastAsia" w:ascii="宋体" w:hAnsi="宋体" w:cs="宋体"/>
          <w:b/>
          <w:bCs w:val="0"/>
          <w:color w:val="000000"/>
          <w:kern w:val="0"/>
          <w:sz w:val="24"/>
          <w:lang w:val="en-US" w:eastAsia="zh-CN" w:bidi="ar"/>
        </w:rPr>
        <w:t>1</w:t>
      </w:r>
      <w:r>
        <w:rPr>
          <w:rFonts w:hint="eastAsia" w:ascii="宋体" w:hAnsi="宋体" w:cs="宋体"/>
          <w:b/>
          <w:bCs w:val="0"/>
          <w:color w:val="000000"/>
          <w:kern w:val="0"/>
          <w:sz w:val="24"/>
          <w:lang w:bidi="ar"/>
        </w:rPr>
        <w:t>）个人汇款</w:t>
      </w:r>
      <w:r>
        <w:rPr>
          <w:rFonts w:hint="eastAsia" w:ascii="宋体" w:hAnsi="宋体" w:cs="宋体"/>
          <w:b/>
          <w:bCs w:val="0"/>
          <w:color w:val="FF0000"/>
          <w:kern w:val="0"/>
          <w:sz w:val="24"/>
          <w:lang w:bidi="ar"/>
        </w:rPr>
        <w:t>（即付款即开票，推荐使用</w:t>
      </w:r>
      <w:r>
        <w:rPr>
          <w:rFonts w:hint="eastAsia" w:ascii="宋体" w:hAnsi="宋体" w:cs="宋体"/>
          <w:b/>
          <w:bCs w:val="0"/>
          <w:color w:val="FF0000"/>
          <w:kern w:val="0"/>
          <w:sz w:val="24"/>
          <w:lang w:val="en-US" w:eastAsia="zh-CN" w:bidi="ar"/>
        </w:rPr>
        <w:t>!</w:t>
      </w:r>
      <w:r>
        <w:rPr>
          <w:rFonts w:hint="eastAsia" w:ascii="宋体" w:hAnsi="宋体" w:cs="宋体"/>
          <w:b/>
          <w:bCs w:val="0"/>
          <w:color w:val="FF0000"/>
          <w:kern w:val="0"/>
          <w:sz w:val="24"/>
          <w:lang w:bidi="ar"/>
        </w:rPr>
        <w:t>）</w:t>
      </w:r>
    </w:p>
    <w:p>
      <w:pPr>
        <w:widowControl/>
        <w:spacing w:line="360" w:lineRule="auto"/>
        <w:ind w:firstLine="481"/>
        <w:jc w:val="left"/>
        <w:rPr>
          <w:rFonts w:hint="eastAsia" w:ascii="宋体" w:hAnsi="宋体" w:cs="宋体"/>
          <w:b/>
          <w:bCs w:val="0"/>
          <w:color w:val="000000"/>
          <w:kern w:val="0"/>
          <w:sz w:val="24"/>
          <w:lang w:bidi="ar"/>
        </w:rPr>
      </w:pPr>
      <w:r>
        <w:rPr>
          <w:rFonts w:hint="eastAsia" w:ascii="宋体" w:hAnsi="宋体" w:cs="宋体"/>
          <w:b w:val="0"/>
          <w:bCs/>
          <w:color w:val="000000"/>
          <w:kern w:val="0"/>
          <w:sz w:val="24"/>
          <w:lang w:bidi="ar"/>
        </w:rPr>
        <w:t>采用微信或支付宝扫我校二维码支付（</w:t>
      </w:r>
      <w:r>
        <w:rPr>
          <w:rFonts w:hint="eastAsia" w:ascii="宋体" w:hAnsi="宋体" w:cs="宋体"/>
          <w:b w:val="0"/>
          <w:bCs/>
          <w:color w:val="000000"/>
          <w:kern w:val="0"/>
          <w:sz w:val="24"/>
          <w:lang w:val="en-US" w:eastAsia="zh-CN" w:bidi="ar"/>
        </w:rPr>
        <w:t>下图</w:t>
      </w:r>
      <w:r>
        <w:rPr>
          <w:rFonts w:hint="eastAsia" w:ascii="宋体" w:hAnsi="宋体" w:cs="宋体"/>
          <w:b w:val="0"/>
          <w:bCs/>
          <w:color w:val="000000"/>
          <w:kern w:val="0"/>
          <w:sz w:val="24"/>
          <w:lang w:bidi="ar"/>
        </w:rPr>
        <w:t>），并在交费页面的地方申请开普通增值税票</w:t>
      </w:r>
      <w:r>
        <w:rPr>
          <w:rFonts w:hint="eastAsia" w:ascii="宋体" w:hAnsi="宋体" w:cs="宋体"/>
          <w:b w:val="0"/>
          <w:bCs/>
          <w:color w:val="000000"/>
          <w:kern w:val="0"/>
          <w:sz w:val="24"/>
          <w:lang w:eastAsia="zh-CN" w:bidi="ar"/>
        </w:rPr>
        <w:t>，</w:t>
      </w:r>
      <w:r>
        <w:rPr>
          <w:rFonts w:hint="eastAsia" w:ascii="宋体" w:hAnsi="宋体" w:cs="宋体"/>
          <w:b w:val="0"/>
          <w:bCs/>
          <w:color w:val="000000"/>
          <w:kern w:val="0"/>
          <w:sz w:val="24"/>
          <w:lang w:bidi="ar"/>
        </w:rPr>
        <w:t>（</w:t>
      </w:r>
      <w:r>
        <w:rPr>
          <w:rFonts w:hint="eastAsia" w:ascii="宋体" w:hAnsi="宋体" w:cs="宋体"/>
          <w:b w:val="0"/>
          <w:bCs/>
          <w:color w:val="FF0000"/>
          <w:kern w:val="0"/>
          <w:sz w:val="24"/>
          <w:lang w:bidi="ar"/>
        </w:rPr>
        <w:t>注意：如已交费而未申请开税票则无法再开票，责任自负</w:t>
      </w:r>
      <w:r>
        <w:rPr>
          <w:rFonts w:hint="eastAsia" w:ascii="宋体" w:hAnsi="宋体" w:cs="宋体"/>
          <w:b w:val="0"/>
          <w:bCs/>
          <w:color w:val="000000"/>
          <w:kern w:val="0"/>
          <w:sz w:val="24"/>
          <w:lang w:bidi="ar"/>
        </w:rPr>
        <w:t>）</w:t>
      </w:r>
      <w:r>
        <w:rPr>
          <w:rFonts w:hint="eastAsia" w:ascii="宋体" w:hAnsi="宋体" w:cs="宋体"/>
          <w:b/>
          <w:bCs w:val="0"/>
          <w:color w:val="000000"/>
          <w:kern w:val="0"/>
          <w:sz w:val="24"/>
          <w:lang w:bidi="ar"/>
        </w:rPr>
        <w:t>交费后把发票截图</w:t>
      </w:r>
      <w:r>
        <w:rPr>
          <w:rFonts w:hint="eastAsia" w:ascii="宋体" w:hAnsi="宋体" w:cs="宋体"/>
          <w:b/>
          <w:bCs w:val="0"/>
          <w:color w:val="000000"/>
          <w:kern w:val="0"/>
          <w:sz w:val="24"/>
          <w:lang w:val="en-US" w:eastAsia="zh-CN" w:bidi="ar"/>
        </w:rPr>
        <w:t>提交至微信小程序</w:t>
      </w:r>
      <w:r>
        <w:rPr>
          <w:rFonts w:hint="eastAsia" w:ascii="宋体" w:hAnsi="宋体" w:cs="宋体"/>
          <w:b/>
          <w:bCs w:val="0"/>
          <w:color w:val="000000"/>
          <w:kern w:val="0"/>
          <w:sz w:val="24"/>
          <w:lang w:bidi="ar"/>
        </w:rPr>
        <w:t xml:space="preserve">。 </w:t>
      </w:r>
    </w:p>
    <w:p>
      <w:pPr>
        <w:widowControl/>
        <w:spacing w:line="360" w:lineRule="auto"/>
        <w:ind w:firstLine="481"/>
        <w:jc w:val="center"/>
        <w:rPr>
          <w:rFonts w:hint="eastAsia" w:ascii="宋体" w:hAnsi="宋体" w:cs="宋体" w:eastAsiaTheme="minorEastAsia"/>
          <w:b/>
          <w:color w:val="4A4A4A"/>
          <w:kern w:val="0"/>
          <w:sz w:val="24"/>
          <w:lang w:eastAsia="zh-CN" w:bidi="ar"/>
        </w:rPr>
      </w:pPr>
      <w:r>
        <w:rPr>
          <w:rFonts w:hint="eastAsia" w:ascii="宋体" w:hAnsi="宋体" w:cs="宋体" w:eastAsiaTheme="minorEastAsia"/>
          <w:b/>
          <w:color w:val="4A4A4A"/>
          <w:kern w:val="0"/>
          <w:sz w:val="24"/>
          <w:lang w:eastAsia="zh-CN" w:bidi="ar"/>
        </w:rPr>
        <w:drawing>
          <wp:inline distT="0" distB="0" distL="114300" distR="114300">
            <wp:extent cx="1526540" cy="2160270"/>
            <wp:effectExtent l="0" t="0" r="6985" b="1905"/>
            <wp:docPr id="1" name="图片 1" descr="b28044a72a81f9ab70c90e3c3ccd4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28044a72a81f9ab70c90e3c3ccd49d"/>
                    <pic:cNvPicPr>
                      <a:picLocks noChangeAspect="1"/>
                    </pic:cNvPicPr>
                  </pic:nvPicPr>
                  <pic:blipFill>
                    <a:blip r:embed="rId4"/>
                    <a:stretch>
                      <a:fillRect/>
                    </a:stretch>
                  </pic:blipFill>
                  <pic:spPr>
                    <a:xfrm>
                      <a:off x="0" y="0"/>
                      <a:ext cx="1526540" cy="2160270"/>
                    </a:xfrm>
                    <a:prstGeom prst="rect">
                      <a:avLst/>
                    </a:prstGeom>
                  </pic:spPr>
                </pic:pic>
              </a:graphicData>
            </a:graphic>
          </wp:inline>
        </w:drawing>
      </w:r>
    </w:p>
    <w:p>
      <w:pPr>
        <w:widowControl/>
        <w:spacing w:line="360" w:lineRule="auto"/>
        <w:jc w:val="left"/>
        <w:rPr>
          <w:rFonts w:hint="eastAsia" w:ascii="宋体" w:hAnsi="宋体" w:cs="宋体"/>
          <w:b/>
          <w:color w:val="000000"/>
          <w:kern w:val="0"/>
          <w:sz w:val="24"/>
          <w:lang w:bidi="ar"/>
        </w:rPr>
      </w:pPr>
      <w:r>
        <w:rPr>
          <w:rFonts w:hint="eastAsia" w:ascii="宋体" w:hAnsi="宋体" w:cs="宋体"/>
          <w:b/>
          <w:color w:val="000000"/>
          <w:kern w:val="0"/>
          <w:sz w:val="24"/>
          <w:lang w:bidi="ar"/>
        </w:rPr>
        <w:t>（</w:t>
      </w:r>
      <w:r>
        <w:rPr>
          <w:rFonts w:hint="eastAsia" w:ascii="宋体" w:hAnsi="宋体" w:cs="宋体"/>
          <w:b/>
          <w:color w:val="000000"/>
          <w:kern w:val="0"/>
          <w:sz w:val="24"/>
          <w:lang w:val="en-US" w:eastAsia="zh-CN" w:bidi="ar"/>
        </w:rPr>
        <w:t>2</w:t>
      </w:r>
      <w:r>
        <w:rPr>
          <w:rFonts w:hint="eastAsia" w:ascii="宋体" w:hAnsi="宋体" w:cs="宋体"/>
          <w:b/>
          <w:color w:val="000000"/>
          <w:kern w:val="0"/>
          <w:sz w:val="24"/>
          <w:lang w:bidi="ar"/>
        </w:rPr>
        <w:t>）学校对公汇款</w:t>
      </w:r>
      <w:r>
        <w:rPr>
          <w:rFonts w:hint="eastAsia" w:ascii="宋体" w:hAnsi="宋体" w:cs="宋体"/>
          <w:b/>
          <w:color w:val="FF0000"/>
          <w:kern w:val="0"/>
          <w:sz w:val="24"/>
          <w:lang w:bidi="ar"/>
        </w:rPr>
        <w:t>（开票时间约1</w:t>
      </w:r>
      <w:r>
        <w:rPr>
          <w:rFonts w:ascii="宋体" w:hAnsi="宋体" w:cs="宋体"/>
          <w:b/>
          <w:color w:val="FF0000"/>
          <w:kern w:val="0"/>
          <w:sz w:val="24"/>
          <w:lang w:bidi="ar"/>
        </w:rPr>
        <w:t>0</w:t>
      </w:r>
      <w:r>
        <w:rPr>
          <w:rFonts w:ascii="宋体" w:hAnsi="宋体"/>
          <w:b/>
          <w:color w:val="FF0000"/>
          <w:kern w:val="0"/>
          <w:sz w:val="24"/>
        </w:rPr>
        <w:t>月</w:t>
      </w:r>
      <w:r>
        <w:rPr>
          <w:rFonts w:hint="eastAsia" w:ascii="宋体" w:hAnsi="宋体" w:cs="宋体"/>
          <w:b/>
          <w:color w:val="FF0000"/>
          <w:kern w:val="0"/>
          <w:sz w:val="24"/>
          <w:lang w:bidi="ar"/>
        </w:rPr>
        <w:t>，不推荐使用）</w:t>
      </w:r>
    </w:p>
    <w:p>
      <w:pPr>
        <w:widowControl/>
        <w:spacing w:line="360" w:lineRule="auto"/>
        <w:jc w:val="left"/>
        <w:rPr>
          <w:rFonts w:hint="eastAsia" w:ascii="宋体" w:hAnsi="宋体" w:cs="宋体"/>
          <w:b w:val="0"/>
          <w:bCs/>
        </w:rPr>
      </w:pPr>
      <w:r>
        <w:rPr>
          <w:rFonts w:hint="eastAsia" w:ascii="宋体" w:hAnsi="宋体" w:cs="宋体"/>
          <w:b/>
          <w:color w:val="000000"/>
          <w:kern w:val="0"/>
          <w:sz w:val="24"/>
          <w:lang w:bidi="ar"/>
        </w:rPr>
        <w:t>　　</w:t>
      </w:r>
      <w:r>
        <w:rPr>
          <w:rFonts w:hint="eastAsia" w:ascii="宋体" w:hAnsi="宋体" w:cs="宋体"/>
          <w:b w:val="0"/>
          <w:bCs/>
          <w:kern w:val="0"/>
          <w:sz w:val="24"/>
          <w:lang w:bidi="ar"/>
        </w:rPr>
        <w:t xml:space="preserve">汇款信息： </w:t>
      </w:r>
    </w:p>
    <w:p>
      <w:pPr>
        <w:widowControl/>
        <w:spacing w:line="360" w:lineRule="auto"/>
        <w:jc w:val="left"/>
        <w:rPr>
          <w:rFonts w:hint="eastAsia" w:ascii="宋体" w:hAnsi="宋体" w:cs="宋体"/>
          <w:b w:val="0"/>
          <w:bCs/>
        </w:rPr>
      </w:pPr>
      <w:r>
        <w:rPr>
          <w:rFonts w:hint="eastAsia" w:ascii="宋体" w:hAnsi="宋体" w:cs="宋体"/>
          <w:b w:val="0"/>
          <w:bCs/>
          <w:kern w:val="0"/>
          <w:sz w:val="24"/>
          <w:lang w:bidi="ar"/>
        </w:rPr>
        <w:t xml:space="preserve">　　银行户名：华南理工大学 </w:t>
      </w:r>
    </w:p>
    <w:p>
      <w:pPr>
        <w:widowControl/>
        <w:spacing w:line="360" w:lineRule="auto"/>
        <w:jc w:val="left"/>
        <w:rPr>
          <w:rFonts w:hint="eastAsia" w:ascii="宋体" w:hAnsi="宋体" w:cs="宋体"/>
          <w:b w:val="0"/>
          <w:bCs/>
        </w:rPr>
      </w:pPr>
      <w:r>
        <w:rPr>
          <w:rFonts w:hint="eastAsia" w:ascii="宋体" w:hAnsi="宋体" w:cs="宋体"/>
          <w:b w:val="0"/>
          <w:bCs/>
          <w:kern w:val="0"/>
          <w:sz w:val="24"/>
          <w:lang w:bidi="ar"/>
        </w:rPr>
        <w:t xml:space="preserve">　　银行账号：3602002609000733759 </w:t>
      </w:r>
    </w:p>
    <w:p>
      <w:pPr>
        <w:widowControl/>
        <w:spacing w:line="360" w:lineRule="auto"/>
        <w:ind w:firstLine="481"/>
        <w:jc w:val="left"/>
        <w:rPr>
          <w:rFonts w:hint="eastAsia" w:ascii="宋体" w:hAnsi="宋体" w:cs="宋体"/>
          <w:b w:val="0"/>
          <w:bCs/>
          <w:kern w:val="0"/>
          <w:sz w:val="24"/>
          <w:lang w:bidi="ar"/>
        </w:rPr>
      </w:pPr>
      <w:r>
        <w:rPr>
          <w:rFonts w:hint="eastAsia" w:ascii="宋体" w:hAnsi="宋体" w:cs="宋体"/>
          <w:b w:val="0"/>
          <w:bCs/>
          <w:kern w:val="0"/>
          <w:sz w:val="24"/>
          <w:lang w:bidi="ar"/>
        </w:rPr>
        <w:t xml:space="preserve">开户银行：工行广州五山支行 </w:t>
      </w:r>
    </w:p>
    <w:p>
      <w:pPr>
        <w:widowControl/>
        <w:snapToGrid w:val="0"/>
        <w:spacing w:before="156" w:beforeLines="50" w:line="360" w:lineRule="auto"/>
        <w:ind w:firstLine="480" w:firstLineChars="200"/>
        <w:jc w:val="left"/>
        <w:rPr>
          <w:rFonts w:hint="eastAsia" w:ascii="宋体" w:hAnsi="宋体" w:cs="宋体"/>
          <w:b w:val="0"/>
          <w:bCs/>
          <w:kern w:val="0"/>
          <w:sz w:val="24"/>
        </w:rPr>
      </w:pPr>
      <w:r>
        <w:rPr>
          <w:rFonts w:hint="eastAsia" w:ascii="宋体" w:hAnsi="宋体" w:cs="宋体"/>
          <w:b w:val="0"/>
          <w:bCs/>
          <w:color w:val="FF0000"/>
          <w:kern w:val="0"/>
          <w:sz w:val="24"/>
          <w:lang w:bidi="ar"/>
        </w:rPr>
        <w:t>汇款时请在备注位置注明：202</w:t>
      </w:r>
      <w:r>
        <w:rPr>
          <w:rFonts w:ascii="宋体" w:hAnsi="宋体" w:cs="宋体"/>
          <w:b w:val="0"/>
          <w:bCs/>
          <w:color w:val="FF0000"/>
          <w:kern w:val="0"/>
          <w:sz w:val="24"/>
          <w:lang w:bidi="ar"/>
        </w:rPr>
        <w:t>4</w:t>
      </w:r>
      <w:r>
        <w:rPr>
          <w:rFonts w:hint="eastAsia" w:ascii="宋体" w:hAnsi="宋体" w:cs="宋体"/>
          <w:b w:val="0"/>
          <w:bCs/>
          <w:color w:val="FF0000"/>
          <w:kern w:val="0"/>
          <w:sz w:val="24"/>
          <w:lang w:val="en-US" w:eastAsia="zh-CN" w:bidi="ar"/>
        </w:rPr>
        <w:t>广东</w:t>
      </w:r>
      <w:r>
        <w:rPr>
          <w:rFonts w:hint="eastAsia" w:ascii="宋体" w:hAnsi="宋体" w:cs="宋体"/>
          <w:b w:val="0"/>
          <w:bCs/>
          <w:color w:val="FF0000"/>
          <w:kern w:val="0"/>
          <w:sz w:val="24"/>
          <w:lang w:bidi="ar"/>
        </w:rPr>
        <w:t>省赛＋学校名称简称＋汇款人姓名，</w:t>
      </w:r>
      <w:r>
        <w:rPr>
          <w:rFonts w:hint="eastAsia" w:ascii="宋体" w:hAnsi="宋体" w:cs="宋体"/>
          <w:b w:val="0"/>
          <w:bCs/>
          <w:kern w:val="0"/>
          <w:sz w:val="24"/>
          <w:lang w:bidi="ar"/>
        </w:rPr>
        <w:t>否则无法收到您的汇款，也无法为您开取发票（例如：202</w:t>
      </w:r>
      <w:r>
        <w:rPr>
          <w:rFonts w:ascii="宋体" w:hAnsi="宋体" w:cs="宋体"/>
          <w:b w:val="0"/>
          <w:bCs/>
          <w:kern w:val="0"/>
          <w:sz w:val="24"/>
          <w:lang w:bidi="ar"/>
        </w:rPr>
        <w:t>4</w:t>
      </w:r>
      <w:r>
        <w:rPr>
          <w:rFonts w:hint="eastAsia" w:ascii="宋体" w:hAnsi="宋体" w:cs="宋体"/>
          <w:b w:val="0"/>
          <w:bCs/>
          <w:kern w:val="0"/>
          <w:sz w:val="24"/>
          <w:lang w:val="en-US" w:eastAsia="zh-CN" w:bidi="ar"/>
        </w:rPr>
        <w:t>广东</w:t>
      </w:r>
      <w:r>
        <w:rPr>
          <w:rFonts w:hint="eastAsia" w:ascii="宋体" w:hAnsi="宋体" w:cs="宋体"/>
          <w:b w:val="0"/>
          <w:bCs/>
          <w:kern w:val="0"/>
          <w:sz w:val="24"/>
          <w:lang w:bidi="ar"/>
        </w:rPr>
        <w:t>省赛＋华工大+李四）</w:t>
      </w:r>
      <w:r>
        <w:rPr>
          <w:rFonts w:hint="eastAsia" w:ascii="宋体" w:hAnsi="宋体" w:cs="宋体"/>
          <w:b w:val="0"/>
          <w:bCs/>
          <w:kern w:val="0"/>
          <w:sz w:val="24"/>
          <w:lang w:eastAsia="zh-CN" w:bidi="ar"/>
        </w:rPr>
        <w:t>，</w:t>
      </w:r>
      <w:r>
        <w:rPr>
          <w:rFonts w:hint="eastAsia" w:ascii="宋体" w:hAnsi="宋体" w:cs="宋体"/>
          <w:b w:val="0"/>
          <w:bCs/>
          <w:color w:val="000000"/>
          <w:kern w:val="0"/>
          <w:sz w:val="24"/>
          <w:lang w:bidi="ar"/>
        </w:rPr>
        <w:t>交费后把发票截图</w:t>
      </w:r>
      <w:r>
        <w:rPr>
          <w:rFonts w:hint="eastAsia" w:ascii="宋体" w:hAnsi="宋体" w:cs="宋体"/>
          <w:b w:val="0"/>
          <w:bCs/>
          <w:color w:val="000000"/>
          <w:kern w:val="0"/>
          <w:sz w:val="24"/>
          <w:lang w:val="en-US" w:eastAsia="zh-CN" w:bidi="ar"/>
        </w:rPr>
        <w:t>提交至微信小程序</w:t>
      </w:r>
      <w:r>
        <w:rPr>
          <w:rFonts w:hint="eastAsia" w:ascii="宋体" w:hAnsi="宋体" w:cs="宋体"/>
          <w:b w:val="0"/>
          <w:bCs/>
          <w:kern w:val="0"/>
          <w:sz w:val="24"/>
          <w:lang w:bidi="ar"/>
        </w:rPr>
        <w:t>。</w:t>
      </w:r>
    </w:p>
    <w:p>
      <w:pPr>
        <w:widowControl/>
        <w:snapToGrid w:val="0"/>
        <w:spacing w:before="156" w:beforeLines="50" w:line="360" w:lineRule="auto"/>
        <w:jc w:val="left"/>
        <w:rPr>
          <w:rFonts w:hint="default" w:ascii="宋体" w:hAnsi="宋体" w:cs="宋体"/>
          <w:b/>
          <w:kern w:val="0"/>
          <w:sz w:val="24"/>
          <w:lang w:val="en-US" w:eastAsia="zh-CN"/>
        </w:rPr>
      </w:pPr>
      <w:r>
        <w:rPr>
          <w:rFonts w:hint="eastAsia" w:ascii="宋体" w:hAnsi="宋体" w:cs="宋体"/>
          <w:b/>
          <w:kern w:val="0"/>
          <w:sz w:val="24"/>
          <w:lang w:val="en-US" w:eastAsia="zh-CN"/>
        </w:rPr>
        <w:t>几个重要的时间节点</w:t>
      </w:r>
    </w:p>
    <w:tbl>
      <w:tblPr>
        <w:tblStyle w:val="3"/>
        <w:tblW w:w="9075"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2203"/>
        <w:gridCol w:w="381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eastAsia" w:eastAsiaTheme="minorEastAsia"/>
                <w:b/>
                <w:bCs/>
                <w:vertAlign w:val="baseline"/>
                <w:lang w:val="en-US" w:eastAsia="zh-CN"/>
              </w:rPr>
            </w:pPr>
            <w:r>
              <w:rPr>
                <w:rFonts w:hint="eastAsia"/>
                <w:b/>
                <w:bCs/>
                <w:vertAlign w:val="baseline"/>
                <w:lang w:val="en-US" w:eastAsia="zh-CN"/>
              </w:rPr>
              <w:t>序号</w:t>
            </w:r>
          </w:p>
        </w:tc>
        <w:tc>
          <w:tcPr>
            <w:tcW w:w="2203" w:type="dxa"/>
          </w:tcPr>
          <w:p>
            <w:pPr>
              <w:jc w:val="center"/>
              <w:rPr>
                <w:rFonts w:hint="default" w:eastAsiaTheme="minorEastAsia"/>
                <w:b/>
                <w:bCs/>
                <w:vertAlign w:val="baseline"/>
                <w:lang w:val="en-US" w:eastAsia="zh-CN"/>
              </w:rPr>
            </w:pPr>
            <w:r>
              <w:rPr>
                <w:rFonts w:hint="eastAsia"/>
                <w:b/>
                <w:bCs/>
                <w:vertAlign w:val="baseline"/>
                <w:lang w:val="en-US" w:eastAsia="zh-CN"/>
              </w:rPr>
              <w:t>时间节点</w:t>
            </w:r>
          </w:p>
        </w:tc>
        <w:tc>
          <w:tcPr>
            <w:tcW w:w="3817" w:type="dxa"/>
          </w:tcPr>
          <w:p>
            <w:pPr>
              <w:jc w:val="center"/>
              <w:rPr>
                <w:rFonts w:hint="eastAsia" w:eastAsiaTheme="minorEastAsia"/>
                <w:b/>
                <w:bCs/>
                <w:vertAlign w:val="baseline"/>
                <w:lang w:val="en-US" w:eastAsia="zh-CN"/>
              </w:rPr>
            </w:pPr>
            <w:r>
              <w:rPr>
                <w:rFonts w:hint="eastAsia"/>
                <w:b/>
                <w:bCs/>
                <w:vertAlign w:val="baseline"/>
                <w:lang w:val="en-US" w:eastAsia="zh-CN"/>
              </w:rPr>
              <w:t>事项</w:t>
            </w:r>
          </w:p>
        </w:tc>
        <w:tc>
          <w:tcPr>
            <w:tcW w:w="2339" w:type="dxa"/>
          </w:tcPr>
          <w:p>
            <w:pPr>
              <w:jc w:val="center"/>
              <w:rPr>
                <w:rFonts w:hint="default" w:eastAsiaTheme="minorEastAsia"/>
                <w:b/>
                <w:bCs/>
                <w:vertAlign w:val="baseline"/>
                <w:lang w:val="en-US" w:eastAsia="zh-CN"/>
              </w:rPr>
            </w:pPr>
            <w:r>
              <w:rPr>
                <w:rFonts w:hint="eastAsia"/>
                <w:b/>
                <w:bCs/>
                <w:vertAlign w:val="baseline"/>
                <w:lang w:val="en-US" w:eastAsia="zh-CN"/>
              </w:rPr>
              <w:t>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eastAsia" w:eastAsiaTheme="minorEastAsia"/>
                <w:vertAlign w:val="baseline"/>
                <w:lang w:val="en-US" w:eastAsia="zh-CN"/>
              </w:rPr>
            </w:pPr>
            <w:r>
              <w:rPr>
                <w:rFonts w:hint="eastAsia"/>
                <w:vertAlign w:val="baseline"/>
                <w:lang w:val="en-US" w:eastAsia="zh-CN"/>
              </w:rPr>
              <w:t>1</w:t>
            </w:r>
          </w:p>
        </w:tc>
        <w:tc>
          <w:tcPr>
            <w:tcW w:w="2203" w:type="dxa"/>
          </w:tcPr>
          <w:p>
            <w:pPr>
              <w:jc w:val="left"/>
              <w:rPr>
                <w:rFonts w:hint="default" w:eastAsiaTheme="minorEastAsia"/>
                <w:vertAlign w:val="baseline"/>
                <w:lang w:val="en-US" w:eastAsia="zh-CN"/>
              </w:rPr>
            </w:pPr>
            <w:r>
              <w:rPr>
                <w:rFonts w:hint="eastAsia"/>
                <w:vertAlign w:val="baseline"/>
                <w:lang w:val="en-US" w:eastAsia="zh-CN"/>
              </w:rPr>
              <w:t>5.21-5.23</w:t>
            </w:r>
          </w:p>
        </w:tc>
        <w:tc>
          <w:tcPr>
            <w:tcW w:w="3817" w:type="dxa"/>
          </w:tcPr>
          <w:p>
            <w:pPr>
              <w:jc w:val="left"/>
              <w:rPr>
                <w:rFonts w:hint="default" w:eastAsiaTheme="minorEastAsia"/>
                <w:vertAlign w:val="baseline"/>
                <w:lang w:val="en-US" w:eastAsia="zh-CN"/>
              </w:rPr>
            </w:pPr>
            <w:r>
              <w:rPr>
                <w:rFonts w:hint="eastAsia"/>
                <w:vertAlign w:val="baseline"/>
                <w:lang w:val="en-US" w:eastAsia="zh-CN"/>
              </w:rPr>
              <w:t>收集领队信息</w:t>
            </w:r>
          </w:p>
        </w:tc>
        <w:tc>
          <w:tcPr>
            <w:tcW w:w="2339" w:type="dxa"/>
          </w:tcPr>
          <w:p>
            <w:pPr>
              <w:jc w:val="left"/>
              <w:rPr>
                <w:rFonts w:hint="default" w:eastAsiaTheme="minorEastAsia"/>
                <w:vertAlign w:val="baseline"/>
                <w:lang w:val="en-US" w:eastAsia="zh-CN"/>
              </w:rPr>
            </w:pPr>
            <w:r>
              <w:rPr>
                <w:rFonts w:hint="eastAsia"/>
                <w:vertAlign w:val="baseline"/>
                <w:lang w:val="en-US" w:eastAsia="zh-CN"/>
              </w:rPr>
              <w:t>领队、袁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16" w:type="dxa"/>
          </w:tcPr>
          <w:p>
            <w:pPr>
              <w:jc w:val="center"/>
              <w:rPr>
                <w:rFonts w:hint="eastAsia" w:eastAsiaTheme="minorEastAsia"/>
                <w:vertAlign w:val="baseline"/>
                <w:lang w:val="en-US" w:eastAsia="zh-CN"/>
              </w:rPr>
            </w:pPr>
            <w:r>
              <w:rPr>
                <w:rFonts w:hint="eastAsia"/>
                <w:vertAlign w:val="baseline"/>
                <w:lang w:val="en-US" w:eastAsia="zh-CN"/>
              </w:rPr>
              <w:t>2</w:t>
            </w:r>
          </w:p>
        </w:tc>
        <w:tc>
          <w:tcPr>
            <w:tcW w:w="2203" w:type="dxa"/>
          </w:tcPr>
          <w:p>
            <w:pPr>
              <w:jc w:val="left"/>
              <w:rPr>
                <w:rFonts w:hint="default" w:eastAsiaTheme="minorEastAsia"/>
                <w:vertAlign w:val="baseline"/>
                <w:lang w:val="en-US" w:eastAsia="zh-CN"/>
              </w:rPr>
            </w:pPr>
            <w:r>
              <w:rPr>
                <w:rFonts w:hint="eastAsia"/>
                <w:vertAlign w:val="baseline"/>
                <w:lang w:val="en-US" w:eastAsia="zh-CN"/>
              </w:rPr>
              <w:t>5.25-6.30</w:t>
            </w:r>
          </w:p>
        </w:tc>
        <w:tc>
          <w:tcPr>
            <w:tcW w:w="3817" w:type="dxa"/>
          </w:tcPr>
          <w:p>
            <w:pPr>
              <w:jc w:val="left"/>
              <w:rPr>
                <w:rFonts w:hint="default" w:eastAsiaTheme="minorEastAsia"/>
                <w:vertAlign w:val="baseline"/>
                <w:lang w:val="en-US" w:eastAsia="zh-CN"/>
              </w:rPr>
            </w:pPr>
            <w:r>
              <w:rPr>
                <w:rFonts w:hint="eastAsia"/>
                <w:vertAlign w:val="baseline"/>
                <w:lang w:val="en-US" w:eastAsia="zh-CN"/>
              </w:rPr>
              <w:t>提交《报名汇总表》初版</w:t>
            </w:r>
          </w:p>
        </w:tc>
        <w:tc>
          <w:tcPr>
            <w:tcW w:w="2339" w:type="dxa"/>
          </w:tcPr>
          <w:p>
            <w:pPr>
              <w:jc w:val="left"/>
              <w:rPr>
                <w:rFonts w:hint="eastAsia" w:eastAsiaTheme="minorEastAsia"/>
                <w:vertAlign w:val="baseline"/>
                <w:lang w:val="en-US" w:eastAsia="zh-CN"/>
              </w:rPr>
            </w:pPr>
            <w:r>
              <w:rPr>
                <w:rFonts w:hint="eastAsia"/>
                <w:vertAlign w:val="baseline"/>
                <w:lang w:val="en-US" w:eastAsia="zh-CN"/>
              </w:rPr>
              <w:t>领队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eastAsia" w:eastAsiaTheme="minorEastAsia"/>
                <w:vertAlign w:val="baseline"/>
                <w:lang w:val="en-US" w:eastAsia="zh-CN"/>
              </w:rPr>
            </w:pPr>
            <w:r>
              <w:rPr>
                <w:rFonts w:hint="eastAsia"/>
                <w:vertAlign w:val="baseline"/>
                <w:lang w:val="en-US" w:eastAsia="zh-CN"/>
              </w:rPr>
              <w:t>3</w:t>
            </w:r>
          </w:p>
        </w:tc>
        <w:tc>
          <w:tcPr>
            <w:tcW w:w="2203" w:type="dxa"/>
          </w:tcPr>
          <w:p>
            <w:pPr>
              <w:jc w:val="left"/>
              <w:rPr>
                <w:rFonts w:hint="default" w:eastAsiaTheme="minorEastAsia"/>
                <w:vertAlign w:val="baseline"/>
                <w:lang w:val="en-US" w:eastAsia="zh-CN"/>
              </w:rPr>
            </w:pPr>
            <w:r>
              <w:rPr>
                <w:rFonts w:hint="eastAsia"/>
                <w:vertAlign w:val="baseline"/>
                <w:lang w:val="en-US" w:eastAsia="zh-CN"/>
              </w:rPr>
              <w:t>5.25-7.10</w:t>
            </w:r>
          </w:p>
        </w:tc>
        <w:tc>
          <w:tcPr>
            <w:tcW w:w="3817" w:type="dxa"/>
          </w:tcPr>
          <w:p>
            <w:pPr>
              <w:jc w:val="left"/>
              <w:rPr>
                <w:rFonts w:hint="eastAsia"/>
                <w:vertAlign w:val="baseline"/>
                <w:lang w:val="en-US" w:eastAsia="zh-CN"/>
              </w:rPr>
            </w:pPr>
            <w:r>
              <w:rPr>
                <w:rFonts w:hint="eastAsia"/>
                <w:vertAlign w:val="baseline"/>
                <w:lang w:val="en-US" w:eastAsia="zh-CN"/>
              </w:rPr>
              <w:t>提交《报名汇总表》盖章版、</w:t>
            </w:r>
          </w:p>
          <w:p>
            <w:pPr>
              <w:jc w:val="left"/>
              <w:rPr>
                <w:rFonts w:hint="default" w:eastAsiaTheme="minorEastAsia"/>
                <w:vertAlign w:val="baseline"/>
                <w:lang w:val="en-US" w:eastAsia="zh-CN"/>
              </w:rPr>
            </w:pPr>
            <w:r>
              <w:rPr>
                <w:rFonts w:hint="eastAsia"/>
                <w:vertAlign w:val="baseline"/>
                <w:lang w:val="en-US" w:eastAsia="zh-CN"/>
              </w:rPr>
              <w:t>《巡视信息登记表》、报名费汇款凭证</w:t>
            </w:r>
          </w:p>
        </w:tc>
        <w:tc>
          <w:tcPr>
            <w:tcW w:w="2339" w:type="dxa"/>
          </w:tcPr>
          <w:p>
            <w:pPr>
              <w:jc w:val="left"/>
              <w:rPr>
                <w:rFonts w:hint="eastAsia" w:eastAsiaTheme="minorEastAsia"/>
                <w:vertAlign w:val="baseline"/>
                <w:lang w:val="en-US" w:eastAsia="zh-CN"/>
              </w:rPr>
            </w:pPr>
            <w:r>
              <w:rPr>
                <w:rFonts w:hint="eastAsia"/>
                <w:vertAlign w:val="baseline"/>
                <w:lang w:val="en-US" w:eastAsia="zh-CN"/>
              </w:rPr>
              <w:t>领队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eastAsia" w:eastAsiaTheme="minorEastAsia"/>
                <w:vertAlign w:val="baseline"/>
                <w:lang w:val="en-US" w:eastAsia="zh-CN"/>
              </w:rPr>
            </w:pPr>
            <w:r>
              <w:rPr>
                <w:rFonts w:hint="eastAsia"/>
                <w:vertAlign w:val="baseline"/>
                <w:lang w:val="en-US" w:eastAsia="zh-CN"/>
              </w:rPr>
              <w:t>4</w:t>
            </w:r>
          </w:p>
        </w:tc>
        <w:tc>
          <w:tcPr>
            <w:tcW w:w="2203"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7.25-7.28</w:t>
            </w:r>
          </w:p>
        </w:tc>
        <w:tc>
          <w:tcPr>
            <w:tcW w:w="3817"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巡视设备联调</w:t>
            </w:r>
          </w:p>
        </w:tc>
        <w:tc>
          <w:tcPr>
            <w:tcW w:w="2339"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领队、助理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eastAsia" w:eastAsiaTheme="minorEastAsia"/>
                <w:vertAlign w:val="baseline"/>
                <w:lang w:val="en-US" w:eastAsia="zh-CN"/>
              </w:rPr>
            </w:pPr>
            <w:r>
              <w:rPr>
                <w:rFonts w:hint="eastAsia"/>
                <w:vertAlign w:val="baseline"/>
                <w:lang w:val="en-US" w:eastAsia="zh-CN"/>
              </w:rPr>
              <w:t>5</w:t>
            </w:r>
          </w:p>
        </w:tc>
        <w:tc>
          <w:tcPr>
            <w:tcW w:w="2203"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7.29</w:t>
            </w:r>
          </w:p>
        </w:tc>
        <w:tc>
          <w:tcPr>
            <w:tcW w:w="3817"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提交《报名汇总表》终版</w:t>
            </w:r>
          </w:p>
        </w:tc>
        <w:tc>
          <w:tcPr>
            <w:tcW w:w="2339"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领队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eastAsia" w:eastAsiaTheme="minorEastAsia"/>
                <w:vertAlign w:val="baseline"/>
                <w:lang w:val="en-US" w:eastAsia="zh-CN"/>
              </w:rPr>
            </w:pPr>
            <w:r>
              <w:rPr>
                <w:rFonts w:hint="eastAsia"/>
                <w:vertAlign w:val="baseline"/>
                <w:lang w:val="en-US" w:eastAsia="zh-CN"/>
              </w:rPr>
              <w:t>6</w:t>
            </w:r>
          </w:p>
        </w:tc>
        <w:tc>
          <w:tcPr>
            <w:tcW w:w="2203"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7月29日8点至作品参评前</w:t>
            </w:r>
          </w:p>
        </w:tc>
        <w:tc>
          <w:tcPr>
            <w:tcW w:w="3817"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巡视</w:t>
            </w:r>
          </w:p>
        </w:tc>
        <w:tc>
          <w:tcPr>
            <w:tcW w:w="2339"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default"/>
                <w:vertAlign w:val="baseline"/>
                <w:lang w:val="en-US" w:eastAsia="zh-CN"/>
              </w:rPr>
            </w:pPr>
            <w:r>
              <w:rPr>
                <w:rFonts w:hint="eastAsia"/>
                <w:vertAlign w:val="baseline"/>
                <w:lang w:val="en-US" w:eastAsia="zh-CN"/>
              </w:rPr>
              <w:t>7</w:t>
            </w:r>
          </w:p>
        </w:tc>
        <w:tc>
          <w:tcPr>
            <w:tcW w:w="2203"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8.2</w:t>
            </w:r>
          </w:p>
        </w:tc>
        <w:tc>
          <w:tcPr>
            <w:tcW w:w="3817"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发放秩序册（不含二次编码）</w:t>
            </w:r>
          </w:p>
        </w:tc>
        <w:tc>
          <w:tcPr>
            <w:tcW w:w="2339"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组委会、参赛学生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default"/>
                <w:vertAlign w:val="baseline"/>
                <w:lang w:val="en-US" w:eastAsia="zh-CN"/>
              </w:rPr>
            </w:pPr>
            <w:r>
              <w:rPr>
                <w:rFonts w:hint="eastAsia"/>
                <w:vertAlign w:val="baseline"/>
                <w:lang w:val="en-US" w:eastAsia="zh-CN"/>
              </w:rPr>
              <w:t>8</w:t>
            </w:r>
          </w:p>
        </w:tc>
        <w:tc>
          <w:tcPr>
            <w:tcW w:w="2203"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8.3早、8.4早</w:t>
            </w:r>
          </w:p>
        </w:tc>
        <w:tc>
          <w:tcPr>
            <w:tcW w:w="3817"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发放秩序册（含二次编码）</w:t>
            </w:r>
          </w:p>
        </w:tc>
        <w:tc>
          <w:tcPr>
            <w:tcW w:w="2339" w:type="dxa"/>
            <w:vAlign w:val="top"/>
          </w:tcPr>
          <w:p>
            <w:pPr>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组委会、参赛学生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jc w:val="center"/>
              <w:rPr>
                <w:rFonts w:hint="default"/>
                <w:vertAlign w:val="baseline"/>
                <w:lang w:val="en-US" w:eastAsia="zh-CN"/>
              </w:rPr>
            </w:pPr>
            <w:r>
              <w:rPr>
                <w:rFonts w:hint="eastAsia"/>
                <w:vertAlign w:val="baseline"/>
                <w:lang w:val="en-US" w:eastAsia="zh-CN"/>
              </w:rPr>
              <w:t>9</w:t>
            </w:r>
          </w:p>
        </w:tc>
        <w:tc>
          <w:tcPr>
            <w:tcW w:w="2203"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8.3-8.4</w:t>
            </w:r>
          </w:p>
        </w:tc>
        <w:tc>
          <w:tcPr>
            <w:tcW w:w="3817"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评审</w:t>
            </w:r>
          </w:p>
        </w:tc>
        <w:tc>
          <w:tcPr>
            <w:tcW w:w="2339" w:type="dxa"/>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组委会、参赛方、专家</w:t>
            </w:r>
          </w:p>
        </w:tc>
      </w:tr>
    </w:tbl>
    <w:p>
      <w:pPr>
        <w:widowControl/>
        <w:snapToGrid w:val="0"/>
        <w:spacing w:before="156" w:beforeLines="50" w:line="360" w:lineRule="auto"/>
        <w:ind w:firstLine="482" w:firstLineChars="200"/>
        <w:jc w:val="left"/>
        <w:rPr>
          <w:rFonts w:hint="eastAsia" w:ascii="宋体" w:hAnsi="宋体" w:cs="宋体"/>
          <w:b/>
          <w:kern w:val="0"/>
          <w:sz w:val="24"/>
        </w:rPr>
      </w:pPr>
      <w:r>
        <w:rPr>
          <w:rFonts w:hint="eastAsia" w:ascii="宋体" w:hAnsi="宋体" w:cs="宋体"/>
          <w:b/>
          <w:kern w:val="0"/>
          <w:sz w:val="24"/>
          <w:lang w:val="en-US" w:eastAsia="zh-CN"/>
        </w:rPr>
        <w:t>组委会</w:t>
      </w:r>
      <w:r>
        <w:rPr>
          <w:rFonts w:hint="eastAsia" w:ascii="宋体" w:hAnsi="宋体" w:cs="宋体"/>
          <w:b/>
          <w:kern w:val="0"/>
          <w:sz w:val="24"/>
        </w:rPr>
        <w:t>联系人</w:t>
      </w:r>
      <w:r>
        <w:rPr>
          <w:rFonts w:hint="eastAsia" w:ascii="宋体" w:hAnsi="宋体" w:cs="宋体"/>
          <w:b/>
          <w:kern w:val="0"/>
          <w:sz w:val="24"/>
          <w:lang w:val="en-US" w:eastAsia="zh-CN"/>
        </w:rPr>
        <w:t>及其分工</w:t>
      </w:r>
      <w:r>
        <w:rPr>
          <w:rFonts w:hint="eastAsia" w:ascii="宋体" w:hAnsi="宋体" w:cs="宋体"/>
          <w:b/>
          <w:kern w:val="0"/>
          <w:sz w:val="24"/>
        </w:rPr>
        <w:t>：</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7"/>
        <w:gridCol w:w="2668"/>
        <w:gridCol w:w="1136"/>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1" w:type="dxa"/>
            <w:gridSpan w:val="4"/>
            <w:vAlign w:val="center"/>
          </w:tcPr>
          <w:p>
            <w:pPr>
              <w:widowControl/>
              <w:snapToGrid w:val="0"/>
              <w:spacing w:before="156" w:beforeLines="50" w:line="360" w:lineRule="auto"/>
              <w:jc w:val="both"/>
              <w:rPr>
                <w:rFonts w:hint="eastAsia" w:ascii="宋体" w:hAnsi="宋体" w:cs="宋体"/>
                <w:b w:val="0"/>
                <w:bCs/>
                <w:kern w:val="0"/>
                <w:sz w:val="24"/>
                <w:lang w:val="en-US" w:eastAsia="zh-CN"/>
              </w:rPr>
            </w:pPr>
            <w:r>
              <w:rPr>
                <w:rFonts w:hint="eastAsia" w:ascii="宋体" w:hAnsi="宋体" w:cs="宋体"/>
                <w:b w:val="0"/>
                <w:bCs/>
                <w:kern w:val="0"/>
                <w:sz w:val="24"/>
                <w:lang w:val="en-US" w:eastAsia="zh-CN"/>
              </w:rPr>
              <w:t>电话联系时间：周一至周五，上午 9:00-12:00，下午 2:30-5:30。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7" w:type="dxa"/>
            <w:vAlign w:val="center"/>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序号</w:t>
            </w:r>
          </w:p>
        </w:tc>
        <w:tc>
          <w:tcPr>
            <w:tcW w:w="2668" w:type="dxa"/>
            <w:vAlign w:val="center"/>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分工</w:t>
            </w:r>
          </w:p>
        </w:tc>
        <w:tc>
          <w:tcPr>
            <w:tcW w:w="1136" w:type="dxa"/>
            <w:vAlign w:val="center"/>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联系人</w:t>
            </w:r>
          </w:p>
        </w:tc>
        <w:tc>
          <w:tcPr>
            <w:tcW w:w="2530" w:type="dxa"/>
            <w:vAlign w:val="center"/>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联系方式</w:t>
            </w:r>
          </w:p>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lang w:val="en-US" w:eastAsia="zh-CN"/>
              </w:rPr>
              <w:t>（</w:t>
            </w:r>
            <w:r>
              <w:rPr>
                <w:rFonts w:hint="eastAsia" w:ascii="宋体" w:hAnsi="宋体" w:cs="宋体"/>
                <w:b w:val="0"/>
                <w:bCs/>
                <w:kern w:val="0"/>
                <w:sz w:val="24"/>
              </w:rPr>
              <w:t>电话与微信号</w:t>
            </w:r>
            <w:r>
              <w:rPr>
                <w:rFonts w:hint="eastAsia" w:ascii="宋体" w:hAnsi="宋体" w:cs="宋体"/>
                <w:b w:val="0"/>
                <w:bCs/>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7"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1</w:t>
            </w:r>
          </w:p>
        </w:tc>
        <w:tc>
          <w:tcPr>
            <w:tcW w:w="2668" w:type="dxa"/>
            <w:vMerge w:val="restart"/>
            <w:vAlign w:val="center"/>
          </w:tcPr>
          <w:p>
            <w:pPr>
              <w:keepNext w:val="0"/>
              <w:keepLines w:val="0"/>
              <w:pageBreakBefore w:val="0"/>
              <w:widowControl/>
              <w:kinsoku/>
              <w:wordWrap/>
              <w:overflowPunct/>
              <w:topLinePunct w:val="0"/>
              <w:autoSpaceDE/>
              <w:autoSpaceDN/>
              <w:bidi w:val="0"/>
              <w:adjustRightInd/>
              <w:snapToGrid w:val="0"/>
              <w:spacing w:before="156" w:beforeLines="50" w:line="360" w:lineRule="auto"/>
              <w:jc w:val="left"/>
              <w:textAlignment w:val="auto"/>
              <w:rPr>
                <w:rFonts w:hint="eastAsia" w:ascii="宋体" w:hAnsi="宋体" w:cs="宋体"/>
                <w:b w:val="0"/>
                <w:bCs/>
                <w:kern w:val="0"/>
                <w:sz w:val="24"/>
                <w:lang w:val="en-US" w:eastAsia="zh-CN"/>
              </w:rPr>
            </w:pPr>
            <w:r>
              <w:rPr>
                <w:rFonts w:hint="eastAsia" w:ascii="宋体" w:hAnsi="宋体" w:cs="宋体"/>
                <w:b w:val="0"/>
                <w:bCs/>
                <w:kern w:val="0"/>
                <w:sz w:val="24"/>
                <w:lang w:val="en-US" w:eastAsia="zh-CN"/>
              </w:rPr>
              <w:t>组委会及评审事务、</w:t>
            </w:r>
          </w:p>
          <w:p>
            <w:pPr>
              <w:keepNext w:val="0"/>
              <w:keepLines w:val="0"/>
              <w:pageBreakBefore w:val="0"/>
              <w:widowControl/>
              <w:kinsoku/>
              <w:wordWrap/>
              <w:overflowPunct/>
              <w:topLinePunct w:val="0"/>
              <w:autoSpaceDE/>
              <w:autoSpaceDN/>
              <w:bidi w:val="0"/>
              <w:adjustRightInd/>
              <w:snapToGrid w:val="0"/>
              <w:spacing w:before="156" w:beforeLines="50" w:line="360" w:lineRule="auto"/>
              <w:jc w:val="left"/>
              <w:textAlignment w:val="auto"/>
              <w:rPr>
                <w:rFonts w:hint="default" w:ascii="宋体" w:hAnsi="宋体" w:cs="宋体" w:eastAsiaTheme="minorEastAsia"/>
                <w:b w:val="0"/>
                <w:bCs/>
                <w:kern w:val="0"/>
                <w:sz w:val="24"/>
                <w:szCs w:val="24"/>
                <w:vertAlign w:val="baseline"/>
                <w:lang w:val="en-US" w:eastAsia="zh-CN" w:bidi="ar-SA"/>
              </w:rPr>
            </w:pPr>
            <w:r>
              <w:rPr>
                <w:rFonts w:hint="eastAsia" w:ascii="宋体" w:hAnsi="宋体" w:cs="宋体"/>
                <w:b w:val="0"/>
                <w:bCs/>
                <w:kern w:val="0"/>
                <w:sz w:val="24"/>
                <w:lang w:val="en-US" w:eastAsia="zh-CN"/>
              </w:rPr>
              <w:t>评审专家相关</w:t>
            </w:r>
          </w:p>
        </w:tc>
        <w:tc>
          <w:tcPr>
            <w:tcW w:w="1136" w:type="dxa"/>
            <w:vAlign w:val="top"/>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eastAsiaTheme="minorEastAsia"/>
                <w:b w:val="0"/>
                <w:bCs/>
                <w:kern w:val="0"/>
                <w:sz w:val="24"/>
                <w:szCs w:val="24"/>
                <w:vertAlign w:val="baseline"/>
                <w:lang w:val="en-US" w:eastAsia="zh-CN" w:bidi="ar-SA"/>
              </w:rPr>
            </w:pPr>
            <w:r>
              <w:rPr>
                <w:rFonts w:hint="eastAsia" w:ascii="宋体" w:hAnsi="宋体" w:cs="宋体"/>
                <w:b w:val="0"/>
                <w:bCs/>
                <w:kern w:val="0"/>
                <w:sz w:val="24"/>
                <w:lang w:val="en-US" w:eastAsia="zh-CN"/>
              </w:rPr>
              <w:t>邓老师</w:t>
            </w:r>
          </w:p>
        </w:tc>
        <w:tc>
          <w:tcPr>
            <w:tcW w:w="2530" w:type="dxa"/>
            <w:vAlign w:val="top"/>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eastAsiaTheme="minorEastAsia"/>
                <w:b w:val="0"/>
                <w:bCs/>
                <w:kern w:val="0"/>
                <w:sz w:val="24"/>
                <w:szCs w:val="24"/>
                <w:vertAlign w:val="baseline"/>
                <w:lang w:val="en-US" w:eastAsia="zh-CN" w:bidi="ar-SA"/>
              </w:rPr>
            </w:pPr>
            <w:r>
              <w:rPr>
                <w:rFonts w:hint="eastAsia" w:ascii="宋体" w:hAnsi="宋体" w:cs="宋体"/>
                <w:b w:val="0"/>
                <w:bCs/>
                <w:kern w:val="0"/>
                <w:sz w:val="24"/>
                <w:lang w:val="en-US" w:eastAsia="zh-CN"/>
              </w:rPr>
              <w:t>13392662037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7"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2</w:t>
            </w:r>
          </w:p>
        </w:tc>
        <w:tc>
          <w:tcPr>
            <w:tcW w:w="2668" w:type="dxa"/>
            <w:vMerge w:val="continue"/>
          </w:tcPr>
          <w:p>
            <w:pPr>
              <w:keepNext w:val="0"/>
              <w:keepLines w:val="0"/>
              <w:pageBreakBefore w:val="0"/>
              <w:widowControl/>
              <w:kinsoku/>
              <w:wordWrap/>
              <w:overflowPunct/>
              <w:topLinePunct w:val="0"/>
              <w:autoSpaceDE/>
              <w:autoSpaceDN/>
              <w:bidi w:val="0"/>
              <w:adjustRightInd/>
              <w:snapToGrid w:val="0"/>
              <w:spacing w:before="156" w:beforeLines="50" w:line="360" w:lineRule="auto"/>
              <w:jc w:val="left"/>
              <w:textAlignment w:val="auto"/>
              <w:rPr>
                <w:rFonts w:hint="eastAsia" w:ascii="宋体" w:hAnsi="宋体" w:cs="宋体"/>
                <w:b w:val="0"/>
                <w:bCs/>
                <w:kern w:val="0"/>
                <w:sz w:val="24"/>
                <w:vertAlign w:val="baseline"/>
                <w:lang w:val="en-US" w:eastAsia="zh-CN"/>
              </w:rPr>
            </w:pPr>
          </w:p>
        </w:tc>
        <w:tc>
          <w:tcPr>
            <w:tcW w:w="1136"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vertAlign w:val="baseline"/>
                <w:lang w:val="en-US" w:eastAsia="zh-CN"/>
              </w:rPr>
            </w:pPr>
            <w:r>
              <w:rPr>
                <w:rFonts w:hint="eastAsia" w:ascii="宋体" w:hAnsi="宋体" w:cs="宋体"/>
                <w:b w:val="0"/>
                <w:bCs/>
                <w:kern w:val="0"/>
                <w:sz w:val="24"/>
                <w:lang w:val="en-US" w:eastAsia="zh-CN"/>
              </w:rPr>
              <w:t>秦老师</w:t>
            </w:r>
          </w:p>
        </w:tc>
        <w:tc>
          <w:tcPr>
            <w:tcW w:w="2530"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vertAlign w:val="baseline"/>
                <w:lang w:val="en-US" w:eastAsia="zh-CN"/>
              </w:rPr>
            </w:pPr>
            <w:r>
              <w:rPr>
                <w:rFonts w:hint="eastAsia" w:ascii="宋体" w:hAnsi="宋体" w:cs="宋体"/>
                <w:b w:val="0"/>
                <w:bCs/>
                <w:kern w:val="0"/>
                <w:sz w:val="24"/>
                <w:lang w:val="en-US" w:eastAsia="zh-CN"/>
              </w:rPr>
              <w:t>18818859865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7"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3</w:t>
            </w:r>
          </w:p>
        </w:tc>
        <w:tc>
          <w:tcPr>
            <w:tcW w:w="2668"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left"/>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lang w:val="en-US" w:eastAsia="zh-CN"/>
              </w:rPr>
              <w:t>报名缴费相关</w:t>
            </w:r>
          </w:p>
        </w:tc>
        <w:tc>
          <w:tcPr>
            <w:tcW w:w="1136"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lang w:val="en-US" w:eastAsia="zh-CN"/>
              </w:rPr>
            </w:pPr>
            <w:r>
              <w:rPr>
                <w:rFonts w:hint="eastAsia" w:ascii="宋体" w:hAnsi="宋体" w:cs="宋体"/>
                <w:b w:val="0"/>
                <w:bCs/>
                <w:kern w:val="0"/>
                <w:sz w:val="24"/>
              </w:rPr>
              <w:t>甘老师</w:t>
            </w:r>
          </w:p>
        </w:tc>
        <w:tc>
          <w:tcPr>
            <w:tcW w:w="2530"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lang w:val="en-US" w:eastAsia="zh-CN"/>
              </w:rPr>
            </w:pPr>
            <w:r>
              <w:rPr>
                <w:rFonts w:hint="eastAsia" w:ascii="宋体" w:hAnsi="宋体" w:cs="宋体"/>
                <w:b w:val="0"/>
                <w:bCs/>
                <w:kern w:val="0"/>
                <w:sz w:val="24"/>
              </w:rPr>
              <w:t>13650950268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7"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default" w:ascii="宋体" w:hAnsi="宋体" w:cs="宋体"/>
                <w:b w:val="0"/>
                <w:bCs/>
                <w:kern w:val="0"/>
                <w:sz w:val="24"/>
                <w:vertAlign w:val="baseline"/>
                <w:lang w:val="en-US" w:eastAsia="zh-CN"/>
              </w:rPr>
            </w:pPr>
            <w:r>
              <w:rPr>
                <w:rFonts w:hint="eastAsia" w:ascii="宋体" w:hAnsi="宋体" w:cs="宋体"/>
                <w:b w:val="0"/>
                <w:bCs/>
                <w:kern w:val="0"/>
                <w:sz w:val="24"/>
                <w:vertAlign w:val="baseline"/>
                <w:lang w:val="en-US" w:eastAsia="zh-CN"/>
              </w:rPr>
              <w:t>4</w:t>
            </w:r>
          </w:p>
        </w:tc>
        <w:tc>
          <w:tcPr>
            <w:tcW w:w="2668"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left"/>
              <w:textAlignment w:val="auto"/>
              <w:rPr>
                <w:rFonts w:hint="eastAsia" w:ascii="宋体" w:hAnsi="宋体" w:cs="宋体"/>
                <w:b w:val="0"/>
                <w:bCs/>
                <w:kern w:val="0"/>
                <w:sz w:val="24"/>
                <w:vertAlign w:val="baseline"/>
                <w:lang w:val="en-US" w:eastAsia="zh-CN"/>
              </w:rPr>
            </w:pPr>
            <w:r>
              <w:rPr>
                <w:rFonts w:hint="eastAsia" w:ascii="宋体" w:hAnsi="宋体" w:cs="宋体"/>
                <w:b w:val="0"/>
                <w:bCs/>
                <w:kern w:val="0"/>
                <w:sz w:val="24"/>
                <w:lang w:val="en-US" w:eastAsia="zh-CN"/>
              </w:rPr>
              <w:t>小程序使用、赛事巡视</w:t>
            </w:r>
          </w:p>
        </w:tc>
        <w:tc>
          <w:tcPr>
            <w:tcW w:w="1136"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lang w:val="en-US" w:eastAsia="zh-CN"/>
              </w:rPr>
            </w:pPr>
            <w:r>
              <w:rPr>
                <w:rFonts w:hint="eastAsia" w:ascii="宋体" w:hAnsi="宋体" w:cs="宋体"/>
                <w:b w:val="0"/>
                <w:bCs/>
                <w:kern w:val="0"/>
                <w:sz w:val="24"/>
                <w:lang w:val="en-US" w:eastAsia="zh-CN"/>
              </w:rPr>
              <w:t>袁老师</w:t>
            </w:r>
          </w:p>
        </w:tc>
        <w:tc>
          <w:tcPr>
            <w:tcW w:w="2530" w:type="dxa"/>
          </w:tcPr>
          <w:p>
            <w:pPr>
              <w:keepNext w:val="0"/>
              <w:keepLines w:val="0"/>
              <w:pageBreakBefore w:val="0"/>
              <w:widowControl/>
              <w:kinsoku/>
              <w:wordWrap/>
              <w:overflowPunct/>
              <w:topLinePunct w:val="0"/>
              <w:autoSpaceDE/>
              <w:autoSpaceDN/>
              <w:bidi w:val="0"/>
              <w:adjustRightInd/>
              <w:snapToGrid w:val="0"/>
              <w:spacing w:before="156" w:beforeLines="50" w:line="360" w:lineRule="auto"/>
              <w:jc w:val="center"/>
              <w:textAlignment w:val="auto"/>
              <w:rPr>
                <w:rFonts w:hint="eastAsia" w:ascii="宋体" w:hAnsi="宋体" w:cs="宋体"/>
                <w:b w:val="0"/>
                <w:bCs/>
                <w:kern w:val="0"/>
                <w:sz w:val="24"/>
                <w:lang w:val="en-US" w:eastAsia="zh-CN"/>
              </w:rPr>
            </w:pPr>
            <w:r>
              <w:rPr>
                <w:rFonts w:hint="eastAsia" w:ascii="宋体" w:hAnsi="宋体" w:cs="宋体"/>
                <w:b w:val="0"/>
                <w:bCs/>
                <w:kern w:val="0"/>
                <w:sz w:val="24"/>
                <w:lang w:val="en-US" w:eastAsia="zh-CN"/>
              </w:rPr>
              <w:t>18502006423</w:t>
            </w:r>
          </w:p>
        </w:tc>
      </w:tr>
    </w:tbl>
    <w:p>
      <w:pPr>
        <w:keepNext w:val="0"/>
        <w:keepLines w:val="0"/>
        <w:widowControl/>
        <w:suppressLineNumbers w:val="0"/>
        <w:ind w:firstLine="480"/>
        <w:jc w:val="left"/>
        <w:rPr>
          <w:rFonts w:hint="eastAsia" w:ascii="微软雅黑" w:hAnsi="微软雅黑" w:eastAsia="微软雅黑"/>
          <w:color w:val="000000"/>
          <w:sz w:val="24"/>
          <w:szCs w:val="24"/>
          <w:u w:val="none"/>
          <w:lang w:val="en-US" w:eastAsia="zh-CN"/>
        </w:rPr>
      </w:pPr>
      <w:r>
        <w:rPr>
          <w:rFonts w:hint="eastAsia" w:ascii="微软雅黑" w:hAnsi="微软雅黑" w:eastAsia="微软雅黑"/>
          <w:color w:val="000000"/>
          <w:sz w:val="24"/>
          <w:szCs w:val="24"/>
          <w:u w:val="none"/>
          <w:lang w:val="en-US" w:eastAsia="zh-CN"/>
        </w:rPr>
        <w:t xml:space="preserve">                                        </w:t>
      </w:r>
    </w:p>
    <w:p>
      <w:pPr>
        <w:keepNext w:val="0"/>
        <w:keepLines w:val="0"/>
        <w:widowControl/>
        <w:suppressLineNumbers w:val="0"/>
        <w:ind w:firstLine="480"/>
        <w:jc w:val="left"/>
        <w:rPr>
          <w:rFonts w:hint="eastAsia" w:ascii="微软雅黑" w:hAnsi="微软雅黑" w:eastAsia="微软雅黑"/>
          <w:color w:val="000000"/>
          <w:sz w:val="24"/>
          <w:szCs w:val="24"/>
          <w:u w:val="none"/>
          <w:lang w:val="en-US" w:eastAsia="zh-CN"/>
        </w:rPr>
      </w:pPr>
      <w:r>
        <w:rPr>
          <w:rFonts w:hint="eastAsia" w:ascii="微软雅黑" w:hAnsi="微软雅黑" w:eastAsia="微软雅黑"/>
          <w:color w:val="000000"/>
          <w:sz w:val="24"/>
          <w:szCs w:val="24"/>
          <w:u w:val="none"/>
          <w:lang w:val="en-US" w:eastAsia="zh-CN"/>
        </w:rPr>
        <w:t xml:space="preserve">                                   广东省大学生电子设计竞赛组委会</w:t>
      </w:r>
    </w:p>
    <w:p>
      <w:pPr>
        <w:keepNext w:val="0"/>
        <w:keepLines w:val="0"/>
        <w:widowControl/>
        <w:suppressLineNumbers w:val="0"/>
        <w:ind w:firstLine="480"/>
        <w:jc w:val="left"/>
        <w:rPr>
          <w:rFonts w:hint="default" w:ascii="微软雅黑" w:hAnsi="微软雅黑" w:eastAsia="微软雅黑"/>
          <w:color w:val="000000"/>
          <w:sz w:val="24"/>
          <w:szCs w:val="24"/>
          <w:u w:val="none"/>
          <w:lang w:val="en-US" w:eastAsia="zh-CN"/>
        </w:rPr>
      </w:pPr>
      <w:r>
        <w:rPr>
          <w:rFonts w:hint="eastAsia" w:ascii="微软雅黑" w:hAnsi="微软雅黑" w:eastAsia="微软雅黑"/>
          <w:color w:val="000000"/>
          <w:sz w:val="24"/>
          <w:szCs w:val="24"/>
          <w:u w:val="none"/>
          <w:lang w:val="en-US" w:eastAsia="zh-CN"/>
        </w:rPr>
        <w:t xml:space="preserve">                                                        2024.5.21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0816981"/>
    <w:rsid w:val="01AF0507"/>
    <w:rsid w:val="029F0253"/>
    <w:rsid w:val="036C31A8"/>
    <w:rsid w:val="03AE1D8B"/>
    <w:rsid w:val="0576064E"/>
    <w:rsid w:val="09C64410"/>
    <w:rsid w:val="0C755C77"/>
    <w:rsid w:val="0D924F8C"/>
    <w:rsid w:val="0E2B53B1"/>
    <w:rsid w:val="0F34506B"/>
    <w:rsid w:val="0F3E2412"/>
    <w:rsid w:val="10067408"/>
    <w:rsid w:val="10A71E20"/>
    <w:rsid w:val="132B0505"/>
    <w:rsid w:val="1B910EDF"/>
    <w:rsid w:val="1C0C71B1"/>
    <w:rsid w:val="1DB3762A"/>
    <w:rsid w:val="1E472E06"/>
    <w:rsid w:val="201B4EAC"/>
    <w:rsid w:val="20653C63"/>
    <w:rsid w:val="22453BA2"/>
    <w:rsid w:val="22875BB3"/>
    <w:rsid w:val="22C205C9"/>
    <w:rsid w:val="246A13F7"/>
    <w:rsid w:val="24E97712"/>
    <w:rsid w:val="259C6F3E"/>
    <w:rsid w:val="27042DFE"/>
    <w:rsid w:val="28F734C4"/>
    <w:rsid w:val="29A61D32"/>
    <w:rsid w:val="2B065713"/>
    <w:rsid w:val="2B3402AE"/>
    <w:rsid w:val="2D30477D"/>
    <w:rsid w:val="2FEC31AA"/>
    <w:rsid w:val="35BE364C"/>
    <w:rsid w:val="36296198"/>
    <w:rsid w:val="36681030"/>
    <w:rsid w:val="3AB02E9C"/>
    <w:rsid w:val="3B2A2D58"/>
    <w:rsid w:val="3BD34118"/>
    <w:rsid w:val="42F372AC"/>
    <w:rsid w:val="44B22807"/>
    <w:rsid w:val="44B40F84"/>
    <w:rsid w:val="45B63B66"/>
    <w:rsid w:val="483A7466"/>
    <w:rsid w:val="48DC7D78"/>
    <w:rsid w:val="4AA37458"/>
    <w:rsid w:val="4B7859A5"/>
    <w:rsid w:val="4D6A1C3E"/>
    <w:rsid w:val="4DA649A0"/>
    <w:rsid w:val="4F0E67C1"/>
    <w:rsid w:val="52202A66"/>
    <w:rsid w:val="5286034B"/>
    <w:rsid w:val="52DD3F14"/>
    <w:rsid w:val="54896FA8"/>
    <w:rsid w:val="54CD75A5"/>
    <w:rsid w:val="56B44F0B"/>
    <w:rsid w:val="5CAB35DD"/>
    <w:rsid w:val="5CD07E1A"/>
    <w:rsid w:val="5DD13342"/>
    <w:rsid w:val="5E9054A3"/>
    <w:rsid w:val="5EFF7ED4"/>
    <w:rsid w:val="5F072218"/>
    <w:rsid w:val="60023C8F"/>
    <w:rsid w:val="62B352BC"/>
    <w:rsid w:val="635E015C"/>
    <w:rsid w:val="65A32DBE"/>
    <w:rsid w:val="679669B4"/>
    <w:rsid w:val="691D70A1"/>
    <w:rsid w:val="6A701C86"/>
    <w:rsid w:val="6C1A459F"/>
    <w:rsid w:val="6C286A26"/>
    <w:rsid w:val="6C8864CB"/>
    <w:rsid w:val="6D7F4794"/>
    <w:rsid w:val="6DFB3C92"/>
    <w:rsid w:val="70294DB1"/>
    <w:rsid w:val="70780034"/>
    <w:rsid w:val="709C3757"/>
    <w:rsid w:val="737D1E5A"/>
    <w:rsid w:val="74135E03"/>
    <w:rsid w:val="744A0F4D"/>
    <w:rsid w:val="77040325"/>
    <w:rsid w:val="79F86AB4"/>
    <w:rsid w:val="7AD12929"/>
    <w:rsid w:val="7E0D4E48"/>
    <w:rsid w:val="7E986853"/>
    <w:rsid w:val="7EFC55AD"/>
    <w:rsid w:val="7F081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2024-05-16T06:45:00Z</dcterms:created>
  <dc:creator>76659</dc:creator>
  <cp:lastModifiedBy>成</cp:lastModifiedBy>
  <dcterms:modified xsi:type="dcterms:W3CDTF">2024-05-21T03:32:41Z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4CA0273A85F44988BAA5B3846EBBC98A_12</vt:lpwstr>
  </property>
</Properties>
</file>