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7590" w:wrap="auto" w:vAnchor="margin" w:hAnchor="text" w:x="2652" w:y="2657"/>
        <w:autoSpaceDE w:val="0"/>
        <w:autoSpaceDN w:val="0"/>
        <w:spacing w:line="511" w:lineRule="exact"/>
        <w:jc w:val="left"/>
        <w:rPr>
          <w:rFonts w:ascii="RRAMBB+FZXBSJW--GB1-0"/>
          <w:color w:val="000000"/>
          <w:sz w:val="44"/>
        </w:rPr>
      </w:pPr>
      <w:r>
        <w:rPr>
          <w:rFonts w:ascii="RRAMBB+FZXBSJW--GB1-0" w:hAnsi="RRAMBB+FZXBSJW--GB1-0" w:cs="RRAMBB+FZXBSJW--GB1-0"/>
          <w:color w:val="000000"/>
          <w:spacing w:val="1"/>
          <w:sz w:val="44"/>
        </w:rPr>
        <w:t>第三届高校电气电子工程创新大赛</w:t>
      </w:r>
    </w:p>
    <w:p>
      <w:pPr>
        <w:framePr w:w="3300" w:wrap="auto" w:vAnchor="margin" w:hAnchor="text" w:x="4632" w:y="3314"/>
        <w:autoSpaceDE w:val="0"/>
        <w:autoSpaceDN w:val="0"/>
        <w:spacing w:line="439" w:lineRule="exact"/>
        <w:jc w:val="left"/>
        <w:rPr>
          <w:rFonts w:ascii="楷体"/>
          <w:color w:val="000000"/>
          <w:sz w:val="44"/>
        </w:rPr>
      </w:pPr>
      <w:r>
        <w:rPr>
          <w:rFonts w:ascii="楷体" w:hAnsi="楷体" w:cs="楷体"/>
          <w:color w:val="000000"/>
          <w:spacing w:val="1"/>
          <w:sz w:val="44"/>
        </w:rPr>
        <w:t>（可研报告）</w:t>
      </w:r>
    </w:p>
    <w:p>
      <w:pPr>
        <w:framePr w:w="2160" w:wrap="auto" w:vAnchor="margin" w:hAnchor="text" w:x="2479" w:y="5295"/>
        <w:autoSpaceDE w:val="0"/>
        <w:autoSpaceDN w:val="0"/>
        <w:spacing w:line="281" w:lineRule="exact"/>
        <w:jc w:val="left"/>
        <w:rPr>
          <w:rFonts w:ascii="宋体"/>
          <w:color w:val="000000"/>
          <w:sz w:val="28"/>
        </w:rPr>
      </w:pPr>
      <w:r>
        <w:rPr>
          <w:rFonts w:ascii="宋体" w:hAnsi="宋体" w:cs="宋体"/>
          <w:color w:val="000000"/>
          <w:sz w:val="28"/>
        </w:rPr>
        <w:t>参</w:t>
      </w:r>
      <w:r>
        <w:rPr>
          <w:rFonts w:ascii="Times New Roman"/>
          <w:color w:val="000000"/>
          <w:spacing w:val="14"/>
          <w:sz w:val="28"/>
        </w:rPr>
        <w:t xml:space="preserve"> </w:t>
      </w:r>
      <w:r>
        <w:rPr>
          <w:rFonts w:ascii="宋体" w:hAnsi="宋体" w:cs="宋体"/>
          <w:color w:val="000000"/>
          <w:sz w:val="28"/>
        </w:rPr>
        <w:t>赛</w:t>
      </w:r>
      <w:r>
        <w:rPr>
          <w:rFonts w:ascii="Times New Roman"/>
          <w:color w:val="000000"/>
          <w:spacing w:val="14"/>
          <w:sz w:val="28"/>
        </w:rPr>
        <w:t xml:space="preserve"> </w:t>
      </w:r>
      <w:r>
        <w:rPr>
          <w:rFonts w:ascii="宋体" w:hAnsi="宋体" w:cs="宋体"/>
          <w:color w:val="000000"/>
          <w:sz w:val="28"/>
        </w:rPr>
        <w:t>学</w:t>
      </w:r>
      <w:r>
        <w:rPr>
          <w:rFonts w:ascii="Times New Roman"/>
          <w:color w:val="000000"/>
          <w:spacing w:val="14"/>
          <w:sz w:val="28"/>
        </w:rPr>
        <w:t xml:space="preserve"> </w:t>
      </w:r>
      <w:r>
        <w:rPr>
          <w:rFonts w:ascii="宋体" w:hAnsi="宋体" w:cs="宋体"/>
          <w:color w:val="000000"/>
          <w:sz w:val="28"/>
        </w:rPr>
        <w:t>校</w:t>
      </w:r>
      <w:r>
        <w:rPr>
          <w:rFonts w:ascii="Times New Roman"/>
          <w:color w:val="000000"/>
          <w:spacing w:val="14"/>
          <w:sz w:val="28"/>
        </w:rPr>
        <w:t xml:space="preserve"> </w:t>
      </w:r>
      <w:r>
        <w:rPr>
          <w:rFonts w:ascii="宋体" w:hAnsi="宋体" w:cs="宋体"/>
          <w:color w:val="000000"/>
          <w:sz w:val="28"/>
        </w:rPr>
        <w:t>：</w:t>
      </w:r>
    </w:p>
    <w:p>
      <w:pPr>
        <w:framePr w:w="2268" w:wrap="around" w:vAnchor="page" w:hAnchor="page" w:x="4473" w:y="5325"/>
        <w:autoSpaceDE w:val="0"/>
        <w:autoSpaceDN w:val="0"/>
        <w:spacing w:line="281" w:lineRule="exact"/>
        <w:jc w:val="left"/>
        <w:rPr>
          <w:rFonts w:ascii="宋体"/>
          <w:color w:val="000000"/>
          <w:sz w:val="28"/>
        </w:rPr>
      </w:pPr>
      <w:r>
        <w:rPr>
          <w:rFonts w:hint="eastAsia" w:ascii="宋体" w:hAnsi="宋体" w:cs="宋体"/>
          <w:color w:val="000000"/>
          <w:spacing w:val="-1"/>
          <w:sz w:val="28"/>
        </w:rPr>
        <w:t>仲恺农业工</w:t>
      </w:r>
      <w:r>
        <w:rPr>
          <w:rFonts w:hint="eastAsia" w:ascii="宋体" w:hAnsi="宋体" w:cs="宋体"/>
          <w:color w:val="000000"/>
          <w:spacing w:val="-1"/>
          <w:sz w:val="28"/>
          <w:lang w:val="en-US" w:eastAsia="zh-CN"/>
        </w:rPr>
        <w:t>程</w:t>
      </w:r>
      <w:r>
        <w:rPr>
          <w:rFonts w:hint="eastAsia" w:ascii="宋体" w:hAnsi="宋体" w:cs="宋体"/>
          <w:color w:val="000000"/>
          <w:spacing w:val="-1"/>
          <w:sz w:val="28"/>
        </w:rPr>
        <w:t>学院</w:t>
      </w:r>
    </w:p>
    <w:p>
      <w:pPr>
        <w:framePr w:w="3343" w:wrap="auto" w:vAnchor="margin" w:hAnchor="text" w:x="2479" w:y="5929"/>
        <w:autoSpaceDE w:val="0"/>
        <w:autoSpaceDN w:val="0"/>
        <w:spacing w:line="292" w:lineRule="exact"/>
        <w:jc w:val="left"/>
        <w:rPr>
          <w:rFonts w:ascii="宋体"/>
          <w:color w:val="000000"/>
          <w:sz w:val="28"/>
          <w:u w:val="single"/>
        </w:rPr>
      </w:pPr>
      <w:r>
        <w:rPr>
          <w:rFonts w:ascii="宋体" w:hAnsi="宋体" w:cs="宋体"/>
          <w:color w:val="000000"/>
          <w:sz w:val="28"/>
        </w:rPr>
        <w:t>命</w:t>
      </w:r>
      <w:r>
        <w:rPr>
          <w:rFonts w:ascii="Times New Roman"/>
          <w:color w:val="000000"/>
          <w:spacing w:val="14"/>
          <w:sz w:val="28"/>
        </w:rPr>
        <w:t xml:space="preserve"> </w:t>
      </w:r>
      <w:r>
        <w:rPr>
          <w:rFonts w:ascii="宋体" w:hAnsi="宋体" w:cs="宋体"/>
          <w:color w:val="000000"/>
          <w:sz w:val="28"/>
        </w:rPr>
        <w:t>题</w:t>
      </w:r>
      <w:r>
        <w:rPr>
          <w:rFonts w:ascii="Times New Roman"/>
          <w:color w:val="000000"/>
          <w:spacing w:val="14"/>
          <w:sz w:val="28"/>
        </w:rPr>
        <w:t xml:space="preserve"> </w:t>
      </w:r>
      <w:r>
        <w:rPr>
          <w:rFonts w:ascii="宋体" w:hAnsi="宋体" w:cs="宋体"/>
          <w:color w:val="000000"/>
          <w:sz w:val="28"/>
        </w:rPr>
        <w:t>方</w:t>
      </w:r>
      <w:r>
        <w:rPr>
          <w:rFonts w:ascii="Times New Roman"/>
          <w:color w:val="000000"/>
          <w:spacing w:val="14"/>
          <w:sz w:val="28"/>
        </w:rPr>
        <w:t xml:space="preserve"> </w:t>
      </w:r>
      <w:r>
        <w:rPr>
          <w:rFonts w:ascii="宋体" w:hAnsi="宋体" w:cs="宋体"/>
          <w:color w:val="000000"/>
          <w:sz w:val="28"/>
        </w:rPr>
        <w:t>向</w:t>
      </w:r>
      <w:r>
        <w:rPr>
          <w:rFonts w:ascii="Times New Roman"/>
          <w:color w:val="000000"/>
          <w:spacing w:val="14"/>
          <w:sz w:val="28"/>
        </w:rPr>
        <w:t xml:space="preserve"> </w:t>
      </w:r>
      <w:r>
        <w:rPr>
          <w:rFonts w:hint="eastAsia" w:ascii="宋体" w:hAnsi="宋体" w:cs="宋体"/>
          <w:color w:val="000000"/>
          <w:sz w:val="28"/>
        </w:rPr>
        <w:t>:</w:t>
      </w:r>
      <w:r>
        <w:rPr>
          <w:rFonts w:hint="eastAsia" w:ascii="宋体" w:hAnsi="宋体" w:cs="宋体"/>
          <w:color w:val="000000"/>
          <w:sz w:val="28"/>
          <w:u w:val="single"/>
          <w:lang w:eastAsia="zh-CN"/>
        </w:rPr>
        <w:t>□</w:t>
      </w:r>
      <w:r>
        <w:rPr>
          <w:rFonts w:ascii="宋体" w:hAnsi="宋体" w:cs="宋体"/>
          <w:color w:val="000000"/>
          <w:sz w:val="28"/>
          <w:u w:val="single"/>
        </w:rPr>
        <w:t>电源</w:t>
      </w:r>
    </w:p>
    <w:p>
      <w:pPr>
        <w:framePr w:w="3343" w:wrap="auto" w:vAnchor="margin" w:hAnchor="text" w:x="2479" w:y="5929"/>
        <w:autoSpaceDE w:val="0"/>
        <w:autoSpaceDN w:val="0"/>
        <w:spacing w:before="332" w:line="292" w:lineRule="exact"/>
        <w:ind w:left="1956"/>
        <w:jc w:val="left"/>
        <w:rPr>
          <w:rFonts w:ascii="宋体"/>
          <w:color w:val="000000"/>
          <w:sz w:val="28"/>
          <w:u w:val="single"/>
        </w:rPr>
      </w:pPr>
      <w:r>
        <w:rPr>
          <w:rFonts w:ascii="宋体" w:hAnsi="宋体" w:cs="宋体"/>
          <w:color w:val="000000"/>
          <w:sz w:val="28"/>
          <w:u w:val="single"/>
        </w:rPr>
        <w:t>□其他</w:t>
      </w:r>
    </w:p>
    <w:p>
      <w:pPr>
        <w:framePr w:w="2075" w:wrap="auto" w:vAnchor="margin" w:hAnchor="text" w:x="6223" w:y="5930"/>
        <w:autoSpaceDE w:val="0"/>
        <w:autoSpaceDN w:val="0"/>
        <w:spacing w:line="292" w:lineRule="exact"/>
        <w:jc w:val="left"/>
        <w:rPr>
          <w:rFonts w:ascii="宋体"/>
          <w:color w:val="000000"/>
          <w:sz w:val="28"/>
          <w:u w:val="single"/>
        </w:rPr>
      </w:pPr>
      <w:r>
        <w:rPr>
          <w:rFonts w:ascii="宋体" w:hAnsi="宋体" w:cs="宋体"/>
          <w:color w:val="000000"/>
          <w:sz w:val="28"/>
          <w:u w:val="single"/>
        </w:rPr>
        <w:t>□</w:t>
      </w:r>
      <w:r>
        <w:rPr>
          <w:rFonts w:ascii="宋体" w:hAnsi="宋体" w:cs="宋体"/>
          <w:color w:val="000000"/>
          <w:spacing w:val="-1"/>
          <w:sz w:val="28"/>
          <w:u w:val="single"/>
        </w:rPr>
        <w:t>系统与装置</w:t>
      </w:r>
    </w:p>
    <w:p>
      <w:pPr>
        <w:framePr w:w="2075" w:wrap="auto" w:vAnchor="margin" w:hAnchor="text" w:x="6223" w:y="5930"/>
        <w:autoSpaceDE w:val="0"/>
        <w:autoSpaceDN w:val="0"/>
        <w:spacing w:before="332" w:line="292" w:lineRule="exact"/>
        <w:jc w:val="left"/>
        <w:rPr>
          <w:rFonts w:ascii="宋体"/>
          <w:color w:val="000000"/>
          <w:sz w:val="28"/>
          <w:u w:val="single"/>
        </w:rPr>
      </w:pPr>
      <w:r>
        <w:rPr>
          <w:rFonts w:hint="eastAsia" w:ascii="宋体" w:hAnsi="宋体" w:cs="宋体"/>
          <w:color w:val="000000"/>
          <w:sz w:val="28"/>
          <w:u w:val="single"/>
          <w:lang w:eastAsia="zh-CN"/>
        </w:rPr>
        <w:t>☑</w:t>
      </w:r>
      <w:r>
        <w:rPr>
          <w:rFonts w:ascii="宋体" w:hAnsi="宋体" w:cs="宋体"/>
          <w:color w:val="000000"/>
          <w:spacing w:val="-1"/>
          <w:sz w:val="28"/>
          <w:u w:val="single"/>
        </w:rPr>
        <w:t>企业命题</w:t>
      </w:r>
    </w:p>
    <w:p>
      <w:pPr>
        <w:framePr w:w="2075" w:wrap="auto" w:vAnchor="margin" w:hAnchor="text" w:x="6223" w:y="5930"/>
        <w:autoSpaceDE w:val="0"/>
        <w:autoSpaceDN w:val="0"/>
        <w:spacing w:before="356" w:line="280" w:lineRule="exact"/>
        <w:ind w:left="53"/>
        <w:jc w:val="left"/>
        <w:rPr>
          <w:rFonts w:ascii="宋体"/>
          <w:color w:val="000000"/>
          <w:sz w:val="28"/>
          <w:u w:val="single"/>
        </w:rPr>
      </w:pPr>
      <w:r>
        <w:rPr>
          <w:rFonts w:ascii="宋体" w:hAnsi="宋体" w:cs="宋体"/>
          <w:color w:val="000000"/>
          <w:sz w:val="28"/>
          <w:u w:val="single"/>
        </w:rPr>
        <w:t>□软件</w:t>
      </w:r>
    </w:p>
    <w:p>
      <w:pPr>
        <w:framePr w:w="3403" w:wrap="auto" w:vAnchor="margin" w:hAnchor="text" w:x="2479" w:y="7186"/>
        <w:autoSpaceDE w:val="0"/>
        <w:autoSpaceDN w:val="0"/>
        <w:spacing w:line="281" w:lineRule="exact"/>
        <w:jc w:val="left"/>
        <w:rPr>
          <w:rFonts w:ascii="宋体"/>
          <w:color w:val="000000"/>
          <w:sz w:val="28"/>
          <w:u w:val="single"/>
        </w:rPr>
      </w:pPr>
      <w:r>
        <w:rPr>
          <w:rFonts w:ascii="宋体" w:hAnsi="宋体" w:cs="宋体"/>
          <w:color w:val="000000"/>
          <w:sz w:val="28"/>
        </w:rPr>
        <w:t>作</w:t>
      </w:r>
      <w:r>
        <w:rPr>
          <w:rFonts w:ascii="Times New Roman"/>
          <w:color w:val="000000"/>
          <w:spacing w:val="14"/>
          <w:sz w:val="28"/>
        </w:rPr>
        <w:t xml:space="preserve"> </w:t>
      </w:r>
      <w:r>
        <w:rPr>
          <w:rFonts w:ascii="宋体" w:hAnsi="宋体" w:cs="宋体"/>
          <w:color w:val="000000"/>
          <w:sz w:val="28"/>
        </w:rPr>
        <w:t>品</w:t>
      </w:r>
      <w:r>
        <w:rPr>
          <w:rFonts w:ascii="Times New Roman"/>
          <w:color w:val="000000"/>
          <w:spacing w:val="14"/>
          <w:sz w:val="28"/>
        </w:rPr>
        <w:t xml:space="preserve"> </w:t>
      </w:r>
      <w:r>
        <w:rPr>
          <w:rFonts w:ascii="宋体" w:hAnsi="宋体" w:cs="宋体"/>
          <w:color w:val="000000"/>
          <w:sz w:val="28"/>
        </w:rPr>
        <w:t>赛</w:t>
      </w:r>
      <w:r>
        <w:rPr>
          <w:rFonts w:ascii="Times New Roman"/>
          <w:color w:val="000000"/>
          <w:spacing w:val="14"/>
          <w:sz w:val="28"/>
        </w:rPr>
        <w:t xml:space="preserve"> </w:t>
      </w:r>
      <w:r>
        <w:rPr>
          <w:rFonts w:ascii="宋体" w:hAnsi="宋体" w:cs="宋体"/>
          <w:color w:val="000000"/>
          <w:sz w:val="28"/>
        </w:rPr>
        <w:t>道</w:t>
      </w:r>
      <w:r>
        <w:rPr>
          <w:rFonts w:ascii="Times New Roman"/>
          <w:color w:val="000000"/>
          <w:spacing w:val="14"/>
          <w:sz w:val="28"/>
        </w:rPr>
        <w:t xml:space="preserve"> </w:t>
      </w:r>
      <w:r>
        <w:rPr>
          <w:rFonts w:hint="eastAsia" w:ascii="宋体" w:hAnsi="宋体" w:cs="宋体"/>
          <w:color w:val="000000"/>
          <w:sz w:val="28"/>
        </w:rPr>
        <w:t>:</w:t>
      </w:r>
      <w:r>
        <w:rPr>
          <w:rFonts w:ascii="宋体" w:hAnsi="宋体" w:cs="宋体"/>
          <w:color w:val="000000"/>
          <w:sz w:val="28"/>
          <w:u w:val="single"/>
        </w:rPr>
        <w:t>□硬件</w:t>
      </w:r>
    </w:p>
    <w:p>
      <w:pPr>
        <w:framePr w:w="4027" w:wrap="auto" w:vAnchor="margin" w:hAnchor="text" w:x="4457" w:y="7811"/>
        <w:autoSpaceDE w:val="0"/>
        <w:autoSpaceDN w:val="0"/>
        <w:spacing w:line="280" w:lineRule="exact"/>
        <w:jc w:val="left"/>
        <w:rPr>
          <w:rFonts w:ascii="宋体"/>
          <w:color w:val="000000"/>
          <w:sz w:val="28"/>
          <w:u w:val="single"/>
        </w:rPr>
      </w:pPr>
      <w:r>
        <w:rPr>
          <w:rFonts w:hint="eastAsia" w:ascii="宋体" w:hAnsi="宋体" w:cs="宋体"/>
          <w:color w:val="000000"/>
          <w:spacing w:val="-1"/>
          <w:sz w:val="28"/>
          <w:u w:val="single"/>
        </w:rPr>
        <w:t>☑</w:t>
      </w:r>
      <w:r>
        <w:rPr>
          <w:rFonts w:ascii="宋体" w:hAnsi="宋体" w:cs="宋体"/>
          <w:color w:val="000000"/>
          <w:spacing w:val="-1"/>
          <w:sz w:val="28"/>
          <w:u w:val="single"/>
        </w:rPr>
        <w:t>施耐德</w:t>
      </w:r>
      <w:r>
        <w:rPr>
          <w:rFonts w:ascii="宋体"/>
          <w:color w:val="000000"/>
          <w:spacing w:val="1"/>
          <w:sz w:val="28"/>
          <w:u w:val="single"/>
        </w:rPr>
        <w:t xml:space="preserve">Go </w:t>
      </w:r>
      <w:r>
        <w:rPr>
          <w:rFonts w:ascii="宋体"/>
          <w:color w:val="000000"/>
          <w:spacing w:val="-1"/>
          <w:sz w:val="28"/>
          <w:u w:val="single"/>
        </w:rPr>
        <w:t>Green</w:t>
      </w:r>
      <w:r>
        <w:rPr>
          <w:rFonts w:ascii="宋体" w:hAnsi="宋体" w:cs="宋体"/>
          <w:color w:val="000000"/>
          <w:spacing w:val="-1"/>
          <w:sz w:val="28"/>
          <w:u w:val="single"/>
        </w:rPr>
        <w:t>电力电子</w:t>
      </w:r>
    </w:p>
    <w:p>
      <w:pPr>
        <w:framePr w:w="7945" w:wrap="auto" w:vAnchor="margin" w:hAnchor="text" w:x="2479" w:y="8473"/>
        <w:autoSpaceDE w:val="0"/>
        <w:autoSpaceDN w:val="0"/>
        <w:spacing w:line="281" w:lineRule="exact"/>
        <w:jc w:val="left"/>
        <w:rPr>
          <w:rFonts w:ascii="宋体"/>
          <w:color w:val="000000"/>
          <w:sz w:val="28"/>
        </w:rPr>
      </w:pPr>
      <w:r>
        <w:rPr>
          <w:rFonts w:ascii="宋体" w:hAnsi="宋体" w:cs="宋体"/>
          <w:color w:val="000000"/>
          <w:sz w:val="28"/>
        </w:rPr>
        <w:t>所</w:t>
      </w:r>
      <w:r>
        <w:rPr>
          <w:rFonts w:ascii="Times New Roman"/>
          <w:color w:val="000000"/>
          <w:spacing w:val="14"/>
          <w:sz w:val="28"/>
        </w:rPr>
        <w:t xml:space="preserve"> </w:t>
      </w:r>
      <w:r>
        <w:rPr>
          <w:rFonts w:ascii="宋体" w:hAnsi="宋体" w:cs="宋体"/>
          <w:color w:val="000000"/>
          <w:sz w:val="28"/>
        </w:rPr>
        <w:t>属</w:t>
      </w:r>
      <w:r>
        <w:rPr>
          <w:rFonts w:ascii="Times New Roman"/>
          <w:color w:val="000000"/>
          <w:spacing w:val="14"/>
          <w:sz w:val="28"/>
        </w:rPr>
        <w:t xml:space="preserve"> </w:t>
      </w:r>
      <w:r>
        <w:rPr>
          <w:rFonts w:ascii="宋体" w:hAnsi="宋体" w:cs="宋体"/>
          <w:color w:val="000000"/>
          <w:sz w:val="28"/>
        </w:rPr>
        <w:t>赛</w:t>
      </w:r>
      <w:r>
        <w:rPr>
          <w:rFonts w:ascii="Times New Roman"/>
          <w:color w:val="000000"/>
          <w:spacing w:val="14"/>
          <w:sz w:val="28"/>
        </w:rPr>
        <w:t xml:space="preserve"> </w:t>
      </w:r>
      <w:r>
        <w:rPr>
          <w:rFonts w:ascii="宋体" w:hAnsi="宋体" w:cs="宋体"/>
          <w:color w:val="000000"/>
          <w:sz w:val="28"/>
        </w:rPr>
        <w:t>区</w:t>
      </w:r>
      <w:r>
        <w:rPr>
          <w:rFonts w:ascii="Times New Roman"/>
          <w:color w:val="000000"/>
          <w:spacing w:val="14"/>
          <w:sz w:val="28"/>
        </w:rPr>
        <w:t xml:space="preserve"> </w:t>
      </w:r>
      <w:r>
        <w:rPr>
          <w:rFonts w:ascii="宋体" w:hAnsi="宋体" w:cs="宋体"/>
          <w:color w:val="000000"/>
          <w:sz w:val="28"/>
        </w:rPr>
        <w:t>：</w:t>
      </w:r>
      <w:r>
        <w:rPr>
          <w:rFonts w:hint="eastAsia" w:ascii="宋体" w:hAnsi="宋体" w:cs="宋体"/>
          <w:color w:val="000000"/>
          <w:sz w:val="28"/>
        </w:rPr>
        <w:t>广东省</w:t>
      </w:r>
    </w:p>
    <w:p>
      <w:pPr>
        <w:framePr w:w="7945" w:wrap="auto" w:vAnchor="margin" w:hAnchor="text" w:x="2479" w:y="8473"/>
        <w:autoSpaceDE w:val="0"/>
        <w:autoSpaceDN w:val="0"/>
        <w:spacing w:before="437" w:line="281" w:lineRule="exact"/>
        <w:jc w:val="left"/>
        <w:rPr>
          <w:rFonts w:ascii="宋体"/>
          <w:color w:val="000000"/>
          <w:sz w:val="28"/>
        </w:rPr>
      </w:pPr>
      <w:r>
        <w:rPr>
          <w:rFonts w:ascii="宋体" w:hAnsi="宋体" w:cs="宋体"/>
          <w:color w:val="000000"/>
          <w:sz w:val="28"/>
        </w:rPr>
        <w:t>作</w:t>
      </w:r>
      <w:r>
        <w:rPr>
          <w:rFonts w:ascii="Times New Roman"/>
          <w:color w:val="000000"/>
          <w:spacing w:val="14"/>
          <w:sz w:val="28"/>
        </w:rPr>
        <w:t xml:space="preserve"> </w:t>
      </w:r>
      <w:r>
        <w:rPr>
          <w:rFonts w:ascii="宋体" w:hAnsi="宋体" w:cs="宋体"/>
          <w:color w:val="000000"/>
          <w:sz w:val="28"/>
        </w:rPr>
        <w:t>品</w:t>
      </w:r>
      <w:r>
        <w:rPr>
          <w:rFonts w:ascii="Times New Roman"/>
          <w:color w:val="000000"/>
          <w:spacing w:val="14"/>
          <w:sz w:val="28"/>
        </w:rPr>
        <w:t xml:space="preserve"> </w:t>
      </w:r>
      <w:r>
        <w:rPr>
          <w:rFonts w:ascii="宋体" w:hAnsi="宋体" w:cs="宋体"/>
          <w:color w:val="000000"/>
          <w:sz w:val="28"/>
        </w:rPr>
        <w:t>名</w:t>
      </w:r>
      <w:r>
        <w:rPr>
          <w:rFonts w:ascii="Times New Roman"/>
          <w:color w:val="000000"/>
          <w:spacing w:val="14"/>
          <w:sz w:val="28"/>
        </w:rPr>
        <w:t xml:space="preserve"> </w:t>
      </w:r>
      <w:r>
        <w:rPr>
          <w:rFonts w:ascii="宋体" w:hAnsi="宋体" w:cs="宋体"/>
          <w:color w:val="000000"/>
          <w:sz w:val="28"/>
        </w:rPr>
        <w:t>称</w:t>
      </w:r>
      <w:r>
        <w:rPr>
          <w:rFonts w:ascii="Times New Roman"/>
          <w:color w:val="000000"/>
          <w:spacing w:val="14"/>
          <w:sz w:val="28"/>
        </w:rPr>
        <w:t xml:space="preserve"> </w:t>
      </w:r>
      <w:r>
        <w:rPr>
          <w:rFonts w:ascii="宋体" w:hAnsi="宋体" w:cs="宋体"/>
          <w:color w:val="000000"/>
          <w:sz w:val="28"/>
        </w:rPr>
        <w:t>：</w:t>
      </w:r>
      <w:r>
        <w:rPr>
          <w:rFonts w:hint="eastAsia" w:ascii="宋体" w:hAnsi="宋体" w:cs="宋体"/>
          <w:color w:val="000000"/>
          <w:sz w:val="28"/>
        </w:rPr>
        <w:t>双向直流隔离变换器</w:t>
      </w:r>
    </w:p>
    <w:p>
      <w:pPr>
        <w:framePr w:w="7945" w:wrap="auto" w:vAnchor="margin" w:hAnchor="text" w:x="2479" w:y="8473"/>
        <w:autoSpaceDE w:val="0"/>
        <w:autoSpaceDN w:val="0"/>
        <w:spacing w:before="410" w:line="281" w:lineRule="exact"/>
        <w:jc w:val="left"/>
        <w:rPr>
          <w:rFonts w:ascii="宋体"/>
          <w:color w:val="000000"/>
          <w:sz w:val="28"/>
        </w:rPr>
      </w:pPr>
      <w:r>
        <w:rPr>
          <w:rFonts w:ascii="宋体" w:hAnsi="宋体" w:cs="宋体"/>
          <w:color w:val="000000"/>
          <w:sz w:val="28"/>
        </w:rPr>
        <w:t>参</w:t>
      </w:r>
      <w:r>
        <w:rPr>
          <w:rFonts w:ascii="Times New Roman"/>
          <w:color w:val="000000"/>
          <w:spacing w:val="14"/>
          <w:sz w:val="28"/>
        </w:rPr>
        <w:t xml:space="preserve"> </w:t>
      </w:r>
      <w:r>
        <w:rPr>
          <w:rFonts w:ascii="宋体" w:hAnsi="宋体" w:cs="宋体"/>
          <w:color w:val="000000"/>
          <w:sz w:val="28"/>
        </w:rPr>
        <w:t>赛</w:t>
      </w:r>
      <w:r>
        <w:rPr>
          <w:rFonts w:ascii="Times New Roman"/>
          <w:color w:val="000000"/>
          <w:spacing w:val="14"/>
          <w:sz w:val="28"/>
        </w:rPr>
        <w:t xml:space="preserve"> </w:t>
      </w:r>
      <w:r>
        <w:rPr>
          <w:rFonts w:ascii="宋体" w:hAnsi="宋体" w:cs="宋体"/>
          <w:color w:val="000000"/>
          <w:sz w:val="28"/>
        </w:rPr>
        <w:t>学</w:t>
      </w:r>
      <w:r>
        <w:rPr>
          <w:rFonts w:ascii="Times New Roman"/>
          <w:color w:val="000000"/>
          <w:spacing w:val="14"/>
          <w:sz w:val="28"/>
        </w:rPr>
        <w:t xml:space="preserve"> </w:t>
      </w:r>
      <w:r>
        <w:rPr>
          <w:rFonts w:ascii="宋体" w:hAnsi="宋体" w:cs="宋体"/>
          <w:color w:val="000000"/>
          <w:sz w:val="28"/>
        </w:rPr>
        <w:t>生</w:t>
      </w:r>
      <w:r>
        <w:rPr>
          <w:rFonts w:ascii="Times New Roman"/>
          <w:color w:val="000000"/>
          <w:spacing w:val="14"/>
          <w:sz w:val="28"/>
        </w:rPr>
        <w:t xml:space="preserve"> </w:t>
      </w:r>
      <w:r>
        <w:rPr>
          <w:rFonts w:ascii="宋体" w:hAnsi="宋体" w:cs="宋体"/>
          <w:color w:val="000000"/>
          <w:sz w:val="28"/>
        </w:rPr>
        <w:t>：</w:t>
      </w:r>
      <w:r>
        <w:rPr>
          <w:rFonts w:hint="eastAsia" w:ascii="宋体" w:hAnsi="宋体" w:cs="宋体"/>
          <w:color w:val="000000"/>
          <w:sz w:val="28"/>
        </w:rPr>
        <w:t>呙凯锋 丁泽侨 黄哲 江嘉豪 黎启生 张宏宇</w:t>
      </w:r>
    </w:p>
    <w:p>
      <w:pPr>
        <w:framePr w:w="7945" w:wrap="auto" w:vAnchor="margin" w:hAnchor="text" w:x="2479" w:y="8473"/>
        <w:autoSpaceDE w:val="0"/>
        <w:autoSpaceDN w:val="0"/>
        <w:spacing w:before="408" w:line="281" w:lineRule="exact"/>
        <w:jc w:val="left"/>
        <w:rPr>
          <w:rFonts w:ascii="宋体"/>
          <w:color w:val="000000"/>
          <w:sz w:val="28"/>
        </w:rPr>
      </w:pPr>
      <w:r>
        <w:rPr>
          <w:rFonts w:ascii="宋体" w:hAnsi="宋体" w:cs="宋体"/>
          <w:color w:val="000000"/>
          <w:sz w:val="28"/>
        </w:rPr>
        <w:t>指</w:t>
      </w:r>
      <w:r>
        <w:rPr>
          <w:rFonts w:ascii="Times New Roman"/>
          <w:color w:val="000000"/>
          <w:spacing w:val="14"/>
          <w:sz w:val="28"/>
        </w:rPr>
        <w:t xml:space="preserve"> </w:t>
      </w:r>
      <w:r>
        <w:rPr>
          <w:rFonts w:ascii="宋体" w:hAnsi="宋体" w:cs="宋体"/>
          <w:color w:val="000000"/>
          <w:sz w:val="28"/>
        </w:rPr>
        <w:t>导</w:t>
      </w:r>
      <w:r>
        <w:rPr>
          <w:rFonts w:ascii="Times New Roman"/>
          <w:color w:val="000000"/>
          <w:spacing w:val="14"/>
          <w:sz w:val="28"/>
        </w:rPr>
        <w:t xml:space="preserve"> </w:t>
      </w:r>
      <w:r>
        <w:rPr>
          <w:rFonts w:ascii="宋体" w:hAnsi="宋体" w:cs="宋体"/>
          <w:color w:val="000000"/>
          <w:sz w:val="28"/>
        </w:rPr>
        <w:t>教</w:t>
      </w:r>
      <w:r>
        <w:rPr>
          <w:rFonts w:ascii="Times New Roman"/>
          <w:color w:val="000000"/>
          <w:spacing w:val="14"/>
          <w:sz w:val="28"/>
        </w:rPr>
        <w:t xml:space="preserve"> </w:t>
      </w:r>
      <w:r>
        <w:rPr>
          <w:rFonts w:ascii="宋体" w:hAnsi="宋体" w:cs="宋体"/>
          <w:color w:val="000000"/>
          <w:sz w:val="28"/>
        </w:rPr>
        <w:t>师</w:t>
      </w:r>
      <w:r>
        <w:rPr>
          <w:rFonts w:ascii="Times New Roman"/>
          <w:color w:val="000000"/>
          <w:spacing w:val="14"/>
          <w:sz w:val="28"/>
        </w:rPr>
        <w:t xml:space="preserve"> </w:t>
      </w:r>
      <w:r>
        <w:rPr>
          <w:rFonts w:ascii="宋体" w:hAnsi="宋体" w:cs="宋体"/>
          <w:color w:val="000000"/>
          <w:sz w:val="28"/>
        </w:rPr>
        <w:t>：</w:t>
      </w:r>
      <w:r>
        <w:rPr>
          <w:rFonts w:hint="eastAsia" w:ascii="宋体" w:hAnsi="宋体" w:cs="宋体"/>
          <w:color w:val="000000"/>
          <w:sz w:val="28"/>
        </w:rPr>
        <w:t>陈江辉</w:t>
      </w:r>
    </w:p>
    <w:p>
      <w:pPr>
        <w:framePr w:w="7945" w:wrap="auto" w:vAnchor="margin" w:hAnchor="text" w:x="2479" w:y="8473"/>
        <w:autoSpaceDE w:val="0"/>
        <w:autoSpaceDN w:val="0"/>
        <w:spacing w:before="410" w:line="281" w:lineRule="exact"/>
        <w:jc w:val="left"/>
        <w:rPr>
          <w:rFonts w:ascii="宋体"/>
          <w:color w:val="000000"/>
          <w:sz w:val="28"/>
        </w:rPr>
      </w:pPr>
      <w:r>
        <w:rPr>
          <w:rFonts w:ascii="宋体" w:hAnsi="宋体" w:cs="宋体"/>
          <w:color w:val="000000"/>
          <w:sz w:val="28"/>
        </w:rPr>
        <w:t>联</w:t>
      </w:r>
      <w:r>
        <w:rPr>
          <w:rFonts w:ascii="Times New Roman"/>
          <w:color w:val="000000"/>
          <w:spacing w:val="14"/>
          <w:sz w:val="28"/>
        </w:rPr>
        <w:t xml:space="preserve"> </w:t>
      </w:r>
      <w:r>
        <w:rPr>
          <w:rFonts w:ascii="宋体" w:hAnsi="宋体" w:cs="宋体"/>
          <w:color w:val="000000"/>
          <w:sz w:val="28"/>
        </w:rPr>
        <w:t>系</w:t>
      </w:r>
      <w:r>
        <w:rPr>
          <w:rFonts w:ascii="Times New Roman"/>
          <w:color w:val="000000"/>
          <w:spacing w:val="14"/>
          <w:sz w:val="28"/>
        </w:rPr>
        <w:t xml:space="preserve"> </w:t>
      </w:r>
      <w:r>
        <w:rPr>
          <w:rFonts w:ascii="宋体" w:hAnsi="宋体" w:cs="宋体"/>
          <w:color w:val="000000"/>
          <w:sz w:val="28"/>
        </w:rPr>
        <w:t>电</w:t>
      </w:r>
      <w:r>
        <w:rPr>
          <w:rFonts w:ascii="Times New Roman"/>
          <w:color w:val="000000"/>
          <w:spacing w:val="14"/>
          <w:sz w:val="28"/>
        </w:rPr>
        <w:t xml:space="preserve"> </w:t>
      </w:r>
      <w:r>
        <w:rPr>
          <w:rFonts w:ascii="宋体" w:hAnsi="宋体" w:cs="宋体"/>
          <w:color w:val="000000"/>
          <w:sz w:val="28"/>
        </w:rPr>
        <w:t>话</w:t>
      </w:r>
      <w:r>
        <w:rPr>
          <w:rFonts w:ascii="Times New Roman"/>
          <w:color w:val="000000"/>
          <w:spacing w:val="14"/>
          <w:sz w:val="28"/>
        </w:rPr>
        <w:t xml:space="preserve"> </w:t>
      </w:r>
      <w:r>
        <w:rPr>
          <w:rFonts w:ascii="宋体" w:hAnsi="宋体" w:cs="宋体"/>
          <w:color w:val="000000"/>
          <w:sz w:val="28"/>
        </w:rPr>
        <w:t>：</w:t>
      </w:r>
      <w:r>
        <w:rPr>
          <w:rFonts w:hint="eastAsia" w:ascii="宋体" w:hAnsi="宋体" w:cs="宋体"/>
          <w:color w:val="000000"/>
          <w:sz w:val="28"/>
        </w:rPr>
        <w:t>13433145926</w:t>
      </w:r>
    </w:p>
    <w:p>
      <w:pPr>
        <w:framePr w:w="6806" w:wrap="auto" w:vAnchor="margin" w:hAnchor="text" w:x="2974" w:y="13643"/>
        <w:autoSpaceDE w:val="0"/>
        <w:autoSpaceDN w:val="0"/>
        <w:spacing w:line="319" w:lineRule="exact"/>
        <w:jc w:val="left"/>
        <w:rPr>
          <w:rFonts w:ascii="黑体"/>
          <w:color w:val="000000"/>
          <w:sz w:val="32"/>
        </w:rPr>
      </w:pPr>
      <w:r>
        <w:rPr>
          <w:rFonts w:ascii="黑体" w:hAnsi="黑体" w:cs="黑体"/>
          <w:color w:val="000000"/>
          <w:spacing w:val="41"/>
          <w:sz w:val="32"/>
        </w:rPr>
        <w:t>高校电气电子工程创新大赛学委会</w:t>
      </w:r>
      <w:r>
        <w:rPr>
          <w:rFonts w:ascii="Times New Roman"/>
          <w:color w:val="000000"/>
          <w:spacing w:val="119"/>
          <w:sz w:val="32"/>
        </w:rPr>
        <w:t xml:space="preserve"> </w:t>
      </w:r>
      <w:r>
        <w:rPr>
          <w:rFonts w:ascii="黑体" w:hAnsi="黑体" w:cs="黑体"/>
          <w:color w:val="000000"/>
          <w:sz w:val="32"/>
        </w:rPr>
        <w:t>制</w:t>
      </w:r>
    </w:p>
    <w:p>
      <w:pPr>
        <w:framePr w:w="6806" w:wrap="auto" w:vAnchor="margin" w:hAnchor="text" w:x="2974" w:y="13643"/>
        <w:autoSpaceDE w:val="0"/>
        <w:autoSpaceDN w:val="0"/>
        <w:spacing w:before="262" w:line="319" w:lineRule="exact"/>
        <w:ind w:left="1778"/>
        <w:jc w:val="left"/>
        <w:rPr>
          <w:rFonts w:ascii="Arial"/>
          <w:color w:val="FF0000"/>
          <w:sz w:val="2"/>
        </w:rPr>
        <w:sectPr>
          <w:pgSz w:w="11900" w:h="16820"/>
          <w:pgMar w:top="0" w:right="0" w:bottom="0" w:left="0" w:header="720" w:footer="720" w:gutter="0"/>
          <w:pgNumType w:start="1"/>
          <w:cols w:space="720" w:num="1"/>
          <w:docGrid w:linePitch="1" w:charSpace="0"/>
        </w:sectPr>
      </w:pPr>
      <w:r>
        <w:rPr>
          <w:rFonts w:ascii="黑体" w:hAnsi="黑体" w:cs="黑体"/>
          <w:color w:val="000000"/>
          <w:spacing w:val="1"/>
          <w:sz w:val="32"/>
        </w:rPr>
        <w:t>二○二三年</w:t>
      </w:r>
      <w:r>
        <w:rPr>
          <w:rFonts w:ascii="Times New Roman"/>
          <w:color w:val="000000"/>
          <w:spacing w:val="80"/>
          <w:sz w:val="32"/>
        </w:rPr>
        <w:t xml:space="preserve"> </w:t>
      </w:r>
      <w:r>
        <w:rPr>
          <w:rFonts w:ascii="黑体" w:hAnsi="黑体" w:cs="黑体"/>
          <w:color w:val="000000"/>
          <w:sz w:val="32"/>
        </w:rPr>
        <w:t>十月</w:t>
      </w:r>
      <w:r>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12700" cy="12700"/>
            <wp:effectExtent l="0" t="0" r="0" b="0"/>
            <wp:wrapNone/>
            <wp:docPr id="13" name="图片 13" descr="ooxWord://word/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ooxWord://word/media/image8.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2700" cy="12700"/>
                    </a:xfrm>
                    <a:prstGeom prst="rect">
                      <a:avLst/>
                    </a:prstGeom>
                    <a:noFill/>
                  </pic:spPr>
                </pic:pic>
              </a:graphicData>
            </a:graphic>
          </wp:anchor>
        </w:drawing>
      </w:r>
      <w:r>
        <w:drawing>
          <wp:anchor distT="0" distB="0" distL="114300" distR="114300" simplePos="0" relativeHeight="251666432" behindDoc="1" locked="0" layoutInCell="1" allowOverlap="1">
            <wp:simplePos x="0" y="0"/>
            <wp:positionH relativeFrom="page">
              <wp:posOffset>2747645</wp:posOffset>
            </wp:positionH>
            <wp:positionV relativeFrom="page">
              <wp:posOffset>3652520</wp:posOffset>
            </wp:positionV>
            <wp:extent cx="3307080" cy="12700"/>
            <wp:effectExtent l="0" t="0" r="0" b="0"/>
            <wp:wrapNone/>
            <wp:docPr id="12" name="图片 12" descr="ooxWord://word/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ooxWord://word/media/image9.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07080" cy="12700"/>
                    </a:xfrm>
                    <a:prstGeom prst="rect">
                      <a:avLst/>
                    </a:prstGeom>
                    <a:noFill/>
                  </pic:spPr>
                </pic:pic>
              </a:graphicData>
            </a:graphic>
          </wp:anchor>
        </w:drawing>
      </w:r>
      <w:r>
        <w:drawing>
          <wp:anchor distT="0" distB="0" distL="114300" distR="114300" simplePos="0" relativeHeight="251665408" behindDoc="1" locked="0" layoutInCell="1" allowOverlap="1">
            <wp:simplePos x="0" y="0"/>
            <wp:positionH relativeFrom="page">
              <wp:posOffset>2747645</wp:posOffset>
            </wp:positionH>
            <wp:positionV relativeFrom="page">
              <wp:posOffset>4451350</wp:posOffset>
            </wp:positionV>
            <wp:extent cx="3307080" cy="12700"/>
            <wp:effectExtent l="0" t="0" r="0" b="0"/>
            <wp:wrapNone/>
            <wp:docPr id="11" name="图片 11" descr="ooxWord://word/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ooxWord://word/media/image10.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07080" cy="12700"/>
                    </a:xfrm>
                    <a:prstGeom prst="rect">
                      <a:avLst/>
                    </a:prstGeom>
                    <a:noFill/>
                  </pic:spPr>
                </pic:pic>
              </a:graphicData>
            </a:graphic>
          </wp:anchor>
        </w:drawing>
      </w:r>
      <w:r>
        <w:drawing>
          <wp:anchor distT="0" distB="0" distL="114300" distR="114300" simplePos="0" relativeHeight="251664384" behindDoc="1" locked="0" layoutInCell="1" allowOverlap="1">
            <wp:simplePos x="0" y="0"/>
            <wp:positionH relativeFrom="page">
              <wp:posOffset>2747645</wp:posOffset>
            </wp:positionH>
            <wp:positionV relativeFrom="page">
              <wp:posOffset>5250180</wp:posOffset>
            </wp:positionV>
            <wp:extent cx="3307080" cy="12700"/>
            <wp:effectExtent l="0" t="0" r="0" b="0"/>
            <wp:wrapNone/>
            <wp:docPr id="10" name="图片 10" descr="ooxWord://word/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ooxWord://word/media/image1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07080" cy="12700"/>
                    </a:xfrm>
                    <a:prstGeom prst="rect">
                      <a:avLst/>
                    </a:prstGeom>
                    <a:noFill/>
                  </pic:spPr>
                </pic:pic>
              </a:graphicData>
            </a:graphic>
          </wp:anchor>
        </w:drawing>
      </w:r>
      <w:r>
        <w:drawing>
          <wp:anchor distT="0" distB="0" distL="114300" distR="114300" simplePos="0" relativeHeight="251663360" behindDoc="1" locked="0" layoutInCell="1" allowOverlap="1">
            <wp:simplePos x="0" y="0"/>
            <wp:positionH relativeFrom="page">
              <wp:posOffset>2747645</wp:posOffset>
            </wp:positionH>
            <wp:positionV relativeFrom="page">
              <wp:posOffset>5688330</wp:posOffset>
            </wp:positionV>
            <wp:extent cx="3307080" cy="12700"/>
            <wp:effectExtent l="0" t="0" r="0" b="0"/>
            <wp:wrapNone/>
            <wp:docPr id="9" name="图片 9" descr="ooxWord://word/media/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ooxWord://word/media/image12.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07080" cy="12700"/>
                    </a:xfrm>
                    <a:prstGeom prst="rect">
                      <a:avLst/>
                    </a:prstGeom>
                    <a:noFill/>
                  </pic:spPr>
                </pic:pic>
              </a:graphicData>
            </a:graphic>
          </wp:anchor>
        </w:drawing>
      </w:r>
      <w:r>
        <w:drawing>
          <wp:anchor distT="0" distB="0" distL="114300" distR="114300" simplePos="0" relativeHeight="251662336" behindDoc="1" locked="0" layoutInCell="1" allowOverlap="1">
            <wp:simplePos x="0" y="0"/>
            <wp:positionH relativeFrom="page">
              <wp:posOffset>2747645</wp:posOffset>
            </wp:positionH>
            <wp:positionV relativeFrom="page">
              <wp:posOffset>6126480</wp:posOffset>
            </wp:positionV>
            <wp:extent cx="3307080" cy="12700"/>
            <wp:effectExtent l="0" t="0" r="0" b="0"/>
            <wp:wrapNone/>
            <wp:docPr id="8" name="图片 8" descr="ooxWord://word/media/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ooxWord://word/media/image13.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07080" cy="12700"/>
                    </a:xfrm>
                    <a:prstGeom prst="rect">
                      <a:avLst/>
                    </a:prstGeom>
                    <a:noFill/>
                  </pic:spPr>
                </pic:pic>
              </a:graphicData>
            </a:graphic>
          </wp:anchor>
        </w:drawing>
      </w:r>
      <w:r>
        <w:drawing>
          <wp:anchor distT="0" distB="0" distL="114300" distR="114300" simplePos="0" relativeHeight="251661312" behindDoc="1" locked="0" layoutInCell="1" allowOverlap="1">
            <wp:simplePos x="0" y="0"/>
            <wp:positionH relativeFrom="page">
              <wp:posOffset>2747645</wp:posOffset>
            </wp:positionH>
            <wp:positionV relativeFrom="page">
              <wp:posOffset>6564630</wp:posOffset>
            </wp:positionV>
            <wp:extent cx="3307080" cy="12700"/>
            <wp:effectExtent l="0" t="0" r="0" b="0"/>
            <wp:wrapNone/>
            <wp:docPr id="7" name="图片 7" descr="ooxWord://word/media/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ooxWord://word/media/image14.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07080" cy="12700"/>
                    </a:xfrm>
                    <a:prstGeom prst="rect">
                      <a:avLst/>
                    </a:prstGeom>
                    <a:noFill/>
                  </pic:spPr>
                </pic:pic>
              </a:graphicData>
            </a:graphic>
          </wp:anchor>
        </w:drawing>
      </w:r>
      <w:r>
        <w:drawing>
          <wp:anchor distT="0" distB="0" distL="114300" distR="114300" simplePos="0" relativeHeight="251660288" behindDoc="1" locked="0" layoutInCell="1" allowOverlap="1">
            <wp:simplePos x="0" y="0"/>
            <wp:positionH relativeFrom="page">
              <wp:posOffset>2747645</wp:posOffset>
            </wp:positionH>
            <wp:positionV relativeFrom="page">
              <wp:posOffset>7002780</wp:posOffset>
            </wp:positionV>
            <wp:extent cx="3307080" cy="12700"/>
            <wp:effectExtent l="0" t="0" r="0" b="0"/>
            <wp:wrapNone/>
            <wp:docPr id="6" name="图片 6" descr="ooxWord://word/media/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ooxWord://word/media/image15.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07080" cy="12700"/>
                    </a:xfrm>
                    <a:prstGeom prst="rect">
                      <a:avLst/>
                    </a:prstGeom>
                    <a:noFill/>
                  </pic:spPr>
                </pic:pic>
              </a:graphicData>
            </a:graphic>
          </wp:anchor>
        </w:drawing>
      </w:r>
      <w:r>
        <w:drawing>
          <wp:anchor distT="0" distB="0" distL="114300" distR="114300" simplePos="0" relativeHeight="251659264" behindDoc="1" locked="0" layoutInCell="1" allowOverlap="1">
            <wp:simplePos x="0" y="0"/>
            <wp:positionH relativeFrom="page">
              <wp:posOffset>2747645</wp:posOffset>
            </wp:positionH>
            <wp:positionV relativeFrom="page">
              <wp:posOffset>7440930</wp:posOffset>
            </wp:positionV>
            <wp:extent cx="3307080" cy="12700"/>
            <wp:effectExtent l="0" t="0" r="0" b="0"/>
            <wp:wrapNone/>
            <wp:docPr id="5" name="图片 5" descr="ooxWord://word/media/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oxWord://word/media/image16.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07080" cy="12700"/>
                    </a:xfrm>
                    <a:prstGeom prst="rect">
                      <a:avLst/>
                    </a:prstGeom>
                    <a:noFill/>
                  </pic:spPr>
                </pic:pic>
              </a:graphicData>
            </a:graphic>
          </wp:anchor>
        </w:drawing>
      </w:r>
    </w:p>
    <w:tbl>
      <w:tblPr>
        <w:tblStyle w:val="6"/>
        <w:tblW w:w="10104" w:type="dxa"/>
        <w:jc w:val="center"/>
        <w:tblLayout w:type="fixed"/>
        <w:tblCellMar>
          <w:top w:w="0" w:type="dxa"/>
          <w:left w:w="108" w:type="dxa"/>
          <w:bottom w:w="0" w:type="dxa"/>
          <w:right w:w="108" w:type="dxa"/>
        </w:tblCellMar>
      </w:tblPr>
      <w:tblGrid>
        <w:gridCol w:w="488"/>
        <w:gridCol w:w="648"/>
        <w:gridCol w:w="852"/>
        <w:gridCol w:w="425"/>
        <w:gridCol w:w="468"/>
        <w:gridCol w:w="1702"/>
        <w:gridCol w:w="971"/>
        <w:gridCol w:w="1571"/>
        <w:gridCol w:w="2301"/>
        <w:gridCol w:w="678"/>
      </w:tblGrid>
      <w:tr>
        <w:tblPrEx>
          <w:tblCellMar>
            <w:top w:w="0" w:type="dxa"/>
            <w:left w:w="108" w:type="dxa"/>
            <w:bottom w:w="0" w:type="dxa"/>
            <w:right w:w="108" w:type="dxa"/>
          </w:tblCellMar>
        </w:tblPrEx>
        <w:trPr>
          <w:trHeight w:val="1081" w:hRule="atLeast"/>
          <w:jc w:val="center"/>
        </w:trPr>
        <w:tc>
          <w:tcPr>
            <w:tcW w:w="488" w:type="dxa"/>
            <w:vMerge w:val="restart"/>
            <w:tcBorders>
              <w:top w:val="single" w:color="000000" w:sz="8" w:space="0"/>
              <w:left w:val="single" w:color="000000" w:sz="8" w:space="0"/>
              <w:bottom w:val="single" w:color="000000" w:sz="8" w:space="0"/>
              <w:right w:val="single" w:color="000000" w:sz="8" w:space="0"/>
            </w:tcBorders>
            <w:shd w:val="clear" w:color="auto" w:fill="auto"/>
            <w:noWrap/>
            <w:vAlign w:val="center"/>
          </w:tcPr>
          <w:p>
            <w:r>
              <w:rPr>
                <w:rFonts w:hint="eastAsia"/>
                <w:lang w:bidi="ar"/>
              </w:rPr>
              <w:t>作品名称</w:t>
            </w:r>
          </w:p>
        </w:tc>
        <w:tc>
          <w:tcPr>
            <w:tcW w:w="9616" w:type="dxa"/>
            <w:gridSpan w:val="9"/>
            <w:vMerge w:val="restart"/>
            <w:tcBorders>
              <w:top w:val="single" w:color="000000" w:sz="8" w:space="0"/>
              <w:left w:val="single" w:color="000000" w:sz="8" w:space="0"/>
              <w:bottom w:val="single" w:color="000000" w:sz="8" w:space="0"/>
              <w:right w:val="single" w:color="000000" w:sz="8" w:space="0"/>
            </w:tcBorders>
            <w:shd w:val="clear" w:color="auto" w:fill="auto"/>
            <w:noWrap/>
            <w:vAlign w:val="center"/>
          </w:tcPr>
          <w:p>
            <w:pPr>
              <w:jc w:val="center"/>
            </w:pPr>
            <w:r>
              <w:rPr>
                <w:rFonts w:hint="eastAsia"/>
                <w:lang w:bidi="ar"/>
              </w:rPr>
              <w:t>双向直流隔离变换器</w:t>
            </w:r>
          </w:p>
        </w:tc>
      </w:tr>
      <w:tr>
        <w:tblPrEx>
          <w:tblCellMar>
            <w:top w:w="0" w:type="dxa"/>
            <w:left w:w="108" w:type="dxa"/>
            <w:bottom w:w="0" w:type="dxa"/>
            <w:right w:w="108" w:type="dxa"/>
          </w:tblCellMar>
        </w:tblPrEx>
        <w:trPr>
          <w:trHeight w:val="468" w:hRule="atLeast"/>
          <w:jc w:val="center"/>
        </w:trPr>
        <w:tc>
          <w:tcPr>
            <w:tcW w:w="488" w:type="dxa"/>
            <w:vMerge w:val="continue"/>
            <w:tcBorders>
              <w:top w:val="single" w:color="000000" w:sz="8" w:space="0"/>
              <w:left w:val="single" w:color="000000" w:sz="8" w:space="0"/>
              <w:bottom w:val="single" w:color="000000" w:sz="8" w:space="0"/>
              <w:right w:val="single" w:color="000000" w:sz="8" w:space="0"/>
            </w:tcBorders>
            <w:shd w:val="clear" w:color="auto" w:fill="auto"/>
            <w:noWrap/>
            <w:vAlign w:val="center"/>
          </w:tcPr>
          <w:p>
            <w:pPr>
              <w:rPr>
                <w:rFonts w:ascii="宋体" w:hAnsi="宋体" w:cs="宋体"/>
                <w:color w:val="000000"/>
              </w:rPr>
            </w:pPr>
          </w:p>
        </w:tc>
        <w:tc>
          <w:tcPr>
            <w:tcW w:w="9616" w:type="dxa"/>
            <w:gridSpan w:val="9"/>
            <w:vMerge w:val="continue"/>
            <w:tcBorders>
              <w:top w:val="single" w:color="000000" w:sz="8" w:space="0"/>
              <w:left w:val="single" w:color="000000" w:sz="8" w:space="0"/>
              <w:bottom w:val="single" w:color="000000" w:sz="8" w:space="0"/>
              <w:right w:val="single" w:color="000000" w:sz="8" w:space="0"/>
            </w:tcBorders>
            <w:shd w:val="clear" w:color="auto" w:fill="auto"/>
            <w:noWrap/>
            <w:vAlign w:val="center"/>
          </w:tcPr>
          <w:p>
            <w:pPr>
              <w:rPr>
                <w:rFonts w:ascii="宋体" w:hAnsi="宋体" w:cs="宋体"/>
                <w:color w:val="000000"/>
              </w:rPr>
            </w:pPr>
          </w:p>
        </w:tc>
      </w:tr>
      <w:tr>
        <w:tblPrEx>
          <w:tblCellMar>
            <w:top w:w="0" w:type="dxa"/>
            <w:left w:w="108" w:type="dxa"/>
            <w:bottom w:w="0" w:type="dxa"/>
            <w:right w:w="108" w:type="dxa"/>
          </w:tblCellMar>
        </w:tblPrEx>
        <w:trPr>
          <w:trHeight w:val="468" w:hRule="atLeast"/>
          <w:jc w:val="center"/>
        </w:trPr>
        <w:tc>
          <w:tcPr>
            <w:tcW w:w="488" w:type="dxa"/>
            <w:vMerge w:val="restart"/>
            <w:tcBorders>
              <w:top w:val="single" w:color="000000" w:sz="8" w:space="0"/>
              <w:left w:val="single" w:color="000000" w:sz="8" w:space="0"/>
              <w:bottom w:val="single" w:color="000000" w:sz="8" w:space="0"/>
              <w:right w:val="single" w:color="000000" w:sz="8" w:space="0"/>
            </w:tcBorders>
            <w:shd w:val="clear" w:color="auto" w:fill="auto"/>
            <w:noWrap/>
            <w:vAlign w:val="center"/>
          </w:tcPr>
          <w:p>
            <w:r>
              <w:rPr>
                <w:rFonts w:hint="eastAsia"/>
                <w:lang w:bidi="ar"/>
              </w:rPr>
              <w:t>作品简介</w:t>
            </w:r>
          </w:p>
        </w:tc>
        <w:tc>
          <w:tcPr>
            <w:tcW w:w="9616" w:type="dxa"/>
            <w:gridSpan w:val="9"/>
            <w:vMerge w:val="restart"/>
            <w:tcBorders>
              <w:top w:val="single" w:color="000000" w:sz="8" w:space="0"/>
              <w:left w:val="single" w:color="000000" w:sz="8" w:space="0"/>
              <w:bottom w:val="single" w:color="000000" w:sz="8" w:space="0"/>
              <w:right w:val="single" w:color="000000" w:sz="8" w:space="0"/>
            </w:tcBorders>
            <w:shd w:val="clear" w:color="auto" w:fill="auto"/>
            <w:noWrap/>
            <w:vAlign w:val="center"/>
          </w:tcPr>
          <w:p>
            <w:pPr>
              <w:rPr>
                <w:rFonts w:ascii="宋体" w:hAnsi="宋体" w:cs="宋体"/>
                <w:color w:val="000000"/>
              </w:rPr>
            </w:pPr>
            <w:r>
              <w:rPr>
                <w:rFonts w:hint="eastAsia" w:ascii="宋体" w:hAnsi="宋体" w:cs="宋体"/>
                <w:color w:val="000000"/>
              </w:rPr>
              <w:t>采用SPS调制的单移相DAB实现具有双向变换的电气隔离拓扑等特点的变换器,同时采用PI闭环控制开关管使输入稳定。</w:t>
            </w:r>
          </w:p>
        </w:tc>
      </w:tr>
      <w:tr>
        <w:tblPrEx>
          <w:tblCellMar>
            <w:top w:w="0" w:type="dxa"/>
            <w:left w:w="108" w:type="dxa"/>
            <w:bottom w:w="0" w:type="dxa"/>
            <w:right w:w="108" w:type="dxa"/>
          </w:tblCellMar>
        </w:tblPrEx>
        <w:trPr>
          <w:trHeight w:val="468" w:hRule="atLeast"/>
          <w:jc w:val="center"/>
        </w:trPr>
        <w:tc>
          <w:tcPr>
            <w:tcW w:w="488" w:type="dxa"/>
            <w:vMerge w:val="continue"/>
            <w:tcBorders>
              <w:top w:val="single" w:color="000000" w:sz="8" w:space="0"/>
              <w:left w:val="single" w:color="000000" w:sz="8" w:space="0"/>
              <w:bottom w:val="single" w:color="000000" w:sz="8" w:space="0"/>
              <w:right w:val="single" w:color="000000" w:sz="8" w:space="0"/>
            </w:tcBorders>
            <w:shd w:val="clear" w:color="auto" w:fill="auto"/>
            <w:noWrap/>
            <w:vAlign w:val="center"/>
          </w:tcPr>
          <w:p>
            <w:pPr>
              <w:rPr>
                <w:rFonts w:ascii="宋体" w:hAnsi="宋体" w:cs="宋体"/>
                <w:color w:val="000000"/>
              </w:rPr>
            </w:pPr>
          </w:p>
        </w:tc>
        <w:tc>
          <w:tcPr>
            <w:tcW w:w="9616" w:type="dxa"/>
            <w:gridSpan w:val="9"/>
            <w:vMerge w:val="continue"/>
            <w:tcBorders>
              <w:top w:val="single" w:color="000000" w:sz="8" w:space="0"/>
              <w:left w:val="single" w:color="000000" w:sz="8" w:space="0"/>
              <w:bottom w:val="single" w:color="000000" w:sz="8" w:space="0"/>
              <w:right w:val="single" w:color="000000" w:sz="8" w:space="0"/>
            </w:tcBorders>
            <w:shd w:val="clear" w:color="auto" w:fill="auto"/>
            <w:noWrap/>
            <w:vAlign w:val="center"/>
          </w:tcPr>
          <w:p>
            <w:pPr>
              <w:rPr>
                <w:rFonts w:ascii="宋体" w:hAnsi="宋体" w:cs="宋体"/>
                <w:color w:val="000000"/>
              </w:rPr>
            </w:pPr>
          </w:p>
        </w:tc>
      </w:tr>
      <w:tr>
        <w:tblPrEx>
          <w:tblCellMar>
            <w:top w:w="0" w:type="dxa"/>
            <w:left w:w="108" w:type="dxa"/>
            <w:bottom w:w="0" w:type="dxa"/>
            <w:right w:w="108" w:type="dxa"/>
          </w:tblCellMar>
        </w:tblPrEx>
        <w:trPr>
          <w:trHeight w:val="468" w:hRule="atLeast"/>
          <w:jc w:val="center"/>
        </w:trPr>
        <w:tc>
          <w:tcPr>
            <w:tcW w:w="488" w:type="dxa"/>
            <w:vMerge w:val="continue"/>
            <w:tcBorders>
              <w:top w:val="single" w:color="000000" w:sz="8" w:space="0"/>
              <w:left w:val="single" w:color="000000" w:sz="8" w:space="0"/>
              <w:bottom w:val="single" w:color="000000" w:sz="8" w:space="0"/>
              <w:right w:val="single" w:color="000000" w:sz="8" w:space="0"/>
            </w:tcBorders>
            <w:shd w:val="clear" w:color="auto" w:fill="auto"/>
            <w:noWrap/>
            <w:vAlign w:val="center"/>
          </w:tcPr>
          <w:p>
            <w:pPr>
              <w:rPr>
                <w:rFonts w:ascii="宋体" w:hAnsi="宋体" w:cs="宋体"/>
                <w:color w:val="000000"/>
              </w:rPr>
            </w:pPr>
          </w:p>
        </w:tc>
        <w:tc>
          <w:tcPr>
            <w:tcW w:w="9616" w:type="dxa"/>
            <w:gridSpan w:val="9"/>
            <w:vMerge w:val="continue"/>
            <w:tcBorders>
              <w:top w:val="single" w:color="000000" w:sz="8" w:space="0"/>
              <w:left w:val="single" w:color="000000" w:sz="8" w:space="0"/>
              <w:bottom w:val="single" w:color="000000" w:sz="8" w:space="0"/>
              <w:right w:val="single" w:color="000000" w:sz="8" w:space="0"/>
            </w:tcBorders>
            <w:shd w:val="clear" w:color="auto" w:fill="auto"/>
            <w:noWrap/>
            <w:vAlign w:val="center"/>
          </w:tcPr>
          <w:p>
            <w:pPr>
              <w:rPr>
                <w:rFonts w:ascii="宋体" w:hAnsi="宋体" w:cs="宋体"/>
                <w:color w:val="000000"/>
              </w:rPr>
            </w:pPr>
          </w:p>
        </w:tc>
      </w:tr>
      <w:tr>
        <w:tblPrEx>
          <w:tblCellMar>
            <w:top w:w="0" w:type="dxa"/>
            <w:left w:w="108" w:type="dxa"/>
            <w:bottom w:w="0" w:type="dxa"/>
            <w:right w:w="108" w:type="dxa"/>
          </w:tblCellMar>
        </w:tblPrEx>
        <w:trPr>
          <w:trHeight w:val="468" w:hRule="atLeast"/>
          <w:jc w:val="center"/>
        </w:trPr>
        <w:tc>
          <w:tcPr>
            <w:tcW w:w="488" w:type="dxa"/>
            <w:vMerge w:val="continue"/>
            <w:tcBorders>
              <w:top w:val="single" w:color="000000" w:sz="8" w:space="0"/>
              <w:left w:val="single" w:color="000000" w:sz="8" w:space="0"/>
              <w:bottom w:val="single" w:color="000000" w:sz="8" w:space="0"/>
              <w:right w:val="single" w:color="000000" w:sz="8" w:space="0"/>
            </w:tcBorders>
            <w:shd w:val="clear" w:color="auto" w:fill="auto"/>
            <w:noWrap/>
            <w:vAlign w:val="center"/>
          </w:tcPr>
          <w:p>
            <w:pPr>
              <w:rPr>
                <w:rFonts w:ascii="宋体" w:hAnsi="宋体" w:cs="宋体"/>
                <w:color w:val="000000"/>
              </w:rPr>
            </w:pPr>
          </w:p>
        </w:tc>
        <w:tc>
          <w:tcPr>
            <w:tcW w:w="9616" w:type="dxa"/>
            <w:gridSpan w:val="9"/>
            <w:vMerge w:val="continue"/>
            <w:tcBorders>
              <w:top w:val="single" w:color="000000" w:sz="8" w:space="0"/>
              <w:left w:val="single" w:color="000000" w:sz="8" w:space="0"/>
              <w:bottom w:val="single" w:color="000000" w:sz="8" w:space="0"/>
              <w:right w:val="single" w:color="000000" w:sz="8" w:space="0"/>
            </w:tcBorders>
            <w:shd w:val="clear" w:color="auto" w:fill="auto"/>
            <w:noWrap/>
            <w:vAlign w:val="center"/>
          </w:tcPr>
          <w:p>
            <w:pPr>
              <w:rPr>
                <w:rFonts w:ascii="宋体" w:hAnsi="宋体" w:cs="宋体"/>
                <w:color w:val="000000"/>
              </w:rPr>
            </w:pPr>
          </w:p>
        </w:tc>
      </w:tr>
      <w:tr>
        <w:tblPrEx>
          <w:tblCellMar>
            <w:top w:w="0" w:type="dxa"/>
            <w:left w:w="108" w:type="dxa"/>
            <w:bottom w:w="0" w:type="dxa"/>
            <w:right w:w="108" w:type="dxa"/>
          </w:tblCellMar>
        </w:tblPrEx>
        <w:trPr>
          <w:trHeight w:val="468" w:hRule="atLeast"/>
          <w:jc w:val="center"/>
        </w:trPr>
        <w:tc>
          <w:tcPr>
            <w:tcW w:w="488" w:type="dxa"/>
            <w:vMerge w:val="continue"/>
            <w:tcBorders>
              <w:top w:val="single" w:color="000000" w:sz="8" w:space="0"/>
              <w:left w:val="single" w:color="000000" w:sz="8" w:space="0"/>
              <w:bottom w:val="single" w:color="000000" w:sz="8" w:space="0"/>
              <w:right w:val="single" w:color="000000" w:sz="8" w:space="0"/>
            </w:tcBorders>
            <w:shd w:val="clear" w:color="auto" w:fill="auto"/>
            <w:noWrap/>
            <w:vAlign w:val="center"/>
          </w:tcPr>
          <w:p>
            <w:pPr>
              <w:rPr>
                <w:rFonts w:ascii="宋体" w:hAnsi="宋体" w:cs="宋体"/>
                <w:color w:val="000000"/>
              </w:rPr>
            </w:pPr>
          </w:p>
        </w:tc>
        <w:tc>
          <w:tcPr>
            <w:tcW w:w="9616" w:type="dxa"/>
            <w:gridSpan w:val="9"/>
            <w:vMerge w:val="continue"/>
            <w:tcBorders>
              <w:top w:val="single" w:color="000000" w:sz="8" w:space="0"/>
              <w:left w:val="single" w:color="000000" w:sz="8" w:space="0"/>
              <w:bottom w:val="single" w:color="000000" w:sz="8" w:space="0"/>
              <w:right w:val="single" w:color="000000" w:sz="8" w:space="0"/>
            </w:tcBorders>
            <w:shd w:val="clear" w:color="auto" w:fill="auto"/>
            <w:noWrap/>
            <w:vAlign w:val="center"/>
          </w:tcPr>
          <w:p>
            <w:pPr>
              <w:rPr>
                <w:rFonts w:ascii="宋体" w:hAnsi="宋体" w:cs="宋体"/>
                <w:color w:val="000000"/>
              </w:rPr>
            </w:pPr>
          </w:p>
        </w:tc>
      </w:tr>
      <w:tr>
        <w:tblPrEx>
          <w:tblCellMar>
            <w:top w:w="0" w:type="dxa"/>
            <w:left w:w="108" w:type="dxa"/>
            <w:bottom w:w="0" w:type="dxa"/>
            <w:right w:w="108" w:type="dxa"/>
          </w:tblCellMar>
        </w:tblPrEx>
        <w:trPr>
          <w:trHeight w:val="1212" w:hRule="atLeast"/>
          <w:jc w:val="center"/>
        </w:trPr>
        <w:tc>
          <w:tcPr>
            <w:tcW w:w="488" w:type="dxa"/>
            <w:vMerge w:val="continue"/>
            <w:tcBorders>
              <w:top w:val="single" w:color="000000" w:sz="8" w:space="0"/>
              <w:left w:val="single" w:color="000000" w:sz="8" w:space="0"/>
              <w:bottom w:val="single" w:color="000000" w:sz="8" w:space="0"/>
              <w:right w:val="single" w:color="000000" w:sz="8" w:space="0"/>
            </w:tcBorders>
            <w:shd w:val="clear" w:color="auto" w:fill="auto"/>
            <w:noWrap/>
            <w:vAlign w:val="center"/>
          </w:tcPr>
          <w:p>
            <w:pPr>
              <w:rPr>
                <w:rFonts w:ascii="宋体" w:hAnsi="宋体" w:cs="宋体"/>
                <w:color w:val="000000"/>
              </w:rPr>
            </w:pPr>
          </w:p>
        </w:tc>
        <w:tc>
          <w:tcPr>
            <w:tcW w:w="9616" w:type="dxa"/>
            <w:gridSpan w:val="9"/>
            <w:vMerge w:val="continue"/>
            <w:tcBorders>
              <w:top w:val="single" w:color="000000" w:sz="8" w:space="0"/>
              <w:left w:val="single" w:color="000000" w:sz="8" w:space="0"/>
              <w:bottom w:val="single" w:color="000000" w:sz="8" w:space="0"/>
              <w:right w:val="single" w:color="000000" w:sz="8" w:space="0"/>
            </w:tcBorders>
            <w:shd w:val="clear" w:color="auto" w:fill="auto"/>
            <w:noWrap/>
            <w:vAlign w:val="center"/>
          </w:tcPr>
          <w:p>
            <w:pPr>
              <w:rPr>
                <w:rFonts w:ascii="宋体" w:hAnsi="宋体" w:cs="宋体"/>
                <w:color w:val="000000"/>
              </w:rPr>
            </w:pPr>
          </w:p>
        </w:tc>
      </w:tr>
      <w:tr>
        <w:tblPrEx>
          <w:tblCellMar>
            <w:top w:w="0" w:type="dxa"/>
            <w:left w:w="108" w:type="dxa"/>
            <w:bottom w:w="0" w:type="dxa"/>
            <w:right w:w="108" w:type="dxa"/>
          </w:tblCellMar>
        </w:tblPrEx>
        <w:trPr>
          <w:trHeight w:val="468" w:hRule="atLeast"/>
          <w:jc w:val="center"/>
        </w:trPr>
        <w:tc>
          <w:tcPr>
            <w:tcW w:w="488" w:type="dxa"/>
            <w:vMerge w:val="restart"/>
            <w:tcBorders>
              <w:top w:val="single" w:color="000000" w:sz="8" w:space="0"/>
              <w:left w:val="single" w:color="000000" w:sz="8" w:space="0"/>
              <w:bottom w:val="nil"/>
              <w:right w:val="single" w:color="000000" w:sz="8" w:space="0"/>
            </w:tcBorders>
            <w:shd w:val="clear" w:color="auto" w:fill="auto"/>
            <w:vAlign w:val="center"/>
          </w:tcPr>
          <w:p>
            <w:pPr>
              <w:jc w:val="center"/>
              <w:rPr>
                <w:rFonts w:ascii="宋体" w:hAnsi="宋体" w:cs="宋体"/>
                <w:color w:val="000000"/>
              </w:rPr>
            </w:pPr>
            <w:r>
              <w:rPr>
                <w:rFonts w:hint="eastAsia" w:ascii="宋体" w:hAnsi="宋体" w:cs="宋体"/>
                <w:color w:val="000000"/>
                <w:kern w:val="0"/>
                <w:lang w:bidi="ar"/>
              </w:rPr>
              <w:t>本科生</w:t>
            </w:r>
            <w:r>
              <w:rPr>
                <w:rFonts w:hint="eastAsia" w:ascii="宋体" w:hAnsi="宋体" w:cs="宋体"/>
                <w:color w:val="000000"/>
                <w:kern w:val="0"/>
                <w:lang w:bidi="ar"/>
              </w:rPr>
              <w:br w:type="textWrapping"/>
            </w:r>
            <w:r>
              <w:rPr>
                <w:rFonts w:hint="eastAsia" w:ascii="宋体" w:hAnsi="宋体" w:cs="宋体"/>
                <w:color w:val="000000"/>
                <w:kern w:val="0"/>
                <w:lang w:bidi="ar"/>
              </w:rPr>
              <w:t>团队认</w:t>
            </w:r>
            <w:r>
              <w:rPr>
                <w:rFonts w:hint="eastAsia" w:ascii="宋体" w:hAnsi="宋体" w:cs="宋体"/>
                <w:color w:val="000000"/>
                <w:kern w:val="0"/>
                <w:lang w:bidi="ar"/>
              </w:rPr>
              <w:br w:type="textWrapping"/>
            </w:r>
            <w:r>
              <w:rPr>
                <w:rFonts w:hint="eastAsia" w:ascii="宋体" w:hAnsi="宋体" w:cs="宋体"/>
                <w:color w:val="000000"/>
                <w:kern w:val="0"/>
                <w:lang w:bidi="ar"/>
              </w:rPr>
              <w:t>定</w:t>
            </w:r>
          </w:p>
        </w:tc>
        <w:tc>
          <w:tcPr>
            <w:tcW w:w="9616" w:type="dxa"/>
            <w:gridSpan w:val="9"/>
            <w:vMerge w:val="restart"/>
            <w:tcBorders>
              <w:top w:val="single" w:color="000000" w:sz="8" w:space="0"/>
              <w:left w:val="single" w:color="000000" w:sz="8" w:space="0"/>
              <w:bottom w:val="nil"/>
              <w:right w:val="single" w:color="000000" w:sz="8" w:space="0"/>
            </w:tcBorders>
            <w:shd w:val="clear" w:color="auto" w:fill="auto"/>
          </w:tcPr>
          <w:p>
            <w:pPr>
              <w:rPr>
                <w:rStyle w:val="10"/>
                <w:rFonts w:hint="default"/>
                <w:lang w:bidi="ar"/>
              </w:rPr>
            </w:pPr>
            <w:r>
              <w:rPr>
                <w:rStyle w:val="10"/>
                <w:rFonts w:hint="default"/>
                <w:lang w:bidi="ar"/>
              </w:rPr>
              <w:br w:type="textWrapping"/>
            </w:r>
          </w:p>
          <w:p>
            <w:pPr>
              <w:rPr>
                <w:rFonts w:ascii="宋体" w:hAnsi="宋体" w:cs="宋体"/>
                <w:color w:val="000000"/>
              </w:rPr>
            </w:pPr>
            <w:r>
              <w:rPr>
                <w:rStyle w:val="10"/>
                <w:rFonts w:hint="default"/>
                <w:lang w:bidi="ar"/>
              </w:rPr>
              <w:t>参赛团队成员是否全部为2024年4月20日前正式注册在校的全日制非成人教育、非在职的高等学校本科生。（如果非本科生团队则仅选择“否”，无需盖章）</w:t>
            </w:r>
            <w:r>
              <w:rPr>
                <w:rStyle w:val="10"/>
                <w:rFonts w:hint="default"/>
                <w:lang w:bidi="ar"/>
              </w:rPr>
              <w:br w:type="textWrapping"/>
            </w:r>
            <w:r>
              <w:rPr>
                <w:rStyle w:val="10"/>
                <w:rFonts w:hint="default"/>
                <w:lang w:bidi="ar"/>
              </w:rPr>
              <w:br w:type="textWrapping"/>
            </w:r>
            <w:r>
              <w:rPr>
                <w:rStyle w:val="11"/>
                <w:lang w:bidi="ar"/>
              </w:rPr>
              <w:sym w:font="Wingdings 2" w:char="0052"/>
            </w:r>
            <w:r>
              <w:rPr>
                <w:rStyle w:val="10"/>
                <w:rFonts w:hint="default"/>
                <w:lang w:bidi="ar"/>
              </w:rPr>
              <w:t xml:space="preserve">是      </w:t>
            </w:r>
            <w:r>
              <w:rPr>
                <w:rStyle w:val="11"/>
                <w:lang w:bidi="ar"/>
              </w:rPr>
              <w:sym w:font="Wingdings 2" w:char="00A3"/>
            </w:r>
            <w:r>
              <w:rPr>
                <w:rStyle w:val="10"/>
                <w:rFonts w:hint="default"/>
                <w:lang w:bidi="ar"/>
              </w:rPr>
              <w:t>否</w:t>
            </w:r>
            <w:r>
              <w:rPr>
                <w:rStyle w:val="10"/>
                <w:rFonts w:hint="default"/>
                <w:lang w:bidi="ar"/>
              </w:rPr>
              <w:br w:type="textWrapping"/>
            </w:r>
            <w:r>
              <w:rPr>
                <w:rStyle w:val="10"/>
                <w:rFonts w:hint="default"/>
                <w:lang w:bidi="ar"/>
              </w:rPr>
              <w:br w:type="textWrapping"/>
            </w:r>
            <w:r>
              <w:rPr>
                <w:rStyle w:val="10"/>
                <w:rFonts w:hint="default"/>
                <w:lang w:bidi="ar"/>
              </w:rPr>
              <w:t xml:space="preserve">                        （本科生学籍管理部门签名盖章/学院）:</w:t>
            </w:r>
            <w:r>
              <w:rPr>
                <w:rStyle w:val="10"/>
                <w:rFonts w:hint="default"/>
                <w:lang w:bidi="ar"/>
              </w:rPr>
              <w:br w:type="textWrapping"/>
            </w:r>
            <w:r>
              <w:rPr>
                <w:rStyle w:val="10"/>
                <w:rFonts w:hint="default"/>
                <w:lang w:bidi="ar"/>
              </w:rPr>
              <w:br w:type="textWrapping"/>
            </w:r>
            <w:r>
              <w:rPr>
                <w:rStyle w:val="10"/>
                <w:rFonts w:hint="default"/>
                <w:lang w:bidi="ar"/>
              </w:rPr>
              <w:t xml:space="preserve">                                                                年    月    日</w:t>
            </w:r>
          </w:p>
        </w:tc>
      </w:tr>
      <w:tr>
        <w:tblPrEx>
          <w:tblCellMar>
            <w:top w:w="0" w:type="dxa"/>
            <w:left w:w="108" w:type="dxa"/>
            <w:bottom w:w="0" w:type="dxa"/>
            <w:right w:w="108" w:type="dxa"/>
          </w:tblCellMar>
        </w:tblPrEx>
        <w:trPr>
          <w:trHeight w:val="468" w:hRule="atLeast"/>
          <w:jc w:val="center"/>
        </w:trPr>
        <w:tc>
          <w:tcPr>
            <w:tcW w:w="488" w:type="dxa"/>
            <w:vMerge w:val="continue"/>
            <w:tcBorders>
              <w:top w:val="single" w:color="000000" w:sz="8" w:space="0"/>
              <w:left w:val="single" w:color="000000" w:sz="8" w:space="0"/>
              <w:bottom w:val="nil"/>
              <w:right w:val="single" w:color="000000" w:sz="8" w:space="0"/>
            </w:tcBorders>
            <w:shd w:val="clear" w:color="auto" w:fill="auto"/>
            <w:vAlign w:val="center"/>
          </w:tcPr>
          <w:p>
            <w:pPr>
              <w:rPr>
                <w:rFonts w:ascii="宋体" w:hAnsi="宋体" w:cs="宋体"/>
                <w:color w:val="000000"/>
              </w:rPr>
            </w:pPr>
          </w:p>
        </w:tc>
        <w:tc>
          <w:tcPr>
            <w:tcW w:w="9616" w:type="dxa"/>
            <w:gridSpan w:val="9"/>
            <w:vMerge w:val="continue"/>
            <w:tcBorders>
              <w:top w:val="single" w:color="000000" w:sz="8" w:space="0"/>
              <w:left w:val="single" w:color="000000" w:sz="8" w:space="0"/>
              <w:bottom w:val="nil"/>
              <w:right w:val="single" w:color="000000" w:sz="8" w:space="0"/>
            </w:tcBorders>
            <w:shd w:val="clear" w:color="auto" w:fill="auto"/>
          </w:tcPr>
          <w:p>
            <w:pPr>
              <w:rPr>
                <w:rFonts w:ascii="宋体" w:hAnsi="宋体" w:cs="宋体"/>
                <w:color w:val="000000"/>
              </w:rPr>
            </w:pPr>
          </w:p>
        </w:tc>
      </w:tr>
      <w:tr>
        <w:tblPrEx>
          <w:tblCellMar>
            <w:top w:w="0" w:type="dxa"/>
            <w:left w:w="108" w:type="dxa"/>
            <w:bottom w:w="0" w:type="dxa"/>
            <w:right w:w="108" w:type="dxa"/>
          </w:tblCellMar>
        </w:tblPrEx>
        <w:trPr>
          <w:trHeight w:val="468" w:hRule="atLeast"/>
          <w:jc w:val="center"/>
        </w:trPr>
        <w:tc>
          <w:tcPr>
            <w:tcW w:w="488" w:type="dxa"/>
            <w:vMerge w:val="continue"/>
            <w:tcBorders>
              <w:top w:val="single" w:color="000000" w:sz="8" w:space="0"/>
              <w:left w:val="single" w:color="000000" w:sz="8" w:space="0"/>
              <w:bottom w:val="nil"/>
              <w:right w:val="single" w:color="000000" w:sz="8" w:space="0"/>
            </w:tcBorders>
            <w:shd w:val="clear" w:color="auto" w:fill="auto"/>
            <w:vAlign w:val="center"/>
          </w:tcPr>
          <w:p>
            <w:pPr>
              <w:rPr>
                <w:rFonts w:ascii="宋体" w:hAnsi="宋体" w:cs="宋体"/>
                <w:color w:val="000000"/>
              </w:rPr>
            </w:pPr>
          </w:p>
        </w:tc>
        <w:tc>
          <w:tcPr>
            <w:tcW w:w="9616" w:type="dxa"/>
            <w:gridSpan w:val="9"/>
            <w:vMerge w:val="continue"/>
            <w:tcBorders>
              <w:top w:val="single" w:color="000000" w:sz="8" w:space="0"/>
              <w:left w:val="single" w:color="000000" w:sz="8" w:space="0"/>
              <w:bottom w:val="nil"/>
              <w:right w:val="single" w:color="000000" w:sz="8" w:space="0"/>
            </w:tcBorders>
            <w:shd w:val="clear" w:color="auto" w:fill="auto"/>
          </w:tcPr>
          <w:p>
            <w:pPr>
              <w:rPr>
                <w:rFonts w:ascii="宋体" w:hAnsi="宋体" w:cs="宋体"/>
                <w:color w:val="000000"/>
              </w:rPr>
            </w:pPr>
          </w:p>
        </w:tc>
      </w:tr>
      <w:tr>
        <w:tblPrEx>
          <w:tblCellMar>
            <w:top w:w="0" w:type="dxa"/>
            <w:left w:w="108" w:type="dxa"/>
            <w:bottom w:w="0" w:type="dxa"/>
            <w:right w:w="108" w:type="dxa"/>
          </w:tblCellMar>
        </w:tblPrEx>
        <w:trPr>
          <w:trHeight w:val="468" w:hRule="atLeast"/>
          <w:jc w:val="center"/>
        </w:trPr>
        <w:tc>
          <w:tcPr>
            <w:tcW w:w="488" w:type="dxa"/>
            <w:vMerge w:val="continue"/>
            <w:tcBorders>
              <w:top w:val="single" w:color="000000" w:sz="8" w:space="0"/>
              <w:left w:val="single" w:color="000000" w:sz="8" w:space="0"/>
              <w:bottom w:val="nil"/>
              <w:right w:val="single" w:color="000000" w:sz="8" w:space="0"/>
            </w:tcBorders>
            <w:shd w:val="clear" w:color="auto" w:fill="auto"/>
            <w:vAlign w:val="center"/>
          </w:tcPr>
          <w:p>
            <w:pPr>
              <w:rPr>
                <w:rFonts w:ascii="宋体" w:hAnsi="宋体" w:cs="宋体"/>
                <w:color w:val="000000"/>
              </w:rPr>
            </w:pPr>
          </w:p>
        </w:tc>
        <w:tc>
          <w:tcPr>
            <w:tcW w:w="9616" w:type="dxa"/>
            <w:gridSpan w:val="9"/>
            <w:vMerge w:val="continue"/>
            <w:tcBorders>
              <w:top w:val="single" w:color="000000" w:sz="8" w:space="0"/>
              <w:left w:val="single" w:color="000000" w:sz="8" w:space="0"/>
              <w:bottom w:val="nil"/>
              <w:right w:val="single" w:color="000000" w:sz="8" w:space="0"/>
            </w:tcBorders>
            <w:shd w:val="clear" w:color="auto" w:fill="auto"/>
          </w:tcPr>
          <w:p>
            <w:pPr>
              <w:rPr>
                <w:rFonts w:ascii="宋体" w:hAnsi="宋体" w:cs="宋体"/>
                <w:color w:val="000000"/>
              </w:rPr>
            </w:pPr>
          </w:p>
        </w:tc>
      </w:tr>
      <w:tr>
        <w:tblPrEx>
          <w:tblCellMar>
            <w:top w:w="0" w:type="dxa"/>
            <w:left w:w="108" w:type="dxa"/>
            <w:bottom w:w="0" w:type="dxa"/>
            <w:right w:w="108" w:type="dxa"/>
          </w:tblCellMar>
        </w:tblPrEx>
        <w:trPr>
          <w:trHeight w:val="1560" w:hRule="atLeast"/>
          <w:jc w:val="center"/>
        </w:trPr>
        <w:tc>
          <w:tcPr>
            <w:tcW w:w="488" w:type="dxa"/>
            <w:vMerge w:val="continue"/>
            <w:tcBorders>
              <w:top w:val="single" w:color="000000" w:sz="8" w:space="0"/>
              <w:left w:val="single" w:color="000000" w:sz="8" w:space="0"/>
              <w:bottom w:val="nil"/>
              <w:right w:val="single" w:color="000000" w:sz="8" w:space="0"/>
            </w:tcBorders>
            <w:shd w:val="clear" w:color="auto" w:fill="auto"/>
            <w:vAlign w:val="center"/>
          </w:tcPr>
          <w:p>
            <w:pPr>
              <w:rPr>
                <w:rFonts w:ascii="宋体" w:hAnsi="宋体" w:cs="宋体"/>
                <w:color w:val="000000"/>
              </w:rPr>
            </w:pPr>
          </w:p>
        </w:tc>
        <w:tc>
          <w:tcPr>
            <w:tcW w:w="9616" w:type="dxa"/>
            <w:gridSpan w:val="9"/>
            <w:vMerge w:val="continue"/>
            <w:tcBorders>
              <w:top w:val="single" w:color="000000" w:sz="8" w:space="0"/>
              <w:left w:val="single" w:color="000000" w:sz="8" w:space="0"/>
              <w:bottom w:val="nil"/>
              <w:right w:val="single" w:color="000000" w:sz="8" w:space="0"/>
            </w:tcBorders>
            <w:shd w:val="clear" w:color="auto" w:fill="auto"/>
          </w:tcPr>
          <w:p>
            <w:pPr>
              <w:rPr>
                <w:rFonts w:ascii="宋体" w:hAnsi="宋体" w:cs="宋体"/>
                <w:color w:val="000000"/>
              </w:rPr>
            </w:pPr>
          </w:p>
        </w:tc>
      </w:tr>
      <w:tr>
        <w:tblPrEx>
          <w:tblCellMar>
            <w:top w:w="0" w:type="dxa"/>
            <w:left w:w="108" w:type="dxa"/>
            <w:bottom w:w="0" w:type="dxa"/>
            <w:right w:w="108" w:type="dxa"/>
          </w:tblCellMar>
        </w:tblPrEx>
        <w:trPr>
          <w:trHeight w:val="986" w:hRule="atLeast"/>
          <w:jc w:val="center"/>
        </w:trPr>
        <w:tc>
          <w:tcPr>
            <w:tcW w:w="1136" w:type="dxa"/>
            <w:gridSpan w:val="2"/>
            <w:vMerge w:val="restart"/>
            <w:tcBorders>
              <w:top w:val="single" w:color="000000" w:sz="8" w:space="0"/>
              <w:left w:val="single" w:color="000000" w:sz="8" w:space="0"/>
              <w:bottom w:val="single" w:color="000000" w:sz="4" w:space="0"/>
              <w:right w:val="nil"/>
            </w:tcBorders>
            <w:shd w:val="clear" w:color="auto" w:fill="auto"/>
            <w:vAlign w:val="center"/>
          </w:tcPr>
          <w:p>
            <w:pPr>
              <w:jc w:val="center"/>
              <w:rPr>
                <w:rFonts w:ascii="宋体" w:hAnsi="宋体" w:cs="宋体"/>
                <w:color w:val="000000"/>
              </w:rPr>
            </w:pPr>
            <w:r>
              <w:rPr>
                <w:rFonts w:hint="eastAsia" w:ascii="宋体" w:hAnsi="宋体" w:cs="宋体"/>
                <w:color w:val="000000"/>
                <w:kern w:val="0"/>
                <w:lang w:bidi="ar"/>
              </w:rPr>
              <w:t>参赛团</w:t>
            </w:r>
            <w:r>
              <w:rPr>
                <w:rFonts w:hint="eastAsia" w:ascii="宋体" w:hAnsi="宋体" w:cs="宋体"/>
                <w:color w:val="000000"/>
                <w:kern w:val="0"/>
                <w:lang w:bidi="ar"/>
              </w:rPr>
              <w:br w:type="textWrapping"/>
            </w:r>
            <w:r>
              <w:rPr>
                <w:rFonts w:hint="eastAsia" w:ascii="宋体" w:hAnsi="宋体" w:cs="宋体"/>
                <w:color w:val="000000"/>
                <w:kern w:val="0"/>
                <w:lang w:bidi="ar"/>
              </w:rPr>
              <w:t>队成员</w:t>
            </w:r>
            <w:r>
              <w:rPr>
                <w:rFonts w:hint="eastAsia" w:ascii="宋体" w:hAnsi="宋体" w:cs="宋体"/>
                <w:color w:val="000000"/>
                <w:kern w:val="0"/>
                <w:lang w:bidi="ar"/>
              </w:rPr>
              <w:br w:type="textWrapping"/>
            </w:r>
            <w:r>
              <w:rPr>
                <w:rFonts w:hint="eastAsia" w:ascii="宋体" w:hAnsi="宋体" w:cs="宋体"/>
                <w:color w:val="000000"/>
                <w:kern w:val="0"/>
                <w:lang w:bidi="ar"/>
              </w:rPr>
              <w:t>（自由</w:t>
            </w:r>
            <w:r>
              <w:rPr>
                <w:rFonts w:hint="eastAsia" w:ascii="宋体" w:hAnsi="宋体" w:cs="宋体"/>
                <w:color w:val="000000"/>
                <w:kern w:val="0"/>
                <w:lang w:bidi="ar"/>
              </w:rPr>
              <w:br w:type="textWrapping"/>
            </w:r>
            <w:r>
              <w:rPr>
                <w:rFonts w:hint="eastAsia" w:ascii="宋体" w:hAnsi="宋体" w:cs="宋体"/>
                <w:color w:val="000000"/>
                <w:kern w:val="0"/>
                <w:lang w:bidi="ar"/>
              </w:rPr>
              <w:t>命题类</w:t>
            </w:r>
            <w:r>
              <w:rPr>
                <w:rFonts w:hint="eastAsia" w:ascii="宋体" w:hAnsi="宋体" w:cs="宋体"/>
                <w:color w:val="000000"/>
                <w:kern w:val="0"/>
                <w:lang w:bidi="ar"/>
              </w:rPr>
              <w:br w:type="textWrapping"/>
            </w:r>
            <w:r>
              <w:rPr>
                <w:rFonts w:hint="eastAsia" w:ascii="宋体" w:hAnsi="宋体" w:cs="宋体"/>
                <w:color w:val="000000"/>
                <w:kern w:val="0"/>
                <w:lang w:bidi="ar"/>
              </w:rPr>
              <w:t>限 5 人，</w:t>
            </w:r>
            <w:r>
              <w:rPr>
                <w:rFonts w:hint="eastAsia" w:ascii="宋体" w:hAnsi="宋体" w:cs="宋体"/>
                <w:color w:val="000000"/>
                <w:kern w:val="0"/>
                <w:lang w:bidi="ar"/>
              </w:rPr>
              <w:br w:type="textWrapping"/>
            </w:r>
            <w:r>
              <w:rPr>
                <w:rFonts w:hint="eastAsia" w:ascii="宋体" w:hAnsi="宋体" w:cs="宋体"/>
                <w:color w:val="000000"/>
                <w:kern w:val="0"/>
                <w:lang w:bidi="ar"/>
              </w:rPr>
              <w:t>企业命</w:t>
            </w:r>
            <w:r>
              <w:rPr>
                <w:rFonts w:hint="eastAsia" w:ascii="宋体" w:hAnsi="宋体" w:cs="宋体"/>
                <w:color w:val="000000"/>
                <w:kern w:val="0"/>
                <w:lang w:bidi="ar"/>
              </w:rPr>
              <w:br w:type="textWrapping"/>
            </w:r>
            <w:r>
              <w:rPr>
                <w:rFonts w:hint="eastAsia" w:ascii="宋体" w:hAnsi="宋体" w:cs="宋体"/>
                <w:color w:val="000000"/>
                <w:kern w:val="0"/>
                <w:lang w:bidi="ar"/>
              </w:rPr>
              <w:t>题类限</w:t>
            </w:r>
            <w:r>
              <w:rPr>
                <w:rFonts w:hint="eastAsia" w:ascii="宋体" w:hAnsi="宋体" w:cs="宋体"/>
                <w:color w:val="000000"/>
                <w:kern w:val="0"/>
                <w:lang w:bidi="ar"/>
              </w:rPr>
              <w:br w:type="textWrapping"/>
            </w:r>
            <w:r>
              <w:rPr>
                <w:rFonts w:hint="eastAsia" w:ascii="宋体" w:hAnsi="宋体" w:cs="宋体"/>
                <w:color w:val="000000"/>
                <w:kern w:val="0"/>
                <w:lang w:bidi="ar"/>
              </w:rPr>
              <w:t>6 人，研</w:t>
            </w:r>
            <w:r>
              <w:rPr>
                <w:rFonts w:hint="eastAsia" w:ascii="宋体" w:hAnsi="宋体" w:cs="宋体"/>
                <w:color w:val="000000"/>
                <w:kern w:val="0"/>
                <w:lang w:bidi="ar"/>
              </w:rPr>
              <w:br w:type="textWrapping"/>
            </w:r>
            <w:r>
              <w:rPr>
                <w:rFonts w:hint="eastAsia" w:ascii="宋体" w:hAnsi="宋体" w:cs="宋体"/>
                <w:color w:val="000000"/>
                <w:kern w:val="0"/>
                <w:lang w:bidi="ar"/>
              </w:rPr>
              <w:t>究生均</w:t>
            </w:r>
            <w:r>
              <w:rPr>
                <w:rFonts w:hint="eastAsia" w:ascii="宋体" w:hAnsi="宋体" w:cs="宋体"/>
                <w:color w:val="000000"/>
                <w:kern w:val="0"/>
                <w:lang w:bidi="ar"/>
              </w:rPr>
              <w:br w:type="textWrapping"/>
            </w:r>
            <w:r>
              <w:rPr>
                <w:rFonts w:hint="eastAsia" w:ascii="宋体" w:hAnsi="宋体" w:cs="宋体"/>
                <w:color w:val="000000"/>
                <w:kern w:val="0"/>
                <w:lang w:bidi="ar"/>
              </w:rPr>
              <w:t>不超过三分之一)</w:t>
            </w:r>
          </w:p>
        </w:tc>
        <w:tc>
          <w:tcPr>
            <w:tcW w:w="852" w:type="dxa"/>
            <w:tcBorders>
              <w:top w:val="single" w:color="000000" w:sz="8" w:space="0"/>
              <w:left w:val="single" w:color="000000" w:sz="8"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序号</w:t>
            </w:r>
          </w:p>
        </w:tc>
        <w:tc>
          <w:tcPr>
            <w:tcW w:w="425" w:type="dxa"/>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姓名</w:t>
            </w:r>
          </w:p>
        </w:tc>
        <w:tc>
          <w:tcPr>
            <w:tcW w:w="468" w:type="dxa"/>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年级</w:t>
            </w:r>
          </w:p>
        </w:tc>
        <w:tc>
          <w:tcPr>
            <w:tcW w:w="1702" w:type="dxa"/>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学号</w:t>
            </w:r>
          </w:p>
        </w:tc>
        <w:tc>
          <w:tcPr>
            <w:tcW w:w="971" w:type="dxa"/>
            <w:tcBorders>
              <w:top w:val="single" w:color="000000" w:sz="8"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rPr>
            </w:pPr>
            <w:r>
              <w:rPr>
                <w:rFonts w:hint="eastAsia" w:ascii="宋体" w:hAnsi="宋体" w:cs="宋体"/>
                <w:color w:val="000000"/>
                <w:kern w:val="0"/>
                <w:lang w:bidi="ar"/>
              </w:rPr>
              <w:t>所在院系</w:t>
            </w:r>
            <w:r>
              <w:rPr>
                <w:rFonts w:hint="eastAsia" w:ascii="宋体" w:hAnsi="宋体" w:cs="宋体"/>
                <w:color w:val="000000"/>
                <w:kern w:val="0"/>
                <w:lang w:bidi="ar"/>
              </w:rPr>
              <w:br w:type="textWrapping"/>
            </w:r>
            <w:r>
              <w:rPr>
                <w:rFonts w:hint="eastAsia" w:ascii="宋体" w:hAnsi="宋体" w:cs="宋体"/>
                <w:color w:val="000000"/>
                <w:kern w:val="0"/>
                <w:lang w:bidi="ar"/>
              </w:rPr>
              <w:t>/专业</w:t>
            </w:r>
          </w:p>
        </w:tc>
        <w:tc>
          <w:tcPr>
            <w:tcW w:w="1571" w:type="dxa"/>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联系电话</w:t>
            </w:r>
          </w:p>
        </w:tc>
        <w:tc>
          <w:tcPr>
            <w:tcW w:w="2301" w:type="dxa"/>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邮箱</w:t>
            </w:r>
          </w:p>
        </w:tc>
        <w:tc>
          <w:tcPr>
            <w:tcW w:w="678" w:type="dxa"/>
            <w:tcBorders>
              <w:top w:val="single" w:color="000000" w:sz="8"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分工安排</w:t>
            </w:r>
          </w:p>
        </w:tc>
      </w:tr>
      <w:tr>
        <w:tblPrEx>
          <w:tblCellMar>
            <w:top w:w="0" w:type="dxa"/>
            <w:left w:w="108" w:type="dxa"/>
            <w:bottom w:w="0" w:type="dxa"/>
            <w:right w:w="108" w:type="dxa"/>
          </w:tblCellMar>
        </w:tblPrEx>
        <w:trPr>
          <w:trHeight w:val="468" w:hRule="atLeast"/>
          <w:jc w:val="center"/>
        </w:trPr>
        <w:tc>
          <w:tcPr>
            <w:tcW w:w="1136" w:type="dxa"/>
            <w:gridSpan w:val="2"/>
            <w:vMerge w:val="continue"/>
            <w:tcBorders>
              <w:top w:val="single" w:color="000000" w:sz="8" w:space="0"/>
              <w:left w:val="single" w:color="000000" w:sz="8" w:space="0"/>
              <w:bottom w:val="single" w:color="000000" w:sz="4" w:space="0"/>
              <w:right w:val="nil"/>
            </w:tcBorders>
            <w:shd w:val="clear" w:color="auto" w:fill="auto"/>
            <w:vAlign w:val="center"/>
          </w:tcPr>
          <w:p>
            <w:pPr>
              <w:rPr>
                <w:rFonts w:ascii="宋体" w:hAnsi="宋体" w:cs="宋体"/>
                <w:color w:val="000000"/>
              </w:rPr>
            </w:pPr>
          </w:p>
        </w:tc>
        <w:tc>
          <w:tcPr>
            <w:tcW w:w="852" w:type="dxa"/>
            <w:vMerge w:val="restart"/>
            <w:tcBorders>
              <w:top w:val="single" w:color="000000" w:sz="4" w:space="0"/>
              <w:left w:val="single" w:color="000000" w:sz="8"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队长</w:t>
            </w:r>
          </w:p>
        </w:tc>
        <w:tc>
          <w:tcPr>
            <w:tcW w:w="42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呙凯锋</w:t>
            </w:r>
          </w:p>
        </w:tc>
        <w:tc>
          <w:tcPr>
            <w:tcW w:w="46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大三</w:t>
            </w:r>
          </w:p>
        </w:tc>
        <w:tc>
          <w:tcPr>
            <w:tcW w:w="170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202121724408</w:t>
            </w:r>
          </w:p>
        </w:tc>
        <w:tc>
          <w:tcPr>
            <w:tcW w:w="97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自动化</w:t>
            </w:r>
          </w:p>
        </w:tc>
        <w:tc>
          <w:tcPr>
            <w:tcW w:w="157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13433145926</w:t>
            </w:r>
          </w:p>
        </w:tc>
        <w:tc>
          <w:tcPr>
            <w:tcW w:w="230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FF"/>
                <w:u w:val="single"/>
              </w:rPr>
            </w:pPr>
            <w:r>
              <w:rPr>
                <w:rFonts w:hint="eastAsia" w:ascii="宋体" w:hAnsi="宋体" w:cs="宋体"/>
                <w:kern w:val="0"/>
                <w:lang w:bidi="ar"/>
              </w:rPr>
              <w:t>2134438722@qq.com</w:t>
            </w:r>
          </w:p>
        </w:tc>
        <w:tc>
          <w:tcPr>
            <w:tcW w:w="678"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绘制仿真图</w:t>
            </w:r>
          </w:p>
        </w:tc>
      </w:tr>
      <w:tr>
        <w:tblPrEx>
          <w:tblCellMar>
            <w:top w:w="0" w:type="dxa"/>
            <w:left w:w="108" w:type="dxa"/>
            <w:bottom w:w="0" w:type="dxa"/>
            <w:right w:w="108" w:type="dxa"/>
          </w:tblCellMar>
        </w:tblPrEx>
        <w:trPr>
          <w:trHeight w:val="468" w:hRule="atLeast"/>
          <w:jc w:val="center"/>
        </w:trPr>
        <w:tc>
          <w:tcPr>
            <w:tcW w:w="1136" w:type="dxa"/>
            <w:gridSpan w:val="2"/>
            <w:vMerge w:val="continue"/>
            <w:tcBorders>
              <w:top w:val="single" w:color="000000" w:sz="8" w:space="0"/>
              <w:left w:val="single" w:color="000000" w:sz="8" w:space="0"/>
              <w:bottom w:val="single" w:color="000000" w:sz="4" w:space="0"/>
              <w:right w:val="nil"/>
            </w:tcBorders>
            <w:shd w:val="clear" w:color="auto" w:fill="auto"/>
            <w:vAlign w:val="center"/>
          </w:tcPr>
          <w:p>
            <w:pPr>
              <w:rPr>
                <w:rFonts w:ascii="宋体" w:hAnsi="宋体" w:cs="宋体"/>
                <w:color w:val="000000"/>
              </w:rPr>
            </w:pPr>
          </w:p>
        </w:tc>
        <w:tc>
          <w:tcPr>
            <w:tcW w:w="852" w:type="dxa"/>
            <w:vMerge w:val="continue"/>
            <w:tcBorders>
              <w:top w:val="single" w:color="000000" w:sz="4" w:space="0"/>
              <w:left w:val="single" w:color="000000" w:sz="8"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4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4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170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15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230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FF"/>
                <w:u w:val="single"/>
              </w:rPr>
            </w:pPr>
          </w:p>
        </w:tc>
        <w:tc>
          <w:tcPr>
            <w:tcW w:w="678"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cs="宋体"/>
                <w:color w:val="000000"/>
              </w:rPr>
            </w:pPr>
          </w:p>
        </w:tc>
      </w:tr>
      <w:tr>
        <w:tblPrEx>
          <w:tblCellMar>
            <w:top w:w="0" w:type="dxa"/>
            <w:left w:w="108" w:type="dxa"/>
            <w:bottom w:w="0" w:type="dxa"/>
            <w:right w:w="108" w:type="dxa"/>
          </w:tblCellMar>
        </w:tblPrEx>
        <w:trPr>
          <w:trHeight w:val="468" w:hRule="atLeast"/>
          <w:jc w:val="center"/>
        </w:trPr>
        <w:tc>
          <w:tcPr>
            <w:tcW w:w="1136" w:type="dxa"/>
            <w:gridSpan w:val="2"/>
            <w:vMerge w:val="continue"/>
            <w:tcBorders>
              <w:top w:val="single" w:color="000000" w:sz="8" w:space="0"/>
              <w:left w:val="single" w:color="000000" w:sz="8" w:space="0"/>
              <w:bottom w:val="single" w:color="000000" w:sz="4" w:space="0"/>
              <w:right w:val="nil"/>
            </w:tcBorders>
            <w:shd w:val="clear" w:color="auto" w:fill="auto"/>
            <w:vAlign w:val="center"/>
          </w:tcPr>
          <w:p>
            <w:pPr>
              <w:rPr>
                <w:rFonts w:ascii="宋体" w:hAnsi="宋体" w:cs="宋体"/>
                <w:color w:val="000000"/>
              </w:rPr>
            </w:pPr>
          </w:p>
        </w:tc>
        <w:tc>
          <w:tcPr>
            <w:tcW w:w="852" w:type="dxa"/>
            <w:vMerge w:val="restart"/>
            <w:tcBorders>
              <w:top w:val="single" w:color="000000" w:sz="4" w:space="0"/>
              <w:left w:val="single" w:color="000000" w:sz="8"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队员2</w:t>
            </w:r>
          </w:p>
        </w:tc>
        <w:tc>
          <w:tcPr>
            <w:tcW w:w="42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丁泽侨</w:t>
            </w:r>
          </w:p>
        </w:tc>
        <w:tc>
          <w:tcPr>
            <w:tcW w:w="46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大三</w:t>
            </w:r>
          </w:p>
        </w:tc>
        <w:tc>
          <w:tcPr>
            <w:tcW w:w="170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202121724407</w:t>
            </w:r>
          </w:p>
        </w:tc>
        <w:tc>
          <w:tcPr>
            <w:tcW w:w="97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自动化</w:t>
            </w:r>
          </w:p>
        </w:tc>
        <w:tc>
          <w:tcPr>
            <w:tcW w:w="157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17322514604</w:t>
            </w:r>
          </w:p>
        </w:tc>
        <w:tc>
          <w:tcPr>
            <w:tcW w:w="230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FF"/>
                <w:u w:val="single"/>
              </w:rPr>
            </w:pPr>
            <w:r>
              <w:rPr>
                <w:rFonts w:hint="eastAsia" w:ascii="宋体" w:hAnsi="宋体" w:cs="宋体"/>
              </w:rPr>
              <w:t>1803995886@qq.com</w:t>
            </w:r>
          </w:p>
        </w:tc>
        <w:tc>
          <w:tcPr>
            <w:tcW w:w="678"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参数计算</w:t>
            </w:r>
          </w:p>
        </w:tc>
      </w:tr>
      <w:tr>
        <w:tblPrEx>
          <w:tblCellMar>
            <w:top w:w="0" w:type="dxa"/>
            <w:left w:w="108" w:type="dxa"/>
            <w:bottom w:w="0" w:type="dxa"/>
            <w:right w:w="108" w:type="dxa"/>
          </w:tblCellMar>
        </w:tblPrEx>
        <w:trPr>
          <w:trHeight w:val="446" w:hRule="atLeast"/>
          <w:jc w:val="center"/>
        </w:trPr>
        <w:tc>
          <w:tcPr>
            <w:tcW w:w="1136" w:type="dxa"/>
            <w:gridSpan w:val="2"/>
            <w:vMerge w:val="continue"/>
            <w:tcBorders>
              <w:top w:val="single" w:color="000000" w:sz="8" w:space="0"/>
              <w:left w:val="single" w:color="000000" w:sz="8" w:space="0"/>
              <w:bottom w:val="single" w:color="000000" w:sz="4" w:space="0"/>
              <w:right w:val="nil"/>
            </w:tcBorders>
            <w:shd w:val="clear" w:color="auto" w:fill="auto"/>
            <w:vAlign w:val="center"/>
          </w:tcPr>
          <w:p>
            <w:pPr>
              <w:rPr>
                <w:rFonts w:ascii="宋体" w:hAnsi="宋体" w:cs="宋体"/>
                <w:color w:val="000000"/>
              </w:rPr>
            </w:pPr>
          </w:p>
        </w:tc>
        <w:tc>
          <w:tcPr>
            <w:tcW w:w="852" w:type="dxa"/>
            <w:vMerge w:val="continue"/>
            <w:tcBorders>
              <w:top w:val="single" w:color="000000" w:sz="4" w:space="0"/>
              <w:left w:val="single" w:color="000000" w:sz="8"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4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4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170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15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230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FF"/>
                <w:u w:val="single"/>
              </w:rPr>
            </w:pPr>
          </w:p>
        </w:tc>
        <w:tc>
          <w:tcPr>
            <w:tcW w:w="678"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cs="宋体"/>
                <w:color w:val="000000"/>
              </w:rPr>
            </w:pPr>
          </w:p>
        </w:tc>
      </w:tr>
      <w:tr>
        <w:tblPrEx>
          <w:tblCellMar>
            <w:top w:w="0" w:type="dxa"/>
            <w:left w:w="108" w:type="dxa"/>
            <w:bottom w:w="0" w:type="dxa"/>
            <w:right w:w="108" w:type="dxa"/>
          </w:tblCellMar>
        </w:tblPrEx>
        <w:trPr>
          <w:trHeight w:val="468" w:hRule="atLeast"/>
          <w:jc w:val="center"/>
        </w:trPr>
        <w:tc>
          <w:tcPr>
            <w:tcW w:w="1136" w:type="dxa"/>
            <w:gridSpan w:val="2"/>
            <w:vMerge w:val="continue"/>
            <w:tcBorders>
              <w:top w:val="single" w:color="000000" w:sz="8" w:space="0"/>
              <w:left w:val="single" w:color="000000" w:sz="8" w:space="0"/>
              <w:bottom w:val="single" w:color="000000" w:sz="4" w:space="0"/>
              <w:right w:val="nil"/>
            </w:tcBorders>
            <w:shd w:val="clear" w:color="auto" w:fill="auto"/>
            <w:vAlign w:val="center"/>
          </w:tcPr>
          <w:p>
            <w:pPr>
              <w:rPr>
                <w:rFonts w:ascii="宋体" w:hAnsi="宋体" w:cs="宋体"/>
                <w:color w:val="000000"/>
              </w:rPr>
            </w:pPr>
          </w:p>
        </w:tc>
        <w:tc>
          <w:tcPr>
            <w:tcW w:w="852" w:type="dxa"/>
            <w:vMerge w:val="restart"/>
            <w:tcBorders>
              <w:top w:val="single" w:color="000000" w:sz="4" w:space="0"/>
              <w:left w:val="single" w:color="000000" w:sz="8"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队员3</w:t>
            </w:r>
          </w:p>
        </w:tc>
        <w:tc>
          <w:tcPr>
            <w:tcW w:w="42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黄哲</w:t>
            </w:r>
          </w:p>
        </w:tc>
        <w:tc>
          <w:tcPr>
            <w:tcW w:w="46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大三</w:t>
            </w:r>
          </w:p>
        </w:tc>
        <w:tc>
          <w:tcPr>
            <w:tcW w:w="170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202121724409</w:t>
            </w:r>
          </w:p>
        </w:tc>
        <w:tc>
          <w:tcPr>
            <w:tcW w:w="97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自动化</w:t>
            </w:r>
          </w:p>
        </w:tc>
        <w:tc>
          <w:tcPr>
            <w:tcW w:w="157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15820292803</w:t>
            </w:r>
          </w:p>
        </w:tc>
        <w:tc>
          <w:tcPr>
            <w:tcW w:w="230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FF"/>
                <w:u w:val="single"/>
              </w:rPr>
            </w:pPr>
            <w:r>
              <w:rPr>
                <w:rFonts w:hint="eastAsia" w:ascii="宋体" w:hAnsi="宋体" w:cs="宋体"/>
              </w:rPr>
              <w:t>2312046423@qq.com</w:t>
            </w:r>
          </w:p>
        </w:tc>
        <w:tc>
          <w:tcPr>
            <w:tcW w:w="678"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参数计算</w:t>
            </w:r>
          </w:p>
        </w:tc>
      </w:tr>
      <w:tr>
        <w:tblPrEx>
          <w:tblCellMar>
            <w:top w:w="0" w:type="dxa"/>
            <w:left w:w="108" w:type="dxa"/>
            <w:bottom w:w="0" w:type="dxa"/>
            <w:right w:w="108" w:type="dxa"/>
          </w:tblCellMar>
        </w:tblPrEx>
        <w:trPr>
          <w:trHeight w:val="468" w:hRule="atLeast"/>
          <w:jc w:val="center"/>
        </w:trPr>
        <w:tc>
          <w:tcPr>
            <w:tcW w:w="1136" w:type="dxa"/>
            <w:gridSpan w:val="2"/>
            <w:vMerge w:val="continue"/>
            <w:tcBorders>
              <w:top w:val="single" w:color="000000" w:sz="8" w:space="0"/>
              <w:left w:val="single" w:color="000000" w:sz="8" w:space="0"/>
              <w:bottom w:val="single" w:color="000000" w:sz="4" w:space="0"/>
              <w:right w:val="nil"/>
            </w:tcBorders>
            <w:shd w:val="clear" w:color="auto" w:fill="auto"/>
            <w:vAlign w:val="center"/>
          </w:tcPr>
          <w:p>
            <w:pPr>
              <w:rPr>
                <w:rFonts w:ascii="宋体" w:hAnsi="宋体" w:cs="宋体"/>
                <w:color w:val="000000"/>
              </w:rPr>
            </w:pPr>
          </w:p>
        </w:tc>
        <w:tc>
          <w:tcPr>
            <w:tcW w:w="852" w:type="dxa"/>
            <w:vMerge w:val="continue"/>
            <w:tcBorders>
              <w:top w:val="single" w:color="000000" w:sz="4" w:space="0"/>
              <w:left w:val="single" w:color="000000" w:sz="8"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4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4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170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15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230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FF"/>
                <w:u w:val="single"/>
              </w:rPr>
            </w:pPr>
          </w:p>
        </w:tc>
        <w:tc>
          <w:tcPr>
            <w:tcW w:w="678"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cs="宋体"/>
                <w:color w:val="000000"/>
              </w:rPr>
            </w:pPr>
          </w:p>
        </w:tc>
      </w:tr>
      <w:tr>
        <w:tblPrEx>
          <w:tblCellMar>
            <w:top w:w="0" w:type="dxa"/>
            <w:left w:w="108" w:type="dxa"/>
            <w:bottom w:w="0" w:type="dxa"/>
            <w:right w:w="108" w:type="dxa"/>
          </w:tblCellMar>
        </w:tblPrEx>
        <w:trPr>
          <w:trHeight w:val="468" w:hRule="atLeast"/>
          <w:jc w:val="center"/>
        </w:trPr>
        <w:tc>
          <w:tcPr>
            <w:tcW w:w="1136" w:type="dxa"/>
            <w:gridSpan w:val="2"/>
            <w:vMerge w:val="continue"/>
            <w:tcBorders>
              <w:top w:val="single" w:color="000000" w:sz="8" w:space="0"/>
              <w:left w:val="single" w:color="000000" w:sz="8" w:space="0"/>
              <w:bottom w:val="single" w:color="000000" w:sz="4" w:space="0"/>
              <w:right w:val="nil"/>
            </w:tcBorders>
            <w:shd w:val="clear" w:color="auto" w:fill="auto"/>
            <w:vAlign w:val="center"/>
          </w:tcPr>
          <w:p>
            <w:pPr>
              <w:rPr>
                <w:rFonts w:ascii="宋体" w:hAnsi="宋体" w:cs="宋体"/>
                <w:color w:val="000000"/>
              </w:rPr>
            </w:pPr>
          </w:p>
        </w:tc>
        <w:tc>
          <w:tcPr>
            <w:tcW w:w="852" w:type="dxa"/>
            <w:vMerge w:val="restart"/>
            <w:tcBorders>
              <w:top w:val="single" w:color="000000" w:sz="4" w:space="0"/>
              <w:left w:val="single" w:color="000000" w:sz="8"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队员4</w:t>
            </w:r>
          </w:p>
        </w:tc>
        <w:tc>
          <w:tcPr>
            <w:tcW w:w="42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江嘉豪</w:t>
            </w:r>
          </w:p>
        </w:tc>
        <w:tc>
          <w:tcPr>
            <w:tcW w:w="46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大三</w:t>
            </w:r>
          </w:p>
        </w:tc>
        <w:tc>
          <w:tcPr>
            <w:tcW w:w="170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202121724410</w:t>
            </w:r>
          </w:p>
        </w:tc>
        <w:tc>
          <w:tcPr>
            <w:tcW w:w="97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自动化</w:t>
            </w:r>
          </w:p>
        </w:tc>
        <w:tc>
          <w:tcPr>
            <w:tcW w:w="157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rPr>
              <w:t>13827480343</w:t>
            </w:r>
          </w:p>
        </w:tc>
        <w:tc>
          <w:tcPr>
            <w:tcW w:w="230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rPr>
              <w:t>314360005@qq.com</w:t>
            </w:r>
          </w:p>
        </w:tc>
        <w:tc>
          <w:tcPr>
            <w:tcW w:w="678"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查询资料</w:t>
            </w:r>
          </w:p>
        </w:tc>
      </w:tr>
      <w:tr>
        <w:tblPrEx>
          <w:tblCellMar>
            <w:top w:w="0" w:type="dxa"/>
            <w:left w:w="108" w:type="dxa"/>
            <w:bottom w:w="0" w:type="dxa"/>
            <w:right w:w="108" w:type="dxa"/>
          </w:tblCellMar>
        </w:tblPrEx>
        <w:trPr>
          <w:trHeight w:val="468" w:hRule="atLeast"/>
          <w:jc w:val="center"/>
        </w:trPr>
        <w:tc>
          <w:tcPr>
            <w:tcW w:w="1136" w:type="dxa"/>
            <w:gridSpan w:val="2"/>
            <w:vMerge w:val="continue"/>
            <w:tcBorders>
              <w:top w:val="single" w:color="000000" w:sz="8" w:space="0"/>
              <w:left w:val="single" w:color="000000" w:sz="8" w:space="0"/>
              <w:bottom w:val="single" w:color="000000" w:sz="4" w:space="0"/>
              <w:right w:val="nil"/>
            </w:tcBorders>
            <w:shd w:val="clear" w:color="auto" w:fill="auto"/>
            <w:vAlign w:val="center"/>
          </w:tcPr>
          <w:p>
            <w:pPr>
              <w:rPr>
                <w:rFonts w:ascii="宋体" w:hAnsi="宋体" w:cs="宋体"/>
                <w:color w:val="000000"/>
              </w:rPr>
            </w:pPr>
          </w:p>
        </w:tc>
        <w:tc>
          <w:tcPr>
            <w:tcW w:w="852" w:type="dxa"/>
            <w:vMerge w:val="continue"/>
            <w:tcBorders>
              <w:top w:val="single" w:color="000000" w:sz="4" w:space="0"/>
              <w:left w:val="single" w:color="000000" w:sz="8"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4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4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170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15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230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c>
          <w:tcPr>
            <w:tcW w:w="678"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cs="宋体"/>
                <w:color w:val="000000"/>
              </w:rPr>
            </w:pPr>
          </w:p>
        </w:tc>
      </w:tr>
      <w:tr>
        <w:tblPrEx>
          <w:tblCellMar>
            <w:top w:w="0" w:type="dxa"/>
            <w:left w:w="108" w:type="dxa"/>
            <w:bottom w:w="0" w:type="dxa"/>
            <w:right w:w="108" w:type="dxa"/>
          </w:tblCellMar>
        </w:tblPrEx>
        <w:trPr>
          <w:trHeight w:val="468" w:hRule="atLeast"/>
          <w:jc w:val="center"/>
        </w:trPr>
        <w:tc>
          <w:tcPr>
            <w:tcW w:w="1136" w:type="dxa"/>
            <w:gridSpan w:val="2"/>
            <w:vMerge w:val="continue"/>
            <w:tcBorders>
              <w:top w:val="single" w:color="000000" w:sz="8" w:space="0"/>
              <w:left w:val="single" w:color="000000" w:sz="8" w:space="0"/>
              <w:bottom w:val="single" w:color="000000" w:sz="4" w:space="0"/>
              <w:right w:val="nil"/>
            </w:tcBorders>
            <w:shd w:val="clear" w:color="auto" w:fill="auto"/>
            <w:vAlign w:val="center"/>
          </w:tcPr>
          <w:p>
            <w:pPr>
              <w:rPr>
                <w:rFonts w:ascii="宋体" w:hAnsi="宋体" w:cs="宋体"/>
                <w:color w:val="000000"/>
              </w:rPr>
            </w:pPr>
          </w:p>
        </w:tc>
        <w:tc>
          <w:tcPr>
            <w:tcW w:w="852" w:type="dxa"/>
            <w:vMerge w:val="restart"/>
            <w:tcBorders>
              <w:top w:val="single" w:color="000000" w:sz="4" w:space="0"/>
              <w:left w:val="single" w:color="000000" w:sz="8"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队员5</w:t>
            </w:r>
          </w:p>
        </w:tc>
        <w:tc>
          <w:tcPr>
            <w:tcW w:w="42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黎启生</w:t>
            </w:r>
          </w:p>
        </w:tc>
        <w:tc>
          <w:tcPr>
            <w:tcW w:w="46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大三</w:t>
            </w:r>
          </w:p>
        </w:tc>
        <w:tc>
          <w:tcPr>
            <w:tcW w:w="170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202121724412</w:t>
            </w:r>
          </w:p>
        </w:tc>
        <w:tc>
          <w:tcPr>
            <w:tcW w:w="97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自动化</w:t>
            </w:r>
          </w:p>
        </w:tc>
        <w:tc>
          <w:tcPr>
            <w:tcW w:w="157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rPr>
              <w:t>13025444263</w:t>
            </w:r>
          </w:p>
        </w:tc>
        <w:tc>
          <w:tcPr>
            <w:tcW w:w="230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rPr>
              <w:t>2755470736@qq.com</w:t>
            </w:r>
          </w:p>
          <w:p>
            <w:pPr>
              <w:jc w:val="center"/>
              <w:rPr>
                <w:rFonts w:ascii="宋体" w:hAnsi="宋体" w:cs="宋体"/>
                <w:color w:val="000000"/>
              </w:rPr>
            </w:pPr>
          </w:p>
        </w:tc>
        <w:tc>
          <w:tcPr>
            <w:tcW w:w="678"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检查排版</w:t>
            </w:r>
          </w:p>
        </w:tc>
      </w:tr>
      <w:tr>
        <w:tblPrEx>
          <w:tblCellMar>
            <w:top w:w="0" w:type="dxa"/>
            <w:left w:w="108" w:type="dxa"/>
            <w:bottom w:w="0" w:type="dxa"/>
            <w:right w:w="108" w:type="dxa"/>
          </w:tblCellMar>
        </w:tblPrEx>
        <w:trPr>
          <w:trHeight w:val="468" w:hRule="atLeast"/>
          <w:jc w:val="center"/>
        </w:trPr>
        <w:tc>
          <w:tcPr>
            <w:tcW w:w="1136" w:type="dxa"/>
            <w:gridSpan w:val="2"/>
            <w:vMerge w:val="continue"/>
            <w:tcBorders>
              <w:top w:val="single" w:color="000000" w:sz="8" w:space="0"/>
              <w:left w:val="single" w:color="000000" w:sz="8" w:space="0"/>
              <w:bottom w:val="single" w:color="000000" w:sz="4" w:space="0"/>
              <w:right w:val="nil"/>
            </w:tcBorders>
            <w:shd w:val="clear" w:color="auto" w:fill="auto"/>
            <w:vAlign w:val="center"/>
          </w:tcPr>
          <w:p>
            <w:pPr>
              <w:rPr>
                <w:rFonts w:ascii="宋体" w:hAnsi="宋体" w:cs="宋体"/>
                <w:color w:val="000000"/>
              </w:rPr>
            </w:pPr>
          </w:p>
        </w:tc>
        <w:tc>
          <w:tcPr>
            <w:tcW w:w="852" w:type="dxa"/>
            <w:vMerge w:val="continue"/>
            <w:tcBorders>
              <w:top w:val="single" w:color="000000" w:sz="4" w:space="0"/>
              <w:left w:val="single" w:color="000000" w:sz="8"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4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4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170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15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230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678"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rPr>
                <w:rFonts w:ascii="宋体" w:hAnsi="宋体" w:cs="宋体"/>
                <w:color w:val="000000"/>
              </w:rPr>
            </w:pPr>
          </w:p>
        </w:tc>
      </w:tr>
      <w:tr>
        <w:tblPrEx>
          <w:tblCellMar>
            <w:top w:w="0" w:type="dxa"/>
            <w:left w:w="108" w:type="dxa"/>
            <w:bottom w:w="0" w:type="dxa"/>
            <w:right w:w="108" w:type="dxa"/>
          </w:tblCellMar>
        </w:tblPrEx>
        <w:trPr>
          <w:trHeight w:val="468" w:hRule="atLeast"/>
          <w:jc w:val="center"/>
        </w:trPr>
        <w:tc>
          <w:tcPr>
            <w:tcW w:w="1136" w:type="dxa"/>
            <w:gridSpan w:val="2"/>
            <w:vMerge w:val="continue"/>
            <w:tcBorders>
              <w:top w:val="single" w:color="000000" w:sz="8" w:space="0"/>
              <w:left w:val="single" w:color="000000" w:sz="8" w:space="0"/>
              <w:bottom w:val="single" w:color="000000" w:sz="4" w:space="0"/>
              <w:right w:val="nil"/>
            </w:tcBorders>
            <w:shd w:val="clear" w:color="auto" w:fill="auto"/>
            <w:vAlign w:val="center"/>
          </w:tcPr>
          <w:p>
            <w:pPr>
              <w:rPr>
                <w:rFonts w:ascii="宋体" w:hAnsi="宋体" w:cs="宋体"/>
                <w:color w:val="000000"/>
              </w:rPr>
            </w:pPr>
          </w:p>
        </w:tc>
        <w:tc>
          <w:tcPr>
            <w:tcW w:w="852" w:type="dxa"/>
            <w:vMerge w:val="restart"/>
            <w:tcBorders>
              <w:top w:val="single" w:color="000000" w:sz="4" w:space="0"/>
              <w:left w:val="single" w:color="000000" w:sz="8" w:space="0"/>
              <w:bottom w:val="single" w:color="000000" w:sz="4" w:space="0"/>
              <w:right w:val="single" w:color="000000" w:sz="4" w:space="0"/>
            </w:tcBorders>
            <w:shd w:val="clear" w:color="auto" w:fill="auto"/>
            <w:noWrap/>
            <w:vAlign w:val="center"/>
          </w:tcPr>
          <w:p>
            <w:pPr>
              <w:jc w:val="center"/>
              <w:rPr>
                <w:rFonts w:hint="eastAsia" w:ascii="宋体" w:hAnsi="宋体" w:cs="宋体"/>
                <w:color w:val="000000"/>
                <w:kern w:val="0"/>
                <w:lang w:bidi="ar"/>
              </w:rPr>
            </w:pPr>
            <w:r>
              <w:rPr>
                <w:rFonts w:hint="eastAsia" w:ascii="宋体" w:hAnsi="宋体" w:cs="宋体"/>
                <w:color w:val="000000"/>
                <w:kern w:val="0"/>
                <w:lang w:bidi="ar"/>
              </w:rPr>
              <w:t>队员6</w:t>
            </w:r>
          </w:p>
          <w:p>
            <w:pPr>
              <w:jc w:val="center"/>
              <w:rPr>
                <w:rFonts w:hint="eastAsia" w:ascii="宋体" w:hAnsi="宋体" w:eastAsia="宋体" w:cs="宋体"/>
                <w:color w:val="000000"/>
                <w:kern w:val="0"/>
                <w:lang w:eastAsia="zh-CN" w:bidi="ar"/>
              </w:rPr>
            </w:pPr>
            <w:r>
              <w:rPr>
                <w:rFonts w:hint="eastAsia" w:ascii="宋体" w:hAnsi="宋体" w:cs="宋体"/>
                <w:color w:val="000000"/>
                <w:kern w:val="0"/>
                <w:lang w:eastAsia="zh-CN" w:bidi="ar"/>
              </w:rPr>
              <w:t>（</w:t>
            </w:r>
            <w:r>
              <w:rPr>
                <w:rFonts w:hint="eastAsia" w:ascii="宋体" w:hAnsi="宋体" w:cs="宋体"/>
                <w:color w:val="000000"/>
                <w:kern w:val="0"/>
                <w:lang w:val="en-US" w:eastAsia="zh-CN" w:bidi="ar"/>
              </w:rPr>
              <w:t>参加企业题填写</w:t>
            </w:r>
            <w:r>
              <w:rPr>
                <w:rFonts w:hint="eastAsia" w:ascii="宋体" w:hAnsi="宋体" w:cs="宋体"/>
                <w:color w:val="000000"/>
                <w:kern w:val="0"/>
                <w:lang w:eastAsia="zh-CN" w:bidi="ar"/>
              </w:rPr>
              <w:t>）</w:t>
            </w:r>
          </w:p>
        </w:tc>
        <w:tc>
          <w:tcPr>
            <w:tcW w:w="42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张宏宇</w:t>
            </w:r>
          </w:p>
        </w:tc>
        <w:tc>
          <w:tcPr>
            <w:tcW w:w="46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大三</w:t>
            </w:r>
          </w:p>
        </w:tc>
        <w:tc>
          <w:tcPr>
            <w:tcW w:w="170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202121724429</w:t>
            </w:r>
          </w:p>
        </w:tc>
        <w:tc>
          <w:tcPr>
            <w:tcW w:w="97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自动化</w:t>
            </w:r>
          </w:p>
        </w:tc>
        <w:tc>
          <w:tcPr>
            <w:tcW w:w="157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18406656629</w:t>
            </w:r>
          </w:p>
        </w:tc>
        <w:tc>
          <w:tcPr>
            <w:tcW w:w="230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FF"/>
                <w:u w:val="single"/>
              </w:rPr>
            </w:pPr>
            <w:r>
              <w:rPr>
                <w:rFonts w:hint="eastAsia" w:ascii="宋体" w:hAnsi="宋体" w:cs="宋体"/>
                <w:kern w:val="0"/>
                <w:lang w:bidi="ar"/>
              </w:rPr>
              <w:t>1379957050@qq.com</w:t>
            </w:r>
          </w:p>
        </w:tc>
        <w:tc>
          <w:tcPr>
            <w:tcW w:w="678"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cs="宋体"/>
                <w:color w:val="000000"/>
              </w:rPr>
            </w:pPr>
            <w:r>
              <w:rPr>
                <w:rFonts w:hint="eastAsia" w:ascii="宋体" w:hAnsi="宋体" w:cs="宋体"/>
                <w:color w:val="000000"/>
                <w:kern w:val="0"/>
                <w:lang w:bidi="ar"/>
              </w:rPr>
              <w:t>检查排版</w:t>
            </w:r>
          </w:p>
        </w:tc>
      </w:tr>
      <w:tr>
        <w:tblPrEx>
          <w:tblCellMar>
            <w:top w:w="0" w:type="dxa"/>
            <w:left w:w="108" w:type="dxa"/>
            <w:bottom w:w="0" w:type="dxa"/>
            <w:right w:w="108" w:type="dxa"/>
          </w:tblCellMar>
        </w:tblPrEx>
        <w:trPr>
          <w:trHeight w:val="468" w:hRule="atLeast"/>
          <w:jc w:val="center"/>
        </w:trPr>
        <w:tc>
          <w:tcPr>
            <w:tcW w:w="1136" w:type="dxa"/>
            <w:gridSpan w:val="2"/>
            <w:vMerge w:val="continue"/>
            <w:tcBorders>
              <w:top w:val="single" w:color="000000" w:sz="8" w:space="0"/>
              <w:left w:val="single" w:color="000000" w:sz="8" w:space="0"/>
              <w:bottom w:val="single" w:color="000000" w:sz="4" w:space="0"/>
              <w:right w:val="nil"/>
            </w:tcBorders>
            <w:shd w:val="clear" w:color="auto" w:fill="auto"/>
            <w:vAlign w:val="center"/>
          </w:tcPr>
          <w:p>
            <w:pPr>
              <w:rPr>
                <w:rFonts w:ascii="宋体" w:hAnsi="宋体" w:cs="宋体"/>
                <w:color w:val="000000"/>
              </w:rPr>
            </w:pPr>
          </w:p>
        </w:tc>
        <w:tc>
          <w:tcPr>
            <w:tcW w:w="852" w:type="dxa"/>
            <w:vMerge w:val="continue"/>
            <w:tcBorders>
              <w:top w:val="single" w:color="000000" w:sz="4" w:space="0"/>
              <w:left w:val="single" w:color="000000" w:sz="8"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4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4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170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15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230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FF"/>
                <w:u w:val="single"/>
              </w:rPr>
            </w:pPr>
          </w:p>
        </w:tc>
        <w:tc>
          <w:tcPr>
            <w:tcW w:w="678"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rPr>
                <w:rFonts w:ascii="宋体" w:hAnsi="宋体" w:cs="宋体"/>
                <w:color w:val="000000"/>
              </w:rPr>
            </w:pPr>
          </w:p>
        </w:tc>
      </w:tr>
      <w:tr>
        <w:tblPrEx>
          <w:tblCellMar>
            <w:top w:w="0" w:type="dxa"/>
            <w:left w:w="108" w:type="dxa"/>
            <w:bottom w:w="0" w:type="dxa"/>
            <w:right w:w="108" w:type="dxa"/>
          </w:tblCellMar>
        </w:tblPrEx>
        <w:trPr>
          <w:trHeight w:val="468" w:hRule="atLeast"/>
          <w:jc w:val="center"/>
        </w:trPr>
        <w:tc>
          <w:tcPr>
            <w:tcW w:w="1136" w:type="dxa"/>
            <w:gridSpan w:val="2"/>
            <w:vMerge w:val="continue"/>
            <w:tcBorders>
              <w:top w:val="single" w:color="000000" w:sz="8" w:space="0"/>
              <w:left w:val="single" w:color="000000" w:sz="8" w:space="0"/>
              <w:bottom w:val="single" w:color="000000" w:sz="4" w:space="0"/>
              <w:right w:val="nil"/>
            </w:tcBorders>
            <w:shd w:val="clear" w:color="auto" w:fill="auto"/>
            <w:vAlign w:val="center"/>
          </w:tcPr>
          <w:p>
            <w:pPr>
              <w:rPr>
                <w:rFonts w:ascii="宋体" w:hAnsi="宋体" w:cs="宋体"/>
                <w:color w:val="000000"/>
              </w:rPr>
            </w:pPr>
          </w:p>
        </w:tc>
        <w:tc>
          <w:tcPr>
            <w:tcW w:w="852" w:type="dxa"/>
            <w:vMerge w:val="continue"/>
            <w:tcBorders>
              <w:top w:val="single" w:color="000000" w:sz="4" w:space="0"/>
              <w:left w:val="single" w:color="000000" w:sz="8"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4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4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170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15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230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FF"/>
                <w:u w:val="single"/>
              </w:rPr>
            </w:pPr>
          </w:p>
        </w:tc>
        <w:tc>
          <w:tcPr>
            <w:tcW w:w="678"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rPr>
                <w:rFonts w:ascii="宋体" w:hAnsi="宋体" w:cs="宋体"/>
                <w:color w:val="000000"/>
              </w:rPr>
            </w:pPr>
          </w:p>
        </w:tc>
      </w:tr>
      <w:tr>
        <w:tblPrEx>
          <w:tblCellMar>
            <w:top w:w="0" w:type="dxa"/>
            <w:left w:w="108" w:type="dxa"/>
            <w:bottom w:w="0" w:type="dxa"/>
            <w:right w:w="108" w:type="dxa"/>
          </w:tblCellMar>
        </w:tblPrEx>
        <w:trPr>
          <w:trHeight w:val="312" w:hRule="atLeast"/>
          <w:jc w:val="center"/>
        </w:trPr>
        <w:tc>
          <w:tcPr>
            <w:tcW w:w="1136" w:type="dxa"/>
            <w:gridSpan w:val="2"/>
            <w:vMerge w:val="continue"/>
            <w:tcBorders>
              <w:top w:val="single" w:color="000000" w:sz="8" w:space="0"/>
              <w:left w:val="single" w:color="000000" w:sz="8" w:space="0"/>
              <w:bottom w:val="single" w:color="000000" w:sz="4" w:space="0"/>
              <w:right w:val="nil"/>
            </w:tcBorders>
            <w:shd w:val="clear" w:color="auto" w:fill="auto"/>
            <w:vAlign w:val="center"/>
          </w:tcPr>
          <w:p>
            <w:pPr>
              <w:rPr>
                <w:rFonts w:ascii="宋体" w:hAnsi="宋体" w:cs="宋体"/>
                <w:color w:val="000000"/>
              </w:rPr>
            </w:pPr>
          </w:p>
        </w:tc>
        <w:tc>
          <w:tcPr>
            <w:tcW w:w="852" w:type="dxa"/>
            <w:vMerge w:val="continue"/>
            <w:tcBorders>
              <w:top w:val="single" w:color="000000" w:sz="4" w:space="0"/>
              <w:left w:val="single" w:color="000000" w:sz="8"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4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4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170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9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157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rPr>
            </w:pPr>
          </w:p>
        </w:tc>
        <w:tc>
          <w:tcPr>
            <w:tcW w:w="230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FF"/>
                <w:u w:val="single"/>
              </w:rPr>
            </w:pPr>
          </w:p>
        </w:tc>
        <w:tc>
          <w:tcPr>
            <w:tcW w:w="678"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rPr>
                <w:rFonts w:ascii="宋体" w:hAnsi="宋体" w:cs="宋体"/>
                <w:color w:val="000000"/>
              </w:rPr>
            </w:pPr>
          </w:p>
        </w:tc>
      </w:tr>
      <w:tr>
        <w:tblPrEx>
          <w:tblCellMar>
            <w:top w:w="0" w:type="dxa"/>
            <w:left w:w="108" w:type="dxa"/>
            <w:bottom w:w="0" w:type="dxa"/>
            <w:right w:w="108" w:type="dxa"/>
          </w:tblCellMar>
        </w:tblPrEx>
        <w:trPr>
          <w:trHeight w:val="338" w:hRule="atLeast"/>
          <w:jc w:val="center"/>
        </w:trPr>
        <w:tc>
          <w:tcPr>
            <w:tcW w:w="1136" w:type="dxa"/>
            <w:gridSpan w:val="2"/>
            <w:vMerge w:val="restart"/>
            <w:tcBorders>
              <w:top w:val="single" w:color="000000" w:sz="8" w:space="0"/>
              <w:left w:val="single" w:color="000000" w:sz="8" w:space="0"/>
              <w:bottom w:val="single" w:color="000000" w:sz="4" w:space="0"/>
              <w:right w:val="single" w:color="000000" w:sz="4" w:space="0"/>
            </w:tcBorders>
            <w:shd w:val="clear" w:color="auto" w:fill="auto"/>
            <w:vAlign w:val="center"/>
          </w:tcPr>
          <w:p>
            <w:pPr>
              <w:jc w:val="center"/>
            </w:pPr>
            <w:r>
              <w:rPr>
                <w:rFonts w:hint="eastAsia"/>
                <w:lang w:bidi="ar"/>
              </w:rPr>
              <w:t>指</w:t>
            </w:r>
            <w:r>
              <w:rPr>
                <w:rFonts w:hint="eastAsia"/>
                <w:lang w:bidi="ar"/>
              </w:rPr>
              <w:br w:type="textWrapping"/>
            </w:r>
            <w:r>
              <w:rPr>
                <w:rFonts w:hint="eastAsia"/>
                <w:lang w:bidi="ar"/>
              </w:rPr>
              <w:t>导</w:t>
            </w:r>
            <w:r>
              <w:rPr>
                <w:rFonts w:hint="eastAsia"/>
                <w:lang w:bidi="ar"/>
              </w:rPr>
              <w:br w:type="textWrapping"/>
            </w:r>
            <w:r>
              <w:rPr>
                <w:rFonts w:hint="eastAsia"/>
                <w:lang w:bidi="ar"/>
              </w:rPr>
              <w:t>教</w:t>
            </w:r>
            <w:r>
              <w:rPr>
                <w:rFonts w:hint="eastAsia"/>
                <w:lang w:bidi="ar"/>
              </w:rPr>
              <w:br w:type="textWrapping"/>
            </w:r>
            <w:r>
              <w:rPr>
                <w:rFonts w:hint="eastAsia"/>
                <w:lang w:bidi="ar"/>
              </w:rPr>
              <w:t>师</w:t>
            </w:r>
          </w:p>
        </w:tc>
        <w:tc>
          <w:tcPr>
            <w:tcW w:w="1277" w:type="dxa"/>
            <w:gridSpan w:val="2"/>
            <w:vMerge w:val="restart"/>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pPr>
            <w:r>
              <w:rPr>
                <w:rFonts w:hint="eastAsia"/>
                <w:lang w:bidi="ar"/>
              </w:rPr>
              <w:t>姓名</w:t>
            </w:r>
          </w:p>
        </w:tc>
        <w:tc>
          <w:tcPr>
            <w:tcW w:w="2170" w:type="dxa"/>
            <w:gridSpan w:val="2"/>
            <w:vMerge w:val="restart"/>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pPr>
            <w:r>
              <w:rPr>
                <w:rFonts w:hint="eastAsia"/>
                <w:lang w:bidi="ar"/>
              </w:rPr>
              <w:t>陈江辉</w:t>
            </w:r>
          </w:p>
        </w:tc>
        <w:tc>
          <w:tcPr>
            <w:tcW w:w="2542" w:type="dxa"/>
            <w:gridSpan w:val="2"/>
            <w:vMerge w:val="restart"/>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pPr>
            <w:r>
              <w:rPr>
                <w:rFonts w:hint="eastAsia"/>
                <w:lang w:bidi="ar"/>
              </w:rPr>
              <w:t>职称</w:t>
            </w:r>
          </w:p>
        </w:tc>
        <w:tc>
          <w:tcPr>
            <w:tcW w:w="2979" w:type="dxa"/>
            <w:gridSpan w:val="2"/>
            <w:vMerge w:val="restart"/>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pPr>
            <w:r>
              <w:rPr>
                <w:rFonts w:hint="eastAsia"/>
                <w:lang w:bidi="ar"/>
              </w:rPr>
              <w:t>副教授</w:t>
            </w:r>
          </w:p>
        </w:tc>
      </w:tr>
      <w:tr>
        <w:tblPrEx>
          <w:tblCellMar>
            <w:top w:w="0" w:type="dxa"/>
            <w:left w:w="108" w:type="dxa"/>
            <w:bottom w:w="0" w:type="dxa"/>
            <w:right w:w="108" w:type="dxa"/>
          </w:tblCellMar>
        </w:tblPrEx>
        <w:trPr>
          <w:trHeight w:val="338" w:hRule="atLeast"/>
          <w:jc w:val="center"/>
        </w:trPr>
        <w:tc>
          <w:tcPr>
            <w:tcW w:w="1136" w:type="dxa"/>
            <w:gridSpan w:val="2"/>
            <w:vMerge w:val="continue"/>
            <w:tcBorders>
              <w:top w:val="single" w:color="000000" w:sz="8" w:space="0"/>
              <w:left w:val="single" w:color="000000" w:sz="8" w:space="0"/>
              <w:bottom w:val="single" w:color="000000" w:sz="4" w:space="0"/>
              <w:right w:val="single" w:color="000000" w:sz="4" w:space="0"/>
            </w:tcBorders>
            <w:shd w:val="clear" w:color="auto" w:fill="auto"/>
            <w:vAlign w:val="center"/>
          </w:tcPr>
          <w:p/>
        </w:tc>
        <w:tc>
          <w:tcPr>
            <w:tcW w:w="1277" w:type="dxa"/>
            <w:gridSpan w:val="2"/>
            <w:vMerge w:val="continue"/>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pPr>
          </w:p>
        </w:tc>
        <w:tc>
          <w:tcPr>
            <w:tcW w:w="2170" w:type="dxa"/>
            <w:gridSpan w:val="2"/>
            <w:vMerge w:val="continue"/>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pPr>
          </w:p>
        </w:tc>
        <w:tc>
          <w:tcPr>
            <w:tcW w:w="2542" w:type="dxa"/>
            <w:gridSpan w:val="2"/>
            <w:vMerge w:val="continue"/>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pPr>
          </w:p>
        </w:tc>
        <w:tc>
          <w:tcPr>
            <w:tcW w:w="2979" w:type="dxa"/>
            <w:gridSpan w:val="2"/>
            <w:vMerge w:val="continue"/>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pPr>
          </w:p>
        </w:tc>
      </w:tr>
      <w:tr>
        <w:tblPrEx>
          <w:tblCellMar>
            <w:top w:w="0" w:type="dxa"/>
            <w:left w:w="108" w:type="dxa"/>
            <w:bottom w:w="0" w:type="dxa"/>
            <w:right w:w="108" w:type="dxa"/>
          </w:tblCellMar>
        </w:tblPrEx>
        <w:trPr>
          <w:trHeight w:val="338" w:hRule="atLeast"/>
          <w:jc w:val="center"/>
        </w:trPr>
        <w:tc>
          <w:tcPr>
            <w:tcW w:w="1136" w:type="dxa"/>
            <w:gridSpan w:val="2"/>
            <w:vMerge w:val="continue"/>
            <w:tcBorders>
              <w:top w:val="single" w:color="000000" w:sz="8" w:space="0"/>
              <w:left w:val="single" w:color="000000" w:sz="8" w:space="0"/>
              <w:bottom w:val="single" w:color="000000" w:sz="4" w:space="0"/>
              <w:right w:val="single" w:color="000000" w:sz="4" w:space="0"/>
            </w:tcBorders>
            <w:shd w:val="clear" w:color="auto" w:fill="auto"/>
            <w:vAlign w:val="center"/>
          </w:tcPr>
          <w:p/>
        </w:tc>
        <w:tc>
          <w:tcPr>
            <w:tcW w:w="1277" w:type="dxa"/>
            <w:gridSpan w:val="2"/>
            <w:vMerge w:val="continue"/>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pPr>
          </w:p>
        </w:tc>
        <w:tc>
          <w:tcPr>
            <w:tcW w:w="2170" w:type="dxa"/>
            <w:gridSpan w:val="2"/>
            <w:vMerge w:val="continue"/>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pPr>
          </w:p>
        </w:tc>
        <w:tc>
          <w:tcPr>
            <w:tcW w:w="2542" w:type="dxa"/>
            <w:gridSpan w:val="2"/>
            <w:vMerge w:val="continue"/>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pPr>
          </w:p>
        </w:tc>
        <w:tc>
          <w:tcPr>
            <w:tcW w:w="2979" w:type="dxa"/>
            <w:gridSpan w:val="2"/>
            <w:vMerge w:val="continue"/>
            <w:tcBorders>
              <w:top w:val="single" w:color="000000" w:sz="8" w:space="0"/>
              <w:left w:val="single" w:color="000000" w:sz="4" w:space="0"/>
              <w:bottom w:val="single" w:color="000000" w:sz="4" w:space="0"/>
              <w:right w:val="single" w:color="000000" w:sz="4" w:space="0"/>
            </w:tcBorders>
            <w:shd w:val="clear" w:color="auto" w:fill="auto"/>
            <w:noWrap/>
            <w:vAlign w:val="center"/>
          </w:tcPr>
          <w:p>
            <w:pPr>
              <w:jc w:val="center"/>
            </w:pPr>
          </w:p>
        </w:tc>
      </w:tr>
      <w:tr>
        <w:tblPrEx>
          <w:tblCellMar>
            <w:top w:w="0" w:type="dxa"/>
            <w:left w:w="108" w:type="dxa"/>
            <w:bottom w:w="0" w:type="dxa"/>
            <w:right w:w="108" w:type="dxa"/>
          </w:tblCellMar>
        </w:tblPrEx>
        <w:trPr>
          <w:trHeight w:val="338" w:hRule="atLeast"/>
          <w:jc w:val="center"/>
        </w:trPr>
        <w:tc>
          <w:tcPr>
            <w:tcW w:w="1136" w:type="dxa"/>
            <w:gridSpan w:val="2"/>
            <w:vMerge w:val="continue"/>
            <w:tcBorders>
              <w:top w:val="single" w:color="000000" w:sz="8" w:space="0"/>
              <w:left w:val="single" w:color="000000" w:sz="8" w:space="0"/>
              <w:bottom w:val="single" w:color="000000" w:sz="4" w:space="0"/>
              <w:right w:val="single" w:color="000000" w:sz="4" w:space="0"/>
            </w:tcBorders>
            <w:shd w:val="clear" w:color="auto" w:fill="auto"/>
            <w:vAlign w:val="center"/>
          </w:tcPr>
          <w:p/>
        </w:tc>
        <w:tc>
          <w:tcPr>
            <w:tcW w:w="127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pPr>
            <w:r>
              <w:rPr>
                <w:rFonts w:hint="eastAsia"/>
                <w:lang w:bidi="ar"/>
              </w:rPr>
              <w:t>工作单位</w:t>
            </w:r>
          </w:p>
        </w:tc>
        <w:tc>
          <w:tcPr>
            <w:tcW w:w="217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pPr>
            <w:r>
              <w:rPr>
                <w:rFonts w:hint="eastAsia"/>
                <w:lang w:bidi="ar"/>
              </w:rPr>
              <w:t>仲恺农业工程学院</w:t>
            </w:r>
          </w:p>
        </w:tc>
        <w:tc>
          <w:tcPr>
            <w:tcW w:w="2542"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pPr>
            <w:r>
              <w:rPr>
                <w:rFonts w:hint="eastAsia"/>
                <w:lang w:bidi="ar"/>
              </w:rPr>
              <w:t>邮箱</w:t>
            </w:r>
          </w:p>
        </w:tc>
        <w:tc>
          <w:tcPr>
            <w:tcW w:w="2979"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color w:val="800080"/>
                <w:u w:val="single"/>
              </w:rPr>
            </w:pPr>
            <w:r>
              <w:fldChar w:fldCharType="begin"/>
            </w:r>
            <w:r>
              <w:instrText xml:space="preserve"> HYPERLINK "mailto:chenjianghui@zknygccxy.onexmail.com" </w:instrText>
            </w:r>
            <w:r>
              <w:fldChar w:fldCharType="separate"/>
            </w:r>
            <w:r>
              <w:rPr>
                <w:rStyle w:val="9"/>
                <w:rFonts w:hint="eastAsia" w:ascii="宋体" w:hAnsi="宋体" w:cs="宋体"/>
                <w:sz w:val="22"/>
                <w:szCs w:val="22"/>
              </w:rPr>
              <w:t>chenjianghui@zknygccxy.</w:t>
            </w:r>
            <w:r>
              <w:rPr>
                <w:rStyle w:val="9"/>
                <w:rFonts w:hint="eastAsia" w:ascii="宋体" w:hAnsi="宋体" w:cs="宋体"/>
                <w:sz w:val="22"/>
                <w:szCs w:val="22"/>
              </w:rPr>
              <w:br w:type="textWrapping"/>
            </w:r>
            <w:r>
              <w:rPr>
                <w:rStyle w:val="9"/>
                <w:rFonts w:hint="eastAsia" w:ascii="宋体" w:hAnsi="宋体" w:cs="宋体"/>
                <w:sz w:val="22"/>
                <w:szCs w:val="22"/>
              </w:rPr>
              <w:t>onexmail.com</w:t>
            </w:r>
            <w:r>
              <w:rPr>
                <w:rStyle w:val="9"/>
                <w:rFonts w:hint="eastAsia" w:ascii="宋体" w:hAnsi="宋体" w:cs="宋体"/>
                <w:sz w:val="22"/>
                <w:szCs w:val="22"/>
              </w:rPr>
              <w:fldChar w:fldCharType="end"/>
            </w:r>
          </w:p>
        </w:tc>
      </w:tr>
      <w:tr>
        <w:tblPrEx>
          <w:tblCellMar>
            <w:top w:w="0" w:type="dxa"/>
            <w:left w:w="108" w:type="dxa"/>
            <w:bottom w:w="0" w:type="dxa"/>
            <w:right w:w="108" w:type="dxa"/>
          </w:tblCellMar>
        </w:tblPrEx>
        <w:trPr>
          <w:trHeight w:val="338" w:hRule="atLeast"/>
          <w:jc w:val="center"/>
        </w:trPr>
        <w:tc>
          <w:tcPr>
            <w:tcW w:w="1136" w:type="dxa"/>
            <w:gridSpan w:val="2"/>
            <w:vMerge w:val="continue"/>
            <w:tcBorders>
              <w:top w:val="single" w:color="000000" w:sz="8" w:space="0"/>
              <w:left w:val="single" w:color="000000" w:sz="8" w:space="0"/>
              <w:bottom w:val="single" w:color="000000" w:sz="4" w:space="0"/>
              <w:right w:val="single" w:color="000000" w:sz="4" w:space="0"/>
            </w:tcBorders>
            <w:shd w:val="clear" w:color="auto" w:fill="auto"/>
            <w:vAlign w:val="center"/>
          </w:tcPr>
          <w:p/>
        </w:tc>
        <w:tc>
          <w:tcPr>
            <w:tcW w:w="127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pPr>
          </w:p>
        </w:tc>
        <w:tc>
          <w:tcPr>
            <w:tcW w:w="217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pPr>
          </w:p>
        </w:tc>
        <w:tc>
          <w:tcPr>
            <w:tcW w:w="254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pPr>
          </w:p>
        </w:tc>
        <w:tc>
          <w:tcPr>
            <w:tcW w:w="2979"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color w:val="800080"/>
                <w:u w:val="single"/>
              </w:rPr>
            </w:pPr>
          </w:p>
        </w:tc>
      </w:tr>
      <w:tr>
        <w:tblPrEx>
          <w:tblCellMar>
            <w:top w:w="0" w:type="dxa"/>
            <w:left w:w="108" w:type="dxa"/>
            <w:bottom w:w="0" w:type="dxa"/>
            <w:right w:w="108" w:type="dxa"/>
          </w:tblCellMar>
        </w:tblPrEx>
        <w:trPr>
          <w:trHeight w:val="338" w:hRule="atLeast"/>
          <w:jc w:val="center"/>
        </w:trPr>
        <w:tc>
          <w:tcPr>
            <w:tcW w:w="1136" w:type="dxa"/>
            <w:gridSpan w:val="2"/>
            <w:vMerge w:val="continue"/>
            <w:tcBorders>
              <w:top w:val="single" w:color="000000" w:sz="8" w:space="0"/>
              <w:left w:val="single" w:color="000000" w:sz="8" w:space="0"/>
              <w:bottom w:val="single" w:color="000000" w:sz="4" w:space="0"/>
              <w:right w:val="single" w:color="000000" w:sz="4" w:space="0"/>
            </w:tcBorders>
            <w:shd w:val="clear" w:color="auto" w:fill="auto"/>
            <w:vAlign w:val="center"/>
          </w:tcPr>
          <w:p/>
        </w:tc>
        <w:tc>
          <w:tcPr>
            <w:tcW w:w="127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pPr>
          </w:p>
        </w:tc>
        <w:tc>
          <w:tcPr>
            <w:tcW w:w="217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pPr>
          </w:p>
        </w:tc>
        <w:tc>
          <w:tcPr>
            <w:tcW w:w="254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pPr>
          </w:p>
        </w:tc>
        <w:tc>
          <w:tcPr>
            <w:tcW w:w="2979"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color w:val="800080"/>
                <w:u w:val="single"/>
              </w:rPr>
            </w:pPr>
          </w:p>
        </w:tc>
      </w:tr>
      <w:tr>
        <w:tblPrEx>
          <w:tblCellMar>
            <w:top w:w="0" w:type="dxa"/>
            <w:left w:w="108" w:type="dxa"/>
            <w:bottom w:w="0" w:type="dxa"/>
            <w:right w:w="108" w:type="dxa"/>
          </w:tblCellMar>
        </w:tblPrEx>
        <w:trPr>
          <w:trHeight w:val="468" w:hRule="atLeast"/>
          <w:jc w:val="center"/>
        </w:trPr>
        <w:tc>
          <w:tcPr>
            <w:tcW w:w="1136" w:type="dxa"/>
            <w:gridSpan w:val="2"/>
            <w:vMerge w:val="continue"/>
            <w:tcBorders>
              <w:top w:val="single" w:color="000000" w:sz="8" w:space="0"/>
              <w:left w:val="single" w:color="000000" w:sz="8" w:space="0"/>
              <w:bottom w:val="single" w:color="000000" w:sz="4" w:space="0"/>
              <w:right w:val="single" w:color="000000" w:sz="4" w:space="0"/>
            </w:tcBorders>
            <w:shd w:val="clear" w:color="auto" w:fill="auto"/>
            <w:vAlign w:val="center"/>
          </w:tcPr>
          <w:p/>
        </w:tc>
        <w:tc>
          <w:tcPr>
            <w:tcW w:w="127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pPr>
            <w:r>
              <w:rPr>
                <w:rFonts w:hint="eastAsia"/>
                <w:lang w:bidi="ar"/>
              </w:rPr>
              <w:t>电话</w:t>
            </w:r>
          </w:p>
        </w:tc>
        <w:tc>
          <w:tcPr>
            <w:tcW w:w="217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pPr>
            <w:r>
              <w:rPr>
                <w:rFonts w:hint="eastAsia"/>
                <w:lang w:bidi="ar"/>
              </w:rPr>
              <w:t>13600009026</w:t>
            </w:r>
          </w:p>
        </w:tc>
        <w:tc>
          <w:tcPr>
            <w:tcW w:w="2542"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pPr>
            <w:r>
              <w:rPr>
                <w:rFonts w:hint="eastAsia"/>
                <w:lang w:bidi="ar"/>
              </w:rPr>
              <w:t>通讯地址</w:t>
            </w:r>
          </w:p>
        </w:tc>
        <w:tc>
          <w:tcPr>
            <w:tcW w:w="2979"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pPr>
            <w:r>
              <w:rPr>
                <w:rFonts w:hint="eastAsia"/>
                <w:lang w:bidi="ar"/>
              </w:rPr>
              <w:t>广东省广州市白云区</w:t>
            </w:r>
            <w:r>
              <w:rPr>
                <w:rFonts w:hint="eastAsia"/>
                <w:lang w:bidi="ar"/>
              </w:rPr>
              <w:br w:type="textWrapping"/>
            </w:r>
            <w:r>
              <w:rPr>
                <w:rFonts w:hint="eastAsia"/>
                <w:lang w:bidi="ar"/>
              </w:rPr>
              <w:t>钟落潭镇广新路388号</w:t>
            </w:r>
          </w:p>
        </w:tc>
      </w:tr>
      <w:tr>
        <w:tblPrEx>
          <w:tblCellMar>
            <w:top w:w="0" w:type="dxa"/>
            <w:left w:w="108" w:type="dxa"/>
            <w:bottom w:w="0" w:type="dxa"/>
            <w:right w:w="108" w:type="dxa"/>
          </w:tblCellMar>
        </w:tblPrEx>
        <w:trPr>
          <w:trHeight w:val="468" w:hRule="atLeast"/>
          <w:jc w:val="center"/>
        </w:trPr>
        <w:tc>
          <w:tcPr>
            <w:tcW w:w="1136" w:type="dxa"/>
            <w:gridSpan w:val="2"/>
            <w:vMerge w:val="continue"/>
            <w:tcBorders>
              <w:top w:val="single" w:color="000000" w:sz="8" w:space="0"/>
              <w:left w:val="single" w:color="000000" w:sz="8"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127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sz w:val="22"/>
                <w:szCs w:val="22"/>
              </w:rPr>
            </w:pPr>
          </w:p>
        </w:tc>
        <w:tc>
          <w:tcPr>
            <w:tcW w:w="217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sz w:val="22"/>
                <w:szCs w:val="22"/>
              </w:rPr>
            </w:pPr>
          </w:p>
        </w:tc>
        <w:tc>
          <w:tcPr>
            <w:tcW w:w="254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sz w:val="22"/>
                <w:szCs w:val="22"/>
              </w:rPr>
            </w:pPr>
          </w:p>
        </w:tc>
        <w:tc>
          <w:tcPr>
            <w:tcW w:w="2979"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r>
      <w:tr>
        <w:tblPrEx>
          <w:tblCellMar>
            <w:top w:w="0" w:type="dxa"/>
            <w:left w:w="108" w:type="dxa"/>
            <w:bottom w:w="0" w:type="dxa"/>
            <w:right w:w="108" w:type="dxa"/>
          </w:tblCellMar>
        </w:tblPrEx>
        <w:trPr>
          <w:trHeight w:val="312" w:hRule="atLeast"/>
          <w:jc w:val="center"/>
        </w:trPr>
        <w:tc>
          <w:tcPr>
            <w:tcW w:w="1136" w:type="dxa"/>
            <w:gridSpan w:val="2"/>
            <w:vMerge w:val="continue"/>
            <w:tcBorders>
              <w:top w:val="single" w:color="000000" w:sz="8" w:space="0"/>
              <w:left w:val="single" w:color="000000" w:sz="8"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127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sz w:val="22"/>
                <w:szCs w:val="22"/>
              </w:rPr>
            </w:pPr>
          </w:p>
        </w:tc>
        <w:tc>
          <w:tcPr>
            <w:tcW w:w="217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sz w:val="22"/>
                <w:szCs w:val="22"/>
              </w:rPr>
            </w:pPr>
          </w:p>
        </w:tc>
        <w:tc>
          <w:tcPr>
            <w:tcW w:w="254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cs="宋体"/>
                <w:color w:val="000000"/>
                <w:sz w:val="22"/>
                <w:szCs w:val="22"/>
              </w:rPr>
            </w:pPr>
          </w:p>
        </w:tc>
        <w:tc>
          <w:tcPr>
            <w:tcW w:w="2979"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r>
    </w:tbl>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04" w:type="dxa"/>
          </w:tcPr>
          <w:p>
            <w:pPr>
              <w:rPr>
                <w:rFonts w:hint="eastAsia" w:ascii="宋体" w:hAnsi="宋体" w:cs="宋体"/>
                <w:color w:val="000000"/>
                <w:kern w:val="0"/>
                <w:sz w:val="36"/>
                <w:szCs w:val="36"/>
                <w:lang w:bidi="ar"/>
              </w:rPr>
            </w:pPr>
          </w:p>
          <w:p>
            <w:pPr>
              <w:rPr>
                <w:rFonts w:hint="eastAsia" w:ascii="宋体" w:hAnsi="宋体" w:cs="宋体"/>
                <w:color w:val="000000"/>
                <w:kern w:val="0"/>
                <w:sz w:val="36"/>
                <w:szCs w:val="36"/>
                <w:lang w:bidi="ar"/>
              </w:rPr>
            </w:pPr>
          </w:p>
          <w:p>
            <w:pPr>
              <w:rPr>
                <w:rFonts w:hint="eastAsia" w:ascii="宋体" w:hAnsi="宋体" w:cs="宋体"/>
                <w:color w:val="000000"/>
                <w:kern w:val="0"/>
                <w:sz w:val="36"/>
                <w:szCs w:val="36"/>
                <w:lang w:bidi="ar"/>
              </w:rPr>
            </w:pPr>
          </w:p>
          <w:p>
            <w:pPr>
              <w:rPr>
                <w:rFonts w:hint="eastAsia" w:ascii="宋体" w:hAnsi="宋体" w:cs="宋体"/>
                <w:color w:val="000000"/>
                <w:kern w:val="0"/>
                <w:sz w:val="36"/>
                <w:szCs w:val="36"/>
                <w:lang w:bidi="ar"/>
              </w:rPr>
            </w:pPr>
          </w:p>
          <w:p>
            <w:pPr>
              <w:spacing w:line="360" w:lineRule="auto"/>
              <w:rPr>
                <w:rFonts w:hint="eastAsia" w:ascii="宋体" w:hAnsi="宋体" w:eastAsia="宋体" w:cs="宋体"/>
                <w:color w:val="000000"/>
                <w:kern w:val="0"/>
                <w:sz w:val="36"/>
                <w:szCs w:val="36"/>
                <w:lang w:eastAsia="zh-CN" w:bidi="ar"/>
              </w:rPr>
            </w:pPr>
            <w:r>
              <w:rPr>
                <w:rFonts w:hint="eastAsia" w:ascii="宋体" w:hAnsi="宋体" w:cs="宋体"/>
                <w:color w:val="000000"/>
                <w:kern w:val="0"/>
                <w:sz w:val="36"/>
                <w:szCs w:val="36"/>
                <w:lang w:val="en-US" w:eastAsia="zh-CN" w:bidi="ar"/>
              </w:rPr>
              <w:t>一、</w:t>
            </w:r>
            <w:r>
              <w:rPr>
                <w:rFonts w:hint="eastAsia" w:ascii="宋体" w:hAnsi="宋体" w:cs="宋体"/>
                <w:color w:val="000000"/>
                <w:kern w:val="0"/>
                <w:sz w:val="36"/>
                <w:szCs w:val="36"/>
                <w:lang w:bidi="ar"/>
              </w:rPr>
              <w:t>作品研发目标</w:t>
            </w:r>
            <w:r>
              <w:rPr>
                <w:rFonts w:hint="eastAsia" w:ascii="宋体" w:hAnsi="宋体" w:cs="宋体"/>
                <w:color w:val="000000"/>
                <w:kern w:val="0"/>
                <w:sz w:val="36"/>
                <w:szCs w:val="36"/>
                <w:lang w:eastAsia="zh-CN" w:bidi="ar"/>
              </w:rPr>
              <w:t>：</w:t>
            </w:r>
          </w:p>
          <w:p>
            <w:pPr>
              <w:spacing w:line="360" w:lineRule="auto"/>
              <w:rPr>
                <w:rFonts w:hint="eastAsia"/>
                <w:lang w:bidi="ar"/>
              </w:rPr>
            </w:pPr>
            <w:r>
              <w:rPr>
                <w:rFonts w:hint="eastAsia"/>
                <w:sz w:val="36"/>
                <w:szCs w:val="36"/>
                <w:lang w:bidi="ar"/>
              </w:rPr>
              <w:t xml:space="preserve">  </w:t>
            </w:r>
            <w:r>
              <w:rPr>
                <w:rFonts w:hint="eastAsia"/>
                <w:lang w:bidi="ar"/>
              </w:rPr>
              <w:t>搭建一种能够解决实际中输入电压不稳定时不能输出稳定电压问题的整流变换器，该变换器还需要具有电气隔离和双向变换的特点，同时为了减少变换器系统的损耗，还可以通过软开关的方式开通开关管。最后通过控制器对整个主电路进行实时的调控使输出电压和输出电流稳定。</w:t>
            </w:r>
          </w:p>
          <w:p>
            <w:pPr>
              <w:rPr>
                <w:rFonts w:hint="eastAsia"/>
                <w:lang w:bidi="ar"/>
              </w:rPr>
            </w:pPr>
          </w:p>
          <w:p>
            <w:pPr>
              <w:rPr>
                <w:rFonts w:hint="eastAsia"/>
                <w:lang w:bidi="ar"/>
              </w:rPr>
            </w:pPr>
          </w:p>
          <w:p>
            <w:pPr>
              <w:rPr>
                <w:rFonts w:hint="eastAsia"/>
                <w:lang w:bidi="ar"/>
              </w:rPr>
            </w:pPr>
          </w:p>
          <w:p>
            <w:pPr>
              <w:rPr>
                <w:rFonts w:hint="eastAsia"/>
                <w:lang w:bidi="ar"/>
              </w:rPr>
            </w:pPr>
          </w:p>
          <w:p>
            <w:pPr>
              <w:rPr>
                <w:rFonts w:hint="eastAsia"/>
                <w:lang w:bidi="ar"/>
              </w:rPr>
            </w:pPr>
          </w:p>
          <w:p>
            <w:pPr>
              <w:rPr>
                <w:rFonts w:hint="eastAsia"/>
                <w:lang w:bidi="ar"/>
              </w:rPr>
            </w:pPr>
          </w:p>
        </w:tc>
      </w:tr>
    </w:tbl>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4" w:type="dxa"/>
          </w:tcPr>
          <w:p>
            <w:pPr>
              <w:spacing w:line="360" w:lineRule="auto"/>
              <w:rPr>
                <w:rFonts w:hint="eastAsia" w:ascii="宋体" w:hAnsi="宋体" w:eastAsia="宋体" w:cs="宋体"/>
                <w:color w:val="000000"/>
                <w:kern w:val="0"/>
                <w:sz w:val="36"/>
                <w:szCs w:val="36"/>
                <w:lang w:eastAsia="zh-CN" w:bidi="ar"/>
              </w:rPr>
            </w:pPr>
            <w:r>
              <w:rPr>
                <w:rFonts w:hint="eastAsia" w:ascii="宋体" w:hAnsi="宋体" w:cs="宋体"/>
                <w:color w:val="000000"/>
                <w:kern w:val="0"/>
                <w:sz w:val="36"/>
                <w:szCs w:val="36"/>
                <w:lang w:val="en-US" w:eastAsia="zh-CN" w:bidi="ar"/>
              </w:rPr>
              <w:t>二、</w:t>
            </w:r>
            <w:r>
              <w:rPr>
                <w:rFonts w:hint="eastAsia" w:ascii="宋体" w:hAnsi="宋体" w:cs="宋体"/>
                <w:color w:val="000000"/>
                <w:kern w:val="0"/>
                <w:sz w:val="36"/>
                <w:szCs w:val="36"/>
                <w:lang w:bidi="ar"/>
              </w:rPr>
              <w:t>作品研发背景</w:t>
            </w:r>
            <w:r>
              <w:rPr>
                <w:rFonts w:hint="eastAsia" w:ascii="宋体" w:hAnsi="宋体" w:cs="宋体"/>
                <w:color w:val="000000"/>
                <w:kern w:val="0"/>
                <w:sz w:val="36"/>
                <w:szCs w:val="36"/>
                <w:lang w:eastAsia="zh-CN" w:bidi="ar"/>
              </w:rPr>
              <w:t>：</w:t>
            </w:r>
          </w:p>
          <w:p>
            <w:pPr>
              <w:pStyle w:val="18"/>
              <w:rPr>
                <w:rFonts w:hint="eastAsia"/>
              </w:rPr>
            </w:pPr>
            <w:r>
              <w:rPr>
                <w:rFonts w:hint="eastAsia"/>
                <w:color w:val="000000"/>
                <w:kern w:val="0"/>
                <w:sz w:val="36"/>
                <w:szCs w:val="36"/>
                <w:lang w:bidi="ar"/>
              </w:rPr>
              <w:t xml:space="preserve">  </w:t>
            </w:r>
            <w:r>
              <w:rPr>
                <w:rFonts w:hint="eastAsia"/>
              </w:rPr>
              <w:t>随着电力电子技术的快速发展，直流电源系统在各种应用领域中的作用越来越重要。特别是在新能源领域，如太阳能和风能等分布式电源的并网运行，以及电动汽车、储能系统等领域，直流电源系统的需求日益增长。双向直流隔离变换器作为一种能够实现能量双向流动、电气隔离以及高效转换的电力电子装置，受到了广泛关注。它的研发对于提高电力系统的可靠性、稳定性以及能源利用效率具有重要意义。</w:t>
            </w:r>
          </w:p>
          <w:p>
            <w:pPr>
              <w:pStyle w:val="18"/>
            </w:pPr>
            <w:r>
              <w:rPr>
                <w:rFonts w:hint="eastAsia"/>
              </w:rPr>
              <w:t xml:space="preserve"> </w:t>
            </w:r>
            <w:r>
              <w:t xml:space="preserve">  </w:t>
            </w:r>
            <w:r>
              <w:rPr>
                <w:rFonts w:hint="eastAsia"/>
                <w:lang w:val="en-US" w:eastAsia="zh-CN"/>
              </w:rPr>
              <w:t>一、</w:t>
            </w:r>
            <w:r>
              <w:rPr>
                <w:rFonts w:hint="eastAsia"/>
              </w:rPr>
              <w:t>双向直流隔离变换器的研发背景主要基于以下几个方面的需求：</w:t>
            </w:r>
          </w:p>
          <w:p>
            <w:pPr>
              <w:pStyle w:val="18"/>
              <w:numPr>
                <w:ilvl w:val="0"/>
                <w:numId w:val="1"/>
              </w:numPr>
              <w:ind w:leftChars="0"/>
              <w:rPr>
                <w:rFonts w:hint="eastAsia"/>
              </w:rPr>
            </w:pPr>
            <w:r>
              <w:rPr>
                <w:rFonts w:hint="eastAsia"/>
              </w:rPr>
              <w:t>新能源并网需求：随着新能源的快速发展，如何实现新能源的并网运行、提高电网的稳定性和可靠性成为重要问题。双向直流隔离变换器能够实现新能源与电网之间的双向能量传输，为新能源并网提供了有效的解决方案。</w:t>
            </w:r>
          </w:p>
          <w:p>
            <w:pPr>
              <w:pStyle w:val="18"/>
              <w:numPr>
                <w:ilvl w:val="0"/>
                <w:numId w:val="1"/>
              </w:numPr>
              <w:ind w:leftChars="0"/>
            </w:pPr>
            <w:r>
              <w:rPr>
                <w:rFonts w:hint="eastAsia"/>
              </w:rPr>
              <w:t>电动汽车与储能系统需求：电动汽车和储能系统的普及对直流电源系统提出了更高的要求。双向直流隔离变换器能够实现电池的快速充电和放电，提高电动汽车的续航能力和储能系统的能量利用效率。</w:t>
            </w:r>
          </w:p>
          <w:p>
            <w:pPr>
              <w:pStyle w:val="18"/>
              <w:numPr>
                <w:ilvl w:val="0"/>
                <w:numId w:val="1"/>
              </w:numPr>
              <w:ind w:left="0" w:leftChars="0" w:firstLine="0" w:firstLineChars="0"/>
            </w:pPr>
            <w:r>
              <w:rPr>
                <w:rFonts w:hint="eastAsia"/>
              </w:rPr>
              <w:t>电力系统优化需求：在电力系统中，直流电源系统的优化运行对于提高电力系统的整体效率和稳定性具有重要意义。双向直流隔离变换器能够实现直流电源系统的智能化管理和控制，提高电力系统的运行效率。</w:t>
            </w:r>
          </w:p>
          <w:p>
            <w:pPr>
              <w:pStyle w:val="18"/>
            </w:pPr>
            <w:r>
              <w:rPr>
                <w:rFonts w:hint="eastAsia"/>
              </w:rPr>
              <w:t xml:space="preserve"> </w:t>
            </w:r>
            <w:r>
              <w:t xml:space="preserve">  </w:t>
            </w:r>
            <w:r>
              <w:rPr>
                <w:rFonts w:hint="eastAsia"/>
                <w:lang w:val="en-US" w:eastAsia="zh-CN"/>
              </w:rPr>
              <w:t>二、</w:t>
            </w:r>
            <w:r>
              <w:rPr>
                <w:rFonts w:hint="eastAsia"/>
              </w:rPr>
              <w:t>在双向直流隔离变换器的研发方面，国内外学者和科研机构已经取得了一系列重要成果。</w:t>
            </w:r>
          </w:p>
          <w:p>
            <w:pPr>
              <w:pStyle w:val="18"/>
              <w:numPr>
                <w:ilvl w:val="0"/>
                <w:numId w:val="2"/>
              </w:numPr>
              <w:ind w:leftChars="0"/>
            </w:pPr>
            <w:r>
              <w:rPr>
                <w:rFonts w:hint="eastAsia"/>
              </w:rPr>
              <w:t>拓扑结构研究：研究者们提出了多种不同的拓扑结构，如DAB+BuckBoost拓扑等，以实现大变比的直流隔离双向功率变换。这些拓扑结构在提高转换效率、减小体积和降低成本等方面取得了显著进展。</w:t>
            </w:r>
          </w:p>
          <w:p>
            <w:pPr>
              <w:pStyle w:val="18"/>
              <w:numPr>
                <w:ilvl w:val="0"/>
                <w:numId w:val="2"/>
              </w:numPr>
              <w:ind w:left="0" w:leftChars="0" w:firstLine="0" w:firstLineChars="0"/>
            </w:pPr>
            <w:r>
              <w:rPr>
                <w:rFonts w:hint="eastAsia"/>
              </w:rPr>
              <w:t>控制策略研究：针对双向直流隔离变换器的控制问题，研究者们提出了多种控制策略，如DSP数字控制、多机并联控制等。这些控制策略在提高系统的可靠性、稳定性和响应速度方面发挥了重要作用。</w:t>
            </w:r>
          </w:p>
          <w:p>
            <w:pPr>
              <w:numPr>
                <w:ilvl w:val="0"/>
                <w:numId w:val="2"/>
              </w:numPr>
              <w:ind w:left="0" w:leftChars="0" w:firstLine="0" w:firstLineChars="0"/>
              <w:rPr>
                <w:rFonts w:hint="eastAsia"/>
              </w:rPr>
            </w:pPr>
            <w:r>
              <w:rPr>
                <w:rFonts w:hint="eastAsia"/>
              </w:rPr>
              <w:t>应用领域拓展：双向直流隔离变换器在新能源并网、电动汽车、储能系统等领域得到了广泛应用。通过实际应用验证，其性能和可靠性得到了进一步提升。</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tc>
      </w:tr>
    </w:tbl>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4" w:type="dxa"/>
          </w:tcPr>
          <w:p>
            <w:pPr>
              <w:spacing w:line="360" w:lineRule="auto"/>
              <w:rPr>
                <w:rFonts w:hint="eastAsia" w:ascii="宋体" w:hAnsi="宋体" w:eastAsia="宋体" w:cs="宋体"/>
                <w:color w:val="000000"/>
                <w:kern w:val="0"/>
                <w:sz w:val="36"/>
                <w:szCs w:val="36"/>
                <w:lang w:eastAsia="zh-CN" w:bidi="ar"/>
              </w:rPr>
            </w:pPr>
            <w:r>
              <w:rPr>
                <w:rFonts w:hint="eastAsia" w:ascii="宋体" w:hAnsi="宋体" w:cs="宋体"/>
                <w:color w:val="000000"/>
                <w:kern w:val="0"/>
                <w:sz w:val="36"/>
                <w:szCs w:val="36"/>
                <w:lang w:val="en-US" w:eastAsia="zh-CN" w:bidi="ar"/>
              </w:rPr>
              <w:t>三、</w:t>
            </w:r>
            <w:r>
              <w:rPr>
                <w:rFonts w:hint="eastAsia" w:ascii="宋体" w:hAnsi="宋体" w:cs="宋体"/>
                <w:color w:val="000000"/>
                <w:kern w:val="0"/>
                <w:sz w:val="36"/>
                <w:szCs w:val="36"/>
                <w:lang w:bidi="ar"/>
              </w:rPr>
              <w:t>作品研发技术方案</w:t>
            </w:r>
            <w:r>
              <w:rPr>
                <w:rFonts w:hint="eastAsia" w:ascii="宋体" w:hAnsi="宋体" w:cs="宋体"/>
                <w:color w:val="000000"/>
                <w:kern w:val="0"/>
                <w:sz w:val="36"/>
                <w:szCs w:val="36"/>
                <w:lang w:eastAsia="zh-CN" w:bidi="ar"/>
              </w:rPr>
              <w:t>：</w:t>
            </w:r>
          </w:p>
          <w:p>
            <w:pPr>
              <w:pStyle w:val="18"/>
              <w:rPr>
                <w:lang w:bidi="ar"/>
              </w:rPr>
            </w:pPr>
            <w:r>
              <w:rPr>
                <w:rFonts w:hint="eastAsia"/>
                <w:sz w:val="36"/>
                <w:szCs w:val="36"/>
                <w:lang w:bidi="ar"/>
              </w:rPr>
              <w:t xml:space="preserve">  </w:t>
            </w:r>
            <w:r>
              <w:rPr>
                <w:rFonts w:hint="eastAsia"/>
                <w:lang w:bidi="ar"/>
              </w:rPr>
              <w:t>首先按照设计要求选择合适的拓扑结构，双向有源桥（以下称为DAB）具有隔离对称的拓扑结构，同时也可以满足1kw的功率要求，并且可以实现ZVS技术。因此采用DAB无疑是最合适的选择。</w:t>
            </w:r>
          </w:p>
          <w:p>
            <w:pPr>
              <w:pStyle w:val="18"/>
              <w:rPr>
                <w:lang w:bidi="ar"/>
              </w:rPr>
            </w:pPr>
            <w:r>
              <w:rPr>
                <w:rFonts w:hint="eastAsia"/>
                <w:lang w:bidi="ar"/>
              </w:rPr>
              <w:t xml:space="preserve">  </w:t>
            </w:r>
            <w:r>
              <w:rPr>
                <w:lang w:bidi="ar"/>
              </w:rPr>
              <w:t xml:space="preserve"> </w:t>
            </w:r>
            <w:r>
              <w:rPr>
                <w:rFonts w:hint="eastAsia"/>
                <w:lang w:bidi="ar"/>
              </w:rPr>
              <w:t>确定大致方向后便由队长进行具体任务的规划和派发，首先由队员江嘉豪查询DAB拓扑以及调制方式等各方面优质学习资料供小组成员学习。其次再由队员丁泽侨和黄哲计算搭建DAB变换器所需的各种参数，包括变压器匝数比、漏感、以及滤波电路的电容电感参数。</w:t>
            </w:r>
          </w:p>
          <w:p>
            <w:pPr>
              <w:pStyle w:val="18"/>
              <w:rPr>
                <w:lang w:bidi="ar"/>
              </w:rPr>
            </w:pPr>
            <w:r>
              <w:rPr>
                <w:rFonts w:hint="eastAsia"/>
                <w:lang w:bidi="ar"/>
              </w:rPr>
              <w:t xml:space="preserve"> </w:t>
            </w:r>
            <w:r>
              <w:rPr>
                <w:lang w:bidi="ar"/>
              </w:rPr>
              <w:t xml:space="preserve">  </w:t>
            </w:r>
            <w:r>
              <w:rPr>
                <w:rFonts w:hint="eastAsia"/>
                <w:lang w:bidi="ar"/>
              </w:rPr>
              <w:t>随后使用SIMULINK（R2023b）搭建DAB电路，再将计算所得的参数输入至对应的元器件。随后即可搭建出开环系统下的DAB，开环电路图见图1。</w:t>
            </w:r>
          </w:p>
          <w:p>
            <w:pPr>
              <w:pStyle w:val="18"/>
              <w:rPr>
                <w:lang w:bidi="ar"/>
              </w:rPr>
            </w:pPr>
            <w:r>
              <w:rPr>
                <w:rFonts w:hint="eastAsia"/>
                <w:lang w:bidi="ar"/>
              </w:rPr>
              <w:t xml:space="preserve"> </w:t>
            </w:r>
            <w:r>
              <w:rPr>
                <w:lang w:bidi="ar"/>
              </w:rPr>
              <w:t xml:space="preserve">  </w:t>
            </w:r>
            <w:r>
              <w:rPr>
                <w:rFonts w:hint="eastAsia"/>
                <w:lang w:bidi="ar"/>
              </w:rPr>
              <w:t>触发信号采用SPS调制的方式，移相比为0.25，并且考虑实际应用，原边触发信号预留了死区时间。各个开关管的触发信号见图2。输出电压以及输出电流见图3，图4为图3稳定后放大的细节，可以见到纹波较大并且略低于400V。</w:t>
            </w:r>
          </w:p>
          <w:p>
            <w:pPr>
              <w:rPr>
                <w:rFonts w:ascii="宋体" w:hAnsi="宋体" w:cs="宋体"/>
                <w:color w:val="000000"/>
                <w:kern w:val="0"/>
                <w:lang w:bidi="ar"/>
              </w:rPr>
            </w:pPr>
          </w:p>
          <w:p>
            <w:pPr>
              <w:rPr>
                <w:rFonts w:ascii="宋体" w:hAnsi="宋体" w:cs="宋体"/>
                <w:color w:val="000000"/>
                <w:kern w:val="0"/>
                <w:lang w:bidi="ar"/>
              </w:rPr>
            </w:pPr>
          </w:p>
          <w:p>
            <w:r>
              <w:drawing>
                <wp:inline distT="0" distB="0" distL="114300" distR="114300">
                  <wp:extent cx="6275070" cy="3735705"/>
                  <wp:effectExtent l="0" t="0" r="3810" b="133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6275070" cy="3735705"/>
                          </a:xfrm>
                          <a:prstGeom prst="rect">
                            <a:avLst/>
                          </a:prstGeom>
                          <a:noFill/>
                          <a:ln>
                            <a:noFill/>
                          </a:ln>
                        </pic:spPr>
                      </pic:pic>
                    </a:graphicData>
                  </a:graphic>
                </wp:inline>
              </w:drawing>
            </w:r>
          </w:p>
          <w:p>
            <w:pPr>
              <w:jc w:val="center"/>
              <w:rPr>
                <w:rFonts w:ascii="宋体" w:hAnsi="宋体" w:cs="宋体"/>
                <w:sz w:val="18"/>
                <w:szCs w:val="18"/>
              </w:rPr>
            </w:pPr>
            <w:r>
              <w:rPr>
                <w:rFonts w:hint="eastAsia" w:ascii="宋体" w:hAnsi="宋体" w:cs="宋体"/>
                <w:sz w:val="18"/>
                <w:szCs w:val="18"/>
              </w:rPr>
              <w:t>图1</w:t>
            </w:r>
          </w:p>
          <w:p>
            <w:pPr>
              <w:rPr>
                <w:rFonts w:ascii="宋体" w:hAnsi="宋体" w:cs="宋体"/>
                <w:sz w:val="18"/>
                <w:szCs w:val="18"/>
              </w:rPr>
            </w:pPr>
          </w:p>
          <w:p>
            <w:pPr>
              <w:rPr>
                <w:rFonts w:ascii="宋体" w:hAnsi="宋体" w:cs="宋体"/>
                <w:sz w:val="18"/>
                <w:szCs w:val="18"/>
              </w:rPr>
            </w:pPr>
          </w:p>
          <w:p>
            <w:r>
              <w:rPr>
                <w:rFonts w:hint="eastAsia" w:ascii="宋体" w:hAnsi="宋体" w:cs="宋体"/>
                <w:sz w:val="18"/>
                <w:szCs w:val="18"/>
              </w:rPr>
              <w:drawing>
                <wp:inline distT="0" distB="0" distL="114300" distR="114300">
                  <wp:extent cx="6200140" cy="3533775"/>
                  <wp:effectExtent l="0" t="0" r="2540" b="1905"/>
                  <wp:docPr id="18" name="图片 18" descr="0479503b7512ab6a535a6942107bb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0479503b7512ab6a535a6942107bbe0"/>
                          <pic:cNvPicPr>
                            <a:picLocks noChangeAspect="1"/>
                          </pic:cNvPicPr>
                        </pic:nvPicPr>
                        <pic:blipFill>
                          <a:blip r:embed="rId8"/>
                          <a:stretch>
                            <a:fillRect/>
                          </a:stretch>
                        </pic:blipFill>
                        <pic:spPr>
                          <a:xfrm>
                            <a:off x="0" y="0"/>
                            <a:ext cx="6200140" cy="3533775"/>
                          </a:xfrm>
                          <a:prstGeom prst="rect">
                            <a:avLst/>
                          </a:prstGeom>
                        </pic:spPr>
                      </pic:pic>
                    </a:graphicData>
                  </a:graphic>
                </wp:inline>
              </w:drawing>
            </w:r>
          </w:p>
          <w:p>
            <w:pPr>
              <w:jc w:val="center"/>
              <w:rPr>
                <w:rFonts w:ascii="宋体" w:hAnsi="宋体" w:cs="宋体"/>
                <w:sz w:val="18"/>
                <w:szCs w:val="18"/>
              </w:rPr>
            </w:pPr>
            <w:r>
              <w:rPr>
                <w:rFonts w:hint="eastAsia" w:ascii="宋体" w:hAnsi="宋体" w:cs="宋体"/>
                <w:sz w:val="18"/>
                <w:szCs w:val="18"/>
              </w:rPr>
              <w:t>图2</w:t>
            </w:r>
          </w:p>
          <w:p>
            <w:pPr>
              <w:rPr>
                <w:rFonts w:ascii="宋体" w:hAnsi="宋体" w:cs="宋体"/>
              </w:rPr>
            </w:pPr>
          </w:p>
          <w:p>
            <w:pPr>
              <w:rPr>
                <w:rFonts w:ascii="宋体" w:hAnsi="宋体" w:cs="宋体"/>
              </w:rPr>
            </w:pPr>
            <w:r>
              <w:rPr>
                <w:rFonts w:hint="eastAsia" w:ascii="宋体" w:hAnsi="宋体" w:cs="宋体"/>
              </w:rPr>
              <w:drawing>
                <wp:inline distT="0" distB="0" distL="114300" distR="114300">
                  <wp:extent cx="6267450" cy="4073525"/>
                  <wp:effectExtent l="0" t="0" r="11430" b="10795"/>
                  <wp:docPr id="19" name="图片 19" descr="9ec6d7be32dbad24c00b930682a6f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9ec6d7be32dbad24c00b930682a6f60"/>
                          <pic:cNvPicPr>
                            <a:picLocks noChangeAspect="1"/>
                          </pic:cNvPicPr>
                        </pic:nvPicPr>
                        <pic:blipFill>
                          <a:blip r:embed="rId9"/>
                          <a:stretch>
                            <a:fillRect/>
                          </a:stretch>
                        </pic:blipFill>
                        <pic:spPr>
                          <a:xfrm>
                            <a:off x="0" y="0"/>
                            <a:ext cx="6267450" cy="4073525"/>
                          </a:xfrm>
                          <a:prstGeom prst="rect">
                            <a:avLst/>
                          </a:prstGeom>
                        </pic:spPr>
                      </pic:pic>
                    </a:graphicData>
                  </a:graphic>
                </wp:inline>
              </w:drawing>
            </w:r>
          </w:p>
          <w:p>
            <w:pPr>
              <w:jc w:val="center"/>
              <w:rPr>
                <w:rFonts w:ascii="宋体" w:hAnsi="宋体" w:cs="宋体"/>
                <w:sz w:val="18"/>
                <w:szCs w:val="18"/>
              </w:rPr>
            </w:pPr>
            <w:r>
              <w:rPr>
                <w:rFonts w:hint="eastAsia" w:ascii="宋体" w:hAnsi="宋体" w:cs="宋体"/>
                <w:sz w:val="18"/>
                <w:szCs w:val="18"/>
              </w:rPr>
              <w:t>图3</w:t>
            </w:r>
          </w:p>
          <w:p>
            <w:pPr>
              <w:rPr>
                <w:rFonts w:ascii="宋体" w:hAnsi="宋体" w:cs="宋体"/>
              </w:rPr>
            </w:pPr>
          </w:p>
          <w:p>
            <w:pPr>
              <w:rPr>
                <w:rFonts w:ascii="宋体" w:hAnsi="宋体" w:cs="宋体"/>
              </w:rPr>
            </w:pPr>
          </w:p>
          <w:p>
            <w:pPr>
              <w:rPr>
                <w:rFonts w:ascii="宋体" w:hAnsi="宋体" w:cs="宋体"/>
              </w:rPr>
            </w:pPr>
            <w:r>
              <w:rPr>
                <w:rFonts w:ascii="宋体" w:hAnsi="宋体" w:cs="宋体"/>
              </w:rPr>
              <w:drawing>
                <wp:inline distT="0" distB="0" distL="114300" distR="114300">
                  <wp:extent cx="6273165" cy="3721735"/>
                  <wp:effectExtent l="0" t="0" r="5715" b="12065"/>
                  <wp:docPr id="20" name="图片 20" descr="411f24b3418ea2d24ff1fbbcc6aa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11f24b3418ea2d24ff1fbbcc6aa2b0"/>
                          <pic:cNvPicPr>
                            <a:picLocks noChangeAspect="1"/>
                          </pic:cNvPicPr>
                        </pic:nvPicPr>
                        <pic:blipFill>
                          <a:blip r:embed="rId10"/>
                          <a:stretch>
                            <a:fillRect/>
                          </a:stretch>
                        </pic:blipFill>
                        <pic:spPr>
                          <a:xfrm>
                            <a:off x="0" y="0"/>
                            <a:ext cx="6273165" cy="3721735"/>
                          </a:xfrm>
                          <a:prstGeom prst="rect">
                            <a:avLst/>
                          </a:prstGeom>
                        </pic:spPr>
                      </pic:pic>
                    </a:graphicData>
                  </a:graphic>
                </wp:inline>
              </w:drawing>
            </w:r>
          </w:p>
          <w:p>
            <w:pPr>
              <w:jc w:val="center"/>
              <w:rPr>
                <w:rFonts w:ascii="宋体" w:hAnsi="宋体" w:cs="宋体"/>
                <w:color w:val="000000"/>
                <w:kern w:val="0"/>
                <w:sz w:val="18"/>
                <w:szCs w:val="18"/>
                <w:lang w:bidi="ar"/>
              </w:rPr>
            </w:pPr>
            <w:r>
              <w:rPr>
                <w:rFonts w:hint="eastAsia" w:ascii="宋体" w:hAnsi="宋体" w:cs="宋体"/>
                <w:sz w:val="18"/>
                <w:szCs w:val="18"/>
              </w:rPr>
              <w:t>图4</w:t>
            </w:r>
          </w:p>
          <w:p>
            <w:pPr>
              <w:rPr>
                <w:rFonts w:ascii="宋体" w:hAnsi="宋体" w:cs="宋体"/>
                <w:color w:val="000000"/>
                <w:kern w:val="0"/>
                <w:sz w:val="36"/>
                <w:szCs w:val="36"/>
                <w:lang w:bidi="ar"/>
              </w:rPr>
            </w:pPr>
          </w:p>
          <w:p>
            <w:pPr>
              <w:rPr>
                <w:rFonts w:ascii="宋体" w:hAnsi="宋体" w:cs="宋体"/>
                <w:color w:val="000000"/>
                <w:kern w:val="0"/>
                <w:sz w:val="36"/>
                <w:szCs w:val="36"/>
                <w:lang w:bidi="ar"/>
              </w:rPr>
            </w:pPr>
          </w:p>
          <w:p>
            <w:pPr>
              <w:rPr>
                <w:rFonts w:ascii="宋体" w:hAnsi="宋体" w:cs="宋体"/>
                <w:color w:val="000000"/>
                <w:kern w:val="0"/>
                <w:sz w:val="36"/>
                <w:szCs w:val="36"/>
                <w:lang w:bidi="ar"/>
              </w:rPr>
            </w:pPr>
          </w:p>
          <w:p>
            <w:pPr>
              <w:rPr>
                <w:rFonts w:ascii="宋体" w:hAnsi="宋体" w:cs="宋体"/>
                <w:color w:val="000000"/>
                <w:kern w:val="0"/>
                <w:sz w:val="36"/>
                <w:szCs w:val="36"/>
                <w:lang w:bidi="ar"/>
              </w:rPr>
            </w:pPr>
          </w:p>
          <w:p>
            <w:pPr>
              <w:rPr>
                <w:rFonts w:ascii="宋体" w:hAnsi="宋体" w:cs="宋体"/>
                <w:color w:val="000000"/>
                <w:kern w:val="0"/>
                <w:sz w:val="36"/>
                <w:szCs w:val="36"/>
                <w:lang w:bidi="ar"/>
              </w:rPr>
            </w:pPr>
          </w:p>
          <w:p>
            <w:pPr>
              <w:rPr>
                <w:rFonts w:ascii="宋体" w:hAnsi="宋体" w:cs="宋体"/>
                <w:color w:val="000000"/>
                <w:kern w:val="0"/>
                <w:sz w:val="36"/>
                <w:szCs w:val="36"/>
                <w:lang w:bidi="ar"/>
              </w:rPr>
            </w:pPr>
          </w:p>
          <w:p>
            <w:pPr>
              <w:pStyle w:val="18"/>
              <w:rPr>
                <w:rFonts w:ascii="宋体" w:hAnsi="宋体" w:cs="宋体"/>
                <w:color w:val="000000"/>
                <w:kern w:val="0"/>
                <w:lang w:bidi="ar"/>
              </w:rPr>
            </w:pPr>
            <w:r>
              <w:rPr>
                <w:rStyle w:val="19"/>
                <w:rFonts w:hint="eastAsia"/>
              </w:rPr>
              <w:t xml:space="preserve"> </w:t>
            </w:r>
            <w:r>
              <w:rPr>
                <w:rStyle w:val="19"/>
              </w:rPr>
              <w:t xml:space="preserve">  </w:t>
            </w:r>
            <w:r>
              <w:rPr>
                <w:rStyle w:val="19"/>
                <w:rFonts w:hint="eastAsia"/>
              </w:rPr>
              <w:t>但是对于实际应用中，开环系统并不稳定，受到某些干扰时可能就会导致系统失稳进而使得电路功能异常。因此可以加入PI控制器进行调节。加入PI控制器后的控制电路见图5，闭环系统的输出电压和输出电流见图6，图7为图6稳定后放大的细节，可以见到纹波降低了并且电压也稳定在400V</w:t>
            </w:r>
            <w:r>
              <w:rPr>
                <w:rFonts w:hint="eastAsia" w:ascii="宋体" w:hAnsi="宋体" w:cs="宋体"/>
                <w:color w:val="000000"/>
                <w:kern w:val="0"/>
                <w:lang w:bidi="ar"/>
              </w:rPr>
              <w:t>附近。</w:t>
            </w:r>
          </w:p>
          <w:p>
            <w:pPr>
              <w:pStyle w:val="18"/>
              <w:rPr>
                <w:rFonts w:ascii="宋体" w:hAnsi="宋体" w:cs="宋体"/>
                <w:color w:val="000000"/>
                <w:kern w:val="0"/>
                <w:lang w:bidi="ar"/>
              </w:rPr>
            </w:pPr>
          </w:p>
          <w:p>
            <w:pPr>
              <w:pStyle w:val="18"/>
              <w:rPr>
                <w:rFonts w:ascii="宋体" w:hAnsi="宋体" w:cs="宋体"/>
                <w:color w:val="000000"/>
                <w:kern w:val="0"/>
                <w:lang w:bidi="ar"/>
              </w:rPr>
            </w:pPr>
          </w:p>
          <w:p>
            <w:pPr>
              <w:pStyle w:val="18"/>
              <w:rPr>
                <w:rFonts w:ascii="宋体" w:hAnsi="宋体" w:cs="宋体"/>
                <w:color w:val="000000"/>
                <w:kern w:val="0"/>
                <w:lang w:bidi="ar"/>
              </w:rPr>
            </w:pPr>
          </w:p>
          <w:p>
            <w:pPr>
              <w:pStyle w:val="18"/>
              <w:rPr>
                <w:rFonts w:ascii="宋体" w:hAnsi="宋体" w:cs="宋体"/>
                <w:color w:val="000000"/>
                <w:kern w:val="0"/>
                <w:lang w:bidi="ar"/>
              </w:rPr>
            </w:pPr>
          </w:p>
          <w:p>
            <w:pPr>
              <w:pStyle w:val="18"/>
              <w:rPr>
                <w:rFonts w:ascii="宋体" w:hAnsi="宋体" w:cs="宋体"/>
                <w:color w:val="000000"/>
                <w:kern w:val="0"/>
                <w:lang w:bidi="ar"/>
              </w:rPr>
            </w:pPr>
          </w:p>
          <w:p>
            <w:pPr>
              <w:rPr>
                <w:rFonts w:ascii="宋体" w:hAnsi="宋体" w:cs="宋体"/>
                <w:color w:val="000000"/>
                <w:kern w:val="0"/>
                <w:sz w:val="36"/>
                <w:szCs w:val="36"/>
                <w:lang w:bidi="ar"/>
              </w:rPr>
            </w:pPr>
            <w:r>
              <w:rPr>
                <w:rFonts w:hint="eastAsia" w:ascii="宋体" w:hAnsi="宋体" w:cs="宋体"/>
                <w:color w:val="000000"/>
                <w:kern w:val="0"/>
                <w:sz w:val="36"/>
                <w:szCs w:val="36"/>
              </w:rPr>
              <w:drawing>
                <wp:inline distT="0" distB="0" distL="114300" distR="114300">
                  <wp:extent cx="6176010" cy="3983990"/>
                  <wp:effectExtent l="0" t="0" r="11430" b="8890"/>
                  <wp:docPr id="21" name="图片 21" descr="a5e62ea5c739fb1b8305010bf62fe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a5e62ea5c739fb1b8305010bf62fedf"/>
                          <pic:cNvPicPr>
                            <a:picLocks noChangeAspect="1"/>
                          </pic:cNvPicPr>
                        </pic:nvPicPr>
                        <pic:blipFill>
                          <a:blip r:embed="rId11"/>
                          <a:stretch>
                            <a:fillRect/>
                          </a:stretch>
                        </pic:blipFill>
                        <pic:spPr>
                          <a:xfrm>
                            <a:off x="0" y="0"/>
                            <a:ext cx="6176010" cy="3983990"/>
                          </a:xfrm>
                          <a:prstGeom prst="rect">
                            <a:avLst/>
                          </a:prstGeom>
                        </pic:spPr>
                      </pic:pic>
                    </a:graphicData>
                  </a:graphic>
                </wp:inline>
              </w:drawing>
            </w:r>
          </w:p>
          <w:p>
            <w:pPr>
              <w:jc w:val="center"/>
              <w:rPr>
                <w:rFonts w:ascii="宋体" w:hAnsi="宋体" w:cs="宋体"/>
                <w:color w:val="000000"/>
                <w:kern w:val="0"/>
                <w:sz w:val="36"/>
                <w:szCs w:val="36"/>
                <w:lang w:bidi="ar"/>
              </w:rPr>
            </w:pPr>
            <w:r>
              <w:rPr>
                <w:rFonts w:hint="eastAsia" w:ascii="宋体" w:hAnsi="宋体" w:cs="宋体"/>
                <w:color w:val="000000"/>
                <w:kern w:val="0"/>
                <w:sz w:val="18"/>
                <w:szCs w:val="18"/>
                <w:lang w:bidi="ar"/>
              </w:rPr>
              <w:t>图5</w:t>
            </w:r>
          </w:p>
          <w:p>
            <w:pPr>
              <w:rPr>
                <w:rFonts w:ascii="宋体" w:hAnsi="宋体" w:cs="宋体"/>
                <w:color w:val="000000"/>
                <w:kern w:val="0"/>
                <w:sz w:val="36"/>
                <w:szCs w:val="36"/>
                <w:lang w:bidi="ar"/>
              </w:rPr>
            </w:pPr>
            <w:r>
              <w:rPr>
                <w:rFonts w:ascii="宋体" w:hAnsi="宋体" w:cs="宋体"/>
                <w:color w:val="000000"/>
                <w:kern w:val="0"/>
                <w:sz w:val="36"/>
                <w:szCs w:val="36"/>
              </w:rPr>
              <w:drawing>
                <wp:inline distT="0" distB="0" distL="114300" distR="114300">
                  <wp:extent cx="6217285" cy="4015105"/>
                  <wp:effectExtent l="0" t="0" r="635" b="8255"/>
                  <wp:docPr id="22" name="图片 22" descr="afe0308eea4ae829030aa7e2ca9af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afe0308eea4ae829030aa7e2ca9afd9"/>
                          <pic:cNvPicPr>
                            <a:picLocks noChangeAspect="1"/>
                          </pic:cNvPicPr>
                        </pic:nvPicPr>
                        <pic:blipFill>
                          <a:blip r:embed="rId12"/>
                          <a:stretch>
                            <a:fillRect/>
                          </a:stretch>
                        </pic:blipFill>
                        <pic:spPr>
                          <a:xfrm>
                            <a:off x="0" y="0"/>
                            <a:ext cx="6217285" cy="4015105"/>
                          </a:xfrm>
                          <a:prstGeom prst="rect">
                            <a:avLst/>
                          </a:prstGeom>
                        </pic:spPr>
                      </pic:pic>
                    </a:graphicData>
                  </a:graphic>
                </wp:inline>
              </w:drawing>
            </w:r>
          </w:p>
          <w:p>
            <w:pPr>
              <w:jc w:val="center"/>
              <w:rPr>
                <w:rFonts w:ascii="宋体" w:hAnsi="宋体" w:cs="宋体"/>
                <w:color w:val="000000"/>
                <w:kern w:val="0"/>
                <w:sz w:val="36"/>
                <w:szCs w:val="36"/>
                <w:lang w:bidi="ar"/>
              </w:rPr>
            </w:pPr>
            <w:r>
              <w:rPr>
                <w:rFonts w:hint="eastAsia" w:ascii="宋体" w:hAnsi="宋体" w:cs="宋体"/>
                <w:color w:val="000000"/>
                <w:kern w:val="0"/>
                <w:sz w:val="18"/>
                <w:szCs w:val="18"/>
                <w:lang w:bidi="ar"/>
              </w:rPr>
              <w:t>图6</w:t>
            </w:r>
          </w:p>
          <w:p>
            <w:r>
              <w:drawing>
                <wp:inline distT="0" distB="0" distL="114300" distR="114300">
                  <wp:extent cx="6260465" cy="4022090"/>
                  <wp:effectExtent l="0" t="0" r="3175" b="127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3"/>
                          <a:stretch>
                            <a:fillRect/>
                          </a:stretch>
                        </pic:blipFill>
                        <pic:spPr>
                          <a:xfrm>
                            <a:off x="0" y="0"/>
                            <a:ext cx="6260465" cy="4022090"/>
                          </a:xfrm>
                          <a:prstGeom prst="rect">
                            <a:avLst/>
                          </a:prstGeom>
                          <a:noFill/>
                          <a:ln>
                            <a:noFill/>
                          </a:ln>
                        </pic:spPr>
                      </pic:pic>
                    </a:graphicData>
                  </a:graphic>
                </wp:inline>
              </w:drawing>
            </w:r>
          </w:p>
          <w:p/>
          <w:p>
            <w:pPr>
              <w:jc w:val="center"/>
              <w:rPr>
                <w:rFonts w:ascii="宋体" w:hAnsi="宋体" w:cs="宋体"/>
                <w:sz w:val="18"/>
                <w:szCs w:val="18"/>
              </w:rPr>
            </w:pPr>
            <w:r>
              <w:rPr>
                <w:rFonts w:hint="eastAsia" w:ascii="宋体" w:hAnsi="宋体" w:cs="宋体"/>
                <w:sz w:val="18"/>
                <w:szCs w:val="18"/>
              </w:rPr>
              <w:t>图7</w:t>
            </w:r>
          </w:p>
          <w:p>
            <w:pPr>
              <w:rPr>
                <w:rFonts w:ascii="宋体" w:hAnsi="宋体" w:cs="宋体"/>
                <w:sz w:val="18"/>
                <w:szCs w:val="18"/>
              </w:rPr>
            </w:pPr>
          </w:p>
          <w:p>
            <w:pPr>
              <w:pStyle w:val="18"/>
              <w:rPr>
                <w:sz w:val="36"/>
                <w:szCs w:val="36"/>
                <w:lang w:bidi="ar"/>
              </w:rPr>
            </w:pPr>
            <w:r>
              <w:rPr>
                <w:rFonts w:hint="eastAsia"/>
                <w:sz w:val="36"/>
                <w:szCs w:val="36"/>
                <w:lang w:bidi="ar"/>
              </w:rPr>
              <w:t xml:space="preserve"> </w:t>
            </w:r>
          </w:p>
          <w:p>
            <w:pPr>
              <w:pStyle w:val="18"/>
              <w:rPr>
                <w:rFonts w:hint="eastAsia"/>
                <w:lang w:bidi="ar"/>
              </w:rPr>
            </w:pPr>
            <w:r>
              <w:rPr>
                <w:rFonts w:hint="eastAsia"/>
                <w:lang w:bidi="ar"/>
              </w:rPr>
              <w:t xml:space="preserve"> </w:t>
            </w:r>
            <w:r>
              <w:rPr>
                <w:lang w:bidi="ar"/>
              </w:rPr>
              <w:t xml:space="preserve">  </w:t>
            </w:r>
            <w:r>
              <w:rPr>
                <w:rFonts w:hint="eastAsia"/>
                <w:lang w:bidi="ar"/>
              </w:rPr>
              <w:t>最后队员黎启生和张宏宇检查仿真结果的正确性并撰写可研报告。至此整个DAB的设计任务完成。</w:t>
            </w:r>
          </w:p>
          <w:p>
            <w:pPr>
              <w:pStyle w:val="18"/>
              <w:rPr>
                <w:rFonts w:hint="eastAsia"/>
                <w:lang w:bidi="ar"/>
              </w:rPr>
            </w:pPr>
          </w:p>
          <w:p>
            <w:pPr>
              <w:pStyle w:val="18"/>
              <w:ind w:firstLine="240" w:firstLineChars="100"/>
              <w:rPr>
                <w:rFonts w:hint="default" w:eastAsia="宋体"/>
                <w:lang w:val="en-US" w:eastAsia="zh-CN" w:bidi="ar"/>
              </w:rPr>
            </w:pPr>
            <w:r>
              <w:rPr>
                <w:rFonts w:hint="eastAsia"/>
                <w:lang w:val="en-US" w:eastAsia="zh-CN" w:bidi="ar"/>
              </w:rPr>
              <w:t>感谢:</w:t>
            </w:r>
          </w:p>
          <w:p>
            <w:pPr>
              <w:pStyle w:val="18"/>
              <w:rPr>
                <w:rFonts w:hint="eastAsia"/>
                <w:lang w:val="en-US" w:eastAsia="zh-CN" w:bidi="ar"/>
              </w:rPr>
            </w:pPr>
            <w:r>
              <w:rPr>
                <w:rFonts w:hint="eastAsia"/>
                <w:lang w:val="en-US" w:eastAsia="zh-CN" w:bidi="ar"/>
              </w:rPr>
              <w:t xml:space="preserve">  参考论文:</w:t>
            </w:r>
          </w:p>
          <w:p>
            <w:pPr>
              <w:pStyle w:val="18"/>
              <w:numPr>
                <w:ilvl w:val="0"/>
                <w:numId w:val="3"/>
              </w:numPr>
              <w:ind w:left="240" w:leftChars="0" w:firstLine="0" w:firstLineChars="0"/>
              <w:rPr>
                <w:rFonts w:hint="eastAsia"/>
                <w:lang w:val="en-US" w:eastAsia="zh-CN" w:bidi="ar"/>
              </w:rPr>
            </w:pPr>
            <w:r>
              <w:rPr>
                <w:rFonts w:hint="eastAsia"/>
                <w:lang w:val="en-US" w:eastAsia="zh-CN" w:bidi="ar"/>
              </w:rPr>
              <w:t>粟鑫鹏.双有源桥系统分析及其SiC版样机的设计与试验研究[D].导师：陆帅.重庆大学,2019.</w:t>
            </w:r>
          </w:p>
          <w:p>
            <w:pPr>
              <w:pStyle w:val="18"/>
              <w:widowControl w:val="0"/>
              <w:numPr>
                <w:ilvl w:val="0"/>
                <w:numId w:val="0"/>
              </w:numPr>
              <w:spacing w:line="360" w:lineRule="auto"/>
              <w:jc w:val="both"/>
              <w:rPr>
                <w:rFonts w:hint="eastAsia"/>
                <w:lang w:val="en-US" w:eastAsia="zh-CN" w:bidi="ar"/>
              </w:rPr>
            </w:pPr>
          </w:p>
          <w:p>
            <w:pPr>
              <w:pStyle w:val="18"/>
              <w:numPr>
                <w:ilvl w:val="0"/>
                <w:numId w:val="3"/>
              </w:numPr>
              <w:ind w:left="240" w:leftChars="0" w:firstLine="0" w:firstLineChars="0"/>
              <w:rPr>
                <w:rFonts w:hint="default"/>
                <w:lang w:val="en-US" w:eastAsia="zh-CN" w:bidi="ar"/>
              </w:rPr>
            </w:pPr>
            <w:r>
              <w:rPr>
                <w:rFonts w:hint="default"/>
                <w:lang w:val="en-US" w:eastAsia="zh-CN" w:bidi="ar"/>
              </w:rPr>
              <w:t>冯学玲,杜志强,田茂飞等.移相全桥DC/DC变换器实验装置的研制[J].电力电子技术,2023,57(07):1-4.</w:t>
            </w:r>
          </w:p>
          <w:p>
            <w:pPr>
              <w:pStyle w:val="18"/>
              <w:numPr>
                <w:ilvl w:val="0"/>
                <w:numId w:val="0"/>
              </w:numPr>
              <w:rPr>
                <w:rFonts w:hint="default"/>
                <w:lang w:val="en-US" w:eastAsia="zh-CN" w:bidi="ar"/>
              </w:rPr>
            </w:pPr>
          </w:p>
          <w:p>
            <w:pPr>
              <w:numPr>
                <w:ilvl w:val="0"/>
                <w:numId w:val="3"/>
              </w:numPr>
              <w:ind w:left="240" w:leftChars="0" w:firstLine="0" w:firstLineChars="0"/>
              <w:rPr>
                <w:rFonts w:hint="default"/>
                <w:lang w:val="en-US" w:eastAsia="zh-CN" w:bidi="ar"/>
              </w:rPr>
            </w:pPr>
            <w:r>
              <w:rPr>
                <w:rFonts w:hint="default"/>
                <w:lang w:val="en-US" w:eastAsia="zh-CN" w:bidi="ar"/>
              </w:rPr>
              <w:t>高东辉,袁宝山,蔡可红等.一种大功率厚膜混合集成DC/DC变换器设计[J].中国电子科学研究院学报,2023,18(05):429-437.</w:t>
            </w:r>
          </w:p>
          <w:p>
            <w:pPr>
              <w:widowControl w:val="0"/>
              <w:numPr>
                <w:ilvl w:val="0"/>
                <w:numId w:val="0"/>
              </w:numPr>
              <w:jc w:val="both"/>
              <w:rPr>
                <w:rFonts w:hint="default"/>
                <w:lang w:val="en-US" w:eastAsia="zh-CN" w:bidi="ar"/>
              </w:rPr>
            </w:pPr>
            <w:r>
              <w:rPr>
                <w:rFonts w:hint="eastAsia"/>
                <w:lang w:val="en-US" w:eastAsia="zh-CN" w:bidi="ar"/>
              </w:rPr>
              <w:t xml:space="preserve"> </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4" w:type="dxa"/>
          </w:tcPr>
          <w:p>
            <w:pPr>
              <w:spacing w:line="360" w:lineRule="auto"/>
              <w:rPr>
                <w:rFonts w:hint="eastAsia" w:ascii="宋体" w:hAnsi="宋体" w:eastAsia="宋体" w:cs="宋体"/>
                <w:color w:val="000000"/>
                <w:kern w:val="0"/>
                <w:sz w:val="36"/>
                <w:szCs w:val="36"/>
                <w:lang w:eastAsia="zh-CN" w:bidi="ar"/>
              </w:rPr>
            </w:pPr>
            <w:r>
              <w:rPr>
                <w:rFonts w:hint="eastAsia" w:ascii="宋体" w:hAnsi="宋体" w:cs="宋体"/>
                <w:color w:val="000000"/>
                <w:kern w:val="0"/>
                <w:sz w:val="36"/>
                <w:szCs w:val="36"/>
                <w:lang w:val="en-US" w:eastAsia="zh-CN" w:bidi="ar"/>
              </w:rPr>
              <w:t>四、</w:t>
            </w:r>
            <w:r>
              <w:rPr>
                <w:rFonts w:hint="eastAsia" w:ascii="宋体" w:hAnsi="宋体" w:cs="宋体"/>
                <w:color w:val="000000"/>
                <w:kern w:val="0"/>
                <w:sz w:val="36"/>
                <w:szCs w:val="36"/>
                <w:lang w:bidi="ar"/>
              </w:rPr>
              <w:t>作品创新性及特点</w:t>
            </w:r>
            <w:r>
              <w:rPr>
                <w:rFonts w:hint="eastAsia" w:ascii="宋体" w:hAnsi="宋体" w:cs="宋体"/>
                <w:color w:val="000000"/>
                <w:kern w:val="0"/>
                <w:sz w:val="36"/>
                <w:szCs w:val="36"/>
                <w:lang w:eastAsia="zh-CN" w:bidi="ar"/>
              </w:rPr>
              <w:t>：</w:t>
            </w:r>
          </w:p>
          <w:p>
            <w:pPr>
              <w:spacing w:line="360" w:lineRule="auto"/>
              <w:rPr>
                <w:rFonts w:hint="eastAsia"/>
                <w:lang w:bidi="ar"/>
              </w:rPr>
            </w:pPr>
            <w:r>
              <w:rPr>
                <w:rFonts w:hint="eastAsia"/>
                <w:sz w:val="36"/>
                <w:szCs w:val="36"/>
                <w:lang w:bidi="ar"/>
              </w:rPr>
              <w:t xml:space="preserve">  </w:t>
            </w:r>
            <w:r>
              <w:t>由于移相控制下电感电流的特性，每个开关管导通之前其反并联 二极管已经在续流，因此在开关管开通时其两端的电压VDS已经降为零，所以</w:t>
            </w:r>
            <w:r>
              <w:rPr>
                <w:rFonts w:hint="eastAsia"/>
                <w:lang w:bidi="ar"/>
              </w:rPr>
              <w:t>通过控制可以实现ZVS，这在DAB中是一个很大优势，可以有效降低开关管的损耗。同时因为输入电压具有一定的波动性，副边mos管的触发脉冲信号需要实时调整，因此将实际的输出电压同指标电压进行比较，同时将误差利用 PI控制器输出对应的移相比，再与一个比例环节相乘获得对应的延迟时间，通过延时模块对相应的mos管进行延迟导通。</w:t>
            </w:r>
          </w:p>
          <w:p>
            <w:pPr>
              <w:rPr>
                <w:rFonts w:hint="eastAsia"/>
                <w:lang w:bidi="ar"/>
              </w:rPr>
            </w:pPr>
          </w:p>
          <w:p>
            <w:pPr>
              <w:rPr>
                <w:rFonts w:hint="eastAsia"/>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4" w:type="dxa"/>
          </w:tcPr>
          <w:p>
            <w:pPr>
              <w:spacing w:line="360" w:lineRule="auto"/>
              <w:rPr>
                <w:rFonts w:hint="eastAsia" w:ascii="宋体" w:hAnsi="宋体" w:eastAsia="宋体" w:cs="宋体"/>
                <w:color w:val="000000"/>
                <w:kern w:val="0"/>
                <w:sz w:val="36"/>
                <w:szCs w:val="36"/>
                <w:lang w:eastAsia="zh-CN" w:bidi="ar"/>
              </w:rPr>
            </w:pPr>
            <w:r>
              <w:rPr>
                <w:rFonts w:hint="eastAsia" w:ascii="宋体" w:hAnsi="宋体" w:cs="宋体"/>
                <w:color w:val="000000"/>
                <w:kern w:val="0"/>
                <w:sz w:val="36"/>
                <w:szCs w:val="36"/>
                <w:lang w:val="en-US" w:eastAsia="zh-CN" w:bidi="ar"/>
              </w:rPr>
              <w:t>五、</w:t>
            </w:r>
            <w:r>
              <w:rPr>
                <w:rFonts w:hint="eastAsia" w:ascii="宋体" w:hAnsi="宋体" w:cs="宋体"/>
                <w:color w:val="000000"/>
                <w:kern w:val="0"/>
                <w:sz w:val="36"/>
                <w:szCs w:val="36"/>
                <w:lang w:bidi="ar"/>
              </w:rPr>
              <w:t>作品推广应用的可行性分析</w:t>
            </w:r>
            <w:r>
              <w:rPr>
                <w:rFonts w:hint="eastAsia" w:ascii="宋体" w:hAnsi="宋体" w:cs="宋体"/>
                <w:color w:val="000000"/>
                <w:kern w:val="0"/>
                <w:sz w:val="36"/>
                <w:szCs w:val="36"/>
                <w:lang w:eastAsia="zh-CN" w:bidi="ar"/>
              </w:rPr>
              <w:t>：</w:t>
            </w:r>
          </w:p>
          <w:p>
            <w:pPr>
              <w:spacing w:line="360" w:lineRule="auto"/>
              <w:rPr>
                <w:rFonts w:hint="eastAsia"/>
                <w:lang w:bidi="ar"/>
              </w:rPr>
            </w:pPr>
            <w:r>
              <w:rPr>
                <w:rFonts w:hint="eastAsia"/>
                <w:sz w:val="36"/>
                <w:szCs w:val="36"/>
                <w:lang w:bidi="ar"/>
              </w:rPr>
              <w:t xml:space="preserve">  </w:t>
            </w:r>
            <w:r>
              <w:rPr>
                <w:rFonts w:hint="eastAsia"/>
                <w:lang w:bidi="ar"/>
              </w:rPr>
              <w:t>可在该作品的基础上将输入端的直流源更换为电池，在实际应用中电池的输出电压会随着时间的增加而降低，与指标中电路的输入电压波动的36VDC</w:t>
            </w:r>
            <w:r>
              <w:rPr>
                <w:rFonts w:hint="eastAsia"/>
                <w:spacing w:val="1"/>
              </w:rPr>
              <w:t>～60VDC</w:t>
            </w:r>
            <w:r>
              <w:rPr>
                <w:rFonts w:hint="eastAsia"/>
                <w:lang w:bidi="ar"/>
              </w:rPr>
              <w:t>的情况类似，并且整个主电路采用的电力电子器件较少，搭建容易。同时因为采用了电气隔离拓扑，使得整个变换器相较于非隔离型的更加稳定切不易受到干扰。并且因为整体功率较小，因此电路采用了价格较为实惠的mos管，在市场竞争上更有优势。</w:t>
            </w:r>
          </w:p>
          <w:p>
            <w:pPr>
              <w:rPr>
                <w:rFonts w:hint="eastAsia"/>
                <w:lang w:bidi="ar"/>
              </w:rPr>
            </w:pPr>
          </w:p>
          <w:p>
            <w:pPr>
              <w:rPr>
                <w:rFonts w:hint="eastAsia"/>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4" w:type="dxa"/>
          </w:tcPr>
          <w:p>
            <w:pPr>
              <w:spacing w:line="360" w:lineRule="auto"/>
              <w:rPr>
                <w:rFonts w:hint="eastAsia" w:ascii="宋体" w:hAnsi="宋体" w:eastAsia="宋体" w:cs="宋体"/>
                <w:color w:val="000000"/>
                <w:kern w:val="0"/>
                <w:sz w:val="36"/>
                <w:szCs w:val="36"/>
                <w:lang w:eastAsia="zh-CN" w:bidi="ar"/>
              </w:rPr>
            </w:pPr>
            <w:r>
              <w:rPr>
                <w:rFonts w:hint="eastAsia" w:ascii="宋体" w:hAnsi="宋体" w:cs="宋体"/>
                <w:color w:val="000000"/>
                <w:kern w:val="0"/>
                <w:sz w:val="36"/>
                <w:szCs w:val="36"/>
                <w:lang w:val="en-US" w:eastAsia="zh-CN" w:bidi="ar"/>
              </w:rPr>
              <w:t>六、</w:t>
            </w:r>
            <w:r>
              <w:rPr>
                <w:rFonts w:hint="eastAsia" w:ascii="宋体" w:hAnsi="宋体" w:cs="宋体"/>
                <w:color w:val="000000"/>
                <w:kern w:val="0"/>
                <w:sz w:val="36"/>
                <w:szCs w:val="36"/>
                <w:lang w:bidi="ar"/>
              </w:rPr>
              <w:t>作品自我评价</w:t>
            </w:r>
            <w:r>
              <w:rPr>
                <w:rFonts w:hint="eastAsia" w:ascii="宋体" w:hAnsi="宋体" w:cs="宋体"/>
                <w:color w:val="000000"/>
                <w:kern w:val="0"/>
                <w:sz w:val="36"/>
                <w:szCs w:val="36"/>
                <w:lang w:eastAsia="zh-CN" w:bidi="ar"/>
              </w:rPr>
              <w:t>：</w:t>
            </w:r>
          </w:p>
          <w:p>
            <w:pPr>
              <w:pStyle w:val="18"/>
              <w:spacing w:line="360" w:lineRule="auto"/>
            </w:pPr>
            <w:r>
              <w:rPr>
                <w:rFonts w:hint="eastAsia"/>
              </w:rPr>
              <w:t xml:space="preserve"> </w:t>
            </w:r>
            <w:r>
              <w:t xml:space="preserve">  </w:t>
            </w:r>
            <w:r>
              <w:rPr>
                <w:rFonts w:hint="eastAsia"/>
              </w:rPr>
              <w:t>首先，在设计理念上，我始终坚持创新与实际应用的结合。双向直流隔离变换器不仅要求实现能量的双向流动，还需保证电气隔离，以确保系统的安全性。我们通过深入研究电源变换技术的发展，结合实际应用场景，最终决定使用一种典型的双向拓扑结构，这样既能实现能量的高效转换，又能确保电气隔离的可靠性。</w:t>
            </w:r>
          </w:p>
          <w:p>
            <w:pPr>
              <w:pStyle w:val="18"/>
              <w:spacing w:line="360" w:lineRule="auto"/>
            </w:pPr>
            <w:r>
              <w:rPr>
                <w:rFonts w:hint="eastAsia"/>
              </w:rPr>
              <w:t xml:space="preserve"> </w:t>
            </w:r>
            <w:r>
              <w:t xml:space="preserve">  </w:t>
            </w:r>
            <w:r>
              <w:rPr>
                <w:rFonts w:hint="eastAsia"/>
              </w:rPr>
              <w:t>在性能表现上，我们设计的双向直流隔离变换器具有较高的转换效率。通过优化电路参数，我们成功降低了功率损耗，提高了系统的整体效率。此外，该变换器还具有良好的动态响应性能，能够快速适应负载变化，保证系统的稳定性。</w:t>
            </w:r>
          </w:p>
          <w:p>
            <w:pPr>
              <w:spacing w:line="360" w:lineRule="auto"/>
              <w:rPr>
                <w:rFonts w:hint="eastAsia"/>
              </w:rPr>
            </w:pPr>
            <w:r>
              <w:rPr>
                <w:rFonts w:hint="eastAsia"/>
              </w:rPr>
              <w:t>总而言之，我们认为我们设计的双向隔离直流电源变换器在理念、性能等方面均表现出色，具有一定的创新性和实用性。</w:t>
            </w:r>
          </w:p>
          <w:p>
            <w:pPr>
              <w:rPr>
                <w:rFonts w:hint="eastAsia"/>
              </w:rPr>
            </w:pPr>
          </w:p>
          <w:p>
            <w:pPr>
              <w:rPr>
                <w:rFonts w:hint="eastAsia"/>
              </w:rPr>
            </w:pPr>
          </w:p>
        </w:tc>
      </w:tr>
    </w:tbl>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63" w:hRule="atLeast"/>
        </w:trPr>
        <w:tc>
          <w:tcPr>
            <w:tcW w:w="10104" w:type="dxa"/>
            <w:vAlign w:val="top"/>
          </w:tcPr>
          <w:p>
            <w:pPr>
              <w:spacing w:line="360" w:lineRule="auto"/>
              <w:rPr>
                <w:rFonts w:hint="eastAsia" w:ascii="宋体" w:hAnsi="宋体" w:eastAsia="宋体" w:cs="宋体"/>
                <w:color w:val="000000"/>
                <w:kern w:val="0"/>
                <w:sz w:val="36"/>
                <w:szCs w:val="36"/>
                <w:lang w:val="en-US" w:eastAsia="zh-CN" w:bidi="ar"/>
              </w:rPr>
            </w:pPr>
            <w:r>
              <w:rPr>
                <w:rFonts w:hint="eastAsia" w:ascii="宋体" w:hAnsi="宋体" w:cs="宋体"/>
                <w:color w:val="000000"/>
                <w:kern w:val="0"/>
                <w:sz w:val="36"/>
                <w:szCs w:val="36"/>
                <w:lang w:val="en-US" w:eastAsia="zh-CN" w:bidi="ar"/>
              </w:rPr>
              <w:t>七、</w:t>
            </w:r>
            <w:r>
              <w:rPr>
                <w:rFonts w:hint="eastAsia" w:ascii="宋体" w:hAnsi="宋体" w:cs="宋体"/>
                <w:color w:val="000000"/>
                <w:kern w:val="0"/>
                <w:sz w:val="36"/>
                <w:szCs w:val="36"/>
                <w:lang w:bidi="ar"/>
              </w:rPr>
              <w:t>指导老师推荐意见</w:t>
            </w:r>
            <w:r>
              <w:rPr>
                <w:rFonts w:hint="eastAsia" w:ascii="宋体" w:hAnsi="宋体" w:cs="宋体"/>
                <w:color w:val="000000"/>
                <w:kern w:val="0"/>
                <w:sz w:val="36"/>
                <w:szCs w:val="36"/>
                <w:lang w:eastAsia="zh-CN" w:bidi="ar"/>
              </w:rPr>
              <w:t>：</w:t>
            </w:r>
          </w:p>
          <w:p>
            <w:pPr>
              <w:spacing w:line="360" w:lineRule="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36"/>
                <w:szCs w:val="36"/>
                <w:lang w:bidi="ar"/>
              </w:rPr>
              <w:t xml:space="preserve"> </w:t>
            </w:r>
            <w:r>
              <w:rPr>
                <w:rFonts w:hint="eastAsia" w:ascii="宋体" w:hAnsi="宋体" w:cs="宋体"/>
                <w:color w:val="000000"/>
                <w:kern w:val="0"/>
                <w:sz w:val="36"/>
                <w:szCs w:val="36"/>
                <w:lang w:val="en-US" w:eastAsia="zh-CN" w:bidi="ar"/>
              </w:rPr>
              <w:t xml:space="preserve">  </w:t>
            </w:r>
            <w:r>
              <w:rPr>
                <w:rFonts w:hint="eastAsia" w:ascii="宋体" w:hAnsi="宋体" w:cs="宋体"/>
                <w:color w:val="000000"/>
                <w:kern w:val="0"/>
                <w:sz w:val="24"/>
                <w:szCs w:val="24"/>
                <w:lang w:val="en-US" w:eastAsia="zh-CN" w:bidi="ar"/>
              </w:rPr>
              <w:t>本作品按照要求采用了双向变换与电气隔离的拓扑结构设计直流变换器，并对该拓扑结构进行了数学仿真，通过优化控制器参数与滤波网络获得了直流变换器良好的静态与动态性能；作品的研究内容并非本科知识的简单延续和加深，而是要求学生在学习完电力电子技术课程后，综合利用控制理论和其他专业知识，结合数值仿真，并掌握一定计算机编程才可以完成；因此本作品是学生综合利用计算机，数值计算仿真解决专业实际问题的极好锻炼。综上，同意推荐！</w:t>
            </w:r>
          </w:p>
          <w:p>
            <w:pPr>
              <w:spacing w:line="360" w:lineRule="auto"/>
              <w:rPr>
                <w:rFonts w:hint="eastAsia" w:ascii="宋体" w:hAnsi="宋体" w:cs="宋体"/>
                <w:color w:val="000000"/>
                <w:kern w:val="0"/>
                <w:sz w:val="36"/>
                <w:szCs w:val="36"/>
                <w:lang w:bidi="ar"/>
              </w:rPr>
            </w:pPr>
          </w:p>
          <w:p>
            <w:pPr>
              <w:rPr>
                <w:rFonts w:hint="eastAsia" w:ascii="宋体" w:hAnsi="宋体" w:cs="宋体"/>
                <w:color w:val="000000"/>
                <w:kern w:val="0"/>
                <w:sz w:val="36"/>
                <w:szCs w:val="36"/>
                <w:lang w:bidi="ar"/>
              </w:rPr>
            </w:pPr>
          </w:p>
          <w:p>
            <w:pPr>
              <w:rPr>
                <w:rFonts w:hint="eastAsia" w:ascii="宋体" w:hAnsi="宋体" w:eastAsia="宋体" w:cs="宋体"/>
                <w:color w:val="000000"/>
                <w:kern w:val="0"/>
                <w:sz w:val="28"/>
                <w:szCs w:val="28"/>
                <w:lang w:eastAsia="zh-CN" w:bidi="ar"/>
              </w:rPr>
            </w:pPr>
            <w:r>
              <w:rPr>
                <w:rFonts w:hint="eastAsia" w:ascii="宋体" w:hAnsi="宋体" w:cs="宋体"/>
                <w:color w:val="000000"/>
                <w:kern w:val="0"/>
                <w:sz w:val="36"/>
                <w:szCs w:val="36"/>
                <w:lang w:bidi="ar"/>
              </w:rPr>
              <w:t xml:space="preserve">                             </w:t>
            </w:r>
            <w:r>
              <w:rPr>
                <w:rFonts w:hint="eastAsia" w:ascii="宋体" w:hAnsi="宋体" w:cs="宋体"/>
                <w:color w:val="000000"/>
                <w:kern w:val="0"/>
                <w:sz w:val="28"/>
                <w:szCs w:val="28"/>
                <w:lang w:bidi="ar"/>
              </w:rPr>
              <w:t>签字：</w:t>
            </w:r>
            <w:r>
              <w:rPr>
                <w:rFonts w:hint="eastAsia" w:ascii="宋体" w:hAnsi="宋体" w:eastAsia="宋体" w:cs="宋体"/>
                <w:color w:val="000000"/>
                <w:kern w:val="0"/>
                <w:sz w:val="28"/>
                <w:szCs w:val="28"/>
                <w:lang w:eastAsia="zh-CN" w:bidi="ar"/>
              </w:rPr>
              <w:drawing>
                <wp:inline distT="0" distB="0" distL="114300" distR="114300">
                  <wp:extent cx="1016000" cy="476250"/>
                  <wp:effectExtent l="0" t="0" r="5080" b="11430"/>
                  <wp:docPr id="1" name="图片 1" descr="7c9f14a1a41170b18d5bde222a7fc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c9f14a1a41170b18d5bde222a7fcc2"/>
                          <pic:cNvPicPr>
                            <a:picLocks noChangeAspect="1"/>
                          </pic:cNvPicPr>
                        </pic:nvPicPr>
                        <pic:blipFill>
                          <a:blip r:embed="rId14"/>
                          <a:stretch>
                            <a:fillRect/>
                          </a:stretch>
                        </pic:blipFill>
                        <pic:spPr>
                          <a:xfrm>
                            <a:off x="0" y="0"/>
                            <a:ext cx="1016000" cy="476250"/>
                          </a:xfrm>
                          <a:prstGeom prst="rect">
                            <a:avLst/>
                          </a:prstGeom>
                        </pic:spPr>
                      </pic:pic>
                    </a:graphicData>
                  </a:graphic>
                </wp:inline>
              </w:drawing>
            </w:r>
          </w:p>
          <w:p>
            <w:pPr>
              <w:rPr>
                <w:rFonts w:hint="eastAsia" w:ascii="宋体" w:hAnsi="宋体" w:cs="宋体"/>
                <w:color w:val="000000"/>
                <w:kern w:val="0"/>
                <w:sz w:val="28"/>
                <w:szCs w:val="28"/>
                <w:lang w:bidi="ar"/>
              </w:rPr>
            </w:pPr>
            <w:r>
              <w:rPr>
                <w:rFonts w:hint="eastAsia" w:ascii="宋体" w:hAnsi="宋体" w:cs="宋体"/>
                <w:color w:val="000000"/>
                <w:kern w:val="0"/>
                <w:sz w:val="28"/>
                <w:szCs w:val="28"/>
                <w:lang w:bidi="ar"/>
              </w:rPr>
              <w:t xml:space="preserve">                                                 </w:t>
            </w:r>
            <w:r>
              <w:rPr>
                <w:rFonts w:hint="eastAsia" w:ascii="宋体" w:hAnsi="宋体" w:cs="宋体"/>
                <w:color w:val="000000"/>
                <w:kern w:val="0"/>
                <w:sz w:val="28"/>
                <w:szCs w:val="28"/>
                <w:lang w:val="en-US" w:eastAsia="zh-CN" w:bidi="ar"/>
              </w:rPr>
              <w:t xml:space="preserve"> </w:t>
            </w:r>
            <w:r>
              <w:rPr>
                <w:rFonts w:hint="eastAsia" w:ascii="宋体" w:hAnsi="宋体" w:cs="宋体"/>
                <w:color w:val="000000"/>
                <w:kern w:val="0"/>
                <w:sz w:val="28"/>
                <w:szCs w:val="28"/>
                <w:lang w:bidi="ar"/>
              </w:rPr>
              <w:t xml:space="preserve">  </w:t>
            </w:r>
            <w:r>
              <w:rPr>
                <w:rFonts w:hint="eastAsia" w:ascii="宋体" w:hAnsi="宋体" w:cs="宋体"/>
                <w:color w:val="000000"/>
                <w:kern w:val="0"/>
                <w:sz w:val="28"/>
                <w:szCs w:val="28"/>
                <w:lang w:val="en-US" w:eastAsia="zh-CN" w:bidi="ar"/>
              </w:rPr>
              <w:t>2024</w:t>
            </w:r>
            <w:r>
              <w:rPr>
                <w:rFonts w:hint="eastAsia" w:ascii="宋体" w:hAnsi="宋体" w:cs="宋体"/>
                <w:color w:val="000000"/>
                <w:kern w:val="0"/>
                <w:sz w:val="28"/>
                <w:szCs w:val="28"/>
                <w:lang w:bidi="ar"/>
              </w:rPr>
              <w:t>年</w:t>
            </w:r>
            <w:r>
              <w:rPr>
                <w:rFonts w:hint="eastAsia" w:ascii="宋体" w:hAnsi="宋体" w:cs="宋体"/>
                <w:color w:val="000000"/>
                <w:kern w:val="0"/>
                <w:sz w:val="28"/>
                <w:szCs w:val="28"/>
                <w:lang w:val="en-US" w:eastAsia="zh-CN" w:bidi="ar"/>
              </w:rPr>
              <w:t>3</w:t>
            </w:r>
            <w:r>
              <w:rPr>
                <w:rFonts w:hint="eastAsia" w:ascii="宋体" w:hAnsi="宋体" w:cs="宋体"/>
                <w:color w:val="000000"/>
                <w:kern w:val="0"/>
                <w:sz w:val="28"/>
                <w:szCs w:val="28"/>
                <w:lang w:bidi="ar"/>
              </w:rPr>
              <w:t>月</w:t>
            </w:r>
            <w:r>
              <w:rPr>
                <w:rFonts w:hint="eastAsia" w:ascii="宋体" w:hAnsi="宋体" w:cs="宋体"/>
                <w:color w:val="000000"/>
                <w:kern w:val="0"/>
                <w:sz w:val="28"/>
                <w:szCs w:val="28"/>
                <w:lang w:val="en-US" w:eastAsia="zh-CN" w:bidi="ar"/>
              </w:rPr>
              <w:t>15</w:t>
            </w:r>
            <w:r>
              <w:rPr>
                <w:rFonts w:hint="eastAsia" w:ascii="宋体" w:hAnsi="宋体" w:cs="宋体"/>
                <w:color w:val="000000"/>
                <w:kern w:val="0"/>
                <w:sz w:val="28"/>
                <w:szCs w:val="28"/>
                <w:lang w:bidi="ar"/>
              </w:rPr>
              <w:t>日</w:t>
            </w:r>
          </w:p>
          <w:p>
            <w:pPr>
              <w:rPr>
                <w:rFonts w:hint="eastAsia" w:ascii="宋体" w:hAnsi="宋体" w:cs="宋体"/>
                <w:color w:val="000000"/>
                <w:kern w:val="0"/>
                <w:sz w:val="28"/>
                <w:szCs w:val="2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4" w:type="dxa"/>
            <w:vAlign w:val="top"/>
          </w:tcPr>
          <w:p>
            <w:pPr>
              <w:pStyle w:val="18"/>
              <w:spacing w:line="360" w:lineRule="auto"/>
              <w:rPr>
                <w:rStyle w:val="13"/>
                <w:rFonts w:hint="default"/>
                <w:lang w:bidi="ar"/>
              </w:rPr>
            </w:pPr>
            <w:r>
              <w:rPr>
                <w:rStyle w:val="12"/>
                <w:rFonts w:hint="eastAsia"/>
                <w:lang w:val="en-US" w:eastAsia="zh-CN" w:bidi="ar"/>
              </w:rPr>
              <w:t>八、</w:t>
            </w:r>
            <w:r>
              <w:rPr>
                <w:rStyle w:val="12"/>
                <w:rFonts w:hint="default"/>
                <w:lang w:bidi="ar"/>
              </w:rPr>
              <w:t>作品真实性及原创性声明：</w:t>
            </w:r>
            <w:r>
              <w:rPr>
                <w:rStyle w:val="12"/>
                <w:rFonts w:hint="default"/>
                <w:lang w:bidi="ar"/>
              </w:rPr>
              <w:br w:type="textWrapping"/>
            </w:r>
            <w:r>
              <w:rPr>
                <w:rStyle w:val="12"/>
                <w:rFonts w:hint="default"/>
                <w:lang w:bidi="ar"/>
              </w:rPr>
              <w:t xml:space="preserve">    </w:t>
            </w:r>
            <w:r>
              <w:rPr>
                <w:rStyle w:val="13"/>
                <w:rFonts w:hint="default"/>
                <w:lang w:bidi="ar"/>
              </w:rPr>
              <w:t>郑重声明：所呈交的作品是由参赛团队完成的原创性成果。除了报告中特别加以标注引用的内容外，本作品不包含任何其他个人或集体创作的成果作品。参赛团队对该作品内容的真实性负责，参赛团队完全意识到本声明的法律后果由本人承担。</w:t>
            </w:r>
            <w:bookmarkStart w:id="0" w:name="_GoBack"/>
            <w:bookmarkEnd w:id="0"/>
          </w:p>
          <w:p>
            <w:pPr>
              <w:pStyle w:val="18"/>
              <w:rPr>
                <w:rStyle w:val="13"/>
                <w:rFonts w:hint="default"/>
                <w:sz w:val="24"/>
                <w:szCs w:val="24"/>
                <w:lang w:bidi="ar"/>
              </w:rPr>
            </w:pPr>
            <w:r>
              <w:rPr>
                <w:rStyle w:val="13"/>
                <w:rFonts w:hint="default"/>
                <w:lang w:bidi="ar"/>
              </w:rPr>
              <w:br w:type="textWrapping"/>
            </w:r>
            <w:r>
              <w:rPr>
                <w:rStyle w:val="13"/>
                <w:rFonts w:hint="default"/>
                <w:lang w:bidi="ar"/>
              </w:rPr>
              <w:t xml:space="preserve">    </w:t>
            </w:r>
            <w:r>
              <w:rPr>
                <w:rStyle w:val="13"/>
                <w:rFonts w:hint="default"/>
                <w:sz w:val="28"/>
                <w:szCs w:val="28"/>
                <w:lang w:bidi="ar"/>
              </w:rPr>
              <w:t>参赛团队成员（签字）：</w:t>
            </w:r>
            <w:r>
              <w:rPr>
                <w:rStyle w:val="13"/>
                <w:rFonts w:hint="default"/>
                <w:sz w:val="24"/>
                <w:szCs w:val="24"/>
                <w:lang w:bidi="ar"/>
              </w:rPr>
              <w:t xml:space="preserve"> </w:t>
            </w:r>
          </w:p>
          <w:p>
            <w:pPr>
              <w:pStyle w:val="18"/>
              <w:rPr>
                <w:rStyle w:val="13"/>
                <w:rFonts w:hint="default"/>
                <w:sz w:val="24"/>
                <w:szCs w:val="24"/>
                <w:lang w:bidi="ar"/>
              </w:rPr>
            </w:pPr>
            <w:r>
              <w:rPr>
                <w:rStyle w:val="13"/>
                <w:rFonts w:hint="eastAsia"/>
                <w:sz w:val="24"/>
                <w:szCs w:val="24"/>
                <w:lang w:val="en-US" w:eastAsia="zh-CN" w:bidi="ar"/>
              </w:rPr>
              <w:t xml:space="preserve">     呙凯锋  丁泽桥  黄哲  江嘉豪  黎启生  张宏宇</w:t>
            </w:r>
            <w:r>
              <w:rPr>
                <w:rStyle w:val="13"/>
                <w:rFonts w:hint="default"/>
                <w:sz w:val="24"/>
                <w:szCs w:val="24"/>
                <w:lang w:bidi="ar"/>
              </w:rPr>
              <w:t xml:space="preserve"> </w:t>
            </w:r>
          </w:p>
          <w:p>
            <w:pPr>
              <w:pStyle w:val="18"/>
              <w:rPr>
                <w:rStyle w:val="13"/>
                <w:rFonts w:hint="eastAsia"/>
                <w:sz w:val="24"/>
                <w:szCs w:val="24"/>
                <w:lang w:val="en-US" w:eastAsia="zh-CN" w:bidi="ar"/>
              </w:rPr>
            </w:pPr>
            <w:r>
              <w:rPr>
                <w:rStyle w:val="13"/>
                <w:rFonts w:hint="default"/>
                <w:sz w:val="24"/>
                <w:szCs w:val="24"/>
                <w:lang w:bidi="ar"/>
              </w:rPr>
              <w:t xml:space="preserve">   </w:t>
            </w:r>
            <w:r>
              <w:rPr>
                <w:rStyle w:val="13"/>
                <w:rFonts w:hint="eastAsia"/>
                <w:sz w:val="24"/>
                <w:szCs w:val="24"/>
                <w:lang w:val="en-US" w:eastAsia="zh-CN" w:bidi="ar"/>
              </w:rPr>
              <w:t xml:space="preserve">                                 </w:t>
            </w:r>
          </w:p>
          <w:p>
            <w:pPr>
              <w:pStyle w:val="18"/>
              <w:ind w:firstLine="7560" w:firstLineChars="2700"/>
              <w:rPr>
                <w:rFonts w:ascii="宋体" w:hAnsi="宋体" w:cs="宋体"/>
                <w:color w:val="000000"/>
                <w:sz w:val="28"/>
                <w:szCs w:val="28"/>
                <w:lang w:bidi="ar"/>
              </w:rPr>
            </w:pPr>
            <w:r>
              <w:rPr>
                <w:rFonts w:hint="eastAsia" w:ascii="宋体" w:hAnsi="宋体" w:eastAsia="宋体" w:cs="宋体"/>
                <w:kern w:val="0"/>
                <w:sz w:val="28"/>
                <w:szCs w:val="28"/>
                <w:lang w:val="en-US" w:eastAsia="zh-CN" w:bidi="ar"/>
              </w:rPr>
              <w:t>202</w:t>
            </w:r>
            <w:r>
              <w:rPr>
                <w:rFonts w:hint="eastAsia" w:ascii="宋体" w:hAnsi="宋体" w:cs="宋体"/>
                <w:kern w:val="0"/>
                <w:sz w:val="28"/>
                <w:szCs w:val="28"/>
                <w:lang w:val="en-US" w:eastAsia="zh-CN" w:bidi="ar"/>
              </w:rPr>
              <w:t>4</w:t>
            </w:r>
            <w:r>
              <w:rPr>
                <w:rFonts w:hint="eastAsia" w:ascii="宋体" w:hAnsi="宋体" w:eastAsia="宋体" w:cs="宋体"/>
                <w:kern w:val="0"/>
                <w:sz w:val="28"/>
                <w:szCs w:val="28"/>
                <w:lang w:bidi="ar"/>
              </w:rPr>
              <w:t>年</w:t>
            </w:r>
            <w:r>
              <w:rPr>
                <w:rFonts w:hint="eastAsia" w:ascii="宋体" w:hAnsi="宋体" w:eastAsia="宋体" w:cs="宋体"/>
                <w:kern w:val="0"/>
                <w:sz w:val="28"/>
                <w:szCs w:val="28"/>
                <w:lang w:val="en-US" w:eastAsia="zh-CN" w:bidi="ar"/>
              </w:rPr>
              <w:t>3月15</w:t>
            </w:r>
            <w:r>
              <w:rPr>
                <w:rFonts w:hint="eastAsia" w:ascii="宋体" w:hAnsi="宋体" w:eastAsia="宋体" w:cs="宋体"/>
                <w:kern w:val="0"/>
                <w:sz w:val="28"/>
                <w:szCs w:val="28"/>
                <w:lang w:bidi="ar"/>
              </w:rPr>
              <w:t>日</w:t>
            </w:r>
          </w:p>
          <w:p>
            <w:pPr>
              <w:rPr>
                <w:rFonts w:hint="default" w:ascii="宋体" w:hAnsi="宋体" w:eastAsia="宋体" w:cs="宋体"/>
                <w:color w:val="000000"/>
                <w:kern w:val="2"/>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4" w:hRule="atLeast"/>
        </w:trPr>
        <w:tc>
          <w:tcPr>
            <w:tcW w:w="10104" w:type="dxa"/>
            <w:vAlign w:val="top"/>
          </w:tcPr>
          <w:p>
            <w:pPr>
              <w:rPr>
                <w:rFonts w:ascii="宋体" w:hAnsi="宋体" w:eastAsia="宋体" w:cs="宋体"/>
                <w:color w:val="000000"/>
                <w:kern w:val="2"/>
                <w:sz w:val="36"/>
                <w:szCs w:val="36"/>
                <w:lang w:val="en-US" w:eastAsia="zh-CN" w:bidi="ar-SA"/>
              </w:rPr>
            </w:pPr>
            <w:r>
              <w:rPr>
                <w:rStyle w:val="12"/>
                <w:rFonts w:hint="eastAsia"/>
                <w:lang w:val="en-US" w:eastAsia="zh-CN" w:bidi="ar"/>
              </w:rPr>
              <w:t>九、</w:t>
            </w:r>
            <w:r>
              <w:rPr>
                <w:rStyle w:val="12"/>
                <w:rFonts w:hint="default"/>
                <w:lang w:bidi="ar"/>
              </w:rPr>
              <w:t>学校管理部门推荐意见：</w:t>
            </w:r>
            <w:r>
              <w:rPr>
                <w:rStyle w:val="13"/>
                <w:rFonts w:hint="default"/>
                <w:lang w:bidi="ar"/>
              </w:rPr>
              <w:br w:type="textWrapping"/>
            </w:r>
            <w:r>
              <w:rPr>
                <w:rStyle w:val="13"/>
                <w:rFonts w:hint="default"/>
                <w:lang w:bidi="ar"/>
              </w:rPr>
              <w:br w:type="textWrapping"/>
            </w:r>
            <w:r>
              <w:rPr>
                <w:rStyle w:val="13"/>
                <w:rFonts w:hint="default"/>
                <w:lang w:bidi="ar"/>
              </w:rPr>
              <w:br w:type="textWrapping"/>
            </w:r>
            <w:r>
              <w:rPr>
                <w:rStyle w:val="13"/>
                <w:rFonts w:hint="default"/>
                <w:lang w:bidi="ar"/>
              </w:rPr>
              <w:t xml:space="preserve">                                       </w:t>
            </w:r>
            <w:r>
              <w:rPr>
                <w:rStyle w:val="13"/>
                <w:rFonts w:hint="eastAsia"/>
                <w:lang w:val="en-US" w:eastAsia="zh-CN" w:bidi="ar"/>
              </w:rPr>
              <w:t xml:space="preserve"> </w:t>
            </w:r>
            <w:r>
              <w:rPr>
                <w:rStyle w:val="13"/>
                <w:rFonts w:hint="default"/>
                <w:lang w:bidi="ar"/>
              </w:rPr>
              <w:t xml:space="preserve">  签字（盖章）：</w:t>
            </w:r>
            <w:r>
              <w:rPr>
                <w:rStyle w:val="13"/>
                <w:rFonts w:hint="default"/>
                <w:lang w:bidi="ar"/>
              </w:rPr>
              <w:br w:type="textWrapping"/>
            </w:r>
            <w:r>
              <w:rPr>
                <w:rStyle w:val="13"/>
                <w:rFonts w:hint="default"/>
                <w:lang w:bidi="ar"/>
              </w:rPr>
              <w:t xml:space="preserve">                                                        年    月    日</w:t>
            </w:r>
          </w:p>
        </w:tc>
      </w:tr>
    </w:tbl>
    <w:p>
      <w:pPr>
        <w:tabs>
          <w:tab w:val="left" w:pos="2364"/>
        </w:tabs>
        <w:bidi w:val="0"/>
        <w:jc w:val="left"/>
        <w:rPr>
          <w:rFonts w:hint="default"/>
          <w:lang w:val="en-US" w:eastAsia="zh-CN"/>
        </w:rPr>
      </w:pPr>
    </w:p>
    <w:sectPr>
      <w:pgSz w:w="11906" w:h="16838"/>
      <w:pgMar w:top="1083" w:right="1009" w:bottom="1083" w:left="1009" w:header="851" w:footer="992" w:gutter="0"/>
      <w:cols w:space="0" w:num="1"/>
      <w:rtlGutter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RRAMBB+FZXBSJW--GB1-0">
    <w:altName w:val="Sitka Text"/>
    <w:panose1 w:val="00000000000000000000"/>
    <w:charset w:val="01"/>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Sitka Text">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5A7C60"/>
    <w:multiLevelType w:val="singleLevel"/>
    <w:tmpl w:val="A55A7C60"/>
    <w:lvl w:ilvl="0" w:tentative="0">
      <w:start w:val="1"/>
      <w:numFmt w:val="decimal"/>
      <w:suff w:val="nothing"/>
      <w:lvlText w:val="[%1]."/>
      <w:lvlJc w:val="left"/>
      <w:pPr>
        <w:ind w:left="240" w:leftChars="0" w:firstLine="0" w:firstLineChars="0"/>
      </w:pPr>
    </w:lvl>
  </w:abstractNum>
  <w:abstractNum w:abstractNumId="1">
    <w:nsid w:val="47FAFDAB"/>
    <w:multiLevelType w:val="singleLevel"/>
    <w:tmpl w:val="47FAFDAB"/>
    <w:lvl w:ilvl="0" w:tentative="0">
      <w:start w:val="1"/>
      <w:numFmt w:val="decimal"/>
      <w:suff w:val="nothing"/>
      <w:lvlText w:val="%1."/>
      <w:lvlJc w:val="left"/>
    </w:lvl>
  </w:abstractNum>
  <w:abstractNum w:abstractNumId="2">
    <w:nsid w:val="5AF53EA9"/>
    <w:multiLevelType w:val="singleLevel"/>
    <w:tmpl w:val="5AF53EA9"/>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63"/>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ZhOGQ2MDRlYjlhMTE2MzUxZjI0NzQxOGQ1NDliMzAifQ=="/>
  </w:docVars>
  <w:rsids>
    <w:rsidRoot w:val="219F08A7"/>
    <w:rsid w:val="001B2F5A"/>
    <w:rsid w:val="001F0BEE"/>
    <w:rsid w:val="002278CA"/>
    <w:rsid w:val="00260D8A"/>
    <w:rsid w:val="00341BBE"/>
    <w:rsid w:val="0042127C"/>
    <w:rsid w:val="004A0F22"/>
    <w:rsid w:val="004C3A85"/>
    <w:rsid w:val="00586633"/>
    <w:rsid w:val="0061310A"/>
    <w:rsid w:val="0091414D"/>
    <w:rsid w:val="00997FD2"/>
    <w:rsid w:val="00A162FD"/>
    <w:rsid w:val="00B539DA"/>
    <w:rsid w:val="00D030F9"/>
    <w:rsid w:val="00D676AF"/>
    <w:rsid w:val="00E303BC"/>
    <w:rsid w:val="00F90F1D"/>
    <w:rsid w:val="02BC3CFE"/>
    <w:rsid w:val="033A256D"/>
    <w:rsid w:val="03F57DC1"/>
    <w:rsid w:val="07327180"/>
    <w:rsid w:val="07BD3C84"/>
    <w:rsid w:val="080561BC"/>
    <w:rsid w:val="09B238E7"/>
    <w:rsid w:val="0C315C71"/>
    <w:rsid w:val="0E1A5AD0"/>
    <w:rsid w:val="0E690C86"/>
    <w:rsid w:val="19AC55F8"/>
    <w:rsid w:val="219F08A7"/>
    <w:rsid w:val="243C64A4"/>
    <w:rsid w:val="25F00F78"/>
    <w:rsid w:val="303D1BD7"/>
    <w:rsid w:val="327329D3"/>
    <w:rsid w:val="32941051"/>
    <w:rsid w:val="341838FD"/>
    <w:rsid w:val="35105B7C"/>
    <w:rsid w:val="39237490"/>
    <w:rsid w:val="3B7A2DE0"/>
    <w:rsid w:val="46DC2172"/>
    <w:rsid w:val="5265071E"/>
    <w:rsid w:val="543B036F"/>
    <w:rsid w:val="57E34C2B"/>
    <w:rsid w:val="5A37521B"/>
    <w:rsid w:val="6080519B"/>
    <w:rsid w:val="680D40A6"/>
    <w:rsid w:val="6A99196D"/>
    <w:rsid w:val="75AA3B80"/>
    <w:rsid w:val="7FA06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eastAsia="宋体" w:asciiTheme="minorHAnsi" w:hAnsiTheme="minorHAnsi" w:cstheme="minorBidi"/>
      <w:kern w:val="2"/>
      <w:sz w:val="24"/>
      <w:szCs w:val="24"/>
      <w:lang w:val="en-US" w:eastAsia="zh-CN" w:bidi="ar-SA"/>
    </w:rPr>
  </w:style>
  <w:style w:type="paragraph" w:styleId="2">
    <w:name w:val="heading 1"/>
    <w:basedOn w:val="1"/>
    <w:next w:val="1"/>
    <w:link w:val="17"/>
    <w:qFormat/>
    <w:uiPriority w:val="0"/>
    <w:pPr>
      <w:keepNext/>
      <w:keepLines/>
      <w:spacing w:before="340" w:after="330"/>
      <w:outlineLvl w:val="0"/>
    </w:pPr>
    <w:rPr>
      <w:b/>
      <w:bCs/>
      <w:kern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4"/>
    <w:autoRedefine/>
    <w:qFormat/>
    <w:uiPriority w:val="0"/>
    <w:rPr>
      <w:sz w:val="18"/>
      <w:szCs w:val="18"/>
    </w:rPr>
  </w:style>
  <w:style w:type="paragraph" w:styleId="4">
    <w:name w:val="footer"/>
    <w:basedOn w:val="1"/>
    <w:link w:val="16"/>
    <w:uiPriority w:val="0"/>
    <w:pPr>
      <w:tabs>
        <w:tab w:val="center" w:pos="4153"/>
        <w:tab w:val="right" w:pos="8306"/>
      </w:tabs>
      <w:snapToGrid w:val="0"/>
      <w:jc w:val="left"/>
    </w:pPr>
    <w:rPr>
      <w:sz w:val="18"/>
      <w:szCs w:val="18"/>
    </w:rPr>
  </w:style>
  <w:style w:type="paragraph" w:styleId="5">
    <w:name w:val="header"/>
    <w:basedOn w:val="1"/>
    <w:link w:val="15"/>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autoRedefine/>
    <w:qFormat/>
    <w:uiPriority w:val="0"/>
    <w:rPr>
      <w:color w:val="0000FF"/>
      <w:u w:val="single"/>
    </w:rPr>
  </w:style>
  <w:style w:type="character" w:customStyle="1" w:styleId="10">
    <w:name w:val="font11"/>
    <w:basedOn w:val="8"/>
    <w:uiPriority w:val="0"/>
    <w:rPr>
      <w:rFonts w:hint="eastAsia" w:ascii="宋体" w:hAnsi="宋体" w:eastAsia="宋体" w:cs="宋体"/>
      <w:color w:val="000000"/>
      <w:sz w:val="24"/>
      <w:szCs w:val="24"/>
      <w:u w:val="none"/>
    </w:rPr>
  </w:style>
  <w:style w:type="character" w:customStyle="1" w:styleId="11">
    <w:name w:val="font61"/>
    <w:basedOn w:val="8"/>
    <w:uiPriority w:val="0"/>
    <w:rPr>
      <w:rFonts w:ascii="Wingdings 2" w:hAnsi="Wingdings 2" w:eastAsia="Wingdings 2" w:cs="Wingdings 2"/>
      <w:color w:val="000000"/>
      <w:sz w:val="24"/>
      <w:szCs w:val="24"/>
      <w:u w:val="none"/>
    </w:rPr>
  </w:style>
  <w:style w:type="character" w:customStyle="1" w:styleId="12">
    <w:name w:val="font21"/>
    <w:basedOn w:val="8"/>
    <w:autoRedefine/>
    <w:qFormat/>
    <w:uiPriority w:val="0"/>
    <w:rPr>
      <w:rFonts w:hint="eastAsia" w:ascii="宋体" w:hAnsi="宋体" w:eastAsia="宋体" w:cs="宋体"/>
      <w:color w:val="000000"/>
      <w:sz w:val="36"/>
      <w:szCs w:val="36"/>
      <w:u w:val="none"/>
    </w:rPr>
  </w:style>
  <w:style w:type="character" w:customStyle="1" w:styleId="13">
    <w:name w:val="font81"/>
    <w:basedOn w:val="8"/>
    <w:autoRedefine/>
    <w:qFormat/>
    <w:uiPriority w:val="0"/>
    <w:rPr>
      <w:rFonts w:hint="eastAsia" w:ascii="宋体" w:hAnsi="宋体" w:eastAsia="宋体" w:cs="宋体"/>
      <w:color w:val="000000"/>
      <w:sz w:val="28"/>
      <w:szCs w:val="28"/>
      <w:u w:val="none"/>
    </w:rPr>
  </w:style>
  <w:style w:type="character" w:customStyle="1" w:styleId="14">
    <w:name w:val="批注框文本 字符"/>
    <w:basedOn w:val="8"/>
    <w:link w:val="3"/>
    <w:uiPriority w:val="0"/>
    <w:rPr>
      <w:rFonts w:asciiTheme="minorHAnsi" w:hAnsiTheme="minorHAnsi" w:eastAsiaTheme="minorEastAsia" w:cstheme="minorBidi"/>
      <w:kern w:val="2"/>
      <w:sz w:val="18"/>
      <w:szCs w:val="18"/>
    </w:rPr>
  </w:style>
  <w:style w:type="character" w:customStyle="1" w:styleId="15">
    <w:name w:val="页眉 字符"/>
    <w:basedOn w:val="8"/>
    <w:link w:val="5"/>
    <w:autoRedefine/>
    <w:qFormat/>
    <w:uiPriority w:val="0"/>
    <w:rPr>
      <w:rFonts w:asciiTheme="minorHAnsi" w:hAnsiTheme="minorHAnsi" w:eastAsiaTheme="minorEastAsia" w:cstheme="minorBidi"/>
      <w:kern w:val="2"/>
      <w:sz w:val="18"/>
      <w:szCs w:val="18"/>
    </w:rPr>
  </w:style>
  <w:style w:type="character" w:customStyle="1" w:styleId="16">
    <w:name w:val="页脚 字符"/>
    <w:basedOn w:val="8"/>
    <w:link w:val="4"/>
    <w:autoRedefine/>
    <w:qFormat/>
    <w:uiPriority w:val="0"/>
    <w:rPr>
      <w:rFonts w:asciiTheme="minorHAnsi" w:hAnsiTheme="minorHAnsi" w:eastAsiaTheme="minorEastAsia" w:cstheme="minorBidi"/>
      <w:kern w:val="2"/>
      <w:sz w:val="18"/>
      <w:szCs w:val="18"/>
    </w:rPr>
  </w:style>
  <w:style w:type="character" w:customStyle="1" w:styleId="17">
    <w:name w:val="标题 1 字符"/>
    <w:basedOn w:val="8"/>
    <w:link w:val="2"/>
    <w:autoRedefine/>
    <w:qFormat/>
    <w:uiPriority w:val="0"/>
    <w:rPr>
      <w:rFonts w:asciiTheme="minorHAnsi" w:hAnsiTheme="minorHAnsi" w:cstheme="minorBidi"/>
      <w:b/>
      <w:bCs/>
      <w:kern w:val="44"/>
      <w:sz w:val="24"/>
      <w:szCs w:val="44"/>
    </w:rPr>
  </w:style>
  <w:style w:type="paragraph" w:customStyle="1" w:styleId="18">
    <w:name w:val="ss"/>
    <w:basedOn w:val="1"/>
    <w:link w:val="19"/>
    <w:autoRedefine/>
    <w:qFormat/>
    <w:uiPriority w:val="0"/>
    <w:pPr>
      <w:spacing w:line="360" w:lineRule="auto"/>
    </w:pPr>
    <w:rPr>
      <w:rFonts w:cs="Times New Roman"/>
    </w:rPr>
  </w:style>
  <w:style w:type="character" w:customStyle="1" w:styleId="19">
    <w:name w:val="ss 字符"/>
    <w:basedOn w:val="8"/>
    <w:link w:val="18"/>
    <w:uiPriority w:val="0"/>
    <w:rPr>
      <w:rFonts w:asciiTheme="minorHAnsi" w:hAnsiTheme="minorHAnsi"/>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51FAB557-A537-486C-8296-8CC39C09033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648</Words>
  <Characters>3700</Characters>
  <Lines>30</Lines>
  <Paragraphs>8</Paragraphs>
  <TotalTime>5</TotalTime>
  <ScaleCrop>false</ScaleCrop>
  <LinksUpToDate>false</LinksUpToDate>
  <CharactersWithSpaces>4340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2024-03-14T04:23:00Z</dcterms:created>
  <dc:creator>夜袭:D武器</dc:creator>
  <cp:lastModifiedBy>夜袭:D武器</cp:lastModifiedBy>
  <cp:lastPrinted>2024-03-14T04:21:00Z</cp:lastPrinted>
  <dcterms:modified xsi:type="dcterms:W3CDTF">2024-03-19T03:22:44Z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796B3E096C5D4BCA8A0E0D5361878D07_13</vt:lpwstr>
  </property>
</Properties>
</file>