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pPr w:leftFromText="180" w:rightFromText="180" w:vertAnchor="page" w:horzAnchor="page" w:tblpX="1511" w:tblpY="1451"/>
        <w:tblOverlap w:val="never"/>
        <w:tblW w:w="4870" w:type="pct"/>
        <w:tblLook w:val="04A0" w:firstRow="1" w:lastRow="0" w:firstColumn="1" w:lastColumn="0" w:noHBand="0" w:noVBand="1"/>
      </w:tblPr>
      <w:tblGrid>
        <w:gridCol w:w="1672"/>
        <w:gridCol w:w="2474"/>
        <w:gridCol w:w="3263"/>
        <w:gridCol w:w="1747"/>
      </w:tblGrid>
      <w:tr w:rsidR="006F0290" w14:paraId="7470BF8C" w14:textId="77777777">
        <w:tc>
          <w:tcPr>
            <w:tcW w:w="5000" w:type="pct"/>
            <w:gridSpan w:val="4"/>
            <w:tcBorders>
              <w:top w:val="nil"/>
              <w:left w:val="nil"/>
              <w:bottom w:val="nil"/>
              <w:right w:val="nil"/>
            </w:tcBorders>
          </w:tcPr>
          <w:p w14:paraId="5F846056" w14:textId="77777777" w:rsidR="006F0290" w:rsidRDefault="00000000">
            <w:pPr>
              <w:spacing w:line="360" w:lineRule="auto"/>
              <w:jc w:val="center"/>
              <w:rPr>
                <w:sz w:val="24"/>
              </w:rPr>
            </w:pPr>
            <w:r>
              <w:rPr>
                <w:rFonts w:eastAsia="隶书"/>
                <w:sz w:val="52"/>
                <w:szCs w:val="52"/>
              </w:rPr>
              <w:t>仲恺农业工程学院</w:t>
            </w:r>
          </w:p>
        </w:tc>
      </w:tr>
      <w:tr w:rsidR="006F0290" w14:paraId="2869A938" w14:textId="77777777">
        <w:tc>
          <w:tcPr>
            <w:tcW w:w="5000" w:type="pct"/>
            <w:gridSpan w:val="4"/>
            <w:tcBorders>
              <w:top w:val="nil"/>
              <w:left w:val="nil"/>
              <w:bottom w:val="nil"/>
              <w:right w:val="nil"/>
            </w:tcBorders>
          </w:tcPr>
          <w:p w14:paraId="247144D0" w14:textId="77777777" w:rsidR="006F0290" w:rsidRDefault="00000000">
            <w:pPr>
              <w:spacing w:line="720" w:lineRule="auto"/>
              <w:jc w:val="center"/>
              <w:rPr>
                <w:sz w:val="24"/>
              </w:rPr>
            </w:pPr>
            <w:r>
              <w:rPr>
                <w:rFonts w:eastAsia="隶书"/>
                <w:sz w:val="110"/>
              </w:rPr>
              <w:t>毕</w:t>
            </w:r>
            <w:r>
              <w:rPr>
                <w:rFonts w:eastAsia="隶书"/>
                <w:sz w:val="110"/>
                <w:szCs w:val="110"/>
              </w:rPr>
              <w:t xml:space="preserve"> </w:t>
            </w:r>
            <w:r>
              <w:rPr>
                <w:rFonts w:eastAsia="隶书"/>
                <w:sz w:val="110"/>
              </w:rPr>
              <w:t>业</w:t>
            </w:r>
            <w:r>
              <w:rPr>
                <w:rFonts w:eastAsia="隶书" w:hint="eastAsia"/>
                <w:sz w:val="110"/>
              </w:rPr>
              <w:t xml:space="preserve"> </w:t>
            </w:r>
            <w:r>
              <w:rPr>
                <w:rFonts w:eastAsia="隶书" w:hint="eastAsia"/>
                <w:sz w:val="110"/>
              </w:rPr>
              <w:t>设</w:t>
            </w:r>
            <w:r>
              <w:rPr>
                <w:rFonts w:eastAsia="隶书" w:hint="eastAsia"/>
                <w:sz w:val="110"/>
              </w:rPr>
              <w:t xml:space="preserve"> </w:t>
            </w:r>
            <w:r>
              <w:rPr>
                <w:rFonts w:eastAsia="隶书" w:hint="eastAsia"/>
                <w:sz w:val="110"/>
              </w:rPr>
              <w:t>计</w:t>
            </w:r>
          </w:p>
        </w:tc>
      </w:tr>
      <w:tr w:rsidR="006F0290" w14:paraId="18EA44F5" w14:textId="77777777">
        <w:trPr>
          <w:trHeight w:val="553"/>
        </w:trPr>
        <w:tc>
          <w:tcPr>
            <w:tcW w:w="5000" w:type="pct"/>
            <w:gridSpan w:val="4"/>
            <w:tcBorders>
              <w:top w:val="nil"/>
              <w:left w:val="nil"/>
              <w:bottom w:val="nil"/>
              <w:right w:val="nil"/>
            </w:tcBorders>
          </w:tcPr>
          <w:p w14:paraId="788D9205" w14:textId="77777777" w:rsidR="006F0290" w:rsidRDefault="006F0290">
            <w:pPr>
              <w:rPr>
                <w:sz w:val="22"/>
                <w:szCs w:val="2"/>
              </w:rPr>
            </w:pPr>
          </w:p>
          <w:p w14:paraId="6A27D15C" w14:textId="77777777" w:rsidR="006F0290" w:rsidRDefault="006F0290">
            <w:pPr>
              <w:rPr>
                <w:sz w:val="22"/>
                <w:szCs w:val="2"/>
              </w:rPr>
            </w:pPr>
          </w:p>
          <w:p w14:paraId="1497A6E4" w14:textId="77777777" w:rsidR="006F0290" w:rsidRDefault="006F0290">
            <w:pPr>
              <w:rPr>
                <w:sz w:val="22"/>
                <w:szCs w:val="2"/>
              </w:rPr>
            </w:pPr>
          </w:p>
        </w:tc>
      </w:tr>
      <w:tr w:rsidR="006F0290" w14:paraId="15170226" w14:textId="77777777">
        <w:tc>
          <w:tcPr>
            <w:tcW w:w="5000" w:type="pct"/>
            <w:gridSpan w:val="4"/>
            <w:tcBorders>
              <w:top w:val="nil"/>
              <w:left w:val="nil"/>
              <w:bottom w:val="nil"/>
              <w:right w:val="nil"/>
            </w:tcBorders>
            <w:vAlign w:val="center"/>
          </w:tcPr>
          <w:p w14:paraId="6E643375" w14:textId="77777777" w:rsidR="006F0290" w:rsidRDefault="00000000">
            <w:pPr>
              <w:spacing w:line="360" w:lineRule="auto"/>
              <w:jc w:val="center"/>
              <w:rPr>
                <w:sz w:val="24"/>
              </w:rPr>
            </w:pPr>
            <w:r>
              <w:rPr>
                <w:rFonts w:eastAsia="隶书" w:hint="eastAsia"/>
                <w:sz w:val="44"/>
                <w:szCs w:val="44"/>
              </w:rPr>
              <w:t>基于单片机和步进电机的智能时钟系统研制</w:t>
            </w:r>
          </w:p>
        </w:tc>
      </w:tr>
      <w:tr w:rsidR="006F0290" w14:paraId="34D06485" w14:textId="77777777">
        <w:tc>
          <w:tcPr>
            <w:tcW w:w="5000" w:type="pct"/>
            <w:gridSpan w:val="4"/>
            <w:tcBorders>
              <w:top w:val="nil"/>
              <w:left w:val="nil"/>
              <w:bottom w:val="nil"/>
              <w:right w:val="nil"/>
            </w:tcBorders>
          </w:tcPr>
          <w:p w14:paraId="2EBA1BFC" w14:textId="77777777" w:rsidR="006F0290" w:rsidRDefault="00000000">
            <w:pPr>
              <w:spacing w:line="360" w:lineRule="auto"/>
              <w:ind w:firstLine="1361"/>
              <w:jc w:val="center"/>
              <w:rPr>
                <w:sz w:val="24"/>
              </w:rPr>
            </w:pPr>
            <w:r>
              <w:rPr>
                <w:rFonts w:eastAsia="隶书"/>
                <w:sz w:val="32"/>
                <w:szCs w:val="32"/>
              </w:rPr>
              <w:t xml:space="preserve"> </w:t>
            </w:r>
          </w:p>
        </w:tc>
      </w:tr>
      <w:tr w:rsidR="006F0290" w14:paraId="3F7A4F16" w14:textId="77777777">
        <w:trPr>
          <w:trHeight w:val="861"/>
        </w:trPr>
        <w:tc>
          <w:tcPr>
            <w:tcW w:w="5000" w:type="pct"/>
            <w:gridSpan w:val="4"/>
            <w:tcBorders>
              <w:top w:val="nil"/>
              <w:left w:val="nil"/>
              <w:bottom w:val="nil"/>
              <w:right w:val="nil"/>
            </w:tcBorders>
          </w:tcPr>
          <w:p w14:paraId="39AD1137" w14:textId="77777777" w:rsidR="006F0290" w:rsidRDefault="006F0290">
            <w:pPr>
              <w:spacing w:line="360" w:lineRule="auto"/>
              <w:rPr>
                <w:sz w:val="24"/>
              </w:rPr>
            </w:pPr>
          </w:p>
        </w:tc>
      </w:tr>
      <w:tr w:rsidR="006F0290" w14:paraId="6E418F7A" w14:textId="77777777">
        <w:trPr>
          <w:trHeight w:val="23"/>
        </w:trPr>
        <w:tc>
          <w:tcPr>
            <w:tcW w:w="5000" w:type="pct"/>
            <w:gridSpan w:val="4"/>
            <w:tcBorders>
              <w:top w:val="nil"/>
              <w:left w:val="nil"/>
              <w:bottom w:val="nil"/>
              <w:right w:val="nil"/>
            </w:tcBorders>
          </w:tcPr>
          <w:p w14:paraId="5238CC3E" w14:textId="77777777" w:rsidR="006F0290" w:rsidRDefault="006F0290">
            <w:pPr>
              <w:spacing w:line="360" w:lineRule="auto"/>
              <w:rPr>
                <w:sz w:val="24"/>
              </w:rPr>
            </w:pPr>
          </w:p>
          <w:p w14:paraId="68004AC6" w14:textId="77777777" w:rsidR="006F0290" w:rsidRDefault="006F0290">
            <w:pPr>
              <w:spacing w:line="360" w:lineRule="auto"/>
              <w:rPr>
                <w:sz w:val="24"/>
              </w:rPr>
            </w:pPr>
          </w:p>
        </w:tc>
      </w:tr>
      <w:tr w:rsidR="006F0290" w14:paraId="68BA36CC" w14:textId="77777777">
        <w:trPr>
          <w:trHeight w:val="23"/>
        </w:trPr>
        <w:tc>
          <w:tcPr>
            <w:tcW w:w="913" w:type="pct"/>
            <w:tcBorders>
              <w:top w:val="nil"/>
              <w:left w:val="nil"/>
              <w:bottom w:val="nil"/>
              <w:right w:val="nil"/>
            </w:tcBorders>
          </w:tcPr>
          <w:p w14:paraId="642A3DB2" w14:textId="77777777" w:rsidR="006F0290" w:rsidRDefault="006F0290">
            <w:pPr>
              <w:spacing w:line="360" w:lineRule="auto"/>
              <w:rPr>
                <w:sz w:val="24"/>
              </w:rPr>
            </w:pPr>
          </w:p>
        </w:tc>
        <w:tc>
          <w:tcPr>
            <w:tcW w:w="1351" w:type="pct"/>
            <w:tcBorders>
              <w:top w:val="nil"/>
              <w:left w:val="nil"/>
              <w:bottom w:val="nil"/>
              <w:right w:val="nil"/>
            </w:tcBorders>
            <w:shd w:val="clear" w:color="auto" w:fill="auto"/>
          </w:tcPr>
          <w:p w14:paraId="438DB19A" w14:textId="77777777" w:rsidR="006F0290" w:rsidRDefault="00000000">
            <w:pPr>
              <w:spacing w:line="360" w:lineRule="auto"/>
              <w:jc w:val="center"/>
              <w:rPr>
                <w:rFonts w:eastAsia="隶书"/>
                <w:sz w:val="36"/>
              </w:rPr>
            </w:pPr>
            <w:r>
              <w:rPr>
                <w:rFonts w:eastAsia="隶书"/>
                <w:sz w:val="36"/>
              </w:rPr>
              <w:t>姓</w:t>
            </w:r>
            <w:r>
              <w:rPr>
                <w:rFonts w:eastAsia="隶书"/>
                <w:sz w:val="36"/>
              </w:rPr>
              <w:t xml:space="preserve">    </w:t>
            </w:r>
            <w:r>
              <w:rPr>
                <w:rFonts w:eastAsia="隶书"/>
                <w:sz w:val="36"/>
              </w:rPr>
              <w:t>名</w:t>
            </w:r>
          </w:p>
        </w:tc>
        <w:tc>
          <w:tcPr>
            <w:tcW w:w="1782" w:type="pct"/>
            <w:tcBorders>
              <w:top w:val="nil"/>
              <w:left w:val="nil"/>
              <w:bottom w:val="nil"/>
              <w:right w:val="nil"/>
            </w:tcBorders>
            <w:shd w:val="clear" w:color="auto" w:fill="auto"/>
          </w:tcPr>
          <w:p w14:paraId="2DE335EA" w14:textId="77777777" w:rsidR="006F0290" w:rsidRDefault="00000000">
            <w:pPr>
              <w:spacing w:line="360" w:lineRule="auto"/>
              <w:jc w:val="left"/>
              <w:rPr>
                <w:rFonts w:eastAsia="隶书"/>
                <w:sz w:val="36"/>
              </w:rPr>
            </w:pPr>
            <w:r>
              <w:rPr>
                <w:rFonts w:hint="eastAsia"/>
                <w:sz w:val="30"/>
              </w:rPr>
              <w:t>呙凯锋</w:t>
            </w:r>
          </w:p>
        </w:tc>
        <w:tc>
          <w:tcPr>
            <w:tcW w:w="954" w:type="pct"/>
            <w:tcBorders>
              <w:top w:val="nil"/>
              <w:left w:val="nil"/>
              <w:bottom w:val="nil"/>
              <w:right w:val="nil"/>
            </w:tcBorders>
          </w:tcPr>
          <w:p w14:paraId="00982B1A" w14:textId="77777777" w:rsidR="006F0290" w:rsidRDefault="006F0290">
            <w:pPr>
              <w:spacing w:line="360" w:lineRule="auto"/>
              <w:rPr>
                <w:sz w:val="24"/>
              </w:rPr>
            </w:pPr>
          </w:p>
        </w:tc>
      </w:tr>
      <w:tr w:rsidR="006F0290" w14:paraId="3BD90DEB" w14:textId="77777777">
        <w:trPr>
          <w:trHeight w:val="23"/>
        </w:trPr>
        <w:tc>
          <w:tcPr>
            <w:tcW w:w="913" w:type="pct"/>
            <w:tcBorders>
              <w:top w:val="nil"/>
              <w:left w:val="nil"/>
              <w:bottom w:val="nil"/>
              <w:right w:val="nil"/>
            </w:tcBorders>
          </w:tcPr>
          <w:p w14:paraId="4AD50C59" w14:textId="77777777" w:rsidR="006F0290" w:rsidRDefault="006F0290">
            <w:pPr>
              <w:spacing w:line="360" w:lineRule="auto"/>
              <w:rPr>
                <w:sz w:val="24"/>
              </w:rPr>
            </w:pPr>
          </w:p>
        </w:tc>
        <w:tc>
          <w:tcPr>
            <w:tcW w:w="1351" w:type="pct"/>
            <w:tcBorders>
              <w:top w:val="nil"/>
              <w:left w:val="nil"/>
              <w:bottom w:val="nil"/>
              <w:right w:val="nil"/>
            </w:tcBorders>
            <w:shd w:val="clear" w:color="auto" w:fill="auto"/>
          </w:tcPr>
          <w:p w14:paraId="6A478846" w14:textId="77777777" w:rsidR="006F0290" w:rsidRDefault="00000000">
            <w:pPr>
              <w:spacing w:line="360" w:lineRule="auto"/>
              <w:jc w:val="center"/>
              <w:rPr>
                <w:rFonts w:eastAsia="隶书"/>
                <w:sz w:val="36"/>
              </w:rPr>
            </w:pPr>
            <w:r>
              <w:rPr>
                <w:rFonts w:eastAsia="隶书" w:hint="eastAsia"/>
                <w:sz w:val="36"/>
              </w:rPr>
              <w:t>学</w:t>
            </w:r>
            <w:r>
              <w:rPr>
                <w:rFonts w:eastAsia="隶书" w:hint="eastAsia"/>
                <w:sz w:val="36"/>
              </w:rPr>
              <w:t xml:space="preserve">    </w:t>
            </w:r>
            <w:r>
              <w:rPr>
                <w:rFonts w:eastAsia="隶书"/>
                <w:sz w:val="36"/>
              </w:rPr>
              <w:t>院</w:t>
            </w:r>
          </w:p>
        </w:tc>
        <w:tc>
          <w:tcPr>
            <w:tcW w:w="1782" w:type="pct"/>
            <w:tcBorders>
              <w:top w:val="nil"/>
              <w:left w:val="nil"/>
              <w:bottom w:val="nil"/>
              <w:right w:val="nil"/>
            </w:tcBorders>
            <w:shd w:val="clear" w:color="auto" w:fill="auto"/>
          </w:tcPr>
          <w:p w14:paraId="5543CC61" w14:textId="77777777" w:rsidR="006F0290" w:rsidRDefault="00000000">
            <w:pPr>
              <w:spacing w:line="360" w:lineRule="auto"/>
              <w:jc w:val="left"/>
              <w:rPr>
                <w:rFonts w:eastAsia="隶书"/>
                <w:sz w:val="36"/>
              </w:rPr>
            </w:pPr>
            <w:r>
              <w:rPr>
                <w:rFonts w:hint="eastAsia"/>
                <w:sz w:val="30"/>
              </w:rPr>
              <w:t>自动化</w:t>
            </w:r>
            <w:r>
              <w:rPr>
                <w:sz w:val="30"/>
              </w:rPr>
              <w:t>学院</w:t>
            </w:r>
          </w:p>
        </w:tc>
        <w:tc>
          <w:tcPr>
            <w:tcW w:w="954" w:type="pct"/>
            <w:tcBorders>
              <w:top w:val="nil"/>
              <w:left w:val="nil"/>
              <w:bottom w:val="nil"/>
              <w:right w:val="nil"/>
            </w:tcBorders>
          </w:tcPr>
          <w:p w14:paraId="2504951C" w14:textId="77777777" w:rsidR="006F0290" w:rsidRDefault="006F0290">
            <w:pPr>
              <w:spacing w:line="360" w:lineRule="auto"/>
              <w:rPr>
                <w:sz w:val="24"/>
              </w:rPr>
            </w:pPr>
          </w:p>
        </w:tc>
      </w:tr>
      <w:tr w:rsidR="006F0290" w14:paraId="3FBC5E9C" w14:textId="77777777">
        <w:trPr>
          <w:trHeight w:val="23"/>
        </w:trPr>
        <w:tc>
          <w:tcPr>
            <w:tcW w:w="913" w:type="pct"/>
            <w:tcBorders>
              <w:top w:val="nil"/>
              <w:left w:val="nil"/>
              <w:bottom w:val="nil"/>
              <w:right w:val="nil"/>
            </w:tcBorders>
          </w:tcPr>
          <w:p w14:paraId="10F7B36F" w14:textId="77777777" w:rsidR="006F0290" w:rsidRDefault="006F0290">
            <w:pPr>
              <w:spacing w:line="360" w:lineRule="auto"/>
              <w:rPr>
                <w:sz w:val="24"/>
              </w:rPr>
            </w:pPr>
          </w:p>
        </w:tc>
        <w:tc>
          <w:tcPr>
            <w:tcW w:w="1351" w:type="pct"/>
            <w:tcBorders>
              <w:top w:val="nil"/>
              <w:left w:val="nil"/>
              <w:bottom w:val="nil"/>
              <w:right w:val="nil"/>
            </w:tcBorders>
            <w:shd w:val="clear" w:color="auto" w:fill="auto"/>
          </w:tcPr>
          <w:p w14:paraId="09AB729C" w14:textId="77777777" w:rsidR="006F0290" w:rsidRDefault="00000000">
            <w:pPr>
              <w:spacing w:line="360" w:lineRule="auto"/>
              <w:jc w:val="center"/>
              <w:rPr>
                <w:rFonts w:eastAsia="隶书"/>
                <w:sz w:val="36"/>
              </w:rPr>
            </w:pPr>
            <w:r>
              <w:rPr>
                <w:rFonts w:eastAsia="隶书"/>
                <w:sz w:val="36"/>
              </w:rPr>
              <w:t>专业班级</w:t>
            </w:r>
          </w:p>
        </w:tc>
        <w:tc>
          <w:tcPr>
            <w:tcW w:w="1782" w:type="pct"/>
            <w:tcBorders>
              <w:top w:val="nil"/>
              <w:left w:val="nil"/>
              <w:bottom w:val="nil"/>
              <w:right w:val="nil"/>
            </w:tcBorders>
            <w:shd w:val="clear" w:color="auto" w:fill="auto"/>
          </w:tcPr>
          <w:p w14:paraId="11587084" w14:textId="77777777" w:rsidR="006F0290" w:rsidRDefault="00000000">
            <w:pPr>
              <w:spacing w:line="360" w:lineRule="auto"/>
              <w:jc w:val="left"/>
              <w:rPr>
                <w:rFonts w:eastAsia="隶书"/>
                <w:sz w:val="36"/>
              </w:rPr>
            </w:pPr>
            <w:r>
              <w:rPr>
                <w:rFonts w:hint="eastAsia"/>
                <w:sz w:val="30"/>
              </w:rPr>
              <w:t>自动化</w:t>
            </w:r>
            <w:r>
              <w:rPr>
                <w:sz w:val="30"/>
              </w:rPr>
              <w:t>2</w:t>
            </w:r>
            <w:r>
              <w:rPr>
                <w:rFonts w:hint="eastAsia"/>
                <w:sz w:val="30"/>
              </w:rPr>
              <w:t>14</w:t>
            </w:r>
            <w:r>
              <w:rPr>
                <w:sz w:val="30"/>
              </w:rPr>
              <w:t>班</w:t>
            </w:r>
          </w:p>
        </w:tc>
        <w:tc>
          <w:tcPr>
            <w:tcW w:w="954" w:type="pct"/>
            <w:tcBorders>
              <w:top w:val="nil"/>
              <w:left w:val="nil"/>
              <w:bottom w:val="nil"/>
              <w:right w:val="nil"/>
            </w:tcBorders>
          </w:tcPr>
          <w:p w14:paraId="08E12104" w14:textId="77777777" w:rsidR="006F0290" w:rsidRDefault="006F0290">
            <w:pPr>
              <w:spacing w:line="360" w:lineRule="auto"/>
              <w:rPr>
                <w:sz w:val="24"/>
              </w:rPr>
            </w:pPr>
          </w:p>
        </w:tc>
      </w:tr>
      <w:tr w:rsidR="006F0290" w14:paraId="60FB5084" w14:textId="77777777">
        <w:trPr>
          <w:trHeight w:val="23"/>
        </w:trPr>
        <w:tc>
          <w:tcPr>
            <w:tcW w:w="913" w:type="pct"/>
            <w:tcBorders>
              <w:top w:val="nil"/>
              <w:left w:val="nil"/>
              <w:bottom w:val="nil"/>
              <w:right w:val="nil"/>
            </w:tcBorders>
          </w:tcPr>
          <w:p w14:paraId="38865D71" w14:textId="77777777" w:rsidR="006F0290" w:rsidRDefault="006F0290">
            <w:pPr>
              <w:spacing w:line="360" w:lineRule="auto"/>
              <w:rPr>
                <w:sz w:val="24"/>
              </w:rPr>
            </w:pPr>
          </w:p>
        </w:tc>
        <w:tc>
          <w:tcPr>
            <w:tcW w:w="1351" w:type="pct"/>
            <w:tcBorders>
              <w:top w:val="nil"/>
              <w:left w:val="nil"/>
              <w:bottom w:val="nil"/>
              <w:right w:val="nil"/>
            </w:tcBorders>
            <w:shd w:val="clear" w:color="auto" w:fill="auto"/>
          </w:tcPr>
          <w:p w14:paraId="15BB7891" w14:textId="77777777" w:rsidR="006F0290" w:rsidRDefault="00000000">
            <w:pPr>
              <w:spacing w:line="360" w:lineRule="auto"/>
              <w:jc w:val="center"/>
              <w:rPr>
                <w:rFonts w:eastAsia="隶书"/>
                <w:sz w:val="36"/>
              </w:rPr>
            </w:pPr>
            <w:r>
              <w:rPr>
                <w:rFonts w:eastAsia="隶书"/>
                <w:sz w:val="36"/>
              </w:rPr>
              <w:t>学</w:t>
            </w:r>
            <w:r>
              <w:rPr>
                <w:rFonts w:eastAsia="隶书"/>
                <w:sz w:val="36"/>
              </w:rPr>
              <w:t xml:space="preserve">    </w:t>
            </w:r>
            <w:r>
              <w:rPr>
                <w:rFonts w:eastAsia="隶书"/>
                <w:sz w:val="36"/>
              </w:rPr>
              <w:t>号</w:t>
            </w:r>
          </w:p>
        </w:tc>
        <w:tc>
          <w:tcPr>
            <w:tcW w:w="1782" w:type="pct"/>
            <w:tcBorders>
              <w:top w:val="nil"/>
              <w:left w:val="nil"/>
              <w:bottom w:val="nil"/>
              <w:right w:val="nil"/>
            </w:tcBorders>
            <w:shd w:val="clear" w:color="auto" w:fill="auto"/>
          </w:tcPr>
          <w:p w14:paraId="540D1536" w14:textId="77777777" w:rsidR="006F0290" w:rsidRDefault="00000000">
            <w:pPr>
              <w:spacing w:line="360" w:lineRule="auto"/>
              <w:jc w:val="left"/>
              <w:rPr>
                <w:rFonts w:eastAsia="隶书"/>
                <w:sz w:val="36"/>
              </w:rPr>
            </w:pPr>
            <w:r>
              <w:rPr>
                <w:sz w:val="30"/>
              </w:rPr>
              <w:t>20212</w:t>
            </w:r>
            <w:r>
              <w:rPr>
                <w:rFonts w:hint="eastAsia"/>
                <w:sz w:val="30"/>
              </w:rPr>
              <w:t>1724408</w:t>
            </w:r>
          </w:p>
        </w:tc>
        <w:tc>
          <w:tcPr>
            <w:tcW w:w="954" w:type="pct"/>
            <w:tcBorders>
              <w:top w:val="nil"/>
              <w:left w:val="nil"/>
              <w:bottom w:val="nil"/>
              <w:right w:val="nil"/>
            </w:tcBorders>
          </w:tcPr>
          <w:p w14:paraId="14F39DD9" w14:textId="77777777" w:rsidR="006F0290" w:rsidRDefault="006F0290">
            <w:pPr>
              <w:spacing w:line="360" w:lineRule="auto"/>
              <w:rPr>
                <w:sz w:val="18"/>
                <w:szCs w:val="15"/>
              </w:rPr>
            </w:pPr>
          </w:p>
        </w:tc>
      </w:tr>
      <w:tr w:rsidR="006F0290" w14:paraId="1FF71E3D" w14:textId="77777777">
        <w:trPr>
          <w:trHeight w:val="23"/>
        </w:trPr>
        <w:tc>
          <w:tcPr>
            <w:tcW w:w="913" w:type="pct"/>
            <w:tcBorders>
              <w:top w:val="nil"/>
              <w:left w:val="nil"/>
              <w:bottom w:val="nil"/>
              <w:right w:val="nil"/>
            </w:tcBorders>
          </w:tcPr>
          <w:p w14:paraId="078444C3" w14:textId="77777777" w:rsidR="006F0290" w:rsidRDefault="006F0290">
            <w:pPr>
              <w:spacing w:line="360" w:lineRule="auto"/>
              <w:rPr>
                <w:sz w:val="24"/>
              </w:rPr>
            </w:pPr>
          </w:p>
        </w:tc>
        <w:tc>
          <w:tcPr>
            <w:tcW w:w="1351" w:type="pct"/>
            <w:tcBorders>
              <w:top w:val="nil"/>
              <w:left w:val="nil"/>
              <w:bottom w:val="nil"/>
              <w:right w:val="nil"/>
            </w:tcBorders>
            <w:shd w:val="clear" w:color="auto" w:fill="auto"/>
          </w:tcPr>
          <w:p w14:paraId="784EA57C" w14:textId="77777777" w:rsidR="006F0290" w:rsidRDefault="00000000">
            <w:pPr>
              <w:spacing w:line="360" w:lineRule="auto"/>
              <w:jc w:val="center"/>
              <w:rPr>
                <w:rFonts w:eastAsia="隶书"/>
                <w:sz w:val="36"/>
              </w:rPr>
            </w:pPr>
            <w:r>
              <w:rPr>
                <w:rFonts w:eastAsia="隶书"/>
                <w:sz w:val="36"/>
              </w:rPr>
              <w:t>答辩日期</w:t>
            </w:r>
          </w:p>
        </w:tc>
        <w:tc>
          <w:tcPr>
            <w:tcW w:w="1782" w:type="pct"/>
            <w:tcBorders>
              <w:top w:val="nil"/>
              <w:left w:val="nil"/>
              <w:bottom w:val="nil"/>
              <w:right w:val="nil"/>
            </w:tcBorders>
            <w:shd w:val="clear" w:color="auto" w:fill="auto"/>
          </w:tcPr>
          <w:p w14:paraId="7C2F832A" w14:textId="77777777" w:rsidR="006F0290" w:rsidRDefault="00000000">
            <w:pPr>
              <w:spacing w:line="360" w:lineRule="auto"/>
              <w:jc w:val="left"/>
              <w:rPr>
                <w:rFonts w:eastAsia="隶书"/>
                <w:sz w:val="36"/>
              </w:rPr>
            </w:pPr>
            <w:r>
              <w:rPr>
                <w:rFonts w:hint="eastAsia"/>
                <w:sz w:val="30"/>
              </w:rPr>
              <w:t>2025</w:t>
            </w:r>
            <w:r>
              <w:rPr>
                <w:sz w:val="30"/>
              </w:rPr>
              <w:t>年</w:t>
            </w:r>
            <w:r>
              <w:rPr>
                <w:sz w:val="30"/>
              </w:rPr>
              <w:t xml:space="preserve"> </w:t>
            </w:r>
            <w:r>
              <w:rPr>
                <w:rFonts w:hint="eastAsia"/>
                <w:sz w:val="30"/>
              </w:rPr>
              <w:t>4</w:t>
            </w:r>
            <w:r>
              <w:rPr>
                <w:sz w:val="30"/>
              </w:rPr>
              <w:t xml:space="preserve"> </w:t>
            </w:r>
            <w:r>
              <w:rPr>
                <w:sz w:val="30"/>
              </w:rPr>
              <w:t>月</w:t>
            </w:r>
            <w:r>
              <w:rPr>
                <w:sz w:val="30"/>
              </w:rPr>
              <w:t xml:space="preserve"> </w:t>
            </w:r>
            <w:r>
              <w:rPr>
                <w:rFonts w:hint="eastAsia"/>
                <w:sz w:val="30"/>
              </w:rPr>
              <w:t>26</w:t>
            </w:r>
            <w:r>
              <w:rPr>
                <w:sz w:val="30"/>
              </w:rPr>
              <w:t xml:space="preserve"> </w:t>
            </w:r>
            <w:r>
              <w:rPr>
                <w:sz w:val="30"/>
              </w:rPr>
              <w:t>日</w:t>
            </w:r>
          </w:p>
        </w:tc>
        <w:tc>
          <w:tcPr>
            <w:tcW w:w="954" w:type="pct"/>
            <w:tcBorders>
              <w:top w:val="nil"/>
              <w:left w:val="nil"/>
              <w:bottom w:val="nil"/>
              <w:right w:val="nil"/>
            </w:tcBorders>
          </w:tcPr>
          <w:p w14:paraId="45C7E05D" w14:textId="77777777" w:rsidR="006F0290" w:rsidRDefault="006F0290">
            <w:pPr>
              <w:spacing w:line="360" w:lineRule="auto"/>
              <w:rPr>
                <w:sz w:val="18"/>
                <w:szCs w:val="15"/>
              </w:rPr>
            </w:pPr>
          </w:p>
        </w:tc>
      </w:tr>
      <w:tr w:rsidR="006F0290" w14:paraId="1D307C1F" w14:textId="77777777">
        <w:trPr>
          <w:trHeight w:val="1248"/>
        </w:trPr>
        <w:tc>
          <w:tcPr>
            <w:tcW w:w="5000" w:type="pct"/>
            <w:gridSpan w:val="4"/>
            <w:tcBorders>
              <w:top w:val="nil"/>
              <w:left w:val="nil"/>
              <w:bottom w:val="nil"/>
              <w:right w:val="nil"/>
            </w:tcBorders>
          </w:tcPr>
          <w:p w14:paraId="664FC474" w14:textId="77777777" w:rsidR="006F0290" w:rsidRDefault="006F0290">
            <w:pPr>
              <w:spacing w:line="360" w:lineRule="auto"/>
              <w:rPr>
                <w:sz w:val="18"/>
                <w:szCs w:val="15"/>
              </w:rPr>
            </w:pPr>
          </w:p>
        </w:tc>
      </w:tr>
      <w:tr w:rsidR="006F0290" w14:paraId="28960165" w14:textId="77777777">
        <w:trPr>
          <w:trHeight w:val="23"/>
        </w:trPr>
        <w:tc>
          <w:tcPr>
            <w:tcW w:w="913" w:type="pct"/>
            <w:tcBorders>
              <w:top w:val="nil"/>
              <w:left w:val="nil"/>
              <w:bottom w:val="nil"/>
              <w:right w:val="nil"/>
            </w:tcBorders>
          </w:tcPr>
          <w:p w14:paraId="68166CE7" w14:textId="77777777" w:rsidR="006F0290" w:rsidRDefault="006F0290">
            <w:pPr>
              <w:spacing w:line="360" w:lineRule="auto"/>
              <w:rPr>
                <w:sz w:val="24"/>
              </w:rPr>
            </w:pPr>
          </w:p>
        </w:tc>
        <w:tc>
          <w:tcPr>
            <w:tcW w:w="3133" w:type="pct"/>
            <w:gridSpan w:val="2"/>
            <w:tcBorders>
              <w:top w:val="nil"/>
              <w:left w:val="nil"/>
              <w:bottom w:val="nil"/>
              <w:right w:val="nil"/>
            </w:tcBorders>
            <w:shd w:val="clear" w:color="auto" w:fill="auto"/>
          </w:tcPr>
          <w:p w14:paraId="3F5CCA3C" w14:textId="77777777" w:rsidR="006F0290" w:rsidRDefault="00000000">
            <w:pPr>
              <w:spacing w:line="360" w:lineRule="auto"/>
              <w:jc w:val="center"/>
              <w:rPr>
                <w:sz w:val="30"/>
              </w:rPr>
            </w:pPr>
            <w:r>
              <w:rPr>
                <w:rFonts w:eastAsia="隶书"/>
                <w:sz w:val="32"/>
              </w:rPr>
              <w:t>仲恺农业工程学院教务部制</w:t>
            </w:r>
          </w:p>
        </w:tc>
        <w:tc>
          <w:tcPr>
            <w:tcW w:w="954" w:type="pct"/>
            <w:tcBorders>
              <w:top w:val="nil"/>
              <w:left w:val="nil"/>
              <w:bottom w:val="nil"/>
              <w:right w:val="nil"/>
            </w:tcBorders>
          </w:tcPr>
          <w:p w14:paraId="65C74459" w14:textId="77777777" w:rsidR="006F0290" w:rsidRDefault="006F0290">
            <w:pPr>
              <w:spacing w:line="360" w:lineRule="auto"/>
              <w:rPr>
                <w:sz w:val="18"/>
                <w:szCs w:val="15"/>
              </w:rPr>
            </w:pPr>
          </w:p>
        </w:tc>
      </w:tr>
    </w:tbl>
    <w:p w14:paraId="1DC04B39" w14:textId="77777777" w:rsidR="006F0290" w:rsidRDefault="006F0290">
      <w:pPr>
        <w:rPr>
          <w:rFonts w:eastAsia="隶书"/>
          <w:sz w:val="32"/>
        </w:rPr>
      </w:pPr>
    </w:p>
    <w:p w14:paraId="40CAC4D1" w14:textId="77777777" w:rsidR="00C13932" w:rsidRDefault="00C13932">
      <w:pPr>
        <w:rPr>
          <w:rFonts w:eastAsia="隶书" w:hint="eastAsia"/>
          <w:sz w:val="32"/>
        </w:rPr>
      </w:pPr>
    </w:p>
    <w:p w14:paraId="405BA015" w14:textId="77777777" w:rsidR="00C27356" w:rsidRDefault="00C27356">
      <w:pPr>
        <w:rPr>
          <w:rFonts w:eastAsia="隶书" w:hint="eastAsia"/>
          <w:sz w:val="32"/>
        </w:rPr>
      </w:pPr>
    </w:p>
    <w:p w14:paraId="751280C7" w14:textId="77777777" w:rsidR="006F0290" w:rsidRDefault="006F0290">
      <w:pPr>
        <w:rPr>
          <w:rFonts w:eastAsia="隶书"/>
          <w:color w:val="FF0000"/>
          <w:sz w:val="32"/>
        </w:rPr>
      </w:pPr>
    </w:p>
    <w:p w14:paraId="61E33F89" w14:textId="77777777" w:rsidR="006F0290" w:rsidRDefault="00000000">
      <w:pPr>
        <w:jc w:val="center"/>
        <w:rPr>
          <w:b/>
          <w:sz w:val="44"/>
          <w:szCs w:val="44"/>
        </w:rPr>
      </w:pPr>
      <w:r>
        <w:rPr>
          <w:b/>
          <w:sz w:val="44"/>
          <w:szCs w:val="44"/>
        </w:rPr>
        <w:lastRenderedPageBreak/>
        <w:t>Development of Intelligent Clock System Based on Single Chip Microcomputer and Stepping Motor</w:t>
      </w:r>
    </w:p>
    <w:p w14:paraId="660964AD" w14:textId="77777777" w:rsidR="006F0290" w:rsidRDefault="006F0290">
      <w:pPr>
        <w:snapToGrid w:val="0"/>
        <w:spacing w:line="360" w:lineRule="auto"/>
        <w:ind w:firstLineChars="400" w:firstLine="1285"/>
        <w:rPr>
          <w:b/>
          <w:bCs/>
          <w:sz w:val="32"/>
          <w:szCs w:val="32"/>
        </w:rPr>
      </w:pPr>
    </w:p>
    <w:p w14:paraId="11682EFF" w14:textId="77777777" w:rsidR="006F0290" w:rsidRDefault="00000000">
      <w:pPr>
        <w:snapToGrid w:val="0"/>
        <w:spacing w:line="360" w:lineRule="auto"/>
        <w:jc w:val="center"/>
        <w:rPr>
          <w:sz w:val="32"/>
          <w:szCs w:val="32"/>
        </w:rPr>
      </w:pPr>
      <w:r>
        <w:rPr>
          <w:rFonts w:hint="eastAsia"/>
          <w:sz w:val="32"/>
          <w:szCs w:val="32"/>
        </w:rPr>
        <w:t>Guo Kai Feng</w:t>
      </w:r>
    </w:p>
    <w:p w14:paraId="64DFA08F" w14:textId="77777777" w:rsidR="006F0290" w:rsidRDefault="006F0290">
      <w:pPr>
        <w:jc w:val="center"/>
        <w:rPr>
          <w:b/>
          <w:sz w:val="44"/>
          <w:szCs w:val="44"/>
        </w:rPr>
      </w:pPr>
    </w:p>
    <w:p w14:paraId="721F896E" w14:textId="77777777" w:rsidR="006F0290" w:rsidRDefault="00000000">
      <w:pPr>
        <w:snapToGrid w:val="0"/>
        <w:spacing w:line="360" w:lineRule="auto"/>
        <w:jc w:val="center"/>
        <w:rPr>
          <w:sz w:val="32"/>
          <w:szCs w:val="32"/>
        </w:rPr>
      </w:pPr>
      <w:r>
        <w:rPr>
          <w:sz w:val="32"/>
          <w:szCs w:val="32"/>
        </w:rPr>
        <w:t>College of Automation</w:t>
      </w:r>
    </w:p>
    <w:p w14:paraId="3EE827FD" w14:textId="77777777" w:rsidR="006F0290" w:rsidRDefault="00000000">
      <w:pPr>
        <w:snapToGrid w:val="0"/>
        <w:spacing w:line="360" w:lineRule="auto"/>
        <w:jc w:val="center"/>
        <w:rPr>
          <w:sz w:val="32"/>
          <w:szCs w:val="32"/>
        </w:rPr>
      </w:pPr>
      <w:r>
        <w:rPr>
          <w:sz w:val="32"/>
          <w:szCs w:val="32"/>
        </w:rPr>
        <w:t>Zhongkai University of Agriculture and Engineering</w:t>
      </w:r>
    </w:p>
    <w:p w14:paraId="6B52E575" w14:textId="77777777" w:rsidR="006F0290" w:rsidRDefault="00000000">
      <w:pPr>
        <w:snapToGrid w:val="0"/>
        <w:spacing w:line="360" w:lineRule="auto"/>
        <w:jc w:val="center"/>
        <w:rPr>
          <w:sz w:val="32"/>
          <w:szCs w:val="32"/>
        </w:rPr>
      </w:pPr>
      <w:r>
        <w:rPr>
          <w:sz w:val="32"/>
          <w:szCs w:val="32"/>
        </w:rPr>
        <w:t>Guangzhou, China</w:t>
      </w:r>
    </w:p>
    <w:p w14:paraId="66399D75" w14:textId="77777777" w:rsidR="006F0290" w:rsidRDefault="006F0290">
      <w:pPr>
        <w:spacing w:line="300" w:lineRule="exact"/>
        <w:ind w:left="480"/>
        <w:jc w:val="center"/>
        <w:rPr>
          <w:sz w:val="24"/>
        </w:rPr>
      </w:pPr>
    </w:p>
    <w:p w14:paraId="01DCF496" w14:textId="77777777" w:rsidR="006F0290" w:rsidRDefault="006F0290" w:rsidP="00C27356">
      <w:pPr>
        <w:snapToGrid w:val="0"/>
        <w:spacing w:line="480" w:lineRule="auto"/>
        <w:rPr>
          <w:b/>
          <w:bCs/>
          <w:sz w:val="32"/>
          <w:szCs w:val="32"/>
        </w:rPr>
      </w:pPr>
    </w:p>
    <w:p w14:paraId="149FC682" w14:textId="77777777" w:rsidR="006F0290" w:rsidRDefault="006F0290">
      <w:pPr>
        <w:jc w:val="center"/>
        <w:rPr>
          <w:rFonts w:eastAsia="隶书"/>
          <w:sz w:val="52"/>
        </w:rPr>
      </w:pPr>
    </w:p>
    <w:p w14:paraId="508F1C8E" w14:textId="77777777" w:rsidR="006F0290" w:rsidRDefault="006F0290">
      <w:pPr>
        <w:jc w:val="center"/>
        <w:rPr>
          <w:rFonts w:eastAsia="隶书"/>
          <w:sz w:val="52"/>
        </w:rPr>
      </w:pPr>
    </w:p>
    <w:p w14:paraId="1D474E54" w14:textId="77777777" w:rsidR="006F0290" w:rsidRDefault="006F0290">
      <w:pPr>
        <w:jc w:val="center"/>
        <w:rPr>
          <w:rFonts w:eastAsia="隶书"/>
          <w:sz w:val="52"/>
        </w:rPr>
        <w:sectPr w:rsidR="006F0290">
          <w:headerReference w:type="default" r:id="rId9"/>
          <w:footerReference w:type="default" r:id="rId10"/>
          <w:pgSz w:w="11906" w:h="16838"/>
          <w:pgMar w:top="1361" w:right="1361" w:bottom="1361" w:left="1361" w:header="851" w:footer="992" w:gutter="0"/>
          <w:pgNumType w:fmt="upperRoman" w:start="1"/>
          <w:cols w:space="720"/>
          <w:docGrid w:type="lines" w:linePitch="312"/>
        </w:sectPr>
      </w:pPr>
    </w:p>
    <w:p w14:paraId="53949EB7" w14:textId="77777777" w:rsidR="006F0290" w:rsidRDefault="00000000">
      <w:pPr>
        <w:jc w:val="center"/>
        <w:rPr>
          <w:b/>
          <w:sz w:val="32"/>
          <w:szCs w:val="32"/>
        </w:rPr>
      </w:pPr>
      <w:r>
        <w:rPr>
          <w:b/>
          <w:sz w:val="32"/>
          <w:szCs w:val="32"/>
        </w:rPr>
        <w:lastRenderedPageBreak/>
        <w:t>学生承诺书</w:t>
      </w:r>
    </w:p>
    <w:p w14:paraId="0799C726" w14:textId="77777777" w:rsidR="006F0290" w:rsidRDefault="00000000">
      <w:pPr>
        <w:spacing w:line="360" w:lineRule="auto"/>
        <w:rPr>
          <w:sz w:val="24"/>
        </w:rPr>
      </w:pPr>
      <w:r>
        <w:rPr>
          <w:rFonts w:hint="eastAsia"/>
          <w:b/>
          <w:sz w:val="32"/>
          <w:szCs w:val="32"/>
        </w:rPr>
        <w:t xml:space="preserve">    </w:t>
      </w:r>
      <w:r>
        <w:rPr>
          <w:sz w:val="24"/>
        </w:rPr>
        <w:t>本人郑重承诺：所呈交的毕业论文（设计）是本人在导师的指导下独立进行研究所取得的成果。除了文中已用特别标志加以标记的引述内容之外，本论文（设计）不含有任何其他个人或集体已经发表或撰写的研究成果。对本文研究做出过重要贡献的个人或集体，均已在文中以明确的方式标明。若在毕业论文（设计）的各项检查、评比中被发现有抄袭、剽窃或其他的违规行为，本人愿按学校有关规定接受处理，并承担相应的法律责任。</w:t>
      </w:r>
    </w:p>
    <w:p w14:paraId="3179A92A" w14:textId="77777777" w:rsidR="006F0290" w:rsidRDefault="006F0290">
      <w:pPr>
        <w:spacing w:line="360" w:lineRule="auto"/>
        <w:ind w:firstLineChars="200" w:firstLine="420"/>
      </w:pPr>
    </w:p>
    <w:p w14:paraId="235B781E" w14:textId="77777777" w:rsidR="006F0290" w:rsidRDefault="00000000">
      <w:pPr>
        <w:spacing w:line="360" w:lineRule="auto"/>
        <w:rPr>
          <w:sz w:val="24"/>
        </w:rPr>
      </w:pPr>
      <w:r>
        <w:t xml:space="preserve">                                              </w:t>
      </w:r>
      <w:r>
        <w:rPr>
          <w:sz w:val="24"/>
        </w:rPr>
        <w:t xml:space="preserve">    </w:t>
      </w:r>
      <w:r>
        <w:rPr>
          <w:sz w:val="24"/>
        </w:rPr>
        <w:t>学生（签名）：</w:t>
      </w:r>
      <w:r>
        <w:rPr>
          <w:noProof/>
          <w:sz w:val="24"/>
        </w:rPr>
        <w:drawing>
          <wp:inline distT="0" distB="0" distL="0" distR="0" wp14:anchorId="4419903E" wp14:editId="23BF66E1">
            <wp:extent cx="758825" cy="444500"/>
            <wp:effectExtent l="0" t="0" r="3175" b="0"/>
            <wp:docPr id="4790075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07503" name="图片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81619" cy="457776"/>
                    </a:xfrm>
                    <a:prstGeom prst="rect">
                      <a:avLst/>
                    </a:prstGeom>
                    <a:noFill/>
                    <a:ln>
                      <a:noFill/>
                    </a:ln>
                  </pic:spPr>
                </pic:pic>
              </a:graphicData>
            </a:graphic>
          </wp:inline>
        </w:drawing>
      </w:r>
    </w:p>
    <w:p w14:paraId="071BD1CC" w14:textId="25F728B8" w:rsidR="006F0290" w:rsidRDefault="00000000">
      <w:pPr>
        <w:spacing w:line="360" w:lineRule="auto"/>
        <w:rPr>
          <w:sz w:val="24"/>
        </w:rPr>
      </w:pPr>
      <w:r>
        <w:rPr>
          <w:sz w:val="24"/>
        </w:rPr>
        <w:t xml:space="preserve">                                                     </w:t>
      </w:r>
      <w:r>
        <w:rPr>
          <w:rFonts w:hint="eastAsia"/>
          <w:sz w:val="24"/>
        </w:rPr>
        <w:t>2025</w:t>
      </w:r>
      <w:r>
        <w:rPr>
          <w:sz w:val="24"/>
        </w:rPr>
        <w:t>年</w:t>
      </w:r>
      <w:r>
        <w:rPr>
          <w:sz w:val="24"/>
        </w:rPr>
        <w:t xml:space="preserve"> </w:t>
      </w:r>
      <w:r>
        <w:rPr>
          <w:rFonts w:hint="eastAsia"/>
          <w:sz w:val="24"/>
        </w:rPr>
        <w:t>4</w:t>
      </w:r>
      <w:r>
        <w:rPr>
          <w:sz w:val="24"/>
        </w:rPr>
        <w:t>月</w:t>
      </w:r>
      <w:r>
        <w:rPr>
          <w:sz w:val="24"/>
        </w:rPr>
        <w:t xml:space="preserve"> </w:t>
      </w:r>
      <w:r>
        <w:rPr>
          <w:rFonts w:hint="eastAsia"/>
          <w:sz w:val="24"/>
        </w:rPr>
        <w:t>14</w:t>
      </w:r>
      <w:r>
        <w:rPr>
          <w:sz w:val="24"/>
        </w:rPr>
        <w:t>日</w:t>
      </w:r>
    </w:p>
    <w:p w14:paraId="514C29BE" w14:textId="77777777" w:rsidR="006F0290" w:rsidRDefault="006F0290">
      <w:pPr>
        <w:spacing w:line="360" w:lineRule="auto"/>
        <w:jc w:val="center"/>
        <w:rPr>
          <w:rFonts w:eastAsia="黑体"/>
          <w:sz w:val="28"/>
        </w:rPr>
      </w:pPr>
    </w:p>
    <w:p w14:paraId="71EA456C" w14:textId="77777777" w:rsidR="006F0290" w:rsidRDefault="006F0290">
      <w:pPr>
        <w:rPr>
          <w:rFonts w:eastAsia="黑体"/>
          <w:sz w:val="28"/>
        </w:rPr>
      </w:pPr>
    </w:p>
    <w:p w14:paraId="4376338D" w14:textId="77777777" w:rsidR="006F0290" w:rsidRDefault="00000000">
      <w:pPr>
        <w:rPr>
          <w:rFonts w:eastAsia="黑体"/>
          <w:sz w:val="28"/>
        </w:rPr>
      </w:pPr>
      <w:r>
        <w:rPr>
          <w:noProof/>
        </w:rPr>
        <mc:AlternateContent>
          <mc:Choice Requires="wps">
            <w:drawing>
              <wp:anchor distT="0" distB="0" distL="114300" distR="114300" simplePos="0" relativeHeight="251659264" behindDoc="0" locked="0" layoutInCell="1" allowOverlap="1" wp14:anchorId="00DA7CBD" wp14:editId="58F01E93">
                <wp:simplePos x="0" y="0"/>
                <wp:positionH relativeFrom="column">
                  <wp:posOffset>5174615</wp:posOffset>
                </wp:positionH>
                <wp:positionV relativeFrom="paragraph">
                  <wp:posOffset>8771255</wp:posOffset>
                </wp:positionV>
                <wp:extent cx="1485900" cy="396240"/>
                <wp:effectExtent l="1152525" t="112395" r="9525" b="5715"/>
                <wp:wrapNone/>
                <wp:docPr id="16" name="自选图形 6"/>
                <wp:cNvGraphicFramePr/>
                <a:graphic xmlns:a="http://schemas.openxmlformats.org/drawingml/2006/main">
                  <a:graphicData uri="http://schemas.microsoft.com/office/word/2010/wordprocessingShape">
                    <wps:wsp>
                      <wps:cNvSpPr/>
                      <wps:spPr>
                        <a:xfrm>
                          <a:off x="0" y="0"/>
                          <a:ext cx="1485900" cy="396240"/>
                        </a:xfrm>
                        <a:prstGeom prst="wedgeRoundRectCallout">
                          <a:avLst>
                            <a:gd name="adj1" fmla="val -125000"/>
                            <a:gd name="adj2" fmla="val -7580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0EAF6A4" w14:textId="77777777" w:rsidR="006F0290" w:rsidRDefault="00000000">
                            <w:pPr>
                              <w:snapToGrid w:val="0"/>
                              <w:rPr>
                                <w:rFonts w:ascii="宋体"/>
                                <w:w w:val="80"/>
                                <w:sz w:val="28"/>
                              </w:rPr>
                            </w:pPr>
                            <w:r>
                              <w:rPr>
                                <w:rFonts w:hint="eastAsia"/>
                                <w:sz w:val="28"/>
                              </w:rPr>
                              <w:t>三号黑体加粗</w:t>
                            </w:r>
                          </w:p>
                        </w:txbxContent>
                      </wps:txbx>
                      <wps:bodyPr vert="horz" wrap="square" anchor="t" anchorCtr="0" upright="1"/>
                    </wps:wsp>
                  </a:graphicData>
                </a:graphic>
              </wp:anchor>
            </w:drawing>
          </mc:Choice>
          <mc:Fallback>
            <w:pict>
              <v:shapetype w14:anchorId="00DA7CBD"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6" o:spid="_x0000_s1026" type="#_x0000_t62" style="position:absolute;left:0;text-align:left;margin-left:407.45pt;margin-top:690.65pt;width:117pt;height:3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" adj="-16200,-5573">
                <v:textbox>
                  <w:txbxContent>
                    <w:p w14:paraId="10EAF6A4" w14:textId="77777777" w:rsidR="006F0290" w:rsidRDefault="00000000">
                      <w:pPr>
                        <w:snapToGrid w:val="0"/>
                        <w:rPr>
                          <w:rFonts w:ascii="宋体"/>
                          <w:w w:val="80"/>
                          <w:sz w:val="28"/>
                        </w:rPr>
                      </w:pPr>
                      <w:r>
                        <w:rPr>
                          <w:rFonts w:hint="eastAsia"/>
                          <w:sz w:val="28"/>
                        </w:rPr>
                        <w:t>三号黑体加粗</w:t>
                      </w:r>
                    </w:p>
                  </w:txbxContent>
                </v:textbox>
              </v:shape>
            </w:pict>
          </mc:Fallback>
        </mc:AlternateContent>
      </w:r>
    </w:p>
    <w:p w14:paraId="28A470AE" w14:textId="77777777" w:rsidR="006F0290" w:rsidRDefault="006F0290">
      <w:pPr>
        <w:rPr>
          <w:rFonts w:eastAsia="黑体"/>
          <w:sz w:val="28"/>
        </w:rPr>
      </w:pPr>
    </w:p>
    <w:p w14:paraId="47838F7D" w14:textId="77777777" w:rsidR="006F0290" w:rsidRDefault="006F0290">
      <w:pPr>
        <w:rPr>
          <w:rFonts w:eastAsia="黑体"/>
          <w:sz w:val="28"/>
        </w:rPr>
      </w:pPr>
    </w:p>
    <w:p w14:paraId="1D2484CE" w14:textId="77777777" w:rsidR="006F0290" w:rsidRDefault="006F0290">
      <w:pPr>
        <w:rPr>
          <w:rFonts w:eastAsia="黑体"/>
          <w:sz w:val="28"/>
        </w:rPr>
      </w:pPr>
    </w:p>
    <w:p w14:paraId="1D0796E0" w14:textId="77777777" w:rsidR="006F0290" w:rsidRDefault="006F0290">
      <w:pPr>
        <w:rPr>
          <w:rFonts w:eastAsia="黑体"/>
          <w:sz w:val="28"/>
        </w:rPr>
      </w:pPr>
    </w:p>
    <w:p w14:paraId="4733C027" w14:textId="77777777" w:rsidR="006F0290" w:rsidRDefault="006F0290">
      <w:pPr>
        <w:rPr>
          <w:rFonts w:eastAsia="黑体"/>
          <w:sz w:val="28"/>
        </w:rPr>
      </w:pPr>
    </w:p>
    <w:p w14:paraId="275F7B86" w14:textId="77777777" w:rsidR="006F0290" w:rsidRDefault="006F0290">
      <w:pPr>
        <w:rPr>
          <w:rFonts w:eastAsia="黑体"/>
          <w:color w:val="000000"/>
          <w:sz w:val="28"/>
        </w:rPr>
      </w:pPr>
    </w:p>
    <w:p w14:paraId="151297FA" w14:textId="77777777" w:rsidR="006F0290" w:rsidRDefault="006F0290">
      <w:pPr>
        <w:rPr>
          <w:rFonts w:eastAsia="黑体"/>
          <w:color w:val="000000"/>
          <w:sz w:val="28"/>
        </w:rPr>
      </w:pPr>
    </w:p>
    <w:p w14:paraId="055D1290" w14:textId="77777777" w:rsidR="006F0290" w:rsidRDefault="006F0290">
      <w:pPr>
        <w:rPr>
          <w:rFonts w:eastAsia="黑体"/>
          <w:color w:val="000000"/>
          <w:sz w:val="28"/>
        </w:rPr>
      </w:pPr>
    </w:p>
    <w:p w14:paraId="5E9DCF64" w14:textId="77777777" w:rsidR="006F0290" w:rsidRDefault="006F0290">
      <w:pPr>
        <w:rPr>
          <w:rFonts w:eastAsia="黑体"/>
          <w:color w:val="000000"/>
          <w:sz w:val="28"/>
        </w:rPr>
      </w:pPr>
    </w:p>
    <w:p w14:paraId="672A0831" w14:textId="77777777" w:rsidR="006F0290" w:rsidRDefault="006F0290">
      <w:pPr>
        <w:rPr>
          <w:rFonts w:eastAsia="黑体"/>
          <w:color w:val="000000"/>
          <w:sz w:val="28"/>
        </w:rPr>
      </w:pPr>
    </w:p>
    <w:p w14:paraId="528929F9" w14:textId="77777777" w:rsidR="006F0290" w:rsidRDefault="006F0290">
      <w:pPr>
        <w:rPr>
          <w:rFonts w:eastAsia="黑体"/>
          <w:color w:val="000000"/>
          <w:sz w:val="28"/>
        </w:rPr>
      </w:pPr>
    </w:p>
    <w:p w14:paraId="731C1E0E" w14:textId="77777777" w:rsidR="006F0290" w:rsidRDefault="006F0290">
      <w:pPr>
        <w:spacing w:line="360" w:lineRule="auto"/>
        <w:jc w:val="center"/>
        <w:rPr>
          <w:rFonts w:eastAsia="黑体"/>
          <w:color w:val="000000"/>
          <w:sz w:val="28"/>
        </w:rPr>
        <w:sectPr w:rsidR="006F0290">
          <w:footerReference w:type="default" r:id="rId12"/>
          <w:pgSz w:w="11906" w:h="16838"/>
          <w:pgMar w:top="1361" w:right="1361" w:bottom="1361" w:left="1361" w:header="851" w:footer="992" w:gutter="0"/>
          <w:pgNumType w:fmt="upperRoman"/>
          <w:cols w:space="720"/>
          <w:docGrid w:type="lines" w:linePitch="312"/>
        </w:sectPr>
      </w:pPr>
    </w:p>
    <w:p w14:paraId="18B9EECF" w14:textId="77777777" w:rsidR="006F0290" w:rsidRDefault="00000000">
      <w:pPr>
        <w:spacing w:line="360" w:lineRule="auto"/>
        <w:jc w:val="center"/>
        <w:rPr>
          <w:rFonts w:eastAsia="黑体"/>
          <w:color w:val="000000"/>
          <w:sz w:val="28"/>
        </w:rPr>
      </w:pPr>
      <w:r>
        <w:rPr>
          <w:rFonts w:eastAsia="黑体"/>
          <w:color w:val="000000"/>
          <w:sz w:val="28"/>
        </w:rPr>
        <w:lastRenderedPageBreak/>
        <w:t>摘</w:t>
      </w:r>
      <w:r>
        <w:rPr>
          <w:rFonts w:eastAsia="黑体" w:hint="eastAsia"/>
          <w:color w:val="000000"/>
          <w:sz w:val="28"/>
        </w:rPr>
        <w:t xml:space="preserve">        </w:t>
      </w:r>
      <w:r>
        <w:rPr>
          <w:rFonts w:eastAsia="黑体"/>
          <w:color w:val="000000"/>
          <w:sz w:val="28"/>
        </w:rPr>
        <w:t>要</w:t>
      </w:r>
    </w:p>
    <w:p w14:paraId="300B2815" w14:textId="77777777" w:rsidR="006F0290" w:rsidRDefault="00000000">
      <w:pPr>
        <w:spacing w:line="360" w:lineRule="auto"/>
        <w:ind w:firstLine="420"/>
        <w:rPr>
          <w:sz w:val="24"/>
          <w:szCs w:val="24"/>
        </w:rPr>
      </w:pPr>
      <w:r>
        <w:rPr>
          <w:rFonts w:hint="eastAsia"/>
          <w:sz w:val="24"/>
          <w:szCs w:val="24"/>
        </w:rPr>
        <w:t>本设计旨在开发一种基于单片机和步进电机的智能时钟系统，以满足个性化和智能化需求。系统以</w:t>
      </w:r>
      <w:r>
        <w:rPr>
          <w:rFonts w:hint="eastAsia"/>
          <w:sz w:val="24"/>
          <w:szCs w:val="24"/>
        </w:rPr>
        <w:t>STM32F103C8T6</w:t>
      </w:r>
      <w:r>
        <w:rPr>
          <w:rFonts w:hint="eastAsia"/>
          <w:sz w:val="24"/>
          <w:szCs w:val="24"/>
        </w:rPr>
        <w:t>单片机为核心，结合</w:t>
      </w:r>
      <w:r>
        <w:rPr>
          <w:rFonts w:hint="eastAsia"/>
          <w:sz w:val="24"/>
          <w:szCs w:val="24"/>
        </w:rPr>
        <w:t>28BJY-48</w:t>
      </w:r>
      <w:r>
        <w:rPr>
          <w:rFonts w:hint="eastAsia"/>
          <w:sz w:val="24"/>
          <w:szCs w:val="24"/>
        </w:rPr>
        <w:t>步进电机、</w:t>
      </w:r>
      <w:r>
        <w:rPr>
          <w:rFonts w:hint="eastAsia"/>
          <w:sz w:val="24"/>
          <w:szCs w:val="24"/>
        </w:rPr>
        <w:t>M38</w:t>
      </w:r>
      <w:r>
        <w:rPr>
          <w:rFonts w:hint="eastAsia"/>
          <w:sz w:val="24"/>
          <w:szCs w:val="24"/>
        </w:rPr>
        <w:t>蓝牙模块和</w:t>
      </w:r>
      <w:r>
        <w:rPr>
          <w:rFonts w:hint="eastAsia"/>
          <w:sz w:val="24"/>
          <w:szCs w:val="24"/>
        </w:rPr>
        <w:t>ESP32-S3-N16R8</w:t>
      </w:r>
      <w:r>
        <w:rPr>
          <w:rFonts w:hint="eastAsia"/>
          <w:sz w:val="24"/>
          <w:szCs w:val="24"/>
        </w:rPr>
        <w:t>语音助手，实现指针与系统时钟同步、闹钟设定及蓝牙连接等功能。硬件设计涵盖电源管理、</w:t>
      </w:r>
      <w:r>
        <w:rPr>
          <w:rFonts w:hint="eastAsia"/>
          <w:sz w:val="24"/>
          <w:szCs w:val="24"/>
        </w:rPr>
        <w:t>OLED</w:t>
      </w:r>
      <w:r>
        <w:rPr>
          <w:rFonts w:hint="eastAsia"/>
          <w:sz w:val="24"/>
          <w:szCs w:val="24"/>
        </w:rPr>
        <w:t>显示和音频处理等模块，确保系统稳定运行。软件采用模块化设计，包括时间显示、闹钟设置和语音交互等功能。测试结果表明，</w:t>
      </w:r>
      <w:r>
        <w:rPr>
          <w:rFonts w:hint="eastAsia"/>
          <w:sz w:val="24"/>
          <w:szCs w:val="24"/>
        </w:rPr>
        <w:t>RTC</w:t>
      </w:r>
      <w:r>
        <w:rPr>
          <w:rFonts w:hint="eastAsia"/>
          <w:sz w:val="24"/>
          <w:szCs w:val="24"/>
        </w:rPr>
        <w:t>时钟精度高，按键响应灵敏，电源转换稳定。本设计成功构建了一个功能完善、稳定可靠的智能时钟系统，未来可拓展更多功能以提升用户体验。</w:t>
      </w:r>
    </w:p>
    <w:p w14:paraId="370D7FE7" w14:textId="77777777" w:rsidR="006F0290" w:rsidRDefault="00000000">
      <w:pPr>
        <w:spacing w:line="360" w:lineRule="auto"/>
        <w:rPr>
          <w:color w:val="FF0000"/>
          <w:sz w:val="24"/>
        </w:rPr>
      </w:pPr>
      <w:r>
        <w:rPr>
          <w:rFonts w:eastAsia="黑体"/>
          <w:sz w:val="24"/>
        </w:rPr>
        <w:t>关键词</w:t>
      </w:r>
      <w:r>
        <w:t>：</w:t>
      </w:r>
      <w:r>
        <w:rPr>
          <w:rFonts w:hint="eastAsia"/>
          <w:sz w:val="24"/>
        </w:rPr>
        <w:t>步进电机</w:t>
      </w:r>
      <w:r>
        <w:rPr>
          <w:sz w:val="24"/>
        </w:rPr>
        <w:t>；</w:t>
      </w:r>
      <w:r>
        <w:rPr>
          <w:rFonts w:hint="eastAsia"/>
          <w:sz w:val="24"/>
        </w:rPr>
        <w:t>实时时钟</w:t>
      </w:r>
      <w:r>
        <w:rPr>
          <w:sz w:val="24"/>
        </w:rPr>
        <w:t>；</w:t>
      </w:r>
      <w:r>
        <w:rPr>
          <w:rFonts w:hint="eastAsia"/>
          <w:sz w:val="24"/>
        </w:rPr>
        <w:t>语音交互</w:t>
      </w:r>
      <w:r>
        <w:rPr>
          <w:sz w:val="24"/>
        </w:rPr>
        <w:t>；</w:t>
      </w:r>
      <w:r>
        <w:rPr>
          <w:rFonts w:hint="eastAsia"/>
          <w:sz w:val="24"/>
        </w:rPr>
        <w:t>STM32</w:t>
      </w:r>
      <w:bookmarkStart w:id="0" w:name="_Toc389853979"/>
    </w:p>
    <w:p w14:paraId="1BF08554" w14:textId="77777777" w:rsidR="006F0290" w:rsidRDefault="006F0290">
      <w:pPr>
        <w:rPr>
          <w:b/>
        </w:rPr>
      </w:pPr>
    </w:p>
    <w:p w14:paraId="7537BB22" w14:textId="77777777" w:rsidR="006F0290" w:rsidRDefault="006F0290">
      <w:pPr>
        <w:rPr>
          <w:b/>
        </w:rPr>
      </w:pPr>
    </w:p>
    <w:p w14:paraId="7612FC76" w14:textId="77777777" w:rsidR="006F0290" w:rsidRDefault="006F0290">
      <w:pPr>
        <w:rPr>
          <w:b/>
        </w:rPr>
      </w:pPr>
    </w:p>
    <w:p w14:paraId="516C3779" w14:textId="77777777" w:rsidR="006F0290" w:rsidRDefault="006F0290">
      <w:pPr>
        <w:rPr>
          <w:b/>
        </w:rPr>
      </w:pPr>
    </w:p>
    <w:p w14:paraId="3F98F97E" w14:textId="77777777" w:rsidR="006F0290" w:rsidRDefault="006F0290">
      <w:pPr>
        <w:rPr>
          <w:b/>
        </w:rPr>
      </w:pPr>
    </w:p>
    <w:p w14:paraId="6AA83D20" w14:textId="77777777" w:rsidR="006F0290" w:rsidRDefault="006F0290">
      <w:pPr>
        <w:rPr>
          <w:b/>
        </w:rPr>
      </w:pPr>
    </w:p>
    <w:p w14:paraId="533DD31C" w14:textId="77777777" w:rsidR="006F0290" w:rsidRDefault="006F0290">
      <w:pPr>
        <w:rPr>
          <w:b/>
        </w:rPr>
      </w:pPr>
    </w:p>
    <w:p w14:paraId="05D8B4E3" w14:textId="77777777" w:rsidR="006F0290" w:rsidRDefault="006F0290">
      <w:pPr>
        <w:rPr>
          <w:b/>
        </w:rPr>
      </w:pPr>
    </w:p>
    <w:p w14:paraId="65A02887" w14:textId="77777777" w:rsidR="006F0290" w:rsidRDefault="00000000">
      <w:pPr>
        <w:tabs>
          <w:tab w:val="left" w:pos="1735"/>
        </w:tabs>
        <w:sectPr w:rsidR="006F0290">
          <w:footerReference w:type="default" r:id="rId13"/>
          <w:pgSz w:w="11906" w:h="16838"/>
          <w:pgMar w:top="1361" w:right="1361" w:bottom="1361" w:left="1361" w:header="851" w:footer="992" w:gutter="0"/>
          <w:pgNumType w:fmt="upperRoman"/>
          <w:cols w:space="720"/>
          <w:docGrid w:type="lines" w:linePitch="312"/>
        </w:sectPr>
      </w:pPr>
      <w:r>
        <w:rPr>
          <w:b/>
        </w:rPr>
        <w:tab/>
      </w:r>
    </w:p>
    <w:bookmarkEnd w:id="0"/>
    <w:p w14:paraId="4C3FA87F" w14:textId="77777777" w:rsidR="006F0290" w:rsidRDefault="00000000">
      <w:pPr>
        <w:spacing w:line="360" w:lineRule="auto"/>
        <w:jc w:val="center"/>
        <w:rPr>
          <w:b/>
          <w:sz w:val="32"/>
        </w:rPr>
      </w:pPr>
      <w:r>
        <w:rPr>
          <w:b/>
          <w:sz w:val="32"/>
        </w:rPr>
        <w:lastRenderedPageBreak/>
        <w:t>Abstract</w:t>
      </w:r>
    </w:p>
    <w:p w14:paraId="412FE7BA" w14:textId="77777777" w:rsidR="006F0290" w:rsidRDefault="00000000">
      <w:pPr>
        <w:spacing w:line="360" w:lineRule="auto"/>
        <w:ind w:firstLine="420"/>
        <w:rPr>
          <w:rFonts w:eastAsia="黑体"/>
          <w:sz w:val="24"/>
          <w:szCs w:val="24"/>
        </w:rPr>
      </w:pPr>
      <w:r>
        <w:rPr>
          <w:rFonts w:eastAsia="黑体"/>
          <w:sz w:val="24"/>
          <w:szCs w:val="24"/>
        </w:rPr>
        <w:t>This design aims to develop an intelligent clock system based on single-chip microcomputer and stepper motor to meet the needs of personalization and intelligence. The system is based on STM32F103C8T6 single-chip microcomputer, combined with 28BJY-48 stepper motor, M38 Bluetooth module and ESP32-S3-N16R8 voice assistant to realize functions such as pointer synchronization with system clock, alarm setting and Bluetooth connection. The hardware design covers modules such as power management, OLED display and audio processing to ensure stable operation of the system. The software adopts modular design, including functions such as time display, alarm setting and voice interaction. The test results show that the RTC clock has high accuracy, sensitive button response and stable power conversion. This design successfully builds a functional, stable and reliable intelligent clock system, and more functions can be expanded in the future to enhance user experience.</w:t>
      </w:r>
    </w:p>
    <w:p w14:paraId="65D9B15F" w14:textId="77777777" w:rsidR="006F0290" w:rsidRDefault="00000000">
      <w:pPr>
        <w:adjustRightInd w:val="0"/>
        <w:spacing w:line="360" w:lineRule="auto"/>
        <w:rPr>
          <w:sz w:val="24"/>
          <w:shd w:val="clear" w:color="auto" w:fill="FFFFFF"/>
        </w:rPr>
      </w:pPr>
      <w:r>
        <w:rPr>
          <w:rFonts w:eastAsia="黑体"/>
          <w:b/>
          <w:bCs/>
          <w:sz w:val="24"/>
          <w:szCs w:val="24"/>
        </w:rPr>
        <w:t>Keywords:</w:t>
      </w:r>
      <w:r>
        <w:rPr>
          <w:rFonts w:eastAsia="黑体"/>
          <w:b/>
          <w:sz w:val="24"/>
        </w:rPr>
        <w:t xml:space="preserve"> </w:t>
      </w:r>
      <w:r>
        <w:rPr>
          <w:sz w:val="24"/>
          <w:szCs w:val="24"/>
          <w:shd w:val="clear" w:color="auto" w:fill="FFFFFF"/>
        </w:rPr>
        <w:t>Stepper motor</w:t>
      </w:r>
      <w:r>
        <w:rPr>
          <w:rFonts w:hint="eastAsia"/>
          <w:sz w:val="24"/>
          <w:szCs w:val="24"/>
          <w:shd w:val="clear" w:color="auto" w:fill="FFFFFF"/>
        </w:rPr>
        <w:t xml:space="preserve">;  </w:t>
      </w:r>
      <w:r>
        <w:rPr>
          <w:sz w:val="24"/>
          <w:szCs w:val="24"/>
          <w:shd w:val="clear" w:color="auto" w:fill="FFFFFF"/>
        </w:rPr>
        <w:t>real-time clock</w:t>
      </w:r>
      <w:r>
        <w:rPr>
          <w:rFonts w:hint="eastAsia"/>
          <w:sz w:val="24"/>
          <w:szCs w:val="24"/>
          <w:shd w:val="clear" w:color="auto" w:fill="FFFFFF"/>
        </w:rPr>
        <w:t>;  Voice Interaction</w:t>
      </w:r>
      <w:r>
        <w:rPr>
          <w:sz w:val="24"/>
          <w:szCs w:val="24"/>
          <w:shd w:val="clear" w:color="auto" w:fill="FFFFFF"/>
        </w:rPr>
        <w:t>;</w:t>
      </w:r>
      <w:r>
        <w:rPr>
          <w:rFonts w:hint="eastAsia"/>
          <w:sz w:val="24"/>
          <w:szCs w:val="24"/>
          <w:shd w:val="clear" w:color="auto" w:fill="FFFFFF"/>
        </w:rPr>
        <w:t xml:space="preserve">  </w:t>
      </w:r>
      <w:r>
        <w:rPr>
          <w:sz w:val="24"/>
          <w:szCs w:val="24"/>
          <w:shd w:val="clear" w:color="auto" w:fill="FFFFFF"/>
        </w:rPr>
        <w:t>Single chip microcomputer</w:t>
      </w:r>
    </w:p>
    <w:p w14:paraId="6B766B71" w14:textId="77777777" w:rsidR="006F0290" w:rsidRDefault="006F0290">
      <w:pPr>
        <w:rPr>
          <w:sz w:val="24"/>
          <w:shd w:val="clear" w:color="auto" w:fill="FFFFFF"/>
        </w:rPr>
      </w:pPr>
    </w:p>
    <w:p w14:paraId="3904B767" w14:textId="77777777" w:rsidR="006F0290" w:rsidRDefault="006F0290">
      <w:pPr>
        <w:rPr>
          <w:sz w:val="24"/>
          <w:shd w:val="clear" w:color="auto" w:fill="FFFFFF"/>
        </w:rPr>
      </w:pPr>
    </w:p>
    <w:p w14:paraId="04FCACE2" w14:textId="77777777" w:rsidR="006F0290" w:rsidRDefault="006F0290">
      <w:pPr>
        <w:rPr>
          <w:sz w:val="24"/>
          <w:shd w:val="clear" w:color="auto" w:fill="FFFFFF"/>
        </w:rPr>
      </w:pPr>
    </w:p>
    <w:p w14:paraId="6C8111FF" w14:textId="77777777" w:rsidR="006F0290" w:rsidRDefault="006F0290">
      <w:pPr>
        <w:rPr>
          <w:sz w:val="24"/>
          <w:shd w:val="clear" w:color="auto" w:fill="FFFFFF"/>
        </w:rPr>
      </w:pPr>
    </w:p>
    <w:p w14:paraId="2E9C50CF" w14:textId="77777777" w:rsidR="006F0290" w:rsidRDefault="006F0290">
      <w:pPr>
        <w:rPr>
          <w:sz w:val="24"/>
          <w:shd w:val="clear" w:color="auto" w:fill="FFFFFF"/>
        </w:rPr>
      </w:pPr>
    </w:p>
    <w:p w14:paraId="3DD4E1B4" w14:textId="77777777" w:rsidR="006F0290" w:rsidRDefault="006F0290">
      <w:pPr>
        <w:rPr>
          <w:sz w:val="24"/>
          <w:shd w:val="clear" w:color="auto" w:fill="FFFFFF"/>
        </w:rPr>
      </w:pPr>
    </w:p>
    <w:p w14:paraId="2AE37B54" w14:textId="77777777" w:rsidR="006F0290" w:rsidRDefault="006F0290">
      <w:pPr>
        <w:rPr>
          <w:sz w:val="24"/>
          <w:shd w:val="clear" w:color="auto" w:fill="FFFFFF"/>
        </w:rPr>
      </w:pPr>
    </w:p>
    <w:p w14:paraId="73FEFD2F" w14:textId="77777777" w:rsidR="006F0290" w:rsidRDefault="006F0290">
      <w:pPr>
        <w:rPr>
          <w:sz w:val="24"/>
          <w:shd w:val="clear" w:color="auto" w:fill="FFFFFF"/>
        </w:rPr>
      </w:pPr>
    </w:p>
    <w:p w14:paraId="1843F2B5" w14:textId="77777777" w:rsidR="006F0290" w:rsidRDefault="006F0290">
      <w:pPr>
        <w:rPr>
          <w:sz w:val="24"/>
          <w:shd w:val="clear" w:color="auto" w:fill="FFFFFF"/>
        </w:rPr>
      </w:pPr>
    </w:p>
    <w:p w14:paraId="01C2BC56" w14:textId="77777777" w:rsidR="006F0290" w:rsidRDefault="006F0290">
      <w:pPr>
        <w:rPr>
          <w:sz w:val="24"/>
          <w:shd w:val="clear" w:color="auto" w:fill="FFFFFF"/>
        </w:rPr>
      </w:pPr>
    </w:p>
    <w:p w14:paraId="26BFD3A9" w14:textId="77777777" w:rsidR="006F0290" w:rsidRDefault="006F0290">
      <w:pPr>
        <w:rPr>
          <w:sz w:val="24"/>
          <w:shd w:val="clear" w:color="auto" w:fill="FFFFFF"/>
        </w:rPr>
      </w:pPr>
    </w:p>
    <w:p w14:paraId="2827B884" w14:textId="77777777" w:rsidR="006F0290" w:rsidRDefault="006F0290">
      <w:pPr>
        <w:rPr>
          <w:sz w:val="24"/>
          <w:shd w:val="clear" w:color="auto" w:fill="FFFFFF"/>
        </w:rPr>
      </w:pPr>
    </w:p>
    <w:p w14:paraId="16DE5A53" w14:textId="77777777" w:rsidR="006F0290" w:rsidRDefault="006F0290">
      <w:pPr>
        <w:rPr>
          <w:sz w:val="24"/>
          <w:shd w:val="clear" w:color="auto" w:fill="FFFFFF"/>
        </w:rPr>
      </w:pPr>
    </w:p>
    <w:p w14:paraId="6B3BE8BC" w14:textId="77777777" w:rsidR="006F0290" w:rsidRDefault="006F0290">
      <w:pPr>
        <w:rPr>
          <w:sz w:val="24"/>
          <w:shd w:val="clear" w:color="auto" w:fill="FFFFFF"/>
        </w:rPr>
      </w:pPr>
    </w:p>
    <w:p w14:paraId="745C522E" w14:textId="77777777" w:rsidR="006F0290" w:rsidRDefault="006F0290">
      <w:pPr>
        <w:rPr>
          <w:sz w:val="24"/>
          <w:shd w:val="clear" w:color="auto" w:fill="FFFFFF"/>
        </w:rPr>
      </w:pPr>
    </w:p>
    <w:p w14:paraId="14C99F7B" w14:textId="77777777" w:rsidR="006F0290" w:rsidRDefault="006F0290">
      <w:pPr>
        <w:rPr>
          <w:sz w:val="24"/>
          <w:shd w:val="clear" w:color="auto" w:fill="FFFFFF"/>
        </w:rPr>
      </w:pPr>
    </w:p>
    <w:p w14:paraId="15F7F366" w14:textId="77777777" w:rsidR="006F0290" w:rsidRDefault="006F0290">
      <w:pPr>
        <w:rPr>
          <w:sz w:val="24"/>
          <w:shd w:val="clear" w:color="auto" w:fill="FFFFFF"/>
        </w:rPr>
      </w:pPr>
    </w:p>
    <w:p w14:paraId="64414EFE" w14:textId="77777777" w:rsidR="006F0290" w:rsidRDefault="006F0290">
      <w:pPr>
        <w:rPr>
          <w:sz w:val="24"/>
          <w:shd w:val="clear" w:color="auto" w:fill="FFFFFF"/>
        </w:rPr>
      </w:pPr>
    </w:p>
    <w:p w14:paraId="3880564B" w14:textId="77777777" w:rsidR="006F0290" w:rsidRDefault="006F0290">
      <w:pPr>
        <w:rPr>
          <w:sz w:val="24"/>
          <w:shd w:val="clear" w:color="auto" w:fill="FFFFFF"/>
        </w:rPr>
      </w:pPr>
    </w:p>
    <w:p w14:paraId="2E7B43EE" w14:textId="77777777" w:rsidR="006F0290" w:rsidRDefault="006F0290">
      <w:pPr>
        <w:rPr>
          <w:sz w:val="24"/>
          <w:shd w:val="clear" w:color="auto" w:fill="FFFFFF"/>
        </w:rPr>
      </w:pPr>
    </w:p>
    <w:p w14:paraId="4EED5699" w14:textId="77777777" w:rsidR="006F0290" w:rsidRDefault="006F0290">
      <w:pPr>
        <w:rPr>
          <w:sz w:val="24"/>
          <w:shd w:val="clear" w:color="auto" w:fill="FFFFFF"/>
        </w:rPr>
        <w:sectPr w:rsidR="006F0290">
          <w:footerReference w:type="default" r:id="rId14"/>
          <w:pgSz w:w="11906" w:h="16838"/>
          <w:pgMar w:top="1361" w:right="1361" w:bottom="1361" w:left="1361" w:header="851" w:footer="992" w:gutter="0"/>
          <w:pgNumType w:fmt="upperRoman"/>
          <w:cols w:space="720"/>
          <w:docGrid w:type="lines" w:linePitch="312"/>
        </w:sectPr>
      </w:pPr>
    </w:p>
    <w:p w14:paraId="021FF82A" w14:textId="77777777" w:rsidR="006F0290" w:rsidRDefault="006F0290">
      <w:pPr>
        <w:rPr>
          <w:rFonts w:ascii="隶书" w:eastAsia="隶书" w:hAnsi="隶书" w:cs="隶书" w:hint="eastAsia"/>
          <w:sz w:val="24"/>
        </w:rPr>
      </w:pPr>
    </w:p>
    <w:sdt>
      <w:sdtPr>
        <w:rPr>
          <w:rFonts w:ascii="黑体" w:eastAsia="黑体" w:hAnsi="黑体" w:cs="黑体" w:hint="eastAsia"/>
          <w:sz w:val="28"/>
          <w:szCs w:val="28"/>
        </w:rPr>
        <w:id w:val="147465922"/>
        <w15:color w:val="DBDBDB"/>
        <w:docPartObj>
          <w:docPartGallery w:val="Table of Contents"/>
          <w:docPartUnique/>
        </w:docPartObj>
      </w:sdtPr>
      <w:sdtEndPr>
        <w:rPr>
          <w:rFonts w:ascii="隶书" w:eastAsia="隶书" w:hAnsi="隶书" w:cs="隶书"/>
          <w:sz w:val="21"/>
          <w:szCs w:val="21"/>
        </w:rPr>
      </w:sdtEndPr>
      <w:sdtContent>
        <w:p w14:paraId="1F8008CD" w14:textId="77777777" w:rsidR="006F0290" w:rsidRDefault="00000000">
          <w:pPr>
            <w:spacing w:line="360" w:lineRule="auto"/>
            <w:jc w:val="center"/>
            <w:rPr>
              <w:rFonts w:ascii="黑体" w:eastAsia="黑体" w:hAnsi="黑体" w:cs="黑体" w:hint="eastAsia"/>
              <w:sz w:val="28"/>
              <w:szCs w:val="28"/>
            </w:rPr>
          </w:pPr>
          <w:r>
            <w:rPr>
              <w:rFonts w:ascii="黑体" w:eastAsia="黑体" w:hAnsi="黑体" w:cs="黑体" w:hint="eastAsia"/>
              <w:sz w:val="28"/>
              <w:szCs w:val="28"/>
            </w:rPr>
            <w:t>目    录</w:t>
          </w:r>
        </w:p>
        <w:p w14:paraId="0DDE5407" w14:textId="761C1334" w:rsidR="006F0290" w:rsidRDefault="00000000">
          <w:pPr>
            <w:pStyle w:val="TOC1"/>
            <w:tabs>
              <w:tab w:val="clear" w:pos="9061"/>
              <w:tab w:val="right" w:leader="dot" w:pos="9184"/>
            </w:tabs>
            <w:spacing w:line="360" w:lineRule="auto"/>
            <w:rPr>
              <w:b w:val="0"/>
              <w:bCs w:val="0"/>
              <w:noProof/>
              <w:sz w:val="24"/>
              <w:szCs w:val="24"/>
            </w:rPr>
          </w:pPr>
          <w:r>
            <w:rPr>
              <w:rFonts w:hint="eastAsia"/>
              <w:b w:val="0"/>
              <w:bCs w:val="0"/>
              <w:sz w:val="24"/>
              <w:szCs w:val="24"/>
            </w:rPr>
            <w:fldChar w:fldCharType="begin"/>
          </w:r>
          <w:r>
            <w:rPr>
              <w:rFonts w:hint="eastAsia"/>
              <w:b w:val="0"/>
              <w:bCs w:val="0"/>
              <w:sz w:val="24"/>
              <w:szCs w:val="24"/>
            </w:rPr>
            <w:instrText>TOC \o "1-1" \t "</w:instrText>
          </w:r>
          <w:r>
            <w:rPr>
              <w:rFonts w:hint="eastAsia"/>
              <w:b w:val="0"/>
              <w:bCs w:val="0"/>
              <w:sz w:val="24"/>
              <w:szCs w:val="24"/>
            </w:rPr>
            <w:instrText>标题</w:instrText>
          </w:r>
          <w:r>
            <w:rPr>
              <w:rFonts w:hint="eastAsia"/>
              <w:b w:val="0"/>
              <w:bCs w:val="0"/>
              <w:sz w:val="24"/>
              <w:szCs w:val="24"/>
            </w:rPr>
            <w:instrText xml:space="preserve"> 2,1,</w:instrText>
          </w:r>
          <w:r>
            <w:rPr>
              <w:rFonts w:hint="eastAsia"/>
              <w:b w:val="0"/>
              <w:bCs w:val="0"/>
              <w:sz w:val="24"/>
              <w:szCs w:val="24"/>
            </w:rPr>
            <w:instrText>标题</w:instrText>
          </w:r>
          <w:r>
            <w:rPr>
              <w:rFonts w:hint="eastAsia"/>
              <w:b w:val="0"/>
              <w:bCs w:val="0"/>
              <w:sz w:val="24"/>
              <w:szCs w:val="24"/>
            </w:rPr>
            <w:instrText xml:space="preserve"> 3,1" \h \u </w:instrText>
          </w:r>
          <w:r>
            <w:rPr>
              <w:rFonts w:hint="eastAsia"/>
              <w:b w:val="0"/>
              <w:bCs w:val="0"/>
              <w:sz w:val="24"/>
              <w:szCs w:val="24"/>
            </w:rPr>
            <w:fldChar w:fldCharType="separate"/>
          </w:r>
          <w:hyperlink w:anchor="_Toc27069" w:history="1">
            <w:r w:rsidR="006F0290">
              <w:rPr>
                <w:rFonts w:hint="eastAsia"/>
                <w:b w:val="0"/>
                <w:bCs w:val="0"/>
                <w:noProof/>
                <w:sz w:val="24"/>
                <w:szCs w:val="24"/>
              </w:rPr>
              <w:t xml:space="preserve">1  </w:t>
            </w:r>
            <w:r w:rsidR="006F0290">
              <w:rPr>
                <w:rFonts w:hint="eastAsia"/>
                <w:b w:val="0"/>
                <w:bCs w:val="0"/>
                <w:noProof/>
                <w:sz w:val="24"/>
                <w:szCs w:val="24"/>
              </w:rPr>
              <w:t>前言</w:t>
            </w:r>
            <w:r w:rsidR="006F0290">
              <w:rPr>
                <w:rFonts w:hint="eastAsia"/>
                <w:b w:val="0"/>
                <w:bCs w:val="0"/>
                <w:noProof/>
                <w:sz w:val="24"/>
                <w:szCs w:val="24"/>
              </w:rPr>
              <w:tab/>
            </w:r>
            <w:r w:rsidR="006F0290">
              <w:rPr>
                <w:rFonts w:hint="eastAsia"/>
                <w:b w:val="0"/>
                <w:bCs w:val="0"/>
                <w:noProof/>
                <w:sz w:val="24"/>
                <w:szCs w:val="24"/>
              </w:rPr>
              <w:fldChar w:fldCharType="begin"/>
            </w:r>
            <w:r w:rsidR="006F0290">
              <w:rPr>
                <w:rFonts w:hint="eastAsia"/>
                <w:b w:val="0"/>
                <w:bCs w:val="0"/>
                <w:noProof/>
                <w:sz w:val="24"/>
                <w:szCs w:val="24"/>
              </w:rPr>
              <w:instrText xml:space="preserve"> PAGEREF _Toc27069 \h </w:instrText>
            </w:r>
            <w:r w:rsidR="006F0290">
              <w:rPr>
                <w:rFonts w:hint="eastAsia"/>
                <w:b w:val="0"/>
                <w:bCs w:val="0"/>
                <w:noProof/>
                <w:sz w:val="24"/>
                <w:szCs w:val="24"/>
              </w:rPr>
            </w:r>
            <w:r w:rsidR="006F0290">
              <w:rPr>
                <w:rFonts w:hint="eastAsia"/>
                <w:b w:val="0"/>
                <w:bCs w:val="0"/>
                <w:noProof/>
                <w:sz w:val="24"/>
                <w:szCs w:val="24"/>
              </w:rPr>
              <w:fldChar w:fldCharType="separate"/>
            </w:r>
            <w:r w:rsidR="004352C1">
              <w:rPr>
                <w:b w:val="0"/>
                <w:bCs w:val="0"/>
                <w:noProof/>
                <w:sz w:val="24"/>
                <w:szCs w:val="24"/>
              </w:rPr>
              <w:t>1</w:t>
            </w:r>
            <w:r w:rsidR="006F0290">
              <w:rPr>
                <w:rFonts w:hint="eastAsia"/>
                <w:b w:val="0"/>
                <w:bCs w:val="0"/>
                <w:noProof/>
                <w:sz w:val="24"/>
                <w:szCs w:val="24"/>
              </w:rPr>
              <w:fldChar w:fldCharType="end"/>
            </w:r>
          </w:hyperlink>
        </w:p>
        <w:p w14:paraId="254A59D3" w14:textId="314ED153" w:rsidR="006F0290" w:rsidRDefault="006F0290">
          <w:pPr>
            <w:pStyle w:val="TOC1"/>
            <w:tabs>
              <w:tab w:val="clear" w:pos="9061"/>
              <w:tab w:val="right" w:leader="dot" w:pos="9184"/>
            </w:tabs>
            <w:spacing w:line="360" w:lineRule="auto"/>
            <w:rPr>
              <w:b w:val="0"/>
              <w:bCs w:val="0"/>
              <w:noProof/>
              <w:sz w:val="24"/>
              <w:szCs w:val="24"/>
            </w:rPr>
          </w:pPr>
          <w:hyperlink w:anchor="_Toc9988" w:history="1">
            <w:r>
              <w:rPr>
                <w:rFonts w:hint="eastAsia"/>
                <w:b w:val="0"/>
                <w:bCs w:val="0"/>
                <w:noProof/>
                <w:sz w:val="24"/>
                <w:szCs w:val="24"/>
              </w:rPr>
              <w:t xml:space="preserve">1.1  </w:t>
            </w:r>
            <w:r>
              <w:rPr>
                <w:rFonts w:hint="eastAsia"/>
                <w:b w:val="0"/>
                <w:bCs w:val="0"/>
                <w:noProof/>
                <w:sz w:val="24"/>
                <w:szCs w:val="24"/>
              </w:rPr>
              <w:t>何为智能时钟</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_Toc9988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w:t>
            </w:r>
            <w:r>
              <w:rPr>
                <w:rFonts w:hint="eastAsia"/>
                <w:b w:val="0"/>
                <w:bCs w:val="0"/>
                <w:noProof/>
                <w:sz w:val="24"/>
                <w:szCs w:val="24"/>
              </w:rPr>
              <w:fldChar w:fldCharType="end"/>
            </w:r>
          </w:hyperlink>
        </w:p>
        <w:p w14:paraId="3064BFDB" w14:textId="7F009536" w:rsidR="006F0290" w:rsidRDefault="006F0290">
          <w:pPr>
            <w:pStyle w:val="TOC1"/>
            <w:tabs>
              <w:tab w:val="clear" w:pos="9061"/>
              <w:tab w:val="right" w:leader="dot" w:pos="9184"/>
            </w:tabs>
            <w:spacing w:line="360" w:lineRule="auto"/>
            <w:rPr>
              <w:b w:val="0"/>
              <w:bCs w:val="0"/>
              <w:noProof/>
              <w:sz w:val="24"/>
              <w:szCs w:val="24"/>
            </w:rPr>
          </w:pPr>
          <w:hyperlink w:anchor="_Toc23193" w:history="1">
            <w:r>
              <w:rPr>
                <w:rFonts w:hint="eastAsia"/>
                <w:b w:val="0"/>
                <w:bCs w:val="0"/>
                <w:noProof/>
                <w:sz w:val="24"/>
                <w:szCs w:val="24"/>
              </w:rPr>
              <w:t xml:space="preserve">1.2  </w:t>
            </w:r>
            <w:r>
              <w:rPr>
                <w:rFonts w:hint="eastAsia"/>
                <w:b w:val="0"/>
                <w:bCs w:val="0"/>
                <w:noProof/>
                <w:sz w:val="24"/>
                <w:szCs w:val="24"/>
              </w:rPr>
              <w:t>研究目的与意义</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_Toc23193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w:t>
            </w:r>
            <w:r>
              <w:rPr>
                <w:rFonts w:hint="eastAsia"/>
                <w:b w:val="0"/>
                <w:bCs w:val="0"/>
                <w:noProof/>
                <w:sz w:val="24"/>
                <w:szCs w:val="24"/>
              </w:rPr>
              <w:fldChar w:fldCharType="end"/>
            </w:r>
          </w:hyperlink>
        </w:p>
        <w:p w14:paraId="242103FC" w14:textId="6FA776A2" w:rsidR="006F0290" w:rsidRDefault="006F0290">
          <w:pPr>
            <w:pStyle w:val="TOC1"/>
            <w:tabs>
              <w:tab w:val="clear" w:pos="9061"/>
              <w:tab w:val="right" w:leader="dot" w:pos="9184"/>
            </w:tabs>
            <w:spacing w:line="360" w:lineRule="auto"/>
            <w:rPr>
              <w:b w:val="0"/>
              <w:bCs w:val="0"/>
              <w:noProof/>
              <w:sz w:val="24"/>
              <w:szCs w:val="24"/>
            </w:rPr>
          </w:pPr>
          <w:hyperlink w:anchor="_Toc12944" w:history="1">
            <w:r>
              <w:rPr>
                <w:rFonts w:hint="eastAsia"/>
                <w:b w:val="0"/>
                <w:bCs w:val="0"/>
                <w:noProof/>
                <w:sz w:val="24"/>
                <w:szCs w:val="24"/>
              </w:rPr>
              <w:t xml:space="preserve">1.3  </w:t>
            </w:r>
            <w:r>
              <w:rPr>
                <w:rFonts w:hint="eastAsia"/>
                <w:b w:val="0"/>
                <w:bCs w:val="0"/>
                <w:noProof/>
                <w:sz w:val="24"/>
                <w:szCs w:val="24"/>
              </w:rPr>
              <w:t>国内外研究情况</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_Toc12944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w:t>
            </w:r>
            <w:r>
              <w:rPr>
                <w:rFonts w:hint="eastAsia"/>
                <w:b w:val="0"/>
                <w:bCs w:val="0"/>
                <w:noProof/>
                <w:sz w:val="24"/>
                <w:szCs w:val="24"/>
              </w:rPr>
              <w:fldChar w:fldCharType="end"/>
            </w:r>
          </w:hyperlink>
        </w:p>
        <w:p w14:paraId="21A2A2B4" w14:textId="523505CE" w:rsidR="006F0290" w:rsidRDefault="006F0290">
          <w:pPr>
            <w:pStyle w:val="TOC1"/>
            <w:tabs>
              <w:tab w:val="clear" w:pos="9061"/>
              <w:tab w:val="right" w:leader="dot" w:pos="9184"/>
            </w:tabs>
            <w:spacing w:line="360" w:lineRule="auto"/>
            <w:rPr>
              <w:b w:val="0"/>
              <w:bCs w:val="0"/>
              <w:noProof/>
              <w:sz w:val="24"/>
              <w:szCs w:val="24"/>
            </w:rPr>
          </w:pPr>
          <w:hyperlink w:anchor="_Toc29624" w:history="1">
            <w:r>
              <w:rPr>
                <w:rFonts w:hint="eastAsia"/>
                <w:b w:val="0"/>
                <w:bCs w:val="0"/>
                <w:noProof/>
                <w:sz w:val="24"/>
                <w:szCs w:val="24"/>
              </w:rPr>
              <w:t xml:space="preserve">1.4  </w:t>
            </w:r>
            <w:r>
              <w:rPr>
                <w:rFonts w:hint="eastAsia"/>
                <w:b w:val="0"/>
                <w:bCs w:val="0"/>
                <w:noProof/>
                <w:sz w:val="24"/>
                <w:szCs w:val="24"/>
              </w:rPr>
              <w:t>研究不足与改进方案</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_Toc29624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w:t>
            </w:r>
            <w:r>
              <w:rPr>
                <w:rFonts w:hint="eastAsia"/>
                <w:b w:val="0"/>
                <w:bCs w:val="0"/>
                <w:noProof/>
                <w:sz w:val="24"/>
                <w:szCs w:val="24"/>
              </w:rPr>
              <w:fldChar w:fldCharType="end"/>
            </w:r>
          </w:hyperlink>
        </w:p>
        <w:p w14:paraId="7748AA28" w14:textId="2483D73E" w:rsidR="006F0290" w:rsidRDefault="006F0290">
          <w:pPr>
            <w:pStyle w:val="TOC1"/>
            <w:tabs>
              <w:tab w:val="clear" w:pos="9061"/>
              <w:tab w:val="right" w:leader="dot" w:pos="9184"/>
            </w:tabs>
            <w:spacing w:line="360" w:lineRule="auto"/>
            <w:rPr>
              <w:b w:val="0"/>
              <w:bCs w:val="0"/>
              <w:noProof/>
              <w:sz w:val="24"/>
              <w:szCs w:val="24"/>
            </w:rPr>
          </w:pPr>
          <w:hyperlink w:anchor="_Toc12682" w:history="1">
            <w:r>
              <w:rPr>
                <w:rFonts w:hint="eastAsia"/>
                <w:b w:val="0"/>
                <w:bCs w:val="0"/>
                <w:noProof/>
                <w:sz w:val="24"/>
                <w:szCs w:val="24"/>
              </w:rPr>
              <w:t xml:space="preserve">1.5 </w:t>
            </w:r>
            <w:r>
              <w:rPr>
                <w:rFonts w:hint="eastAsia"/>
                <w:b w:val="0"/>
                <w:bCs w:val="0"/>
                <w:noProof/>
                <w:sz w:val="24"/>
                <w:szCs w:val="24"/>
              </w:rPr>
              <w:t>本文设计的创新点</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_Toc12682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w:t>
            </w:r>
            <w:r>
              <w:rPr>
                <w:rFonts w:hint="eastAsia"/>
                <w:b w:val="0"/>
                <w:bCs w:val="0"/>
                <w:noProof/>
                <w:sz w:val="24"/>
                <w:szCs w:val="24"/>
              </w:rPr>
              <w:fldChar w:fldCharType="end"/>
            </w:r>
          </w:hyperlink>
        </w:p>
        <w:p w14:paraId="39B4A769" w14:textId="2567E72A" w:rsidR="006F0290" w:rsidRDefault="006F0290">
          <w:pPr>
            <w:pStyle w:val="TOC1"/>
            <w:tabs>
              <w:tab w:val="clear" w:pos="9061"/>
              <w:tab w:val="right" w:leader="dot" w:pos="9184"/>
            </w:tabs>
            <w:spacing w:line="360" w:lineRule="auto"/>
            <w:rPr>
              <w:b w:val="0"/>
              <w:bCs w:val="0"/>
              <w:noProof/>
              <w:sz w:val="24"/>
              <w:szCs w:val="24"/>
            </w:rPr>
          </w:pPr>
          <w:hyperlink w:anchor="_Toc7906" w:history="1">
            <w:r>
              <w:rPr>
                <w:rFonts w:hint="eastAsia"/>
                <w:b w:val="0"/>
                <w:bCs w:val="0"/>
                <w:noProof/>
                <w:sz w:val="24"/>
                <w:szCs w:val="24"/>
              </w:rPr>
              <w:t xml:space="preserve">1.6 </w:t>
            </w:r>
            <w:r>
              <w:rPr>
                <w:rFonts w:hint="eastAsia"/>
                <w:b w:val="0"/>
                <w:bCs w:val="0"/>
                <w:noProof/>
                <w:sz w:val="24"/>
                <w:szCs w:val="24"/>
              </w:rPr>
              <w:t>章节安排</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_Toc7906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3</w:t>
            </w:r>
            <w:r>
              <w:rPr>
                <w:rFonts w:hint="eastAsia"/>
                <w:b w:val="0"/>
                <w:bCs w:val="0"/>
                <w:noProof/>
                <w:sz w:val="24"/>
                <w:szCs w:val="24"/>
              </w:rPr>
              <w:fldChar w:fldCharType="end"/>
            </w:r>
          </w:hyperlink>
        </w:p>
        <w:p w14:paraId="628729C1" w14:textId="0570F068" w:rsidR="006F0290" w:rsidRDefault="006F0290">
          <w:pPr>
            <w:pStyle w:val="TOC1"/>
            <w:tabs>
              <w:tab w:val="clear" w:pos="9061"/>
              <w:tab w:val="right" w:leader="dot" w:pos="9184"/>
            </w:tabs>
            <w:spacing w:line="360" w:lineRule="auto"/>
            <w:rPr>
              <w:b w:val="0"/>
              <w:bCs w:val="0"/>
              <w:noProof/>
              <w:sz w:val="24"/>
              <w:szCs w:val="24"/>
            </w:rPr>
          </w:pPr>
          <w:hyperlink w:anchor="_Toc8798" w:history="1">
            <w:r>
              <w:rPr>
                <w:rFonts w:hint="eastAsia"/>
                <w:b w:val="0"/>
                <w:bCs w:val="0"/>
                <w:noProof/>
                <w:sz w:val="24"/>
                <w:szCs w:val="24"/>
              </w:rPr>
              <w:t xml:space="preserve">2  </w:t>
            </w:r>
            <w:r>
              <w:rPr>
                <w:rFonts w:hint="eastAsia"/>
                <w:b w:val="0"/>
                <w:bCs w:val="0"/>
                <w:noProof/>
                <w:sz w:val="24"/>
                <w:szCs w:val="24"/>
              </w:rPr>
              <w:t>系统硬件设计及选型</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_Toc8798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4</w:t>
            </w:r>
            <w:r>
              <w:rPr>
                <w:rFonts w:hint="eastAsia"/>
                <w:b w:val="0"/>
                <w:bCs w:val="0"/>
                <w:noProof/>
                <w:sz w:val="24"/>
                <w:szCs w:val="24"/>
              </w:rPr>
              <w:fldChar w:fldCharType="end"/>
            </w:r>
          </w:hyperlink>
        </w:p>
        <w:p w14:paraId="7659BD4F" w14:textId="6DEE53FD" w:rsidR="006F0290" w:rsidRDefault="006F0290">
          <w:pPr>
            <w:pStyle w:val="TOC1"/>
            <w:tabs>
              <w:tab w:val="clear" w:pos="9061"/>
              <w:tab w:val="right" w:leader="dot" w:pos="9184"/>
            </w:tabs>
            <w:spacing w:line="360" w:lineRule="auto"/>
            <w:rPr>
              <w:b w:val="0"/>
              <w:bCs w:val="0"/>
              <w:noProof/>
              <w:sz w:val="24"/>
              <w:szCs w:val="24"/>
            </w:rPr>
          </w:pPr>
          <w:hyperlink w:anchor="_Toc13716" w:history="1">
            <w:r>
              <w:rPr>
                <w:rFonts w:hint="eastAsia"/>
                <w:b w:val="0"/>
                <w:bCs w:val="0"/>
                <w:noProof/>
                <w:sz w:val="24"/>
                <w:szCs w:val="24"/>
              </w:rPr>
              <w:t xml:space="preserve">2.1  </w:t>
            </w:r>
            <w:r>
              <w:rPr>
                <w:rFonts w:hint="eastAsia"/>
                <w:b w:val="0"/>
                <w:bCs w:val="0"/>
                <w:noProof/>
                <w:sz w:val="24"/>
                <w:szCs w:val="24"/>
              </w:rPr>
              <w:t>单片机选型及原理图设计</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_Toc13716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4</w:t>
            </w:r>
            <w:r>
              <w:rPr>
                <w:rFonts w:hint="eastAsia"/>
                <w:b w:val="0"/>
                <w:bCs w:val="0"/>
                <w:noProof/>
                <w:sz w:val="24"/>
                <w:szCs w:val="24"/>
              </w:rPr>
              <w:fldChar w:fldCharType="end"/>
            </w:r>
          </w:hyperlink>
        </w:p>
        <w:p w14:paraId="6BC064A0" w14:textId="6B10D3E2" w:rsidR="006F0290" w:rsidRDefault="006F0290">
          <w:pPr>
            <w:pStyle w:val="TOC1"/>
            <w:tabs>
              <w:tab w:val="clear" w:pos="9061"/>
              <w:tab w:val="right" w:leader="dot" w:pos="9184"/>
            </w:tabs>
            <w:spacing w:line="360" w:lineRule="auto"/>
            <w:rPr>
              <w:b w:val="0"/>
              <w:bCs w:val="0"/>
              <w:noProof/>
              <w:sz w:val="24"/>
              <w:szCs w:val="24"/>
            </w:rPr>
          </w:pPr>
          <w:hyperlink w:anchor="_Toc25191" w:history="1">
            <w:r>
              <w:rPr>
                <w:rFonts w:hint="eastAsia"/>
                <w:b w:val="0"/>
                <w:bCs w:val="0"/>
                <w:noProof/>
                <w:sz w:val="24"/>
                <w:szCs w:val="24"/>
              </w:rPr>
              <w:t xml:space="preserve">2.2  </w:t>
            </w:r>
            <w:r>
              <w:rPr>
                <w:rFonts w:hint="eastAsia"/>
                <w:b w:val="0"/>
                <w:bCs w:val="0"/>
                <w:noProof/>
                <w:sz w:val="24"/>
                <w:szCs w:val="24"/>
              </w:rPr>
              <w:t>步进电机的选型及驱动原理</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_Toc25191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7</w:t>
            </w:r>
            <w:r>
              <w:rPr>
                <w:rFonts w:hint="eastAsia"/>
                <w:b w:val="0"/>
                <w:bCs w:val="0"/>
                <w:noProof/>
                <w:sz w:val="24"/>
                <w:szCs w:val="24"/>
              </w:rPr>
              <w:fldChar w:fldCharType="end"/>
            </w:r>
          </w:hyperlink>
        </w:p>
        <w:p w14:paraId="4EE141BD" w14:textId="3E561E73" w:rsidR="006F0290" w:rsidRDefault="006F0290">
          <w:pPr>
            <w:pStyle w:val="TOC1"/>
            <w:tabs>
              <w:tab w:val="clear" w:pos="9061"/>
              <w:tab w:val="right" w:leader="dot" w:pos="9184"/>
            </w:tabs>
            <w:spacing w:line="360" w:lineRule="auto"/>
            <w:rPr>
              <w:b w:val="0"/>
              <w:bCs w:val="0"/>
              <w:noProof/>
              <w:sz w:val="24"/>
              <w:szCs w:val="24"/>
            </w:rPr>
          </w:pPr>
          <w:hyperlink w:anchor="_Toc10815" w:history="1">
            <w:r>
              <w:rPr>
                <w:rFonts w:hint="eastAsia"/>
                <w:b w:val="0"/>
                <w:bCs w:val="0"/>
                <w:noProof/>
                <w:sz w:val="24"/>
                <w:szCs w:val="24"/>
              </w:rPr>
              <w:t xml:space="preserve">2.3  </w:t>
            </w:r>
            <w:r>
              <w:rPr>
                <w:rFonts w:hint="eastAsia"/>
                <w:b w:val="0"/>
                <w:bCs w:val="0"/>
                <w:noProof/>
                <w:sz w:val="24"/>
                <w:szCs w:val="24"/>
              </w:rPr>
              <w:t>蓝牙模块选型</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_Toc10815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10</w:t>
            </w:r>
            <w:r>
              <w:rPr>
                <w:rFonts w:hint="eastAsia"/>
                <w:b w:val="0"/>
                <w:bCs w:val="0"/>
                <w:noProof/>
                <w:sz w:val="24"/>
                <w:szCs w:val="24"/>
              </w:rPr>
              <w:fldChar w:fldCharType="end"/>
            </w:r>
          </w:hyperlink>
        </w:p>
        <w:p w14:paraId="32A3D3FE" w14:textId="1F361A7B" w:rsidR="006F0290" w:rsidRDefault="006F0290">
          <w:pPr>
            <w:pStyle w:val="TOC1"/>
            <w:tabs>
              <w:tab w:val="clear" w:pos="9061"/>
              <w:tab w:val="right" w:leader="dot" w:pos="9184"/>
            </w:tabs>
            <w:spacing w:line="360" w:lineRule="auto"/>
            <w:rPr>
              <w:b w:val="0"/>
              <w:bCs w:val="0"/>
              <w:noProof/>
              <w:sz w:val="24"/>
              <w:szCs w:val="24"/>
            </w:rPr>
          </w:pPr>
          <w:hyperlink w:anchor="_Toc8879" w:history="1">
            <w:r>
              <w:rPr>
                <w:rFonts w:hint="eastAsia"/>
                <w:b w:val="0"/>
                <w:bCs w:val="0"/>
                <w:noProof/>
                <w:sz w:val="24"/>
                <w:szCs w:val="24"/>
              </w:rPr>
              <w:t xml:space="preserve">2.4  </w:t>
            </w:r>
            <w:r>
              <w:rPr>
                <w:rFonts w:hint="eastAsia"/>
                <w:b w:val="0"/>
                <w:bCs w:val="0"/>
                <w:noProof/>
                <w:sz w:val="24"/>
                <w:szCs w:val="24"/>
              </w:rPr>
              <w:t>语音助手设计及选型</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_Toc8879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10</w:t>
            </w:r>
            <w:r>
              <w:rPr>
                <w:rFonts w:hint="eastAsia"/>
                <w:b w:val="0"/>
                <w:bCs w:val="0"/>
                <w:noProof/>
                <w:sz w:val="24"/>
                <w:szCs w:val="24"/>
              </w:rPr>
              <w:fldChar w:fldCharType="end"/>
            </w:r>
          </w:hyperlink>
        </w:p>
        <w:p w14:paraId="52087311" w14:textId="26B115A4" w:rsidR="006F0290" w:rsidRDefault="006F0290">
          <w:pPr>
            <w:pStyle w:val="TOC1"/>
            <w:tabs>
              <w:tab w:val="clear" w:pos="9061"/>
              <w:tab w:val="right" w:leader="dot" w:pos="9184"/>
            </w:tabs>
            <w:spacing w:line="360" w:lineRule="auto"/>
            <w:rPr>
              <w:b w:val="0"/>
              <w:bCs w:val="0"/>
              <w:noProof/>
              <w:sz w:val="24"/>
              <w:szCs w:val="24"/>
            </w:rPr>
          </w:pPr>
          <w:hyperlink w:anchor="_Toc22690" w:history="1">
            <w:r>
              <w:rPr>
                <w:rFonts w:hint="eastAsia"/>
                <w:b w:val="0"/>
                <w:bCs w:val="0"/>
                <w:noProof/>
                <w:sz w:val="24"/>
                <w:szCs w:val="24"/>
              </w:rPr>
              <w:t>2.5  DC-DC</w:t>
            </w:r>
            <w:r>
              <w:rPr>
                <w:rFonts w:hint="eastAsia"/>
                <w:b w:val="0"/>
                <w:bCs w:val="0"/>
                <w:noProof/>
                <w:sz w:val="24"/>
                <w:szCs w:val="24"/>
              </w:rPr>
              <w:t>实现</w:t>
            </w:r>
            <w:r>
              <w:rPr>
                <w:rFonts w:hint="eastAsia"/>
                <w:b w:val="0"/>
                <w:bCs w:val="0"/>
                <w:noProof/>
                <w:sz w:val="24"/>
                <w:szCs w:val="24"/>
              </w:rPr>
              <w:t>12V</w:t>
            </w:r>
            <w:r>
              <w:rPr>
                <w:rFonts w:hint="eastAsia"/>
                <w:b w:val="0"/>
                <w:bCs w:val="0"/>
                <w:noProof/>
                <w:sz w:val="24"/>
                <w:szCs w:val="24"/>
              </w:rPr>
              <w:t>转</w:t>
            </w:r>
            <w:r>
              <w:rPr>
                <w:rFonts w:hint="eastAsia"/>
                <w:b w:val="0"/>
                <w:bCs w:val="0"/>
                <w:noProof/>
                <w:sz w:val="24"/>
                <w:szCs w:val="24"/>
              </w:rPr>
              <w:t>5V</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_Toc22690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11</w:t>
            </w:r>
            <w:r>
              <w:rPr>
                <w:rFonts w:hint="eastAsia"/>
                <w:b w:val="0"/>
                <w:bCs w:val="0"/>
                <w:noProof/>
                <w:sz w:val="24"/>
                <w:szCs w:val="24"/>
              </w:rPr>
              <w:fldChar w:fldCharType="end"/>
            </w:r>
          </w:hyperlink>
        </w:p>
        <w:p w14:paraId="29332B12" w14:textId="6AA68798" w:rsidR="006F0290" w:rsidRDefault="006F0290">
          <w:pPr>
            <w:pStyle w:val="TOC1"/>
            <w:tabs>
              <w:tab w:val="clear" w:pos="9061"/>
              <w:tab w:val="right" w:leader="dot" w:pos="9184"/>
            </w:tabs>
            <w:spacing w:line="360" w:lineRule="auto"/>
            <w:rPr>
              <w:b w:val="0"/>
              <w:bCs w:val="0"/>
              <w:noProof/>
              <w:sz w:val="24"/>
              <w:szCs w:val="24"/>
            </w:rPr>
          </w:pPr>
          <w:hyperlink w:anchor="_Toc27509" w:history="1">
            <w:r>
              <w:rPr>
                <w:rFonts w:hint="eastAsia"/>
                <w:b w:val="0"/>
                <w:bCs w:val="0"/>
                <w:noProof/>
                <w:sz w:val="24"/>
                <w:szCs w:val="24"/>
              </w:rPr>
              <w:t xml:space="preserve">2.6  </w:t>
            </w:r>
            <w:r>
              <w:rPr>
                <w:rFonts w:hint="eastAsia"/>
                <w:b w:val="0"/>
                <w:bCs w:val="0"/>
                <w:noProof/>
                <w:sz w:val="24"/>
                <w:szCs w:val="24"/>
              </w:rPr>
              <w:t>系统供电电源设计</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_Toc27509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13</w:t>
            </w:r>
            <w:r>
              <w:rPr>
                <w:rFonts w:hint="eastAsia"/>
                <w:b w:val="0"/>
                <w:bCs w:val="0"/>
                <w:noProof/>
                <w:sz w:val="24"/>
                <w:szCs w:val="24"/>
              </w:rPr>
              <w:fldChar w:fldCharType="end"/>
            </w:r>
          </w:hyperlink>
        </w:p>
        <w:p w14:paraId="2B08077D" w14:textId="4092A100" w:rsidR="006F0290" w:rsidRDefault="006F0290">
          <w:pPr>
            <w:pStyle w:val="TOC1"/>
            <w:tabs>
              <w:tab w:val="clear" w:pos="9061"/>
              <w:tab w:val="right" w:leader="dot" w:pos="9184"/>
            </w:tabs>
            <w:spacing w:line="360" w:lineRule="auto"/>
            <w:rPr>
              <w:b w:val="0"/>
              <w:bCs w:val="0"/>
              <w:noProof/>
              <w:sz w:val="24"/>
              <w:szCs w:val="24"/>
            </w:rPr>
          </w:pPr>
          <w:hyperlink w:anchor="_Toc7596" w:history="1">
            <w:r>
              <w:rPr>
                <w:rFonts w:hint="eastAsia"/>
                <w:b w:val="0"/>
                <w:bCs w:val="0"/>
                <w:noProof/>
                <w:sz w:val="24"/>
                <w:szCs w:val="24"/>
              </w:rPr>
              <w:t>2.6  LDO</w:t>
            </w:r>
            <w:r>
              <w:rPr>
                <w:rFonts w:hint="eastAsia"/>
                <w:b w:val="0"/>
                <w:bCs w:val="0"/>
                <w:noProof/>
                <w:sz w:val="24"/>
                <w:szCs w:val="24"/>
              </w:rPr>
              <w:t>实现</w:t>
            </w:r>
            <w:r>
              <w:rPr>
                <w:rFonts w:hint="eastAsia"/>
                <w:b w:val="0"/>
                <w:bCs w:val="0"/>
                <w:noProof/>
                <w:sz w:val="24"/>
                <w:szCs w:val="24"/>
              </w:rPr>
              <w:t>5V</w:t>
            </w:r>
            <w:r>
              <w:rPr>
                <w:rFonts w:hint="eastAsia"/>
                <w:b w:val="0"/>
                <w:bCs w:val="0"/>
                <w:noProof/>
                <w:sz w:val="24"/>
                <w:szCs w:val="24"/>
              </w:rPr>
              <w:t>转</w:t>
            </w:r>
            <w:r>
              <w:rPr>
                <w:rFonts w:hint="eastAsia"/>
                <w:b w:val="0"/>
                <w:bCs w:val="0"/>
                <w:noProof/>
                <w:sz w:val="24"/>
                <w:szCs w:val="24"/>
              </w:rPr>
              <w:t>3.3V</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_Toc7596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14</w:t>
            </w:r>
            <w:r>
              <w:rPr>
                <w:rFonts w:hint="eastAsia"/>
                <w:b w:val="0"/>
                <w:bCs w:val="0"/>
                <w:noProof/>
                <w:sz w:val="24"/>
                <w:szCs w:val="24"/>
              </w:rPr>
              <w:fldChar w:fldCharType="end"/>
            </w:r>
          </w:hyperlink>
        </w:p>
        <w:p w14:paraId="6E1417DB" w14:textId="4D311CE1" w:rsidR="006F0290" w:rsidRDefault="006F0290">
          <w:pPr>
            <w:pStyle w:val="TOC1"/>
            <w:tabs>
              <w:tab w:val="clear" w:pos="9061"/>
              <w:tab w:val="right" w:leader="dot" w:pos="9184"/>
            </w:tabs>
            <w:spacing w:line="360" w:lineRule="auto"/>
            <w:rPr>
              <w:b w:val="0"/>
              <w:bCs w:val="0"/>
              <w:noProof/>
              <w:sz w:val="24"/>
              <w:szCs w:val="24"/>
            </w:rPr>
          </w:pPr>
          <w:hyperlink w:anchor="_Toc27876" w:history="1">
            <w:r>
              <w:rPr>
                <w:rFonts w:hint="eastAsia"/>
                <w:b w:val="0"/>
                <w:bCs w:val="0"/>
                <w:noProof/>
                <w:sz w:val="24"/>
                <w:szCs w:val="24"/>
              </w:rPr>
              <w:t xml:space="preserve">2.7  </w:t>
            </w:r>
            <w:r>
              <w:rPr>
                <w:rFonts w:hint="eastAsia"/>
                <w:b w:val="0"/>
                <w:bCs w:val="0"/>
                <w:noProof/>
                <w:sz w:val="24"/>
                <w:szCs w:val="24"/>
              </w:rPr>
              <w:t>其余模块的选型思路</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_Toc27876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15</w:t>
            </w:r>
            <w:r>
              <w:rPr>
                <w:rFonts w:hint="eastAsia"/>
                <w:b w:val="0"/>
                <w:bCs w:val="0"/>
                <w:noProof/>
                <w:sz w:val="24"/>
                <w:szCs w:val="24"/>
              </w:rPr>
              <w:fldChar w:fldCharType="end"/>
            </w:r>
          </w:hyperlink>
        </w:p>
        <w:p w14:paraId="13E41769" w14:textId="4A1AAD2B" w:rsidR="006F0290" w:rsidRDefault="006F0290">
          <w:pPr>
            <w:pStyle w:val="TOC1"/>
            <w:tabs>
              <w:tab w:val="clear" w:pos="9061"/>
              <w:tab w:val="right" w:leader="dot" w:pos="9184"/>
            </w:tabs>
            <w:spacing w:line="360" w:lineRule="auto"/>
            <w:rPr>
              <w:b w:val="0"/>
              <w:bCs w:val="0"/>
              <w:noProof/>
              <w:sz w:val="24"/>
              <w:szCs w:val="24"/>
            </w:rPr>
          </w:pPr>
          <w:hyperlink w:anchor="_Toc7124" w:history="1">
            <w:r>
              <w:rPr>
                <w:rFonts w:hint="eastAsia"/>
                <w:b w:val="0"/>
                <w:bCs w:val="0"/>
                <w:noProof/>
                <w:sz w:val="24"/>
                <w:szCs w:val="24"/>
              </w:rPr>
              <w:t xml:space="preserve">2.8  </w:t>
            </w:r>
            <w:r>
              <w:rPr>
                <w:rFonts w:hint="eastAsia"/>
                <w:b w:val="0"/>
                <w:bCs w:val="0"/>
                <w:noProof/>
                <w:sz w:val="24"/>
                <w:szCs w:val="24"/>
              </w:rPr>
              <w:t>系统</w:t>
            </w:r>
            <w:r>
              <w:rPr>
                <w:rFonts w:hint="eastAsia"/>
                <w:b w:val="0"/>
                <w:bCs w:val="0"/>
                <w:noProof/>
                <w:sz w:val="24"/>
                <w:szCs w:val="24"/>
              </w:rPr>
              <w:t>PCB</w:t>
            </w:r>
            <w:r>
              <w:rPr>
                <w:rFonts w:hint="eastAsia"/>
                <w:b w:val="0"/>
                <w:bCs w:val="0"/>
                <w:noProof/>
                <w:sz w:val="24"/>
                <w:szCs w:val="24"/>
              </w:rPr>
              <w:t>的</w:t>
            </w:r>
            <w:r>
              <w:rPr>
                <w:rFonts w:hint="eastAsia"/>
                <w:b w:val="0"/>
                <w:bCs w:val="0"/>
                <w:noProof/>
                <w:sz w:val="24"/>
                <w:szCs w:val="24"/>
              </w:rPr>
              <w:t>Layout</w:t>
            </w:r>
            <w:r>
              <w:rPr>
                <w:rFonts w:hint="eastAsia"/>
                <w:b w:val="0"/>
                <w:bCs w:val="0"/>
                <w:noProof/>
                <w:sz w:val="24"/>
                <w:szCs w:val="24"/>
              </w:rPr>
              <w:t>设计</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_Toc7124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16</w:t>
            </w:r>
            <w:r>
              <w:rPr>
                <w:rFonts w:hint="eastAsia"/>
                <w:b w:val="0"/>
                <w:bCs w:val="0"/>
                <w:noProof/>
                <w:sz w:val="24"/>
                <w:szCs w:val="24"/>
              </w:rPr>
              <w:fldChar w:fldCharType="end"/>
            </w:r>
          </w:hyperlink>
        </w:p>
        <w:p w14:paraId="3062CB85" w14:textId="77B47146" w:rsidR="006F0290" w:rsidRDefault="006F0290">
          <w:pPr>
            <w:pStyle w:val="TOC1"/>
            <w:tabs>
              <w:tab w:val="clear" w:pos="9061"/>
              <w:tab w:val="right" w:leader="dot" w:pos="9184"/>
            </w:tabs>
            <w:spacing w:line="360" w:lineRule="auto"/>
            <w:rPr>
              <w:b w:val="0"/>
              <w:bCs w:val="0"/>
              <w:noProof/>
              <w:sz w:val="24"/>
              <w:szCs w:val="24"/>
            </w:rPr>
          </w:pPr>
          <w:hyperlink w:anchor="_Toc3760" w:history="1">
            <w:r>
              <w:rPr>
                <w:rFonts w:hint="eastAsia"/>
                <w:b w:val="0"/>
                <w:bCs w:val="0"/>
                <w:noProof/>
                <w:sz w:val="24"/>
                <w:szCs w:val="24"/>
              </w:rPr>
              <w:t xml:space="preserve">3  </w:t>
            </w:r>
            <w:r>
              <w:rPr>
                <w:rFonts w:hint="eastAsia"/>
                <w:b w:val="0"/>
                <w:bCs w:val="0"/>
                <w:noProof/>
                <w:sz w:val="24"/>
                <w:szCs w:val="24"/>
              </w:rPr>
              <w:t>系统软件设计</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_Toc3760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18</w:t>
            </w:r>
            <w:r>
              <w:rPr>
                <w:rFonts w:hint="eastAsia"/>
                <w:b w:val="0"/>
                <w:bCs w:val="0"/>
                <w:noProof/>
                <w:sz w:val="24"/>
                <w:szCs w:val="24"/>
              </w:rPr>
              <w:fldChar w:fldCharType="end"/>
            </w:r>
          </w:hyperlink>
        </w:p>
        <w:p w14:paraId="592685E1" w14:textId="53673BD6" w:rsidR="006F0290" w:rsidRDefault="006F0290">
          <w:pPr>
            <w:pStyle w:val="TOC1"/>
            <w:tabs>
              <w:tab w:val="clear" w:pos="9061"/>
              <w:tab w:val="right" w:leader="dot" w:pos="9184"/>
            </w:tabs>
            <w:spacing w:line="360" w:lineRule="auto"/>
            <w:rPr>
              <w:b w:val="0"/>
              <w:bCs w:val="0"/>
              <w:noProof/>
              <w:sz w:val="24"/>
              <w:szCs w:val="24"/>
            </w:rPr>
          </w:pPr>
          <w:hyperlink w:anchor="_Toc30405" w:history="1">
            <w:r>
              <w:rPr>
                <w:rFonts w:hint="eastAsia"/>
                <w:b w:val="0"/>
                <w:bCs w:val="0"/>
                <w:noProof/>
                <w:sz w:val="24"/>
                <w:szCs w:val="24"/>
              </w:rPr>
              <w:t xml:space="preserve">3.1  </w:t>
            </w:r>
            <w:r>
              <w:rPr>
                <w:rFonts w:hint="eastAsia"/>
                <w:b w:val="0"/>
                <w:bCs w:val="0"/>
                <w:noProof/>
                <w:sz w:val="24"/>
                <w:szCs w:val="24"/>
              </w:rPr>
              <w:t>系统整体设计思路</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_Toc30405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18</w:t>
            </w:r>
            <w:r>
              <w:rPr>
                <w:rFonts w:hint="eastAsia"/>
                <w:b w:val="0"/>
                <w:bCs w:val="0"/>
                <w:noProof/>
                <w:sz w:val="24"/>
                <w:szCs w:val="24"/>
              </w:rPr>
              <w:fldChar w:fldCharType="end"/>
            </w:r>
          </w:hyperlink>
        </w:p>
        <w:p w14:paraId="35EAFD67" w14:textId="133D0755" w:rsidR="006F0290" w:rsidRDefault="006F0290">
          <w:pPr>
            <w:pStyle w:val="TOC1"/>
            <w:tabs>
              <w:tab w:val="clear" w:pos="9061"/>
              <w:tab w:val="right" w:leader="dot" w:pos="9184"/>
            </w:tabs>
            <w:spacing w:line="360" w:lineRule="auto"/>
            <w:rPr>
              <w:b w:val="0"/>
              <w:bCs w:val="0"/>
              <w:noProof/>
              <w:sz w:val="24"/>
              <w:szCs w:val="24"/>
            </w:rPr>
          </w:pPr>
          <w:hyperlink w:anchor="_Toc32116" w:history="1">
            <w:r>
              <w:rPr>
                <w:rFonts w:hint="eastAsia"/>
                <w:b w:val="0"/>
                <w:bCs w:val="0"/>
                <w:noProof/>
                <w:sz w:val="24"/>
                <w:szCs w:val="24"/>
              </w:rPr>
              <w:t>3.2  OLED</w:t>
            </w:r>
            <w:r>
              <w:rPr>
                <w:rFonts w:hint="eastAsia"/>
                <w:b w:val="0"/>
                <w:bCs w:val="0"/>
                <w:noProof/>
                <w:sz w:val="24"/>
                <w:szCs w:val="24"/>
              </w:rPr>
              <w:t>的通信设计思路及</w:t>
            </w:r>
            <w:r>
              <w:rPr>
                <w:rFonts w:hint="eastAsia"/>
                <w:b w:val="0"/>
                <w:bCs w:val="0"/>
                <w:noProof/>
                <w:sz w:val="24"/>
                <w:szCs w:val="24"/>
              </w:rPr>
              <w:t>IIC</w:t>
            </w:r>
            <w:r>
              <w:rPr>
                <w:rFonts w:hint="eastAsia"/>
                <w:b w:val="0"/>
                <w:bCs w:val="0"/>
                <w:noProof/>
                <w:sz w:val="24"/>
                <w:szCs w:val="24"/>
              </w:rPr>
              <w:t>协议介绍</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_Toc32116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19</w:t>
            </w:r>
            <w:r>
              <w:rPr>
                <w:rFonts w:hint="eastAsia"/>
                <w:b w:val="0"/>
                <w:bCs w:val="0"/>
                <w:noProof/>
                <w:sz w:val="24"/>
                <w:szCs w:val="24"/>
              </w:rPr>
              <w:fldChar w:fldCharType="end"/>
            </w:r>
          </w:hyperlink>
        </w:p>
        <w:p w14:paraId="13082B24" w14:textId="3AD542F1" w:rsidR="006F0290" w:rsidRDefault="006F0290">
          <w:pPr>
            <w:pStyle w:val="TOC1"/>
            <w:tabs>
              <w:tab w:val="clear" w:pos="9061"/>
              <w:tab w:val="right" w:leader="dot" w:pos="9184"/>
            </w:tabs>
            <w:spacing w:line="360" w:lineRule="auto"/>
            <w:rPr>
              <w:b w:val="0"/>
              <w:bCs w:val="0"/>
              <w:noProof/>
              <w:sz w:val="24"/>
              <w:szCs w:val="24"/>
            </w:rPr>
          </w:pPr>
          <w:hyperlink w:anchor="_Toc27087" w:history="1">
            <w:r>
              <w:rPr>
                <w:rFonts w:hint="eastAsia"/>
                <w:b w:val="0"/>
                <w:bCs w:val="0"/>
                <w:noProof/>
                <w:sz w:val="24"/>
                <w:szCs w:val="24"/>
              </w:rPr>
              <w:t xml:space="preserve">3.3  </w:t>
            </w:r>
            <w:r>
              <w:rPr>
                <w:rFonts w:hint="eastAsia"/>
                <w:b w:val="0"/>
                <w:bCs w:val="0"/>
                <w:noProof/>
                <w:sz w:val="24"/>
                <w:szCs w:val="24"/>
              </w:rPr>
              <w:t>按键模块的设计思路</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_Toc27087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20</w:t>
            </w:r>
            <w:r>
              <w:rPr>
                <w:rFonts w:hint="eastAsia"/>
                <w:b w:val="0"/>
                <w:bCs w:val="0"/>
                <w:noProof/>
                <w:sz w:val="24"/>
                <w:szCs w:val="24"/>
              </w:rPr>
              <w:fldChar w:fldCharType="end"/>
            </w:r>
          </w:hyperlink>
        </w:p>
        <w:p w14:paraId="3B6BCBEF" w14:textId="3CCAF21C" w:rsidR="006F0290" w:rsidRDefault="006F0290">
          <w:pPr>
            <w:pStyle w:val="TOC1"/>
            <w:tabs>
              <w:tab w:val="clear" w:pos="9061"/>
              <w:tab w:val="right" w:leader="dot" w:pos="9184"/>
            </w:tabs>
            <w:spacing w:line="360" w:lineRule="auto"/>
            <w:rPr>
              <w:b w:val="0"/>
              <w:bCs w:val="0"/>
              <w:noProof/>
              <w:sz w:val="24"/>
              <w:szCs w:val="24"/>
            </w:rPr>
          </w:pPr>
          <w:hyperlink w:anchor="_Toc11256" w:history="1">
            <w:r>
              <w:rPr>
                <w:rFonts w:hint="eastAsia"/>
                <w:b w:val="0"/>
                <w:bCs w:val="0"/>
                <w:noProof/>
                <w:sz w:val="24"/>
                <w:szCs w:val="24"/>
              </w:rPr>
              <w:t xml:space="preserve">3.4  </w:t>
            </w:r>
            <w:r>
              <w:rPr>
                <w:rFonts w:hint="eastAsia"/>
                <w:b w:val="0"/>
                <w:bCs w:val="0"/>
                <w:noProof/>
                <w:sz w:val="24"/>
                <w:szCs w:val="24"/>
              </w:rPr>
              <w:t>实时时钟模块的设计思路</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_Toc11256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21</w:t>
            </w:r>
            <w:r>
              <w:rPr>
                <w:rFonts w:hint="eastAsia"/>
                <w:b w:val="0"/>
                <w:bCs w:val="0"/>
                <w:noProof/>
                <w:sz w:val="24"/>
                <w:szCs w:val="24"/>
              </w:rPr>
              <w:fldChar w:fldCharType="end"/>
            </w:r>
          </w:hyperlink>
        </w:p>
        <w:p w14:paraId="317B7115" w14:textId="5F4EC2E9" w:rsidR="006F0290" w:rsidRDefault="006F0290">
          <w:pPr>
            <w:pStyle w:val="TOC1"/>
            <w:tabs>
              <w:tab w:val="clear" w:pos="9061"/>
              <w:tab w:val="right" w:leader="dot" w:pos="9184"/>
            </w:tabs>
            <w:spacing w:line="360" w:lineRule="auto"/>
            <w:rPr>
              <w:b w:val="0"/>
              <w:bCs w:val="0"/>
              <w:noProof/>
              <w:sz w:val="24"/>
              <w:szCs w:val="24"/>
            </w:rPr>
          </w:pPr>
          <w:hyperlink w:anchor="_Toc30334" w:history="1">
            <w:r>
              <w:rPr>
                <w:rFonts w:hint="eastAsia"/>
                <w:b w:val="0"/>
                <w:bCs w:val="0"/>
                <w:noProof/>
                <w:sz w:val="24"/>
                <w:szCs w:val="24"/>
              </w:rPr>
              <w:t xml:space="preserve">3.5  </w:t>
            </w:r>
            <w:r>
              <w:rPr>
                <w:rFonts w:hint="eastAsia"/>
                <w:b w:val="0"/>
                <w:bCs w:val="0"/>
                <w:noProof/>
                <w:sz w:val="24"/>
                <w:szCs w:val="24"/>
              </w:rPr>
              <w:t>步进电机驱动的设计</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_Toc30334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23</w:t>
            </w:r>
            <w:r>
              <w:rPr>
                <w:rFonts w:hint="eastAsia"/>
                <w:b w:val="0"/>
                <w:bCs w:val="0"/>
                <w:noProof/>
                <w:sz w:val="24"/>
                <w:szCs w:val="24"/>
              </w:rPr>
              <w:fldChar w:fldCharType="end"/>
            </w:r>
          </w:hyperlink>
        </w:p>
        <w:p w14:paraId="67AE03A0" w14:textId="016DCFC9" w:rsidR="006F0290" w:rsidRDefault="006F0290">
          <w:pPr>
            <w:pStyle w:val="TOC1"/>
            <w:tabs>
              <w:tab w:val="clear" w:pos="9061"/>
              <w:tab w:val="right" w:leader="dot" w:pos="9184"/>
            </w:tabs>
            <w:spacing w:line="360" w:lineRule="auto"/>
            <w:rPr>
              <w:b w:val="0"/>
              <w:bCs w:val="0"/>
              <w:noProof/>
              <w:sz w:val="24"/>
              <w:szCs w:val="24"/>
            </w:rPr>
          </w:pPr>
          <w:hyperlink w:anchor="_Toc12246" w:history="1">
            <w:r>
              <w:rPr>
                <w:rFonts w:hint="eastAsia"/>
                <w:b w:val="0"/>
                <w:bCs w:val="0"/>
                <w:noProof/>
                <w:sz w:val="24"/>
                <w:szCs w:val="24"/>
              </w:rPr>
              <w:t xml:space="preserve">3.6  </w:t>
            </w:r>
            <w:r>
              <w:rPr>
                <w:rFonts w:hint="eastAsia"/>
                <w:b w:val="0"/>
                <w:bCs w:val="0"/>
                <w:noProof/>
                <w:sz w:val="24"/>
                <w:szCs w:val="24"/>
              </w:rPr>
              <w:t>语音交互的设计及原理介绍</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_Toc12246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24</w:t>
            </w:r>
            <w:r>
              <w:rPr>
                <w:rFonts w:hint="eastAsia"/>
                <w:b w:val="0"/>
                <w:bCs w:val="0"/>
                <w:noProof/>
                <w:sz w:val="24"/>
                <w:szCs w:val="24"/>
              </w:rPr>
              <w:fldChar w:fldCharType="end"/>
            </w:r>
          </w:hyperlink>
        </w:p>
        <w:p w14:paraId="19CDF887" w14:textId="1F5CB4CA" w:rsidR="006F0290" w:rsidRDefault="006F0290">
          <w:pPr>
            <w:pStyle w:val="TOC1"/>
            <w:tabs>
              <w:tab w:val="clear" w:pos="9061"/>
              <w:tab w:val="right" w:leader="dot" w:pos="9184"/>
            </w:tabs>
            <w:spacing w:line="360" w:lineRule="auto"/>
            <w:rPr>
              <w:b w:val="0"/>
              <w:bCs w:val="0"/>
              <w:noProof/>
              <w:sz w:val="24"/>
              <w:szCs w:val="24"/>
            </w:rPr>
          </w:pPr>
          <w:hyperlink w:anchor="_Toc5442" w:history="1">
            <w:r>
              <w:rPr>
                <w:rFonts w:hint="eastAsia"/>
                <w:b w:val="0"/>
                <w:bCs w:val="0"/>
                <w:noProof/>
                <w:sz w:val="24"/>
                <w:szCs w:val="24"/>
              </w:rPr>
              <w:t xml:space="preserve">4  </w:t>
            </w:r>
            <w:r>
              <w:rPr>
                <w:rFonts w:hint="eastAsia"/>
                <w:b w:val="0"/>
                <w:bCs w:val="0"/>
                <w:noProof/>
                <w:sz w:val="24"/>
                <w:szCs w:val="24"/>
              </w:rPr>
              <w:t>试验与数据分析</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_Toc5442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27</w:t>
            </w:r>
            <w:r>
              <w:rPr>
                <w:rFonts w:hint="eastAsia"/>
                <w:b w:val="0"/>
                <w:bCs w:val="0"/>
                <w:noProof/>
                <w:sz w:val="24"/>
                <w:szCs w:val="24"/>
              </w:rPr>
              <w:fldChar w:fldCharType="end"/>
            </w:r>
          </w:hyperlink>
        </w:p>
        <w:p w14:paraId="0DC41FFF" w14:textId="6B7C0518" w:rsidR="006F0290" w:rsidRDefault="006F0290">
          <w:pPr>
            <w:pStyle w:val="TOC1"/>
            <w:tabs>
              <w:tab w:val="clear" w:pos="9061"/>
              <w:tab w:val="right" w:leader="dot" w:pos="9184"/>
            </w:tabs>
            <w:spacing w:line="360" w:lineRule="auto"/>
            <w:rPr>
              <w:b w:val="0"/>
              <w:bCs w:val="0"/>
              <w:noProof/>
              <w:sz w:val="24"/>
              <w:szCs w:val="24"/>
            </w:rPr>
          </w:pPr>
          <w:hyperlink w:anchor="_Toc23571" w:history="1">
            <w:r>
              <w:rPr>
                <w:rFonts w:hint="eastAsia"/>
                <w:b w:val="0"/>
                <w:bCs w:val="0"/>
                <w:noProof/>
                <w:sz w:val="24"/>
                <w:szCs w:val="24"/>
              </w:rPr>
              <w:t>4.1  RTC</w:t>
            </w:r>
            <w:r>
              <w:rPr>
                <w:rFonts w:hint="eastAsia"/>
                <w:b w:val="0"/>
                <w:bCs w:val="0"/>
                <w:noProof/>
                <w:sz w:val="24"/>
                <w:szCs w:val="24"/>
              </w:rPr>
              <w:t>时钟精度测试</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_Toc23571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27</w:t>
            </w:r>
            <w:r>
              <w:rPr>
                <w:rFonts w:hint="eastAsia"/>
                <w:b w:val="0"/>
                <w:bCs w:val="0"/>
                <w:noProof/>
                <w:sz w:val="24"/>
                <w:szCs w:val="24"/>
              </w:rPr>
              <w:fldChar w:fldCharType="end"/>
            </w:r>
          </w:hyperlink>
        </w:p>
        <w:p w14:paraId="380C4205" w14:textId="5F8A88B1" w:rsidR="006F0290" w:rsidRDefault="006F0290">
          <w:pPr>
            <w:pStyle w:val="TOC1"/>
            <w:tabs>
              <w:tab w:val="clear" w:pos="9061"/>
              <w:tab w:val="right" w:leader="dot" w:pos="9184"/>
            </w:tabs>
            <w:spacing w:line="360" w:lineRule="auto"/>
            <w:rPr>
              <w:b w:val="0"/>
              <w:bCs w:val="0"/>
              <w:noProof/>
              <w:sz w:val="24"/>
              <w:szCs w:val="24"/>
            </w:rPr>
          </w:pPr>
          <w:hyperlink w:anchor="_Toc24596" w:history="1">
            <w:r>
              <w:rPr>
                <w:rFonts w:hint="eastAsia"/>
                <w:b w:val="0"/>
                <w:bCs w:val="0"/>
                <w:noProof/>
                <w:sz w:val="24"/>
                <w:szCs w:val="24"/>
              </w:rPr>
              <w:t xml:space="preserve">4.2  </w:t>
            </w:r>
            <w:r>
              <w:rPr>
                <w:rFonts w:hint="eastAsia"/>
                <w:b w:val="0"/>
                <w:bCs w:val="0"/>
                <w:noProof/>
                <w:sz w:val="24"/>
                <w:szCs w:val="24"/>
              </w:rPr>
              <w:t>按键功能测试</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_Toc24596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28</w:t>
            </w:r>
            <w:r>
              <w:rPr>
                <w:rFonts w:hint="eastAsia"/>
                <w:b w:val="0"/>
                <w:bCs w:val="0"/>
                <w:noProof/>
                <w:sz w:val="24"/>
                <w:szCs w:val="24"/>
              </w:rPr>
              <w:fldChar w:fldCharType="end"/>
            </w:r>
          </w:hyperlink>
        </w:p>
        <w:p w14:paraId="494D7F20" w14:textId="7CD8BEAE" w:rsidR="006F0290" w:rsidRDefault="006F0290">
          <w:pPr>
            <w:pStyle w:val="TOC1"/>
            <w:tabs>
              <w:tab w:val="clear" w:pos="9061"/>
              <w:tab w:val="right" w:leader="dot" w:pos="9184"/>
            </w:tabs>
            <w:spacing w:line="360" w:lineRule="auto"/>
            <w:rPr>
              <w:b w:val="0"/>
              <w:bCs w:val="0"/>
              <w:noProof/>
              <w:sz w:val="24"/>
              <w:szCs w:val="24"/>
            </w:rPr>
          </w:pPr>
          <w:hyperlink w:anchor="_Toc20898" w:history="1">
            <w:r>
              <w:rPr>
                <w:rFonts w:hint="eastAsia"/>
                <w:b w:val="0"/>
                <w:bCs w:val="0"/>
                <w:noProof/>
                <w:sz w:val="24"/>
                <w:szCs w:val="24"/>
              </w:rPr>
              <w:t xml:space="preserve">4.3  </w:t>
            </w:r>
            <w:r>
              <w:rPr>
                <w:rFonts w:hint="eastAsia"/>
                <w:b w:val="0"/>
                <w:bCs w:val="0"/>
                <w:noProof/>
                <w:sz w:val="24"/>
                <w:szCs w:val="24"/>
              </w:rPr>
              <w:t>电源尖峰电压测试</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_Toc20898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29</w:t>
            </w:r>
            <w:r>
              <w:rPr>
                <w:rFonts w:hint="eastAsia"/>
                <w:b w:val="0"/>
                <w:bCs w:val="0"/>
                <w:noProof/>
                <w:sz w:val="24"/>
                <w:szCs w:val="24"/>
              </w:rPr>
              <w:fldChar w:fldCharType="end"/>
            </w:r>
          </w:hyperlink>
        </w:p>
        <w:p w14:paraId="3D12C924" w14:textId="1981E14A" w:rsidR="006F0290" w:rsidRDefault="006F0290">
          <w:pPr>
            <w:pStyle w:val="TOC1"/>
            <w:tabs>
              <w:tab w:val="clear" w:pos="9061"/>
              <w:tab w:val="right" w:leader="dot" w:pos="9184"/>
            </w:tabs>
            <w:spacing w:line="360" w:lineRule="auto"/>
            <w:rPr>
              <w:b w:val="0"/>
              <w:bCs w:val="0"/>
              <w:noProof/>
              <w:sz w:val="24"/>
              <w:szCs w:val="24"/>
            </w:rPr>
          </w:pPr>
          <w:hyperlink w:anchor="_Toc12150" w:history="1">
            <w:r>
              <w:rPr>
                <w:rFonts w:hint="eastAsia"/>
                <w:b w:val="0"/>
                <w:bCs w:val="0"/>
                <w:noProof/>
                <w:sz w:val="24"/>
                <w:szCs w:val="24"/>
              </w:rPr>
              <w:t xml:space="preserve">5  </w:t>
            </w:r>
            <w:r>
              <w:rPr>
                <w:rFonts w:hint="eastAsia"/>
                <w:b w:val="0"/>
                <w:bCs w:val="0"/>
                <w:noProof/>
                <w:sz w:val="24"/>
                <w:szCs w:val="24"/>
              </w:rPr>
              <w:t>结论与展望</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_Toc12150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31</w:t>
            </w:r>
            <w:r>
              <w:rPr>
                <w:rFonts w:hint="eastAsia"/>
                <w:b w:val="0"/>
                <w:bCs w:val="0"/>
                <w:noProof/>
                <w:sz w:val="24"/>
                <w:szCs w:val="24"/>
              </w:rPr>
              <w:fldChar w:fldCharType="end"/>
            </w:r>
          </w:hyperlink>
        </w:p>
        <w:p w14:paraId="14BB2DBE" w14:textId="4A6DCFDD" w:rsidR="006F0290" w:rsidRDefault="006F0290">
          <w:pPr>
            <w:pStyle w:val="TOC1"/>
            <w:tabs>
              <w:tab w:val="clear" w:pos="9061"/>
              <w:tab w:val="right" w:leader="dot" w:pos="9184"/>
            </w:tabs>
            <w:spacing w:line="360" w:lineRule="auto"/>
            <w:rPr>
              <w:b w:val="0"/>
              <w:bCs w:val="0"/>
              <w:noProof/>
              <w:sz w:val="24"/>
              <w:szCs w:val="24"/>
            </w:rPr>
          </w:pPr>
          <w:hyperlink w:anchor="_Toc15602" w:history="1">
            <w:r>
              <w:rPr>
                <w:rFonts w:hint="eastAsia"/>
                <w:b w:val="0"/>
                <w:bCs w:val="0"/>
                <w:noProof/>
                <w:sz w:val="24"/>
                <w:szCs w:val="24"/>
              </w:rPr>
              <w:t xml:space="preserve">5.1  </w:t>
            </w:r>
            <w:r>
              <w:rPr>
                <w:rFonts w:hint="eastAsia"/>
                <w:b w:val="0"/>
                <w:bCs w:val="0"/>
                <w:noProof/>
                <w:sz w:val="24"/>
                <w:szCs w:val="24"/>
              </w:rPr>
              <w:t>结论</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_Toc15602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31</w:t>
            </w:r>
            <w:r>
              <w:rPr>
                <w:rFonts w:hint="eastAsia"/>
                <w:b w:val="0"/>
                <w:bCs w:val="0"/>
                <w:noProof/>
                <w:sz w:val="24"/>
                <w:szCs w:val="24"/>
              </w:rPr>
              <w:fldChar w:fldCharType="end"/>
            </w:r>
          </w:hyperlink>
        </w:p>
        <w:p w14:paraId="6BD68652" w14:textId="7409F8C0" w:rsidR="006F0290" w:rsidRDefault="006F0290">
          <w:pPr>
            <w:pStyle w:val="TOC1"/>
            <w:tabs>
              <w:tab w:val="clear" w:pos="9061"/>
              <w:tab w:val="right" w:leader="dot" w:pos="9184"/>
            </w:tabs>
            <w:spacing w:line="360" w:lineRule="auto"/>
            <w:rPr>
              <w:b w:val="0"/>
              <w:bCs w:val="0"/>
              <w:noProof/>
              <w:sz w:val="24"/>
              <w:szCs w:val="24"/>
            </w:rPr>
          </w:pPr>
          <w:hyperlink w:anchor="_Toc9284" w:history="1">
            <w:r>
              <w:rPr>
                <w:rFonts w:hint="eastAsia"/>
                <w:b w:val="0"/>
                <w:bCs w:val="0"/>
                <w:noProof/>
                <w:sz w:val="24"/>
                <w:szCs w:val="24"/>
              </w:rPr>
              <w:t xml:space="preserve">5.2  </w:t>
            </w:r>
            <w:r>
              <w:rPr>
                <w:rFonts w:hint="eastAsia"/>
                <w:b w:val="0"/>
                <w:bCs w:val="0"/>
                <w:noProof/>
                <w:sz w:val="24"/>
                <w:szCs w:val="24"/>
              </w:rPr>
              <w:t>展望</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_Toc9284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31</w:t>
            </w:r>
            <w:r>
              <w:rPr>
                <w:rFonts w:hint="eastAsia"/>
                <w:b w:val="0"/>
                <w:bCs w:val="0"/>
                <w:noProof/>
                <w:sz w:val="24"/>
                <w:szCs w:val="24"/>
              </w:rPr>
              <w:fldChar w:fldCharType="end"/>
            </w:r>
          </w:hyperlink>
        </w:p>
        <w:p w14:paraId="1FEBEFC0" w14:textId="238BD0C0" w:rsidR="006F0290" w:rsidRDefault="006F0290">
          <w:pPr>
            <w:pStyle w:val="TOC1"/>
            <w:tabs>
              <w:tab w:val="clear" w:pos="9061"/>
              <w:tab w:val="right" w:leader="dot" w:pos="9184"/>
            </w:tabs>
            <w:spacing w:line="360" w:lineRule="auto"/>
            <w:rPr>
              <w:b w:val="0"/>
              <w:bCs w:val="0"/>
              <w:noProof/>
              <w:sz w:val="24"/>
              <w:szCs w:val="24"/>
            </w:rPr>
          </w:pPr>
          <w:hyperlink w:anchor="_Toc28915" w:history="1">
            <w:r>
              <w:rPr>
                <w:rFonts w:hint="eastAsia"/>
                <w:b w:val="0"/>
                <w:bCs w:val="0"/>
                <w:noProof/>
                <w:sz w:val="24"/>
                <w:szCs w:val="24"/>
              </w:rPr>
              <w:t>参</w:t>
            </w:r>
            <w:r>
              <w:rPr>
                <w:rFonts w:hint="eastAsia"/>
                <w:b w:val="0"/>
                <w:bCs w:val="0"/>
                <w:noProof/>
                <w:sz w:val="24"/>
                <w:szCs w:val="24"/>
              </w:rPr>
              <w:t xml:space="preserve"> </w:t>
            </w:r>
            <w:r>
              <w:rPr>
                <w:rFonts w:hint="eastAsia"/>
                <w:b w:val="0"/>
                <w:bCs w:val="0"/>
                <w:noProof/>
                <w:sz w:val="24"/>
                <w:szCs w:val="24"/>
              </w:rPr>
              <w:t>考</w:t>
            </w:r>
            <w:r>
              <w:rPr>
                <w:rFonts w:hint="eastAsia"/>
                <w:b w:val="0"/>
                <w:bCs w:val="0"/>
                <w:noProof/>
                <w:sz w:val="24"/>
                <w:szCs w:val="24"/>
              </w:rPr>
              <w:t xml:space="preserve"> </w:t>
            </w:r>
            <w:r>
              <w:rPr>
                <w:rFonts w:hint="eastAsia"/>
                <w:b w:val="0"/>
                <w:bCs w:val="0"/>
                <w:noProof/>
                <w:sz w:val="24"/>
                <w:szCs w:val="24"/>
              </w:rPr>
              <w:t>文</w:t>
            </w:r>
            <w:r>
              <w:rPr>
                <w:rFonts w:hint="eastAsia"/>
                <w:b w:val="0"/>
                <w:bCs w:val="0"/>
                <w:noProof/>
                <w:sz w:val="24"/>
                <w:szCs w:val="24"/>
              </w:rPr>
              <w:t xml:space="preserve"> </w:t>
            </w:r>
            <w:r>
              <w:rPr>
                <w:rFonts w:hint="eastAsia"/>
                <w:b w:val="0"/>
                <w:bCs w:val="0"/>
                <w:noProof/>
                <w:sz w:val="24"/>
                <w:szCs w:val="24"/>
              </w:rPr>
              <w:t>献</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_Toc28915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33</w:t>
            </w:r>
            <w:r>
              <w:rPr>
                <w:rFonts w:hint="eastAsia"/>
                <w:b w:val="0"/>
                <w:bCs w:val="0"/>
                <w:noProof/>
                <w:sz w:val="24"/>
                <w:szCs w:val="24"/>
              </w:rPr>
              <w:fldChar w:fldCharType="end"/>
            </w:r>
          </w:hyperlink>
        </w:p>
        <w:p w14:paraId="39596B3F" w14:textId="318B086D" w:rsidR="006F0290" w:rsidRDefault="006F0290">
          <w:pPr>
            <w:pStyle w:val="TOC1"/>
            <w:tabs>
              <w:tab w:val="clear" w:pos="9061"/>
              <w:tab w:val="right" w:leader="dot" w:pos="9184"/>
            </w:tabs>
            <w:spacing w:line="360" w:lineRule="auto"/>
            <w:rPr>
              <w:b w:val="0"/>
              <w:bCs w:val="0"/>
              <w:noProof/>
              <w:sz w:val="24"/>
              <w:szCs w:val="24"/>
            </w:rPr>
          </w:pPr>
          <w:hyperlink w:anchor="_Toc11559" w:history="1">
            <w:r>
              <w:rPr>
                <w:rFonts w:hint="eastAsia"/>
                <w:b w:val="0"/>
                <w:bCs w:val="0"/>
                <w:noProof/>
                <w:sz w:val="24"/>
                <w:szCs w:val="24"/>
              </w:rPr>
              <w:t>附</w:t>
            </w:r>
            <w:r>
              <w:rPr>
                <w:rFonts w:hint="eastAsia"/>
                <w:b w:val="0"/>
                <w:bCs w:val="0"/>
                <w:noProof/>
                <w:sz w:val="24"/>
                <w:szCs w:val="24"/>
              </w:rPr>
              <w:t xml:space="preserve">  </w:t>
            </w:r>
            <w:r>
              <w:rPr>
                <w:rFonts w:hint="eastAsia"/>
                <w:b w:val="0"/>
                <w:bCs w:val="0"/>
                <w:noProof/>
                <w:sz w:val="24"/>
                <w:szCs w:val="24"/>
              </w:rPr>
              <w:t>录</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_Toc11559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35</w:t>
            </w:r>
            <w:r>
              <w:rPr>
                <w:rFonts w:hint="eastAsia"/>
                <w:b w:val="0"/>
                <w:bCs w:val="0"/>
                <w:noProof/>
                <w:sz w:val="24"/>
                <w:szCs w:val="24"/>
              </w:rPr>
              <w:fldChar w:fldCharType="end"/>
            </w:r>
          </w:hyperlink>
        </w:p>
        <w:p w14:paraId="36742934" w14:textId="4B672502" w:rsidR="006F0290" w:rsidRDefault="006F0290">
          <w:pPr>
            <w:pStyle w:val="TOC1"/>
            <w:tabs>
              <w:tab w:val="clear" w:pos="9061"/>
              <w:tab w:val="right" w:leader="dot" w:pos="9184"/>
            </w:tabs>
            <w:spacing w:line="360" w:lineRule="auto"/>
            <w:rPr>
              <w:b w:val="0"/>
              <w:bCs w:val="0"/>
              <w:noProof/>
              <w:sz w:val="24"/>
              <w:szCs w:val="24"/>
            </w:rPr>
          </w:pPr>
          <w:hyperlink w:anchor="_Toc21301" w:history="1">
            <w:r>
              <w:rPr>
                <w:rFonts w:hint="eastAsia"/>
                <w:b w:val="0"/>
                <w:bCs w:val="0"/>
                <w:noProof/>
                <w:sz w:val="24"/>
                <w:szCs w:val="24"/>
              </w:rPr>
              <w:t>致</w:t>
            </w:r>
            <w:r>
              <w:rPr>
                <w:rFonts w:hint="eastAsia"/>
                <w:b w:val="0"/>
                <w:bCs w:val="0"/>
                <w:noProof/>
                <w:sz w:val="24"/>
                <w:szCs w:val="24"/>
              </w:rPr>
              <w:t xml:space="preserve">    </w:t>
            </w:r>
            <w:r>
              <w:rPr>
                <w:rFonts w:hint="eastAsia"/>
                <w:b w:val="0"/>
                <w:bCs w:val="0"/>
                <w:noProof/>
                <w:sz w:val="24"/>
                <w:szCs w:val="24"/>
              </w:rPr>
              <w:t>谢</w:t>
            </w:r>
            <w:r>
              <w:rPr>
                <w:rFonts w:hint="eastAsia"/>
                <w:b w:val="0"/>
                <w:bCs w:val="0"/>
                <w:noProof/>
                <w:sz w:val="24"/>
                <w:szCs w:val="24"/>
              </w:rPr>
              <w:tab/>
              <w:t>38</w:t>
            </w:r>
          </w:hyperlink>
        </w:p>
        <w:p w14:paraId="215D7726" w14:textId="77777777" w:rsidR="006F0290" w:rsidRDefault="00000000">
          <w:pPr>
            <w:spacing w:line="360" w:lineRule="auto"/>
            <w:jc w:val="left"/>
            <w:rPr>
              <w:rFonts w:ascii="隶书" w:eastAsia="隶书" w:hAnsi="隶书" w:cs="隶书" w:hint="eastAsia"/>
            </w:rPr>
          </w:pPr>
          <w:r>
            <w:rPr>
              <w:rFonts w:cs="宋体" w:hint="eastAsia"/>
              <w:sz w:val="24"/>
              <w:szCs w:val="24"/>
            </w:rPr>
            <w:fldChar w:fldCharType="end"/>
          </w:r>
        </w:p>
      </w:sdtContent>
    </w:sdt>
    <w:p w14:paraId="19B0BCAE" w14:textId="77777777" w:rsidR="006F0290" w:rsidRDefault="006F0290">
      <w:pPr>
        <w:rPr>
          <w:rFonts w:ascii="隶书" w:eastAsia="隶书" w:hAnsi="隶书" w:cs="隶书" w:hint="eastAsia"/>
        </w:rPr>
        <w:sectPr w:rsidR="006F0290">
          <w:footerReference w:type="default" r:id="rId15"/>
          <w:pgSz w:w="11906" w:h="16838"/>
          <w:pgMar w:top="1361" w:right="1361" w:bottom="1361" w:left="1361" w:header="851" w:footer="992" w:gutter="0"/>
          <w:pgNumType w:fmt="upperRoman" w:start="1"/>
          <w:cols w:space="720"/>
          <w:docGrid w:type="lines" w:linePitch="312"/>
        </w:sectPr>
      </w:pPr>
    </w:p>
    <w:p w14:paraId="2C432AD1" w14:textId="7BDD3D96" w:rsidR="006F0290" w:rsidRDefault="00000000">
      <w:pPr>
        <w:pStyle w:val="1"/>
        <w:spacing w:before="0" w:after="0" w:line="360" w:lineRule="auto"/>
        <w:rPr>
          <w:rFonts w:ascii="黑体" w:eastAsia="黑体" w:hAnsi="黑体" w:cs="黑体" w:hint="eastAsia"/>
          <w:b w:val="0"/>
          <w:bCs w:val="0"/>
          <w:color w:val="000000"/>
          <w:sz w:val="28"/>
          <w:szCs w:val="28"/>
        </w:rPr>
      </w:pPr>
      <w:bookmarkStart w:id="1" w:name="_Toc389853945"/>
      <w:bookmarkStart w:id="2" w:name="_Toc19049"/>
      <w:bookmarkStart w:id="3" w:name="_Toc27069"/>
      <w:bookmarkStart w:id="4" w:name="_Toc10931"/>
      <w:r>
        <w:rPr>
          <w:rFonts w:ascii="黑体" w:eastAsia="黑体" w:hAnsi="黑体" w:cs="黑体" w:hint="eastAsia"/>
          <w:b w:val="0"/>
          <w:bCs w:val="0"/>
          <w:color w:val="000000"/>
          <w:sz w:val="28"/>
          <w:szCs w:val="28"/>
        </w:rPr>
        <w:lastRenderedPageBreak/>
        <w:t>1  前言</w:t>
      </w:r>
      <w:bookmarkEnd w:id="1"/>
      <w:bookmarkEnd w:id="2"/>
      <w:bookmarkEnd w:id="3"/>
      <w:bookmarkEnd w:id="4"/>
    </w:p>
    <w:p w14:paraId="27CE51F8" w14:textId="77777777" w:rsidR="006F0290" w:rsidRDefault="00000000">
      <w:pPr>
        <w:pStyle w:val="2"/>
        <w:spacing w:before="0" w:after="0" w:line="360" w:lineRule="auto"/>
        <w:rPr>
          <w:rFonts w:ascii="黑体" w:hAnsi="黑体" w:cs="黑体" w:hint="eastAsia"/>
          <w:color w:val="000000"/>
          <w:sz w:val="24"/>
          <w:szCs w:val="24"/>
        </w:rPr>
      </w:pPr>
      <w:bookmarkStart w:id="5" w:name="_Toc3595"/>
      <w:bookmarkStart w:id="6" w:name="_Toc9988"/>
      <w:r>
        <w:rPr>
          <w:rFonts w:ascii="黑体" w:hAnsi="黑体" w:cs="黑体" w:hint="eastAsia"/>
          <w:color w:val="000000"/>
          <w:sz w:val="24"/>
          <w:szCs w:val="24"/>
        </w:rPr>
        <w:t>1.1  何为智能时钟</w:t>
      </w:r>
      <w:bookmarkEnd w:id="5"/>
      <w:bookmarkEnd w:id="6"/>
    </w:p>
    <w:p w14:paraId="312B59DB" w14:textId="77777777" w:rsidR="006F0290" w:rsidRDefault="00000000">
      <w:pPr>
        <w:spacing w:line="360" w:lineRule="auto"/>
        <w:ind w:firstLine="420"/>
        <w:rPr>
          <w:sz w:val="24"/>
          <w:szCs w:val="24"/>
        </w:rPr>
      </w:pPr>
      <w:r>
        <w:rPr>
          <w:sz w:val="24"/>
          <w:szCs w:val="24"/>
        </w:rPr>
        <w:t>智能时钟是传统时钟与现代信息技术结合的产物，通过内置的微控制器和传感器，结合通信技术，实现时间显示、闹钟提醒、语音交互、环境监测等多种功能。它不仅能精确显示时间，还能根据用户需求和环境变化提供个性化服务</w:t>
      </w:r>
      <w:r>
        <w:rPr>
          <w:sz w:val="24"/>
          <w:szCs w:val="24"/>
          <w:vertAlign w:val="superscript"/>
        </w:rPr>
        <w:fldChar w:fldCharType="begin"/>
      </w:r>
      <w:r>
        <w:rPr>
          <w:sz w:val="24"/>
          <w:szCs w:val="24"/>
          <w:vertAlign w:val="superscript"/>
        </w:rPr>
        <w:instrText xml:space="preserve"> REF _Ref266 \r \h </w:instrText>
      </w:r>
      <w:r>
        <w:rPr>
          <w:sz w:val="24"/>
          <w:szCs w:val="24"/>
          <w:vertAlign w:val="superscript"/>
        </w:rPr>
      </w:r>
      <w:r>
        <w:rPr>
          <w:sz w:val="24"/>
          <w:szCs w:val="24"/>
          <w:vertAlign w:val="superscript"/>
        </w:rPr>
        <w:fldChar w:fldCharType="separate"/>
      </w:r>
      <w:r>
        <w:rPr>
          <w:sz w:val="24"/>
          <w:szCs w:val="24"/>
          <w:vertAlign w:val="superscript"/>
        </w:rPr>
        <w:t>[1]</w:t>
      </w:r>
      <w:r>
        <w:rPr>
          <w:sz w:val="24"/>
          <w:szCs w:val="24"/>
          <w:vertAlign w:val="superscript"/>
        </w:rPr>
        <w:fldChar w:fldCharType="end"/>
      </w:r>
      <w:r>
        <w:rPr>
          <w:sz w:val="24"/>
          <w:szCs w:val="24"/>
        </w:rPr>
        <w:t>。智能时钟具备多功能性，除了基本的时间显示，还集成了闹钟、日历、温湿度监测、天气预报等功能。通过语音交互技术，用户可以自然语言设置闹钟、查询天气等，提升使用便利性。它还能通过光线传感器自动调整屏幕亮度，通过温度传感器提供环境温度信息，甚至根据地理位置自动调整时区。</w:t>
      </w:r>
    </w:p>
    <w:p w14:paraId="6722FA54" w14:textId="77777777" w:rsidR="006F0290" w:rsidRDefault="00000000">
      <w:pPr>
        <w:spacing w:line="360" w:lineRule="auto"/>
        <w:ind w:firstLine="420"/>
        <w:rPr>
          <w:sz w:val="24"/>
          <w:szCs w:val="24"/>
        </w:rPr>
      </w:pPr>
      <w:r>
        <w:rPr>
          <w:sz w:val="24"/>
          <w:szCs w:val="24"/>
        </w:rPr>
        <w:t>低功耗设计和模块化设计是智能时钟的另一大优势，通过先进的电源管理系统降低能耗，延长使用寿命，同时支持功能扩展。智能时钟广泛应用于家庭、办公、教育、医疗等领域，作为智能家居系统的一部分，与其他智能设备联动，提供全方位的智能生活体验。</w:t>
      </w:r>
    </w:p>
    <w:p w14:paraId="43EA4534" w14:textId="77777777" w:rsidR="006F0290" w:rsidRDefault="006F0290">
      <w:pPr>
        <w:spacing w:line="360" w:lineRule="auto"/>
        <w:rPr>
          <w:rFonts w:asciiTheme="minorEastAsia" w:hAnsiTheme="minorEastAsia" w:hint="eastAsia"/>
          <w:sz w:val="24"/>
          <w:szCs w:val="24"/>
        </w:rPr>
      </w:pPr>
    </w:p>
    <w:p w14:paraId="0D6DA9D2" w14:textId="77777777" w:rsidR="006F0290" w:rsidRDefault="00000000">
      <w:pPr>
        <w:pStyle w:val="2"/>
        <w:spacing w:before="0" w:after="0" w:line="360" w:lineRule="auto"/>
        <w:rPr>
          <w:rFonts w:ascii="黑体" w:hAnsi="黑体" w:cs="Times New Roman" w:hint="eastAsia"/>
          <w:color w:val="000000"/>
          <w:sz w:val="24"/>
          <w:szCs w:val="24"/>
        </w:rPr>
      </w:pPr>
      <w:bookmarkStart w:id="7" w:name="_Toc27713"/>
      <w:bookmarkStart w:id="8" w:name="_Toc389853946"/>
      <w:bookmarkStart w:id="9" w:name="_Toc9652"/>
      <w:bookmarkStart w:id="10" w:name="_Toc23193"/>
      <w:r>
        <w:rPr>
          <w:rFonts w:ascii="黑体" w:hAnsi="黑体" w:cs="Times New Roman"/>
          <w:color w:val="000000"/>
          <w:sz w:val="24"/>
          <w:szCs w:val="24"/>
        </w:rPr>
        <w:t>1.</w:t>
      </w:r>
      <w:r>
        <w:rPr>
          <w:rFonts w:ascii="黑体" w:hAnsi="黑体" w:cs="Times New Roman" w:hint="eastAsia"/>
          <w:color w:val="000000"/>
          <w:sz w:val="24"/>
          <w:szCs w:val="24"/>
        </w:rPr>
        <w:t>2</w:t>
      </w:r>
      <w:r>
        <w:rPr>
          <w:rFonts w:ascii="黑体" w:hAnsi="黑体" w:cs="Times New Roman"/>
          <w:color w:val="000000"/>
          <w:sz w:val="24"/>
          <w:szCs w:val="24"/>
        </w:rPr>
        <w:t xml:space="preserve">  研究目的与意义</w:t>
      </w:r>
      <w:bookmarkEnd w:id="7"/>
      <w:bookmarkEnd w:id="8"/>
      <w:bookmarkEnd w:id="9"/>
      <w:bookmarkEnd w:id="10"/>
    </w:p>
    <w:p w14:paraId="43188D2B" w14:textId="77777777" w:rsidR="006F0290" w:rsidRDefault="00000000">
      <w:pPr>
        <w:spacing w:line="360" w:lineRule="auto"/>
        <w:ind w:firstLine="420"/>
        <w:rPr>
          <w:color w:val="000000"/>
          <w:sz w:val="24"/>
          <w:szCs w:val="24"/>
        </w:rPr>
      </w:pPr>
      <w:r>
        <w:rPr>
          <w:color w:val="000000"/>
          <w:sz w:val="24"/>
          <w:szCs w:val="24"/>
        </w:rPr>
        <w:t>随着技术的不断进步，智能产品逐渐融入人们的日常生活，智能时钟作为其中的重要一员，其应用范围和重要性也在不断扩大。从家庭、办公室到学校、医院等特定场景，智能时钟不仅满足了人们基本的时间显示需求，还通过集成多种功能提升了用户体验</w:t>
      </w:r>
      <w:r>
        <w:rPr>
          <w:color w:val="000000"/>
          <w:sz w:val="24"/>
          <w:szCs w:val="24"/>
          <w:vertAlign w:val="superscript"/>
        </w:rPr>
        <w:fldChar w:fldCharType="begin"/>
      </w:r>
      <w:r>
        <w:rPr>
          <w:color w:val="000000"/>
          <w:sz w:val="24"/>
          <w:szCs w:val="24"/>
          <w:vertAlign w:val="superscript"/>
        </w:rPr>
        <w:instrText xml:space="preserve"> REF _Ref521 \r \h </w:instrText>
      </w:r>
      <w:r>
        <w:rPr>
          <w:color w:val="000000"/>
          <w:sz w:val="24"/>
          <w:szCs w:val="24"/>
          <w:vertAlign w:val="superscript"/>
        </w:rPr>
      </w:r>
      <w:r>
        <w:rPr>
          <w:color w:val="000000"/>
          <w:sz w:val="24"/>
          <w:szCs w:val="24"/>
          <w:vertAlign w:val="superscript"/>
        </w:rPr>
        <w:fldChar w:fldCharType="separate"/>
      </w:r>
      <w:r>
        <w:rPr>
          <w:color w:val="000000"/>
          <w:sz w:val="24"/>
          <w:szCs w:val="24"/>
          <w:vertAlign w:val="superscript"/>
        </w:rPr>
        <w:t>[2]</w:t>
      </w:r>
      <w:r>
        <w:rPr>
          <w:color w:val="000000"/>
          <w:sz w:val="24"/>
          <w:szCs w:val="24"/>
          <w:vertAlign w:val="superscript"/>
        </w:rPr>
        <w:fldChar w:fldCharType="end"/>
      </w:r>
      <w:r>
        <w:rPr>
          <w:color w:val="000000"/>
          <w:sz w:val="24"/>
          <w:szCs w:val="24"/>
        </w:rPr>
        <w:t>。然而，现有的智能时钟功能虽丰富，但在智能化程度上仍有不足，尤其在语音交互等先进功能的集成和应用方面，尚未充分满足用户对便捷、高效时间管理工具的期待。</w:t>
      </w:r>
    </w:p>
    <w:p w14:paraId="1FEC8716" w14:textId="77777777" w:rsidR="006F0290" w:rsidRDefault="00000000">
      <w:pPr>
        <w:spacing w:line="360" w:lineRule="auto"/>
        <w:ind w:firstLine="420"/>
        <w:rPr>
          <w:color w:val="000000"/>
          <w:sz w:val="24"/>
          <w:szCs w:val="24"/>
        </w:rPr>
      </w:pPr>
      <w:r>
        <w:rPr>
          <w:color w:val="000000"/>
          <w:sz w:val="24"/>
          <w:szCs w:val="24"/>
        </w:rPr>
        <w:t>目前市场上的智能时钟大多通过不断增加传感器模块来扩展功能，如环境交互和互联网信息获取，但这种简单的功能叠加方式存在诸多问题。一方面，不断增加的传感器模块导致成本上升、集成度降低，且在实际市场应用中尚未广泛普及；另一方面，现有产品的语音交互功能大多仅限于简单的指令识别，缺乏更自然、更智能的交互体验。针对这些问题，本次设计旨在对现有功能进行优化整合，并重点引入语音交互功能，实现更自然、更智能的人机交互，进一步提升用户体验。这种语音交互功能不仅支持基本的指令识别，还能够进行简单的聊天对话，为用户提供了一个更加便捷和有趣的交互体验。</w:t>
      </w:r>
    </w:p>
    <w:p w14:paraId="50071003" w14:textId="77777777" w:rsidR="006F0290" w:rsidRDefault="006F0290">
      <w:pPr>
        <w:spacing w:line="360" w:lineRule="auto"/>
        <w:ind w:firstLine="420"/>
        <w:rPr>
          <w:color w:val="000000"/>
          <w:sz w:val="24"/>
          <w:szCs w:val="24"/>
        </w:rPr>
      </w:pPr>
    </w:p>
    <w:p w14:paraId="39FE25B2" w14:textId="77777777" w:rsidR="006F0290" w:rsidRDefault="00000000">
      <w:pPr>
        <w:pStyle w:val="2"/>
        <w:spacing w:before="0" w:after="0" w:line="360" w:lineRule="auto"/>
        <w:rPr>
          <w:rFonts w:ascii="黑体" w:hAnsi="黑体" w:cs="Times New Roman" w:hint="eastAsia"/>
          <w:color w:val="000000"/>
          <w:sz w:val="24"/>
          <w:szCs w:val="24"/>
        </w:rPr>
      </w:pPr>
      <w:bookmarkStart w:id="11" w:name="_Toc25540"/>
      <w:bookmarkStart w:id="12" w:name="_Toc7184"/>
      <w:bookmarkStart w:id="13" w:name="_Toc12944"/>
      <w:r>
        <w:rPr>
          <w:rFonts w:ascii="黑体" w:hAnsi="黑体" w:cs="Times New Roman"/>
          <w:color w:val="000000"/>
          <w:sz w:val="24"/>
          <w:szCs w:val="24"/>
        </w:rPr>
        <w:t>1.</w:t>
      </w:r>
      <w:r>
        <w:rPr>
          <w:rFonts w:ascii="黑体" w:hAnsi="黑体" w:cs="Times New Roman" w:hint="eastAsia"/>
          <w:color w:val="000000"/>
          <w:sz w:val="24"/>
          <w:szCs w:val="24"/>
        </w:rPr>
        <w:t>3</w:t>
      </w:r>
      <w:r>
        <w:rPr>
          <w:rFonts w:ascii="黑体" w:hAnsi="黑体" w:cs="Times New Roman"/>
          <w:color w:val="000000"/>
          <w:sz w:val="24"/>
          <w:szCs w:val="24"/>
        </w:rPr>
        <w:t xml:space="preserve">  </w:t>
      </w:r>
      <w:r>
        <w:rPr>
          <w:rFonts w:ascii="黑体" w:hAnsi="黑体" w:cs="Times New Roman" w:hint="eastAsia"/>
          <w:color w:val="000000"/>
          <w:sz w:val="24"/>
          <w:szCs w:val="24"/>
        </w:rPr>
        <w:t>国内外研究情况</w:t>
      </w:r>
      <w:bookmarkEnd w:id="11"/>
      <w:bookmarkEnd w:id="12"/>
      <w:bookmarkEnd w:id="13"/>
    </w:p>
    <w:p w14:paraId="65F8F900" w14:textId="77777777" w:rsidR="006F0290" w:rsidRDefault="00000000">
      <w:pPr>
        <w:spacing w:line="360" w:lineRule="auto"/>
        <w:ind w:firstLine="420"/>
        <w:rPr>
          <w:rFonts w:eastAsiaTheme="minorEastAsia"/>
          <w:color w:val="000000" w:themeColor="text1"/>
          <w:sz w:val="24"/>
          <w:szCs w:val="24"/>
        </w:rPr>
      </w:pPr>
      <w:r>
        <w:rPr>
          <w:rFonts w:eastAsiaTheme="minorEastAsia"/>
          <w:color w:val="000000" w:themeColor="text1"/>
          <w:sz w:val="24"/>
          <w:szCs w:val="24"/>
        </w:rPr>
        <w:t>国外在智能时钟领域的研究较为成熟，产品功能丰富多样。例如，一些智能时钟能够与智能手机、智能音箱等设备连接，实现远程控制、语音控制等功能；还有一些智能时</w:t>
      </w:r>
      <w:r>
        <w:rPr>
          <w:rFonts w:eastAsiaTheme="minorEastAsia"/>
          <w:color w:val="000000" w:themeColor="text1"/>
          <w:sz w:val="24"/>
          <w:szCs w:val="24"/>
        </w:rPr>
        <w:lastRenderedPageBreak/>
        <w:t>钟带有气象预报功能，检测环境质量，能够自动调节亮度等</w:t>
      </w:r>
      <w:r>
        <w:rPr>
          <w:rFonts w:eastAsiaTheme="minorEastAsia"/>
          <w:color w:val="000000" w:themeColor="text1"/>
          <w:sz w:val="24"/>
          <w:szCs w:val="24"/>
          <w:vertAlign w:val="superscript"/>
        </w:rPr>
        <w:fldChar w:fldCharType="begin"/>
      </w:r>
      <w:r>
        <w:rPr>
          <w:rFonts w:eastAsiaTheme="minorEastAsia"/>
          <w:color w:val="000000" w:themeColor="text1"/>
          <w:sz w:val="24"/>
          <w:szCs w:val="24"/>
          <w:vertAlign w:val="superscript"/>
        </w:rPr>
        <w:instrText xml:space="preserve"> REF _Ref600 \r \h </w:instrText>
      </w:r>
      <w:r>
        <w:rPr>
          <w:rFonts w:eastAsiaTheme="minorEastAsia"/>
          <w:color w:val="000000" w:themeColor="text1"/>
          <w:sz w:val="24"/>
          <w:szCs w:val="24"/>
          <w:vertAlign w:val="superscript"/>
        </w:rPr>
      </w:r>
      <w:r>
        <w:rPr>
          <w:rFonts w:eastAsiaTheme="minorEastAsia"/>
          <w:color w:val="000000" w:themeColor="text1"/>
          <w:sz w:val="24"/>
          <w:szCs w:val="24"/>
          <w:vertAlign w:val="superscript"/>
        </w:rPr>
        <w:fldChar w:fldCharType="separate"/>
      </w:r>
      <w:r>
        <w:rPr>
          <w:rFonts w:eastAsiaTheme="minorEastAsia"/>
          <w:color w:val="000000" w:themeColor="text1"/>
          <w:sz w:val="24"/>
          <w:szCs w:val="24"/>
          <w:vertAlign w:val="superscript"/>
        </w:rPr>
        <w:t>[3]</w:t>
      </w:r>
      <w:r>
        <w:rPr>
          <w:rFonts w:eastAsiaTheme="minorEastAsia"/>
          <w:color w:val="000000" w:themeColor="text1"/>
          <w:sz w:val="24"/>
          <w:szCs w:val="24"/>
          <w:vertAlign w:val="superscript"/>
        </w:rPr>
        <w:fldChar w:fldCharType="end"/>
      </w:r>
      <w:r>
        <w:rPr>
          <w:rFonts w:eastAsiaTheme="minorEastAsia"/>
          <w:color w:val="000000" w:themeColor="text1"/>
          <w:sz w:val="24"/>
          <w:szCs w:val="24"/>
        </w:rPr>
        <w:t>。此外，国外研究不仅关注智能时钟的功能，还注重用户体验。国内对于智能时钟系统的研究主要集中在高校和科研机构，相关论文和专利数量较多。一些高校开展了基于单片机的智能时钟系统设计研究，实现了时间显示、闹钟提醒、温湿度监测等功能。近年来，国内一些企业也开始涉足智能时钟领域，推出了具有自主知识产权的智能时钟产品。</w:t>
      </w:r>
    </w:p>
    <w:p w14:paraId="1B755EF3" w14:textId="77777777" w:rsidR="006F0290" w:rsidRDefault="006F0290">
      <w:pPr>
        <w:spacing w:line="360" w:lineRule="auto"/>
        <w:ind w:firstLine="420"/>
        <w:rPr>
          <w:rFonts w:asciiTheme="minorEastAsia" w:eastAsiaTheme="minorEastAsia" w:hAnsiTheme="minorEastAsia" w:hint="eastAsia"/>
          <w:sz w:val="24"/>
          <w:szCs w:val="24"/>
        </w:rPr>
      </w:pPr>
    </w:p>
    <w:p w14:paraId="00C863FA" w14:textId="77777777" w:rsidR="006F0290" w:rsidRDefault="00000000">
      <w:pPr>
        <w:pStyle w:val="2"/>
        <w:spacing w:before="0" w:after="0" w:line="360" w:lineRule="auto"/>
        <w:rPr>
          <w:rFonts w:ascii="黑体" w:hAnsi="黑体" w:cs="Times New Roman" w:hint="eastAsia"/>
          <w:color w:val="000000"/>
          <w:sz w:val="24"/>
          <w:szCs w:val="24"/>
        </w:rPr>
      </w:pPr>
      <w:bookmarkStart w:id="14" w:name="_Toc17341"/>
      <w:bookmarkStart w:id="15" w:name="_Toc29624"/>
      <w:bookmarkStart w:id="16" w:name="_Toc4460"/>
      <w:r>
        <w:rPr>
          <w:rFonts w:ascii="黑体" w:hAnsi="黑体" w:cs="Times New Roman"/>
          <w:color w:val="000000"/>
          <w:sz w:val="24"/>
          <w:szCs w:val="24"/>
        </w:rPr>
        <w:t>1.</w:t>
      </w:r>
      <w:r>
        <w:rPr>
          <w:rFonts w:ascii="黑体" w:hAnsi="黑体" w:cs="Times New Roman" w:hint="eastAsia"/>
          <w:color w:val="000000"/>
          <w:sz w:val="24"/>
          <w:szCs w:val="24"/>
        </w:rPr>
        <w:t>4</w:t>
      </w:r>
      <w:r>
        <w:rPr>
          <w:rFonts w:ascii="黑体" w:hAnsi="黑体" w:cs="Times New Roman"/>
          <w:color w:val="000000"/>
          <w:sz w:val="24"/>
          <w:szCs w:val="24"/>
        </w:rPr>
        <w:t xml:space="preserve">  </w:t>
      </w:r>
      <w:r>
        <w:rPr>
          <w:rFonts w:ascii="黑体" w:hAnsi="黑体" w:cs="Times New Roman" w:hint="eastAsia"/>
          <w:color w:val="000000"/>
          <w:sz w:val="24"/>
          <w:szCs w:val="24"/>
        </w:rPr>
        <w:t>研究不足与改进方案</w:t>
      </w:r>
      <w:bookmarkEnd w:id="14"/>
      <w:bookmarkEnd w:id="15"/>
      <w:bookmarkEnd w:id="16"/>
    </w:p>
    <w:p w14:paraId="22B01D2D" w14:textId="77777777" w:rsidR="006F0290" w:rsidRDefault="00000000">
      <w:pPr>
        <w:spacing w:line="360" w:lineRule="auto"/>
        <w:ind w:firstLine="420"/>
        <w:rPr>
          <w:sz w:val="24"/>
          <w:szCs w:val="24"/>
        </w:rPr>
      </w:pPr>
      <w:bookmarkStart w:id="17" w:name="_Toc2522"/>
      <w:r>
        <w:rPr>
          <w:sz w:val="24"/>
          <w:szCs w:val="24"/>
        </w:rPr>
        <w:t>针对现有智能时钟的不足，本设计对现有功能进行了优化整合，并重点引入语音交互功能。在功能集成方面，采用更先进的微控制器和传感器技术，提高集成度，降低生产成本和功耗，使设备在保持高性能的同时更具市场竞争力</w:t>
      </w:r>
      <w:r>
        <w:rPr>
          <w:sz w:val="24"/>
          <w:szCs w:val="24"/>
          <w:vertAlign w:val="superscript"/>
        </w:rPr>
        <w:fldChar w:fldCharType="begin"/>
      </w:r>
      <w:r>
        <w:rPr>
          <w:sz w:val="24"/>
          <w:szCs w:val="24"/>
          <w:vertAlign w:val="superscript"/>
        </w:rPr>
        <w:instrText xml:space="preserve"> REF _Ref694 \r \h </w:instrText>
      </w:r>
      <w:r>
        <w:rPr>
          <w:sz w:val="24"/>
          <w:szCs w:val="24"/>
          <w:vertAlign w:val="superscript"/>
        </w:rPr>
      </w:r>
      <w:r>
        <w:rPr>
          <w:sz w:val="24"/>
          <w:szCs w:val="24"/>
          <w:vertAlign w:val="superscript"/>
        </w:rPr>
        <w:fldChar w:fldCharType="separate"/>
      </w:r>
      <w:r>
        <w:rPr>
          <w:sz w:val="24"/>
          <w:szCs w:val="24"/>
          <w:vertAlign w:val="superscript"/>
        </w:rPr>
        <w:t>[4]</w:t>
      </w:r>
      <w:r>
        <w:rPr>
          <w:sz w:val="24"/>
          <w:szCs w:val="24"/>
          <w:vertAlign w:val="superscript"/>
        </w:rPr>
        <w:fldChar w:fldCharType="end"/>
      </w:r>
      <w:r>
        <w:rPr>
          <w:sz w:val="24"/>
          <w:szCs w:val="24"/>
        </w:rPr>
        <w:t>。对于语音交互功能，除了提升语音识别的准确性和对复杂指令的理解能力外，还特别优化了语音交互模块，使其能够进行简单的聊天对话，为用户提供了一个更加便捷和有趣的交互体验。此外，在用户体验方面，注重用户界面和交互设计的优化，简化操作流程，提高设备的易用性和用户满意度。通过这些改进，本设计旨在提升智能时钟的智能化水平，使其更贴合用户需求，拓展其应用场景，为用户提供一个更加智能、便捷的生活体验。</w:t>
      </w:r>
    </w:p>
    <w:p w14:paraId="595C1965" w14:textId="77777777" w:rsidR="006F0290" w:rsidRDefault="006F0290">
      <w:pPr>
        <w:spacing w:line="360" w:lineRule="auto"/>
        <w:ind w:firstLine="420"/>
        <w:rPr>
          <w:sz w:val="24"/>
          <w:szCs w:val="24"/>
        </w:rPr>
      </w:pPr>
    </w:p>
    <w:p w14:paraId="3D471910" w14:textId="631CE351" w:rsidR="006F0290" w:rsidRDefault="00000000">
      <w:pPr>
        <w:pStyle w:val="2"/>
        <w:numPr>
          <w:ilvl w:val="1"/>
          <w:numId w:val="3"/>
        </w:numPr>
        <w:spacing w:before="0" w:after="0" w:line="360" w:lineRule="auto"/>
        <w:ind w:left="539" w:hanging="539"/>
        <w:rPr>
          <w:rFonts w:ascii="黑体" w:hAnsi="黑体" w:cs="Times New Roman" w:hint="eastAsia"/>
          <w:color w:val="000000"/>
          <w:sz w:val="24"/>
          <w:szCs w:val="24"/>
        </w:rPr>
      </w:pPr>
      <w:bookmarkStart w:id="18" w:name="_Toc12682"/>
      <w:r>
        <w:rPr>
          <w:rFonts w:ascii="黑体" w:hAnsi="黑体" w:cs="Times New Roman" w:hint="eastAsia"/>
          <w:color w:val="000000"/>
          <w:sz w:val="24"/>
          <w:szCs w:val="24"/>
        </w:rPr>
        <w:t xml:space="preserve"> 本文设计的创新点</w:t>
      </w:r>
      <w:bookmarkEnd w:id="18"/>
    </w:p>
    <w:p w14:paraId="6B99430B" w14:textId="77777777" w:rsidR="006F0290" w:rsidRDefault="00000000">
      <w:pPr>
        <w:spacing w:line="360" w:lineRule="auto"/>
        <w:ind w:firstLine="420"/>
        <w:rPr>
          <w:rFonts w:eastAsiaTheme="minorEastAsia"/>
          <w:sz w:val="24"/>
          <w:szCs w:val="24"/>
        </w:rPr>
      </w:pPr>
      <w:r>
        <w:rPr>
          <w:rFonts w:eastAsiaTheme="minorEastAsia"/>
          <w:sz w:val="24"/>
          <w:szCs w:val="24"/>
        </w:rPr>
        <w:t>本设计开发的智能时钟系统，巧妙融合了传统时钟的机械美感与现代智能技术，实现了多项创新功能。</w:t>
      </w:r>
    </w:p>
    <w:p w14:paraId="71ADDABB" w14:textId="77777777" w:rsidR="006F0290" w:rsidRDefault="00000000">
      <w:pPr>
        <w:spacing w:line="360" w:lineRule="auto"/>
        <w:ind w:firstLine="420"/>
        <w:rPr>
          <w:rFonts w:eastAsiaTheme="minorEastAsia"/>
          <w:sz w:val="24"/>
          <w:szCs w:val="24"/>
        </w:rPr>
      </w:pPr>
      <w:r>
        <w:rPr>
          <w:rFonts w:eastAsiaTheme="minorEastAsia"/>
          <w:sz w:val="24"/>
          <w:szCs w:val="24"/>
        </w:rPr>
        <w:t>在计时精度上，系统选用外部低速晶振（</w:t>
      </w:r>
      <w:r>
        <w:rPr>
          <w:rFonts w:eastAsiaTheme="minorEastAsia"/>
          <w:sz w:val="24"/>
          <w:szCs w:val="24"/>
        </w:rPr>
        <w:t>LSE</w:t>
      </w:r>
      <w:r>
        <w:rPr>
          <w:rFonts w:eastAsiaTheme="minorEastAsia"/>
          <w:sz w:val="24"/>
          <w:szCs w:val="24"/>
        </w:rPr>
        <w:t>）作为</w:t>
      </w:r>
      <w:r>
        <w:rPr>
          <w:rFonts w:eastAsiaTheme="minorEastAsia"/>
          <w:sz w:val="24"/>
          <w:szCs w:val="24"/>
        </w:rPr>
        <w:t>RTC</w:t>
      </w:r>
      <w:r>
        <w:rPr>
          <w:rFonts w:eastAsiaTheme="minorEastAsia"/>
          <w:sz w:val="24"/>
          <w:szCs w:val="24"/>
        </w:rPr>
        <w:t>时钟源，通过智能算法动态校准，确保计时精准，误差控制在消费级应用的合理范围内。</w:t>
      </w:r>
    </w:p>
    <w:p w14:paraId="35AD1AC4" w14:textId="77777777" w:rsidR="006F0290" w:rsidRDefault="00000000">
      <w:pPr>
        <w:spacing w:line="360" w:lineRule="auto"/>
        <w:ind w:firstLine="420"/>
        <w:rPr>
          <w:rFonts w:eastAsiaTheme="minorEastAsia"/>
          <w:sz w:val="24"/>
          <w:szCs w:val="24"/>
        </w:rPr>
      </w:pPr>
      <w:r>
        <w:rPr>
          <w:rFonts w:eastAsiaTheme="minorEastAsia"/>
          <w:sz w:val="24"/>
          <w:szCs w:val="24"/>
        </w:rPr>
        <w:t>智能语音交互是系统的一大亮点。用户可以通过语音指令设置闹钟、查询天气等，系统借助</w:t>
      </w:r>
      <w:r>
        <w:rPr>
          <w:rFonts w:eastAsiaTheme="minorEastAsia"/>
          <w:sz w:val="24"/>
          <w:szCs w:val="24"/>
        </w:rPr>
        <w:t>ESP32-S3-N16R8</w:t>
      </w:r>
      <w:r>
        <w:rPr>
          <w:rFonts w:eastAsiaTheme="minorEastAsia"/>
          <w:sz w:val="24"/>
          <w:szCs w:val="24"/>
        </w:rPr>
        <w:t>开发板实现语音识别和合成，通过千帆大模型</w:t>
      </w:r>
      <w:r>
        <w:rPr>
          <w:rFonts w:eastAsiaTheme="minorEastAsia"/>
          <w:sz w:val="24"/>
          <w:szCs w:val="24"/>
        </w:rPr>
        <w:t>API</w:t>
      </w:r>
      <w:r>
        <w:rPr>
          <w:rFonts w:eastAsiaTheme="minorEastAsia"/>
          <w:sz w:val="24"/>
          <w:szCs w:val="24"/>
        </w:rPr>
        <w:t>处理指令，提供流畅的语音交互体验。</w:t>
      </w:r>
    </w:p>
    <w:p w14:paraId="4CE89B28" w14:textId="77777777" w:rsidR="006F0290" w:rsidRDefault="00000000">
      <w:pPr>
        <w:spacing w:line="360" w:lineRule="auto"/>
        <w:ind w:firstLine="420"/>
        <w:rPr>
          <w:rFonts w:eastAsiaTheme="minorEastAsia"/>
          <w:sz w:val="24"/>
          <w:szCs w:val="24"/>
        </w:rPr>
      </w:pPr>
      <w:r>
        <w:rPr>
          <w:rFonts w:eastAsiaTheme="minorEastAsia"/>
          <w:sz w:val="24"/>
          <w:szCs w:val="24"/>
        </w:rPr>
        <w:t>系统采用</w:t>
      </w:r>
      <w:r>
        <w:rPr>
          <w:rFonts w:eastAsiaTheme="minorEastAsia"/>
          <w:sz w:val="24"/>
          <w:szCs w:val="24"/>
        </w:rPr>
        <w:t>28BJY-48</w:t>
      </w:r>
      <w:r>
        <w:rPr>
          <w:rFonts w:eastAsiaTheme="minorEastAsia"/>
          <w:sz w:val="24"/>
          <w:szCs w:val="24"/>
        </w:rPr>
        <w:t>步进电机结合减速齿轮组，通过</w:t>
      </w:r>
      <w:r>
        <w:rPr>
          <w:rFonts w:eastAsiaTheme="minorEastAsia"/>
          <w:sz w:val="24"/>
          <w:szCs w:val="24"/>
        </w:rPr>
        <w:t>ULN2803</w:t>
      </w:r>
      <w:r>
        <w:rPr>
          <w:rFonts w:eastAsiaTheme="minorEastAsia"/>
          <w:sz w:val="24"/>
          <w:szCs w:val="24"/>
        </w:rPr>
        <w:t>驱动芯片提供大电流驱动，确保电机稳定运行。通过定时器中断智能控制步进电机，实现指针与系统时钟的精准同步。</w:t>
      </w:r>
    </w:p>
    <w:p w14:paraId="12953217" w14:textId="77777777" w:rsidR="006F0290" w:rsidRDefault="00000000">
      <w:pPr>
        <w:spacing w:line="360" w:lineRule="auto"/>
        <w:ind w:firstLine="420"/>
        <w:rPr>
          <w:rFonts w:eastAsiaTheme="minorEastAsia"/>
          <w:sz w:val="24"/>
          <w:szCs w:val="24"/>
        </w:rPr>
      </w:pPr>
      <w:r>
        <w:rPr>
          <w:rFonts w:eastAsiaTheme="minorEastAsia"/>
          <w:sz w:val="24"/>
          <w:szCs w:val="24"/>
        </w:rPr>
        <w:t>系统采用模块化设计，将时间显示、闹钟设置、语音交互等功能封装为独立模块，便于功能扩展和维护。结合传统时钟与现代智能功能，提供时间显示、闹钟提醒、蓝牙连接、语音交互等多样化功能。</w:t>
      </w:r>
    </w:p>
    <w:p w14:paraId="00AF46B2" w14:textId="77777777" w:rsidR="006F0290" w:rsidRDefault="00000000">
      <w:pPr>
        <w:spacing w:line="360" w:lineRule="auto"/>
        <w:ind w:firstLine="420"/>
        <w:rPr>
          <w:rFonts w:eastAsiaTheme="minorEastAsia"/>
          <w:sz w:val="24"/>
          <w:szCs w:val="24"/>
        </w:rPr>
      </w:pPr>
      <w:r>
        <w:rPr>
          <w:rFonts w:eastAsiaTheme="minorEastAsia"/>
          <w:sz w:val="24"/>
          <w:szCs w:val="24"/>
        </w:rPr>
        <w:t>在电源管理方面，系统优化设计，采用</w:t>
      </w:r>
      <w:r>
        <w:rPr>
          <w:rFonts w:eastAsiaTheme="minorEastAsia"/>
          <w:sz w:val="24"/>
          <w:szCs w:val="24"/>
        </w:rPr>
        <w:t>LM2596S-5.0 DC-DC</w:t>
      </w:r>
      <w:r>
        <w:rPr>
          <w:rFonts w:eastAsiaTheme="minorEastAsia"/>
          <w:sz w:val="24"/>
          <w:szCs w:val="24"/>
        </w:rPr>
        <w:t>转换芯片实现高效降压，</w:t>
      </w:r>
      <w:r>
        <w:rPr>
          <w:rFonts w:eastAsiaTheme="minorEastAsia"/>
          <w:sz w:val="24"/>
          <w:szCs w:val="24"/>
        </w:rPr>
        <w:lastRenderedPageBreak/>
        <w:t>将</w:t>
      </w:r>
      <w:r>
        <w:rPr>
          <w:rFonts w:eastAsiaTheme="minorEastAsia"/>
          <w:sz w:val="24"/>
          <w:szCs w:val="24"/>
        </w:rPr>
        <w:t>12V</w:t>
      </w:r>
      <w:r>
        <w:rPr>
          <w:rFonts w:eastAsiaTheme="minorEastAsia"/>
          <w:sz w:val="24"/>
          <w:szCs w:val="24"/>
        </w:rPr>
        <w:t>电源智能转换为</w:t>
      </w:r>
      <w:r>
        <w:rPr>
          <w:rFonts w:eastAsiaTheme="minorEastAsia"/>
          <w:sz w:val="24"/>
          <w:szCs w:val="24"/>
        </w:rPr>
        <w:t>5V</w:t>
      </w:r>
      <w:r>
        <w:rPr>
          <w:rFonts w:eastAsiaTheme="minorEastAsia"/>
          <w:sz w:val="24"/>
          <w:szCs w:val="24"/>
        </w:rPr>
        <w:t>，供步进电机使用。输入端接入电解电容和陶瓷电容，吸收尖峰电压，平缓电压输入，同时通过看门狗复位设计防止程序异常，确保系统长期稳定运行。</w:t>
      </w:r>
    </w:p>
    <w:p w14:paraId="5F37BFD4" w14:textId="77777777" w:rsidR="006F0290" w:rsidRDefault="00000000">
      <w:pPr>
        <w:spacing w:line="360" w:lineRule="auto"/>
        <w:ind w:firstLine="420"/>
        <w:rPr>
          <w:rFonts w:eastAsiaTheme="minorEastAsia"/>
          <w:sz w:val="24"/>
          <w:szCs w:val="24"/>
        </w:rPr>
      </w:pPr>
      <w:r>
        <w:rPr>
          <w:rFonts w:eastAsiaTheme="minorEastAsia"/>
          <w:sz w:val="24"/>
          <w:szCs w:val="24"/>
        </w:rPr>
        <w:t>用户体验方面，系统注重界面和交互设计，通过</w:t>
      </w:r>
      <w:r>
        <w:rPr>
          <w:rFonts w:eastAsiaTheme="minorEastAsia"/>
          <w:sz w:val="24"/>
          <w:szCs w:val="24"/>
        </w:rPr>
        <w:t>OLED</w:t>
      </w:r>
      <w:r>
        <w:rPr>
          <w:rFonts w:eastAsiaTheme="minorEastAsia"/>
          <w:sz w:val="24"/>
          <w:szCs w:val="24"/>
        </w:rPr>
        <w:t>显示屏提供直观的信息展示，通过按键模块实现便捷的功能切换和设置调整。例如，用户可通过按键智能实现功能切换、时间调整等操作。系统在按键读取接口处加入延时接口，排除按键抖动的干扰，确保按键响应的灵敏性和准确性。</w:t>
      </w:r>
    </w:p>
    <w:p w14:paraId="78C70573" w14:textId="77777777" w:rsidR="006F0290" w:rsidRDefault="006F0290">
      <w:pPr>
        <w:spacing w:line="360" w:lineRule="auto"/>
        <w:ind w:firstLine="420"/>
        <w:rPr>
          <w:rFonts w:asciiTheme="minorEastAsia" w:eastAsiaTheme="minorEastAsia" w:hAnsiTheme="minorEastAsia" w:hint="eastAsia"/>
          <w:sz w:val="24"/>
          <w:szCs w:val="24"/>
        </w:rPr>
      </w:pPr>
    </w:p>
    <w:p w14:paraId="0629057E" w14:textId="77777777" w:rsidR="006F0290" w:rsidRDefault="00000000">
      <w:pPr>
        <w:pStyle w:val="2"/>
        <w:numPr>
          <w:ilvl w:val="1"/>
          <w:numId w:val="3"/>
        </w:numPr>
        <w:spacing w:before="0" w:after="0" w:line="360" w:lineRule="auto"/>
        <w:ind w:left="539" w:hanging="539"/>
        <w:rPr>
          <w:rFonts w:ascii="黑体" w:hAnsi="黑体" w:cs="Times New Roman" w:hint="eastAsia"/>
          <w:color w:val="000000"/>
          <w:sz w:val="24"/>
          <w:szCs w:val="24"/>
        </w:rPr>
      </w:pPr>
      <w:bookmarkStart w:id="19" w:name="_Toc7906"/>
      <w:bookmarkStart w:id="20" w:name="_Toc9247"/>
      <w:r>
        <w:rPr>
          <w:rFonts w:ascii="黑体" w:hAnsi="黑体" w:cs="Times New Roman" w:hint="eastAsia"/>
          <w:color w:val="000000"/>
          <w:sz w:val="24"/>
          <w:szCs w:val="24"/>
        </w:rPr>
        <w:t>章节安排</w:t>
      </w:r>
      <w:bookmarkEnd w:id="17"/>
      <w:bookmarkEnd w:id="19"/>
      <w:bookmarkEnd w:id="20"/>
    </w:p>
    <w:p w14:paraId="6EC457DC" w14:textId="77777777" w:rsidR="006F0290" w:rsidRDefault="00000000">
      <w:pPr>
        <w:spacing w:line="360" w:lineRule="auto"/>
        <w:ind w:firstLine="420"/>
        <w:rPr>
          <w:sz w:val="24"/>
          <w:szCs w:val="24"/>
        </w:rPr>
      </w:pPr>
      <w:r>
        <w:rPr>
          <w:sz w:val="24"/>
          <w:szCs w:val="24"/>
        </w:rPr>
        <w:t>作为智能时钟，仍然需要保留</w:t>
      </w:r>
      <w:r>
        <w:rPr>
          <w:rFonts w:hint="eastAsia"/>
          <w:sz w:val="24"/>
          <w:szCs w:val="24"/>
        </w:rPr>
        <w:t>传统时钟的功能，并在此基础上进行功能的创新，同时基础功能仍然可以有进步的空间因此仍然需要对基础功能进行设计以及优化。</w:t>
      </w:r>
    </w:p>
    <w:p w14:paraId="7D6B8FC0" w14:textId="77777777" w:rsidR="006F0290" w:rsidRDefault="00000000">
      <w:pPr>
        <w:spacing w:line="360" w:lineRule="auto"/>
        <w:ind w:firstLine="420"/>
        <w:rPr>
          <w:sz w:val="24"/>
          <w:szCs w:val="24"/>
        </w:rPr>
      </w:pPr>
      <w:r>
        <w:rPr>
          <w:rFonts w:hint="eastAsia"/>
          <w:sz w:val="24"/>
          <w:szCs w:val="24"/>
        </w:rPr>
        <w:t>第一章为前言，主要介绍本设计的背景、研究目的与意义，并对国内外相关研究情况进行概述，指出现有研究的不足之处和本设计的改进方案。同时介绍本文设计的创新点以及对本报告的章节安排进行简要说明。</w:t>
      </w:r>
    </w:p>
    <w:p w14:paraId="2276AA45" w14:textId="77777777" w:rsidR="006F0290" w:rsidRDefault="00000000">
      <w:pPr>
        <w:spacing w:line="360" w:lineRule="auto"/>
        <w:ind w:firstLine="420"/>
        <w:rPr>
          <w:sz w:val="24"/>
          <w:szCs w:val="24"/>
        </w:rPr>
      </w:pPr>
      <w:r>
        <w:rPr>
          <w:rFonts w:hint="eastAsia"/>
          <w:sz w:val="24"/>
          <w:szCs w:val="24"/>
        </w:rPr>
        <w:t>第二章为系统硬件设计及选型，详细介绍了本系统硬件部分的设计方案，包括单片机、步进电机、蓝牙模块、语音助手等关键模块的选型及其原理图设计。本章还涵盖了系统供电电源设计、</w:t>
      </w:r>
      <w:r>
        <w:rPr>
          <w:rFonts w:hint="eastAsia"/>
          <w:sz w:val="24"/>
          <w:szCs w:val="24"/>
        </w:rPr>
        <w:t>PCB Layout</w:t>
      </w:r>
      <w:r>
        <w:rPr>
          <w:rFonts w:hint="eastAsia"/>
          <w:sz w:val="24"/>
          <w:szCs w:val="24"/>
        </w:rPr>
        <w:t>设计等内容。</w:t>
      </w:r>
    </w:p>
    <w:p w14:paraId="3D6ED3BC" w14:textId="77777777" w:rsidR="006F0290" w:rsidRDefault="00000000">
      <w:pPr>
        <w:spacing w:line="360" w:lineRule="auto"/>
        <w:ind w:firstLine="420"/>
        <w:rPr>
          <w:sz w:val="24"/>
          <w:szCs w:val="24"/>
        </w:rPr>
      </w:pPr>
      <w:r>
        <w:rPr>
          <w:rFonts w:hint="eastAsia"/>
          <w:sz w:val="24"/>
          <w:szCs w:val="24"/>
        </w:rPr>
        <w:t>第三章为系统软件设计，阐述了系统软件部分的设计方案，包括系统整体设计思路、</w:t>
      </w:r>
      <w:r>
        <w:rPr>
          <w:rFonts w:hint="eastAsia"/>
          <w:sz w:val="24"/>
          <w:szCs w:val="24"/>
        </w:rPr>
        <w:t>OLED</w:t>
      </w:r>
      <w:r>
        <w:rPr>
          <w:rFonts w:hint="eastAsia"/>
          <w:sz w:val="24"/>
          <w:szCs w:val="24"/>
        </w:rPr>
        <w:t>通信设计、按键模块设计、实时时钟模块设计、步进电机驱动设计以及语音交互设计等。本章详细介绍了各功能模块的软件实现方法和原理。</w:t>
      </w:r>
    </w:p>
    <w:p w14:paraId="5FBDB5C0" w14:textId="77777777" w:rsidR="006F0290" w:rsidRDefault="00000000">
      <w:pPr>
        <w:spacing w:line="360" w:lineRule="auto"/>
        <w:ind w:firstLine="420"/>
        <w:rPr>
          <w:sz w:val="24"/>
          <w:szCs w:val="24"/>
        </w:rPr>
      </w:pPr>
      <w:r>
        <w:rPr>
          <w:rFonts w:hint="eastAsia"/>
          <w:sz w:val="24"/>
          <w:szCs w:val="24"/>
        </w:rPr>
        <w:t>第四章为试验与数据分析，展示了系统测试的具体过程和测试结果，包括</w:t>
      </w:r>
      <w:r>
        <w:rPr>
          <w:rFonts w:hint="eastAsia"/>
          <w:sz w:val="24"/>
          <w:szCs w:val="24"/>
        </w:rPr>
        <w:t>RTC</w:t>
      </w:r>
      <w:r>
        <w:rPr>
          <w:rFonts w:hint="eastAsia"/>
          <w:sz w:val="24"/>
          <w:szCs w:val="24"/>
        </w:rPr>
        <w:t>时钟精度测试、按键功能测试、电源转换测试和电源尖峰电压测试等。通过对测试数据的分析，验证了系统设计的正确性和可靠性。</w:t>
      </w:r>
    </w:p>
    <w:p w14:paraId="0BF27A85" w14:textId="77777777" w:rsidR="006F0290" w:rsidRDefault="00000000">
      <w:pPr>
        <w:spacing w:line="360" w:lineRule="auto"/>
        <w:ind w:firstLine="420"/>
        <w:rPr>
          <w:sz w:val="24"/>
          <w:szCs w:val="24"/>
        </w:rPr>
      </w:pPr>
      <w:r>
        <w:rPr>
          <w:rFonts w:hint="eastAsia"/>
          <w:sz w:val="24"/>
          <w:szCs w:val="24"/>
        </w:rPr>
        <w:t>第五章为结论与展望，总结了本设计的研究成果，包括系统实现的主要功能和性能指标，并对未来的改进方向和应用前景进行了展望。</w:t>
      </w:r>
    </w:p>
    <w:p w14:paraId="7052E5C7" w14:textId="77777777" w:rsidR="006F0290" w:rsidRDefault="006F0290">
      <w:pPr>
        <w:spacing w:line="360" w:lineRule="auto"/>
        <w:ind w:firstLine="420"/>
        <w:rPr>
          <w:rFonts w:ascii="宋体" w:hAnsi="宋体" w:hint="eastAsia"/>
          <w:sz w:val="24"/>
          <w:szCs w:val="24"/>
        </w:rPr>
      </w:pPr>
    </w:p>
    <w:p w14:paraId="3745FC9A" w14:textId="77777777" w:rsidR="006F0290" w:rsidRDefault="006F0290">
      <w:pPr>
        <w:spacing w:line="360" w:lineRule="auto"/>
        <w:rPr>
          <w:sz w:val="24"/>
          <w:szCs w:val="24"/>
        </w:rPr>
      </w:pPr>
    </w:p>
    <w:p w14:paraId="12F87CC9" w14:textId="77777777" w:rsidR="006F0290" w:rsidRDefault="006F0290">
      <w:pPr>
        <w:spacing w:line="360" w:lineRule="auto"/>
        <w:rPr>
          <w:sz w:val="24"/>
          <w:szCs w:val="24"/>
        </w:rPr>
      </w:pPr>
    </w:p>
    <w:p w14:paraId="61D7E084" w14:textId="77777777" w:rsidR="006F0290" w:rsidRDefault="006F0290">
      <w:pPr>
        <w:spacing w:line="360" w:lineRule="auto"/>
        <w:rPr>
          <w:sz w:val="24"/>
          <w:szCs w:val="24"/>
        </w:rPr>
      </w:pPr>
    </w:p>
    <w:p w14:paraId="31CD1C51" w14:textId="77777777" w:rsidR="006F0290" w:rsidRDefault="006F0290">
      <w:pPr>
        <w:spacing w:line="360" w:lineRule="auto"/>
        <w:rPr>
          <w:sz w:val="24"/>
          <w:szCs w:val="24"/>
        </w:rPr>
      </w:pPr>
    </w:p>
    <w:p w14:paraId="24C42CA3" w14:textId="77777777" w:rsidR="006F0290" w:rsidRDefault="006F0290">
      <w:pPr>
        <w:spacing w:line="360" w:lineRule="auto"/>
        <w:rPr>
          <w:sz w:val="24"/>
          <w:szCs w:val="24"/>
        </w:rPr>
      </w:pPr>
    </w:p>
    <w:p w14:paraId="14F1418F" w14:textId="77777777" w:rsidR="006F0290" w:rsidRDefault="00000000">
      <w:pPr>
        <w:pStyle w:val="1"/>
        <w:spacing w:before="0" w:after="0" w:line="360" w:lineRule="auto"/>
        <w:rPr>
          <w:rFonts w:ascii="黑体" w:eastAsia="黑体" w:hAnsi="黑体" w:hint="eastAsia"/>
          <w:b w:val="0"/>
          <w:bCs w:val="0"/>
          <w:color w:val="000000"/>
          <w:sz w:val="28"/>
          <w:szCs w:val="28"/>
        </w:rPr>
      </w:pPr>
      <w:bookmarkStart w:id="21" w:name="_Toc18090"/>
      <w:bookmarkStart w:id="22" w:name="_Toc12692"/>
      <w:bookmarkStart w:id="23" w:name="_Toc8798"/>
      <w:r>
        <w:rPr>
          <w:rFonts w:ascii="黑体" w:eastAsia="黑体" w:hAnsi="黑体" w:hint="eastAsia"/>
          <w:b w:val="0"/>
          <w:bCs w:val="0"/>
          <w:color w:val="000000"/>
          <w:sz w:val="28"/>
          <w:szCs w:val="28"/>
        </w:rPr>
        <w:lastRenderedPageBreak/>
        <w:t>2</w:t>
      </w:r>
      <w:r>
        <w:rPr>
          <w:rFonts w:ascii="黑体" w:eastAsia="黑体" w:hAnsi="黑体"/>
          <w:b w:val="0"/>
          <w:bCs w:val="0"/>
          <w:color w:val="000000"/>
          <w:sz w:val="28"/>
          <w:szCs w:val="28"/>
        </w:rPr>
        <w:t xml:space="preserve">  </w:t>
      </w:r>
      <w:r>
        <w:rPr>
          <w:rFonts w:ascii="黑体" w:eastAsia="黑体" w:hAnsi="黑体" w:hint="eastAsia"/>
          <w:b w:val="0"/>
          <w:bCs w:val="0"/>
          <w:color w:val="000000"/>
          <w:sz w:val="28"/>
          <w:szCs w:val="28"/>
        </w:rPr>
        <w:t>系统硬件设计及选型</w:t>
      </w:r>
      <w:bookmarkEnd w:id="21"/>
      <w:bookmarkEnd w:id="22"/>
      <w:bookmarkEnd w:id="23"/>
    </w:p>
    <w:p w14:paraId="066CC459" w14:textId="77777777" w:rsidR="006F0290" w:rsidRDefault="00000000">
      <w:pPr>
        <w:pStyle w:val="3"/>
        <w:ind w:firstLine="0"/>
        <w:rPr>
          <w:rFonts w:hint="eastAsia"/>
        </w:rPr>
      </w:pPr>
      <w:bookmarkStart w:id="24" w:name="_Toc30242"/>
      <w:bookmarkStart w:id="25" w:name="_Toc1990"/>
      <w:bookmarkStart w:id="26" w:name="_Toc13716"/>
      <w:r>
        <w:rPr>
          <w:rFonts w:hint="eastAsia"/>
        </w:rPr>
        <w:t>2.1</w:t>
      </w:r>
      <w:r>
        <w:t xml:space="preserve">  </w:t>
      </w:r>
      <w:r>
        <w:rPr>
          <w:rFonts w:hint="eastAsia"/>
        </w:rPr>
        <w:t>单片机选型及原理图设计</w:t>
      </w:r>
      <w:bookmarkEnd w:id="24"/>
      <w:bookmarkEnd w:id="25"/>
      <w:bookmarkEnd w:id="26"/>
    </w:p>
    <w:p w14:paraId="15B5430E" w14:textId="77777777" w:rsidR="006F0290" w:rsidRDefault="00000000">
      <w:pPr>
        <w:spacing w:line="360" w:lineRule="auto"/>
        <w:ind w:firstLineChars="200" w:firstLine="480"/>
        <w:rPr>
          <w:sz w:val="24"/>
          <w:szCs w:val="24"/>
        </w:rPr>
      </w:pPr>
      <w:r>
        <w:rPr>
          <w:rFonts w:hint="eastAsia"/>
          <w:sz w:val="24"/>
          <w:szCs w:val="24"/>
        </w:rPr>
        <w:t>设计一个基于步进电机和单片机的智能时钟，首先需要选择合适的单片机，通过查阅资料，最终选择了</w:t>
      </w:r>
      <w:r>
        <w:rPr>
          <w:rFonts w:hint="eastAsia"/>
          <w:sz w:val="24"/>
          <w:szCs w:val="24"/>
        </w:rPr>
        <w:t>STM32F103C8T6</w:t>
      </w:r>
      <w:r>
        <w:rPr>
          <w:rFonts w:hint="eastAsia"/>
          <w:sz w:val="24"/>
          <w:szCs w:val="24"/>
        </w:rPr>
        <w:t>这颗主控芯片，</w:t>
      </w:r>
      <w:r>
        <w:rPr>
          <w:sz w:val="24"/>
          <w:szCs w:val="24"/>
        </w:rPr>
        <w:t>STM32F103C8T6</w:t>
      </w:r>
      <w:r>
        <w:rPr>
          <w:sz w:val="24"/>
          <w:szCs w:val="24"/>
        </w:rPr>
        <w:t>是</w:t>
      </w:r>
      <w:r>
        <w:rPr>
          <w:sz w:val="24"/>
          <w:szCs w:val="24"/>
        </w:rPr>
        <w:t>STMicroelectronics</w:t>
      </w:r>
      <w:r>
        <w:rPr>
          <w:sz w:val="24"/>
          <w:szCs w:val="24"/>
        </w:rPr>
        <w:t>公司基于</w:t>
      </w:r>
      <w:r>
        <w:rPr>
          <w:sz w:val="24"/>
          <w:szCs w:val="24"/>
        </w:rPr>
        <w:t>ARM Cortex-M3</w:t>
      </w:r>
      <w:r>
        <w:rPr>
          <w:sz w:val="24"/>
          <w:szCs w:val="24"/>
        </w:rPr>
        <w:t>内核设计的高性能</w:t>
      </w:r>
      <w:r>
        <w:rPr>
          <w:sz w:val="24"/>
          <w:szCs w:val="24"/>
        </w:rPr>
        <w:t>32</w:t>
      </w:r>
      <w:r>
        <w:rPr>
          <w:sz w:val="24"/>
          <w:szCs w:val="24"/>
        </w:rPr>
        <w:t>位微控制器，广泛应用于工业控制、消费电子及物联网领域</w:t>
      </w:r>
      <w:r>
        <w:rPr>
          <w:sz w:val="24"/>
          <w:szCs w:val="24"/>
          <w:vertAlign w:val="superscript"/>
        </w:rPr>
        <w:fldChar w:fldCharType="begin"/>
      </w:r>
      <w:r>
        <w:rPr>
          <w:sz w:val="24"/>
          <w:szCs w:val="24"/>
          <w:vertAlign w:val="superscript"/>
        </w:rPr>
        <w:instrText xml:space="preserve"> REF _Ref3398 \r \h </w:instrText>
      </w:r>
      <w:r>
        <w:rPr>
          <w:sz w:val="24"/>
          <w:szCs w:val="24"/>
          <w:vertAlign w:val="superscript"/>
        </w:rPr>
      </w:r>
      <w:r>
        <w:rPr>
          <w:sz w:val="24"/>
          <w:szCs w:val="24"/>
          <w:vertAlign w:val="superscript"/>
        </w:rPr>
        <w:fldChar w:fldCharType="separate"/>
      </w:r>
      <w:r>
        <w:rPr>
          <w:sz w:val="24"/>
          <w:szCs w:val="24"/>
          <w:vertAlign w:val="superscript"/>
        </w:rPr>
        <w:t>[5]</w:t>
      </w:r>
      <w:r>
        <w:rPr>
          <w:sz w:val="24"/>
          <w:szCs w:val="24"/>
          <w:vertAlign w:val="superscript"/>
        </w:rPr>
        <w:fldChar w:fldCharType="end"/>
      </w:r>
      <w:r>
        <w:rPr>
          <w:rFonts w:hint="eastAsia"/>
          <w:sz w:val="24"/>
          <w:szCs w:val="24"/>
        </w:rPr>
        <w:t>。</w:t>
      </w:r>
    </w:p>
    <w:p w14:paraId="65DA36D1" w14:textId="77777777" w:rsidR="006F0290" w:rsidRDefault="00000000">
      <w:pPr>
        <w:spacing w:line="360" w:lineRule="auto"/>
        <w:ind w:firstLineChars="200" w:firstLine="480"/>
        <w:rPr>
          <w:sz w:val="24"/>
          <w:szCs w:val="24"/>
        </w:rPr>
      </w:pPr>
      <w:r>
        <w:rPr>
          <w:rFonts w:hint="eastAsia"/>
          <w:sz w:val="24"/>
          <w:szCs w:val="24"/>
        </w:rPr>
        <w:t>对比同类的芯片，</w:t>
      </w:r>
      <w:r>
        <w:rPr>
          <w:rFonts w:hint="eastAsia"/>
          <w:sz w:val="24"/>
          <w:szCs w:val="24"/>
        </w:rPr>
        <w:t>STM32F103C8T6</w:t>
      </w:r>
      <w:r>
        <w:rPr>
          <w:rFonts w:hint="eastAsia"/>
          <w:sz w:val="24"/>
          <w:szCs w:val="24"/>
        </w:rPr>
        <w:t>具有丰富的开发资源和生态成熟度，同时</w:t>
      </w:r>
      <w:r>
        <w:rPr>
          <w:sz w:val="24"/>
          <w:szCs w:val="24"/>
        </w:rPr>
        <w:t>支</w:t>
      </w:r>
      <w:r>
        <w:rPr>
          <w:rFonts w:hint="eastAsia"/>
          <w:sz w:val="24"/>
          <w:szCs w:val="24"/>
        </w:rPr>
        <w:t>持</w:t>
      </w:r>
      <w:r>
        <w:rPr>
          <w:sz w:val="24"/>
          <w:szCs w:val="24"/>
        </w:rPr>
        <w:t>ST-Link</w:t>
      </w:r>
      <w:r>
        <w:rPr>
          <w:sz w:val="24"/>
          <w:szCs w:val="24"/>
        </w:rPr>
        <w:t>、</w:t>
      </w:r>
      <w:r>
        <w:rPr>
          <w:sz w:val="24"/>
          <w:szCs w:val="24"/>
        </w:rPr>
        <w:t>J-Link</w:t>
      </w:r>
      <w:r>
        <w:rPr>
          <w:sz w:val="24"/>
          <w:szCs w:val="24"/>
        </w:rPr>
        <w:t>等通用编程器</w:t>
      </w:r>
      <w:r>
        <w:rPr>
          <w:rFonts w:hint="eastAsia"/>
          <w:sz w:val="24"/>
          <w:szCs w:val="24"/>
        </w:rPr>
        <w:t>，在同类竞品中能以合适的价格提供工业级的外设集成度，并且运算效率为</w:t>
      </w:r>
      <w:r>
        <w:rPr>
          <w:sz w:val="24"/>
          <w:szCs w:val="24"/>
        </w:rPr>
        <w:t>1.25 DMIPS/MHz</w:t>
      </w:r>
      <w:r>
        <w:rPr>
          <w:sz w:val="24"/>
          <w:szCs w:val="24"/>
        </w:rPr>
        <w:t>，显著优于传统</w:t>
      </w:r>
      <w:r>
        <w:rPr>
          <w:sz w:val="24"/>
          <w:szCs w:val="24"/>
        </w:rPr>
        <w:t>8/16</w:t>
      </w:r>
      <w:r>
        <w:rPr>
          <w:sz w:val="24"/>
          <w:szCs w:val="24"/>
        </w:rPr>
        <w:t>位</w:t>
      </w:r>
      <w:r>
        <w:rPr>
          <w:sz w:val="24"/>
          <w:szCs w:val="24"/>
        </w:rPr>
        <w:t>MCU</w:t>
      </w:r>
      <w:r>
        <w:rPr>
          <w:rFonts w:hint="eastAsia"/>
          <w:sz w:val="24"/>
          <w:szCs w:val="24"/>
        </w:rPr>
        <w:t>。</w:t>
      </w:r>
    </w:p>
    <w:p w14:paraId="7F75DBBE" w14:textId="77777777" w:rsidR="006F0290" w:rsidRDefault="00000000">
      <w:pPr>
        <w:spacing w:line="360" w:lineRule="auto"/>
        <w:rPr>
          <w:sz w:val="24"/>
          <w:szCs w:val="24"/>
        </w:rPr>
      </w:pPr>
      <w:r>
        <w:rPr>
          <w:sz w:val="24"/>
          <w:szCs w:val="24"/>
        </w:rPr>
        <w:tab/>
      </w:r>
      <w:r>
        <w:rPr>
          <w:rFonts w:hint="eastAsia"/>
          <w:sz w:val="24"/>
          <w:szCs w:val="24"/>
        </w:rPr>
        <w:t>该芯片</w:t>
      </w:r>
      <w:r>
        <w:rPr>
          <w:sz w:val="24"/>
          <w:szCs w:val="24"/>
        </w:rPr>
        <w:t>内部</w:t>
      </w:r>
      <w:r>
        <w:rPr>
          <w:sz w:val="24"/>
          <w:szCs w:val="24"/>
        </w:rPr>
        <w:t>8MHz</w:t>
      </w:r>
      <w:r>
        <w:rPr>
          <w:sz w:val="24"/>
          <w:szCs w:val="24"/>
        </w:rPr>
        <w:t>时钟</w:t>
      </w:r>
      <w:r>
        <w:rPr>
          <w:sz w:val="24"/>
          <w:szCs w:val="24"/>
        </w:rPr>
        <w:t>HSI</w:t>
      </w:r>
      <w:r>
        <w:rPr>
          <w:sz w:val="24"/>
          <w:szCs w:val="24"/>
        </w:rPr>
        <w:t>最高可倍频到</w:t>
      </w:r>
      <w:r>
        <w:rPr>
          <w:sz w:val="24"/>
          <w:szCs w:val="24"/>
        </w:rPr>
        <w:t>64MHz</w:t>
      </w:r>
      <w:r>
        <w:rPr>
          <w:sz w:val="24"/>
          <w:szCs w:val="24"/>
        </w:rPr>
        <w:t>，外部</w:t>
      </w:r>
      <w:r>
        <w:rPr>
          <w:sz w:val="24"/>
          <w:szCs w:val="24"/>
        </w:rPr>
        <w:t>8MHz</w:t>
      </w:r>
      <w:r>
        <w:rPr>
          <w:sz w:val="24"/>
          <w:szCs w:val="24"/>
        </w:rPr>
        <w:t>时钟</w:t>
      </w:r>
      <w:r>
        <w:rPr>
          <w:sz w:val="24"/>
          <w:szCs w:val="24"/>
        </w:rPr>
        <w:t>HSE</w:t>
      </w:r>
      <w:r>
        <w:rPr>
          <w:sz w:val="24"/>
          <w:szCs w:val="24"/>
        </w:rPr>
        <w:t>最高可倍频到</w:t>
      </w:r>
      <w:r>
        <w:rPr>
          <w:sz w:val="24"/>
          <w:szCs w:val="24"/>
        </w:rPr>
        <w:t>72MHz</w:t>
      </w:r>
      <w:r>
        <w:rPr>
          <w:rFonts w:hint="eastAsia"/>
          <w:sz w:val="24"/>
          <w:szCs w:val="24"/>
        </w:rPr>
        <w:t>，包含</w:t>
      </w:r>
      <w:r>
        <w:rPr>
          <w:rFonts w:hint="eastAsia"/>
          <w:sz w:val="24"/>
          <w:szCs w:val="24"/>
        </w:rPr>
        <w:t>37</w:t>
      </w:r>
      <w:r>
        <w:rPr>
          <w:rFonts w:hint="eastAsia"/>
          <w:sz w:val="24"/>
          <w:szCs w:val="24"/>
        </w:rPr>
        <w:t>个</w:t>
      </w:r>
      <w:r>
        <w:rPr>
          <w:rFonts w:hint="eastAsia"/>
          <w:sz w:val="24"/>
          <w:szCs w:val="24"/>
        </w:rPr>
        <w:t>GPIO</w:t>
      </w:r>
      <w:r>
        <w:rPr>
          <w:rFonts w:hint="eastAsia"/>
          <w:sz w:val="24"/>
          <w:szCs w:val="24"/>
        </w:rPr>
        <w:t>，每个</w:t>
      </w:r>
      <w:r>
        <w:rPr>
          <w:rFonts w:hint="eastAsia"/>
          <w:sz w:val="24"/>
          <w:szCs w:val="24"/>
        </w:rPr>
        <w:t>GPIO</w:t>
      </w:r>
      <w:r>
        <w:rPr>
          <w:rFonts w:hint="eastAsia"/>
          <w:sz w:val="24"/>
          <w:szCs w:val="24"/>
        </w:rPr>
        <w:t>口最高输出电压为</w:t>
      </w:r>
      <w:r>
        <w:rPr>
          <w:rFonts w:hint="eastAsia"/>
          <w:sz w:val="24"/>
          <w:szCs w:val="24"/>
        </w:rPr>
        <w:t>3.3V</w:t>
      </w:r>
      <w:r>
        <w:rPr>
          <w:rFonts w:hint="eastAsia"/>
          <w:sz w:val="24"/>
          <w:szCs w:val="24"/>
        </w:rPr>
        <w:t>，同时板载</w:t>
      </w:r>
      <w:r>
        <w:rPr>
          <w:rFonts w:hint="eastAsia"/>
          <w:sz w:val="24"/>
          <w:szCs w:val="24"/>
        </w:rPr>
        <w:t>2</w:t>
      </w:r>
      <w:r>
        <w:rPr>
          <w:rFonts w:hint="eastAsia"/>
          <w:sz w:val="24"/>
          <w:szCs w:val="24"/>
        </w:rPr>
        <w:t>个</w:t>
      </w:r>
      <w:r>
        <w:rPr>
          <w:rFonts w:hint="eastAsia"/>
          <w:sz w:val="24"/>
          <w:szCs w:val="24"/>
        </w:rPr>
        <w:t>ADC</w:t>
      </w:r>
      <w:r>
        <w:rPr>
          <w:rFonts w:hint="eastAsia"/>
          <w:sz w:val="24"/>
          <w:szCs w:val="24"/>
        </w:rPr>
        <w:t>通道和</w:t>
      </w:r>
      <w:r>
        <w:rPr>
          <w:rFonts w:hint="eastAsia"/>
          <w:sz w:val="24"/>
          <w:szCs w:val="24"/>
        </w:rPr>
        <w:t>4</w:t>
      </w:r>
      <w:r>
        <w:rPr>
          <w:rFonts w:hint="eastAsia"/>
          <w:sz w:val="24"/>
          <w:szCs w:val="24"/>
        </w:rPr>
        <w:t>个定时器，</w:t>
      </w:r>
      <w:r>
        <w:rPr>
          <w:rFonts w:hint="eastAsia"/>
          <w:sz w:val="24"/>
          <w:szCs w:val="24"/>
        </w:rPr>
        <w:t>2</w:t>
      </w:r>
      <w:r>
        <w:rPr>
          <w:rFonts w:hint="eastAsia"/>
          <w:sz w:val="24"/>
          <w:szCs w:val="24"/>
        </w:rPr>
        <w:t>个看门狗定时器，并且支持众多常用通信如</w:t>
      </w:r>
      <w:r>
        <w:rPr>
          <w:rFonts w:hint="eastAsia"/>
          <w:sz w:val="24"/>
          <w:szCs w:val="24"/>
        </w:rPr>
        <w:t>USART,SPI,IIC,CAN</w:t>
      </w:r>
      <w:r>
        <w:rPr>
          <w:rFonts w:hint="eastAsia"/>
          <w:sz w:val="24"/>
          <w:szCs w:val="24"/>
        </w:rPr>
        <w:t>，并且拥有一个</w:t>
      </w:r>
      <w:r>
        <w:rPr>
          <w:rFonts w:hint="eastAsia"/>
          <w:sz w:val="24"/>
          <w:szCs w:val="24"/>
        </w:rPr>
        <w:t>24</w:t>
      </w:r>
      <w:r>
        <w:rPr>
          <w:rFonts w:hint="eastAsia"/>
          <w:sz w:val="24"/>
          <w:szCs w:val="24"/>
        </w:rPr>
        <w:t>位的滴答定时器。因此颗芯片完全可足够实现该设计。</w:t>
      </w:r>
    </w:p>
    <w:p w14:paraId="677C16D6" w14:textId="77777777" w:rsidR="006F0290" w:rsidRDefault="00000000">
      <w:pPr>
        <w:spacing w:line="360" w:lineRule="auto"/>
        <w:ind w:firstLineChars="200" w:firstLine="480"/>
        <w:rPr>
          <w:sz w:val="24"/>
          <w:szCs w:val="24"/>
        </w:rPr>
      </w:pPr>
      <w:r>
        <w:rPr>
          <w:rFonts w:hint="eastAsia"/>
          <w:sz w:val="24"/>
          <w:szCs w:val="24"/>
        </w:rPr>
        <w:t>查阅官方手册得知该芯片的工作电压为</w:t>
      </w:r>
      <w:r>
        <w:rPr>
          <w:rFonts w:hint="eastAsia"/>
          <w:sz w:val="24"/>
          <w:szCs w:val="24"/>
        </w:rPr>
        <w:t>2V~3.6V</w:t>
      </w:r>
      <w:r>
        <w:rPr>
          <w:rFonts w:hint="eastAsia"/>
          <w:sz w:val="24"/>
          <w:szCs w:val="24"/>
        </w:rPr>
        <w:t>，常用的</w:t>
      </w:r>
      <w:r>
        <w:rPr>
          <w:rFonts w:hint="eastAsia"/>
          <w:sz w:val="24"/>
          <w:szCs w:val="24"/>
        </w:rPr>
        <w:t>USB</w:t>
      </w:r>
      <w:r>
        <w:rPr>
          <w:rFonts w:hint="eastAsia"/>
          <w:sz w:val="24"/>
          <w:szCs w:val="24"/>
        </w:rPr>
        <w:t>为</w:t>
      </w:r>
      <w:r>
        <w:rPr>
          <w:rFonts w:hint="eastAsia"/>
          <w:sz w:val="24"/>
          <w:szCs w:val="24"/>
        </w:rPr>
        <w:t>5V</w:t>
      </w:r>
      <w:r>
        <w:rPr>
          <w:rFonts w:hint="eastAsia"/>
          <w:sz w:val="24"/>
          <w:szCs w:val="24"/>
        </w:rPr>
        <w:t>电压输出，同时为了实现单片机的时钟源稳定，采用外部晶振作为</w:t>
      </w:r>
      <w:r>
        <w:rPr>
          <w:rFonts w:hint="eastAsia"/>
          <w:sz w:val="24"/>
          <w:szCs w:val="24"/>
        </w:rPr>
        <w:t>STM32F103C8T6</w:t>
      </w:r>
      <w:r>
        <w:rPr>
          <w:rFonts w:hint="eastAsia"/>
          <w:sz w:val="24"/>
          <w:szCs w:val="24"/>
        </w:rPr>
        <w:t>时钟源</w:t>
      </w:r>
      <w:r>
        <w:rPr>
          <w:rFonts w:hint="eastAsia"/>
          <w:sz w:val="24"/>
          <w:szCs w:val="24"/>
        </w:rPr>
        <w:t>,</w:t>
      </w:r>
      <w:r>
        <w:rPr>
          <w:rFonts w:hint="eastAsia"/>
          <w:sz w:val="24"/>
          <w:szCs w:val="24"/>
        </w:rPr>
        <w:t>该芯片最高倍频倍数为</w:t>
      </w:r>
      <w:r>
        <w:rPr>
          <w:rFonts w:hint="eastAsia"/>
          <w:sz w:val="24"/>
          <w:szCs w:val="24"/>
        </w:rPr>
        <w:t>9</w:t>
      </w:r>
      <w:r>
        <w:rPr>
          <w:rFonts w:hint="eastAsia"/>
          <w:sz w:val="24"/>
          <w:szCs w:val="24"/>
        </w:rPr>
        <w:t>倍，因此外部晶振选型为体积小且输出精度高的</w:t>
      </w:r>
      <w:r>
        <w:rPr>
          <w:rFonts w:hint="eastAsia"/>
          <w:sz w:val="24"/>
          <w:szCs w:val="24"/>
        </w:rPr>
        <w:t>8MHz</w:t>
      </w:r>
      <w:r>
        <w:rPr>
          <w:rFonts w:hint="eastAsia"/>
          <w:sz w:val="24"/>
          <w:szCs w:val="24"/>
        </w:rPr>
        <w:t>无源晶振，并使用</w:t>
      </w:r>
      <w:r>
        <w:rPr>
          <w:rFonts w:hint="eastAsia"/>
          <w:sz w:val="24"/>
          <w:szCs w:val="24"/>
        </w:rPr>
        <w:t>LDO</w:t>
      </w:r>
      <w:r>
        <w:rPr>
          <w:rFonts w:hint="eastAsia"/>
          <w:sz w:val="24"/>
          <w:szCs w:val="24"/>
        </w:rPr>
        <w:t>将电压转换至芯片的工作电压。同时需要包含复位电路以及工作指示灯，最后需要有烧录和调试接口方便开发时进行阶段性测试，因此还需要引出调试接口。</w:t>
      </w:r>
    </w:p>
    <w:p w14:paraId="1E84F1AD" w14:textId="77777777" w:rsidR="006F0290" w:rsidRDefault="006F0290">
      <w:pPr>
        <w:spacing w:line="360" w:lineRule="auto"/>
        <w:rPr>
          <w:sz w:val="24"/>
          <w:szCs w:val="24"/>
        </w:rPr>
      </w:pPr>
    </w:p>
    <w:p w14:paraId="6D383CD5"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t>2.7.1</w:t>
      </w:r>
      <w:r>
        <w:rPr>
          <w:rFonts w:ascii="黑体" w:eastAsia="黑体" w:hAnsi="黑体"/>
          <w:sz w:val="24"/>
          <w:szCs w:val="24"/>
        </w:rPr>
        <w:t xml:space="preserve">  </w:t>
      </w:r>
      <w:r>
        <w:rPr>
          <w:rFonts w:ascii="黑体" w:eastAsia="黑体" w:hAnsi="黑体" w:hint="eastAsia"/>
          <w:sz w:val="24"/>
          <w:szCs w:val="24"/>
        </w:rPr>
        <w:t>外部晶振设计</w:t>
      </w:r>
    </w:p>
    <w:p w14:paraId="2182A00E" w14:textId="77777777" w:rsidR="006F0290" w:rsidRDefault="00000000">
      <w:pPr>
        <w:spacing w:line="360" w:lineRule="auto"/>
        <w:ind w:firstLine="420"/>
        <w:rPr>
          <w:rFonts w:asciiTheme="minorEastAsia" w:hAnsiTheme="minorEastAsia" w:hint="eastAsia"/>
          <w:sz w:val="24"/>
          <w:szCs w:val="24"/>
        </w:rPr>
      </w:pPr>
      <w:r>
        <w:rPr>
          <w:rFonts w:asciiTheme="minorEastAsia" w:hAnsiTheme="minorEastAsia" w:hint="eastAsia"/>
          <w:sz w:val="24"/>
          <w:szCs w:val="24"/>
        </w:rPr>
        <w:t>振荡器，是一种能量转换装置，可以将直流电流转换为交变电流，交变电流具备一定的频率，有了频率就能够作为一个基准，协调和同步电路中各个部分的工作</w:t>
      </w:r>
      <w:r>
        <w:rPr>
          <w:rFonts w:asciiTheme="minorEastAsia" w:hAnsiTheme="minorEastAsia" w:hint="eastAsia"/>
          <w:sz w:val="24"/>
          <w:szCs w:val="24"/>
          <w:vertAlign w:val="superscript"/>
        </w:rPr>
        <w:fldChar w:fldCharType="begin"/>
      </w:r>
      <w:r>
        <w:rPr>
          <w:rFonts w:asciiTheme="minorEastAsia" w:hAnsiTheme="minorEastAsia" w:hint="eastAsia"/>
          <w:sz w:val="24"/>
          <w:szCs w:val="24"/>
          <w:vertAlign w:val="superscript"/>
        </w:rPr>
        <w:instrText xml:space="preserve"> REF _Ref3800 \r \h </w:instrText>
      </w:r>
      <w:r>
        <w:rPr>
          <w:rFonts w:asciiTheme="minorEastAsia" w:hAnsiTheme="minorEastAsia" w:hint="eastAsia"/>
          <w:sz w:val="24"/>
          <w:szCs w:val="24"/>
          <w:vertAlign w:val="superscript"/>
        </w:rPr>
      </w:r>
      <w:r>
        <w:rPr>
          <w:rFonts w:asciiTheme="minorEastAsia" w:hAnsiTheme="minorEastAsia" w:hint="eastAsia"/>
          <w:sz w:val="24"/>
          <w:szCs w:val="24"/>
          <w:vertAlign w:val="superscript"/>
        </w:rPr>
        <w:fldChar w:fldCharType="separate"/>
      </w:r>
      <w:r>
        <w:rPr>
          <w:rFonts w:asciiTheme="minorEastAsia" w:hAnsiTheme="minorEastAsia" w:hint="eastAsia"/>
          <w:sz w:val="24"/>
          <w:szCs w:val="24"/>
          <w:vertAlign w:val="superscript"/>
        </w:rPr>
        <w:t>[6]</w:t>
      </w:r>
      <w:r>
        <w:rPr>
          <w:rFonts w:asciiTheme="minorEastAsia" w:hAnsiTheme="minorEastAsia" w:hint="eastAsia"/>
          <w:sz w:val="24"/>
          <w:szCs w:val="24"/>
          <w:vertAlign w:val="superscript"/>
        </w:rPr>
        <w:fldChar w:fldCharType="end"/>
      </w:r>
      <w:r>
        <w:rPr>
          <w:rFonts w:asciiTheme="minorEastAsia" w:hAnsiTheme="minorEastAsia" w:hint="eastAsia"/>
          <w:sz w:val="24"/>
          <w:szCs w:val="24"/>
        </w:rPr>
        <w:t>。虽然STM32F103C8T6内部自带时钟系统,但是其内部时钟容易受到温度和电压等不可控的因素影响,不过该芯片支持使用外部晶振为系统提供时钟。因此为了满足不同场景下的应用,我们采用外接晶振的方法为系统提供工作时钟。常用的晶振频率为8MHz，同时出于功耗及稳定性的考虑，晶振采用无源晶振。最后为了使晶振运行的更加稳定，需要在晶振两端接入两个小容值电容。原理图设计如图1</w:t>
      </w:r>
    </w:p>
    <w:p w14:paraId="2B43097C" w14:textId="77777777" w:rsidR="006F0290" w:rsidRDefault="006F0290">
      <w:pPr>
        <w:spacing w:line="360" w:lineRule="auto"/>
        <w:ind w:firstLine="420"/>
        <w:rPr>
          <w:sz w:val="24"/>
          <w:szCs w:val="24"/>
        </w:rPr>
      </w:pPr>
    </w:p>
    <w:p w14:paraId="45CFB011" w14:textId="77777777" w:rsidR="006F0290" w:rsidRDefault="006F0290">
      <w:pPr>
        <w:spacing w:line="360" w:lineRule="auto"/>
        <w:ind w:firstLine="420"/>
        <w:rPr>
          <w:sz w:val="24"/>
          <w:szCs w:val="24"/>
        </w:rPr>
      </w:pPr>
    </w:p>
    <w:p w14:paraId="4BA243BB" w14:textId="77777777" w:rsidR="006F0290" w:rsidRDefault="006F0290">
      <w:pPr>
        <w:spacing w:line="360" w:lineRule="auto"/>
        <w:ind w:firstLine="420"/>
        <w:rPr>
          <w:sz w:val="24"/>
          <w:szCs w:val="24"/>
        </w:rPr>
      </w:pPr>
    </w:p>
    <w:p w14:paraId="2B0D48AF" w14:textId="77777777" w:rsidR="006F0290" w:rsidRDefault="00000000">
      <w:pPr>
        <w:spacing w:line="360" w:lineRule="auto"/>
        <w:ind w:firstLine="420"/>
        <w:jc w:val="center"/>
        <w:rPr>
          <w:sz w:val="24"/>
          <w:szCs w:val="24"/>
        </w:rPr>
      </w:pPr>
      <w:r>
        <w:rPr>
          <w:noProof/>
          <w:sz w:val="24"/>
          <w:szCs w:val="24"/>
        </w:rPr>
        <w:lastRenderedPageBreak/>
        <w:drawing>
          <wp:inline distT="0" distB="0" distL="114300" distR="114300" wp14:anchorId="0ED1C4EC" wp14:editId="207C56AC">
            <wp:extent cx="4894580" cy="1595755"/>
            <wp:effectExtent l="0" t="0" r="1270"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4914539" cy="1602567"/>
                    </a:xfrm>
                    <a:prstGeom prst="rect">
                      <a:avLst/>
                    </a:prstGeom>
                    <a:noFill/>
                    <a:ln>
                      <a:noFill/>
                    </a:ln>
                  </pic:spPr>
                </pic:pic>
              </a:graphicData>
            </a:graphic>
          </wp:inline>
        </w:drawing>
      </w:r>
    </w:p>
    <w:p w14:paraId="37AA1CB2" w14:textId="77777777" w:rsidR="006F0290" w:rsidRDefault="006F0290">
      <w:pPr>
        <w:spacing w:line="360" w:lineRule="auto"/>
        <w:ind w:firstLine="420"/>
        <w:jc w:val="center"/>
        <w:rPr>
          <w:sz w:val="24"/>
          <w:szCs w:val="24"/>
        </w:rPr>
      </w:pPr>
    </w:p>
    <w:p w14:paraId="141B9835" w14:textId="77777777" w:rsidR="006F0290" w:rsidRDefault="00000000">
      <w:pPr>
        <w:spacing w:line="360" w:lineRule="auto"/>
        <w:jc w:val="center"/>
        <w:rPr>
          <w:rFonts w:ascii="黑体" w:eastAsia="黑体" w:hAnsi="黑体" w:hint="eastAsia"/>
        </w:rPr>
      </w:pPr>
      <w:r>
        <w:rPr>
          <w:rFonts w:ascii="黑体" w:eastAsia="黑体" w:hAnsi="黑体" w:hint="eastAsia"/>
        </w:rPr>
        <w:t>图1 晶振电路设计</w:t>
      </w:r>
    </w:p>
    <w:p w14:paraId="01AADDEF" w14:textId="77777777" w:rsidR="006F0290" w:rsidRDefault="006F0290">
      <w:pPr>
        <w:spacing w:line="360" w:lineRule="auto"/>
        <w:jc w:val="center"/>
        <w:rPr>
          <w:sz w:val="24"/>
          <w:szCs w:val="24"/>
        </w:rPr>
      </w:pPr>
    </w:p>
    <w:p w14:paraId="1310C18A"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t>2.1.2</w:t>
      </w:r>
      <w:r>
        <w:rPr>
          <w:rFonts w:ascii="黑体" w:eastAsia="黑体" w:hAnsi="黑体"/>
          <w:sz w:val="24"/>
          <w:szCs w:val="24"/>
        </w:rPr>
        <w:t xml:space="preserve">  </w:t>
      </w:r>
      <w:r>
        <w:rPr>
          <w:rFonts w:ascii="黑体" w:eastAsia="黑体" w:hAnsi="黑体" w:hint="eastAsia"/>
          <w:sz w:val="24"/>
          <w:szCs w:val="24"/>
        </w:rPr>
        <w:t>复位电路和BOOT电路设计</w:t>
      </w:r>
    </w:p>
    <w:p w14:paraId="04DD88F4" w14:textId="77777777" w:rsidR="006F0290" w:rsidRDefault="00000000">
      <w:pPr>
        <w:spacing w:line="360" w:lineRule="auto"/>
        <w:ind w:firstLine="420"/>
        <w:rPr>
          <w:sz w:val="24"/>
          <w:szCs w:val="24"/>
        </w:rPr>
      </w:pPr>
      <w:r>
        <w:rPr>
          <w:rFonts w:hint="eastAsia"/>
          <w:sz w:val="24"/>
          <w:szCs w:val="24"/>
        </w:rPr>
        <w:t>为了防止程序运行时出现卡死或跑飞的情况，应设置复位按键方便芯片进行复位重启。并且为了保证在复位后能正确的加载引导程序，保证芯片各硬件的初始化正确，还需要设计</w:t>
      </w:r>
      <w:r>
        <w:rPr>
          <w:rFonts w:hint="eastAsia"/>
          <w:sz w:val="24"/>
          <w:szCs w:val="24"/>
        </w:rPr>
        <w:t>BOOT</w:t>
      </w:r>
      <w:r>
        <w:rPr>
          <w:rFonts w:hint="eastAsia"/>
          <w:sz w:val="24"/>
          <w:szCs w:val="24"/>
        </w:rPr>
        <w:t>电路，参考</w:t>
      </w:r>
      <w:r>
        <w:rPr>
          <w:rFonts w:hint="eastAsia"/>
          <w:sz w:val="24"/>
          <w:szCs w:val="24"/>
        </w:rPr>
        <w:t>STM32F103C8T6</w:t>
      </w:r>
      <w:r>
        <w:rPr>
          <w:rFonts w:hint="eastAsia"/>
          <w:sz w:val="24"/>
          <w:szCs w:val="24"/>
        </w:rPr>
        <w:t>的数据手册得知，对于正常的使用芯片，只需要将</w:t>
      </w:r>
      <w:r>
        <w:rPr>
          <w:rFonts w:hint="eastAsia"/>
          <w:sz w:val="24"/>
          <w:szCs w:val="24"/>
        </w:rPr>
        <w:t>BOOT0</w:t>
      </w:r>
      <w:r>
        <w:rPr>
          <w:rFonts w:hint="eastAsia"/>
          <w:sz w:val="24"/>
          <w:szCs w:val="24"/>
        </w:rPr>
        <w:t>和</w:t>
      </w:r>
      <w:r>
        <w:rPr>
          <w:rFonts w:hint="eastAsia"/>
          <w:sz w:val="24"/>
          <w:szCs w:val="24"/>
        </w:rPr>
        <w:t>BOOT1</w:t>
      </w:r>
      <w:r>
        <w:rPr>
          <w:rFonts w:hint="eastAsia"/>
          <w:sz w:val="24"/>
          <w:szCs w:val="24"/>
        </w:rPr>
        <w:t>短接即可，此时当系统复位时，将会从</w:t>
      </w:r>
      <w:r>
        <w:rPr>
          <w:rFonts w:hint="eastAsia"/>
          <w:sz w:val="24"/>
          <w:szCs w:val="24"/>
        </w:rPr>
        <w:t>FLASH</w:t>
      </w:r>
      <w:r>
        <w:rPr>
          <w:rFonts w:hint="eastAsia"/>
          <w:sz w:val="24"/>
          <w:szCs w:val="24"/>
        </w:rPr>
        <w:t>加载和执行程序。设计如图</w:t>
      </w:r>
      <w:r>
        <w:rPr>
          <w:rFonts w:hint="eastAsia"/>
          <w:sz w:val="24"/>
          <w:szCs w:val="24"/>
        </w:rPr>
        <w:t>2</w:t>
      </w:r>
      <w:r>
        <w:rPr>
          <w:rFonts w:hint="eastAsia"/>
          <w:sz w:val="24"/>
          <w:szCs w:val="24"/>
        </w:rPr>
        <w:t>所示</w:t>
      </w:r>
    </w:p>
    <w:p w14:paraId="41DBBD80" w14:textId="77777777" w:rsidR="006F0290" w:rsidRDefault="006F0290">
      <w:pPr>
        <w:spacing w:line="360" w:lineRule="auto"/>
        <w:ind w:firstLine="420"/>
        <w:rPr>
          <w:sz w:val="24"/>
          <w:szCs w:val="24"/>
        </w:rPr>
      </w:pPr>
    </w:p>
    <w:p w14:paraId="2601AE92" w14:textId="77777777" w:rsidR="006F0290" w:rsidRDefault="00000000">
      <w:pPr>
        <w:spacing w:line="360" w:lineRule="auto"/>
        <w:jc w:val="center"/>
        <w:rPr>
          <w:sz w:val="24"/>
          <w:szCs w:val="24"/>
        </w:rPr>
      </w:pPr>
      <w:r>
        <w:rPr>
          <w:noProof/>
          <w:sz w:val="24"/>
          <w:szCs w:val="24"/>
        </w:rPr>
        <w:drawing>
          <wp:inline distT="0" distB="0" distL="114300" distR="114300" wp14:anchorId="5D15BC28" wp14:editId="25E022CC">
            <wp:extent cx="4328795" cy="2223770"/>
            <wp:effectExtent l="0" t="0" r="0"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7"/>
                    <a:stretch>
                      <a:fillRect/>
                    </a:stretch>
                  </pic:blipFill>
                  <pic:spPr>
                    <a:xfrm>
                      <a:off x="0" y="0"/>
                      <a:ext cx="4336264" cy="2227880"/>
                    </a:xfrm>
                    <a:prstGeom prst="rect">
                      <a:avLst/>
                    </a:prstGeom>
                    <a:noFill/>
                    <a:ln>
                      <a:noFill/>
                    </a:ln>
                  </pic:spPr>
                </pic:pic>
              </a:graphicData>
            </a:graphic>
          </wp:inline>
        </w:drawing>
      </w:r>
    </w:p>
    <w:p w14:paraId="2992CD10" w14:textId="77777777" w:rsidR="006F0290" w:rsidRDefault="006F0290">
      <w:pPr>
        <w:spacing w:line="360" w:lineRule="auto"/>
        <w:jc w:val="center"/>
        <w:rPr>
          <w:sz w:val="24"/>
          <w:szCs w:val="24"/>
        </w:rPr>
      </w:pPr>
    </w:p>
    <w:p w14:paraId="7FD1B739" w14:textId="77777777" w:rsidR="006F0290" w:rsidRDefault="00000000">
      <w:pPr>
        <w:spacing w:line="360" w:lineRule="auto"/>
        <w:jc w:val="center"/>
        <w:rPr>
          <w:rFonts w:ascii="黑体" w:eastAsia="黑体" w:hAnsi="黑体" w:hint="eastAsia"/>
        </w:rPr>
      </w:pPr>
      <w:r>
        <w:rPr>
          <w:rFonts w:ascii="黑体" w:eastAsia="黑体" w:hAnsi="黑体"/>
        </w:rPr>
        <w:tab/>
      </w:r>
      <w:r>
        <w:rPr>
          <w:rFonts w:ascii="黑体" w:eastAsia="黑体" w:hAnsi="黑体" w:hint="eastAsia"/>
        </w:rPr>
        <w:t>图2 复位电路及BOOT电路</w:t>
      </w:r>
    </w:p>
    <w:p w14:paraId="2B6F12CC" w14:textId="77777777" w:rsidR="006F0290" w:rsidRDefault="006F0290">
      <w:pPr>
        <w:spacing w:line="360" w:lineRule="auto"/>
        <w:jc w:val="center"/>
        <w:rPr>
          <w:sz w:val="24"/>
          <w:szCs w:val="24"/>
        </w:rPr>
      </w:pPr>
    </w:p>
    <w:p w14:paraId="5F30F725" w14:textId="77777777" w:rsidR="006F0290" w:rsidRDefault="006F0290">
      <w:pPr>
        <w:spacing w:line="360" w:lineRule="auto"/>
        <w:jc w:val="center"/>
        <w:rPr>
          <w:sz w:val="24"/>
          <w:szCs w:val="24"/>
        </w:rPr>
      </w:pPr>
    </w:p>
    <w:p w14:paraId="74863AE1" w14:textId="77777777" w:rsidR="006F0290" w:rsidRDefault="006F0290">
      <w:pPr>
        <w:spacing w:line="360" w:lineRule="auto"/>
        <w:jc w:val="center"/>
        <w:rPr>
          <w:sz w:val="24"/>
          <w:szCs w:val="24"/>
        </w:rPr>
      </w:pPr>
    </w:p>
    <w:p w14:paraId="5C8DADEA" w14:textId="77777777" w:rsidR="006F0290" w:rsidRDefault="006F0290">
      <w:pPr>
        <w:spacing w:line="360" w:lineRule="auto"/>
        <w:rPr>
          <w:sz w:val="24"/>
          <w:szCs w:val="24"/>
        </w:rPr>
      </w:pPr>
    </w:p>
    <w:p w14:paraId="4255E4AA"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lastRenderedPageBreak/>
        <w:t>2.1.3</w:t>
      </w:r>
      <w:r>
        <w:rPr>
          <w:rFonts w:ascii="黑体" w:eastAsia="黑体" w:hAnsi="黑体"/>
          <w:sz w:val="24"/>
          <w:szCs w:val="24"/>
        </w:rPr>
        <w:t xml:space="preserve">  </w:t>
      </w:r>
      <w:r>
        <w:rPr>
          <w:rFonts w:ascii="黑体" w:eastAsia="黑体" w:hAnsi="黑体" w:hint="eastAsia"/>
          <w:sz w:val="24"/>
          <w:szCs w:val="24"/>
        </w:rPr>
        <w:t>单片机供电设计</w:t>
      </w:r>
    </w:p>
    <w:p w14:paraId="743234DB" w14:textId="77777777" w:rsidR="006F0290" w:rsidRDefault="00000000">
      <w:pPr>
        <w:spacing w:line="360" w:lineRule="auto"/>
        <w:ind w:firstLine="420"/>
        <w:rPr>
          <w:sz w:val="24"/>
          <w:szCs w:val="24"/>
        </w:rPr>
      </w:pPr>
      <w:r>
        <w:rPr>
          <w:rFonts w:hint="eastAsia"/>
          <w:sz w:val="24"/>
          <w:szCs w:val="24"/>
        </w:rPr>
        <w:t>STM32F103C8T6</w:t>
      </w:r>
      <w:r>
        <w:rPr>
          <w:rFonts w:hint="eastAsia"/>
          <w:sz w:val="24"/>
          <w:szCs w:val="24"/>
        </w:rPr>
        <w:t>的工作电压为</w:t>
      </w:r>
      <w:r>
        <w:rPr>
          <w:rFonts w:hint="eastAsia"/>
          <w:sz w:val="24"/>
          <w:szCs w:val="24"/>
        </w:rPr>
        <w:t>3.3V</w:t>
      </w:r>
      <w:r>
        <w:rPr>
          <w:rFonts w:hint="eastAsia"/>
          <w:sz w:val="24"/>
          <w:szCs w:val="24"/>
        </w:rPr>
        <w:t>，而通常与之通信的外设接入的电源一般为</w:t>
      </w:r>
      <w:r>
        <w:rPr>
          <w:rFonts w:hint="eastAsia"/>
          <w:sz w:val="24"/>
          <w:szCs w:val="24"/>
        </w:rPr>
        <w:t>5V</w:t>
      </w:r>
      <w:r>
        <w:rPr>
          <w:rFonts w:hint="eastAsia"/>
          <w:sz w:val="24"/>
          <w:szCs w:val="24"/>
        </w:rPr>
        <w:t>，因此，为了保证能与外设兼容，需要设计</w:t>
      </w:r>
      <w:r>
        <w:rPr>
          <w:rFonts w:hint="eastAsia"/>
          <w:sz w:val="24"/>
          <w:szCs w:val="24"/>
        </w:rPr>
        <w:t>5V</w:t>
      </w:r>
      <w:r>
        <w:rPr>
          <w:rFonts w:hint="eastAsia"/>
          <w:sz w:val="24"/>
          <w:szCs w:val="24"/>
        </w:rPr>
        <w:t>转</w:t>
      </w:r>
      <w:r>
        <w:rPr>
          <w:rFonts w:hint="eastAsia"/>
          <w:sz w:val="24"/>
          <w:szCs w:val="24"/>
        </w:rPr>
        <w:t>3.3V</w:t>
      </w:r>
      <w:r>
        <w:rPr>
          <w:rFonts w:hint="eastAsia"/>
          <w:sz w:val="24"/>
          <w:szCs w:val="24"/>
        </w:rPr>
        <w:t>电路，常用的转换芯片类型为</w:t>
      </w:r>
      <w:r>
        <w:rPr>
          <w:rFonts w:hint="eastAsia"/>
          <w:sz w:val="24"/>
          <w:szCs w:val="24"/>
        </w:rPr>
        <w:t>LDO</w:t>
      </w:r>
      <w:r>
        <w:rPr>
          <w:rFonts w:hint="eastAsia"/>
          <w:sz w:val="24"/>
          <w:szCs w:val="24"/>
        </w:rPr>
        <w:t>，因此选用</w:t>
      </w:r>
      <w:r>
        <w:rPr>
          <w:rFonts w:hint="eastAsia"/>
          <w:sz w:val="24"/>
          <w:szCs w:val="24"/>
        </w:rPr>
        <w:t>AMS1117</w:t>
      </w:r>
      <w:r>
        <w:rPr>
          <w:rFonts w:hint="eastAsia"/>
          <w:sz w:val="24"/>
          <w:szCs w:val="24"/>
        </w:rPr>
        <w:t>降压芯片进行降压，</w:t>
      </w:r>
      <w:r>
        <w:rPr>
          <w:rFonts w:hint="eastAsia"/>
          <w:sz w:val="24"/>
          <w:szCs w:val="24"/>
        </w:rPr>
        <w:t>AMS1117</w:t>
      </w:r>
      <w:r>
        <w:rPr>
          <w:rFonts w:hint="eastAsia"/>
          <w:sz w:val="24"/>
          <w:szCs w:val="24"/>
        </w:rPr>
        <w:t>的输入电压范围在</w:t>
      </w:r>
      <w:r>
        <w:rPr>
          <w:rFonts w:hint="eastAsia"/>
          <w:sz w:val="24"/>
          <w:szCs w:val="24"/>
        </w:rPr>
        <w:t>4.5V</w:t>
      </w:r>
      <w:r>
        <w:rPr>
          <w:rFonts w:hint="eastAsia"/>
          <w:sz w:val="24"/>
          <w:szCs w:val="24"/>
        </w:rPr>
        <w:t>至</w:t>
      </w:r>
      <w:r>
        <w:rPr>
          <w:rFonts w:hint="eastAsia"/>
          <w:sz w:val="24"/>
          <w:szCs w:val="24"/>
        </w:rPr>
        <w:t>12V</w:t>
      </w:r>
      <w:r>
        <w:rPr>
          <w:rFonts w:hint="eastAsia"/>
          <w:sz w:val="24"/>
          <w:szCs w:val="24"/>
        </w:rPr>
        <w:t>内</w:t>
      </w:r>
      <w:r>
        <w:rPr>
          <w:rFonts w:hint="eastAsia"/>
          <w:sz w:val="24"/>
          <w:szCs w:val="24"/>
        </w:rPr>
        <w:t>,</w:t>
      </w:r>
      <w:r>
        <w:rPr>
          <w:rFonts w:hint="eastAsia"/>
          <w:sz w:val="24"/>
          <w:szCs w:val="24"/>
        </w:rPr>
        <w:t>因此主流电源的纹波并不会直接影响单片机的工作。电路设计图</w:t>
      </w:r>
      <w:r>
        <w:rPr>
          <w:rFonts w:hint="eastAsia"/>
          <w:sz w:val="24"/>
          <w:szCs w:val="24"/>
        </w:rPr>
        <w:t>3</w:t>
      </w:r>
      <w:r>
        <w:rPr>
          <w:rFonts w:hint="eastAsia"/>
          <w:sz w:val="24"/>
          <w:szCs w:val="24"/>
        </w:rPr>
        <w:t>所示。</w:t>
      </w:r>
    </w:p>
    <w:p w14:paraId="4522B35D" w14:textId="77777777" w:rsidR="006F0290" w:rsidRDefault="006F0290">
      <w:pPr>
        <w:spacing w:line="360" w:lineRule="auto"/>
        <w:ind w:firstLine="420"/>
        <w:rPr>
          <w:rFonts w:ascii="宋体" w:hAnsi="宋体" w:hint="eastAsia"/>
          <w:sz w:val="24"/>
          <w:szCs w:val="24"/>
        </w:rPr>
      </w:pPr>
    </w:p>
    <w:p w14:paraId="5F47CFB9" w14:textId="77777777" w:rsidR="006F0290" w:rsidRDefault="00000000">
      <w:pPr>
        <w:spacing w:line="360" w:lineRule="auto"/>
        <w:ind w:firstLine="420"/>
        <w:rPr>
          <w:sz w:val="24"/>
          <w:szCs w:val="24"/>
        </w:rPr>
      </w:pPr>
      <w:r>
        <w:rPr>
          <w:noProof/>
          <w:sz w:val="24"/>
          <w:szCs w:val="24"/>
        </w:rPr>
        <w:drawing>
          <wp:inline distT="0" distB="0" distL="114300" distR="114300" wp14:anchorId="22A3C4E7" wp14:editId="7FC58EC2">
            <wp:extent cx="5824855" cy="2073275"/>
            <wp:effectExtent l="0" t="0" r="4445" b="317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8"/>
                    <a:stretch>
                      <a:fillRect/>
                    </a:stretch>
                  </pic:blipFill>
                  <pic:spPr>
                    <a:xfrm>
                      <a:off x="0" y="0"/>
                      <a:ext cx="5824855" cy="2073275"/>
                    </a:xfrm>
                    <a:prstGeom prst="rect">
                      <a:avLst/>
                    </a:prstGeom>
                    <a:noFill/>
                    <a:ln>
                      <a:noFill/>
                    </a:ln>
                  </pic:spPr>
                </pic:pic>
              </a:graphicData>
            </a:graphic>
          </wp:inline>
        </w:drawing>
      </w:r>
    </w:p>
    <w:p w14:paraId="317B1744" w14:textId="77777777" w:rsidR="003266B9" w:rsidRDefault="003266B9">
      <w:pPr>
        <w:spacing w:line="360" w:lineRule="auto"/>
        <w:ind w:firstLine="420"/>
        <w:rPr>
          <w:sz w:val="24"/>
          <w:szCs w:val="24"/>
        </w:rPr>
      </w:pPr>
    </w:p>
    <w:p w14:paraId="60F8DD59" w14:textId="77777777" w:rsidR="006F0290" w:rsidRDefault="00000000">
      <w:pPr>
        <w:spacing w:line="360" w:lineRule="auto"/>
        <w:ind w:firstLine="420"/>
        <w:jc w:val="center"/>
        <w:rPr>
          <w:rFonts w:ascii="黑体" w:eastAsia="黑体" w:hAnsi="黑体" w:hint="eastAsia"/>
        </w:rPr>
      </w:pPr>
      <w:r>
        <w:rPr>
          <w:rFonts w:ascii="黑体" w:eastAsia="黑体" w:hAnsi="黑体" w:hint="eastAsia"/>
        </w:rPr>
        <w:t>图3 AMS1117降压电路设计</w:t>
      </w:r>
    </w:p>
    <w:p w14:paraId="465083D0" w14:textId="77777777" w:rsidR="006F0290" w:rsidRDefault="006F0290">
      <w:pPr>
        <w:spacing w:line="360" w:lineRule="auto"/>
        <w:rPr>
          <w:sz w:val="24"/>
          <w:szCs w:val="24"/>
        </w:rPr>
      </w:pPr>
    </w:p>
    <w:p w14:paraId="19DD8C4B" w14:textId="77777777" w:rsidR="006F0290" w:rsidRDefault="00000000">
      <w:pPr>
        <w:spacing w:line="360" w:lineRule="auto"/>
        <w:ind w:firstLine="420"/>
        <w:rPr>
          <w:sz w:val="24"/>
          <w:szCs w:val="24"/>
        </w:rPr>
      </w:pPr>
      <w:r>
        <w:rPr>
          <w:rFonts w:hint="eastAsia"/>
          <w:sz w:val="24"/>
          <w:szCs w:val="24"/>
        </w:rPr>
        <w:t>同时为了方便给芯片供电，便于使用。还需要设计供电口，供电口一般与</w:t>
      </w:r>
      <w:r>
        <w:rPr>
          <w:rFonts w:hint="eastAsia"/>
          <w:sz w:val="24"/>
          <w:szCs w:val="24"/>
        </w:rPr>
        <w:t>LDO</w:t>
      </w:r>
      <w:r>
        <w:rPr>
          <w:rFonts w:hint="eastAsia"/>
          <w:sz w:val="24"/>
          <w:szCs w:val="24"/>
        </w:rPr>
        <w:t>直接进行连接。电路设计如图</w:t>
      </w:r>
      <w:r>
        <w:rPr>
          <w:rFonts w:hint="eastAsia"/>
          <w:sz w:val="24"/>
          <w:szCs w:val="24"/>
        </w:rPr>
        <w:t>4</w:t>
      </w:r>
      <w:r>
        <w:rPr>
          <w:rFonts w:hint="eastAsia"/>
          <w:sz w:val="24"/>
          <w:szCs w:val="24"/>
        </w:rPr>
        <w:t>所示。</w:t>
      </w:r>
    </w:p>
    <w:p w14:paraId="635BE8E5" w14:textId="77777777" w:rsidR="006F0290" w:rsidRDefault="006F0290">
      <w:pPr>
        <w:spacing w:line="360" w:lineRule="auto"/>
        <w:ind w:firstLine="420"/>
        <w:rPr>
          <w:sz w:val="24"/>
          <w:szCs w:val="24"/>
        </w:rPr>
      </w:pPr>
    </w:p>
    <w:p w14:paraId="58027640" w14:textId="77777777" w:rsidR="006F0290" w:rsidRDefault="00000000">
      <w:pPr>
        <w:spacing w:line="360" w:lineRule="auto"/>
        <w:ind w:firstLine="420"/>
        <w:jc w:val="center"/>
        <w:rPr>
          <w:sz w:val="24"/>
          <w:szCs w:val="24"/>
        </w:rPr>
      </w:pPr>
      <w:r>
        <w:rPr>
          <w:noProof/>
          <w:sz w:val="24"/>
          <w:szCs w:val="24"/>
        </w:rPr>
        <w:drawing>
          <wp:inline distT="0" distB="0" distL="114300" distR="114300" wp14:anchorId="59029532" wp14:editId="53228E95">
            <wp:extent cx="2193290" cy="293878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9"/>
                    <a:stretch>
                      <a:fillRect/>
                    </a:stretch>
                  </pic:blipFill>
                  <pic:spPr>
                    <a:xfrm>
                      <a:off x="0" y="0"/>
                      <a:ext cx="2195516" cy="2941991"/>
                    </a:xfrm>
                    <a:prstGeom prst="rect">
                      <a:avLst/>
                    </a:prstGeom>
                    <a:noFill/>
                    <a:ln>
                      <a:noFill/>
                    </a:ln>
                  </pic:spPr>
                </pic:pic>
              </a:graphicData>
            </a:graphic>
          </wp:inline>
        </w:drawing>
      </w:r>
    </w:p>
    <w:p w14:paraId="717F6604" w14:textId="77777777" w:rsidR="006F0290" w:rsidRDefault="00000000">
      <w:pPr>
        <w:spacing w:line="360" w:lineRule="auto"/>
        <w:ind w:firstLine="420"/>
        <w:jc w:val="center"/>
        <w:rPr>
          <w:rFonts w:ascii="黑体" w:eastAsia="黑体" w:hAnsi="黑体" w:hint="eastAsia"/>
        </w:rPr>
      </w:pPr>
      <w:r>
        <w:rPr>
          <w:rFonts w:ascii="黑体" w:eastAsia="黑体" w:hAnsi="黑体" w:hint="eastAsia"/>
        </w:rPr>
        <w:t>图4 USB供电电路设计</w:t>
      </w:r>
    </w:p>
    <w:p w14:paraId="3F798F74" w14:textId="77777777" w:rsidR="006F0290" w:rsidRDefault="006F0290">
      <w:pPr>
        <w:spacing w:line="360" w:lineRule="auto"/>
        <w:ind w:firstLine="420"/>
        <w:jc w:val="center"/>
        <w:rPr>
          <w:sz w:val="24"/>
          <w:szCs w:val="24"/>
        </w:rPr>
      </w:pPr>
    </w:p>
    <w:p w14:paraId="3581337A"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lastRenderedPageBreak/>
        <w:t>2.1.4</w:t>
      </w:r>
      <w:r>
        <w:rPr>
          <w:rFonts w:ascii="黑体" w:eastAsia="黑体" w:hAnsi="黑体"/>
          <w:sz w:val="24"/>
          <w:szCs w:val="24"/>
        </w:rPr>
        <w:t xml:space="preserve">  </w:t>
      </w:r>
      <w:r>
        <w:rPr>
          <w:rFonts w:ascii="黑体" w:eastAsia="黑体" w:hAnsi="黑体" w:hint="eastAsia"/>
          <w:sz w:val="24"/>
          <w:szCs w:val="24"/>
        </w:rPr>
        <w:t>烧录电路设计</w:t>
      </w:r>
    </w:p>
    <w:p w14:paraId="38A09D19" w14:textId="77777777" w:rsidR="006F0290" w:rsidRDefault="00000000">
      <w:pPr>
        <w:spacing w:line="360" w:lineRule="auto"/>
        <w:ind w:firstLine="420"/>
        <w:rPr>
          <w:sz w:val="24"/>
          <w:szCs w:val="24"/>
        </w:rPr>
      </w:pPr>
      <w:r>
        <w:rPr>
          <w:rFonts w:hint="eastAsia"/>
          <w:sz w:val="24"/>
          <w:szCs w:val="24"/>
        </w:rPr>
        <w:t>为了方便将编写好的程序烧录至芯片中，</w:t>
      </w:r>
      <w:r>
        <w:rPr>
          <w:rFonts w:hint="eastAsia"/>
          <w:sz w:val="24"/>
          <w:szCs w:val="24"/>
        </w:rPr>
        <w:t>STM32F103C8T6</w:t>
      </w:r>
      <w:r>
        <w:rPr>
          <w:rFonts w:hint="eastAsia"/>
          <w:sz w:val="24"/>
          <w:szCs w:val="24"/>
        </w:rPr>
        <w:t>支持使用</w:t>
      </w:r>
      <w:r>
        <w:rPr>
          <w:rFonts w:hint="eastAsia"/>
          <w:sz w:val="24"/>
          <w:szCs w:val="24"/>
        </w:rPr>
        <w:t>SWD</w:t>
      </w:r>
      <w:r>
        <w:rPr>
          <w:rFonts w:hint="eastAsia"/>
          <w:sz w:val="24"/>
          <w:szCs w:val="24"/>
        </w:rPr>
        <w:t>调试标准及</w:t>
      </w:r>
      <w:r>
        <w:rPr>
          <w:rFonts w:hint="eastAsia"/>
          <w:sz w:val="24"/>
          <w:szCs w:val="24"/>
        </w:rPr>
        <w:t>JTAG</w:t>
      </w:r>
      <w:r>
        <w:rPr>
          <w:rFonts w:hint="eastAsia"/>
          <w:sz w:val="24"/>
          <w:szCs w:val="24"/>
        </w:rPr>
        <w:t>调试标准。相较于</w:t>
      </w:r>
      <w:r>
        <w:rPr>
          <w:rFonts w:hint="eastAsia"/>
          <w:sz w:val="24"/>
          <w:szCs w:val="24"/>
        </w:rPr>
        <w:t>JTAG</w:t>
      </w:r>
      <w:r>
        <w:rPr>
          <w:rFonts w:hint="eastAsia"/>
          <w:sz w:val="24"/>
          <w:szCs w:val="24"/>
        </w:rPr>
        <w:t>，</w:t>
      </w:r>
      <w:r>
        <w:rPr>
          <w:rFonts w:hint="eastAsia"/>
          <w:sz w:val="24"/>
          <w:szCs w:val="24"/>
        </w:rPr>
        <w:t>SWD</w:t>
      </w:r>
      <w:r>
        <w:rPr>
          <w:rFonts w:hint="eastAsia"/>
          <w:sz w:val="24"/>
          <w:szCs w:val="24"/>
        </w:rPr>
        <w:t>只需要占用</w:t>
      </w:r>
      <w:r>
        <w:rPr>
          <w:rFonts w:hint="eastAsia"/>
          <w:sz w:val="24"/>
          <w:szCs w:val="24"/>
        </w:rPr>
        <w:t>SWDIO</w:t>
      </w:r>
      <w:r>
        <w:rPr>
          <w:rFonts w:hint="eastAsia"/>
          <w:sz w:val="24"/>
          <w:szCs w:val="24"/>
        </w:rPr>
        <w:t>及</w:t>
      </w:r>
      <w:r>
        <w:rPr>
          <w:rFonts w:hint="eastAsia"/>
          <w:sz w:val="24"/>
          <w:szCs w:val="24"/>
        </w:rPr>
        <w:t>SWCLK</w:t>
      </w:r>
      <w:r>
        <w:rPr>
          <w:rFonts w:hint="eastAsia"/>
          <w:sz w:val="24"/>
          <w:szCs w:val="24"/>
        </w:rPr>
        <w:t>两根通信线，而</w:t>
      </w:r>
      <w:r>
        <w:rPr>
          <w:rFonts w:hint="eastAsia"/>
          <w:sz w:val="24"/>
          <w:szCs w:val="24"/>
        </w:rPr>
        <w:t>JTAG</w:t>
      </w:r>
      <w:r>
        <w:rPr>
          <w:rFonts w:hint="eastAsia"/>
          <w:sz w:val="24"/>
          <w:szCs w:val="24"/>
        </w:rPr>
        <w:t>需要占用四根或五根通信线。并且在简单使用时并不需要使用</w:t>
      </w:r>
      <w:r>
        <w:rPr>
          <w:rFonts w:hint="eastAsia"/>
          <w:sz w:val="24"/>
          <w:szCs w:val="24"/>
        </w:rPr>
        <w:t>JTAG</w:t>
      </w:r>
      <w:r>
        <w:rPr>
          <w:rFonts w:hint="eastAsia"/>
          <w:sz w:val="24"/>
          <w:szCs w:val="24"/>
        </w:rPr>
        <w:t>的复杂调试功能，</w:t>
      </w:r>
      <w:r>
        <w:rPr>
          <w:rFonts w:hint="eastAsia"/>
          <w:sz w:val="24"/>
          <w:szCs w:val="24"/>
        </w:rPr>
        <w:t>SWD</w:t>
      </w:r>
      <w:r>
        <w:rPr>
          <w:rFonts w:hint="eastAsia"/>
          <w:sz w:val="24"/>
          <w:szCs w:val="24"/>
        </w:rPr>
        <w:t>串行调试由一个双向数据线和单向时钟线组成实现数据的同步传输，可替代</w:t>
      </w:r>
      <w:r>
        <w:rPr>
          <w:rFonts w:hint="eastAsia"/>
          <w:sz w:val="24"/>
          <w:szCs w:val="24"/>
        </w:rPr>
        <w:t>JTAG</w:t>
      </w:r>
      <w:r>
        <w:rPr>
          <w:rFonts w:hint="eastAsia"/>
          <w:sz w:val="24"/>
          <w:szCs w:val="24"/>
        </w:rPr>
        <w:t>调试。时钟频率为</w:t>
      </w:r>
      <w:r>
        <w:rPr>
          <w:rFonts w:hint="eastAsia"/>
          <w:sz w:val="24"/>
          <w:szCs w:val="24"/>
        </w:rPr>
        <w:t>50 MHz</w:t>
      </w:r>
      <w:r>
        <w:rPr>
          <w:rFonts w:hint="eastAsia"/>
          <w:sz w:val="24"/>
          <w:szCs w:val="24"/>
        </w:rPr>
        <w:t>时数据传输速率可达</w:t>
      </w:r>
      <w:r>
        <w:rPr>
          <w:rFonts w:hint="eastAsia"/>
          <w:sz w:val="24"/>
          <w:szCs w:val="24"/>
        </w:rPr>
        <w:t>4 MB/S</w:t>
      </w:r>
      <w:r>
        <w:rPr>
          <w:rFonts w:hint="eastAsia"/>
          <w:sz w:val="24"/>
          <w:szCs w:val="24"/>
        </w:rPr>
        <w:t>，较少的</w:t>
      </w:r>
      <w:r>
        <w:rPr>
          <w:rFonts w:hint="eastAsia"/>
          <w:sz w:val="24"/>
          <w:szCs w:val="24"/>
        </w:rPr>
        <w:t>PCB</w:t>
      </w:r>
      <w:r>
        <w:rPr>
          <w:rFonts w:hint="eastAsia"/>
          <w:sz w:val="24"/>
          <w:szCs w:val="24"/>
        </w:rPr>
        <w:t>布局布线资源便可实现低功耗低成本应用</w:t>
      </w:r>
      <w:r>
        <w:rPr>
          <w:rFonts w:hint="eastAsia"/>
          <w:sz w:val="24"/>
          <w:szCs w:val="24"/>
          <w:vertAlign w:val="superscript"/>
        </w:rPr>
        <w:fldChar w:fldCharType="begin"/>
      </w:r>
      <w:r>
        <w:rPr>
          <w:rFonts w:hint="eastAsia"/>
          <w:sz w:val="24"/>
          <w:szCs w:val="24"/>
          <w:vertAlign w:val="superscript"/>
        </w:rPr>
        <w:instrText xml:space="preserve"> REF _Ref4015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[7]</w:t>
      </w:r>
      <w:r>
        <w:rPr>
          <w:rFonts w:hint="eastAsia"/>
          <w:sz w:val="24"/>
          <w:szCs w:val="24"/>
          <w:vertAlign w:val="superscript"/>
        </w:rPr>
        <w:fldChar w:fldCharType="end"/>
      </w:r>
      <w:r>
        <w:rPr>
          <w:rFonts w:hint="eastAsia"/>
          <w:sz w:val="24"/>
          <w:szCs w:val="24"/>
        </w:rPr>
        <w:t>。因此出于对资源节省以及电路设计的原因，采用</w:t>
      </w:r>
      <w:r>
        <w:rPr>
          <w:rFonts w:hint="eastAsia"/>
          <w:sz w:val="24"/>
          <w:szCs w:val="24"/>
        </w:rPr>
        <w:t>SWD</w:t>
      </w:r>
      <w:r>
        <w:rPr>
          <w:rFonts w:hint="eastAsia"/>
          <w:sz w:val="24"/>
          <w:szCs w:val="24"/>
        </w:rPr>
        <w:t>调试标准，同时需要将该引脚引出方便调试。电路设计如图</w:t>
      </w:r>
      <w:r>
        <w:rPr>
          <w:rFonts w:hint="eastAsia"/>
          <w:sz w:val="24"/>
          <w:szCs w:val="24"/>
        </w:rPr>
        <w:t>5</w:t>
      </w:r>
      <w:r>
        <w:rPr>
          <w:rFonts w:hint="eastAsia"/>
          <w:sz w:val="24"/>
          <w:szCs w:val="24"/>
        </w:rPr>
        <w:t>所示。</w:t>
      </w:r>
    </w:p>
    <w:p w14:paraId="04B79064" w14:textId="77777777" w:rsidR="006F0290" w:rsidRDefault="006F0290">
      <w:pPr>
        <w:spacing w:line="360" w:lineRule="auto"/>
        <w:ind w:firstLine="420"/>
        <w:rPr>
          <w:rFonts w:ascii="宋体" w:hAnsi="宋体" w:hint="eastAsia"/>
          <w:sz w:val="24"/>
          <w:szCs w:val="24"/>
        </w:rPr>
      </w:pPr>
    </w:p>
    <w:p w14:paraId="112B0AAC" w14:textId="77777777" w:rsidR="006F0290" w:rsidRDefault="00000000">
      <w:pPr>
        <w:spacing w:line="360" w:lineRule="auto"/>
        <w:ind w:firstLine="420"/>
        <w:jc w:val="center"/>
        <w:rPr>
          <w:sz w:val="24"/>
          <w:szCs w:val="24"/>
        </w:rPr>
      </w:pPr>
      <w:r>
        <w:rPr>
          <w:noProof/>
          <w:sz w:val="24"/>
          <w:szCs w:val="24"/>
        </w:rPr>
        <w:drawing>
          <wp:inline distT="0" distB="0" distL="114300" distR="114300" wp14:anchorId="6FC4C7C9" wp14:editId="6B316C2B">
            <wp:extent cx="4518660" cy="1992630"/>
            <wp:effectExtent l="0" t="0" r="0" b="762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0"/>
                    <a:stretch>
                      <a:fillRect/>
                    </a:stretch>
                  </pic:blipFill>
                  <pic:spPr>
                    <a:xfrm>
                      <a:off x="0" y="0"/>
                      <a:ext cx="4532089" cy="1998405"/>
                    </a:xfrm>
                    <a:prstGeom prst="rect">
                      <a:avLst/>
                    </a:prstGeom>
                    <a:noFill/>
                    <a:ln>
                      <a:noFill/>
                    </a:ln>
                  </pic:spPr>
                </pic:pic>
              </a:graphicData>
            </a:graphic>
          </wp:inline>
        </w:drawing>
      </w:r>
    </w:p>
    <w:p w14:paraId="3B4520C2" w14:textId="77777777" w:rsidR="006F0290" w:rsidRDefault="006F0290">
      <w:pPr>
        <w:rPr>
          <w:sz w:val="24"/>
          <w:szCs w:val="24"/>
        </w:rPr>
      </w:pPr>
    </w:p>
    <w:p w14:paraId="660675C3" w14:textId="77777777" w:rsidR="006F0290" w:rsidRDefault="00000000">
      <w:pPr>
        <w:jc w:val="center"/>
        <w:rPr>
          <w:rFonts w:ascii="黑体" w:eastAsia="黑体" w:hAnsi="黑体" w:hint="eastAsia"/>
        </w:rPr>
      </w:pPr>
      <w:r>
        <w:rPr>
          <w:rFonts w:ascii="黑体" w:eastAsia="黑体" w:hAnsi="黑体" w:hint="eastAsia"/>
        </w:rPr>
        <w:t>图5 SWD下载口电路设计</w:t>
      </w:r>
    </w:p>
    <w:p w14:paraId="20E09807" w14:textId="77777777" w:rsidR="006F0290" w:rsidRDefault="006F0290">
      <w:pPr>
        <w:rPr>
          <w:sz w:val="24"/>
          <w:szCs w:val="24"/>
        </w:rPr>
      </w:pPr>
    </w:p>
    <w:p w14:paraId="63350461" w14:textId="77777777" w:rsidR="006F0290" w:rsidRDefault="00000000">
      <w:pPr>
        <w:pStyle w:val="3"/>
        <w:ind w:firstLine="0"/>
        <w:rPr>
          <w:rFonts w:hint="eastAsia"/>
        </w:rPr>
      </w:pPr>
      <w:bookmarkStart w:id="27" w:name="_Toc23489"/>
      <w:bookmarkStart w:id="28" w:name="_Toc15329"/>
      <w:bookmarkStart w:id="29" w:name="_Toc25191"/>
      <w:r>
        <w:rPr>
          <w:rFonts w:hint="eastAsia"/>
        </w:rPr>
        <w:t>2.2</w:t>
      </w:r>
      <w:r>
        <w:t xml:space="preserve">  </w:t>
      </w:r>
      <w:r>
        <w:rPr>
          <w:rFonts w:hint="eastAsia"/>
        </w:rPr>
        <w:t>步进电机的选型及驱动原理</w:t>
      </w:r>
      <w:bookmarkEnd w:id="27"/>
      <w:bookmarkEnd w:id="28"/>
      <w:bookmarkEnd w:id="29"/>
    </w:p>
    <w:p w14:paraId="03F5F427" w14:textId="3D637E01" w:rsidR="006F0290" w:rsidRDefault="00000000">
      <w:pPr>
        <w:spacing w:line="360" w:lineRule="auto"/>
        <w:ind w:firstLine="420"/>
        <w:rPr>
          <w:rFonts w:eastAsiaTheme="minorEastAsia"/>
          <w:sz w:val="24"/>
          <w:szCs w:val="24"/>
        </w:rPr>
      </w:pPr>
      <w:r>
        <w:rPr>
          <w:rFonts w:eastAsiaTheme="minorEastAsia" w:hint="eastAsia"/>
          <w:sz w:val="24"/>
          <w:szCs w:val="24"/>
        </w:rPr>
        <w:t>步进电机的基本结构较为复杂和多样，且组成部分之间有着紧密的联系。步进电机的基本结构</w:t>
      </w:r>
      <w:r w:rsidR="00744D6D">
        <w:rPr>
          <w:rFonts w:eastAsiaTheme="minorEastAsia" w:hint="eastAsia"/>
          <w:sz w:val="24"/>
          <w:szCs w:val="24"/>
        </w:rPr>
        <w:t>包含许多部件，包</w:t>
      </w:r>
      <w:r w:rsidR="0085527C">
        <w:rPr>
          <w:rFonts w:eastAsiaTheme="minorEastAsia" w:hint="eastAsia"/>
          <w:sz w:val="24"/>
          <w:szCs w:val="24"/>
        </w:rPr>
        <w:t>含</w:t>
      </w:r>
      <w:r w:rsidR="00744D6D">
        <w:rPr>
          <w:rFonts w:eastAsiaTheme="minorEastAsia" w:hint="eastAsia"/>
          <w:sz w:val="24"/>
          <w:szCs w:val="24"/>
        </w:rPr>
        <w:t>但不限于</w:t>
      </w:r>
      <w:r>
        <w:rPr>
          <w:rFonts w:eastAsiaTheme="minorEastAsia" w:hint="eastAsia"/>
          <w:sz w:val="24"/>
          <w:szCs w:val="24"/>
        </w:rPr>
        <w:t>前端盖、转子铁芯、磁钢、绕组绝缘、定子铁芯、波纹垫圈、</w:t>
      </w:r>
      <w:r w:rsidR="00C7739E">
        <w:rPr>
          <w:rFonts w:eastAsiaTheme="minorEastAsia" w:hint="eastAsia"/>
          <w:sz w:val="24"/>
          <w:szCs w:val="24"/>
        </w:rPr>
        <w:t>轴承、中心轴、</w:t>
      </w:r>
      <w:r>
        <w:rPr>
          <w:rFonts w:eastAsiaTheme="minorEastAsia" w:hint="eastAsia"/>
          <w:sz w:val="24"/>
          <w:szCs w:val="24"/>
        </w:rPr>
        <w:t>后端盖、螺钉。</w:t>
      </w:r>
      <w:r w:rsidR="009D263C">
        <w:rPr>
          <w:rFonts w:eastAsiaTheme="minorEastAsia" w:hint="eastAsia"/>
          <w:sz w:val="24"/>
          <w:szCs w:val="24"/>
        </w:rPr>
        <w:t>其中</w:t>
      </w:r>
      <w:r>
        <w:rPr>
          <w:rFonts w:eastAsiaTheme="minorEastAsia" w:hint="eastAsia"/>
          <w:sz w:val="24"/>
          <w:szCs w:val="24"/>
        </w:rPr>
        <w:t>绕成圈状的金属丝称为螺线管，定子齿槽上的金属丝可以称之为相，也可以称之为线圈</w:t>
      </w:r>
      <w:r>
        <w:rPr>
          <w:rFonts w:eastAsiaTheme="minorEastAsia" w:hint="eastAsia"/>
          <w:sz w:val="24"/>
          <w:szCs w:val="24"/>
          <w:vertAlign w:val="superscript"/>
        </w:rPr>
        <w:fldChar w:fldCharType="begin"/>
      </w:r>
      <w:r>
        <w:rPr>
          <w:rFonts w:eastAsiaTheme="minorEastAsia" w:hint="eastAsia"/>
          <w:sz w:val="24"/>
          <w:szCs w:val="24"/>
          <w:vertAlign w:val="superscript"/>
        </w:rPr>
        <w:instrText xml:space="preserve"> REF _Ref4339 \r \h </w:instrText>
      </w:r>
      <w:r>
        <w:rPr>
          <w:rFonts w:eastAsiaTheme="minorEastAsia" w:hint="eastAsia"/>
          <w:sz w:val="24"/>
          <w:szCs w:val="24"/>
          <w:vertAlign w:val="superscript"/>
        </w:rPr>
      </w:r>
      <w:r>
        <w:rPr>
          <w:rFonts w:eastAsiaTheme="minorEastAsia" w:hint="eastAsia"/>
          <w:sz w:val="24"/>
          <w:szCs w:val="24"/>
          <w:vertAlign w:val="superscript"/>
        </w:rPr>
        <w:fldChar w:fldCharType="separate"/>
      </w:r>
      <w:r>
        <w:rPr>
          <w:rFonts w:eastAsiaTheme="minorEastAsia" w:hint="eastAsia"/>
          <w:sz w:val="24"/>
          <w:szCs w:val="24"/>
          <w:vertAlign w:val="superscript"/>
        </w:rPr>
        <w:t>[8]</w:t>
      </w:r>
      <w:r>
        <w:rPr>
          <w:rFonts w:eastAsiaTheme="minorEastAsia" w:hint="eastAsia"/>
          <w:sz w:val="24"/>
          <w:szCs w:val="24"/>
          <w:vertAlign w:val="superscript"/>
        </w:rPr>
        <w:fldChar w:fldCharType="end"/>
      </w:r>
      <w:r>
        <w:rPr>
          <w:rFonts w:eastAsiaTheme="minorEastAsia" w:hint="eastAsia"/>
          <w:sz w:val="24"/>
          <w:szCs w:val="24"/>
        </w:rPr>
        <w:t>。</w:t>
      </w:r>
    </w:p>
    <w:p w14:paraId="0DA439C3" w14:textId="77777777" w:rsidR="006F0290" w:rsidRDefault="00000000">
      <w:pPr>
        <w:spacing w:line="360" w:lineRule="auto"/>
        <w:ind w:firstLineChars="200" w:firstLine="480"/>
        <w:rPr>
          <w:rFonts w:eastAsiaTheme="minorEastAsia"/>
          <w:sz w:val="24"/>
          <w:szCs w:val="24"/>
        </w:rPr>
      </w:pPr>
      <w:r>
        <w:rPr>
          <w:rFonts w:eastAsiaTheme="minorEastAsia"/>
          <w:sz w:val="24"/>
          <w:szCs w:val="24"/>
        </w:rPr>
        <w:tab/>
      </w:r>
      <w:r>
        <w:rPr>
          <w:rFonts w:eastAsiaTheme="minorEastAsia" w:hint="eastAsia"/>
          <w:sz w:val="24"/>
          <w:szCs w:val="24"/>
        </w:rPr>
        <w:t>常用的步进电机有四相和两相，出于体积和实现方式，最终选择</w:t>
      </w:r>
      <w:r>
        <w:rPr>
          <w:rFonts w:eastAsiaTheme="minorEastAsia" w:hint="eastAsia"/>
          <w:sz w:val="24"/>
          <w:szCs w:val="24"/>
        </w:rPr>
        <w:t>28BJY-48</w:t>
      </w:r>
      <w:r>
        <w:rPr>
          <w:rFonts w:eastAsiaTheme="minorEastAsia" w:hint="eastAsia"/>
          <w:sz w:val="24"/>
          <w:szCs w:val="24"/>
        </w:rPr>
        <w:t>步进电机，</w:t>
      </w:r>
    </w:p>
    <w:p w14:paraId="7048AD27" w14:textId="77777777" w:rsidR="006F0290" w:rsidRDefault="00000000">
      <w:pPr>
        <w:spacing w:line="360" w:lineRule="auto"/>
        <w:rPr>
          <w:rFonts w:eastAsiaTheme="minorEastAsia"/>
          <w:sz w:val="24"/>
          <w:szCs w:val="24"/>
        </w:rPr>
      </w:pPr>
      <w:r>
        <w:rPr>
          <w:rFonts w:eastAsiaTheme="minorEastAsia" w:hint="eastAsia"/>
          <w:sz w:val="24"/>
          <w:szCs w:val="24"/>
        </w:rPr>
        <w:t>该电机是一款五线四相的的步进电机，内部包含</w:t>
      </w:r>
      <w:r>
        <w:rPr>
          <w:rFonts w:eastAsiaTheme="minorEastAsia"/>
          <w:sz w:val="24"/>
          <w:szCs w:val="24"/>
        </w:rPr>
        <w:t>定子</w:t>
      </w:r>
      <w:r>
        <w:rPr>
          <w:rFonts w:eastAsiaTheme="minorEastAsia" w:hint="eastAsia"/>
          <w:sz w:val="24"/>
          <w:szCs w:val="24"/>
        </w:rPr>
        <w:t>及转子以及一组</w:t>
      </w:r>
      <w:r>
        <w:rPr>
          <w:rFonts w:eastAsiaTheme="minorEastAsia" w:hint="eastAsia"/>
          <w:sz w:val="24"/>
          <w:szCs w:val="24"/>
        </w:rPr>
        <w:t>64:1</w:t>
      </w:r>
      <w:r>
        <w:rPr>
          <w:rFonts w:eastAsiaTheme="minorEastAsia" w:hint="eastAsia"/>
          <w:sz w:val="24"/>
          <w:szCs w:val="24"/>
        </w:rPr>
        <w:t>的减速齿轮组，每个定子</w:t>
      </w:r>
      <w:r>
        <w:rPr>
          <w:rFonts w:eastAsiaTheme="minorEastAsia"/>
          <w:sz w:val="24"/>
          <w:szCs w:val="24"/>
        </w:rPr>
        <w:t>包含</w:t>
      </w:r>
      <w:r>
        <w:rPr>
          <w:rFonts w:eastAsiaTheme="minorEastAsia"/>
          <w:sz w:val="24"/>
          <w:szCs w:val="24"/>
        </w:rPr>
        <w:t>8</w:t>
      </w:r>
      <w:r>
        <w:rPr>
          <w:rFonts w:eastAsiaTheme="minorEastAsia"/>
          <w:sz w:val="24"/>
          <w:szCs w:val="24"/>
        </w:rPr>
        <w:t>个齿，每对对称齿上的线圈串联形成</w:t>
      </w:r>
      <w:r>
        <w:rPr>
          <w:rFonts w:eastAsiaTheme="minorEastAsia"/>
          <w:sz w:val="24"/>
          <w:szCs w:val="24"/>
        </w:rPr>
        <w:t>4</w:t>
      </w:r>
      <w:r>
        <w:rPr>
          <w:rFonts w:eastAsiaTheme="minorEastAsia"/>
          <w:sz w:val="24"/>
          <w:szCs w:val="24"/>
        </w:rPr>
        <w:t>相绕</w:t>
      </w:r>
      <w:r>
        <w:rPr>
          <w:rFonts w:eastAsiaTheme="minorEastAsia" w:hint="eastAsia"/>
          <w:sz w:val="24"/>
          <w:szCs w:val="24"/>
        </w:rPr>
        <w:t>组</w:t>
      </w:r>
      <w:r>
        <w:rPr>
          <w:rFonts w:eastAsiaTheme="minorEastAsia"/>
          <w:sz w:val="24"/>
          <w:szCs w:val="24"/>
        </w:rPr>
        <w:t>，通过不同相序通电驱动转子转动</w:t>
      </w:r>
      <w:r>
        <w:rPr>
          <w:rFonts w:eastAsiaTheme="minorEastAsia" w:hint="eastAsia"/>
          <w:sz w:val="24"/>
          <w:szCs w:val="24"/>
        </w:rPr>
        <w:t>，相序的通电方式可以由单片机进行控制。图</w:t>
      </w:r>
      <w:r>
        <w:rPr>
          <w:rFonts w:eastAsiaTheme="minorEastAsia" w:hint="eastAsia"/>
          <w:sz w:val="24"/>
          <w:szCs w:val="24"/>
        </w:rPr>
        <w:t>6</w:t>
      </w:r>
      <w:r>
        <w:rPr>
          <w:rFonts w:eastAsiaTheme="minorEastAsia" w:hint="eastAsia"/>
          <w:sz w:val="24"/>
          <w:szCs w:val="24"/>
        </w:rPr>
        <w:t>为该电机的内部结构示意图。从此图可以得知每相都与公共端相连，当某相导通，也就相当于开关闭合时，该相导通并且线圈得电产生磁性吸引转子转动。由此可得当每相交替导通时，即可实现步进电机的旋转。控制每相的逻辑可以交由单片机处理。</w:t>
      </w:r>
    </w:p>
    <w:p w14:paraId="2F279DAA" w14:textId="77777777" w:rsidR="006F0290" w:rsidRDefault="006F0290">
      <w:pPr>
        <w:spacing w:line="360" w:lineRule="auto"/>
        <w:rPr>
          <w:rFonts w:ascii="宋体" w:hAnsi="宋体" w:hint="eastAsia"/>
          <w:sz w:val="24"/>
          <w:szCs w:val="24"/>
        </w:rPr>
      </w:pPr>
    </w:p>
    <w:p w14:paraId="1DD85D33" w14:textId="77777777" w:rsidR="006F0290" w:rsidRDefault="00000000">
      <w:pPr>
        <w:spacing w:line="360" w:lineRule="auto"/>
        <w:jc w:val="center"/>
        <w:rPr>
          <w:sz w:val="24"/>
          <w:szCs w:val="24"/>
        </w:rPr>
      </w:pPr>
      <w:r>
        <w:rPr>
          <w:noProof/>
          <w:sz w:val="24"/>
          <w:szCs w:val="24"/>
        </w:rPr>
        <w:lastRenderedPageBreak/>
        <w:drawing>
          <wp:inline distT="0" distB="0" distL="0" distR="0" wp14:anchorId="620F9B17" wp14:editId="0BBDA9BC">
            <wp:extent cx="2728595" cy="2244725"/>
            <wp:effectExtent l="0" t="0" r="0" b="3175"/>
            <wp:docPr id="191760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0717" name="图片 1"/>
                    <pic:cNvPicPr>
                      <a:picLocks noChangeAspect="1"/>
                    </pic:cNvPicPr>
                  </pic:nvPicPr>
                  <pic:blipFill>
                    <a:blip r:embed="rId21"/>
                    <a:stretch>
                      <a:fillRect/>
                    </a:stretch>
                  </pic:blipFill>
                  <pic:spPr>
                    <a:xfrm>
                      <a:off x="0" y="0"/>
                      <a:ext cx="2774137" cy="2282071"/>
                    </a:xfrm>
                    <a:prstGeom prst="rect">
                      <a:avLst/>
                    </a:prstGeom>
                  </pic:spPr>
                </pic:pic>
              </a:graphicData>
            </a:graphic>
          </wp:inline>
        </w:drawing>
      </w:r>
      <w:r>
        <w:rPr>
          <w:sz w:val="24"/>
          <w:szCs w:val="24"/>
        </w:rPr>
        <w:t xml:space="preserve"> </w:t>
      </w:r>
      <w:r>
        <w:rPr>
          <w:noProof/>
          <w:sz w:val="24"/>
          <w:szCs w:val="24"/>
        </w:rPr>
        <w:drawing>
          <wp:inline distT="0" distB="0" distL="0" distR="0" wp14:anchorId="062545C0" wp14:editId="5EF18FEB">
            <wp:extent cx="2760345" cy="2277110"/>
            <wp:effectExtent l="0" t="0" r="1905" b="8890"/>
            <wp:docPr id="1635006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06739" name="图片 1"/>
                    <pic:cNvPicPr>
                      <a:picLocks noChangeAspect="1"/>
                    </pic:cNvPicPr>
                  </pic:nvPicPr>
                  <pic:blipFill>
                    <a:blip r:embed="rId22"/>
                    <a:stretch>
                      <a:fillRect/>
                    </a:stretch>
                  </pic:blipFill>
                  <pic:spPr>
                    <a:xfrm>
                      <a:off x="0" y="0"/>
                      <a:ext cx="2776620" cy="2290667"/>
                    </a:xfrm>
                    <a:prstGeom prst="rect">
                      <a:avLst/>
                    </a:prstGeom>
                  </pic:spPr>
                </pic:pic>
              </a:graphicData>
            </a:graphic>
          </wp:inline>
        </w:drawing>
      </w:r>
    </w:p>
    <w:p w14:paraId="107C2A39" w14:textId="77777777" w:rsidR="006F0290" w:rsidRDefault="006F0290">
      <w:pPr>
        <w:spacing w:line="360" w:lineRule="auto"/>
        <w:jc w:val="center"/>
        <w:rPr>
          <w:sz w:val="24"/>
          <w:szCs w:val="24"/>
        </w:rPr>
      </w:pPr>
    </w:p>
    <w:p w14:paraId="066C8522" w14:textId="77777777" w:rsidR="006F0290" w:rsidRDefault="00000000">
      <w:pPr>
        <w:spacing w:line="360" w:lineRule="auto"/>
        <w:jc w:val="center"/>
        <w:rPr>
          <w:rFonts w:ascii="黑体" w:eastAsia="黑体" w:hAnsi="黑体" w:hint="eastAsia"/>
        </w:rPr>
      </w:pPr>
      <w:r>
        <w:rPr>
          <w:rFonts w:ascii="黑体" w:eastAsia="黑体" w:hAnsi="黑体" w:hint="eastAsia"/>
        </w:rPr>
        <w:t>图6 28BJY-48步进电机内部结构示意</w:t>
      </w:r>
    </w:p>
    <w:p w14:paraId="0C3C1437" w14:textId="77777777" w:rsidR="006F0290" w:rsidRDefault="006F0290">
      <w:pPr>
        <w:spacing w:line="360" w:lineRule="auto"/>
        <w:jc w:val="center"/>
        <w:rPr>
          <w:rFonts w:ascii="宋体" w:hAnsi="宋体" w:hint="eastAsia"/>
          <w:sz w:val="24"/>
          <w:szCs w:val="24"/>
        </w:rPr>
      </w:pPr>
    </w:p>
    <w:p w14:paraId="77E0318F" w14:textId="77777777" w:rsidR="006F0290" w:rsidRDefault="00000000">
      <w:pPr>
        <w:spacing w:line="360" w:lineRule="auto"/>
        <w:ind w:firstLine="420"/>
        <w:rPr>
          <w:sz w:val="24"/>
          <w:szCs w:val="24"/>
        </w:rPr>
      </w:pPr>
      <w:r>
        <w:rPr>
          <w:rFonts w:hint="eastAsia"/>
          <w:sz w:val="24"/>
          <w:szCs w:val="24"/>
        </w:rPr>
        <w:t>由于驱动电机所需要的电流较大，对于</w:t>
      </w:r>
      <w:r>
        <w:rPr>
          <w:rFonts w:hint="eastAsia"/>
          <w:sz w:val="24"/>
          <w:szCs w:val="24"/>
        </w:rPr>
        <w:t>28BJY-48</w:t>
      </w:r>
      <w:r>
        <w:rPr>
          <w:rFonts w:hint="eastAsia"/>
          <w:sz w:val="24"/>
          <w:szCs w:val="24"/>
        </w:rPr>
        <w:t>步进电机，每相所需要的电流都比单片机的输出电流大。因此单片机的</w:t>
      </w:r>
      <w:r>
        <w:rPr>
          <w:rFonts w:hint="eastAsia"/>
          <w:sz w:val="24"/>
          <w:szCs w:val="24"/>
        </w:rPr>
        <w:t>GPIO</w:t>
      </w:r>
      <w:r>
        <w:rPr>
          <w:rFonts w:hint="eastAsia"/>
          <w:sz w:val="24"/>
          <w:szCs w:val="24"/>
        </w:rPr>
        <w:t>引脚不能直接连接步进电机，而是需要连接驱动板输出大电流进行驱动。常用的驱动芯片有</w:t>
      </w:r>
      <w:r>
        <w:rPr>
          <w:rFonts w:hint="eastAsia"/>
          <w:sz w:val="24"/>
          <w:szCs w:val="24"/>
        </w:rPr>
        <w:t>ULN2003</w:t>
      </w:r>
      <w:r>
        <w:rPr>
          <w:rFonts w:hint="eastAsia"/>
          <w:sz w:val="24"/>
          <w:szCs w:val="24"/>
        </w:rPr>
        <w:t>，但是该芯片只有</w:t>
      </w:r>
      <w:r>
        <w:rPr>
          <w:rFonts w:hint="eastAsia"/>
          <w:sz w:val="24"/>
          <w:szCs w:val="24"/>
        </w:rPr>
        <w:t>7</w:t>
      </w:r>
      <w:r>
        <w:rPr>
          <w:rFonts w:hint="eastAsia"/>
          <w:sz w:val="24"/>
          <w:szCs w:val="24"/>
        </w:rPr>
        <w:t>个通道，并不足以同时支撑两个步进电机的驱动</w:t>
      </w:r>
      <w:r>
        <w:rPr>
          <w:rFonts w:hint="eastAsia"/>
          <w:sz w:val="24"/>
          <w:szCs w:val="24"/>
          <w:vertAlign w:val="superscript"/>
        </w:rPr>
        <w:fldChar w:fldCharType="begin"/>
      </w:r>
      <w:r>
        <w:rPr>
          <w:rFonts w:hint="eastAsia"/>
          <w:sz w:val="24"/>
          <w:szCs w:val="24"/>
          <w:vertAlign w:val="superscript"/>
        </w:rPr>
        <w:instrText xml:space="preserve"> REF _Ref4420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[9]</w:t>
      </w:r>
      <w:r>
        <w:rPr>
          <w:rFonts w:hint="eastAsia"/>
          <w:sz w:val="24"/>
          <w:szCs w:val="24"/>
          <w:vertAlign w:val="superscript"/>
        </w:rPr>
        <w:fldChar w:fldCharType="end"/>
      </w:r>
      <w:r>
        <w:rPr>
          <w:rFonts w:hint="eastAsia"/>
          <w:sz w:val="24"/>
          <w:szCs w:val="24"/>
        </w:rPr>
        <w:t>。</w:t>
      </w:r>
    </w:p>
    <w:p w14:paraId="6EDA21E6" w14:textId="77777777" w:rsidR="006F0290" w:rsidRDefault="00000000">
      <w:pPr>
        <w:spacing w:line="360" w:lineRule="auto"/>
        <w:ind w:firstLine="420"/>
        <w:rPr>
          <w:sz w:val="24"/>
          <w:szCs w:val="24"/>
        </w:rPr>
      </w:pPr>
      <w:r>
        <w:rPr>
          <w:rFonts w:hint="eastAsia"/>
          <w:sz w:val="24"/>
          <w:szCs w:val="24"/>
        </w:rPr>
        <w:t>因此我们选择具有</w:t>
      </w:r>
      <w:r>
        <w:rPr>
          <w:rFonts w:hint="eastAsia"/>
          <w:sz w:val="24"/>
          <w:szCs w:val="24"/>
        </w:rPr>
        <w:t>8</w:t>
      </w:r>
      <w:r>
        <w:rPr>
          <w:rFonts w:hint="eastAsia"/>
          <w:sz w:val="24"/>
          <w:szCs w:val="24"/>
        </w:rPr>
        <w:t>通道的</w:t>
      </w:r>
      <w:r>
        <w:rPr>
          <w:rFonts w:hint="eastAsia"/>
          <w:sz w:val="24"/>
          <w:szCs w:val="24"/>
        </w:rPr>
        <w:t>ULN2803</w:t>
      </w:r>
      <w:r>
        <w:rPr>
          <w:rFonts w:hint="eastAsia"/>
          <w:sz w:val="24"/>
          <w:szCs w:val="24"/>
        </w:rPr>
        <w:t>来驱动两个步进电机。</w:t>
      </w:r>
      <w:r>
        <w:rPr>
          <w:rFonts w:hint="eastAsia"/>
          <w:sz w:val="24"/>
          <w:szCs w:val="24"/>
        </w:rPr>
        <w:t>ULN2803</w:t>
      </w:r>
      <w:r>
        <w:rPr>
          <w:rFonts w:hint="eastAsia"/>
          <w:sz w:val="24"/>
          <w:szCs w:val="24"/>
        </w:rPr>
        <w:t>是专为低压系统设计的大电流达林顿管阵列，电路由八个独立的达林顿管组成，</w:t>
      </w:r>
      <w:r>
        <w:rPr>
          <w:sz w:val="24"/>
          <w:szCs w:val="24"/>
        </w:rPr>
        <w:t>达林顿管通常由两个</w:t>
      </w:r>
      <w:r>
        <w:rPr>
          <w:sz w:val="24"/>
          <w:szCs w:val="24"/>
        </w:rPr>
        <w:t>NPN</w:t>
      </w:r>
      <w:r>
        <w:rPr>
          <w:sz w:val="24"/>
          <w:szCs w:val="24"/>
        </w:rPr>
        <w:t>或</w:t>
      </w:r>
      <w:r>
        <w:rPr>
          <w:sz w:val="24"/>
          <w:szCs w:val="24"/>
        </w:rPr>
        <w:t>PNP</w:t>
      </w:r>
      <w:r>
        <w:rPr>
          <w:sz w:val="24"/>
          <w:szCs w:val="24"/>
        </w:rPr>
        <w:t>晶体管组成，它们的基极和集电极相连，而发射极则分别连接到外部电路。这种连接方式使得第一个晶体管的集电极电流成为第二个晶体管的基极电流，从而实现电流的二次放大。</w:t>
      </w:r>
      <w:r>
        <w:rPr>
          <w:rFonts w:hint="eastAsia"/>
          <w:sz w:val="24"/>
          <w:szCs w:val="24"/>
        </w:rPr>
        <w:t>每个达林顿管带有续流二极管，可用于驱动继电器、步进电机等感性负载。单个达林顿管在输入电压低至</w:t>
      </w:r>
      <w:r>
        <w:rPr>
          <w:rFonts w:hint="eastAsia"/>
          <w:sz w:val="24"/>
          <w:szCs w:val="24"/>
        </w:rPr>
        <w:t xml:space="preserve"> 1.8V </w:t>
      </w:r>
      <w:r>
        <w:rPr>
          <w:rFonts w:hint="eastAsia"/>
          <w:sz w:val="24"/>
          <w:szCs w:val="24"/>
        </w:rPr>
        <w:t>状态下支持电流</w:t>
      </w:r>
      <w:r>
        <w:rPr>
          <w:rFonts w:hint="eastAsia"/>
          <w:sz w:val="24"/>
          <w:szCs w:val="24"/>
        </w:rPr>
        <w:t xml:space="preserve"> 500mA </w:t>
      </w:r>
      <w:r>
        <w:rPr>
          <w:rFonts w:hint="eastAsia"/>
          <w:sz w:val="24"/>
          <w:szCs w:val="24"/>
        </w:rPr>
        <w:t>输出，将达林顿管并联可以得到更大输出电流能力。该电路广泛应用于继电器驱动、照明驱动、显示屏驱动、步进电机驱动和逻辑缓冲器。图</w:t>
      </w:r>
      <w:r>
        <w:rPr>
          <w:rFonts w:hint="eastAsia"/>
          <w:sz w:val="24"/>
          <w:szCs w:val="24"/>
        </w:rPr>
        <w:t>7</w:t>
      </w:r>
      <w:r>
        <w:rPr>
          <w:rFonts w:hint="eastAsia"/>
          <w:sz w:val="24"/>
          <w:szCs w:val="24"/>
        </w:rPr>
        <w:t>为</w:t>
      </w:r>
      <w:r>
        <w:rPr>
          <w:rFonts w:hint="eastAsia"/>
          <w:sz w:val="24"/>
          <w:szCs w:val="24"/>
        </w:rPr>
        <w:t>ULN2803</w:t>
      </w:r>
      <w:r>
        <w:rPr>
          <w:rFonts w:hint="eastAsia"/>
          <w:sz w:val="24"/>
          <w:szCs w:val="24"/>
        </w:rPr>
        <w:t>的芯片内部电路逻辑图。</w:t>
      </w:r>
    </w:p>
    <w:p w14:paraId="41536493" w14:textId="77777777" w:rsidR="006F0290" w:rsidRDefault="006F0290">
      <w:pPr>
        <w:spacing w:line="360" w:lineRule="auto"/>
        <w:ind w:firstLine="420"/>
        <w:rPr>
          <w:rFonts w:ascii="宋体" w:hAnsi="宋体" w:hint="eastAsia"/>
          <w:sz w:val="24"/>
          <w:szCs w:val="24"/>
        </w:rPr>
      </w:pPr>
    </w:p>
    <w:p w14:paraId="37462429" w14:textId="77777777" w:rsidR="006F0290" w:rsidRDefault="00000000">
      <w:pPr>
        <w:spacing w:line="360" w:lineRule="auto"/>
        <w:ind w:firstLine="420"/>
        <w:rPr>
          <w:sz w:val="24"/>
          <w:szCs w:val="24"/>
        </w:rPr>
      </w:pPr>
      <w:r>
        <w:rPr>
          <w:noProof/>
          <w:sz w:val="24"/>
          <w:szCs w:val="24"/>
        </w:rPr>
        <w:lastRenderedPageBreak/>
        <w:drawing>
          <wp:inline distT="0" distB="0" distL="0" distR="0" wp14:anchorId="742B1AE9" wp14:editId="34B4561B">
            <wp:extent cx="5830570" cy="2994025"/>
            <wp:effectExtent l="0" t="0" r="0" b="0"/>
            <wp:docPr id="919919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19410" name="图片 1"/>
                    <pic:cNvPicPr>
                      <a:picLocks noChangeAspect="1"/>
                    </pic:cNvPicPr>
                  </pic:nvPicPr>
                  <pic:blipFill>
                    <a:blip r:embed="rId23"/>
                    <a:stretch>
                      <a:fillRect/>
                    </a:stretch>
                  </pic:blipFill>
                  <pic:spPr>
                    <a:xfrm>
                      <a:off x="0" y="0"/>
                      <a:ext cx="5830570" cy="2994025"/>
                    </a:xfrm>
                    <a:prstGeom prst="rect">
                      <a:avLst/>
                    </a:prstGeom>
                  </pic:spPr>
                </pic:pic>
              </a:graphicData>
            </a:graphic>
          </wp:inline>
        </w:drawing>
      </w:r>
    </w:p>
    <w:p w14:paraId="18E5FAAF" w14:textId="77777777" w:rsidR="006F0290" w:rsidRDefault="00000000">
      <w:pPr>
        <w:spacing w:line="360" w:lineRule="auto"/>
        <w:ind w:firstLine="420"/>
        <w:jc w:val="center"/>
        <w:rPr>
          <w:rFonts w:ascii="黑体" w:eastAsia="黑体" w:hAnsi="黑体" w:hint="eastAsia"/>
        </w:rPr>
      </w:pPr>
      <w:r>
        <w:rPr>
          <w:rFonts w:ascii="黑体" w:eastAsia="黑体" w:hAnsi="黑体" w:hint="eastAsia"/>
        </w:rPr>
        <w:t>图7 ULN2803逻辑图（左）及局部示意图（右）</w:t>
      </w:r>
    </w:p>
    <w:p w14:paraId="49CED17B" w14:textId="77777777" w:rsidR="006F0290" w:rsidRDefault="006F0290">
      <w:pPr>
        <w:spacing w:line="360" w:lineRule="auto"/>
        <w:ind w:firstLine="420"/>
        <w:jc w:val="center"/>
        <w:rPr>
          <w:rFonts w:ascii="宋体" w:hAnsi="宋体" w:hint="eastAsia"/>
          <w:sz w:val="24"/>
          <w:szCs w:val="24"/>
        </w:rPr>
      </w:pPr>
    </w:p>
    <w:p w14:paraId="1E474795" w14:textId="77777777" w:rsidR="006F0290" w:rsidRDefault="00000000">
      <w:pPr>
        <w:spacing w:line="360" w:lineRule="auto"/>
        <w:ind w:firstLineChars="200" w:firstLine="480"/>
        <w:rPr>
          <w:sz w:val="24"/>
          <w:szCs w:val="24"/>
        </w:rPr>
      </w:pPr>
      <w:r>
        <w:rPr>
          <w:sz w:val="24"/>
          <w:szCs w:val="24"/>
        </w:rPr>
        <w:tab/>
      </w:r>
      <w:r>
        <w:rPr>
          <w:rFonts w:hint="eastAsia"/>
          <w:sz w:val="24"/>
          <w:szCs w:val="24"/>
        </w:rPr>
        <w:t>从图</w:t>
      </w:r>
      <w:r>
        <w:rPr>
          <w:rFonts w:hint="eastAsia"/>
          <w:sz w:val="24"/>
          <w:szCs w:val="24"/>
        </w:rPr>
        <w:t>7</w:t>
      </w:r>
      <w:r>
        <w:rPr>
          <w:rFonts w:hint="eastAsia"/>
          <w:sz w:val="24"/>
          <w:szCs w:val="24"/>
        </w:rPr>
        <w:t>可以得知，应在</w:t>
      </w:r>
      <w:r>
        <w:rPr>
          <w:rFonts w:hint="eastAsia"/>
          <w:sz w:val="24"/>
          <w:szCs w:val="24"/>
        </w:rPr>
        <w:t>INPUT B</w:t>
      </w:r>
      <w:r>
        <w:rPr>
          <w:rFonts w:hint="eastAsia"/>
          <w:sz w:val="24"/>
          <w:szCs w:val="24"/>
        </w:rPr>
        <w:t>端接入</w:t>
      </w:r>
      <w:r>
        <w:rPr>
          <w:rFonts w:hint="eastAsia"/>
          <w:sz w:val="24"/>
          <w:szCs w:val="24"/>
        </w:rPr>
        <w:t>GPIO</w:t>
      </w:r>
      <w:r>
        <w:rPr>
          <w:rFonts w:hint="eastAsia"/>
          <w:sz w:val="24"/>
          <w:szCs w:val="24"/>
        </w:rPr>
        <w:t>，当</w:t>
      </w:r>
      <w:r>
        <w:rPr>
          <w:rFonts w:hint="eastAsia"/>
          <w:sz w:val="24"/>
          <w:szCs w:val="24"/>
        </w:rPr>
        <w:t>GPIO</w:t>
      </w:r>
      <w:r>
        <w:rPr>
          <w:rFonts w:hint="eastAsia"/>
          <w:sz w:val="24"/>
          <w:szCs w:val="24"/>
        </w:rPr>
        <w:t>输出高电平时晶体管</w:t>
      </w:r>
      <w:r>
        <w:rPr>
          <w:rFonts w:hint="eastAsia"/>
          <w:sz w:val="24"/>
          <w:szCs w:val="24"/>
        </w:rPr>
        <w:t>T1</w:t>
      </w:r>
      <w:r>
        <w:rPr>
          <w:rFonts w:hint="eastAsia"/>
          <w:sz w:val="24"/>
          <w:szCs w:val="24"/>
        </w:rPr>
        <w:t>导通，此时</w:t>
      </w:r>
      <w:r>
        <w:rPr>
          <w:rFonts w:hint="eastAsia"/>
          <w:sz w:val="24"/>
          <w:szCs w:val="24"/>
        </w:rPr>
        <w:t>T1</w:t>
      </w:r>
      <w:r>
        <w:rPr>
          <w:rFonts w:hint="eastAsia"/>
          <w:sz w:val="24"/>
          <w:szCs w:val="24"/>
        </w:rPr>
        <w:t>的发射极电流经过放大后流入晶体管</w:t>
      </w:r>
      <w:r>
        <w:rPr>
          <w:rFonts w:hint="eastAsia"/>
          <w:sz w:val="24"/>
          <w:szCs w:val="24"/>
        </w:rPr>
        <w:t>T2</w:t>
      </w:r>
      <w:r>
        <w:rPr>
          <w:rFonts w:hint="eastAsia"/>
          <w:sz w:val="24"/>
          <w:szCs w:val="24"/>
        </w:rPr>
        <w:t>的基极，此时</w:t>
      </w:r>
      <w:r>
        <w:rPr>
          <w:rFonts w:hint="eastAsia"/>
          <w:sz w:val="24"/>
          <w:szCs w:val="24"/>
        </w:rPr>
        <w:t>T2</w:t>
      </w:r>
      <w:r>
        <w:rPr>
          <w:rFonts w:hint="eastAsia"/>
          <w:sz w:val="24"/>
          <w:szCs w:val="24"/>
        </w:rPr>
        <w:t>导通，引导集电极电流流向地，此时输出端相当于接地因此表现为低电平。同时电流经过两个晶体管放大后足以驱动步进电机电机转动，因此</w:t>
      </w:r>
      <w:r>
        <w:rPr>
          <w:rFonts w:hint="eastAsia"/>
          <w:sz w:val="24"/>
          <w:szCs w:val="24"/>
        </w:rPr>
        <w:t>ULN2803</w:t>
      </w:r>
      <w:r>
        <w:rPr>
          <w:rFonts w:hint="eastAsia"/>
          <w:sz w:val="24"/>
          <w:szCs w:val="24"/>
        </w:rPr>
        <w:t>具有很强的灌电流能力。同理当</w:t>
      </w:r>
      <w:r>
        <w:rPr>
          <w:rFonts w:hint="eastAsia"/>
          <w:sz w:val="24"/>
          <w:szCs w:val="24"/>
        </w:rPr>
        <w:t>GPIO</w:t>
      </w:r>
      <w:r>
        <w:rPr>
          <w:rFonts w:hint="eastAsia"/>
          <w:sz w:val="24"/>
          <w:szCs w:val="24"/>
        </w:rPr>
        <w:t>输出低电平时，两个晶体管均不导通，故此时芯片与步进电机没有形成回路，输出端表现为高阻态因此步进电机内部线圈不得电不会吸引转子转动。</w:t>
      </w:r>
    </w:p>
    <w:p w14:paraId="2F91E82F" w14:textId="77777777" w:rsidR="006F0290" w:rsidRDefault="00000000">
      <w:pPr>
        <w:spacing w:line="360" w:lineRule="auto"/>
        <w:ind w:firstLineChars="200" w:firstLine="480"/>
        <w:rPr>
          <w:sz w:val="24"/>
          <w:szCs w:val="24"/>
        </w:rPr>
      </w:pPr>
      <w:r>
        <w:rPr>
          <w:rFonts w:hint="eastAsia"/>
          <w:sz w:val="24"/>
          <w:szCs w:val="24"/>
        </w:rPr>
        <w:t>因为步进电机内部线圈可以看成一个电感，因此在线圈失电时会产生反电动势，通过图</w:t>
      </w:r>
      <w:r>
        <w:rPr>
          <w:rFonts w:hint="eastAsia"/>
          <w:sz w:val="24"/>
          <w:szCs w:val="24"/>
        </w:rPr>
        <w:t>3</w:t>
      </w:r>
      <w:r>
        <w:rPr>
          <w:rFonts w:hint="eastAsia"/>
          <w:sz w:val="24"/>
          <w:szCs w:val="24"/>
        </w:rPr>
        <w:t>可以发现在公共端和输出端接入了一个续流二极管，当反电动势产生时，可以通过该回路消除反向电流保护芯片，同时为了使续流电流尽量小，因此公共端需要接高电平，一般接步进电机的公共端电源</w:t>
      </w:r>
      <w:r>
        <w:rPr>
          <w:rFonts w:hint="eastAsia"/>
          <w:sz w:val="24"/>
          <w:szCs w:val="24"/>
          <w:vertAlign w:val="superscript"/>
        </w:rPr>
        <w:fldChar w:fldCharType="begin"/>
      </w:r>
      <w:r>
        <w:rPr>
          <w:rFonts w:hint="eastAsia"/>
          <w:sz w:val="24"/>
          <w:szCs w:val="24"/>
          <w:vertAlign w:val="superscript"/>
        </w:rPr>
        <w:instrText xml:space="preserve"> REF _Ref4557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[10]</w:t>
      </w:r>
      <w:r>
        <w:rPr>
          <w:rFonts w:hint="eastAsia"/>
          <w:sz w:val="24"/>
          <w:szCs w:val="24"/>
          <w:vertAlign w:val="superscript"/>
        </w:rPr>
        <w:fldChar w:fldCharType="end"/>
      </w:r>
      <w:r>
        <w:rPr>
          <w:rFonts w:hint="eastAsia"/>
          <w:sz w:val="24"/>
          <w:szCs w:val="24"/>
        </w:rPr>
        <w:t>。</w:t>
      </w:r>
    </w:p>
    <w:p w14:paraId="0B8530BD" w14:textId="77777777" w:rsidR="006F0290" w:rsidRDefault="00000000">
      <w:pPr>
        <w:spacing w:line="360" w:lineRule="auto"/>
        <w:ind w:firstLineChars="200" w:firstLine="480"/>
        <w:rPr>
          <w:sz w:val="24"/>
          <w:szCs w:val="24"/>
        </w:rPr>
      </w:pPr>
      <w:r>
        <w:rPr>
          <w:rFonts w:hint="eastAsia"/>
          <w:sz w:val="24"/>
          <w:szCs w:val="24"/>
        </w:rPr>
        <w:t>驱动原理如图</w:t>
      </w:r>
      <w:r>
        <w:rPr>
          <w:rFonts w:hint="eastAsia"/>
          <w:sz w:val="24"/>
          <w:szCs w:val="24"/>
        </w:rPr>
        <w:t>8</w:t>
      </w:r>
      <w:r>
        <w:rPr>
          <w:rFonts w:hint="eastAsia"/>
          <w:sz w:val="24"/>
          <w:szCs w:val="24"/>
        </w:rPr>
        <w:t>所示。在</w:t>
      </w:r>
      <w:r>
        <w:rPr>
          <w:rFonts w:hint="eastAsia"/>
          <w:sz w:val="24"/>
          <w:szCs w:val="24"/>
        </w:rPr>
        <w:t>ULN2083</w:t>
      </w:r>
      <w:r>
        <w:rPr>
          <w:rFonts w:hint="eastAsia"/>
          <w:sz w:val="24"/>
          <w:szCs w:val="24"/>
        </w:rPr>
        <w:t>的输出端外接</w:t>
      </w:r>
      <w:r>
        <w:rPr>
          <w:rFonts w:hint="eastAsia"/>
          <w:sz w:val="24"/>
          <w:szCs w:val="24"/>
        </w:rPr>
        <w:t>LED</w:t>
      </w:r>
      <w:r>
        <w:rPr>
          <w:rFonts w:hint="eastAsia"/>
          <w:sz w:val="24"/>
          <w:szCs w:val="24"/>
        </w:rPr>
        <w:t>指示灯表明步进电机的运动状态，同时加入限流电阻防止</w:t>
      </w:r>
      <w:r>
        <w:rPr>
          <w:rFonts w:hint="eastAsia"/>
          <w:sz w:val="24"/>
          <w:szCs w:val="24"/>
        </w:rPr>
        <w:t>LED</w:t>
      </w:r>
      <w:r>
        <w:rPr>
          <w:rFonts w:hint="eastAsia"/>
          <w:sz w:val="24"/>
          <w:szCs w:val="24"/>
        </w:rPr>
        <w:t>烧毁</w:t>
      </w:r>
      <w:r>
        <w:rPr>
          <w:rFonts w:hint="eastAsia"/>
          <w:sz w:val="24"/>
          <w:szCs w:val="24"/>
          <w:vertAlign w:val="superscript"/>
        </w:rPr>
        <w:fldChar w:fldCharType="begin"/>
      </w:r>
      <w:r>
        <w:rPr>
          <w:rFonts w:hint="eastAsia"/>
          <w:sz w:val="24"/>
          <w:szCs w:val="24"/>
          <w:vertAlign w:val="superscript"/>
        </w:rPr>
        <w:instrText xml:space="preserve"> REF _Ref4580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[11]</w:t>
      </w:r>
      <w:r>
        <w:rPr>
          <w:rFonts w:hint="eastAsia"/>
          <w:sz w:val="24"/>
          <w:szCs w:val="24"/>
          <w:vertAlign w:val="superscript"/>
        </w:rPr>
        <w:fldChar w:fldCharType="end"/>
      </w:r>
      <w:r>
        <w:rPr>
          <w:rFonts w:hint="eastAsia"/>
          <w:sz w:val="24"/>
          <w:szCs w:val="24"/>
        </w:rPr>
        <w:t>。</w:t>
      </w:r>
    </w:p>
    <w:p w14:paraId="0FAB7816" w14:textId="77777777" w:rsidR="006F0290" w:rsidRDefault="00000000">
      <w:pPr>
        <w:spacing w:line="360" w:lineRule="auto"/>
        <w:ind w:firstLine="420"/>
        <w:jc w:val="center"/>
        <w:rPr>
          <w:sz w:val="24"/>
          <w:szCs w:val="24"/>
        </w:rPr>
      </w:pPr>
      <w:r>
        <w:rPr>
          <w:noProof/>
          <w:sz w:val="24"/>
          <w:szCs w:val="24"/>
        </w:rPr>
        <w:lastRenderedPageBreak/>
        <w:drawing>
          <wp:inline distT="0" distB="0" distL="0" distR="0" wp14:anchorId="05580E39" wp14:editId="1E264DF7">
            <wp:extent cx="3952240" cy="3613785"/>
            <wp:effectExtent l="0" t="0" r="0" b="5715"/>
            <wp:docPr id="425002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2693" name="图片 1"/>
                    <pic:cNvPicPr>
                      <a:picLocks noChangeAspect="1"/>
                    </pic:cNvPicPr>
                  </pic:nvPicPr>
                  <pic:blipFill>
                    <a:blip r:embed="rId24"/>
                    <a:stretch>
                      <a:fillRect/>
                    </a:stretch>
                  </pic:blipFill>
                  <pic:spPr>
                    <a:xfrm>
                      <a:off x="0" y="0"/>
                      <a:ext cx="3958274" cy="3619006"/>
                    </a:xfrm>
                    <a:prstGeom prst="rect">
                      <a:avLst/>
                    </a:prstGeom>
                  </pic:spPr>
                </pic:pic>
              </a:graphicData>
            </a:graphic>
          </wp:inline>
        </w:drawing>
      </w:r>
    </w:p>
    <w:p w14:paraId="402AAB06" w14:textId="77777777" w:rsidR="006F0290" w:rsidRDefault="006F0290">
      <w:pPr>
        <w:spacing w:line="360" w:lineRule="auto"/>
        <w:ind w:firstLine="420"/>
        <w:jc w:val="center"/>
        <w:rPr>
          <w:sz w:val="24"/>
          <w:szCs w:val="24"/>
        </w:rPr>
      </w:pPr>
    </w:p>
    <w:p w14:paraId="3FEFE683" w14:textId="77777777" w:rsidR="006F0290" w:rsidRDefault="00000000">
      <w:pPr>
        <w:spacing w:line="360" w:lineRule="auto"/>
        <w:ind w:firstLine="420"/>
        <w:jc w:val="center"/>
        <w:rPr>
          <w:rFonts w:ascii="黑体" w:eastAsia="黑体" w:hAnsi="黑体" w:hint="eastAsia"/>
        </w:rPr>
      </w:pPr>
      <w:r>
        <w:rPr>
          <w:rFonts w:ascii="黑体" w:eastAsia="黑体" w:hAnsi="黑体" w:hint="eastAsia"/>
        </w:rPr>
        <w:t>图8 双电机驱动电路设计</w:t>
      </w:r>
    </w:p>
    <w:p w14:paraId="716B078E" w14:textId="77777777" w:rsidR="006F0290" w:rsidRDefault="006F0290">
      <w:pPr>
        <w:spacing w:line="360" w:lineRule="auto"/>
        <w:ind w:firstLineChars="200" w:firstLine="480"/>
        <w:rPr>
          <w:sz w:val="24"/>
          <w:szCs w:val="24"/>
        </w:rPr>
      </w:pPr>
    </w:p>
    <w:p w14:paraId="320DB5DE" w14:textId="77777777" w:rsidR="006F0290" w:rsidRDefault="00000000">
      <w:pPr>
        <w:pStyle w:val="3"/>
        <w:ind w:firstLine="0"/>
        <w:rPr>
          <w:rFonts w:hint="eastAsia"/>
        </w:rPr>
      </w:pPr>
      <w:bookmarkStart w:id="30" w:name="_Toc24590"/>
      <w:bookmarkStart w:id="31" w:name="_Toc10815"/>
      <w:bookmarkStart w:id="32" w:name="_Toc25049"/>
      <w:r>
        <w:rPr>
          <w:rFonts w:hint="eastAsia"/>
        </w:rPr>
        <w:t>2.3</w:t>
      </w:r>
      <w:r>
        <w:t xml:space="preserve">  </w:t>
      </w:r>
      <w:r>
        <w:rPr>
          <w:rFonts w:hint="eastAsia"/>
        </w:rPr>
        <w:t>蓝牙模块选型</w:t>
      </w:r>
      <w:bookmarkEnd w:id="30"/>
      <w:bookmarkEnd w:id="31"/>
      <w:bookmarkEnd w:id="32"/>
    </w:p>
    <w:p w14:paraId="5306D30C" w14:textId="77777777" w:rsidR="006F0290" w:rsidRDefault="00000000">
      <w:pPr>
        <w:spacing w:line="360" w:lineRule="auto"/>
        <w:ind w:firstLine="420"/>
        <w:rPr>
          <w:sz w:val="24"/>
          <w:szCs w:val="24"/>
        </w:rPr>
      </w:pPr>
      <w:r>
        <w:rPr>
          <w:rFonts w:hint="eastAsia"/>
          <w:sz w:val="24"/>
          <w:szCs w:val="24"/>
        </w:rPr>
        <w:t>蓝牙选型首先需要确定蓝牙协议，因为需要能播放手机的音频，因此首先该模块需要有解码音频数据的能力，同时集成功放芯片。因此选择</w:t>
      </w:r>
      <w:r>
        <w:rPr>
          <w:rFonts w:hint="eastAsia"/>
          <w:sz w:val="24"/>
          <w:szCs w:val="24"/>
        </w:rPr>
        <w:t>M38</w:t>
      </w:r>
      <w:r>
        <w:rPr>
          <w:rFonts w:hint="eastAsia"/>
          <w:sz w:val="24"/>
          <w:szCs w:val="24"/>
        </w:rPr>
        <w:t>模块使用，该模块使用杰理旗下的</w:t>
      </w:r>
      <w:r>
        <w:rPr>
          <w:sz w:val="24"/>
          <w:szCs w:val="24"/>
        </w:rPr>
        <w:t>AC24BP24867-65A4</w:t>
      </w:r>
      <w:r>
        <w:rPr>
          <w:rFonts w:hint="eastAsia"/>
          <w:sz w:val="24"/>
          <w:szCs w:val="24"/>
        </w:rPr>
        <w:t>,</w:t>
      </w:r>
      <w:r>
        <w:rPr>
          <w:sz w:val="24"/>
          <w:szCs w:val="24"/>
          <w:shd w:val="clear" w:color="auto" w:fill="FFFFFF"/>
        </w:rPr>
        <w:t xml:space="preserve"> </w:t>
      </w:r>
      <w:r>
        <w:rPr>
          <w:rFonts w:hint="eastAsia"/>
          <w:sz w:val="24"/>
          <w:szCs w:val="24"/>
          <w:shd w:val="clear" w:color="auto" w:fill="FFFFFF"/>
        </w:rPr>
        <w:t>该芯片</w:t>
      </w:r>
      <w:r>
        <w:rPr>
          <w:sz w:val="24"/>
          <w:szCs w:val="24"/>
        </w:rPr>
        <w:t>支持多种音频格式，如</w:t>
      </w:r>
      <w:r>
        <w:rPr>
          <w:sz w:val="24"/>
          <w:szCs w:val="24"/>
        </w:rPr>
        <w:t xml:space="preserve"> MP3</w:t>
      </w:r>
      <w:r>
        <w:rPr>
          <w:sz w:val="24"/>
          <w:szCs w:val="24"/>
        </w:rPr>
        <w:t>、</w:t>
      </w:r>
      <w:r>
        <w:rPr>
          <w:sz w:val="24"/>
          <w:szCs w:val="24"/>
        </w:rPr>
        <w:t xml:space="preserve">WMA </w:t>
      </w:r>
      <w:r>
        <w:rPr>
          <w:sz w:val="24"/>
          <w:szCs w:val="24"/>
        </w:rPr>
        <w:t>等</w:t>
      </w:r>
      <w:r>
        <w:rPr>
          <w:rFonts w:hint="eastAsia"/>
          <w:sz w:val="24"/>
          <w:szCs w:val="24"/>
        </w:rPr>
        <w:t>，支持蓝牙</w:t>
      </w:r>
      <w:r>
        <w:rPr>
          <w:rFonts w:hint="eastAsia"/>
          <w:sz w:val="24"/>
          <w:szCs w:val="24"/>
        </w:rPr>
        <w:t>5.1</w:t>
      </w:r>
      <w:r>
        <w:rPr>
          <w:rFonts w:hint="eastAsia"/>
          <w:sz w:val="24"/>
          <w:szCs w:val="24"/>
        </w:rPr>
        <w:t>协议</w:t>
      </w:r>
      <w:r>
        <w:rPr>
          <w:rFonts w:hint="eastAsia"/>
          <w:sz w:val="24"/>
          <w:szCs w:val="24"/>
        </w:rPr>
        <w:t>,</w:t>
      </w:r>
      <w:r>
        <w:rPr>
          <w:rFonts w:hint="eastAsia"/>
          <w:sz w:val="24"/>
          <w:szCs w:val="24"/>
        </w:rPr>
        <w:t>该协议具有高稳定性、低功耗性等特点，并且向下兼容已存在的蓝牙协议</w:t>
      </w:r>
      <w:r>
        <w:rPr>
          <w:rFonts w:hint="eastAsia"/>
          <w:sz w:val="24"/>
          <w:szCs w:val="24"/>
          <w:vertAlign w:val="superscript"/>
        </w:rPr>
        <w:fldChar w:fldCharType="begin"/>
      </w:r>
      <w:r>
        <w:rPr>
          <w:rFonts w:hint="eastAsia"/>
          <w:sz w:val="24"/>
          <w:szCs w:val="24"/>
          <w:vertAlign w:val="superscript"/>
        </w:rPr>
        <w:instrText xml:space="preserve"> REF _Ref4864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[12]</w:t>
      </w:r>
      <w:r>
        <w:rPr>
          <w:rFonts w:hint="eastAsia"/>
          <w:sz w:val="24"/>
          <w:szCs w:val="24"/>
          <w:vertAlign w:val="superscript"/>
        </w:rPr>
        <w:fldChar w:fldCharType="end"/>
      </w:r>
      <w:r>
        <w:rPr>
          <w:rFonts w:hint="eastAsia"/>
          <w:sz w:val="24"/>
          <w:szCs w:val="24"/>
        </w:rPr>
        <w:t>。</w:t>
      </w:r>
      <w:r>
        <w:rPr>
          <w:sz w:val="24"/>
          <w:szCs w:val="24"/>
        </w:rPr>
        <w:t>M38</w:t>
      </w:r>
      <w:r>
        <w:rPr>
          <w:sz w:val="24"/>
          <w:szCs w:val="24"/>
        </w:rPr>
        <w:t>模块的功放部分采用了</w:t>
      </w:r>
      <w:r>
        <w:rPr>
          <w:sz w:val="24"/>
          <w:szCs w:val="24"/>
        </w:rPr>
        <w:t>XS9971</w:t>
      </w:r>
      <w:r>
        <w:rPr>
          <w:sz w:val="24"/>
          <w:szCs w:val="24"/>
        </w:rPr>
        <w:t>芯片，这是一款低电磁干扰（</w:t>
      </w:r>
      <w:r>
        <w:rPr>
          <w:sz w:val="24"/>
          <w:szCs w:val="24"/>
        </w:rPr>
        <w:t>EMI</w:t>
      </w:r>
      <w:r>
        <w:rPr>
          <w:sz w:val="24"/>
          <w:szCs w:val="24"/>
        </w:rPr>
        <w:t>）的音频功率放大器，无需外接滤波器。在</w:t>
      </w:r>
      <w:r>
        <w:rPr>
          <w:sz w:val="24"/>
          <w:szCs w:val="24"/>
        </w:rPr>
        <w:t>5.5V</w:t>
      </w:r>
      <w:r>
        <w:rPr>
          <w:sz w:val="24"/>
          <w:szCs w:val="24"/>
        </w:rPr>
        <w:t>工作电压下，</w:t>
      </w:r>
      <w:r>
        <w:rPr>
          <w:sz w:val="24"/>
          <w:szCs w:val="24"/>
        </w:rPr>
        <w:t>XS9971</w:t>
      </w:r>
      <w:r>
        <w:rPr>
          <w:sz w:val="24"/>
          <w:szCs w:val="24"/>
        </w:rPr>
        <w:t>能够向负载提供最大</w:t>
      </w:r>
      <w:r>
        <w:rPr>
          <w:sz w:val="24"/>
          <w:szCs w:val="24"/>
        </w:rPr>
        <w:t>5.5W</w:t>
      </w:r>
      <w:r>
        <w:rPr>
          <w:sz w:val="24"/>
          <w:szCs w:val="24"/>
        </w:rPr>
        <w:t>的功率，此外，该芯片还具有过热自动关断保护机制，能够在温度过高时自动关闭，保护芯片不受损坏。其应用电路简单，输出端不需要外接耦合电容或上举电容和缓冲网络，这使得其在设计和使用上更加方便。</w:t>
      </w:r>
    </w:p>
    <w:p w14:paraId="47DB658D" w14:textId="77777777" w:rsidR="006F0290" w:rsidRDefault="006F0290">
      <w:pPr>
        <w:spacing w:line="360" w:lineRule="auto"/>
        <w:ind w:firstLineChars="200" w:firstLine="480"/>
        <w:rPr>
          <w:sz w:val="24"/>
          <w:szCs w:val="24"/>
        </w:rPr>
      </w:pPr>
    </w:p>
    <w:p w14:paraId="46D3A52B" w14:textId="77777777" w:rsidR="006F0290" w:rsidRDefault="00000000">
      <w:pPr>
        <w:pStyle w:val="3"/>
        <w:ind w:firstLine="0"/>
        <w:rPr>
          <w:rFonts w:hint="eastAsia"/>
        </w:rPr>
      </w:pPr>
      <w:bookmarkStart w:id="33" w:name="_Toc1690"/>
      <w:bookmarkStart w:id="34" w:name="_Toc8879"/>
      <w:bookmarkStart w:id="35" w:name="_Toc28484"/>
      <w:r>
        <w:rPr>
          <w:rFonts w:hint="eastAsia"/>
        </w:rPr>
        <w:t>2.4</w:t>
      </w:r>
      <w:r>
        <w:t xml:space="preserve">  </w:t>
      </w:r>
      <w:r>
        <w:rPr>
          <w:rFonts w:hint="eastAsia"/>
        </w:rPr>
        <w:t>语音助手设计及选型</w:t>
      </w:r>
      <w:bookmarkEnd w:id="33"/>
      <w:bookmarkEnd w:id="34"/>
      <w:bookmarkEnd w:id="35"/>
    </w:p>
    <w:p w14:paraId="40743F62" w14:textId="77777777" w:rsidR="006F0290" w:rsidRDefault="00000000">
      <w:pPr>
        <w:spacing w:line="360" w:lineRule="auto"/>
        <w:ind w:firstLineChars="200" w:firstLine="480"/>
        <w:rPr>
          <w:sz w:val="24"/>
          <w:szCs w:val="24"/>
        </w:rPr>
      </w:pPr>
      <w:r>
        <w:rPr>
          <w:rFonts w:hint="eastAsia"/>
          <w:sz w:val="24"/>
          <w:szCs w:val="24"/>
        </w:rPr>
        <w:t>语音助手的实现主要依靠与模型的处理能力以及硬件的容量和数据处理能力，在前文提及的</w:t>
      </w:r>
      <w:r>
        <w:rPr>
          <w:rFonts w:hint="eastAsia"/>
          <w:sz w:val="24"/>
          <w:szCs w:val="24"/>
        </w:rPr>
        <w:t>STM32F103C8T6</w:t>
      </w:r>
      <w:r>
        <w:rPr>
          <w:rFonts w:hint="eastAsia"/>
          <w:sz w:val="24"/>
          <w:szCs w:val="24"/>
        </w:rPr>
        <w:t>芯片内部</w:t>
      </w:r>
      <w:r>
        <w:rPr>
          <w:rFonts w:hint="eastAsia"/>
          <w:sz w:val="24"/>
          <w:szCs w:val="24"/>
        </w:rPr>
        <w:t>FLASH</w:t>
      </w:r>
      <w:r>
        <w:rPr>
          <w:rFonts w:hint="eastAsia"/>
          <w:sz w:val="24"/>
          <w:szCs w:val="24"/>
        </w:rPr>
        <w:t>只有</w:t>
      </w:r>
      <w:r>
        <w:rPr>
          <w:rFonts w:hint="eastAsia"/>
          <w:sz w:val="24"/>
          <w:szCs w:val="24"/>
        </w:rPr>
        <w:t>64KB</w:t>
      </w:r>
      <w:r>
        <w:rPr>
          <w:rFonts w:hint="eastAsia"/>
          <w:sz w:val="24"/>
          <w:szCs w:val="24"/>
        </w:rPr>
        <w:t>，同时并不具备天线，因此需要搭载天线模块接收和发送数据，其次语音助手的使用势必需要使用常用的</w:t>
      </w:r>
      <w:r>
        <w:rPr>
          <w:rFonts w:hint="eastAsia"/>
          <w:sz w:val="24"/>
          <w:szCs w:val="24"/>
        </w:rPr>
        <w:t>I2S</w:t>
      </w:r>
      <w:r>
        <w:rPr>
          <w:rFonts w:hint="eastAsia"/>
          <w:sz w:val="24"/>
          <w:szCs w:val="24"/>
        </w:rPr>
        <w:t>协议，而</w:t>
      </w:r>
      <w:r>
        <w:rPr>
          <w:rFonts w:hint="eastAsia"/>
          <w:sz w:val="24"/>
          <w:szCs w:val="24"/>
        </w:rPr>
        <w:lastRenderedPageBreak/>
        <w:t>在</w:t>
      </w:r>
      <w:r>
        <w:rPr>
          <w:rFonts w:hint="eastAsia"/>
          <w:sz w:val="24"/>
          <w:szCs w:val="24"/>
        </w:rPr>
        <w:t>STM32F103C8T6</w:t>
      </w:r>
      <w:r>
        <w:rPr>
          <w:rFonts w:hint="eastAsia"/>
          <w:sz w:val="24"/>
          <w:szCs w:val="24"/>
        </w:rPr>
        <w:t>的数据手册中并未明确提及支持</w:t>
      </w:r>
      <w:r>
        <w:rPr>
          <w:rFonts w:hint="eastAsia"/>
          <w:sz w:val="24"/>
          <w:szCs w:val="24"/>
        </w:rPr>
        <w:t>I2S</w:t>
      </w:r>
      <w:r>
        <w:rPr>
          <w:rFonts w:hint="eastAsia"/>
          <w:sz w:val="24"/>
          <w:szCs w:val="24"/>
        </w:rPr>
        <w:t>协议，同时还需要兼顾与</w:t>
      </w:r>
      <w:r>
        <w:rPr>
          <w:rFonts w:hint="eastAsia"/>
          <w:sz w:val="24"/>
          <w:szCs w:val="24"/>
        </w:rPr>
        <w:t>OLED</w:t>
      </w:r>
      <w:r>
        <w:rPr>
          <w:rFonts w:hint="eastAsia"/>
          <w:sz w:val="24"/>
          <w:szCs w:val="24"/>
        </w:rPr>
        <w:t>和步进电机以及蜂鸣器的逻辑交互，处理压力相对较大，因此考虑使用更高性能的处理芯片，最终采用国产的</w:t>
      </w:r>
      <w:r>
        <w:rPr>
          <w:rFonts w:hint="eastAsia"/>
          <w:sz w:val="24"/>
          <w:szCs w:val="24"/>
        </w:rPr>
        <w:t>ESP32-S3-N16R8</w:t>
      </w:r>
      <w:r>
        <w:rPr>
          <w:rFonts w:hint="eastAsia"/>
          <w:sz w:val="24"/>
          <w:szCs w:val="24"/>
        </w:rPr>
        <w:t>开发板，相比于</w:t>
      </w:r>
      <w:r>
        <w:rPr>
          <w:rFonts w:hint="eastAsia"/>
          <w:sz w:val="24"/>
          <w:szCs w:val="24"/>
        </w:rPr>
        <w:t>STM32F103C8T6</w:t>
      </w:r>
      <w:r>
        <w:rPr>
          <w:rFonts w:hint="eastAsia"/>
          <w:sz w:val="24"/>
          <w:szCs w:val="24"/>
        </w:rPr>
        <w:t>，</w:t>
      </w:r>
      <w:r>
        <w:rPr>
          <w:rFonts w:hint="eastAsia"/>
          <w:sz w:val="24"/>
          <w:szCs w:val="24"/>
        </w:rPr>
        <w:t>ESP32-S3-N16R8</w:t>
      </w:r>
      <w:r>
        <w:rPr>
          <w:rFonts w:hint="eastAsia"/>
          <w:sz w:val="24"/>
          <w:szCs w:val="24"/>
        </w:rPr>
        <w:t>板载了天线，</w:t>
      </w:r>
      <w:r>
        <w:rPr>
          <w:sz w:val="24"/>
          <w:szCs w:val="24"/>
        </w:rPr>
        <w:t>支持</w:t>
      </w:r>
      <w:r>
        <w:rPr>
          <w:sz w:val="24"/>
          <w:szCs w:val="24"/>
        </w:rPr>
        <w:t>802.11 b/g/n</w:t>
      </w:r>
      <w:r>
        <w:rPr>
          <w:sz w:val="24"/>
          <w:szCs w:val="24"/>
        </w:rPr>
        <w:t>和蓝牙</w:t>
      </w:r>
      <w:r>
        <w:rPr>
          <w:sz w:val="24"/>
          <w:szCs w:val="24"/>
        </w:rPr>
        <w:t>5.</w:t>
      </w:r>
      <w:r>
        <w:rPr>
          <w:rFonts w:hint="eastAsia"/>
          <w:sz w:val="24"/>
          <w:szCs w:val="24"/>
        </w:rPr>
        <w:t>0</w:t>
      </w:r>
      <w:r>
        <w:rPr>
          <w:rFonts w:hint="eastAsia"/>
          <w:sz w:val="24"/>
          <w:szCs w:val="24"/>
        </w:rPr>
        <w:t>，并且支持丰富的协议如</w:t>
      </w:r>
      <w:r>
        <w:rPr>
          <w:sz w:val="24"/>
          <w:szCs w:val="24"/>
        </w:rPr>
        <w:t>SPI</w:t>
      </w:r>
      <w:r>
        <w:rPr>
          <w:sz w:val="24"/>
          <w:szCs w:val="24"/>
        </w:rPr>
        <w:t>、</w:t>
      </w:r>
      <w:r>
        <w:rPr>
          <w:sz w:val="24"/>
          <w:szCs w:val="24"/>
        </w:rPr>
        <w:t>I2C</w:t>
      </w:r>
      <w:r>
        <w:rPr>
          <w:sz w:val="24"/>
          <w:szCs w:val="24"/>
        </w:rPr>
        <w:t>、</w:t>
      </w:r>
      <w:r>
        <w:rPr>
          <w:sz w:val="24"/>
          <w:szCs w:val="24"/>
        </w:rPr>
        <w:t>UART</w:t>
      </w:r>
      <w:r>
        <w:rPr>
          <w:sz w:val="24"/>
          <w:szCs w:val="24"/>
        </w:rPr>
        <w:t>、</w:t>
      </w:r>
      <w:r>
        <w:rPr>
          <w:sz w:val="24"/>
          <w:szCs w:val="24"/>
        </w:rPr>
        <w:t>I2S</w:t>
      </w:r>
      <w:r>
        <w:rPr>
          <w:rFonts w:hint="eastAsia"/>
          <w:sz w:val="24"/>
          <w:szCs w:val="24"/>
        </w:rPr>
        <w:t>等，同时</w:t>
      </w:r>
      <w:r>
        <w:rPr>
          <w:rFonts w:hint="eastAsia"/>
          <w:sz w:val="24"/>
          <w:szCs w:val="24"/>
        </w:rPr>
        <w:t>FLASH</w:t>
      </w:r>
      <w:r>
        <w:rPr>
          <w:rFonts w:hint="eastAsia"/>
          <w:sz w:val="24"/>
          <w:szCs w:val="24"/>
        </w:rPr>
        <w:t>容量高达</w:t>
      </w:r>
      <w:r>
        <w:rPr>
          <w:rFonts w:hint="eastAsia"/>
          <w:sz w:val="24"/>
          <w:szCs w:val="24"/>
        </w:rPr>
        <w:t>16MB</w:t>
      </w:r>
      <w:r>
        <w:rPr>
          <w:rFonts w:hint="eastAsia"/>
          <w:sz w:val="24"/>
          <w:szCs w:val="24"/>
        </w:rPr>
        <w:t>，主频高达</w:t>
      </w:r>
      <w:r>
        <w:rPr>
          <w:rFonts w:hint="eastAsia"/>
          <w:sz w:val="24"/>
          <w:szCs w:val="24"/>
        </w:rPr>
        <w:t>240MHz</w:t>
      </w:r>
      <w:r>
        <w:rPr>
          <w:rFonts w:hint="eastAsia"/>
          <w:sz w:val="24"/>
          <w:szCs w:val="24"/>
        </w:rPr>
        <w:t>，具有</w:t>
      </w:r>
      <w:r>
        <w:rPr>
          <w:sz w:val="24"/>
          <w:szCs w:val="24"/>
        </w:rPr>
        <w:t xml:space="preserve">8MB PSRAM </w:t>
      </w:r>
      <w:r>
        <w:rPr>
          <w:sz w:val="24"/>
          <w:szCs w:val="24"/>
        </w:rPr>
        <w:t>和向量指令加速神经网络运算，适用于语音唤醒、人脸识别等</w:t>
      </w:r>
      <w:r>
        <w:rPr>
          <w:sz w:val="24"/>
          <w:szCs w:val="24"/>
        </w:rPr>
        <w:t xml:space="preserve"> AI </w:t>
      </w:r>
      <w:r>
        <w:rPr>
          <w:sz w:val="24"/>
          <w:szCs w:val="24"/>
        </w:rPr>
        <w:t>应用</w:t>
      </w:r>
      <w:r>
        <w:rPr>
          <w:rFonts w:hint="eastAsia"/>
          <w:sz w:val="24"/>
          <w:szCs w:val="24"/>
        </w:rPr>
        <w:t>。同时</w:t>
      </w:r>
      <w:r>
        <w:rPr>
          <w:rFonts w:hint="eastAsia"/>
          <w:sz w:val="24"/>
          <w:szCs w:val="24"/>
        </w:rPr>
        <w:t>ESP32</w:t>
      </w:r>
      <w:r>
        <w:rPr>
          <w:rFonts w:hint="eastAsia"/>
          <w:sz w:val="24"/>
          <w:szCs w:val="24"/>
        </w:rPr>
        <w:t>拥有成熟的开发生态和众多的参考功能实例，便于进行快速开发和功能验证。</w:t>
      </w:r>
    </w:p>
    <w:p w14:paraId="46B0677F" w14:textId="77777777" w:rsidR="006F0290" w:rsidRDefault="00000000">
      <w:pPr>
        <w:spacing w:line="360" w:lineRule="auto"/>
        <w:ind w:firstLineChars="200" w:firstLine="480"/>
        <w:rPr>
          <w:sz w:val="24"/>
          <w:szCs w:val="24"/>
        </w:rPr>
      </w:pPr>
      <w:r>
        <w:rPr>
          <w:rFonts w:hint="eastAsia"/>
          <w:sz w:val="24"/>
          <w:szCs w:val="24"/>
        </w:rPr>
        <w:t>语音交互还需要有输入输出设备，因此还需要选取麦克风以及喇叭，一些开发板会自带这些外设，从而达到压缩产品空间的目的</w:t>
      </w:r>
      <w:r>
        <w:rPr>
          <w:rFonts w:hint="eastAsia"/>
          <w:sz w:val="24"/>
          <w:szCs w:val="24"/>
          <w:vertAlign w:val="superscript"/>
        </w:rPr>
        <w:fldChar w:fldCharType="begin"/>
      </w:r>
      <w:r>
        <w:rPr>
          <w:rFonts w:hint="eastAsia"/>
          <w:sz w:val="24"/>
          <w:szCs w:val="24"/>
          <w:vertAlign w:val="superscript"/>
        </w:rPr>
        <w:instrText xml:space="preserve"> REF _Ref5024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[13]</w:t>
      </w:r>
      <w:r>
        <w:rPr>
          <w:rFonts w:hint="eastAsia"/>
          <w:sz w:val="24"/>
          <w:szCs w:val="24"/>
          <w:vertAlign w:val="superscript"/>
        </w:rPr>
        <w:fldChar w:fldCharType="end"/>
      </w:r>
      <w:r>
        <w:rPr>
          <w:rFonts w:hint="eastAsia"/>
          <w:sz w:val="24"/>
          <w:szCs w:val="24"/>
        </w:rPr>
        <w:t>。但为了保证音频的输出质量，需采用独立的外设和音频功放对输出的音频信号进行处理，最终确定采用</w:t>
      </w:r>
      <w:r>
        <w:rPr>
          <w:rFonts w:hint="eastAsia"/>
          <w:sz w:val="24"/>
          <w:szCs w:val="24"/>
        </w:rPr>
        <w:t>MAX98357</w:t>
      </w:r>
      <w:r>
        <w:rPr>
          <w:rFonts w:hint="eastAsia"/>
          <w:sz w:val="24"/>
          <w:szCs w:val="24"/>
        </w:rPr>
        <w:t>音频功放模块以及</w:t>
      </w:r>
      <w:r>
        <w:rPr>
          <w:rFonts w:hint="eastAsia"/>
          <w:sz w:val="24"/>
          <w:szCs w:val="24"/>
        </w:rPr>
        <w:t>INMP441</w:t>
      </w:r>
      <w:r>
        <w:rPr>
          <w:rFonts w:hint="eastAsia"/>
          <w:sz w:val="24"/>
          <w:szCs w:val="24"/>
        </w:rPr>
        <w:t>麦克风模块。</w:t>
      </w:r>
    </w:p>
    <w:p w14:paraId="787F4541" w14:textId="77777777" w:rsidR="006F0290" w:rsidRDefault="00000000">
      <w:pPr>
        <w:snapToGrid w:val="0"/>
        <w:spacing w:beforeLines="30" w:before="93" w:line="360" w:lineRule="auto"/>
        <w:ind w:firstLineChars="200" w:firstLine="480"/>
        <w:rPr>
          <w:color w:val="000000"/>
          <w:sz w:val="24"/>
          <w:szCs w:val="24"/>
        </w:rPr>
      </w:pPr>
      <w:r>
        <w:rPr>
          <w:rFonts w:hint="eastAsia"/>
          <w:sz w:val="24"/>
          <w:szCs w:val="24"/>
        </w:rPr>
        <w:t>INMP441</w:t>
      </w:r>
      <w:r>
        <w:rPr>
          <w:rFonts w:hint="eastAsia"/>
          <w:color w:val="000000"/>
          <w:sz w:val="24"/>
          <w:szCs w:val="24"/>
        </w:rPr>
        <w:t>中包含一个微型膜片，以及</w:t>
      </w:r>
      <w:r>
        <w:rPr>
          <w:rFonts w:hint="eastAsia"/>
          <w:color w:val="000000"/>
          <w:sz w:val="24"/>
          <w:szCs w:val="24"/>
        </w:rPr>
        <w:t>ADC</w:t>
      </w:r>
      <w:r>
        <w:rPr>
          <w:rFonts w:hint="eastAsia"/>
          <w:color w:val="000000"/>
          <w:sz w:val="24"/>
          <w:szCs w:val="24"/>
        </w:rPr>
        <w:t>（数模转换器），并且支持硬件</w:t>
      </w:r>
      <w:r>
        <w:rPr>
          <w:rFonts w:hint="eastAsia"/>
          <w:color w:val="000000"/>
          <w:sz w:val="24"/>
          <w:szCs w:val="24"/>
        </w:rPr>
        <w:t>I2S</w:t>
      </w:r>
      <w:r>
        <w:rPr>
          <w:rFonts w:hint="eastAsia"/>
          <w:color w:val="000000"/>
          <w:sz w:val="24"/>
          <w:szCs w:val="24"/>
        </w:rPr>
        <w:t>。当声波作用于膜片时，膜片发生振动引发电容变化。</w:t>
      </w:r>
      <w:r>
        <w:rPr>
          <w:color w:val="000000"/>
          <w:sz w:val="24"/>
          <w:szCs w:val="24"/>
        </w:rPr>
        <w:t>电容变化被转换为电信号，经过内部的模拟前端（</w:t>
      </w:r>
      <w:r>
        <w:rPr>
          <w:color w:val="000000"/>
          <w:sz w:val="24"/>
          <w:szCs w:val="24"/>
        </w:rPr>
        <w:t>AFE</w:t>
      </w:r>
      <w:r>
        <w:rPr>
          <w:color w:val="000000"/>
          <w:sz w:val="24"/>
          <w:szCs w:val="24"/>
        </w:rPr>
        <w:t>）放大和处理后，输出为数字音频信号。</w:t>
      </w:r>
    </w:p>
    <w:p w14:paraId="4590D1D0" w14:textId="77777777" w:rsidR="006F0290" w:rsidRDefault="00000000">
      <w:pPr>
        <w:snapToGrid w:val="0"/>
        <w:spacing w:beforeLines="30" w:before="93" w:line="360" w:lineRule="auto"/>
        <w:ind w:firstLineChars="200" w:firstLine="480"/>
        <w:rPr>
          <w:color w:val="000000"/>
          <w:sz w:val="24"/>
          <w:szCs w:val="24"/>
        </w:rPr>
      </w:pPr>
      <w:r>
        <w:rPr>
          <w:color w:val="000000"/>
          <w:sz w:val="24"/>
          <w:szCs w:val="24"/>
        </w:rPr>
        <w:t xml:space="preserve">MAX98357 </w:t>
      </w:r>
      <w:r>
        <w:rPr>
          <w:color w:val="000000"/>
          <w:sz w:val="24"/>
          <w:szCs w:val="24"/>
        </w:rPr>
        <w:t>是一款高品质、低功耗的单声道</w:t>
      </w:r>
      <w:r>
        <w:rPr>
          <w:color w:val="000000"/>
          <w:sz w:val="24"/>
          <w:szCs w:val="24"/>
        </w:rPr>
        <w:t xml:space="preserve"> D </w:t>
      </w:r>
      <w:r>
        <w:rPr>
          <w:color w:val="000000"/>
          <w:sz w:val="24"/>
          <w:szCs w:val="24"/>
        </w:rPr>
        <w:t>类音频放大器芯片，具有内置的数字音频接口，能够将数字音频信号解码并放大后直接驱动扬声器</w:t>
      </w:r>
      <w:r>
        <w:rPr>
          <w:rFonts w:hint="eastAsia"/>
          <w:color w:val="000000"/>
          <w:sz w:val="24"/>
          <w:szCs w:val="24"/>
        </w:rPr>
        <w:t>。</w:t>
      </w:r>
    </w:p>
    <w:p w14:paraId="5FCDF47F" w14:textId="77777777" w:rsidR="006F0290" w:rsidRDefault="006F0290">
      <w:pPr>
        <w:spacing w:line="360" w:lineRule="auto"/>
        <w:ind w:firstLineChars="200" w:firstLine="480"/>
        <w:rPr>
          <w:sz w:val="24"/>
          <w:szCs w:val="24"/>
        </w:rPr>
      </w:pPr>
    </w:p>
    <w:p w14:paraId="7B29A777" w14:textId="77777777" w:rsidR="006F0290" w:rsidRDefault="00000000">
      <w:pPr>
        <w:pStyle w:val="3"/>
        <w:ind w:firstLine="0"/>
        <w:rPr>
          <w:rFonts w:hint="eastAsia"/>
        </w:rPr>
      </w:pPr>
      <w:bookmarkStart w:id="36" w:name="_Toc22690"/>
      <w:bookmarkStart w:id="37" w:name="_Toc23099"/>
      <w:bookmarkStart w:id="38" w:name="_Toc7183"/>
      <w:r>
        <w:rPr>
          <w:rFonts w:hint="eastAsia"/>
        </w:rPr>
        <w:t>2.5</w:t>
      </w:r>
      <w:r>
        <w:t xml:space="preserve">  </w:t>
      </w:r>
      <w:r>
        <w:rPr>
          <w:rFonts w:hint="eastAsia"/>
        </w:rPr>
        <w:t>DC-DC实现12V转5V</w:t>
      </w:r>
      <w:bookmarkEnd w:id="36"/>
      <w:bookmarkEnd w:id="37"/>
      <w:bookmarkEnd w:id="38"/>
    </w:p>
    <w:p w14:paraId="080A7FB0" w14:textId="77777777" w:rsidR="006F0290" w:rsidRDefault="00000000">
      <w:pPr>
        <w:spacing w:line="360" w:lineRule="auto"/>
        <w:ind w:firstLineChars="200" w:firstLine="480"/>
        <w:rPr>
          <w:sz w:val="24"/>
          <w:szCs w:val="24"/>
        </w:rPr>
      </w:pPr>
      <w:r>
        <w:rPr>
          <w:sz w:val="24"/>
          <w:szCs w:val="24"/>
        </w:rPr>
        <w:tab/>
      </w:r>
      <w:r>
        <w:rPr>
          <w:rFonts w:hint="eastAsia"/>
          <w:sz w:val="24"/>
          <w:szCs w:val="24"/>
        </w:rPr>
        <w:t>整个时钟系统电路有多种工作电压，如</w:t>
      </w:r>
      <w:r>
        <w:rPr>
          <w:rFonts w:hint="eastAsia"/>
          <w:sz w:val="24"/>
          <w:szCs w:val="24"/>
        </w:rPr>
        <w:t>OLED</w:t>
      </w:r>
      <w:r>
        <w:rPr>
          <w:rFonts w:hint="eastAsia"/>
          <w:sz w:val="24"/>
          <w:szCs w:val="24"/>
        </w:rPr>
        <w:t>模块使用的</w:t>
      </w:r>
      <w:r>
        <w:rPr>
          <w:rFonts w:hint="eastAsia"/>
          <w:sz w:val="24"/>
          <w:szCs w:val="24"/>
        </w:rPr>
        <w:t>3.3V</w:t>
      </w:r>
      <w:r>
        <w:rPr>
          <w:rFonts w:hint="eastAsia"/>
          <w:sz w:val="24"/>
          <w:szCs w:val="24"/>
        </w:rPr>
        <w:t>与步进电机使用的</w:t>
      </w:r>
      <w:r>
        <w:rPr>
          <w:rFonts w:hint="eastAsia"/>
          <w:sz w:val="24"/>
          <w:szCs w:val="24"/>
        </w:rPr>
        <w:t>5V</w:t>
      </w:r>
      <w:r>
        <w:rPr>
          <w:rFonts w:hint="eastAsia"/>
          <w:sz w:val="24"/>
          <w:szCs w:val="24"/>
        </w:rPr>
        <w:t>，又因为步进电机的驱动需要较大的电流保证，因此采用</w:t>
      </w:r>
      <w:r>
        <w:rPr>
          <w:rFonts w:hint="eastAsia"/>
          <w:sz w:val="24"/>
          <w:szCs w:val="24"/>
        </w:rPr>
        <w:t>12V</w:t>
      </w:r>
      <w:r>
        <w:rPr>
          <w:rFonts w:hint="eastAsia"/>
          <w:sz w:val="24"/>
          <w:szCs w:val="24"/>
        </w:rPr>
        <w:t>锂电池作为输入电源对系统进行供电，并在系统中对输入电源进行降压处理。首先需要将电源使用</w:t>
      </w:r>
      <w:r>
        <w:rPr>
          <w:rFonts w:hint="eastAsia"/>
          <w:sz w:val="24"/>
          <w:szCs w:val="24"/>
        </w:rPr>
        <w:t>DCDC</w:t>
      </w:r>
      <w:r>
        <w:rPr>
          <w:rFonts w:hint="eastAsia"/>
          <w:sz w:val="24"/>
          <w:szCs w:val="24"/>
        </w:rPr>
        <w:t>芯片转换为</w:t>
      </w:r>
      <w:r>
        <w:rPr>
          <w:rFonts w:hint="eastAsia"/>
          <w:sz w:val="24"/>
          <w:szCs w:val="24"/>
        </w:rPr>
        <w:t>5V</w:t>
      </w:r>
      <w:r>
        <w:rPr>
          <w:rFonts w:hint="eastAsia"/>
          <w:sz w:val="24"/>
          <w:szCs w:val="24"/>
        </w:rPr>
        <w:t>供步进电机使用，采用</w:t>
      </w:r>
      <w:r>
        <w:rPr>
          <w:rFonts w:hint="eastAsia"/>
          <w:sz w:val="24"/>
          <w:szCs w:val="24"/>
        </w:rPr>
        <w:t>DCDC</w:t>
      </w:r>
      <w:r>
        <w:rPr>
          <w:rFonts w:hint="eastAsia"/>
          <w:sz w:val="24"/>
          <w:szCs w:val="24"/>
        </w:rPr>
        <w:t>芯片的好处是转换效率高，并且可以调节反馈电阻的阻值改变输出电压，同时具有输出电流大，发热少等优点。</w:t>
      </w:r>
    </w:p>
    <w:p w14:paraId="15D1355E" w14:textId="77777777" w:rsidR="006F0290" w:rsidRDefault="00000000">
      <w:pPr>
        <w:spacing w:line="360" w:lineRule="auto"/>
        <w:ind w:firstLineChars="200" w:firstLine="480"/>
        <w:rPr>
          <w:sz w:val="24"/>
          <w:szCs w:val="24"/>
        </w:rPr>
      </w:pPr>
      <w:r>
        <w:rPr>
          <w:rFonts w:hint="eastAsia"/>
          <w:sz w:val="24"/>
          <w:szCs w:val="24"/>
        </w:rPr>
        <w:t>翻阅各类</w:t>
      </w:r>
      <w:r>
        <w:rPr>
          <w:rFonts w:hint="eastAsia"/>
          <w:sz w:val="24"/>
          <w:szCs w:val="24"/>
        </w:rPr>
        <w:t>DCDC</w:t>
      </w:r>
      <w:r>
        <w:rPr>
          <w:rFonts w:hint="eastAsia"/>
          <w:sz w:val="24"/>
          <w:szCs w:val="24"/>
        </w:rPr>
        <w:t>芯片的数据手册后决定采用</w:t>
      </w:r>
      <w:r>
        <w:rPr>
          <w:sz w:val="24"/>
          <w:szCs w:val="24"/>
        </w:rPr>
        <w:t>LM2596S-5.</w:t>
      </w:r>
      <w:r>
        <w:rPr>
          <w:rFonts w:hint="eastAsia"/>
          <w:sz w:val="24"/>
          <w:szCs w:val="24"/>
        </w:rPr>
        <w:t>0</w:t>
      </w:r>
      <w:r>
        <w:rPr>
          <w:rFonts w:hint="eastAsia"/>
          <w:sz w:val="24"/>
          <w:szCs w:val="24"/>
        </w:rPr>
        <w:t>这颗芯片。该芯片在该芯片手册中有典型的</w:t>
      </w:r>
      <w:r>
        <w:rPr>
          <w:rFonts w:hint="eastAsia"/>
          <w:sz w:val="24"/>
          <w:szCs w:val="24"/>
        </w:rPr>
        <w:t>12V</w:t>
      </w:r>
      <w:r>
        <w:rPr>
          <w:rFonts w:hint="eastAsia"/>
          <w:sz w:val="24"/>
          <w:szCs w:val="24"/>
        </w:rPr>
        <w:t>转</w:t>
      </w:r>
      <w:r>
        <w:rPr>
          <w:rFonts w:hint="eastAsia"/>
          <w:sz w:val="24"/>
          <w:szCs w:val="24"/>
        </w:rPr>
        <w:t>5V</w:t>
      </w:r>
      <w:r>
        <w:rPr>
          <w:rFonts w:hint="eastAsia"/>
          <w:sz w:val="24"/>
          <w:szCs w:val="24"/>
        </w:rPr>
        <w:t>参考电路，同时芯片支持</w:t>
      </w:r>
      <w:r>
        <w:rPr>
          <w:rFonts w:hint="eastAsia"/>
          <w:sz w:val="24"/>
          <w:szCs w:val="24"/>
        </w:rPr>
        <w:t>4.5V~40V</w:t>
      </w:r>
      <w:r>
        <w:rPr>
          <w:rFonts w:hint="eastAsia"/>
          <w:sz w:val="24"/>
          <w:szCs w:val="24"/>
        </w:rPr>
        <w:t>的宽电压输入，</w:t>
      </w:r>
      <w:r>
        <w:rPr>
          <w:rFonts w:hint="eastAsia"/>
          <w:sz w:val="24"/>
          <w:szCs w:val="24"/>
        </w:rPr>
        <w:t>3A</w:t>
      </w:r>
      <w:r>
        <w:rPr>
          <w:rFonts w:hint="eastAsia"/>
          <w:sz w:val="24"/>
          <w:szCs w:val="24"/>
        </w:rPr>
        <w:t>的大电流输出，可以保证电机的稳定运行并且稳定输出</w:t>
      </w:r>
      <w:r>
        <w:rPr>
          <w:rFonts w:hint="eastAsia"/>
          <w:sz w:val="24"/>
          <w:szCs w:val="24"/>
        </w:rPr>
        <w:t>5V</w:t>
      </w:r>
      <w:r>
        <w:rPr>
          <w:rFonts w:hint="eastAsia"/>
          <w:sz w:val="24"/>
          <w:szCs w:val="24"/>
        </w:rPr>
        <w:t>，电路设计如图</w:t>
      </w:r>
      <w:r>
        <w:rPr>
          <w:rFonts w:hint="eastAsia"/>
          <w:sz w:val="24"/>
          <w:szCs w:val="24"/>
        </w:rPr>
        <w:t>5</w:t>
      </w:r>
      <w:r>
        <w:rPr>
          <w:rFonts w:hint="eastAsia"/>
          <w:sz w:val="24"/>
          <w:szCs w:val="24"/>
        </w:rPr>
        <w:t>。</w:t>
      </w:r>
    </w:p>
    <w:p w14:paraId="15F913FE" w14:textId="77777777" w:rsidR="006F0290" w:rsidRDefault="00000000">
      <w:pPr>
        <w:spacing w:line="360" w:lineRule="auto"/>
        <w:ind w:firstLineChars="200" w:firstLine="480"/>
        <w:rPr>
          <w:sz w:val="24"/>
          <w:szCs w:val="24"/>
        </w:rPr>
      </w:pPr>
      <w:r>
        <w:rPr>
          <w:rFonts w:hint="eastAsia"/>
          <w:sz w:val="24"/>
          <w:szCs w:val="24"/>
        </w:rPr>
        <w:t>输入端的输入电容使用一颗</w:t>
      </w:r>
      <w:r>
        <w:rPr>
          <w:rFonts w:hint="eastAsia"/>
          <w:sz w:val="24"/>
          <w:szCs w:val="24"/>
        </w:rPr>
        <w:t>330</w:t>
      </w:r>
      <w:r>
        <w:rPr>
          <w:rFonts w:hint="eastAsia"/>
          <w:sz w:val="24"/>
          <w:szCs w:val="24"/>
        </w:rPr>
        <w:t>μ</w:t>
      </w:r>
      <w:r>
        <w:rPr>
          <w:rFonts w:hint="eastAsia"/>
          <w:sz w:val="24"/>
          <w:szCs w:val="24"/>
        </w:rPr>
        <w:t>F</w:t>
      </w:r>
      <w:r>
        <w:rPr>
          <w:rFonts w:hint="eastAsia"/>
          <w:sz w:val="24"/>
          <w:szCs w:val="24"/>
        </w:rPr>
        <w:t>的电解电容以及一颗</w:t>
      </w:r>
      <w:r>
        <w:rPr>
          <w:rFonts w:hint="eastAsia"/>
          <w:sz w:val="24"/>
          <w:szCs w:val="24"/>
        </w:rPr>
        <w:t>0.1</w:t>
      </w:r>
      <w:r>
        <w:rPr>
          <w:rFonts w:hint="eastAsia"/>
          <w:sz w:val="24"/>
          <w:szCs w:val="24"/>
        </w:rPr>
        <w:t>μ</w:t>
      </w:r>
      <w:r>
        <w:rPr>
          <w:rFonts w:hint="eastAsia"/>
          <w:sz w:val="24"/>
          <w:szCs w:val="24"/>
        </w:rPr>
        <w:t>F</w:t>
      </w:r>
      <w:r>
        <w:rPr>
          <w:rFonts w:hint="eastAsia"/>
          <w:sz w:val="24"/>
          <w:szCs w:val="24"/>
        </w:rPr>
        <w:t>的陶瓷电容</w:t>
      </w:r>
      <w:r>
        <w:rPr>
          <w:rFonts w:hint="eastAsia"/>
          <w:sz w:val="24"/>
          <w:szCs w:val="24"/>
        </w:rPr>
        <w:t>,</w:t>
      </w:r>
      <w:r>
        <w:rPr>
          <w:rFonts w:hint="eastAsia"/>
          <w:sz w:val="24"/>
          <w:szCs w:val="24"/>
        </w:rPr>
        <w:t>是因为该模块的</w:t>
      </w:r>
      <w:r>
        <w:rPr>
          <w:rFonts w:hint="eastAsia"/>
          <w:sz w:val="24"/>
          <w:szCs w:val="24"/>
        </w:rPr>
        <w:t>12V</w:t>
      </w:r>
      <w:r>
        <w:rPr>
          <w:rFonts w:hint="eastAsia"/>
          <w:sz w:val="24"/>
          <w:szCs w:val="24"/>
        </w:rPr>
        <w:t>输入电源直接连接至开关</w:t>
      </w:r>
      <w:r>
        <w:rPr>
          <w:rFonts w:hint="eastAsia"/>
          <w:sz w:val="24"/>
          <w:szCs w:val="24"/>
        </w:rPr>
        <w:t>,</w:t>
      </w:r>
      <w:r>
        <w:rPr>
          <w:rFonts w:hint="eastAsia"/>
          <w:sz w:val="24"/>
          <w:szCs w:val="24"/>
        </w:rPr>
        <w:t>当拨动开关至导通的瞬间会产生尖峰电压</w:t>
      </w:r>
      <w:r>
        <w:rPr>
          <w:rFonts w:hint="eastAsia"/>
          <w:sz w:val="24"/>
          <w:szCs w:val="24"/>
        </w:rPr>
        <w:t>,</w:t>
      </w:r>
      <w:r>
        <w:rPr>
          <w:rFonts w:hint="eastAsia"/>
          <w:sz w:val="24"/>
          <w:szCs w:val="24"/>
        </w:rPr>
        <w:t>数值大概在</w:t>
      </w:r>
      <w:r>
        <w:rPr>
          <w:rFonts w:hint="eastAsia"/>
          <w:sz w:val="24"/>
          <w:szCs w:val="24"/>
        </w:rPr>
        <w:t>15V</w:t>
      </w:r>
      <w:r>
        <w:rPr>
          <w:rFonts w:hint="eastAsia"/>
          <w:sz w:val="24"/>
          <w:szCs w:val="24"/>
        </w:rPr>
        <w:t>左右。尖峰电压会影响元件寿命甚至损坏元件。而电解电容可以有效的吸收尖峰电压，平缓电压输入。相比于普通的陶瓷电容</w:t>
      </w:r>
      <w:r>
        <w:rPr>
          <w:rFonts w:hint="eastAsia"/>
          <w:sz w:val="24"/>
          <w:szCs w:val="24"/>
        </w:rPr>
        <w:t>,</w:t>
      </w:r>
      <w:r>
        <w:rPr>
          <w:rFonts w:hint="eastAsia"/>
          <w:sz w:val="24"/>
          <w:szCs w:val="24"/>
        </w:rPr>
        <w:t>电解电容具有更大电容容量。同时电解电容的耐压范围较宽，可以承受更宽的电压波形且能够在长时间内可靠的工作。</w:t>
      </w:r>
    </w:p>
    <w:p w14:paraId="0F80BDA2" w14:textId="77777777" w:rsidR="006F0290" w:rsidRDefault="00000000">
      <w:pPr>
        <w:spacing w:line="360" w:lineRule="auto"/>
        <w:ind w:firstLineChars="200" w:firstLine="480"/>
        <w:rPr>
          <w:sz w:val="24"/>
          <w:szCs w:val="24"/>
        </w:rPr>
      </w:pPr>
      <w:r>
        <w:rPr>
          <w:rFonts w:hint="eastAsia"/>
          <w:sz w:val="24"/>
          <w:szCs w:val="24"/>
        </w:rPr>
        <w:lastRenderedPageBreak/>
        <w:t>在芯片的输出端首先接一颗</w:t>
      </w:r>
      <w:r>
        <w:rPr>
          <w:rFonts w:hint="eastAsia"/>
          <w:sz w:val="24"/>
          <w:szCs w:val="24"/>
        </w:rPr>
        <w:t>SS56A</w:t>
      </w:r>
      <w:r>
        <w:rPr>
          <w:rFonts w:hint="eastAsia"/>
          <w:sz w:val="24"/>
          <w:szCs w:val="24"/>
        </w:rPr>
        <w:t>的肖特基二极管。因为</w:t>
      </w:r>
      <w:r>
        <w:rPr>
          <w:sz w:val="24"/>
          <w:szCs w:val="24"/>
        </w:rPr>
        <w:t>LM2596S</w:t>
      </w:r>
      <w:r>
        <w:rPr>
          <w:rFonts w:hint="eastAsia"/>
          <w:sz w:val="24"/>
          <w:szCs w:val="24"/>
        </w:rPr>
        <w:t>-5.0</w:t>
      </w:r>
      <w:r>
        <w:rPr>
          <w:rFonts w:hint="eastAsia"/>
          <w:sz w:val="24"/>
          <w:szCs w:val="24"/>
        </w:rPr>
        <w:t>是一颗</w:t>
      </w:r>
      <w:r>
        <w:rPr>
          <w:rFonts w:hint="eastAsia"/>
          <w:sz w:val="24"/>
          <w:szCs w:val="24"/>
        </w:rPr>
        <w:t>DCDC</w:t>
      </w:r>
      <w:r>
        <w:rPr>
          <w:rFonts w:hint="eastAsia"/>
          <w:sz w:val="24"/>
          <w:szCs w:val="24"/>
        </w:rPr>
        <w:t>开关芯片，因此当芯片运行了一段时间后，当芯片内部的场效应管处于关断状态时，积累在后续电路中的电感会因电流的减少而产生感应电势并为负载供电，此时因为芯片内部的开关处于关断状态，因此电感与负载间无法形成回路，在电感两侧会有很高的感应电势，很容易就将</w:t>
      </w:r>
      <w:r>
        <w:rPr>
          <w:sz w:val="24"/>
          <w:szCs w:val="24"/>
        </w:rPr>
        <w:t>LM2596S</w:t>
      </w:r>
      <w:r>
        <w:rPr>
          <w:rFonts w:hint="eastAsia"/>
          <w:sz w:val="24"/>
          <w:szCs w:val="24"/>
        </w:rPr>
        <w:t>-5.0</w:t>
      </w:r>
      <w:r>
        <w:rPr>
          <w:rFonts w:hint="eastAsia"/>
          <w:sz w:val="24"/>
          <w:szCs w:val="24"/>
        </w:rPr>
        <w:t>损坏，因此需要使电感两端导通，并且在</w:t>
      </w:r>
      <w:r>
        <w:rPr>
          <w:sz w:val="24"/>
          <w:szCs w:val="24"/>
        </w:rPr>
        <w:t>LM2596S</w:t>
      </w:r>
      <w:r>
        <w:rPr>
          <w:rFonts w:hint="eastAsia"/>
          <w:sz w:val="24"/>
          <w:szCs w:val="24"/>
        </w:rPr>
        <w:t>-5.0</w:t>
      </w:r>
      <w:r>
        <w:rPr>
          <w:rFonts w:hint="eastAsia"/>
          <w:sz w:val="24"/>
          <w:szCs w:val="24"/>
        </w:rPr>
        <w:t>工作时并不会通过该回路连接至负载。因此可以利用二极管的单向导电性，在电感两端接入一个肖特基二极管。对比于普通的二极管，肖特基二极管有更低的正向导通电压以及更快的恢复时间。这意味着可以带来更高的转换效率。在降压电路的最后接入一颗</w:t>
      </w:r>
      <w:r>
        <w:rPr>
          <w:rFonts w:hint="eastAsia"/>
          <w:sz w:val="24"/>
          <w:szCs w:val="24"/>
        </w:rPr>
        <w:t>330</w:t>
      </w:r>
      <w:r>
        <w:rPr>
          <w:rFonts w:hint="eastAsia"/>
          <w:sz w:val="24"/>
          <w:szCs w:val="24"/>
        </w:rPr>
        <w:t>μ</w:t>
      </w:r>
      <w:r>
        <w:rPr>
          <w:rFonts w:hint="eastAsia"/>
          <w:sz w:val="24"/>
          <w:szCs w:val="24"/>
        </w:rPr>
        <w:t>F</w:t>
      </w:r>
      <w:r>
        <w:rPr>
          <w:rFonts w:hint="eastAsia"/>
          <w:sz w:val="24"/>
          <w:szCs w:val="24"/>
        </w:rPr>
        <w:t>的点解电容使输出电压更加的平滑和稳定。电路设计如图</w:t>
      </w:r>
      <w:r>
        <w:rPr>
          <w:rFonts w:hint="eastAsia"/>
          <w:sz w:val="24"/>
          <w:szCs w:val="24"/>
        </w:rPr>
        <w:t>9</w:t>
      </w:r>
      <w:r>
        <w:rPr>
          <w:rFonts w:hint="eastAsia"/>
          <w:sz w:val="24"/>
          <w:szCs w:val="24"/>
        </w:rPr>
        <w:t>。</w:t>
      </w:r>
    </w:p>
    <w:p w14:paraId="58F7B8D5" w14:textId="77777777" w:rsidR="006F0290" w:rsidRDefault="00000000">
      <w:pPr>
        <w:spacing w:line="360" w:lineRule="auto"/>
        <w:ind w:firstLine="420"/>
        <w:rPr>
          <w:rFonts w:ascii="宋体" w:hAnsi="宋体" w:hint="eastAsia"/>
          <w:sz w:val="24"/>
          <w:szCs w:val="24"/>
        </w:rPr>
      </w:pPr>
      <w:r>
        <w:rPr>
          <w:noProof/>
          <w:sz w:val="24"/>
          <w:szCs w:val="24"/>
        </w:rPr>
        <w:drawing>
          <wp:inline distT="0" distB="0" distL="114300" distR="114300" wp14:anchorId="3E89CB7B" wp14:editId="475003DA">
            <wp:extent cx="5829300" cy="2380615"/>
            <wp:effectExtent l="0" t="0" r="0" b="63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5"/>
                    <a:stretch>
                      <a:fillRect/>
                    </a:stretch>
                  </pic:blipFill>
                  <pic:spPr>
                    <a:xfrm>
                      <a:off x="0" y="0"/>
                      <a:ext cx="5829300" cy="2380615"/>
                    </a:xfrm>
                    <a:prstGeom prst="rect">
                      <a:avLst/>
                    </a:prstGeom>
                    <a:noFill/>
                    <a:ln>
                      <a:noFill/>
                    </a:ln>
                  </pic:spPr>
                </pic:pic>
              </a:graphicData>
            </a:graphic>
          </wp:inline>
        </w:drawing>
      </w:r>
    </w:p>
    <w:p w14:paraId="327A9A12" w14:textId="77777777" w:rsidR="006F0290" w:rsidRDefault="006F0290">
      <w:pPr>
        <w:spacing w:line="360" w:lineRule="auto"/>
        <w:rPr>
          <w:rFonts w:ascii="宋体" w:hAnsi="宋体" w:hint="eastAsia"/>
          <w:sz w:val="24"/>
          <w:szCs w:val="24"/>
        </w:rPr>
      </w:pPr>
    </w:p>
    <w:p w14:paraId="24758473" w14:textId="77777777" w:rsidR="006F0290" w:rsidRDefault="00000000">
      <w:pPr>
        <w:spacing w:line="360" w:lineRule="auto"/>
        <w:jc w:val="center"/>
        <w:rPr>
          <w:rFonts w:ascii="黑体" w:eastAsia="黑体" w:hAnsi="黑体" w:hint="eastAsia"/>
        </w:rPr>
      </w:pPr>
      <w:r>
        <w:rPr>
          <w:rFonts w:ascii="黑体" w:eastAsia="黑体" w:hAnsi="黑体" w:hint="eastAsia"/>
        </w:rPr>
        <w:t>图9 12V转5V电路设计</w:t>
      </w:r>
    </w:p>
    <w:p w14:paraId="4B66F66F" w14:textId="77777777" w:rsidR="006F0290" w:rsidRDefault="006F0290">
      <w:pPr>
        <w:spacing w:line="360" w:lineRule="auto"/>
        <w:jc w:val="center"/>
        <w:rPr>
          <w:rFonts w:ascii="宋体" w:hAnsi="宋体" w:hint="eastAsia"/>
          <w:sz w:val="24"/>
          <w:szCs w:val="24"/>
        </w:rPr>
      </w:pPr>
    </w:p>
    <w:p w14:paraId="4808E52D" w14:textId="77777777" w:rsidR="006F0290" w:rsidRDefault="00000000">
      <w:pPr>
        <w:spacing w:line="360" w:lineRule="auto"/>
        <w:ind w:firstLine="420"/>
        <w:rPr>
          <w:sz w:val="24"/>
          <w:szCs w:val="24"/>
        </w:rPr>
      </w:pPr>
      <w:r>
        <w:rPr>
          <w:rFonts w:hint="eastAsia"/>
          <w:sz w:val="24"/>
          <w:szCs w:val="24"/>
        </w:rPr>
        <w:t>PCB</w:t>
      </w:r>
      <w:r>
        <w:rPr>
          <w:rFonts w:hint="eastAsia"/>
          <w:sz w:val="24"/>
          <w:szCs w:val="24"/>
        </w:rPr>
        <w:t>布局方面，</w:t>
      </w:r>
      <w:r>
        <w:rPr>
          <w:rFonts w:hint="eastAsia"/>
          <w:sz w:val="24"/>
          <w:szCs w:val="24"/>
        </w:rPr>
        <w:t>LM2596S-5.0</w:t>
      </w:r>
      <w:r>
        <w:rPr>
          <w:rFonts w:hint="eastAsia"/>
          <w:sz w:val="24"/>
          <w:szCs w:val="24"/>
        </w:rPr>
        <w:t>的输出端应该与</w:t>
      </w:r>
      <w:r>
        <w:rPr>
          <w:rFonts w:hint="eastAsia"/>
          <w:sz w:val="24"/>
          <w:szCs w:val="24"/>
        </w:rPr>
        <w:t>SS56A</w:t>
      </w:r>
      <w:r>
        <w:rPr>
          <w:rFonts w:hint="eastAsia"/>
          <w:sz w:val="24"/>
          <w:szCs w:val="24"/>
        </w:rPr>
        <w:t>和电感相近</w:t>
      </w:r>
      <w:r>
        <w:rPr>
          <w:rFonts w:hint="eastAsia"/>
          <w:sz w:val="24"/>
          <w:szCs w:val="24"/>
        </w:rPr>
        <w:t>,</w:t>
      </w:r>
      <w:r>
        <w:rPr>
          <w:rFonts w:hint="eastAsia"/>
          <w:sz w:val="24"/>
          <w:szCs w:val="24"/>
        </w:rPr>
        <w:t>同时电感下不宜走线防止干扰</w:t>
      </w:r>
      <w:r>
        <w:rPr>
          <w:rFonts w:hint="eastAsia"/>
          <w:sz w:val="24"/>
          <w:szCs w:val="24"/>
        </w:rPr>
        <w:t>,</w:t>
      </w:r>
      <w:r>
        <w:rPr>
          <w:rFonts w:hint="eastAsia"/>
          <w:sz w:val="24"/>
          <w:szCs w:val="24"/>
        </w:rPr>
        <w:t>应在电感区域采取禁止铺铜的方式消除干扰。在芯片的输入端，因为输入为</w:t>
      </w:r>
      <w:r>
        <w:rPr>
          <w:rFonts w:hint="eastAsia"/>
          <w:sz w:val="24"/>
          <w:szCs w:val="24"/>
        </w:rPr>
        <w:t>12V</w:t>
      </w:r>
      <w:r>
        <w:rPr>
          <w:rFonts w:hint="eastAsia"/>
          <w:sz w:val="24"/>
          <w:szCs w:val="24"/>
        </w:rPr>
        <w:t>电源。应采取局部铺铜的方式接入电源以提高抗干扰能力及增强散热性能</w:t>
      </w:r>
      <w:r>
        <w:rPr>
          <w:rFonts w:hint="eastAsia"/>
          <w:sz w:val="24"/>
          <w:szCs w:val="24"/>
          <w:vertAlign w:val="superscript"/>
        </w:rPr>
        <w:fldChar w:fldCharType="begin"/>
      </w:r>
      <w:r>
        <w:rPr>
          <w:rFonts w:hint="eastAsia"/>
          <w:sz w:val="24"/>
          <w:szCs w:val="24"/>
          <w:vertAlign w:val="superscript"/>
        </w:rPr>
        <w:instrText xml:space="preserve"> REF _Ref5325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[14]</w:t>
      </w:r>
      <w:r>
        <w:rPr>
          <w:rFonts w:hint="eastAsia"/>
          <w:sz w:val="24"/>
          <w:szCs w:val="24"/>
          <w:vertAlign w:val="superscript"/>
        </w:rPr>
        <w:fldChar w:fldCharType="end"/>
      </w:r>
      <w:r>
        <w:rPr>
          <w:rFonts w:hint="eastAsia"/>
          <w:sz w:val="24"/>
          <w:szCs w:val="24"/>
        </w:rPr>
        <w:t>。</w:t>
      </w:r>
      <w:r>
        <w:rPr>
          <w:rFonts w:hint="eastAsia"/>
          <w:sz w:val="24"/>
          <w:szCs w:val="24"/>
        </w:rPr>
        <w:t>PCB</w:t>
      </w:r>
      <w:r>
        <w:rPr>
          <w:rFonts w:hint="eastAsia"/>
          <w:sz w:val="24"/>
          <w:szCs w:val="24"/>
        </w:rPr>
        <w:t>布局设计如图</w:t>
      </w:r>
      <w:r>
        <w:rPr>
          <w:rFonts w:hint="eastAsia"/>
          <w:sz w:val="24"/>
          <w:szCs w:val="24"/>
        </w:rPr>
        <w:t>10</w:t>
      </w:r>
      <w:r>
        <w:rPr>
          <w:rFonts w:hint="eastAsia"/>
          <w:sz w:val="24"/>
          <w:szCs w:val="24"/>
        </w:rPr>
        <w:t>所示。</w:t>
      </w:r>
    </w:p>
    <w:p w14:paraId="184CDBEC" w14:textId="77777777" w:rsidR="006F0290" w:rsidRDefault="006F0290">
      <w:pPr>
        <w:spacing w:line="360" w:lineRule="auto"/>
        <w:ind w:firstLine="420"/>
        <w:rPr>
          <w:rFonts w:ascii="宋体" w:hAnsi="宋体" w:hint="eastAsia"/>
          <w:sz w:val="24"/>
          <w:szCs w:val="24"/>
        </w:rPr>
      </w:pPr>
    </w:p>
    <w:p w14:paraId="579DA7C7" w14:textId="77777777" w:rsidR="006F0290" w:rsidRDefault="00000000">
      <w:pPr>
        <w:spacing w:line="360" w:lineRule="auto"/>
        <w:ind w:firstLine="420"/>
        <w:jc w:val="center"/>
        <w:rPr>
          <w:rFonts w:ascii="宋体" w:hAnsi="宋体" w:hint="eastAsia"/>
          <w:sz w:val="24"/>
          <w:szCs w:val="24"/>
        </w:rPr>
      </w:pPr>
      <w:r>
        <w:rPr>
          <w:noProof/>
          <w:sz w:val="24"/>
          <w:szCs w:val="24"/>
        </w:rPr>
        <w:lastRenderedPageBreak/>
        <w:drawing>
          <wp:inline distT="0" distB="0" distL="114300" distR="114300" wp14:anchorId="63B097B0" wp14:editId="08B81E72">
            <wp:extent cx="4185920" cy="1896745"/>
            <wp:effectExtent l="0" t="0" r="5080" b="825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6"/>
                    <a:stretch>
                      <a:fillRect/>
                    </a:stretch>
                  </pic:blipFill>
                  <pic:spPr>
                    <a:xfrm>
                      <a:off x="0" y="0"/>
                      <a:ext cx="4193988" cy="1900373"/>
                    </a:xfrm>
                    <a:prstGeom prst="rect">
                      <a:avLst/>
                    </a:prstGeom>
                    <a:noFill/>
                    <a:ln>
                      <a:noFill/>
                    </a:ln>
                  </pic:spPr>
                </pic:pic>
              </a:graphicData>
            </a:graphic>
          </wp:inline>
        </w:drawing>
      </w:r>
    </w:p>
    <w:p w14:paraId="563A5C3A" w14:textId="77777777" w:rsidR="006F0290" w:rsidRDefault="006F0290">
      <w:pPr>
        <w:spacing w:line="360" w:lineRule="auto"/>
        <w:jc w:val="center"/>
        <w:rPr>
          <w:rFonts w:ascii="宋体" w:hAnsi="宋体" w:hint="eastAsia"/>
          <w:sz w:val="24"/>
          <w:szCs w:val="24"/>
        </w:rPr>
      </w:pPr>
    </w:p>
    <w:p w14:paraId="17F0FC3B" w14:textId="77777777" w:rsidR="006F0290" w:rsidRDefault="00000000">
      <w:pPr>
        <w:spacing w:line="360" w:lineRule="auto"/>
        <w:jc w:val="center"/>
        <w:rPr>
          <w:rFonts w:ascii="黑体" w:eastAsia="黑体" w:hAnsi="黑体" w:hint="eastAsia"/>
        </w:rPr>
      </w:pPr>
      <w:r>
        <w:rPr>
          <w:rFonts w:ascii="黑体" w:eastAsia="黑体" w:hAnsi="黑体" w:hint="eastAsia"/>
        </w:rPr>
        <w:t>图10 12V转5电路的PCB Layout设计</w:t>
      </w:r>
    </w:p>
    <w:p w14:paraId="13093123" w14:textId="77777777" w:rsidR="006F0290" w:rsidRDefault="006F0290">
      <w:pPr>
        <w:spacing w:line="360" w:lineRule="auto"/>
        <w:rPr>
          <w:rFonts w:ascii="宋体" w:hAnsi="宋体" w:hint="eastAsia"/>
          <w:sz w:val="24"/>
          <w:szCs w:val="24"/>
        </w:rPr>
      </w:pPr>
    </w:p>
    <w:p w14:paraId="62AECD0D" w14:textId="77777777" w:rsidR="006F0290" w:rsidRDefault="00000000">
      <w:pPr>
        <w:pStyle w:val="3"/>
        <w:ind w:firstLine="0"/>
        <w:rPr>
          <w:rFonts w:ascii="宋体" w:hAnsi="宋体" w:hint="eastAsia"/>
        </w:rPr>
      </w:pPr>
      <w:bookmarkStart w:id="39" w:name="_Toc27679"/>
      <w:bookmarkStart w:id="40" w:name="_Toc5651"/>
      <w:bookmarkStart w:id="41" w:name="_Toc27509"/>
      <w:r>
        <w:rPr>
          <w:rFonts w:hint="eastAsia"/>
        </w:rPr>
        <w:t>2.6</w:t>
      </w:r>
      <w:r>
        <w:t xml:space="preserve">  </w:t>
      </w:r>
      <w:r>
        <w:rPr>
          <w:rFonts w:hint="eastAsia"/>
        </w:rPr>
        <w:t>系统供电电源设计</w:t>
      </w:r>
      <w:bookmarkEnd w:id="39"/>
      <w:bookmarkEnd w:id="40"/>
      <w:bookmarkEnd w:id="41"/>
    </w:p>
    <w:p w14:paraId="66FD548C" w14:textId="77777777" w:rsidR="006F0290" w:rsidRDefault="00000000">
      <w:pPr>
        <w:spacing w:line="360" w:lineRule="auto"/>
        <w:ind w:firstLine="42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为了保障供电更加的便捷，减少操作电池的次数。需要在供电处放置开关，并且为了拓宽供电场景，应提供多种的供电接口方便供电，最后当开关导通后，还需提供标识表明供电正常，并且在DCDC芯片进行转换前应先将输入的电源进行滤波后再接入降压电路，因此供电设计如图11所示，提供了DC端接入以及针对板的接入方式进行供电，并采用LED表明供电状况。</w:t>
      </w:r>
    </w:p>
    <w:p w14:paraId="1FA15D1F" w14:textId="77777777" w:rsidR="006F0290" w:rsidRDefault="006F0290">
      <w:pPr>
        <w:spacing w:line="360" w:lineRule="auto"/>
        <w:ind w:firstLineChars="200" w:firstLine="480"/>
        <w:rPr>
          <w:sz w:val="24"/>
          <w:szCs w:val="24"/>
        </w:rPr>
      </w:pPr>
    </w:p>
    <w:p w14:paraId="0C7E3513" w14:textId="77777777" w:rsidR="006F0290" w:rsidRDefault="006F0290">
      <w:pPr>
        <w:spacing w:line="360" w:lineRule="auto"/>
        <w:ind w:firstLineChars="200" w:firstLine="480"/>
        <w:rPr>
          <w:sz w:val="24"/>
          <w:szCs w:val="24"/>
        </w:rPr>
      </w:pPr>
    </w:p>
    <w:p w14:paraId="60C6BFF7" w14:textId="77777777" w:rsidR="006F0290" w:rsidRDefault="00000000">
      <w:pPr>
        <w:spacing w:line="360" w:lineRule="auto"/>
        <w:ind w:firstLineChars="200" w:firstLine="480"/>
        <w:jc w:val="center"/>
        <w:rPr>
          <w:sz w:val="24"/>
          <w:szCs w:val="24"/>
        </w:rPr>
      </w:pPr>
      <w:r>
        <w:rPr>
          <w:noProof/>
          <w:sz w:val="24"/>
          <w:szCs w:val="24"/>
        </w:rPr>
        <w:drawing>
          <wp:inline distT="0" distB="0" distL="0" distR="0" wp14:anchorId="1A74B749" wp14:editId="0AA82405">
            <wp:extent cx="3060065" cy="2555875"/>
            <wp:effectExtent l="0" t="0" r="6985" b="0"/>
            <wp:docPr id="1537668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68614" name="图片 1"/>
                    <pic:cNvPicPr>
                      <a:picLocks noChangeAspect="1"/>
                    </pic:cNvPicPr>
                  </pic:nvPicPr>
                  <pic:blipFill>
                    <a:blip r:embed="rId27"/>
                    <a:stretch>
                      <a:fillRect/>
                    </a:stretch>
                  </pic:blipFill>
                  <pic:spPr>
                    <a:xfrm>
                      <a:off x="0" y="0"/>
                      <a:ext cx="3060333" cy="2556055"/>
                    </a:xfrm>
                    <a:prstGeom prst="rect">
                      <a:avLst/>
                    </a:prstGeom>
                  </pic:spPr>
                </pic:pic>
              </a:graphicData>
            </a:graphic>
          </wp:inline>
        </w:drawing>
      </w:r>
    </w:p>
    <w:p w14:paraId="43BF4B0F" w14:textId="77777777" w:rsidR="006F0290" w:rsidRDefault="006F0290">
      <w:pPr>
        <w:spacing w:line="360" w:lineRule="auto"/>
        <w:ind w:firstLineChars="200" w:firstLine="480"/>
        <w:jc w:val="center"/>
        <w:rPr>
          <w:sz w:val="24"/>
          <w:szCs w:val="24"/>
        </w:rPr>
      </w:pPr>
    </w:p>
    <w:p w14:paraId="1CAF609C" w14:textId="77777777" w:rsidR="006F0290" w:rsidRDefault="00000000">
      <w:pPr>
        <w:spacing w:line="360" w:lineRule="auto"/>
        <w:ind w:firstLineChars="200" w:firstLine="420"/>
        <w:jc w:val="center"/>
        <w:rPr>
          <w:rFonts w:ascii="黑体" w:eastAsia="黑体" w:hAnsi="黑体" w:hint="eastAsia"/>
        </w:rPr>
      </w:pPr>
      <w:r>
        <w:rPr>
          <w:rFonts w:ascii="黑体" w:eastAsia="黑体" w:hAnsi="黑体" w:hint="eastAsia"/>
        </w:rPr>
        <w:t>图11 供电口电路设计</w:t>
      </w:r>
    </w:p>
    <w:p w14:paraId="0F19F234" w14:textId="77777777" w:rsidR="006F0290" w:rsidRDefault="006F0290">
      <w:pPr>
        <w:spacing w:line="360" w:lineRule="auto"/>
        <w:ind w:firstLineChars="200" w:firstLine="480"/>
        <w:jc w:val="center"/>
        <w:rPr>
          <w:sz w:val="24"/>
          <w:szCs w:val="24"/>
        </w:rPr>
      </w:pPr>
    </w:p>
    <w:p w14:paraId="716D6AD6" w14:textId="77777777" w:rsidR="006F0290" w:rsidRDefault="00000000">
      <w:pPr>
        <w:spacing w:line="360" w:lineRule="auto"/>
        <w:ind w:firstLineChars="200" w:firstLine="480"/>
        <w:rPr>
          <w:sz w:val="24"/>
          <w:szCs w:val="24"/>
        </w:rPr>
      </w:pPr>
      <w:r>
        <w:rPr>
          <w:rFonts w:hint="eastAsia"/>
          <w:sz w:val="24"/>
          <w:szCs w:val="24"/>
        </w:rPr>
        <w:t>电源部分应采用局部铺铜的方式，以提升散热性并承受大电流的流过。同时电源接入应在</w:t>
      </w:r>
      <w:r>
        <w:rPr>
          <w:rFonts w:hint="eastAsia"/>
          <w:sz w:val="24"/>
          <w:szCs w:val="24"/>
        </w:rPr>
        <w:t>PCB</w:t>
      </w:r>
      <w:r>
        <w:rPr>
          <w:rFonts w:hint="eastAsia"/>
          <w:sz w:val="24"/>
          <w:szCs w:val="24"/>
        </w:rPr>
        <w:t>边缘便于接入电源</w:t>
      </w:r>
      <w:r>
        <w:rPr>
          <w:rFonts w:hint="eastAsia"/>
          <w:sz w:val="24"/>
          <w:szCs w:val="24"/>
          <w:vertAlign w:val="superscript"/>
        </w:rPr>
        <w:fldChar w:fldCharType="begin"/>
      </w:r>
      <w:r>
        <w:rPr>
          <w:rFonts w:hint="eastAsia"/>
          <w:sz w:val="24"/>
          <w:szCs w:val="24"/>
          <w:vertAlign w:val="superscript"/>
        </w:rPr>
        <w:instrText xml:space="preserve"> REF _Ref5544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[15]</w:t>
      </w:r>
      <w:r>
        <w:rPr>
          <w:rFonts w:hint="eastAsia"/>
          <w:sz w:val="24"/>
          <w:szCs w:val="24"/>
          <w:vertAlign w:val="superscript"/>
        </w:rPr>
        <w:fldChar w:fldCharType="end"/>
      </w:r>
      <w:r>
        <w:rPr>
          <w:rFonts w:hint="eastAsia"/>
          <w:sz w:val="24"/>
          <w:szCs w:val="24"/>
        </w:rPr>
        <w:t>。电源指示灯放置于开关下便于观察。</w:t>
      </w:r>
      <w:r>
        <w:rPr>
          <w:rFonts w:hint="eastAsia"/>
          <w:sz w:val="24"/>
          <w:szCs w:val="24"/>
        </w:rPr>
        <w:t>PCB</w:t>
      </w:r>
      <w:r>
        <w:rPr>
          <w:rFonts w:hint="eastAsia"/>
          <w:sz w:val="24"/>
          <w:szCs w:val="24"/>
        </w:rPr>
        <w:t>布局设计如</w:t>
      </w:r>
      <w:r>
        <w:rPr>
          <w:rFonts w:hint="eastAsia"/>
          <w:sz w:val="24"/>
          <w:szCs w:val="24"/>
        </w:rPr>
        <w:lastRenderedPageBreak/>
        <w:t>图</w:t>
      </w:r>
      <w:r>
        <w:rPr>
          <w:rFonts w:hint="eastAsia"/>
          <w:sz w:val="24"/>
          <w:szCs w:val="24"/>
        </w:rPr>
        <w:t>12</w:t>
      </w:r>
      <w:r>
        <w:rPr>
          <w:rFonts w:hint="eastAsia"/>
          <w:sz w:val="24"/>
          <w:szCs w:val="24"/>
        </w:rPr>
        <w:t>所示。</w:t>
      </w:r>
    </w:p>
    <w:p w14:paraId="0DA88B8E" w14:textId="77777777" w:rsidR="006F0290" w:rsidRDefault="00000000">
      <w:pPr>
        <w:spacing w:line="360" w:lineRule="auto"/>
        <w:ind w:firstLineChars="200" w:firstLine="480"/>
        <w:jc w:val="center"/>
        <w:rPr>
          <w:sz w:val="24"/>
          <w:szCs w:val="24"/>
        </w:rPr>
      </w:pPr>
      <w:r>
        <w:rPr>
          <w:noProof/>
          <w:sz w:val="24"/>
          <w:szCs w:val="24"/>
        </w:rPr>
        <w:drawing>
          <wp:inline distT="0" distB="0" distL="114300" distR="114300" wp14:anchorId="6F7A85A4" wp14:editId="4A65DCC3">
            <wp:extent cx="2093595" cy="2520950"/>
            <wp:effectExtent l="0" t="0" r="1905"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8"/>
                    <a:stretch>
                      <a:fillRect/>
                    </a:stretch>
                  </pic:blipFill>
                  <pic:spPr>
                    <a:xfrm>
                      <a:off x="0" y="0"/>
                      <a:ext cx="2097865" cy="2525758"/>
                    </a:xfrm>
                    <a:prstGeom prst="rect">
                      <a:avLst/>
                    </a:prstGeom>
                    <a:noFill/>
                    <a:ln>
                      <a:noFill/>
                    </a:ln>
                  </pic:spPr>
                </pic:pic>
              </a:graphicData>
            </a:graphic>
          </wp:inline>
        </w:drawing>
      </w:r>
    </w:p>
    <w:p w14:paraId="15FE8B26" w14:textId="77777777" w:rsidR="006F0290" w:rsidRDefault="006F0290">
      <w:pPr>
        <w:spacing w:line="360" w:lineRule="auto"/>
        <w:ind w:firstLineChars="200" w:firstLine="480"/>
        <w:jc w:val="center"/>
        <w:rPr>
          <w:sz w:val="24"/>
          <w:szCs w:val="24"/>
        </w:rPr>
      </w:pPr>
    </w:p>
    <w:p w14:paraId="612CEBFF" w14:textId="77777777" w:rsidR="006F0290" w:rsidRDefault="00000000">
      <w:pPr>
        <w:spacing w:line="360" w:lineRule="auto"/>
        <w:ind w:firstLineChars="200" w:firstLine="420"/>
        <w:jc w:val="center"/>
        <w:rPr>
          <w:rFonts w:ascii="黑体" w:eastAsia="黑体" w:hAnsi="黑体" w:hint="eastAsia"/>
        </w:rPr>
      </w:pPr>
      <w:r>
        <w:rPr>
          <w:rFonts w:ascii="黑体" w:eastAsia="黑体" w:hAnsi="黑体" w:hint="eastAsia"/>
        </w:rPr>
        <w:t>图12 供电电路PCB Layout设计</w:t>
      </w:r>
    </w:p>
    <w:p w14:paraId="13668283" w14:textId="77777777" w:rsidR="006F0290" w:rsidRDefault="006F0290">
      <w:pPr>
        <w:snapToGrid w:val="0"/>
        <w:spacing w:beforeLines="30" w:before="93" w:line="360" w:lineRule="auto"/>
        <w:rPr>
          <w:sz w:val="24"/>
          <w:szCs w:val="24"/>
        </w:rPr>
      </w:pPr>
    </w:p>
    <w:p w14:paraId="5EA98C24" w14:textId="77777777" w:rsidR="006F0290" w:rsidRDefault="00000000">
      <w:pPr>
        <w:snapToGrid w:val="0"/>
        <w:spacing w:beforeLines="30" w:before="93" w:line="360" w:lineRule="auto"/>
        <w:ind w:firstLine="420"/>
        <w:rPr>
          <w:color w:val="000000"/>
          <w:sz w:val="24"/>
          <w:szCs w:val="24"/>
        </w:rPr>
      </w:pPr>
      <w:r>
        <w:rPr>
          <w:rFonts w:hint="eastAsia"/>
          <w:color w:val="000000"/>
          <w:sz w:val="24"/>
          <w:szCs w:val="24"/>
        </w:rPr>
        <w:t>最后为保证系统的后续拓展，应将各阶段的电源电压进行引出，为外界提供多种电源范围。电路设计如图</w:t>
      </w:r>
      <w:r>
        <w:rPr>
          <w:rFonts w:hint="eastAsia"/>
          <w:color w:val="000000"/>
          <w:sz w:val="24"/>
          <w:szCs w:val="24"/>
        </w:rPr>
        <w:t>13</w:t>
      </w:r>
      <w:r>
        <w:rPr>
          <w:rFonts w:hint="eastAsia"/>
          <w:color w:val="000000"/>
          <w:sz w:val="24"/>
          <w:szCs w:val="24"/>
        </w:rPr>
        <w:t>所示。</w:t>
      </w:r>
    </w:p>
    <w:p w14:paraId="297235E5" w14:textId="77777777" w:rsidR="006F0290" w:rsidRDefault="006F0290">
      <w:pPr>
        <w:snapToGrid w:val="0"/>
        <w:spacing w:beforeLines="30" w:before="93" w:line="360" w:lineRule="auto"/>
        <w:ind w:firstLine="420"/>
        <w:rPr>
          <w:color w:val="000000"/>
          <w:sz w:val="24"/>
          <w:szCs w:val="24"/>
        </w:rPr>
      </w:pPr>
    </w:p>
    <w:p w14:paraId="1D8A4C7D" w14:textId="77777777" w:rsidR="006F0290" w:rsidRDefault="00000000">
      <w:pPr>
        <w:snapToGrid w:val="0"/>
        <w:spacing w:beforeLines="30" w:before="93" w:line="360" w:lineRule="auto"/>
        <w:ind w:firstLine="420"/>
        <w:jc w:val="center"/>
        <w:rPr>
          <w:sz w:val="24"/>
          <w:szCs w:val="24"/>
        </w:rPr>
      </w:pPr>
      <w:r>
        <w:rPr>
          <w:noProof/>
          <w:sz w:val="24"/>
          <w:szCs w:val="24"/>
        </w:rPr>
        <w:drawing>
          <wp:inline distT="0" distB="0" distL="0" distR="0" wp14:anchorId="40D30C2B" wp14:editId="7B86939A">
            <wp:extent cx="3789680" cy="1972945"/>
            <wp:effectExtent l="0" t="0" r="1270" b="8255"/>
            <wp:docPr id="153881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15665" name="图片 1"/>
                    <pic:cNvPicPr>
                      <a:picLocks noChangeAspect="1"/>
                    </pic:cNvPicPr>
                  </pic:nvPicPr>
                  <pic:blipFill>
                    <a:blip r:embed="rId29"/>
                    <a:stretch>
                      <a:fillRect/>
                    </a:stretch>
                  </pic:blipFill>
                  <pic:spPr>
                    <a:xfrm>
                      <a:off x="0" y="0"/>
                      <a:ext cx="3794617" cy="1975829"/>
                    </a:xfrm>
                    <a:prstGeom prst="rect">
                      <a:avLst/>
                    </a:prstGeom>
                  </pic:spPr>
                </pic:pic>
              </a:graphicData>
            </a:graphic>
          </wp:inline>
        </w:drawing>
      </w:r>
    </w:p>
    <w:p w14:paraId="5DA51706" w14:textId="77777777" w:rsidR="006F0290" w:rsidRDefault="006F0290">
      <w:pPr>
        <w:snapToGrid w:val="0"/>
        <w:spacing w:beforeLines="30" w:before="93" w:line="360" w:lineRule="auto"/>
        <w:ind w:firstLine="420"/>
        <w:jc w:val="center"/>
        <w:rPr>
          <w:sz w:val="24"/>
          <w:szCs w:val="24"/>
        </w:rPr>
      </w:pPr>
    </w:p>
    <w:p w14:paraId="21712330" w14:textId="77777777" w:rsidR="006F0290" w:rsidRDefault="00000000">
      <w:pPr>
        <w:snapToGrid w:val="0"/>
        <w:spacing w:beforeLines="30" w:before="93" w:line="360" w:lineRule="auto"/>
        <w:ind w:firstLine="420"/>
        <w:jc w:val="center"/>
        <w:rPr>
          <w:rFonts w:ascii="黑体" w:eastAsia="黑体" w:hAnsi="黑体" w:hint="eastAsia"/>
          <w:color w:val="000000"/>
        </w:rPr>
      </w:pPr>
      <w:r>
        <w:rPr>
          <w:rFonts w:ascii="黑体" w:eastAsia="黑体" w:hAnsi="黑体" w:hint="eastAsia"/>
          <w:color w:val="000000"/>
        </w:rPr>
        <w:t>图13 预留电源电路设计</w:t>
      </w:r>
    </w:p>
    <w:p w14:paraId="0C5FB265" w14:textId="77777777" w:rsidR="006F0290" w:rsidRDefault="006F0290">
      <w:pPr>
        <w:snapToGrid w:val="0"/>
        <w:spacing w:beforeLines="30" w:before="93" w:line="360" w:lineRule="auto"/>
        <w:ind w:firstLine="420"/>
        <w:jc w:val="center"/>
        <w:rPr>
          <w:rFonts w:ascii="黑体" w:eastAsia="黑体" w:hAnsi="黑体" w:hint="eastAsia"/>
          <w:color w:val="000000"/>
        </w:rPr>
      </w:pPr>
    </w:p>
    <w:p w14:paraId="4E4B8AE2" w14:textId="77777777" w:rsidR="006F0290" w:rsidRDefault="00000000">
      <w:pPr>
        <w:pStyle w:val="3"/>
        <w:ind w:firstLine="0"/>
        <w:rPr>
          <w:rFonts w:hint="eastAsia"/>
        </w:rPr>
      </w:pPr>
      <w:bookmarkStart w:id="42" w:name="_Toc22734"/>
      <w:bookmarkStart w:id="43" w:name="_Toc14285"/>
      <w:bookmarkStart w:id="44" w:name="_Toc7596"/>
      <w:r>
        <w:rPr>
          <w:rFonts w:hint="eastAsia"/>
        </w:rPr>
        <w:t>2.6</w:t>
      </w:r>
      <w:r>
        <w:t xml:space="preserve">  </w:t>
      </w:r>
      <w:r>
        <w:rPr>
          <w:rFonts w:hint="eastAsia"/>
        </w:rPr>
        <w:t>LDO实现5V转3.3V</w:t>
      </w:r>
      <w:bookmarkEnd w:id="42"/>
      <w:bookmarkEnd w:id="43"/>
      <w:bookmarkEnd w:id="44"/>
    </w:p>
    <w:p w14:paraId="431BD0CD" w14:textId="77777777" w:rsidR="006F0290" w:rsidRDefault="00000000">
      <w:pPr>
        <w:spacing w:line="360" w:lineRule="auto"/>
        <w:ind w:firstLineChars="200" w:firstLine="480"/>
        <w:rPr>
          <w:sz w:val="24"/>
          <w:szCs w:val="24"/>
        </w:rPr>
      </w:pPr>
      <w:r>
        <w:rPr>
          <w:sz w:val="24"/>
          <w:szCs w:val="24"/>
        </w:rPr>
        <w:tab/>
      </w:r>
      <w:r>
        <w:rPr>
          <w:rFonts w:hint="eastAsia"/>
          <w:sz w:val="24"/>
          <w:szCs w:val="24"/>
        </w:rPr>
        <w:t>因为</w:t>
      </w:r>
      <w:r>
        <w:rPr>
          <w:rFonts w:hint="eastAsia"/>
          <w:sz w:val="24"/>
          <w:szCs w:val="24"/>
        </w:rPr>
        <w:t>STM32F103C8T6</w:t>
      </w:r>
      <w:r>
        <w:rPr>
          <w:rFonts w:hint="eastAsia"/>
          <w:sz w:val="24"/>
          <w:szCs w:val="24"/>
        </w:rPr>
        <w:t>的工作电压为</w:t>
      </w:r>
      <w:r>
        <w:rPr>
          <w:rFonts w:hint="eastAsia"/>
          <w:sz w:val="24"/>
          <w:szCs w:val="24"/>
        </w:rPr>
        <w:t>3.3V</w:t>
      </w:r>
      <w:r>
        <w:rPr>
          <w:rFonts w:hint="eastAsia"/>
          <w:sz w:val="24"/>
          <w:szCs w:val="24"/>
        </w:rPr>
        <w:t>，在不直接使用</w:t>
      </w:r>
      <w:r>
        <w:rPr>
          <w:rFonts w:hint="eastAsia"/>
          <w:sz w:val="24"/>
          <w:szCs w:val="24"/>
        </w:rPr>
        <w:t>USB</w:t>
      </w:r>
      <w:r>
        <w:rPr>
          <w:rFonts w:hint="eastAsia"/>
          <w:sz w:val="24"/>
          <w:szCs w:val="24"/>
        </w:rPr>
        <w:t>供电的情况下，无法直接使用</w:t>
      </w:r>
      <w:r>
        <w:rPr>
          <w:rFonts w:hint="eastAsia"/>
          <w:sz w:val="24"/>
          <w:szCs w:val="24"/>
        </w:rPr>
        <w:t>5V</w:t>
      </w:r>
      <w:r>
        <w:rPr>
          <w:rFonts w:hint="eastAsia"/>
          <w:sz w:val="24"/>
          <w:szCs w:val="24"/>
        </w:rPr>
        <w:t>电源。因此还需要将转换后的</w:t>
      </w:r>
      <w:r>
        <w:rPr>
          <w:rFonts w:hint="eastAsia"/>
          <w:sz w:val="24"/>
          <w:szCs w:val="24"/>
        </w:rPr>
        <w:t>5V</w:t>
      </w:r>
      <w:r>
        <w:rPr>
          <w:rFonts w:hint="eastAsia"/>
          <w:sz w:val="24"/>
          <w:szCs w:val="24"/>
        </w:rPr>
        <w:t>电压转换</w:t>
      </w:r>
      <w:r>
        <w:rPr>
          <w:rFonts w:hint="eastAsia"/>
          <w:sz w:val="24"/>
          <w:szCs w:val="24"/>
        </w:rPr>
        <w:t>3.3V</w:t>
      </w:r>
      <w:r>
        <w:rPr>
          <w:rFonts w:hint="eastAsia"/>
          <w:sz w:val="24"/>
          <w:szCs w:val="24"/>
        </w:rPr>
        <w:t>才可使用。因为</w:t>
      </w:r>
      <w:r>
        <w:rPr>
          <w:rFonts w:hint="eastAsia"/>
          <w:sz w:val="24"/>
          <w:szCs w:val="24"/>
        </w:rPr>
        <w:t>5V</w:t>
      </w:r>
      <w:r>
        <w:rPr>
          <w:rFonts w:hint="eastAsia"/>
          <w:sz w:val="24"/>
          <w:szCs w:val="24"/>
        </w:rPr>
        <w:t>转换到</w:t>
      </w:r>
      <w:r>
        <w:rPr>
          <w:rFonts w:hint="eastAsia"/>
          <w:sz w:val="24"/>
          <w:szCs w:val="24"/>
        </w:rPr>
        <w:t>3.3V</w:t>
      </w:r>
      <w:r>
        <w:rPr>
          <w:rFonts w:hint="eastAsia"/>
          <w:sz w:val="24"/>
          <w:szCs w:val="24"/>
        </w:rPr>
        <w:t>的降压范围较小，同时为了压缩</w:t>
      </w:r>
      <w:r>
        <w:rPr>
          <w:rFonts w:hint="eastAsia"/>
          <w:sz w:val="24"/>
          <w:szCs w:val="24"/>
        </w:rPr>
        <w:t>PCB</w:t>
      </w:r>
      <w:r>
        <w:rPr>
          <w:rFonts w:hint="eastAsia"/>
          <w:sz w:val="24"/>
          <w:szCs w:val="24"/>
        </w:rPr>
        <w:t>空间，因此使用</w:t>
      </w:r>
      <w:r>
        <w:rPr>
          <w:sz w:val="24"/>
          <w:szCs w:val="24"/>
        </w:rPr>
        <w:t>LM1117IMPX-3.3</w:t>
      </w:r>
      <w:r>
        <w:rPr>
          <w:rFonts w:hint="eastAsia"/>
          <w:sz w:val="24"/>
          <w:szCs w:val="24"/>
        </w:rPr>
        <w:t>这颗</w:t>
      </w:r>
      <w:r>
        <w:rPr>
          <w:rFonts w:hint="eastAsia"/>
          <w:sz w:val="24"/>
          <w:szCs w:val="24"/>
        </w:rPr>
        <w:t>LDO</w:t>
      </w:r>
      <w:r>
        <w:rPr>
          <w:rFonts w:hint="eastAsia"/>
          <w:sz w:val="24"/>
          <w:szCs w:val="24"/>
        </w:rPr>
        <w:lastRenderedPageBreak/>
        <w:t>进行电源的转换，</w:t>
      </w:r>
      <w:r>
        <w:rPr>
          <w:sz w:val="24"/>
          <w:szCs w:val="24"/>
        </w:rPr>
        <w:t>LM1117IMPX-3.</w:t>
      </w:r>
      <w:r>
        <w:rPr>
          <w:rFonts w:hint="eastAsia"/>
          <w:sz w:val="24"/>
          <w:szCs w:val="24"/>
        </w:rPr>
        <w:t>3</w:t>
      </w:r>
      <w:r>
        <w:rPr>
          <w:rFonts w:hint="eastAsia"/>
          <w:sz w:val="24"/>
          <w:szCs w:val="24"/>
        </w:rPr>
        <w:t>的最大输入电压为</w:t>
      </w:r>
      <w:r>
        <w:rPr>
          <w:rFonts w:hint="eastAsia"/>
          <w:sz w:val="24"/>
          <w:szCs w:val="24"/>
        </w:rPr>
        <w:t>20V</w:t>
      </w:r>
      <w:r>
        <w:rPr>
          <w:rFonts w:hint="eastAsia"/>
          <w:sz w:val="24"/>
          <w:szCs w:val="24"/>
        </w:rPr>
        <w:t>，同时</w:t>
      </w:r>
      <w:r>
        <w:rPr>
          <w:sz w:val="24"/>
          <w:szCs w:val="24"/>
        </w:rPr>
        <w:t>线性调整率</w:t>
      </w:r>
      <w:r>
        <w:rPr>
          <w:rFonts w:hint="eastAsia"/>
          <w:sz w:val="24"/>
          <w:szCs w:val="24"/>
        </w:rPr>
        <w:t>最大为</w:t>
      </w:r>
      <w:r>
        <w:rPr>
          <w:sz w:val="24"/>
          <w:szCs w:val="24"/>
        </w:rPr>
        <w:t>0.2%</w:t>
      </w:r>
      <w:r>
        <w:rPr>
          <w:rFonts w:hint="eastAsia"/>
          <w:sz w:val="24"/>
          <w:szCs w:val="24"/>
        </w:rPr>
        <w:t>。相对于</w:t>
      </w:r>
      <w:r>
        <w:rPr>
          <w:rFonts w:hint="eastAsia"/>
          <w:sz w:val="24"/>
          <w:szCs w:val="24"/>
        </w:rPr>
        <w:t>DCDC</w:t>
      </w:r>
      <w:r>
        <w:rPr>
          <w:rFonts w:hint="eastAsia"/>
          <w:sz w:val="24"/>
          <w:szCs w:val="24"/>
        </w:rPr>
        <w:t>，</w:t>
      </w:r>
      <w:r>
        <w:rPr>
          <w:rFonts w:hint="eastAsia"/>
          <w:sz w:val="24"/>
          <w:szCs w:val="24"/>
        </w:rPr>
        <w:t>LDO</w:t>
      </w:r>
      <w:r>
        <w:rPr>
          <w:rFonts w:hint="eastAsia"/>
          <w:sz w:val="24"/>
          <w:szCs w:val="24"/>
        </w:rPr>
        <w:t>采用简单粗暴的方法，通过调整内部三极管的导通程度将输出电压稳定在一个波动很小的目标值附近。同时</w:t>
      </w:r>
      <w:r>
        <w:rPr>
          <w:sz w:val="24"/>
          <w:szCs w:val="24"/>
        </w:rPr>
        <w:t>LDO</w:t>
      </w:r>
      <w:r>
        <w:rPr>
          <w:sz w:val="24"/>
          <w:szCs w:val="24"/>
        </w:rPr>
        <w:t>能够有效抑制输入电源中的纹波和噪声，确保输出电压的稳定性</w:t>
      </w:r>
      <w:r>
        <w:rPr>
          <w:rFonts w:hint="eastAsia"/>
          <w:sz w:val="24"/>
          <w:szCs w:val="24"/>
        </w:rPr>
        <w:t>。并且对外围元件要求较少。</w:t>
      </w:r>
      <w:r>
        <w:rPr>
          <w:sz w:val="24"/>
          <w:szCs w:val="24"/>
        </w:rPr>
        <w:t>LM1117IMPX-3.</w:t>
      </w:r>
      <w:r>
        <w:rPr>
          <w:rFonts w:hint="eastAsia"/>
          <w:sz w:val="24"/>
          <w:szCs w:val="24"/>
        </w:rPr>
        <w:t>3</w:t>
      </w:r>
      <w:r>
        <w:rPr>
          <w:rFonts w:hint="eastAsia"/>
          <w:sz w:val="24"/>
          <w:szCs w:val="24"/>
        </w:rPr>
        <w:t>是一颗不可调的</w:t>
      </w:r>
      <w:r>
        <w:rPr>
          <w:rFonts w:hint="eastAsia"/>
          <w:sz w:val="24"/>
          <w:szCs w:val="24"/>
        </w:rPr>
        <w:t>LDO</w:t>
      </w:r>
      <w:r>
        <w:rPr>
          <w:rFonts w:hint="eastAsia"/>
          <w:sz w:val="24"/>
          <w:szCs w:val="24"/>
        </w:rPr>
        <w:t>，即分压电阻集成在芯片内部中，。因此在我们上一级的输出电压中，并不需要绝对稳定在</w:t>
      </w:r>
      <w:r>
        <w:rPr>
          <w:rFonts w:hint="eastAsia"/>
          <w:sz w:val="24"/>
          <w:szCs w:val="24"/>
        </w:rPr>
        <w:t>5V</w:t>
      </w:r>
      <w:r>
        <w:rPr>
          <w:rFonts w:hint="eastAsia"/>
          <w:sz w:val="24"/>
          <w:szCs w:val="24"/>
        </w:rPr>
        <w:t>，</w:t>
      </w:r>
      <w:r>
        <w:rPr>
          <w:sz w:val="24"/>
          <w:szCs w:val="24"/>
        </w:rPr>
        <w:t>LM1117IMPX-3.</w:t>
      </w:r>
      <w:r>
        <w:rPr>
          <w:rFonts w:hint="eastAsia"/>
          <w:sz w:val="24"/>
          <w:szCs w:val="24"/>
        </w:rPr>
        <w:t>3</w:t>
      </w:r>
      <w:r>
        <w:rPr>
          <w:rFonts w:hint="eastAsia"/>
          <w:sz w:val="24"/>
          <w:szCs w:val="24"/>
        </w:rPr>
        <w:t>可以动态的调节内部三极管的导通程度使得输出为</w:t>
      </w:r>
      <w:r>
        <w:rPr>
          <w:rFonts w:hint="eastAsia"/>
          <w:sz w:val="24"/>
          <w:szCs w:val="24"/>
        </w:rPr>
        <w:t>3.3V</w:t>
      </w:r>
      <w:r>
        <w:rPr>
          <w:rFonts w:hint="eastAsia"/>
          <w:sz w:val="24"/>
          <w:szCs w:val="24"/>
        </w:rPr>
        <w:t>。设计电路如图</w:t>
      </w:r>
      <w:r>
        <w:rPr>
          <w:rFonts w:hint="eastAsia"/>
          <w:sz w:val="24"/>
          <w:szCs w:val="24"/>
        </w:rPr>
        <w:t>14</w:t>
      </w:r>
      <w:r>
        <w:rPr>
          <w:rFonts w:hint="eastAsia"/>
          <w:sz w:val="24"/>
          <w:szCs w:val="24"/>
        </w:rPr>
        <w:t>所示。</w:t>
      </w:r>
    </w:p>
    <w:p w14:paraId="1D261401" w14:textId="77777777" w:rsidR="006F0290" w:rsidRDefault="006F0290">
      <w:pPr>
        <w:spacing w:line="360" w:lineRule="auto"/>
        <w:rPr>
          <w:rFonts w:ascii="宋体" w:hAnsi="宋体" w:hint="eastAsia"/>
          <w:sz w:val="24"/>
          <w:szCs w:val="24"/>
        </w:rPr>
      </w:pPr>
    </w:p>
    <w:p w14:paraId="58DA216F" w14:textId="77777777" w:rsidR="006F0290" w:rsidRDefault="00000000">
      <w:pPr>
        <w:spacing w:line="360" w:lineRule="auto"/>
        <w:ind w:firstLineChars="200" w:firstLine="480"/>
        <w:rPr>
          <w:sz w:val="24"/>
          <w:szCs w:val="24"/>
        </w:rPr>
      </w:pPr>
      <w:r>
        <w:rPr>
          <w:noProof/>
          <w:sz w:val="24"/>
          <w:szCs w:val="24"/>
        </w:rPr>
        <w:drawing>
          <wp:inline distT="0" distB="0" distL="114300" distR="114300" wp14:anchorId="74D96DCF" wp14:editId="54568992">
            <wp:extent cx="5824855" cy="3241675"/>
            <wp:effectExtent l="0" t="0" r="4445" b="1587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30"/>
                    <a:stretch>
                      <a:fillRect/>
                    </a:stretch>
                  </pic:blipFill>
                  <pic:spPr>
                    <a:xfrm>
                      <a:off x="0" y="0"/>
                      <a:ext cx="5824855" cy="3241675"/>
                    </a:xfrm>
                    <a:prstGeom prst="rect">
                      <a:avLst/>
                    </a:prstGeom>
                    <a:noFill/>
                    <a:ln>
                      <a:noFill/>
                    </a:ln>
                  </pic:spPr>
                </pic:pic>
              </a:graphicData>
            </a:graphic>
          </wp:inline>
        </w:drawing>
      </w:r>
    </w:p>
    <w:p w14:paraId="43418C92" w14:textId="77777777" w:rsidR="006F0290" w:rsidRDefault="006F0290">
      <w:pPr>
        <w:spacing w:line="360" w:lineRule="auto"/>
        <w:ind w:firstLineChars="200" w:firstLine="480"/>
        <w:rPr>
          <w:sz w:val="24"/>
          <w:szCs w:val="24"/>
        </w:rPr>
      </w:pPr>
    </w:p>
    <w:p w14:paraId="44BA906F" w14:textId="77777777" w:rsidR="006F0290" w:rsidRDefault="00000000">
      <w:pPr>
        <w:spacing w:line="360" w:lineRule="auto"/>
        <w:ind w:firstLineChars="200" w:firstLine="420"/>
        <w:jc w:val="center"/>
        <w:rPr>
          <w:rFonts w:ascii="黑体" w:eastAsia="黑体" w:hAnsi="黑体" w:hint="eastAsia"/>
        </w:rPr>
      </w:pPr>
      <w:r>
        <w:rPr>
          <w:rFonts w:ascii="黑体" w:eastAsia="黑体" w:hAnsi="黑体" w:hint="eastAsia"/>
        </w:rPr>
        <w:t>图14 5V转3.3V电路设计</w:t>
      </w:r>
    </w:p>
    <w:p w14:paraId="56C13C97" w14:textId="77777777" w:rsidR="006F0290" w:rsidRDefault="006F0290">
      <w:pPr>
        <w:rPr>
          <w:sz w:val="24"/>
          <w:szCs w:val="24"/>
        </w:rPr>
      </w:pPr>
    </w:p>
    <w:p w14:paraId="4E3E52D5" w14:textId="77777777" w:rsidR="006F0290" w:rsidRDefault="00000000">
      <w:pPr>
        <w:pStyle w:val="3"/>
        <w:ind w:firstLine="0"/>
        <w:rPr>
          <w:rFonts w:hint="eastAsia"/>
        </w:rPr>
      </w:pPr>
      <w:bookmarkStart w:id="45" w:name="_Toc7071"/>
      <w:bookmarkStart w:id="46" w:name="_Toc9850"/>
      <w:bookmarkStart w:id="47" w:name="_Toc27876"/>
      <w:r>
        <w:rPr>
          <w:rFonts w:hint="eastAsia"/>
        </w:rPr>
        <w:t>2.7</w:t>
      </w:r>
      <w:r>
        <w:t xml:space="preserve">  </w:t>
      </w:r>
      <w:r>
        <w:rPr>
          <w:rFonts w:hint="eastAsia"/>
        </w:rPr>
        <w:t>其余模块的选型思路</w:t>
      </w:r>
      <w:bookmarkEnd w:id="45"/>
      <w:bookmarkEnd w:id="46"/>
      <w:bookmarkEnd w:id="47"/>
    </w:p>
    <w:p w14:paraId="47FC9763"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t>2.7.1</w:t>
      </w:r>
      <w:r>
        <w:rPr>
          <w:rFonts w:ascii="黑体" w:eastAsia="黑体" w:hAnsi="黑体"/>
          <w:sz w:val="24"/>
          <w:szCs w:val="24"/>
        </w:rPr>
        <w:t xml:space="preserve">  </w:t>
      </w:r>
      <w:r>
        <w:rPr>
          <w:rFonts w:ascii="黑体" w:eastAsia="黑体" w:hAnsi="黑体" w:hint="eastAsia"/>
          <w:sz w:val="24"/>
          <w:szCs w:val="24"/>
        </w:rPr>
        <w:t>OLED模块</w:t>
      </w:r>
    </w:p>
    <w:p w14:paraId="40487AEB" w14:textId="77777777" w:rsidR="006F0290" w:rsidRDefault="00000000">
      <w:pPr>
        <w:spacing w:line="360" w:lineRule="auto"/>
        <w:ind w:firstLineChars="200" w:firstLine="480"/>
        <w:rPr>
          <w:sz w:val="24"/>
          <w:szCs w:val="24"/>
        </w:rPr>
      </w:pPr>
      <w:r>
        <w:rPr>
          <w:sz w:val="24"/>
          <w:szCs w:val="24"/>
        </w:rPr>
        <w:tab/>
      </w:r>
      <w:r>
        <w:rPr>
          <w:rFonts w:hint="eastAsia"/>
          <w:sz w:val="24"/>
          <w:szCs w:val="24"/>
        </w:rPr>
        <w:t>智能时钟系统在保留了传统指针的同时也可以突出数字感，因此选取</w:t>
      </w:r>
      <w:r>
        <w:rPr>
          <w:rFonts w:hint="eastAsia"/>
          <w:sz w:val="24"/>
          <w:szCs w:val="24"/>
        </w:rPr>
        <w:t>OLED</w:t>
      </w:r>
      <w:r>
        <w:rPr>
          <w:rFonts w:hint="eastAsia"/>
          <w:sz w:val="24"/>
          <w:szCs w:val="24"/>
        </w:rPr>
        <w:t>用于显示实时时间以及智能实时时钟的功能，在工程中常用</w:t>
      </w:r>
      <w:r>
        <w:rPr>
          <w:rFonts w:hint="eastAsia"/>
          <w:sz w:val="24"/>
          <w:szCs w:val="24"/>
        </w:rPr>
        <w:t>IIC</w:t>
      </w:r>
      <w:r>
        <w:rPr>
          <w:rFonts w:hint="eastAsia"/>
          <w:sz w:val="24"/>
          <w:szCs w:val="24"/>
        </w:rPr>
        <w:t>协议与</w:t>
      </w:r>
      <w:r>
        <w:rPr>
          <w:rFonts w:hint="eastAsia"/>
          <w:sz w:val="24"/>
          <w:szCs w:val="24"/>
        </w:rPr>
        <w:t>OLED</w:t>
      </w:r>
      <w:r>
        <w:rPr>
          <w:rFonts w:hint="eastAsia"/>
          <w:sz w:val="24"/>
          <w:szCs w:val="24"/>
        </w:rPr>
        <w:t>通信，</w:t>
      </w:r>
      <w:r>
        <w:rPr>
          <w:rFonts w:hint="eastAsia"/>
          <w:sz w:val="24"/>
          <w:szCs w:val="24"/>
        </w:rPr>
        <w:t>IIC</w:t>
      </w:r>
      <w:r>
        <w:rPr>
          <w:rFonts w:hint="eastAsia"/>
          <w:sz w:val="24"/>
          <w:szCs w:val="24"/>
        </w:rPr>
        <w:t>协议中规定</w:t>
      </w:r>
      <w:r>
        <w:rPr>
          <w:sz w:val="24"/>
          <w:szCs w:val="24"/>
        </w:rPr>
        <w:t>SCL</w:t>
      </w:r>
      <w:r>
        <w:rPr>
          <w:sz w:val="24"/>
          <w:szCs w:val="24"/>
        </w:rPr>
        <w:t>和</w:t>
      </w:r>
      <w:r>
        <w:rPr>
          <w:sz w:val="24"/>
          <w:szCs w:val="24"/>
        </w:rPr>
        <w:t>SDA</w:t>
      </w:r>
      <w:r>
        <w:rPr>
          <w:sz w:val="24"/>
          <w:szCs w:val="24"/>
        </w:rPr>
        <w:t>线必须通过上拉电阻连接至</w:t>
      </w:r>
      <w:r>
        <w:rPr>
          <w:sz w:val="24"/>
          <w:szCs w:val="24"/>
        </w:rPr>
        <w:t>VCC</w:t>
      </w:r>
      <w:r>
        <w:rPr>
          <w:sz w:val="24"/>
          <w:szCs w:val="24"/>
        </w:rPr>
        <w:t>，确保总线空闲时为高电平。</w:t>
      </w:r>
      <w:r>
        <w:rPr>
          <w:rFonts w:hint="eastAsia"/>
          <w:sz w:val="24"/>
          <w:szCs w:val="24"/>
        </w:rPr>
        <w:t>因此可以选取</w:t>
      </w:r>
      <w:r>
        <w:rPr>
          <w:rFonts w:hint="eastAsia"/>
          <w:sz w:val="24"/>
          <w:szCs w:val="24"/>
        </w:rPr>
        <w:t>0.96</w:t>
      </w:r>
      <w:r>
        <w:rPr>
          <w:rFonts w:hint="eastAsia"/>
          <w:sz w:val="24"/>
          <w:szCs w:val="24"/>
        </w:rPr>
        <w:t>寸且自带上拉电阻的</w:t>
      </w:r>
      <w:r>
        <w:rPr>
          <w:rFonts w:hint="eastAsia"/>
          <w:sz w:val="24"/>
          <w:szCs w:val="24"/>
        </w:rPr>
        <w:t>OLED</w:t>
      </w:r>
      <w:r>
        <w:rPr>
          <w:rFonts w:hint="eastAsia"/>
          <w:sz w:val="24"/>
          <w:szCs w:val="24"/>
        </w:rPr>
        <w:t>模块。</w:t>
      </w:r>
    </w:p>
    <w:p w14:paraId="37A06DED" w14:textId="77777777" w:rsidR="006F0290" w:rsidRDefault="006F0290">
      <w:pPr>
        <w:spacing w:line="360" w:lineRule="auto"/>
        <w:rPr>
          <w:rFonts w:ascii="宋体" w:hAnsi="宋体" w:hint="eastAsia"/>
          <w:sz w:val="24"/>
          <w:szCs w:val="24"/>
        </w:rPr>
      </w:pPr>
    </w:p>
    <w:p w14:paraId="20A5EDCC"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t>2.7.2</w:t>
      </w:r>
      <w:r>
        <w:rPr>
          <w:rFonts w:ascii="黑体" w:eastAsia="黑体" w:hAnsi="黑体"/>
          <w:sz w:val="24"/>
          <w:szCs w:val="24"/>
        </w:rPr>
        <w:t xml:space="preserve">  </w:t>
      </w:r>
      <w:r>
        <w:rPr>
          <w:rFonts w:ascii="黑体" w:eastAsia="黑体" w:hAnsi="黑体" w:hint="eastAsia"/>
          <w:sz w:val="24"/>
          <w:szCs w:val="24"/>
        </w:rPr>
        <w:t>蜂鸣器模块</w:t>
      </w:r>
    </w:p>
    <w:p w14:paraId="18A076A4" w14:textId="77777777" w:rsidR="006F0290" w:rsidRDefault="00000000">
      <w:pPr>
        <w:spacing w:line="360" w:lineRule="auto"/>
        <w:ind w:firstLineChars="200" w:firstLine="480"/>
        <w:rPr>
          <w:sz w:val="24"/>
          <w:szCs w:val="24"/>
        </w:rPr>
      </w:pPr>
      <w:r>
        <w:rPr>
          <w:sz w:val="24"/>
          <w:szCs w:val="24"/>
        </w:rPr>
        <w:tab/>
      </w:r>
      <w:r>
        <w:rPr>
          <w:rFonts w:hint="eastAsia"/>
          <w:sz w:val="24"/>
          <w:szCs w:val="24"/>
        </w:rPr>
        <w:t>因为只需要实现警报功能，因此可以选择有源蜂鸣器，相比于无源蜂鸣器，有源蜂</w:t>
      </w:r>
      <w:r>
        <w:rPr>
          <w:rFonts w:hint="eastAsia"/>
          <w:sz w:val="24"/>
          <w:szCs w:val="24"/>
        </w:rPr>
        <w:lastRenderedPageBreak/>
        <w:t>鸣器</w:t>
      </w:r>
      <w:r>
        <w:rPr>
          <w:sz w:val="24"/>
          <w:szCs w:val="24"/>
        </w:rPr>
        <w:t>简单易用，适合固定音调场景</w:t>
      </w:r>
      <w:r>
        <w:rPr>
          <w:rFonts w:hint="eastAsia"/>
          <w:sz w:val="24"/>
          <w:szCs w:val="24"/>
        </w:rPr>
        <w:t>。同时需要注意蜂鸣器选择低电平触发的模块，并且</w:t>
      </w:r>
      <w:r>
        <w:rPr>
          <w:rFonts w:hint="eastAsia"/>
          <w:sz w:val="24"/>
          <w:szCs w:val="24"/>
        </w:rPr>
        <w:t>VCC</w:t>
      </w:r>
      <w:r>
        <w:rPr>
          <w:rFonts w:hint="eastAsia"/>
          <w:sz w:val="24"/>
          <w:szCs w:val="24"/>
        </w:rPr>
        <w:t>引脚连接</w:t>
      </w:r>
      <w:r>
        <w:rPr>
          <w:rFonts w:hint="eastAsia"/>
          <w:sz w:val="24"/>
          <w:szCs w:val="24"/>
        </w:rPr>
        <w:t>3.3V</w:t>
      </w:r>
      <w:r>
        <w:rPr>
          <w:rFonts w:hint="eastAsia"/>
          <w:sz w:val="24"/>
          <w:szCs w:val="24"/>
        </w:rPr>
        <w:t>，连接</w:t>
      </w:r>
      <w:r>
        <w:rPr>
          <w:rFonts w:hint="eastAsia"/>
          <w:sz w:val="24"/>
          <w:szCs w:val="24"/>
        </w:rPr>
        <w:t>5V</w:t>
      </w:r>
      <w:r>
        <w:rPr>
          <w:rFonts w:hint="eastAsia"/>
          <w:sz w:val="24"/>
          <w:szCs w:val="24"/>
        </w:rPr>
        <w:t>会导致蜂鸣器模块上的三极管始终大于</w:t>
      </w:r>
      <w:r>
        <w:rPr>
          <w:rFonts w:hint="eastAsia"/>
          <w:sz w:val="24"/>
          <w:szCs w:val="24"/>
        </w:rPr>
        <w:t>0.7V</w:t>
      </w:r>
      <w:r>
        <w:rPr>
          <w:rFonts w:hint="eastAsia"/>
          <w:sz w:val="24"/>
          <w:szCs w:val="24"/>
        </w:rPr>
        <w:t>不受单片机的</w:t>
      </w:r>
      <w:r>
        <w:rPr>
          <w:rFonts w:hint="eastAsia"/>
          <w:sz w:val="24"/>
          <w:szCs w:val="24"/>
        </w:rPr>
        <w:t>GPIO</w:t>
      </w:r>
      <w:r>
        <w:rPr>
          <w:rFonts w:hint="eastAsia"/>
          <w:sz w:val="24"/>
          <w:szCs w:val="24"/>
        </w:rPr>
        <w:t>控制而自主发声。</w:t>
      </w:r>
    </w:p>
    <w:p w14:paraId="5EF428A6" w14:textId="77777777" w:rsidR="006F0290" w:rsidRDefault="006F0290">
      <w:pPr>
        <w:spacing w:line="360" w:lineRule="auto"/>
        <w:rPr>
          <w:rFonts w:ascii="宋体" w:hAnsi="宋体" w:hint="eastAsia"/>
          <w:sz w:val="24"/>
          <w:szCs w:val="24"/>
        </w:rPr>
      </w:pPr>
    </w:p>
    <w:p w14:paraId="57C8558D"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t>2.7.3</w:t>
      </w:r>
      <w:r>
        <w:rPr>
          <w:rFonts w:ascii="黑体" w:eastAsia="黑体" w:hAnsi="黑体"/>
          <w:sz w:val="24"/>
          <w:szCs w:val="24"/>
        </w:rPr>
        <w:t xml:space="preserve">  </w:t>
      </w:r>
      <w:r>
        <w:rPr>
          <w:rFonts w:ascii="黑体" w:eastAsia="黑体" w:hAnsi="黑体" w:hint="eastAsia"/>
          <w:sz w:val="24"/>
          <w:szCs w:val="24"/>
        </w:rPr>
        <w:t>后备电源设计</w:t>
      </w:r>
    </w:p>
    <w:p w14:paraId="3B86D59E" w14:textId="77777777" w:rsidR="006F0290" w:rsidRDefault="00000000">
      <w:pPr>
        <w:spacing w:line="360" w:lineRule="auto"/>
        <w:ind w:firstLine="420"/>
        <w:rPr>
          <w:rFonts w:ascii="宋体" w:hAnsi="宋体" w:hint="eastAsia"/>
          <w:sz w:val="24"/>
          <w:szCs w:val="24"/>
        </w:rPr>
      </w:pPr>
      <w:r>
        <w:rPr>
          <w:rFonts w:ascii="宋体" w:hAnsi="宋体" w:hint="eastAsia"/>
          <w:sz w:val="24"/>
          <w:szCs w:val="24"/>
        </w:rPr>
        <w:t>因为STM32F103C8T6本身并不具备后备电源，局部电源树如图15所示，当系统得电时，VBAT可以通过VDD获取电源，此时不从VBAT引脚获取电源。而在系统掉电后，若没有后备电源，VBAT引脚不得电，滴答定时器并不工作。因此在VBAT引脚还需要外接电池进行供电以保证时钟在断电后仍能继续计时</w:t>
      </w:r>
      <w:r>
        <w:rPr>
          <w:rFonts w:ascii="宋体" w:hAnsi="宋体" w:hint="eastAsia"/>
          <w:sz w:val="24"/>
          <w:szCs w:val="24"/>
          <w:vertAlign w:val="superscript"/>
        </w:rPr>
        <w:fldChar w:fldCharType="begin"/>
      </w:r>
      <w:r>
        <w:rPr>
          <w:rFonts w:ascii="宋体" w:hAnsi="宋体" w:hint="eastAsia"/>
          <w:sz w:val="24"/>
          <w:szCs w:val="24"/>
          <w:vertAlign w:val="superscript"/>
        </w:rPr>
        <w:instrText xml:space="preserve"> REF _Ref6207 \r \h </w:instrText>
      </w:r>
      <w:r>
        <w:rPr>
          <w:rFonts w:ascii="宋体" w:hAnsi="宋体" w:hint="eastAsia"/>
          <w:sz w:val="24"/>
          <w:szCs w:val="24"/>
          <w:vertAlign w:val="superscript"/>
        </w:rPr>
      </w:r>
      <w:r>
        <w:rPr>
          <w:rFonts w:ascii="宋体" w:hAnsi="宋体" w:hint="eastAsia"/>
          <w:sz w:val="24"/>
          <w:szCs w:val="24"/>
          <w:vertAlign w:val="superscript"/>
        </w:rPr>
        <w:fldChar w:fldCharType="separate"/>
      </w:r>
      <w:r>
        <w:rPr>
          <w:rFonts w:ascii="宋体" w:hAnsi="宋体" w:hint="eastAsia"/>
          <w:sz w:val="24"/>
          <w:szCs w:val="24"/>
          <w:vertAlign w:val="superscript"/>
        </w:rPr>
        <w:t>[16]</w:t>
      </w:r>
      <w:r>
        <w:rPr>
          <w:rFonts w:ascii="宋体" w:hAnsi="宋体" w:hint="eastAsia"/>
          <w:sz w:val="24"/>
          <w:szCs w:val="24"/>
          <w:vertAlign w:val="superscript"/>
        </w:rPr>
        <w:fldChar w:fldCharType="end"/>
      </w:r>
      <w:r>
        <w:rPr>
          <w:rFonts w:ascii="宋体" w:hAnsi="宋体" w:hint="eastAsia"/>
          <w:sz w:val="24"/>
          <w:szCs w:val="24"/>
        </w:rPr>
        <w:t>。VBAT引脚的工作电压为1.8V~3.6V，同时工作电流小，因此为了保证时钟的实时性，可采用纽扣电池为VBAT引脚供电.</w:t>
      </w:r>
    </w:p>
    <w:p w14:paraId="3EBDEE9B" w14:textId="77777777" w:rsidR="006F0290" w:rsidRDefault="006F0290">
      <w:pPr>
        <w:spacing w:line="360" w:lineRule="auto"/>
        <w:ind w:firstLineChars="200" w:firstLine="480"/>
        <w:rPr>
          <w:rFonts w:ascii="宋体" w:hAnsi="宋体" w:hint="eastAsia"/>
          <w:sz w:val="24"/>
          <w:szCs w:val="24"/>
        </w:rPr>
      </w:pPr>
    </w:p>
    <w:p w14:paraId="177792D8" w14:textId="77777777" w:rsidR="006F0290" w:rsidRDefault="00000000">
      <w:pPr>
        <w:spacing w:line="360" w:lineRule="auto"/>
        <w:ind w:firstLineChars="200" w:firstLine="480"/>
        <w:jc w:val="center"/>
        <w:rPr>
          <w:sz w:val="24"/>
          <w:szCs w:val="24"/>
        </w:rPr>
      </w:pPr>
      <w:r>
        <w:rPr>
          <w:noProof/>
          <w:sz w:val="24"/>
          <w:szCs w:val="24"/>
        </w:rPr>
        <w:drawing>
          <wp:inline distT="0" distB="0" distL="0" distR="0" wp14:anchorId="16E88B1F" wp14:editId="722DD902">
            <wp:extent cx="3163570" cy="2641600"/>
            <wp:effectExtent l="0" t="0" r="17780" b="6350"/>
            <wp:docPr id="1242387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87516" name="图片 1"/>
                    <pic:cNvPicPr>
                      <a:picLocks noChangeAspect="1"/>
                    </pic:cNvPicPr>
                  </pic:nvPicPr>
                  <pic:blipFill>
                    <a:blip r:embed="rId31"/>
                    <a:stretch>
                      <a:fillRect/>
                    </a:stretch>
                  </pic:blipFill>
                  <pic:spPr>
                    <a:xfrm>
                      <a:off x="0" y="0"/>
                      <a:ext cx="3163570" cy="2641600"/>
                    </a:xfrm>
                    <a:prstGeom prst="rect">
                      <a:avLst/>
                    </a:prstGeom>
                  </pic:spPr>
                </pic:pic>
              </a:graphicData>
            </a:graphic>
          </wp:inline>
        </w:drawing>
      </w:r>
    </w:p>
    <w:p w14:paraId="61491679" w14:textId="77777777" w:rsidR="006F0290" w:rsidRDefault="006F0290">
      <w:pPr>
        <w:spacing w:line="360" w:lineRule="auto"/>
        <w:ind w:firstLineChars="200" w:firstLine="480"/>
        <w:rPr>
          <w:sz w:val="24"/>
          <w:szCs w:val="24"/>
        </w:rPr>
      </w:pPr>
    </w:p>
    <w:p w14:paraId="4BF00E07" w14:textId="77777777" w:rsidR="006F0290" w:rsidRDefault="00000000">
      <w:pPr>
        <w:spacing w:line="360" w:lineRule="auto"/>
        <w:ind w:firstLineChars="200" w:firstLine="420"/>
        <w:jc w:val="center"/>
        <w:rPr>
          <w:rFonts w:ascii="黑体" w:eastAsia="黑体" w:hAnsi="黑体" w:hint="eastAsia"/>
        </w:rPr>
      </w:pPr>
      <w:r>
        <w:rPr>
          <w:rFonts w:ascii="黑体" w:eastAsia="黑体" w:hAnsi="黑体" w:hint="eastAsia"/>
        </w:rPr>
        <w:t>图15 STM32F103C8T6后备电源局部电源树</w:t>
      </w:r>
    </w:p>
    <w:p w14:paraId="3F322777" w14:textId="77777777" w:rsidR="003266B9" w:rsidRDefault="003266B9">
      <w:pPr>
        <w:spacing w:line="360" w:lineRule="auto"/>
        <w:ind w:firstLineChars="200" w:firstLine="480"/>
        <w:jc w:val="center"/>
        <w:rPr>
          <w:sz w:val="24"/>
          <w:szCs w:val="24"/>
        </w:rPr>
      </w:pPr>
    </w:p>
    <w:p w14:paraId="5356F5DD" w14:textId="77777777" w:rsidR="006F0290" w:rsidRDefault="00000000">
      <w:pPr>
        <w:pStyle w:val="3"/>
        <w:ind w:firstLine="0"/>
        <w:rPr>
          <w:rFonts w:hint="eastAsia"/>
        </w:rPr>
      </w:pPr>
      <w:bookmarkStart w:id="48" w:name="_Toc10433"/>
      <w:bookmarkStart w:id="49" w:name="_Toc5460"/>
      <w:bookmarkStart w:id="50" w:name="_Toc7124"/>
      <w:r>
        <w:rPr>
          <w:rFonts w:hint="eastAsia"/>
        </w:rPr>
        <w:t>2.8</w:t>
      </w:r>
      <w:r>
        <w:t xml:space="preserve">  </w:t>
      </w:r>
      <w:r>
        <w:rPr>
          <w:rFonts w:hint="eastAsia"/>
        </w:rPr>
        <w:t>系统PCB的Layout设计</w:t>
      </w:r>
      <w:bookmarkEnd w:id="48"/>
      <w:bookmarkEnd w:id="49"/>
      <w:bookmarkEnd w:id="50"/>
    </w:p>
    <w:p w14:paraId="4A22F886" w14:textId="77777777" w:rsidR="006F0290" w:rsidRDefault="00000000">
      <w:pPr>
        <w:spacing w:line="360" w:lineRule="auto"/>
        <w:ind w:firstLine="420"/>
        <w:rPr>
          <w:sz w:val="24"/>
          <w:szCs w:val="24"/>
        </w:rPr>
      </w:pPr>
      <w:r>
        <w:rPr>
          <w:rFonts w:hint="eastAsia"/>
          <w:sz w:val="24"/>
          <w:szCs w:val="24"/>
        </w:rPr>
        <w:t>PCB</w:t>
      </w:r>
      <w:r>
        <w:rPr>
          <w:rFonts w:hint="eastAsia"/>
          <w:sz w:val="24"/>
          <w:szCs w:val="24"/>
        </w:rPr>
        <w:t>的布局是决定系统能否正常工作中至关重要的一环，好的布局可以有效提升信号的传输并且降低功耗。同时在适宜的位置进行铺铜可以有效的减少电磁干扰</w:t>
      </w:r>
      <w:r>
        <w:rPr>
          <w:rFonts w:hint="eastAsia"/>
          <w:sz w:val="24"/>
          <w:szCs w:val="24"/>
          <w:vertAlign w:val="superscript"/>
        </w:rPr>
        <w:fldChar w:fldCharType="begin"/>
      </w:r>
      <w:r>
        <w:rPr>
          <w:rFonts w:hint="eastAsia"/>
          <w:sz w:val="24"/>
          <w:szCs w:val="24"/>
          <w:vertAlign w:val="superscript"/>
        </w:rPr>
        <w:instrText xml:space="preserve"> REF _Ref6295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[17]</w:t>
      </w:r>
      <w:r>
        <w:rPr>
          <w:rFonts w:hint="eastAsia"/>
          <w:sz w:val="24"/>
          <w:szCs w:val="24"/>
          <w:vertAlign w:val="superscript"/>
        </w:rPr>
        <w:fldChar w:fldCharType="end"/>
      </w:r>
      <w:r>
        <w:rPr>
          <w:rFonts w:hint="eastAsia"/>
          <w:sz w:val="24"/>
          <w:szCs w:val="24"/>
        </w:rPr>
        <w:t>。</w:t>
      </w:r>
      <w:r>
        <w:rPr>
          <w:rFonts w:hint="eastAsia"/>
          <w:sz w:val="24"/>
          <w:szCs w:val="24"/>
        </w:rPr>
        <w:fldChar w:fldCharType="begin"/>
      </w:r>
      <w:r>
        <w:rPr>
          <w:rFonts w:hint="eastAsia"/>
          <w:sz w:val="24"/>
          <w:szCs w:val="24"/>
        </w:rPr>
        <w:instrText xml:space="preserve"> REF _Ref12753 \r \h </w:instrText>
      </w:r>
      <w:r>
        <w:rPr>
          <w:rFonts w:hint="eastAsia"/>
          <w:sz w:val="24"/>
          <w:szCs w:val="24"/>
        </w:rPr>
      </w:r>
      <w:r>
        <w:rPr>
          <w:sz w:val="24"/>
          <w:szCs w:val="24"/>
        </w:rPr>
        <w:fldChar w:fldCharType="separate"/>
      </w:r>
      <w:r>
        <w:rPr>
          <w:rFonts w:hint="eastAsia"/>
          <w:sz w:val="24"/>
          <w:szCs w:val="24"/>
        </w:rPr>
        <w:fldChar w:fldCharType="end"/>
      </w:r>
    </w:p>
    <w:p w14:paraId="3AA51355" w14:textId="77777777" w:rsidR="006F0290" w:rsidRDefault="00000000">
      <w:pPr>
        <w:spacing w:line="360" w:lineRule="auto"/>
        <w:ind w:firstLine="420"/>
        <w:rPr>
          <w:sz w:val="24"/>
          <w:szCs w:val="24"/>
        </w:rPr>
      </w:pPr>
      <w:r>
        <w:rPr>
          <w:rFonts w:hint="eastAsia"/>
          <w:sz w:val="24"/>
          <w:szCs w:val="24"/>
        </w:rPr>
        <w:t>采用分模块化进行布局，电源的输入和转换部分布局在</w:t>
      </w:r>
      <w:r>
        <w:rPr>
          <w:rFonts w:hint="eastAsia"/>
          <w:sz w:val="24"/>
          <w:szCs w:val="24"/>
        </w:rPr>
        <w:t>PCB</w:t>
      </w:r>
      <w:r>
        <w:rPr>
          <w:rFonts w:hint="eastAsia"/>
          <w:sz w:val="24"/>
          <w:szCs w:val="24"/>
        </w:rPr>
        <w:t>上方。步进电机引出口为方便接线布局在</w:t>
      </w:r>
      <w:r>
        <w:rPr>
          <w:rFonts w:hint="eastAsia"/>
          <w:sz w:val="24"/>
          <w:szCs w:val="24"/>
        </w:rPr>
        <w:t>PCB</w:t>
      </w:r>
      <w:r>
        <w:rPr>
          <w:rFonts w:hint="eastAsia"/>
          <w:sz w:val="24"/>
          <w:szCs w:val="24"/>
        </w:rPr>
        <w:t>的左侧。</w:t>
      </w:r>
    </w:p>
    <w:p w14:paraId="69E377DF" w14:textId="77777777" w:rsidR="006F0290" w:rsidRDefault="00000000">
      <w:pPr>
        <w:spacing w:line="360" w:lineRule="auto"/>
        <w:ind w:firstLine="420"/>
        <w:rPr>
          <w:sz w:val="24"/>
          <w:szCs w:val="24"/>
        </w:rPr>
      </w:pPr>
      <w:r>
        <w:rPr>
          <w:rFonts w:hint="eastAsia"/>
          <w:sz w:val="24"/>
          <w:szCs w:val="24"/>
        </w:rPr>
        <w:t>12V</w:t>
      </w:r>
      <w:r>
        <w:rPr>
          <w:rFonts w:hint="eastAsia"/>
          <w:sz w:val="24"/>
          <w:szCs w:val="24"/>
        </w:rPr>
        <w:t>转</w:t>
      </w:r>
      <w:r>
        <w:rPr>
          <w:rFonts w:hint="eastAsia"/>
          <w:sz w:val="24"/>
          <w:szCs w:val="24"/>
        </w:rPr>
        <w:t>5V</w:t>
      </w:r>
      <w:r>
        <w:rPr>
          <w:rFonts w:hint="eastAsia"/>
          <w:sz w:val="24"/>
          <w:szCs w:val="24"/>
        </w:rPr>
        <w:t>部分电感底部尽量不要走线以减小干扰同时可将</w:t>
      </w:r>
      <w:r>
        <w:rPr>
          <w:rFonts w:hint="eastAsia"/>
          <w:sz w:val="24"/>
          <w:szCs w:val="24"/>
        </w:rPr>
        <w:t>LDO</w:t>
      </w:r>
      <w:r>
        <w:rPr>
          <w:rFonts w:hint="eastAsia"/>
          <w:sz w:val="24"/>
          <w:szCs w:val="24"/>
        </w:rPr>
        <w:t>的转换部分一并放置在</w:t>
      </w:r>
      <w:r>
        <w:rPr>
          <w:rFonts w:hint="eastAsia"/>
          <w:sz w:val="24"/>
          <w:szCs w:val="24"/>
        </w:rPr>
        <w:t>5V</w:t>
      </w:r>
      <w:r>
        <w:rPr>
          <w:rFonts w:hint="eastAsia"/>
          <w:sz w:val="24"/>
          <w:szCs w:val="24"/>
        </w:rPr>
        <w:t>输出口后形成完整的转换部分。</w:t>
      </w:r>
    </w:p>
    <w:p w14:paraId="567A979A" w14:textId="77777777" w:rsidR="006F0290" w:rsidRDefault="00000000">
      <w:pPr>
        <w:spacing w:line="360" w:lineRule="auto"/>
        <w:ind w:firstLine="420"/>
        <w:rPr>
          <w:sz w:val="24"/>
          <w:szCs w:val="24"/>
        </w:rPr>
      </w:pPr>
      <w:r>
        <w:rPr>
          <w:rFonts w:hint="eastAsia"/>
          <w:sz w:val="24"/>
          <w:szCs w:val="24"/>
        </w:rPr>
        <w:t>为方便交互，</w:t>
      </w:r>
      <w:r>
        <w:rPr>
          <w:rFonts w:hint="eastAsia"/>
          <w:sz w:val="24"/>
          <w:szCs w:val="24"/>
        </w:rPr>
        <w:t>0.96</w:t>
      </w:r>
      <w:r>
        <w:rPr>
          <w:rFonts w:hint="eastAsia"/>
          <w:sz w:val="24"/>
          <w:szCs w:val="24"/>
        </w:rPr>
        <w:t>寸的</w:t>
      </w:r>
      <w:r>
        <w:rPr>
          <w:rFonts w:hint="eastAsia"/>
          <w:sz w:val="24"/>
          <w:szCs w:val="24"/>
        </w:rPr>
        <w:t>OLED</w:t>
      </w:r>
      <w:r>
        <w:rPr>
          <w:rFonts w:hint="eastAsia"/>
          <w:sz w:val="24"/>
          <w:szCs w:val="24"/>
        </w:rPr>
        <w:t>放置在按键模块的上方，并利用排母引出提升</w:t>
      </w:r>
      <w:r>
        <w:rPr>
          <w:rFonts w:hint="eastAsia"/>
          <w:sz w:val="24"/>
          <w:szCs w:val="24"/>
        </w:rPr>
        <w:t>OLED</w:t>
      </w:r>
      <w:r>
        <w:rPr>
          <w:rFonts w:hint="eastAsia"/>
          <w:sz w:val="24"/>
          <w:szCs w:val="24"/>
        </w:rPr>
        <w:lastRenderedPageBreak/>
        <w:t>的高度便于获取信息。在</w:t>
      </w:r>
      <w:r>
        <w:rPr>
          <w:rFonts w:hint="eastAsia"/>
          <w:sz w:val="24"/>
          <w:szCs w:val="24"/>
        </w:rPr>
        <w:t>OLED</w:t>
      </w:r>
      <w:r>
        <w:rPr>
          <w:rFonts w:hint="eastAsia"/>
          <w:sz w:val="24"/>
          <w:szCs w:val="24"/>
        </w:rPr>
        <w:t>下方可放置为</w:t>
      </w:r>
      <w:r>
        <w:rPr>
          <w:rFonts w:hint="eastAsia"/>
          <w:sz w:val="24"/>
          <w:szCs w:val="24"/>
        </w:rPr>
        <w:t>VBAT</w:t>
      </w:r>
      <w:r>
        <w:rPr>
          <w:rFonts w:hint="eastAsia"/>
          <w:sz w:val="24"/>
          <w:szCs w:val="24"/>
        </w:rPr>
        <w:t>引脚供电的纽扣电池。</w:t>
      </w:r>
    </w:p>
    <w:p w14:paraId="3816D6DF" w14:textId="77777777" w:rsidR="006F0290" w:rsidRDefault="00000000">
      <w:pPr>
        <w:spacing w:line="360" w:lineRule="auto"/>
        <w:ind w:firstLine="420"/>
        <w:rPr>
          <w:sz w:val="24"/>
          <w:szCs w:val="24"/>
        </w:rPr>
      </w:pPr>
      <w:r>
        <w:rPr>
          <w:rFonts w:hint="eastAsia"/>
          <w:sz w:val="24"/>
          <w:szCs w:val="24"/>
        </w:rPr>
        <w:t>对于</w:t>
      </w:r>
      <w:r>
        <w:rPr>
          <w:rFonts w:hint="eastAsia"/>
          <w:sz w:val="24"/>
          <w:szCs w:val="24"/>
        </w:rPr>
        <w:t>STM32F103C8T6</w:t>
      </w:r>
      <w:r>
        <w:rPr>
          <w:rFonts w:hint="eastAsia"/>
          <w:sz w:val="24"/>
          <w:szCs w:val="24"/>
        </w:rPr>
        <w:t>可采用排母将其固定，当出现问题时便于更换。并将各个引脚通过排针引出，可用于后续的功能拓展。</w:t>
      </w:r>
    </w:p>
    <w:p w14:paraId="5F3E0060" w14:textId="77777777" w:rsidR="006F0290" w:rsidRDefault="00000000">
      <w:pPr>
        <w:spacing w:line="360" w:lineRule="auto"/>
        <w:ind w:firstLine="420"/>
        <w:rPr>
          <w:sz w:val="24"/>
          <w:szCs w:val="24"/>
        </w:rPr>
      </w:pPr>
      <w:r>
        <w:rPr>
          <w:rFonts w:hint="eastAsia"/>
          <w:sz w:val="24"/>
          <w:szCs w:val="24"/>
        </w:rPr>
        <w:t>步进电机部分将其信号线同</w:t>
      </w:r>
      <w:r>
        <w:rPr>
          <w:rFonts w:hint="eastAsia"/>
          <w:sz w:val="24"/>
          <w:szCs w:val="24"/>
        </w:rPr>
        <w:t>OLED</w:t>
      </w:r>
      <w:r>
        <w:rPr>
          <w:rFonts w:hint="eastAsia"/>
          <w:sz w:val="24"/>
          <w:szCs w:val="24"/>
        </w:rPr>
        <w:t>指示灯放置在一起便于实时显示工作状态以及及时发现故障问题。</w:t>
      </w:r>
    </w:p>
    <w:p w14:paraId="68A15B22" w14:textId="77777777" w:rsidR="006F0290" w:rsidRDefault="00000000">
      <w:pPr>
        <w:spacing w:line="360" w:lineRule="auto"/>
        <w:ind w:firstLine="420"/>
        <w:rPr>
          <w:rFonts w:ascii="宋体" w:hAnsi="宋体" w:hint="eastAsia"/>
          <w:sz w:val="24"/>
          <w:szCs w:val="24"/>
        </w:rPr>
      </w:pPr>
      <w:r>
        <w:rPr>
          <w:rFonts w:hint="eastAsia"/>
          <w:sz w:val="24"/>
          <w:szCs w:val="24"/>
        </w:rPr>
        <w:t>最后可在</w:t>
      </w:r>
      <w:r>
        <w:rPr>
          <w:rFonts w:hint="eastAsia"/>
          <w:sz w:val="24"/>
          <w:szCs w:val="24"/>
        </w:rPr>
        <w:t>PCB</w:t>
      </w:r>
      <w:r>
        <w:rPr>
          <w:rFonts w:hint="eastAsia"/>
          <w:sz w:val="24"/>
          <w:szCs w:val="24"/>
        </w:rPr>
        <w:t>四周加上过孔便于后续</w:t>
      </w:r>
      <w:r>
        <w:rPr>
          <w:rFonts w:hint="eastAsia"/>
          <w:sz w:val="24"/>
          <w:szCs w:val="24"/>
        </w:rPr>
        <w:t>PCB</w:t>
      </w:r>
      <w:r>
        <w:rPr>
          <w:rFonts w:hint="eastAsia"/>
          <w:sz w:val="24"/>
          <w:szCs w:val="24"/>
        </w:rPr>
        <w:t>的固定以及组装。整体布局如图</w:t>
      </w:r>
      <w:r>
        <w:rPr>
          <w:rFonts w:hint="eastAsia"/>
          <w:sz w:val="24"/>
          <w:szCs w:val="24"/>
        </w:rPr>
        <w:t>16</w:t>
      </w:r>
      <w:r>
        <w:rPr>
          <w:sz w:val="24"/>
          <w:szCs w:val="24"/>
        </w:rPr>
        <w:t>所示。</w:t>
      </w:r>
    </w:p>
    <w:p w14:paraId="113215A6" w14:textId="77777777" w:rsidR="006F0290" w:rsidRDefault="006F0290">
      <w:pPr>
        <w:spacing w:line="360" w:lineRule="auto"/>
        <w:ind w:firstLine="420"/>
        <w:rPr>
          <w:rFonts w:ascii="宋体" w:hAnsi="宋体" w:hint="eastAsia"/>
          <w:sz w:val="24"/>
          <w:szCs w:val="24"/>
        </w:rPr>
      </w:pPr>
    </w:p>
    <w:p w14:paraId="4975432B" w14:textId="77777777" w:rsidR="006F0290" w:rsidRDefault="00000000">
      <w:pPr>
        <w:ind w:firstLine="420"/>
        <w:jc w:val="center"/>
        <w:rPr>
          <w:sz w:val="24"/>
          <w:szCs w:val="24"/>
        </w:rPr>
      </w:pPr>
      <w:r>
        <w:rPr>
          <w:noProof/>
          <w:sz w:val="24"/>
          <w:szCs w:val="24"/>
        </w:rPr>
        <w:drawing>
          <wp:inline distT="0" distB="0" distL="114300" distR="114300" wp14:anchorId="63EB1D22" wp14:editId="4DC9817C">
            <wp:extent cx="3070860" cy="3194050"/>
            <wp:effectExtent l="0" t="0" r="0" b="635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32"/>
                    <a:stretch>
                      <a:fillRect/>
                    </a:stretch>
                  </pic:blipFill>
                  <pic:spPr>
                    <a:xfrm>
                      <a:off x="0" y="0"/>
                      <a:ext cx="3090950" cy="3215248"/>
                    </a:xfrm>
                    <a:prstGeom prst="rect">
                      <a:avLst/>
                    </a:prstGeom>
                    <a:noFill/>
                    <a:ln>
                      <a:noFill/>
                    </a:ln>
                  </pic:spPr>
                </pic:pic>
              </a:graphicData>
            </a:graphic>
          </wp:inline>
        </w:drawing>
      </w:r>
    </w:p>
    <w:p w14:paraId="329E9580" w14:textId="77777777" w:rsidR="006F0290" w:rsidRDefault="006F0290">
      <w:pPr>
        <w:ind w:firstLine="420"/>
        <w:jc w:val="center"/>
        <w:rPr>
          <w:sz w:val="24"/>
          <w:szCs w:val="24"/>
        </w:rPr>
      </w:pPr>
    </w:p>
    <w:p w14:paraId="08DA10EB" w14:textId="77777777" w:rsidR="006F0290" w:rsidRDefault="00000000">
      <w:pPr>
        <w:ind w:firstLine="420"/>
        <w:jc w:val="center"/>
        <w:rPr>
          <w:rFonts w:ascii="黑体" w:eastAsia="黑体" w:hAnsi="黑体" w:hint="eastAsia"/>
        </w:rPr>
      </w:pPr>
      <w:r>
        <w:rPr>
          <w:rFonts w:ascii="黑体" w:eastAsia="黑体" w:hAnsi="黑体"/>
        </w:rPr>
        <w:t>图</w:t>
      </w:r>
      <w:r>
        <w:rPr>
          <w:rFonts w:ascii="黑体" w:eastAsia="黑体" w:hAnsi="黑体" w:hint="eastAsia"/>
        </w:rPr>
        <w:t>16 本文智能时钟系统整体PCB Layout设计</w:t>
      </w:r>
    </w:p>
    <w:p w14:paraId="30C7AA70" w14:textId="77777777" w:rsidR="006F0290" w:rsidRDefault="006F0290">
      <w:pPr>
        <w:ind w:firstLine="420"/>
        <w:jc w:val="center"/>
        <w:rPr>
          <w:rFonts w:ascii="黑体" w:eastAsia="黑体" w:hAnsi="黑体" w:hint="eastAsia"/>
        </w:rPr>
      </w:pPr>
    </w:p>
    <w:p w14:paraId="34F0CF85" w14:textId="77777777" w:rsidR="003266B9" w:rsidRDefault="003266B9">
      <w:pPr>
        <w:ind w:firstLine="420"/>
        <w:jc w:val="center"/>
        <w:rPr>
          <w:rFonts w:ascii="黑体" w:eastAsia="黑体" w:hAnsi="黑体" w:hint="eastAsia"/>
        </w:rPr>
      </w:pPr>
    </w:p>
    <w:p w14:paraId="5220EDC4" w14:textId="77777777" w:rsidR="003266B9" w:rsidRDefault="003266B9">
      <w:pPr>
        <w:ind w:firstLine="420"/>
        <w:jc w:val="center"/>
        <w:rPr>
          <w:rFonts w:ascii="黑体" w:eastAsia="黑体" w:hAnsi="黑体" w:hint="eastAsia"/>
        </w:rPr>
      </w:pPr>
    </w:p>
    <w:p w14:paraId="20910E96" w14:textId="77777777" w:rsidR="003266B9" w:rsidRDefault="003266B9">
      <w:pPr>
        <w:ind w:firstLine="420"/>
        <w:jc w:val="center"/>
        <w:rPr>
          <w:rFonts w:ascii="黑体" w:eastAsia="黑体" w:hAnsi="黑体" w:hint="eastAsia"/>
        </w:rPr>
      </w:pPr>
    </w:p>
    <w:p w14:paraId="2910422A" w14:textId="77777777" w:rsidR="003266B9" w:rsidRDefault="003266B9">
      <w:pPr>
        <w:ind w:firstLine="420"/>
        <w:jc w:val="center"/>
        <w:rPr>
          <w:rFonts w:ascii="黑体" w:eastAsia="黑体" w:hAnsi="黑体" w:hint="eastAsia"/>
        </w:rPr>
      </w:pPr>
    </w:p>
    <w:p w14:paraId="1E556B2F" w14:textId="77777777" w:rsidR="003266B9" w:rsidRDefault="003266B9">
      <w:pPr>
        <w:ind w:firstLine="420"/>
        <w:jc w:val="center"/>
        <w:rPr>
          <w:rFonts w:ascii="黑体" w:eastAsia="黑体" w:hAnsi="黑体" w:hint="eastAsia"/>
        </w:rPr>
      </w:pPr>
    </w:p>
    <w:p w14:paraId="7BEA4181" w14:textId="77777777" w:rsidR="003266B9" w:rsidRDefault="003266B9">
      <w:pPr>
        <w:ind w:firstLine="420"/>
        <w:jc w:val="center"/>
        <w:rPr>
          <w:rFonts w:ascii="黑体" w:eastAsia="黑体" w:hAnsi="黑体" w:hint="eastAsia"/>
        </w:rPr>
      </w:pPr>
    </w:p>
    <w:p w14:paraId="53A6F93E" w14:textId="77777777" w:rsidR="003266B9" w:rsidRDefault="003266B9">
      <w:pPr>
        <w:ind w:firstLine="420"/>
        <w:jc w:val="center"/>
        <w:rPr>
          <w:rFonts w:ascii="黑体" w:eastAsia="黑体" w:hAnsi="黑体" w:hint="eastAsia"/>
        </w:rPr>
      </w:pPr>
    </w:p>
    <w:p w14:paraId="439C9090" w14:textId="77777777" w:rsidR="003266B9" w:rsidRDefault="003266B9">
      <w:pPr>
        <w:ind w:firstLine="420"/>
        <w:jc w:val="center"/>
        <w:rPr>
          <w:rFonts w:ascii="黑体" w:eastAsia="黑体" w:hAnsi="黑体" w:hint="eastAsia"/>
        </w:rPr>
      </w:pPr>
    </w:p>
    <w:p w14:paraId="076B56F7" w14:textId="77777777" w:rsidR="003266B9" w:rsidRDefault="003266B9">
      <w:pPr>
        <w:ind w:firstLine="420"/>
        <w:jc w:val="center"/>
        <w:rPr>
          <w:rFonts w:ascii="黑体" w:eastAsia="黑体" w:hAnsi="黑体" w:hint="eastAsia"/>
        </w:rPr>
      </w:pPr>
    </w:p>
    <w:p w14:paraId="5F00E39C" w14:textId="77777777" w:rsidR="003266B9" w:rsidRDefault="003266B9">
      <w:pPr>
        <w:ind w:firstLine="420"/>
        <w:jc w:val="center"/>
        <w:rPr>
          <w:rFonts w:ascii="黑体" w:eastAsia="黑体" w:hAnsi="黑体" w:hint="eastAsia"/>
        </w:rPr>
      </w:pPr>
    </w:p>
    <w:p w14:paraId="4537BB7A" w14:textId="77777777" w:rsidR="003266B9" w:rsidRDefault="003266B9">
      <w:pPr>
        <w:ind w:firstLine="420"/>
        <w:jc w:val="center"/>
        <w:rPr>
          <w:rFonts w:ascii="黑体" w:eastAsia="黑体" w:hAnsi="黑体" w:hint="eastAsia"/>
        </w:rPr>
      </w:pPr>
    </w:p>
    <w:p w14:paraId="276B099F" w14:textId="77777777" w:rsidR="003266B9" w:rsidRDefault="003266B9">
      <w:pPr>
        <w:ind w:firstLine="420"/>
        <w:jc w:val="center"/>
        <w:rPr>
          <w:rFonts w:ascii="黑体" w:eastAsia="黑体" w:hAnsi="黑体" w:hint="eastAsia"/>
        </w:rPr>
      </w:pPr>
    </w:p>
    <w:p w14:paraId="76E264D3" w14:textId="77777777" w:rsidR="006F0290" w:rsidRDefault="00000000">
      <w:pPr>
        <w:pStyle w:val="1"/>
        <w:spacing w:before="0" w:after="0" w:line="360" w:lineRule="auto"/>
        <w:rPr>
          <w:rFonts w:ascii="黑体" w:eastAsia="黑体" w:hAnsi="黑体" w:hint="eastAsia"/>
          <w:b w:val="0"/>
          <w:bCs w:val="0"/>
          <w:color w:val="000000"/>
          <w:sz w:val="28"/>
          <w:szCs w:val="28"/>
        </w:rPr>
      </w:pPr>
      <w:bookmarkStart w:id="51" w:name="_Toc28682"/>
      <w:bookmarkStart w:id="52" w:name="_Toc13528"/>
      <w:bookmarkStart w:id="53" w:name="_Toc3760"/>
      <w:r>
        <w:rPr>
          <w:rFonts w:ascii="黑体" w:eastAsia="黑体" w:hAnsi="黑体" w:hint="eastAsia"/>
          <w:b w:val="0"/>
          <w:bCs w:val="0"/>
          <w:color w:val="000000"/>
          <w:sz w:val="28"/>
          <w:szCs w:val="28"/>
        </w:rPr>
        <w:lastRenderedPageBreak/>
        <w:t>3</w:t>
      </w:r>
      <w:r>
        <w:rPr>
          <w:rFonts w:ascii="黑体" w:eastAsia="黑体" w:hAnsi="黑体"/>
          <w:b w:val="0"/>
          <w:bCs w:val="0"/>
          <w:color w:val="000000"/>
          <w:sz w:val="28"/>
          <w:szCs w:val="28"/>
        </w:rPr>
        <w:t xml:space="preserve">  </w:t>
      </w:r>
      <w:r>
        <w:rPr>
          <w:rFonts w:ascii="黑体" w:eastAsia="黑体" w:hAnsi="黑体" w:hint="eastAsia"/>
          <w:b w:val="0"/>
          <w:bCs w:val="0"/>
          <w:color w:val="000000"/>
          <w:sz w:val="28"/>
          <w:szCs w:val="28"/>
        </w:rPr>
        <w:t>系统软件设计</w:t>
      </w:r>
      <w:bookmarkEnd w:id="51"/>
      <w:bookmarkEnd w:id="52"/>
      <w:bookmarkEnd w:id="53"/>
    </w:p>
    <w:p w14:paraId="6642E032" w14:textId="77777777" w:rsidR="006F0290" w:rsidRDefault="00000000">
      <w:pPr>
        <w:pStyle w:val="2"/>
        <w:spacing w:before="0" w:after="0" w:line="360" w:lineRule="auto"/>
        <w:rPr>
          <w:rFonts w:ascii="黑体" w:hAnsi="黑体" w:cs="Times New Roman" w:hint="eastAsia"/>
          <w:color w:val="000000"/>
          <w:sz w:val="24"/>
          <w:szCs w:val="24"/>
        </w:rPr>
      </w:pPr>
      <w:bookmarkStart w:id="54" w:name="_Toc30405"/>
      <w:bookmarkStart w:id="55" w:name="_Toc31751"/>
      <w:bookmarkStart w:id="56" w:name="_Toc16335"/>
      <w:r>
        <w:rPr>
          <w:rFonts w:ascii="黑体" w:hAnsi="黑体" w:cs="Times New Roman" w:hint="eastAsia"/>
          <w:color w:val="000000"/>
          <w:sz w:val="24"/>
          <w:szCs w:val="24"/>
        </w:rPr>
        <w:t>3.1</w:t>
      </w:r>
      <w:r>
        <w:rPr>
          <w:rFonts w:ascii="黑体" w:hAnsi="黑体" w:cs="Times New Roman"/>
          <w:color w:val="000000"/>
          <w:sz w:val="24"/>
          <w:szCs w:val="24"/>
        </w:rPr>
        <w:t xml:space="preserve">  </w:t>
      </w:r>
      <w:r>
        <w:rPr>
          <w:rFonts w:ascii="黑体" w:hAnsi="黑体" w:cs="Times New Roman" w:hint="eastAsia"/>
          <w:color w:val="000000"/>
          <w:sz w:val="24"/>
          <w:szCs w:val="24"/>
        </w:rPr>
        <w:t>系统整体设计思路</w:t>
      </w:r>
      <w:bookmarkEnd w:id="54"/>
      <w:bookmarkEnd w:id="55"/>
      <w:bookmarkEnd w:id="56"/>
    </w:p>
    <w:p w14:paraId="2E9FCD95" w14:textId="77777777" w:rsidR="006F0290" w:rsidRDefault="00000000">
      <w:pPr>
        <w:spacing w:line="360" w:lineRule="auto"/>
        <w:ind w:firstLineChars="200" w:firstLine="480"/>
        <w:rPr>
          <w:sz w:val="24"/>
          <w:szCs w:val="24"/>
        </w:rPr>
      </w:pPr>
      <w:r>
        <w:rPr>
          <w:sz w:val="24"/>
          <w:szCs w:val="24"/>
        </w:rPr>
        <w:tab/>
      </w:r>
      <w:r>
        <w:rPr>
          <w:rFonts w:hint="eastAsia"/>
          <w:sz w:val="24"/>
          <w:szCs w:val="24"/>
        </w:rPr>
        <w:t>智能时钟首先需要屏幕的显示，因此主控需要同</w:t>
      </w:r>
      <w:r>
        <w:rPr>
          <w:rFonts w:hint="eastAsia"/>
          <w:sz w:val="24"/>
          <w:szCs w:val="24"/>
        </w:rPr>
        <w:t>OLED</w:t>
      </w:r>
      <w:r>
        <w:rPr>
          <w:rFonts w:hint="eastAsia"/>
          <w:sz w:val="24"/>
          <w:szCs w:val="24"/>
        </w:rPr>
        <w:t>进行通信，并且在</w:t>
      </w:r>
      <w:r>
        <w:rPr>
          <w:rFonts w:hint="eastAsia"/>
          <w:sz w:val="24"/>
          <w:szCs w:val="24"/>
        </w:rPr>
        <w:t>OLED</w:t>
      </w:r>
      <w:r>
        <w:rPr>
          <w:rFonts w:hint="eastAsia"/>
          <w:sz w:val="24"/>
          <w:szCs w:val="24"/>
        </w:rPr>
        <w:t>上显示时间以及功能。与</w:t>
      </w:r>
      <w:r>
        <w:rPr>
          <w:rFonts w:hint="eastAsia"/>
          <w:sz w:val="24"/>
          <w:szCs w:val="24"/>
        </w:rPr>
        <w:t>OLED</w:t>
      </w:r>
      <w:r>
        <w:rPr>
          <w:rFonts w:hint="eastAsia"/>
          <w:sz w:val="24"/>
          <w:szCs w:val="24"/>
        </w:rPr>
        <w:t>常用的通信协议为</w:t>
      </w:r>
      <w:r>
        <w:rPr>
          <w:rFonts w:hint="eastAsia"/>
          <w:sz w:val="24"/>
          <w:szCs w:val="24"/>
        </w:rPr>
        <w:t>IIC</w:t>
      </w:r>
      <w:r>
        <w:rPr>
          <w:rFonts w:hint="eastAsia"/>
          <w:sz w:val="24"/>
          <w:szCs w:val="24"/>
        </w:rPr>
        <w:t>协议，该协议是一种串行数据总线。具有</w:t>
      </w:r>
      <w:r>
        <w:rPr>
          <w:sz w:val="24"/>
          <w:szCs w:val="24"/>
        </w:rPr>
        <w:t>硬件资源节约，协议设计精巧，易用，多用与传输命令等</w:t>
      </w:r>
      <w:r>
        <w:rPr>
          <w:rFonts w:hint="eastAsia"/>
          <w:sz w:val="24"/>
          <w:szCs w:val="24"/>
        </w:rPr>
        <w:t>优点。整个协议中通信设备之间只需要连接两条线</w:t>
      </w:r>
      <w:r>
        <w:rPr>
          <w:rFonts w:hint="eastAsia"/>
          <w:sz w:val="24"/>
          <w:szCs w:val="24"/>
        </w:rPr>
        <w:t>,</w:t>
      </w:r>
      <w:r>
        <w:rPr>
          <w:rFonts w:hint="eastAsia"/>
          <w:sz w:val="24"/>
          <w:szCs w:val="24"/>
        </w:rPr>
        <w:t>并且可以挂载多个设备进行通讯</w:t>
      </w:r>
      <w:r>
        <w:rPr>
          <w:rFonts w:hint="eastAsia"/>
          <w:sz w:val="24"/>
          <w:szCs w:val="24"/>
          <w:vertAlign w:val="superscript"/>
        </w:rPr>
        <w:fldChar w:fldCharType="begin"/>
      </w:r>
      <w:r>
        <w:rPr>
          <w:rFonts w:hint="eastAsia"/>
          <w:sz w:val="24"/>
          <w:szCs w:val="24"/>
          <w:vertAlign w:val="superscript"/>
        </w:rPr>
        <w:instrText xml:space="preserve"> REF _Ref6422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[18]</w:t>
      </w:r>
      <w:r>
        <w:rPr>
          <w:rFonts w:hint="eastAsia"/>
          <w:sz w:val="24"/>
          <w:szCs w:val="24"/>
          <w:vertAlign w:val="superscript"/>
        </w:rPr>
        <w:fldChar w:fldCharType="end"/>
      </w:r>
      <w:r>
        <w:rPr>
          <w:rFonts w:hint="eastAsia"/>
          <w:sz w:val="24"/>
          <w:szCs w:val="24"/>
        </w:rPr>
        <w:t>。因此适合与</w:t>
      </w:r>
      <w:r>
        <w:rPr>
          <w:rFonts w:hint="eastAsia"/>
          <w:sz w:val="24"/>
          <w:szCs w:val="24"/>
        </w:rPr>
        <w:t>OLED</w:t>
      </w:r>
      <w:r>
        <w:rPr>
          <w:rFonts w:hint="eastAsia"/>
          <w:sz w:val="24"/>
          <w:szCs w:val="24"/>
        </w:rPr>
        <w:t>此类设备进行通信。</w:t>
      </w:r>
    </w:p>
    <w:p w14:paraId="439EAACA" w14:textId="77777777" w:rsidR="006F0290" w:rsidRDefault="00000000">
      <w:pPr>
        <w:spacing w:line="360" w:lineRule="auto"/>
        <w:ind w:firstLineChars="200" w:firstLine="480"/>
        <w:rPr>
          <w:sz w:val="24"/>
          <w:szCs w:val="24"/>
        </w:rPr>
      </w:pPr>
      <w:r>
        <w:rPr>
          <w:sz w:val="24"/>
          <w:szCs w:val="24"/>
        </w:rPr>
        <w:tab/>
      </w:r>
      <w:r>
        <w:rPr>
          <w:rFonts w:hint="eastAsia"/>
          <w:sz w:val="24"/>
          <w:szCs w:val="24"/>
        </w:rPr>
        <w:t>每个步进电机需要</w:t>
      </w:r>
      <w:r>
        <w:rPr>
          <w:rFonts w:hint="eastAsia"/>
          <w:sz w:val="24"/>
          <w:szCs w:val="24"/>
        </w:rPr>
        <w:t>4</w:t>
      </w:r>
      <w:r>
        <w:rPr>
          <w:rFonts w:hint="eastAsia"/>
          <w:sz w:val="24"/>
          <w:szCs w:val="24"/>
        </w:rPr>
        <w:t>个</w:t>
      </w:r>
      <w:r>
        <w:rPr>
          <w:rFonts w:hint="eastAsia"/>
          <w:sz w:val="24"/>
          <w:szCs w:val="24"/>
        </w:rPr>
        <w:t>GPIO</w:t>
      </w:r>
      <w:r>
        <w:rPr>
          <w:rFonts w:hint="eastAsia"/>
          <w:sz w:val="24"/>
          <w:szCs w:val="24"/>
        </w:rPr>
        <w:t>进行驱动，并且控制逻辑简单，只需要定时输出高低电平。因此应尽量选择没有复用功能的</w:t>
      </w:r>
      <w:r>
        <w:rPr>
          <w:rFonts w:hint="eastAsia"/>
          <w:sz w:val="24"/>
          <w:szCs w:val="24"/>
        </w:rPr>
        <w:t>GPIO</w:t>
      </w:r>
      <w:r>
        <w:rPr>
          <w:rFonts w:hint="eastAsia"/>
          <w:sz w:val="24"/>
          <w:szCs w:val="24"/>
        </w:rPr>
        <w:t>用于控制步进电机，按键和蜂鸣器的控制逻辑也较为简单，因此也应尽量选择没有复用功能的</w:t>
      </w:r>
      <w:r>
        <w:rPr>
          <w:rFonts w:hint="eastAsia"/>
          <w:sz w:val="24"/>
          <w:szCs w:val="24"/>
        </w:rPr>
        <w:t>GPIO</w:t>
      </w:r>
      <w:r>
        <w:rPr>
          <w:rFonts w:hint="eastAsia"/>
          <w:sz w:val="24"/>
          <w:szCs w:val="24"/>
        </w:rPr>
        <w:t>用于控制。</w:t>
      </w:r>
    </w:p>
    <w:p w14:paraId="390AE32C" w14:textId="77777777" w:rsidR="006F0290" w:rsidRDefault="00000000">
      <w:pPr>
        <w:spacing w:line="360" w:lineRule="auto"/>
        <w:ind w:firstLineChars="200" w:firstLine="480"/>
        <w:rPr>
          <w:sz w:val="24"/>
          <w:szCs w:val="24"/>
        </w:rPr>
      </w:pPr>
      <w:r>
        <w:rPr>
          <w:sz w:val="24"/>
          <w:szCs w:val="24"/>
        </w:rPr>
        <w:tab/>
      </w:r>
      <w:r>
        <w:rPr>
          <w:rFonts w:hint="eastAsia"/>
          <w:sz w:val="24"/>
          <w:szCs w:val="24"/>
        </w:rPr>
        <w:t>每个按钮执行掌管相应的功能，并且都需要将当前的功能显示在</w:t>
      </w:r>
      <w:r>
        <w:rPr>
          <w:rFonts w:hint="eastAsia"/>
          <w:sz w:val="24"/>
          <w:szCs w:val="24"/>
        </w:rPr>
        <w:t>OLED</w:t>
      </w:r>
      <w:r>
        <w:rPr>
          <w:rFonts w:hint="eastAsia"/>
          <w:sz w:val="24"/>
          <w:szCs w:val="24"/>
        </w:rPr>
        <w:t>中，同时在系统重新上电后，需要将</w:t>
      </w:r>
      <w:r>
        <w:rPr>
          <w:rFonts w:hint="eastAsia"/>
          <w:sz w:val="24"/>
          <w:szCs w:val="24"/>
        </w:rPr>
        <w:t>RTC</w:t>
      </w:r>
      <w:r>
        <w:rPr>
          <w:rFonts w:hint="eastAsia"/>
          <w:sz w:val="24"/>
          <w:szCs w:val="24"/>
        </w:rPr>
        <w:t>寄存器中的时间实时显示在</w:t>
      </w:r>
      <w:r>
        <w:rPr>
          <w:rFonts w:hint="eastAsia"/>
          <w:sz w:val="24"/>
          <w:szCs w:val="24"/>
        </w:rPr>
        <w:t>OLED</w:t>
      </w:r>
      <w:r>
        <w:rPr>
          <w:rFonts w:hint="eastAsia"/>
          <w:sz w:val="24"/>
          <w:szCs w:val="24"/>
        </w:rPr>
        <w:t>上。主循环中需要循环的获取每个按键的状态。流程图如图</w:t>
      </w:r>
      <w:r>
        <w:rPr>
          <w:rFonts w:hint="eastAsia"/>
          <w:sz w:val="24"/>
          <w:szCs w:val="24"/>
        </w:rPr>
        <w:t>17</w:t>
      </w:r>
      <w:r>
        <w:rPr>
          <w:sz w:val="24"/>
          <w:szCs w:val="24"/>
        </w:rPr>
        <w:t>所示。</w:t>
      </w:r>
    </w:p>
    <w:p w14:paraId="71B9D604" w14:textId="77777777" w:rsidR="006F0290" w:rsidRDefault="006F0290">
      <w:pPr>
        <w:spacing w:line="360" w:lineRule="auto"/>
        <w:ind w:firstLineChars="200" w:firstLine="480"/>
        <w:rPr>
          <w:sz w:val="24"/>
          <w:szCs w:val="24"/>
        </w:rPr>
      </w:pPr>
    </w:p>
    <w:p w14:paraId="015438CA" w14:textId="77777777" w:rsidR="006F0290" w:rsidRDefault="00000000">
      <w:pPr>
        <w:spacing w:line="360" w:lineRule="auto"/>
        <w:jc w:val="center"/>
        <w:rPr>
          <w:sz w:val="24"/>
          <w:szCs w:val="24"/>
        </w:rPr>
      </w:pPr>
      <w:r>
        <w:rPr>
          <w:noProof/>
          <w:sz w:val="24"/>
          <w:szCs w:val="24"/>
        </w:rPr>
        <w:drawing>
          <wp:inline distT="0" distB="0" distL="114300" distR="114300" wp14:anchorId="46794D9C" wp14:editId="36A3322A">
            <wp:extent cx="5510530" cy="3578225"/>
            <wp:effectExtent l="0" t="0" r="0" b="317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3"/>
                    <a:stretch>
                      <a:fillRect/>
                    </a:stretch>
                  </pic:blipFill>
                  <pic:spPr>
                    <a:xfrm>
                      <a:off x="0" y="0"/>
                      <a:ext cx="5519107" cy="3583601"/>
                    </a:xfrm>
                    <a:prstGeom prst="rect">
                      <a:avLst/>
                    </a:prstGeom>
                    <a:noFill/>
                    <a:ln>
                      <a:noFill/>
                    </a:ln>
                  </pic:spPr>
                </pic:pic>
              </a:graphicData>
            </a:graphic>
          </wp:inline>
        </w:drawing>
      </w:r>
    </w:p>
    <w:p w14:paraId="17134F10" w14:textId="77777777" w:rsidR="006F0290" w:rsidRDefault="006F0290">
      <w:pPr>
        <w:spacing w:line="360" w:lineRule="auto"/>
        <w:jc w:val="center"/>
        <w:rPr>
          <w:sz w:val="24"/>
          <w:szCs w:val="24"/>
        </w:rPr>
      </w:pPr>
    </w:p>
    <w:p w14:paraId="5ACCDCB3" w14:textId="77777777" w:rsidR="006F0290" w:rsidRDefault="00000000">
      <w:pPr>
        <w:spacing w:line="360" w:lineRule="auto"/>
        <w:jc w:val="center"/>
        <w:rPr>
          <w:rFonts w:ascii="黑体" w:eastAsia="黑体" w:hAnsi="黑体" w:hint="eastAsia"/>
        </w:rPr>
      </w:pPr>
      <w:r>
        <w:rPr>
          <w:rFonts w:ascii="黑体" w:eastAsia="黑体" w:hAnsi="黑体"/>
        </w:rPr>
        <w:t>图</w:t>
      </w:r>
      <w:r>
        <w:rPr>
          <w:rFonts w:ascii="黑体" w:eastAsia="黑体" w:hAnsi="黑体" w:hint="eastAsia"/>
        </w:rPr>
        <w:t>17 智能时钟系统流程图</w:t>
      </w:r>
    </w:p>
    <w:p w14:paraId="003B93BD" w14:textId="77777777" w:rsidR="006F0290" w:rsidRDefault="006F0290">
      <w:pPr>
        <w:rPr>
          <w:sz w:val="24"/>
          <w:szCs w:val="24"/>
        </w:rPr>
      </w:pPr>
    </w:p>
    <w:p w14:paraId="089F6738" w14:textId="77777777" w:rsidR="006F0290" w:rsidRDefault="00000000">
      <w:pPr>
        <w:pStyle w:val="2"/>
        <w:spacing w:before="0" w:after="0" w:line="360" w:lineRule="auto"/>
        <w:rPr>
          <w:rFonts w:ascii="黑体" w:hAnsi="黑体" w:cs="Times New Roman" w:hint="eastAsia"/>
          <w:color w:val="000000"/>
          <w:sz w:val="24"/>
          <w:szCs w:val="24"/>
        </w:rPr>
      </w:pPr>
      <w:bookmarkStart w:id="57" w:name="_Toc14200"/>
      <w:bookmarkStart w:id="58" w:name="_Toc19095"/>
      <w:bookmarkStart w:id="59" w:name="_Toc32116"/>
      <w:r>
        <w:rPr>
          <w:rFonts w:ascii="黑体" w:hAnsi="黑体" w:cs="Times New Roman" w:hint="eastAsia"/>
          <w:color w:val="000000"/>
          <w:sz w:val="24"/>
          <w:szCs w:val="24"/>
        </w:rPr>
        <w:lastRenderedPageBreak/>
        <w:t>3.2</w:t>
      </w:r>
      <w:r>
        <w:rPr>
          <w:rFonts w:ascii="黑体" w:hAnsi="黑体" w:cs="Times New Roman"/>
          <w:color w:val="000000"/>
          <w:sz w:val="24"/>
          <w:szCs w:val="24"/>
        </w:rPr>
        <w:t xml:space="preserve">  </w:t>
      </w:r>
      <w:r>
        <w:rPr>
          <w:rFonts w:ascii="黑体" w:hAnsi="黑体" w:cs="Times New Roman" w:hint="eastAsia"/>
          <w:color w:val="000000"/>
          <w:sz w:val="24"/>
          <w:szCs w:val="24"/>
        </w:rPr>
        <w:t>OLED的通信设计思路及IIC协议介绍</w:t>
      </w:r>
      <w:bookmarkEnd w:id="57"/>
      <w:bookmarkEnd w:id="58"/>
      <w:bookmarkEnd w:id="59"/>
    </w:p>
    <w:p w14:paraId="6647939A" w14:textId="77777777" w:rsidR="006F0290" w:rsidRDefault="00000000">
      <w:pPr>
        <w:spacing w:line="360" w:lineRule="auto"/>
        <w:ind w:firstLine="420"/>
        <w:rPr>
          <w:sz w:val="24"/>
          <w:szCs w:val="24"/>
        </w:rPr>
      </w:pPr>
      <w:r>
        <w:rPr>
          <w:rFonts w:hint="eastAsia"/>
          <w:sz w:val="24"/>
          <w:szCs w:val="24"/>
        </w:rPr>
        <w:t>OLED</w:t>
      </w:r>
      <w:r>
        <w:rPr>
          <w:rFonts w:hint="eastAsia"/>
          <w:sz w:val="24"/>
          <w:szCs w:val="24"/>
        </w:rPr>
        <w:t>可以正确显示字符的关键是拥有该字符的字库，</w:t>
      </w:r>
      <w:r>
        <w:rPr>
          <w:rFonts w:hint="eastAsia"/>
          <w:sz w:val="24"/>
          <w:szCs w:val="24"/>
        </w:rPr>
        <w:t>OLED</w:t>
      </w:r>
      <w:r>
        <w:rPr>
          <w:rFonts w:hint="eastAsia"/>
          <w:sz w:val="24"/>
          <w:szCs w:val="24"/>
        </w:rPr>
        <w:t>实际上是由一个一个的像素点组合而成。字库就是用以表示每一个字符在单位矩阵中应该如何显示的库。</w:t>
      </w:r>
    </w:p>
    <w:p w14:paraId="62F6755E" w14:textId="77777777" w:rsidR="006F0290" w:rsidRDefault="00000000">
      <w:pPr>
        <w:spacing w:line="360" w:lineRule="auto"/>
        <w:ind w:firstLine="420"/>
        <w:rPr>
          <w:sz w:val="24"/>
          <w:szCs w:val="24"/>
        </w:rPr>
      </w:pPr>
      <w:r>
        <w:rPr>
          <w:rFonts w:hint="eastAsia"/>
          <w:sz w:val="24"/>
          <w:szCs w:val="24"/>
        </w:rPr>
        <w:t>IIC</w:t>
      </w:r>
      <w:r>
        <w:rPr>
          <w:rFonts w:hint="eastAsia"/>
          <w:sz w:val="24"/>
          <w:szCs w:val="24"/>
        </w:rPr>
        <w:t>协议规定连接在线路中的每一台设备都需要设置为开漏输出</w:t>
      </w:r>
      <w:r>
        <w:rPr>
          <w:rFonts w:hint="eastAsia"/>
          <w:sz w:val="24"/>
          <w:szCs w:val="24"/>
        </w:rPr>
        <w:t>(OD)</w:t>
      </w:r>
      <w:r>
        <w:rPr>
          <w:rFonts w:hint="eastAsia"/>
          <w:sz w:val="24"/>
          <w:szCs w:val="24"/>
        </w:rPr>
        <w:t>，同时通信线应当接入上拉电阻保持通信线维持在高电平，在与</w:t>
      </w:r>
      <w:r>
        <w:rPr>
          <w:rFonts w:hint="eastAsia"/>
          <w:sz w:val="24"/>
          <w:szCs w:val="24"/>
        </w:rPr>
        <w:t>OLED</w:t>
      </w:r>
      <w:r>
        <w:rPr>
          <w:rFonts w:hint="eastAsia"/>
          <w:sz w:val="24"/>
          <w:szCs w:val="24"/>
        </w:rPr>
        <w:t>通信的应用场景中，常采用一主一从的方式进行通信，即</w:t>
      </w:r>
      <w:r>
        <w:rPr>
          <w:rFonts w:hint="eastAsia"/>
          <w:sz w:val="24"/>
          <w:szCs w:val="24"/>
        </w:rPr>
        <w:t>OLED</w:t>
      </w:r>
      <w:r>
        <w:rPr>
          <w:rFonts w:hint="eastAsia"/>
          <w:sz w:val="24"/>
          <w:szCs w:val="24"/>
        </w:rPr>
        <w:t>作为从设备接收来自主设备的数据，并返回响应位。当通信静默时不能向主设备发送数据。</w:t>
      </w:r>
      <w:r>
        <w:rPr>
          <w:rFonts w:hint="eastAsia"/>
          <w:sz w:val="24"/>
          <w:szCs w:val="24"/>
        </w:rPr>
        <w:t>IIC</w:t>
      </w:r>
      <w:r>
        <w:rPr>
          <w:rFonts w:hint="eastAsia"/>
          <w:sz w:val="24"/>
          <w:szCs w:val="24"/>
        </w:rPr>
        <w:t>的通信原理是当主设备需要发送数据时，在时钟线</w:t>
      </w:r>
      <w:r>
        <w:rPr>
          <w:rFonts w:hint="eastAsia"/>
          <w:sz w:val="24"/>
          <w:szCs w:val="24"/>
        </w:rPr>
        <w:t>SCL</w:t>
      </w:r>
      <w:r>
        <w:rPr>
          <w:rFonts w:hint="eastAsia"/>
          <w:sz w:val="24"/>
          <w:szCs w:val="24"/>
        </w:rPr>
        <w:t>为高电平时拉低数据线</w:t>
      </w:r>
      <w:r>
        <w:rPr>
          <w:rFonts w:hint="eastAsia"/>
          <w:sz w:val="24"/>
          <w:szCs w:val="24"/>
        </w:rPr>
        <w:t>SDA</w:t>
      </w:r>
      <w:r>
        <w:rPr>
          <w:rFonts w:hint="eastAsia"/>
          <w:sz w:val="24"/>
          <w:szCs w:val="24"/>
        </w:rPr>
        <w:t>作为起始条件，表明将要在数据总线上传输数据。随后开始发送数据，每发送</w:t>
      </w:r>
      <w:r>
        <w:rPr>
          <w:rFonts w:hint="eastAsia"/>
          <w:sz w:val="24"/>
          <w:szCs w:val="24"/>
        </w:rPr>
        <w:t>8</w:t>
      </w:r>
      <w:r>
        <w:rPr>
          <w:rFonts w:hint="eastAsia"/>
          <w:sz w:val="24"/>
          <w:szCs w:val="24"/>
        </w:rPr>
        <w:t>位数据后从设备需要发送一个应答信号或非应答信号表示是否需要继续接收数据。若不需要接收数据，主设备应在发送完数据后的下一个时钟信号为高电平时拉高数据线</w:t>
      </w:r>
      <w:r>
        <w:rPr>
          <w:rFonts w:hint="eastAsia"/>
          <w:sz w:val="24"/>
          <w:szCs w:val="24"/>
        </w:rPr>
        <w:t>SDA</w:t>
      </w:r>
      <w:r>
        <w:rPr>
          <w:rFonts w:hint="eastAsia"/>
          <w:sz w:val="24"/>
          <w:szCs w:val="24"/>
        </w:rPr>
        <w:t>作为结束标志</w:t>
      </w:r>
      <w:r>
        <w:rPr>
          <w:rFonts w:hint="eastAsia"/>
          <w:sz w:val="24"/>
          <w:szCs w:val="24"/>
          <w:vertAlign w:val="superscript"/>
        </w:rPr>
        <w:fldChar w:fldCharType="begin"/>
      </w:r>
      <w:r>
        <w:rPr>
          <w:rFonts w:hint="eastAsia"/>
          <w:sz w:val="24"/>
          <w:szCs w:val="24"/>
          <w:vertAlign w:val="superscript"/>
        </w:rPr>
        <w:instrText xml:space="preserve"> REF _Ref6592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[19]</w:t>
      </w:r>
      <w:r>
        <w:rPr>
          <w:rFonts w:hint="eastAsia"/>
          <w:sz w:val="24"/>
          <w:szCs w:val="24"/>
          <w:vertAlign w:val="superscript"/>
        </w:rPr>
        <w:fldChar w:fldCharType="end"/>
      </w:r>
      <w:r>
        <w:rPr>
          <w:rFonts w:hint="eastAsia"/>
          <w:sz w:val="24"/>
          <w:szCs w:val="24"/>
        </w:rPr>
        <w:t>。至此一主一从模式下的一次通信完成。</w:t>
      </w:r>
    </w:p>
    <w:p w14:paraId="2401806D" w14:textId="77777777" w:rsidR="006F0290" w:rsidRDefault="00000000">
      <w:pPr>
        <w:spacing w:line="360" w:lineRule="auto"/>
        <w:ind w:firstLine="420"/>
        <w:rPr>
          <w:sz w:val="24"/>
          <w:szCs w:val="24"/>
        </w:rPr>
      </w:pPr>
      <w:r>
        <w:rPr>
          <w:rFonts w:hint="eastAsia"/>
          <w:sz w:val="24"/>
          <w:szCs w:val="24"/>
        </w:rPr>
        <w:t>OLED</w:t>
      </w:r>
      <w:r>
        <w:rPr>
          <w:rFonts w:hint="eastAsia"/>
          <w:sz w:val="24"/>
          <w:szCs w:val="24"/>
        </w:rPr>
        <w:t>模块应选择自带上拉电阻的模块便于开发，目前许多</w:t>
      </w:r>
      <w:r>
        <w:rPr>
          <w:rFonts w:hint="eastAsia"/>
          <w:sz w:val="24"/>
          <w:szCs w:val="24"/>
        </w:rPr>
        <w:t>OLED</w:t>
      </w:r>
      <w:r>
        <w:rPr>
          <w:rFonts w:hint="eastAsia"/>
          <w:sz w:val="24"/>
          <w:szCs w:val="24"/>
        </w:rPr>
        <w:t>模块都会引出</w:t>
      </w:r>
      <w:r>
        <w:rPr>
          <w:rFonts w:hint="eastAsia"/>
          <w:sz w:val="24"/>
          <w:szCs w:val="24"/>
        </w:rPr>
        <w:t>SDA</w:t>
      </w:r>
      <w:r>
        <w:rPr>
          <w:rFonts w:hint="eastAsia"/>
          <w:sz w:val="24"/>
          <w:szCs w:val="24"/>
        </w:rPr>
        <w:t>及</w:t>
      </w:r>
      <w:r>
        <w:rPr>
          <w:rFonts w:hint="eastAsia"/>
          <w:sz w:val="24"/>
          <w:szCs w:val="24"/>
        </w:rPr>
        <w:t>SCL</w:t>
      </w:r>
      <w:r>
        <w:rPr>
          <w:rFonts w:hint="eastAsia"/>
          <w:sz w:val="24"/>
          <w:szCs w:val="24"/>
        </w:rPr>
        <w:t>通信线，因此支持硬件</w:t>
      </w:r>
      <w:r>
        <w:rPr>
          <w:rFonts w:hint="eastAsia"/>
          <w:sz w:val="24"/>
          <w:szCs w:val="24"/>
        </w:rPr>
        <w:t>IIC</w:t>
      </w:r>
      <w:r>
        <w:rPr>
          <w:rFonts w:hint="eastAsia"/>
          <w:sz w:val="24"/>
          <w:szCs w:val="24"/>
        </w:rPr>
        <w:t>，同时</w:t>
      </w:r>
      <w:r>
        <w:rPr>
          <w:rFonts w:hint="eastAsia"/>
          <w:sz w:val="24"/>
          <w:szCs w:val="24"/>
        </w:rPr>
        <w:t>OLED</w:t>
      </w:r>
      <w:r>
        <w:rPr>
          <w:rFonts w:hint="eastAsia"/>
          <w:sz w:val="24"/>
          <w:szCs w:val="24"/>
        </w:rPr>
        <w:t>的工作电压在</w:t>
      </w:r>
      <w:r>
        <w:rPr>
          <w:rFonts w:hint="eastAsia"/>
          <w:sz w:val="24"/>
          <w:szCs w:val="24"/>
        </w:rPr>
        <w:t>3.3V~5V</w:t>
      </w:r>
      <w:r>
        <w:rPr>
          <w:rFonts w:hint="eastAsia"/>
          <w:sz w:val="24"/>
          <w:szCs w:val="24"/>
        </w:rPr>
        <w:t>，因此可以直接同主设备</w:t>
      </w:r>
      <w:r>
        <w:rPr>
          <w:rFonts w:hint="eastAsia"/>
          <w:sz w:val="24"/>
          <w:szCs w:val="24"/>
        </w:rPr>
        <w:t>STM32F103C8T6</w:t>
      </w:r>
      <w:r>
        <w:rPr>
          <w:rFonts w:hint="eastAsia"/>
          <w:sz w:val="24"/>
          <w:szCs w:val="24"/>
        </w:rPr>
        <w:t>中支持</w:t>
      </w:r>
      <w:r>
        <w:rPr>
          <w:rFonts w:hint="eastAsia"/>
          <w:sz w:val="24"/>
          <w:szCs w:val="24"/>
        </w:rPr>
        <w:t>IIC</w:t>
      </w:r>
      <w:r>
        <w:rPr>
          <w:rFonts w:hint="eastAsia"/>
          <w:sz w:val="24"/>
          <w:szCs w:val="24"/>
        </w:rPr>
        <w:t>协议的引脚连接，但出于便于</w:t>
      </w:r>
      <w:r>
        <w:rPr>
          <w:rFonts w:hint="eastAsia"/>
          <w:sz w:val="24"/>
          <w:szCs w:val="24"/>
        </w:rPr>
        <w:t>PCB</w:t>
      </w:r>
      <w:r>
        <w:rPr>
          <w:rFonts w:hint="eastAsia"/>
          <w:sz w:val="24"/>
          <w:szCs w:val="24"/>
        </w:rPr>
        <w:t>布线的原则，也可以采用软件模拟</w:t>
      </w:r>
      <w:r>
        <w:rPr>
          <w:rFonts w:hint="eastAsia"/>
          <w:sz w:val="24"/>
          <w:szCs w:val="24"/>
        </w:rPr>
        <w:t>IIC</w:t>
      </w:r>
      <w:r>
        <w:rPr>
          <w:rFonts w:hint="eastAsia"/>
          <w:sz w:val="24"/>
          <w:szCs w:val="24"/>
        </w:rPr>
        <w:t>协议的方式进行通信。</w:t>
      </w:r>
    </w:p>
    <w:p w14:paraId="68A890F0" w14:textId="77777777" w:rsidR="006F0290" w:rsidRDefault="00000000">
      <w:pPr>
        <w:spacing w:line="360" w:lineRule="auto"/>
        <w:ind w:firstLine="420"/>
        <w:rPr>
          <w:sz w:val="24"/>
          <w:szCs w:val="24"/>
        </w:rPr>
      </w:pPr>
      <w:r>
        <w:rPr>
          <w:rFonts w:hint="eastAsia"/>
          <w:sz w:val="24"/>
          <w:szCs w:val="24"/>
        </w:rPr>
        <w:t>实现通信的过程首先使用宏定义将通信的</w:t>
      </w:r>
      <w:r>
        <w:rPr>
          <w:rFonts w:hint="eastAsia"/>
          <w:sz w:val="24"/>
          <w:szCs w:val="24"/>
        </w:rPr>
        <w:t>GPIO</w:t>
      </w:r>
      <w:r>
        <w:rPr>
          <w:rFonts w:hint="eastAsia"/>
          <w:sz w:val="24"/>
          <w:szCs w:val="24"/>
        </w:rPr>
        <w:t>进行封装，便于代码的可移植性和可读性。</w:t>
      </w:r>
      <w:r>
        <w:rPr>
          <w:sz w:val="24"/>
          <w:szCs w:val="24"/>
        </w:rPr>
        <w:t>将</w:t>
      </w:r>
      <w:r>
        <w:rPr>
          <w:rFonts w:hint="eastAsia"/>
          <w:sz w:val="24"/>
          <w:szCs w:val="24"/>
        </w:rPr>
        <w:t>IIC</w:t>
      </w:r>
      <w:r>
        <w:rPr>
          <w:rFonts w:hint="eastAsia"/>
          <w:sz w:val="24"/>
          <w:szCs w:val="24"/>
        </w:rPr>
        <w:t>协议的配置、</w:t>
      </w:r>
      <w:r>
        <w:rPr>
          <w:sz w:val="24"/>
          <w:szCs w:val="24"/>
        </w:rPr>
        <w:t>OLED</w:t>
      </w:r>
      <w:r>
        <w:rPr>
          <w:sz w:val="24"/>
          <w:szCs w:val="24"/>
        </w:rPr>
        <w:t>的</w:t>
      </w:r>
      <w:r>
        <w:rPr>
          <w:rFonts w:hint="eastAsia"/>
          <w:sz w:val="24"/>
          <w:szCs w:val="24"/>
        </w:rPr>
        <w:t>初始化、</w:t>
      </w:r>
      <w:r>
        <w:rPr>
          <w:sz w:val="24"/>
          <w:szCs w:val="24"/>
        </w:rPr>
        <w:t>字符、字符串、数字等多种信息的显示功能分别封装成独立的函数，便于调用和维护</w:t>
      </w:r>
      <w:r>
        <w:rPr>
          <w:rFonts w:hint="eastAsia"/>
          <w:sz w:val="24"/>
          <w:szCs w:val="24"/>
        </w:rPr>
        <w:t>。初始化模块中将</w:t>
      </w:r>
      <w:r>
        <w:rPr>
          <w:rFonts w:hint="eastAsia"/>
          <w:sz w:val="24"/>
          <w:szCs w:val="24"/>
        </w:rPr>
        <w:t>GPIO</w:t>
      </w:r>
      <w:r>
        <w:rPr>
          <w:rFonts w:hint="eastAsia"/>
          <w:sz w:val="24"/>
          <w:szCs w:val="24"/>
        </w:rPr>
        <w:t>的输出模式设置为开漏模式，字符显示模块中</w:t>
      </w:r>
      <w:r>
        <w:rPr>
          <w:sz w:val="24"/>
          <w:szCs w:val="24"/>
        </w:rPr>
        <w:t>通过设置光标位置和调用字体表，将字符的点阵数据逐行写入</w:t>
      </w:r>
      <w:r>
        <w:rPr>
          <w:sz w:val="24"/>
          <w:szCs w:val="24"/>
        </w:rPr>
        <w:t>OLED</w:t>
      </w:r>
      <w:r>
        <w:rPr>
          <w:sz w:val="24"/>
          <w:szCs w:val="24"/>
          <w:vertAlign w:val="superscript"/>
        </w:rPr>
        <w:fldChar w:fldCharType="begin"/>
      </w:r>
      <w:r>
        <w:rPr>
          <w:sz w:val="24"/>
          <w:szCs w:val="24"/>
          <w:vertAlign w:val="superscript"/>
        </w:rPr>
        <w:instrText xml:space="preserve"> REF _Ref6647 \r \h </w:instrText>
      </w:r>
      <w:r>
        <w:rPr>
          <w:sz w:val="24"/>
          <w:szCs w:val="24"/>
          <w:vertAlign w:val="superscript"/>
        </w:rPr>
      </w:r>
      <w:r>
        <w:rPr>
          <w:sz w:val="24"/>
          <w:szCs w:val="24"/>
          <w:vertAlign w:val="superscript"/>
        </w:rPr>
        <w:fldChar w:fldCharType="separate"/>
      </w:r>
      <w:r>
        <w:rPr>
          <w:sz w:val="24"/>
          <w:szCs w:val="24"/>
          <w:vertAlign w:val="superscript"/>
        </w:rPr>
        <w:t>[20]</w:t>
      </w:r>
      <w:r>
        <w:rPr>
          <w:sz w:val="24"/>
          <w:szCs w:val="24"/>
          <w:vertAlign w:val="superscript"/>
        </w:rPr>
        <w:fldChar w:fldCharType="end"/>
      </w:r>
      <w:r>
        <w:rPr>
          <w:sz w:val="24"/>
          <w:szCs w:val="24"/>
        </w:rPr>
        <w:t>。</w:t>
      </w:r>
      <w:r>
        <w:rPr>
          <w:rFonts w:hint="eastAsia"/>
          <w:sz w:val="24"/>
          <w:szCs w:val="24"/>
        </w:rPr>
        <w:t>以上接口均遵守</w:t>
      </w:r>
      <w:r>
        <w:rPr>
          <w:rFonts w:hint="eastAsia"/>
          <w:sz w:val="24"/>
          <w:szCs w:val="24"/>
        </w:rPr>
        <w:t>IIC</w:t>
      </w:r>
      <w:r>
        <w:rPr>
          <w:rFonts w:hint="eastAsia"/>
          <w:sz w:val="24"/>
          <w:szCs w:val="24"/>
        </w:rPr>
        <w:t>协议，在</w:t>
      </w:r>
      <w:r>
        <w:rPr>
          <w:rFonts w:hint="eastAsia"/>
          <w:sz w:val="24"/>
          <w:szCs w:val="24"/>
        </w:rPr>
        <w:t>IIC</w:t>
      </w:r>
      <w:r>
        <w:rPr>
          <w:rFonts w:hint="eastAsia"/>
          <w:sz w:val="24"/>
          <w:szCs w:val="24"/>
        </w:rPr>
        <w:t>协议的配置模块中，</w:t>
      </w:r>
      <w:r>
        <w:rPr>
          <w:sz w:val="24"/>
          <w:szCs w:val="24"/>
        </w:rPr>
        <w:t>提供了</w:t>
      </w:r>
      <w:r>
        <w:rPr>
          <w:sz w:val="24"/>
          <w:szCs w:val="24"/>
        </w:rPr>
        <w:t>I2C</w:t>
      </w:r>
      <w:r>
        <w:rPr>
          <w:sz w:val="24"/>
          <w:szCs w:val="24"/>
        </w:rPr>
        <w:t>通信的基本操作，包括启动信号、停止信号和字节发送</w:t>
      </w:r>
      <w:r>
        <w:rPr>
          <w:rFonts w:hint="eastAsia"/>
          <w:sz w:val="24"/>
          <w:szCs w:val="24"/>
        </w:rPr>
        <w:t>接口</w:t>
      </w:r>
      <w:r>
        <w:rPr>
          <w:rFonts w:hint="eastAsia"/>
          <w:sz w:val="24"/>
          <w:szCs w:val="24"/>
          <w:vertAlign w:val="superscript"/>
        </w:rPr>
        <w:fldChar w:fldCharType="begin"/>
      </w:r>
      <w:r>
        <w:rPr>
          <w:rFonts w:hint="eastAsia"/>
          <w:sz w:val="24"/>
          <w:szCs w:val="24"/>
          <w:vertAlign w:val="superscript"/>
        </w:rPr>
        <w:instrText xml:space="preserve"> REF _Ref195484123 \r \h  \* MERGEFORMAT </w:instrText>
      </w:r>
      <w:r>
        <w:rPr>
          <w:rFonts w:hint="eastAsia"/>
          <w:sz w:val="24"/>
          <w:szCs w:val="24"/>
          <w:vertAlign w:val="superscript"/>
        </w:rPr>
      </w:r>
      <w:r>
        <w:rPr>
          <w:sz w:val="24"/>
          <w:szCs w:val="24"/>
          <w:vertAlign w:val="superscript"/>
        </w:rPr>
        <w:fldChar w:fldCharType="separate"/>
      </w:r>
      <w:r>
        <w:rPr>
          <w:rFonts w:hint="eastAsia"/>
          <w:sz w:val="24"/>
          <w:szCs w:val="24"/>
          <w:vertAlign w:val="superscript"/>
        </w:rPr>
        <w:fldChar w:fldCharType="end"/>
      </w:r>
      <w:r>
        <w:rPr>
          <w:rFonts w:hint="eastAsia"/>
          <w:sz w:val="24"/>
          <w:szCs w:val="24"/>
        </w:rPr>
        <w:t>。</w:t>
      </w:r>
    </w:p>
    <w:p w14:paraId="25CD41FF" w14:textId="77777777" w:rsidR="006F0290" w:rsidRDefault="00000000">
      <w:pPr>
        <w:spacing w:line="360" w:lineRule="auto"/>
        <w:ind w:firstLine="420"/>
        <w:rPr>
          <w:sz w:val="24"/>
          <w:szCs w:val="24"/>
        </w:rPr>
      </w:pPr>
      <w:r>
        <w:rPr>
          <w:rFonts w:hint="eastAsia"/>
          <w:sz w:val="24"/>
          <w:szCs w:val="24"/>
        </w:rPr>
        <w:t>程序流程图如图</w:t>
      </w:r>
      <w:r>
        <w:rPr>
          <w:rFonts w:hint="eastAsia"/>
          <w:sz w:val="24"/>
          <w:szCs w:val="24"/>
        </w:rPr>
        <w:t>18</w:t>
      </w:r>
      <w:r>
        <w:rPr>
          <w:rFonts w:hint="eastAsia"/>
          <w:sz w:val="24"/>
          <w:szCs w:val="24"/>
        </w:rPr>
        <w:t>。</w:t>
      </w:r>
    </w:p>
    <w:p w14:paraId="4E69A250" w14:textId="77777777" w:rsidR="006F0290" w:rsidRDefault="00000000">
      <w:pPr>
        <w:spacing w:line="360" w:lineRule="auto"/>
        <w:ind w:firstLine="420"/>
        <w:jc w:val="center"/>
        <w:rPr>
          <w:rFonts w:ascii="宋体" w:hAnsi="宋体" w:hint="eastAsia"/>
          <w:sz w:val="24"/>
          <w:szCs w:val="24"/>
        </w:rPr>
      </w:pPr>
      <w:r>
        <w:rPr>
          <w:noProof/>
          <w:sz w:val="24"/>
          <w:szCs w:val="24"/>
        </w:rPr>
        <w:lastRenderedPageBreak/>
        <w:drawing>
          <wp:inline distT="0" distB="0" distL="114300" distR="114300" wp14:anchorId="2DC83C97" wp14:editId="75C943B2">
            <wp:extent cx="3987165" cy="3721100"/>
            <wp:effectExtent l="0" t="0" r="13335" b="1270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4"/>
                    <a:stretch>
                      <a:fillRect/>
                    </a:stretch>
                  </pic:blipFill>
                  <pic:spPr>
                    <a:xfrm>
                      <a:off x="0" y="0"/>
                      <a:ext cx="3987165" cy="3721100"/>
                    </a:xfrm>
                    <a:prstGeom prst="rect">
                      <a:avLst/>
                    </a:prstGeom>
                    <a:noFill/>
                    <a:ln>
                      <a:noFill/>
                    </a:ln>
                  </pic:spPr>
                </pic:pic>
              </a:graphicData>
            </a:graphic>
          </wp:inline>
        </w:drawing>
      </w:r>
    </w:p>
    <w:p w14:paraId="4584A643" w14:textId="77777777" w:rsidR="006F0290" w:rsidRDefault="006F0290">
      <w:pPr>
        <w:spacing w:line="360" w:lineRule="auto"/>
        <w:ind w:firstLine="420"/>
        <w:jc w:val="center"/>
        <w:rPr>
          <w:rFonts w:ascii="宋体" w:hAnsi="宋体" w:hint="eastAsia"/>
          <w:sz w:val="24"/>
          <w:szCs w:val="24"/>
        </w:rPr>
      </w:pPr>
    </w:p>
    <w:p w14:paraId="0CEB31F5" w14:textId="77777777" w:rsidR="006F0290" w:rsidRDefault="00000000">
      <w:pPr>
        <w:spacing w:line="360" w:lineRule="auto"/>
        <w:ind w:firstLine="420"/>
        <w:jc w:val="center"/>
        <w:rPr>
          <w:rFonts w:ascii="黑体" w:eastAsia="黑体" w:hAnsi="黑体" w:hint="eastAsia"/>
        </w:rPr>
      </w:pPr>
      <w:r>
        <w:rPr>
          <w:rFonts w:ascii="黑体" w:eastAsia="黑体" w:hAnsi="黑体"/>
        </w:rPr>
        <w:t>图</w:t>
      </w:r>
      <w:r>
        <w:rPr>
          <w:rFonts w:ascii="黑体" w:eastAsia="黑体" w:hAnsi="黑体" w:hint="eastAsia"/>
        </w:rPr>
        <w:t>18 OLED设计流程图</w:t>
      </w:r>
    </w:p>
    <w:p w14:paraId="35E840C6" w14:textId="77777777" w:rsidR="006F0290" w:rsidRDefault="006F0290">
      <w:pPr>
        <w:spacing w:line="360" w:lineRule="auto"/>
        <w:ind w:firstLine="420"/>
        <w:jc w:val="center"/>
        <w:rPr>
          <w:rFonts w:ascii="宋体" w:hAnsi="宋体" w:hint="eastAsia"/>
          <w:sz w:val="24"/>
          <w:szCs w:val="24"/>
        </w:rPr>
      </w:pPr>
    </w:p>
    <w:p w14:paraId="2A09AB52" w14:textId="77777777" w:rsidR="006F0290" w:rsidRDefault="00000000">
      <w:pPr>
        <w:pStyle w:val="2"/>
        <w:spacing w:before="0" w:after="0" w:line="360" w:lineRule="auto"/>
        <w:rPr>
          <w:rFonts w:ascii="黑体" w:hAnsi="黑体" w:cs="Times New Roman" w:hint="eastAsia"/>
          <w:color w:val="000000"/>
          <w:sz w:val="24"/>
          <w:szCs w:val="24"/>
        </w:rPr>
      </w:pPr>
      <w:bookmarkStart w:id="60" w:name="_Toc15148"/>
      <w:bookmarkStart w:id="61" w:name="_Toc27087"/>
      <w:bookmarkStart w:id="62" w:name="_Toc2967"/>
      <w:r>
        <w:rPr>
          <w:rFonts w:ascii="黑体" w:hAnsi="黑体" w:cs="Times New Roman" w:hint="eastAsia"/>
          <w:color w:val="000000"/>
          <w:sz w:val="24"/>
          <w:szCs w:val="24"/>
        </w:rPr>
        <w:t>3.3</w:t>
      </w:r>
      <w:r>
        <w:rPr>
          <w:rFonts w:ascii="黑体" w:hAnsi="黑体" w:cs="Times New Roman"/>
          <w:color w:val="000000"/>
          <w:sz w:val="24"/>
          <w:szCs w:val="24"/>
        </w:rPr>
        <w:t xml:space="preserve">  </w:t>
      </w:r>
      <w:r>
        <w:rPr>
          <w:rFonts w:ascii="黑体" w:hAnsi="黑体" w:cs="Times New Roman" w:hint="eastAsia"/>
          <w:color w:val="000000"/>
          <w:sz w:val="24"/>
          <w:szCs w:val="24"/>
        </w:rPr>
        <w:t>按键模块的设计思路</w:t>
      </w:r>
      <w:bookmarkEnd w:id="60"/>
      <w:bookmarkEnd w:id="61"/>
      <w:bookmarkEnd w:id="62"/>
    </w:p>
    <w:p w14:paraId="4FFE35E4" w14:textId="77777777" w:rsidR="006F0290" w:rsidRDefault="00000000">
      <w:pPr>
        <w:spacing w:line="360" w:lineRule="auto"/>
        <w:ind w:firstLineChars="200" w:firstLine="480"/>
        <w:rPr>
          <w:sz w:val="24"/>
          <w:szCs w:val="24"/>
        </w:rPr>
      </w:pPr>
      <w:r>
        <w:rPr>
          <w:sz w:val="24"/>
          <w:szCs w:val="24"/>
        </w:rPr>
        <w:tab/>
      </w:r>
      <w:r>
        <w:rPr>
          <w:rFonts w:hint="eastAsia"/>
          <w:sz w:val="24"/>
          <w:szCs w:val="24"/>
        </w:rPr>
        <w:t>按键控制作为整个系统中必不可少的一部分，其中的接口应当重复调用以响应外界的任何异步操作。并且还应实现时钟的日期调整以及模式切换，并且需要将调整后的效果同步至</w:t>
      </w:r>
      <w:r>
        <w:rPr>
          <w:rFonts w:hint="eastAsia"/>
          <w:sz w:val="24"/>
          <w:szCs w:val="24"/>
        </w:rPr>
        <w:t>OLED</w:t>
      </w:r>
      <w:r>
        <w:rPr>
          <w:rFonts w:hint="eastAsia"/>
          <w:sz w:val="24"/>
          <w:szCs w:val="24"/>
        </w:rPr>
        <w:t>及步进电机。功能切换后，按键的功能也应该同步切换</w:t>
      </w:r>
    </w:p>
    <w:p w14:paraId="66664225" w14:textId="77777777" w:rsidR="006F0290" w:rsidRDefault="00000000">
      <w:pPr>
        <w:spacing w:line="360" w:lineRule="auto"/>
        <w:ind w:firstLineChars="200" w:firstLine="480"/>
        <w:rPr>
          <w:sz w:val="24"/>
          <w:szCs w:val="24"/>
        </w:rPr>
      </w:pPr>
      <w:r>
        <w:rPr>
          <w:rFonts w:hint="eastAsia"/>
          <w:sz w:val="24"/>
          <w:szCs w:val="24"/>
        </w:rPr>
        <w:t>使用宏定义将按键对应处理的事件进行封装，便于处理各功能需要执行的事件，采取六个按键用于和系统进行交互，实现的功能分别为功能切换，秒</w:t>
      </w:r>
      <w:r>
        <w:rPr>
          <w:rFonts w:hint="eastAsia"/>
          <w:sz w:val="24"/>
          <w:szCs w:val="24"/>
        </w:rPr>
        <w:t>/</w:t>
      </w:r>
      <w:r>
        <w:rPr>
          <w:rFonts w:hint="eastAsia"/>
          <w:sz w:val="24"/>
          <w:szCs w:val="24"/>
        </w:rPr>
        <w:t>日调整，分</w:t>
      </w:r>
      <w:r>
        <w:rPr>
          <w:rFonts w:hint="eastAsia"/>
          <w:sz w:val="24"/>
          <w:szCs w:val="24"/>
        </w:rPr>
        <w:t>/</w:t>
      </w:r>
      <w:r>
        <w:rPr>
          <w:rFonts w:hint="eastAsia"/>
          <w:sz w:val="24"/>
          <w:szCs w:val="24"/>
        </w:rPr>
        <w:t>月调整，时</w:t>
      </w:r>
      <w:r>
        <w:rPr>
          <w:rFonts w:hint="eastAsia"/>
          <w:sz w:val="24"/>
          <w:szCs w:val="24"/>
        </w:rPr>
        <w:t>/</w:t>
      </w:r>
      <w:r>
        <w:rPr>
          <w:rFonts w:hint="eastAsia"/>
          <w:sz w:val="24"/>
          <w:szCs w:val="24"/>
        </w:rPr>
        <w:t>年调整，数值减少，复位蜂鸣器。因为数量较少故可不采用矩阵的形式相连，每一个按键一端均与单独的</w:t>
      </w:r>
      <w:r>
        <w:rPr>
          <w:rFonts w:hint="eastAsia"/>
          <w:sz w:val="24"/>
          <w:szCs w:val="24"/>
        </w:rPr>
        <w:t>GPIO</w:t>
      </w:r>
      <w:r>
        <w:rPr>
          <w:rFonts w:hint="eastAsia"/>
          <w:sz w:val="24"/>
          <w:szCs w:val="24"/>
        </w:rPr>
        <w:t>口进行连接，另一端与参考地相连，当按键按下后，</w:t>
      </w:r>
      <w:r>
        <w:rPr>
          <w:rFonts w:hint="eastAsia"/>
          <w:sz w:val="24"/>
          <w:szCs w:val="24"/>
        </w:rPr>
        <w:t>GPIO</w:t>
      </w:r>
      <w:r>
        <w:rPr>
          <w:rFonts w:hint="eastAsia"/>
          <w:sz w:val="24"/>
          <w:szCs w:val="24"/>
        </w:rPr>
        <w:t>直接与参考地连接，端口电平被下拉至低电。因此对于所使用的</w:t>
      </w:r>
      <w:r>
        <w:rPr>
          <w:rFonts w:hint="eastAsia"/>
          <w:sz w:val="24"/>
          <w:szCs w:val="24"/>
        </w:rPr>
        <w:t>GPIO</w:t>
      </w:r>
      <w:r>
        <w:rPr>
          <w:rFonts w:hint="eastAsia"/>
          <w:sz w:val="24"/>
          <w:szCs w:val="24"/>
        </w:rPr>
        <w:t>口配置时应设置为上拉输入，并在主线程中不断读取每个按键的端口电平，当按键按下后可处理相应的环节。</w:t>
      </w:r>
    </w:p>
    <w:p w14:paraId="7C0468DE" w14:textId="77777777" w:rsidR="006F0290" w:rsidRDefault="00000000">
      <w:pPr>
        <w:spacing w:line="360" w:lineRule="auto"/>
        <w:ind w:firstLineChars="200" w:firstLine="480"/>
        <w:rPr>
          <w:sz w:val="24"/>
          <w:szCs w:val="24"/>
        </w:rPr>
      </w:pPr>
      <w:r>
        <w:rPr>
          <w:rFonts w:hint="eastAsia"/>
          <w:sz w:val="24"/>
          <w:szCs w:val="24"/>
        </w:rPr>
        <w:t>同时考虑到实际按键中会出现抖动，因此还需要在按键读取接口处加入延时接口以排除干扰。</w:t>
      </w:r>
    </w:p>
    <w:p w14:paraId="50380E46" w14:textId="77777777" w:rsidR="006F0290" w:rsidRDefault="00000000">
      <w:pPr>
        <w:spacing w:line="360" w:lineRule="auto"/>
        <w:ind w:firstLineChars="200" w:firstLine="480"/>
        <w:rPr>
          <w:sz w:val="24"/>
          <w:szCs w:val="24"/>
        </w:rPr>
      </w:pPr>
      <w:r>
        <w:rPr>
          <w:rFonts w:hint="eastAsia"/>
          <w:sz w:val="24"/>
          <w:szCs w:val="24"/>
        </w:rPr>
        <w:t>流程图如图</w:t>
      </w:r>
      <w:r>
        <w:rPr>
          <w:rFonts w:hint="eastAsia"/>
          <w:sz w:val="24"/>
          <w:szCs w:val="24"/>
        </w:rPr>
        <w:t>19</w:t>
      </w:r>
      <w:r>
        <w:rPr>
          <w:sz w:val="24"/>
          <w:szCs w:val="24"/>
        </w:rPr>
        <w:t>所示。</w:t>
      </w:r>
    </w:p>
    <w:p w14:paraId="11887690" w14:textId="77777777" w:rsidR="006F0290" w:rsidRDefault="006F0290">
      <w:pPr>
        <w:ind w:firstLine="420"/>
        <w:rPr>
          <w:rFonts w:ascii="宋体" w:hAnsi="宋体" w:hint="eastAsia"/>
          <w:sz w:val="24"/>
          <w:szCs w:val="24"/>
        </w:rPr>
      </w:pPr>
    </w:p>
    <w:p w14:paraId="3B3931B4" w14:textId="77777777" w:rsidR="006F0290" w:rsidRDefault="00000000">
      <w:pPr>
        <w:ind w:firstLine="420"/>
        <w:rPr>
          <w:sz w:val="24"/>
          <w:szCs w:val="24"/>
        </w:rPr>
      </w:pPr>
      <w:r>
        <w:rPr>
          <w:noProof/>
          <w:sz w:val="24"/>
          <w:szCs w:val="24"/>
        </w:rPr>
        <w:lastRenderedPageBreak/>
        <w:drawing>
          <wp:inline distT="0" distB="0" distL="114300" distR="114300" wp14:anchorId="4536F182" wp14:editId="67DBED27">
            <wp:extent cx="5822950" cy="5431790"/>
            <wp:effectExtent l="0" t="0" r="6350" b="1651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35"/>
                    <a:stretch>
                      <a:fillRect/>
                    </a:stretch>
                  </pic:blipFill>
                  <pic:spPr>
                    <a:xfrm>
                      <a:off x="0" y="0"/>
                      <a:ext cx="5822950" cy="5431790"/>
                    </a:xfrm>
                    <a:prstGeom prst="rect">
                      <a:avLst/>
                    </a:prstGeom>
                    <a:noFill/>
                    <a:ln>
                      <a:noFill/>
                    </a:ln>
                  </pic:spPr>
                </pic:pic>
              </a:graphicData>
            </a:graphic>
          </wp:inline>
        </w:drawing>
      </w:r>
    </w:p>
    <w:p w14:paraId="1C34937F" w14:textId="77777777" w:rsidR="006F0290" w:rsidRDefault="006F0290">
      <w:pPr>
        <w:ind w:firstLine="420"/>
        <w:rPr>
          <w:sz w:val="24"/>
          <w:szCs w:val="24"/>
        </w:rPr>
      </w:pPr>
    </w:p>
    <w:p w14:paraId="280B1F18" w14:textId="77777777" w:rsidR="006F0290" w:rsidRDefault="00000000">
      <w:pPr>
        <w:ind w:firstLine="420"/>
        <w:jc w:val="center"/>
        <w:rPr>
          <w:rFonts w:ascii="黑体" w:eastAsia="黑体" w:hAnsi="黑体" w:hint="eastAsia"/>
        </w:rPr>
      </w:pPr>
      <w:r>
        <w:rPr>
          <w:rFonts w:ascii="黑体" w:eastAsia="黑体" w:hAnsi="黑体"/>
        </w:rPr>
        <w:t>图</w:t>
      </w:r>
      <w:r>
        <w:rPr>
          <w:rFonts w:ascii="黑体" w:eastAsia="黑体" w:hAnsi="黑体" w:hint="eastAsia"/>
        </w:rPr>
        <w:t>19 按键功能流程图</w:t>
      </w:r>
    </w:p>
    <w:p w14:paraId="4DB498C9" w14:textId="77777777" w:rsidR="006F0290" w:rsidRDefault="006F0290">
      <w:pPr>
        <w:ind w:firstLine="420"/>
        <w:rPr>
          <w:sz w:val="24"/>
          <w:szCs w:val="24"/>
        </w:rPr>
      </w:pPr>
    </w:p>
    <w:p w14:paraId="24563249" w14:textId="77777777" w:rsidR="006F0290" w:rsidRDefault="006F0290">
      <w:pPr>
        <w:ind w:firstLine="420"/>
        <w:rPr>
          <w:sz w:val="24"/>
          <w:szCs w:val="24"/>
        </w:rPr>
      </w:pPr>
    </w:p>
    <w:p w14:paraId="19D3D724" w14:textId="77777777" w:rsidR="006F0290" w:rsidRDefault="00000000">
      <w:pPr>
        <w:pStyle w:val="2"/>
        <w:spacing w:before="0" w:after="0" w:line="360" w:lineRule="auto"/>
        <w:rPr>
          <w:rFonts w:ascii="黑体" w:hAnsi="黑体" w:cs="Times New Roman" w:hint="eastAsia"/>
          <w:color w:val="000000"/>
          <w:sz w:val="24"/>
          <w:szCs w:val="24"/>
        </w:rPr>
      </w:pPr>
      <w:bookmarkStart w:id="63" w:name="_Toc3990"/>
      <w:bookmarkStart w:id="64" w:name="_Toc11256"/>
      <w:bookmarkStart w:id="65" w:name="_Toc30995"/>
      <w:r>
        <w:rPr>
          <w:rFonts w:ascii="黑体" w:hAnsi="黑体" w:cs="Times New Roman" w:hint="eastAsia"/>
          <w:color w:val="000000"/>
          <w:sz w:val="24"/>
          <w:szCs w:val="24"/>
        </w:rPr>
        <w:t>3.4</w:t>
      </w:r>
      <w:r>
        <w:rPr>
          <w:rFonts w:ascii="黑体" w:hAnsi="黑体" w:cs="Times New Roman"/>
          <w:color w:val="000000"/>
          <w:sz w:val="24"/>
          <w:szCs w:val="24"/>
        </w:rPr>
        <w:t xml:space="preserve">  </w:t>
      </w:r>
      <w:r>
        <w:rPr>
          <w:rFonts w:ascii="黑体" w:hAnsi="黑体" w:cs="Times New Roman" w:hint="eastAsia"/>
          <w:color w:val="000000"/>
          <w:sz w:val="24"/>
          <w:szCs w:val="24"/>
        </w:rPr>
        <w:t>实时时钟模块的设计思路</w:t>
      </w:r>
      <w:bookmarkEnd w:id="63"/>
      <w:bookmarkEnd w:id="64"/>
      <w:bookmarkEnd w:id="65"/>
    </w:p>
    <w:p w14:paraId="6EF13187" w14:textId="77777777" w:rsidR="006F0290" w:rsidRDefault="00000000">
      <w:pPr>
        <w:spacing w:line="360" w:lineRule="auto"/>
        <w:ind w:firstLine="420"/>
        <w:rPr>
          <w:sz w:val="24"/>
          <w:szCs w:val="24"/>
        </w:rPr>
      </w:pPr>
      <w:r>
        <w:rPr>
          <w:rFonts w:hint="eastAsia"/>
          <w:sz w:val="24"/>
          <w:szCs w:val="24"/>
        </w:rPr>
        <w:t>实时时钟</w:t>
      </w:r>
      <w:r>
        <w:rPr>
          <w:rFonts w:hint="eastAsia"/>
          <w:sz w:val="24"/>
          <w:szCs w:val="24"/>
        </w:rPr>
        <w:t>(RTC)</w:t>
      </w:r>
      <w:r>
        <w:rPr>
          <w:rFonts w:hint="eastAsia"/>
          <w:sz w:val="24"/>
          <w:szCs w:val="24"/>
        </w:rPr>
        <w:t>也称为时钟芯片，是一种广泛应用的电子器件，用于提供精确的实时时间，或者为电子系统提供时间基准。大多数时钟芯片，均采用精度较高的晶体振荡器作为时钟源，因此，晶振的频率误差大小，决定了计时系统的性能</w:t>
      </w:r>
      <w:r>
        <w:rPr>
          <w:rFonts w:hint="eastAsia"/>
          <w:sz w:val="24"/>
          <w:szCs w:val="24"/>
          <w:vertAlign w:val="superscript"/>
        </w:rPr>
        <w:fldChar w:fldCharType="begin"/>
      </w:r>
      <w:r>
        <w:rPr>
          <w:rFonts w:hint="eastAsia"/>
          <w:sz w:val="24"/>
          <w:szCs w:val="24"/>
          <w:vertAlign w:val="superscript"/>
        </w:rPr>
        <w:instrText xml:space="preserve"> REF _Ref6974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[21]</w:t>
      </w:r>
      <w:r>
        <w:rPr>
          <w:rFonts w:hint="eastAsia"/>
          <w:sz w:val="24"/>
          <w:szCs w:val="24"/>
          <w:vertAlign w:val="superscript"/>
        </w:rPr>
        <w:fldChar w:fldCharType="end"/>
      </w:r>
      <w:r>
        <w:rPr>
          <w:rFonts w:hint="eastAsia"/>
          <w:sz w:val="24"/>
          <w:szCs w:val="24"/>
        </w:rPr>
        <w:fldChar w:fldCharType="begin"/>
      </w:r>
      <w:r>
        <w:rPr>
          <w:rFonts w:hint="eastAsia"/>
          <w:sz w:val="24"/>
          <w:szCs w:val="24"/>
        </w:rPr>
        <w:instrText xml:space="preserve"> REF _Ref195734356 \r \h  \* MERGEFORMAT </w:instrText>
      </w:r>
      <w:r>
        <w:rPr>
          <w:rFonts w:hint="eastAsia"/>
          <w:sz w:val="24"/>
          <w:szCs w:val="24"/>
        </w:rPr>
      </w:r>
      <w:r>
        <w:rPr>
          <w:sz w:val="24"/>
          <w:szCs w:val="24"/>
        </w:rPr>
        <w:fldChar w:fldCharType="separate"/>
      </w:r>
      <w:r>
        <w:rPr>
          <w:rFonts w:hint="eastAsia"/>
          <w:sz w:val="24"/>
          <w:szCs w:val="24"/>
        </w:rPr>
        <w:fldChar w:fldCharType="end"/>
      </w:r>
      <w:r>
        <w:rPr>
          <w:rFonts w:hint="eastAsia"/>
          <w:sz w:val="24"/>
          <w:szCs w:val="24"/>
        </w:rPr>
        <w:t>。</w:t>
      </w:r>
    </w:p>
    <w:p w14:paraId="360603C0" w14:textId="77777777" w:rsidR="006F0290" w:rsidRDefault="00000000">
      <w:pPr>
        <w:spacing w:line="360" w:lineRule="auto"/>
        <w:ind w:firstLine="420"/>
        <w:rPr>
          <w:sz w:val="24"/>
          <w:szCs w:val="24"/>
        </w:rPr>
      </w:pPr>
      <w:r>
        <w:rPr>
          <w:rFonts w:hint="eastAsia"/>
          <w:sz w:val="24"/>
          <w:szCs w:val="24"/>
        </w:rPr>
        <w:t>实时时钟可以通过配置</w:t>
      </w:r>
      <w:r>
        <w:rPr>
          <w:rFonts w:hint="eastAsia"/>
          <w:sz w:val="24"/>
          <w:szCs w:val="24"/>
        </w:rPr>
        <w:t>STM32F103C8T6</w:t>
      </w:r>
      <w:r>
        <w:rPr>
          <w:rFonts w:hint="eastAsia"/>
          <w:sz w:val="24"/>
          <w:szCs w:val="24"/>
        </w:rPr>
        <w:t>内部的滴答定时器实现，同时实时时钟从始至终应当只初始化一次，因为每一次初始化时都会将原本设定的值写入</w:t>
      </w:r>
      <w:r>
        <w:rPr>
          <w:rFonts w:hint="eastAsia"/>
          <w:sz w:val="24"/>
          <w:szCs w:val="24"/>
        </w:rPr>
        <w:t>RTC</w:t>
      </w:r>
      <w:r>
        <w:rPr>
          <w:rFonts w:hint="eastAsia"/>
          <w:sz w:val="24"/>
          <w:szCs w:val="24"/>
        </w:rPr>
        <w:t>计数器，就会导致时间的偏移。因此可以使用备份寄存器进行过滤，在</w:t>
      </w:r>
      <w:r>
        <w:rPr>
          <w:rFonts w:hint="eastAsia"/>
          <w:sz w:val="24"/>
          <w:szCs w:val="24"/>
        </w:rPr>
        <w:t>STM32F103C8T6</w:t>
      </w:r>
      <w:r>
        <w:rPr>
          <w:rFonts w:hint="eastAsia"/>
          <w:sz w:val="24"/>
          <w:szCs w:val="24"/>
        </w:rPr>
        <w:t>中，若</w:t>
      </w:r>
      <w:r>
        <w:rPr>
          <w:rFonts w:hint="eastAsia"/>
          <w:sz w:val="24"/>
          <w:szCs w:val="24"/>
        </w:rPr>
        <w:t>VBAT</w:t>
      </w:r>
      <w:r>
        <w:rPr>
          <w:rFonts w:hint="eastAsia"/>
          <w:sz w:val="24"/>
          <w:szCs w:val="24"/>
        </w:rPr>
        <w:t>在系统掉电后仍然能提供电源，则可以为备份寄存器、</w:t>
      </w:r>
      <w:r>
        <w:rPr>
          <w:rFonts w:hint="eastAsia"/>
          <w:sz w:val="24"/>
          <w:szCs w:val="24"/>
        </w:rPr>
        <w:t>RTC</w:t>
      </w:r>
      <w:r>
        <w:rPr>
          <w:rFonts w:hint="eastAsia"/>
          <w:sz w:val="24"/>
          <w:szCs w:val="24"/>
        </w:rPr>
        <w:t>、</w:t>
      </w:r>
      <w:r>
        <w:rPr>
          <w:rFonts w:hint="eastAsia"/>
          <w:sz w:val="24"/>
          <w:szCs w:val="24"/>
        </w:rPr>
        <w:t>LSE</w:t>
      </w:r>
      <w:r>
        <w:rPr>
          <w:rFonts w:hint="eastAsia"/>
          <w:sz w:val="24"/>
          <w:szCs w:val="24"/>
        </w:rPr>
        <w:t>振荡器（外部低速振荡器）和</w:t>
      </w:r>
      <w:r>
        <w:rPr>
          <w:rFonts w:hint="eastAsia"/>
          <w:sz w:val="24"/>
          <w:szCs w:val="24"/>
        </w:rPr>
        <w:t>PC13</w:t>
      </w:r>
      <w:r>
        <w:rPr>
          <w:rFonts w:hint="eastAsia"/>
          <w:sz w:val="24"/>
          <w:szCs w:val="24"/>
        </w:rPr>
        <w:t>至</w:t>
      </w:r>
      <w:r>
        <w:rPr>
          <w:rFonts w:hint="eastAsia"/>
          <w:sz w:val="24"/>
          <w:szCs w:val="24"/>
        </w:rPr>
        <w:t>PC15</w:t>
      </w:r>
      <w:r>
        <w:rPr>
          <w:rFonts w:hint="eastAsia"/>
          <w:sz w:val="24"/>
          <w:szCs w:val="24"/>
        </w:rPr>
        <w:t>供电。保证主电源被切断后</w:t>
      </w:r>
      <w:r>
        <w:rPr>
          <w:rFonts w:hint="eastAsia"/>
          <w:sz w:val="24"/>
          <w:szCs w:val="24"/>
        </w:rPr>
        <w:t>RTC</w:t>
      </w:r>
      <w:r>
        <w:rPr>
          <w:rFonts w:hint="eastAsia"/>
          <w:sz w:val="24"/>
          <w:szCs w:val="24"/>
        </w:rPr>
        <w:t>可以正常工作。因此在系统第一次初始化时可以往（</w:t>
      </w:r>
      <w:r>
        <w:rPr>
          <w:rFonts w:hint="eastAsia"/>
          <w:sz w:val="24"/>
          <w:szCs w:val="24"/>
        </w:rPr>
        <w:t>BKP</w:t>
      </w:r>
      <w:r>
        <w:rPr>
          <w:rFonts w:hint="eastAsia"/>
          <w:sz w:val="24"/>
          <w:szCs w:val="24"/>
        </w:rPr>
        <w:t>）备份寄存器中写入特定值用于置标志位</w:t>
      </w:r>
      <w:r>
        <w:rPr>
          <w:rFonts w:hint="eastAsia"/>
          <w:sz w:val="24"/>
          <w:szCs w:val="24"/>
        </w:rPr>
        <w:fldChar w:fldCharType="begin"/>
      </w:r>
      <w:r>
        <w:rPr>
          <w:rFonts w:hint="eastAsia"/>
          <w:sz w:val="24"/>
          <w:szCs w:val="24"/>
        </w:rPr>
        <w:instrText xml:space="preserve"> REF _Ref195484253 \r \h  \* MERGEFORMAT </w:instrText>
      </w:r>
      <w:r>
        <w:rPr>
          <w:rFonts w:hint="eastAsia"/>
          <w:sz w:val="24"/>
          <w:szCs w:val="24"/>
        </w:rPr>
      </w:r>
      <w:r>
        <w:rPr>
          <w:sz w:val="24"/>
          <w:szCs w:val="24"/>
        </w:rPr>
        <w:fldChar w:fldCharType="separate"/>
      </w:r>
      <w:r>
        <w:rPr>
          <w:rFonts w:hint="eastAsia"/>
          <w:sz w:val="24"/>
          <w:szCs w:val="24"/>
        </w:rPr>
        <w:fldChar w:fldCharType="end"/>
      </w:r>
      <w:r>
        <w:rPr>
          <w:rFonts w:hint="eastAsia"/>
          <w:sz w:val="24"/>
          <w:szCs w:val="24"/>
        </w:rPr>
        <w:t>，这样一来系统每</w:t>
      </w:r>
      <w:r>
        <w:rPr>
          <w:rFonts w:hint="eastAsia"/>
          <w:sz w:val="24"/>
          <w:szCs w:val="24"/>
        </w:rPr>
        <w:lastRenderedPageBreak/>
        <w:t>一次被主电源接管时，在</w:t>
      </w:r>
      <w:r>
        <w:rPr>
          <w:rFonts w:hint="eastAsia"/>
          <w:sz w:val="24"/>
          <w:szCs w:val="24"/>
        </w:rPr>
        <w:t>RTC</w:t>
      </w:r>
      <w:r>
        <w:rPr>
          <w:rFonts w:hint="eastAsia"/>
          <w:sz w:val="24"/>
          <w:szCs w:val="24"/>
        </w:rPr>
        <w:t>的初始化中可以判断</w:t>
      </w:r>
      <w:r>
        <w:rPr>
          <w:rFonts w:hint="eastAsia"/>
          <w:sz w:val="24"/>
          <w:szCs w:val="24"/>
        </w:rPr>
        <w:t>BKP</w:t>
      </w:r>
      <w:r>
        <w:rPr>
          <w:rFonts w:hint="eastAsia"/>
          <w:sz w:val="24"/>
          <w:szCs w:val="24"/>
        </w:rPr>
        <w:t>是否有值且是否等于掉电前写入的值从而决定是否重新初始化。电源示意图如图</w:t>
      </w:r>
      <w:r>
        <w:rPr>
          <w:rFonts w:hint="eastAsia"/>
          <w:sz w:val="24"/>
          <w:szCs w:val="24"/>
        </w:rPr>
        <w:t>20</w:t>
      </w:r>
      <w:r>
        <w:rPr>
          <w:rFonts w:hint="eastAsia"/>
          <w:sz w:val="24"/>
          <w:szCs w:val="24"/>
        </w:rPr>
        <w:t>。</w:t>
      </w:r>
    </w:p>
    <w:p w14:paraId="1FCAB265" w14:textId="77777777" w:rsidR="006F0290" w:rsidRDefault="006F0290">
      <w:pPr>
        <w:spacing w:line="360" w:lineRule="auto"/>
        <w:ind w:firstLine="420"/>
        <w:rPr>
          <w:rFonts w:ascii="宋体" w:hAnsi="宋体" w:hint="eastAsia"/>
          <w:sz w:val="24"/>
          <w:szCs w:val="24"/>
        </w:rPr>
      </w:pPr>
    </w:p>
    <w:p w14:paraId="3E2A97C5" w14:textId="77777777" w:rsidR="006F0290" w:rsidRDefault="00000000">
      <w:pPr>
        <w:spacing w:line="360" w:lineRule="auto"/>
        <w:ind w:firstLine="420"/>
        <w:jc w:val="center"/>
        <w:rPr>
          <w:rFonts w:ascii="宋体" w:hAnsi="宋体" w:hint="eastAsia"/>
          <w:sz w:val="24"/>
          <w:szCs w:val="24"/>
        </w:rPr>
      </w:pPr>
      <w:r>
        <w:rPr>
          <w:noProof/>
          <w:sz w:val="24"/>
          <w:szCs w:val="24"/>
        </w:rPr>
        <w:drawing>
          <wp:inline distT="0" distB="0" distL="0" distR="0" wp14:anchorId="7B25E4B4" wp14:editId="77C3D109">
            <wp:extent cx="5830570" cy="4236085"/>
            <wp:effectExtent l="0" t="0" r="0" b="0"/>
            <wp:docPr id="678581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81458" name="图片 1"/>
                    <pic:cNvPicPr>
                      <a:picLocks noChangeAspect="1"/>
                    </pic:cNvPicPr>
                  </pic:nvPicPr>
                  <pic:blipFill>
                    <a:blip r:embed="rId36"/>
                    <a:stretch>
                      <a:fillRect/>
                    </a:stretch>
                  </pic:blipFill>
                  <pic:spPr>
                    <a:xfrm>
                      <a:off x="0" y="0"/>
                      <a:ext cx="5830570" cy="4236085"/>
                    </a:xfrm>
                    <a:prstGeom prst="rect">
                      <a:avLst/>
                    </a:prstGeom>
                  </pic:spPr>
                </pic:pic>
              </a:graphicData>
            </a:graphic>
          </wp:inline>
        </w:drawing>
      </w:r>
    </w:p>
    <w:p w14:paraId="030D3A8F" w14:textId="77777777" w:rsidR="006F0290" w:rsidRDefault="006F0290">
      <w:pPr>
        <w:spacing w:line="360" w:lineRule="auto"/>
        <w:ind w:firstLine="420"/>
        <w:jc w:val="center"/>
        <w:rPr>
          <w:rFonts w:ascii="宋体" w:hAnsi="宋体" w:hint="eastAsia"/>
          <w:sz w:val="24"/>
          <w:szCs w:val="24"/>
        </w:rPr>
      </w:pPr>
    </w:p>
    <w:p w14:paraId="2D8C3932" w14:textId="77777777" w:rsidR="006F0290" w:rsidRDefault="00000000">
      <w:pPr>
        <w:spacing w:line="360" w:lineRule="auto"/>
        <w:ind w:firstLine="420"/>
        <w:jc w:val="center"/>
        <w:rPr>
          <w:rFonts w:ascii="黑体" w:eastAsia="黑体" w:hAnsi="黑体" w:hint="eastAsia"/>
        </w:rPr>
      </w:pPr>
      <w:r>
        <w:rPr>
          <w:rFonts w:ascii="黑体" w:eastAsia="黑体" w:hAnsi="黑体"/>
        </w:rPr>
        <w:t>图</w:t>
      </w:r>
      <w:r>
        <w:rPr>
          <w:rFonts w:ascii="黑体" w:eastAsia="黑体" w:hAnsi="黑体" w:hint="eastAsia"/>
        </w:rPr>
        <w:t>20 RTC工作原理图</w:t>
      </w:r>
    </w:p>
    <w:p w14:paraId="777B0450" w14:textId="77777777" w:rsidR="006F0290" w:rsidRDefault="006F0290">
      <w:pPr>
        <w:spacing w:line="360" w:lineRule="auto"/>
        <w:ind w:firstLine="420"/>
        <w:jc w:val="center"/>
        <w:rPr>
          <w:rFonts w:ascii="宋体" w:hAnsi="宋体" w:hint="eastAsia"/>
          <w:sz w:val="24"/>
          <w:szCs w:val="24"/>
        </w:rPr>
      </w:pPr>
    </w:p>
    <w:p w14:paraId="4561570A" w14:textId="77777777" w:rsidR="006F0290" w:rsidRDefault="00000000">
      <w:pPr>
        <w:spacing w:line="360" w:lineRule="auto"/>
        <w:ind w:firstLineChars="200" w:firstLine="480"/>
        <w:rPr>
          <w:sz w:val="24"/>
          <w:szCs w:val="24"/>
        </w:rPr>
      </w:pPr>
      <w:r>
        <w:rPr>
          <w:rFonts w:hint="eastAsia"/>
          <w:sz w:val="24"/>
          <w:szCs w:val="24"/>
        </w:rPr>
        <w:t>RTC</w:t>
      </w:r>
      <w:r>
        <w:rPr>
          <w:rFonts w:hint="eastAsia"/>
          <w:sz w:val="24"/>
          <w:szCs w:val="24"/>
        </w:rPr>
        <w:t>计数器是一个</w:t>
      </w:r>
      <w:r>
        <w:rPr>
          <w:rFonts w:hint="eastAsia"/>
          <w:sz w:val="24"/>
          <w:szCs w:val="24"/>
        </w:rPr>
        <w:t>32</w:t>
      </w:r>
      <w:r>
        <w:rPr>
          <w:rFonts w:hint="eastAsia"/>
          <w:sz w:val="24"/>
          <w:szCs w:val="24"/>
        </w:rPr>
        <w:t>位的寄存器，在</w:t>
      </w:r>
      <w:r>
        <w:rPr>
          <w:rFonts w:hint="eastAsia"/>
          <w:sz w:val="24"/>
          <w:szCs w:val="24"/>
        </w:rPr>
        <w:t>RTC</w:t>
      </w:r>
      <w:r>
        <w:rPr>
          <w:rFonts w:hint="eastAsia"/>
          <w:sz w:val="24"/>
          <w:szCs w:val="24"/>
        </w:rPr>
        <w:t>计数器中的数是以时间戳的形式保存的，这种保存方式对于芯片来说是友好的，但是对于人类来说并不友好，因此需要将时间戳转换为人类易于理解的形式，同时在设置时间的时候，对</w:t>
      </w:r>
      <w:r>
        <w:rPr>
          <w:rFonts w:hint="eastAsia"/>
          <w:sz w:val="24"/>
          <w:szCs w:val="24"/>
        </w:rPr>
        <w:t>RTC</w:t>
      </w:r>
      <w:r>
        <w:rPr>
          <w:rFonts w:hint="eastAsia"/>
          <w:sz w:val="24"/>
          <w:szCs w:val="24"/>
        </w:rPr>
        <w:t>计数器写入值的类型也应该为时间戳，因此需要一个结构体变量充当转换的桥梁。在需要设置时间时，只需要写入日期，而在类型转换的接口中将结构体转换为时间戳并写入</w:t>
      </w:r>
      <w:r>
        <w:rPr>
          <w:rFonts w:hint="eastAsia"/>
          <w:sz w:val="24"/>
          <w:szCs w:val="24"/>
        </w:rPr>
        <w:t>RTC</w:t>
      </w:r>
      <w:r>
        <w:rPr>
          <w:rFonts w:hint="eastAsia"/>
          <w:sz w:val="24"/>
          <w:szCs w:val="24"/>
        </w:rPr>
        <w:t>计数器。同理该接口也需要实现时间戳到日期的转换逻辑。</w:t>
      </w:r>
    </w:p>
    <w:p w14:paraId="4254FCB7" w14:textId="77777777" w:rsidR="006F0290" w:rsidRDefault="00000000">
      <w:pPr>
        <w:spacing w:line="360" w:lineRule="auto"/>
        <w:ind w:firstLineChars="200" w:firstLine="480"/>
        <w:rPr>
          <w:sz w:val="24"/>
          <w:szCs w:val="24"/>
        </w:rPr>
      </w:pPr>
      <w:r>
        <w:rPr>
          <w:rFonts w:hint="eastAsia"/>
          <w:sz w:val="24"/>
          <w:szCs w:val="24"/>
        </w:rPr>
        <w:t>RTC</w:t>
      </w:r>
      <w:r>
        <w:rPr>
          <w:rFonts w:hint="eastAsia"/>
          <w:sz w:val="24"/>
          <w:szCs w:val="24"/>
        </w:rPr>
        <w:t>时钟源使用</w:t>
      </w:r>
      <w:r>
        <w:rPr>
          <w:rFonts w:hint="eastAsia"/>
          <w:sz w:val="24"/>
          <w:szCs w:val="24"/>
        </w:rPr>
        <w:t>LSE</w:t>
      </w:r>
      <w:r>
        <w:rPr>
          <w:rFonts w:hint="eastAsia"/>
          <w:sz w:val="24"/>
          <w:szCs w:val="24"/>
        </w:rPr>
        <w:t>外部低速时钟，使用</w:t>
      </w:r>
      <w:r>
        <w:rPr>
          <w:rFonts w:hint="eastAsia"/>
          <w:sz w:val="24"/>
          <w:szCs w:val="24"/>
        </w:rPr>
        <w:t>LSE</w:t>
      </w:r>
      <w:r>
        <w:rPr>
          <w:rFonts w:hint="eastAsia"/>
          <w:sz w:val="24"/>
          <w:szCs w:val="24"/>
        </w:rPr>
        <w:t>的原因是因为</w:t>
      </w:r>
      <w:r>
        <w:rPr>
          <w:rFonts w:hint="eastAsia"/>
          <w:sz w:val="24"/>
          <w:szCs w:val="24"/>
        </w:rPr>
        <w:t>LSE</w:t>
      </w:r>
      <w:r>
        <w:rPr>
          <w:rFonts w:hint="eastAsia"/>
          <w:sz w:val="24"/>
          <w:szCs w:val="24"/>
        </w:rPr>
        <w:t>的高精度，</w:t>
      </w:r>
      <w:r>
        <w:rPr>
          <w:sz w:val="24"/>
          <w:szCs w:val="24"/>
        </w:rPr>
        <w:t xml:space="preserve">LSE </w:t>
      </w:r>
      <w:r>
        <w:rPr>
          <w:sz w:val="24"/>
          <w:szCs w:val="24"/>
        </w:rPr>
        <w:t>通常采用</w:t>
      </w:r>
      <w:r>
        <w:rPr>
          <w:sz w:val="24"/>
          <w:szCs w:val="24"/>
        </w:rPr>
        <w:t xml:space="preserve"> 32.768 kHz </w:t>
      </w:r>
      <w:r>
        <w:rPr>
          <w:sz w:val="24"/>
          <w:szCs w:val="24"/>
        </w:rPr>
        <w:t>的石英晶体振荡器，其精度可以达到</w:t>
      </w:r>
      <w:r>
        <w:rPr>
          <w:sz w:val="24"/>
          <w:szCs w:val="24"/>
        </w:rPr>
        <w:t xml:space="preserve"> ±20 ppm</w:t>
      </w:r>
      <w:r>
        <w:rPr>
          <w:sz w:val="24"/>
          <w:szCs w:val="24"/>
        </w:rPr>
        <w:t>（百万分之一）甚至更高</w:t>
      </w:r>
      <w:r>
        <w:rPr>
          <w:rFonts w:hint="eastAsia"/>
          <w:sz w:val="24"/>
          <w:szCs w:val="24"/>
        </w:rPr>
        <w:t>，</w:t>
      </w:r>
      <w:r>
        <w:rPr>
          <w:sz w:val="24"/>
          <w:szCs w:val="24"/>
        </w:rPr>
        <w:t>相比之下，内部低速</w:t>
      </w:r>
      <w:r>
        <w:rPr>
          <w:sz w:val="24"/>
          <w:szCs w:val="24"/>
        </w:rPr>
        <w:t xml:space="preserve"> RC </w:t>
      </w:r>
      <w:r>
        <w:rPr>
          <w:sz w:val="24"/>
          <w:szCs w:val="24"/>
        </w:rPr>
        <w:t>振荡器（</w:t>
      </w:r>
      <w:r>
        <w:rPr>
          <w:sz w:val="24"/>
          <w:szCs w:val="24"/>
        </w:rPr>
        <w:t>LSI</w:t>
      </w:r>
      <w:r>
        <w:rPr>
          <w:sz w:val="24"/>
          <w:szCs w:val="24"/>
        </w:rPr>
        <w:t>）的精度较低，大约为</w:t>
      </w:r>
      <w:r>
        <w:rPr>
          <w:sz w:val="24"/>
          <w:szCs w:val="24"/>
        </w:rPr>
        <w:t xml:space="preserve"> ±1%</w:t>
      </w:r>
      <w:r>
        <w:rPr>
          <w:rFonts w:hint="eastAsia"/>
          <w:sz w:val="24"/>
          <w:szCs w:val="24"/>
        </w:rPr>
        <w:t>。</w:t>
      </w:r>
    </w:p>
    <w:p w14:paraId="516FC967" w14:textId="77777777" w:rsidR="006F0290" w:rsidRDefault="00000000">
      <w:pPr>
        <w:spacing w:line="360" w:lineRule="auto"/>
        <w:ind w:firstLineChars="200" w:firstLine="480"/>
        <w:rPr>
          <w:sz w:val="24"/>
          <w:szCs w:val="24"/>
        </w:rPr>
      </w:pPr>
      <w:r>
        <w:rPr>
          <w:rFonts w:hint="eastAsia"/>
          <w:sz w:val="24"/>
          <w:szCs w:val="24"/>
        </w:rPr>
        <w:t>并且</w:t>
      </w:r>
      <w:r>
        <w:rPr>
          <w:rFonts w:hint="eastAsia"/>
          <w:sz w:val="24"/>
          <w:szCs w:val="24"/>
        </w:rPr>
        <w:t>LSE</w:t>
      </w:r>
      <w:r>
        <w:rPr>
          <w:rFonts w:hint="eastAsia"/>
          <w:sz w:val="24"/>
          <w:szCs w:val="24"/>
        </w:rPr>
        <w:t>在功耗及稳定性都具有出色的表现，</w:t>
      </w:r>
      <w:r>
        <w:rPr>
          <w:sz w:val="24"/>
          <w:szCs w:val="24"/>
        </w:rPr>
        <w:t xml:space="preserve">LSE </w:t>
      </w:r>
      <w:r>
        <w:rPr>
          <w:sz w:val="24"/>
          <w:szCs w:val="24"/>
        </w:rPr>
        <w:t>的工作频率较低（</w:t>
      </w:r>
      <w:r>
        <w:rPr>
          <w:sz w:val="24"/>
          <w:szCs w:val="24"/>
        </w:rPr>
        <w:t>32.768 kHz</w:t>
      </w:r>
      <w:r>
        <w:rPr>
          <w:sz w:val="24"/>
          <w:szCs w:val="24"/>
        </w:rPr>
        <w:t>），</w:t>
      </w:r>
      <w:r>
        <w:rPr>
          <w:sz w:val="24"/>
          <w:szCs w:val="24"/>
        </w:rPr>
        <w:lastRenderedPageBreak/>
        <w:t>这对于需要长时间运行且对功耗敏感的应用非常有利。虽然</w:t>
      </w:r>
      <w:r>
        <w:rPr>
          <w:sz w:val="24"/>
          <w:szCs w:val="24"/>
        </w:rPr>
        <w:t xml:space="preserve"> LSI </w:t>
      </w:r>
      <w:r>
        <w:rPr>
          <w:sz w:val="24"/>
          <w:szCs w:val="24"/>
        </w:rPr>
        <w:t>也是低速时钟源，但其功耗相对较高，且精度不如</w:t>
      </w:r>
      <w:r>
        <w:rPr>
          <w:sz w:val="24"/>
          <w:szCs w:val="24"/>
        </w:rPr>
        <w:t xml:space="preserve"> LSE</w:t>
      </w:r>
      <w:r>
        <w:rPr>
          <w:rFonts w:hint="eastAsia"/>
          <w:sz w:val="24"/>
          <w:szCs w:val="24"/>
        </w:rPr>
        <w:t>。</w:t>
      </w:r>
    </w:p>
    <w:p w14:paraId="488E54DA" w14:textId="77777777" w:rsidR="006F0290" w:rsidRDefault="00000000">
      <w:pPr>
        <w:spacing w:line="360" w:lineRule="auto"/>
        <w:ind w:firstLineChars="200" w:firstLine="480"/>
        <w:rPr>
          <w:sz w:val="24"/>
          <w:szCs w:val="24"/>
        </w:rPr>
      </w:pPr>
      <w:r>
        <w:rPr>
          <w:rFonts w:hint="eastAsia"/>
          <w:sz w:val="24"/>
          <w:szCs w:val="24"/>
        </w:rPr>
        <w:t>因为</w:t>
      </w:r>
      <w:r>
        <w:rPr>
          <w:rFonts w:hint="eastAsia"/>
          <w:sz w:val="24"/>
          <w:szCs w:val="24"/>
        </w:rPr>
        <w:t>LSE</w:t>
      </w:r>
      <w:r>
        <w:rPr>
          <w:rFonts w:hint="eastAsia"/>
          <w:sz w:val="24"/>
          <w:szCs w:val="24"/>
        </w:rPr>
        <w:t>是外部晶振，因此</w:t>
      </w:r>
      <w:r>
        <w:rPr>
          <w:rFonts w:hint="eastAsia"/>
          <w:sz w:val="24"/>
          <w:szCs w:val="24"/>
        </w:rPr>
        <w:t>LSE</w:t>
      </w:r>
      <w:r>
        <w:rPr>
          <w:sz w:val="24"/>
          <w:szCs w:val="24"/>
        </w:rPr>
        <w:t>受温度和电源电压波动的影响较小。这使得</w:t>
      </w:r>
      <w:r>
        <w:rPr>
          <w:sz w:val="24"/>
          <w:szCs w:val="24"/>
        </w:rPr>
        <w:t xml:space="preserve"> LSE </w:t>
      </w:r>
      <w:r>
        <w:rPr>
          <w:sz w:val="24"/>
          <w:szCs w:val="24"/>
        </w:rPr>
        <w:t>在不同的工作条件下都能保持较高的计时精度</w:t>
      </w:r>
      <w:r>
        <w:rPr>
          <w:rFonts w:hint="eastAsia"/>
          <w:sz w:val="24"/>
          <w:szCs w:val="24"/>
        </w:rPr>
        <w:t>，相比较于</w:t>
      </w:r>
      <w:r>
        <w:rPr>
          <w:sz w:val="24"/>
          <w:szCs w:val="24"/>
        </w:rPr>
        <w:t xml:space="preserve">LSI </w:t>
      </w:r>
      <w:r>
        <w:rPr>
          <w:rFonts w:hint="eastAsia"/>
          <w:sz w:val="24"/>
          <w:szCs w:val="24"/>
        </w:rPr>
        <w:t>，其</w:t>
      </w:r>
      <w:r>
        <w:rPr>
          <w:sz w:val="24"/>
          <w:szCs w:val="24"/>
        </w:rPr>
        <w:t>是内部</w:t>
      </w:r>
      <w:r>
        <w:rPr>
          <w:sz w:val="24"/>
          <w:szCs w:val="24"/>
        </w:rPr>
        <w:t xml:space="preserve"> RC </w:t>
      </w:r>
      <w:r>
        <w:rPr>
          <w:sz w:val="24"/>
          <w:szCs w:val="24"/>
        </w:rPr>
        <w:t>振荡器，其频率会随温度和电源电压的变化而漂移，稳定性较差</w:t>
      </w:r>
      <w:r>
        <w:rPr>
          <w:rFonts w:hint="eastAsia"/>
          <w:sz w:val="24"/>
          <w:szCs w:val="24"/>
        </w:rPr>
        <w:t>。</w:t>
      </w:r>
    </w:p>
    <w:p w14:paraId="175A0045" w14:textId="77777777" w:rsidR="006F0290" w:rsidRDefault="00000000">
      <w:pPr>
        <w:spacing w:line="360" w:lineRule="auto"/>
        <w:ind w:firstLineChars="200" w:firstLine="480"/>
        <w:rPr>
          <w:sz w:val="24"/>
          <w:szCs w:val="24"/>
        </w:rPr>
      </w:pPr>
      <w:r>
        <w:rPr>
          <w:sz w:val="24"/>
          <w:szCs w:val="24"/>
        </w:rPr>
        <w:tab/>
      </w:r>
      <w:r>
        <w:rPr>
          <w:rFonts w:hint="eastAsia"/>
          <w:sz w:val="24"/>
          <w:szCs w:val="24"/>
        </w:rPr>
        <w:t>同时在时钟进行模式切换时，若按键连按则应当实现非阻塞轮询，否则会干扰</w:t>
      </w:r>
      <w:r>
        <w:rPr>
          <w:rFonts w:hint="eastAsia"/>
          <w:sz w:val="24"/>
          <w:szCs w:val="24"/>
        </w:rPr>
        <w:t>RTC</w:t>
      </w:r>
      <w:r>
        <w:rPr>
          <w:rFonts w:hint="eastAsia"/>
          <w:sz w:val="24"/>
          <w:szCs w:val="24"/>
        </w:rPr>
        <w:t>的准确性</w:t>
      </w:r>
      <w:r>
        <w:rPr>
          <w:rFonts w:hint="eastAsia"/>
          <w:sz w:val="24"/>
          <w:szCs w:val="24"/>
          <w:vertAlign w:val="superscript"/>
        </w:rPr>
        <w:fldChar w:fldCharType="begin"/>
      </w:r>
      <w:r>
        <w:rPr>
          <w:rFonts w:hint="eastAsia"/>
          <w:sz w:val="24"/>
          <w:szCs w:val="24"/>
          <w:vertAlign w:val="superscript"/>
        </w:rPr>
        <w:instrText xml:space="preserve"> REF _Ref7121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[22]</w:t>
      </w:r>
      <w:r>
        <w:rPr>
          <w:rFonts w:hint="eastAsia"/>
          <w:sz w:val="24"/>
          <w:szCs w:val="24"/>
          <w:vertAlign w:val="superscript"/>
        </w:rPr>
        <w:fldChar w:fldCharType="end"/>
      </w:r>
      <w:r>
        <w:rPr>
          <w:rFonts w:hint="eastAsia"/>
          <w:sz w:val="24"/>
          <w:szCs w:val="24"/>
        </w:rPr>
        <w:t>。</w:t>
      </w:r>
    </w:p>
    <w:p w14:paraId="72C91F12" w14:textId="77777777" w:rsidR="006F0290" w:rsidRDefault="00000000">
      <w:pPr>
        <w:spacing w:line="360" w:lineRule="auto"/>
        <w:ind w:firstLine="420"/>
        <w:rPr>
          <w:sz w:val="24"/>
          <w:szCs w:val="24"/>
        </w:rPr>
      </w:pPr>
      <w:r>
        <w:rPr>
          <w:rFonts w:hint="eastAsia"/>
          <w:sz w:val="24"/>
          <w:szCs w:val="24"/>
        </w:rPr>
        <w:t>流程图如图</w:t>
      </w:r>
      <w:r>
        <w:rPr>
          <w:rFonts w:hint="eastAsia"/>
          <w:sz w:val="24"/>
          <w:szCs w:val="24"/>
        </w:rPr>
        <w:t>21</w:t>
      </w:r>
      <w:r>
        <w:rPr>
          <w:rFonts w:hint="eastAsia"/>
          <w:sz w:val="24"/>
          <w:szCs w:val="24"/>
        </w:rPr>
        <w:t>。</w:t>
      </w:r>
    </w:p>
    <w:p w14:paraId="28B9E4BC" w14:textId="77777777" w:rsidR="006F0290" w:rsidRDefault="006F0290">
      <w:pPr>
        <w:spacing w:line="360" w:lineRule="auto"/>
        <w:ind w:firstLine="420"/>
        <w:rPr>
          <w:rFonts w:ascii="宋体" w:hAnsi="宋体" w:hint="eastAsia"/>
          <w:sz w:val="24"/>
          <w:szCs w:val="24"/>
        </w:rPr>
      </w:pPr>
    </w:p>
    <w:p w14:paraId="7E88C90C" w14:textId="77777777" w:rsidR="006F0290" w:rsidRDefault="00000000">
      <w:pPr>
        <w:ind w:firstLine="420"/>
        <w:rPr>
          <w:sz w:val="24"/>
          <w:szCs w:val="24"/>
        </w:rPr>
      </w:pPr>
      <w:r>
        <w:rPr>
          <w:noProof/>
          <w:sz w:val="24"/>
          <w:szCs w:val="24"/>
        </w:rPr>
        <w:drawing>
          <wp:inline distT="0" distB="0" distL="114300" distR="114300" wp14:anchorId="2E374C05" wp14:editId="1A6C1823">
            <wp:extent cx="5828030" cy="3616960"/>
            <wp:effectExtent l="0" t="0" r="1270" b="254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37"/>
                    <a:stretch>
                      <a:fillRect/>
                    </a:stretch>
                  </pic:blipFill>
                  <pic:spPr>
                    <a:xfrm>
                      <a:off x="0" y="0"/>
                      <a:ext cx="5828030" cy="3616960"/>
                    </a:xfrm>
                    <a:prstGeom prst="rect">
                      <a:avLst/>
                    </a:prstGeom>
                    <a:noFill/>
                    <a:ln>
                      <a:noFill/>
                    </a:ln>
                  </pic:spPr>
                </pic:pic>
              </a:graphicData>
            </a:graphic>
          </wp:inline>
        </w:drawing>
      </w:r>
    </w:p>
    <w:p w14:paraId="6095DFDF" w14:textId="77777777" w:rsidR="006F0290" w:rsidRDefault="006F0290">
      <w:pPr>
        <w:ind w:firstLine="420"/>
        <w:rPr>
          <w:sz w:val="24"/>
          <w:szCs w:val="24"/>
        </w:rPr>
      </w:pPr>
    </w:p>
    <w:p w14:paraId="70BA5A6E" w14:textId="77777777" w:rsidR="006F0290" w:rsidRDefault="00000000">
      <w:pPr>
        <w:ind w:firstLine="420"/>
        <w:jc w:val="center"/>
        <w:rPr>
          <w:rFonts w:ascii="黑体" w:eastAsia="黑体" w:hAnsi="黑体" w:hint="eastAsia"/>
        </w:rPr>
      </w:pPr>
      <w:r>
        <w:rPr>
          <w:rFonts w:ascii="黑体" w:eastAsia="黑体" w:hAnsi="黑体"/>
        </w:rPr>
        <w:t>图</w:t>
      </w:r>
      <w:r>
        <w:rPr>
          <w:rFonts w:ascii="黑体" w:eastAsia="黑体" w:hAnsi="黑体" w:hint="eastAsia"/>
        </w:rPr>
        <w:t>21 实时时钟功能设计流程图</w:t>
      </w:r>
    </w:p>
    <w:p w14:paraId="382C27CC" w14:textId="77777777" w:rsidR="006F0290" w:rsidRDefault="006F0290">
      <w:pPr>
        <w:ind w:firstLine="420"/>
        <w:jc w:val="center"/>
        <w:rPr>
          <w:sz w:val="24"/>
          <w:szCs w:val="24"/>
        </w:rPr>
      </w:pPr>
    </w:p>
    <w:p w14:paraId="10FF7E13" w14:textId="77777777" w:rsidR="006F0290" w:rsidRDefault="006F0290">
      <w:pPr>
        <w:rPr>
          <w:sz w:val="24"/>
          <w:szCs w:val="24"/>
        </w:rPr>
      </w:pPr>
    </w:p>
    <w:p w14:paraId="349464E3" w14:textId="77777777" w:rsidR="006F0290" w:rsidRDefault="00000000">
      <w:pPr>
        <w:pStyle w:val="2"/>
        <w:spacing w:before="0" w:after="0" w:line="360" w:lineRule="auto"/>
        <w:rPr>
          <w:rFonts w:ascii="黑体" w:hAnsi="黑体" w:cs="Times New Roman" w:hint="eastAsia"/>
          <w:color w:val="000000"/>
          <w:sz w:val="24"/>
          <w:szCs w:val="24"/>
        </w:rPr>
      </w:pPr>
      <w:bookmarkStart w:id="66" w:name="_Toc1907"/>
      <w:bookmarkStart w:id="67" w:name="_Toc2330"/>
      <w:bookmarkStart w:id="68" w:name="_Toc30334"/>
      <w:r>
        <w:rPr>
          <w:rFonts w:ascii="黑体" w:hAnsi="黑体" w:cs="Times New Roman" w:hint="eastAsia"/>
          <w:color w:val="000000"/>
          <w:sz w:val="24"/>
          <w:szCs w:val="24"/>
        </w:rPr>
        <w:t>3.5</w:t>
      </w:r>
      <w:r>
        <w:rPr>
          <w:rFonts w:ascii="黑体" w:hAnsi="黑体" w:cs="Times New Roman"/>
          <w:color w:val="000000"/>
          <w:sz w:val="24"/>
          <w:szCs w:val="24"/>
        </w:rPr>
        <w:t xml:space="preserve">  </w:t>
      </w:r>
      <w:r>
        <w:rPr>
          <w:rFonts w:ascii="黑体" w:hAnsi="黑体" w:cs="Times New Roman" w:hint="eastAsia"/>
          <w:color w:val="000000"/>
          <w:sz w:val="24"/>
          <w:szCs w:val="24"/>
        </w:rPr>
        <w:t>步进电机驱动的设计</w:t>
      </w:r>
      <w:bookmarkEnd w:id="66"/>
      <w:bookmarkEnd w:id="67"/>
      <w:bookmarkEnd w:id="68"/>
    </w:p>
    <w:p w14:paraId="3BEF24F8" w14:textId="77777777" w:rsidR="006F0290" w:rsidRDefault="00000000">
      <w:pPr>
        <w:spacing w:line="360" w:lineRule="auto"/>
        <w:ind w:firstLineChars="200" w:firstLine="480"/>
        <w:rPr>
          <w:sz w:val="24"/>
          <w:szCs w:val="24"/>
        </w:rPr>
      </w:pPr>
      <w:r>
        <w:rPr>
          <w:rFonts w:hint="eastAsia"/>
          <w:sz w:val="24"/>
          <w:szCs w:val="24"/>
        </w:rPr>
        <w:t>步进电机的转动因其需要跟随实时时钟，故接口的驱动逻辑应该尽可能简单并且耗时较少以防止阻塞主线程的运行，同时因为步进电机的过冲失步特性，因此驱动接口中步进电机每一步执行后需要加入适当的延时保证步进电机的平稳旋转。</w:t>
      </w:r>
    </w:p>
    <w:p w14:paraId="606A0307" w14:textId="77777777" w:rsidR="006F0290" w:rsidRDefault="00000000">
      <w:pPr>
        <w:spacing w:line="360" w:lineRule="auto"/>
        <w:ind w:firstLineChars="200" w:firstLine="480"/>
        <w:rPr>
          <w:sz w:val="24"/>
          <w:szCs w:val="24"/>
        </w:rPr>
      </w:pPr>
      <w:r>
        <w:rPr>
          <w:rFonts w:hint="eastAsia"/>
          <w:sz w:val="24"/>
          <w:szCs w:val="24"/>
        </w:rPr>
        <w:t>因为步进电机转动的角度与时钟之间可以存在映射关系，并且对于步进电机驱动的调用频繁，因此可以考虑使用定时器溢出中断调用驱动函数，对于五线四相步进电机的驱动方式有四相八拍，四相四拍，其中四相四拍又可细分为一拍中给单个线圈通电还是</w:t>
      </w:r>
      <w:r>
        <w:rPr>
          <w:rFonts w:hint="eastAsia"/>
          <w:sz w:val="24"/>
          <w:szCs w:val="24"/>
        </w:rPr>
        <w:lastRenderedPageBreak/>
        <w:t>给两个线圈供电。对于</w:t>
      </w:r>
      <w:r>
        <w:rPr>
          <w:rFonts w:hint="eastAsia"/>
          <w:sz w:val="24"/>
          <w:szCs w:val="24"/>
        </w:rPr>
        <w:t>28byj-48</w:t>
      </w:r>
      <w:r>
        <w:rPr>
          <w:rFonts w:hint="eastAsia"/>
          <w:sz w:val="24"/>
          <w:szCs w:val="24"/>
        </w:rPr>
        <w:t>步进电机，其基本步距角为</w:t>
      </w:r>
      <w:r>
        <w:rPr>
          <w:rFonts w:hint="eastAsia"/>
          <w:sz w:val="24"/>
          <w:szCs w:val="24"/>
        </w:rPr>
        <w:t>5.625</w:t>
      </w:r>
      <w:r>
        <w:rPr>
          <w:rFonts w:hint="eastAsia"/>
          <w:sz w:val="24"/>
          <w:szCs w:val="24"/>
        </w:rPr>
        <w:t>°，但由于减速齿轮的存在，假定实际步距角为</w:t>
      </w:r>
      <w:r>
        <w:rPr>
          <w:rFonts w:hint="eastAsia"/>
          <w:sz w:val="24"/>
          <w:szCs w:val="24"/>
        </w:rPr>
        <w:t>Angle,</w:t>
      </w:r>
      <w:r>
        <w:rPr>
          <w:rFonts w:hint="eastAsia"/>
          <w:sz w:val="24"/>
          <w:szCs w:val="24"/>
        </w:rPr>
        <w:t>则每一步转过的角度有：</w:t>
      </w:r>
    </w:p>
    <w:p w14:paraId="5E030194" w14:textId="77777777" w:rsidR="006F0290" w:rsidRDefault="006F0290">
      <w:pPr>
        <w:spacing w:line="360" w:lineRule="auto"/>
        <w:ind w:firstLineChars="200" w:firstLine="480"/>
        <w:rPr>
          <w:sz w:val="24"/>
          <w:szCs w:val="24"/>
        </w:rPr>
      </w:pPr>
    </w:p>
    <w:p w14:paraId="34606308" w14:textId="77777777" w:rsidR="006F0290" w:rsidRDefault="00000000">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Angle=</m:t>
              </m:r>
              <m:f>
                <m:fPr>
                  <m:ctrlPr>
                    <w:rPr>
                      <w:rFonts w:ascii="Cambria Math" w:hAnsi="Cambria Math"/>
                      <w:sz w:val="24"/>
                      <w:szCs w:val="24"/>
                    </w:rPr>
                  </m:ctrlPr>
                </m:fPr>
                <m:num>
                  <m:r>
                    <m:rPr>
                      <m:sty m:val="p"/>
                    </m:rPr>
                    <w:rPr>
                      <w:rFonts w:ascii="Cambria Math" w:hAnsi="Cambria Math"/>
                      <w:sz w:val="24"/>
                      <w:szCs w:val="24"/>
                    </w:rPr>
                    <m:t>5.625</m:t>
                  </m:r>
                </m:num>
                <m:den>
                  <m:r>
                    <m:rPr>
                      <m:sty m:val="p"/>
                    </m:rPr>
                    <w:rPr>
                      <w:rFonts w:ascii="Cambria Math" w:hAnsi="Cambria Math"/>
                      <w:sz w:val="24"/>
                      <w:szCs w:val="24"/>
                    </w:rPr>
                    <m:t>64</m:t>
                  </m:r>
                </m:den>
              </m:f>
              <m:r>
                <m:rPr>
                  <m:sty m:val="p"/>
                </m:rPr>
                <w:rPr>
                  <w:rFonts w:ascii="Cambria Math" w:hAnsi="Cambria Math"/>
                  <w:sz w:val="24"/>
                  <w:szCs w:val="24"/>
                </w:rPr>
                <m:t>≈0.08789</m:t>
              </m:r>
              <m:r>
                <m:rPr>
                  <m:sty m:val="p"/>
                </m:rPr>
                <w:rPr>
                  <w:rFonts w:ascii="Cambria Math" w:hAnsi="Cambria Math" w:hint="eastAsia"/>
                  <w:sz w:val="24"/>
                  <w:szCs w:val="24"/>
                </w:rPr>
                <m:t>°</m:t>
              </m:r>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 xml:space="preserve">1 </m:t>
                  </m:r>
                </m:e>
              </m:d>
            </m:e>
          </m:eqArr>
        </m:oMath>
      </m:oMathPara>
    </w:p>
    <w:p w14:paraId="70C402B2" w14:textId="77777777" w:rsidR="006F0290" w:rsidRDefault="006F0290">
      <w:pPr>
        <w:spacing w:line="360" w:lineRule="auto"/>
        <w:ind w:firstLineChars="200" w:firstLine="480"/>
        <w:rPr>
          <w:sz w:val="24"/>
          <w:szCs w:val="24"/>
        </w:rPr>
      </w:pPr>
    </w:p>
    <w:p w14:paraId="2AA849DF" w14:textId="77777777" w:rsidR="006F0290" w:rsidRDefault="00000000">
      <w:pPr>
        <w:spacing w:line="360" w:lineRule="auto"/>
        <w:ind w:firstLineChars="200" w:firstLine="480"/>
        <w:rPr>
          <w:sz w:val="24"/>
          <w:szCs w:val="24"/>
        </w:rPr>
      </w:pPr>
      <w:r>
        <w:rPr>
          <w:sz w:val="24"/>
          <w:szCs w:val="24"/>
        </w:rPr>
        <w:t>由于每步转角为</w:t>
      </w:r>
      <w:r>
        <w:rPr>
          <w:sz w:val="24"/>
          <w:szCs w:val="24"/>
        </w:rPr>
        <w:t>0.08789°</w:t>
      </w:r>
      <w:r>
        <w:rPr>
          <w:sz w:val="24"/>
          <w:szCs w:val="24"/>
        </w:rPr>
        <w:t>，</w:t>
      </w:r>
      <w:r>
        <w:rPr>
          <w:rFonts w:hint="eastAsia"/>
          <w:sz w:val="24"/>
          <w:szCs w:val="24"/>
        </w:rPr>
        <w:t>假定</w:t>
      </w:r>
      <w:r>
        <w:rPr>
          <w:sz w:val="24"/>
          <w:szCs w:val="24"/>
        </w:rPr>
        <w:t>转动一圈</w:t>
      </w:r>
      <w:r>
        <w:rPr>
          <w:rFonts w:hint="eastAsia"/>
          <w:sz w:val="24"/>
          <w:szCs w:val="24"/>
        </w:rPr>
        <w:t>的脉冲数为</w:t>
      </w:r>
      <w:r>
        <w:rPr>
          <w:rFonts w:hint="eastAsia"/>
          <w:sz w:val="24"/>
          <w:szCs w:val="24"/>
        </w:rPr>
        <w:t>Paulse</w:t>
      </w:r>
      <w:r>
        <w:rPr>
          <w:rFonts w:hint="eastAsia"/>
          <w:sz w:val="24"/>
          <w:szCs w:val="24"/>
        </w:rPr>
        <w:t>，则有：</w:t>
      </w:r>
    </w:p>
    <w:p w14:paraId="1526B65F" w14:textId="77777777" w:rsidR="006F0290" w:rsidRDefault="006F0290">
      <w:pPr>
        <w:spacing w:line="360" w:lineRule="auto"/>
        <w:ind w:firstLineChars="200" w:firstLine="480"/>
        <w:rPr>
          <w:sz w:val="24"/>
          <w:szCs w:val="24"/>
        </w:rPr>
      </w:pPr>
    </w:p>
    <w:p w14:paraId="092F237F" w14:textId="77777777" w:rsidR="006F0290" w:rsidRDefault="00000000">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Paulse=</m:t>
              </m:r>
              <m:f>
                <m:fPr>
                  <m:ctrlPr>
                    <w:rPr>
                      <w:rFonts w:ascii="Cambria Math" w:hAnsi="Cambria Math"/>
                      <w:sz w:val="24"/>
                      <w:szCs w:val="24"/>
                    </w:rPr>
                  </m:ctrlPr>
                </m:fPr>
                <m:num>
                  <m:r>
                    <m:rPr>
                      <m:sty m:val="p"/>
                    </m:rPr>
                    <w:rPr>
                      <w:rFonts w:ascii="Cambria Math" w:hAnsi="Cambria Math"/>
                      <w:sz w:val="24"/>
                      <w:szCs w:val="24"/>
                    </w:rPr>
                    <m:t xml:space="preserve"> 360</m:t>
                  </m:r>
                  <m:r>
                    <m:rPr>
                      <m:sty m:val="p"/>
                    </m:rPr>
                    <w:rPr>
                      <w:rFonts w:ascii="Cambria Math" w:hAnsi="Cambria Math" w:hint="eastAsia"/>
                      <w:sz w:val="24"/>
                      <w:szCs w:val="24"/>
                    </w:rPr>
                    <m:t>°</m:t>
                  </m:r>
                </m:num>
                <m:den>
                  <m:r>
                    <m:rPr>
                      <m:sty m:val="p"/>
                    </m:rPr>
                    <w:rPr>
                      <w:rFonts w:ascii="Cambria Math" w:hAnsi="Cambria Math"/>
                      <w:sz w:val="24"/>
                      <w:szCs w:val="24"/>
                    </w:rPr>
                    <m:t>0.08789</m:t>
                  </m:r>
                  <m:r>
                    <m:rPr>
                      <m:sty m:val="p"/>
                    </m:rPr>
                    <w:rPr>
                      <w:rFonts w:ascii="Cambria Math" w:hAnsi="Cambria Math" w:hint="eastAsia"/>
                      <w:sz w:val="24"/>
                      <w:szCs w:val="24"/>
                    </w:rPr>
                    <m:t>°</m:t>
                  </m:r>
                </m:den>
              </m:f>
              <m:r>
                <m:rPr>
                  <m:sty m:val="p"/>
                </m:rPr>
                <w:rPr>
                  <w:rFonts w:ascii="Cambria Math" w:hAnsi="Cambria Math"/>
                  <w:sz w:val="24"/>
                  <w:szCs w:val="24"/>
                </w:rPr>
                <m:t>≈4096</m:t>
              </m:r>
              <m:d>
                <m:dPr>
                  <m:begChr m:val="（"/>
                  <m:endChr m:val="）"/>
                  <m:ctrlPr>
                    <w:rPr>
                      <w:rFonts w:ascii="Cambria Math" w:hAnsi="Cambria Math"/>
                      <w:sz w:val="24"/>
                      <w:szCs w:val="24"/>
                    </w:rPr>
                  </m:ctrlPr>
                </m:dPr>
                <m:e>
                  <m:r>
                    <m:rPr>
                      <m:sty m:val="p"/>
                    </m:rPr>
                    <w:rPr>
                      <w:rFonts w:ascii="Cambria Math" w:hAnsi="Cambria Math" w:hint="eastAsia"/>
                      <w:sz w:val="24"/>
                      <w:szCs w:val="24"/>
                    </w:rPr>
                    <m:t>步</m:t>
                  </m:r>
                </m:e>
              </m:d>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 xml:space="preserve">2 </m:t>
                  </m:r>
                </m:e>
              </m:d>
            </m:e>
          </m:eqArr>
        </m:oMath>
      </m:oMathPara>
    </w:p>
    <w:p w14:paraId="70716F76" w14:textId="77777777" w:rsidR="006F0290" w:rsidRDefault="006F0290">
      <w:pPr>
        <w:spacing w:line="360" w:lineRule="auto"/>
        <w:ind w:firstLineChars="200" w:firstLine="480"/>
        <w:rPr>
          <w:sz w:val="24"/>
          <w:szCs w:val="24"/>
        </w:rPr>
      </w:pPr>
    </w:p>
    <w:p w14:paraId="4ACE0823" w14:textId="77777777" w:rsidR="006F0290" w:rsidRDefault="00000000">
      <w:pPr>
        <w:spacing w:line="360" w:lineRule="auto"/>
        <w:ind w:firstLineChars="200" w:firstLine="480"/>
        <w:rPr>
          <w:sz w:val="24"/>
          <w:szCs w:val="24"/>
        </w:rPr>
      </w:pPr>
      <w:r>
        <w:rPr>
          <w:rFonts w:hint="eastAsia"/>
          <w:sz w:val="24"/>
          <w:szCs w:val="24"/>
        </w:rPr>
        <w:t>因此想要控制步进电机跟随指针，只需要在</w:t>
      </w:r>
      <w:r>
        <w:rPr>
          <w:rFonts w:hint="eastAsia"/>
          <w:sz w:val="24"/>
          <w:szCs w:val="24"/>
        </w:rPr>
        <w:t>60</w:t>
      </w:r>
      <w:r>
        <w:rPr>
          <w:rFonts w:hint="eastAsia"/>
          <w:sz w:val="24"/>
          <w:szCs w:val="24"/>
        </w:rPr>
        <w:t>秒内走完</w:t>
      </w:r>
      <w:r>
        <w:rPr>
          <w:rFonts w:hint="eastAsia"/>
          <w:sz w:val="24"/>
          <w:szCs w:val="24"/>
        </w:rPr>
        <w:t>4096</w:t>
      </w:r>
      <w:r>
        <w:rPr>
          <w:rFonts w:hint="eastAsia"/>
          <w:sz w:val="24"/>
          <w:szCs w:val="24"/>
        </w:rPr>
        <w:t>步即可，假定每秒走</w:t>
      </w:r>
      <w:r>
        <w:rPr>
          <w:rFonts w:hint="eastAsia"/>
          <w:sz w:val="24"/>
          <w:szCs w:val="24"/>
        </w:rPr>
        <w:t>N</w:t>
      </w:r>
      <w:r>
        <w:rPr>
          <w:rFonts w:hint="eastAsia"/>
          <w:sz w:val="24"/>
          <w:szCs w:val="24"/>
        </w:rPr>
        <w:t>步，每步之间的间隔为</w:t>
      </w:r>
      <w:r>
        <w:rPr>
          <w:rFonts w:hint="eastAsia"/>
          <w:sz w:val="24"/>
          <w:szCs w:val="24"/>
        </w:rPr>
        <w:t>M</w:t>
      </w:r>
      <w:r>
        <w:rPr>
          <w:rFonts w:hint="eastAsia"/>
          <w:sz w:val="24"/>
          <w:szCs w:val="24"/>
        </w:rPr>
        <w:t>则有</w:t>
      </w:r>
    </w:p>
    <w:p w14:paraId="5D1B13BC" w14:textId="77777777" w:rsidR="006F0290" w:rsidRDefault="006F0290">
      <w:pPr>
        <w:spacing w:line="360" w:lineRule="auto"/>
        <w:ind w:firstLineChars="200" w:firstLine="480"/>
        <w:rPr>
          <w:sz w:val="24"/>
          <w:szCs w:val="24"/>
        </w:rPr>
      </w:pPr>
    </w:p>
    <w:p w14:paraId="72D0F826" w14:textId="77777777" w:rsidR="006F0290" w:rsidRDefault="00000000">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N=</m:t>
              </m:r>
              <m:f>
                <m:fPr>
                  <m:ctrlPr>
                    <w:rPr>
                      <w:rFonts w:ascii="Cambria Math" w:hAnsi="Cambria Math"/>
                      <w:sz w:val="24"/>
                      <w:szCs w:val="24"/>
                    </w:rPr>
                  </m:ctrlPr>
                </m:fPr>
                <m:num>
                  <m:r>
                    <m:rPr>
                      <m:sty m:val="p"/>
                    </m:rPr>
                    <w:rPr>
                      <w:rFonts w:ascii="Cambria Math" w:hAnsi="Cambria Math"/>
                      <w:sz w:val="24"/>
                      <w:szCs w:val="24"/>
                    </w:rPr>
                    <m:t xml:space="preserve"> 4096</m:t>
                  </m:r>
                </m:num>
                <m:den>
                  <m:r>
                    <m:rPr>
                      <m:sty m:val="p"/>
                    </m:rPr>
                    <w:rPr>
                      <w:rFonts w:ascii="Cambria Math" w:hAnsi="Cambria Math"/>
                      <w:sz w:val="24"/>
                      <w:szCs w:val="24"/>
                    </w:rPr>
                    <m:t>60</m:t>
                  </m:r>
                </m:den>
              </m:f>
              <m:r>
                <m:rPr>
                  <m:sty m:val="p"/>
                </m:rPr>
                <w:rPr>
                  <w:rFonts w:ascii="Cambria Math" w:hAnsi="Cambria Math"/>
                  <w:sz w:val="24"/>
                  <w:szCs w:val="24"/>
                </w:rPr>
                <m:t>≈68</m:t>
              </m:r>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hint="eastAsia"/>
                          <w:sz w:val="24"/>
                          <w:szCs w:val="24"/>
                        </w:rPr>
                        <m:t>步</m:t>
                      </m:r>
                    </m:num>
                    <m:den>
                      <m:r>
                        <m:rPr>
                          <m:sty m:val="p"/>
                        </m:rPr>
                        <w:rPr>
                          <w:rFonts w:ascii="Cambria Math" w:hAnsi="Cambria Math" w:hint="eastAsia"/>
                          <w:sz w:val="24"/>
                          <w:szCs w:val="24"/>
                        </w:rPr>
                        <m:t>秒</m:t>
                      </m:r>
                    </m:den>
                  </m:f>
                </m:e>
              </m:d>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3</m:t>
                  </m:r>
                </m:e>
              </m:d>
            </m:e>
          </m:eqArr>
        </m:oMath>
      </m:oMathPara>
    </w:p>
    <w:p w14:paraId="55CCB660" w14:textId="77777777" w:rsidR="006F0290" w:rsidRDefault="006F0290">
      <w:pPr>
        <w:spacing w:line="360" w:lineRule="auto"/>
        <w:ind w:firstLineChars="200" w:firstLine="480"/>
        <w:rPr>
          <w:sz w:val="24"/>
          <w:szCs w:val="24"/>
        </w:rPr>
      </w:pPr>
    </w:p>
    <w:p w14:paraId="297D625C" w14:textId="77777777" w:rsidR="006F0290" w:rsidRDefault="00000000">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M=</m:t>
              </m:r>
              <m:f>
                <m:fPr>
                  <m:ctrlPr>
                    <w:rPr>
                      <w:rFonts w:ascii="Cambria Math" w:hAnsi="Cambria Math"/>
                      <w:sz w:val="24"/>
                      <w:szCs w:val="24"/>
                    </w:rPr>
                  </m:ctrlPr>
                </m:fPr>
                <m:num>
                  <m:r>
                    <m:rPr>
                      <m:sty m:val="p"/>
                    </m:rPr>
                    <w:rPr>
                      <w:rFonts w:ascii="Cambria Math" w:hAnsi="Cambria Math"/>
                      <w:sz w:val="24"/>
                      <w:szCs w:val="24"/>
                    </w:rPr>
                    <m:t xml:space="preserve"> 1</m:t>
                  </m:r>
                </m:num>
                <m:den>
                  <m:r>
                    <m:rPr>
                      <m:sty m:val="p"/>
                    </m:rPr>
                    <w:rPr>
                      <w:rFonts w:ascii="Cambria Math" w:hAnsi="Cambria Math"/>
                      <w:sz w:val="24"/>
                      <w:szCs w:val="24"/>
                    </w:rPr>
                    <m:t>68</m:t>
                  </m:r>
                </m:den>
              </m:f>
              <m:r>
                <m:rPr>
                  <m:sty m:val="p"/>
                </m:rPr>
                <w:rPr>
                  <w:rFonts w:ascii="Cambria Math" w:hAnsi="Cambria Math"/>
                  <w:sz w:val="24"/>
                  <w:szCs w:val="24"/>
                </w:rPr>
                <m:t>≈0.014=14</m:t>
              </m:r>
              <m:d>
                <m:dPr>
                  <m:begChr m:val="（"/>
                  <m:endChr m:val="）"/>
                  <m:ctrlPr>
                    <w:rPr>
                      <w:rFonts w:ascii="Cambria Math" w:hAnsi="Cambria Math"/>
                      <w:sz w:val="24"/>
                      <w:szCs w:val="24"/>
                    </w:rPr>
                  </m:ctrlPr>
                </m:dPr>
                <m:e>
                  <m:r>
                    <m:rPr>
                      <m:sty m:val="p"/>
                    </m:rPr>
                    <w:rPr>
                      <w:rFonts w:ascii="Cambria Math" w:hAnsi="Cambria Math" w:hint="eastAsia"/>
                      <w:sz w:val="24"/>
                      <w:szCs w:val="24"/>
                    </w:rPr>
                    <m:t>毫秒</m:t>
                  </m:r>
                </m:e>
              </m:d>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4</m:t>
                  </m:r>
                </m:e>
              </m:d>
            </m:e>
          </m:eqArr>
        </m:oMath>
      </m:oMathPara>
    </w:p>
    <w:p w14:paraId="4A3322F6" w14:textId="77777777" w:rsidR="006F0290" w:rsidRDefault="006F0290">
      <w:pPr>
        <w:spacing w:line="360" w:lineRule="auto"/>
        <w:ind w:firstLineChars="200" w:firstLine="480"/>
        <w:rPr>
          <w:sz w:val="24"/>
          <w:szCs w:val="24"/>
        </w:rPr>
      </w:pPr>
    </w:p>
    <w:p w14:paraId="26D11268" w14:textId="77777777" w:rsidR="006F0290" w:rsidRDefault="006F0290">
      <w:pPr>
        <w:spacing w:line="360" w:lineRule="auto"/>
        <w:ind w:firstLineChars="200" w:firstLine="480"/>
        <w:rPr>
          <w:sz w:val="24"/>
          <w:szCs w:val="24"/>
        </w:rPr>
      </w:pPr>
    </w:p>
    <w:p w14:paraId="3DBBEDDB" w14:textId="77777777" w:rsidR="006F0290" w:rsidRDefault="00000000">
      <w:pPr>
        <w:spacing w:line="360" w:lineRule="auto"/>
        <w:ind w:firstLineChars="200" w:firstLine="480"/>
        <w:rPr>
          <w:sz w:val="24"/>
          <w:szCs w:val="24"/>
        </w:rPr>
      </w:pPr>
      <w:r>
        <w:rPr>
          <w:rFonts w:hint="eastAsia"/>
          <w:sz w:val="24"/>
          <w:szCs w:val="24"/>
        </w:rPr>
        <w:t>因为每步之间的间隔过于短暂，因此通过合理配置定时器的计数值，采用定时器中断的方式进行驱动是一种合理的选择。同时为了防止电路中电流过大，采用单相通电的方式进行驱动。同时在系统每一次重新得电后，步进电机也应根据当前时间数值调整至相应的时间位置确保时间的准确性。</w:t>
      </w:r>
    </w:p>
    <w:p w14:paraId="6DA0CEBC" w14:textId="77777777" w:rsidR="006F0290" w:rsidRDefault="006F0290">
      <w:pPr>
        <w:spacing w:line="360" w:lineRule="auto"/>
        <w:ind w:firstLineChars="200" w:firstLine="480"/>
        <w:rPr>
          <w:sz w:val="24"/>
          <w:szCs w:val="24"/>
        </w:rPr>
      </w:pPr>
    </w:p>
    <w:p w14:paraId="4D27FCE1" w14:textId="77777777" w:rsidR="006F0290" w:rsidRDefault="00000000">
      <w:pPr>
        <w:pStyle w:val="2"/>
        <w:spacing w:before="0" w:after="0" w:line="360" w:lineRule="auto"/>
        <w:rPr>
          <w:rFonts w:ascii="黑体" w:hAnsi="黑体" w:cs="黑体" w:hint="eastAsia"/>
          <w:color w:val="000000"/>
          <w:sz w:val="24"/>
          <w:szCs w:val="24"/>
        </w:rPr>
      </w:pPr>
      <w:bookmarkStart w:id="69" w:name="_Toc17789"/>
      <w:bookmarkStart w:id="70" w:name="_Toc20928"/>
      <w:bookmarkStart w:id="71" w:name="_Toc12246"/>
      <w:r>
        <w:rPr>
          <w:rFonts w:ascii="黑体" w:hAnsi="黑体" w:cs="黑体" w:hint="eastAsia"/>
          <w:color w:val="000000"/>
          <w:sz w:val="24"/>
          <w:szCs w:val="24"/>
        </w:rPr>
        <w:t>3.6  语音交互的设计及原理介绍</w:t>
      </w:r>
      <w:bookmarkEnd w:id="69"/>
      <w:bookmarkEnd w:id="70"/>
      <w:bookmarkEnd w:id="71"/>
    </w:p>
    <w:p w14:paraId="121D23E0" w14:textId="77777777" w:rsidR="006F0290" w:rsidRDefault="00000000">
      <w:pPr>
        <w:spacing w:line="360" w:lineRule="auto"/>
        <w:ind w:firstLineChars="200" w:firstLine="480"/>
        <w:rPr>
          <w:sz w:val="24"/>
          <w:szCs w:val="24"/>
        </w:rPr>
      </w:pPr>
      <w:r>
        <w:rPr>
          <w:sz w:val="24"/>
          <w:szCs w:val="24"/>
        </w:rPr>
        <w:t>集成语音助手，支持自然语言交互，用户可通过语音指令设置闹钟、查询天气等，提升使用便利性。使用</w:t>
      </w:r>
      <w:r>
        <w:rPr>
          <w:sz w:val="24"/>
          <w:szCs w:val="24"/>
        </w:rPr>
        <w:t>ESP32-S3-N16R8</w:t>
      </w:r>
      <w:r>
        <w:rPr>
          <w:sz w:val="24"/>
          <w:szCs w:val="24"/>
        </w:rPr>
        <w:t>开发板实现语音识别（</w:t>
      </w:r>
      <w:r>
        <w:rPr>
          <w:sz w:val="24"/>
          <w:szCs w:val="24"/>
        </w:rPr>
        <w:t>ASR</w:t>
      </w:r>
      <w:r>
        <w:rPr>
          <w:sz w:val="24"/>
          <w:szCs w:val="24"/>
        </w:rPr>
        <w:t>）和语音合成（</w:t>
      </w:r>
      <w:r>
        <w:rPr>
          <w:sz w:val="24"/>
          <w:szCs w:val="24"/>
        </w:rPr>
        <w:t>TTS</w:t>
      </w:r>
      <w:r>
        <w:rPr>
          <w:sz w:val="24"/>
          <w:szCs w:val="24"/>
        </w:rPr>
        <w:t>），通过</w:t>
      </w:r>
      <w:r>
        <w:rPr>
          <w:sz w:val="24"/>
          <w:szCs w:val="24"/>
        </w:rPr>
        <w:t>I2S</w:t>
      </w:r>
      <w:r>
        <w:rPr>
          <w:sz w:val="24"/>
          <w:szCs w:val="24"/>
        </w:rPr>
        <w:t>协议传输音频数据，确保高质量的音频处理。结合千帆大模型</w:t>
      </w:r>
      <w:r>
        <w:rPr>
          <w:sz w:val="24"/>
          <w:szCs w:val="24"/>
        </w:rPr>
        <w:t>API</w:t>
      </w:r>
      <w:r>
        <w:rPr>
          <w:sz w:val="24"/>
          <w:szCs w:val="24"/>
        </w:rPr>
        <w:t>实现语音指令的处理和响应。</w:t>
      </w:r>
    </w:p>
    <w:p w14:paraId="02F5FD94" w14:textId="77777777" w:rsidR="006F0290" w:rsidRDefault="00000000">
      <w:pPr>
        <w:spacing w:line="360" w:lineRule="auto"/>
        <w:ind w:firstLineChars="200" w:firstLine="480"/>
        <w:rPr>
          <w:sz w:val="24"/>
          <w:szCs w:val="24"/>
        </w:rPr>
      </w:pPr>
      <w:r>
        <w:rPr>
          <w:rFonts w:hint="eastAsia"/>
          <w:sz w:val="24"/>
          <w:szCs w:val="24"/>
        </w:rPr>
        <w:t>语音交互的粗略流程主要使用语音识别（</w:t>
      </w:r>
      <w:r>
        <w:rPr>
          <w:rFonts w:hint="eastAsia"/>
          <w:sz w:val="24"/>
          <w:szCs w:val="24"/>
        </w:rPr>
        <w:t>ASR</w:t>
      </w:r>
      <w:r>
        <w:rPr>
          <w:rFonts w:hint="eastAsia"/>
          <w:sz w:val="24"/>
          <w:szCs w:val="24"/>
        </w:rPr>
        <w:t>）和语音合成（</w:t>
      </w:r>
      <w:r>
        <w:rPr>
          <w:rFonts w:hint="eastAsia"/>
          <w:sz w:val="24"/>
          <w:szCs w:val="24"/>
        </w:rPr>
        <w:t>TTS</w:t>
      </w:r>
      <w:r>
        <w:rPr>
          <w:rFonts w:hint="eastAsia"/>
          <w:sz w:val="24"/>
          <w:szCs w:val="24"/>
        </w:rPr>
        <w:t>）技术，这些技术</w:t>
      </w:r>
      <w:r>
        <w:rPr>
          <w:rFonts w:hint="eastAsia"/>
          <w:sz w:val="24"/>
          <w:szCs w:val="24"/>
        </w:rPr>
        <w:lastRenderedPageBreak/>
        <w:t>目前各大主流厂商都有免费提供。其中</w:t>
      </w:r>
      <w:r>
        <w:rPr>
          <w:sz w:val="24"/>
          <w:szCs w:val="24"/>
        </w:rPr>
        <w:t xml:space="preserve">Base64 </w:t>
      </w:r>
      <w:r>
        <w:rPr>
          <w:sz w:val="24"/>
          <w:szCs w:val="24"/>
        </w:rPr>
        <w:t>是一种编码方式，用于将二进制数据转换为纯文本格式</w:t>
      </w:r>
      <w:r>
        <w:rPr>
          <w:rFonts w:hint="eastAsia"/>
          <w:sz w:val="24"/>
          <w:szCs w:val="24"/>
        </w:rPr>
        <w:fldChar w:fldCharType="begin"/>
      </w:r>
      <w:r>
        <w:rPr>
          <w:rFonts w:hint="eastAsia"/>
          <w:sz w:val="24"/>
          <w:szCs w:val="24"/>
        </w:rPr>
        <w:instrText xml:space="preserve"> </w:instrText>
      </w:r>
      <w:r>
        <w:rPr>
          <w:sz w:val="24"/>
          <w:szCs w:val="24"/>
        </w:rPr>
        <w:instrText>REF _Ref195483930 \r \h</w:instrText>
      </w:r>
      <w:r>
        <w:rPr>
          <w:rFonts w:hint="eastAsia"/>
          <w:sz w:val="24"/>
          <w:szCs w:val="24"/>
        </w:rPr>
        <w:instrText xml:space="preserve">  \* MERGEFORMAT </w:instrText>
      </w:r>
      <w:r>
        <w:rPr>
          <w:rFonts w:hint="eastAsia"/>
          <w:sz w:val="24"/>
          <w:szCs w:val="24"/>
        </w:rPr>
      </w:r>
      <w:r>
        <w:rPr>
          <w:sz w:val="24"/>
          <w:szCs w:val="24"/>
        </w:rPr>
        <w:fldChar w:fldCharType="separate"/>
      </w:r>
      <w:r>
        <w:rPr>
          <w:rFonts w:hint="eastAsia"/>
          <w:sz w:val="24"/>
          <w:szCs w:val="24"/>
        </w:rPr>
        <w:fldChar w:fldCharType="end"/>
      </w:r>
      <w:r>
        <w:rPr>
          <w:rFonts w:hint="eastAsia"/>
          <w:sz w:val="24"/>
          <w:szCs w:val="24"/>
        </w:rPr>
        <w:t>。</w:t>
      </w:r>
      <w:r>
        <w:rPr>
          <w:sz w:val="24"/>
          <w:szCs w:val="24"/>
        </w:rPr>
        <w:t xml:space="preserve">JSON </w:t>
      </w:r>
      <w:r>
        <w:rPr>
          <w:sz w:val="24"/>
          <w:szCs w:val="24"/>
        </w:rPr>
        <w:t>是一种轻量级的数据交换格式</w:t>
      </w:r>
      <w:r>
        <w:rPr>
          <w:rFonts w:hint="eastAsia"/>
          <w:sz w:val="24"/>
          <w:szCs w:val="24"/>
        </w:rPr>
        <w:t>，可</w:t>
      </w:r>
      <w:r>
        <w:rPr>
          <w:sz w:val="24"/>
          <w:szCs w:val="24"/>
        </w:rPr>
        <w:t>在客户端和服务器之间传输数据</w:t>
      </w:r>
      <w:r>
        <w:rPr>
          <w:rFonts w:hint="eastAsia"/>
          <w:sz w:val="24"/>
          <w:szCs w:val="24"/>
        </w:rPr>
        <w:t>。</w:t>
      </w:r>
    </w:p>
    <w:p w14:paraId="320DC8E5" w14:textId="77777777" w:rsidR="006F0290" w:rsidRDefault="00000000">
      <w:pPr>
        <w:spacing w:line="360" w:lineRule="auto"/>
        <w:ind w:firstLineChars="200" w:firstLine="480"/>
        <w:rPr>
          <w:rFonts w:eastAsiaTheme="minorEastAsia"/>
          <w:sz w:val="24"/>
          <w:szCs w:val="24"/>
        </w:rPr>
      </w:pPr>
      <w:r>
        <w:rPr>
          <w:rFonts w:eastAsiaTheme="minorEastAsia" w:hint="eastAsia"/>
          <w:sz w:val="24"/>
          <w:szCs w:val="24"/>
        </w:rPr>
        <w:t>因此其主要原理是先利用麦克风模块将自然语言进行采样储存，随后将该采样数据进行</w:t>
      </w:r>
      <w:r>
        <w:rPr>
          <w:rFonts w:eastAsiaTheme="minorEastAsia" w:hint="eastAsia"/>
          <w:sz w:val="24"/>
          <w:szCs w:val="24"/>
        </w:rPr>
        <w:t>Base64</w:t>
      </w:r>
      <w:r>
        <w:rPr>
          <w:rFonts w:eastAsiaTheme="minorEastAsia" w:hint="eastAsia"/>
          <w:sz w:val="24"/>
          <w:szCs w:val="24"/>
        </w:rPr>
        <w:t>编码后封装到</w:t>
      </w:r>
      <w:r>
        <w:rPr>
          <w:rFonts w:eastAsiaTheme="minorEastAsia" w:hint="eastAsia"/>
          <w:sz w:val="24"/>
          <w:szCs w:val="24"/>
        </w:rPr>
        <w:t>JSON</w:t>
      </w:r>
      <w:r>
        <w:rPr>
          <w:rFonts w:eastAsiaTheme="minorEastAsia" w:hint="eastAsia"/>
          <w:sz w:val="24"/>
          <w:szCs w:val="24"/>
        </w:rPr>
        <w:t>格式并通过网络链路发送给主流厂商提供的语音识别</w:t>
      </w:r>
      <w:r>
        <w:rPr>
          <w:rFonts w:eastAsiaTheme="minorEastAsia" w:hint="eastAsia"/>
          <w:sz w:val="24"/>
          <w:szCs w:val="24"/>
        </w:rPr>
        <w:t>API</w:t>
      </w:r>
      <w:r>
        <w:rPr>
          <w:rFonts w:eastAsiaTheme="minorEastAsia" w:hint="eastAsia"/>
          <w:sz w:val="24"/>
          <w:szCs w:val="24"/>
        </w:rPr>
        <w:t>。</w:t>
      </w:r>
    </w:p>
    <w:p w14:paraId="55E0C086" w14:textId="77777777" w:rsidR="006F0290" w:rsidRDefault="00000000">
      <w:pPr>
        <w:spacing w:line="360" w:lineRule="auto"/>
        <w:ind w:firstLineChars="200" w:firstLine="480"/>
        <w:rPr>
          <w:rFonts w:eastAsiaTheme="minorEastAsia"/>
          <w:sz w:val="24"/>
          <w:szCs w:val="24"/>
        </w:rPr>
      </w:pPr>
      <w:r>
        <w:rPr>
          <w:rFonts w:eastAsiaTheme="minorEastAsia" w:hint="eastAsia"/>
          <w:sz w:val="24"/>
          <w:szCs w:val="24"/>
        </w:rPr>
        <w:t>随后语音识别</w:t>
      </w:r>
      <w:r>
        <w:rPr>
          <w:rFonts w:eastAsiaTheme="minorEastAsia" w:hint="eastAsia"/>
          <w:sz w:val="24"/>
          <w:szCs w:val="24"/>
        </w:rPr>
        <w:t>API</w:t>
      </w:r>
      <w:r>
        <w:rPr>
          <w:rFonts w:eastAsiaTheme="minorEastAsia" w:hint="eastAsia"/>
          <w:sz w:val="24"/>
          <w:szCs w:val="24"/>
        </w:rPr>
        <w:t>将识别语音数据进行转换将其转换为文本，</w:t>
      </w:r>
      <w:r>
        <w:rPr>
          <w:rFonts w:eastAsiaTheme="minorEastAsia"/>
          <w:sz w:val="24"/>
          <w:szCs w:val="24"/>
        </w:rPr>
        <w:t>向千帆大模型</w:t>
      </w:r>
      <w:r>
        <w:rPr>
          <w:rFonts w:eastAsiaTheme="minorEastAsia"/>
          <w:sz w:val="24"/>
          <w:szCs w:val="24"/>
        </w:rPr>
        <w:t xml:space="preserve"> API </w:t>
      </w:r>
      <w:r>
        <w:rPr>
          <w:rFonts w:eastAsiaTheme="minorEastAsia"/>
          <w:sz w:val="24"/>
          <w:szCs w:val="24"/>
        </w:rPr>
        <w:t>发送</w:t>
      </w:r>
      <w:r>
        <w:rPr>
          <w:rFonts w:eastAsiaTheme="minorEastAsia"/>
          <w:sz w:val="24"/>
          <w:szCs w:val="24"/>
        </w:rPr>
        <w:t xml:space="preserve"> HTTP POST </w:t>
      </w:r>
      <w:r>
        <w:rPr>
          <w:rFonts w:eastAsiaTheme="minorEastAsia"/>
          <w:sz w:val="24"/>
          <w:szCs w:val="24"/>
        </w:rPr>
        <w:t>请求。解析</w:t>
      </w:r>
      <w:r>
        <w:rPr>
          <w:rFonts w:eastAsiaTheme="minorEastAsia"/>
          <w:sz w:val="24"/>
          <w:szCs w:val="24"/>
        </w:rPr>
        <w:t xml:space="preserve"> API </w:t>
      </w:r>
      <w:r>
        <w:rPr>
          <w:rFonts w:eastAsiaTheme="minorEastAsia"/>
          <w:sz w:val="24"/>
          <w:szCs w:val="24"/>
        </w:rPr>
        <w:t>返回的</w:t>
      </w:r>
      <w:r>
        <w:rPr>
          <w:rFonts w:eastAsiaTheme="minorEastAsia"/>
          <w:sz w:val="24"/>
          <w:szCs w:val="24"/>
        </w:rPr>
        <w:t xml:space="preserve"> JSON </w:t>
      </w:r>
      <w:r>
        <w:rPr>
          <w:rFonts w:eastAsiaTheme="minorEastAsia"/>
          <w:sz w:val="24"/>
          <w:szCs w:val="24"/>
        </w:rPr>
        <w:t>响应，提取模型生成的回答文本</w:t>
      </w:r>
      <w:r>
        <w:rPr>
          <w:rFonts w:eastAsiaTheme="minorEastAsia" w:hint="eastAsia"/>
          <w:sz w:val="24"/>
          <w:szCs w:val="24"/>
          <w:vertAlign w:val="superscript"/>
        </w:rPr>
        <w:fldChar w:fldCharType="begin"/>
      </w:r>
      <w:r>
        <w:rPr>
          <w:rFonts w:eastAsiaTheme="minorEastAsia" w:hint="eastAsia"/>
          <w:sz w:val="24"/>
          <w:szCs w:val="24"/>
          <w:vertAlign w:val="superscript"/>
        </w:rPr>
        <w:instrText xml:space="preserve"> REF _Ref7317 \r \h </w:instrText>
      </w:r>
      <w:r>
        <w:rPr>
          <w:rFonts w:eastAsiaTheme="minorEastAsia" w:hint="eastAsia"/>
          <w:sz w:val="24"/>
          <w:szCs w:val="24"/>
          <w:vertAlign w:val="superscript"/>
        </w:rPr>
      </w:r>
      <w:r>
        <w:rPr>
          <w:rFonts w:eastAsiaTheme="minorEastAsia" w:hint="eastAsia"/>
          <w:sz w:val="24"/>
          <w:szCs w:val="24"/>
          <w:vertAlign w:val="superscript"/>
        </w:rPr>
        <w:fldChar w:fldCharType="separate"/>
      </w:r>
      <w:r>
        <w:rPr>
          <w:rFonts w:eastAsiaTheme="minorEastAsia" w:hint="eastAsia"/>
          <w:sz w:val="24"/>
          <w:szCs w:val="24"/>
          <w:vertAlign w:val="superscript"/>
        </w:rPr>
        <w:t>[23]</w:t>
      </w:r>
      <w:r>
        <w:rPr>
          <w:rFonts w:eastAsiaTheme="minorEastAsia" w:hint="eastAsia"/>
          <w:sz w:val="24"/>
          <w:szCs w:val="24"/>
          <w:vertAlign w:val="superscript"/>
        </w:rPr>
        <w:fldChar w:fldCharType="end"/>
      </w:r>
      <w:r>
        <w:rPr>
          <w:rFonts w:eastAsiaTheme="minorEastAsia"/>
          <w:sz w:val="24"/>
          <w:szCs w:val="24"/>
        </w:rPr>
        <w:t>。</w:t>
      </w:r>
      <w:r>
        <w:rPr>
          <w:rFonts w:eastAsiaTheme="minorEastAsia" w:hint="eastAsia"/>
          <w:sz w:val="24"/>
          <w:szCs w:val="24"/>
        </w:rPr>
        <w:t>该模型</w:t>
      </w:r>
      <w:r>
        <w:rPr>
          <w:rFonts w:eastAsiaTheme="minorEastAsia"/>
          <w:sz w:val="24"/>
          <w:szCs w:val="24"/>
        </w:rPr>
        <w:t>会根据输入的文本生成回答</w:t>
      </w:r>
      <w:r>
        <w:rPr>
          <w:rFonts w:eastAsiaTheme="minorEastAsia" w:hint="eastAsia"/>
          <w:sz w:val="24"/>
          <w:szCs w:val="24"/>
        </w:rPr>
        <w:t>，同时响应的内容将被用于后续的语音合成。原理如图所示</w:t>
      </w:r>
    </w:p>
    <w:p w14:paraId="2A46C287" w14:textId="77777777" w:rsidR="006F0290" w:rsidRDefault="00000000">
      <w:pPr>
        <w:spacing w:line="360" w:lineRule="auto"/>
        <w:ind w:firstLineChars="200" w:firstLine="480"/>
        <w:rPr>
          <w:rFonts w:eastAsiaTheme="minorEastAsia"/>
          <w:sz w:val="24"/>
          <w:szCs w:val="24"/>
        </w:rPr>
      </w:pPr>
      <w:r>
        <w:rPr>
          <w:rFonts w:eastAsiaTheme="minorEastAsia" w:hint="eastAsia"/>
          <w:sz w:val="24"/>
          <w:szCs w:val="24"/>
        </w:rPr>
        <w:t>语音合成环节</w:t>
      </w:r>
      <w:r>
        <w:rPr>
          <w:rFonts w:eastAsiaTheme="minorEastAsia"/>
          <w:sz w:val="24"/>
          <w:szCs w:val="24"/>
        </w:rPr>
        <w:t>将千帆大模型返回的回答文本进行</w:t>
      </w:r>
      <w:r>
        <w:rPr>
          <w:rFonts w:eastAsiaTheme="minorEastAsia"/>
          <w:sz w:val="24"/>
          <w:szCs w:val="24"/>
        </w:rPr>
        <w:t xml:space="preserve"> URL </w:t>
      </w:r>
      <w:r>
        <w:rPr>
          <w:rFonts w:eastAsiaTheme="minorEastAsia"/>
          <w:sz w:val="24"/>
          <w:szCs w:val="24"/>
        </w:rPr>
        <w:t>编码</w:t>
      </w:r>
      <w:r>
        <w:rPr>
          <w:rFonts w:eastAsiaTheme="minorEastAsia" w:hint="eastAsia"/>
          <w:sz w:val="24"/>
          <w:szCs w:val="24"/>
        </w:rPr>
        <w:t>，并</w:t>
      </w:r>
      <w:r>
        <w:rPr>
          <w:rFonts w:eastAsiaTheme="minorEastAsia"/>
          <w:sz w:val="24"/>
          <w:szCs w:val="24"/>
        </w:rPr>
        <w:t>构造用于语音合成的</w:t>
      </w:r>
      <w:r>
        <w:rPr>
          <w:rFonts w:eastAsiaTheme="minorEastAsia"/>
          <w:sz w:val="24"/>
          <w:szCs w:val="24"/>
        </w:rPr>
        <w:t xml:space="preserve"> HTTP </w:t>
      </w:r>
      <w:r>
        <w:rPr>
          <w:rFonts w:eastAsiaTheme="minorEastAsia"/>
          <w:sz w:val="24"/>
          <w:szCs w:val="24"/>
        </w:rPr>
        <w:t>请求</w:t>
      </w:r>
      <w:r>
        <w:rPr>
          <w:rFonts w:eastAsiaTheme="minorEastAsia"/>
          <w:sz w:val="24"/>
          <w:szCs w:val="24"/>
        </w:rPr>
        <w:t xml:space="preserve"> URL</w:t>
      </w:r>
      <w:r>
        <w:rPr>
          <w:rFonts w:eastAsiaTheme="minorEastAsia"/>
          <w:sz w:val="24"/>
          <w:szCs w:val="24"/>
        </w:rPr>
        <w:t>，包含文本内容、音色、语速等参数</w:t>
      </w:r>
      <w:r>
        <w:rPr>
          <w:rFonts w:eastAsiaTheme="minorEastAsia" w:hint="eastAsia"/>
          <w:sz w:val="24"/>
          <w:szCs w:val="24"/>
        </w:rPr>
        <w:t>，最后</w:t>
      </w:r>
      <w:r>
        <w:rPr>
          <w:rFonts w:eastAsiaTheme="minorEastAsia"/>
          <w:sz w:val="24"/>
          <w:szCs w:val="24"/>
        </w:rPr>
        <w:t>接收</w:t>
      </w:r>
      <w:r>
        <w:rPr>
          <w:rFonts w:eastAsiaTheme="minorEastAsia"/>
          <w:sz w:val="24"/>
          <w:szCs w:val="24"/>
        </w:rPr>
        <w:t xml:space="preserve"> API </w:t>
      </w:r>
      <w:r>
        <w:rPr>
          <w:rFonts w:eastAsiaTheme="minorEastAsia"/>
          <w:sz w:val="24"/>
          <w:szCs w:val="24"/>
        </w:rPr>
        <w:t>返回的音频数据流</w:t>
      </w:r>
      <w:r>
        <w:rPr>
          <w:rFonts w:eastAsiaTheme="minorEastAsia" w:hint="eastAsia"/>
          <w:sz w:val="24"/>
          <w:szCs w:val="24"/>
        </w:rPr>
        <w:t>。</w:t>
      </w:r>
    </w:p>
    <w:p w14:paraId="77A17375" w14:textId="77777777" w:rsidR="006F0290" w:rsidRDefault="00000000">
      <w:pPr>
        <w:spacing w:line="360" w:lineRule="auto"/>
        <w:ind w:firstLineChars="200" w:firstLine="480"/>
        <w:rPr>
          <w:rFonts w:eastAsiaTheme="minorEastAsia"/>
          <w:sz w:val="24"/>
          <w:szCs w:val="24"/>
        </w:rPr>
      </w:pPr>
      <w:r>
        <w:rPr>
          <w:rFonts w:eastAsiaTheme="minorEastAsia" w:hint="eastAsia"/>
          <w:sz w:val="24"/>
          <w:szCs w:val="24"/>
        </w:rPr>
        <w:t>麦克风和音响模块能够接收和播放音频其原因是因为使用了</w:t>
      </w:r>
      <w:r>
        <w:rPr>
          <w:rFonts w:eastAsiaTheme="minorEastAsia" w:hint="eastAsia"/>
          <w:sz w:val="24"/>
          <w:szCs w:val="24"/>
        </w:rPr>
        <w:t>I2S</w:t>
      </w:r>
      <w:r>
        <w:rPr>
          <w:rFonts w:eastAsiaTheme="minorEastAsia" w:hint="eastAsia"/>
          <w:sz w:val="24"/>
          <w:szCs w:val="24"/>
        </w:rPr>
        <w:t>协议，</w:t>
      </w:r>
      <w:r>
        <w:rPr>
          <w:rFonts w:eastAsiaTheme="minorEastAsia" w:hint="eastAsia"/>
          <w:sz w:val="24"/>
          <w:szCs w:val="24"/>
        </w:rPr>
        <w:t>I2S</w:t>
      </w:r>
      <w:r>
        <w:rPr>
          <w:rFonts w:eastAsiaTheme="minorEastAsia"/>
          <w:sz w:val="24"/>
          <w:szCs w:val="24"/>
        </w:rPr>
        <w:t>协议是一种专为数字音频设备设计的串行总线标准，由</w:t>
      </w:r>
      <w:r>
        <w:rPr>
          <w:rFonts w:eastAsiaTheme="minorEastAsia"/>
          <w:sz w:val="24"/>
          <w:szCs w:val="24"/>
        </w:rPr>
        <w:t xml:space="preserve"> Philips Semiconductors</w:t>
      </w:r>
      <w:r>
        <w:rPr>
          <w:rFonts w:eastAsiaTheme="minorEastAsia"/>
          <w:sz w:val="24"/>
          <w:szCs w:val="24"/>
        </w:rPr>
        <w:t>（现</w:t>
      </w:r>
      <w:r>
        <w:rPr>
          <w:rFonts w:eastAsiaTheme="minorEastAsia"/>
          <w:sz w:val="24"/>
          <w:szCs w:val="24"/>
        </w:rPr>
        <w:t xml:space="preserve"> NXP Semiconductors</w:t>
      </w:r>
      <w:r>
        <w:rPr>
          <w:rFonts w:eastAsiaTheme="minorEastAsia"/>
          <w:sz w:val="24"/>
          <w:szCs w:val="24"/>
        </w:rPr>
        <w:t>）在</w:t>
      </w:r>
      <w:r>
        <w:rPr>
          <w:rFonts w:eastAsiaTheme="minorEastAsia"/>
          <w:sz w:val="24"/>
          <w:szCs w:val="24"/>
        </w:rPr>
        <w:t xml:space="preserve"> 1980 </w:t>
      </w:r>
      <w:r>
        <w:rPr>
          <w:rFonts w:eastAsiaTheme="minorEastAsia"/>
          <w:sz w:val="24"/>
          <w:szCs w:val="24"/>
        </w:rPr>
        <w:t>年代开发。它主要用于在微控制器、音频处理器、</w:t>
      </w:r>
      <w:r>
        <w:rPr>
          <w:rFonts w:eastAsiaTheme="minorEastAsia"/>
          <w:sz w:val="24"/>
          <w:szCs w:val="24"/>
        </w:rPr>
        <w:t>ADC</w:t>
      </w:r>
      <w:r>
        <w:rPr>
          <w:rFonts w:eastAsiaTheme="minorEastAsia"/>
          <w:sz w:val="24"/>
          <w:szCs w:val="24"/>
        </w:rPr>
        <w:t>（模数转换器）、</w:t>
      </w:r>
      <w:r>
        <w:rPr>
          <w:rFonts w:eastAsiaTheme="minorEastAsia"/>
          <w:sz w:val="24"/>
          <w:szCs w:val="24"/>
        </w:rPr>
        <w:t>DAC</w:t>
      </w:r>
      <w:r>
        <w:rPr>
          <w:rFonts w:eastAsiaTheme="minorEastAsia"/>
          <w:sz w:val="24"/>
          <w:szCs w:val="24"/>
        </w:rPr>
        <w:t>（数模转换器）等设备之间传输高质量的数字音频信号。</w:t>
      </w:r>
      <w:r>
        <w:rPr>
          <w:rFonts w:eastAsiaTheme="minorEastAsia"/>
          <w:sz w:val="24"/>
          <w:szCs w:val="24"/>
        </w:rPr>
        <w:t xml:space="preserve">I2S </w:t>
      </w:r>
      <w:r>
        <w:rPr>
          <w:rFonts w:eastAsiaTheme="minorEastAsia"/>
          <w:sz w:val="24"/>
          <w:szCs w:val="24"/>
        </w:rPr>
        <w:t>使用三条主要信号线（时钟线</w:t>
      </w:r>
      <w:r>
        <w:rPr>
          <w:rFonts w:eastAsiaTheme="minorEastAsia" w:hint="eastAsia"/>
          <w:sz w:val="24"/>
          <w:szCs w:val="24"/>
        </w:rPr>
        <w:t>SCK</w:t>
      </w:r>
      <w:r>
        <w:rPr>
          <w:rFonts w:eastAsiaTheme="minorEastAsia"/>
          <w:sz w:val="24"/>
          <w:szCs w:val="24"/>
        </w:rPr>
        <w:t>、数据线</w:t>
      </w:r>
      <w:r>
        <w:rPr>
          <w:rFonts w:eastAsiaTheme="minorEastAsia" w:hint="eastAsia"/>
          <w:sz w:val="24"/>
          <w:szCs w:val="24"/>
        </w:rPr>
        <w:t>SD</w:t>
      </w:r>
      <w:r>
        <w:rPr>
          <w:rFonts w:eastAsiaTheme="minorEastAsia"/>
          <w:sz w:val="24"/>
          <w:szCs w:val="24"/>
        </w:rPr>
        <w:t>和帧同步线</w:t>
      </w:r>
      <w:r>
        <w:rPr>
          <w:rFonts w:eastAsiaTheme="minorEastAsia" w:hint="eastAsia"/>
          <w:sz w:val="24"/>
          <w:szCs w:val="24"/>
        </w:rPr>
        <w:t>LRCK</w:t>
      </w:r>
      <w:r>
        <w:rPr>
          <w:rFonts w:eastAsiaTheme="minorEastAsia"/>
          <w:sz w:val="24"/>
          <w:szCs w:val="24"/>
        </w:rPr>
        <w:t>）传输音频数据，减少了引脚数量和布线复杂性。</w:t>
      </w:r>
      <w:r>
        <w:rPr>
          <w:rFonts w:eastAsiaTheme="minorEastAsia" w:hint="eastAsia"/>
          <w:sz w:val="24"/>
          <w:szCs w:val="24"/>
        </w:rPr>
        <w:t>示意图如图</w:t>
      </w:r>
      <w:r>
        <w:rPr>
          <w:rFonts w:eastAsiaTheme="minorEastAsia" w:hint="eastAsia"/>
          <w:sz w:val="24"/>
          <w:szCs w:val="24"/>
        </w:rPr>
        <w:t>22.</w:t>
      </w:r>
    </w:p>
    <w:p w14:paraId="07D7351C" w14:textId="77777777" w:rsidR="006F0290" w:rsidRDefault="00000000">
      <w:pPr>
        <w:snapToGrid w:val="0"/>
        <w:spacing w:beforeLines="30" w:before="93" w:line="360" w:lineRule="auto"/>
        <w:ind w:firstLineChars="200" w:firstLine="480"/>
        <w:rPr>
          <w:rFonts w:eastAsiaTheme="minorEastAsia"/>
          <w:color w:val="000000"/>
          <w:sz w:val="24"/>
          <w:szCs w:val="24"/>
        </w:rPr>
      </w:pPr>
      <w:r>
        <w:rPr>
          <w:rFonts w:eastAsiaTheme="minorEastAsia"/>
          <w:color w:val="000000"/>
          <w:sz w:val="24"/>
          <w:szCs w:val="24"/>
        </w:rPr>
        <w:t>SCK</w:t>
      </w:r>
      <w:r>
        <w:rPr>
          <w:rFonts w:eastAsiaTheme="minorEastAsia"/>
          <w:color w:val="000000"/>
          <w:sz w:val="24"/>
          <w:szCs w:val="24"/>
        </w:rPr>
        <w:t>线提供了同步音频数据传输的时钟信号。确定了数据传输的速度和时序。该时钟也称为</w:t>
      </w:r>
      <w:r>
        <w:rPr>
          <w:rFonts w:eastAsiaTheme="minorEastAsia"/>
          <w:color w:val="000000"/>
          <w:sz w:val="24"/>
          <w:szCs w:val="24"/>
        </w:rPr>
        <w:t>Bit Clock</w:t>
      </w:r>
      <w:r>
        <w:rPr>
          <w:rFonts w:eastAsiaTheme="minorEastAsia"/>
          <w:color w:val="000000"/>
          <w:sz w:val="24"/>
          <w:szCs w:val="24"/>
        </w:rPr>
        <w:t>（</w:t>
      </w:r>
      <w:r>
        <w:rPr>
          <w:rFonts w:eastAsiaTheme="minorEastAsia"/>
          <w:color w:val="000000"/>
          <w:sz w:val="24"/>
          <w:szCs w:val="24"/>
        </w:rPr>
        <w:t>BCLK</w:t>
      </w:r>
      <w:r>
        <w:rPr>
          <w:rFonts w:eastAsiaTheme="minorEastAsia"/>
          <w:color w:val="000000"/>
          <w:sz w:val="24"/>
          <w:szCs w:val="24"/>
        </w:rPr>
        <w:t>）。</w:t>
      </w:r>
      <w:r>
        <w:rPr>
          <w:rFonts w:eastAsiaTheme="minorEastAsia"/>
          <w:color w:val="000000"/>
          <w:sz w:val="24"/>
          <w:szCs w:val="24"/>
        </w:rPr>
        <w:t>LRCK</w:t>
      </w:r>
      <w:r>
        <w:rPr>
          <w:rFonts w:eastAsiaTheme="minorEastAsia"/>
          <w:color w:val="000000"/>
          <w:sz w:val="24"/>
          <w:szCs w:val="24"/>
        </w:rPr>
        <w:t>线指示了当前传输的是左声道的音频数据还是右声道的音频数据。它被称为帧同步信号。</w:t>
      </w:r>
      <w:r>
        <w:rPr>
          <w:rFonts w:eastAsiaTheme="minorEastAsia"/>
          <w:color w:val="000000"/>
          <w:sz w:val="24"/>
          <w:szCs w:val="24"/>
        </w:rPr>
        <w:t>SD</w:t>
      </w:r>
      <w:r>
        <w:rPr>
          <w:rFonts w:eastAsiaTheme="minorEastAsia"/>
          <w:color w:val="000000"/>
          <w:sz w:val="24"/>
          <w:szCs w:val="24"/>
        </w:rPr>
        <w:t>线用于传输实际的音频数据。数据的位宽可以根据具体应用而变化，通常为</w:t>
      </w:r>
      <w:r>
        <w:rPr>
          <w:rFonts w:eastAsiaTheme="minorEastAsia"/>
          <w:color w:val="000000"/>
          <w:sz w:val="24"/>
          <w:szCs w:val="24"/>
        </w:rPr>
        <w:t>16</w:t>
      </w:r>
      <w:r>
        <w:rPr>
          <w:rFonts w:eastAsiaTheme="minorEastAsia"/>
          <w:color w:val="000000"/>
          <w:sz w:val="24"/>
          <w:szCs w:val="24"/>
        </w:rPr>
        <w:t>位或</w:t>
      </w:r>
      <w:r>
        <w:rPr>
          <w:rFonts w:eastAsiaTheme="minorEastAsia"/>
          <w:color w:val="000000"/>
          <w:sz w:val="24"/>
          <w:szCs w:val="24"/>
        </w:rPr>
        <w:t>32</w:t>
      </w:r>
      <w:r>
        <w:rPr>
          <w:rFonts w:eastAsiaTheme="minorEastAsia"/>
          <w:color w:val="000000"/>
          <w:sz w:val="24"/>
          <w:szCs w:val="24"/>
        </w:rPr>
        <w:t>位。</w:t>
      </w:r>
      <w:r>
        <w:rPr>
          <w:rFonts w:eastAsiaTheme="minorEastAsia"/>
          <w:color w:val="000000"/>
          <w:sz w:val="24"/>
          <w:szCs w:val="24"/>
        </w:rPr>
        <w:t>TX</w:t>
      </w:r>
      <w:r>
        <w:rPr>
          <w:rFonts w:eastAsiaTheme="minorEastAsia"/>
          <w:color w:val="000000"/>
          <w:sz w:val="24"/>
          <w:szCs w:val="24"/>
        </w:rPr>
        <w:t>方向为</w:t>
      </w:r>
      <w:r>
        <w:rPr>
          <w:rFonts w:eastAsiaTheme="minorEastAsia"/>
          <w:color w:val="000000"/>
          <w:sz w:val="24"/>
          <w:szCs w:val="24"/>
        </w:rPr>
        <w:t>Serial Data Out</w:t>
      </w:r>
      <w:r>
        <w:rPr>
          <w:rFonts w:eastAsiaTheme="minorEastAsia"/>
          <w:color w:val="000000"/>
          <w:sz w:val="24"/>
          <w:szCs w:val="24"/>
        </w:rPr>
        <w:t>（</w:t>
      </w:r>
      <w:r>
        <w:rPr>
          <w:rFonts w:eastAsiaTheme="minorEastAsia"/>
          <w:color w:val="000000"/>
          <w:sz w:val="24"/>
          <w:szCs w:val="24"/>
        </w:rPr>
        <w:t>SDOUT</w:t>
      </w:r>
      <w:r>
        <w:rPr>
          <w:rFonts w:eastAsiaTheme="minorEastAsia"/>
          <w:color w:val="000000"/>
          <w:sz w:val="24"/>
          <w:szCs w:val="24"/>
        </w:rPr>
        <w:t>）</w:t>
      </w:r>
      <w:r>
        <w:rPr>
          <w:rFonts w:eastAsiaTheme="minorEastAsia" w:hint="eastAsia"/>
          <w:color w:val="000000"/>
          <w:sz w:val="24"/>
          <w:szCs w:val="24"/>
        </w:rPr>
        <w:t>,</w:t>
      </w:r>
      <w:r>
        <w:rPr>
          <w:rFonts w:eastAsiaTheme="minorEastAsia"/>
          <w:color w:val="000000"/>
          <w:sz w:val="24"/>
          <w:szCs w:val="24"/>
        </w:rPr>
        <w:t>RX</w:t>
      </w:r>
      <w:r>
        <w:rPr>
          <w:rFonts w:eastAsiaTheme="minorEastAsia"/>
          <w:color w:val="000000"/>
          <w:sz w:val="24"/>
          <w:szCs w:val="24"/>
        </w:rPr>
        <w:t>方向为</w:t>
      </w:r>
      <w:r>
        <w:rPr>
          <w:rFonts w:eastAsiaTheme="minorEastAsia"/>
          <w:color w:val="000000"/>
          <w:sz w:val="24"/>
          <w:szCs w:val="24"/>
        </w:rPr>
        <w:t>Serial Data In</w:t>
      </w:r>
      <w:r>
        <w:rPr>
          <w:rFonts w:eastAsiaTheme="minorEastAsia"/>
          <w:color w:val="000000"/>
          <w:sz w:val="24"/>
          <w:szCs w:val="24"/>
        </w:rPr>
        <w:t>（</w:t>
      </w:r>
      <w:r>
        <w:rPr>
          <w:rFonts w:eastAsiaTheme="minorEastAsia"/>
          <w:color w:val="000000"/>
          <w:sz w:val="24"/>
          <w:szCs w:val="24"/>
        </w:rPr>
        <w:t>SDIN</w:t>
      </w:r>
      <w:r>
        <w:rPr>
          <w:rFonts w:eastAsiaTheme="minorEastAsia"/>
          <w:color w:val="000000"/>
          <w:sz w:val="24"/>
          <w:szCs w:val="24"/>
        </w:rPr>
        <w:t>）。</w:t>
      </w:r>
    </w:p>
    <w:p w14:paraId="661D3256" w14:textId="77777777" w:rsidR="006F0290" w:rsidRDefault="00000000">
      <w:pPr>
        <w:snapToGrid w:val="0"/>
        <w:spacing w:beforeLines="30" w:before="93" w:line="360" w:lineRule="auto"/>
        <w:ind w:firstLineChars="200" w:firstLine="480"/>
        <w:rPr>
          <w:rFonts w:eastAsiaTheme="minorEastAsia"/>
          <w:color w:val="000000"/>
          <w:sz w:val="24"/>
          <w:szCs w:val="24"/>
        </w:rPr>
      </w:pPr>
      <w:r>
        <w:rPr>
          <w:rFonts w:eastAsiaTheme="minorEastAsia" w:hint="eastAsia"/>
          <w:color w:val="000000"/>
          <w:sz w:val="24"/>
          <w:szCs w:val="24"/>
        </w:rPr>
        <w:t>I2S</w:t>
      </w:r>
      <w:r>
        <w:rPr>
          <w:rFonts w:eastAsiaTheme="minorEastAsia" w:hint="eastAsia"/>
          <w:color w:val="000000"/>
          <w:sz w:val="24"/>
          <w:szCs w:val="24"/>
        </w:rPr>
        <w:t>的配置可以从配置主从模式、采样率，量化位数及声道格式进行配置，这三个参数主要影响存储的音频信号的数据量大小。主从模式的配置中，</w:t>
      </w:r>
      <w:r>
        <w:rPr>
          <w:rFonts w:eastAsiaTheme="minorEastAsia"/>
          <w:color w:val="000000"/>
          <w:sz w:val="24"/>
          <w:szCs w:val="24"/>
        </w:rPr>
        <w:t>主设备提供时钟信号（</w:t>
      </w:r>
      <w:r>
        <w:rPr>
          <w:rFonts w:eastAsiaTheme="minorEastAsia"/>
          <w:color w:val="000000"/>
          <w:sz w:val="24"/>
          <w:szCs w:val="24"/>
        </w:rPr>
        <w:t>BCLK</w:t>
      </w:r>
      <w:r>
        <w:rPr>
          <w:rFonts w:eastAsiaTheme="minorEastAsia"/>
          <w:color w:val="000000"/>
          <w:sz w:val="24"/>
          <w:szCs w:val="24"/>
        </w:rPr>
        <w:t>）和帧同步信号（</w:t>
      </w:r>
      <w:r>
        <w:rPr>
          <w:rFonts w:eastAsiaTheme="minorEastAsia"/>
          <w:color w:val="000000"/>
          <w:sz w:val="24"/>
          <w:szCs w:val="24"/>
        </w:rPr>
        <w:t>LRCK</w:t>
      </w:r>
      <w:r>
        <w:rPr>
          <w:rFonts w:eastAsiaTheme="minorEastAsia"/>
          <w:color w:val="000000"/>
          <w:sz w:val="24"/>
          <w:szCs w:val="24"/>
        </w:rPr>
        <w:t>），从设备则接收这些信号</w:t>
      </w:r>
      <w:r>
        <w:rPr>
          <w:rFonts w:eastAsiaTheme="minorEastAsia" w:hint="eastAsia"/>
          <w:color w:val="000000"/>
          <w:sz w:val="24"/>
          <w:szCs w:val="24"/>
        </w:rPr>
        <w:t>。</w:t>
      </w:r>
      <w:r>
        <w:rPr>
          <w:rFonts w:eastAsiaTheme="minorEastAsia"/>
          <w:color w:val="000000"/>
          <w:sz w:val="24"/>
          <w:szCs w:val="24"/>
        </w:rPr>
        <w:t>主从模式的配置决定了时钟信号的来源和同步方式，对于多设备系统的同步至关重要</w:t>
      </w:r>
      <w:r>
        <w:rPr>
          <w:rFonts w:eastAsiaTheme="minorEastAsia"/>
          <w:color w:val="000000"/>
          <w:sz w:val="24"/>
          <w:szCs w:val="24"/>
          <w:vertAlign w:val="superscript"/>
        </w:rPr>
        <w:fldChar w:fldCharType="begin"/>
      </w:r>
      <w:r>
        <w:rPr>
          <w:rFonts w:eastAsiaTheme="minorEastAsia"/>
          <w:color w:val="000000"/>
          <w:sz w:val="24"/>
          <w:szCs w:val="24"/>
          <w:vertAlign w:val="superscript"/>
        </w:rPr>
        <w:instrText xml:space="preserve"> REF _Ref7366 \r \h </w:instrText>
      </w:r>
      <w:r>
        <w:rPr>
          <w:rFonts w:eastAsiaTheme="minorEastAsia"/>
          <w:color w:val="000000"/>
          <w:sz w:val="24"/>
          <w:szCs w:val="24"/>
          <w:vertAlign w:val="superscript"/>
        </w:rPr>
      </w:r>
      <w:r>
        <w:rPr>
          <w:rFonts w:eastAsiaTheme="minorEastAsia"/>
          <w:color w:val="000000"/>
          <w:sz w:val="24"/>
          <w:szCs w:val="24"/>
          <w:vertAlign w:val="superscript"/>
        </w:rPr>
        <w:fldChar w:fldCharType="separate"/>
      </w:r>
      <w:r>
        <w:rPr>
          <w:rFonts w:eastAsiaTheme="minorEastAsia"/>
          <w:color w:val="000000"/>
          <w:sz w:val="24"/>
          <w:szCs w:val="24"/>
          <w:vertAlign w:val="superscript"/>
        </w:rPr>
        <w:t>[24]</w:t>
      </w:r>
      <w:r>
        <w:rPr>
          <w:rFonts w:eastAsiaTheme="minorEastAsia"/>
          <w:color w:val="000000"/>
          <w:sz w:val="24"/>
          <w:szCs w:val="24"/>
          <w:vertAlign w:val="superscript"/>
        </w:rPr>
        <w:fldChar w:fldCharType="end"/>
      </w:r>
      <w:r>
        <w:rPr>
          <w:rFonts w:eastAsiaTheme="minorEastAsia" w:hint="eastAsia"/>
          <w:color w:val="000000"/>
          <w:sz w:val="24"/>
          <w:szCs w:val="24"/>
        </w:rPr>
        <w:t>。</w:t>
      </w:r>
    </w:p>
    <w:p w14:paraId="0920EBCE" w14:textId="77777777" w:rsidR="006F0290" w:rsidRDefault="00000000">
      <w:pPr>
        <w:snapToGrid w:val="0"/>
        <w:spacing w:beforeLines="30" w:before="93" w:line="360" w:lineRule="auto"/>
        <w:ind w:firstLineChars="200" w:firstLine="480"/>
        <w:rPr>
          <w:rFonts w:eastAsiaTheme="minorEastAsia"/>
          <w:color w:val="000000"/>
          <w:sz w:val="24"/>
          <w:szCs w:val="24"/>
        </w:rPr>
      </w:pPr>
      <w:r>
        <w:rPr>
          <w:rFonts w:eastAsiaTheme="minorEastAsia" w:hint="eastAsia"/>
          <w:color w:val="000000"/>
          <w:sz w:val="24"/>
          <w:szCs w:val="24"/>
        </w:rPr>
        <w:t>同时可以使用语音助手帮助完成一些功能，例如将</w:t>
      </w:r>
      <w:r>
        <w:rPr>
          <w:rFonts w:eastAsiaTheme="minorEastAsia" w:hint="eastAsia"/>
          <w:color w:val="000000"/>
          <w:sz w:val="24"/>
          <w:szCs w:val="24"/>
        </w:rPr>
        <w:t>ESP32-S3-N16R8</w:t>
      </w:r>
      <w:r>
        <w:rPr>
          <w:rFonts w:eastAsiaTheme="minorEastAsia" w:hint="eastAsia"/>
          <w:color w:val="000000"/>
          <w:sz w:val="24"/>
          <w:szCs w:val="24"/>
        </w:rPr>
        <w:t>同</w:t>
      </w:r>
      <w:r>
        <w:rPr>
          <w:rFonts w:eastAsiaTheme="minorEastAsia" w:hint="eastAsia"/>
          <w:color w:val="000000"/>
          <w:sz w:val="24"/>
          <w:szCs w:val="24"/>
        </w:rPr>
        <w:t>STM32F103C8T6</w:t>
      </w:r>
      <w:r>
        <w:rPr>
          <w:rFonts w:eastAsiaTheme="minorEastAsia" w:hint="eastAsia"/>
          <w:color w:val="000000"/>
          <w:sz w:val="24"/>
          <w:szCs w:val="24"/>
        </w:rPr>
        <w:t>进行</w:t>
      </w:r>
      <w:r>
        <w:rPr>
          <w:rFonts w:eastAsiaTheme="minorEastAsia" w:hint="eastAsia"/>
          <w:color w:val="000000"/>
          <w:sz w:val="24"/>
          <w:szCs w:val="24"/>
        </w:rPr>
        <w:t>UART</w:t>
      </w:r>
      <w:r>
        <w:rPr>
          <w:rFonts w:eastAsiaTheme="minorEastAsia" w:hint="eastAsia"/>
          <w:color w:val="000000"/>
          <w:sz w:val="24"/>
          <w:szCs w:val="24"/>
        </w:rPr>
        <w:t>连接，双方约定好协议标准后，即可通过语音助手发送指令进而控制</w:t>
      </w:r>
      <w:r>
        <w:rPr>
          <w:rFonts w:eastAsiaTheme="minorEastAsia" w:hint="eastAsia"/>
          <w:color w:val="000000"/>
          <w:sz w:val="24"/>
          <w:szCs w:val="24"/>
        </w:rPr>
        <w:t>STM32</w:t>
      </w:r>
      <w:r>
        <w:rPr>
          <w:rFonts w:eastAsiaTheme="minorEastAsia" w:hint="eastAsia"/>
          <w:color w:val="000000"/>
          <w:sz w:val="24"/>
          <w:szCs w:val="24"/>
        </w:rPr>
        <w:t>进行时钟的控制。</w:t>
      </w:r>
    </w:p>
    <w:p w14:paraId="4F02FA27" w14:textId="77777777" w:rsidR="006F0290" w:rsidRDefault="00000000">
      <w:pPr>
        <w:snapToGrid w:val="0"/>
        <w:spacing w:beforeLines="30" w:before="93" w:line="360" w:lineRule="auto"/>
        <w:ind w:firstLine="420"/>
        <w:jc w:val="center"/>
        <w:rPr>
          <w:sz w:val="24"/>
          <w:szCs w:val="24"/>
        </w:rPr>
      </w:pPr>
      <w:r>
        <w:rPr>
          <w:noProof/>
          <w:sz w:val="24"/>
          <w:szCs w:val="24"/>
        </w:rPr>
        <w:lastRenderedPageBreak/>
        <w:drawing>
          <wp:inline distT="0" distB="0" distL="114300" distR="114300" wp14:anchorId="3FE6B2A8" wp14:editId="1060BCDD">
            <wp:extent cx="5826760" cy="2349500"/>
            <wp:effectExtent l="0" t="0" r="2540" b="1270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38"/>
                    <a:stretch>
                      <a:fillRect/>
                    </a:stretch>
                  </pic:blipFill>
                  <pic:spPr>
                    <a:xfrm>
                      <a:off x="0" y="0"/>
                      <a:ext cx="5826760" cy="2349500"/>
                    </a:xfrm>
                    <a:prstGeom prst="rect">
                      <a:avLst/>
                    </a:prstGeom>
                    <a:noFill/>
                    <a:ln>
                      <a:noFill/>
                    </a:ln>
                  </pic:spPr>
                </pic:pic>
              </a:graphicData>
            </a:graphic>
          </wp:inline>
        </w:drawing>
      </w:r>
    </w:p>
    <w:p w14:paraId="40438C79" w14:textId="77777777" w:rsidR="006F0290" w:rsidRDefault="006F0290">
      <w:pPr>
        <w:snapToGrid w:val="0"/>
        <w:spacing w:beforeLines="30" w:before="93" w:line="360" w:lineRule="auto"/>
        <w:ind w:firstLine="420"/>
        <w:jc w:val="center"/>
        <w:rPr>
          <w:rFonts w:ascii="黑体" w:eastAsia="黑体" w:hAnsi="黑体" w:hint="eastAsia"/>
        </w:rPr>
      </w:pPr>
    </w:p>
    <w:p w14:paraId="7A70E3C8" w14:textId="77777777" w:rsidR="006F0290" w:rsidRDefault="00000000">
      <w:pPr>
        <w:snapToGrid w:val="0"/>
        <w:spacing w:beforeLines="30" w:before="93" w:line="360" w:lineRule="auto"/>
        <w:ind w:firstLine="420"/>
        <w:jc w:val="center"/>
        <w:rPr>
          <w:rFonts w:ascii="黑体" w:eastAsia="黑体" w:hAnsi="黑体" w:hint="eastAsia"/>
        </w:rPr>
      </w:pPr>
      <w:r>
        <w:rPr>
          <w:rFonts w:ascii="黑体" w:eastAsia="黑体" w:hAnsi="黑体" w:hint="eastAsia"/>
        </w:rPr>
        <w:t>图22 语音交互流程示意图</w:t>
      </w:r>
    </w:p>
    <w:p w14:paraId="57DF6A17" w14:textId="77777777" w:rsidR="006F0290" w:rsidRDefault="006F0290">
      <w:pPr>
        <w:snapToGrid w:val="0"/>
        <w:spacing w:beforeLines="30" w:before="93" w:line="360" w:lineRule="auto"/>
        <w:ind w:firstLine="420"/>
        <w:jc w:val="center"/>
        <w:rPr>
          <w:sz w:val="24"/>
          <w:szCs w:val="24"/>
        </w:rPr>
      </w:pPr>
    </w:p>
    <w:p w14:paraId="30F5C6B4" w14:textId="77777777" w:rsidR="006F0290" w:rsidRDefault="006F0290">
      <w:pPr>
        <w:snapToGrid w:val="0"/>
        <w:spacing w:beforeLines="30" w:before="93" w:line="360" w:lineRule="auto"/>
        <w:ind w:firstLine="420"/>
        <w:jc w:val="center"/>
        <w:rPr>
          <w:sz w:val="24"/>
          <w:szCs w:val="24"/>
        </w:rPr>
      </w:pPr>
    </w:p>
    <w:p w14:paraId="5FD4B2C4" w14:textId="77777777" w:rsidR="006F0290" w:rsidRDefault="006F0290">
      <w:pPr>
        <w:snapToGrid w:val="0"/>
        <w:spacing w:beforeLines="30" w:before="93" w:line="360" w:lineRule="auto"/>
        <w:ind w:firstLine="420"/>
        <w:jc w:val="center"/>
        <w:rPr>
          <w:sz w:val="24"/>
          <w:szCs w:val="24"/>
        </w:rPr>
      </w:pPr>
    </w:p>
    <w:p w14:paraId="7DDAFF10" w14:textId="77777777" w:rsidR="006F0290" w:rsidRDefault="006F0290">
      <w:pPr>
        <w:snapToGrid w:val="0"/>
        <w:spacing w:beforeLines="30" w:before="93" w:line="360" w:lineRule="auto"/>
        <w:ind w:firstLine="420"/>
        <w:jc w:val="center"/>
        <w:rPr>
          <w:sz w:val="24"/>
          <w:szCs w:val="24"/>
        </w:rPr>
      </w:pPr>
    </w:p>
    <w:p w14:paraId="5577FE4D" w14:textId="77777777" w:rsidR="006F0290" w:rsidRDefault="006F0290">
      <w:pPr>
        <w:snapToGrid w:val="0"/>
        <w:spacing w:beforeLines="30" w:before="93" w:line="360" w:lineRule="auto"/>
        <w:ind w:firstLine="420"/>
        <w:jc w:val="center"/>
        <w:rPr>
          <w:sz w:val="24"/>
          <w:szCs w:val="24"/>
        </w:rPr>
      </w:pPr>
    </w:p>
    <w:p w14:paraId="7763A29E" w14:textId="77777777" w:rsidR="006F0290" w:rsidRDefault="006F0290">
      <w:pPr>
        <w:snapToGrid w:val="0"/>
        <w:spacing w:beforeLines="30" w:before="93" w:line="360" w:lineRule="auto"/>
        <w:ind w:firstLine="420"/>
        <w:jc w:val="center"/>
        <w:rPr>
          <w:sz w:val="24"/>
          <w:szCs w:val="24"/>
        </w:rPr>
      </w:pPr>
    </w:p>
    <w:p w14:paraId="44626EA6" w14:textId="77777777" w:rsidR="006F0290" w:rsidRDefault="006F0290">
      <w:pPr>
        <w:snapToGrid w:val="0"/>
        <w:spacing w:beforeLines="30" w:before="93" w:line="360" w:lineRule="auto"/>
        <w:ind w:firstLine="420"/>
        <w:jc w:val="center"/>
        <w:rPr>
          <w:sz w:val="24"/>
          <w:szCs w:val="24"/>
        </w:rPr>
      </w:pPr>
    </w:p>
    <w:p w14:paraId="0F3BBBD6" w14:textId="77777777" w:rsidR="006F0290" w:rsidRDefault="006F0290">
      <w:pPr>
        <w:snapToGrid w:val="0"/>
        <w:spacing w:beforeLines="30" w:before="93" w:line="360" w:lineRule="auto"/>
        <w:ind w:firstLine="420"/>
        <w:jc w:val="center"/>
        <w:rPr>
          <w:sz w:val="24"/>
          <w:szCs w:val="24"/>
        </w:rPr>
      </w:pPr>
    </w:p>
    <w:p w14:paraId="01A1B8F1" w14:textId="77777777" w:rsidR="006F0290" w:rsidRDefault="006F0290">
      <w:pPr>
        <w:snapToGrid w:val="0"/>
        <w:spacing w:beforeLines="30" w:before="93" w:line="360" w:lineRule="auto"/>
        <w:ind w:firstLine="420"/>
        <w:jc w:val="center"/>
        <w:rPr>
          <w:sz w:val="24"/>
          <w:szCs w:val="24"/>
        </w:rPr>
      </w:pPr>
    </w:p>
    <w:p w14:paraId="3440B1DE" w14:textId="77777777" w:rsidR="006F0290" w:rsidRDefault="006F0290">
      <w:pPr>
        <w:snapToGrid w:val="0"/>
        <w:spacing w:beforeLines="30" w:before="93" w:line="360" w:lineRule="auto"/>
        <w:ind w:firstLine="420"/>
        <w:jc w:val="center"/>
        <w:rPr>
          <w:sz w:val="24"/>
          <w:szCs w:val="24"/>
        </w:rPr>
      </w:pPr>
    </w:p>
    <w:p w14:paraId="30F473F5" w14:textId="77777777" w:rsidR="006F0290" w:rsidRDefault="006F0290">
      <w:pPr>
        <w:snapToGrid w:val="0"/>
        <w:spacing w:beforeLines="30" w:before="93" w:line="360" w:lineRule="auto"/>
        <w:ind w:firstLine="420"/>
        <w:jc w:val="center"/>
        <w:rPr>
          <w:sz w:val="24"/>
          <w:szCs w:val="24"/>
        </w:rPr>
      </w:pPr>
    </w:p>
    <w:p w14:paraId="2D1148F9" w14:textId="77777777" w:rsidR="006F0290" w:rsidRDefault="006F0290">
      <w:pPr>
        <w:snapToGrid w:val="0"/>
        <w:spacing w:beforeLines="30" w:before="93" w:line="360" w:lineRule="auto"/>
        <w:ind w:firstLine="420"/>
        <w:jc w:val="center"/>
        <w:rPr>
          <w:sz w:val="24"/>
          <w:szCs w:val="24"/>
        </w:rPr>
      </w:pPr>
    </w:p>
    <w:p w14:paraId="0B2934D1" w14:textId="77777777" w:rsidR="006F0290" w:rsidRDefault="006F0290">
      <w:pPr>
        <w:snapToGrid w:val="0"/>
        <w:spacing w:beforeLines="30" w:before="93" w:line="360" w:lineRule="auto"/>
        <w:ind w:firstLine="420"/>
        <w:jc w:val="center"/>
        <w:rPr>
          <w:sz w:val="24"/>
          <w:szCs w:val="24"/>
        </w:rPr>
      </w:pPr>
    </w:p>
    <w:p w14:paraId="46DBE22C" w14:textId="77777777" w:rsidR="006F0290" w:rsidRDefault="006F0290">
      <w:pPr>
        <w:snapToGrid w:val="0"/>
        <w:spacing w:beforeLines="30" w:before="93" w:line="360" w:lineRule="auto"/>
        <w:ind w:firstLine="420"/>
        <w:jc w:val="center"/>
        <w:rPr>
          <w:sz w:val="24"/>
          <w:szCs w:val="24"/>
        </w:rPr>
      </w:pPr>
    </w:p>
    <w:p w14:paraId="7C808291" w14:textId="77777777" w:rsidR="006F0290" w:rsidRDefault="006F0290">
      <w:pPr>
        <w:snapToGrid w:val="0"/>
        <w:spacing w:beforeLines="30" w:before="93" w:line="360" w:lineRule="auto"/>
        <w:ind w:firstLine="420"/>
        <w:jc w:val="center"/>
        <w:rPr>
          <w:sz w:val="24"/>
          <w:szCs w:val="24"/>
        </w:rPr>
      </w:pPr>
    </w:p>
    <w:p w14:paraId="691DEF42" w14:textId="77777777" w:rsidR="006F0290" w:rsidRDefault="006F0290">
      <w:pPr>
        <w:snapToGrid w:val="0"/>
        <w:spacing w:beforeLines="30" w:before="93" w:line="360" w:lineRule="auto"/>
        <w:ind w:firstLine="420"/>
        <w:jc w:val="center"/>
        <w:rPr>
          <w:sz w:val="24"/>
          <w:szCs w:val="24"/>
        </w:rPr>
      </w:pPr>
    </w:p>
    <w:p w14:paraId="3C70971C" w14:textId="77777777" w:rsidR="006F0290" w:rsidRDefault="006F0290">
      <w:pPr>
        <w:snapToGrid w:val="0"/>
        <w:spacing w:beforeLines="30" w:before="93" w:line="360" w:lineRule="auto"/>
        <w:rPr>
          <w:sz w:val="24"/>
          <w:szCs w:val="24"/>
        </w:rPr>
      </w:pPr>
    </w:p>
    <w:p w14:paraId="4661E8BC" w14:textId="77777777" w:rsidR="006F0290" w:rsidRDefault="00000000">
      <w:pPr>
        <w:pStyle w:val="1"/>
        <w:spacing w:before="0" w:after="0" w:line="360" w:lineRule="auto"/>
        <w:rPr>
          <w:rFonts w:ascii="黑体" w:eastAsia="黑体" w:hAnsi="黑体" w:hint="eastAsia"/>
          <w:b w:val="0"/>
          <w:bCs w:val="0"/>
          <w:color w:val="000000"/>
          <w:sz w:val="24"/>
          <w:szCs w:val="24"/>
        </w:rPr>
      </w:pPr>
      <w:bookmarkStart w:id="72" w:name="_Toc18158"/>
      <w:bookmarkStart w:id="73" w:name="_Toc19407"/>
      <w:bookmarkStart w:id="74" w:name="_Toc5442"/>
      <w:r>
        <w:rPr>
          <w:rFonts w:ascii="黑体" w:eastAsia="黑体" w:hAnsi="黑体" w:hint="eastAsia"/>
          <w:b w:val="0"/>
          <w:bCs w:val="0"/>
          <w:color w:val="000000"/>
          <w:sz w:val="24"/>
          <w:szCs w:val="24"/>
        </w:rPr>
        <w:lastRenderedPageBreak/>
        <w:t>4</w:t>
      </w:r>
      <w:r>
        <w:rPr>
          <w:rFonts w:ascii="黑体" w:eastAsia="黑体" w:hAnsi="黑体"/>
          <w:b w:val="0"/>
          <w:bCs w:val="0"/>
          <w:color w:val="000000"/>
          <w:sz w:val="24"/>
          <w:szCs w:val="24"/>
        </w:rPr>
        <w:t xml:space="preserve">  试验与数据分析</w:t>
      </w:r>
      <w:bookmarkEnd w:id="72"/>
      <w:bookmarkEnd w:id="73"/>
      <w:bookmarkEnd w:id="74"/>
    </w:p>
    <w:p w14:paraId="352A4CCA" w14:textId="77777777" w:rsidR="006F0290" w:rsidRDefault="00000000">
      <w:pPr>
        <w:pStyle w:val="2"/>
        <w:spacing w:before="0" w:after="0" w:line="360" w:lineRule="auto"/>
        <w:rPr>
          <w:rFonts w:ascii="黑体" w:hAnsi="黑体" w:cs="Times New Roman" w:hint="eastAsia"/>
          <w:color w:val="000000"/>
          <w:sz w:val="24"/>
          <w:szCs w:val="24"/>
        </w:rPr>
      </w:pPr>
      <w:bookmarkStart w:id="75" w:name="_Toc19102"/>
      <w:bookmarkStart w:id="76" w:name="_Toc23571"/>
      <w:bookmarkStart w:id="77" w:name="_Toc26378"/>
      <w:r>
        <w:rPr>
          <w:rFonts w:ascii="黑体" w:hAnsi="黑体" w:cs="Times New Roman" w:hint="eastAsia"/>
          <w:color w:val="000000"/>
          <w:sz w:val="24"/>
          <w:szCs w:val="24"/>
        </w:rPr>
        <w:t>4.1</w:t>
      </w:r>
      <w:r>
        <w:rPr>
          <w:rFonts w:ascii="黑体" w:hAnsi="黑体" w:cs="Times New Roman"/>
          <w:color w:val="000000"/>
          <w:sz w:val="24"/>
          <w:szCs w:val="24"/>
        </w:rPr>
        <w:t xml:space="preserve">  </w:t>
      </w:r>
      <w:r>
        <w:rPr>
          <w:rFonts w:ascii="黑体" w:hAnsi="黑体" w:cs="Times New Roman" w:hint="eastAsia"/>
          <w:color w:val="000000"/>
          <w:sz w:val="24"/>
          <w:szCs w:val="24"/>
        </w:rPr>
        <w:t>RTC时钟精度测试</w:t>
      </w:r>
      <w:bookmarkEnd w:id="75"/>
      <w:bookmarkEnd w:id="76"/>
      <w:bookmarkEnd w:id="77"/>
    </w:p>
    <w:p w14:paraId="32D0A8B7" w14:textId="77777777" w:rsidR="006F0290" w:rsidRDefault="00000000">
      <w:pPr>
        <w:spacing w:line="360" w:lineRule="auto"/>
        <w:ind w:firstLineChars="200" w:firstLine="480"/>
        <w:rPr>
          <w:sz w:val="24"/>
          <w:szCs w:val="24"/>
        </w:rPr>
      </w:pPr>
      <w:r>
        <w:rPr>
          <w:sz w:val="24"/>
          <w:szCs w:val="24"/>
        </w:rPr>
        <w:tab/>
      </w:r>
      <w:r>
        <w:rPr>
          <w:rFonts w:hint="eastAsia"/>
          <w:sz w:val="24"/>
          <w:szCs w:val="24"/>
        </w:rPr>
        <w:t>本次设计中</w:t>
      </w:r>
      <w:r>
        <w:rPr>
          <w:rFonts w:hint="eastAsia"/>
          <w:sz w:val="24"/>
          <w:szCs w:val="24"/>
        </w:rPr>
        <w:t>RTC</w:t>
      </w:r>
      <w:r>
        <w:rPr>
          <w:rFonts w:hint="eastAsia"/>
          <w:sz w:val="24"/>
          <w:szCs w:val="24"/>
        </w:rPr>
        <w:t>时钟使用</w:t>
      </w:r>
      <w:r>
        <w:rPr>
          <w:rFonts w:hint="eastAsia"/>
          <w:sz w:val="24"/>
          <w:szCs w:val="24"/>
        </w:rPr>
        <w:t>LSE</w:t>
      </w:r>
      <w:r>
        <w:rPr>
          <w:rFonts w:hint="eastAsia"/>
          <w:sz w:val="24"/>
          <w:szCs w:val="24"/>
        </w:rPr>
        <w:t>外部低速时钟作为</w:t>
      </w:r>
      <w:r>
        <w:rPr>
          <w:rFonts w:hint="eastAsia"/>
          <w:sz w:val="24"/>
          <w:szCs w:val="24"/>
        </w:rPr>
        <w:t>RTC</w:t>
      </w:r>
      <w:r>
        <w:rPr>
          <w:rFonts w:hint="eastAsia"/>
          <w:sz w:val="24"/>
          <w:szCs w:val="24"/>
        </w:rPr>
        <w:t>时钟源，</w:t>
      </w:r>
      <w:r>
        <w:rPr>
          <w:rFonts w:hint="eastAsia"/>
          <w:sz w:val="24"/>
          <w:szCs w:val="24"/>
        </w:rPr>
        <w:t>LSE</w:t>
      </w:r>
      <w:r>
        <w:rPr>
          <w:rFonts w:hint="eastAsia"/>
          <w:sz w:val="24"/>
          <w:szCs w:val="24"/>
        </w:rPr>
        <w:t>精度较高，但是不意味着并不存在误差，其误差由众多因素取决，例如电源电压的稳定性，环境的温度以及</w:t>
      </w:r>
      <w:r>
        <w:rPr>
          <w:rFonts w:hint="eastAsia"/>
          <w:sz w:val="24"/>
          <w:szCs w:val="24"/>
        </w:rPr>
        <w:t>PCB</w:t>
      </w:r>
      <w:r>
        <w:rPr>
          <w:rFonts w:hint="eastAsia"/>
          <w:sz w:val="24"/>
          <w:szCs w:val="24"/>
        </w:rPr>
        <w:t>的布线设计等。测量</w:t>
      </w:r>
      <w:r>
        <w:rPr>
          <w:rFonts w:hint="eastAsia"/>
          <w:sz w:val="24"/>
          <w:szCs w:val="24"/>
        </w:rPr>
        <w:t>LSE</w:t>
      </w:r>
      <w:r>
        <w:rPr>
          <w:rFonts w:hint="eastAsia"/>
          <w:sz w:val="24"/>
          <w:szCs w:val="24"/>
        </w:rPr>
        <w:t>误差的方法可以使用内部定时器中断的方式进行测量。</w:t>
      </w:r>
    </w:p>
    <w:p w14:paraId="09E54B53" w14:textId="77777777" w:rsidR="006F0290" w:rsidRDefault="00000000">
      <w:pPr>
        <w:spacing w:line="360" w:lineRule="auto"/>
        <w:ind w:firstLineChars="200" w:firstLine="480"/>
        <w:rPr>
          <w:sz w:val="24"/>
          <w:szCs w:val="24"/>
        </w:rPr>
      </w:pPr>
      <w:r>
        <w:rPr>
          <w:sz w:val="24"/>
          <w:szCs w:val="24"/>
        </w:rPr>
        <w:tab/>
      </w:r>
      <w:r>
        <w:rPr>
          <w:rFonts w:hint="eastAsia"/>
          <w:sz w:val="24"/>
          <w:szCs w:val="24"/>
        </w:rPr>
        <w:t>将定时器的溢出中断频率设置为</w:t>
      </w:r>
      <w:r>
        <w:rPr>
          <w:rFonts w:hint="eastAsia"/>
          <w:sz w:val="24"/>
          <w:szCs w:val="24"/>
        </w:rPr>
        <w:t>LSE</w:t>
      </w:r>
      <w:r>
        <w:rPr>
          <w:rFonts w:hint="eastAsia"/>
          <w:sz w:val="24"/>
          <w:szCs w:val="24"/>
        </w:rPr>
        <w:t>的振荡频率，并将定时器配置为输入捕获模式</w:t>
      </w:r>
      <w:r>
        <w:rPr>
          <w:sz w:val="24"/>
          <w:szCs w:val="24"/>
        </w:rPr>
        <w:t>用于捕获</w:t>
      </w:r>
      <w:r>
        <w:rPr>
          <w:sz w:val="24"/>
          <w:szCs w:val="24"/>
        </w:rPr>
        <w:t xml:space="preserve"> LSE </w:t>
      </w:r>
      <w:r>
        <w:rPr>
          <w:sz w:val="24"/>
          <w:szCs w:val="24"/>
        </w:rPr>
        <w:t>的上升沿或下降沿信号。</w:t>
      </w:r>
      <w:r>
        <w:rPr>
          <w:rFonts w:hint="eastAsia"/>
          <w:sz w:val="24"/>
          <w:szCs w:val="24"/>
        </w:rPr>
        <w:t>随后</w:t>
      </w:r>
      <w:r>
        <w:rPr>
          <w:sz w:val="24"/>
          <w:szCs w:val="24"/>
        </w:rPr>
        <w:t>在中断回调函数中，捕获</w:t>
      </w:r>
      <w:r>
        <w:rPr>
          <w:sz w:val="24"/>
          <w:szCs w:val="24"/>
        </w:rPr>
        <w:t xml:space="preserve"> LSE </w:t>
      </w:r>
      <w:r>
        <w:rPr>
          <w:sz w:val="24"/>
          <w:szCs w:val="24"/>
        </w:rPr>
        <w:t>信号的两个连续上升沿或下降沿的时间戳，并计算它们之间的差值，从而得到</w:t>
      </w:r>
      <w:r>
        <w:rPr>
          <w:rFonts w:hint="eastAsia"/>
          <w:sz w:val="24"/>
          <w:szCs w:val="24"/>
        </w:rPr>
        <w:t>实际的</w:t>
      </w:r>
      <w:r>
        <w:rPr>
          <w:sz w:val="24"/>
          <w:szCs w:val="24"/>
        </w:rPr>
        <w:t>LSE</w:t>
      </w:r>
      <w:r>
        <w:rPr>
          <w:sz w:val="24"/>
          <w:szCs w:val="24"/>
        </w:rPr>
        <w:t>的周期</w:t>
      </w:r>
      <w:r>
        <w:rPr>
          <w:rFonts w:hint="eastAsia"/>
          <w:sz w:val="24"/>
          <w:szCs w:val="24"/>
        </w:rPr>
        <w:t>。通过多次获取周期然后取平均值，最后与理论的</w:t>
      </w:r>
      <w:r>
        <w:rPr>
          <w:rFonts w:hint="eastAsia"/>
          <w:sz w:val="24"/>
          <w:szCs w:val="24"/>
        </w:rPr>
        <w:t>LSE</w:t>
      </w:r>
      <w:r>
        <w:rPr>
          <w:rFonts w:hint="eastAsia"/>
          <w:sz w:val="24"/>
          <w:szCs w:val="24"/>
        </w:rPr>
        <w:t>周期进行比较，计算实际的误差</w:t>
      </w:r>
      <w:r>
        <w:rPr>
          <w:rFonts w:hint="eastAsia"/>
          <w:sz w:val="24"/>
          <w:szCs w:val="24"/>
          <w:vertAlign w:val="superscript"/>
        </w:rPr>
        <w:fldChar w:fldCharType="begin"/>
      </w:r>
      <w:r>
        <w:rPr>
          <w:rFonts w:hint="eastAsia"/>
          <w:sz w:val="24"/>
          <w:szCs w:val="24"/>
          <w:vertAlign w:val="superscript"/>
        </w:rPr>
        <w:instrText xml:space="preserve"> REF _Ref7611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[25]</w:t>
      </w:r>
      <w:r>
        <w:rPr>
          <w:rFonts w:hint="eastAsia"/>
          <w:sz w:val="24"/>
          <w:szCs w:val="24"/>
          <w:vertAlign w:val="superscript"/>
        </w:rPr>
        <w:fldChar w:fldCharType="end"/>
      </w:r>
      <w:r>
        <w:rPr>
          <w:rFonts w:hint="eastAsia"/>
          <w:sz w:val="24"/>
          <w:szCs w:val="24"/>
        </w:rPr>
        <w:t>。</w:t>
      </w:r>
    </w:p>
    <w:p w14:paraId="3C8776A2" w14:textId="77777777" w:rsidR="006F0290" w:rsidRDefault="00000000">
      <w:pPr>
        <w:spacing w:line="360" w:lineRule="auto"/>
        <w:ind w:firstLineChars="200" w:firstLine="480"/>
        <w:rPr>
          <w:sz w:val="24"/>
          <w:szCs w:val="24"/>
        </w:rPr>
      </w:pPr>
      <w:r>
        <w:rPr>
          <w:sz w:val="24"/>
          <w:szCs w:val="24"/>
        </w:rPr>
        <w:tab/>
      </w:r>
      <w:r>
        <w:rPr>
          <w:rFonts w:hint="eastAsia"/>
          <w:sz w:val="24"/>
          <w:szCs w:val="24"/>
        </w:rPr>
        <w:t>在本次测试中，进行</w:t>
      </w:r>
      <w:r>
        <w:rPr>
          <w:rFonts w:hint="eastAsia"/>
          <w:sz w:val="24"/>
          <w:szCs w:val="24"/>
        </w:rPr>
        <w:t>10</w:t>
      </w:r>
      <w:r>
        <w:rPr>
          <w:rFonts w:hint="eastAsia"/>
          <w:sz w:val="24"/>
          <w:szCs w:val="24"/>
        </w:rPr>
        <w:t>轮测试，每轮测试取</w:t>
      </w:r>
      <w:r>
        <w:rPr>
          <w:rFonts w:hint="eastAsia"/>
          <w:sz w:val="24"/>
          <w:szCs w:val="24"/>
        </w:rPr>
        <w:t>50</w:t>
      </w:r>
      <w:r>
        <w:rPr>
          <w:rFonts w:hint="eastAsia"/>
          <w:sz w:val="24"/>
          <w:szCs w:val="24"/>
        </w:rPr>
        <w:t>个实际的</w:t>
      </w:r>
      <w:r>
        <w:rPr>
          <w:rFonts w:hint="eastAsia"/>
          <w:sz w:val="24"/>
          <w:szCs w:val="24"/>
        </w:rPr>
        <w:t>LSE</w:t>
      </w:r>
      <w:r>
        <w:rPr>
          <w:rFonts w:hint="eastAsia"/>
          <w:sz w:val="24"/>
          <w:szCs w:val="24"/>
        </w:rPr>
        <w:t>周期，假定取平均后实际的</w:t>
      </w:r>
      <w:r>
        <w:rPr>
          <w:rFonts w:hint="eastAsia"/>
          <w:sz w:val="24"/>
          <w:szCs w:val="24"/>
        </w:rPr>
        <w:t>LSE</w:t>
      </w:r>
      <w:r>
        <w:rPr>
          <w:rFonts w:hint="eastAsia"/>
          <w:sz w:val="24"/>
          <w:szCs w:val="24"/>
        </w:rPr>
        <w:t>周期为</w:t>
      </w:r>
      <w:r>
        <w:rPr>
          <w:rFonts w:hint="eastAsia"/>
          <w:sz w:val="24"/>
          <w:szCs w:val="24"/>
        </w:rPr>
        <w:t>Tm</w:t>
      </w:r>
      <w:r>
        <w:rPr>
          <w:rFonts w:hint="eastAsia"/>
          <w:sz w:val="24"/>
          <w:szCs w:val="24"/>
        </w:rPr>
        <w:t>，理论的</w:t>
      </w:r>
      <w:r>
        <w:rPr>
          <w:rFonts w:hint="eastAsia"/>
          <w:sz w:val="24"/>
          <w:szCs w:val="24"/>
        </w:rPr>
        <w:t>LSE</w:t>
      </w:r>
      <w:r>
        <w:rPr>
          <w:rFonts w:hint="eastAsia"/>
          <w:sz w:val="24"/>
          <w:szCs w:val="24"/>
        </w:rPr>
        <w:t>周期为</w:t>
      </w:r>
      <w:r>
        <w:rPr>
          <w:rFonts w:hint="eastAsia"/>
          <w:sz w:val="24"/>
          <w:szCs w:val="24"/>
        </w:rPr>
        <w:t>Tt</w:t>
      </w:r>
      <w:r>
        <w:rPr>
          <w:rFonts w:hint="eastAsia"/>
          <w:sz w:val="24"/>
          <w:szCs w:val="24"/>
        </w:rPr>
        <w:t>，误差周期为</w:t>
      </w:r>
      <w:r>
        <w:rPr>
          <w:rFonts w:hint="eastAsia"/>
          <w:sz w:val="24"/>
          <w:szCs w:val="24"/>
        </w:rPr>
        <w:t>Te</w:t>
      </w:r>
      <w:r>
        <w:rPr>
          <w:rFonts w:hint="eastAsia"/>
          <w:sz w:val="24"/>
          <w:szCs w:val="24"/>
        </w:rPr>
        <w:t>，则有：</w:t>
      </w:r>
    </w:p>
    <w:p w14:paraId="33DF09A2" w14:textId="77777777" w:rsidR="006F0290" w:rsidRDefault="006F0290">
      <w:pPr>
        <w:spacing w:line="360" w:lineRule="auto"/>
        <w:ind w:firstLineChars="200" w:firstLine="480"/>
        <w:rPr>
          <w:sz w:val="24"/>
          <w:szCs w:val="24"/>
        </w:rPr>
      </w:pPr>
    </w:p>
    <w:p w14:paraId="0E814B18" w14:textId="77777777" w:rsidR="006F0290" w:rsidRDefault="00000000">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Te=</m:t>
              </m:r>
              <m:f>
                <m:fPr>
                  <m:ctrlPr>
                    <w:rPr>
                      <w:rFonts w:ascii="Cambria Math" w:hAnsi="Cambria Math"/>
                      <w:sz w:val="24"/>
                      <w:szCs w:val="24"/>
                    </w:rPr>
                  </m:ctrlPr>
                </m:fPr>
                <m:num>
                  <m:d>
                    <m:dPr>
                      <m:ctrlPr>
                        <w:rPr>
                          <w:rFonts w:ascii="Cambria Math" w:hAnsi="Cambria Math"/>
                          <w:sz w:val="24"/>
                          <w:szCs w:val="24"/>
                        </w:rPr>
                      </m:ctrlPr>
                    </m:dPr>
                    <m:e>
                      <m:r>
                        <m:rPr>
                          <m:sty m:val="p"/>
                        </m:rPr>
                        <w:rPr>
                          <w:rFonts w:ascii="Cambria Math" w:hAnsi="Cambria Math"/>
                          <w:sz w:val="24"/>
                          <w:szCs w:val="24"/>
                        </w:rPr>
                        <m:t>Tm - Tt</m:t>
                      </m:r>
                    </m:e>
                  </m:d>
                </m:num>
                <m:den>
                  <m:r>
                    <m:rPr>
                      <m:sty m:val="p"/>
                    </m:rPr>
                    <w:rPr>
                      <w:rFonts w:ascii="Cambria Math" w:hAnsi="Cambria Math"/>
                      <w:sz w:val="24"/>
                      <w:szCs w:val="24"/>
                    </w:rPr>
                    <m:t>Tt</m:t>
                  </m:r>
                </m:den>
              </m:f>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 xml:space="preserve">5 </m:t>
                  </m:r>
                </m:e>
              </m:d>
            </m:e>
          </m:eqArr>
        </m:oMath>
      </m:oMathPara>
    </w:p>
    <w:p w14:paraId="112A96E3" w14:textId="77777777" w:rsidR="006F0290" w:rsidRDefault="006F0290">
      <w:pPr>
        <w:spacing w:line="360" w:lineRule="auto"/>
        <w:ind w:firstLineChars="200" w:firstLine="480"/>
        <w:rPr>
          <w:sz w:val="24"/>
          <w:szCs w:val="24"/>
        </w:rPr>
      </w:pPr>
    </w:p>
    <w:p w14:paraId="29EB3AAA" w14:textId="77777777" w:rsidR="006F0290" w:rsidRDefault="00000000">
      <w:pPr>
        <w:spacing w:line="360" w:lineRule="auto"/>
        <w:ind w:firstLineChars="200" w:firstLine="480"/>
        <w:rPr>
          <w:sz w:val="24"/>
          <w:szCs w:val="24"/>
        </w:rPr>
      </w:pPr>
      <w:r>
        <w:rPr>
          <w:sz w:val="24"/>
          <w:szCs w:val="24"/>
        </w:rPr>
        <w:tab/>
      </w:r>
      <w:r>
        <w:rPr>
          <w:rFonts w:hint="eastAsia"/>
          <w:sz w:val="24"/>
          <w:szCs w:val="24"/>
        </w:rPr>
        <w:t>其中</w:t>
      </w:r>
      <w:r>
        <w:rPr>
          <w:rFonts w:hint="eastAsia"/>
          <w:sz w:val="24"/>
          <w:szCs w:val="24"/>
        </w:rPr>
        <w:t>Te</w:t>
      </w:r>
      <w:r>
        <w:rPr>
          <w:rFonts w:hint="eastAsia"/>
          <w:sz w:val="24"/>
          <w:szCs w:val="24"/>
        </w:rPr>
        <w:t>的单位为</w:t>
      </w:r>
      <w:r>
        <w:rPr>
          <w:rFonts w:hint="eastAsia"/>
          <w:sz w:val="24"/>
          <w:szCs w:val="24"/>
        </w:rPr>
        <w:t>ppm(</w:t>
      </w:r>
      <w:r>
        <w:rPr>
          <w:sz w:val="24"/>
          <w:szCs w:val="24"/>
        </w:rPr>
        <w:t>百万分之一</w:t>
      </w:r>
      <w:r>
        <w:rPr>
          <w:rFonts w:hint="eastAsia"/>
          <w:sz w:val="24"/>
          <w:szCs w:val="24"/>
        </w:rPr>
        <w:t>)</w:t>
      </w:r>
      <w:r>
        <w:rPr>
          <w:rFonts w:hint="eastAsia"/>
          <w:sz w:val="24"/>
          <w:szCs w:val="24"/>
        </w:rPr>
        <w:t>，用以表示理论频率和实际频率的差异。由此可以推出周期时间内偏差，假定时间偏差为</w:t>
      </w:r>
      <w:r>
        <w:rPr>
          <w:rFonts w:hint="eastAsia"/>
          <w:sz w:val="24"/>
          <w:szCs w:val="24"/>
        </w:rPr>
        <w:t>Se</w:t>
      </w:r>
      <w:r>
        <w:rPr>
          <w:rFonts w:hint="eastAsia"/>
          <w:sz w:val="24"/>
          <w:szCs w:val="24"/>
        </w:rPr>
        <w:t>，周期时间为</w:t>
      </w:r>
      <w:r>
        <w:rPr>
          <w:rFonts w:hint="eastAsia"/>
          <w:sz w:val="24"/>
          <w:szCs w:val="24"/>
        </w:rPr>
        <w:t>St</w:t>
      </w:r>
      <w:r>
        <w:rPr>
          <w:rFonts w:hint="eastAsia"/>
          <w:sz w:val="24"/>
          <w:szCs w:val="24"/>
        </w:rPr>
        <w:t>，则有：</w:t>
      </w:r>
    </w:p>
    <w:p w14:paraId="40364813" w14:textId="77777777" w:rsidR="006F0290" w:rsidRDefault="006F0290">
      <w:pPr>
        <w:spacing w:line="360" w:lineRule="auto"/>
        <w:ind w:firstLineChars="200" w:firstLine="480"/>
        <w:rPr>
          <w:sz w:val="24"/>
          <w:szCs w:val="24"/>
        </w:rPr>
      </w:pPr>
    </w:p>
    <w:p w14:paraId="7D77E334" w14:textId="77777777" w:rsidR="006F0290" w:rsidRDefault="00000000">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Se=St×Te#</m:t>
              </m:r>
              <m:d>
                <m:dPr>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6</m:t>
                  </m:r>
                </m:e>
              </m:d>
            </m:e>
          </m:eqArr>
        </m:oMath>
      </m:oMathPara>
    </w:p>
    <w:p w14:paraId="7B544E14" w14:textId="77777777" w:rsidR="006F0290" w:rsidRDefault="006F0290">
      <w:pPr>
        <w:spacing w:line="360" w:lineRule="auto"/>
        <w:ind w:firstLineChars="200" w:firstLine="480"/>
        <w:rPr>
          <w:sz w:val="24"/>
          <w:szCs w:val="24"/>
        </w:rPr>
      </w:pPr>
    </w:p>
    <w:p w14:paraId="6C444FC5" w14:textId="77777777" w:rsidR="006F0290" w:rsidRDefault="00000000">
      <w:pPr>
        <w:spacing w:line="360" w:lineRule="auto"/>
        <w:rPr>
          <w:sz w:val="24"/>
          <w:szCs w:val="24"/>
        </w:rPr>
      </w:pPr>
      <w:r>
        <w:rPr>
          <w:rFonts w:hint="eastAsia"/>
          <w:sz w:val="24"/>
          <w:szCs w:val="24"/>
        </w:rPr>
        <w:t>测试条件如下所示：</w:t>
      </w:r>
    </w:p>
    <w:p w14:paraId="13B5382C" w14:textId="77777777" w:rsidR="006F0290" w:rsidRDefault="00000000">
      <w:pPr>
        <w:spacing w:line="360" w:lineRule="auto"/>
        <w:rPr>
          <w:sz w:val="24"/>
          <w:szCs w:val="24"/>
        </w:rPr>
      </w:pPr>
      <w:r>
        <w:rPr>
          <w:rFonts w:hint="eastAsia"/>
          <w:sz w:val="24"/>
          <w:szCs w:val="24"/>
        </w:rPr>
        <w:t>室温</w:t>
      </w:r>
      <w:r>
        <w:rPr>
          <w:rFonts w:hint="eastAsia"/>
          <w:sz w:val="24"/>
          <w:szCs w:val="24"/>
        </w:rPr>
        <w:t xml:space="preserve"> 25</w:t>
      </w:r>
      <w:r>
        <w:rPr>
          <w:rFonts w:hint="eastAsia"/>
          <w:sz w:val="24"/>
          <w:szCs w:val="24"/>
        </w:rPr>
        <w:t>℃±</w:t>
      </w:r>
      <w:r>
        <w:rPr>
          <w:rFonts w:hint="eastAsia"/>
          <w:sz w:val="24"/>
          <w:szCs w:val="24"/>
        </w:rPr>
        <w:t>2</w:t>
      </w:r>
      <w:r>
        <w:rPr>
          <w:rFonts w:hint="eastAsia"/>
          <w:sz w:val="24"/>
          <w:szCs w:val="24"/>
        </w:rPr>
        <w:t>℃</w:t>
      </w:r>
    </w:p>
    <w:p w14:paraId="2A38B059" w14:textId="77777777" w:rsidR="006F0290" w:rsidRDefault="00000000">
      <w:pPr>
        <w:spacing w:line="360" w:lineRule="auto"/>
        <w:rPr>
          <w:sz w:val="24"/>
          <w:szCs w:val="24"/>
        </w:rPr>
      </w:pPr>
      <w:r>
        <w:rPr>
          <w:rFonts w:hint="eastAsia"/>
          <w:sz w:val="24"/>
          <w:szCs w:val="24"/>
        </w:rPr>
        <w:t>供电电压</w:t>
      </w:r>
      <w:r>
        <w:rPr>
          <w:rFonts w:hint="eastAsia"/>
          <w:sz w:val="24"/>
          <w:szCs w:val="24"/>
        </w:rPr>
        <w:t xml:space="preserve"> 3.3V </w:t>
      </w:r>
      <w:r>
        <w:rPr>
          <w:rFonts w:hint="eastAsia"/>
          <w:sz w:val="24"/>
          <w:szCs w:val="24"/>
        </w:rPr>
        <w:t>±</w:t>
      </w:r>
      <w:r>
        <w:rPr>
          <w:rFonts w:hint="eastAsia"/>
          <w:sz w:val="24"/>
          <w:szCs w:val="24"/>
        </w:rPr>
        <w:t>0.05V</w:t>
      </w:r>
    </w:p>
    <w:p w14:paraId="5BD2214B" w14:textId="77777777" w:rsidR="006F0290" w:rsidRDefault="00000000">
      <w:pPr>
        <w:spacing w:line="360" w:lineRule="auto"/>
        <w:rPr>
          <w:sz w:val="24"/>
          <w:szCs w:val="24"/>
        </w:rPr>
      </w:pPr>
      <w:r>
        <w:rPr>
          <w:rFonts w:hint="eastAsia"/>
          <w:sz w:val="24"/>
          <w:szCs w:val="24"/>
        </w:rPr>
        <w:t>每轮采样</w:t>
      </w:r>
      <w:r>
        <w:rPr>
          <w:rFonts w:hint="eastAsia"/>
          <w:sz w:val="24"/>
          <w:szCs w:val="24"/>
        </w:rPr>
        <w:t xml:space="preserve"> 50 </w:t>
      </w:r>
      <w:r>
        <w:rPr>
          <w:rFonts w:hint="eastAsia"/>
          <w:sz w:val="24"/>
          <w:szCs w:val="24"/>
        </w:rPr>
        <w:t>个周期取平均</w:t>
      </w:r>
    </w:p>
    <w:p w14:paraId="275427B8" w14:textId="77777777" w:rsidR="006F0290" w:rsidRDefault="006F0290">
      <w:pPr>
        <w:rPr>
          <w:rFonts w:asciiTheme="minorEastAsia" w:eastAsiaTheme="minorEastAsia" w:hAnsiTheme="minorEastAsia" w:hint="eastAsia"/>
          <w:sz w:val="24"/>
          <w:szCs w:val="24"/>
        </w:rPr>
      </w:pPr>
    </w:p>
    <w:p w14:paraId="62847FC7" w14:textId="77777777" w:rsidR="006F0290" w:rsidRDefault="00000000">
      <w:pPr>
        <w:spacing w:line="360" w:lineRule="auto"/>
        <w:jc w:val="center"/>
        <w:rPr>
          <w:rFonts w:ascii="黑体" w:eastAsia="黑体" w:hAnsi="黑体" w:hint="eastAsia"/>
        </w:rPr>
      </w:pPr>
      <w:r>
        <w:rPr>
          <w:rFonts w:ascii="黑体" w:eastAsia="黑体" w:hAnsi="黑体" w:hint="eastAsia"/>
        </w:rPr>
        <w:t>表1 LSE的误差测试表</w:t>
      </w:r>
    </w:p>
    <w:tbl>
      <w:tblPr>
        <w:tblStyle w:val="af2"/>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49"/>
        <w:gridCol w:w="2349"/>
        <w:gridCol w:w="2350"/>
        <w:gridCol w:w="2350"/>
      </w:tblGrid>
      <w:tr w:rsidR="006F0290" w14:paraId="420586DD" w14:textId="77777777">
        <w:tc>
          <w:tcPr>
            <w:tcW w:w="2349" w:type="dxa"/>
            <w:tcBorders>
              <w:top w:val="single" w:sz="6" w:space="0" w:color="auto"/>
              <w:bottom w:val="single" w:sz="6" w:space="0" w:color="auto"/>
            </w:tcBorders>
          </w:tcPr>
          <w:p w14:paraId="1026EF81" w14:textId="77777777" w:rsidR="006F0290" w:rsidRDefault="00000000">
            <w:pPr>
              <w:spacing w:line="360" w:lineRule="auto"/>
              <w:jc w:val="center"/>
              <w:rPr>
                <w:sz w:val="24"/>
                <w:szCs w:val="24"/>
              </w:rPr>
            </w:pPr>
            <w:r>
              <w:rPr>
                <w:rFonts w:hint="eastAsia"/>
                <w:sz w:val="24"/>
                <w:szCs w:val="24"/>
              </w:rPr>
              <w:t>序号</w:t>
            </w:r>
          </w:p>
        </w:tc>
        <w:tc>
          <w:tcPr>
            <w:tcW w:w="2349" w:type="dxa"/>
            <w:tcBorders>
              <w:top w:val="single" w:sz="6" w:space="0" w:color="auto"/>
              <w:bottom w:val="single" w:sz="6" w:space="0" w:color="auto"/>
            </w:tcBorders>
          </w:tcPr>
          <w:p w14:paraId="40BEE528" w14:textId="77777777" w:rsidR="006F0290" w:rsidRDefault="00000000">
            <w:pPr>
              <w:spacing w:line="360" w:lineRule="auto"/>
              <w:jc w:val="center"/>
              <w:rPr>
                <w:sz w:val="24"/>
                <w:szCs w:val="24"/>
              </w:rPr>
            </w:pPr>
            <w:r>
              <w:rPr>
                <w:rFonts w:hint="eastAsia"/>
                <w:sz w:val="24"/>
                <w:szCs w:val="24"/>
              </w:rPr>
              <w:t>实际平均周期</w:t>
            </w:r>
            <w:r>
              <w:rPr>
                <w:rFonts w:hint="eastAsia"/>
                <w:sz w:val="24"/>
                <w:szCs w:val="24"/>
              </w:rPr>
              <w:t>Tm(</w:t>
            </w:r>
            <w:r>
              <w:rPr>
                <w:rFonts w:hint="eastAsia"/>
                <w:sz w:val="24"/>
                <w:szCs w:val="24"/>
              </w:rPr>
              <w:t>μ</w:t>
            </w:r>
            <w:r>
              <w:rPr>
                <w:rFonts w:hint="eastAsia"/>
                <w:sz w:val="24"/>
                <w:szCs w:val="24"/>
              </w:rPr>
              <w:t>s)</w:t>
            </w:r>
          </w:p>
        </w:tc>
        <w:tc>
          <w:tcPr>
            <w:tcW w:w="2350" w:type="dxa"/>
            <w:tcBorders>
              <w:top w:val="single" w:sz="6" w:space="0" w:color="auto"/>
              <w:bottom w:val="single" w:sz="6" w:space="0" w:color="auto"/>
            </w:tcBorders>
          </w:tcPr>
          <w:p w14:paraId="7669F955" w14:textId="77777777" w:rsidR="006F0290" w:rsidRDefault="00000000">
            <w:pPr>
              <w:spacing w:line="360" w:lineRule="auto"/>
              <w:jc w:val="center"/>
              <w:rPr>
                <w:sz w:val="24"/>
                <w:szCs w:val="24"/>
              </w:rPr>
            </w:pPr>
            <w:r>
              <w:rPr>
                <w:rFonts w:hint="eastAsia"/>
                <w:sz w:val="24"/>
                <w:szCs w:val="24"/>
              </w:rPr>
              <w:t>周期误差</w:t>
            </w:r>
            <w:r>
              <w:rPr>
                <w:rFonts w:hint="eastAsia"/>
                <w:sz w:val="24"/>
                <w:szCs w:val="24"/>
              </w:rPr>
              <w:t>Te(ppm)</w:t>
            </w:r>
          </w:p>
        </w:tc>
        <w:tc>
          <w:tcPr>
            <w:tcW w:w="2350" w:type="dxa"/>
            <w:tcBorders>
              <w:top w:val="single" w:sz="6" w:space="0" w:color="auto"/>
              <w:bottom w:val="single" w:sz="6" w:space="0" w:color="auto"/>
            </w:tcBorders>
          </w:tcPr>
          <w:p w14:paraId="5A8F2EDC" w14:textId="77777777" w:rsidR="006F0290" w:rsidRDefault="00000000">
            <w:pPr>
              <w:spacing w:line="360" w:lineRule="auto"/>
              <w:jc w:val="center"/>
              <w:rPr>
                <w:sz w:val="24"/>
                <w:szCs w:val="24"/>
              </w:rPr>
            </w:pPr>
            <w:r>
              <w:rPr>
                <w:rFonts w:hint="eastAsia"/>
                <w:sz w:val="24"/>
                <w:szCs w:val="24"/>
              </w:rPr>
              <w:t>时间偏差</w:t>
            </w:r>
            <w:r>
              <w:rPr>
                <w:rFonts w:hint="eastAsia"/>
                <w:sz w:val="24"/>
                <w:szCs w:val="24"/>
              </w:rPr>
              <w:t xml:space="preserve"> Se (</w:t>
            </w:r>
            <w:r>
              <w:rPr>
                <w:rFonts w:hint="eastAsia"/>
                <w:sz w:val="24"/>
                <w:szCs w:val="24"/>
              </w:rPr>
              <w:t>秒</w:t>
            </w:r>
            <w:r>
              <w:rPr>
                <w:rFonts w:hint="eastAsia"/>
                <w:sz w:val="24"/>
                <w:szCs w:val="24"/>
              </w:rPr>
              <w:t>/</w:t>
            </w:r>
            <w:r>
              <w:rPr>
                <w:rFonts w:hint="eastAsia"/>
                <w:sz w:val="24"/>
                <w:szCs w:val="24"/>
              </w:rPr>
              <w:t>天</w:t>
            </w:r>
            <w:r>
              <w:rPr>
                <w:rFonts w:hint="eastAsia"/>
                <w:sz w:val="24"/>
                <w:szCs w:val="24"/>
              </w:rPr>
              <w:t>)</w:t>
            </w:r>
          </w:p>
        </w:tc>
      </w:tr>
      <w:tr w:rsidR="006F0290" w14:paraId="70ECB5A7" w14:textId="77777777">
        <w:tc>
          <w:tcPr>
            <w:tcW w:w="2349" w:type="dxa"/>
            <w:tcBorders>
              <w:top w:val="single" w:sz="6" w:space="0" w:color="auto"/>
            </w:tcBorders>
          </w:tcPr>
          <w:p w14:paraId="69139710" w14:textId="77777777" w:rsidR="006F0290" w:rsidRDefault="00000000">
            <w:pPr>
              <w:spacing w:line="360" w:lineRule="auto"/>
              <w:jc w:val="center"/>
              <w:rPr>
                <w:sz w:val="24"/>
                <w:szCs w:val="24"/>
              </w:rPr>
            </w:pPr>
            <w:r>
              <w:rPr>
                <w:rFonts w:hint="eastAsia"/>
                <w:sz w:val="24"/>
                <w:szCs w:val="24"/>
              </w:rPr>
              <w:t>1</w:t>
            </w:r>
          </w:p>
        </w:tc>
        <w:tc>
          <w:tcPr>
            <w:tcW w:w="2349" w:type="dxa"/>
            <w:tcBorders>
              <w:top w:val="single" w:sz="6" w:space="0" w:color="auto"/>
            </w:tcBorders>
          </w:tcPr>
          <w:p w14:paraId="2F97254B" w14:textId="77777777" w:rsidR="006F0290" w:rsidRDefault="00000000">
            <w:pPr>
              <w:spacing w:line="360" w:lineRule="auto"/>
              <w:jc w:val="center"/>
              <w:rPr>
                <w:sz w:val="24"/>
                <w:szCs w:val="24"/>
              </w:rPr>
            </w:pPr>
            <w:r>
              <w:rPr>
                <w:rFonts w:hint="eastAsia"/>
                <w:sz w:val="24"/>
                <w:szCs w:val="24"/>
              </w:rPr>
              <w:t>30.5192</w:t>
            </w:r>
          </w:p>
        </w:tc>
        <w:tc>
          <w:tcPr>
            <w:tcW w:w="2350" w:type="dxa"/>
            <w:tcBorders>
              <w:top w:val="single" w:sz="6" w:space="0" w:color="auto"/>
            </w:tcBorders>
          </w:tcPr>
          <w:p w14:paraId="547E77FA" w14:textId="77777777" w:rsidR="006F0290" w:rsidRDefault="00000000">
            <w:pPr>
              <w:spacing w:line="360" w:lineRule="auto"/>
              <w:jc w:val="center"/>
              <w:rPr>
                <w:sz w:val="24"/>
                <w:szCs w:val="24"/>
              </w:rPr>
            </w:pPr>
            <w:r>
              <w:rPr>
                <w:rFonts w:hint="eastAsia"/>
                <w:sz w:val="24"/>
                <w:szCs w:val="24"/>
              </w:rPr>
              <w:t>+23.6</w:t>
            </w:r>
          </w:p>
        </w:tc>
        <w:tc>
          <w:tcPr>
            <w:tcW w:w="2350" w:type="dxa"/>
            <w:tcBorders>
              <w:top w:val="single" w:sz="6" w:space="0" w:color="auto"/>
            </w:tcBorders>
          </w:tcPr>
          <w:p w14:paraId="12CD8179" w14:textId="77777777" w:rsidR="006F0290" w:rsidRDefault="00000000">
            <w:pPr>
              <w:spacing w:line="360" w:lineRule="auto"/>
              <w:jc w:val="center"/>
              <w:rPr>
                <w:sz w:val="24"/>
                <w:szCs w:val="24"/>
              </w:rPr>
            </w:pPr>
            <w:r>
              <w:rPr>
                <w:rFonts w:hint="eastAsia"/>
                <w:sz w:val="24"/>
                <w:szCs w:val="24"/>
              </w:rPr>
              <w:t>+2.04</w:t>
            </w:r>
          </w:p>
        </w:tc>
      </w:tr>
      <w:tr w:rsidR="006F0290" w14:paraId="5E7236F2" w14:textId="77777777">
        <w:tc>
          <w:tcPr>
            <w:tcW w:w="2349" w:type="dxa"/>
          </w:tcPr>
          <w:p w14:paraId="4401B86F" w14:textId="77777777" w:rsidR="006F0290" w:rsidRDefault="00000000">
            <w:pPr>
              <w:spacing w:line="360" w:lineRule="auto"/>
              <w:jc w:val="center"/>
              <w:rPr>
                <w:sz w:val="24"/>
                <w:szCs w:val="24"/>
              </w:rPr>
            </w:pPr>
            <w:r>
              <w:rPr>
                <w:rFonts w:hint="eastAsia"/>
                <w:sz w:val="24"/>
                <w:szCs w:val="24"/>
              </w:rPr>
              <w:t>2</w:t>
            </w:r>
          </w:p>
        </w:tc>
        <w:tc>
          <w:tcPr>
            <w:tcW w:w="2349" w:type="dxa"/>
          </w:tcPr>
          <w:p w14:paraId="110D6267" w14:textId="77777777" w:rsidR="006F0290" w:rsidRDefault="00000000">
            <w:pPr>
              <w:spacing w:line="360" w:lineRule="auto"/>
              <w:jc w:val="center"/>
              <w:rPr>
                <w:sz w:val="24"/>
                <w:szCs w:val="24"/>
              </w:rPr>
            </w:pPr>
            <w:r>
              <w:rPr>
                <w:rFonts w:hint="eastAsia"/>
                <w:sz w:val="24"/>
                <w:szCs w:val="24"/>
              </w:rPr>
              <w:t>30.5188</w:t>
            </w:r>
          </w:p>
        </w:tc>
        <w:tc>
          <w:tcPr>
            <w:tcW w:w="2350" w:type="dxa"/>
          </w:tcPr>
          <w:p w14:paraId="4984C85C" w14:textId="77777777" w:rsidR="006F0290" w:rsidRDefault="00000000">
            <w:pPr>
              <w:spacing w:line="360" w:lineRule="auto"/>
              <w:jc w:val="center"/>
              <w:rPr>
                <w:sz w:val="24"/>
                <w:szCs w:val="24"/>
              </w:rPr>
            </w:pPr>
            <w:r>
              <w:rPr>
                <w:rFonts w:hint="eastAsia"/>
                <w:sz w:val="24"/>
                <w:szCs w:val="24"/>
              </w:rPr>
              <w:t>+21.4</w:t>
            </w:r>
          </w:p>
        </w:tc>
        <w:tc>
          <w:tcPr>
            <w:tcW w:w="2350" w:type="dxa"/>
          </w:tcPr>
          <w:p w14:paraId="06073B15" w14:textId="77777777" w:rsidR="006F0290" w:rsidRDefault="00000000">
            <w:pPr>
              <w:spacing w:line="360" w:lineRule="auto"/>
              <w:jc w:val="center"/>
              <w:rPr>
                <w:sz w:val="24"/>
                <w:szCs w:val="24"/>
              </w:rPr>
            </w:pPr>
            <w:r>
              <w:rPr>
                <w:rFonts w:hint="eastAsia"/>
                <w:sz w:val="24"/>
                <w:szCs w:val="24"/>
              </w:rPr>
              <w:t>-1.85</w:t>
            </w:r>
          </w:p>
        </w:tc>
      </w:tr>
      <w:tr w:rsidR="006F0290" w14:paraId="53FCB06D" w14:textId="77777777">
        <w:tc>
          <w:tcPr>
            <w:tcW w:w="2349" w:type="dxa"/>
          </w:tcPr>
          <w:p w14:paraId="5EB2C318" w14:textId="77777777" w:rsidR="006F0290" w:rsidRDefault="00000000">
            <w:pPr>
              <w:spacing w:line="360" w:lineRule="auto"/>
              <w:jc w:val="center"/>
              <w:rPr>
                <w:sz w:val="24"/>
                <w:szCs w:val="24"/>
              </w:rPr>
            </w:pPr>
            <w:r>
              <w:rPr>
                <w:rFonts w:hint="eastAsia"/>
                <w:sz w:val="24"/>
                <w:szCs w:val="24"/>
              </w:rPr>
              <w:lastRenderedPageBreak/>
              <w:t>3</w:t>
            </w:r>
          </w:p>
        </w:tc>
        <w:tc>
          <w:tcPr>
            <w:tcW w:w="2349" w:type="dxa"/>
          </w:tcPr>
          <w:p w14:paraId="0AF3601D" w14:textId="77777777" w:rsidR="006F0290" w:rsidRDefault="00000000">
            <w:pPr>
              <w:spacing w:line="360" w:lineRule="auto"/>
              <w:jc w:val="center"/>
              <w:rPr>
                <w:sz w:val="24"/>
                <w:szCs w:val="24"/>
              </w:rPr>
            </w:pPr>
            <w:r>
              <w:rPr>
                <w:rFonts w:hint="eastAsia"/>
                <w:sz w:val="24"/>
                <w:szCs w:val="24"/>
              </w:rPr>
              <w:t>30.5163</w:t>
            </w:r>
          </w:p>
        </w:tc>
        <w:tc>
          <w:tcPr>
            <w:tcW w:w="2350" w:type="dxa"/>
          </w:tcPr>
          <w:p w14:paraId="35BAFDB2" w14:textId="77777777" w:rsidR="006F0290" w:rsidRDefault="00000000">
            <w:pPr>
              <w:spacing w:line="360" w:lineRule="auto"/>
              <w:jc w:val="center"/>
              <w:rPr>
                <w:sz w:val="24"/>
                <w:szCs w:val="24"/>
              </w:rPr>
            </w:pPr>
            <w:r>
              <w:rPr>
                <w:rFonts w:hint="eastAsia"/>
                <w:sz w:val="24"/>
                <w:szCs w:val="24"/>
              </w:rPr>
              <w:t>-10.9</w:t>
            </w:r>
          </w:p>
        </w:tc>
        <w:tc>
          <w:tcPr>
            <w:tcW w:w="2350" w:type="dxa"/>
          </w:tcPr>
          <w:p w14:paraId="61A3623D" w14:textId="77777777" w:rsidR="006F0290" w:rsidRDefault="00000000">
            <w:pPr>
              <w:spacing w:line="360" w:lineRule="auto"/>
              <w:jc w:val="center"/>
              <w:rPr>
                <w:sz w:val="24"/>
                <w:szCs w:val="24"/>
              </w:rPr>
            </w:pPr>
            <w:r>
              <w:rPr>
                <w:rFonts w:hint="eastAsia"/>
                <w:sz w:val="24"/>
                <w:szCs w:val="24"/>
              </w:rPr>
              <w:t>-0.94</w:t>
            </w:r>
          </w:p>
        </w:tc>
      </w:tr>
      <w:tr w:rsidR="006F0290" w14:paraId="200DE082" w14:textId="77777777">
        <w:tc>
          <w:tcPr>
            <w:tcW w:w="2349" w:type="dxa"/>
          </w:tcPr>
          <w:p w14:paraId="20091F84" w14:textId="77777777" w:rsidR="006F0290" w:rsidRDefault="00000000">
            <w:pPr>
              <w:spacing w:line="360" w:lineRule="auto"/>
              <w:jc w:val="center"/>
              <w:rPr>
                <w:sz w:val="24"/>
                <w:szCs w:val="24"/>
              </w:rPr>
            </w:pPr>
            <w:r>
              <w:rPr>
                <w:rFonts w:hint="eastAsia"/>
                <w:sz w:val="24"/>
                <w:szCs w:val="24"/>
              </w:rPr>
              <w:t>4</w:t>
            </w:r>
          </w:p>
        </w:tc>
        <w:tc>
          <w:tcPr>
            <w:tcW w:w="2349" w:type="dxa"/>
          </w:tcPr>
          <w:p w14:paraId="190ABD3C" w14:textId="77777777" w:rsidR="006F0290" w:rsidRDefault="00000000">
            <w:pPr>
              <w:spacing w:line="360" w:lineRule="auto"/>
              <w:jc w:val="center"/>
              <w:rPr>
                <w:sz w:val="24"/>
                <w:szCs w:val="24"/>
              </w:rPr>
            </w:pPr>
            <w:r>
              <w:rPr>
                <w:rFonts w:hint="eastAsia"/>
                <w:sz w:val="24"/>
                <w:szCs w:val="24"/>
              </w:rPr>
              <w:t>30.5205</w:t>
            </w:r>
          </w:p>
        </w:tc>
        <w:tc>
          <w:tcPr>
            <w:tcW w:w="2350" w:type="dxa"/>
          </w:tcPr>
          <w:p w14:paraId="4C0A55B4" w14:textId="77777777" w:rsidR="006F0290" w:rsidRDefault="00000000">
            <w:pPr>
              <w:spacing w:line="360" w:lineRule="auto"/>
              <w:jc w:val="center"/>
              <w:rPr>
                <w:sz w:val="24"/>
                <w:szCs w:val="24"/>
              </w:rPr>
            </w:pPr>
            <w:r>
              <w:rPr>
                <w:rFonts w:hint="eastAsia"/>
                <w:sz w:val="24"/>
                <w:szCs w:val="24"/>
              </w:rPr>
              <w:t>+31.2</w:t>
            </w:r>
          </w:p>
        </w:tc>
        <w:tc>
          <w:tcPr>
            <w:tcW w:w="2350" w:type="dxa"/>
          </w:tcPr>
          <w:p w14:paraId="4386A8FE" w14:textId="77777777" w:rsidR="006F0290" w:rsidRDefault="00000000">
            <w:pPr>
              <w:spacing w:line="360" w:lineRule="auto"/>
              <w:jc w:val="center"/>
              <w:rPr>
                <w:sz w:val="24"/>
                <w:szCs w:val="24"/>
              </w:rPr>
            </w:pPr>
            <w:r>
              <w:rPr>
                <w:rFonts w:hint="eastAsia"/>
                <w:sz w:val="24"/>
                <w:szCs w:val="24"/>
              </w:rPr>
              <w:t>+2.70</w:t>
            </w:r>
          </w:p>
        </w:tc>
      </w:tr>
      <w:tr w:rsidR="006F0290" w14:paraId="3EE8FAD7" w14:textId="77777777">
        <w:tc>
          <w:tcPr>
            <w:tcW w:w="2349" w:type="dxa"/>
          </w:tcPr>
          <w:p w14:paraId="4F6A9299" w14:textId="77777777" w:rsidR="006F0290" w:rsidRDefault="00000000">
            <w:pPr>
              <w:spacing w:line="360" w:lineRule="auto"/>
              <w:jc w:val="center"/>
              <w:rPr>
                <w:sz w:val="24"/>
                <w:szCs w:val="24"/>
              </w:rPr>
            </w:pPr>
            <w:r>
              <w:rPr>
                <w:rFonts w:hint="eastAsia"/>
                <w:sz w:val="24"/>
                <w:szCs w:val="24"/>
              </w:rPr>
              <w:t>5</w:t>
            </w:r>
          </w:p>
        </w:tc>
        <w:tc>
          <w:tcPr>
            <w:tcW w:w="2349" w:type="dxa"/>
          </w:tcPr>
          <w:p w14:paraId="4686DA56" w14:textId="77777777" w:rsidR="006F0290" w:rsidRDefault="00000000">
            <w:pPr>
              <w:spacing w:line="360" w:lineRule="auto"/>
              <w:jc w:val="center"/>
              <w:rPr>
                <w:sz w:val="24"/>
                <w:szCs w:val="24"/>
              </w:rPr>
            </w:pPr>
            <w:r>
              <w:rPr>
                <w:rFonts w:hint="eastAsia"/>
                <w:sz w:val="24"/>
                <w:szCs w:val="24"/>
              </w:rPr>
              <w:t>30.5159</w:t>
            </w:r>
          </w:p>
        </w:tc>
        <w:tc>
          <w:tcPr>
            <w:tcW w:w="2350" w:type="dxa"/>
          </w:tcPr>
          <w:p w14:paraId="3E72FE84" w14:textId="77777777" w:rsidR="006F0290" w:rsidRDefault="00000000">
            <w:pPr>
              <w:spacing w:line="360" w:lineRule="auto"/>
              <w:jc w:val="center"/>
              <w:rPr>
                <w:sz w:val="24"/>
                <w:szCs w:val="24"/>
              </w:rPr>
            </w:pPr>
            <w:r>
              <w:rPr>
                <w:rFonts w:hint="eastAsia"/>
                <w:sz w:val="24"/>
                <w:szCs w:val="24"/>
              </w:rPr>
              <w:t>-14.7</w:t>
            </w:r>
          </w:p>
        </w:tc>
        <w:tc>
          <w:tcPr>
            <w:tcW w:w="2350" w:type="dxa"/>
          </w:tcPr>
          <w:p w14:paraId="5C9AEFA8" w14:textId="77777777" w:rsidR="006F0290" w:rsidRDefault="00000000">
            <w:pPr>
              <w:spacing w:line="360" w:lineRule="auto"/>
              <w:jc w:val="center"/>
              <w:rPr>
                <w:sz w:val="24"/>
                <w:szCs w:val="24"/>
              </w:rPr>
            </w:pPr>
            <w:r>
              <w:rPr>
                <w:rFonts w:hint="eastAsia"/>
                <w:sz w:val="24"/>
                <w:szCs w:val="24"/>
              </w:rPr>
              <w:t>-1.27</w:t>
            </w:r>
          </w:p>
        </w:tc>
      </w:tr>
      <w:tr w:rsidR="006F0290" w14:paraId="3F426B4A" w14:textId="77777777">
        <w:tc>
          <w:tcPr>
            <w:tcW w:w="2349" w:type="dxa"/>
          </w:tcPr>
          <w:p w14:paraId="0AEBD8C9" w14:textId="77777777" w:rsidR="006F0290" w:rsidRDefault="00000000">
            <w:pPr>
              <w:spacing w:line="360" w:lineRule="auto"/>
              <w:jc w:val="center"/>
              <w:rPr>
                <w:sz w:val="24"/>
                <w:szCs w:val="24"/>
              </w:rPr>
            </w:pPr>
            <w:r>
              <w:rPr>
                <w:rFonts w:hint="eastAsia"/>
                <w:sz w:val="24"/>
                <w:szCs w:val="24"/>
              </w:rPr>
              <w:t>6</w:t>
            </w:r>
          </w:p>
        </w:tc>
        <w:tc>
          <w:tcPr>
            <w:tcW w:w="2349" w:type="dxa"/>
          </w:tcPr>
          <w:p w14:paraId="14E83FDC" w14:textId="77777777" w:rsidR="006F0290" w:rsidRDefault="00000000">
            <w:pPr>
              <w:spacing w:line="360" w:lineRule="auto"/>
              <w:jc w:val="center"/>
              <w:rPr>
                <w:sz w:val="24"/>
                <w:szCs w:val="24"/>
              </w:rPr>
            </w:pPr>
            <w:r>
              <w:rPr>
                <w:rFonts w:hint="eastAsia"/>
                <w:sz w:val="24"/>
                <w:szCs w:val="24"/>
              </w:rPr>
              <w:t>30.5217</w:t>
            </w:r>
          </w:p>
        </w:tc>
        <w:tc>
          <w:tcPr>
            <w:tcW w:w="2350" w:type="dxa"/>
          </w:tcPr>
          <w:p w14:paraId="2CE68E2D" w14:textId="77777777" w:rsidR="006F0290" w:rsidRDefault="00000000">
            <w:pPr>
              <w:spacing w:line="360" w:lineRule="auto"/>
              <w:jc w:val="center"/>
              <w:rPr>
                <w:sz w:val="24"/>
                <w:szCs w:val="24"/>
              </w:rPr>
            </w:pPr>
            <w:r>
              <w:rPr>
                <w:rFonts w:hint="eastAsia"/>
                <w:sz w:val="24"/>
                <w:szCs w:val="24"/>
              </w:rPr>
              <w:t>+39.8</w:t>
            </w:r>
          </w:p>
        </w:tc>
        <w:tc>
          <w:tcPr>
            <w:tcW w:w="2350" w:type="dxa"/>
          </w:tcPr>
          <w:p w14:paraId="23E9111E" w14:textId="77777777" w:rsidR="006F0290" w:rsidRDefault="00000000">
            <w:pPr>
              <w:spacing w:line="360" w:lineRule="auto"/>
              <w:jc w:val="center"/>
              <w:rPr>
                <w:sz w:val="24"/>
                <w:szCs w:val="24"/>
              </w:rPr>
            </w:pPr>
            <w:r>
              <w:rPr>
                <w:rFonts w:hint="eastAsia"/>
                <w:sz w:val="24"/>
                <w:szCs w:val="24"/>
              </w:rPr>
              <w:t>+3.44</w:t>
            </w:r>
          </w:p>
        </w:tc>
      </w:tr>
      <w:tr w:rsidR="006F0290" w14:paraId="569C4F01" w14:textId="77777777">
        <w:tc>
          <w:tcPr>
            <w:tcW w:w="2349" w:type="dxa"/>
          </w:tcPr>
          <w:p w14:paraId="721AC2FB" w14:textId="77777777" w:rsidR="006F0290" w:rsidRDefault="00000000">
            <w:pPr>
              <w:spacing w:line="360" w:lineRule="auto"/>
              <w:jc w:val="center"/>
              <w:rPr>
                <w:sz w:val="24"/>
                <w:szCs w:val="24"/>
              </w:rPr>
            </w:pPr>
            <w:r>
              <w:rPr>
                <w:rFonts w:hint="eastAsia"/>
                <w:sz w:val="24"/>
                <w:szCs w:val="24"/>
              </w:rPr>
              <w:t>7</w:t>
            </w:r>
          </w:p>
        </w:tc>
        <w:tc>
          <w:tcPr>
            <w:tcW w:w="2349" w:type="dxa"/>
          </w:tcPr>
          <w:p w14:paraId="07B713DE" w14:textId="77777777" w:rsidR="006F0290" w:rsidRDefault="00000000">
            <w:pPr>
              <w:spacing w:line="360" w:lineRule="auto"/>
              <w:jc w:val="center"/>
              <w:rPr>
                <w:sz w:val="24"/>
                <w:szCs w:val="24"/>
              </w:rPr>
            </w:pPr>
            <w:r>
              <w:rPr>
                <w:rFonts w:hint="eastAsia"/>
                <w:sz w:val="24"/>
                <w:szCs w:val="24"/>
              </w:rPr>
              <w:t>30.5144</w:t>
            </w:r>
          </w:p>
        </w:tc>
        <w:tc>
          <w:tcPr>
            <w:tcW w:w="2350" w:type="dxa"/>
          </w:tcPr>
          <w:p w14:paraId="1581E8B8" w14:textId="77777777" w:rsidR="006F0290" w:rsidRDefault="00000000">
            <w:pPr>
              <w:spacing w:line="360" w:lineRule="auto"/>
              <w:jc w:val="center"/>
              <w:rPr>
                <w:sz w:val="24"/>
                <w:szCs w:val="24"/>
              </w:rPr>
            </w:pPr>
            <w:r>
              <w:rPr>
                <w:rFonts w:hint="eastAsia"/>
                <w:sz w:val="24"/>
                <w:szCs w:val="24"/>
              </w:rPr>
              <w:t>-26.3</w:t>
            </w:r>
          </w:p>
        </w:tc>
        <w:tc>
          <w:tcPr>
            <w:tcW w:w="2350" w:type="dxa"/>
          </w:tcPr>
          <w:p w14:paraId="33C98FBF" w14:textId="77777777" w:rsidR="006F0290" w:rsidRDefault="00000000">
            <w:pPr>
              <w:spacing w:line="360" w:lineRule="auto"/>
              <w:jc w:val="center"/>
              <w:rPr>
                <w:sz w:val="24"/>
                <w:szCs w:val="24"/>
              </w:rPr>
            </w:pPr>
            <w:r>
              <w:rPr>
                <w:rFonts w:hint="eastAsia"/>
                <w:sz w:val="24"/>
                <w:szCs w:val="24"/>
              </w:rPr>
              <w:t>-2.27</w:t>
            </w:r>
          </w:p>
        </w:tc>
      </w:tr>
      <w:tr w:rsidR="006F0290" w14:paraId="6948D130" w14:textId="77777777">
        <w:tc>
          <w:tcPr>
            <w:tcW w:w="2349" w:type="dxa"/>
          </w:tcPr>
          <w:p w14:paraId="458FB12E" w14:textId="77777777" w:rsidR="006F0290" w:rsidRDefault="00000000">
            <w:pPr>
              <w:spacing w:line="360" w:lineRule="auto"/>
              <w:jc w:val="center"/>
              <w:rPr>
                <w:sz w:val="24"/>
                <w:szCs w:val="24"/>
              </w:rPr>
            </w:pPr>
            <w:r>
              <w:rPr>
                <w:rFonts w:hint="eastAsia"/>
                <w:sz w:val="24"/>
                <w:szCs w:val="24"/>
              </w:rPr>
              <w:t>8</w:t>
            </w:r>
          </w:p>
        </w:tc>
        <w:tc>
          <w:tcPr>
            <w:tcW w:w="2349" w:type="dxa"/>
          </w:tcPr>
          <w:p w14:paraId="348D070E" w14:textId="77777777" w:rsidR="006F0290" w:rsidRDefault="00000000">
            <w:pPr>
              <w:spacing w:line="360" w:lineRule="auto"/>
              <w:jc w:val="center"/>
              <w:rPr>
                <w:sz w:val="24"/>
                <w:szCs w:val="24"/>
              </w:rPr>
            </w:pPr>
            <w:r>
              <w:rPr>
                <w:rFonts w:hint="eastAsia"/>
                <w:sz w:val="24"/>
                <w:szCs w:val="24"/>
              </w:rPr>
              <w:t>30.5171</w:t>
            </w:r>
          </w:p>
        </w:tc>
        <w:tc>
          <w:tcPr>
            <w:tcW w:w="2350" w:type="dxa"/>
          </w:tcPr>
          <w:p w14:paraId="215479A8" w14:textId="77777777" w:rsidR="006F0290" w:rsidRDefault="00000000">
            <w:pPr>
              <w:spacing w:line="360" w:lineRule="auto"/>
              <w:jc w:val="center"/>
              <w:rPr>
                <w:sz w:val="24"/>
                <w:szCs w:val="24"/>
              </w:rPr>
            </w:pPr>
            <w:r>
              <w:rPr>
                <w:rFonts w:hint="eastAsia"/>
                <w:sz w:val="24"/>
                <w:szCs w:val="24"/>
              </w:rPr>
              <w:t>-4.8</w:t>
            </w:r>
          </w:p>
        </w:tc>
        <w:tc>
          <w:tcPr>
            <w:tcW w:w="2350" w:type="dxa"/>
          </w:tcPr>
          <w:p w14:paraId="40CBE624" w14:textId="77777777" w:rsidR="006F0290" w:rsidRDefault="00000000">
            <w:pPr>
              <w:spacing w:line="360" w:lineRule="auto"/>
              <w:jc w:val="center"/>
              <w:rPr>
                <w:sz w:val="24"/>
                <w:szCs w:val="24"/>
              </w:rPr>
            </w:pPr>
            <w:r>
              <w:rPr>
                <w:rFonts w:hint="eastAsia"/>
                <w:sz w:val="24"/>
                <w:szCs w:val="24"/>
              </w:rPr>
              <w:t>-0.41</w:t>
            </w:r>
          </w:p>
        </w:tc>
      </w:tr>
      <w:tr w:rsidR="006F0290" w14:paraId="5DBD243B" w14:textId="77777777">
        <w:tc>
          <w:tcPr>
            <w:tcW w:w="2349" w:type="dxa"/>
          </w:tcPr>
          <w:p w14:paraId="298DFDAC" w14:textId="77777777" w:rsidR="006F0290" w:rsidRDefault="00000000">
            <w:pPr>
              <w:spacing w:line="360" w:lineRule="auto"/>
              <w:jc w:val="center"/>
              <w:rPr>
                <w:sz w:val="24"/>
                <w:szCs w:val="24"/>
              </w:rPr>
            </w:pPr>
            <w:r>
              <w:rPr>
                <w:rFonts w:hint="eastAsia"/>
                <w:sz w:val="24"/>
                <w:szCs w:val="24"/>
              </w:rPr>
              <w:t>9</w:t>
            </w:r>
          </w:p>
        </w:tc>
        <w:tc>
          <w:tcPr>
            <w:tcW w:w="2349" w:type="dxa"/>
          </w:tcPr>
          <w:p w14:paraId="47498427" w14:textId="77777777" w:rsidR="006F0290" w:rsidRDefault="00000000">
            <w:pPr>
              <w:spacing w:line="360" w:lineRule="auto"/>
              <w:jc w:val="center"/>
              <w:rPr>
                <w:sz w:val="24"/>
                <w:szCs w:val="24"/>
              </w:rPr>
            </w:pPr>
            <w:r>
              <w:rPr>
                <w:rFonts w:hint="eastAsia"/>
                <w:sz w:val="24"/>
                <w:szCs w:val="24"/>
              </w:rPr>
              <w:t>30.5199</w:t>
            </w:r>
          </w:p>
        </w:tc>
        <w:tc>
          <w:tcPr>
            <w:tcW w:w="2350" w:type="dxa"/>
          </w:tcPr>
          <w:p w14:paraId="6A5FAFBF" w14:textId="77777777" w:rsidR="006F0290" w:rsidRDefault="00000000">
            <w:pPr>
              <w:spacing w:line="360" w:lineRule="auto"/>
              <w:jc w:val="center"/>
              <w:rPr>
                <w:sz w:val="24"/>
                <w:szCs w:val="24"/>
              </w:rPr>
            </w:pPr>
            <w:r>
              <w:rPr>
                <w:rFonts w:hint="eastAsia"/>
                <w:sz w:val="24"/>
                <w:szCs w:val="24"/>
              </w:rPr>
              <w:t>+28.5</w:t>
            </w:r>
          </w:p>
        </w:tc>
        <w:tc>
          <w:tcPr>
            <w:tcW w:w="2350" w:type="dxa"/>
          </w:tcPr>
          <w:p w14:paraId="73E61B95" w14:textId="77777777" w:rsidR="006F0290" w:rsidRDefault="00000000">
            <w:pPr>
              <w:spacing w:line="360" w:lineRule="auto"/>
              <w:jc w:val="center"/>
              <w:rPr>
                <w:sz w:val="24"/>
                <w:szCs w:val="24"/>
              </w:rPr>
            </w:pPr>
            <w:r>
              <w:rPr>
                <w:rFonts w:hint="eastAsia"/>
                <w:sz w:val="24"/>
                <w:szCs w:val="24"/>
              </w:rPr>
              <w:t>+2.46</w:t>
            </w:r>
          </w:p>
        </w:tc>
      </w:tr>
      <w:tr w:rsidR="006F0290" w14:paraId="0F9A10F2" w14:textId="77777777">
        <w:tc>
          <w:tcPr>
            <w:tcW w:w="2349" w:type="dxa"/>
          </w:tcPr>
          <w:p w14:paraId="3C23C413" w14:textId="77777777" w:rsidR="006F0290" w:rsidRDefault="00000000">
            <w:pPr>
              <w:spacing w:line="360" w:lineRule="auto"/>
              <w:jc w:val="center"/>
              <w:rPr>
                <w:sz w:val="24"/>
                <w:szCs w:val="24"/>
              </w:rPr>
            </w:pPr>
            <w:r>
              <w:rPr>
                <w:rFonts w:hint="eastAsia"/>
                <w:sz w:val="24"/>
                <w:szCs w:val="24"/>
              </w:rPr>
              <w:t>10</w:t>
            </w:r>
          </w:p>
        </w:tc>
        <w:tc>
          <w:tcPr>
            <w:tcW w:w="2349" w:type="dxa"/>
          </w:tcPr>
          <w:p w14:paraId="4325E22C" w14:textId="77777777" w:rsidR="006F0290" w:rsidRDefault="00000000">
            <w:pPr>
              <w:spacing w:line="360" w:lineRule="auto"/>
              <w:jc w:val="center"/>
              <w:rPr>
                <w:sz w:val="24"/>
                <w:szCs w:val="24"/>
              </w:rPr>
            </w:pPr>
            <w:r>
              <w:rPr>
                <w:rFonts w:hint="eastAsia"/>
                <w:sz w:val="24"/>
                <w:szCs w:val="24"/>
              </w:rPr>
              <w:t>30.5223</w:t>
            </w:r>
          </w:p>
        </w:tc>
        <w:tc>
          <w:tcPr>
            <w:tcW w:w="2350" w:type="dxa"/>
          </w:tcPr>
          <w:p w14:paraId="1F628096" w14:textId="77777777" w:rsidR="006F0290" w:rsidRDefault="00000000">
            <w:pPr>
              <w:spacing w:line="360" w:lineRule="auto"/>
              <w:jc w:val="center"/>
              <w:rPr>
                <w:sz w:val="24"/>
                <w:szCs w:val="24"/>
              </w:rPr>
            </w:pPr>
            <w:r>
              <w:rPr>
                <w:rFonts w:hint="eastAsia"/>
                <w:sz w:val="24"/>
                <w:szCs w:val="24"/>
              </w:rPr>
              <w:t>+43.1</w:t>
            </w:r>
          </w:p>
        </w:tc>
        <w:tc>
          <w:tcPr>
            <w:tcW w:w="2350" w:type="dxa"/>
          </w:tcPr>
          <w:p w14:paraId="20EBC2BA" w14:textId="77777777" w:rsidR="006F0290" w:rsidRDefault="00000000">
            <w:pPr>
              <w:spacing w:line="360" w:lineRule="auto"/>
              <w:jc w:val="center"/>
              <w:rPr>
                <w:sz w:val="24"/>
                <w:szCs w:val="24"/>
              </w:rPr>
            </w:pPr>
            <w:r>
              <w:rPr>
                <w:rFonts w:hint="eastAsia"/>
                <w:sz w:val="24"/>
                <w:szCs w:val="24"/>
              </w:rPr>
              <w:t>+3.72</w:t>
            </w:r>
          </w:p>
        </w:tc>
      </w:tr>
    </w:tbl>
    <w:p w14:paraId="2488D04F" w14:textId="77777777" w:rsidR="006F0290" w:rsidRDefault="006F0290">
      <w:pPr>
        <w:spacing w:line="360" w:lineRule="auto"/>
        <w:rPr>
          <w:sz w:val="24"/>
          <w:szCs w:val="24"/>
        </w:rPr>
      </w:pPr>
    </w:p>
    <w:p w14:paraId="2FAC299D" w14:textId="77777777" w:rsidR="006F0290" w:rsidRDefault="00000000">
      <w:pPr>
        <w:spacing w:line="360" w:lineRule="auto"/>
        <w:ind w:firstLine="420"/>
        <w:rPr>
          <w:sz w:val="24"/>
          <w:szCs w:val="24"/>
        </w:rPr>
      </w:pPr>
      <w:r>
        <w:rPr>
          <w:rFonts w:hint="eastAsia"/>
          <w:sz w:val="24"/>
          <w:szCs w:val="24"/>
        </w:rPr>
        <w:t>对于消费级的实时时钟应用，</w:t>
      </w:r>
      <w:r>
        <w:rPr>
          <w:sz w:val="24"/>
          <w:szCs w:val="24"/>
        </w:rPr>
        <w:t>通常要求精度在</w:t>
      </w:r>
      <w:r>
        <w:rPr>
          <w:sz w:val="24"/>
          <w:szCs w:val="24"/>
        </w:rPr>
        <w:t xml:space="preserve"> ±20 ppm </w:t>
      </w:r>
      <w:r>
        <w:rPr>
          <w:sz w:val="24"/>
          <w:szCs w:val="24"/>
        </w:rPr>
        <w:t>到</w:t>
      </w:r>
      <w:r>
        <w:rPr>
          <w:sz w:val="24"/>
          <w:szCs w:val="24"/>
        </w:rPr>
        <w:t xml:space="preserve"> ±50 ppm </w:t>
      </w:r>
      <w:r>
        <w:rPr>
          <w:sz w:val="24"/>
          <w:szCs w:val="24"/>
        </w:rPr>
        <w:t>之间</w:t>
      </w:r>
      <w:r>
        <w:rPr>
          <w:rFonts w:hint="eastAsia"/>
          <w:sz w:val="24"/>
          <w:szCs w:val="24"/>
        </w:rPr>
        <w:t>,</w:t>
      </w:r>
      <w:r>
        <w:rPr>
          <w:rFonts w:hint="eastAsia"/>
          <w:sz w:val="24"/>
          <w:szCs w:val="24"/>
        </w:rPr>
        <w:t>由表</w:t>
      </w:r>
      <w:r>
        <w:rPr>
          <w:rFonts w:hint="eastAsia"/>
          <w:sz w:val="24"/>
          <w:szCs w:val="24"/>
        </w:rPr>
        <w:t>1</w:t>
      </w:r>
      <w:r>
        <w:rPr>
          <w:rFonts w:hint="eastAsia"/>
          <w:sz w:val="24"/>
          <w:szCs w:val="24"/>
        </w:rPr>
        <w:t>可得</w:t>
      </w:r>
      <w:r>
        <w:rPr>
          <w:rFonts w:hint="eastAsia"/>
          <w:sz w:val="24"/>
          <w:szCs w:val="24"/>
        </w:rPr>
        <w:t>,</w:t>
      </w:r>
      <w:r>
        <w:rPr>
          <w:rFonts w:hint="eastAsia"/>
          <w:sz w:val="24"/>
          <w:szCs w:val="24"/>
        </w:rPr>
        <w:t>该时钟系统满足要求。若需要满足更高的市场需求</w:t>
      </w:r>
      <w:r>
        <w:rPr>
          <w:rFonts w:hint="eastAsia"/>
          <w:sz w:val="24"/>
          <w:szCs w:val="24"/>
        </w:rPr>
        <w:t>,</w:t>
      </w:r>
      <w:r>
        <w:rPr>
          <w:rFonts w:hint="eastAsia"/>
          <w:sz w:val="24"/>
          <w:szCs w:val="24"/>
        </w:rPr>
        <w:t>可以考虑加入校正系统进行时钟校正</w:t>
      </w:r>
      <w:r>
        <w:rPr>
          <w:rFonts w:hint="eastAsia"/>
          <w:sz w:val="24"/>
          <w:szCs w:val="24"/>
        </w:rPr>
        <w:t>,</w:t>
      </w:r>
      <w:r>
        <w:rPr>
          <w:rFonts w:hint="eastAsia"/>
          <w:sz w:val="24"/>
          <w:szCs w:val="24"/>
        </w:rPr>
        <w:t>并且校正时间可根据不同日期进行动态调整</w:t>
      </w:r>
      <w:r>
        <w:rPr>
          <w:rFonts w:hint="eastAsia"/>
          <w:sz w:val="24"/>
          <w:szCs w:val="24"/>
          <w:vertAlign w:val="superscript"/>
        </w:rPr>
        <w:fldChar w:fldCharType="begin"/>
      </w:r>
      <w:r>
        <w:rPr>
          <w:rFonts w:hint="eastAsia"/>
          <w:sz w:val="24"/>
          <w:szCs w:val="24"/>
          <w:vertAlign w:val="superscript"/>
        </w:rPr>
        <w:instrText xml:space="preserve"> REF _Ref7656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[26]</w:t>
      </w:r>
      <w:r>
        <w:rPr>
          <w:rFonts w:hint="eastAsia"/>
          <w:sz w:val="24"/>
          <w:szCs w:val="24"/>
          <w:vertAlign w:val="superscript"/>
        </w:rPr>
        <w:fldChar w:fldCharType="end"/>
      </w:r>
      <w:r>
        <w:rPr>
          <w:rFonts w:hint="eastAsia"/>
          <w:sz w:val="24"/>
          <w:szCs w:val="24"/>
        </w:rPr>
        <w:t>。</w:t>
      </w:r>
    </w:p>
    <w:p w14:paraId="7AC52760" w14:textId="77777777" w:rsidR="006F0290" w:rsidRDefault="006F0290">
      <w:pPr>
        <w:spacing w:line="360" w:lineRule="auto"/>
        <w:ind w:firstLine="420"/>
        <w:rPr>
          <w:rFonts w:ascii="宋体" w:hAnsi="宋体" w:hint="eastAsia"/>
          <w:sz w:val="24"/>
          <w:szCs w:val="24"/>
        </w:rPr>
      </w:pPr>
    </w:p>
    <w:p w14:paraId="788488AE" w14:textId="77777777" w:rsidR="006F0290" w:rsidRDefault="00000000">
      <w:pPr>
        <w:pStyle w:val="2"/>
        <w:spacing w:before="0" w:after="0"/>
        <w:rPr>
          <w:rFonts w:ascii="黑体" w:hAnsi="黑体" w:cs="Times New Roman" w:hint="eastAsia"/>
          <w:sz w:val="24"/>
          <w:szCs w:val="24"/>
        </w:rPr>
      </w:pPr>
      <w:bookmarkStart w:id="78" w:name="_Toc24596"/>
      <w:bookmarkStart w:id="79" w:name="_Toc14198"/>
      <w:bookmarkStart w:id="80" w:name="_Toc10448"/>
      <w:r>
        <w:rPr>
          <w:rFonts w:ascii="黑体" w:hAnsi="黑体" w:cs="Times New Roman" w:hint="eastAsia"/>
          <w:sz w:val="24"/>
          <w:szCs w:val="24"/>
        </w:rPr>
        <w:t>4.2</w:t>
      </w:r>
      <w:r>
        <w:rPr>
          <w:rFonts w:ascii="黑体" w:hAnsi="黑体" w:cs="Times New Roman"/>
          <w:sz w:val="24"/>
          <w:szCs w:val="24"/>
        </w:rPr>
        <w:t xml:space="preserve">  </w:t>
      </w:r>
      <w:r>
        <w:rPr>
          <w:rFonts w:ascii="黑体" w:hAnsi="黑体" w:cs="Times New Roman" w:hint="eastAsia"/>
          <w:sz w:val="24"/>
          <w:szCs w:val="24"/>
        </w:rPr>
        <w:t>按键功能测试</w:t>
      </w:r>
      <w:bookmarkEnd w:id="78"/>
      <w:bookmarkEnd w:id="79"/>
      <w:bookmarkEnd w:id="80"/>
    </w:p>
    <w:p w14:paraId="0F7C7054" w14:textId="77777777" w:rsidR="006F0290" w:rsidRDefault="00000000">
      <w:pPr>
        <w:spacing w:line="360" w:lineRule="auto"/>
        <w:ind w:firstLine="420"/>
        <w:rPr>
          <w:rFonts w:ascii="宋体" w:hAnsi="宋体" w:hint="eastAsia"/>
          <w:sz w:val="24"/>
          <w:szCs w:val="24"/>
        </w:rPr>
      </w:pPr>
      <w:r>
        <w:rPr>
          <w:rFonts w:hint="eastAsia"/>
          <w:sz w:val="24"/>
          <w:szCs w:val="24"/>
        </w:rPr>
        <w:t>按键作为与系统的重要交互方式之一，需要能够及时的响应，同时需要保证稳定性，因此测试标准为连续按动每个按键</w:t>
      </w:r>
      <w:r>
        <w:rPr>
          <w:rFonts w:hint="eastAsia"/>
          <w:sz w:val="24"/>
          <w:szCs w:val="24"/>
        </w:rPr>
        <w:t>20</w:t>
      </w:r>
      <w:r>
        <w:rPr>
          <w:rFonts w:hint="eastAsia"/>
          <w:sz w:val="24"/>
          <w:szCs w:val="24"/>
        </w:rPr>
        <w:t>次，进行</w:t>
      </w:r>
      <w:r>
        <w:rPr>
          <w:rFonts w:hint="eastAsia"/>
          <w:sz w:val="24"/>
          <w:szCs w:val="24"/>
        </w:rPr>
        <w:t>3</w:t>
      </w:r>
      <w:r>
        <w:rPr>
          <w:rFonts w:hint="eastAsia"/>
          <w:sz w:val="24"/>
          <w:szCs w:val="24"/>
        </w:rPr>
        <w:t>组。观察界面是否卡死并且是否执行相应功能，同时测试对于之间调整这类支持连按的按键是否能会导致</w:t>
      </w:r>
      <w:r>
        <w:rPr>
          <w:rFonts w:hint="eastAsia"/>
          <w:sz w:val="24"/>
          <w:szCs w:val="24"/>
        </w:rPr>
        <w:t>RTC</w:t>
      </w:r>
      <w:r>
        <w:rPr>
          <w:rFonts w:hint="eastAsia"/>
          <w:sz w:val="24"/>
          <w:szCs w:val="24"/>
        </w:rPr>
        <w:t>时钟堵塞。</w:t>
      </w:r>
    </w:p>
    <w:p w14:paraId="33EDF665" w14:textId="77777777" w:rsidR="006F0290" w:rsidRDefault="006F0290">
      <w:pPr>
        <w:spacing w:line="360" w:lineRule="auto"/>
        <w:ind w:firstLine="420"/>
        <w:rPr>
          <w:rFonts w:ascii="宋体" w:hAnsi="宋体" w:hint="eastAsia"/>
          <w:sz w:val="24"/>
          <w:szCs w:val="24"/>
        </w:rPr>
      </w:pPr>
    </w:p>
    <w:p w14:paraId="4B125D27" w14:textId="77777777" w:rsidR="006F0290" w:rsidRDefault="00000000">
      <w:pPr>
        <w:spacing w:line="360" w:lineRule="auto"/>
        <w:jc w:val="center"/>
        <w:rPr>
          <w:rFonts w:ascii="黑体" w:eastAsia="黑体" w:hAnsi="黑体" w:hint="eastAsia"/>
        </w:rPr>
      </w:pPr>
      <w:r>
        <w:rPr>
          <w:rFonts w:ascii="黑体" w:eastAsia="黑体" w:hAnsi="黑体" w:hint="eastAsia"/>
        </w:rPr>
        <w:t>表3 按键电路测试</w:t>
      </w:r>
    </w:p>
    <w:tbl>
      <w:tblPr>
        <w:tblStyle w:val="af2"/>
        <w:tblW w:w="0" w:type="auto"/>
        <w:tblLook w:val="04A0" w:firstRow="1" w:lastRow="0" w:firstColumn="1" w:lastColumn="0" w:noHBand="0" w:noVBand="1"/>
      </w:tblPr>
      <w:tblGrid>
        <w:gridCol w:w="1879"/>
        <w:gridCol w:w="1879"/>
        <w:gridCol w:w="1880"/>
        <w:gridCol w:w="1880"/>
        <w:gridCol w:w="1880"/>
      </w:tblGrid>
      <w:tr w:rsidR="006F0290" w14:paraId="26AAA4EF" w14:textId="77777777">
        <w:tc>
          <w:tcPr>
            <w:tcW w:w="1879" w:type="dxa"/>
            <w:tcBorders>
              <w:top w:val="single" w:sz="12" w:space="0" w:color="auto"/>
              <w:left w:val="nil"/>
              <w:bottom w:val="single" w:sz="4" w:space="0" w:color="auto"/>
              <w:right w:val="nil"/>
            </w:tcBorders>
          </w:tcPr>
          <w:p w14:paraId="1A8C808E"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按键序号</w:t>
            </w:r>
          </w:p>
        </w:tc>
        <w:tc>
          <w:tcPr>
            <w:tcW w:w="1879" w:type="dxa"/>
            <w:tcBorders>
              <w:top w:val="single" w:sz="12" w:space="0" w:color="auto"/>
              <w:left w:val="nil"/>
              <w:bottom w:val="single" w:sz="4" w:space="0" w:color="auto"/>
              <w:right w:val="nil"/>
            </w:tcBorders>
          </w:tcPr>
          <w:p w14:paraId="1B2C83D5"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响应次数</w:t>
            </w:r>
          </w:p>
        </w:tc>
        <w:tc>
          <w:tcPr>
            <w:tcW w:w="1880" w:type="dxa"/>
            <w:tcBorders>
              <w:top w:val="single" w:sz="12" w:space="0" w:color="auto"/>
              <w:left w:val="nil"/>
              <w:bottom w:val="single" w:sz="4" w:space="0" w:color="auto"/>
              <w:right w:val="nil"/>
            </w:tcBorders>
          </w:tcPr>
          <w:p w14:paraId="15CA375B"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响应次数</w:t>
            </w:r>
          </w:p>
        </w:tc>
        <w:tc>
          <w:tcPr>
            <w:tcW w:w="1880" w:type="dxa"/>
            <w:tcBorders>
              <w:top w:val="single" w:sz="12" w:space="0" w:color="auto"/>
              <w:left w:val="nil"/>
              <w:bottom w:val="single" w:sz="4" w:space="0" w:color="auto"/>
              <w:right w:val="nil"/>
            </w:tcBorders>
          </w:tcPr>
          <w:p w14:paraId="09BA61A6"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响应次数</w:t>
            </w:r>
          </w:p>
        </w:tc>
        <w:tc>
          <w:tcPr>
            <w:tcW w:w="1880" w:type="dxa"/>
            <w:tcBorders>
              <w:top w:val="single" w:sz="12" w:space="0" w:color="auto"/>
              <w:left w:val="nil"/>
              <w:bottom w:val="single" w:sz="4" w:space="0" w:color="auto"/>
              <w:right w:val="nil"/>
            </w:tcBorders>
          </w:tcPr>
          <w:p w14:paraId="4E40CAA3"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无响应次数</w:t>
            </w:r>
          </w:p>
        </w:tc>
      </w:tr>
      <w:tr w:rsidR="006F0290" w14:paraId="2D424286" w14:textId="77777777">
        <w:tc>
          <w:tcPr>
            <w:tcW w:w="1879" w:type="dxa"/>
            <w:tcBorders>
              <w:top w:val="single" w:sz="4" w:space="0" w:color="auto"/>
              <w:left w:val="nil"/>
              <w:bottom w:val="nil"/>
              <w:right w:val="nil"/>
            </w:tcBorders>
          </w:tcPr>
          <w:p w14:paraId="7B8636DE"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1</w:t>
            </w:r>
          </w:p>
        </w:tc>
        <w:tc>
          <w:tcPr>
            <w:tcW w:w="1879" w:type="dxa"/>
            <w:tcBorders>
              <w:top w:val="single" w:sz="4" w:space="0" w:color="auto"/>
              <w:left w:val="nil"/>
              <w:bottom w:val="nil"/>
              <w:right w:val="nil"/>
            </w:tcBorders>
          </w:tcPr>
          <w:p w14:paraId="66F3DEE1"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single" w:sz="4" w:space="0" w:color="auto"/>
              <w:left w:val="nil"/>
              <w:bottom w:val="nil"/>
              <w:right w:val="nil"/>
            </w:tcBorders>
          </w:tcPr>
          <w:p w14:paraId="34BA3DDF"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single" w:sz="4" w:space="0" w:color="auto"/>
              <w:left w:val="nil"/>
              <w:bottom w:val="nil"/>
              <w:right w:val="nil"/>
            </w:tcBorders>
          </w:tcPr>
          <w:p w14:paraId="67E46F92"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single" w:sz="4" w:space="0" w:color="auto"/>
              <w:left w:val="nil"/>
              <w:bottom w:val="nil"/>
              <w:right w:val="nil"/>
            </w:tcBorders>
          </w:tcPr>
          <w:p w14:paraId="419932E5"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0</w:t>
            </w:r>
          </w:p>
        </w:tc>
      </w:tr>
      <w:tr w:rsidR="006F0290" w14:paraId="48866FE0" w14:textId="77777777">
        <w:tc>
          <w:tcPr>
            <w:tcW w:w="1879" w:type="dxa"/>
            <w:tcBorders>
              <w:top w:val="nil"/>
              <w:left w:val="nil"/>
              <w:bottom w:val="nil"/>
              <w:right w:val="nil"/>
            </w:tcBorders>
          </w:tcPr>
          <w:p w14:paraId="61FEE585"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w:t>
            </w:r>
          </w:p>
        </w:tc>
        <w:tc>
          <w:tcPr>
            <w:tcW w:w="1879" w:type="dxa"/>
            <w:tcBorders>
              <w:top w:val="nil"/>
              <w:left w:val="nil"/>
              <w:bottom w:val="nil"/>
              <w:right w:val="nil"/>
            </w:tcBorders>
          </w:tcPr>
          <w:p w14:paraId="0AB80D2A"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51DDC2AC"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43822616"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72FBFF84"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0</w:t>
            </w:r>
          </w:p>
        </w:tc>
      </w:tr>
      <w:tr w:rsidR="006F0290" w14:paraId="5EB3CEB2" w14:textId="77777777">
        <w:tc>
          <w:tcPr>
            <w:tcW w:w="1879" w:type="dxa"/>
            <w:tcBorders>
              <w:top w:val="nil"/>
              <w:left w:val="nil"/>
              <w:bottom w:val="nil"/>
              <w:right w:val="nil"/>
            </w:tcBorders>
          </w:tcPr>
          <w:p w14:paraId="687EC734"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3</w:t>
            </w:r>
          </w:p>
        </w:tc>
        <w:tc>
          <w:tcPr>
            <w:tcW w:w="1879" w:type="dxa"/>
            <w:tcBorders>
              <w:top w:val="nil"/>
              <w:left w:val="nil"/>
              <w:bottom w:val="nil"/>
              <w:right w:val="nil"/>
            </w:tcBorders>
          </w:tcPr>
          <w:p w14:paraId="62AD0622"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22D123F0"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4C5C8302"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141AAEE2"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0</w:t>
            </w:r>
          </w:p>
        </w:tc>
      </w:tr>
      <w:tr w:rsidR="006F0290" w14:paraId="4A21145F" w14:textId="77777777">
        <w:tc>
          <w:tcPr>
            <w:tcW w:w="1879" w:type="dxa"/>
            <w:tcBorders>
              <w:top w:val="nil"/>
              <w:left w:val="nil"/>
              <w:bottom w:val="nil"/>
              <w:right w:val="nil"/>
            </w:tcBorders>
          </w:tcPr>
          <w:p w14:paraId="330D5E27"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4</w:t>
            </w:r>
          </w:p>
        </w:tc>
        <w:tc>
          <w:tcPr>
            <w:tcW w:w="1879" w:type="dxa"/>
            <w:tcBorders>
              <w:top w:val="nil"/>
              <w:left w:val="nil"/>
              <w:bottom w:val="nil"/>
              <w:right w:val="nil"/>
            </w:tcBorders>
          </w:tcPr>
          <w:p w14:paraId="22E1CFB1"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4BE984C1"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5896B694"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28E73D22"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0</w:t>
            </w:r>
          </w:p>
        </w:tc>
      </w:tr>
      <w:tr w:rsidR="006F0290" w14:paraId="41D3D262" w14:textId="77777777">
        <w:tc>
          <w:tcPr>
            <w:tcW w:w="1879" w:type="dxa"/>
            <w:tcBorders>
              <w:top w:val="nil"/>
              <w:left w:val="nil"/>
              <w:bottom w:val="nil"/>
              <w:right w:val="nil"/>
            </w:tcBorders>
          </w:tcPr>
          <w:p w14:paraId="7217643D"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5</w:t>
            </w:r>
          </w:p>
        </w:tc>
        <w:tc>
          <w:tcPr>
            <w:tcW w:w="1879" w:type="dxa"/>
            <w:tcBorders>
              <w:top w:val="nil"/>
              <w:left w:val="nil"/>
              <w:bottom w:val="nil"/>
              <w:right w:val="nil"/>
            </w:tcBorders>
          </w:tcPr>
          <w:p w14:paraId="066D6F4D"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2F538942"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32C569DE"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5A7B28A9"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0</w:t>
            </w:r>
          </w:p>
        </w:tc>
      </w:tr>
      <w:tr w:rsidR="006F0290" w14:paraId="220D1799" w14:textId="77777777">
        <w:tc>
          <w:tcPr>
            <w:tcW w:w="1879" w:type="dxa"/>
            <w:tcBorders>
              <w:top w:val="nil"/>
              <w:left w:val="nil"/>
              <w:bottom w:val="single" w:sz="12" w:space="0" w:color="auto"/>
              <w:right w:val="nil"/>
            </w:tcBorders>
          </w:tcPr>
          <w:p w14:paraId="763ABE28"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6</w:t>
            </w:r>
          </w:p>
        </w:tc>
        <w:tc>
          <w:tcPr>
            <w:tcW w:w="1879" w:type="dxa"/>
            <w:tcBorders>
              <w:top w:val="nil"/>
              <w:left w:val="nil"/>
              <w:bottom w:val="single" w:sz="12" w:space="0" w:color="auto"/>
              <w:right w:val="nil"/>
            </w:tcBorders>
          </w:tcPr>
          <w:p w14:paraId="469E0C73"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single" w:sz="12" w:space="0" w:color="auto"/>
              <w:right w:val="nil"/>
            </w:tcBorders>
          </w:tcPr>
          <w:p w14:paraId="385084CC"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single" w:sz="12" w:space="0" w:color="auto"/>
              <w:right w:val="nil"/>
            </w:tcBorders>
          </w:tcPr>
          <w:p w14:paraId="04036AF8"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single" w:sz="12" w:space="0" w:color="auto"/>
              <w:right w:val="nil"/>
            </w:tcBorders>
          </w:tcPr>
          <w:p w14:paraId="122B4BF1"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0</w:t>
            </w:r>
          </w:p>
        </w:tc>
      </w:tr>
    </w:tbl>
    <w:p w14:paraId="6B4F0127" w14:textId="77777777" w:rsidR="006F0290" w:rsidRDefault="006F0290">
      <w:pPr>
        <w:spacing w:line="360" w:lineRule="auto"/>
        <w:rPr>
          <w:rFonts w:ascii="宋体" w:hAnsi="宋体" w:hint="eastAsia"/>
          <w:sz w:val="24"/>
          <w:szCs w:val="24"/>
        </w:rPr>
      </w:pPr>
    </w:p>
    <w:p w14:paraId="0BD4A85F" w14:textId="352CD095" w:rsidR="006F0290" w:rsidRPr="003266B9" w:rsidRDefault="00000000" w:rsidP="003266B9">
      <w:pPr>
        <w:spacing w:line="360" w:lineRule="auto"/>
        <w:ind w:firstLine="420"/>
        <w:rPr>
          <w:sz w:val="24"/>
          <w:szCs w:val="24"/>
        </w:rPr>
      </w:pPr>
      <w:r>
        <w:rPr>
          <w:rFonts w:hint="eastAsia"/>
          <w:sz w:val="24"/>
          <w:szCs w:val="24"/>
        </w:rPr>
        <w:t>由表</w:t>
      </w:r>
      <w:r>
        <w:rPr>
          <w:rFonts w:hint="eastAsia"/>
          <w:sz w:val="24"/>
          <w:szCs w:val="24"/>
        </w:rPr>
        <w:t>1</w:t>
      </w:r>
      <w:r>
        <w:rPr>
          <w:rFonts w:hint="eastAsia"/>
          <w:sz w:val="24"/>
          <w:szCs w:val="24"/>
        </w:rPr>
        <w:t>可得，按键正常工作，并未出现程序异常现象现象。在保险设计下可以采用看门狗复位设计。当程序执行异常时，处理器无法在小于狗叫时间间隔内输出喂狗信号，则看门狗产生狗叫复位信号或中断信号，进而使处理器发生复位或中断，最终可使处理器软件从起始位置开始执行，使软件恢复正常</w:t>
      </w:r>
      <w:r>
        <w:rPr>
          <w:rFonts w:hint="eastAsia"/>
          <w:sz w:val="24"/>
          <w:szCs w:val="24"/>
          <w:vertAlign w:val="superscript"/>
        </w:rPr>
        <w:fldChar w:fldCharType="begin"/>
      </w:r>
      <w:r>
        <w:rPr>
          <w:rFonts w:hint="eastAsia"/>
          <w:sz w:val="24"/>
          <w:szCs w:val="24"/>
          <w:vertAlign w:val="superscript"/>
        </w:rPr>
        <w:instrText xml:space="preserve"> REF _Ref7813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[27]</w:t>
      </w:r>
      <w:r>
        <w:rPr>
          <w:rFonts w:hint="eastAsia"/>
          <w:sz w:val="24"/>
          <w:szCs w:val="24"/>
          <w:vertAlign w:val="superscript"/>
        </w:rPr>
        <w:fldChar w:fldCharType="end"/>
      </w:r>
      <w:r>
        <w:rPr>
          <w:rFonts w:hint="eastAsia"/>
          <w:sz w:val="24"/>
          <w:szCs w:val="24"/>
        </w:rPr>
        <w:fldChar w:fldCharType="begin"/>
      </w:r>
      <w:r>
        <w:rPr>
          <w:rFonts w:hint="eastAsia"/>
          <w:sz w:val="24"/>
          <w:szCs w:val="24"/>
        </w:rPr>
        <w:instrText xml:space="preserve"> REF _Ref195732915 \r \h </w:instrText>
      </w:r>
      <w:r>
        <w:rPr>
          <w:rFonts w:hint="eastAsia"/>
          <w:sz w:val="24"/>
          <w:szCs w:val="24"/>
        </w:rPr>
      </w:r>
      <w:r>
        <w:rPr>
          <w:sz w:val="24"/>
          <w:szCs w:val="24"/>
        </w:rPr>
        <w:fldChar w:fldCharType="separate"/>
      </w:r>
      <w:r>
        <w:rPr>
          <w:rFonts w:hint="eastAsia"/>
          <w:sz w:val="24"/>
          <w:szCs w:val="24"/>
        </w:rPr>
        <w:fldChar w:fldCharType="end"/>
      </w:r>
      <w:r>
        <w:rPr>
          <w:rFonts w:hint="eastAsia"/>
          <w:sz w:val="24"/>
          <w:szCs w:val="24"/>
        </w:rPr>
        <w:t>。</w:t>
      </w:r>
    </w:p>
    <w:p w14:paraId="784BED6B" w14:textId="77777777" w:rsidR="006F0290" w:rsidRDefault="00000000">
      <w:pPr>
        <w:pStyle w:val="2"/>
        <w:spacing w:before="0" w:after="0" w:line="360" w:lineRule="auto"/>
        <w:rPr>
          <w:rFonts w:ascii="黑体" w:hAnsi="黑体" w:cs="Times New Roman" w:hint="eastAsia"/>
          <w:color w:val="000000"/>
          <w:sz w:val="24"/>
          <w:szCs w:val="24"/>
        </w:rPr>
      </w:pPr>
      <w:bookmarkStart w:id="81" w:name="_Toc4085"/>
      <w:bookmarkStart w:id="82" w:name="_Toc2439"/>
      <w:bookmarkStart w:id="83" w:name="_Toc20898"/>
      <w:r>
        <w:rPr>
          <w:rFonts w:ascii="黑体" w:hAnsi="黑体" w:cs="Times New Roman" w:hint="eastAsia"/>
          <w:color w:val="000000"/>
          <w:sz w:val="24"/>
          <w:szCs w:val="24"/>
        </w:rPr>
        <w:lastRenderedPageBreak/>
        <w:t>4.3</w:t>
      </w:r>
      <w:r>
        <w:rPr>
          <w:rFonts w:ascii="黑体" w:hAnsi="黑体" w:cs="Times New Roman"/>
          <w:color w:val="000000"/>
          <w:sz w:val="24"/>
          <w:szCs w:val="24"/>
        </w:rPr>
        <w:t xml:space="preserve">  </w:t>
      </w:r>
      <w:r>
        <w:rPr>
          <w:rFonts w:ascii="黑体" w:hAnsi="黑体" w:cs="Times New Roman" w:hint="eastAsia"/>
          <w:color w:val="000000"/>
          <w:sz w:val="24"/>
          <w:szCs w:val="24"/>
        </w:rPr>
        <w:t>电源尖峰电压测试</w:t>
      </w:r>
      <w:bookmarkEnd w:id="81"/>
      <w:bookmarkEnd w:id="82"/>
      <w:bookmarkEnd w:id="83"/>
    </w:p>
    <w:p w14:paraId="13E028D2" w14:textId="77777777" w:rsidR="006F0290" w:rsidRDefault="00000000">
      <w:pPr>
        <w:spacing w:line="360" w:lineRule="auto"/>
        <w:ind w:firstLine="420"/>
        <w:rPr>
          <w:sz w:val="24"/>
          <w:szCs w:val="24"/>
        </w:rPr>
      </w:pPr>
      <w:r>
        <w:rPr>
          <w:rFonts w:hint="eastAsia"/>
          <w:sz w:val="24"/>
          <w:szCs w:val="24"/>
        </w:rPr>
        <w:t>由于电感续流以及电路寄生电感的存在</w:t>
      </w:r>
      <w:r>
        <w:rPr>
          <w:rFonts w:hint="eastAsia"/>
          <w:sz w:val="24"/>
          <w:szCs w:val="24"/>
        </w:rPr>
        <w:t>,</w:t>
      </w:r>
      <w:r>
        <w:rPr>
          <w:rFonts w:hint="eastAsia"/>
          <w:sz w:val="24"/>
          <w:szCs w:val="24"/>
        </w:rPr>
        <w:t>在每次操作开关时均会产生尖峰电压</w:t>
      </w:r>
      <w:r>
        <w:rPr>
          <w:rFonts w:hint="eastAsia"/>
          <w:sz w:val="24"/>
          <w:szCs w:val="24"/>
        </w:rPr>
        <w:t>[28]</w:t>
      </w:r>
      <w:r>
        <w:rPr>
          <w:rFonts w:hint="eastAsia"/>
          <w:sz w:val="24"/>
          <w:szCs w:val="24"/>
        </w:rPr>
        <w:t>。示波器抓取的波形如图</w:t>
      </w:r>
      <w:r>
        <w:rPr>
          <w:rFonts w:hint="eastAsia"/>
          <w:sz w:val="24"/>
          <w:szCs w:val="24"/>
        </w:rPr>
        <w:t>23</w:t>
      </w:r>
      <w:r>
        <w:rPr>
          <w:rFonts w:hint="eastAsia"/>
          <w:sz w:val="24"/>
          <w:szCs w:val="24"/>
        </w:rPr>
        <w:t>。其中示波器的量程为</w:t>
      </w:r>
      <w:r>
        <w:rPr>
          <w:rFonts w:hint="eastAsia"/>
          <w:sz w:val="24"/>
          <w:szCs w:val="24"/>
        </w:rPr>
        <w:t>5V/</w:t>
      </w:r>
      <w:r>
        <w:rPr>
          <w:rFonts w:hint="eastAsia"/>
          <w:sz w:val="24"/>
          <w:szCs w:val="24"/>
        </w:rPr>
        <w:t>格</w:t>
      </w:r>
      <w:r>
        <w:rPr>
          <w:rFonts w:hint="eastAsia"/>
          <w:sz w:val="24"/>
          <w:szCs w:val="24"/>
        </w:rPr>
        <w:t>,</w:t>
      </w:r>
      <w:r>
        <w:rPr>
          <w:rFonts w:hint="eastAsia"/>
          <w:sz w:val="24"/>
          <w:szCs w:val="24"/>
        </w:rPr>
        <w:t>由图可以得出当前尖峰电压在</w:t>
      </w:r>
      <w:r>
        <w:rPr>
          <w:rFonts w:hint="eastAsia"/>
          <w:sz w:val="24"/>
          <w:szCs w:val="24"/>
        </w:rPr>
        <w:t>18V,</w:t>
      </w:r>
      <w:r>
        <w:rPr>
          <w:rFonts w:hint="eastAsia"/>
          <w:sz w:val="24"/>
          <w:szCs w:val="24"/>
        </w:rPr>
        <w:t>该电压会直接影响到后续电路。</w:t>
      </w:r>
    </w:p>
    <w:p w14:paraId="198AB903" w14:textId="77777777" w:rsidR="006F0290" w:rsidRDefault="006F0290">
      <w:pPr>
        <w:rPr>
          <w:color w:val="000000"/>
          <w:sz w:val="24"/>
          <w:szCs w:val="24"/>
        </w:rPr>
      </w:pPr>
    </w:p>
    <w:p w14:paraId="79E86ED2" w14:textId="77777777" w:rsidR="006F0290" w:rsidRDefault="00000000">
      <w:pPr>
        <w:spacing w:line="360" w:lineRule="auto"/>
        <w:jc w:val="center"/>
        <w:rPr>
          <w:rFonts w:ascii="宋体" w:hAnsi="宋体" w:hint="eastAsia"/>
          <w:sz w:val="24"/>
          <w:szCs w:val="24"/>
        </w:rPr>
      </w:pPr>
      <w:r>
        <w:rPr>
          <w:rFonts w:ascii="宋体" w:hAnsi="宋体"/>
          <w:noProof/>
          <w:sz w:val="24"/>
          <w:szCs w:val="24"/>
        </w:rPr>
        <w:drawing>
          <wp:inline distT="0" distB="0" distL="114300" distR="114300" wp14:anchorId="6A3A17FD" wp14:editId="51B73D78">
            <wp:extent cx="3688715" cy="2766695"/>
            <wp:effectExtent l="0" t="0" r="6985" b="0"/>
            <wp:docPr id="1" name="图片 1" descr="c33c4d32330be9385908be5ed61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33c4d32330be9385908be5ed613799"/>
                    <pic:cNvPicPr>
                      <a:picLocks noChangeAspect="1"/>
                    </pic:cNvPicPr>
                  </pic:nvPicPr>
                  <pic:blipFill>
                    <a:blip r:embed="rId39"/>
                    <a:stretch>
                      <a:fillRect/>
                    </a:stretch>
                  </pic:blipFill>
                  <pic:spPr>
                    <a:xfrm>
                      <a:off x="0" y="0"/>
                      <a:ext cx="3707916" cy="2780751"/>
                    </a:xfrm>
                    <a:prstGeom prst="rect">
                      <a:avLst/>
                    </a:prstGeom>
                  </pic:spPr>
                </pic:pic>
              </a:graphicData>
            </a:graphic>
          </wp:inline>
        </w:drawing>
      </w:r>
    </w:p>
    <w:p w14:paraId="64F05A1C" w14:textId="77777777" w:rsidR="006F0290" w:rsidRDefault="006F0290">
      <w:pPr>
        <w:spacing w:line="360" w:lineRule="auto"/>
        <w:jc w:val="center"/>
        <w:rPr>
          <w:rFonts w:ascii="宋体" w:hAnsi="宋体" w:hint="eastAsia"/>
          <w:sz w:val="24"/>
          <w:szCs w:val="24"/>
        </w:rPr>
      </w:pPr>
    </w:p>
    <w:p w14:paraId="73BDCCB2" w14:textId="77777777" w:rsidR="006F0290" w:rsidRDefault="00000000">
      <w:pPr>
        <w:spacing w:line="360" w:lineRule="auto"/>
        <w:jc w:val="center"/>
        <w:rPr>
          <w:rFonts w:ascii="黑体" w:eastAsia="黑体" w:hAnsi="黑体" w:hint="eastAsia"/>
        </w:rPr>
      </w:pPr>
      <w:r>
        <w:rPr>
          <w:rFonts w:ascii="黑体" w:eastAsia="黑体" w:hAnsi="黑体" w:hint="eastAsia"/>
        </w:rPr>
        <w:t>图</w:t>
      </w:r>
      <w:r>
        <w:rPr>
          <w:rFonts w:ascii="黑体" w:eastAsia="黑体" w:hAnsi="黑体"/>
        </w:rPr>
        <w:t>23</w:t>
      </w:r>
      <w:r>
        <w:rPr>
          <w:rFonts w:ascii="黑体" w:eastAsia="黑体" w:hAnsi="黑体" w:hint="eastAsia"/>
        </w:rPr>
        <w:t xml:space="preserve"> 示波器抓取尖峰电压</w:t>
      </w:r>
    </w:p>
    <w:p w14:paraId="5362B16A" w14:textId="77777777" w:rsidR="006F0290" w:rsidRDefault="006F0290">
      <w:pPr>
        <w:spacing w:line="360" w:lineRule="auto"/>
        <w:jc w:val="center"/>
        <w:rPr>
          <w:rFonts w:ascii="黑体" w:eastAsia="黑体" w:hAnsi="黑体" w:hint="eastAsia"/>
        </w:rPr>
      </w:pPr>
    </w:p>
    <w:p w14:paraId="0C3D06F4" w14:textId="77777777" w:rsidR="006F0290" w:rsidRDefault="00000000">
      <w:pPr>
        <w:spacing w:line="360" w:lineRule="auto"/>
        <w:ind w:firstLine="420"/>
        <w:rPr>
          <w:sz w:val="24"/>
          <w:szCs w:val="24"/>
        </w:rPr>
      </w:pPr>
      <w:r>
        <w:rPr>
          <w:rFonts w:hint="eastAsia"/>
          <w:sz w:val="24"/>
          <w:szCs w:val="24"/>
        </w:rPr>
        <w:t>而在本设计中，开关后首先接入的即是</w:t>
      </w:r>
      <w:r>
        <w:rPr>
          <w:rFonts w:hint="eastAsia"/>
          <w:sz w:val="24"/>
          <w:szCs w:val="24"/>
        </w:rPr>
        <w:t>12V</w:t>
      </w:r>
      <w:r>
        <w:rPr>
          <w:rFonts w:hint="eastAsia"/>
          <w:sz w:val="24"/>
          <w:szCs w:val="24"/>
        </w:rPr>
        <w:t>转</w:t>
      </w:r>
      <w:r>
        <w:rPr>
          <w:rFonts w:hint="eastAsia"/>
          <w:sz w:val="24"/>
          <w:szCs w:val="24"/>
        </w:rPr>
        <w:t>5V</w:t>
      </w:r>
      <w:r>
        <w:rPr>
          <w:rFonts w:hint="eastAsia"/>
          <w:sz w:val="24"/>
          <w:szCs w:val="24"/>
        </w:rPr>
        <w:t>电路芯片</w:t>
      </w:r>
      <w:r>
        <w:rPr>
          <w:rFonts w:hint="eastAsia"/>
          <w:sz w:val="24"/>
          <w:szCs w:val="24"/>
        </w:rPr>
        <w:t>,</w:t>
      </w:r>
      <w:r>
        <w:rPr>
          <w:rFonts w:hint="eastAsia"/>
          <w:sz w:val="24"/>
          <w:szCs w:val="24"/>
        </w:rPr>
        <w:t>查阅芯片手册得知</w:t>
      </w:r>
      <w:r>
        <w:rPr>
          <w:sz w:val="24"/>
          <w:szCs w:val="24"/>
        </w:rPr>
        <w:t>LM2596S-5.</w:t>
      </w:r>
      <w:r>
        <w:rPr>
          <w:rFonts w:hint="eastAsia"/>
          <w:sz w:val="24"/>
          <w:szCs w:val="24"/>
        </w:rPr>
        <w:t>0</w:t>
      </w:r>
      <w:r>
        <w:rPr>
          <w:rFonts w:hint="eastAsia"/>
          <w:sz w:val="24"/>
          <w:szCs w:val="24"/>
        </w:rPr>
        <w:t>的输入电压为</w:t>
      </w:r>
      <w:r>
        <w:rPr>
          <w:rFonts w:hint="eastAsia"/>
          <w:sz w:val="24"/>
          <w:szCs w:val="24"/>
        </w:rPr>
        <w:t>4.5V~40V,</w:t>
      </w:r>
      <w:r>
        <w:rPr>
          <w:rFonts w:hint="eastAsia"/>
          <w:sz w:val="24"/>
          <w:szCs w:val="24"/>
        </w:rPr>
        <w:t>足以承受该尖峰电压，为了保障芯片的长期工作安全。应多次测试尖峰电压的数值。测试结果如表</w:t>
      </w:r>
      <w:r>
        <w:rPr>
          <w:rFonts w:hint="eastAsia"/>
          <w:sz w:val="24"/>
          <w:szCs w:val="24"/>
        </w:rPr>
        <w:t>4</w:t>
      </w:r>
      <w:r>
        <w:rPr>
          <w:rFonts w:hint="eastAsia"/>
          <w:sz w:val="24"/>
          <w:szCs w:val="24"/>
        </w:rPr>
        <w:t>。</w:t>
      </w:r>
    </w:p>
    <w:p w14:paraId="1C407125" w14:textId="77777777" w:rsidR="006F0290" w:rsidRDefault="006F0290">
      <w:pPr>
        <w:spacing w:line="360" w:lineRule="auto"/>
        <w:jc w:val="center"/>
        <w:rPr>
          <w:rFonts w:ascii="黑体" w:eastAsia="黑体" w:hAnsi="黑体" w:hint="eastAsia"/>
        </w:rPr>
      </w:pPr>
    </w:p>
    <w:p w14:paraId="6F415C40" w14:textId="77777777" w:rsidR="006F0290" w:rsidRDefault="00000000">
      <w:pPr>
        <w:spacing w:line="360" w:lineRule="auto"/>
        <w:ind w:firstLine="420"/>
        <w:jc w:val="center"/>
        <w:rPr>
          <w:rFonts w:ascii="黑体" w:eastAsia="黑体" w:hAnsi="黑体" w:hint="eastAsia"/>
        </w:rPr>
      </w:pPr>
      <w:r>
        <w:rPr>
          <w:rFonts w:ascii="黑体" w:eastAsia="黑体" w:hAnsi="黑体" w:hint="eastAsia"/>
        </w:rPr>
        <w:t>表4 输入电源尖峰电压测试</w:t>
      </w:r>
    </w:p>
    <w:tbl>
      <w:tblPr>
        <w:tblStyle w:val="af2"/>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699"/>
        <w:gridCol w:w="4699"/>
      </w:tblGrid>
      <w:tr w:rsidR="006F0290" w14:paraId="6B709B64" w14:textId="77777777">
        <w:trPr>
          <w:trHeight w:val="498"/>
        </w:trPr>
        <w:tc>
          <w:tcPr>
            <w:tcW w:w="2500" w:type="pct"/>
            <w:tcBorders>
              <w:top w:val="single" w:sz="12" w:space="0" w:color="auto"/>
              <w:bottom w:val="single" w:sz="4" w:space="0" w:color="auto"/>
            </w:tcBorders>
          </w:tcPr>
          <w:p w14:paraId="397CEBDA" w14:textId="77777777" w:rsidR="006F0290" w:rsidRDefault="00000000">
            <w:pPr>
              <w:spacing w:line="360" w:lineRule="auto"/>
              <w:jc w:val="center"/>
              <w:rPr>
                <w:sz w:val="24"/>
                <w:szCs w:val="24"/>
              </w:rPr>
            </w:pPr>
            <w:r>
              <w:rPr>
                <w:rFonts w:hint="eastAsia"/>
                <w:sz w:val="24"/>
                <w:szCs w:val="24"/>
              </w:rPr>
              <w:t>序号</w:t>
            </w:r>
          </w:p>
        </w:tc>
        <w:tc>
          <w:tcPr>
            <w:tcW w:w="2500" w:type="pct"/>
            <w:tcBorders>
              <w:top w:val="single" w:sz="12" w:space="0" w:color="auto"/>
              <w:bottom w:val="single" w:sz="4" w:space="0" w:color="auto"/>
            </w:tcBorders>
          </w:tcPr>
          <w:p w14:paraId="0870D38E" w14:textId="77777777" w:rsidR="006F0290" w:rsidRDefault="00000000">
            <w:pPr>
              <w:spacing w:line="360" w:lineRule="auto"/>
              <w:jc w:val="center"/>
              <w:rPr>
                <w:sz w:val="24"/>
                <w:szCs w:val="24"/>
              </w:rPr>
            </w:pPr>
            <w:r>
              <w:rPr>
                <w:rFonts w:hint="eastAsia"/>
                <w:sz w:val="24"/>
                <w:szCs w:val="24"/>
              </w:rPr>
              <w:t>尖峰电压值</w:t>
            </w:r>
            <w:r>
              <w:rPr>
                <w:rFonts w:hint="eastAsia"/>
                <w:sz w:val="24"/>
                <w:szCs w:val="24"/>
              </w:rPr>
              <w:t>(V)</w:t>
            </w:r>
          </w:p>
        </w:tc>
      </w:tr>
      <w:tr w:rsidR="006F0290" w14:paraId="1BA7E3BD" w14:textId="77777777">
        <w:trPr>
          <w:trHeight w:val="498"/>
        </w:trPr>
        <w:tc>
          <w:tcPr>
            <w:tcW w:w="2500" w:type="pct"/>
            <w:tcBorders>
              <w:top w:val="single" w:sz="4" w:space="0" w:color="auto"/>
            </w:tcBorders>
          </w:tcPr>
          <w:p w14:paraId="5A063CFE" w14:textId="77777777" w:rsidR="006F0290" w:rsidRDefault="00000000">
            <w:pPr>
              <w:spacing w:line="360" w:lineRule="auto"/>
              <w:jc w:val="center"/>
              <w:rPr>
                <w:sz w:val="24"/>
                <w:szCs w:val="24"/>
              </w:rPr>
            </w:pPr>
            <w:r>
              <w:rPr>
                <w:rFonts w:hint="eastAsia"/>
                <w:sz w:val="24"/>
                <w:szCs w:val="24"/>
              </w:rPr>
              <w:t>1</w:t>
            </w:r>
          </w:p>
        </w:tc>
        <w:tc>
          <w:tcPr>
            <w:tcW w:w="2500" w:type="pct"/>
            <w:tcBorders>
              <w:top w:val="single" w:sz="4" w:space="0" w:color="auto"/>
            </w:tcBorders>
          </w:tcPr>
          <w:p w14:paraId="3C5ECB3E" w14:textId="77777777" w:rsidR="006F0290" w:rsidRDefault="00000000">
            <w:pPr>
              <w:spacing w:line="360" w:lineRule="auto"/>
              <w:jc w:val="center"/>
              <w:rPr>
                <w:sz w:val="24"/>
                <w:szCs w:val="24"/>
              </w:rPr>
            </w:pPr>
            <w:r>
              <w:rPr>
                <w:rFonts w:hint="eastAsia"/>
                <w:sz w:val="24"/>
                <w:szCs w:val="24"/>
              </w:rPr>
              <w:t>14.5</w:t>
            </w:r>
          </w:p>
        </w:tc>
      </w:tr>
      <w:tr w:rsidR="006F0290" w14:paraId="5C39E56E" w14:textId="77777777">
        <w:trPr>
          <w:trHeight w:val="498"/>
        </w:trPr>
        <w:tc>
          <w:tcPr>
            <w:tcW w:w="2500" w:type="pct"/>
          </w:tcPr>
          <w:p w14:paraId="12D897D0" w14:textId="77777777" w:rsidR="006F0290" w:rsidRDefault="00000000">
            <w:pPr>
              <w:spacing w:line="360" w:lineRule="auto"/>
              <w:jc w:val="center"/>
              <w:rPr>
                <w:sz w:val="24"/>
                <w:szCs w:val="24"/>
              </w:rPr>
            </w:pPr>
            <w:r>
              <w:rPr>
                <w:rFonts w:hint="eastAsia"/>
                <w:sz w:val="24"/>
                <w:szCs w:val="24"/>
              </w:rPr>
              <w:t>2</w:t>
            </w:r>
          </w:p>
        </w:tc>
        <w:tc>
          <w:tcPr>
            <w:tcW w:w="2500" w:type="pct"/>
          </w:tcPr>
          <w:p w14:paraId="1A44CB59" w14:textId="77777777" w:rsidR="006F0290" w:rsidRDefault="00000000">
            <w:pPr>
              <w:spacing w:line="360" w:lineRule="auto"/>
              <w:jc w:val="center"/>
              <w:rPr>
                <w:sz w:val="24"/>
                <w:szCs w:val="24"/>
              </w:rPr>
            </w:pPr>
            <w:r>
              <w:rPr>
                <w:rFonts w:hint="eastAsia"/>
                <w:sz w:val="24"/>
                <w:szCs w:val="24"/>
              </w:rPr>
              <w:t>13.7</w:t>
            </w:r>
          </w:p>
        </w:tc>
      </w:tr>
      <w:tr w:rsidR="006F0290" w14:paraId="6AAC8D19" w14:textId="77777777">
        <w:trPr>
          <w:trHeight w:val="498"/>
        </w:trPr>
        <w:tc>
          <w:tcPr>
            <w:tcW w:w="2500" w:type="pct"/>
          </w:tcPr>
          <w:p w14:paraId="34238D78" w14:textId="77777777" w:rsidR="006F0290" w:rsidRDefault="00000000">
            <w:pPr>
              <w:spacing w:line="360" w:lineRule="auto"/>
              <w:jc w:val="center"/>
              <w:rPr>
                <w:sz w:val="24"/>
                <w:szCs w:val="24"/>
              </w:rPr>
            </w:pPr>
            <w:r>
              <w:rPr>
                <w:rFonts w:hint="eastAsia"/>
                <w:sz w:val="24"/>
                <w:szCs w:val="24"/>
              </w:rPr>
              <w:t>3</w:t>
            </w:r>
          </w:p>
        </w:tc>
        <w:tc>
          <w:tcPr>
            <w:tcW w:w="2500" w:type="pct"/>
          </w:tcPr>
          <w:p w14:paraId="52F70CA2" w14:textId="77777777" w:rsidR="006F0290" w:rsidRDefault="00000000">
            <w:pPr>
              <w:spacing w:line="360" w:lineRule="auto"/>
              <w:jc w:val="center"/>
              <w:rPr>
                <w:sz w:val="24"/>
                <w:szCs w:val="24"/>
              </w:rPr>
            </w:pPr>
            <w:r>
              <w:rPr>
                <w:rFonts w:hint="eastAsia"/>
                <w:sz w:val="24"/>
                <w:szCs w:val="24"/>
              </w:rPr>
              <w:t>17.3</w:t>
            </w:r>
          </w:p>
        </w:tc>
      </w:tr>
      <w:tr w:rsidR="006F0290" w14:paraId="11218F77" w14:textId="77777777">
        <w:trPr>
          <w:trHeight w:val="498"/>
        </w:trPr>
        <w:tc>
          <w:tcPr>
            <w:tcW w:w="2500" w:type="pct"/>
          </w:tcPr>
          <w:p w14:paraId="78ADE7A6" w14:textId="77777777" w:rsidR="006F0290" w:rsidRDefault="00000000">
            <w:pPr>
              <w:spacing w:line="360" w:lineRule="auto"/>
              <w:jc w:val="center"/>
              <w:rPr>
                <w:sz w:val="24"/>
                <w:szCs w:val="24"/>
              </w:rPr>
            </w:pPr>
            <w:r>
              <w:rPr>
                <w:rFonts w:hint="eastAsia"/>
                <w:sz w:val="24"/>
                <w:szCs w:val="24"/>
              </w:rPr>
              <w:t>4</w:t>
            </w:r>
          </w:p>
        </w:tc>
        <w:tc>
          <w:tcPr>
            <w:tcW w:w="2500" w:type="pct"/>
          </w:tcPr>
          <w:p w14:paraId="429CB6E7" w14:textId="77777777" w:rsidR="006F0290" w:rsidRDefault="00000000">
            <w:pPr>
              <w:spacing w:line="360" w:lineRule="auto"/>
              <w:jc w:val="center"/>
              <w:rPr>
                <w:sz w:val="24"/>
                <w:szCs w:val="24"/>
              </w:rPr>
            </w:pPr>
            <w:r>
              <w:rPr>
                <w:rFonts w:hint="eastAsia"/>
                <w:sz w:val="24"/>
                <w:szCs w:val="24"/>
              </w:rPr>
              <w:t>16.4</w:t>
            </w:r>
          </w:p>
        </w:tc>
      </w:tr>
      <w:tr w:rsidR="006F0290" w14:paraId="5AB0675B" w14:textId="77777777">
        <w:trPr>
          <w:trHeight w:val="498"/>
        </w:trPr>
        <w:tc>
          <w:tcPr>
            <w:tcW w:w="2500" w:type="pct"/>
          </w:tcPr>
          <w:p w14:paraId="4F899003" w14:textId="77777777" w:rsidR="006F0290" w:rsidRDefault="00000000">
            <w:pPr>
              <w:spacing w:line="360" w:lineRule="auto"/>
              <w:jc w:val="center"/>
              <w:rPr>
                <w:sz w:val="24"/>
                <w:szCs w:val="24"/>
              </w:rPr>
            </w:pPr>
            <w:r>
              <w:rPr>
                <w:rFonts w:hint="eastAsia"/>
                <w:sz w:val="24"/>
                <w:szCs w:val="24"/>
              </w:rPr>
              <w:t>5</w:t>
            </w:r>
          </w:p>
        </w:tc>
        <w:tc>
          <w:tcPr>
            <w:tcW w:w="2500" w:type="pct"/>
          </w:tcPr>
          <w:p w14:paraId="6B669D60" w14:textId="77777777" w:rsidR="006F0290" w:rsidRDefault="00000000">
            <w:pPr>
              <w:spacing w:line="360" w:lineRule="auto"/>
              <w:jc w:val="center"/>
              <w:rPr>
                <w:sz w:val="24"/>
                <w:szCs w:val="24"/>
              </w:rPr>
            </w:pPr>
            <w:r>
              <w:rPr>
                <w:rFonts w:hint="eastAsia"/>
                <w:sz w:val="24"/>
                <w:szCs w:val="24"/>
              </w:rPr>
              <w:t>15.5</w:t>
            </w:r>
          </w:p>
        </w:tc>
      </w:tr>
      <w:tr w:rsidR="006F0290" w14:paraId="24C33B38" w14:textId="77777777">
        <w:trPr>
          <w:trHeight w:val="498"/>
        </w:trPr>
        <w:tc>
          <w:tcPr>
            <w:tcW w:w="2500" w:type="pct"/>
          </w:tcPr>
          <w:p w14:paraId="3C79F516" w14:textId="77777777" w:rsidR="006F0290" w:rsidRDefault="00000000">
            <w:pPr>
              <w:spacing w:line="360" w:lineRule="auto"/>
              <w:jc w:val="center"/>
              <w:rPr>
                <w:sz w:val="24"/>
                <w:szCs w:val="24"/>
              </w:rPr>
            </w:pPr>
            <w:r>
              <w:rPr>
                <w:rFonts w:hint="eastAsia"/>
                <w:sz w:val="24"/>
                <w:szCs w:val="24"/>
              </w:rPr>
              <w:t>6</w:t>
            </w:r>
          </w:p>
        </w:tc>
        <w:tc>
          <w:tcPr>
            <w:tcW w:w="2500" w:type="pct"/>
          </w:tcPr>
          <w:p w14:paraId="2DBC1D77" w14:textId="77777777" w:rsidR="006F0290" w:rsidRDefault="00000000">
            <w:pPr>
              <w:spacing w:line="360" w:lineRule="auto"/>
              <w:jc w:val="center"/>
              <w:rPr>
                <w:sz w:val="24"/>
                <w:szCs w:val="24"/>
              </w:rPr>
            </w:pPr>
            <w:r>
              <w:rPr>
                <w:rFonts w:hint="eastAsia"/>
                <w:sz w:val="24"/>
                <w:szCs w:val="24"/>
              </w:rPr>
              <w:t>13.5</w:t>
            </w:r>
          </w:p>
        </w:tc>
      </w:tr>
      <w:tr w:rsidR="006F0290" w14:paraId="2B268C8B" w14:textId="77777777">
        <w:trPr>
          <w:trHeight w:val="498"/>
        </w:trPr>
        <w:tc>
          <w:tcPr>
            <w:tcW w:w="2500" w:type="pct"/>
          </w:tcPr>
          <w:p w14:paraId="70C396C7" w14:textId="77777777" w:rsidR="006F0290" w:rsidRDefault="00000000">
            <w:pPr>
              <w:spacing w:line="360" w:lineRule="auto"/>
              <w:jc w:val="center"/>
              <w:rPr>
                <w:sz w:val="24"/>
                <w:szCs w:val="24"/>
              </w:rPr>
            </w:pPr>
            <w:r>
              <w:rPr>
                <w:rFonts w:hint="eastAsia"/>
                <w:sz w:val="24"/>
                <w:szCs w:val="24"/>
              </w:rPr>
              <w:t>7</w:t>
            </w:r>
          </w:p>
        </w:tc>
        <w:tc>
          <w:tcPr>
            <w:tcW w:w="2500" w:type="pct"/>
          </w:tcPr>
          <w:p w14:paraId="1A7C3C6B" w14:textId="77777777" w:rsidR="006F0290" w:rsidRDefault="00000000">
            <w:pPr>
              <w:spacing w:line="360" w:lineRule="auto"/>
              <w:jc w:val="center"/>
              <w:rPr>
                <w:sz w:val="24"/>
                <w:szCs w:val="24"/>
              </w:rPr>
            </w:pPr>
            <w:r>
              <w:rPr>
                <w:rFonts w:hint="eastAsia"/>
                <w:sz w:val="24"/>
                <w:szCs w:val="24"/>
              </w:rPr>
              <w:t>15.7</w:t>
            </w:r>
          </w:p>
        </w:tc>
      </w:tr>
      <w:tr w:rsidR="006F0290" w14:paraId="0E7FF8B3" w14:textId="77777777">
        <w:trPr>
          <w:trHeight w:val="498"/>
        </w:trPr>
        <w:tc>
          <w:tcPr>
            <w:tcW w:w="2500" w:type="pct"/>
          </w:tcPr>
          <w:p w14:paraId="00EA88C4" w14:textId="77777777" w:rsidR="006F0290" w:rsidRDefault="00000000">
            <w:pPr>
              <w:spacing w:line="360" w:lineRule="auto"/>
              <w:jc w:val="center"/>
              <w:rPr>
                <w:sz w:val="24"/>
                <w:szCs w:val="24"/>
              </w:rPr>
            </w:pPr>
            <w:r>
              <w:rPr>
                <w:rFonts w:hint="eastAsia"/>
                <w:sz w:val="24"/>
                <w:szCs w:val="24"/>
              </w:rPr>
              <w:lastRenderedPageBreak/>
              <w:t>8</w:t>
            </w:r>
          </w:p>
        </w:tc>
        <w:tc>
          <w:tcPr>
            <w:tcW w:w="2500" w:type="pct"/>
          </w:tcPr>
          <w:p w14:paraId="408D79A1" w14:textId="77777777" w:rsidR="006F0290" w:rsidRDefault="00000000">
            <w:pPr>
              <w:spacing w:line="360" w:lineRule="auto"/>
              <w:jc w:val="center"/>
              <w:rPr>
                <w:sz w:val="24"/>
                <w:szCs w:val="24"/>
              </w:rPr>
            </w:pPr>
            <w:r>
              <w:rPr>
                <w:rFonts w:hint="eastAsia"/>
                <w:sz w:val="24"/>
                <w:szCs w:val="24"/>
              </w:rPr>
              <w:t>15.6</w:t>
            </w:r>
          </w:p>
        </w:tc>
      </w:tr>
      <w:tr w:rsidR="006F0290" w14:paraId="483AFADC" w14:textId="77777777">
        <w:trPr>
          <w:trHeight w:val="498"/>
        </w:trPr>
        <w:tc>
          <w:tcPr>
            <w:tcW w:w="2500" w:type="pct"/>
          </w:tcPr>
          <w:p w14:paraId="5E74967C" w14:textId="77777777" w:rsidR="006F0290" w:rsidRDefault="00000000">
            <w:pPr>
              <w:spacing w:line="360" w:lineRule="auto"/>
              <w:jc w:val="center"/>
              <w:rPr>
                <w:sz w:val="24"/>
                <w:szCs w:val="24"/>
              </w:rPr>
            </w:pPr>
            <w:r>
              <w:rPr>
                <w:rFonts w:hint="eastAsia"/>
                <w:sz w:val="24"/>
                <w:szCs w:val="24"/>
              </w:rPr>
              <w:t>9</w:t>
            </w:r>
          </w:p>
        </w:tc>
        <w:tc>
          <w:tcPr>
            <w:tcW w:w="2500" w:type="pct"/>
          </w:tcPr>
          <w:p w14:paraId="39BDFA60" w14:textId="77777777" w:rsidR="006F0290" w:rsidRDefault="00000000">
            <w:pPr>
              <w:spacing w:line="360" w:lineRule="auto"/>
              <w:jc w:val="center"/>
              <w:rPr>
                <w:sz w:val="24"/>
                <w:szCs w:val="24"/>
              </w:rPr>
            </w:pPr>
            <w:r>
              <w:rPr>
                <w:rFonts w:hint="eastAsia"/>
                <w:sz w:val="24"/>
                <w:szCs w:val="24"/>
              </w:rPr>
              <w:t>17.3</w:t>
            </w:r>
          </w:p>
        </w:tc>
      </w:tr>
      <w:tr w:rsidR="006F0290" w14:paraId="2DA97771" w14:textId="77777777">
        <w:trPr>
          <w:trHeight w:val="508"/>
        </w:trPr>
        <w:tc>
          <w:tcPr>
            <w:tcW w:w="2500" w:type="pct"/>
          </w:tcPr>
          <w:p w14:paraId="19B6966D" w14:textId="77777777" w:rsidR="006F0290" w:rsidRDefault="00000000">
            <w:pPr>
              <w:spacing w:line="360" w:lineRule="auto"/>
              <w:jc w:val="center"/>
              <w:rPr>
                <w:sz w:val="24"/>
                <w:szCs w:val="24"/>
              </w:rPr>
            </w:pPr>
            <w:r>
              <w:rPr>
                <w:rFonts w:hint="eastAsia"/>
                <w:sz w:val="24"/>
                <w:szCs w:val="24"/>
              </w:rPr>
              <w:t>10</w:t>
            </w:r>
          </w:p>
        </w:tc>
        <w:tc>
          <w:tcPr>
            <w:tcW w:w="2500" w:type="pct"/>
          </w:tcPr>
          <w:p w14:paraId="0CB59889" w14:textId="77777777" w:rsidR="006F0290" w:rsidRDefault="00000000">
            <w:pPr>
              <w:spacing w:line="360" w:lineRule="auto"/>
              <w:jc w:val="center"/>
              <w:rPr>
                <w:sz w:val="24"/>
                <w:szCs w:val="24"/>
              </w:rPr>
            </w:pPr>
            <w:r>
              <w:rPr>
                <w:rFonts w:hint="eastAsia"/>
                <w:sz w:val="24"/>
                <w:szCs w:val="24"/>
              </w:rPr>
              <w:t>18.3</w:t>
            </w:r>
          </w:p>
        </w:tc>
      </w:tr>
    </w:tbl>
    <w:p w14:paraId="59580251" w14:textId="77777777" w:rsidR="006F0290" w:rsidRDefault="006F0290">
      <w:pPr>
        <w:spacing w:line="360" w:lineRule="auto"/>
        <w:rPr>
          <w:sz w:val="24"/>
          <w:szCs w:val="24"/>
        </w:rPr>
      </w:pPr>
    </w:p>
    <w:p w14:paraId="205DB638" w14:textId="77777777" w:rsidR="006F0290" w:rsidRDefault="00000000">
      <w:pPr>
        <w:spacing w:line="360" w:lineRule="auto"/>
        <w:ind w:firstLine="420"/>
        <w:rPr>
          <w:rFonts w:ascii="宋体" w:hAnsi="宋体" w:hint="eastAsia"/>
          <w:sz w:val="24"/>
          <w:szCs w:val="24"/>
        </w:rPr>
      </w:pPr>
      <w:r>
        <w:rPr>
          <w:rFonts w:hint="eastAsia"/>
          <w:sz w:val="24"/>
          <w:szCs w:val="24"/>
        </w:rPr>
        <w:t>根据可以得知，尖峰电压的峰值在</w:t>
      </w:r>
      <w:r>
        <w:rPr>
          <w:sz w:val="24"/>
          <w:szCs w:val="24"/>
        </w:rPr>
        <w:t>LM2596S-5.</w:t>
      </w:r>
      <w:r>
        <w:rPr>
          <w:rFonts w:hint="eastAsia"/>
          <w:sz w:val="24"/>
          <w:szCs w:val="24"/>
        </w:rPr>
        <w:t>0</w:t>
      </w:r>
      <w:r>
        <w:rPr>
          <w:rFonts w:hint="eastAsia"/>
          <w:sz w:val="24"/>
          <w:szCs w:val="24"/>
        </w:rPr>
        <w:t>承受的电压范围内，并且没有达到临界值，因此可以保障系统长期稳定的工作。如需要抑制尖峰电压，可以采用接入电解电容的方式进行抑制</w:t>
      </w:r>
      <w:r>
        <w:rPr>
          <w:rFonts w:hint="eastAsia"/>
          <w:sz w:val="24"/>
          <w:szCs w:val="24"/>
          <w:vertAlign w:val="superscript"/>
        </w:rPr>
        <w:fldChar w:fldCharType="begin"/>
      </w:r>
      <w:r>
        <w:rPr>
          <w:rFonts w:hint="eastAsia"/>
          <w:sz w:val="24"/>
          <w:szCs w:val="24"/>
          <w:vertAlign w:val="superscript"/>
        </w:rPr>
        <w:instrText xml:space="preserve"> REF _Ref195484006 \r \h  \* MERGEFORMAT </w:instrText>
      </w:r>
      <w:r>
        <w:rPr>
          <w:rFonts w:hint="eastAsia"/>
          <w:sz w:val="24"/>
          <w:szCs w:val="24"/>
          <w:vertAlign w:val="superscript"/>
        </w:rPr>
      </w:r>
      <w:r>
        <w:rPr>
          <w:sz w:val="24"/>
          <w:szCs w:val="24"/>
          <w:vertAlign w:val="superscript"/>
        </w:rPr>
        <w:fldChar w:fldCharType="separate"/>
      </w:r>
      <w:r>
        <w:rPr>
          <w:rFonts w:hint="eastAsia"/>
          <w:sz w:val="24"/>
          <w:szCs w:val="24"/>
          <w:vertAlign w:val="superscript"/>
        </w:rPr>
        <w:fldChar w:fldCharType="end"/>
      </w:r>
      <w:r>
        <w:rPr>
          <w:rFonts w:hint="eastAsia"/>
          <w:sz w:val="24"/>
          <w:szCs w:val="24"/>
        </w:rPr>
        <w:t>。电路中通过并入适当容性元件</w:t>
      </w:r>
      <w:r>
        <w:rPr>
          <w:rFonts w:hint="eastAsia"/>
          <w:sz w:val="24"/>
          <w:szCs w:val="24"/>
        </w:rPr>
        <w:t xml:space="preserve">, </w:t>
      </w:r>
      <w:r>
        <w:rPr>
          <w:rFonts w:hint="eastAsia"/>
          <w:sz w:val="24"/>
          <w:szCs w:val="24"/>
        </w:rPr>
        <w:t>来消除尖峰电压</w:t>
      </w:r>
      <w:r>
        <w:rPr>
          <w:rFonts w:hint="eastAsia"/>
          <w:sz w:val="24"/>
          <w:szCs w:val="24"/>
        </w:rPr>
        <w:t xml:space="preserve">, </w:t>
      </w:r>
      <w:r>
        <w:rPr>
          <w:rFonts w:hint="eastAsia"/>
          <w:sz w:val="24"/>
          <w:szCs w:val="24"/>
        </w:rPr>
        <w:t>处于电容两端电压不会突然变化</w:t>
      </w:r>
      <w:r>
        <w:rPr>
          <w:rFonts w:hint="eastAsia"/>
          <w:sz w:val="24"/>
          <w:szCs w:val="24"/>
        </w:rPr>
        <w:t xml:space="preserve">, </w:t>
      </w:r>
      <w:r>
        <w:rPr>
          <w:rFonts w:hint="eastAsia"/>
          <w:sz w:val="24"/>
          <w:szCs w:val="24"/>
        </w:rPr>
        <w:t>但是开关电路在换向时会产生瞬间的大电流</w:t>
      </w:r>
      <w:r>
        <w:rPr>
          <w:rFonts w:hint="eastAsia"/>
          <w:sz w:val="24"/>
          <w:szCs w:val="24"/>
        </w:rPr>
        <w:t xml:space="preserve">, </w:t>
      </w:r>
      <w:r>
        <w:rPr>
          <w:rFonts w:hint="eastAsia"/>
          <w:sz w:val="24"/>
          <w:szCs w:val="24"/>
        </w:rPr>
        <w:t>电路开启时也很容易出现尖峰电流</w:t>
      </w:r>
      <w:r>
        <w:rPr>
          <w:rFonts w:hint="eastAsia"/>
          <w:sz w:val="24"/>
          <w:szCs w:val="24"/>
          <w:vertAlign w:val="superscript"/>
        </w:rPr>
        <w:fldChar w:fldCharType="begin"/>
      </w:r>
      <w:r>
        <w:rPr>
          <w:rFonts w:hint="eastAsia"/>
          <w:sz w:val="24"/>
          <w:szCs w:val="24"/>
          <w:vertAlign w:val="superscript"/>
        </w:rPr>
        <w:instrText xml:space="preserve"> REF _Ref195732149 \r \h  \* MERGEFORMAT </w:instrText>
      </w:r>
      <w:r>
        <w:rPr>
          <w:rFonts w:hint="eastAsia"/>
          <w:sz w:val="24"/>
          <w:szCs w:val="24"/>
          <w:vertAlign w:val="superscript"/>
        </w:rPr>
      </w:r>
      <w:r>
        <w:rPr>
          <w:sz w:val="24"/>
          <w:szCs w:val="24"/>
          <w:vertAlign w:val="superscript"/>
        </w:rPr>
        <w:fldChar w:fldCharType="separate"/>
      </w:r>
      <w:r>
        <w:rPr>
          <w:rFonts w:hint="eastAsia"/>
          <w:sz w:val="24"/>
          <w:szCs w:val="24"/>
          <w:vertAlign w:val="superscript"/>
        </w:rPr>
        <w:fldChar w:fldCharType="end"/>
      </w:r>
      <w:r>
        <w:rPr>
          <w:rFonts w:hint="eastAsia"/>
          <w:sz w:val="24"/>
          <w:szCs w:val="24"/>
        </w:rPr>
        <w:t>。而电解电容因为具有</w:t>
      </w:r>
      <w:r>
        <w:rPr>
          <w:sz w:val="24"/>
          <w:szCs w:val="24"/>
        </w:rPr>
        <w:t>较大的容量，能够储存较多的电荷，从而在低频尖峰电流出现时提供稳定的电流输出，抑制尖峰电流对电路的影响</w:t>
      </w:r>
      <w:r>
        <w:rPr>
          <w:rFonts w:hint="eastAsia"/>
          <w:sz w:val="24"/>
          <w:szCs w:val="24"/>
          <w:vertAlign w:val="superscript"/>
        </w:rPr>
        <w:fldChar w:fldCharType="begin"/>
      </w:r>
      <w:r>
        <w:rPr>
          <w:rFonts w:hint="eastAsia"/>
          <w:sz w:val="24"/>
          <w:szCs w:val="24"/>
          <w:vertAlign w:val="superscript"/>
        </w:rPr>
        <w:instrText xml:space="preserve"> REF _Ref8012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[29]</w:t>
      </w:r>
      <w:r>
        <w:rPr>
          <w:rFonts w:hint="eastAsia"/>
          <w:sz w:val="24"/>
          <w:szCs w:val="24"/>
          <w:vertAlign w:val="superscript"/>
        </w:rPr>
        <w:fldChar w:fldCharType="end"/>
      </w:r>
      <w:r>
        <w:rPr>
          <w:rFonts w:hint="eastAsia"/>
          <w:sz w:val="24"/>
          <w:szCs w:val="24"/>
        </w:rPr>
        <w:t>。</w:t>
      </w:r>
    </w:p>
    <w:p w14:paraId="46243F2F" w14:textId="77777777" w:rsidR="006F0290" w:rsidRDefault="006F0290">
      <w:pPr>
        <w:spacing w:line="360" w:lineRule="auto"/>
        <w:rPr>
          <w:rFonts w:ascii="宋体" w:hAnsi="宋体" w:hint="eastAsia"/>
          <w:sz w:val="24"/>
          <w:szCs w:val="24"/>
        </w:rPr>
      </w:pPr>
    </w:p>
    <w:p w14:paraId="7798DACB" w14:textId="77777777" w:rsidR="006F0290" w:rsidRDefault="006F0290">
      <w:pPr>
        <w:spacing w:line="360" w:lineRule="auto"/>
        <w:rPr>
          <w:rFonts w:ascii="宋体" w:hAnsi="宋体" w:hint="eastAsia"/>
          <w:sz w:val="24"/>
          <w:szCs w:val="24"/>
        </w:rPr>
      </w:pPr>
    </w:p>
    <w:p w14:paraId="3E0E8D17" w14:textId="77777777" w:rsidR="006F0290" w:rsidRDefault="006F0290">
      <w:pPr>
        <w:spacing w:line="360" w:lineRule="auto"/>
        <w:rPr>
          <w:rFonts w:ascii="宋体" w:hAnsi="宋体" w:hint="eastAsia"/>
          <w:sz w:val="24"/>
          <w:szCs w:val="24"/>
        </w:rPr>
      </w:pPr>
    </w:p>
    <w:p w14:paraId="4F478232" w14:textId="77777777" w:rsidR="006F0290" w:rsidRDefault="006F0290">
      <w:pPr>
        <w:spacing w:line="360" w:lineRule="auto"/>
        <w:rPr>
          <w:rFonts w:ascii="宋体" w:hAnsi="宋体" w:hint="eastAsia"/>
          <w:sz w:val="24"/>
          <w:szCs w:val="24"/>
        </w:rPr>
      </w:pPr>
    </w:p>
    <w:p w14:paraId="055AA603" w14:textId="77777777" w:rsidR="006F0290" w:rsidRDefault="006F0290">
      <w:pPr>
        <w:spacing w:line="360" w:lineRule="auto"/>
        <w:rPr>
          <w:rFonts w:ascii="宋体" w:hAnsi="宋体" w:hint="eastAsia"/>
          <w:sz w:val="24"/>
          <w:szCs w:val="24"/>
        </w:rPr>
      </w:pPr>
    </w:p>
    <w:p w14:paraId="019F7F82" w14:textId="77777777" w:rsidR="006F0290" w:rsidRDefault="006F0290">
      <w:pPr>
        <w:spacing w:line="360" w:lineRule="auto"/>
        <w:rPr>
          <w:rFonts w:ascii="宋体" w:hAnsi="宋体" w:hint="eastAsia"/>
          <w:sz w:val="24"/>
          <w:szCs w:val="24"/>
        </w:rPr>
      </w:pPr>
    </w:p>
    <w:p w14:paraId="5EEB5D77" w14:textId="77777777" w:rsidR="006F0290" w:rsidRDefault="006F0290">
      <w:pPr>
        <w:spacing w:line="360" w:lineRule="auto"/>
        <w:rPr>
          <w:rFonts w:ascii="宋体" w:hAnsi="宋体" w:hint="eastAsia"/>
          <w:sz w:val="24"/>
          <w:szCs w:val="24"/>
        </w:rPr>
      </w:pPr>
    </w:p>
    <w:p w14:paraId="066D83C3" w14:textId="77777777" w:rsidR="006F0290" w:rsidRDefault="006F0290">
      <w:pPr>
        <w:spacing w:line="360" w:lineRule="auto"/>
        <w:rPr>
          <w:rFonts w:ascii="宋体" w:hAnsi="宋体" w:hint="eastAsia"/>
          <w:sz w:val="24"/>
          <w:szCs w:val="24"/>
        </w:rPr>
      </w:pPr>
    </w:p>
    <w:p w14:paraId="32649380" w14:textId="77777777" w:rsidR="006F0290" w:rsidRDefault="006F0290">
      <w:pPr>
        <w:spacing w:line="360" w:lineRule="auto"/>
        <w:rPr>
          <w:rFonts w:ascii="宋体" w:hAnsi="宋体" w:hint="eastAsia"/>
          <w:sz w:val="24"/>
          <w:szCs w:val="24"/>
        </w:rPr>
      </w:pPr>
    </w:p>
    <w:p w14:paraId="577B702A" w14:textId="77777777" w:rsidR="006F0290" w:rsidRDefault="006F0290">
      <w:pPr>
        <w:spacing w:line="360" w:lineRule="auto"/>
        <w:rPr>
          <w:rFonts w:ascii="宋体" w:hAnsi="宋体" w:hint="eastAsia"/>
          <w:sz w:val="24"/>
          <w:szCs w:val="24"/>
        </w:rPr>
      </w:pPr>
    </w:p>
    <w:p w14:paraId="358ACCDB" w14:textId="77777777" w:rsidR="006F0290" w:rsidRDefault="006F0290">
      <w:pPr>
        <w:spacing w:line="360" w:lineRule="auto"/>
        <w:rPr>
          <w:rFonts w:ascii="宋体" w:hAnsi="宋体" w:hint="eastAsia"/>
          <w:sz w:val="24"/>
          <w:szCs w:val="24"/>
        </w:rPr>
      </w:pPr>
    </w:p>
    <w:p w14:paraId="28E1BFFB" w14:textId="77777777" w:rsidR="006F0290" w:rsidRDefault="006F0290">
      <w:pPr>
        <w:spacing w:line="360" w:lineRule="auto"/>
        <w:rPr>
          <w:rFonts w:ascii="宋体" w:hAnsi="宋体" w:hint="eastAsia"/>
          <w:sz w:val="24"/>
          <w:szCs w:val="24"/>
        </w:rPr>
      </w:pPr>
    </w:p>
    <w:p w14:paraId="778ED287" w14:textId="77777777" w:rsidR="006F0290" w:rsidRDefault="006F0290">
      <w:pPr>
        <w:spacing w:line="360" w:lineRule="auto"/>
        <w:rPr>
          <w:rFonts w:ascii="宋体" w:hAnsi="宋体" w:hint="eastAsia"/>
          <w:sz w:val="24"/>
          <w:szCs w:val="24"/>
        </w:rPr>
      </w:pPr>
    </w:p>
    <w:p w14:paraId="3D2F76C9" w14:textId="77777777" w:rsidR="006F0290" w:rsidRDefault="006F0290">
      <w:pPr>
        <w:spacing w:line="360" w:lineRule="auto"/>
        <w:rPr>
          <w:rFonts w:ascii="宋体" w:hAnsi="宋体" w:hint="eastAsia"/>
          <w:sz w:val="24"/>
          <w:szCs w:val="24"/>
        </w:rPr>
      </w:pPr>
    </w:p>
    <w:p w14:paraId="60ECCCAB" w14:textId="77777777" w:rsidR="006F0290" w:rsidRDefault="006F0290">
      <w:pPr>
        <w:spacing w:line="360" w:lineRule="auto"/>
        <w:rPr>
          <w:rFonts w:ascii="宋体" w:hAnsi="宋体" w:hint="eastAsia"/>
          <w:sz w:val="24"/>
          <w:szCs w:val="24"/>
        </w:rPr>
      </w:pPr>
    </w:p>
    <w:p w14:paraId="7774992E" w14:textId="77777777" w:rsidR="006F0290" w:rsidRDefault="006F0290">
      <w:pPr>
        <w:spacing w:line="360" w:lineRule="auto"/>
        <w:rPr>
          <w:rFonts w:ascii="宋体" w:hAnsi="宋体" w:hint="eastAsia"/>
          <w:sz w:val="24"/>
          <w:szCs w:val="24"/>
        </w:rPr>
      </w:pPr>
    </w:p>
    <w:p w14:paraId="4F256A7A" w14:textId="77777777" w:rsidR="006F0290" w:rsidRDefault="006F0290">
      <w:pPr>
        <w:spacing w:line="360" w:lineRule="auto"/>
        <w:rPr>
          <w:rFonts w:ascii="宋体" w:hAnsi="宋体" w:hint="eastAsia"/>
          <w:sz w:val="24"/>
          <w:szCs w:val="24"/>
        </w:rPr>
      </w:pPr>
    </w:p>
    <w:p w14:paraId="317E51C6" w14:textId="77777777" w:rsidR="003266B9" w:rsidRDefault="003266B9">
      <w:pPr>
        <w:spacing w:line="360" w:lineRule="auto"/>
        <w:rPr>
          <w:rFonts w:ascii="宋体" w:hAnsi="宋体" w:hint="eastAsia"/>
          <w:sz w:val="24"/>
          <w:szCs w:val="24"/>
        </w:rPr>
      </w:pPr>
    </w:p>
    <w:p w14:paraId="6972B265" w14:textId="77777777" w:rsidR="006F0290" w:rsidRDefault="00000000">
      <w:pPr>
        <w:pStyle w:val="1"/>
        <w:spacing w:before="0" w:after="0" w:line="360" w:lineRule="auto"/>
        <w:rPr>
          <w:rFonts w:ascii="黑体" w:eastAsia="黑体" w:hAnsi="黑体" w:hint="eastAsia"/>
          <w:b w:val="0"/>
          <w:bCs w:val="0"/>
          <w:sz w:val="28"/>
          <w:szCs w:val="28"/>
        </w:rPr>
      </w:pPr>
      <w:bookmarkStart w:id="84" w:name="_Toc12150"/>
      <w:bookmarkStart w:id="85" w:name="_Toc18914"/>
      <w:bookmarkStart w:id="86" w:name="_Toc2294"/>
      <w:r>
        <w:rPr>
          <w:rFonts w:ascii="黑体" w:eastAsia="黑体" w:hAnsi="黑体" w:hint="eastAsia"/>
          <w:b w:val="0"/>
          <w:bCs w:val="0"/>
          <w:color w:val="000000"/>
          <w:sz w:val="28"/>
          <w:szCs w:val="28"/>
        </w:rPr>
        <w:lastRenderedPageBreak/>
        <w:t>5</w:t>
      </w:r>
      <w:r>
        <w:rPr>
          <w:rFonts w:ascii="黑体" w:eastAsia="黑体" w:hAnsi="黑体"/>
          <w:b w:val="0"/>
          <w:bCs w:val="0"/>
          <w:color w:val="000000"/>
          <w:sz w:val="28"/>
          <w:szCs w:val="28"/>
        </w:rPr>
        <w:t xml:space="preserve">  </w:t>
      </w:r>
      <w:r>
        <w:rPr>
          <w:rFonts w:ascii="黑体" w:eastAsia="黑体" w:hAnsi="黑体" w:hint="eastAsia"/>
          <w:b w:val="0"/>
          <w:bCs w:val="0"/>
          <w:color w:val="000000"/>
          <w:sz w:val="28"/>
          <w:szCs w:val="28"/>
        </w:rPr>
        <w:t>结论与展望</w:t>
      </w:r>
      <w:bookmarkEnd w:id="84"/>
      <w:bookmarkEnd w:id="85"/>
      <w:bookmarkEnd w:id="86"/>
    </w:p>
    <w:p w14:paraId="7032B1FE" w14:textId="77777777" w:rsidR="006F0290" w:rsidRDefault="00000000">
      <w:pPr>
        <w:pStyle w:val="2"/>
        <w:spacing w:before="0" w:after="0" w:line="360" w:lineRule="auto"/>
        <w:rPr>
          <w:rFonts w:ascii="黑体" w:hAnsi="黑体" w:cs="Times New Roman" w:hint="eastAsia"/>
          <w:color w:val="000000"/>
          <w:sz w:val="24"/>
          <w:szCs w:val="24"/>
        </w:rPr>
      </w:pPr>
      <w:bookmarkStart w:id="87" w:name="_Toc9798"/>
      <w:bookmarkStart w:id="88" w:name="_Toc8106"/>
      <w:bookmarkStart w:id="89" w:name="_Toc15602"/>
      <w:r>
        <w:rPr>
          <w:rFonts w:ascii="黑体" w:hAnsi="黑体" w:cs="Times New Roman" w:hint="eastAsia"/>
          <w:color w:val="000000"/>
          <w:sz w:val="24"/>
          <w:szCs w:val="24"/>
        </w:rPr>
        <w:t>5.1  结论</w:t>
      </w:r>
      <w:bookmarkEnd w:id="87"/>
      <w:bookmarkEnd w:id="88"/>
      <w:bookmarkEnd w:id="89"/>
    </w:p>
    <w:p w14:paraId="63E34D4A" w14:textId="77777777" w:rsidR="006F0290" w:rsidRDefault="00000000">
      <w:pPr>
        <w:spacing w:line="360" w:lineRule="auto"/>
        <w:ind w:firstLineChars="200" w:firstLine="480"/>
        <w:rPr>
          <w:sz w:val="24"/>
          <w:szCs w:val="24"/>
        </w:rPr>
      </w:pPr>
      <w:r>
        <w:rPr>
          <w:rFonts w:hint="eastAsia"/>
          <w:sz w:val="24"/>
          <w:szCs w:val="24"/>
        </w:rPr>
        <w:t>本文设计并实现了一种基于单片机的智能实时时钟系统。该系统集成了多种功能，包括精确的时间显示、日期显示、闹钟设置以及通过</w:t>
      </w:r>
      <w:r>
        <w:rPr>
          <w:rFonts w:hint="eastAsia"/>
          <w:sz w:val="24"/>
          <w:szCs w:val="24"/>
        </w:rPr>
        <w:t>WiFi</w:t>
      </w:r>
      <w:r>
        <w:rPr>
          <w:rFonts w:hint="eastAsia"/>
          <w:sz w:val="24"/>
          <w:szCs w:val="24"/>
        </w:rPr>
        <w:t>与外部网络进行语音交互等功能。通过硬件选型、软件设计和系统测试等环节的努力，成功构建了一个稳定可靠、功能完善的智能时钟系统。实验结果表明，该系统能够准确显示时间，并播报天气预报信息，提供便捷的时间调整和闹钟设置功能，既结合了传统时钟，又融入了当下前沿科技。满足作为一个时钟的同时添加额外的互动功能。</w:t>
      </w:r>
    </w:p>
    <w:p w14:paraId="2218FF01" w14:textId="77777777" w:rsidR="006F0290" w:rsidRDefault="00000000">
      <w:pPr>
        <w:spacing w:line="360" w:lineRule="auto"/>
        <w:ind w:firstLineChars="200" w:firstLine="480"/>
        <w:rPr>
          <w:sz w:val="24"/>
          <w:szCs w:val="24"/>
        </w:rPr>
      </w:pPr>
      <w:r>
        <w:rPr>
          <w:rFonts w:hint="eastAsia"/>
          <w:sz w:val="24"/>
          <w:szCs w:val="24"/>
        </w:rPr>
        <w:t>在硬件设计方面，本系统采用了单片机作为核心控制器，结合高精度的陶瓷低功耗晶振来确保时间的准确性。并通过</w:t>
      </w:r>
      <w:r>
        <w:rPr>
          <w:rFonts w:hint="eastAsia"/>
          <w:sz w:val="24"/>
          <w:szCs w:val="24"/>
        </w:rPr>
        <w:t>OLED</w:t>
      </w:r>
      <w:r>
        <w:rPr>
          <w:rFonts w:hint="eastAsia"/>
          <w:sz w:val="24"/>
          <w:szCs w:val="24"/>
        </w:rPr>
        <w:t>显示屏清晰地展示时间、日期。此外，系统还集成了语音交互助手，用于获取天气状况及其他可联网搜索的信息。使用蜂鸣器作为闹钟起响铃作用。同时加入蓝牙功放功能用以播放音频，拓宽了智能时钟的使用范围。</w:t>
      </w:r>
    </w:p>
    <w:p w14:paraId="33FB8B27" w14:textId="77777777" w:rsidR="006F0290" w:rsidRDefault="00000000">
      <w:pPr>
        <w:spacing w:line="360" w:lineRule="auto"/>
        <w:ind w:firstLineChars="200" w:firstLine="480"/>
        <w:rPr>
          <w:sz w:val="24"/>
          <w:szCs w:val="24"/>
        </w:rPr>
      </w:pPr>
      <w:r>
        <w:rPr>
          <w:rFonts w:hint="eastAsia"/>
          <w:sz w:val="24"/>
          <w:szCs w:val="24"/>
        </w:rPr>
        <w:t>在软件设计方面，系统采用了模块化设计方法，将时间显示、日期更新、闹钟设置、网络通信和语音交互等功能分别封装为独立的模块。通过合理的中断处理机制，确保了系统的稳定运行和高效响应。</w:t>
      </w:r>
    </w:p>
    <w:p w14:paraId="54161D13" w14:textId="77777777" w:rsidR="006F0290" w:rsidRDefault="00000000">
      <w:pPr>
        <w:spacing w:line="360" w:lineRule="auto"/>
        <w:ind w:firstLineChars="200" w:firstLine="480"/>
        <w:rPr>
          <w:sz w:val="24"/>
          <w:szCs w:val="24"/>
        </w:rPr>
      </w:pPr>
      <w:r>
        <w:rPr>
          <w:rFonts w:hint="eastAsia"/>
          <w:sz w:val="24"/>
          <w:szCs w:val="24"/>
        </w:rPr>
        <w:t>在系统测试阶段，通过一系列严格的测试，验证了系统的各项功能和性能指标。测试结果表明，系统的时间显示精度高，误差在合理范围内；日期显示准确无误；闹钟功能可靠，能够在设定的时间准时提醒用户。语音交互功能响应迅速，用户可以通过语音指令进行闹钟设置操作。提升了实时时钟的交互功能</w:t>
      </w:r>
    </w:p>
    <w:p w14:paraId="6F664DCC" w14:textId="77777777" w:rsidR="006F0290" w:rsidRDefault="006F0290">
      <w:pPr>
        <w:rPr>
          <w:sz w:val="24"/>
          <w:szCs w:val="24"/>
        </w:rPr>
      </w:pPr>
    </w:p>
    <w:p w14:paraId="42C37A87" w14:textId="77777777" w:rsidR="006F0290" w:rsidRDefault="00000000">
      <w:pPr>
        <w:pStyle w:val="2"/>
        <w:spacing w:before="0" w:after="0" w:line="360" w:lineRule="auto"/>
        <w:rPr>
          <w:rFonts w:ascii="黑体" w:hAnsi="黑体" w:cs="Times New Roman" w:hint="eastAsia"/>
          <w:color w:val="000000"/>
          <w:sz w:val="24"/>
          <w:szCs w:val="24"/>
        </w:rPr>
      </w:pPr>
      <w:bookmarkStart w:id="90" w:name="_Toc9284"/>
      <w:bookmarkStart w:id="91" w:name="_Toc3991"/>
      <w:bookmarkStart w:id="92" w:name="_Toc6828"/>
      <w:r>
        <w:rPr>
          <w:rFonts w:ascii="黑体" w:hAnsi="黑体" w:cs="Times New Roman" w:hint="eastAsia"/>
          <w:color w:val="000000"/>
          <w:sz w:val="24"/>
          <w:szCs w:val="24"/>
        </w:rPr>
        <w:t>5.2  展望</w:t>
      </w:r>
      <w:bookmarkEnd w:id="90"/>
      <w:bookmarkEnd w:id="91"/>
      <w:bookmarkEnd w:id="92"/>
    </w:p>
    <w:p w14:paraId="60406AC7" w14:textId="77777777" w:rsidR="006F0290" w:rsidRDefault="00000000">
      <w:pPr>
        <w:spacing w:line="360" w:lineRule="auto"/>
        <w:ind w:firstLine="420"/>
        <w:rPr>
          <w:sz w:val="24"/>
          <w:szCs w:val="24"/>
        </w:rPr>
      </w:pPr>
      <w:r>
        <w:rPr>
          <w:rFonts w:hint="eastAsia"/>
          <w:sz w:val="24"/>
          <w:szCs w:val="24"/>
        </w:rPr>
        <w:t>在本文设计中，我们成功实现了一种基于单片机的智能实时时钟系统，该系统不仅具备精确的时间显示和日期显示功能，还集成了闹钟设置、语音交互以及</w:t>
      </w:r>
      <w:r>
        <w:rPr>
          <w:rFonts w:hint="eastAsia"/>
          <w:sz w:val="24"/>
          <w:szCs w:val="24"/>
        </w:rPr>
        <w:t>WiFi</w:t>
      </w:r>
      <w:r>
        <w:rPr>
          <w:rFonts w:hint="eastAsia"/>
          <w:sz w:val="24"/>
          <w:szCs w:val="24"/>
        </w:rPr>
        <w:t>联网等先进功能。通过硬件选型和软件设计的优化，系统展现出较高的稳定性和实用性。未来，我们可以在现有基础上进一步拓展功能，优化性能，使其更具竞争力和实用性。</w:t>
      </w:r>
    </w:p>
    <w:p w14:paraId="224D370D" w14:textId="77777777" w:rsidR="006F0290" w:rsidRDefault="00000000">
      <w:pPr>
        <w:spacing w:line="360" w:lineRule="auto"/>
        <w:ind w:firstLine="420"/>
        <w:rPr>
          <w:sz w:val="24"/>
          <w:szCs w:val="24"/>
        </w:rPr>
      </w:pPr>
      <w:r>
        <w:rPr>
          <w:rFonts w:hint="eastAsia"/>
          <w:sz w:val="24"/>
          <w:szCs w:val="24"/>
        </w:rPr>
        <w:t>在功能上仍然可以拓展。考虑集成更多的传感器来丰富系统的功能。例如，通过添加温湿度传感器和空气质量传感器，系统可以实时显示环境数据，提供更全面的健康信息。这不仅可以提升用户体验，还可以使智能时钟系统成为一个多功能的健康监测终端。</w:t>
      </w:r>
    </w:p>
    <w:p w14:paraId="0745B0A3" w14:textId="77777777" w:rsidR="006F0290" w:rsidRDefault="00000000">
      <w:pPr>
        <w:spacing w:line="360" w:lineRule="auto"/>
        <w:ind w:firstLine="420"/>
        <w:rPr>
          <w:sz w:val="24"/>
          <w:szCs w:val="24"/>
        </w:rPr>
      </w:pPr>
      <w:r>
        <w:rPr>
          <w:rFonts w:hint="eastAsia"/>
          <w:sz w:val="24"/>
          <w:szCs w:val="24"/>
        </w:rPr>
        <w:t>在语音交互方面可以增添更多的事件相应，提升对各类外设的交互，例如可以通过语音获取当前环境的空气质量并进行播报，亦或是使用语音对智能时钟的功能进行切换或直接实现该功能</w:t>
      </w:r>
      <w:r>
        <w:rPr>
          <w:rFonts w:hint="eastAsia"/>
          <w:sz w:val="24"/>
          <w:szCs w:val="24"/>
          <w:vertAlign w:val="superscript"/>
        </w:rPr>
        <w:fldChar w:fldCharType="begin"/>
      </w:r>
      <w:r>
        <w:rPr>
          <w:rFonts w:hint="eastAsia"/>
          <w:sz w:val="24"/>
          <w:szCs w:val="24"/>
          <w:vertAlign w:val="superscript"/>
        </w:rPr>
        <w:instrText xml:space="preserve"> REF _Ref195484046 \r \h  \* MERGEFORMAT </w:instrText>
      </w:r>
      <w:r>
        <w:rPr>
          <w:rFonts w:hint="eastAsia"/>
          <w:sz w:val="24"/>
          <w:szCs w:val="24"/>
          <w:vertAlign w:val="superscript"/>
        </w:rPr>
      </w:r>
      <w:r>
        <w:rPr>
          <w:sz w:val="24"/>
          <w:szCs w:val="24"/>
          <w:vertAlign w:val="superscript"/>
        </w:rPr>
        <w:fldChar w:fldCharType="separate"/>
      </w:r>
      <w:r>
        <w:rPr>
          <w:rFonts w:hint="eastAsia"/>
          <w:sz w:val="24"/>
          <w:szCs w:val="24"/>
          <w:vertAlign w:val="superscript"/>
        </w:rPr>
        <w:fldChar w:fldCharType="end"/>
      </w:r>
      <w:r>
        <w:rPr>
          <w:rFonts w:hint="eastAsia"/>
          <w:sz w:val="24"/>
          <w:szCs w:val="24"/>
        </w:rPr>
        <w:t>。</w:t>
      </w:r>
    </w:p>
    <w:p w14:paraId="17961890" w14:textId="77777777" w:rsidR="006F0290" w:rsidRDefault="00000000">
      <w:pPr>
        <w:spacing w:line="360" w:lineRule="auto"/>
        <w:ind w:firstLine="420"/>
        <w:rPr>
          <w:sz w:val="24"/>
          <w:szCs w:val="24"/>
        </w:rPr>
      </w:pPr>
      <w:r>
        <w:rPr>
          <w:rFonts w:hint="eastAsia"/>
          <w:sz w:val="24"/>
          <w:szCs w:val="24"/>
        </w:rPr>
        <w:lastRenderedPageBreak/>
        <w:t>在硬件设计的优化，步进电机无法做到无延迟跟随系统时钟保持长久的稳定性</w:t>
      </w:r>
      <w:r>
        <w:rPr>
          <w:rFonts w:hint="eastAsia"/>
          <w:sz w:val="24"/>
          <w:szCs w:val="24"/>
        </w:rPr>
        <w:t xml:space="preserve"> </w:t>
      </w:r>
      <w:r>
        <w:rPr>
          <w:rFonts w:hint="eastAsia"/>
          <w:sz w:val="24"/>
          <w:szCs w:val="24"/>
        </w:rPr>
        <w:t>，这是因为步进电机内部结构决定了不能进行高速运转导致的。可以考虑增加时间补偿机制使得时钟的显示更加精确。</w:t>
      </w:r>
    </w:p>
    <w:p w14:paraId="7438FA64" w14:textId="77777777" w:rsidR="006F0290" w:rsidRDefault="00000000">
      <w:pPr>
        <w:spacing w:line="360" w:lineRule="auto"/>
        <w:ind w:firstLine="420"/>
        <w:rPr>
          <w:sz w:val="24"/>
          <w:szCs w:val="24"/>
        </w:rPr>
      </w:pPr>
      <w:r>
        <w:rPr>
          <w:sz w:val="24"/>
          <w:szCs w:val="24"/>
        </w:rPr>
        <w:t>在软件设计方面，我们可以采用更先进的开发工具和编程语言，提高代码的可维护性和可扩展性。使用模块化设计方法，将系统功能分解为多个独立的模块，便于后续的功能扩展和维护</w:t>
      </w:r>
      <w:r>
        <w:rPr>
          <w:sz w:val="24"/>
          <w:szCs w:val="24"/>
          <w:vertAlign w:val="superscript"/>
        </w:rPr>
        <w:fldChar w:fldCharType="begin"/>
      </w:r>
      <w:r>
        <w:rPr>
          <w:sz w:val="24"/>
          <w:szCs w:val="24"/>
          <w:vertAlign w:val="superscript"/>
        </w:rPr>
        <w:instrText xml:space="preserve"> REF _Ref8156 \r \h </w:instrText>
      </w:r>
      <w:r>
        <w:rPr>
          <w:sz w:val="24"/>
          <w:szCs w:val="24"/>
          <w:vertAlign w:val="superscript"/>
        </w:rPr>
      </w:r>
      <w:r>
        <w:rPr>
          <w:sz w:val="24"/>
          <w:szCs w:val="24"/>
          <w:vertAlign w:val="superscript"/>
        </w:rPr>
        <w:fldChar w:fldCharType="separate"/>
      </w:r>
      <w:r>
        <w:rPr>
          <w:sz w:val="24"/>
          <w:szCs w:val="24"/>
          <w:vertAlign w:val="superscript"/>
        </w:rPr>
        <w:t>[30]</w:t>
      </w:r>
      <w:r>
        <w:rPr>
          <w:sz w:val="24"/>
          <w:szCs w:val="24"/>
          <w:vertAlign w:val="superscript"/>
        </w:rPr>
        <w:fldChar w:fldCharType="end"/>
      </w:r>
      <w:r>
        <w:rPr>
          <w:sz w:val="24"/>
          <w:szCs w:val="24"/>
        </w:rPr>
        <w:t>。</w:t>
      </w:r>
    </w:p>
    <w:p w14:paraId="48EAC35E" w14:textId="77777777" w:rsidR="006F0290" w:rsidRDefault="00000000">
      <w:pPr>
        <w:spacing w:line="360" w:lineRule="auto"/>
        <w:ind w:firstLine="420"/>
        <w:rPr>
          <w:sz w:val="24"/>
          <w:szCs w:val="24"/>
        </w:rPr>
      </w:pPr>
      <w:r>
        <w:rPr>
          <w:rFonts w:hint="eastAsia"/>
          <w:sz w:val="24"/>
          <w:szCs w:val="24"/>
        </w:rPr>
        <w:t>在显示效果上的优化，本文的</w:t>
      </w:r>
      <w:r>
        <w:rPr>
          <w:rFonts w:hint="eastAsia"/>
          <w:sz w:val="24"/>
          <w:szCs w:val="24"/>
        </w:rPr>
        <w:t>OLED</w:t>
      </w:r>
      <w:r>
        <w:rPr>
          <w:rFonts w:hint="eastAsia"/>
          <w:sz w:val="24"/>
          <w:szCs w:val="24"/>
        </w:rPr>
        <w:t>在传达信息上的作用功不可没，在未来的完善中可以考虑设计多元的模式显示功能，提升产品的观赏性。同时可以考虑加入子界面模块，使得系统的界面更加简洁。</w:t>
      </w:r>
    </w:p>
    <w:p w14:paraId="7155BC7F" w14:textId="77777777" w:rsidR="006F0290" w:rsidRDefault="00000000">
      <w:pPr>
        <w:spacing w:line="360" w:lineRule="auto"/>
        <w:ind w:firstLine="420"/>
        <w:rPr>
          <w:sz w:val="24"/>
          <w:szCs w:val="24"/>
        </w:rPr>
      </w:pPr>
      <w:r>
        <w:rPr>
          <w:rFonts w:hint="eastAsia"/>
          <w:sz w:val="24"/>
          <w:szCs w:val="24"/>
        </w:rPr>
        <w:t>总之，基于单片机的智能实时时钟系统在未来将不断融合最新的技术成果，展现出更高的性能、更强的功能和更广泛的应用前景。通过持续的创新和优化，我们相信该系统将为人们的生活和工作带来更多便利和创新体验。</w:t>
      </w:r>
    </w:p>
    <w:p w14:paraId="012D3BB1" w14:textId="77777777" w:rsidR="006F0290" w:rsidRDefault="006F0290">
      <w:pPr>
        <w:rPr>
          <w:sz w:val="24"/>
          <w:szCs w:val="24"/>
        </w:rPr>
      </w:pPr>
    </w:p>
    <w:p w14:paraId="3F57A9FA" w14:textId="77777777" w:rsidR="006F0290" w:rsidRDefault="006F0290">
      <w:pPr>
        <w:rPr>
          <w:sz w:val="24"/>
          <w:szCs w:val="24"/>
        </w:rPr>
      </w:pPr>
    </w:p>
    <w:p w14:paraId="2120A9E6" w14:textId="77777777" w:rsidR="006F0290" w:rsidRDefault="006F0290">
      <w:pPr>
        <w:rPr>
          <w:sz w:val="24"/>
          <w:szCs w:val="24"/>
        </w:rPr>
      </w:pPr>
    </w:p>
    <w:p w14:paraId="7D22A5D5" w14:textId="77777777" w:rsidR="006F0290" w:rsidRDefault="006F0290">
      <w:pPr>
        <w:rPr>
          <w:sz w:val="24"/>
          <w:szCs w:val="24"/>
        </w:rPr>
      </w:pPr>
    </w:p>
    <w:p w14:paraId="3540CEF2" w14:textId="77777777" w:rsidR="006F0290" w:rsidRDefault="006F0290">
      <w:pPr>
        <w:rPr>
          <w:sz w:val="24"/>
          <w:szCs w:val="24"/>
        </w:rPr>
      </w:pPr>
    </w:p>
    <w:p w14:paraId="124FE96B" w14:textId="77777777" w:rsidR="006F0290" w:rsidRDefault="006F0290">
      <w:pPr>
        <w:rPr>
          <w:sz w:val="24"/>
          <w:szCs w:val="24"/>
        </w:rPr>
      </w:pPr>
    </w:p>
    <w:p w14:paraId="1EBA56A2" w14:textId="77777777" w:rsidR="006F0290" w:rsidRDefault="006F0290">
      <w:pPr>
        <w:rPr>
          <w:sz w:val="24"/>
          <w:szCs w:val="24"/>
        </w:rPr>
      </w:pPr>
    </w:p>
    <w:p w14:paraId="6D9A577F" w14:textId="77777777" w:rsidR="006F0290" w:rsidRDefault="006F0290">
      <w:pPr>
        <w:rPr>
          <w:sz w:val="24"/>
          <w:szCs w:val="24"/>
        </w:rPr>
      </w:pPr>
    </w:p>
    <w:p w14:paraId="551B8A63" w14:textId="77777777" w:rsidR="006F0290" w:rsidRDefault="006F0290">
      <w:pPr>
        <w:rPr>
          <w:sz w:val="24"/>
          <w:szCs w:val="24"/>
        </w:rPr>
      </w:pPr>
    </w:p>
    <w:p w14:paraId="1C98DD7F" w14:textId="77777777" w:rsidR="006F0290" w:rsidRDefault="006F0290">
      <w:pPr>
        <w:rPr>
          <w:sz w:val="24"/>
          <w:szCs w:val="24"/>
        </w:rPr>
      </w:pPr>
    </w:p>
    <w:p w14:paraId="2F760956" w14:textId="77777777" w:rsidR="006F0290" w:rsidRDefault="006F0290">
      <w:pPr>
        <w:rPr>
          <w:sz w:val="24"/>
          <w:szCs w:val="24"/>
        </w:rPr>
      </w:pPr>
    </w:p>
    <w:p w14:paraId="5E50E48F" w14:textId="77777777" w:rsidR="006F0290" w:rsidRDefault="006F0290">
      <w:pPr>
        <w:rPr>
          <w:sz w:val="24"/>
          <w:szCs w:val="24"/>
        </w:rPr>
      </w:pPr>
    </w:p>
    <w:p w14:paraId="605D2441" w14:textId="77777777" w:rsidR="006F0290" w:rsidRDefault="006F0290">
      <w:pPr>
        <w:rPr>
          <w:sz w:val="24"/>
          <w:szCs w:val="24"/>
        </w:rPr>
      </w:pPr>
    </w:p>
    <w:p w14:paraId="7044B770" w14:textId="77777777" w:rsidR="006F0290" w:rsidRDefault="006F0290">
      <w:pPr>
        <w:rPr>
          <w:sz w:val="24"/>
          <w:szCs w:val="24"/>
        </w:rPr>
      </w:pPr>
    </w:p>
    <w:p w14:paraId="173E3E20" w14:textId="77777777" w:rsidR="006F0290" w:rsidRDefault="006F0290">
      <w:pPr>
        <w:rPr>
          <w:sz w:val="24"/>
          <w:szCs w:val="24"/>
        </w:rPr>
      </w:pPr>
    </w:p>
    <w:p w14:paraId="49E1FD9C" w14:textId="77777777" w:rsidR="006F0290" w:rsidRDefault="006F0290">
      <w:pPr>
        <w:rPr>
          <w:sz w:val="24"/>
          <w:szCs w:val="24"/>
        </w:rPr>
      </w:pPr>
    </w:p>
    <w:p w14:paraId="7DCB150C" w14:textId="77777777" w:rsidR="006F0290" w:rsidRDefault="006F0290">
      <w:pPr>
        <w:rPr>
          <w:sz w:val="24"/>
          <w:szCs w:val="24"/>
        </w:rPr>
      </w:pPr>
    </w:p>
    <w:p w14:paraId="72F36338" w14:textId="77777777" w:rsidR="006F0290" w:rsidRDefault="006F0290">
      <w:pPr>
        <w:rPr>
          <w:sz w:val="24"/>
          <w:szCs w:val="24"/>
        </w:rPr>
      </w:pPr>
    </w:p>
    <w:p w14:paraId="7E3250E7" w14:textId="77777777" w:rsidR="006F0290" w:rsidRDefault="006F0290">
      <w:pPr>
        <w:rPr>
          <w:sz w:val="24"/>
          <w:szCs w:val="24"/>
        </w:rPr>
      </w:pPr>
    </w:p>
    <w:p w14:paraId="6B56ADF8" w14:textId="77777777" w:rsidR="006F0290" w:rsidRDefault="006F0290">
      <w:pPr>
        <w:rPr>
          <w:sz w:val="24"/>
          <w:szCs w:val="24"/>
        </w:rPr>
      </w:pPr>
    </w:p>
    <w:p w14:paraId="775CED44" w14:textId="77777777" w:rsidR="006F0290" w:rsidRDefault="006F0290">
      <w:pPr>
        <w:rPr>
          <w:sz w:val="24"/>
          <w:szCs w:val="24"/>
        </w:rPr>
      </w:pPr>
    </w:p>
    <w:p w14:paraId="43073261" w14:textId="77777777" w:rsidR="006F0290" w:rsidRDefault="006F0290">
      <w:pPr>
        <w:rPr>
          <w:sz w:val="24"/>
          <w:szCs w:val="24"/>
        </w:rPr>
      </w:pPr>
    </w:p>
    <w:p w14:paraId="062483A4" w14:textId="77777777" w:rsidR="006F0290" w:rsidRDefault="006F0290">
      <w:pPr>
        <w:rPr>
          <w:sz w:val="24"/>
          <w:szCs w:val="24"/>
        </w:rPr>
      </w:pPr>
    </w:p>
    <w:p w14:paraId="41DADA3C" w14:textId="77777777" w:rsidR="006F0290" w:rsidRDefault="006F0290">
      <w:pPr>
        <w:rPr>
          <w:sz w:val="24"/>
          <w:szCs w:val="24"/>
        </w:rPr>
      </w:pPr>
    </w:p>
    <w:p w14:paraId="03F2F75B" w14:textId="77777777" w:rsidR="006F0290" w:rsidRDefault="006F0290">
      <w:pPr>
        <w:rPr>
          <w:sz w:val="24"/>
          <w:szCs w:val="24"/>
        </w:rPr>
      </w:pPr>
    </w:p>
    <w:p w14:paraId="1B082372" w14:textId="77777777" w:rsidR="006F0290" w:rsidRDefault="006F0290">
      <w:pPr>
        <w:rPr>
          <w:sz w:val="24"/>
          <w:szCs w:val="24"/>
        </w:rPr>
      </w:pPr>
    </w:p>
    <w:p w14:paraId="22448789" w14:textId="77777777" w:rsidR="006F0290" w:rsidRDefault="00000000">
      <w:pPr>
        <w:pStyle w:val="1"/>
        <w:spacing w:before="0" w:after="0" w:line="360" w:lineRule="auto"/>
        <w:jc w:val="center"/>
        <w:rPr>
          <w:rFonts w:ascii="黑体" w:eastAsia="黑体" w:hAnsi="黑体" w:cs="黑体" w:hint="eastAsia"/>
          <w:b w:val="0"/>
          <w:bCs w:val="0"/>
          <w:color w:val="000000"/>
          <w:sz w:val="28"/>
          <w:szCs w:val="28"/>
        </w:rPr>
      </w:pPr>
      <w:bookmarkStart w:id="93" w:name="_Toc28915"/>
      <w:bookmarkStart w:id="94" w:name="_Toc14384"/>
      <w:bookmarkStart w:id="95" w:name="_Toc15081"/>
      <w:r>
        <w:rPr>
          <w:rFonts w:ascii="黑体" w:eastAsia="黑体" w:hAnsi="黑体" w:cs="黑体" w:hint="eastAsia"/>
          <w:b w:val="0"/>
          <w:bCs w:val="0"/>
          <w:color w:val="000000"/>
          <w:sz w:val="28"/>
          <w:szCs w:val="28"/>
        </w:rPr>
        <w:lastRenderedPageBreak/>
        <w:t>参 考 文 献</w:t>
      </w:r>
      <w:bookmarkEnd w:id="93"/>
      <w:bookmarkEnd w:id="94"/>
      <w:bookmarkEnd w:id="95"/>
    </w:p>
    <w:p w14:paraId="3A10524F" w14:textId="11D948F3" w:rsidR="006F0290" w:rsidRDefault="00000000">
      <w:pPr>
        <w:numPr>
          <w:ilvl w:val="0"/>
          <w:numId w:val="4"/>
        </w:numPr>
        <w:tabs>
          <w:tab w:val="clear" w:pos="0"/>
        </w:tabs>
        <w:wordWrap w:val="0"/>
        <w:spacing w:line="360" w:lineRule="auto"/>
      </w:pPr>
      <w:bookmarkStart w:id="96" w:name="_Ref266"/>
      <w:r>
        <w:rPr>
          <w:rFonts w:hint="eastAsia"/>
        </w:rPr>
        <w:t>沈康</w:t>
      </w:r>
      <w:r>
        <w:rPr>
          <w:rFonts w:hint="eastAsia"/>
        </w:rPr>
        <w:t>,</w:t>
      </w:r>
      <w:r>
        <w:rPr>
          <w:rFonts w:hint="eastAsia"/>
        </w:rPr>
        <w:t>杨俊婷</w:t>
      </w:r>
      <w:r>
        <w:rPr>
          <w:rFonts w:hint="eastAsia"/>
        </w:rPr>
        <w:t>,</w:t>
      </w:r>
      <w:r>
        <w:rPr>
          <w:rFonts w:hint="eastAsia"/>
        </w:rPr>
        <w:t>王颖</w:t>
      </w:r>
      <w:r>
        <w:rPr>
          <w:rFonts w:hint="eastAsia"/>
        </w:rPr>
        <w:t>.</w:t>
      </w:r>
      <w:r>
        <w:rPr>
          <w:rFonts w:hint="eastAsia"/>
        </w:rPr>
        <w:t>基于</w:t>
      </w:r>
      <w:r>
        <w:rPr>
          <w:rFonts w:hint="eastAsia"/>
        </w:rPr>
        <w:t>AT89C51</w:t>
      </w:r>
      <w:r>
        <w:rPr>
          <w:rFonts w:hint="eastAsia"/>
        </w:rPr>
        <w:t>单片机的电子时钟</w:t>
      </w:r>
      <w:r>
        <w:rPr>
          <w:rFonts w:hint="eastAsia"/>
        </w:rPr>
        <w:t>[J].</w:t>
      </w:r>
      <w:r>
        <w:rPr>
          <w:rFonts w:hint="eastAsia"/>
        </w:rPr>
        <w:t>数码世界</w:t>
      </w:r>
      <w:r>
        <w:rPr>
          <w:rFonts w:hint="eastAsia"/>
        </w:rPr>
        <w:t>,2020,(11):65-66.</w:t>
      </w:r>
      <w:bookmarkEnd w:id="96"/>
    </w:p>
    <w:p w14:paraId="1F327BBD" w14:textId="77777777" w:rsidR="006F0290" w:rsidRDefault="00000000">
      <w:pPr>
        <w:numPr>
          <w:ilvl w:val="0"/>
          <w:numId w:val="4"/>
        </w:numPr>
        <w:tabs>
          <w:tab w:val="clear" w:pos="0"/>
        </w:tabs>
        <w:wordWrap w:val="0"/>
        <w:spacing w:line="360" w:lineRule="auto"/>
      </w:pPr>
      <w:bookmarkStart w:id="97" w:name="_Ref521"/>
      <w:r>
        <w:rPr>
          <w:rFonts w:hint="eastAsia"/>
        </w:rPr>
        <w:t>陈敏</w:t>
      </w:r>
      <w:r>
        <w:rPr>
          <w:rFonts w:hint="eastAsia"/>
        </w:rPr>
        <w:t>.</w:t>
      </w:r>
      <w:r>
        <w:rPr>
          <w:rFonts w:hint="eastAsia"/>
        </w:rPr>
        <w:t>基于</w:t>
      </w:r>
      <w:r>
        <w:rPr>
          <w:rFonts w:hint="eastAsia"/>
        </w:rPr>
        <w:t>51</w:t>
      </w:r>
      <w:r>
        <w:rPr>
          <w:rFonts w:hint="eastAsia"/>
        </w:rPr>
        <w:t>单片机的多功能电子钟设计</w:t>
      </w:r>
      <w:r>
        <w:rPr>
          <w:rFonts w:hint="eastAsia"/>
        </w:rPr>
        <w:t>[J].</w:t>
      </w:r>
      <w:r>
        <w:rPr>
          <w:rFonts w:hint="eastAsia"/>
        </w:rPr>
        <w:t>轻工科技</w:t>
      </w:r>
      <w:r>
        <w:rPr>
          <w:rFonts w:hint="eastAsia"/>
        </w:rPr>
        <w:t>,2023,39(01):105-108.</w:t>
      </w:r>
      <w:bookmarkEnd w:id="97"/>
    </w:p>
    <w:p w14:paraId="6EC1CFBC" w14:textId="528B64AE" w:rsidR="006F0290" w:rsidRDefault="00000000">
      <w:pPr>
        <w:numPr>
          <w:ilvl w:val="0"/>
          <w:numId w:val="4"/>
        </w:numPr>
        <w:tabs>
          <w:tab w:val="clear" w:pos="0"/>
        </w:tabs>
        <w:wordWrap w:val="0"/>
        <w:spacing w:line="360" w:lineRule="auto"/>
      </w:pPr>
      <w:bookmarkStart w:id="98" w:name="_Ref600"/>
      <w:r>
        <w:rPr>
          <w:rFonts w:hint="eastAsia"/>
        </w:rPr>
        <w:t>王波</w:t>
      </w:r>
      <w:r>
        <w:rPr>
          <w:rFonts w:hint="eastAsia"/>
        </w:rPr>
        <w:t>.</w:t>
      </w:r>
      <w:r>
        <w:rPr>
          <w:rFonts w:hint="eastAsia"/>
        </w:rPr>
        <w:t>基于</w:t>
      </w:r>
      <w:r>
        <w:rPr>
          <w:rFonts w:hint="eastAsia"/>
        </w:rPr>
        <w:t>STM32</w:t>
      </w:r>
      <w:r>
        <w:rPr>
          <w:rFonts w:hint="eastAsia"/>
        </w:rPr>
        <w:t>单片机的室内空气质量监控系统设计</w:t>
      </w:r>
      <w:r>
        <w:rPr>
          <w:rFonts w:hint="eastAsia"/>
        </w:rPr>
        <w:t>[J].</w:t>
      </w:r>
      <w:r>
        <w:rPr>
          <w:rFonts w:hint="eastAsia"/>
        </w:rPr>
        <w:t>电子测试</w:t>
      </w:r>
      <w:r>
        <w:rPr>
          <w:rFonts w:hint="eastAsia"/>
        </w:rPr>
        <w:t>,2022,36(17):31-33.</w:t>
      </w:r>
      <w:bookmarkEnd w:id="98"/>
    </w:p>
    <w:p w14:paraId="1C4B437A" w14:textId="6585C3FF" w:rsidR="006F0290" w:rsidRDefault="00000000">
      <w:pPr>
        <w:numPr>
          <w:ilvl w:val="0"/>
          <w:numId w:val="4"/>
        </w:numPr>
        <w:tabs>
          <w:tab w:val="clear" w:pos="0"/>
        </w:tabs>
        <w:wordWrap w:val="0"/>
        <w:spacing w:line="360" w:lineRule="auto"/>
      </w:pPr>
      <w:bookmarkStart w:id="99" w:name="_Ref694"/>
      <w:r>
        <w:rPr>
          <w:rFonts w:hint="eastAsia"/>
        </w:rPr>
        <w:t>王庭良</w:t>
      </w:r>
      <w:r>
        <w:rPr>
          <w:rFonts w:hint="eastAsia"/>
        </w:rPr>
        <w:t>.</w:t>
      </w:r>
      <w:r>
        <w:rPr>
          <w:rFonts w:hint="eastAsia"/>
        </w:rPr>
        <w:t>基于</w:t>
      </w:r>
      <w:r>
        <w:rPr>
          <w:rFonts w:hint="eastAsia"/>
        </w:rPr>
        <w:t>ARM</w:t>
      </w:r>
      <w:r>
        <w:rPr>
          <w:rFonts w:hint="eastAsia"/>
        </w:rPr>
        <w:t>芯片的智能家居系统性能优化研究</w:t>
      </w:r>
      <w:r>
        <w:rPr>
          <w:rFonts w:hint="eastAsia"/>
        </w:rPr>
        <w:t>[J].</w:t>
      </w:r>
      <w:r>
        <w:rPr>
          <w:rFonts w:hint="eastAsia"/>
        </w:rPr>
        <w:t>长江信息通信</w:t>
      </w:r>
      <w:r>
        <w:rPr>
          <w:rFonts w:hint="eastAsia"/>
        </w:rPr>
        <w:t>,2024,37(10):104-106.</w:t>
      </w:r>
      <w:bookmarkEnd w:id="99"/>
    </w:p>
    <w:p w14:paraId="0E68739E" w14:textId="24B53774" w:rsidR="006F0290" w:rsidRDefault="00000000">
      <w:pPr>
        <w:numPr>
          <w:ilvl w:val="0"/>
          <w:numId w:val="4"/>
        </w:numPr>
        <w:tabs>
          <w:tab w:val="clear" w:pos="0"/>
        </w:tabs>
        <w:wordWrap w:val="0"/>
        <w:spacing w:line="360" w:lineRule="auto"/>
      </w:pPr>
      <w:bookmarkStart w:id="100" w:name="_Ref3398"/>
      <w:r>
        <w:rPr>
          <w:rFonts w:hint="eastAsia"/>
        </w:rPr>
        <w:t>ABDULLAH.</w:t>
      </w:r>
      <w:r>
        <w:rPr>
          <w:rFonts w:hint="eastAsia"/>
        </w:rPr>
        <w:t>基于云平台的</w:t>
      </w:r>
      <w:r>
        <w:rPr>
          <w:rFonts w:hint="eastAsia"/>
        </w:rPr>
        <w:t>STM 32</w:t>
      </w:r>
      <w:r>
        <w:rPr>
          <w:rFonts w:hint="eastAsia"/>
        </w:rPr>
        <w:t>微控制器智能家居系统设计</w:t>
      </w:r>
      <w:r>
        <w:rPr>
          <w:rFonts w:hint="eastAsia"/>
        </w:rPr>
        <w:t>[D].</w:t>
      </w:r>
      <w:r>
        <w:rPr>
          <w:rFonts w:hint="eastAsia"/>
        </w:rPr>
        <w:t>天津职业技术师范大学</w:t>
      </w:r>
      <w:r>
        <w:rPr>
          <w:rFonts w:hint="eastAsia"/>
        </w:rPr>
        <w:t>,2022.</w:t>
      </w:r>
      <w:bookmarkEnd w:id="100"/>
    </w:p>
    <w:p w14:paraId="58283523" w14:textId="5CA16F48" w:rsidR="006F0290" w:rsidRDefault="00000000">
      <w:pPr>
        <w:numPr>
          <w:ilvl w:val="0"/>
          <w:numId w:val="4"/>
        </w:numPr>
        <w:tabs>
          <w:tab w:val="clear" w:pos="0"/>
        </w:tabs>
        <w:wordWrap w:val="0"/>
        <w:spacing w:line="360" w:lineRule="auto"/>
      </w:pPr>
      <w:bookmarkStart w:id="101" w:name="_Ref3800"/>
      <w:r>
        <w:rPr>
          <w:rFonts w:hint="eastAsia"/>
        </w:rPr>
        <w:t>叶羽铭</w:t>
      </w:r>
      <w:r>
        <w:rPr>
          <w:rFonts w:hint="eastAsia"/>
        </w:rPr>
        <w:t>.</w:t>
      </w:r>
      <w:r>
        <w:rPr>
          <w:rFonts w:hint="eastAsia"/>
        </w:rPr>
        <w:t>一种压控温补晶体振荡器</w:t>
      </w:r>
      <w:r>
        <w:rPr>
          <w:rFonts w:hint="eastAsia"/>
        </w:rPr>
        <w:t>(VCTCXO)</w:t>
      </w:r>
      <w:r>
        <w:rPr>
          <w:rFonts w:hint="eastAsia"/>
        </w:rPr>
        <w:t>的设计和实现</w:t>
      </w:r>
      <w:r>
        <w:rPr>
          <w:rFonts w:hint="eastAsia"/>
        </w:rPr>
        <w:t>[D].</w:t>
      </w:r>
      <w:r>
        <w:rPr>
          <w:rFonts w:hint="eastAsia"/>
        </w:rPr>
        <w:t>电子科技大学</w:t>
      </w:r>
      <w:r>
        <w:rPr>
          <w:rFonts w:hint="eastAsia"/>
        </w:rPr>
        <w:t>,2020.</w:t>
      </w:r>
      <w:bookmarkEnd w:id="101"/>
    </w:p>
    <w:p w14:paraId="198B5729" w14:textId="7747750F" w:rsidR="006F0290" w:rsidRDefault="00000000">
      <w:pPr>
        <w:numPr>
          <w:ilvl w:val="0"/>
          <w:numId w:val="4"/>
        </w:numPr>
        <w:tabs>
          <w:tab w:val="clear" w:pos="0"/>
        </w:tabs>
        <w:wordWrap w:val="0"/>
        <w:spacing w:line="360" w:lineRule="auto"/>
      </w:pPr>
      <w:bookmarkStart w:id="102" w:name="_Ref4015"/>
      <w:r>
        <w:rPr>
          <w:rFonts w:hint="eastAsia"/>
        </w:rPr>
        <w:t>石盼</w:t>
      </w:r>
      <w:r>
        <w:rPr>
          <w:rFonts w:hint="eastAsia"/>
        </w:rPr>
        <w:t>,</w:t>
      </w:r>
      <w:r>
        <w:rPr>
          <w:rFonts w:hint="eastAsia"/>
        </w:rPr>
        <w:t>何东伟</w:t>
      </w:r>
      <w:r>
        <w:rPr>
          <w:rFonts w:hint="eastAsia"/>
        </w:rPr>
        <w:t>,</w:t>
      </w:r>
      <w:r>
        <w:rPr>
          <w:rFonts w:hint="eastAsia"/>
        </w:rPr>
        <w:t>徐博铭</w:t>
      </w:r>
      <w:r>
        <w:rPr>
          <w:rFonts w:hint="eastAsia"/>
        </w:rPr>
        <w:t>.</w:t>
      </w:r>
      <w:r>
        <w:rPr>
          <w:rFonts w:hint="eastAsia"/>
        </w:rPr>
        <w:t>基于</w:t>
      </w:r>
      <w:r>
        <w:rPr>
          <w:rFonts w:hint="eastAsia"/>
        </w:rPr>
        <w:t>SWD</w:t>
      </w:r>
      <w:r>
        <w:rPr>
          <w:rFonts w:hint="eastAsia"/>
        </w:rPr>
        <w:t>协议的</w:t>
      </w:r>
      <w:r>
        <w:rPr>
          <w:rFonts w:hint="eastAsia"/>
        </w:rPr>
        <w:t>Flash</w:t>
      </w:r>
      <w:r>
        <w:rPr>
          <w:rFonts w:hint="eastAsia"/>
        </w:rPr>
        <w:t>编程分析与实践</w:t>
      </w:r>
      <w:r>
        <w:rPr>
          <w:rFonts w:hint="eastAsia"/>
        </w:rPr>
        <w:t>[J].</w:t>
      </w:r>
      <w:r>
        <w:rPr>
          <w:rFonts w:hint="eastAsia"/>
        </w:rPr>
        <w:t>机电一体化</w:t>
      </w:r>
      <w:r>
        <w:rPr>
          <w:rFonts w:hint="eastAsia"/>
        </w:rPr>
        <w:t>,2020,26(04):20-26.</w:t>
      </w:r>
      <w:bookmarkEnd w:id="102"/>
    </w:p>
    <w:p w14:paraId="119B7266" w14:textId="77777777" w:rsidR="006F0290" w:rsidRDefault="00000000">
      <w:pPr>
        <w:numPr>
          <w:ilvl w:val="0"/>
          <w:numId w:val="4"/>
        </w:numPr>
        <w:tabs>
          <w:tab w:val="clear" w:pos="0"/>
        </w:tabs>
        <w:wordWrap w:val="0"/>
        <w:spacing w:line="360" w:lineRule="auto"/>
      </w:pPr>
      <w:bookmarkStart w:id="103" w:name="_Ref4339"/>
      <w:r>
        <w:rPr>
          <w:rFonts w:hint="eastAsia"/>
        </w:rPr>
        <w:t>吕颖利</w:t>
      </w:r>
      <w:r>
        <w:rPr>
          <w:rFonts w:hint="eastAsia"/>
        </w:rPr>
        <w:t>,</w:t>
      </w:r>
      <w:r>
        <w:rPr>
          <w:rFonts w:hint="eastAsia"/>
        </w:rPr>
        <w:t>赵会娟</w:t>
      </w:r>
      <w:r>
        <w:rPr>
          <w:rFonts w:hint="eastAsia"/>
        </w:rPr>
        <w:t>.</w:t>
      </w:r>
      <w:r>
        <w:rPr>
          <w:rFonts w:hint="eastAsia"/>
        </w:rPr>
        <w:t>基于单片机的步进电机控制系统研究</w:t>
      </w:r>
      <w:r>
        <w:rPr>
          <w:rFonts w:hint="eastAsia"/>
        </w:rPr>
        <w:t>[J].</w:t>
      </w:r>
      <w:r>
        <w:rPr>
          <w:rFonts w:hint="eastAsia"/>
        </w:rPr>
        <w:t>南方农机</w:t>
      </w:r>
      <w:r>
        <w:rPr>
          <w:rFonts w:hint="eastAsia"/>
        </w:rPr>
        <w:t>,2022,53(08):132-134.</w:t>
      </w:r>
      <w:bookmarkEnd w:id="103"/>
    </w:p>
    <w:p w14:paraId="138076DE" w14:textId="77777777" w:rsidR="006F0290" w:rsidRDefault="00000000">
      <w:pPr>
        <w:numPr>
          <w:ilvl w:val="0"/>
          <w:numId w:val="4"/>
        </w:numPr>
        <w:tabs>
          <w:tab w:val="clear" w:pos="0"/>
        </w:tabs>
        <w:wordWrap w:val="0"/>
        <w:spacing w:line="360" w:lineRule="auto"/>
      </w:pPr>
      <w:bookmarkStart w:id="104" w:name="_Ref4420"/>
      <w:r>
        <w:rPr>
          <w:rFonts w:hint="eastAsia"/>
        </w:rPr>
        <w:t>郑振杰</w:t>
      </w:r>
      <w:r>
        <w:rPr>
          <w:rFonts w:hint="eastAsia"/>
        </w:rPr>
        <w:t>,</w:t>
      </w:r>
      <w:r>
        <w:rPr>
          <w:rFonts w:hint="eastAsia"/>
        </w:rPr>
        <w:t>江衍煊</w:t>
      </w:r>
      <w:r>
        <w:rPr>
          <w:rFonts w:hint="eastAsia"/>
        </w:rPr>
        <w:t>,</w:t>
      </w:r>
      <w:r>
        <w:rPr>
          <w:rFonts w:hint="eastAsia"/>
        </w:rPr>
        <w:t>游德智</w:t>
      </w:r>
      <w:r>
        <w:rPr>
          <w:rFonts w:hint="eastAsia"/>
        </w:rPr>
        <w:t>.</w:t>
      </w:r>
      <w:r>
        <w:rPr>
          <w:rFonts w:hint="eastAsia"/>
        </w:rPr>
        <w:t>单片机结合</w:t>
      </w:r>
      <w:r>
        <w:rPr>
          <w:rFonts w:hint="eastAsia"/>
        </w:rPr>
        <w:t>ULN2003</w:t>
      </w:r>
      <w:r>
        <w:rPr>
          <w:rFonts w:hint="eastAsia"/>
        </w:rPr>
        <w:t>驱动步进电机</w:t>
      </w:r>
      <w:r>
        <w:rPr>
          <w:rFonts w:hint="eastAsia"/>
        </w:rPr>
        <w:t>[J].</w:t>
      </w:r>
      <w:r>
        <w:rPr>
          <w:rFonts w:hint="eastAsia"/>
        </w:rPr>
        <w:t>电机技术</w:t>
      </w:r>
      <w:r>
        <w:rPr>
          <w:rFonts w:hint="eastAsia"/>
        </w:rPr>
        <w:t>,2010,(06):44-46.</w:t>
      </w:r>
      <w:bookmarkEnd w:id="104"/>
    </w:p>
    <w:p w14:paraId="425CE4E3" w14:textId="77777777" w:rsidR="006F0290" w:rsidRDefault="00000000">
      <w:pPr>
        <w:numPr>
          <w:ilvl w:val="0"/>
          <w:numId w:val="4"/>
        </w:numPr>
        <w:tabs>
          <w:tab w:val="clear" w:pos="0"/>
        </w:tabs>
        <w:wordWrap w:val="0"/>
        <w:spacing w:line="360" w:lineRule="auto"/>
      </w:pPr>
      <w:bookmarkStart w:id="105" w:name="_Ref4557"/>
      <w:r>
        <w:rPr>
          <w:rFonts w:hint="eastAsia"/>
        </w:rPr>
        <w:t>郭豪</w:t>
      </w:r>
      <w:r>
        <w:rPr>
          <w:rFonts w:hint="eastAsia"/>
        </w:rPr>
        <w:t>,</w:t>
      </w:r>
      <w:r>
        <w:rPr>
          <w:rFonts w:hint="eastAsia"/>
        </w:rPr>
        <w:t>赵树忠</w:t>
      </w:r>
      <w:r>
        <w:rPr>
          <w:rFonts w:hint="eastAsia"/>
        </w:rPr>
        <w:t>.</w:t>
      </w:r>
      <w:r>
        <w:rPr>
          <w:rFonts w:hint="eastAsia"/>
        </w:rPr>
        <w:t>基于单片机的步进电机控制</w:t>
      </w:r>
      <w:r>
        <w:rPr>
          <w:rFonts w:hint="eastAsia"/>
        </w:rPr>
        <w:t>[J].</w:t>
      </w:r>
      <w:r>
        <w:rPr>
          <w:rFonts w:hint="eastAsia"/>
        </w:rPr>
        <w:t>机械工程与自动化</w:t>
      </w:r>
      <w:r>
        <w:rPr>
          <w:rFonts w:hint="eastAsia"/>
        </w:rPr>
        <w:t>,2018,(01):169-170+173.</w:t>
      </w:r>
      <w:bookmarkEnd w:id="105"/>
    </w:p>
    <w:p w14:paraId="00C5A1D3" w14:textId="4A4ABEE4" w:rsidR="006F0290" w:rsidRDefault="00000000">
      <w:pPr>
        <w:numPr>
          <w:ilvl w:val="0"/>
          <w:numId w:val="4"/>
        </w:numPr>
        <w:tabs>
          <w:tab w:val="clear" w:pos="0"/>
        </w:tabs>
        <w:wordWrap w:val="0"/>
        <w:spacing w:line="360" w:lineRule="auto"/>
      </w:pPr>
      <w:bookmarkStart w:id="106" w:name="_Ref4580"/>
      <w:r>
        <w:rPr>
          <w:rFonts w:hint="eastAsia"/>
        </w:rPr>
        <w:t>PILLANS J.</w:t>
      </w:r>
      <w:r w:rsidR="000F2F28">
        <w:rPr>
          <w:rFonts w:hint="eastAsia"/>
        </w:rPr>
        <w:t xml:space="preserve"> </w:t>
      </w:r>
      <w:r>
        <w:rPr>
          <w:rFonts w:hint="eastAsia"/>
        </w:rPr>
        <w:t>Reducing position errors by vibration optimization of stepper motor drive waveforms[J].IEEE Transactions on Industrial Electronics,2021,68(6):5176-5183.</w:t>
      </w:r>
      <w:bookmarkEnd w:id="106"/>
    </w:p>
    <w:p w14:paraId="38DDC876" w14:textId="77777777" w:rsidR="006F0290" w:rsidRDefault="00000000">
      <w:pPr>
        <w:numPr>
          <w:ilvl w:val="0"/>
          <w:numId w:val="4"/>
        </w:numPr>
        <w:tabs>
          <w:tab w:val="clear" w:pos="0"/>
        </w:tabs>
        <w:wordWrap w:val="0"/>
        <w:spacing w:line="360" w:lineRule="auto"/>
      </w:pPr>
      <w:bookmarkStart w:id="107" w:name="_Ref4864"/>
      <w:r>
        <w:rPr>
          <w:rFonts w:hint="eastAsia"/>
        </w:rPr>
        <w:t>罗烜坤</w:t>
      </w:r>
      <w:r>
        <w:rPr>
          <w:rFonts w:hint="eastAsia"/>
        </w:rPr>
        <w:t>,</w:t>
      </w:r>
      <w:r>
        <w:rPr>
          <w:rFonts w:hint="eastAsia"/>
        </w:rPr>
        <w:t>于斌</w:t>
      </w:r>
      <w:r>
        <w:rPr>
          <w:rFonts w:hint="eastAsia"/>
        </w:rPr>
        <w:t>,</w:t>
      </w:r>
      <w:r>
        <w:rPr>
          <w:rFonts w:hint="eastAsia"/>
        </w:rPr>
        <w:t>罗春丽</w:t>
      </w:r>
      <w:r>
        <w:rPr>
          <w:rFonts w:hint="eastAsia"/>
        </w:rPr>
        <w:t>,</w:t>
      </w:r>
      <w:r>
        <w:rPr>
          <w:rFonts w:hint="eastAsia"/>
        </w:rPr>
        <w:t>等</w:t>
      </w:r>
      <w:r>
        <w:rPr>
          <w:rFonts w:hint="eastAsia"/>
        </w:rPr>
        <w:t>.</w:t>
      </w:r>
      <w:r>
        <w:rPr>
          <w:rFonts w:hint="eastAsia"/>
        </w:rPr>
        <w:t>基于</w:t>
      </w:r>
      <w:r>
        <w:rPr>
          <w:rFonts w:hint="eastAsia"/>
        </w:rPr>
        <w:t>BLE</w:t>
      </w:r>
      <w:r>
        <w:rPr>
          <w:rFonts w:hint="eastAsia"/>
        </w:rPr>
        <w:t>蓝牙技术的自动气象站调试系统设计</w:t>
      </w:r>
      <w:r>
        <w:rPr>
          <w:rFonts w:hint="eastAsia"/>
        </w:rPr>
        <w:t>[J].</w:t>
      </w:r>
      <w:r>
        <w:rPr>
          <w:rFonts w:hint="eastAsia"/>
        </w:rPr>
        <w:t>陕西气象</w:t>
      </w:r>
      <w:r>
        <w:rPr>
          <w:rFonts w:hint="eastAsia"/>
        </w:rPr>
        <w:t>,2024,(06):68-74.</w:t>
      </w:r>
      <w:bookmarkEnd w:id="107"/>
    </w:p>
    <w:p w14:paraId="2F60222C" w14:textId="0376953A" w:rsidR="006F0290" w:rsidRDefault="00000000">
      <w:pPr>
        <w:numPr>
          <w:ilvl w:val="0"/>
          <w:numId w:val="4"/>
        </w:numPr>
        <w:tabs>
          <w:tab w:val="clear" w:pos="0"/>
        </w:tabs>
        <w:wordWrap w:val="0"/>
        <w:spacing w:line="360" w:lineRule="auto"/>
      </w:pPr>
      <w:bookmarkStart w:id="108" w:name="_Ref5024"/>
      <w:r>
        <w:rPr>
          <w:rFonts w:hint="eastAsia"/>
        </w:rPr>
        <w:t>贾志成</w:t>
      </w:r>
      <w:r>
        <w:rPr>
          <w:rFonts w:hint="eastAsia"/>
        </w:rPr>
        <w:t>,</w:t>
      </w:r>
      <w:r>
        <w:rPr>
          <w:rFonts w:hint="eastAsia"/>
        </w:rPr>
        <w:t>田祺</w:t>
      </w:r>
      <w:r>
        <w:rPr>
          <w:rFonts w:hint="eastAsia"/>
        </w:rPr>
        <w:t>,</w:t>
      </w:r>
      <w:r>
        <w:rPr>
          <w:rFonts w:hint="eastAsia"/>
        </w:rPr>
        <w:t>周婕妤</w:t>
      </w:r>
      <w:r>
        <w:rPr>
          <w:rFonts w:hint="eastAsia"/>
        </w:rPr>
        <w:t>,</w:t>
      </w:r>
      <w:r>
        <w:rPr>
          <w:rFonts w:hint="eastAsia"/>
        </w:rPr>
        <w:t>等</w:t>
      </w:r>
      <w:r>
        <w:rPr>
          <w:rFonts w:hint="eastAsia"/>
        </w:rPr>
        <w:t>.</w:t>
      </w:r>
      <w:r>
        <w:rPr>
          <w:rFonts w:hint="eastAsia"/>
        </w:rPr>
        <w:t>基于</w:t>
      </w:r>
      <w:r>
        <w:rPr>
          <w:rFonts w:hint="eastAsia"/>
        </w:rPr>
        <w:t>STM32</w:t>
      </w:r>
      <w:r>
        <w:rPr>
          <w:rFonts w:hint="eastAsia"/>
        </w:rPr>
        <w:t>的外加式电梯语音交互按键系统</w:t>
      </w:r>
      <w:r>
        <w:rPr>
          <w:rFonts w:hint="eastAsia"/>
        </w:rPr>
        <w:t>[J].</w:t>
      </w:r>
      <w:r>
        <w:rPr>
          <w:rFonts w:hint="eastAsia"/>
        </w:rPr>
        <w:t>吉林大学</w:t>
      </w:r>
      <w:r>
        <w:rPr>
          <w:rFonts w:hint="eastAsia"/>
        </w:rPr>
        <w:t>,2022,40(02):313-318.</w:t>
      </w:r>
      <w:bookmarkEnd w:id="108"/>
    </w:p>
    <w:p w14:paraId="160BC5FB" w14:textId="673489AC" w:rsidR="006F0290" w:rsidRDefault="00000000">
      <w:pPr>
        <w:numPr>
          <w:ilvl w:val="0"/>
          <w:numId w:val="4"/>
        </w:numPr>
        <w:tabs>
          <w:tab w:val="clear" w:pos="0"/>
        </w:tabs>
        <w:wordWrap w:val="0"/>
        <w:spacing w:line="360" w:lineRule="auto"/>
      </w:pPr>
      <w:bookmarkStart w:id="109" w:name="_Ref5325"/>
      <w:r>
        <w:rPr>
          <w:rFonts w:hint="eastAsia"/>
        </w:rPr>
        <w:t>王会彦</w:t>
      </w:r>
      <w:r>
        <w:rPr>
          <w:rFonts w:hint="eastAsia"/>
        </w:rPr>
        <w:t>,</w:t>
      </w:r>
      <w:r>
        <w:rPr>
          <w:rFonts w:hint="eastAsia"/>
        </w:rPr>
        <w:t>朱丽君</w:t>
      </w:r>
      <w:r>
        <w:rPr>
          <w:rFonts w:hint="eastAsia"/>
        </w:rPr>
        <w:t>.</w:t>
      </w:r>
      <w:r>
        <w:rPr>
          <w:rFonts w:hint="eastAsia"/>
        </w:rPr>
        <w:t>物联网设备小型化</w:t>
      </w:r>
      <w:r>
        <w:rPr>
          <w:rFonts w:hint="eastAsia"/>
        </w:rPr>
        <w:t>PCB</w:t>
      </w:r>
      <w:r>
        <w:rPr>
          <w:rFonts w:hint="eastAsia"/>
        </w:rPr>
        <w:t>设计的挑战与解决方案</w:t>
      </w:r>
      <w:r>
        <w:rPr>
          <w:rFonts w:hint="eastAsia"/>
        </w:rPr>
        <w:t>[J].</w:t>
      </w:r>
      <w:r>
        <w:rPr>
          <w:rFonts w:hint="eastAsia"/>
        </w:rPr>
        <w:t>中国宽带</w:t>
      </w:r>
      <w:r>
        <w:rPr>
          <w:rFonts w:hint="eastAsia"/>
        </w:rPr>
        <w:t>,2024,20(07):124-126.</w:t>
      </w:r>
      <w:bookmarkEnd w:id="109"/>
    </w:p>
    <w:p w14:paraId="5CB6F969" w14:textId="4F3FAE44" w:rsidR="006F0290" w:rsidRDefault="00000000">
      <w:pPr>
        <w:numPr>
          <w:ilvl w:val="0"/>
          <w:numId w:val="4"/>
        </w:numPr>
        <w:tabs>
          <w:tab w:val="clear" w:pos="0"/>
        </w:tabs>
        <w:wordWrap w:val="0"/>
        <w:spacing w:line="360" w:lineRule="auto"/>
      </w:pPr>
      <w:bookmarkStart w:id="110" w:name="_Ref5544"/>
      <w:r>
        <w:rPr>
          <w:rFonts w:hint="eastAsia"/>
        </w:rPr>
        <w:t>CHENG Y Y,</w:t>
      </w:r>
      <w:r w:rsidR="00EB7BD0">
        <w:rPr>
          <w:rFonts w:hint="eastAsia"/>
        </w:rPr>
        <w:t xml:space="preserve"> </w:t>
      </w:r>
      <w:r>
        <w:rPr>
          <w:rFonts w:hint="eastAsia"/>
        </w:rPr>
        <w:t>CHIU Y C,</w:t>
      </w:r>
      <w:r w:rsidR="00EB7BD0">
        <w:rPr>
          <w:rFonts w:hint="eastAsia"/>
        </w:rPr>
        <w:t xml:space="preserve"> </w:t>
      </w:r>
      <w:r>
        <w:rPr>
          <w:rFonts w:hint="eastAsia"/>
        </w:rPr>
        <w:t>HUANG Y C,et al.</w:t>
      </w:r>
      <w:r w:rsidR="009A76D3">
        <w:rPr>
          <w:rFonts w:hint="eastAsia"/>
        </w:rPr>
        <w:t xml:space="preserve"> </w:t>
      </w:r>
      <w:r>
        <w:rPr>
          <w:rFonts w:hint="eastAsia"/>
        </w:rPr>
        <w:t>A DC power connector with voltage spike suppression[C]//2023 11th International Conference on Power Electronics and ECCE Asia (ICPE 2023-ECCE Asia).Jeju Island,Korea,Republic of:IEEE,2023:2525-2529.</w:t>
      </w:r>
      <w:bookmarkEnd w:id="110"/>
    </w:p>
    <w:p w14:paraId="728B1911" w14:textId="4314E248" w:rsidR="006F0290" w:rsidRDefault="00000000">
      <w:pPr>
        <w:numPr>
          <w:ilvl w:val="0"/>
          <w:numId w:val="4"/>
        </w:numPr>
        <w:tabs>
          <w:tab w:val="clear" w:pos="0"/>
        </w:tabs>
        <w:wordWrap w:val="0"/>
        <w:spacing w:line="360" w:lineRule="auto"/>
      </w:pPr>
      <w:bookmarkStart w:id="111" w:name="_Ref6207"/>
      <w:r>
        <w:rPr>
          <w:rFonts w:hint="eastAsia"/>
        </w:rPr>
        <w:t>张婉珍</w:t>
      </w:r>
      <w:r>
        <w:rPr>
          <w:rFonts w:hint="eastAsia"/>
        </w:rPr>
        <w:t>,</w:t>
      </w:r>
      <w:r>
        <w:rPr>
          <w:rFonts w:hint="eastAsia"/>
        </w:rPr>
        <w:t>刁立强</w:t>
      </w:r>
      <w:r>
        <w:rPr>
          <w:rFonts w:hint="eastAsia"/>
        </w:rPr>
        <w:t>,</w:t>
      </w:r>
      <w:r>
        <w:rPr>
          <w:rFonts w:hint="eastAsia"/>
        </w:rPr>
        <w:t>刘鑫宇</w:t>
      </w:r>
      <w:r>
        <w:rPr>
          <w:rFonts w:hint="eastAsia"/>
        </w:rPr>
        <w:t>,</w:t>
      </w:r>
      <w:r>
        <w:rPr>
          <w:rFonts w:hint="eastAsia"/>
        </w:rPr>
        <w:t>等</w:t>
      </w:r>
      <w:r>
        <w:rPr>
          <w:rFonts w:hint="eastAsia"/>
        </w:rPr>
        <w:t>.</w:t>
      </w:r>
      <w:r>
        <w:rPr>
          <w:rFonts w:hint="eastAsia"/>
        </w:rPr>
        <w:t>基于</w:t>
      </w:r>
      <w:r>
        <w:rPr>
          <w:rFonts w:hint="eastAsia"/>
        </w:rPr>
        <w:t>STM32</w:t>
      </w:r>
      <w:r>
        <w:rPr>
          <w:rFonts w:hint="eastAsia"/>
        </w:rPr>
        <w:t>智能路灯系统的设计与实现</w:t>
      </w:r>
      <w:r>
        <w:rPr>
          <w:rFonts w:hint="eastAsia"/>
        </w:rPr>
        <w:t>[J].</w:t>
      </w:r>
      <w:r>
        <w:rPr>
          <w:rFonts w:hint="eastAsia"/>
        </w:rPr>
        <w:t>物联网技术</w:t>
      </w:r>
      <w:r>
        <w:rPr>
          <w:rFonts w:hint="eastAsia"/>
        </w:rPr>
        <w:t>,2025,15(06):142-144.</w:t>
      </w:r>
      <w:bookmarkEnd w:id="111"/>
    </w:p>
    <w:p w14:paraId="5D4D9EE7" w14:textId="226D1060" w:rsidR="006F0290" w:rsidRDefault="00000000">
      <w:pPr>
        <w:numPr>
          <w:ilvl w:val="0"/>
          <w:numId w:val="4"/>
        </w:numPr>
        <w:tabs>
          <w:tab w:val="clear" w:pos="0"/>
        </w:tabs>
        <w:wordWrap w:val="0"/>
        <w:spacing w:line="360" w:lineRule="auto"/>
      </w:pPr>
      <w:bookmarkStart w:id="112" w:name="_Ref6295"/>
      <w:r>
        <w:rPr>
          <w:rFonts w:hint="eastAsia"/>
        </w:rPr>
        <w:t>GÓRECKI K,</w:t>
      </w:r>
      <w:r w:rsidR="00EB7BD0">
        <w:rPr>
          <w:rFonts w:hint="eastAsia"/>
        </w:rPr>
        <w:t xml:space="preserve"> </w:t>
      </w:r>
      <w:r>
        <w:rPr>
          <w:rFonts w:hint="eastAsia"/>
        </w:rPr>
        <w:t>POSOBKIEWICZ K.Influence of a PCB layout design on the efficiency of heat dissipation and mutual thermal couplings between transistors[J].Electronics,2023,12(19):4116.</w:t>
      </w:r>
      <w:bookmarkEnd w:id="112"/>
    </w:p>
    <w:p w14:paraId="05D5FC55" w14:textId="77777777" w:rsidR="006F0290" w:rsidRDefault="00000000">
      <w:pPr>
        <w:numPr>
          <w:ilvl w:val="0"/>
          <w:numId w:val="4"/>
        </w:numPr>
        <w:tabs>
          <w:tab w:val="clear" w:pos="0"/>
        </w:tabs>
        <w:wordWrap w:val="0"/>
        <w:spacing w:line="360" w:lineRule="auto"/>
      </w:pPr>
      <w:bookmarkStart w:id="113" w:name="_Ref6422"/>
      <w:r>
        <w:rPr>
          <w:rFonts w:hint="eastAsia"/>
        </w:rPr>
        <w:t>赵文龙</w:t>
      </w:r>
      <w:r>
        <w:rPr>
          <w:rFonts w:hint="eastAsia"/>
        </w:rPr>
        <w:t>,</w:t>
      </w:r>
      <w:r>
        <w:rPr>
          <w:rFonts w:hint="eastAsia"/>
        </w:rPr>
        <w:t>钟敏</w:t>
      </w:r>
      <w:r>
        <w:rPr>
          <w:rFonts w:hint="eastAsia"/>
        </w:rPr>
        <w:t>,</w:t>
      </w:r>
      <w:r>
        <w:rPr>
          <w:rFonts w:hint="eastAsia"/>
        </w:rPr>
        <w:t>张鹏</w:t>
      </w:r>
      <w:r>
        <w:rPr>
          <w:rFonts w:hint="eastAsia"/>
        </w:rPr>
        <w:t>.</w:t>
      </w:r>
      <w:r>
        <w:rPr>
          <w:rFonts w:hint="eastAsia"/>
        </w:rPr>
        <w:t>同步实时时钟系统研究</w:t>
      </w:r>
      <w:r>
        <w:rPr>
          <w:rFonts w:hint="eastAsia"/>
        </w:rPr>
        <w:t>[J].</w:t>
      </w:r>
      <w:r>
        <w:rPr>
          <w:rFonts w:hint="eastAsia"/>
        </w:rPr>
        <w:t>南昌航空大学学报</w:t>
      </w:r>
      <w:r>
        <w:rPr>
          <w:rFonts w:hint="eastAsia"/>
        </w:rPr>
        <w:t>(</w:t>
      </w:r>
      <w:r>
        <w:rPr>
          <w:rFonts w:hint="eastAsia"/>
        </w:rPr>
        <w:t>自然科学版</w:t>
      </w:r>
      <w:r>
        <w:rPr>
          <w:rFonts w:hint="eastAsia"/>
        </w:rPr>
        <w:t>),2015,29(02):87-92+97.</w:t>
      </w:r>
      <w:bookmarkEnd w:id="113"/>
    </w:p>
    <w:p w14:paraId="7D3DF861" w14:textId="77777777" w:rsidR="006F0290" w:rsidRDefault="00000000">
      <w:pPr>
        <w:numPr>
          <w:ilvl w:val="0"/>
          <w:numId w:val="4"/>
        </w:numPr>
        <w:tabs>
          <w:tab w:val="clear" w:pos="0"/>
        </w:tabs>
        <w:wordWrap w:val="0"/>
        <w:spacing w:line="360" w:lineRule="auto"/>
      </w:pPr>
      <w:bookmarkStart w:id="114" w:name="_Ref6592"/>
      <w:r>
        <w:rPr>
          <w:rFonts w:hint="eastAsia"/>
        </w:rPr>
        <w:t>雍文</w:t>
      </w:r>
      <w:r>
        <w:rPr>
          <w:rFonts w:hint="eastAsia"/>
        </w:rPr>
        <w:t>.</w:t>
      </w:r>
      <w:r>
        <w:rPr>
          <w:rFonts w:hint="eastAsia"/>
        </w:rPr>
        <w:t>基于</w:t>
      </w:r>
      <w:r>
        <w:rPr>
          <w:rFonts w:hint="eastAsia"/>
        </w:rPr>
        <w:t>IIC</w:t>
      </w:r>
      <w:r>
        <w:rPr>
          <w:rFonts w:hint="eastAsia"/>
        </w:rPr>
        <w:t>总线的温度补偿晶体振荡器数字控制逻辑设计</w:t>
      </w:r>
      <w:r>
        <w:rPr>
          <w:rFonts w:hint="eastAsia"/>
        </w:rPr>
        <w:t>[D].</w:t>
      </w:r>
      <w:r>
        <w:rPr>
          <w:rFonts w:hint="eastAsia"/>
        </w:rPr>
        <w:t>华中科技大学</w:t>
      </w:r>
      <w:r>
        <w:rPr>
          <w:rFonts w:hint="eastAsia"/>
        </w:rPr>
        <w:t>,2010.</w:t>
      </w:r>
      <w:bookmarkEnd w:id="114"/>
    </w:p>
    <w:p w14:paraId="4D6EA796" w14:textId="329295B4" w:rsidR="006F0290" w:rsidRDefault="00000000">
      <w:pPr>
        <w:numPr>
          <w:ilvl w:val="0"/>
          <w:numId w:val="4"/>
        </w:numPr>
        <w:tabs>
          <w:tab w:val="clear" w:pos="0"/>
        </w:tabs>
        <w:wordWrap w:val="0"/>
        <w:spacing w:line="360" w:lineRule="auto"/>
      </w:pPr>
      <w:bookmarkStart w:id="115" w:name="_Ref6647"/>
      <w:r>
        <w:rPr>
          <w:rFonts w:hint="eastAsia"/>
        </w:rPr>
        <w:t>刘正翔</w:t>
      </w:r>
      <w:r>
        <w:rPr>
          <w:rFonts w:hint="eastAsia"/>
        </w:rPr>
        <w:t>.</w:t>
      </w:r>
      <w:r>
        <w:rPr>
          <w:rFonts w:hint="eastAsia"/>
        </w:rPr>
        <w:t>基于</w:t>
      </w:r>
      <w:r>
        <w:rPr>
          <w:rFonts w:hint="eastAsia"/>
        </w:rPr>
        <w:t>STM32</w:t>
      </w:r>
      <w:r>
        <w:rPr>
          <w:rFonts w:hint="eastAsia"/>
        </w:rPr>
        <w:t>的</w:t>
      </w:r>
      <w:r>
        <w:rPr>
          <w:rFonts w:hint="eastAsia"/>
        </w:rPr>
        <w:t>OLED</w:t>
      </w:r>
      <w:r>
        <w:rPr>
          <w:rFonts w:hint="eastAsia"/>
        </w:rPr>
        <w:t>显示屏接口设计</w:t>
      </w:r>
      <w:r>
        <w:rPr>
          <w:rFonts w:hint="eastAsia"/>
        </w:rPr>
        <w:t>[J].</w:t>
      </w:r>
      <w:r>
        <w:rPr>
          <w:rFonts w:hint="eastAsia"/>
        </w:rPr>
        <w:t>电子技术与软件工程</w:t>
      </w:r>
      <w:r>
        <w:rPr>
          <w:rFonts w:hint="eastAsia"/>
        </w:rPr>
        <w:t>,2017,(19):65.</w:t>
      </w:r>
      <w:bookmarkEnd w:id="115"/>
    </w:p>
    <w:p w14:paraId="291FF332" w14:textId="6CBD175D" w:rsidR="006F0290" w:rsidRDefault="00000000">
      <w:pPr>
        <w:numPr>
          <w:ilvl w:val="0"/>
          <w:numId w:val="4"/>
        </w:numPr>
        <w:tabs>
          <w:tab w:val="clear" w:pos="0"/>
        </w:tabs>
        <w:wordWrap w:val="0"/>
        <w:spacing w:line="360" w:lineRule="auto"/>
      </w:pPr>
      <w:bookmarkStart w:id="116" w:name="_Ref6974"/>
      <w:r>
        <w:rPr>
          <w:rFonts w:hint="eastAsia"/>
        </w:rPr>
        <w:t>李宜书</w:t>
      </w:r>
      <w:r>
        <w:rPr>
          <w:rFonts w:hint="eastAsia"/>
        </w:rPr>
        <w:t>.</w:t>
      </w:r>
      <w:r>
        <w:rPr>
          <w:rFonts w:hint="eastAsia"/>
        </w:rPr>
        <w:t>一种超低功耗</w:t>
      </w:r>
      <w:r>
        <w:rPr>
          <w:rFonts w:hint="eastAsia"/>
        </w:rPr>
        <w:t>RTC</w:t>
      </w:r>
      <w:r>
        <w:rPr>
          <w:rFonts w:hint="eastAsia"/>
        </w:rPr>
        <w:t>电路的研究与设计</w:t>
      </w:r>
      <w:r>
        <w:rPr>
          <w:rFonts w:hint="eastAsia"/>
        </w:rPr>
        <w:t>[D].</w:t>
      </w:r>
      <w:r>
        <w:rPr>
          <w:rFonts w:hint="eastAsia"/>
        </w:rPr>
        <w:t>南京邮电大学</w:t>
      </w:r>
      <w:r>
        <w:rPr>
          <w:rFonts w:hint="eastAsia"/>
        </w:rPr>
        <w:t>,2023.</w:t>
      </w:r>
      <w:bookmarkEnd w:id="116"/>
    </w:p>
    <w:p w14:paraId="49C18680" w14:textId="3878E3DE" w:rsidR="006F0290" w:rsidRDefault="00000000">
      <w:pPr>
        <w:numPr>
          <w:ilvl w:val="0"/>
          <w:numId w:val="4"/>
        </w:numPr>
        <w:tabs>
          <w:tab w:val="clear" w:pos="0"/>
        </w:tabs>
        <w:wordWrap w:val="0"/>
        <w:spacing w:line="360" w:lineRule="auto"/>
      </w:pPr>
      <w:bookmarkStart w:id="117" w:name="_Ref7121"/>
      <w:r>
        <w:rPr>
          <w:rFonts w:hint="eastAsia"/>
        </w:rPr>
        <w:t>PRATA S.C primer plus[M].</w:t>
      </w:r>
      <w:r w:rsidR="004D1DB8">
        <w:rPr>
          <w:rFonts w:hint="eastAsia"/>
        </w:rPr>
        <w:t xml:space="preserve"> </w:t>
      </w:r>
      <w:r>
        <w:rPr>
          <w:rFonts w:hint="eastAsia"/>
        </w:rPr>
        <w:t>Upper Saddle River,NJ:Addison-Wesley,2012.</w:t>
      </w:r>
      <w:bookmarkEnd w:id="117"/>
    </w:p>
    <w:p w14:paraId="2051C554" w14:textId="77777777" w:rsidR="006F0290" w:rsidRDefault="00000000">
      <w:pPr>
        <w:numPr>
          <w:ilvl w:val="0"/>
          <w:numId w:val="4"/>
        </w:numPr>
        <w:tabs>
          <w:tab w:val="clear" w:pos="0"/>
        </w:tabs>
        <w:wordWrap w:val="0"/>
        <w:spacing w:line="360" w:lineRule="auto"/>
      </w:pPr>
      <w:bookmarkStart w:id="118" w:name="_Ref7317"/>
      <w:r>
        <w:rPr>
          <w:rFonts w:hint="eastAsia"/>
        </w:rPr>
        <w:lastRenderedPageBreak/>
        <w:t>边玉亮</w:t>
      </w:r>
      <w:r>
        <w:rPr>
          <w:rFonts w:hint="eastAsia"/>
        </w:rPr>
        <w:t>,</w:t>
      </w:r>
      <w:r>
        <w:rPr>
          <w:rFonts w:hint="eastAsia"/>
        </w:rPr>
        <w:t>毛润</w:t>
      </w:r>
      <w:r>
        <w:rPr>
          <w:rFonts w:hint="eastAsia"/>
        </w:rPr>
        <w:t>,</w:t>
      </w:r>
      <w:r>
        <w:rPr>
          <w:rFonts w:hint="eastAsia"/>
        </w:rPr>
        <w:t>李启航</w:t>
      </w:r>
      <w:r>
        <w:rPr>
          <w:rFonts w:hint="eastAsia"/>
        </w:rPr>
        <w:t>,</w:t>
      </w:r>
      <w:r>
        <w:rPr>
          <w:rFonts w:hint="eastAsia"/>
        </w:rPr>
        <w:t>等</w:t>
      </w:r>
      <w:r>
        <w:rPr>
          <w:rFonts w:hint="eastAsia"/>
        </w:rPr>
        <w:t>.</w:t>
      </w:r>
      <w:r>
        <w:rPr>
          <w:rFonts w:hint="eastAsia"/>
        </w:rPr>
        <w:t>基于</w:t>
      </w:r>
      <w:r>
        <w:rPr>
          <w:rFonts w:hint="eastAsia"/>
        </w:rPr>
        <w:t>ESP32</w:t>
      </w:r>
      <w:r>
        <w:rPr>
          <w:rFonts w:hint="eastAsia"/>
        </w:rPr>
        <w:t>的</w:t>
      </w:r>
      <w:r>
        <w:rPr>
          <w:rFonts w:hint="eastAsia"/>
        </w:rPr>
        <w:t>ChatGPT</w:t>
      </w:r>
      <w:r>
        <w:rPr>
          <w:rFonts w:hint="eastAsia"/>
        </w:rPr>
        <w:t>语音交互系统设计与实现</w:t>
      </w:r>
      <w:r>
        <w:rPr>
          <w:rFonts w:hint="eastAsia"/>
        </w:rPr>
        <w:t>[J].</w:t>
      </w:r>
      <w:r>
        <w:rPr>
          <w:rFonts w:hint="eastAsia"/>
        </w:rPr>
        <w:t>黄冈师范学院学报</w:t>
      </w:r>
      <w:r>
        <w:rPr>
          <w:rFonts w:hint="eastAsia"/>
        </w:rPr>
        <w:t>,2024,44(05):20-25.</w:t>
      </w:r>
      <w:bookmarkEnd w:id="118"/>
    </w:p>
    <w:p w14:paraId="7C0BDF69" w14:textId="6AAA1694" w:rsidR="006F0290" w:rsidRDefault="00000000">
      <w:pPr>
        <w:numPr>
          <w:ilvl w:val="0"/>
          <w:numId w:val="4"/>
        </w:numPr>
        <w:tabs>
          <w:tab w:val="clear" w:pos="0"/>
        </w:tabs>
        <w:wordWrap w:val="0"/>
        <w:spacing w:line="360" w:lineRule="auto"/>
      </w:pPr>
      <w:bookmarkStart w:id="119" w:name="_Ref7366"/>
      <w:r>
        <w:rPr>
          <w:rFonts w:hint="eastAsia"/>
        </w:rPr>
        <w:t>CHEN K. Multimodal interactive intelligent voice interaction system based on artificial intelligence technology[J]. International Core Journal of Engineering,2024,10(8):40-45.</w:t>
      </w:r>
      <w:bookmarkEnd w:id="119"/>
    </w:p>
    <w:p w14:paraId="6E86AC50" w14:textId="77777777" w:rsidR="006F0290" w:rsidRDefault="00000000">
      <w:pPr>
        <w:numPr>
          <w:ilvl w:val="0"/>
          <w:numId w:val="4"/>
        </w:numPr>
        <w:tabs>
          <w:tab w:val="clear" w:pos="0"/>
        </w:tabs>
        <w:wordWrap w:val="0"/>
        <w:spacing w:line="360" w:lineRule="auto"/>
      </w:pPr>
      <w:bookmarkStart w:id="120" w:name="_Ref7611"/>
      <w:r>
        <w:rPr>
          <w:rFonts w:hint="eastAsia"/>
        </w:rPr>
        <w:t>赵琳莉</w:t>
      </w:r>
      <w:r>
        <w:rPr>
          <w:rFonts w:hint="eastAsia"/>
        </w:rPr>
        <w:t>,</w:t>
      </w:r>
      <w:r>
        <w:rPr>
          <w:rFonts w:hint="eastAsia"/>
        </w:rPr>
        <w:t>王璐</w:t>
      </w:r>
      <w:r>
        <w:rPr>
          <w:rFonts w:hint="eastAsia"/>
        </w:rPr>
        <w:t>,</w:t>
      </w:r>
      <w:r>
        <w:rPr>
          <w:rFonts w:hint="eastAsia"/>
        </w:rPr>
        <w:t>闵莉</w:t>
      </w:r>
      <w:r>
        <w:rPr>
          <w:rFonts w:hint="eastAsia"/>
        </w:rPr>
        <w:t>.</w:t>
      </w:r>
      <w:r>
        <w:rPr>
          <w:rFonts w:hint="eastAsia"/>
        </w:rPr>
        <w:t>基于单片机的时钟校时系统设计</w:t>
      </w:r>
      <w:r>
        <w:rPr>
          <w:rFonts w:hint="eastAsia"/>
        </w:rPr>
        <w:t>[J].</w:t>
      </w:r>
      <w:r>
        <w:rPr>
          <w:rFonts w:hint="eastAsia"/>
        </w:rPr>
        <w:t>科技广场</w:t>
      </w:r>
      <w:r>
        <w:rPr>
          <w:rFonts w:hint="eastAsia"/>
        </w:rPr>
        <w:t>,2009,(01):192-194.</w:t>
      </w:r>
      <w:bookmarkEnd w:id="120"/>
    </w:p>
    <w:p w14:paraId="3F8D6BEE" w14:textId="0D2F1D00" w:rsidR="006F0290" w:rsidRDefault="00000000">
      <w:pPr>
        <w:numPr>
          <w:ilvl w:val="0"/>
          <w:numId w:val="4"/>
        </w:numPr>
        <w:tabs>
          <w:tab w:val="clear" w:pos="0"/>
        </w:tabs>
        <w:wordWrap w:val="0"/>
        <w:spacing w:line="360" w:lineRule="auto"/>
      </w:pPr>
      <w:bookmarkStart w:id="121" w:name="_Ref7656"/>
      <w:r>
        <w:rPr>
          <w:rFonts w:hint="eastAsia"/>
        </w:rPr>
        <w:t>吴天强</w:t>
      </w:r>
      <w:r>
        <w:rPr>
          <w:rFonts w:hint="eastAsia"/>
        </w:rPr>
        <w:t>,</w:t>
      </w:r>
      <w:r>
        <w:rPr>
          <w:rFonts w:hint="eastAsia"/>
        </w:rPr>
        <w:t>叶敏</w:t>
      </w:r>
      <w:r>
        <w:rPr>
          <w:rFonts w:hint="eastAsia"/>
        </w:rPr>
        <w:t>,</w:t>
      </w:r>
      <w:r>
        <w:rPr>
          <w:rFonts w:hint="eastAsia"/>
        </w:rPr>
        <w:t>朱剑</w:t>
      </w:r>
      <w:r>
        <w:rPr>
          <w:rFonts w:hint="eastAsia"/>
        </w:rPr>
        <w:t>,</w:t>
      </w:r>
      <w:r>
        <w:rPr>
          <w:rFonts w:hint="eastAsia"/>
        </w:rPr>
        <w:t>等</w:t>
      </w:r>
      <w:r>
        <w:rPr>
          <w:rFonts w:hint="eastAsia"/>
        </w:rPr>
        <w:t>.</w:t>
      </w:r>
      <w:r>
        <w:rPr>
          <w:rFonts w:hint="eastAsia"/>
        </w:rPr>
        <w:t>单片机系统实时时钟日差补偿的算法设计</w:t>
      </w:r>
      <w:r>
        <w:rPr>
          <w:rFonts w:hint="eastAsia"/>
        </w:rPr>
        <w:t>[J].</w:t>
      </w:r>
      <w:r>
        <w:rPr>
          <w:rFonts w:hint="eastAsia"/>
        </w:rPr>
        <w:t>科技风</w:t>
      </w:r>
      <w:r>
        <w:rPr>
          <w:rFonts w:hint="eastAsia"/>
        </w:rPr>
        <w:t>,2019,(34):10-11.</w:t>
      </w:r>
      <w:bookmarkEnd w:id="121"/>
    </w:p>
    <w:p w14:paraId="2F724E79" w14:textId="77777777" w:rsidR="006F0290" w:rsidRDefault="00000000">
      <w:pPr>
        <w:numPr>
          <w:ilvl w:val="0"/>
          <w:numId w:val="4"/>
        </w:numPr>
        <w:tabs>
          <w:tab w:val="clear" w:pos="0"/>
        </w:tabs>
        <w:wordWrap w:val="0"/>
        <w:spacing w:line="360" w:lineRule="auto"/>
      </w:pPr>
      <w:bookmarkStart w:id="122" w:name="_Ref7813"/>
      <w:r>
        <w:rPr>
          <w:rFonts w:hint="eastAsia"/>
        </w:rPr>
        <w:t>刘宵辰</w:t>
      </w:r>
      <w:r>
        <w:rPr>
          <w:rFonts w:hint="eastAsia"/>
        </w:rPr>
        <w:t>,</w:t>
      </w:r>
      <w:r>
        <w:rPr>
          <w:rFonts w:hint="eastAsia"/>
        </w:rPr>
        <w:t>赵刚</w:t>
      </w:r>
      <w:r>
        <w:rPr>
          <w:rFonts w:hint="eastAsia"/>
        </w:rPr>
        <w:t>,</w:t>
      </w:r>
      <w:r>
        <w:rPr>
          <w:rFonts w:hint="eastAsia"/>
        </w:rPr>
        <w:t>刘卫华</w:t>
      </w:r>
      <w:r>
        <w:rPr>
          <w:rFonts w:hint="eastAsia"/>
        </w:rPr>
        <w:t>.</w:t>
      </w:r>
      <w:r>
        <w:rPr>
          <w:rFonts w:hint="eastAsia"/>
        </w:rPr>
        <w:t>一种嵌入式计算机系统的看门狗设计</w:t>
      </w:r>
      <w:r>
        <w:rPr>
          <w:rFonts w:hint="eastAsia"/>
        </w:rPr>
        <w:t>[J].</w:t>
      </w:r>
      <w:r>
        <w:rPr>
          <w:rFonts w:hint="eastAsia"/>
        </w:rPr>
        <w:t>山西电子技术</w:t>
      </w:r>
      <w:r>
        <w:rPr>
          <w:rFonts w:hint="eastAsia"/>
        </w:rPr>
        <w:t>,2021,(01):32-33.</w:t>
      </w:r>
      <w:bookmarkEnd w:id="122"/>
    </w:p>
    <w:p w14:paraId="4F393699" w14:textId="69E76015" w:rsidR="006F0290" w:rsidRDefault="00000000">
      <w:pPr>
        <w:numPr>
          <w:ilvl w:val="0"/>
          <w:numId w:val="4"/>
        </w:numPr>
        <w:tabs>
          <w:tab w:val="clear" w:pos="0"/>
        </w:tabs>
        <w:wordWrap w:val="0"/>
        <w:spacing w:line="360" w:lineRule="auto"/>
      </w:pPr>
      <w:r>
        <w:rPr>
          <w:rFonts w:hint="eastAsia"/>
        </w:rPr>
        <w:t>刘光清</w:t>
      </w:r>
      <w:r>
        <w:rPr>
          <w:rFonts w:hint="eastAsia"/>
        </w:rPr>
        <w:t>,</w:t>
      </w:r>
      <w:r>
        <w:rPr>
          <w:rFonts w:hint="eastAsia"/>
        </w:rPr>
        <w:t>郑勤</w:t>
      </w:r>
      <w:r>
        <w:rPr>
          <w:rFonts w:hint="eastAsia"/>
        </w:rPr>
        <w:t>.</w:t>
      </w:r>
      <w:r>
        <w:rPr>
          <w:rFonts w:hint="eastAsia"/>
        </w:rPr>
        <w:t>论尖峰电压､电流对开关电源的干扰和抑制措施</w:t>
      </w:r>
      <w:r>
        <w:rPr>
          <w:rFonts w:hint="eastAsia"/>
        </w:rPr>
        <w:t>[J].</w:t>
      </w:r>
      <w:r>
        <w:rPr>
          <w:rFonts w:hint="eastAsia"/>
        </w:rPr>
        <w:t>电子技术与软件工程</w:t>
      </w:r>
      <w:r>
        <w:rPr>
          <w:rFonts w:hint="eastAsia"/>
        </w:rPr>
        <w:t>,2016,(06):116.</w:t>
      </w:r>
    </w:p>
    <w:p w14:paraId="60F05FBA" w14:textId="65AE680A" w:rsidR="006F0290" w:rsidRDefault="00000000">
      <w:pPr>
        <w:numPr>
          <w:ilvl w:val="0"/>
          <w:numId w:val="4"/>
        </w:numPr>
        <w:tabs>
          <w:tab w:val="clear" w:pos="0"/>
        </w:tabs>
        <w:wordWrap w:val="0"/>
        <w:spacing w:line="360" w:lineRule="auto"/>
      </w:pPr>
      <w:bookmarkStart w:id="123" w:name="_Ref8012"/>
      <w:r>
        <w:rPr>
          <w:rFonts w:hint="eastAsia"/>
        </w:rPr>
        <w:t>秦博</w:t>
      </w:r>
      <w:r>
        <w:rPr>
          <w:rFonts w:hint="eastAsia"/>
        </w:rPr>
        <w:t>.</w:t>
      </w:r>
      <w:r>
        <w:rPr>
          <w:rFonts w:hint="eastAsia"/>
        </w:rPr>
        <w:t>抑制</w:t>
      </w:r>
      <w:r>
        <w:rPr>
          <w:rFonts w:hint="eastAsia"/>
        </w:rPr>
        <w:t>DC/DC BOOST</w:t>
      </w:r>
      <w:r>
        <w:rPr>
          <w:rFonts w:hint="eastAsia"/>
        </w:rPr>
        <w:t>电路尖峰电压及振铃噪声的设计与应用</w:t>
      </w:r>
      <w:r>
        <w:rPr>
          <w:rFonts w:hint="eastAsia"/>
        </w:rPr>
        <w:t>[J].</w:t>
      </w:r>
      <w:r>
        <w:rPr>
          <w:rFonts w:hint="eastAsia"/>
        </w:rPr>
        <w:t>科技创新与应用</w:t>
      </w:r>
      <w:r>
        <w:rPr>
          <w:rFonts w:hint="eastAsia"/>
        </w:rPr>
        <w:t>,2024,14(24):45-49.</w:t>
      </w:r>
      <w:bookmarkEnd w:id="123"/>
    </w:p>
    <w:p w14:paraId="00953BBD" w14:textId="15F8F640" w:rsidR="006F0290" w:rsidRDefault="00487F31">
      <w:pPr>
        <w:numPr>
          <w:ilvl w:val="0"/>
          <w:numId w:val="4"/>
        </w:numPr>
        <w:tabs>
          <w:tab w:val="clear" w:pos="0"/>
        </w:tabs>
        <w:wordWrap w:val="0"/>
        <w:spacing w:line="360" w:lineRule="auto"/>
      </w:pPr>
      <w:bookmarkStart w:id="124" w:name="_Ref8156"/>
      <w:r w:rsidRPr="00487F31">
        <w:t>GB/T 7714-2015</w:t>
      </w:r>
      <w:r>
        <w:rPr>
          <w:rFonts w:hint="eastAsia"/>
        </w:rPr>
        <w:t>.ARM debug interface V5 (architecture specification)[S].</w:t>
      </w:r>
      <w:bookmarkEnd w:id="124"/>
    </w:p>
    <w:p w14:paraId="78217AFA" w14:textId="77777777" w:rsidR="006F0290" w:rsidRDefault="006F0290">
      <w:pPr>
        <w:spacing w:line="360" w:lineRule="auto"/>
        <w:rPr>
          <w:sz w:val="24"/>
          <w:szCs w:val="24"/>
        </w:rPr>
      </w:pPr>
    </w:p>
    <w:p w14:paraId="3777C74D" w14:textId="77777777" w:rsidR="006F0290" w:rsidRDefault="006F0290">
      <w:pPr>
        <w:spacing w:line="360" w:lineRule="auto"/>
        <w:rPr>
          <w:sz w:val="24"/>
          <w:szCs w:val="24"/>
        </w:rPr>
      </w:pPr>
    </w:p>
    <w:p w14:paraId="0925AB5E" w14:textId="77777777" w:rsidR="006F0290" w:rsidRDefault="006F0290">
      <w:pPr>
        <w:spacing w:line="360" w:lineRule="auto"/>
        <w:rPr>
          <w:sz w:val="24"/>
          <w:szCs w:val="24"/>
        </w:rPr>
      </w:pPr>
    </w:p>
    <w:p w14:paraId="052BF930" w14:textId="77777777" w:rsidR="006F0290" w:rsidRDefault="006F0290">
      <w:pPr>
        <w:spacing w:line="360" w:lineRule="auto"/>
        <w:rPr>
          <w:sz w:val="24"/>
          <w:szCs w:val="24"/>
        </w:rPr>
      </w:pPr>
    </w:p>
    <w:p w14:paraId="03035738" w14:textId="77777777" w:rsidR="006F0290" w:rsidRDefault="006F0290">
      <w:pPr>
        <w:spacing w:line="360" w:lineRule="auto"/>
        <w:rPr>
          <w:sz w:val="24"/>
          <w:szCs w:val="24"/>
        </w:rPr>
      </w:pPr>
    </w:p>
    <w:p w14:paraId="3235BC56" w14:textId="77777777" w:rsidR="006F0290" w:rsidRDefault="006F0290">
      <w:pPr>
        <w:spacing w:line="360" w:lineRule="auto"/>
        <w:rPr>
          <w:sz w:val="24"/>
          <w:szCs w:val="24"/>
        </w:rPr>
      </w:pPr>
    </w:p>
    <w:p w14:paraId="5287038A" w14:textId="77777777" w:rsidR="006F0290" w:rsidRDefault="006F0290">
      <w:pPr>
        <w:spacing w:line="360" w:lineRule="auto"/>
        <w:rPr>
          <w:sz w:val="24"/>
          <w:szCs w:val="24"/>
        </w:rPr>
      </w:pPr>
    </w:p>
    <w:p w14:paraId="209F9CE0" w14:textId="77777777" w:rsidR="006F0290" w:rsidRDefault="006F0290">
      <w:pPr>
        <w:spacing w:line="360" w:lineRule="auto"/>
        <w:rPr>
          <w:sz w:val="24"/>
          <w:szCs w:val="24"/>
        </w:rPr>
      </w:pPr>
    </w:p>
    <w:p w14:paraId="26520BC0" w14:textId="77777777" w:rsidR="006F0290" w:rsidRDefault="006F0290">
      <w:bookmarkStart w:id="125" w:name="_Toc20559"/>
      <w:bookmarkStart w:id="126" w:name="_Toc7656"/>
    </w:p>
    <w:p w14:paraId="34999E71" w14:textId="77777777" w:rsidR="006F0290" w:rsidRDefault="006F0290"/>
    <w:p w14:paraId="046018CA" w14:textId="77777777" w:rsidR="006F0290" w:rsidRDefault="006F0290"/>
    <w:p w14:paraId="2A67F941" w14:textId="77777777" w:rsidR="003266B9" w:rsidRDefault="003266B9"/>
    <w:p w14:paraId="3E9DCA82" w14:textId="77777777" w:rsidR="003266B9" w:rsidRDefault="003266B9"/>
    <w:p w14:paraId="438EDFA7" w14:textId="77777777" w:rsidR="003266B9" w:rsidRDefault="003266B9"/>
    <w:p w14:paraId="5C968844" w14:textId="77777777" w:rsidR="003266B9" w:rsidRDefault="003266B9"/>
    <w:p w14:paraId="144DA70C" w14:textId="77777777" w:rsidR="003266B9" w:rsidRDefault="003266B9"/>
    <w:p w14:paraId="788FAEA4" w14:textId="77777777" w:rsidR="003266B9" w:rsidRDefault="003266B9"/>
    <w:p w14:paraId="4841206E" w14:textId="77777777" w:rsidR="003266B9" w:rsidRDefault="003266B9"/>
    <w:p w14:paraId="3F3F4D00" w14:textId="77777777" w:rsidR="003266B9" w:rsidRDefault="003266B9"/>
    <w:p w14:paraId="24A245A6" w14:textId="77777777" w:rsidR="003266B9" w:rsidRDefault="003266B9"/>
    <w:p w14:paraId="2D3A66E6" w14:textId="77777777" w:rsidR="003266B9" w:rsidRDefault="003266B9"/>
    <w:p w14:paraId="758D3D13" w14:textId="77777777" w:rsidR="003266B9" w:rsidRDefault="003266B9"/>
    <w:p w14:paraId="75A3B8A6" w14:textId="77777777" w:rsidR="006F0290" w:rsidRDefault="00000000">
      <w:pPr>
        <w:pStyle w:val="1"/>
        <w:spacing w:before="0" w:after="0" w:line="360" w:lineRule="auto"/>
        <w:rPr>
          <w:rFonts w:ascii="黑体" w:eastAsia="黑体" w:hAnsi="黑体" w:cs="宋体" w:hint="eastAsia"/>
          <w:b w:val="0"/>
          <w:bCs w:val="0"/>
          <w:color w:val="000000"/>
          <w:sz w:val="28"/>
          <w:szCs w:val="28"/>
        </w:rPr>
      </w:pPr>
      <w:bookmarkStart w:id="127" w:name="_Toc11559"/>
      <w:r>
        <w:rPr>
          <w:rFonts w:ascii="黑体" w:eastAsia="黑体" w:hAnsi="黑体" w:cs="宋体" w:hint="eastAsia"/>
          <w:b w:val="0"/>
          <w:bCs w:val="0"/>
          <w:color w:val="000000"/>
          <w:sz w:val="28"/>
          <w:szCs w:val="28"/>
        </w:rPr>
        <w:lastRenderedPageBreak/>
        <w:t>附  录</w:t>
      </w:r>
      <w:bookmarkEnd w:id="125"/>
      <w:bookmarkEnd w:id="126"/>
      <w:bookmarkEnd w:id="127"/>
    </w:p>
    <w:p w14:paraId="24EFAC25" w14:textId="77777777" w:rsidR="006F0290" w:rsidRDefault="00000000">
      <w:pPr>
        <w:spacing w:line="360" w:lineRule="auto"/>
        <w:rPr>
          <w:rFonts w:ascii="宋体" w:hAnsi="宋体" w:hint="eastAsia"/>
          <w:sz w:val="24"/>
          <w:szCs w:val="24"/>
        </w:rPr>
      </w:pPr>
      <w:r>
        <w:rPr>
          <w:rFonts w:ascii="宋体" w:hAnsi="宋体" w:hint="eastAsia"/>
          <w:sz w:val="24"/>
          <w:szCs w:val="24"/>
        </w:rPr>
        <w:t>小智AI开源项目Github仓库：https://github.com/78/xiaozhi-esp32.git</w:t>
      </w:r>
    </w:p>
    <w:p w14:paraId="19ABDA64" w14:textId="77777777" w:rsidR="006F0290" w:rsidRDefault="006F0290"/>
    <w:p w14:paraId="70E5E4B9" w14:textId="77777777" w:rsidR="006F0290" w:rsidRDefault="00000000">
      <w:pPr>
        <w:spacing w:line="360" w:lineRule="auto"/>
        <w:rPr>
          <w:rFonts w:ascii="宋体" w:hAnsi="宋体" w:hint="eastAsia"/>
          <w:szCs w:val="24"/>
        </w:rPr>
      </w:pPr>
      <w:r>
        <w:rPr>
          <w:rFonts w:ascii="宋体" w:hAnsi="宋体" w:hint="eastAsia"/>
          <w:szCs w:val="24"/>
        </w:rPr>
        <w:t>主程序源码：</w:t>
      </w:r>
    </w:p>
    <w:p w14:paraId="3E848877" w14:textId="77777777" w:rsidR="006F0290" w:rsidRDefault="006F0290">
      <w:pPr>
        <w:spacing w:line="360" w:lineRule="auto"/>
        <w:rPr>
          <w:rFonts w:ascii="宋体" w:hAnsi="宋体" w:hint="eastAsia"/>
          <w:szCs w:val="24"/>
        </w:rPr>
        <w:sectPr w:rsidR="006F0290" w:rsidSect="00FF166D">
          <w:footerReference w:type="default" r:id="rId40"/>
          <w:type w:val="continuous"/>
          <w:pgSz w:w="11904" w:h="17340"/>
          <w:pgMar w:top="1361" w:right="1361" w:bottom="1361" w:left="1361" w:header="720" w:footer="720" w:gutter="0"/>
          <w:pgNumType w:start="1"/>
          <w:cols w:space="425"/>
          <w:docGrid w:type="lines" w:linePitch="312"/>
        </w:sectPr>
      </w:pPr>
    </w:p>
    <w:p w14:paraId="7D740F6C" w14:textId="77777777" w:rsidR="006F0290" w:rsidRDefault="00000000">
      <w:pPr>
        <w:spacing w:line="360" w:lineRule="auto"/>
        <w:rPr>
          <w:rFonts w:ascii="宋体" w:hAnsi="宋体" w:hint="eastAsia"/>
          <w:szCs w:val="24"/>
        </w:rPr>
      </w:pPr>
      <w:r>
        <w:rPr>
          <w:rFonts w:ascii="宋体" w:hAnsi="宋体" w:hint="eastAsia"/>
          <w:szCs w:val="24"/>
        </w:rPr>
        <w:t>#include "stm32f10x.h"                  // Device header</w:t>
      </w:r>
    </w:p>
    <w:p w14:paraId="6880AC66" w14:textId="77777777" w:rsidR="006F0290" w:rsidRDefault="00000000">
      <w:pPr>
        <w:spacing w:line="360" w:lineRule="auto"/>
        <w:rPr>
          <w:rFonts w:ascii="宋体" w:hAnsi="宋体" w:hint="eastAsia"/>
          <w:szCs w:val="24"/>
        </w:rPr>
      </w:pPr>
      <w:r>
        <w:rPr>
          <w:rFonts w:ascii="宋体" w:hAnsi="宋体" w:hint="eastAsia"/>
          <w:szCs w:val="24"/>
        </w:rPr>
        <w:t>#include "OLED.h"</w:t>
      </w:r>
    </w:p>
    <w:p w14:paraId="2B62C329" w14:textId="77777777" w:rsidR="006F0290" w:rsidRDefault="00000000">
      <w:pPr>
        <w:spacing w:line="360" w:lineRule="auto"/>
        <w:rPr>
          <w:rFonts w:ascii="宋体" w:hAnsi="宋体" w:hint="eastAsia"/>
          <w:szCs w:val="24"/>
        </w:rPr>
      </w:pPr>
      <w:r>
        <w:rPr>
          <w:rFonts w:ascii="宋体" w:hAnsi="宋体" w:hint="eastAsia"/>
          <w:szCs w:val="24"/>
        </w:rPr>
        <w:t>#include "Timer.h"</w:t>
      </w:r>
    </w:p>
    <w:p w14:paraId="06E5CA46" w14:textId="77777777" w:rsidR="006F0290" w:rsidRDefault="00000000">
      <w:pPr>
        <w:spacing w:line="360" w:lineRule="auto"/>
        <w:rPr>
          <w:rFonts w:ascii="宋体" w:hAnsi="宋体" w:hint="eastAsia"/>
          <w:szCs w:val="24"/>
        </w:rPr>
      </w:pPr>
      <w:r>
        <w:rPr>
          <w:rFonts w:ascii="宋体" w:hAnsi="宋体" w:hint="eastAsia"/>
          <w:szCs w:val="24"/>
        </w:rPr>
        <w:t>#include "Delay.h"</w:t>
      </w:r>
    </w:p>
    <w:p w14:paraId="388D92C2" w14:textId="77777777" w:rsidR="006F0290" w:rsidRDefault="00000000">
      <w:pPr>
        <w:spacing w:line="360" w:lineRule="auto"/>
        <w:rPr>
          <w:rFonts w:ascii="宋体" w:hAnsi="宋体" w:hint="eastAsia"/>
          <w:szCs w:val="24"/>
        </w:rPr>
      </w:pPr>
      <w:r>
        <w:rPr>
          <w:rFonts w:ascii="宋体" w:hAnsi="宋体" w:hint="eastAsia"/>
          <w:szCs w:val="24"/>
        </w:rPr>
        <w:t>#include "Rtc_Clock.h"</w:t>
      </w:r>
    </w:p>
    <w:p w14:paraId="2A43E037" w14:textId="77777777" w:rsidR="006F0290" w:rsidRDefault="00000000">
      <w:pPr>
        <w:spacing w:line="360" w:lineRule="auto"/>
        <w:rPr>
          <w:rFonts w:ascii="宋体" w:hAnsi="宋体" w:hint="eastAsia"/>
          <w:szCs w:val="24"/>
        </w:rPr>
      </w:pPr>
      <w:r>
        <w:rPr>
          <w:rFonts w:ascii="宋体" w:hAnsi="宋体" w:hint="eastAsia"/>
          <w:szCs w:val="24"/>
        </w:rPr>
        <w:t>#include "Key.h"</w:t>
      </w:r>
    </w:p>
    <w:p w14:paraId="08FD5941" w14:textId="77777777" w:rsidR="006F0290" w:rsidRDefault="00000000">
      <w:pPr>
        <w:spacing w:line="360" w:lineRule="auto"/>
        <w:rPr>
          <w:rFonts w:ascii="宋体" w:hAnsi="宋体" w:hint="eastAsia"/>
          <w:szCs w:val="24"/>
        </w:rPr>
      </w:pPr>
      <w:r>
        <w:rPr>
          <w:rFonts w:ascii="宋体" w:hAnsi="宋体" w:hint="eastAsia"/>
          <w:szCs w:val="24"/>
        </w:rPr>
        <w:t>#include "TIM.h"</w:t>
      </w:r>
    </w:p>
    <w:p w14:paraId="7A55B9B9" w14:textId="77777777" w:rsidR="006F0290" w:rsidRDefault="00000000">
      <w:pPr>
        <w:spacing w:line="360" w:lineRule="auto"/>
        <w:rPr>
          <w:rFonts w:ascii="宋体" w:hAnsi="宋体" w:hint="eastAsia"/>
          <w:szCs w:val="24"/>
        </w:rPr>
      </w:pPr>
      <w:r>
        <w:rPr>
          <w:rFonts w:ascii="宋体" w:hAnsi="宋体" w:hint="eastAsia"/>
          <w:szCs w:val="24"/>
        </w:rPr>
        <w:t>volatile int8_t step = 0;</w:t>
      </w:r>
    </w:p>
    <w:p w14:paraId="45C2E75E" w14:textId="77777777" w:rsidR="006F0290" w:rsidRDefault="006F0290">
      <w:pPr>
        <w:spacing w:line="360" w:lineRule="auto"/>
        <w:rPr>
          <w:rFonts w:ascii="宋体" w:hAnsi="宋体" w:hint="eastAsia"/>
          <w:szCs w:val="24"/>
        </w:rPr>
      </w:pPr>
    </w:p>
    <w:p w14:paraId="6132D00C" w14:textId="77777777" w:rsidR="006F0290" w:rsidRDefault="00000000">
      <w:pPr>
        <w:spacing w:line="360" w:lineRule="auto"/>
        <w:rPr>
          <w:rFonts w:ascii="宋体" w:hAnsi="宋体" w:hint="eastAsia"/>
          <w:szCs w:val="24"/>
        </w:rPr>
      </w:pPr>
      <w:r>
        <w:rPr>
          <w:rFonts w:ascii="宋体" w:hAnsi="宋体" w:hint="eastAsia"/>
          <w:szCs w:val="24"/>
        </w:rPr>
        <w:t>int main(void)</w:t>
      </w:r>
    </w:p>
    <w:p w14:paraId="75644076" w14:textId="77777777" w:rsidR="006F0290" w:rsidRDefault="00000000">
      <w:pPr>
        <w:spacing w:line="360" w:lineRule="auto"/>
        <w:rPr>
          <w:rFonts w:ascii="宋体" w:hAnsi="宋体" w:hint="eastAsia"/>
          <w:szCs w:val="24"/>
        </w:rPr>
      </w:pPr>
      <w:r>
        <w:rPr>
          <w:rFonts w:ascii="宋体" w:hAnsi="宋体" w:hint="eastAsia"/>
          <w:szCs w:val="24"/>
        </w:rPr>
        <w:t>{</w:t>
      </w:r>
    </w:p>
    <w:p w14:paraId="2209E27C" w14:textId="77777777" w:rsidR="006F0290" w:rsidRDefault="00000000">
      <w:pPr>
        <w:spacing w:line="360" w:lineRule="auto"/>
        <w:rPr>
          <w:rFonts w:ascii="宋体" w:hAnsi="宋体" w:hint="eastAsia"/>
          <w:szCs w:val="24"/>
        </w:rPr>
      </w:pPr>
      <w:r>
        <w:rPr>
          <w:rFonts w:ascii="宋体" w:hAnsi="宋体" w:hint="eastAsia"/>
          <w:szCs w:val="24"/>
        </w:rPr>
        <w:tab/>
        <w:t>OLED_Init();</w:t>
      </w:r>
    </w:p>
    <w:p w14:paraId="70426D03" w14:textId="77777777" w:rsidR="006F0290" w:rsidRDefault="00000000">
      <w:pPr>
        <w:spacing w:line="360" w:lineRule="auto"/>
        <w:rPr>
          <w:rFonts w:ascii="宋体" w:hAnsi="宋体" w:hint="eastAsia"/>
          <w:szCs w:val="24"/>
        </w:rPr>
      </w:pPr>
      <w:r>
        <w:rPr>
          <w:rFonts w:ascii="宋体" w:hAnsi="宋体" w:hint="eastAsia"/>
          <w:szCs w:val="24"/>
        </w:rPr>
        <w:tab/>
        <w:t>OLED_ShowString(1,1,"Date:XXXX-XX-XX");</w:t>
      </w:r>
    </w:p>
    <w:p w14:paraId="3F5CEE3F" w14:textId="77777777" w:rsidR="006F0290" w:rsidRDefault="00000000">
      <w:pPr>
        <w:spacing w:line="360" w:lineRule="auto"/>
        <w:rPr>
          <w:rFonts w:ascii="宋体" w:hAnsi="宋体" w:hint="eastAsia"/>
          <w:szCs w:val="24"/>
        </w:rPr>
      </w:pPr>
      <w:r>
        <w:rPr>
          <w:rFonts w:ascii="宋体" w:hAnsi="宋体" w:hint="eastAsia"/>
          <w:szCs w:val="24"/>
        </w:rPr>
        <w:tab/>
        <w:t>OLED_ShowString(2,1,"Time:XX:XX:XX");</w:t>
      </w:r>
    </w:p>
    <w:p w14:paraId="6B2CBEED" w14:textId="77777777" w:rsidR="006F0290" w:rsidRDefault="00000000">
      <w:pPr>
        <w:spacing w:line="360" w:lineRule="auto"/>
        <w:rPr>
          <w:rFonts w:ascii="宋体" w:hAnsi="宋体" w:hint="eastAsia"/>
          <w:szCs w:val="24"/>
        </w:rPr>
      </w:pPr>
      <w:r>
        <w:rPr>
          <w:rFonts w:ascii="宋体" w:hAnsi="宋体" w:hint="eastAsia"/>
          <w:szCs w:val="24"/>
        </w:rPr>
        <w:tab/>
        <w:t>OLED_ShowString(3,1,"Mode:");</w:t>
      </w:r>
    </w:p>
    <w:p w14:paraId="2EA57459" w14:textId="77777777" w:rsidR="006F0290" w:rsidRDefault="00000000">
      <w:pPr>
        <w:spacing w:line="360" w:lineRule="auto"/>
        <w:rPr>
          <w:rFonts w:ascii="宋体" w:hAnsi="宋体" w:hint="eastAsia"/>
          <w:szCs w:val="24"/>
        </w:rPr>
      </w:pPr>
      <w:r>
        <w:rPr>
          <w:rFonts w:ascii="宋体" w:hAnsi="宋体" w:hint="eastAsia"/>
          <w:szCs w:val="24"/>
        </w:rPr>
        <w:tab/>
        <w:t>OLED_ShowString(4,1,"Div :");</w:t>
      </w:r>
    </w:p>
    <w:p w14:paraId="1C6D43B0" w14:textId="77777777" w:rsidR="006F0290" w:rsidRDefault="006F0290">
      <w:pPr>
        <w:spacing w:line="360" w:lineRule="auto"/>
        <w:rPr>
          <w:rFonts w:ascii="宋体" w:hAnsi="宋体" w:hint="eastAsia"/>
          <w:szCs w:val="24"/>
        </w:rPr>
      </w:pPr>
    </w:p>
    <w:p w14:paraId="26CA8A1C" w14:textId="77777777" w:rsidR="006F0290" w:rsidRDefault="00000000">
      <w:pPr>
        <w:spacing w:line="360" w:lineRule="auto"/>
        <w:rPr>
          <w:rFonts w:ascii="宋体" w:hAnsi="宋体" w:hint="eastAsia"/>
          <w:szCs w:val="24"/>
        </w:rPr>
      </w:pPr>
      <w:r>
        <w:rPr>
          <w:rFonts w:ascii="宋体" w:hAnsi="宋体" w:hint="eastAsia"/>
          <w:szCs w:val="24"/>
        </w:rPr>
        <w:tab/>
        <w:t>MyRTC_Init();</w:t>
      </w:r>
    </w:p>
    <w:p w14:paraId="43211F7A" w14:textId="77777777" w:rsidR="006F0290" w:rsidRDefault="00000000">
      <w:pPr>
        <w:spacing w:line="360" w:lineRule="auto"/>
        <w:rPr>
          <w:rFonts w:ascii="宋体" w:hAnsi="宋体" w:hint="eastAsia"/>
          <w:szCs w:val="24"/>
        </w:rPr>
      </w:pPr>
      <w:r>
        <w:rPr>
          <w:rFonts w:ascii="宋体" w:hAnsi="宋体" w:hint="eastAsia"/>
          <w:szCs w:val="24"/>
        </w:rPr>
        <w:tab/>
        <w:t>Key_Init();</w:t>
      </w:r>
    </w:p>
    <w:p w14:paraId="68C153D9" w14:textId="77777777" w:rsidR="006F0290" w:rsidRDefault="00000000">
      <w:pPr>
        <w:spacing w:line="360" w:lineRule="auto"/>
        <w:rPr>
          <w:rFonts w:ascii="宋体" w:hAnsi="宋体" w:hint="eastAsia"/>
          <w:szCs w:val="24"/>
        </w:rPr>
      </w:pPr>
      <w:r>
        <w:rPr>
          <w:rFonts w:ascii="宋体" w:hAnsi="宋体" w:hint="eastAsia"/>
          <w:szCs w:val="24"/>
        </w:rPr>
        <w:tab/>
        <w:t xml:space="preserve">Motor_Init(); </w:t>
      </w:r>
    </w:p>
    <w:p w14:paraId="5BBAA570" w14:textId="77777777" w:rsidR="006F0290" w:rsidRDefault="00000000">
      <w:pPr>
        <w:spacing w:line="360" w:lineRule="auto"/>
        <w:rPr>
          <w:rFonts w:ascii="宋体" w:hAnsi="宋体" w:hint="eastAsia"/>
          <w:szCs w:val="24"/>
        </w:rPr>
      </w:pPr>
      <w:r>
        <w:rPr>
          <w:rFonts w:ascii="宋体" w:hAnsi="宋体" w:hint="eastAsia"/>
          <w:szCs w:val="24"/>
        </w:rPr>
        <w:tab/>
        <w:t>MyRTC_ReadTime();</w:t>
      </w:r>
    </w:p>
    <w:p w14:paraId="2269B253" w14:textId="77777777" w:rsidR="006F0290" w:rsidRDefault="00000000">
      <w:pPr>
        <w:spacing w:line="360" w:lineRule="auto"/>
        <w:rPr>
          <w:rFonts w:ascii="宋体" w:hAnsi="宋体" w:hint="eastAsia"/>
          <w:szCs w:val="24"/>
        </w:rPr>
      </w:pPr>
      <w:r>
        <w:rPr>
          <w:rFonts w:ascii="宋体" w:hAnsi="宋体" w:hint="eastAsia"/>
          <w:szCs w:val="24"/>
        </w:rPr>
        <w:tab/>
        <w:t>OLED_ShowNum(1,6,MyRTC_Time[0], 4);</w:t>
      </w:r>
    </w:p>
    <w:p w14:paraId="4BEADE90" w14:textId="77777777" w:rsidR="006F0290" w:rsidRDefault="00000000">
      <w:pPr>
        <w:spacing w:line="360" w:lineRule="auto"/>
        <w:rPr>
          <w:rFonts w:ascii="宋体" w:hAnsi="宋体" w:hint="eastAsia"/>
          <w:szCs w:val="24"/>
        </w:rPr>
      </w:pPr>
      <w:r>
        <w:rPr>
          <w:rFonts w:ascii="宋体" w:hAnsi="宋体" w:hint="eastAsia"/>
          <w:szCs w:val="24"/>
        </w:rPr>
        <w:tab/>
        <w:t>OLED_ShowNum(1,11,MyRTC_Time[1], 2);</w:t>
      </w:r>
    </w:p>
    <w:p w14:paraId="0C690DF0" w14:textId="77777777" w:rsidR="006F0290" w:rsidRDefault="00000000">
      <w:pPr>
        <w:spacing w:line="360" w:lineRule="auto"/>
        <w:rPr>
          <w:rFonts w:ascii="宋体" w:hAnsi="宋体" w:hint="eastAsia"/>
          <w:szCs w:val="24"/>
        </w:rPr>
      </w:pPr>
      <w:r>
        <w:rPr>
          <w:rFonts w:ascii="宋体" w:hAnsi="宋体" w:hint="eastAsia"/>
          <w:szCs w:val="24"/>
        </w:rPr>
        <w:tab/>
        <w:t>OLED_ShowNum(1,14,MyRTC_Time[2], 2);</w:t>
      </w:r>
    </w:p>
    <w:p w14:paraId="35485893" w14:textId="77777777" w:rsidR="006F0290" w:rsidRDefault="00000000">
      <w:pPr>
        <w:spacing w:line="360" w:lineRule="auto"/>
        <w:rPr>
          <w:rFonts w:ascii="宋体" w:hAnsi="宋体" w:hint="eastAsia"/>
          <w:szCs w:val="24"/>
        </w:rPr>
      </w:pPr>
      <w:r>
        <w:rPr>
          <w:rFonts w:ascii="宋体" w:hAnsi="宋体" w:hint="eastAsia"/>
          <w:szCs w:val="24"/>
        </w:rPr>
        <w:tab/>
        <w:t>OLED_ShowNum(2,6,MyRTC_Time[3], 2);</w:t>
      </w:r>
    </w:p>
    <w:p w14:paraId="337AD592" w14:textId="77777777" w:rsidR="006F0290" w:rsidRDefault="00000000">
      <w:pPr>
        <w:spacing w:line="360" w:lineRule="auto"/>
        <w:rPr>
          <w:rFonts w:ascii="宋体" w:hAnsi="宋体" w:hint="eastAsia"/>
          <w:szCs w:val="24"/>
        </w:rPr>
      </w:pPr>
      <w:r>
        <w:rPr>
          <w:rFonts w:ascii="宋体" w:hAnsi="宋体" w:hint="eastAsia"/>
          <w:szCs w:val="24"/>
        </w:rPr>
        <w:tab/>
        <w:t>OLED_ShowNum(2,9,MyRTC_Time[4], 2);</w:t>
      </w:r>
    </w:p>
    <w:p w14:paraId="0A601789" w14:textId="77777777" w:rsidR="006F0290" w:rsidRDefault="00000000">
      <w:pPr>
        <w:spacing w:line="360" w:lineRule="auto"/>
        <w:rPr>
          <w:rFonts w:ascii="宋体" w:hAnsi="宋体" w:hint="eastAsia"/>
          <w:szCs w:val="24"/>
        </w:rPr>
      </w:pPr>
      <w:r>
        <w:rPr>
          <w:rFonts w:ascii="宋体" w:hAnsi="宋体" w:hint="eastAsia"/>
          <w:szCs w:val="24"/>
        </w:rPr>
        <w:tab/>
        <w:t>OLED_ShowNum(2,12,MyRTC_Time[5], 2);</w:t>
      </w:r>
    </w:p>
    <w:p w14:paraId="23739FEA" w14:textId="77777777" w:rsidR="006F0290" w:rsidRDefault="00000000">
      <w:pPr>
        <w:spacing w:line="360" w:lineRule="auto"/>
        <w:rPr>
          <w:rFonts w:ascii="宋体" w:hAnsi="宋体" w:hint="eastAsia"/>
          <w:szCs w:val="24"/>
        </w:rPr>
      </w:pPr>
      <w:r>
        <w:rPr>
          <w:rFonts w:ascii="宋体" w:hAnsi="宋体" w:hint="eastAsia"/>
          <w:szCs w:val="24"/>
        </w:rPr>
        <w:tab/>
        <w:t>MOTOR_Angle_Min(MyRTC_Time[4]/60);</w:t>
      </w:r>
    </w:p>
    <w:p w14:paraId="25CA8FE1" w14:textId="77777777" w:rsidR="006F0290" w:rsidRDefault="00000000">
      <w:pPr>
        <w:spacing w:line="360" w:lineRule="auto"/>
        <w:rPr>
          <w:rFonts w:ascii="宋体" w:hAnsi="宋体" w:hint="eastAsia"/>
          <w:szCs w:val="24"/>
        </w:rPr>
      </w:pPr>
      <w:r>
        <w:rPr>
          <w:rFonts w:ascii="宋体" w:hAnsi="宋体" w:hint="eastAsia"/>
          <w:szCs w:val="24"/>
        </w:rPr>
        <w:tab/>
        <w:t>MOTOR_Angle_Hour(MyRTC_Time[5]/12);</w:t>
      </w:r>
    </w:p>
    <w:p w14:paraId="66FE633B" w14:textId="77777777" w:rsidR="006F0290" w:rsidRDefault="006F0290">
      <w:pPr>
        <w:spacing w:line="360" w:lineRule="auto"/>
        <w:rPr>
          <w:rFonts w:ascii="宋体" w:hAnsi="宋体" w:hint="eastAsia"/>
          <w:szCs w:val="24"/>
        </w:rPr>
      </w:pPr>
    </w:p>
    <w:p w14:paraId="4831CCFD" w14:textId="77777777" w:rsidR="006F0290" w:rsidRDefault="00000000">
      <w:pPr>
        <w:spacing w:line="360" w:lineRule="auto"/>
        <w:rPr>
          <w:rFonts w:ascii="宋体" w:hAnsi="宋体" w:hint="eastAsia"/>
          <w:szCs w:val="24"/>
        </w:rPr>
      </w:pPr>
      <w:r>
        <w:rPr>
          <w:rFonts w:ascii="宋体" w:hAnsi="宋体" w:hint="eastAsia"/>
          <w:szCs w:val="24"/>
        </w:rPr>
        <w:tab/>
      </w:r>
    </w:p>
    <w:p w14:paraId="3991D7BC" w14:textId="77777777" w:rsidR="006F0290" w:rsidRDefault="00000000">
      <w:pPr>
        <w:spacing w:line="360" w:lineRule="auto"/>
        <w:rPr>
          <w:rFonts w:ascii="宋体" w:hAnsi="宋体" w:hint="eastAsia"/>
          <w:szCs w:val="24"/>
        </w:rPr>
      </w:pPr>
      <w:r>
        <w:rPr>
          <w:rFonts w:ascii="宋体" w:hAnsi="宋体" w:hint="eastAsia"/>
          <w:szCs w:val="24"/>
        </w:rPr>
        <w:tab/>
      </w:r>
    </w:p>
    <w:p w14:paraId="2B0E0843" w14:textId="77777777" w:rsidR="006F0290" w:rsidRDefault="00000000">
      <w:pPr>
        <w:spacing w:line="360" w:lineRule="auto"/>
        <w:rPr>
          <w:rFonts w:ascii="宋体" w:hAnsi="宋体" w:hint="eastAsia"/>
          <w:szCs w:val="24"/>
        </w:rPr>
      </w:pPr>
      <w:r>
        <w:rPr>
          <w:rFonts w:ascii="宋体" w:hAnsi="宋体" w:hint="eastAsia"/>
          <w:szCs w:val="24"/>
        </w:rPr>
        <w:tab/>
      </w:r>
    </w:p>
    <w:p w14:paraId="545FB852" w14:textId="77777777" w:rsidR="006F0290" w:rsidRDefault="00000000">
      <w:pPr>
        <w:spacing w:line="360" w:lineRule="auto"/>
        <w:rPr>
          <w:rFonts w:ascii="宋体" w:hAnsi="宋体" w:hint="eastAsia"/>
          <w:szCs w:val="24"/>
        </w:rPr>
      </w:pPr>
      <w:r>
        <w:rPr>
          <w:rFonts w:ascii="宋体" w:hAnsi="宋体" w:hint="eastAsia"/>
          <w:szCs w:val="24"/>
        </w:rPr>
        <w:tab/>
        <w:t>TIM2_Init();</w:t>
      </w:r>
    </w:p>
    <w:p w14:paraId="772F14A7" w14:textId="77777777" w:rsidR="006F0290" w:rsidRDefault="006F0290">
      <w:pPr>
        <w:spacing w:line="360" w:lineRule="auto"/>
        <w:rPr>
          <w:rFonts w:ascii="宋体" w:hAnsi="宋体" w:hint="eastAsia"/>
          <w:szCs w:val="24"/>
        </w:rPr>
      </w:pPr>
    </w:p>
    <w:p w14:paraId="643835F7" w14:textId="77777777" w:rsidR="006F0290" w:rsidRDefault="00000000">
      <w:pPr>
        <w:spacing w:line="360" w:lineRule="auto"/>
        <w:rPr>
          <w:rFonts w:ascii="宋体" w:hAnsi="宋体" w:hint="eastAsia"/>
          <w:szCs w:val="24"/>
        </w:rPr>
      </w:pPr>
      <w:r>
        <w:rPr>
          <w:rFonts w:ascii="宋体" w:hAnsi="宋体" w:hint="eastAsia"/>
          <w:szCs w:val="24"/>
        </w:rPr>
        <w:tab/>
      </w:r>
    </w:p>
    <w:p w14:paraId="5B7B22C4" w14:textId="77777777" w:rsidR="006F0290" w:rsidRDefault="00000000">
      <w:pPr>
        <w:spacing w:line="360" w:lineRule="auto"/>
        <w:rPr>
          <w:rFonts w:ascii="宋体" w:hAnsi="宋体" w:hint="eastAsia"/>
          <w:szCs w:val="24"/>
        </w:rPr>
      </w:pPr>
      <w:r>
        <w:rPr>
          <w:rFonts w:ascii="宋体" w:hAnsi="宋体" w:hint="eastAsia"/>
          <w:szCs w:val="24"/>
        </w:rPr>
        <w:t>while(1)</w:t>
      </w:r>
    </w:p>
    <w:p w14:paraId="1DF19179" w14:textId="77777777" w:rsidR="006F0290" w:rsidRDefault="00000000">
      <w:pPr>
        <w:spacing w:line="360" w:lineRule="auto"/>
        <w:rPr>
          <w:rFonts w:ascii="宋体" w:hAnsi="宋体" w:hint="eastAsia"/>
          <w:szCs w:val="24"/>
        </w:rPr>
      </w:pPr>
      <w:r>
        <w:rPr>
          <w:rFonts w:ascii="宋体" w:hAnsi="宋体" w:hint="eastAsia"/>
          <w:szCs w:val="24"/>
        </w:rPr>
        <w:t>{</w:t>
      </w:r>
    </w:p>
    <w:p w14:paraId="57668162"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MyRTC_ReadTime();</w:t>
      </w:r>
    </w:p>
    <w:p w14:paraId="127E6FCF"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Switch_Change_Mode();</w:t>
      </w:r>
    </w:p>
    <w:p w14:paraId="17941E8F"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Key_GetNum();</w:t>
      </w:r>
    </w:p>
    <w:p w14:paraId="28651CEE"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Reduce_Num(SetMode , Reduce_Mode);</w:t>
      </w:r>
    </w:p>
    <w:p w14:paraId="4A13AD27"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Alarm_Clock();</w:t>
      </w:r>
    </w:p>
    <w:p w14:paraId="6FE6911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Alarm_Ring();</w:t>
      </w:r>
    </w:p>
    <w:p w14:paraId="7B5872EB" w14:textId="77777777" w:rsidR="006F0290" w:rsidRDefault="006F0290">
      <w:pPr>
        <w:spacing w:line="360" w:lineRule="auto"/>
        <w:rPr>
          <w:rFonts w:ascii="宋体" w:hAnsi="宋体" w:hint="eastAsia"/>
          <w:szCs w:val="24"/>
        </w:rPr>
      </w:pPr>
    </w:p>
    <w:p w14:paraId="0B3DACAB" w14:textId="77777777" w:rsidR="006F0290" w:rsidRDefault="00000000">
      <w:pPr>
        <w:spacing w:line="360" w:lineRule="auto"/>
        <w:rPr>
          <w:rFonts w:ascii="宋体" w:hAnsi="宋体" w:hint="eastAsia"/>
          <w:szCs w:val="24"/>
        </w:rPr>
      </w:pPr>
      <w:r>
        <w:rPr>
          <w:rFonts w:ascii="宋体" w:hAnsi="宋体" w:hint="eastAsia"/>
          <w:szCs w:val="24"/>
        </w:rPr>
        <w:tab/>
        <w:t>if((SetMode != ALARM_DATE) &amp;&amp; (SetMode != ALARM_TIME))</w:t>
      </w:r>
    </w:p>
    <w:p w14:paraId="5815C302" w14:textId="77777777" w:rsidR="006F0290" w:rsidRDefault="00000000">
      <w:pPr>
        <w:spacing w:line="360" w:lineRule="auto"/>
        <w:rPr>
          <w:rFonts w:ascii="宋体" w:hAnsi="宋体" w:hint="eastAsia"/>
          <w:szCs w:val="24"/>
        </w:rPr>
      </w:pPr>
      <w:r>
        <w:rPr>
          <w:rFonts w:ascii="宋体" w:hAnsi="宋体" w:hint="eastAsia"/>
          <w:szCs w:val="24"/>
        </w:rPr>
        <w:tab/>
        <w:t>{</w:t>
      </w:r>
    </w:p>
    <w:p w14:paraId="55E707FB"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OLED_ShowNum(1,6,MyRTC_Time[0], 4);</w:t>
      </w:r>
    </w:p>
    <w:p w14:paraId="1B2A0360"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OLED_ShowNum(1,11,MyRTC_Time[1], 2);</w:t>
      </w:r>
    </w:p>
    <w:p w14:paraId="35D02F86"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OLED_ShowNum(1,14,MyRTC_Time[2], 2);</w:t>
      </w:r>
    </w:p>
    <w:p w14:paraId="0EBC039F"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OLED_ShowNum(2,6,MyRTC_Time[3], 2);</w:t>
      </w:r>
    </w:p>
    <w:p w14:paraId="5DE3995E"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OLED_ShowNum(2,9,MyRTC_Time[4], 2);</w:t>
      </w:r>
    </w:p>
    <w:p w14:paraId="7F7F843C" w14:textId="77777777" w:rsidR="006F0290" w:rsidRDefault="00000000">
      <w:pPr>
        <w:spacing w:line="360" w:lineRule="auto"/>
        <w:rPr>
          <w:rFonts w:ascii="宋体" w:hAnsi="宋体" w:hint="eastAsia"/>
          <w:szCs w:val="24"/>
        </w:rPr>
      </w:pPr>
      <w:r>
        <w:rPr>
          <w:rFonts w:ascii="宋体" w:hAnsi="宋体" w:hint="eastAsia"/>
          <w:szCs w:val="24"/>
        </w:rPr>
        <w:lastRenderedPageBreak/>
        <w:tab/>
      </w:r>
      <w:r>
        <w:rPr>
          <w:rFonts w:ascii="宋体" w:hAnsi="宋体" w:hint="eastAsia"/>
          <w:szCs w:val="24"/>
        </w:rPr>
        <w:tab/>
        <w:t>OLED_ShowNum(2,12,MyRTC_Time[5], 2);</w:t>
      </w:r>
    </w:p>
    <w:p w14:paraId="5A00F0E0" w14:textId="77777777" w:rsidR="006F0290" w:rsidRDefault="00000000">
      <w:pPr>
        <w:spacing w:line="360" w:lineRule="auto"/>
        <w:rPr>
          <w:rFonts w:ascii="宋体" w:hAnsi="宋体" w:hint="eastAsia"/>
          <w:szCs w:val="24"/>
        </w:rPr>
      </w:pPr>
      <w:r>
        <w:rPr>
          <w:rFonts w:ascii="宋体" w:hAnsi="宋体" w:hint="eastAsia"/>
          <w:szCs w:val="24"/>
        </w:rPr>
        <w:tab/>
        <w:t>}</w:t>
      </w:r>
    </w:p>
    <w:p w14:paraId="71259D9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//OLED_ShowNum(3,7,RTC_GetCounter(),10);</w:t>
      </w:r>
    </w:p>
    <w:p w14:paraId="4B1C5A8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19C942B6"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if(SetMode == 0)</w:t>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OLED_ShowString(3,6,"NONE      ");</w:t>
      </w:r>
    </w:p>
    <w:p w14:paraId="591101E7"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if(SetMode == DATE)</w:t>
      </w:r>
      <w:r>
        <w:rPr>
          <w:rFonts w:ascii="宋体" w:hAnsi="宋体" w:hint="eastAsia"/>
          <w:szCs w:val="24"/>
        </w:rPr>
        <w:tab/>
      </w:r>
      <w:r>
        <w:rPr>
          <w:rFonts w:ascii="宋体" w:hAnsi="宋体" w:hint="eastAsia"/>
          <w:szCs w:val="24"/>
        </w:rPr>
        <w:tab/>
      </w:r>
      <w:r>
        <w:rPr>
          <w:rFonts w:ascii="宋体" w:hAnsi="宋体" w:hint="eastAsia"/>
          <w:szCs w:val="24"/>
        </w:rPr>
        <w:tab/>
        <w:t>OLED_ShowString(3,6,"DATE       ");</w:t>
      </w:r>
    </w:p>
    <w:p w14:paraId="7C82E730"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if(SetMode == TIME)</w:t>
      </w:r>
      <w:r>
        <w:rPr>
          <w:rFonts w:ascii="宋体" w:hAnsi="宋体" w:hint="eastAsia"/>
          <w:szCs w:val="24"/>
        </w:rPr>
        <w:tab/>
      </w:r>
      <w:r>
        <w:rPr>
          <w:rFonts w:ascii="宋体" w:hAnsi="宋体" w:hint="eastAsia"/>
          <w:szCs w:val="24"/>
        </w:rPr>
        <w:tab/>
      </w:r>
      <w:r>
        <w:rPr>
          <w:rFonts w:ascii="宋体" w:hAnsi="宋体" w:hint="eastAsia"/>
          <w:szCs w:val="24"/>
        </w:rPr>
        <w:tab/>
        <w:t>OLED_ShowString(3,6,"TIME       ");</w:t>
      </w:r>
    </w:p>
    <w:p w14:paraId="44EC0856" w14:textId="77777777" w:rsidR="006F0290" w:rsidRDefault="00000000">
      <w:pPr>
        <w:spacing w:line="360" w:lineRule="auto"/>
        <w:rPr>
          <w:rFonts w:ascii="宋体" w:hAnsi="宋体" w:hint="eastAsia"/>
          <w:szCs w:val="24"/>
        </w:rPr>
      </w:pPr>
      <w:r>
        <w:rPr>
          <w:rFonts w:ascii="宋体" w:hAnsi="宋体" w:hint="eastAsia"/>
          <w:szCs w:val="24"/>
        </w:rPr>
        <w:tab/>
      </w:r>
    </w:p>
    <w:p w14:paraId="2E08944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if(SetMode == MUSIC)</w:t>
      </w:r>
    </w:p>
    <w:p w14:paraId="1A2E0546"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728D03DA"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OLED_ShowString(3,6,"MUSIC      ");</w:t>
      </w:r>
    </w:p>
    <w:p w14:paraId="26D9AF9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while(1)//To ensure the step motor 100% Take control the core</w:t>
      </w:r>
    </w:p>
    <w:p w14:paraId="08321531"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t>
      </w:r>
    </w:p>
    <w:p w14:paraId="0463AA6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Switch_Change_Mode();</w:t>
      </w:r>
    </w:p>
    <w:p w14:paraId="7E8D14B2"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MyRTC_ReadTime();</w:t>
      </w:r>
    </w:p>
    <w:p w14:paraId="055FE45B"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Key_GetNum();//get key status to break the loop</w:t>
      </w:r>
    </w:p>
    <w:p w14:paraId="4AC83BEB" w14:textId="77777777" w:rsidR="006F0290" w:rsidRDefault="006F0290">
      <w:pPr>
        <w:spacing w:line="360" w:lineRule="auto"/>
        <w:rPr>
          <w:rFonts w:ascii="宋体" w:hAnsi="宋体" w:hint="eastAsia"/>
          <w:szCs w:val="24"/>
        </w:rPr>
      </w:pPr>
    </w:p>
    <w:p w14:paraId="7EAF7D6F"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OLED_ShowNum(1,6,MyRTC_Time[0], 4);</w:t>
      </w:r>
    </w:p>
    <w:p w14:paraId="2D6C0E1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OLED_ShowNum(1,11,MyRTC_Time[1], 2);</w:t>
      </w:r>
    </w:p>
    <w:p w14:paraId="2564C765"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OLED_ShowNum(1,14,MyRTC_Time[2], 2);</w:t>
      </w:r>
    </w:p>
    <w:p w14:paraId="26423506"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OLED_ShowNum(2,6,MyRTC_Time[3], 2);</w:t>
      </w:r>
    </w:p>
    <w:p w14:paraId="54F8FE05"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OLED_ShowNum(2,9,MyRTC_Time[4], 2);</w:t>
      </w:r>
    </w:p>
    <w:p w14:paraId="6F35F3A9"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OLED_ShowNum(2,12,MyRTC_Time[5], 2);</w:t>
      </w:r>
    </w:p>
    <w:p w14:paraId="03D17F2D"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OLED_ShowNum(4,6,(32767 - RTC_GetDivider()) / 32767.0 * 999,10);</w:t>
      </w:r>
    </w:p>
    <w:p w14:paraId="1708A0AA"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p>
    <w:p w14:paraId="41085FE4"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StepMotor_Run_Min(step);</w:t>
      </w:r>
    </w:p>
    <w:p w14:paraId="7953884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StepMotor_Run_Hour(step);</w:t>
      </w:r>
    </w:p>
    <w:p w14:paraId="149F7BC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 xml:space="preserve">step = (step + 1) % 4;  </w:t>
      </w:r>
    </w:p>
    <w:p w14:paraId="455BA069"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//Delay_ms(50);</w:t>
      </w:r>
    </w:p>
    <w:p w14:paraId="6725BB4D"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if(SetMode != MUSIC)</w:t>
      </w:r>
    </w:p>
    <w:p w14:paraId="2D8F6D0A"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break;</w:t>
      </w:r>
    </w:p>
    <w:p w14:paraId="7256D9F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t>
      </w:r>
    </w:p>
    <w:p w14:paraId="08F4E7E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367200B5" w14:textId="77777777" w:rsidR="006F0290" w:rsidRDefault="006F0290">
      <w:pPr>
        <w:spacing w:line="360" w:lineRule="auto"/>
        <w:rPr>
          <w:rFonts w:ascii="宋体" w:hAnsi="宋体" w:hint="eastAsia"/>
          <w:szCs w:val="24"/>
        </w:rPr>
      </w:pPr>
    </w:p>
    <w:p w14:paraId="4E91ED87"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4F5242B6"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 xml:space="preserve">if(SetMode == ALARM_DATE) </w:t>
      </w:r>
    </w:p>
    <w:p w14:paraId="21D624D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2F4F6AED"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OLED_ShowString(3,6,"ALARM_DATE ");</w:t>
      </w:r>
    </w:p>
    <w:p w14:paraId="14C5C96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OLED_ShowNum(1,6,Alarm_Time[0], 4);</w:t>
      </w:r>
    </w:p>
    <w:p w14:paraId="02CB92CA"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OLED_ShowNum(1,11,Alarm_Time[1], 2);</w:t>
      </w:r>
    </w:p>
    <w:p w14:paraId="56CB0F3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OLED_ShowNum(1,14,Alarm_Time[2], 2);</w:t>
      </w:r>
    </w:p>
    <w:p w14:paraId="4713CE42"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OLED_ShowNum(2,6,Alarm_Time[3], 2);</w:t>
      </w:r>
    </w:p>
    <w:p w14:paraId="5DDC8E92"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OLED_ShowNum(2,9,Alarm_Time[4], 2);</w:t>
      </w:r>
    </w:p>
    <w:p w14:paraId="715653A6"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OLED_ShowNum(2,12,Alarm_Time[5], 2);</w:t>
      </w:r>
    </w:p>
    <w:p w14:paraId="17D3F4A1"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395C7890"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2B8A0F5F"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6A7C67EE"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 xml:space="preserve">if(SetMode == ALARM_TIME) </w:t>
      </w:r>
    </w:p>
    <w:p w14:paraId="41AC0D0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007D5B4E"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OLED_ShowString(3,6,"ALARM_TIME ");</w:t>
      </w:r>
    </w:p>
    <w:p w14:paraId="64247FE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OLED_ShowNum(1,6,Alarm_Time[0], 4);</w:t>
      </w:r>
    </w:p>
    <w:p w14:paraId="674C709A"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OLED_ShowNum(1,11,Alarm_Time[1], 2);</w:t>
      </w:r>
    </w:p>
    <w:p w14:paraId="7A88B08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OLED_ShowNum(1,14,Alarm_Time[2], 2);</w:t>
      </w:r>
    </w:p>
    <w:p w14:paraId="68E8995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OLED_ShowNum(2,6,Alarm_Time[3], 2);</w:t>
      </w:r>
    </w:p>
    <w:p w14:paraId="3E503D5B"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OLED_ShowNum(2,9,Alarm_Time[4], 2);</w:t>
      </w:r>
    </w:p>
    <w:p w14:paraId="274EAB3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OLED_ShowNum(2,12,Alarm_Time[5], 2);</w:t>
      </w:r>
    </w:p>
    <w:p w14:paraId="100B510C" w14:textId="77777777" w:rsidR="006F0290" w:rsidRDefault="00000000">
      <w:pPr>
        <w:spacing w:line="360" w:lineRule="auto"/>
        <w:rPr>
          <w:rFonts w:ascii="宋体" w:hAnsi="宋体" w:hint="eastAsia"/>
          <w:szCs w:val="24"/>
        </w:rPr>
      </w:pPr>
      <w:r>
        <w:rPr>
          <w:rFonts w:ascii="宋体" w:hAnsi="宋体" w:hint="eastAsia"/>
          <w:szCs w:val="24"/>
        </w:rPr>
        <w:lastRenderedPageBreak/>
        <w:tab/>
      </w:r>
      <w:r>
        <w:rPr>
          <w:rFonts w:ascii="宋体" w:hAnsi="宋体" w:hint="eastAsia"/>
          <w:szCs w:val="24"/>
        </w:rPr>
        <w:tab/>
        <w:t>}</w:t>
      </w:r>
    </w:p>
    <w:p w14:paraId="1D30FAB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7B0E677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72A504AB"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3FB10171"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OLED_ShowNum(4,6,(32767 - RTC_GetDivider()) / 32767.0 * 999,10);</w:t>
      </w:r>
    </w:p>
    <w:p w14:paraId="0491267E" w14:textId="77777777" w:rsidR="006F0290" w:rsidRDefault="00000000">
      <w:pPr>
        <w:spacing w:line="360" w:lineRule="auto"/>
        <w:rPr>
          <w:rFonts w:ascii="宋体" w:hAnsi="宋体" w:hint="eastAsia"/>
          <w:szCs w:val="24"/>
        </w:rPr>
      </w:pPr>
      <w:r>
        <w:rPr>
          <w:rFonts w:ascii="宋体" w:hAnsi="宋体" w:hint="eastAsia"/>
          <w:szCs w:val="24"/>
        </w:rPr>
        <w:tab/>
        <w:t>}</w:t>
      </w:r>
      <w:r>
        <w:rPr>
          <w:rFonts w:ascii="宋体" w:hAnsi="宋体" w:hint="eastAsia"/>
          <w:szCs w:val="24"/>
        </w:rPr>
        <w:tab/>
      </w:r>
    </w:p>
    <w:p w14:paraId="4F7E6C77" w14:textId="77777777" w:rsidR="006F0290" w:rsidRDefault="00000000">
      <w:pPr>
        <w:spacing w:line="360" w:lineRule="auto"/>
        <w:rPr>
          <w:rFonts w:ascii="宋体" w:hAnsi="宋体" w:hint="eastAsia"/>
          <w:szCs w:val="24"/>
        </w:rPr>
      </w:pPr>
      <w:r>
        <w:rPr>
          <w:rFonts w:ascii="宋体" w:hAnsi="宋体" w:hint="eastAsia"/>
          <w:szCs w:val="24"/>
        </w:rPr>
        <w:t>}</w:t>
      </w:r>
    </w:p>
    <w:p w14:paraId="4013F004" w14:textId="77777777" w:rsidR="006F0290" w:rsidRDefault="006F0290">
      <w:pPr>
        <w:spacing w:line="360" w:lineRule="auto"/>
        <w:rPr>
          <w:rFonts w:ascii="宋体" w:hAnsi="宋体" w:hint="eastAsia"/>
          <w:szCs w:val="24"/>
        </w:rPr>
      </w:pPr>
    </w:p>
    <w:p w14:paraId="57EB9AAD" w14:textId="77777777" w:rsidR="006F0290" w:rsidRDefault="00000000">
      <w:pPr>
        <w:spacing w:line="360" w:lineRule="auto"/>
        <w:rPr>
          <w:rFonts w:ascii="宋体" w:hAnsi="宋体" w:hint="eastAsia"/>
          <w:szCs w:val="24"/>
        </w:rPr>
      </w:pPr>
      <w:r>
        <w:rPr>
          <w:rFonts w:ascii="宋体" w:hAnsi="宋体" w:hint="eastAsia"/>
          <w:szCs w:val="24"/>
        </w:rPr>
        <w:t xml:space="preserve">void TIM2_IRQHandler(void) </w:t>
      </w:r>
    </w:p>
    <w:p w14:paraId="0499B4CB" w14:textId="77777777" w:rsidR="006F0290" w:rsidRDefault="00000000">
      <w:pPr>
        <w:spacing w:line="360" w:lineRule="auto"/>
        <w:rPr>
          <w:rFonts w:ascii="宋体" w:hAnsi="宋体" w:hint="eastAsia"/>
          <w:szCs w:val="24"/>
        </w:rPr>
      </w:pPr>
      <w:r>
        <w:rPr>
          <w:rFonts w:ascii="宋体" w:hAnsi="宋体" w:hint="eastAsia"/>
          <w:szCs w:val="24"/>
        </w:rPr>
        <w:t>{</w:t>
      </w:r>
    </w:p>
    <w:p w14:paraId="17B99056" w14:textId="77777777" w:rsidR="006F0290" w:rsidRDefault="00000000">
      <w:pPr>
        <w:spacing w:line="360" w:lineRule="auto"/>
        <w:rPr>
          <w:rFonts w:ascii="宋体" w:hAnsi="宋体" w:hint="eastAsia"/>
          <w:szCs w:val="24"/>
        </w:rPr>
      </w:pPr>
      <w:r>
        <w:rPr>
          <w:rFonts w:ascii="宋体" w:hAnsi="宋体" w:hint="eastAsia"/>
          <w:szCs w:val="24"/>
        </w:rPr>
        <w:tab/>
        <w:t>int</w:t>
      </w:r>
      <w:r>
        <w:rPr>
          <w:rFonts w:ascii="宋体" w:hAnsi="宋体" w:hint="eastAsia"/>
          <w:szCs w:val="24"/>
        </w:rPr>
        <w:tab/>
        <w:t>static Sec_count = 0;</w:t>
      </w:r>
    </w:p>
    <w:p w14:paraId="44E2FCBF" w14:textId="77777777" w:rsidR="006F0290" w:rsidRDefault="00000000">
      <w:pPr>
        <w:spacing w:line="360" w:lineRule="auto"/>
        <w:rPr>
          <w:rFonts w:ascii="宋体" w:hAnsi="宋体" w:hint="eastAsia"/>
          <w:szCs w:val="24"/>
        </w:rPr>
      </w:pPr>
      <w:r>
        <w:rPr>
          <w:rFonts w:ascii="宋体" w:hAnsi="宋体" w:hint="eastAsia"/>
          <w:szCs w:val="24"/>
        </w:rPr>
        <w:tab/>
        <w:t>int</w:t>
      </w:r>
      <w:r>
        <w:rPr>
          <w:rFonts w:ascii="宋体" w:hAnsi="宋体" w:hint="eastAsia"/>
          <w:szCs w:val="24"/>
        </w:rPr>
        <w:tab/>
        <w:t>static Min_Move = 0;</w:t>
      </w:r>
    </w:p>
    <w:p w14:paraId="53070C7E" w14:textId="77777777" w:rsidR="006F0290" w:rsidRDefault="00000000">
      <w:pPr>
        <w:spacing w:line="360" w:lineRule="auto"/>
        <w:rPr>
          <w:rFonts w:ascii="宋体" w:hAnsi="宋体" w:hint="eastAsia"/>
          <w:szCs w:val="24"/>
        </w:rPr>
      </w:pPr>
      <w:r>
        <w:rPr>
          <w:rFonts w:ascii="宋体" w:hAnsi="宋体" w:hint="eastAsia"/>
          <w:szCs w:val="24"/>
        </w:rPr>
        <w:t xml:space="preserve">    if (TIM_GetITStatus(TIM2, </w:t>
      </w:r>
      <w:r>
        <w:rPr>
          <w:rFonts w:ascii="宋体" w:hAnsi="宋体" w:hint="eastAsia"/>
          <w:szCs w:val="24"/>
        </w:rPr>
        <w:t xml:space="preserve">TIM_IT_Update) != RESET) </w:t>
      </w:r>
    </w:p>
    <w:p w14:paraId="50772732"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062798D0" w14:textId="77777777" w:rsidR="006F0290" w:rsidRDefault="00000000">
      <w:pPr>
        <w:spacing w:line="360" w:lineRule="auto"/>
        <w:rPr>
          <w:rFonts w:ascii="宋体" w:hAnsi="宋体" w:hint="eastAsia"/>
          <w:szCs w:val="24"/>
        </w:rPr>
      </w:pPr>
      <w:r>
        <w:rPr>
          <w:rFonts w:ascii="宋体" w:hAnsi="宋体" w:hint="eastAsia"/>
          <w:szCs w:val="24"/>
        </w:rPr>
        <w:t xml:space="preserve">        TIM_ClearITPendingBit(TIM2, TIM_IT_Update);</w:t>
      </w:r>
    </w:p>
    <w:p w14:paraId="381E0967"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Sec_count++;</w:t>
      </w:r>
    </w:p>
    <w:p w14:paraId="735B83D7"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if(Sec_count == 60)</w:t>
      </w:r>
    </w:p>
    <w:p w14:paraId="18DDBDA1"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t>
      </w:r>
    </w:p>
    <w:p w14:paraId="0DC079F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StepMotor_Run_Min(Min_Move);</w:t>
      </w:r>
    </w:p>
    <w:p w14:paraId="2C13E694"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Min_Move = (Min_Move + 1)%4;</w:t>
      </w:r>
    </w:p>
    <w:p w14:paraId="12817A2F"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Sec_count = 0;</w:t>
      </w:r>
    </w:p>
    <w:p w14:paraId="0C391C51"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t>
      </w:r>
    </w:p>
    <w:p w14:paraId="06000E9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4B3C956A" w14:textId="77777777" w:rsidR="006F0290" w:rsidRDefault="00000000">
      <w:pPr>
        <w:spacing w:line="360" w:lineRule="auto"/>
        <w:rPr>
          <w:rFonts w:ascii="宋体" w:hAnsi="宋体" w:hint="eastAsia"/>
          <w:szCs w:val="24"/>
        </w:rPr>
        <w:sectPr w:rsidR="006F0290">
          <w:type w:val="continuous"/>
          <w:pgSz w:w="11904" w:h="17340"/>
          <w:pgMar w:top="1361" w:right="1361" w:bottom="1361" w:left="1361" w:header="720" w:footer="720" w:gutter="0"/>
          <w:cols w:num="2" w:space="720" w:equalWidth="0">
            <w:col w:w="4378" w:space="425"/>
            <w:col w:w="4378"/>
          </w:cols>
          <w:docGrid w:type="lines" w:linePitch="312"/>
        </w:sectPr>
      </w:pPr>
      <w:r>
        <w:rPr>
          <w:rFonts w:ascii="宋体" w:hAnsi="宋体" w:hint="eastAsia"/>
          <w:szCs w:val="24"/>
        </w:rPr>
        <w:t>}</w:t>
      </w:r>
    </w:p>
    <w:p w14:paraId="6E3CE630" w14:textId="77777777" w:rsidR="006F0290" w:rsidRDefault="006F0290">
      <w:pPr>
        <w:spacing w:line="360" w:lineRule="auto"/>
        <w:rPr>
          <w:rFonts w:ascii="宋体" w:hAnsi="宋体" w:cs="宋体" w:hint="eastAsia"/>
          <w:szCs w:val="18"/>
        </w:rPr>
      </w:pPr>
    </w:p>
    <w:p w14:paraId="3157A1BF" w14:textId="77777777" w:rsidR="006F0290" w:rsidRDefault="006F0290">
      <w:pPr>
        <w:spacing w:line="360" w:lineRule="auto"/>
        <w:rPr>
          <w:rFonts w:ascii="宋体" w:hAnsi="宋体" w:cs="宋体" w:hint="eastAsia"/>
          <w:szCs w:val="18"/>
        </w:rPr>
      </w:pPr>
    </w:p>
    <w:p w14:paraId="09E4DBDB" w14:textId="77777777" w:rsidR="006F0290" w:rsidRDefault="006F0290">
      <w:pPr>
        <w:spacing w:line="360" w:lineRule="auto"/>
        <w:rPr>
          <w:rFonts w:ascii="宋体" w:hAnsi="宋体" w:cs="宋体" w:hint="eastAsia"/>
          <w:szCs w:val="18"/>
        </w:rPr>
      </w:pPr>
    </w:p>
    <w:p w14:paraId="2BD30E44" w14:textId="77777777" w:rsidR="006F0290" w:rsidRDefault="006F0290">
      <w:pPr>
        <w:spacing w:line="360" w:lineRule="auto"/>
        <w:rPr>
          <w:rFonts w:ascii="宋体" w:hAnsi="宋体" w:cs="宋体" w:hint="eastAsia"/>
          <w:szCs w:val="18"/>
        </w:rPr>
      </w:pPr>
    </w:p>
    <w:p w14:paraId="5AD718E6" w14:textId="77777777" w:rsidR="006F0290" w:rsidRDefault="006F0290">
      <w:pPr>
        <w:spacing w:line="360" w:lineRule="auto"/>
        <w:rPr>
          <w:rFonts w:ascii="宋体" w:hAnsi="宋体" w:cs="宋体" w:hint="eastAsia"/>
          <w:szCs w:val="18"/>
        </w:rPr>
      </w:pPr>
    </w:p>
    <w:p w14:paraId="08E3135D" w14:textId="77777777" w:rsidR="006F0290" w:rsidRDefault="006F0290">
      <w:pPr>
        <w:spacing w:line="360" w:lineRule="auto"/>
        <w:rPr>
          <w:rFonts w:ascii="宋体" w:hAnsi="宋体" w:cs="宋体" w:hint="eastAsia"/>
          <w:szCs w:val="18"/>
        </w:rPr>
      </w:pPr>
    </w:p>
    <w:p w14:paraId="0A6A882B" w14:textId="77777777" w:rsidR="006F0290" w:rsidRDefault="006F0290">
      <w:pPr>
        <w:spacing w:line="360" w:lineRule="auto"/>
        <w:rPr>
          <w:rFonts w:ascii="宋体" w:hAnsi="宋体" w:cs="宋体" w:hint="eastAsia"/>
          <w:szCs w:val="18"/>
        </w:rPr>
      </w:pPr>
    </w:p>
    <w:p w14:paraId="33F681A2" w14:textId="77777777" w:rsidR="006F0290" w:rsidRDefault="006F0290">
      <w:pPr>
        <w:spacing w:line="360" w:lineRule="auto"/>
        <w:rPr>
          <w:rFonts w:ascii="宋体" w:hAnsi="宋体" w:cs="宋体" w:hint="eastAsia"/>
          <w:szCs w:val="18"/>
        </w:rPr>
      </w:pPr>
    </w:p>
    <w:p w14:paraId="12D7FD8B" w14:textId="77777777" w:rsidR="006F0290" w:rsidRDefault="006F0290">
      <w:pPr>
        <w:spacing w:line="360" w:lineRule="auto"/>
        <w:rPr>
          <w:rFonts w:ascii="宋体" w:hAnsi="宋体" w:cs="宋体" w:hint="eastAsia"/>
          <w:szCs w:val="18"/>
        </w:rPr>
      </w:pPr>
    </w:p>
    <w:p w14:paraId="0326813C" w14:textId="77777777" w:rsidR="006F0290" w:rsidRDefault="006F0290">
      <w:pPr>
        <w:spacing w:line="360" w:lineRule="auto"/>
        <w:rPr>
          <w:rFonts w:ascii="宋体" w:hAnsi="宋体" w:cs="宋体" w:hint="eastAsia"/>
          <w:szCs w:val="18"/>
        </w:rPr>
      </w:pPr>
    </w:p>
    <w:p w14:paraId="77389610" w14:textId="77777777" w:rsidR="006F0290" w:rsidRDefault="006F0290">
      <w:pPr>
        <w:spacing w:line="360" w:lineRule="auto"/>
        <w:rPr>
          <w:rFonts w:ascii="宋体" w:hAnsi="宋体" w:cs="宋体" w:hint="eastAsia"/>
          <w:szCs w:val="18"/>
        </w:rPr>
      </w:pPr>
    </w:p>
    <w:p w14:paraId="50E1D7A7" w14:textId="77777777" w:rsidR="006F0290" w:rsidRDefault="006F0290">
      <w:pPr>
        <w:spacing w:line="360" w:lineRule="auto"/>
        <w:rPr>
          <w:rFonts w:ascii="宋体" w:hAnsi="宋体" w:cs="宋体" w:hint="eastAsia"/>
          <w:szCs w:val="18"/>
        </w:rPr>
      </w:pPr>
    </w:p>
    <w:p w14:paraId="031B0B8C" w14:textId="77777777" w:rsidR="006F0290" w:rsidRDefault="006F0290">
      <w:pPr>
        <w:spacing w:line="360" w:lineRule="auto"/>
        <w:rPr>
          <w:rFonts w:ascii="宋体" w:hAnsi="宋体" w:cs="宋体" w:hint="eastAsia"/>
          <w:szCs w:val="18"/>
        </w:rPr>
      </w:pPr>
    </w:p>
    <w:p w14:paraId="3F96A039" w14:textId="77777777" w:rsidR="006F0290" w:rsidRDefault="006F0290">
      <w:pPr>
        <w:spacing w:line="360" w:lineRule="auto"/>
        <w:rPr>
          <w:rFonts w:ascii="宋体" w:hAnsi="宋体" w:cs="宋体" w:hint="eastAsia"/>
          <w:szCs w:val="18"/>
        </w:rPr>
      </w:pPr>
    </w:p>
    <w:p w14:paraId="108D848D" w14:textId="77777777" w:rsidR="006F0290" w:rsidRDefault="006F0290">
      <w:pPr>
        <w:spacing w:line="360" w:lineRule="auto"/>
        <w:rPr>
          <w:sz w:val="24"/>
          <w:szCs w:val="24"/>
        </w:rPr>
      </w:pPr>
    </w:p>
    <w:p w14:paraId="2022D789" w14:textId="77777777" w:rsidR="006F0290" w:rsidRDefault="006F0290">
      <w:pPr>
        <w:spacing w:line="360" w:lineRule="auto"/>
        <w:rPr>
          <w:sz w:val="24"/>
          <w:szCs w:val="24"/>
        </w:rPr>
      </w:pPr>
    </w:p>
    <w:p w14:paraId="73B37317" w14:textId="77777777" w:rsidR="006F0290" w:rsidRDefault="00000000">
      <w:pPr>
        <w:pStyle w:val="1"/>
        <w:spacing w:before="0" w:after="0" w:line="360" w:lineRule="auto"/>
        <w:jc w:val="center"/>
        <w:rPr>
          <w:rFonts w:ascii="黑体" w:eastAsia="黑体" w:hAnsi="黑体" w:cs="黑体" w:hint="eastAsia"/>
          <w:b w:val="0"/>
          <w:bCs w:val="0"/>
          <w:color w:val="000000"/>
          <w:sz w:val="28"/>
          <w:szCs w:val="28"/>
        </w:rPr>
      </w:pPr>
      <w:bookmarkStart w:id="128" w:name="_Toc21301"/>
      <w:bookmarkStart w:id="129" w:name="_Toc31383"/>
      <w:bookmarkStart w:id="130" w:name="_Toc12469"/>
      <w:r>
        <w:rPr>
          <w:rFonts w:ascii="黑体" w:eastAsia="黑体" w:hAnsi="黑体" w:cs="黑体" w:hint="eastAsia"/>
          <w:b w:val="0"/>
          <w:bCs w:val="0"/>
          <w:color w:val="000000"/>
          <w:sz w:val="28"/>
          <w:szCs w:val="28"/>
        </w:rPr>
        <w:lastRenderedPageBreak/>
        <w:t>致    谢</w:t>
      </w:r>
      <w:bookmarkEnd w:id="128"/>
      <w:bookmarkEnd w:id="129"/>
      <w:bookmarkEnd w:id="130"/>
    </w:p>
    <w:p w14:paraId="46532EC5" w14:textId="77777777" w:rsidR="006F0290"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本研究的顺利完成，离不开众多师长、同窗、家人以及合作者的无私帮助与支持。值此论文完成之际，谨向所有给予我帮助的人致以诚挚的谢意。</w:t>
      </w:r>
    </w:p>
    <w:p w14:paraId="00360753" w14:textId="7A132691" w:rsidR="006F0290"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首先，衷心感谢我的导师。您严谨的治学态度和渊博的专业知识为我的研究提供了坚实的基础。在嵌入式系统时序同步的关键阶段，您提出的“寄存器状态映射生物节律”的类比，为我打开了全新的思路，使我得以突破技术瓶颈。您的教诲将永远铭刻在我心中。</w:t>
      </w:r>
    </w:p>
    <w:p w14:paraId="33C3A0C4" w14:textId="77777777" w:rsidR="006F0290"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实验室团队的每一位成员，都是我科研征途上不可或缺的伙伴。在电路板调试和NTP校时等关键环节，我们共同攻克了一个又一个技术难题。那些挑灯夜战的日子，共享热风枪温度的瞬间，都将成为我人生中最珍贵的回忆。感谢你们的陪伴与支持。</w:t>
      </w:r>
    </w:p>
    <w:p w14:paraId="72FB6016" w14:textId="77777777" w:rsidR="006F0290"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我的父母，是我永远的避风港与坚强后盾。你们的爱与支持，如同永不偏移的北斗，为我指引着方向。你们的理解与包容，让我能够心无旁骛地专注于学术研究。</w:t>
      </w:r>
    </w:p>
    <w:p w14:paraId="30A20EE6" w14:textId="77777777" w:rsidR="006F0290"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此外，还要感谢那些在学术道路上给予我启发与帮助的前辈与同行。你们的论文、报告与讲座，为我打开了通往知识殿堂的大门。感谢学校与学院为我们提供的优越科研条件与平台。</w:t>
      </w:r>
    </w:p>
    <w:p w14:paraId="54225E67" w14:textId="77777777" w:rsidR="006F0290"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特别感谢“小智AI”开源项目。这个项目由虾哥开发，是一个基于ESP32开发板的开源智能助手项目。它支持多种语言的语音识别和对话功能，为我的研究提供了重要的技术支持和灵感来源。</w:t>
      </w:r>
    </w:p>
    <w:p w14:paraId="458C6EE2" w14:textId="77777777" w:rsidR="006F0290" w:rsidRDefault="00000000">
      <w:pPr>
        <w:spacing w:line="360" w:lineRule="auto"/>
        <w:ind w:firstLineChars="200" w:firstLine="480"/>
        <w:rPr>
          <w:rFonts w:ascii="宋体" w:hAnsi="宋体" w:hint="eastAsia"/>
          <w:sz w:val="24"/>
          <w:szCs w:val="24"/>
        </w:rPr>
      </w:pPr>
      <w:r>
        <w:rPr>
          <w:rFonts w:ascii="宋体" w:hAnsi="宋体" w:cs="宋体" w:hint="eastAsia"/>
          <w:sz w:val="24"/>
          <w:szCs w:val="24"/>
        </w:rPr>
        <w:t>本研究的完成，是集体智慧的结晶，是多方协作的成果。愿这份成果，能成为团队协作、代际传承与学术探索的见证。</w:t>
      </w:r>
    </w:p>
    <w:p w14:paraId="3786A94C" w14:textId="77777777" w:rsidR="006F0290" w:rsidRDefault="006F0290">
      <w:pPr>
        <w:spacing w:line="360" w:lineRule="auto"/>
        <w:rPr>
          <w:rFonts w:ascii="宋体" w:hAnsi="宋体" w:cs="宋体" w:hint="eastAsia"/>
          <w:szCs w:val="18"/>
        </w:rPr>
      </w:pPr>
    </w:p>
    <w:sectPr w:rsidR="006F0290">
      <w:type w:val="continuous"/>
      <w:pgSz w:w="11904" w:h="17340"/>
      <w:pgMar w:top="1361" w:right="1361" w:bottom="1361" w:left="1361"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A65EE" w14:textId="77777777" w:rsidR="00A666C2" w:rsidRDefault="00A666C2">
      <w:r>
        <w:separator/>
      </w:r>
    </w:p>
  </w:endnote>
  <w:endnote w:type="continuationSeparator" w:id="0">
    <w:p w14:paraId="49D71F4A" w14:textId="77777777" w:rsidR="00A666C2" w:rsidRDefault="00A66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2531414"/>
      <w:docPartObj>
        <w:docPartGallery w:val="Page Numbers (Bottom of Page)"/>
        <w:docPartUnique/>
      </w:docPartObj>
    </w:sdtPr>
    <w:sdtContent>
      <w:p w14:paraId="477C77D4" w14:textId="30BC18C7" w:rsidR="005D6C35" w:rsidRDefault="005D6C35">
        <w:pPr>
          <w:pStyle w:val="ab"/>
          <w:jc w:val="center"/>
        </w:pPr>
        <w:r>
          <w:fldChar w:fldCharType="begin"/>
        </w:r>
        <w:r>
          <w:instrText>PAGE   \* MERGEFORMAT</w:instrText>
        </w:r>
        <w:r>
          <w:fldChar w:fldCharType="separate"/>
        </w:r>
        <w:r>
          <w:rPr>
            <w:lang w:val="zh-CN"/>
          </w:rPr>
          <w:t>2</w:t>
        </w:r>
        <w:r>
          <w:fldChar w:fldCharType="end"/>
        </w:r>
      </w:p>
    </w:sdtContent>
  </w:sdt>
  <w:p w14:paraId="221CC567" w14:textId="3D02E34B" w:rsidR="006F0290" w:rsidRDefault="006F0290" w:rsidP="00DE067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00C13" w14:textId="523E3C50" w:rsidR="006F0290" w:rsidRDefault="00000000" w:rsidP="00DE0678">
    <w:pPr>
      <w:pStyle w:val="ab"/>
    </w:pPr>
    <w:r>
      <w:rPr>
        <w:noProof/>
      </w:rPr>
      <mc:AlternateContent>
        <mc:Choice Requires="wps">
          <w:drawing>
            <wp:anchor distT="0" distB="0" distL="114300" distR="114300" simplePos="0" relativeHeight="251661312" behindDoc="0" locked="0" layoutInCell="1" allowOverlap="1" wp14:anchorId="723ED6B5" wp14:editId="6FBFBFC2">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391B99A" w14:textId="77777777" w:rsidR="006F0290" w:rsidRDefault="00000000">
                          <w:pPr>
                            <w:pStyle w:val="ab"/>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3ED6B5" id="_x0000_t202" coordsize="21600,21600" o:spt="202" path="m,l,21600r21600,l21600,xe">
              <v:stroke joinstyle="miter"/>
              <v:path gradientshapeok="t" o:connecttype="rect"/>
            </v:shapetype>
            <v:shape id="文本框 3"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3391B99A" w14:textId="77777777" w:rsidR="006F0290" w:rsidRDefault="00000000">
                    <w:pPr>
                      <w:pStyle w:val="ab"/>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5C7F" w14:textId="77777777" w:rsidR="006F0290" w:rsidRDefault="00000000">
    <w:pPr>
      <w:pStyle w:val="ab"/>
      <w:jc w:val="both"/>
    </w:pPr>
    <w:r>
      <w:rPr>
        <w:noProof/>
      </w:rPr>
      <mc:AlternateContent>
        <mc:Choice Requires="wps">
          <w:drawing>
            <wp:anchor distT="0" distB="0" distL="114300" distR="114300" simplePos="0" relativeHeight="251663360" behindDoc="0" locked="0" layoutInCell="1" allowOverlap="1" wp14:anchorId="2A2C65CC" wp14:editId="044A016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CD7413" w14:textId="77777777" w:rsidR="006F0290" w:rsidRDefault="00000000">
                          <w:pPr>
                            <w:pStyle w:val="ab"/>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2C65CC" id="_x0000_t202" coordsize="21600,21600" o:spt="202" path="m,l,21600r21600,l21600,xe">
              <v:stroke joinstyle="miter"/>
              <v:path gradientshapeok="t" o:connecttype="rect"/>
            </v:shapetype>
            <v:shape id="文本框 9" o:spid="_x0000_s1028"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62CD7413" w14:textId="77777777" w:rsidR="006F0290" w:rsidRDefault="00000000">
                    <w:pPr>
                      <w:pStyle w:val="ab"/>
                    </w:pPr>
                    <w:r>
                      <w:fldChar w:fldCharType="begin"/>
                    </w:r>
                    <w:r>
                      <w:instrText xml:space="preserve"> PAGE  \* MERGEFORMAT </w:instrText>
                    </w:r>
                    <w:r>
                      <w:fldChar w:fldCharType="separate"/>
                    </w:r>
                    <w:r>
                      <w:t>4</w:t>
                    </w:r>
                    <w:r>
                      <w:fldChar w:fldCharType="end"/>
                    </w:r>
                  </w:p>
                </w:txbxContent>
              </v:textbox>
              <w10:wrap anchorx="margin"/>
            </v:shape>
          </w:pict>
        </mc:Fallback>
      </mc:AlternateContent>
    </w:r>
  </w:p>
  <w:p w14:paraId="3D3D7790" w14:textId="77777777" w:rsidR="006F0290" w:rsidRDefault="006F0290">
    <w:pPr>
      <w:pStyle w:val="ab"/>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A939" w14:textId="77777777" w:rsidR="006F0290" w:rsidRDefault="00000000">
    <w:pPr>
      <w:pStyle w:val="ab"/>
      <w:jc w:val="both"/>
    </w:pPr>
    <w:r>
      <w:rPr>
        <w:noProof/>
      </w:rPr>
      <mc:AlternateContent>
        <mc:Choice Requires="wps">
          <w:drawing>
            <wp:anchor distT="0" distB="0" distL="114300" distR="114300" simplePos="0" relativeHeight="251664384" behindDoc="0" locked="0" layoutInCell="1" allowOverlap="1" wp14:anchorId="2623978B" wp14:editId="3E7976E7">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4597063" w14:textId="77777777" w:rsidR="006F0290" w:rsidRDefault="00000000">
                          <w:pPr>
                            <w:pStyle w:val="ab"/>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23978B" id="_x0000_t202" coordsize="21600,21600" o:spt="202" path="m,l,21600r21600,l21600,xe">
              <v:stroke joinstyle="miter"/>
              <v:path gradientshapeok="t" o:connecttype="rect"/>
            </v:shapetype>
            <v:shape id="文本框 14" o:spid="_x0000_s1029"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14597063" w14:textId="77777777" w:rsidR="006F0290" w:rsidRDefault="00000000">
                    <w:pPr>
                      <w:pStyle w:val="ab"/>
                    </w:pPr>
                    <w:r>
                      <w:fldChar w:fldCharType="begin"/>
                    </w:r>
                    <w:r>
                      <w:instrText xml:space="preserve"> PAGE  \* MERGEFORMAT </w:instrText>
                    </w:r>
                    <w:r>
                      <w:fldChar w:fldCharType="separate"/>
                    </w:r>
                    <w:r>
                      <w:t>5</w:t>
                    </w:r>
                    <w:r>
                      <w:fldChar w:fldCharType="end"/>
                    </w:r>
                  </w:p>
                </w:txbxContent>
              </v:textbox>
              <w10:wrap anchorx="margin"/>
            </v:shape>
          </w:pict>
        </mc:Fallback>
      </mc:AlternateContent>
    </w:r>
  </w:p>
  <w:p w14:paraId="6D57C5F2" w14:textId="77777777" w:rsidR="006F0290" w:rsidRDefault="006F0290">
    <w:pPr>
      <w:pStyle w:val="ab"/>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763503"/>
      <w:docPartObj>
        <w:docPartGallery w:val="Page Numbers (Bottom of Page)"/>
        <w:docPartUnique/>
      </w:docPartObj>
    </w:sdtPr>
    <w:sdtContent>
      <w:p w14:paraId="146A66CC" w14:textId="3FB7C64F" w:rsidR="000270F5" w:rsidRDefault="000270F5">
        <w:pPr>
          <w:pStyle w:val="ab"/>
          <w:jc w:val="center"/>
        </w:pPr>
        <w:r>
          <w:fldChar w:fldCharType="begin"/>
        </w:r>
        <w:r>
          <w:instrText>PAGE   \* MERGEFORMAT</w:instrText>
        </w:r>
        <w:r>
          <w:fldChar w:fldCharType="separate"/>
        </w:r>
        <w:r>
          <w:rPr>
            <w:lang w:val="zh-CN"/>
          </w:rPr>
          <w:t>2</w:t>
        </w:r>
        <w:r>
          <w:fldChar w:fldCharType="end"/>
        </w:r>
      </w:p>
    </w:sdtContent>
  </w:sdt>
  <w:p w14:paraId="7DA540CE" w14:textId="65F21DB4" w:rsidR="004738AA" w:rsidRDefault="004738AA" w:rsidP="001A174F">
    <w:pPr>
      <w:pStyle w:val="ab"/>
      <w:tabs>
        <w:tab w:val="clear" w:pos="4153"/>
        <w:tab w:val="clear" w:pos="8306"/>
        <w:tab w:val="center" w:pos="4592"/>
      </w:tabs>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499121"/>
      <w:docPartObj>
        <w:docPartGallery w:val="Page Numbers (Bottom of Page)"/>
        <w:docPartUnique/>
      </w:docPartObj>
    </w:sdtPr>
    <w:sdtContent>
      <w:p w14:paraId="1FD0638B" w14:textId="6E88E744" w:rsidR="006F0290" w:rsidRDefault="00AF0D2E" w:rsidP="00AF0D2E">
        <w:pPr>
          <w:pStyle w:val="ab"/>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986DB" w14:textId="77777777" w:rsidR="00A666C2" w:rsidRDefault="00A666C2">
      <w:r>
        <w:separator/>
      </w:r>
    </w:p>
  </w:footnote>
  <w:footnote w:type="continuationSeparator" w:id="0">
    <w:p w14:paraId="7771B42D" w14:textId="77777777" w:rsidR="00A666C2" w:rsidRDefault="00A66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2D6A" w14:textId="77777777" w:rsidR="006F0290" w:rsidRDefault="006F0290">
    <w:pPr>
      <w:pStyle w:val="ad"/>
      <w:pBdr>
        <w:bottom w:val="none" w:sz="0" w:space="0" w:color="auto"/>
      </w:pBdr>
    </w:pPr>
  </w:p>
  <w:p w14:paraId="3E9F2229" w14:textId="77777777" w:rsidR="006F0290" w:rsidRDefault="006F0290">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170ED0"/>
    <w:multiLevelType w:val="singleLevel"/>
    <w:tmpl w:val="8C170ED0"/>
    <w:lvl w:ilvl="0">
      <w:start w:val="1"/>
      <w:numFmt w:val="decimal"/>
      <w:suff w:val="nothing"/>
      <w:lvlText w:val="[%1]"/>
      <w:lvlJc w:val="left"/>
      <w:pPr>
        <w:tabs>
          <w:tab w:val="left" w:pos="0"/>
        </w:tabs>
        <w:ind w:left="425" w:hanging="425"/>
      </w:pPr>
      <w:rPr>
        <w:rFonts w:hint="default"/>
        <w:sz w:val="21"/>
        <w:szCs w:val="21"/>
      </w:rPr>
    </w:lvl>
  </w:abstractNum>
  <w:abstractNum w:abstractNumId="1" w15:restartNumberingAfterBreak="0">
    <w:nsid w:val="8D80B829"/>
    <w:multiLevelType w:val="multilevel"/>
    <w:tmpl w:val="8D80B829"/>
    <w:lvl w:ilvl="0">
      <w:start w:val="1"/>
      <w:numFmt w:val="decimal"/>
      <w:pStyle w:val="a"/>
      <w:lvlText w:val="[%1]"/>
      <w:lvlJc w:val="left"/>
      <w:pPr>
        <w:ind w:left="440" w:hanging="440"/>
      </w:pPr>
      <w:rPr>
        <w:rFonts w:eastAsia="宋体" w:hint="eastAsia"/>
        <w:b w:val="0"/>
        <w:i w:val="0"/>
        <w:sz w:val="24"/>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379D3645"/>
    <w:multiLevelType w:val="multilevel"/>
    <w:tmpl w:val="379D3645"/>
    <w:lvl w:ilvl="0">
      <w:start w:val="1"/>
      <w:numFmt w:val="chineseCountingThousand"/>
      <w:pStyle w:val="a0"/>
      <w:lvlText w:val="第%1条"/>
      <w:lvlJc w:val="left"/>
      <w:pPr>
        <w:tabs>
          <w:tab w:val="left" w:pos="1620"/>
        </w:tabs>
        <w:ind w:left="340" w:firstLine="560"/>
      </w:pPr>
      <w:rPr>
        <w:rFonts w:eastAsia="黑体" w:hint="eastAsia"/>
        <w:b/>
        <w:bCs/>
        <w:i w:val="0"/>
        <w:iCs w:val="0"/>
        <w:sz w:val="24"/>
        <w:szCs w:val="24"/>
      </w:rPr>
    </w:lvl>
    <w:lvl w:ilvl="1">
      <w:start w:val="1"/>
      <w:numFmt w:val="ideographDigital"/>
      <w:lvlText w:val="第%2条"/>
      <w:lvlJc w:val="left"/>
      <w:pPr>
        <w:tabs>
          <w:tab w:val="left" w:pos="840"/>
        </w:tabs>
        <w:ind w:left="840" w:hanging="420"/>
      </w:pPr>
      <w:rPr>
        <w:rFonts w:eastAsia="黑体" w:hint="eastAsia"/>
        <w:b w:val="0"/>
        <w:bCs w:val="0"/>
        <w:i w:val="0"/>
        <w:iCs w:val="0"/>
        <w:sz w:val="28"/>
        <w:szCs w:val="28"/>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7F651B36"/>
    <w:multiLevelType w:val="multilevel"/>
    <w:tmpl w:val="7F651B36"/>
    <w:lvl w:ilvl="0">
      <w:start w:val="1"/>
      <w:numFmt w:val="decimal"/>
      <w:lvlText w:val="%1"/>
      <w:lvlJc w:val="left"/>
      <w:pPr>
        <w:ind w:left="420" w:hanging="420"/>
      </w:pPr>
      <w:rPr>
        <w:rFonts w:hint="default"/>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2110655566">
    <w:abstractNumId w:val="2"/>
  </w:num>
  <w:num w:numId="2" w16cid:durableId="689915782">
    <w:abstractNumId w:val="1"/>
  </w:num>
  <w:num w:numId="3" w16cid:durableId="573322444">
    <w:abstractNumId w:val="3"/>
  </w:num>
  <w:num w:numId="4" w16cid:durableId="17597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lmZDc5MGIyMDNjN2MwNmRlYjM5YWI4MmQ3ZjU0NDUifQ=="/>
    <w:docVar w:name="KSO_WPS_MARK_KEY" w:val="7e0267da-155e-4174-b611-d52d2a81a908"/>
  </w:docVars>
  <w:rsids>
    <w:rsidRoot w:val="00172A27"/>
    <w:rsid w:val="00000297"/>
    <w:rsid w:val="0000058B"/>
    <w:rsid w:val="000006D2"/>
    <w:rsid w:val="000008AE"/>
    <w:rsid w:val="00000905"/>
    <w:rsid w:val="00001CB9"/>
    <w:rsid w:val="00003B1A"/>
    <w:rsid w:val="00003D79"/>
    <w:rsid w:val="00003DE9"/>
    <w:rsid w:val="000052EE"/>
    <w:rsid w:val="00005EB7"/>
    <w:rsid w:val="00012210"/>
    <w:rsid w:val="0001301B"/>
    <w:rsid w:val="00014318"/>
    <w:rsid w:val="00014F72"/>
    <w:rsid w:val="000213CE"/>
    <w:rsid w:val="00022533"/>
    <w:rsid w:val="000235A4"/>
    <w:rsid w:val="0002475E"/>
    <w:rsid w:val="00025FE4"/>
    <w:rsid w:val="000270F5"/>
    <w:rsid w:val="0003008F"/>
    <w:rsid w:val="00030C27"/>
    <w:rsid w:val="00033122"/>
    <w:rsid w:val="000333EC"/>
    <w:rsid w:val="00036303"/>
    <w:rsid w:val="00036795"/>
    <w:rsid w:val="000374EE"/>
    <w:rsid w:val="00041AEF"/>
    <w:rsid w:val="00043DEB"/>
    <w:rsid w:val="00044F04"/>
    <w:rsid w:val="000451E9"/>
    <w:rsid w:val="00045BCD"/>
    <w:rsid w:val="00047EEB"/>
    <w:rsid w:val="00051FA3"/>
    <w:rsid w:val="0005325D"/>
    <w:rsid w:val="0005427D"/>
    <w:rsid w:val="00054756"/>
    <w:rsid w:val="0006016C"/>
    <w:rsid w:val="0006065C"/>
    <w:rsid w:val="00061703"/>
    <w:rsid w:val="00061B8A"/>
    <w:rsid w:val="0006288A"/>
    <w:rsid w:val="000632DF"/>
    <w:rsid w:val="000651D5"/>
    <w:rsid w:val="00065801"/>
    <w:rsid w:val="00072B47"/>
    <w:rsid w:val="00073A63"/>
    <w:rsid w:val="000747A8"/>
    <w:rsid w:val="00074DD5"/>
    <w:rsid w:val="00075D10"/>
    <w:rsid w:val="00076A78"/>
    <w:rsid w:val="00076CA5"/>
    <w:rsid w:val="00076EC4"/>
    <w:rsid w:val="00080F95"/>
    <w:rsid w:val="00083DBF"/>
    <w:rsid w:val="00084F3F"/>
    <w:rsid w:val="00087A14"/>
    <w:rsid w:val="000901CC"/>
    <w:rsid w:val="00090DA1"/>
    <w:rsid w:val="00093198"/>
    <w:rsid w:val="00093D01"/>
    <w:rsid w:val="000953CE"/>
    <w:rsid w:val="000A1FD8"/>
    <w:rsid w:val="000A2B97"/>
    <w:rsid w:val="000A3721"/>
    <w:rsid w:val="000A4225"/>
    <w:rsid w:val="000A7DDB"/>
    <w:rsid w:val="000B2B9C"/>
    <w:rsid w:val="000B2D16"/>
    <w:rsid w:val="000B3202"/>
    <w:rsid w:val="000B484C"/>
    <w:rsid w:val="000B69E7"/>
    <w:rsid w:val="000B6F61"/>
    <w:rsid w:val="000B716E"/>
    <w:rsid w:val="000C2FE4"/>
    <w:rsid w:val="000C67B6"/>
    <w:rsid w:val="000C718F"/>
    <w:rsid w:val="000D183B"/>
    <w:rsid w:val="000D2EB6"/>
    <w:rsid w:val="000D457F"/>
    <w:rsid w:val="000D4629"/>
    <w:rsid w:val="000D466F"/>
    <w:rsid w:val="000D5F9D"/>
    <w:rsid w:val="000E1493"/>
    <w:rsid w:val="000E5FF1"/>
    <w:rsid w:val="000F2C42"/>
    <w:rsid w:val="000F2F28"/>
    <w:rsid w:val="000F5539"/>
    <w:rsid w:val="000F6BBF"/>
    <w:rsid w:val="000F7386"/>
    <w:rsid w:val="000F78B1"/>
    <w:rsid w:val="00104F67"/>
    <w:rsid w:val="00105E7D"/>
    <w:rsid w:val="001144BC"/>
    <w:rsid w:val="001147EE"/>
    <w:rsid w:val="001161FC"/>
    <w:rsid w:val="0011624C"/>
    <w:rsid w:val="00117B3F"/>
    <w:rsid w:val="00120B0E"/>
    <w:rsid w:val="00120B50"/>
    <w:rsid w:val="001227EE"/>
    <w:rsid w:val="00123822"/>
    <w:rsid w:val="00124945"/>
    <w:rsid w:val="00124E5F"/>
    <w:rsid w:val="00126F87"/>
    <w:rsid w:val="00127322"/>
    <w:rsid w:val="001304BA"/>
    <w:rsid w:val="0013074E"/>
    <w:rsid w:val="0014073E"/>
    <w:rsid w:val="0014274F"/>
    <w:rsid w:val="0014409C"/>
    <w:rsid w:val="00144A40"/>
    <w:rsid w:val="001478FC"/>
    <w:rsid w:val="0015066C"/>
    <w:rsid w:val="0015273A"/>
    <w:rsid w:val="0015306A"/>
    <w:rsid w:val="00153152"/>
    <w:rsid w:val="00153C71"/>
    <w:rsid w:val="00154AF3"/>
    <w:rsid w:val="00155A18"/>
    <w:rsid w:val="0015715C"/>
    <w:rsid w:val="001612EF"/>
    <w:rsid w:val="00164155"/>
    <w:rsid w:val="00164D80"/>
    <w:rsid w:val="0017055A"/>
    <w:rsid w:val="00171F47"/>
    <w:rsid w:val="00172A27"/>
    <w:rsid w:val="00172D5B"/>
    <w:rsid w:val="00172DDC"/>
    <w:rsid w:val="001748E0"/>
    <w:rsid w:val="001762F0"/>
    <w:rsid w:val="00176862"/>
    <w:rsid w:val="0018063C"/>
    <w:rsid w:val="001828C5"/>
    <w:rsid w:val="001829A6"/>
    <w:rsid w:val="0018556F"/>
    <w:rsid w:val="00185C42"/>
    <w:rsid w:val="00187574"/>
    <w:rsid w:val="0019116A"/>
    <w:rsid w:val="0019152E"/>
    <w:rsid w:val="0019173A"/>
    <w:rsid w:val="0019184E"/>
    <w:rsid w:val="00191BFC"/>
    <w:rsid w:val="00192169"/>
    <w:rsid w:val="00192195"/>
    <w:rsid w:val="0019228E"/>
    <w:rsid w:val="00192543"/>
    <w:rsid w:val="00192A31"/>
    <w:rsid w:val="0019377C"/>
    <w:rsid w:val="00193925"/>
    <w:rsid w:val="001954CD"/>
    <w:rsid w:val="00195C2C"/>
    <w:rsid w:val="00196359"/>
    <w:rsid w:val="001A174F"/>
    <w:rsid w:val="001A22E1"/>
    <w:rsid w:val="001A3084"/>
    <w:rsid w:val="001A675F"/>
    <w:rsid w:val="001B00ED"/>
    <w:rsid w:val="001B606D"/>
    <w:rsid w:val="001B63DA"/>
    <w:rsid w:val="001B72A2"/>
    <w:rsid w:val="001B7F83"/>
    <w:rsid w:val="001C1E80"/>
    <w:rsid w:val="001C319C"/>
    <w:rsid w:val="001C3A5C"/>
    <w:rsid w:val="001C7FF0"/>
    <w:rsid w:val="001D0784"/>
    <w:rsid w:val="001D07AF"/>
    <w:rsid w:val="001D1AE1"/>
    <w:rsid w:val="001D2611"/>
    <w:rsid w:val="001D356A"/>
    <w:rsid w:val="001D4FAF"/>
    <w:rsid w:val="001D56A9"/>
    <w:rsid w:val="001D5EB0"/>
    <w:rsid w:val="001D6FAD"/>
    <w:rsid w:val="001E06D4"/>
    <w:rsid w:val="001E0A0E"/>
    <w:rsid w:val="001E6F4C"/>
    <w:rsid w:val="001E7DE9"/>
    <w:rsid w:val="001E7ED1"/>
    <w:rsid w:val="001F0CFA"/>
    <w:rsid w:val="001F26DB"/>
    <w:rsid w:val="001F3AFE"/>
    <w:rsid w:val="001F610E"/>
    <w:rsid w:val="002011EB"/>
    <w:rsid w:val="00203EFF"/>
    <w:rsid w:val="0020486C"/>
    <w:rsid w:val="00204CFE"/>
    <w:rsid w:val="0020637A"/>
    <w:rsid w:val="0021023E"/>
    <w:rsid w:val="00210662"/>
    <w:rsid w:val="002127E4"/>
    <w:rsid w:val="00212905"/>
    <w:rsid w:val="00212B7C"/>
    <w:rsid w:val="002133B0"/>
    <w:rsid w:val="0021392D"/>
    <w:rsid w:val="00215E84"/>
    <w:rsid w:val="00217B87"/>
    <w:rsid w:val="0022116B"/>
    <w:rsid w:val="002222C2"/>
    <w:rsid w:val="0022755D"/>
    <w:rsid w:val="00227A53"/>
    <w:rsid w:val="00227E4F"/>
    <w:rsid w:val="00230AC6"/>
    <w:rsid w:val="002313A1"/>
    <w:rsid w:val="00231C7E"/>
    <w:rsid w:val="00233761"/>
    <w:rsid w:val="00233B52"/>
    <w:rsid w:val="00235516"/>
    <w:rsid w:val="00235CE7"/>
    <w:rsid w:val="00236002"/>
    <w:rsid w:val="00236391"/>
    <w:rsid w:val="00242A15"/>
    <w:rsid w:val="00244399"/>
    <w:rsid w:val="00247DF7"/>
    <w:rsid w:val="00250521"/>
    <w:rsid w:val="002511FD"/>
    <w:rsid w:val="002526BA"/>
    <w:rsid w:val="002565D3"/>
    <w:rsid w:val="00261681"/>
    <w:rsid w:val="00265118"/>
    <w:rsid w:val="002656CE"/>
    <w:rsid w:val="00267F84"/>
    <w:rsid w:val="00270BAB"/>
    <w:rsid w:val="00272015"/>
    <w:rsid w:val="00272241"/>
    <w:rsid w:val="00272C5E"/>
    <w:rsid w:val="0027319F"/>
    <w:rsid w:val="0027360F"/>
    <w:rsid w:val="0027758F"/>
    <w:rsid w:val="00277B30"/>
    <w:rsid w:val="00280281"/>
    <w:rsid w:val="00281BA1"/>
    <w:rsid w:val="00281BD7"/>
    <w:rsid w:val="00281BE6"/>
    <w:rsid w:val="00282510"/>
    <w:rsid w:val="00282804"/>
    <w:rsid w:val="00284084"/>
    <w:rsid w:val="0028604D"/>
    <w:rsid w:val="002879B0"/>
    <w:rsid w:val="002901EB"/>
    <w:rsid w:val="00290908"/>
    <w:rsid w:val="002920D2"/>
    <w:rsid w:val="00296787"/>
    <w:rsid w:val="002A053B"/>
    <w:rsid w:val="002A38A4"/>
    <w:rsid w:val="002A38D0"/>
    <w:rsid w:val="002A5001"/>
    <w:rsid w:val="002A7E7C"/>
    <w:rsid w:val="002B405F"/>
    <w:rsid w:val="002B57B5"/>
    <w:rsid w:val="002B7B47"/>
    <w:rsid w:val="002C0024"/>
    <w:rsid w:val="002C0435"/>
    <w:rsid w:val="002C0F02"/>
    <w:rsid w:val="002C613F"/>
    <w:rsid w:val="002C71B1"/>
    <w:rsid w:val="002D78BF"/>
    <w:rsid w:val="002E0B79"/>
    <w:rsid w:val="002E15E6"/>
    <w:rsid w:val="002E558D"/>
    <w:rsid w:val="002E591C"/>
    <w:rsid w:val="002E7C58"/>
    <w:rsid w:val="002F0FA7"/>
    <w:rsid w:val="002F1C41"/>
    <w:rsid w:val="002F1FF2"/>
    <w:rsid w:val="002F3084"/>
    <w:rsid w:val="002F319F"/>
    <w:rsid w:val="002F4BA7"/>
    <w:rsid w:val="002F4D07"/>
    <w:rsid w:val="002F7020"/>
    <w:rsid w:val="0030107F"/>
    <w:rsid w:val="0030289E"/>
    <w:rsid w:val="0030575F"/>
    <w:rsid w:val="00307E03"/>
    <w:rsid w:val="00311F3A"/>
    <w:rsid w:val="003148DE"/>
    <w:rsid w:val="0031697F"/>
    <w:rsid w:val="003207B8"/>
    <w:rsid w:val="0032135C"/>
    <w:rsid w:val="003266B9"/>
    <w:rsid w:val="003301FF"/>
    <w:rsid w:val="00330751"/>
    <w:rsid w:val="0033116B"/>
    <w:rsid w:val="003312D2"/>
    <w:rsid w:val="00334A4C"/>
    <w:rsid w:val="00336920"/>
    <w:rsid w:val="00337CC2"/>
    <w:rsid w:val="0034228A"/>
    <w:rsid w:val="00342AF4"/>
    <w:rsid w:val="003447E2"/>
    <w:rsid w:val="00345AFC"/>
    <w:rsid w:val="00347A6F"/>
    <w:rsid w:val="00350911"/>
    <w:rsid w:val="0035100E"/>
    <w:rsid w:val="00351DB3"/>
    <w:rsid w:val="00351F02"/>
    <w:rsid w:val="003550C5"/>
    <w:rsid w:val="00355E1F"/>
    <w:rsid w:val="00357F51"/>
    <w:rsid w:val="00360005"/>
    <w:rsid w:val="003617C3"/>
    <w:rsid w:val="00362919"/>
    <w:rsid w:val="003639CC"/>
    <w:rsid w:val="003653AF"/>
    <w:rsid w:val="00366C33"/>
    <w:rsid w:val="00367BAC"/>
    <w:rsid w:val="003706F3"/>
    <w:rsid w:val="0037195F"/>
    <w:rsid w:val="00372C38"/>
    <w:rsid w:val="00375087"/>
    <w:rsid w:val="0037537B"/>
    <w:rsid w:val="00377B27"/>
    <w:rsid w:val="00380D59"/>
    <w:rsid w:val="00384EB1"/>
    <w:rsid w:val="00385529"/>
    <w:rsid w:val="00386950"/>
    <w:rsid w:val="00391300"/>
    <w:rsid w:val="00393073"/>
    <w:rsid w:val="003934ED"/>
    <w:rsid w:val="003935FC"/>
    <w:rsid w:val="00393C8B"/>
    <w:rsid w:val="00396BCA"/>
    <w:rsid w:val="0039740C"/>
    <w:rsid w:val="003A02E3"/>
    <w:rsid w:val="003A069D"/>
    <w:rsid w:val="003A0734"/>
    <w:rsid w:val="003A1DE5"/>
    <w:rsid w:val="003A2791"/>
    <w:rsid w:val="003A33C4"/>
    <w:rsid w:val="003A35A5"/>
    <w:rsid w:val="003A5296"/>
    <w:rsid w:val="003A52E4"/>
    <w:rsid w:val="003A5892"/>
    <w:rsid w:val="003A6402"/>
    <w:rsid w:val="003A7EA2"/>
    <w:rsid w:val="003B0C05"/>
    <w:rsid w:val="003B117A"/>
    <w:rsid w:val="003B5178"/>
    <w:rsid w:val="003B5780"/>
    <w:rsid w:val="003B5E46"/>
    <w:rsid w:val="003B7502"/>
    <w:rsid w:val="003C35A9"/>
    <w:rsid w:val="003C3665"/>
    <w:rsid w:val="003C3AA1"/>
    <w:rsid w:val="003C4851"/>
    <w:rsid w:val="003C6EAB"/>
    <w:rsid w:val="003D41A6"/>
    <w:rsid w:val="003D6EB2"/>
    <w:rsid w:val="003E1FA6"/>
    <w:rsid w:val="003E3258"/>
    <w:rsid w:val="003E3E79"/>
    <w:rsid w:val="003E3F0A"/>
    <w:rsid w:val="003E46CA"/>
    <w:rsid w:val="003E5C1A"/>
    <w:rsid w:val="003E5D76"/>
    <w:rsid w:val="003F3A67"/>
    <w:rsid w:val="003F5B58"/>
    <w:rsid w:val="003F5FFA"/>
    <w:rsid w:val="004025CF"/>
    <w:rsid w:val="00402AEF"/>
    <w:rsid w:val="004040AF"/>
    <w:rsid w:val="00407287"/>
    <w:rsid w:val="00407E54"/>
    <w:rsid w:val="00412EB2"/>
    <w:rsid w:val="00412FD9"/>
    <w:rsid w:val="0041548C"/>
    <w:rsid w:val="00415FCE"/>
    <w:rsid w:val="00417F53"/>
    <w:rsid w:val="0042111A"/>
    <w:rsid w:val="00422A6D"/>
    <w:rsid w:val="00427834"/>
    <w:rsid w:val="004311FF"/>
    <w:rsid w:val="00431A13"/>
    <w:rsid w:val="00432C8C"/>
    <w:rsid w:val="00433BD7"/>
    <w:rsid w:val="004352C1"/>
    <w:rsid w:val="00437848"/>
    <w:rsid w:val="00437B2E"/>
    <w:rsid w:val="00441D03"/>
    <w:rsid w:val="00443689"/>
    <w:rsid w:val="00444F70"/>
    <w:rsid w:val="00446255"/>
    <w:rsid w:val="00446F24"/>
    <w:rsid w:val="00451774"/>
    <w:rsid w:val="0045230F"/>
    <w:rsid w:val="00452DA3"/>
    <w:rsid w:val="0045397B"/>
    <w:rsid w:val="0045539C"/>
    <w:rsid w:val="00455D8A"/>
    <w:rsid w:val="004563C6"/>
    <w:rsid w:val="00461CD8"/>
    <w:rsid w:val="00462854"/>
    <w:rsid w:val="00462B7E"/>
    <w:rsid w:val="004658BE"/>
    <w:rsid w:val="00467798"/>
    <w:rsid w:val="0047265A"/>
    <w:rsid w:val="004738AA"/>
    <w:rsid w:val="00475129"/>
    <w:rsid w:val="004766AB"/>
    <w:rsid w:val="00477D44"/>
    <w:rsid w:val="00477DC1"/>
    <w:rsid w:val="0048014C"/>
    <w:rsid w:val="00485842"/>
    <w:rsid w:val="00487270"/>
    <w:rsid w:val="00487C21"/>
    <w:rsid w:val="00487F31"/>
    <w:rsid w:val="004931C8"/>
    <w:rsid w:val="004949BC"/>
    <w:rsid w:val="004961C6"/>
    <w:rsid w:val="004A4F32"/>
    <w:rsid w:val="004B0389"/>
    <w:rsid w:val="004B08D7"/>
    <w:rsid w:val="004B0C3F"/>
    <w:rsid w:val="004B17BD"/>
    <w:rsid w:val="004B2044"/>
    <w:rsid w:val="004B44C7"/>
    <w:rsid w:val="004B5A21"/>
    <w:rsid w:val="004B74D2"/>
    <w:rsid w:val="004B7FF9"/>
    <w:rsid w:val="004C00D5"/>
    <w:rsid w:val="004C1BD3"/>
    <w:rsid w:val="004C2CA2"/>
    <w:rsid w:val="004C5795"/>
    <w:rsid w:val="004C6B2F"/>
    <w:rsid w:val="004C734D"/>
    <w:rsid w:val="004C7652"/>
    <w:rsid w:val="004D06DB"/>
    <w:rsid w:val="004D1212"/>
    <w:rsid w:val="004D1DB8"/>
    <w:rsid w:val="004D39F7"/>
    <w:rsid w:val="004D41DF"/>
    <w:rsid w:val="004D5F92"/>
    <w:rsid w:val="004D6F32"/>
    <w:rsid w:val="004D7991"/>
    <w:rsid w:val="004E050C"/>
    <w:rsid w:val="004E2CA6"/>
    <w:rsid w:val="004E38D7"/>
    <w:rsid w:val="004E5DFA"/>
    <w:rsid w:val="004F0D45"/>
    <w:rsid w:val="004F2760"/>
    <w:rsid w:val="004F32E5"/>
    <w:rsid w:val="004F340C"/>
    <w:rsid w:val="004F519D"/>
    <w:rsid w:val="004F560D"/>
    <w:rsid w:val="004F5DA9"/>
    <w:rsid w:val="00500D0F"/>
    <w:rsid w:val="005017C5"/>
    <w:rsid w:val="0050284E"/>
    <w:rsid w:val="005039AD"/>
    <w:rsid w:val="00505B16"/>
    <w:rsid w:val="005072D0"/>
    <w:rsid w:val="00507ECA"/>
    <w:rsid w:val="00510212"/>
    <w:rsid w:val="00511273"/>
    <w:rsid w:val="00511C9F"/>
    <w:rsid w:val="0051430F"/>
    <w:rsid w:val="00514500"/>
    <w:rsid w:val="00514A2E"/>
    <w:rsid w:val="00517704"/>
    <w:rsid w:val="0052030D"/>
    <w:rsid w:val="00522E68"/>
    <w:rsid w:val="00524E04"/>
    <w:rsid w:val="0052610C"/>
    <w:rsid w:val="00527DE0"/>
    <w:rsid w:val="005300BC"/>
    <w:rsid w:val="00531FB8"/>
    <w:rsid w:val="005321DC"/>
    <w:rsid w:val="00533A1B"/>
    <w:rsid w:val="00536E7A"/>
    <w:rsid w:val="00543286"/>
    <w:rsid w:val="00546976"/>
    <w:rsid w:val="005470D0"/>
    <w:rsid w:val="005476F5"/>
    <w:rsid w:val="0055025B"/>
    <w:rsid w:val="00550C8F"/>
    <w:rsid w:val="00551477"/>
    <w:rsid w:val="00554CF0"/>
    <w:rsid w:val="0055627A"/>
    <w:rsid w:val="00560996"/>
    <w:rsid w:val="0056397F"/>
    <w:rsid w:val="00564099"/>
    <w:rsid w:val="00564748"/>
    <w:rsid w:val="00571F15"/>
    <w:rsid w:val="00574144"/>
    <w:rsid w:val="0057416D"/>
    <w:rsid w:val="00581A61"/>
    <w:rsid w:val="005854A2"/>
    <w:rsid w:val="0058609E"/>
    <w:rsid w:val="00586D44"/>
    <w:rsid w:val="00586F35"/>
    <w:rsid w:val="00590186"/>
    <w:rsid w:val="00591060"/>
    <w:rsid w:val="005938B9"/>
    <w:rsid w:val="005947DC"/>
    <w:rsid w:val="00596B6F"/>
    <w:rsid w:val="00596C49"/>
    <w:rsid w:val="005972C4"/>
    <w:rsid w:val="00597A9B"/>
    <w:rsid w:val="00597AA1"/>
    <w:rsid w:val="005A0D8B"/>
    <w:rsid w:val="005A14DB"/>
    <w:rsid w:val="005A32E3"/>
    <w:rsid w:val="005A7584"/>
    <w:rsid w:val="005B1B82"/>
    <w:rsid w:val="005B4C2E"/>
    <w:rsid w:val="005B7CC3"/>
    <w:rsid w:val="005C08FF"/>
    <w:rsid w:val="005C25EB"/>
    <w:rsid w:val="005C6E31"/>
    <w:rsid w:val="005D02E8"/>
    <w:rsid w:val="005D034D"/>
    <w:rsid w:val="005D045F"/>
    <w:rsid w:val="005D0697"/>
    <w:rsid w:val="005D075B"/>
    <w:rsid w:val="005D0F5E"/>
    <w:rsid w:val="005D413E"/>
    <w:rsid w:val="005D5412"/>
    <w:rsid w:val="005D6C35"/>
    <w:rsid w:val="005D7353"/>
    <w:rsid w:val="005E00A5"/>
    <w:rsid w:val="005E0BC9"/>
    <w:rsid w:val="005E1285"/>
    <w:rsid w:val="005E1649"/>
    <w:rsid w:val="005E2AEA"/>
    <w:rsid w:val="005E405D"/>
    <w:rsid w:val="005E4E0E"/>
    <w:rsid w:val="005E687C"/>
    <w:rsid w:val="005F17A6"/>
    <w:rsid w:val="005F4EB3"/>
    <w:rsid w:val="005F4EC5"/>
    <w:rsid w:val="005F5DBF"/>
    <w:rsid w:val="0060121C"/>
    <w:rsid w:val="00601E0A"/>
    <w:rsid w:val="006038CD"/>
    <w:rsid w:val="00605559"/>
    <w:rsid w:val="0060717C"/>
    <w:rsid w:val="006101BE"/>
    <w:rsid w:val="00611184"/>
    <w:rsid w:val="006122F2"/>
    <w:rsid w:val="0061558E"/>
    <w:rsid w:val="00615654"/>
    <w:rsid w:val="00616DF1"/>
    <w:rsid w:val="0062095B"/>
    <w:rsid w:val="006213D6"/>
    <w:rsid w:val="00624659"/>
    <w:rsid w:val="006248E0"/>
    <w:rsid w:val="006257B4"/>
    <w:rsid w:val="00630012"/>
    <w:rsid w:val="00630EC9"/>
    <w:rsid w:val="006356B5"/>
    <w:rsid w:val="00641948"/>
    <w:rsid w:val="00641A12"/>
    <w:rsid w:val="006422CA"/>
    <w:rsid w:val="00644D6B"/>
    <w:rsid w:val="00644E39"/>
    <w:rsid w:val="00645BAF"/>
    <w:rsid w:val="006476BD"/>
    <w:rsid w:val="0065047A"/>
    <w:rsid w:val="0065056F"/>
    <w:rsid w:val="00650EAF"/>
    <w:rsid w:val="00650F9A"/>
    <w:rsid w:val="006522B2"/>
    <w:rsid w:val="00653DB1"/>
    <w:rsid w:val="00655AAB"/>
    <w:rsid w:val="006576F6"/>
    <w:rsid w:val="00657F50"/>
    <w:rsid w:val="00660241"/>
    <w:rsid w:val="00660428"/>
    <w:rsid w:val="00660939"/>
    <w:rsid w:val="00661084"/>
    <w:rsid w:val="0066456B"/>
    <w:rsid w:val="006651EA"/>
    <w:rsid w:val="006657B1"/>
    <w:rsid w:val="006660E3"/>
    <w:rsid w:val="00671A53"/>
    <w:rsid w:val="00672B88"/>
    <w:rsid w:val="00674931"/>
    <w:rsid w:val="00675AD1"/>
    <w:rsid w:val="00680044"/>
    <w:rsid w:val="00680B3D"/>
    <w:rsid w:val="0068317F"/>
    <w:rsid w:val="00684DED"/>
    <w:rsid w:val="00685EA8"/>
    <w:rsid w:val="00687721"/>
    <w:rsid w:val="0069638B"/>
    <w:rsid w:val="00697DDF"/>
    <w:rsid w:val="006A1449"/>
    <w:rsid w:val="006A16F2"/>
    <w:rsid w:val="006A1D15"/>
    <w:rsid w:val="006A4797"/>
    <w:rsid w:val="006A575D"/>
    <w:rsid w:val="006A638A"/>
    <w:rsid w:val="006A6FCA"/>
    <w:rsid w:val="006B34FE"/>
    <w:rsid w:val="006B3AB9"/>
    <w:rsid w:val="006B6C1A"/>
    <w:rsid w:val="006B75BD"/>
    <w:rsid w:val="006B7DE6"/>
    <w:rsid w:val="006C1E28"/>
    <w:rsid w:val="006C31E9"/>
    <w:rsid w:val="006D0541"/>
    <w:rsid w:val="006D0C0F"/>
    <w:rsid w:val="006D1235"/>
    <w:rsid w:val="006D2019"/>
    <w:rsid w:val="006D3DC3"/>
    <w:rsid w:val="006D58C9"/>
    <w:rsid w:val="006D5A07"/>
    <w:rsid w:val="006D61CE"/>
    <w:rsid w:val="006E0477"/>
    <w:rsid w:val="006E0E1C"/>
    <w:rsid w:val="006E0E4F"/>
    <w:rsid w:val="006E2932"/>
    <w:rsid w:val="006E4072"/>
    <w:rsid w:val="006E4BF6"/>
    <w:rsid w:val="006F0290"/>
    <w:rsid w:val="006F2F5A"/>
    <w:rsid w:val="006F3AFD"/>
    <w:rsid w:val="006F4F5A"/>
    <w:rsid w:val="006F530B"/>
    <w:rsid w:val="006F5C9C"/>
    <w:rsid w:val="006F7361"/>
    <w:rsid w:val="007020AC"/>
    <w:rsid w:val="00702C70"/>
    <w:rsid w:val="00703D5E"/>
    <w:rsid w:val="007041DB"/>
    <w:rsid w:val="007061E1"/>
    <w:rsid w:val="00707EC5"/>
    <w:rsid w:val="00710FD7"/>
    <w:rsid w:val="0071134D"/>
    <w:rsid w:val="00712004"/>
    <w:rsid w:val="00717C3A"/>
    <w:rsid w:val="00721031"/>
    <w:rsid w:val="00724248"/>
    <w:rsid w:val="00725D00"/>
    <w:rsid w:val="00725F22"/>
    <w:rsid w:val="00726FFE"/>
    <w:rsid w:val="007319D8"/>
    <w:rsid w:val="00732BDD"/>
    <w:rsid w:val="007352B1"/>
    <w:rsid w:val="00736C3D"/>
    <w:rsid w:val="007402EB"/>
    <w:rsid w:val="0074113D"/>
    <w:rsid w:val="007411DD"/>
    <w:rsid w:val="00742102"/>
    <w:rsid w:val="007424A8"/>
    <w:rsid w:val="00742F48"/>
    <w:rsid w:val="00743A9B"/>
    <w:rsid w:val="007448A4"/>
    <w:rsid w:val="00744D6D"/>
    <w:rsid w:val="00746418"/>
    <w:rsid w:val="00751336"/>
    <w:rsid w:val="007523CB"/>
    <w:rsid w:val="00756B13"/>
    <w:rsid w:val="00756F75"/>
    <w:rsid w:val="00757800"/>
    <w:rsid w:val="00761BDE"/>
    <w:rsid w:val="00762D77"/>
    <w:rsid w:val="007650AD"/>
    <w:rsid w:val="00765221"/>
    <w:rsid w:val="00766899"/>
    <w:rsid w:val="00767E11"/>
    <w:rsid w:val="00770D15"/>
    <w:rsid w:val="00771568"/>
    <w:rsid w:val="00772BEC"/>
    <w:rsid w:val="00781B6C"/>
    <w:rsid w:val="007847DC"/>
    <w:rsid w:val="007874B0"/>
    <w:rsid w:val="007905C7"/>
    <w:rsid w:val="00791F10"/>
    <w:rsid w:val="007A2601"/>
    <w:rsid w:val="007A6296"/>
    <w:rsid w:val="007B1B43"/>
    <w:rsid w:val="007B29B8"/>
    <w:rsid w:val="007B41E8"/>
    <w:rsid w:val="007B44EB"/>
    <w:rsid w:val="007B4958"/>
    <w:rsid w:val="007B5100"/>
    <w:rsid w:val="007B544E"/>
    <w:rsid w:val="007B790D"/>
    <w:rsid w:val="007C0F5C"/>
    <w:rsid w:val="007C21E1"/>
    <w:rsid w:val="007C43C8"/>
    <w:rsid w:val="007C5864"/>
    <w:rsid w:val="007C6317"/>
    <w:rsid w:val="007C63AC"/>
    <w:rsid w:val="007C67BF"/>
    <w:rsid w:val="007D0B59"/>
    <w:rsid w:val="007D16B9"/>
    <w:rsid w:val="007D200F"/>
    <w:rsid w:val="007D3C5B"/>
    <w:rsid w:val="007D5C3C"/>
    <w:rsid w:val="007D79D4"/>
    <w:rsid w:val="007E3301"/>
    <w:rsid w:val="007E385C"/>
    <w:rsid w:val="007E3FAD"/>
    <w:rsid w:val="007E4717"/>
    <w:rsid w:val="007E507F"/>
    <w:rsid w:val="007E5639"/>
    <w:rsid w:val="007E5B38"/>
    <w:rsid w:val="007F02FB"/>
    <w:rsid w:val="007F04D8"/>
    <w:rsid w:val="007F0629"/>
    <w:rsid w:val="007F0790"/>
    <w:rsid w:val="007F0CDD"/>
    <w:rsid w:val="007F1455"/>
    <w:rsid w:val="007F52B0"/>
    <w:rsid w:val="007F714F"/>
    <w:rsid w:val="007F75E7"/>
    <w:rsid w:val="0080070B"/>
    <w:rsid w:val="0080198C"/>
    <w:rsid w:val="00802E55"/>
    <w:rsid w:val="0080558D"/>
    <w:rsid w:val="00805976"/>
    <w:rsid w:val="0081081E"/>
    <w:rsid w:val="00811EE8"/>
    <w:rsid w:val="00812C44"/>
    <w:rsid w:val="00812C95"/>
    <w:rsid w:val="00813312"/>
    <w:rsid w:val="00813C9E"/>
    <w:rsid w:val="00815984"/>
    <w:rsid w:val="00815D6C"/>
    <w:rsid w:val="008163C8"/>
    <w:rsid w:val="00816F59"/>
    <w:rsid w:val="0082139D"/>
    <w:rsid w:val="00823FAE"/>
    <w:rsid w:val="00824CB5"/>
    <w:rsid w:val="00824D6B"/>
    <w:rsid w:val="00827775"/>
    <w:rsid w:val="00830EFB"/>
    <w:rsid w:val="00832B76"/>
    <w:rsid w:val="008357BF"/>
    <w:rsid w:val="008364C1"/>
    <w:rsid w:val="00840115"/>
    <w:rsid w:val="0084525C"/>
    <w:rsid w:val="00845A76"/>
    <w:rsid w:val="00850C8B"/>
    <w:rsid w:val="00850F10"/>
    <w:rsid w:val="00852BF0"/>
    <w:rsid w:val="0085309D"/>
    <w:rsid w:val="00854A81"/>
    <w:rsid w:val="0085527C"/>
    <w:rsid w:val="0085563A"/>
    <w:rsid w:val="00856C95"/>
    <w:rsid w:val="00857B55"/>
    <w:rsid w:val="00860024"/>
    <w:rsid w:val="00861D1A"/>
    <w:rsid w:val="00862BB2"/>
    <w:rsid w:val="00863CD0"/>
    <w:rsid w:val="00865AFD"/>
    <w:rsid w:val="008665F3"/>
    <w:rsid w:val="00866C13"/>
    <w:rsid w:val="008670FD"/>
    <w:rsid w:val="00871F32"/>
    <w:rsid w:val="00873597"/>
    <w:rsid w:val="00873E1F"/>
    <w:rsid w:val="00876F09"/>
    <w:rsid w:val="00883BAE"/>
    <w:rsid w:val="0088624C"/>
    <w:rsid w:val="00886683"/>
    <w:rsid w:val="0089083B"/>
    <w:rsid w:val="00891CF6"/>
    <w:rsid w:val="00891D16"/>
    <w:rsid w:val="0089401E"/>
    <w:rsid w:val="008940AB"/>
    <w:rsid w:val="00896717"/>
    <w:rsid w:val="008A004A"/>
    <w:rsid w:val="008A3747"/>
    <w:rsid w:val="008A4046"/>
    <w:rsid w:val="008A6FCA"/>
    <w:rsid w:val="008B0867"/>
    <w:rsid w:val="008B1ABE"/>
    <w:rsid w:val="008B6929"/>
    <w:rsid w:val="008B7C3A"/>
    <w:rsid w:val="008C0424"/>
    <w:rsid w:val="008C240A"/>
    <w:rsid w:val="008C2BA2"/>
    <w:rsid w:val="008C50FB"/>
    <w:rsid w:val="008C582C"/>
    <w:rsid w:val="008C687C"/>
    <w:rsid w:val="008D0DF5"/>
    <w:rsid w:val="008D10D3"/>
    <w:rsid w:val="008D2654"/>
    <w:rsid w:val="008D30D0"/>
    <w:rsid w:val="008D3309"/>
    <w:rsid w:val="008D4A0D"/>
    <w:rsid w:val="008D5D25"/>
    <w:rsid w:val="008D76D8"/>
    <w:rsid w:val="008E0DA6"/>
    <w:rsid w:val="008E1631"/>
    <w:rsid w:val="008E1B35"/>
    <w:rsid w:val="008E347A"/>
    <w:rsid w:val="008E646A"/>
    <w:rsid w:val="008E6CA0"/>
    <w:rsid w:val="008E79D6"/>
    <w:rsid w:val="008F3B00"/>
    <w:rsid w:val="00900369"/>
    <w:rsid w:val="00900790"/>
    <w:rsid w:val="00901638"/>
    <w:rsid w:val="0090358A"/>
    <w:rsid w:val="00904D99"/>
    <w:rsid w:val="00905783"/>
    <w:rsid w:val="00906194"/>
    <w:rsid w:val="009069B3"/>
    <w:rsid w:val="00906ABC"/>
    <w:rsid w:val="00906D85"/>
    <w:rsid w:val="0091142E"/>
    <w:rsid w:val="00915AAC"/>
    <w:rsid w:val="009171F7"/>
    <w:rsid w:val="009176C9"/>
    <w:rsid w:val="00917A66"/>
    <w:rsid w:val="009226C1"/>
    <w:rsid w:val="00923765"/>
    <w:rsid w:val="00923EE5"/>
    <w:rsid w:val="00924898"/>
    <w:rsid w:val="00924C3D"/>
    <w:rsid w:val="00925CBB"/>
    <w:rsid w:val="009261F1"/>
    <w:rsid w:val="00926A44"/>
    <w:rsid w:val="00926DEA"/>
    <w:rsid w:val="00926F52"/>
    <w:rsid w:val="00930CB6"/>
    <w:rsid w:val="00933078"/>
    <w:rsid w:val="00933E69"/>
    <w:rsid w:val="0093728D"/>
    <w:rsid w:val="00937DAB"/>
    <w:rsid w:val="00937F47"/>
    <w:rsid w:val="009406BA"/>
    <w:rsid w:val="00942097"/>
    <w:rsid w:val="00943904"/>
    <w:rsid w:val="00944DB1"/>
    <w:rsid w:val="00945792"/>
    <w:rsid w:val="00946B76"/>
    <w:rsid w:val="00950493"/>
    <w:rsid w:val="00950C99"/>
    <w:rsid w:val="0095530A"/>
    <w:rsid w:val="00960AC4"/>
    <w:rsid w:val="00963726"/>
    <w:rsid w:val="00964859"/>
    <w:rsid w:val="00965318"/>
    <w:rsid w:val="0096531F"/>
    <w:rsid w:val="0096612B"/>
    <w:rsid w:val="009663F5"/>
    <w:rsid w:val="00967F8C"/>
    <w:rsid w:val="00974669"/>
    <w:rsid w:val="0097666D"/>
    <w:rsid w:val="00976E6D"/>
    <w:rsid w:val="00981646"/>
    <w:rsid w:val="00981FD0"/>
    <w:rsid w:val="00983CE2"/>
    <w:rsid w:val="009859F6"/>
    <w:rsid w:val="00986C7F"/>
    <w:rsid w:val="00987AEB"/>
    <w:rsid w:val="00990139"/>
    <w:rsid w:val="009922A5"/>
    <w:rsid w:val="009949D7"/>
    <w:rsid w:val="00996EF2"/>
    <w:rsid w:val="0099716E"/>
    <w:rsid w:val="009A042B"/>
    <w:rsid w:val="009A1357"/>
    <w:rsid w:val="009A2549"/>
    <w:rsid w:val="009A4BEF"/>
    <w:rsid w:val="009A76D3"/>
    <w:rsid w:val="009A7C10"/>
    <w:rsid w:val="009B0BE1"/>
    <w:rsid w:val="009B0C07"/>
    <w:rsid w:val="009B20D6"/>
    <w:rsid w:val="009B3D50"/>
    <w:rsid w:val="009C0BB4"/>
    <w:rsid w:val="009C1221"/>
    <w:rsid w:val="009C1BA7"/>
    <w:rsid w:val="009C33A6"/>
    <w:rsid w:val="009C34B5"/>
    <w:rsid w:val="009D01F2"/>
    <w:rsid w:val="009D060F"/>
    <w:rsid w:val="009D2412"/>
    <w:rsid w:val="009D263C"/>
    <w:rsid w:val="009D3917"/>
    <w:rsid w:val="009E0620"/>
    <w:rsid w:val="009E1BD5"/>
    <w:rsid w:val="009E22A1"/>
    <w:rsid w:val="009E2D41"/>
    <w:rsid w:val="009E3D1B"/>
    <w:rsid w:val="009E5B5B"/>
    <w:rsid w:val="009E5CE3"/>
    <w:rsid w:val="009F2FB0"/>
    <w:rsid w:val="009F42E4"/>
    <w:rsid w:val="009F6871"/>
    <w:rsid w:val="009F720E"/>
    <w:rsid w:val="009F7A23"/>
    <w:rsid w:val="00A018A5"/>
    <w:rsid w:val="00A033F4"/>
    <w:rsid w:val="00A04C5D"/>
    <w:rsid w:val="00A05228"/>
    <w:rsid w:val="00A05503"/>
    <w:rsid w:val="00A1333F"/>
    <w:rsid w:val="00A13E18"/>
    <w:rsid w:val="00A14812"/>
    <w:rsid w:val="00A16135"/>
    <w:rsid w:val="00A16F9A"/>
    <w:rsid w:val="00A170C0"/>
    <w:rsid w:val="00A20511"/>
    <w:rsid w:val="00A216EB"/>
    <w:rsid w:val="00A2283A"/>
    <w:rsid w:val="00A23C0B"/>
    <w:rsid w:val="00A25849"/>
    <w:rsid w:val="00A26849"/>
    <w:rsid w:val="00A36A57"/>
    <w:rsid w:val="00A41A85"/>
    <w:rsid w:val="00A42E9C"/>
    <w:rsid w:val="00A43414"/>
    <w:rsid w:val="00A456FB"/>
    <w:rsid w:val="00A50B21"/>
    <w:rsid w:val="00A53E6F"/>
    <w:rsid w:val="00A547BA"/>
    <w:rsid w:val="00A5485D"/>
    <w:rsid w:val="00A568BE"/>
    <w:rsid w:val="00A61DE2"/>
    <w:rsid w:val="00A666C2"/>
    <w:rsid w:val="00A67C36"/>
    <w:rsid w:val="00A7130C"/>
    <w:rsid w:val="00A72DC5"/>
    <w:rsid w:val="00A814EC"/>
    <w:rsid w:val="00A81687"/>
    <w:rsid w:val="00A82D81"/>
    <w:rsid w:val="00A83147"/>
    <w:rsid w:val="00A84752"/>
    <w:rsid w:val="00A913E8"/>
    <w:rsid w:val="00A94E95"/>
    <w:rsid w:val="00A96F43"/>
    <w:rsid w:val="00AA134F"/>
    <w:rsid w:val="00AA5856"/>
    <w:rsid w:val="00AB01D1"/>
    <w:rsid w:val="00AB1313"/>
    <w:rsid w:val="00AB5704"/>
    <w:rsid w:val="00AC108E"/>
    <w:rsid w:val="00AC2F06"/>
    <w:rsid w:val="00AC3056"/>
    <w:rsid w:val="00AC394B"/>
    <w:rsid w:val="00AC3D9D"/>
    <w:rsid w:val="00AD161B"/>
    <w:rsid w:val="00AD2BB5"/>
    <w:rsid w:val="00AD3BC5"/>
    <w:rsid w:val="00AD4153"/>
    <w:rsid w:val="00AD42CB"/>
    <w:rsid w:val="00AD6672"/>
    <w:rsid w:val="00AD7918"/>
    <w:rsid w:val="00AE097F"/>
    <w:rsid w:val="00AE243A"/>
    <w:rsid w:val="00AE2C75"/>
    <w:rsid w:val="00AE7DCB"/>
    <w:rsid w:val="00AF0171"/>
    <w:rsid w:val="00AF0D2E"/>
    <w:rsid w:val="00AF0ED2"/>
    <w:rsid w:val="00AF19EA"/>
    <w:rsid w:val="00AF1DED"/>
    <w:rsid w:val="00AF422B"/>
    <w:rsid w:val="00AF7F7A"/>
    <w:rsid w:val="00B012E4"/>
    <w:rsid w:val="00B0173C"/>
    <w:rsid w:val="00B01B58"/>
    <w:rsid w:val="00B01C51"/>
    <w:rsid w:val="00B01D63"/>
    <w:rsid w:val="00B03CC6"/>
    <w:rsid w:val="00B040B9"/>
    <w:rsid w:val="00B0424B"/>
    <w:rsid w:val="00B0602C"/>
    <w:rsid w:val="00B0674C"/>
    <w:rsid w:val="00B07158"/>
    <w:rsid w:val="00B12AD7"/>
    <w:rsid w:val="00B12F89"/>
    <w:rsid w:val="00B15F8C"/>
    <w:rsid w:val="00B23B3F"/>
    <w:rsid w:val="00B23EC8"/>
    <w:rsid w:val="00B30B95"/>
    <w:rsid w:val="00B321DA"/>
    <w:rsid w:val="00B34095"/>
    <w:rsid w:val="00B34893"/>
    <w:rsid w:val="00B348AA"/>
    <w:rsid w:val="00B35B60"/>
    <w:rsid w:val="00B35C2F"/>
    <w:rsid w:val="00B40812"/>
    <w:rsid w:val="00B40F1A"/>
    <w:rsid w:val="00B42923"/>
    <w:rsid w:val="00B431C6"/>
    <w:rsid w:val="00B466FF"/>
    <w:rsid w:val="00B475E0"/>
    <w:rsid w:val="00B5170B"/>
    <w:rsid w:val="00B52BA0"/>
    <w:rsid w:val="00B54A30"/>
    <w:rsid w:val="00B609E7"/>
    <w:rsid w:val="00B60C1D"/>
    <w:rsid w:val="00B60F05"/>
    <w:rsid w:val="00B61210"/>
    <w:rsid w:val="00B61D7F"/>
    <w:rsid w:val="00B6349A"/>
    <w:rsid w:val="00B65278"/>
    <w:rsid w:val="00B6551F"/>
    <w:rsid w:val="00B65A55"/>
    <w:rsid w:val="00B66ABC"/>
    <w:rsid w:val="00B670F3"/>
    <w:rsid w:val="00B67318"/>
    <w:rsid w:val="00B6758E"/>
    <w:rsid w:val="00B67D9B"/>
    <w:rsid w:val="00B70F1B"/>
    <w:rsid w:val="00B71C0D"/>
    <w:rsid w:val="00B732AF"/>
    <w:rsid w:val="00B7408B"/>
    <w:rsid w:val="00B74475"/>
    <w:rsid w:val="00B74D1E"/>
    <w:rsid w:val="00B75381"/>
    <w:rsid w:val="00B779D8"/>
    <w:rsid w:val="00B8405D"/>
    <w:rsid w:val="00B901C6"/>
    <w:rsid w:val="00B90459"/>
    <w:rsid w:val="00B93308"/>
    <w:rsid w:val="00B96285"/>
    <w:rsid w:val="00B96C1B"/>
    <w:rsid w:val="00B97AB8"/>
    <w:rsid w:val="00BA00C0"/>
    <w:rsid w:val="00BA6A69"/>
    <w:rsid w:val="00BB3356"/>
    <w:rsid w:val="00BC1042"/>
    <w:rsid w:val="00BC13BA"/>
    <w:rsid w:val="00BC15E8"/>
    <w:rsid w:val="00BC22E4"/>
    <w:rsid w:val="00BC35F8"/>
    <w:rsid w:val="00BC3EBF"/>
    <w:rsid w:val="00BC3EF1"/>
    <w:rsid w:val="00BD2C29"/>
    <w:rsid w:val="00BD4AEA"/>
    <w:rsid w:val="00BD5878"/>
    <w:rsid w:val="00BD5AC3"/>
    <w:rsid w:val="00BD7809"/>
    <w:rsid w:val="00BE15B2"/>
    <w:rsid w:val="00BE2379"/>
    <w:rsid w:val="00BE376A"/>
    <w:rsid w:val="00BE4131"/>
    <w:rsid w:val="00BE41E8"/>
    <w:rsid w:val="00BE4B60"/>
    <w:rsid w:val="00BE5969"/>
    <w:rsid w:val="00BE605E"/>
    <w:rsid w:val="00BE6843"/>
    <w:rsid w:val="00BF033A"/>
    <w:rsid w:val="00BF5E3E"/>
    <w:rsid w:val="00BF79F4"/>
    <w:rsid w:val="00C00309"/>
    <w:rsid w:val="00C01C03"/>
    <w:rsid w:val="00C027A5"/>
    <w:rsid w:val="00C045EB"/>
    <w:rsid w:val="00C05584"/>
    <w:rsid w:val="00C10A72"/>
    <w:rsid w:val="00C124D1"/>
    <w:rsid w:val="00C13932"/>
    <w:rsid w:val="00C172BB"/>
    <w:rsid w:val="00C227A0"/>
    <w:rsid w:val="00C262FF"/>
    <w:rsid w:val="00C27356"/>
    <w:rsid w:val="00C3236C"/>
    <w:rsid w:val="00C32A35"/>
    <w:rsid w:val="00C32BB1"/>
    <w:rsid w:val="00C3599C"/>
    <w:rsid w:val="00C3795A"/>
    <w:rsid w:val="00C4301E"/>
    <w:rsid w:val="00C44D83"/>
    <w:rsid w:val="00C45013"/>
    <w:rsid w:val="00C46245"/>
    <w:rsid w:val="00C55220"/>
    <w:rsid w:val="00C55A6C"/>
    <w:rsid w:val="00C611A5"/>
    <w:rsid w:val="00C617AD"/>
    <w:rsid w:val="00C65C89"/>
    <w:rsid w:val="00C663DE"/>
    <w:rsid w:val="00C678BB"/>
    <w:rsid w:val="00C72331"/>
    <w:rsid w:val="00C73459"/>
    <w:rsid w:val="00C7458A"/>
    <w:rsid w:val="00C747F7"/>
    <w:rsid w:val="00C7739E"/>
    <w:rsid w:val="00C8128E"/>
    <w:rsid w:val="00C83F15"/>
    <w:rsid w:val="00C84341"/>
    <w:rsid w:val="00C8758C"/>
    <w:rsid w:val="00C90632"/>
    <w:rsid w:val="00C909FD"/>
    <w:rsid w:val="00C90E03"/>
    <w:rsid w:val="00C91861"/>
    <w:rsid w:val="00C9204C"/>
    <w:rsid w:val="00C927E9"/>
    <w:rsid w:val="00C94E1B"/>
    <w:rsid w:val="00CA0041"/>
    <w:rsid w:val="00CA3DF2"/>
    <w:rsid w:val="00CA5278"/>
    <w:rsid w:val="00CA56FC"/>
    <w:rsid w:val="00CA5D89"/>
    <w:rsid w:val="00CA6122"/>
    <w:rsid w:val="00CA6A98"/>
    <w:rsid w:val="00CB45A5"/>
    <w:rsid w:val="00CB51D0"/>
    <w:rsid w:val="00CB5C05"/>
    <w:rsid w:val="00CB5CD0"/>
    <w:rsid w:val="00CB7F00"/>
    <w:rsid w:val="00CC0FDF"/>
    <w:rsid w:val="00CC26AA"/>
    <w:rsid w:val="00CC34A0"/>
    <w:rsid w:val="00CC48D3"/>
    <w:rsid w:val="00CC776C"/>
    <w:rsid w:val="00CD3606"/>
    <w:rsid w:val="00CD4172"/>
    <w:rsid w:val="00CD536B"/>
    <w:rsid w:val="00CD598A"/>
    <w:rsid w:val="00CD7DC3"/>
    <w:rsid w:val="00CE0BA3"/>
    <w:rsid w:val="00CE183A"/>
    <w:rsid w:val="00CE1B22"/>
    <w:rsid w:val="00CE1FFE"/>
    <w:rsid w:val="00CE2A81"/>
    <w:rsid w:val="00CE2FCE"/>
    <w:rsid w:val="00CE3CD5"/>
    <w:rsid w:val="00CE668E"/>
    <w:rsid w:val="00CE761A"/>
    <w:rsid w:val="00CE7670"/>
    <w:rsid w:val="00CF1486"/>
    <w:rsid w:val="00CF18F3"/>
    <w:rsid w:val="00CF2DE9"/>
    <w:rsid w:val="00D011AB"/>
    <w:rsid w:val="00D01203"/>
    <w:rsid w:val="00D02090"/>
    <w:rsid w:val="00D02E70"/>
    <w:rsid w:val="00D03956"/>
    <w:rsid w:val="00D05334"/>
    <w:rsid w:val="00D056EB"/>
    <w:rsid w:val="00D06A97"/>
    <w:rsid w:val="00D06EF9"/>
    <w:rsid w:val="00D10444"/>
    <w:rsid w:val="00D159CC"/>
    <w:rsid w:val="00D166A3"/>
    <w:rsid w:val="00D2162E"/>
    <w:rsid w:val="00D216C6"/>
    <w:rsid w:val="00D21CAB"/>
    <w:rsid w:val="00D24195"/>
    <w:rsid w:val="00D25C7C"/>
    <w:rsid w:val="00D30BD4"/>
    <w:rsid w:val="00D32546"/>
    <w:rsid w:val="00D32C5F"/>
    <w:rsid w:val="00D34A82"/>
    <w:rsid w:val="00D34CD3"/>
    <w:rsid w:val="00D37465"/>
    <w:rsid w:val="00D404A2"/>
    <w:rsid w:val="00D4107F"/>
    <w:rsid w:val="00D44A57"/>
    <w:rsid w:val="00D456EC"/>
    <w:rsid w:val="00D45E99"/>
    <w:rsid w:val="00D522EA"/>
    <w:rsid w:val="00D52C19"/>
    <w:rsid w:val="00D537A4"/>
    <w:rsid w:val="00D53AEF"/>
    <w:rsid w:val="00D541B9"/>
    <w:rsid w:val="00D5546A"/>
    <w:rsid w:val="00D5585E"/>
    <w:rsid w:val="00D55ED4"/>
    <w:rsid w:val="00D566BC"/>
    <w:rsid w:val="00D56FEC"/>
    <w:rsid w:val="00D5742F"/>
    <w:rsid w:val="00D5779E"/>
    <w:rsid w:val="00D6287C"/>
    <w:rsid w:val="00D63591"/>
    <w:rsid w:val="00D642C9"/>
    <w:rsid w:val="00D649F8"/>
    <w:rsid w:val="00D64D7B"/>
    <w:rsid w:val="00D708CE"/>
    <w:rsid w:val="00D74703"/>
    <w:rsid w:val="00D75E19"/>
    <w:rsid w:val="00D800F9"/>
    <w:rsid w:val="00D8043F"/>
    <w:rsid w:val="00D809EB"/>
    <w:rsid w:val="00D81F84"/>
    <w:rsid w:val="00D8421B"/>
    <w:rsid w:val="00D85A41"/>
    <w:rsid w:val="00D86151"/>
    <w:rsid w:val="00D87BBF"/>
    <w:rsid w:val="00D90B63"/>
    <w:rsid w:val="00D91EAC"/>
    <w:rsid w:val="00D93B80"/>
    <w:rsid w:val="00D97FEC"/>
    <w:rsid w:val="00DA33CB"/>
    <w:rsid w:val="00DA59BA"/>
    <w:rsid w:val="00DA74B9"/>
    <w:rsid w:val="00DB0E66"/>
    <w:rsid w:val="00DB1EAB"/>
    <w:rsid w:val="00DB3D6A"/>
    <w:rsid w:val="00DB492C"/>
    <w:rsid w:val="00DB5650"/>
    <w:rsid w:val="00DB653B"/>
    <w:rsid w:val="00DB79A1"/>
    <w:rsid w:val="00DB7BB8"/>
    <w:rsid w:val="00DB7EE0"/>
    <w:rsid w:val="00DB7FC3"/>
    <w:rsid w:val="00DC0B29"/>
    <w:rsid w:val="00DC1F3F"/>
    <w:rsid w:val="00DC234D"/>
    <w:rsid w:val="00DC5ACF"/>
    <w:rsid w:val="00DC6965"/>
    <w:rsid w:val="00DC766A"/>
    <w:rsid w:val="00DD12C7"/>
    <w:rsid w:val="00DD3014"/>
    <w:rsid w:val="00DD5878"/>
    <w:rsid w:val="00DD7E49"/>
    <w:rsid w:val="00DE0678"/>
    <w:rsid w:val="00DE0E09"/>
    <w:rsid w:val="00DE1005"/>
    <w:rsid w:val="00DE36FC"/>
    <w:rsid w:val="00DE3956"/>
    <w:rsid w:val="00DE3E81"/>
    <w:rsid w:val="00DE4695"/>
    <w:rsid w:val="00DE4FA1"/>
    <w:rsid w:val="00DE57F7"/>
    <w:rsid w:val="00DE639F"/>
    <w:rsid w:val="00DF3CC0"/>
    <w:rsid w:val="00DF4907"/>
    <w:rsid w:val="00DF51F6"/>
    <w:rsid w:val="00DF5D72"/>
    <w:rsid w:val="00DF5ECE"/>
    <w:rsid w:val="00E044AF"/>
    <w:rsid w:val="00E04A16"/>
    <w:rsid w:val="00E04F2D"/>
    <w:rsid w:val="00E05628"/>
    <w:rsid w:val="00E07163"/>
    <w:rsid w:val="00E11BC2"/>
    <w:rsid w:val="00E11EBD"/>
    <w:rsid w:val="00E121F9"/>
    <w:rsid w:val="00E1430E"/>
    <w:rsid w:val="00E1434E"/>
    <w:rsid w:val="00E15A80"/>
    <w:rsid w:val="00E16AE8"/>
    <w:rsid w:val="00E1724A"/>
    <w:rsid w:val="00E17476"/>
    <w:rsid w:val="00E201CD"/>
    <w:rsid w:val="00E22525"/>
    <w:rsid w:val="00E22CC3"/>
    <w:rsid w:val="00E24241"/>
    <w:rsid w:val="00E24729"/>
    <w:rsid w:val="00E24DF7"/>
    <w:rsid w:val="00E25E79"/>
    <w:rsid w:val="00E2676E"/>
    <w:rsid w:val="00E270FB"/>
    <w:rsid w:val="00E31C1C"/>
    <w:rsid w:val="00E347AC"/>
    <w:rsid w:val="00E36D9B"/>
    <w:rsid w:val="00E4022F"/>
    <w:rsid w:val="00E40F22"/>
    <w:rsid w:val="00E4199F"/>
    <w:rsid w:val="00E4366E"/>
    <w:rsid w:val="00E46FD9"/>
    <w:rsid w:val="00E50D9D"/>
    <w:rsid w:val="00E51054"/>
    <w:rsid w:val="00E511C4"/>
    <w:rsid w:val="00E528A8"/>
    <w:rsid w:val="00E5383A"/>
    <w:rsid w:val="00E53DF0"/>
    <w:rsid w:val="00E5460C"/>
    <w:rsid w:val="00E5794B"/>
    <w:rsid w:val="00E57953"/>
    <w:rsid w:val="00E647A0"/>
    <w:rsid w:val="00E650F3"/>
    <w:rsid w:val="00E6780A"/>
    <w:rsid w:val="00E70E81"/>
    <w:rsid w:val="00E7386D"/>
    <w:rsid w:val="00E74420"/>
    <w:rsid w:val="00E76829"/>
    <w:rsid w:val="00E775A8"/>
    <w:rsid w:val="00E90385"/>
    <w:rsid w:val="00E911D1"/>
    <w:rsid w:val="00E9250E"/>
    <w:rsid w:val="00E94487"/>
    <w:rsid w:val="00E9580C"/>
    <w:rsid w:val="00EA0146"/>
    <w:rsid w:val="00EA0B3F"/>
    <w:rsid w:val="00EA28BB"/>
    <w:rsid w:val="00EA5514"/>
    <w:rsid w:val="00EA5819"/>
    <w:rsid w:val="00EA63D4"/>
    <w:rsid w:val="00EA6AD0"/>
    <w:rsid w:val="00EA6FE7"/>
    <w:rsid w:val="00EB0E5C"/>
    <w:rsid w:val="00EB20D0"/>
    <w:rsid w:val="00EB53F1"/>
    <w:rsid w:val="00EB7BD0"/>
    <w:rsid w:val="00EC0CA6"/>
    <w:rsid w:val="00EC3D95"/>
    <w:rsid w:val="00EC48B0"/>
    <w:rsid w:val="00EC61D2"/>
    <w:rsid w:val="00EC780B"/>
    <w:rsid w:val="00EC7B82"/>
    <w:rsid w:val="00ED1246"/>
    <w:rsid w:val="00ED178B"/>
    <w:rsid w:val="00ED3CD7"/>
    <w:rsid w:val="00ED7F36"/>
    <w:rsid w:val="00EE3FEB"/>
    <w:rsid w:val="00EE5489"/>
    <w:rsid w:val="00EE66ED"/>
    <w:rsid w:val="00EE73B5"/>
    <w:rsid w:val="00EF0B1A"/>
    <w:rsid w:val="00EF144E"/>
    <w:rsid w:val="00EF1D3F"/>
    <w:rsid w:val="00EF381B"/>
    <w:rsid w:val="00EF3BED"/>
    <w:rsid w:val="00EF4CAE"/>
    <w:rsid w:val="00F032F3"/>
    <w:rsid w:val="00F06F4C"/>
    <w:rsid w:val="00F119D8"/>
    <w:rsid w:val="00F12C22"/>
    <w:rsid w:val="00F143B8"/>
    <w:rsid w:val="00F14ECF"/>
    <w:rsid w:val="00F15689"/>
    <w:rsid w:val="00F16A14"/>
    <w:rsid w:val="00F17B80"/>
    <w:rsid w:val="00F20C05"/>
    <w:rsid w:val="00F22867"/>
    <w:rsid w:val="00F23B82"/>
    <w:rsid w:val="00F24576"/>
    <w:rsid w:val="00F267BA"/>
    <w:rsid w:val="00F26C18"/>
    <w:rsid w:val="00F27F8C"/>
    <w:rsid w:val="00F30817"/>
    <w:rsid w:val="00F31B09"/>
    <w:rsid w:val="00F3246F"/>
    <w:rsid w:val="00F342D0"/>
    <w:rsid w:val="00F3587E"/>
    <w:rsid w:val="00F36604"/>
    <w:rsid w:val="00F40308"/>
    <w:rsid w:val="00F40D45"/>
    <w:rsid w:val="00F4264E"/>
    <w:rsid w:val="00F476A1"/>
    <w:rsid w:val="00F47A63"/>
    <w:rsid w:val="00F51D06"/>
    <w:rsid w:val="00F52407"/>
    <w:rsid w:val="00F549EC"/>
    <w:rsid w:val="00F5695A"/>
    <w:rsid w:val="00F57967"/>
    <w:rsid w:val="00F624B1"/>
    <w:rsid w:val="00F62C2A"/>
    <w:rsid w:val="00F62FE0"/>
    <w:rsid w:val="00F73F3B"/>
    <w:rsid w:val="00F75644"/>
    <w:rsid w:val="00F7692D"/>
    <w:rsid w:val="00F8046F"/>
    <w:rsid w:val="00F82789"/>
    <w:rsid w:val="00F85126"/>
    <w:rsid w:val="00F85AD6"/>
    <w:rsid w:val="00F86CEE"/>
    <w:rsid w:val="00F86EB9"/>
    <w:rsid w:val="00F87EF6"/>
    <w:rsid w:val="00F901E0"/>
    <w:rsid w:val="00F90B22"/>
    <w:rsid w:val="00F93190"/>
    <w:rsid w:val="00F940B4"/>
    <w:rsid w:val="00F961E3"/>
    <w:rsid w:val="00F96BFF"/>
    <w:rsid w:val="00FA0877"/>
    <w:rsid w:val="00FA1733"/>
    <w:rsid w:val="00FA27DF"/>
    <w:rsid w:val="00FA2B2D"/>
    <w:rsid w:val="00FA51ED"/>
    <w:rsid w:val="00FA56EC"/>
    <w:rsid w:val="00FA5BBA"/>
    <w:rsid w:val="00FA7E20"/>
    <w:rsid w:val="00FA7F2D"/>
    <w:rsid w:val="00FB3AEF"/>
    <w:rsid w:val="00FB3FB6"/>
    <w:rsid w:val="00FB4569"/>
    <w:rsid w:val="00FB4A3D"/>
    <w:rsid w:val="00FB4ADE"/>
    <w:rsid w:val="00FB5F4F"/>
    <w:rsid w:val="00FC2BD5"/>
    <w:rsid w:val="00FC2E2C"/>
    <w:rsid w:val="00FC3128"/>
    <w:rsid w:val="00FC669E"/>
    <w:rsid w:val="00FD16DC"/>
    <w:rsid w:val="00FD218E"/>
    <w:rsid w:val="00FD4C35"/>
    <w:rsid w:val="00FD6F5A"/>
    <w:rsid w:val="00FE18D1"/>
    <w:rsid w:val="00FE382E"/>
    <w:rsid w:val="00FE3C92"/>
    <w:rsid w:val="00FF127A"/>
    <w:rsid w:val="00FF166D"/>
    <w:rsid w:val="00FF21A3"/>
    <w:rsid w:val="00FF27CB"/>
    <w:rsid w:val="00FF4F24"/>
    <w:rsid w:val="00FF5FE7"/>
    <w:rsid w:val="00FF6D63"/>
    <w:rsid w:val="00FF7129"/>
    <w:rsid w:val="01147AAE"/>
    <w:rsid w:val="01510E24"/>
    <w:rsid w:val="01923C3A"/>
    <w:rsid w:val="01986DA7"/>
    <w:rsid w:val="01B95932"/>
    <w:rsid w:val="01BA61B0"/>
    <w:rsid w:val="01D5036A"/>
    <w:rsid w:val="01D722B6"/>
    <w:rsid w:val="01FD02B5"/>
    <w:rsid w:val="02293BB5"/>
    <w:rsid w:val="02444CE1"/>
    <w:rsid w:val="02A11EFC"/>
    <w:rsid w:val="02A4476B"/>
    <w:rsid w:val="037A11E6"/>
    <w:rsid w:val="03902145"/>
    <w:rsid w:val="03AC0546"/>
    <w:rsid w:val="03B45EAB"/>
    <w:rsid w:val="03F83DAA"/>
    <w:rsid w:val="04034D58"/>
    <w:rsid w:val="042C4A18"/>
    <w:rsid w:val="044309B1"/>
    <w:rsid w:val="047D181D"/>
    <w:rsid w:val="04BA79B2"/>
    <w:rsid w:val="04D007DC"/>
    <w:rsid w:val="04EA76D8"/>
    <w:rsid w:val="04FC2753"/>
    <w:rsid w:val="05430EC4"/>
    <w:rsid w:val="056C251A"/>
    <w:rsid w:val="05A056BD"/>
    <w:rsid w:val="05CF2FDE"/>
    <w:rsid w:val="05DA7A44"/>
    <w:rsid w:val="06214CF8"/>
    <w:rsid w:val="06226FE7"/>
    <w:rsid w:val="06525044"/>
    <w:rsid w:val="06AC1E40"/>
    <w:rsid w:val="06D73AE5"/>
    <w:rsid w:val="06E92249"/>
    <w:rsid w:val="070B125C"/>
    <w:rsid w:val="0761617D"/>
    <w:rsid w:val="07683FC4"/>
    <w:rsid w:val="07703296"/>
    <w:rsid w:val="078B544A"/>
    <w:rsid w:val="07BA52F3"/>
    <w:rsid w:val="07BD1464"/>
    <w:rsid w:val="07BD70D6"/>
    <w:rsid w:val="080A403F"/>
    <w:rsid w:val="081B4E6F"/>
    <w:rsid w:val="083E2291"/>
    <w:rsid w:val="084F61A4"/>
    <w:rsid w:val="085041EF"/>
    <w:rsid w:val="08507C91"/>
    <w:rsid w:val="087C3466"/>
    <w:rsid w:val="0888779C"/>
    <w:rsid w:val="08B711C9"/>
    <w:rsid w:val="08DC246A"/>
    <w:rsid w:val="08E55397"/>
    <w:rsid w:val="091C32AD"/>
    <w:rsid w:val="093305F6"/>
    <w:rsid w:val="0959339A"/>
    <w:rsid w:val="09831F5F"/>
    <w:rsid w:val="09841331"/>
    <w:rsid w:val="09A70572"/>
    <w:rsid w:val="09CC36C7"/>
    <w:rsid w:val="09F46CE4"/>
    <w:rsid w:val="0A037FC9"/>
    <w:rsid w:val="0A123AA6"/>
    <w:rsid w:val="0A152580"/>
    <w:rsid w:val="0A212B66"/>
    <w:rsid w:val="0A371065"/>
    <w:rsid w:val="0A877BF6"/>
    <w:rsid w:val="0A996BF5"/>
    <w:rsid w:val="0AB136A9"/>
    <w:rsid w:val="0ADB686B"/>
    <w:rsid w:val="0B197AB4"/>
    <w:rsid w:val="0B275F39"/>
    <w:rsid w:val="0B533ACA"/>
    <w:rsid w:val="0B5E6278"/>
    <w:rsid w:val="0BAB0AEA"/>
    <w:rsid w:val="0BC058A9"/>
    <w:rsid w:val="0BD460C1"/>
    <w:rsid w:val="0C004618"/>
    <w:rsid w:val="0C2862F8"/>
    <w:rsid w:val="0C53090A"/>
    <w:rsid w:val="0C541FA4"/>
    <w:rsid w:val="0C6F3CCD"/>
    <w:rsid w:val="0C8E517C"/>
    <w:rsid w:val="0CA5180B"/>
    <w:rsid w:val="0CE91379"/>
    <w:rsid w:val="0CF21A87"/>
    <w:rsid w:val="0CF462EF"/>
    <w:rsid w:val="0D0A4A1D"/>
    <w:rsid w:val="0D113E1E"/>
    <w:rsid w:val="0D1B3D5A"/>
    <w:rsid w:val="0D22674E"/>
    <w:rsid w:val="0D304547"/>
    <w:rsid w:val="0DDA5762"/>
    <w:rsid w:val="0DDA72EF"/>
    <w:rsid w:val="0DF62810"/>
    <w:rsid w:val="0E034A3B"/>
    <w:rsid w:val="0E17201F"/>
    <w:rsid w:val="0E5623D2"/>
    <w:rsid w:val="0E582D88"/>
    <w:rsid w:val="0E6829C0"/>
    <w:rsid w:val="0E8168C8"/>
    <w:rsid w:val="0E8E05E0"/>
    <w:rsid w:val="0E915291"/>
    <w:rsid w:val="0EAE203B"/>
    <w:rsid w:val="0ED25C64"/>
    <w:rsid w:val="0EFC42FD"/>
    <w:rsid w:val="0F6634D4"/>
    <w:rsid w:val="0F673AE4"/>
    <w:rsid w:val="0F7E7DE0"/>
    <w:rsid w:val="0F8552F5"/>
    <w:rsid w:val="0F8D04F0"/>
    <w:rsid w:val="0FB00F1E"/>
    <w:rsid w:val="0FBF023D"/>
    <w:rsid w:val="0FF64E35"/>
    <w:rsid w:val="10591108"/>
    <w:rsid w:val="107D0872"/>
    <w:rsid w:val="10983FBE"/>
    <w:rsid w:val="10AC328D"/>
    <w:rsid w:val="10AF2C58"/>
    <w:rsid w:val="10C77FC3"/>
    <w:rsid w:val="10C92B19"/>
    <w:rsid w:val="10E11F85"/>
    <w:rsid w:val="117556CB"/>
    <w:rsid w:val="11872B77"/>
    <w:rsid w:val="11923EDC"/>
    <w:rsid w:val="119C10FD"/>
    <w:rsid w:val="11AF4246"/>
    <w:rsid w:val="11E54312"/>
    <w:rsid w:val="11F10D9D"/>
    <w:rsid w:val="11F227D9"/>
    <w:rsid w:val="12113EE9"/>
    <w:rsid w:val="12161708"/>
    <w:rsid w:val="121A6A3C"/>
    <w:rsid w:val="1246254B"/>
    <w:rsid w:val="12582351"/>
    <w:rsid w:val="126079D3"/>
    <w:rsid w:val="12C84E13"/>
    <w:rsid w:val="12DB5CAA"/>
    <w:rsid w:val="13054DB2"/>
    <w:rsid w:val="133A57D4"/>
    <w:rsid w:val="13903EAF"/>
    <w:rsid w:val="13C613F7"/>
    <w:rsid w:val="13D1738A"/>
    <w:rsid w:val="13DD5D2E"/>
    <w:rsid w:val="14060DE1"/>
    <w:rsid w:val="144114C7"/>
    <w:rsid w:val="144B713C"/>
    <w:rsid w:val="146911FB"/>
    <w:rsid w:val="146E13F6"/>
    <w:rsid w:val="149E427B"/>
    <w:rsid w:val="14BD09BC"/>
    <w:rsid w:val="14CA7638"/>
    <w:rsid w:val="14E31122"/>
    <w:rsid w:val="14E3358C"/>
    <w:rsid w:val="157A1214"/>
    <w:rsid w:val="158D70E8"/>
    <w:rsid w:val="15E225AB"/>
    <w:rsid w:val="164E4CC1"/>
    <w:rsid w:val="165C543B"/>
    <w:rsid w:val="166F541E"/>
    <w:rsid w:val="16982612"/>
    <w:rsid w:val="169B3264"/>
    <w:rsid w:val="16A05700"/>
    <w:rsid w:val="16A448E1"/>
    <w:rsid w:val="16BA5337"/>
    <w:rsid w:val="16C4316D"/>
    <w:rsid w:val="16DA3A46"/>
    <w:rsid w:val="170C4440"/>
    <w:rsid w:val="173619DD"/>
    <w:rsid w:val="174C516E"/>
    <w:rsid w:val="1776627E"/>
    <w:rsid w:val="178E2D97"/>
    <w:rsid w:val="17AA4179"/>
    <w:rsid w:val="18216EB9"/>
    <w:rsid w:val="182A6BBE"/>
    <w:rsid w:val="186727FD"/>
    <w:rsid w:val="18DF3A2F"/>
    <w:rsid w:val="19012163"/>
    <w:rsid w:val="190D677F"/>
    <w:rsid w:val="19465FD9"/>
    <w:rsid w:val="196D2C99"/>
    <w:rsid w:val="198F3627"/>
    <w:rsid w:val="19CA2C77"/>
    <w:rsid w:val="19D628A6"/>
    <w:rsid w:val="1A126528"/>
    <w:rsid w:val="1A79452C"/>
    <w:rsid w:val="1A9F67CC"/>
    <w:rsid w:val="1AA92D5B"/>
    <w:rsid w:val="1AB41ED7"/>
    <w:rsid w:val="1AB723E0"/>
    <w:rsid w:val="1AD41B82"/>
    <w:rsid w:val="1B336C3A"/>
    <w:rsid w:val="1B347117"/>
    <w:rsid w:val="1B537D19"/>
    <w:rsid w:val="1B5F2889"/>
    <w:rsid w:val="1B8C68E0"/>
    <w:rsid w:val="1B9E69DB"/>
    <w:rsid w:val="1BA4004F"/>
    <w:rsid w:val="1BB478D0"/>
    <w:rsid w:val="1BCB2807"/>
    <w:rsid w:val="1BD802CE"/>
    <w:rsid w:val="1BF6746D"/>
    <w:rsid w:val="1C3E12ED"/>
    <w:rsid w:val="1C56042C"/>
    <w:rsid w:val="1C6012AB"/>
    <w:rsid w:val="1C606903"/>
    <w:rsid w:val="1C9378D2"/>
    <w:rsid w:val="1C9F1DD3"/>
    <w:rsid w:val="1CBB3745"/>
    <w:rsid w:val="1CD11A28"/>
    <w:rsid w:val="1CD97D9C"/>
    <w:rsid w:val="1CE07D4A"/>
    <w:rsid w:val="1CE4012E"/>
    <w:rsid w:val="1CF211A1"/>
    <w:rsid w:val="1D2A3F99"/>
    <w:rsid w:val="1D6509D5"/>
    <w:rsid w:val="1D851C55"/>
    <w:rsid w:val="1DA1193A"/>
    <w:rsid w:val="1DE51859"/>
    <w:rsid w:val="1DF3687A"/>
    <w:rsid w:val="1DFE2767"/>
    <w:rsid w:val="1E182A4D"/>
    <w:rsid w:val="1E37428D"/>
    <w:rsid w:val="1E4838F9"/>
    <w:rsid w:val="1E4E4F4A"/>
    <w:rsid w:val="1E885061"/>
    <w:rsid w:val="1E9909A1"/>
    <w:rsid w:val="1EA832CC"/>
    <w:rsid w:val="1EC559AB"/>
    <w:rsid w:val="1ED51FBA"/>
    <w:rsid w:val="1EF2615C"/>
    <w:rsid w:val="1EF86D03"/>
    <w:rsid w:val="1F3E22DD"/>
    <w:rsid w:val="1F5A68AC"/>
    <w:rsid w:val="1F7C77F3"/>
    <w:rsid w:val="1F954AEA"/>
    <w:rsid w:val="1F9574BD"/>
    <w:rsid w:val="1FA567E1"/>
    <w:rsid w:val="1FAC1055"/>
    <w:rsid w:val="1FAD752E"/>
    <w:rsid w:val="1FCF6640"/>
    <w:rsid w:val="1FDD69F9"/>
    <w:rsid w:val="1FEF6493"/>
    <w:rsid w:val="201D5BE8"/>
    <w:rsid w:val="20227696"/>
    <w:rsid w:val="204131A1"/>
    <w:rsid w:val="20944B42"/>
    <w:rsid w:val="20B0697F"/>
    <w:rsid w:val="20BA71DA"/>
    <w:rsid w:val="20BA776E"/>
    <w:rsid w:val="20F77C64"/>
    <w:rsid w:val="2119350B"/>
    <w:rsid w:val="21204F6E"/>
    <w:rsid w:val="214473ED"/>
    <w:rsid w:val="21475EFD"/>
    <w:rsid w:val="218B7932"/>
    <w:rsid w:val="219559D7"/>
    <w:rsid w:val="21987810"/>
    <w:rsid w:val="21A559F6"/>
    <w:rsid w:val="21A807B8"/>
    <w:rsid w:val="21EB3E65"/>
    <w:rsid w:val="22431452"/>
    <w:rsid w:val="22CC58EC"/>
    <w:rsid w:val="22D226EA"/>
    <w:rsid w:val="22E5250A"/>
    <w:rsid w:val="2305495A"/>
    <w:rsid w:val="23205778"/>
    <w:rsid w:val="2327723E"/>
    <w:rsid w:val="233771A0"/>
    <w:rsid w:val="234677AA"/>
    <w:rsid w:val="23493211"/>
    <w:rsid w:val="237F295E"/>
    <w:rsid w:val="238A37F2"/>
    <w:rsid w:val="23DC3E95"/>
    <w:rsid w:val="240237D2"/>
    <w:rsid w:val="240C20F5"/>
    <w:rsid w:val="240F212B"/>
    <w:rsid w:val="241B6233"/>
    <w:rsid w:val="242F6004"/>
    <w:rsid w:val="249250D1"/>
    <w:rsid w:val="24956CFF"/>
    <w:rsid w:val="24B45682"/>
    <w:rsid w:val="25056E93"/>
    <w:rsid w:val="255A31F2"/>
    <w:rsid w:val="2572277A"/>
    <w:rsid w:val="25986ED8"/>
    <w:rsid w:val="25B43866"/>
    <w:rsid w:val="25C27A2D"/>
    <w:rsid w:val="25E214B1"/>
    <w:rsid w:val="25EE7C4C"/>
    <w:rsid w:val="26157D92"/>
    <w:rsid w:val="262670C1"/>
    <w:rsid w:val="26914111"/>
    <w:rsid w:val="26997893"/>
    <w:rsid w:val="26B400C6"/>
    <w:rsid w:val="26F60239"/>
    <w:rsid w:val="26FD4494"/>
    <w:rsid w:val="272655AC"/>
    <w:rsid w:val="273D46C2"/>
    <w:rsid w:val="2748123C"/>
    <w:rsid w:val="277F2F2D"/>
    <w:rsid w:val="27814EF7"/>
    <w:rsid w:val="27826EA0"/>
    <w:rsid w:val="27D15120"/>
    <w:rsid w:val="27E61F9B"/>
    <w:rsid w:val="27E912C3"/>
    <w:rsid w:val="281D44F4"/>
    <w:rsid w:val="28245882"/>
    <w:rsid w:val="285A74F6"/>
    <w:rsid w:val="28890459"/>
    <w:rsid w:val="288F53F1"/>
    <w:rsid w:val="28D660E1"/>
    <w:rsid w:val="28F0220A"/>
    <w:rsid w:val="28F86ED8"/>
    <w:rsid w:val="28FE082E"/>
    <w:rsid w:val="29337116"/>
    <w:rsid w:val="29442B98"/>
    <w:rsid w:val="294C4B14"/>
    <w:rsid w:val="29746395"/>
    <w:rsid w:val="297B3247"/>
    <w:rsid w:val="29992735"/>
    <w:rsid w:val="29A03EDB"/>
    <w:rsid w:val="29B9024C"/>
    <w:rsid w:val="29D67050"/>
    <w:rsid w:val="29DF5F05"/>
    <w:rsid w:val="2A1831C5"/>
    <w:rsid w:val="2A1E5950"/>
    <w:rsid w:val="2A2B2EF8"/>
    <w:rsid w:val="2A321E21"/>
    <w:rsid w:val="2A55303C"/>
    <w:rsid w:val="2A885A71"/>
    <w:rsid w:val="2AA93302"/>
    <w:rsid w:val="2AAE1C1A"/>
    <w:rsid w:val="2AC57FB7"/>
    <w:rsid w:val="2AD40917"/>
    <w:rsid w:val="2AE90E51"/>
    <w:rsid w:val="2B0E324D"/>
    <w:rsid w:val="2B187DAA"/>
    <w:rsid w:val="2B494A72"/>
    <w:rsid w:val="2B512E32"/>
    <w:rsid w:val="2B57539A"/>
    <w:rsid w:val="2B6D3BFF"/>
    <w:rsid w:val="2B6F150A"/>
    <w:rsid w:val="2B7A3447"/>
    <w:rsid w:val="2BB72176"/>
    <w:rsid w:val="2BBC3A85"/>
    <w:rsid w:val="2BBE0122"/>
    <w:rsid w:val="2BCF5ACA"/>
    <w:rsid w:val="2C1038B7"/>
    <w:rsid w:val="2C477D91"/>
    <w:rsid w:val="2C6C284B"/>
    <w:rsid w:val="2C7B3C1F"/>
    <w:rsid w:val="2C8A1D3A"/>
    <w:rsid w:val="2C963A07"/>
    <w:rsid w:val="2CAD1D69"/>
    <w:rsid w:val="2CB0504C"/>
    <w:rsid w:val="2CF64156"/>
    <w:rsid w:val="2D2C76B3"/>
    <w:rsid w:val="2D4F514F"/>
    <w:rsid w:val="2D552DFC"/>
    <w:rsid w:val="2DAC4350"/>
    <w:rsid w:val="2E2038BF"/>
    <w:rsid w:val="2E24348B"/>
    <w:rsid w:val="2E2B6CC4"/>
    <w:rsid w:val="2E3D56EB"/>
    <w:rsid w:val="2E777CCC"/>
    <w:rsid w:val="2E960B5C"/>
    <w:rsid w:val="2E990EB4"/>
    <w:rsid w:val="2EAC2C4F"/>
    <w:rsid w:val="2ECF3EC0"/>
    <w:rsid w:val="2F290B21"/>
    <w:rsid w:val="2F3A3913"/>
    <w:rsid w:val="2F692F95"/>
    <w:rsid w:val="2FA2117E"/>
    <w:rsid w:val="2FB01E87"/>
    <w:rsid w:val="2FBE65DA"/>
    <w:rsid w:val="2FC109C8"/>
    <w:rsid w:val="2FC21CDF"/>
    <w:rsid w:val="2FC35981"/>
    <w:rsid w:val="2FEA6BB4"/>
    <w:rsid w:val="2FF20A89"/>
    <w:rsid w:val="300C1989"/>
    <w:rsid w:val="30130A3C"/>
    <w:rsid w:val="301663F8"/>
    <w:rsid w:val="30183F1E"/>
    <w:rsid w:val="30265218"/>
    <w:rsid w:val="3053506E"/>
    <w:rsid w:val="305855A6"/>
    <w:rsid w:val="30671474"/>
    <w:rsid w:val="30676FE2"/>
    <w:rsid w:val="307D6477"/>
    <w:rsid w:val="30A723AD"/>
    <w:rsid w:val="30C301B9"/>
    <w:rsid w:val="30D32782"/>
    <w:rsid w:val="30DF0ABE"/>
    <w:rsid w:val="313E7EF1"/>
    <w:rsid w:val="3171522B"/>
    <w:rsid w:val="3178572B"/>
    <w:rsid w:val="317E24A7"/>
    <w:rsid w:val="317F15D4"/>
    <w:rsid w:val="31864041"/>
    <w:rsid w:val="318A1738"/>
    <w:rsid w:val="31B67AE1"/>
    <w:rsid w:val="323D3331"/>
    <w:rsid w:val="323E3BF7"/>
    <w:rsid w:val="32473874"/>
    <w:rsid w:val="329B3EF7"/>
    <w:rsid w:val="32C65EB4"/>
    <w:rsid w:val="32D164FA"/>
    <w:rsid w:val="3303127C"/>
    <w:rsid w:val="33152278"/>
    <w:rsid w:val="334706E5"/>
    <w:rsid w:val="3358545B"/>
    <w:rsid w:val="33605088"/>
    <w:rsid w:val="337E13ED"/>
    <w:rsid w:val="338202D8"/>
    <w:rsid w:val="33AB2F2B"/>
    <w:rsid w:val="33B0446E"/>
    <w:rsid w:val="33DC34B5"/>
    <w:rsid w:val="33DD529C"/>
    <w:rsid w:val="341644D7"/>
    <w:rsid w:val="343D1D9B"/>
    <w:rsid w:val="34491DD2"/>
    <w:rsid w:val="34A1312B"/>
    <w:rsid w:val="34A53AE3"/>
    <w:rsid w:val="34B50695"/>
    <w:rsid w:val="34C24BAC"/>
    <w:rsid w:val="35017B9E"/>
    <w:rsid w:val="35151B7F"/>
    <w:rsid w:val="35212DF7"/>
    <w:rsid w:val="357973B4"/>
    <w:rsid w:val="35E71253"/>
    <w:rsid w:val="35EF74CF"/>
    <w:rsid w:val="362B4280"/>
    <w:rsid w:val="363C5C09"/>
    <w:rsid w:val="363C5DEF"/>
    <w:rsid w:val="36492198"/>
    <w:rsid w:val="36796661"/>
    <w:rsid w:val="36951869"/>
    <w:rsid w:val="369D057D"/>
    <w:rsid w:val="369D549D"/>
    <w:rsid w:val="36AC53C0"/>
    <w:rsid w:val="36CB3EB3"/>
    <w:rsid w:val="36DD37CC"/>
    <w:rsid w:val="36E67CE5"/>
    <w:rsid w:val="37062772"/>
    <w:rsid w:val="3729371C"/>
    <w:rsid w:val="37344C90"/>
    <w:rsid w:val="373A33D7"/>
    <w:rsid w:val="373A466C"/>
    <w:rsid w:val="373D3165"/>
    <w:rsid w:val="375B33EA"/>
    <w:rsid w:val="377B62F9"/>
    <w:rsid w:val="379A2E8A"/>
    <w:rsid w:val="37B22EAA"/>
    <w:rsid w:val="37B26A07"/>
    <w:rsid w:val="38061A79"/>
    <w:rsid w:val="381D52F9"/>
    <w:rsid w:val="383022F3"/>
    <w:rsid w:val="386A25C8"/>
    <w:rsid w:val="38E54B3D"/>
    <w:rsid w:val="38E56968"/>
    <w:rsid w:val="3937075B"/>
    <w:rsid w:val="39486471"/>
    <w:rsid w:val="395F2BBE"/>
    <w:rsid w:val="398129EC"/>
    <w:rsid w:val="39A5201A"/>
    <w:rsid w:val="39AA2880"/>
    <w:rsid w:val="39AB195F"/>
    <w:rsid w:val="39C832EA"/>
    <w:rsid w:val="39CD40C2"/>
    <w:rsid w:val="39FF26A8"/>
    <w:rsid w:val="3A0D43C8"/>
    <w:rsid w:val="3A1B297E"/>
    <w:rsid w:val="3A6769F0"/>
    <w:rsid w:val="3A824DC7"/>
    <w:rsid w:val="3A8A77C7"/>
    <w:rsid w:val="3A8D45E0"/>
    <w:rsid w:val="3AD9074E"/>
    <w:rsid w:val="3B051543"/>
    <w:rsid w:val="3B312338"/>
    <w:rsid w:val="3B385475"/>
    <w:rsid w:val="3B4C7172"/>
    <w:rsid w:val="3B5B1861"/>
    <w:rsid w:val="3B682385"/>
    <w:rsid w:val="3B757E77"/>
    <w:rsid w:val="3B7F1FAF"/>
    <w:rsid w:val="3BA46CDA"/>
    <w:rsid w:val="3BCF3C90"/>
    <w:rsid w:val="3C2C2CFD"/>
    <w:rsid w:val="3C2D66A2"/>
    <w:rsid w:val="3C405337"/>
    <w:rsid w:val="3C4C068E"/>
    <w:rsid w:val="3C7609FF"/>
    <w:rsid w:val="3C8630CC"/>
    <w:rsid w:val="3CCB3D03"/>
    <w:rsid w:val="3CD47F3E"/>
    <w:rsid w:val="3CF4583E"/>
    <w:rsid w:val="3D124D79"/>
    <w:rsid w:val="3D27194A"/>
    <w:rsid w:val="3D4C7F20"/>
    <w:rsid w:val="3D4D0D35"/>
    <w:rsid w:val="3D4F0DF4"/>
    <w:rsid w:val="3D92024D"/>
    <w:rsid w:val="3DAA2205"/>
    <w:rsid w:val="3DBA6BCD"/>
    <w:rsid w:val="3DFD4754"/>
    <w:rsid w:val="3E387BEE"/>
    <w:rsid w:val="3E491747"/>
    <w:rsid w:val="3E4B0184"/>
    <w:rsid w:val="3E5B0763"/>
    <w:rsid w:val="3E721166"/>
    <w:rsid w:val="3F1E25DC"/>
    <w:rsid w:val="3F7521D2"/>
    <w:rsid w:val="3F7647BE"/>
    <w:rsid w:val="3F991855"/>
    <w:rsid w:val="3FB62E0C"/>
    <w:rsid w:val="3FBB48C6"/>
    <w:rsid w:val="3FFA4B5B"/>
    <w:rsid w:val="40805B86"/>
    <w:rsid w:val="408519D8"/>
    <w:rsid w:val="4091210B"/>
    <w:rsid w:val="40994C08"/>
    <w:rsid w:val="40C211DA"/>
    <w:rsid w:val="40D24AA3"/>
    <w:rsid w:val="40E9668C"/>
    <w:rsid w:val="41434B73"/>
    <w:rsid w:val="414874DA"/>
    <w:rsid w:val="417C6262"/>
    <w:rsid w:val="418324C6"/>
    <w:rsid w:val="41D74ED5"/>
    <w:rsid w:val="41F744C1"/>
    <w:rsid w:val="4203048B"/>
    <w:rsid w:val="42046118"/>
    <w:rsid w:val="424A019D"/>
    <w:rsid w:val="424F14CB"/>
    <w:rsid w:val="424F45FB"/>
    <w:rsid w:val="42546B00"/>
    <w:rsid w:val="427A2817"/>
    <w:rsid w:val="428736B5"/>
    <w:rsid w:val="428F00D9"/>
    <w:rsid w:val="42BE63AF"/>
    <w:rsid w:val="43340C18"/>
    <w:rsid w:val="4344430F"/>
    <w:rsid w:val="43456002"/>
    <w:rsid w:val="43580E9D"/>
    <w:rsid w:val="43724FB9"/>
    <w:rsid w:val="43787608"/>
    <w:rsid w:val="438B3057"/>
    <w:rsid w:val="43924F9C"/>
    <w:rsid w:val="43A83801"/>
    <w:rsid w:val="43B636D9"/>
    <w:rsid w:val="43C74CF1"/>
    <w:rsid w:val="43D37BBD"/>
    <w:rsid w:val="43EA6480"/>
    <w:rsid w:val="43F71C82"/>
    <w:rsid w:val="44250560"/>
    <w:rsid w:val="443575EA"/>
    <w:rsid w:val="449E33D0"/>
    <w:rsid w:val="44AE6FD2"/>
    <w:rsid w:val="44C0212E"/>
    <w:rsid w:val="44F24A94"/>
    <w:rsid w:val="450A5CB4"/>
    <w:rsid w:val="4516494A"/>
    <w:rsid w:val="455F24DB"/>
    <w:rsid w:val="4573217E"/>
    <w:rsid w:val="457605A7"/>
    <w:rsid w:val="458F118A"/>
    <w:rsid w:val="45903FCA"/>
    <w:rsid w:val="45980A85"/>
    <w:rsid w:val="45A54224"/>
    <w:rsid w:val="45AD092D"/>
    <w:rsid w:val="45B35CD2"/>
    <w:rsid w:val="46583884"/>
    <w:rsid w:val="46623037"/>
    <w:rsid w:val="466B50A0"/>
    <w:rsid w:val="467A1037"/>
    <w:rsid w:val="467A5D3B"/>
    <w:rsid w:val="468701FF"/>
    <w:rsid w:val="46971BE9"/>
    <w:rsid w:val="46AE0773"/>
    <w:rsid w:val="46C52CF3"/>
    <w:rsid w:val="46D84BB3"/>
    <w:rsid w:val="46DC52B2"/>
    <w:rsid w:val="47287BC0"/>
    <w:rsid w:val="47400B2B"/>
    <w:rsid w:val="474909ED"/>
    <w:rsid w:val="47691DB0"/>
    <w:rsid w:val="477D6972"/>
    <w:rsid w:val="47A24321"/>
    <w:rsid w:val="47EF07B8"/>
    <w:rsid w:val="47F053BB"/>
    <w:rsid w:val="48063721"/>
    <w:rsid w:val="4815248B"/>
    <w:rsid w:val="485708FA"/>
    <w:rsid w:val="4866567E"/>
    <w:rsid w:val="48790AC2"/>
    <w:rsid w:val="48923EC1"/>
    <w:rsid w:val="48BE589E"/>
    <w:rsid w:val="48BF2D31"/>
    <w:rsid w:val="491D214E"/>
    <w:rsid w:val="492C12A1"/>
    <w:rsid w:val="494B2B51"/>
    <w:rsid w:val="4954681D"/>
    <w:rsid w:val="49585025"/>
    <w:rsid w:val="495E69D5"/>
    <w:rsid w:val="49A82EF3"/>
    <w:rsid w:val="49E60792"/>
    <w:rsid w:val="4A111CB3"/>
    <w:rsid w:val="4A49144C"/>
    <w:rsid w:val="4A590F64"/>
    <w:rsid w:val="4A6944AD"/>
    <w:rsid w:val="4AC13659"/>
    <w:rsid w:val="4B2E50E0"/>
    <w:rsid w:val="4BB46629"/>
    <w:rsid w:val="4BD644C5"/>
    <w:rsid w:val="4BF37793"/>
    <w:rsid w:val="4BFB59C7"/>
    <w:rsid w:val="4C1A7C20"/>
    <w:rsid w:val="4C547C35"/>
    <w:rsid w:val="4C83051A"/>
    <w:rsid w:val="4CBB5F06"/>
    <w:rsid w:val="4D3508DA"/>
    <w:rsid w:val="4D471807"/>
    <w:rsid w:val="4D5A74CD"/>
    <w:rsid w:val="4D6910A5"/>
    <w:rsid w:val="4DA14FD6"/>
    <w:rsid w:val="4DA5369B"/>
    <w:rsid w:val="4DB4715C"/>
    <w:rsid w:val="4DB85CAD"/>
    <w:rsid w:val="4DC36824"/>
    <w:rsid w:val="4DE23EC8"/>
    <w:rsid w:val="4E8A1ADD"/>
    <w:rsid w:val="4E8A68B4"/>
    <w:rsid w:val="4EC45557"/>
    <w:rsid w:val="4EEA2AD2"/>
    <w:rsid w:val="4F1A1801"/>
    <w:rsid w:val="4F1D2EA8"/>
    <w:rsid w:val="4F1D3B0B"/>
    <w:rsid w:val="4F2A2ECF"/>
    <w:rsid w:val="4F484F80"/>
    <w:rsid w:val="4F5676A8"/>
    <w:rsid w:val="4F6662AF"/>
    <w:rsid w:val="4F703C70"/>
    <w:rsid w:val="4F9000D5"/>
    <w:rsid w:val="4F9842DC"/>
    <w:rsid w:val="4F9A5C3D"/>
    <w:rsid w:val="4FA846C1"/>
    <w:rsid w:val="4FB127DA"/>
    <w:rsid w:val="4FD972F0"/>
    <w:rsid w:val="4FDF6E15"/>
    <w:rsid w:val="4FE67A69"/>
    <w:rsid w:val="50037037"/>
    <w:rsid w:val="50087C75"/>
    <w:rsid w:val="50203985"/>
    <w:rsid w:val="50217097"/>
    <w:rsid w:val="502703E4"/>
    <w:rsid w:val="50612555"/>
    <w:rsid w:val="506444A8"/>
    <w:rsid w:val="507356A1"/>
    <w:rsid w:val="50C85B0B"/>
    <w:rsid w:val="51033953"/>
    <w:rsid w:val="510A407E"/>
    <w:rsid w:val="512035EB"/>
    <w:rsid w:val="51327BF0"/>
    <w:rsid w:val="51422751"/>
    <w:rsid w:val="51597A9B"/>
    <w:rsid w:val="515B7CB7"/>
    <w:rsid w:val="517174DB"/>
    <w:rsid w:val="519F3A70"/>
    <w:rsid w:val="51AC406F"/>
    <w:rsid w:val="51DF4935"/>
    <w:rsid w:val="5209510E"/>
    <w:rsid w:val="52297571"/>
    <w:rsid w:val="522A3A8F"/>
    <w:rsid w:val="524F047D"/>
    <w:rsid w:val="5260529F"/>
    <w:rsid w:val="52953D3F"/>
    <w:rsid w:val="52A57EC5"/>
    <w:rsid w:val="52A64F62"/>
    <w:rsid w:val="52BC279E"/>
    <w:rsid w:val="52D9632E"/>
    <w:rsid w:val="52EC0698"/>
    <w:rsid w:val="53114AD1"/>
    <w:rsid w:val="53460DAD"/>
    <w:rsid w:val="5353106A"/>
    <w:rsid w:val="53594D4B"/>
    <w:rsid w:val="536874B4"/>
    <w:rsid w:val="538A6632"/>
    <w:rsid w:val="53990623"/>
    <w:rsid w:val="53B468AF"/>
    <w:rsid w:val="540E4A5F"/>
    <w:rsid w:val="541F4EB3"/>
    <w:rsid w:val="54502B1B"/>
    <w:rsid w:val="54513E1D"/>
    <w:rsid w:val="54684787"/>
    <w:rsid w:val="547A48F8"/>
    <w:rsid w:val="549A3834"/>
    <w:rsid w:val="54D7640F"/>
    <w:rsid w:val="54EE7300"/>
    <w:rsid w:val="54F0663E"/>
    <w:rsid w:val="54FF790E"/>
    <w:rsid w:val="550B53AB"/>
    <w:rsid w:val="552117E0"/>
    <w:rsid w:val="55325E6D"/>
    <w:rsid w:val="555C4981"/>
    <w:rsid w:val="556A1BB0"/>
    <w:rsid w:val="557126B3"/>
    <w:rsid w:val="5595423E"/>
    <w:rsid w:val="55A439DB"/>
    <w:rsid w:val="55B07990"/>
    <w:rsid w:val="55C93C58"/>
    <w:rsid w:val="55D62A66"/>
    <w:rsid w:val="55E75E03"/>
    <w:rsid w:val="55E805A0"/>
    <w:rsid w:val="55F93819"/>
    <w:rsid w:val="5617022C"/>
    <w:rsid w:val="562D0004"/>
    <w:rsid w:val="563401C7"/>
    <w:rsid w:val="566B44F9"/>
    <w:rsid w:val="56745424"/>
    <w:rsid w:val="569042DF"/>
    <w:rsid w:val="56A15086"/>
    <w:rsid w:val="56AF078F"/>
    <w:rsid w:val="56CE4A87"/>
    <w:rsid w:val="56DE1972"/>
    <w:rsid w:val="56F50266"/>
    <w:rsid w:val="56F52014"/>
    <w:rsid w:val="56FB3045"/>
    <w:rsid w:val="57233025"/>
    <w:rsid w:val="5750737A"/>
    <w:rsid w:val="576A0C54"/>
    <w:rsid w:val="57932953"/>
    <w:rsid w:val="579E0408"/>
    <w:rsid w:val="57D61E46"/>
    <w:rsid w:val="582C7ECA"/>
    <w:rsid w:val="58624CFD"/>
    <w:rsid w:val="58675FFD"/>
    <w:rsid w:val="586D1CD7"/>
    <w:rsid w:val="58874BE6"/>
    <w:rsid w:val="58975A79"/>
    <w:rsid w:val="58BC63DD"/>
    <w:rsid w:val="58D92B7F"/>
    <w:rsid w:val="590F67F0"/>
    <w:rsid w:val="59115986"/>
    <w:rsid w:val="591267A4"/>
    <w:rsid w:val="59417200"/>
    <w:rsid w:val="59725B9E"/>
    <w:rsid w:val="59875576"/>
    <w:rsid w:val="59A22C1A"/>
    <w:rsid w:val="59A324F9"/>
    <w:rsid w:val="59B024B6"/>
    <w:rsid w:val="59C12859"/>
    <w:rsid w:val="5A100D6E"/>
    <w:rsid w:val="5A380B96"/>
    <w:rsid w:val="5A414094"/>
    <w:rsid w:val="5A493CDC"/>
    <w:rsid w:val="5A5D02DA"/>
    <w:rsid w:val="5A655642"/>
    <w:rsid w:val="5AC72AB2"/>
    <w:rsid w:val="5AD32D47"/>
    <w:rsid w:val="5ADA070E"/>
    <w:rsid w:val="5AE35ECD"/>
    <w:rsid w:val="5AE44879"/>
    <w:rsid w:val="5AF31824"/>
    <w:rsid w:val="5B1A64ED"/>
    <w:rsid w:val="5B266C40"/>
    <w:rsid w:val="5B28184F"/>
    <w:rsid w:val="5B6C7190"/>
    <w:rsid w:val="5BA62CCD"/>
    <w:rsid w:val="5BC621D1"/>
    <w:rsid w:val="5BD62059"/>
    <w:rsid w:val="5BD62414"/>
    <w:rsid w:val="5C0D4607"/>
    <w:rsid w:val="5C1102A3"/>
    <w:rsid w:val="5C25514A"/>
    <w:rsid w:val="5C2E0B19"/>
    <w:rsid w:val="5CD47A18"/>
    <w:rsid w:val="5D0C71C0"/>
    <w:rsid w:val="5D29354D"/>
    <w:rsid w:val="5D4D27AF"/>
    <w:rsid w:val="5D621CFB"/>
    <w:rsid w:val="5DA77E50"/>
    <w:rsid w:val="5DCF452A"/>
    <w:rsid w:val="5DE84852"/>
    <w:rsid w:val="5DEC4D8B"/>
    <w:rsid w:val="5E0D7261"/>
    <w:rsid w:val="5E1B4A56"/>
    <w:rsid w:val="5E287173"/>
    <w:rsid w:val="5E2A4C99"/>
    <w:rsid w:val="5E4775F9"/>
    <w:rsid w:val="5E672EE4"/>
    <w:rsid w:val="5E8F0A82"/>
    <w:rsid w:val="5E9D17F7"/>
    <w:rsid w:val="5E9E5422"/>
    <w:rsid w:val="5F0454EA"/>
    <w:rsid w:val="5F1A2F60"/>
    <w:rsid w:val="5F2D2C93"/>
    <w:rsid w:val="5F465857"/>
    <w:rsid w:val="5F6F6BEE"/>
    <w:rsid w:val="5F867FE8"/>
    <w:rsid w:val="5FC233AA"/>
    <w:rsid w:val="5FD705D1"/>
    <w:rsid w:val="60011A2A"/>
    <w:rsid w:val="602E1D5E"/>
    <w:rsid w:val="60432042"/>
    <w:rsid w:val="607706CD"/>
    <w:rsid w:val="60AE3E98"/>
    <w:rsid w:val="60B51225"/>
    <w:rsid w:val="60D2252B"/>
    <w:rsid w:val="60F21EF2"/>
    <w:rsid w:val="60FF271D"/>
    <w:rsid w:val="614918DA"/>
    <w:rsid w:val="61991DAA"/>
    <w:rsid w:val="61D94C85"/>
    <w:rsid w:val="61FD02D3"/>
    <w:rsid w:val="620326FF"/>
    <w:rsid w:val="621356AE"/>
    <w:rsid w:val="6215382E"/>
    <w:rsid w:val="624D56A5"/>
    <w:rsid w:val="62650996"/>
    <w:rsid w:val="62692106"/>
    <w:rsid w:val="627B1E39"/>
    <w:rsid w:val="62856942"/>
    <w:rsid w:val="628904DC"/>
    <w:rsid w:val="62921709"/>
    <w:rsid w:val="62AA0566"/>
    <w:rsid w:val="62BB7435"/>
    <w:rsid w:val="62FF6B90"/>
    <w:rsid w:val="63027F93"/>
    <w:rsid w:val="63032E99"/>
    <w:rsid w:val="631D15DE"/>
    <w:rsid w:val="632D2787"/>
    <w:rsid w:val="63556314"/>
    <w:rsid w:val="635F6445"/>
    <w:rsid w:val="63990629"/>
    <w:rsid w:val="63B5334E"/>
    <w:rsid w:val="63BD3EBA"/>
    <w:rsid w:val="63C17D1F"/>
    <w:rsid w:val="63C3636C"/>
    <w:rsid w:val="63CB1C7B"/>
    <w:rsid w:val="63E44CE0"/>
    <w:rsid w:val="642B3B36"/>
    <w:rsid w:val="643A1D70"/>
    <w:rsid w:val="646A12F3"/>
    <w:rsid w:val="646F1658"/>
    <w:rsid w:val="64742A5E"/>
    <w:rsid w:val="647B7FFD"/>
    <w:rsid w:val="6484176C"/>
    <w:rsid w:val="64AC5581"/>
    <w:rsid w:val="64F67403"/>
    <w:rsid w:val="65110EF3"/>
    <w:rsid w:val="6515537C"/>
    <w:rsid w:val="652035CB"/>
    <w:rsid w:val="652266CA"/>
    <w:rsid w:val="652B2A02"/>
    <w:rsid w:val="652D1F64"/>
    <w:rsid w:val="65347D6F"/>
    <w:rsid w:val="6559399E"/>
    <w:rsid w:val="6562021F"/>
    <w:rsid w:val="657708CB"/>
    <w:rsid w:val="65A610A9"/>
    <w:rsid w:val="65A65FB1"/>
    <w:rsid w:val="65E63B9C"/>
    <w:rsid w:val="66292B60"/>
    <w:rsid w:val="66432D9C"/>
    <w:rsid w:val="664B7760"/>
    <w:rsid w:val="665276CB"/>
    <w:rsid w:val="66747CBB"/>
    <w:rsid w:val="668D2C4A"/>
    <w:rsid w:val="66B735A2"/>
    <w:rsid w:val="66DC0D66"/>
    <w:rsid w:val="66F82F77"/>
    <w:rsid w:val="672A0C1D"/>
    <w:rsid w:val="67301444"/>
    <w:rsid w:val="67322663"/>
    <w:rsid w:val="6744501E"/>
    <w:rsid w:val="67602E74"/>
    <w:rsid w:val="679D1615"/>
    <w:rsid w:val="67B562A1"/>
    <w:rsid w:val="67B866DE"/>
    <w:rsid w:val="67C65A33"/>
    <w:rsid w:val="6828519D"/>
    <w:rsid w:val="68393DEC"/>
    <w:rsid w:val="68484152"/>
    <w:rsid w:val="687A63AD"/>
    <w:rsid w:val="68931E94"/>
    <w:rsid w:val="68B624A0"/>
    <w:rsid w:val="68CA7CF8"/>
    <w:rsid w:val="68ED6F57"/>
    <w:rsid w:val="68F16ADF"/>
    <w:rsid w:val="69041666"/>
    <w:rsid w:val="696E5055"/>
    <w:rsid w:val="698159E4"/>
    <w:rsid w:val="699A2269"/>
    <w:rsid w:val="69A370BB"/>
    <w:rsid w:val="6A214F50"/>
    <w:rsid w:val="6A3550F2"/>
    <w:rsid w:val="6A392ABD"/>
    <w:rsid w:val="6A4E4763"/>
    <w:rsid w:val="6A5D24FA"/>
    <w:rsid w:val="6A5F2917"/>
    <w:rsid w:val="6A65173D"/>
    <w:rsid w:val="6A72313F"/>
    <w:rsid w:val="6A7E516C"/>
    <w:rsid w:val="6A9811DC"/>
    <w:rsid w:val="6A9E2C97"/>
    <w:rsid w:val="6AAC58E4"/>
    <w:rsid w:val="6AED2BFF"/>
    <w:rsid w:val="6B1C3002"/>
    <w:rsid w:val="6B1E7934"/>
    <w:rsid w:val="6B2A62D8"/>
    <w:rsid w:val="6B3E5AAF"/>
    <w:rsid w:val="6B512ACD"/>
    <w:rsid w:val="6B64033F"/>
    <w:rsid w:val="6B744B85"/>
    <w:rsid w:val="6B9D1D9E"/>
    <w:rsid w:val="6BBB1C9E"/>
    <w:rsid w:val="6BCE3506"/>
    <w:rsid w:val="6C004A7F"/>
    <w:rsid w:val="6C0545BB"/>
    <w:rsid w:val="6C1C6028"/>
    <w:rsid w:val="6C4E1939"/>
    <w:rsid w:val="6C4F5FC2"/>
    <w:rsid w:val="6C5C740F"/>
    <w:rsid w:val="6C5D1951"/>
    <w:rsid w:val="6C6936F0"/>
    <w:rsid w:val="6C6D5DF2"/>
    <w:rsid w:val="6C700AF5"/>
    <w:rsid w:val="6C7F4402"/>
    <w:rsid w:val="6C826FA3"/>
    <w:rsid w:val="6CB06CB1"/>
    <w:rsid w:val="6CDF1345"/>
    <w:rsid w:val="6D0A40B3"/>
    <w:rsid w:val="6D0A4613"/>
    <w:rsid w:val="6D0D5EB2"/>
    <w:rsid w:val="6D260D22"/>
    <w:rsid w:val="6D2E6175"/>
    <w:rsid w:val="6D2F614F"/>
    <w:rsid w:val="6D6D2278"/>
    <w:rsid w:val="6D7D477B"/>
    <w:rsid w:val="6DA051E9"/>
    <w:rsid w:val="6DA86DB1"/>
    <w:rsid w:val="6DB60B90"/>
    <w:rsid w:val="6DE577F5"/>
    <w:rsid w:val="6E2D475F"/>
    <w:rsid w:val="6E4B47B0"/>
    <w:rsid w:val="6E502161"/>
    <w:rsid w:val="6E6C5E96"/>
    <w:rsid w:val="6E807F19"/>
    <w:rsid w:val="6E8C59B7"/>
    <w:rsid w:val="6E94000F"/>
    <w:rsid w:val="6EFD7167"/>
    <w:rsid w:val="6F101C89"/>
    <w:rsid w:val="6F2919B6"/>
    <w:rsid w:val="6F8306AD"/>
    <w:rsid w:val="6F854F22"/>
    <w:rsid w:val="6F9D176F"/>
    <w:rsid w:val="6FC2582D"/>
    <w:rsid w:val="6FEF5754"/>
    <w:rsid w:val="6FFA55B9"/>
    <w:rsid w:val="702A5C34"/>
    <w:rsid w:val="702C0D17"/>
    <w:rsid w:val="703A3C51"/>
    <w:rsid w:val="70580BC5"/>
    <w:rsid w:val="70763647"/>
    <w:rsid w:val="70784BE6"/>
    <w:rsid w:val="70A72499"/>
    <w:rsid w:val="70A73F27"/>
    <w:rsid w:val="70AA5C52"/>
    <w:rsid w:val="70AB07F2"/>
    <w:rsid w:val="70BF5715"/>
    <w:rsid w:val="710D4E4F"/>
    <w:rsid w:val="71212D63"/>
    <w:rsid w:val="713176C1"/>
    <w:rsid w:val="71437EA9"/>
    <w:rsid w:val="714A1482"/>
    <w:rsid w:val="714E7574"/>
    <w:rsid w:val="715B0CE4"/>
    <w:rsid w:val="71847408"/>
    <w:rsid w:val="71E1214A"/>
    <w:rsid w:val="71F32BB2"/>
    <w:rsid w:val="71F374A0"/>
    <w:rsid w:val="72086C48"/>
    <w:rsid w:val="720E7B46"/>
    <w:rsid w:val="72505B61"/>
    <w:rsid w:val="72561A29"/>
    <w:rsid w:val="7264368B"/>
    <w:rsid w:val="727D4D14"/>
    <w:rsid w:val="72AB2B6C"/>
    <w:rsid w:val="72DB68EA"/>
    <w:rsid w:val="72EC6569"/>
    <w:rsid w:val="72FD711C"/>
    <w:rsid w:val="736B2819"/>
    <w:rsid w:val="73713353"/>
    <w:rsid w:val="73775B81"/>
    <w:rsid w:val="73812C97"/>
    <w:rsid w:val="739F1579"/>
    <w:rsid w:val="73F2090B"/>
    <w:rsid w:val="740D6A2C"/>
    <w:rsid w:val="741B08C0"/>
    <w:rsid w:val="7427710F"/>
    <w:rsid w:val="74292E15"/>
    <w:rsid w:val="743D0BA2"/>
    <w:rsid w:val="744D7F98"/>
    <w:rsid w:val="744E2EA2"/>
    <w:rsid w:val="745C4C79"/>
    <w:rsid w:val="74620B1D"/>
    <w:rsid w:val="74714F78"/>
    <w:rsid w:val="74A24D3D"/>
    <w:rsid w:val="74B3733F"/>
    <w:rsid w:val="74B54319"/>
    <w:rsid w:val="74D968E6"/>
    <w:rsid w:val="74EF116D"/>
    <w:rsid w:val="7530273D"/>
    <w:rsid w:val="75383CE8"/>
    <w:rsid w:val="754737CF"/>
    <w:rsid w:val="75796E57"/>
    <w:rsid w:val="75B305E8"/>
    <w:rsid w:val="75C2438A"/>
    <w:rsid w:val="75D02019"/>
    <w:rsid w:val="76087E28"/>
    <w:rsid w:val="76092571"/>
    <w:rsid w:val="76236746"/>
    <w:rsid w:val="76303EF4"/>
    <w:rsid w:val="76320890"/>
    <w:rsid w:val="765468FF"/>
    <w:rsid w:val="76582DEF"/>
    <w:rsid w:val="767D080C"/>
    <w:rsid w:val="768F5D37"/>
    <w:rsid w:val="769D1648"/>
    <w:rsid w:val="76A4279D"/>
    <w:rsid w:val="76A74C81"/>
    <w:rsid w:val="76B0615A"/>
    <w:rsid w:val="76E5317E"/>
    <w:rsid w:val="76F31802"/>
    <w:rsid w:val="76F72526"/>
    <w:rsid w:val="77181EC3"/>
    <w:rsid w:val="771D222C"/>
    <w:rsid w:val="773920AD"/>
    <w:rsid w:val="774A069C"/>
    <w:rsid w:val="774E1586"/>
    <w:rsid w:val="77791C8A"/>
    <w:rsid w:val="77844512"/>
    <w:rsid w:val="77C16217"/>
    <w:rsid w:val="77C873A7"/>
    <w:rsid w:val="77EA3FFA"/>
    <w:rsid w:val="77F01BC2"/>
    <w:rsid w:val="77FD0061"/>
    <w:rsid w:val="781970DA"/>
    <w:rsid w:val="78231DC6"/>
    <w:rsid w:val="78337DA9"/>
    <w:rsid w:val="7840538D"/>
    <w:rsid w:val="785726D7"/>
    <w:rsid w:val="789E0306"/>
    <w:rsid w:val="78BC5D4C"/>
    <w:rsid w:val="78C22E27"/>
    <w:rsid w:val="78DB75AA"/>
    <w:rsid w:val="78E35D19"/>
    <w:rsid w:val="78F543CA"/>
    <w:rsid w:val="791800B8"/>
    <w:rsid w:val="791C7651"/>
    <w:rsid w:val="79242087"/>
    <w:rsid w:val="795821EA"/>
    <w:rsid w:val="79D97253"/>
    <w:rsid w:val="7A0F7B1F"/>
    <w:rsid w:val="7A230AC3"/>
    <w:rsid w:val="7A2A42EC"/>
    <w:rsid w:val="7A3B6881"/>
    <w:rsid w:val="7A704532"/>
    <w:rsid w:val="7AEF5E73"/>
    <w:rsid w:val="7AFC0DC2"/>
    <w:rsid w:val="7B1C33CD"/>
    <w:rsid w:val="7B1F1333"/>
    <w:rsid w:val="7B200997"/>
    <w:rsid w:val="7B4F19E0"/>
    <w:rsid w:val="7B5B0F70"/>
    <w:rsid w:val="7B5B428C"/>
    <w:rsid w:val="7B85763F"/>
    <w:rsid w:val="7B90631D"/>
    <w:rsid w:val="7BD26EE1"/>
    <w:rsid w:val="7BE70521"/>
    <w:rsid w:val="7C415545"/>
    <w:rsid w:val="7C8210F4"/>
    <w:rsid w:val="7CA063EC"/>
    <w:rsid w:val="7CC3033B"/>
    <w:rsid w:val="7CDC01CD"/>
    <w:rsid w:val="7CDF35DD"/>
    <w:rsid w:val="7CEF5889"/>
    <w:rsid w:val="7D0A205A"/>
    <w:rsid w:val="7D2708CA"/>
    <w:rsid w:val="7D5E24C1"/>
    <w:rsid w:val="7D6531A0"/>
    <w:rsid w:val="7D6D4347"/>
    <w:rsid w:val="7DB07A74"/>
    <w:rsid w:val="7DC205F3"/>
    <w:rsid w:val="7DC7089B"/>
    <w:rsid w:val="7E06442B"/>
    <w:rsid w:val="7E3C2EE6"/>
    <w:rsid w:val="7E4D5F2E"/>
    <w:rsid w:val="7E584605"/>
    <w:rsid w:val="7E643316"/>
    <w:rsid w:val="7EB5481F"/>
    <w:rsid w:val="7ED24FB4"/>
    <w:rsid w:val="7F11359F"/>
    <w:rsid w:val="7F312809"/>
    <w:rsid w:val="7F3D2CB6"/>
    <w:rsid w:val="7F487FE3"/>
    <w:rsid w:val="7F7829B7"/>
    <w:rsid w:val="7F7B4D7A"/>
    <w:rsid w:val="7F7E5BAF"/>
    <w:rsid w:val="7FE93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67A6769"/>
  <w15:docId w15:val="{12DBFC6C-4CE6-4D17-AA0A-E36DCC59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uiPriority="39" w:qFormat="1"/>
    <w:lsdException w:name="toc 2" w:uiPriority="39" w:qFormat="1"/>
    <w:lsdException w:name="toc 3" w:uiPriority="39" w:qFormat="1"/>
    <w:lsdException w:name="Normal Indent" w:qFormat="1"/>
    <w:lsdException w:name="footnote text" w:semiHidden="1" w:qFormat="1"/>
    <w:lsdException w:name="annotation text" w:qFormat="1"/>
    <w:lsdException w:name="header" w:uiPriority="99" w:qFormat="1"/>
    <w:lsdException w:name="footer" w:uiPriority="99" w:qFormat="1"/>
    <w:lsdException w:name="caption" w:qFormat="1"/>
    <w:lsdException w:name="footnote reference" w:semiHidden="1" w:qFormat="1"/>
    <w:lsdException w:name="annotation reference"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Body Text 2" w:qFormat="1"/>
    <w:lsdException w:name="Body Text Indent 2" w:qFormat="1"/>
    <w:lsdException w:name="Body Text Indent 3"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1"/>
    </w:rPr>
  </w:style>
  <w:style w:type="paragraph" w:styleId="1">
    <w:name w:val="heading 1"/>
    <w:basedOn w:val="a1"/>
    <w:next w:val="a1"/>
    <w:qFormat/>
    <w:pPr>
      <w:keepNext/>
      <w:keepLines/>
      <w:spacing w:before="340" w:after="330" w:line="578" w:lineRule="auto"/>
      <w:outlineLvl w:val="0"/>
    </w:pPr>
    <w:rPr>
      <w:b/>
      <w:bCs/>
      <w:kern w:val="44"/>
      <w:sz w:val="44"/>
      <w:szCs w:val="44"/>
    </w:rPr>
  </w:style>
  <w:style w:type="paragraph" w:styleId="2">
    <w:name w:val="heading 2"/>
    <w:basedOn w:val="a1"/>
    <w:next w:val="a1"/>
    <w:qFormat/>
    <w:pPr>
      <w:keepNext/>
      <w:keepLines/>
      <w:adjustRightInd w:val="0"/>
      <w:snapToGrid w:val="0"/>
      <w:spacing w:before="260" w:after="120" w:line="300" w:lineRule="auto"/>
      <w:outlineLvl w:val="1"/>
    </w:pPr>
    <w:rPr>
      <w:rFonts w:ascii="Arial" w:eastAsia="黑体" w:hAnsi="Arial" w:cs="Arial"/>
      <w:kern w:val="0"/>
      <w:sz w:val="32"/>
      <w:szCs w:val="32"/>
    </w:rPr>
  </w:style>
  <w:style w:type="paragraph" w:styleId="3">
    <w:name w:val="heading 3"/>
    <w:basedOn w:val="a1"/>
    <w:next w:val="a1"/>
    <w:autoRedefine/>
    <w:qFormat/>
    <w:pPr>
      <w:keepNext/>
      <w:keepLines/>
      <w:spacing w:line="360" w:lineRule="auto"/>
      <w:ind w:firstLine="420"/>
      <w:outlineLvl w:val="2"/>
    </w:pPr>
    <w:rPr>
      <w:rFonts w:ascii="黑体" w:eastAsia="黑体" w:hAnsi="黑体"/>
      <w:color w:val="000000"/>
      <w:sz w:val="24"/>
      <w:szCs w:val="24"/>
    </w:rPr>
  </w:style>
  <w:style w:type="paragraph" w:styleId="4">
    <w:name w:val="heading 4"/>
    <w:basedOn w:val="a1"/>
    <w:next w:val="a1"/>
    <w:qFormat/>
    <w:pPr>
      <w:keepNext/>
      <w:adjustRightInd w:val="0"/>
      <w:spacing w:line="360" w:lineRule="atLeast"/>
      <w:jc w:val="center"/>
      <w:textAlignment w:val="baseline"/>
      <w:outlineLvl w:val="3"/>
    </w:pPr>
    <w:rPr>
      <w:kern w:val="0"/>
      <w:sz w:val="36"/>
      <w:szCs w:val="36"/>
    </w:rPr>
  </w:style>
  <w:style w:type="paragraph" w:styleId="5">
    <w:name w:val="heading 5"/>
    <w:basedOn w:val="a1"/>
    <w:next w:val="a1"/>
    <w:autoRedefine/>
    <w:qFormat/>
    <w:pPr>
      <w:keepNext/>
      <w:adjustRightInd w:val="0"/>
      <w:spacing w:line="360" w:lineRule="atLeast"/>
      <w:jc w:val="center"/>
      <w:textAlignment w:val="baseline"/>
      <w:outlineLvl w:val="4"/>
    </w:pPr>
    <w:rPr>
      <w:kern w:val="0"/>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Indent"/>
    <w:basedOn w:val="a1"/>
    <w:qFormat/>
    <w:pPr>
      <w:ind w:firstLine="420"/>
    </w:pPr>
    <w:rPr>
      <w:sz w:val="18"/>
      <w:szCs w:val="18"/>
    </w:rPr>
  </w:style>
  <w:style w:type="paragraph" w:styleId="a6">
    <w:name w:val="caption"/>
    <w:basedOn w:val="a1"/>
    <w:next w:val="a1"/>
    <w:autoRedefine/>
    <w:qFormat/>
    <w:pPr>
      <w:spacing w:before="152" w:after="160"/>
    </w:pPr>
    <w:rPr>
      <w:rFonts w:ascii="Arial" w:eastAsia="黑体" w:hAnsi="Arial" w:cs="Arial"/>
      <w:sz w:val="20"/>
      <w:szCs w:val="20"/>
    </w:rPr>
  </w:style>
  <w:style w:type="paragraph" w:styleId="a7">
    <w:name w:val="annotation text"/>
    <w:basedOn w:val="a1"/>
    <w:autoRedefine/>
    <w:qFormat/>
    <w:pPr>
      <w:jc w:val="left"/>
    </w:pPr>
  </w:style>
  <w:style w:type="paragraph" w:styleId="a8">
    <w:name w:val="Body Text"/>
    <w:basedOn w:val="a1"/>
    <w:qFormat/>
    <w:pPr>
      <w:spacing w:after="120"/>
    </w:pPr>
  </w:style>
  <w:style w:type="paragraph" w:styleId="a9">
    <w:name w:val="Body Text Indent"/>
    <w:basedOn w:val="a1"/>
    <w:autoRedefine/>
    <w:qFormat/>
    <w:pPr>
      <w:ind w:firstLine="482"/>
    </w:pPr>
    <w:rPr>
      <w:sz w:val="24"/>
      <w:szCs w:val="24"/>
    </w:rPr>
  </w:style>
  <w:style w:type="paragraph" w:styleId="TOC3">
    <w:name w:val="toc 3"/>
    <w:basedOn w:val="a1"/>
    <w:next w:val="a1"/>
    <w:autoRedefine/>
    <w:uiPriority w:val="39"/>
    <w:qFormat/>
    <w:pPr>
      <w:ind w:leftChars="400" w:left="840"/>
    </w:pPr>
  </w:style>
  <w:style w:type="paragraph" w:styleId="20">
    <w:name w:val="Body Text Indent 2"/>
    <w:basedOn w:val="a1"/>
    <w:autoRedefine/>
    <w:qFormat/>
    <w:pPr>
      <w:ind w:left="-141" w:firstLine="213"/>
    </w:pPr>
    <w:rPr>
      <w:sz w:val="18"/>
      <w:szCs w:val="18"/>
    </w:rPr>
  </w:style>
  <w:style w:type="paragraph" w:styleId="aa">
    <w:name w:val="Balloon Text"/>
    <w:basedOn w:val="a1"/>
    <w:autoRedefine/>
    <w:semiHidden/>
    <w:qFormat/>
    <w:rPr>
      <w:sz w:val="18"/>
      <w:szCs w:val="18"/>
    </w:rPr>
  </w:style>
  <w:style w:type="paragraph" w:styleId="ab">
    <w:name w:val="footer"/>
    <w:basedOn w:val="a1"/>
    <w:link w:val="ac"/>
    <w:autoRedefine/>
    <w:uiPriority w:val="99"/>
    <w:qFormat/>
    <w:pPr>
      <w:tabs>
        <w:tab w:val="center" w:pos="4153"/>
        <w:tab w:val="right" w:pos="8306"/>
      </w:tabs>
      <w:snapToGrid w:val="0"/>
      <w:jc w:val="left"/>
    </w:pPr>
    <w:rPr>
      <w:sz w:val="18"/>
      <w:szCs w:val="18"/>
    </w:rPr>
  </w:style>
  <w:style w:type="paragraph" w:styleId="ad">
    <w:name w:val="header"/>
    <w:basedOn w:val="a1"/>
    <w:link w:val="ae"/>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uiPriority w:val="39"/>
    <w:qFormat/>
    <w:pPr>
      <w:tabs>
        <w:tab w:val="right" w:leader="dot" w:pos="9061"/>
      </w:tabs>
      <w:adjustRightInd w:val="0"/>
      <w:snapToGrid w:val="0"/>
      <w:spacing w:line="420" w:lineRule="auto"/>
      <w:ind w:right="71"/>
      <w:jc w:val="center"/>
    </w:pPr>
    <w:rPr>
      <w:rFonts w:cs="宋体"/>
      <w:b/>
      <w:bCs/>
      <w:kern w:val="0"/>
      <w:sz w:val="36"/>
      <w:szCs w:val="36"/>
    </w:rPr>
  </w:style>
  <w:style w:type="paragraph" w:styleId="af">
    <w:name w:val="footnote text"/>
    <w:basedOn w:val="a1"/>
    <w:autoRedefine/>
    <w:semiHidden/>
    <w:qFormat/>
    <w:pPr>
      <w:snapToGrid w:val="0"/>
      <w:jc w:val="left"/>
    </w:pPr>
    <w:rPr>
      <w:sz w:val="18"/>
      <w:szCs w:val="18"/>
    </w:rPr>
  </w:style>
  <w:style w:type="paragraph" w:styleId="30">
    <w:name w:val="Body Text Indent 3"/>
    <w:basedOn w:val="a1"/>
    <w:autoRedefine/>
    <w:qFormat/>
    <w:pPr>
      <w:spacing w:after="120"/>
      <w:ind w:leftChars="200" w:left="420"/>
    </w:pPr>
    <w:rPr>
      <w:sz w:val="16"/>
      <w:szCs w:val="16"/>
    </w:rPr>
  </w:style>
  <w:style w:type="paragraph" w:styleId="TOC2">
    <w:name w:val="toc 2"/>
    <w:basedOn w:val="a1"/>
    <w:next w:val="a1"/>
    <w:autoRedefine/>
    <w:uiPriority w:val="39"/>
    <w:qFormat/>
    <w:pPr>
      <w:ind w:leftChars="200" w:left="420"/>
    </w:pPr>
  </w:style>
  <w:style w:type="paragraph" w:styleId="21">
    <w:name w:val="Body Text 2"/>
    <w:basedOn w:val="a1"/>
    <w:autoRedefine/>
    <w:qFormat/>
    <w:pPr>
      <w:adjustRightInd w:val="0"/>
      <w:spacing w:line="440" w:lineRule="atLeast"/>
      <w:jc w:val="center"/>
      <w:textAlignment w:val="baseline"/>
    </w:pPr>
    <w:rPr>
      <w:kern w:val="0"/>
    </w:rPr>
  </w:style>
  <w:style w:type="paragraph" w:styleId="af0">
    <w:name w:val="Normal (Web)"/>
    <w:basedOn w:val="a1"/>
    <w:autoRedefine/>
    <w:qFormat/>
    <w:pPr>
      <w:widowControl/>
      <w:spacing w:before="100" w:beforeAutospacing="1" w:after="100" w:afterAutospacing="1"/>
      <w:jc w:val="left"/>
    </w:pPr>
    <w:rPr>
      <w:rFonts w:ascii="宋体" w:hAnsi="宋体" w:cs="宋体"/>
      <w:kern w:val="0"/>
      <w:sz w:val="24"/>
    </w:rPr>
  </w:style>
  <w:style w:type="paragraph" w:styleId="10">
    <w:name w:val="index 1"/>
    <w:basedOn w:val="a1"/>
    <w:next w:val="a1"/>
    <w:autoRedefine/>
    <w:semiHidden/>
    <w:qFormat/>
  </w:style>
  <w:style w:type="paragraph" w:styleId="af1">
    <w:name w:val="Title"/>
    <w:basedOn w:val="a1"/>
    <w:autoRedefine/>
    <w:qFormat/>
    <w:pPr>
      <w:widowControl/>
      <w:tabs>
        <w:tab w:val="left" w:pos="1080"/>
        <w:tab w:val="left" w:pos="1260"/>
        <w:tab w:val="left" w:pos="3960"/>
      </w:tabs>
      <w:suppressAutoHyphens/>
      <w:adjustRightInd w:val="0"/>
      <w:snapToGrid w:val="0"/>
      <w:spacing w:before="600" w:after="200" w:line="300" w:lineRule="auto"/>
      <w:ind w:rightChars="30" w:right="63"/>
      <w:jc w:val="center"/>
      <w:outlineLvl w:val="0"/>
    </w:pPr>
    <w:rPr>
      <w:rFonts w:ascii="Arial" w:hAnsi="Arial" w:cs="Arial"/>
      <w:b/>
      <w:bCs/>
      <w:kern w:val="0"/>
      <w:sz w:val="44"/>
      <w:szCs w:val="44"/>
    </w:rPr>
  </w:style>
  <w:style w:type="table" w:styleId="af2">
    <w:name w:val="Table Grid"/>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2"/>
    <w:uiPriority w:val="22"/>
    <w:qFormat/>
    <w:rPr>
      <w:b/>
      <w:bCs/>
    </w:rPr>
  </w:style>
  <w:style w:type="character" w:styleId="af4">
    <w:name w:val="page number"/>
    <w:basedOn w:val="a2"/>
    <w:autoRedefine/>
    <w:qFormat/>
  </w:style>
  <w:style w:type="character" w:styleId="af5">
    <w:name w:val="Emphasis"/>
    <w:qFormat/>
    <w:rPr>
      <w:rFonts w:hint="default"/>
      <w:i/>
      <w:sz w:val="24"/>
    </w:rPr>
  </w:style>
  <w:style w:type="character" w:styleId="af6">
    <w:name w:val="Hyperlink"/>
    <w:basedOn w:val="a2"/>
    <w:uiPriority w:val="99"/>
    <w:unhideWhenUsed/>
    <w:qFormat/>
    <w:rPr>
      <w:color w:val="0000FF" w:themeColor="hyperlink"/>
      <w:u w:val="single"/>
    </w:rPr>
  </w:style>
  <w:style w:type="character" w:styleId="af7">
    <w:name w:val="annotation reference"/>
    <w:basedOn w:val="a2"/>
    <w:autoRedefine/>
    <w:qFormat/>
    <w:rPr>
      <w:sz w:val="21"/>
      <w:szCs w:val="21"/>
    </w:rPr>
  </w:style>
  <w:style w:type="character" w:styleId="af8">
    <w:name w:val="footnote reference"/>
    <w:basedOn w:val="a2"/>
    <w:autoRedefine/>
    <w:semiHidden/>
    <w:qFormat/>
    <w:rPr>
      <w:vertAlign w:val="superscript"/>
    </w:rPr>
  </w:style>
  <w:style w:type="character" w:customStyle="1" w:styleId="ac">
    <w:name w:val="页脚 字符"/>
    <w:basedOn w:val="a2"/>
    <w:link w:val="ab"/>
    <w:autoRedefine/>
    <w:uiPriority w:val="99"/>
    <w:qFormat/>
    <w:rPr>
      <w:kern w:val="2"/>
      <w:sz w:val="18"/>
      <w:szCs w:val="18"/>
    </w:rPr>
  </w:style>
  <w:style w:type="character" w:customStyle="1" w:styleId="tpccontent1">
    <w:name w:val="tpc_content1"/>
    <w:basedOn w:val="a2"/>
    <w:autoRedefine/>
    <w:qFormat/>
    <w:rPr>
      <w:sz w:val="20"/>
      <w:szCs w:val="20"/>
    </w:rPr>
  </w:style>
  <w:style w:type="character" w:customStyle="1" w:styleId="3Char">
    <w:name w:val="样式3 Char"/>
    <w:basedOn w:val="a2"/>
    <w:autoRedefine/>
    <w:qFormat/>
    <w:rPr>
      <w:rFonts w:eastAsia="仿宋_GB2312"/>
      <w:kern w:val="2"/>
      <w:sz w:val="24"/>
      <w:szCs w:val="24"/>
      <w:lang w:val="en-US" w:eastAsia="zh-CN"/>
    </w:rPr>
  </w:style>
  <w:style w:type="character" w:customStyle="1" w:styleId="8CharCharCharChar">
    <w:name w:val="样式 样式8 + 加粗 Char Char Char Char"/>
    <w:basedOn w:val="a2"/>
    <w:autoRedefine/>
    <w:qFormat/>
    <w:rPr>
      <w:rFonts w:eastAsia="宋体"/>
      <w:b/>
      <w:bCs/>
      <w:kern w:val="2"/>
      <w:sz w:val="24"/>
      <w:szCs w:val="24"/>
      <w:lang w:val="en-US" w:eastAsia="zh-CN"/>
    </w:rPr>
  </w:style>
  <w:style w:type="character" w:customStyle="1" w:styleId="4Char">
    <w:name w:val="样式4 Char"/>
    <w:basedOn w:val="a2"/>
    <w:autoRedefine/>
    <w:qFormat/>
    <w:rPr>
      <w:rFonts w:eastAsia="黑体"/>
      <w:b/>
      <w:bCs/>
      <w:kern w:val="2"/>
      <w:sz w:val="24"/>
      <w:szCs w:val="24"/>
      <w:lang w:val="en-US" w:eastAsia="zh-CN"/>
    </w:rPr>
  </w:style>
  <w:style w:type="character" w:customStyle="1" w:styleId="11">
    <w:name w:val="正文缩进1"/>
    <w:basedOn w:val="a2"/>
    <w:autoRedefine/>
    <w:qFormat/>
    <w:rPr>
      <w:rFonts w:ascii="宋体" w:eastAsia="宋体" w:hAnsi="宋体" w:cs="宋体"/>
      <w:sz w:val="21"/>
      <w:szCs w:val="21"/>
      <w:lang w:val="en-US" w:eastAsia="zh-CN"/>
    </w:rPr>
  </w:style>
  <w:style w:type="paragraph" w:customStyle="1" w:styleId="24">
    <w:name w:val="样式24"/>
    <w:basedOn w:val="31"/>
    <w:autoRedefine/>
    <w:qFormat/>
    <w:pPr>
      <w:keepNext w:val="0"/>
      <w:keepLines w:val="0"/>
      <w:tabs>
        <w:tab w:val="left" w:pos="7740"/>
      </w:tabs>
      <w:adjustRightInd w:val="0"/>
      <w:snapToGrid w:val="0"/>
      <w:spacing w:before="0" w:after="0" w:line="320" w:lineRule="exact"/>
      <w:ind w:leftChars="170" w:left="717" w:rightChars="202" w:right="424" w:hangingChars="200" w:hanging="360"/>
      <w:jc w:val="left"/>
      <w:outlineLvl w:val="9"/>
    </w:pPr>
    <w:rPr>
      <w:rFonts w:eastAsia="楷体_GB2312"/>
      <w:b w:val="0"/>
      <w:bCs w:val="0"/>
      <w:kern w:val="2"/>
      <w:sz w:val="18"/>
      <w:szCs w:val="18"/>
    </w:rPr>
  </w:style>
  <w:style w:type="paragraph" w:customStyle="1" w:styleId="31">
    <w:name w:val="样式3"/>
    <w:basedOn w:val="1"/>
    <w:autoRedefine/>
    <w:qFormat/>
    <w:pPr>
      <w:jc w:val="center"/>
    </w:pPr>
    <w:rPr>
      <w:sz w:val="32"/>
      <w:szCs w:val="32"/>
    </w:rPr>
  </w:style>
  <w:style w:type="paragraph" w:customStyle="1" w:styleId="310">
    <w:name w:val="样式31"/>
    <w:basedOn w:val="6"/>
    <w:autoRedefine/>
    <w:qFormat/>
    <w:pPr>
      <w:snapToGrid w:val="0"/>
    </w:pPr>
  </w:style>
  <w:style w:type="paragraph" w:customStyle="1" w:styleId="6">
    <w:name w:val="样式6"/>
    <w:basedOn w:val="a1"/>
    <w:autoRedefine/>
    <w:qFormat/>
    <w:pPr>
      <w:tabs>
        <w:tab w:val="left" w:pos="1080"/>
        <w:tab w:val="left" w:pos="1260"/>
      </w:tabs>
      <w:adjustRightInd w:val="0"/>
      <w:spacing w:line="340" w:lineRule="exact"/>
      <w:ind w:rightChars="-13" w:right="-27" w:firstLineChars="200" w:firstLine="420"/>
    </w:pPr>
    <w:rPr>
      <w:color w:val="000000"/>
    </w:rPr>
  </w:style>
  <w:style w:type="paragraph" w:customStyle="1" w:styleId="50">
    <w:name w:val="样式5"/>
    <w:basedOn w:val="40"/>
    <w:autoRedefine/>
    <w:qFormat/>
    <w:pPr>
      <w:spacing w:beforeLines="50" w:afterLines="50" w:line="240" w:lineRule="auto"/>
      <w:ind w:left="0" w:firstLineChars="200" w:firstLine="482"/>
      <w:jc w:val="left"/>
    </w:pPr>
    <w:rPr>
      <w:rFonts w:ascii="黑体" w:eastAsia="黑体" w:cs="黑体"/>
      <w:b/>
      <w:bCs/>
      <w:sz w:val="24"/>
      <w:szCs w:val="24"/>
    </w:rPr>
  </w:style>
  <w:style w:type="paragraph" w:customStyle="1" w:styleId="40">
    <w:name w:val="样式4"/>
    <w:basedOn w:val="a1"/>
    <w:autoRedefine/>
    <w:qFormat/>
    <w:pPr>
      <w:widowControl/>
      <w:tabs>
        <w:tab w:val="left" w:pos="0"/>
        <w:tab w:val="left" w:pos="1080"/>
        <w:tab w:val="left" w:pos="8100"/>
      </w:tabs>
      <w:adjustRightInd w:val="0"/>
      <w:snapToGrid w:val="0"/>
      <w:spacing w:line="320" w:lineRule="exact"/>
      <w:ind w:leftChars="343" w:left="1141" w:rightChars="200" w:right="420" w:hangingChars="233" w:hanging="421"/>
    </w:pPr>
    <w:rPr>
      <w:rFonts w:eastAsia="楷体_GB2312"/>
      <w:sz w:val="18"/>
      <w:szCs w:val="18"/>
    </w:rPr>
  </w:style>
  <w:style w:type="paragraph" w:customStyle="1" w:styleId="110">
    <w:name w:val="样式11"/>
    <w:basedOn w:val="2"/>
    <w:autoRedefine/>
    <w:qFormat/>
    <w:pPr>
      <w:keepLines w:val="0"/>
      <w:spacing w:before="0" w:after="0" w:line="360" w:lineRule="exact"/>
      <w:ind w:leftChars="-1" w:left="-2" w:firstLine="360"/>
      <w:jc w:val="center"/>
    </w:pPr>
    <w:rPr>
      <w:rFonts w:ascii="Times New Roman" w:hAnsi="Times New Roman" w:cs="Times New Roman"/>
      <w:kern w:val="2"/>
      <w:sz w:val="24"/>
      <w:szCs w:val="24"/>
    </w:rPr>
  </w:style>
  <w:style w:type="paragraph" w:customStyle="1" w:styleId="a0">
    <w:name w:val="条目"/>
    <w:basedOn w:val="a1"/>
    <w:autoRedefine/>
    <w:qFormat/>
    <w:pPr>
      <w:numPr>
        <w:numId w:val="1"/>
      </w:numPr>
      <w:spacing w:line="300" w:lineRule="auto"/>
    </w:pPr>
    <w:rPr>
      <w:rFonts w:eastAsia="仿宋_GB2312"/>
      <w:sz w:val="24"/>
      <w:szCs w:val="24"/>
    </w:rPr>
  </w:style>
  <w:style w:type="paragraph" w:customStyle="1" w:styleId="14">
    <w:name w:val="样式14"/>
    <w:basedOn w:val="7"/>
    <w:autoRedefine/>
    <w:qFormat/>
    <w:rPr>
      <w:sz w:val="21"/>
      <w:szCs w:val="21"/>
    </w:rPr>
  </w:style>
  <w:style w:type="paragraph" w:customStyle="1" w:styleId="7">
    <w:name w:val="样式7"/>
    <w:basedOn w:val="a1"/>
    <w:autoRedefine/>
    <w:qFormat/>
    <w:pPr>
      <w:adjustRightInd w:val="0"/>
      <w:snapToGrid w:val="0"/>
      <w:spacing w:line="340" w:lineRule="exact"/>
      <w:jc w:val="center"/>
    </w:pPr>
    <w:rPr>
      <w:rFonts w:ascii="黑体" w:eastAsia="黑体" w:cs="黑体"/>
      <w:sz w:val="24"/>
      <w:szCs w:val="24"/>
    </w:rPr>
  </w:style>
  <w:style w:type="paragraph" w:customStyle="1" w:styleId="17">
    <w:name w:val="样式17"/>
    <w:basedOn w:val="12"/>
    <w:autoRedefine/>
    <w:qFormat/>
    <w:pPr>
      <w:adjustRightInd/>
      <w:snapToGrid/>
      <w:spacing w:line="320" w:lineRule="exact"/>
      <w:ind w:rightChars="30" w:right="63" w:firstLineChars="100" w:firstLine="181"/>
    </w:pPr>
    <w:rPr>
      <w:rFonts w:ascii="楷体_GB2312" w:eastAsia="楷体_GB2312" w:hAnsi="Arial" w:cs="楷体_GB2312"/>
      <w:b w:val="0"/>
      <w:bCs w:val="0"/>
      <w:spacing w:val="22"/>
      <w:kern w:val="0"/>
      <w:sz w:val="18"/>
      <w:szCs w:val="18"/>
    </w:rPr>
  </w:style>
  <w:style w:type="paragraph" w:customStyle="1" w:styleId="12">
    <w:name w:val="样式1"/>
    <w:basedOn w:val="a1"/>
    <w:autoRedefine/>
    <w:qFormat/>
    <w:pPr>
      <w:adjustRightInd w:val="0"/>
      <w:snapToGrid w:val="0"/>
      <w:spacing w:beforeLines="50" w:afterLines="50" w:line="360" w:lineRule="exact"/>
      <w:jc w:val="center"/>
    </w:pPr>
    <w:rPr>
      <w:b/>
      <w:bCs/>
      <w:sz w:val="30"/>
      <w:szCs w:val="30"/>
    </w:rPr>
  </w:style>
  <w:style w:type="paragraph" w:customStyle="1" w:styleId="32">
    <w:name w:val="样式 样式3 + 首行缩进:  2 字符"/>
    <w:basedOn w:val="a1"/>
    <w:autoRedefine/>
    <w:qFormat/>
    <w:pPr>
      <w:tabs>
        <w:tab w:val="left" w:pos="900"/>
        <w:tab w:val="left" w:pos="1080"/>
      </w:tabs>
      <w:adjustRightInd w:val="0"/>
      <w:snapToGrid w:val="0"/>
      <w:spacing w:line="300" w:lineRule="auto"/>
      <w:ind w:firstLineChars="225" w:firstLine="540"/>
    </w:pPr>
    <w:rPr>
      <w:rFonts w:ascii="宋体" w:hAnsi="宋体" w:cs="宋体"/>
      <w:b/>
      <w:bCs/>
      <w:kern w:val="0"/>
      <w:sz w:val="36"/>
      <w:szCs w:val="36"/>
    </w:rPr>
  </w:style>
  <w:style w:type="paragraph" w:customStyle="1" w:styleId="120">
    <w:name w:val="样式12"/>
    <w:basedOn w:val="6"/>
    <w:autoRedefine/>
    <w:qFormat/>
    <w:pPr>
      <w:snapToGrid w:val="0"/>
    </w:pPr>
  </w:style>
  <w:style w:type="paragraph" w:customStyle="1" w:styleId="Default">
    <w:name w:val="Default"/>
    <w:autoRedefine/>
    <w:uiPriority w:val="99"/>
    <w:unhideWhenUsed/>
    <w:qFormat/>
    <w:pPr>
      <w:widowControl w:val="0"/>
      <w:autoSpaceDE w:val="0"/>
      <w:autoSpaceDN w:val="0"/>
      <w:adjustRightInd w:val="0"/>
    </w:pPr>
    <w:rPr>
      <w:rFonts w:ascii="宋体" w:hAnsi="宋体" w:hint="eastAsia"/>
      <w:color w:val="000000"/>
      <w:sz w:val="24"/>
    </w:rPr>
  </w:style>
  <w:style w:type="paragraph" w:customStyle="1" w:styleId="13">
    <w:name w:val="样式13"/>
    <w:basedOn w:val="21"/>
    <w:autoRedefine/>
    <w:qFormat/>
    <w:pPr>
      <w:snapToGrid w:val="0"/>
      <w:spacing w:line="240" w:lineRule="auto"/>
      <w:textAlignment w:val="auto"/>
    </w:pPr>
    <w:rPr>
      <w:kern w:val="2"/>
      <w:sz w:val="18"/>
      <w:szCs w:val="18"/>
    </w:rPr>
  </w:style>
  <w:style w:type="paragraph" w:customStyle="1" w:styleId="29">
    <w:name w:val="样式29"/>
    <w:basedOn w:val="40"/>
    <w:autoRedefine/>
    <w:qFormat/>
  </w:style>
  <w:style w:type="paragraph" w:customStyle="1" w:styleId="af9">
    <w:name w:val="参考文献"/>
    <w:basedOn w:val="a1"/>
    <w:autoRedefine/>
    <w:qFormat/>
    <w:pPr>
      <w:spacing w:line="300" w:lineRule="auto"/>
      <w:jc w:val="left"/>
    </w:pPr>
    <w:rPr>
      <w:sz w:val="18"/>
      <w:szCs w:val="18"/>
    </w:rPr>
  </w:style>
  <w:style w:type="paragraph" w:customStyle="1" w:styleId="8">
    <w:name w:val="样式8"/>
    <w:basedOn w:val="a1"/>
    <w:autoRedefine/>
    <w:qFormat/>
    <w:pPr>
      <w:jc w:val="center"/>
    </w:pPr>
    <w:rPr>
      <w:w w:val="80"/>
      <w:sz w:val="18"/>
      <w:szCs w:val="18"/>
    </w:rPr>
  </w:style>
  <w:style w:type="paragraph" w:customStyle="1" w:styleId="22">
    <w:name w:val="样式2"/>
    <w:basedOn w:val="a1"/>
    <w:autoRedefine/>
    <w:qFormat/>
    <w:pPr>
      <w:spacing w:afterLines="50"/>
      <w:jc w:val="center"/>
    </w:pPr>
    <w:rPr>
      <w:rFonts w:ascii="黑体" w:eastAsia="黑体" w:cs="黑体"/>
      <w:sz w:val="30"/>
      <w:szCs w:val="30"/>
    </w:rPr>
  </w:style>
  <w:style w:type="paragraph" w:customStyle="1" w:styleId="afa">
    <w:name w:val="摘要"/>
    <w:basedOn w:val="a1"/>
    <w:autoRedefine/>
    <w:qFormat/>
    <w:pPr>
      <w:spacing w:line="320" w:lineRule="exact"/>
      <w:ind w:leftChars="200" w:left="780" w:rightChars="200" w:right="420" w:hangingChars="200" w:hanging="360"/>
      <w:jc w:val="left"/>
    </w:pPr>
    <w:rPr>
      <w:rFonts w:eastAsia="楷体_GB2312"/>
      <w:sz w:val="18"/>
      <w:szCs w:val="18"/>
    </w:rPr>
  </w:style>
  <w:style w:type="paragraph" w:customStyle="1" w:styleId="1TimesNewRoman">
    <w:name w:val="样式1 + (西文) Times New Roman"/>
    <w:basedOn w:val="9"/>
    <w:autoRedefine/>
    <w:qFormat/>
    <w:pPr>
      <w:adjustRightInd/>
      <w:snapToGrid/>
      <w:spacing w:beforeLines="0" w:afterLines="0"/>
    </w:pPr>
  </w:style>
  <w:style w:type="paragraph" w:customStyle="1" w:styleId="9">
    <w:name w:val="样式9"/>
    <w:basedOn w:val="12"/>
    <w:autoRedefine/>
    <w:qFormat/>
    <w:pPr>
      <w:spacing w:line="340" w:lineRule="exact"/>
      <w:ind w:firstLineChars="200" w:firstLine="422"/>
      <w:jc w:val="left"/>
    </w:pPr>
    <w:rPr>
      <w:rFonts w:eastAsia="黑体"/>
      <w:sz w:val="21"/>
      <w:szCs w:val="21"/>
    </w:rPr>
  </w:style>
  <w:style w:type="paragraph" w:customStyle="1" w:styleId="23">
    <w:name w:val="2"/>
    <w:basedOn w:val="a1"/>
    <w:next w:val="a9"/>
    <w:autoRedefine/>
    <w:qFormat/>
    <w:pPr>
      <w:ind w:firstLineChars="200" w:firstLine="420"/>
    </w:pPr>
  </w:style>
  <w:style w:type="paragraph" w:customStyle="1" w:styleId="300">
    <w:name w:val="样式30"/>
    <w:basedOn w:val="50"/>
    <w:autoRedefine/>
    <w:qFormat/>
    <w:pPr>
      <w:ind w:right="63"/>
    </w:pPr>
  </w:style>
  <w:style w:type="paragraph" w:customStyle="1" w:styleId="15">
    <w:name w:val="正文1"/>
    <w:basedOn w:val="50"/>
    <w:autoRedefine/>
    <w:qFormat/>
    <w:pPr>
      <w:spacing w:line="320" w:lineRule="exact"/>
      <w:ind w:rightChars="30" w:right="63" w:firstLineChars="0" w:firstLine="0"/>
    </w:pPr>
  </w:style>
  <w:style w:type="paragraph" w:customStyle="1" w:styleId="41">
    <w:name w:val="标题4"/>
    <w:basedOn w:val="a1"/>
    <w:next w:val="a5"/>
    <w:autoRedefine/>
    <w:qFormat/>
    <w:pPr>
      <w:spacing w:line="200" w:lineRule="exact"/>
      <w:outlineLvl w:val="3"/>
    </w:pPr>
    <w:rPr>
      <w:rFonts w:ascii="宋体" w:hAnsi="宋体" w:cs="宋体"/>
      <w:sz w:val="18"/>
      <w:szCs w:val="18"/>
    </w:rPr>
  </w:style>
  <w:style w:type="paragraph" w:customStyle="1" w:styleId="37">
    <w:name w:val="样式37"/>
    <w:basedOn w:val="8"/>
    <w:autoRedefine/>
    <w:qFormat/>
  </w:style>
  <w:style w:type="paragraph" w:customStyle="1" w:styleId="16">
    <w:name w:val="样式16"/>
    <w:basedOn w:val="9"/>
    <w:autoRedefine/>
    <w:qFormat/>
    <w:pPr>
      <w:spacing w:line="400" w:lineRule="exact"/>
      <w:ind w:left="897" w:hanging="359"/>
    </w:pPr>
    <w:rPr>
      <w:kern w:val="0"/>
    </w:rPr>
  </w:style>
  <w:style w:type="paragraph" w:customStyle="1" w:styleId="afb">
    <w:name w:val="表头"/>
    <w:basedOn w:val="a6"/>
    <w:autoRedefine/>
    <w:qFormat/>
    <w:pPr>
      <w:spacing w:before="120" w:after="120"/>
      <w:jc w:val="center"/>
      <w:outlineLvl w:val="3"/>
    </w:pPr>
    <w:rPr>
      <w:rFonts w:ascii="Times New Roman" w:hAnsi="Times New Roman" w:cs="Times New Roman"/>
      <w:sz w:val="18"/>
      <w:szCs w:val="18"/>
    </w:rPr>
  </w:style>
  <w:style w:type="paragraph" w:customStyle="1" w:styleId="afc">
    <w:name w:val="论文正文"/>
    <w:basedOn w:val="a1"/>
    <w:autoRedefine/>
    <w:qFormat/>
    <w:pPr>
      <w:spacing w:line="340" w:lineRule="exact"/>
      <w:ind w:firstLineChars="200" w:firstLine="420"/>
      <w:jc w:val="left"/>
    </w:pPr>
    <w:rPr>
      <w:rFonts w:ascii="Verdana" w:hAnsi="Verdana" w:cs="Verdana"/>
    </w:rPr>
  </w:style>
  <w:style w:type="paragraph" w:customStyle="1" w:styleId="187878">
    <w:name w:val="样式 样式 标题 + 段前: 自动 段后: 自动 行距: 固定值 18 磅 + 段前: 7.8 磅 段后: 7.8 磅"/>
    <w:basedOn w:val="a1"/>
    <w:autoRedefine/>
    <w:qFormat/>
    <w:pPr>
      <w:widowControl/>
      <w:tabs>
        <w:tab w:val="left" w:pos="3960"/>
      </w:tabs>
      <w:suppressAutoHyphens/>
      <w:adjustRightInd w:val="0"/>
      <w:snapToGrid w:val="0"/>
      <w:spacing w:line="310" w:lineRule="exact"/>
      <w:outlineLvl w:val="0"/>
    </w:pPr>
    <w:rPr>
      <w:rFonts w:ascii="Arial" w:hAnsi="Arial" w:cs="Arial"/>
      <w:kern w:val="0"/>
    </w:rPr>
  </w:style>
  <w:style w:type="paragraph" w:styleId="a">
    <w:name w:val="List Paragraph"/>
    <w:basedOn w:val="a1"/>
    <w:autoRedefine/>
    <w:uiPriority w:val="1"/>
    <w:qFormat/>
    <w:pPr>
      <w:numPr>
        <w:numId w:val="2"/>
      </w:numPr>
    </w:pPr>
    <w:rPr>
      <w:rFonts w:ascii="宋体" w:hAnsi="宋体" w:cs="宋体"/>
      <w:lang w:val="zh-CN" w:bidi="zh-CN"/>
    </w:rPr>
  </w:style>
  <w:style w:type="paragraph" w:customStyle="1" w:styleId="08515">
    <w:name w:val="样式 居中 首行缩进:  0.85 厘米 行距: 1.5 倍行距"/>
    <w:basedOn w:val="a1"/>
    <w:autoRedefine/>
    <w:qFormat/>
    <w:pPr>
      <w:spacing w:line="360" w:lineRule="auto"/>
      <w:jc w:val="center"/>
    </w:pPr>
    <w:rPr>
      <w:sz w:val="18"/>
      <w:szCs w:val="18"/>
    </w:rPr>
  </w:style>
  <w:style w:type="paragraph" w:customStyle="1" w:styleId="230">
    <w:name w:val="样式23"/>
    <w:basedOn w:val="12"/>
    <w:autoRedefine/>
    <w:qFormat/>
    <w:pPr>
      <w:adjustRightInd/>
      <w:snapToGrid/>
      <w:spacing w:line="320" w:lineRule="exact"/>
      <w:ind w:rightChars="30" w:right="63"/>
    </w:pPr>
    <w:rPr>
      <w:rFonts w:ascii="Arial" w:eastAsia="楷体_GB2312" w:hAnsi="Arial" w:cs="Arial"/>
      <w:b w:val="0"/>
      <w:bCs w:val="0"/>
      <w:spacing w:val="22"/>
      <w:kern w:val="0"/>
      <w:sz w:val="21"/>
      <w:szCs w:val="21"/>
    </w:rPr>
  </w:style>
  <w:style w:type="paragraph" w:customStyle="1" w:styleId="afd">
    <w:name w:val="图题"/>
    <w:basedOn w:val="a1"/>
    <w:autoRedefine/>
    <w:qFormat/>
    <w:pPr>
      <w:widowControl/>
      <w:wordWrap w:val="0"/>
      <w:adjustRightInd w:val="0"/>
      <w:spacing w:line="240" w:lineRule="exact"/>
      <w:ind w:firstLineChars="1800" w:firstLine="3240"/>
    </w:pPr>
    <w:rPr>
      <w:kern w:val="0"/>
      <w:sz w:val="18"/>
      <w:szCs w:val="18"/>
    </w:rPr>
  </w:style>
  <w:style w:type="paragraph" w:customStyle="1" w:styleId="100">
    <w:name w:val="样式10"/>
    <w:basedOn w:val="22"/>
    <w:autoRedefine/>
    <w:qFormat/>
    <w:pPr>
      <w:tabs>
        <w:tab w:val="left" w:pos="1080"/>
        <w:tab w:val="left" w:pos="1260"/>
      </w:tabs>
      <w:adjustRightInd w:val="0"/>
      <w:snapToGrid w:val="0"/>
      <w:spacing w:afterLines="0"/>
    </w:pPr>
    <w:rPr>
      <w:rFonts w:ascii="Times New Roman" w:eastAsia="MingLiU" w:cs="Times New Roman"/>
      <w:b/>
      <w:bCs/>
      <w:sz w:val="28"/>
      <w:szCs w:val="28"/>
    </w:rPr>
  </w:style>
  <w:style w:type="character" w:styleId="afe">
    <w:name w:val="Placeholder Text"/>
    <w:basedOn w:val="a2"/>
    <w:uiPriority w:val="99"/>
    <w:unhideWhenUsed/>
    <w:qFormat/>
    <w:rPr>
      <w:color w:val="666666"/>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e">
    <w:name w:val="页眉 字符"/>
    <w:basedOn w:val="a2"/>
    <w:link w:val="ad"/>
    <w:uiPriority w:val="99"/>
    <w:rsid w:val="0094579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8C0380F-9A36-4724-8337-59105EC294D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45</Pages>
  <Words>12363</Words>
  <Characters>17186</Characters>
  <Application>Microsoft Office Word</Application>
  <DocSecurity>0</DocSecurity>
  <Lines>904</Lines>
  <Paragraphs>603</Paragraphs>
  <ScaleCrop>false</ScaleCrop>
  <Company>微软中国</Company>
  <LinksUpToDate>false</LinksUpToDate>
  <CharactersWithSpaces>28946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Edwin Kevin</cp:lastModifiedBy>
  <cp:revision>1513</cp:revision>
  <cp:lastPrinted>2018-04-09T08:09:00Z</cp:lastPrinted>
  <dcterms:created xsi:type="dcterms:W3CDTF">2015-01-26T06:32:00Z</dcterms:created>
  <dcterms:modified xsi:type="dcterms:W3CDTF">2025-04-25T11:02:00Z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RubyTemplateID">
    <vt:lpwstr>6</vt:lpwstr>
  </property>
  <property fmtid="{D5CDD505-2E9C-101B-9397-08002B2CF9AE}" pid="4" name="ICV">
    <vt:lpwstr>DC49EA5F152E4E17AF0A337875EBBAB3_13</vt:lpwstr>
  </property>
  <property fmtid="{D5CDD505-2E9C-101B-9397-08002B2CF9AE}" pid="5" name="KSOTemplateDocerSaveRecord">
    <vt:lpwstr>eyJoZGlkIjoiMmQwYzEwMjgwMDkwMjI3NGI0NjdjNTVkODUzNDZhNjQiLCJ1c2VySWQiOiI0MTI0MDg2OTYifQ==</vt:lpwstr>
  </property>
</Properties>
</file>