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D919F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243841E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D44024C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5518E1DE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369DEDB2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B49CA7" w14:textId="77777777" w:rsidR="00FB0E19" w:rsidRDefault="00FB0E19" w:rsidP="00FB0E1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2EAAE74" w14:textId="77777777" w:rsidR="00FB0E19" w:rsidRDefault="00FB0E19" w:rsidP="00FB0E1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0334E51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0396A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B775FD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66D1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02C5EC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86FB0AB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98A54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C9C4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E22EDBD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3D071EC3" w14:textId="77777777" w:rsidR="00FB0E19" w:rsidRDefault="00FB0E19" w:rsidP="00FB0E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5533F408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525C4E7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F9E45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79A6D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C2DE0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498C1F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356078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66BCE56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D7A29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856387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74828BA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64F6886" w14:textId="18E5A1CB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C32281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.12.2023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4F69A762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2347381D" w14:textId="545E745E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211519011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3228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B0E19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C32281">
        <w:rPr>
          <w:rFonts w:ascii="Times New Roman" w:hAnsi="Times New Roman" w:cs="Times New Roman"/>
          <w:sz w:val="28"/>
          <w:szCs w:val="28"/>
          <w:u w:val="single"/>
        </w:rPr>
        <w:t>.12.2023    Загуменный К. 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E407E62" w14:textId="77777777" w:rsidR="00FB0E19" w:rsidRDefault="00FB0E19" w:rsidP="00FB0E19">
      <w:pPr>
        <w:widowControl w:val="0"/>
        <w:spacing w:line="240" w:lineRule="auto"/>
        <w:jc w:val="center"/>
        <w:rPr>
          <w:sz w:val="28"/>
        </w:rPr>
      </w:pPr>
    </w:p>
    <w:p w14:paraId="0B3D6B3E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4E47E3E4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36FE8EC6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5EB81FD0" w14:textId="77777777" w:rsidR="00FB0E19" w:rsidRDefault="00FB0E19" w:rsidP="00FB0E19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A95F41" w14:textId="77777777" w:rsidR="00FB0E19" w:rsidRDefault="00FB0E19" w:rsidP="00FB0E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821A4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F9965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CAB9B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6CB03312" w14:textId="77777777" w:rsidR="00FB0E19" w:rsidRDefault="00FB0E19" w:rsidP="00FB0E1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785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9132678"/>
        <w:docPartObj>
          <w:docPartGallery w:val="Table of Contents"/>
          <w:docPartUnique/>
        </w:docPartObj>
      </w:sdtPr>
      <w:sdtEndPr/>
      <w:sdtContent>
        <w:p w14:paraId="3EA42A9B" w14:textId="77777777" w:rsidR="00FB0E19" w:rsidRDefault="00FB0E19" w:rsidP="00FB0E19">
          <w:pPr>
            <w:pStyle w:val="a6"/>
          </w:pPr>
        </w:p>
        <w:p w14:paraId="3B0359E5" w14:textId="77777777" w:rsidR="00FB0E19" w:rsidRDefault="00FB0E19" w:rsidP="00FB0E19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52878522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_Toc152878522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0A9C7B04" w14:textId="77777777" w:rsidR="00FB0E19" w:rsidRDefault="00C32281" w:rsidP="00FB0E19">
          <w:pPr>
            <w:pStyle w:val="11"/>
            <w:tabs>
              <w:tab w:val="right" w:leader="dot" w:pos="9628"/>
            </w:tabs>
            <w:rPr>
              <w:noProof/>
            </w:rPr>
          </w:pPr>
          <w:hyperlink r:id="rId6" w:anchor="_Toc152878523" w:history="1">
            <w:r w:rsidR="00FB0E1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 w:rsidR="00FB0E19">
              <w:rPr>
                <w:rStyle w:val="a3"/>
                <w:noProof/>
                <w:webHidden/>
                <w:color w:val="auto"/>
              </w:rPr>
              <w:tab/>
            </w:r>
            <w:r w:rsidR="00FB0E19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FB0E19">
              <w:rPr>
                <w:rStyle w:val="a3"/>
                <w:noProof/>
                <w:webHidden/>
                <w:color w:val="auto"/>
              </w:rPr>
              <w:instrText xml:space="preserve"> PAGEREF _Toc152878523 \h </w:instrText>
            </w:r>
            <w:r w:rsidR="00FB0E19">
              <w:rPr>
                <w:rStyle w:val="a3"/>
                <w:noProof/>
                <w:webHidden/>
                <w:color w:val="auto"/>
              </w:rPr>
            </w:r>
            <w:r w:rsidR="00FB0E19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FB0E19">
              <w:rPr>
                <w:rStyle w:val="a3"/>
                <w:noProof/>
                <w:webHidden/>
                <w:color w:val="auto"/>
              </w:rPr>
              <w:t>3</w:t>
            </w:r>
            <w:r w:rsidR="00FB0E19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027ED3F" w14:textId="77777777" w:rsidR="00FB0E19" w:rsidRDefault="00FB0E19" w:rsidP="00FB0E19">
          <w:r>
            <w:rPr>
              <w:b/>
              <w:bCs/>
            </w:rPr>
            <w:fldChar w:fldCharType="end"/>
          </w:r>
        </w:p>
      </w:sdtContent>
    </w:sdt>
    <w:p w14:paraId="06C5447C" w14:textId="77777777" w:rsidR="00FB0E19" w:rsidRDefault="00FB0E19" w:rsidP="00FB0E1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0FE2B" w14:textId="77777777" w:rsidR="00FB0E19" w:rsidRDefault="00FB0E19" w:rsidP="00FB0E1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78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2"/>
    </w:p>
    <w:p w14:paraId="4A83AF82" w14:textId="76D85D14" w:rsidR="00FB0E19" w:rsidRDefault="00FB0E19" w:rsidP="00FB0E19">
      <w:pPr>
        <w:keepNext/>
      </w:pPr>
      <w:r w:rsidRPr="00FB0E19">
        <w:rPr>
          <w:noProof/>
          <w:lang w:eastAsia="ru-RU"/>
        </w:rPr>
        <w:drawing>
          <wp:inline distT="0" distB="0" distL="0" distR="0" wp14:anchorId="6577CB77" wp14:editId="3FC5702B">
            <wp:extent cx="5820587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9AE" w14:textId="77777777" w:rsidR="00FB0E19" w:rsidRDefault="00FB0E19" w:rsidP="00FB0E19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0ADBBEAF" w14:textId="77777777" w:rsidR="00FB0E19" w:rsidRDefault="00FB0E19" w:rsidP="00FB0E19"/>
    <w:p w14:paraId="2B2EE437" w14:textId="4942A870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показано, что платформа для автоматизации деятельности </w:t>
      </w:r>
      <w:r w:rsidR="003454A3">
        <w:rPr>
          <w:rFonts w:ascii="Times New Roman" w:hAnsi="Times New Roman" w:cs="Times New Roman"/>
          <w:sz w:val="28"/>
          <w:szCs w:val="28"/>
        </w:rPr>
        <w:t>управления проектами</w:t>
      </w:r>
      <w:r>
        <w:rPr>
          <w:rFonts w:ascii="Times New Roman" w:hAnsi="Times New Roman" w:cs="Times New Roman"/>
          <w:sz w:val="28"/>
          <w:szCs w:val="28"/>
        </w:rPr>
        <w:t xml:space="preserve"> будет развернута на следующих узлах:</w:t>
      </w:r>
    </w:p>
    <w:p w14:paraId="40F5E500" w14:textId="11002A2F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</w:t>
      </w:r>
      <w:r w:rsidR="003454A3" w:rsidRPr="003454A3">
        <w:rPr>
          <w:rFonts w:ascii="Times New Roman" w:hAnsi="Times New Roman" w:cs="Times New Roman"/>
          <w:sz w:val="28"/>
          <w:szCs w:val="28"/>
        </w:rPr>
        <w:t xml:space="preserve">: </w:t>
      </w:r>
      <w:r w:rsidR="003454A3">
        <w:rPr>
          <w:rFonts w:ascii="Times New Roman" w:hAnsi="Times New Roman" w:cs="Times New Roman"/>
          <w:sz w:val="28"/>
          <w:szCs w:val="28"/>
        </w:rPr>
        <w:t>прием, рассмотрение предложений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5F14BB" w14:textId="77777777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3EAB1AB5" w14:textId="77777777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52C6440" w14:textId="75E77298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</w:t>
      </w:r>
      <w:r w:rsidR="003454A3">
        <w:rPr>
          <w:rFonts w:ascii="Times New Roman" w:hAnsi="Times New Roman" w:cs="Times New Roman"/>
          <w:sz w:val="28"/>
          <w:szCs w:val="28"/>
        </w:rPr>
        <w:t xml:space="preserve"> нашей системой</w:t>
      </w:r>
      <w:r>
        <w:rPr>
          <w:rFonts w:ascii="Times New Roman" w:hAnsi="Times New Roman" w:cs="Times New Roman"/>
          <w:sz w:val="28"/>
          <w:szCs w:val="28"/>
        </w:rPr>
        <w:t>, через нее пользователь может обмениваться данными с сервером приложений.</w:t>
      </w:r>
    </w:p>
    <w:p w14:paraId="530EC490" w14:textId="77777777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7897B5EE" w14:textId="77777777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71609" w14:textId="77777777" w:rsidR="00B61046" w:rsidRDefault="00B61046"/>
    <w:sectPr w:rsidR="00B6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49"/>
    <w:rsid w:val="003454A3"/>
    <w:rsid w:val="00951149"/>
    <w:rsid w:val="00B61046"/>
    <w:rsid w:val="00C32281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9B26"/>
  <w15:chartTrackingRefBased/>
  <w15:docId w15:val="{9148CB60-9183-40FA-B519-1AC84A16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E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B0E1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B0E19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FB0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B0E1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FB0E1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0;&#1080;&#1088;&#1080;&#1083;&#1083;\Downloads\&#1055;&#1048;-5&#1057;-&#1051;&#1056;8.docx" TargetMode="External"/><Relationship Id="rId5" Type="http://schemas.openxmlformats.org/officeDocument/2006/relationships/hyperlink" Target="file:///C:\Users\&#1050;&#1080;&#1088;&#1080;&#1083;&#1083;\Downloads\&#1055;&#1048;-5&#1057;-&#1051;&#1056;8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User</cp:lastModifiedBy>
  <cp:revision>2</cp:revision>
  <dcterms:created xsi:type="dcterms:W3CDTF">2024-01-26T17:11:00Z</dcterms:created>
  <dcterms:modified xsi:type="dcterms:W3CDTF">2024-01-26T17:11:00Z</dcterms:modified>
</cp:coreProperties>
</file>