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0C5" w:rsidRDefault="00B15084" w:rsidP="00C218A6">
      <w:pPr>
        <w:pStyle w:val="Heading1"/>
      </w:pPr>
      <w:r>
        <w:t>Micro service architecture</w:t>
      </w:r>
    </w:p>
    <w:p w:rsidR="00B15084" w:rsidRDefault="00B15084">
      <w:r>
        <w:rPr>
          <w:noProof/>
          <w:lang w:eastAsia="en-US"/>
        </w:rPr>
        <w:drawing>
          <wp:inline distT="0" distB="0" distL="0" distR="0">
            <wp:extent cx="4438510" cy="2786063"/>
            <wp:effectExtent l="0" t="0" r="635" b="0"/>
            <wp:docPr id="1" name="Picture 1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tit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481" cy="27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C1E" w:rsidRDefault="00024C1E">
      <w:r>
        <w:t xml:space="preserve">Tất cả những request đến hệ thống đều phải qua API Gateway. Khi đó, API Gate way sẽ vào thằng Service Discovery để tìm đúng service </w:t>
      </w:r>
      <w:r w:rsidR="004B29B6">
        <w:t xml:space="preserve">có name </w:t>
      </w:r>
      <w:r>
        <w:t>đã được đăng ký</w:t>
      </w:r>
      <w:r w:rsidR="00A82AE2">
        <w:t xml:space="preserve"> </w:t>
      </w:r>
      <w:r>
        <w:t>(bao gồm name, host, port,…)</w:t>
      </w:r>
      <w:r w:rsidR="00A82AE2">
        <w:t xml:space="preserve">. </w:t>
      </w:r>
      <w:r w:rsidR="00A82AE2">
        <w:br/>
      </w:r>
      <w:r w:rsidR="00A82AE2">
        <w:rPr>
          <w:noProof/>
          <w:lang w:eastAsia="en-US"/>
        </w:rPr>
        <w:drawing>
          <wp:inline distT="0" distB="0" distL="0" distR="0">
            <wp:extent cx="5172501" cy="3406888"/>
            <wp:effectExtent l="0" t="0" r="952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142" cy="341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084" w:rsidRDefault="00B15084" w:rsidP="00B15084">
      <w:pPr>
        <w:pStyle w:val="ListParagraph"/>
        <w:numPr>
          <w:ilvl w:val="0"/>
          <w:numId w:val="2"/>
        </w:numPr>
      </w:pPr>
      <w:r>
        <w:t>Zuul</w:t>
      </w:r>
    </w:p>
    <w:p w:rsidR="00B15084" w:rsidRDefault="00B15084" w:rsidP="00B15084">
      <w:pPr>
        <w:pStyle w:val="ListParagraph"/>
        <w:numPr>
          <w:ilvl w:val="0"/>
          <w:numId w:val="1"/>
        </w:numPr>
      </w:pPr>
      <w:r>
        <w:t>Zuul là một dịch vụ cung cấp động</w:t>
      </w:r>
      <w:r w:rsidR="00085176">
        <w:t xml:space="preserve"> các name để connect đến từng service</w:t>
      </w:r>
      <w:bookmarkStart w:id="0" w:name="_GoBack"/>
      <w:bookmarkEnd w:id="0"/>
    </w:p>
    <w:p w:rsidR="00B15084" w:rsidRDefault="00B15084" w:rsidP="00B15084">
      <w:pPr>
        <w:pStyle w:val="ListParagraph"/>
        <w:numPr>
          <w:ilvl w:val="0"/>
          <w:numId w:val="1"/>
        </w:numPr>
      </w:pPr>
      <w:r>
        <w:t>Lợi ích:</w:t>
      </w:r>
    </w:p>
    <w:p w:rsidR="00B15084" w:rsidRDefault="00B15084" w:rsidP="00B15084">
      <w:pPr>
        <w:pStyle w:val="ListParagraph"/>
        <w:numPr>
          <w:ilvl w:val="1"/>
          <w:numId w:val="1"/>
        </w:numPr>
      </w:pPr>
      <w:r>
        <w:t>Khi có rất nhiều microservice, việc tìm và gọi service sao cho đúng tên đã đăng ký sẽ khó khăn hơn khi không dùng zuul.</w:t>
      </w:r>
    </w:p>
    <w:p w:rsidR="00B15084" w:rsidRDefault="00B15084" w:rsidP="00B15084">
      <w:pPr>
        <w:pStyle w:val="ListParagraph"/>
        <w:numPr>
          <w:ilvl w:val="1"/>
          <w:numId w:val="1"/>
        </w:numPr>
      </w:pPr>
      <w:r>
        <w:lastRenderedPageBreak/>
        <w:t>Không có zuul, client bắt buột phải biết được tên đã đăng ký trong service registry -&gt; nếu không bảo mật tốt, rất có thể sẽ bị tấn công trực tiếp vào microservice mà không cần qua API Gateway. -&gt; mất đi tính bao phủ của nó</w:t>
      </w:r>
    </w:p>
    <w:p w:rsidR="00B15084" w:rsidRDefault="00B15084" w:rsidP="00B15084">
      <w:pPr>
        <w:pStyle w:val="ListParagraph"/>
        <w:numPr>
          <w:ilvl w:val="0"/>
          <w:numId w:val="1"/>
        </w:numPr>
      </w:pPr>
      <w:r>
        <w:t xml:space="preserve">Áp dụng </w:t>
      </w:r>
    </w:p>
    <w:p w:rsidR="00446516" w:rsidRDefault="00F0566B" w:rsidP="00446516">
      <w:pPr>
        <w:ind w:left="360"/>
      </w:pPr>
      <w:r>
        <w:rPr>
          <w:noProof/>
          <w:lang w:eastAsia="en-US"/>
        </w:rPr>
        <w:drawing>
          <wp:inline distT="0" distB="0" distL="0" distR="0">
            <wp:extent cx="4857750" cy="21392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ly-zuu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91" cy="214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0A" w:rsidRDefault="0021240A" w:rsidP="00446516">
      <w:pPr>
        <w:ind w:left="360"/>
      </w:pPr>
    </w:p>
    <w:p w:rsidR="0021240A" w:rsidRDefault="0021240A" w:rsidP="0021240A">
      <w:pPr>
        <w:pStyle w:val="ListParagraph"/>
        <w:numPr>
          <w:ilvl w:val="0"/>
          <w:numId w:val="2"/>
        </w:numPr>
      </w:pPr>
      <w:r>
        <w:t>API Gateway</w:t>
      </w:r>
    </w:p>
    <w:p w:rsidR="00866F24" w:rsidRDefault="00B21359" w:rsidP="00866F24">
      <w:pPr>
        <w:pStyle w:val="ListParagraph"/>
        <w:numPr>
          <w:ilvl w:val="0"/>
          <w:numId w:val="1"/>
        </w:numPr>
      </w:pPr>
      <w:r>
        <w:t xml:space="preserve">Mỗi khi có request đến, API gateway sẽ lên [discovery service] để tìm đúng tên đã được request và trả về đúng service được đăng ký. </w:t>
      </w:r>
    </w:p>
    <w:p w:rsidR="00866F24" w:rsidRDefault="00866F24" w:rsidP="00866F24">
      <w:pPr>
        <w:pStyle w:val="ListParagraph"/>
        <w:numPr>
          <w:ilvl w:val="0"/>
          <w:numId w:val="2"/>
        </w:numPr>
      </w:pPr>
      <w:r>
        <w:t>Config server</w:t>
      </w:r>
    </w:p>
    <w:p w:rsidR="00866F24" w:rsidRDefault="00866F24" w:rsidP="00866F24">
      <w:pPr>
        <w:ind w:left="720"/>
      </w:pPr>
      <w:r>
        <w:t>3.1 config local file</w:t>
      </w:r>
    </w:p>
    <w:p w:rsidR="00866F24" w:rsidRDefault="00866F24" w:rsidP="00866F24">
      <w:r>
        <w:t>Configuration-service config:</w:t>
      </w:r>
    </w:p>
    <w:p w:rsidR="00866F24" w:rsidRDefault="00866F24" w:rsidP="00866F24">
      <w:r>
        <w:rPr>
          <w:noProof/>
          <w:lang w:eastAsia="en-US"/>
        </w:rPr>
        <w:drawing>
          <wp:inline distT="0" distB="0" distL="0" distR="0">
            <wp:extent cx="123825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F24" w:rsidRDefault="00866F24" w:rsidP="00866F24">
      <w:r>
        <w:rPr>
          <w:noProof/>
          <w:lang w:eastAsia="en-US"/>
        </w:rPr>
        <w:drawing>
          <wp:inline distT="0" distB="0" distL="0" distR="0">
            <wp:extent cx="3840480" cy="14630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F24" w:rsidRDefault="00866F24" w:rsidP="00866F24">
      <w:r>
        <w:t>common-config là folder chứa tất cả config của mình với các service</w:t>
      </w:r>
    </w:p>
    <w:p w:rsidR="00866F24" w:rsidRDefault="00866F24" w:rsidP="00866F24">
      <w:r>
        <w:rPr>
          <w:noProof/>
          <w:lang w:eastAsia="en-US"/>
        </w:rPr>
        <w:drawing>
          <wp:inline distT="0" distB="0" distL="0" distR="0">
            <wp:extent cx="222885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F24" w:rsidRDefault="00866F24" w:rsidP="00866F24">
      <w:r>
        <w:lastRenderedPageBreak/>
        <w:t>Khi [service] muốn nhận được config từ [configuration service],  [service] sẽ phả</w:t>
      </w:r>
      <w:r w:rsidR="003575C5">
        <w:t>i config đến configuration-service</w:t>
      </w:r>
      <w:r w:rsidR="0044047F">
        <w:t>:</w:t>
      </w:r>
    </w:p>
    <w:p w:rsidR="00866F24" w:rsidRDefault="00866F24" w:rsidP="00866F24">
      <w:r>
        <w:rPr>
          <w:noProof/>
          <w:lang w:eastAsia="en-US"/>
        </w:rPr>
        <w:drawing>
          <wp:inline distT="0" distB="0" distL="0" distR="0">
            <wp:extent cx="2651760" cy="822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47F" w:rsidRDefault="0044047F" w:rsidP="00866F24">
      <w:r>
        <w:t xml:space="preserve">=&gt; endpoint của configuration-service trả về json : http://localhost:9090/account-service/dev </w:t>
      </w:r>
    </w:p>
    <w:p w:rsidR="00866F24" w:rsidRDefault="00E6164F" w:rsidP="00E6164F">
      <w:pPr>
        <w:ind w:firstLine="720"/>
      </w:pPr>
      <w:r>
        <w:t xml:space="preserve">3.2 auto configure  </w:t>
      </w:r>
      <w:r w:rsidR="00E47325">
        <w:t>service sau khi commit file config lên repository</w:t>
      </w:r>
    </w:p>
    <w:p w:rsidR="00E6164F" w:rsidRDefault="00E6164F" w:rsidP="00E6164F">
      <w:pPr>
        <w:ind w:firstLine="720"/>
      </w:pPr>
    </w:p>
    <w:sectPr w:rsidR="00E6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87DA1"/>
    <w:multiLevelType w:val="hybridMultilevel"/>
    <w:tmpl w:val="E9D08A9E"/>
    <w:lvl w:ilvl="0" w:tplc="13B2EE42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A54ACC"/>
    <w:multiLevelType w:val="hybridMultilevel"/>
    <w:tmpl w:val="D236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56200"/>
    <w:multiLevelType w:val="hybridMultilevel"/>
    <w:tmpl w:val="7D48C396"/>
    <w:lvl w:ilvl="0" w:tplc="5F2477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084"/>
    <w:rsid w:val="00024C1E"/>
    <w:rsid w:val="00085176"/>
    <w:rsid w:val="0021240A"/>
    <w:rsid w:val="003575C5"/>
    <w:rsid w:val="0044047F"/>
    <w:rsid w:val="00446516"/>
    <w:rsid w:val="004B29B6"/>
    <w:rsid w:val="00795A26"/>
    <w:rsid w:val="00866F24"/>
    <w:rsid w:val="008967C7"/>
    <w:rsid w:val="00945A03"/>
    <w:rsid w:val="00A82AE2"/>
    <w:rsid w:val="00AC2487"/>
    <w:rsid w:val="00B15084"/>
    <w:rsid w:val="00B21359"/>
    <w:rsid w:val="00C218A6"/>
    <w:rsid w:val="00CA0517"/>
    <w:rsid w:val="00D82C64"/>
    <w:rsid w:val="00E47325"/>
    <w:rsid w:val="00E6164F"/>
    <w:rsid w:val="00F054B2"/>
    <w:rsid w:val="00F0566B"/>
    <w:rsid w:val="00F3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BF96E-8EA3-404C-A393-0165CDCF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0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35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18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Vinh (FSU1.BU33)</dc:creator>
  <cp:keywords/>
  <dc:description/>
  <cp:lastModifiedBy>Vinh Nguyen</cp:lastModifiedBy>
  <cp:revision>11</cp:revision>
  <dcterms:created xsi:type="dcterms:W3CDTF">2017-12-11T09:36:00Z</dcterms:created>
  <dcterms:modified xsi:type="dcterms:W3CDTF">2018-01-13T19:27:00Z</dcterms:modified>
</cp:coreProperties>
</file>