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E8" w:rsidRPr="002F161D" w:rsidRDefault="00237A30" w:rsidP="002F161D">
      <w:pPr>
        <w:pStyle w:val="Title"/>
      </w:pPr>
      <w:r>
        <w:t xml:space="preserve">Homework </w:t>
      </w:r>
      <w:r w:rsidR="008C2BC0">
        <w:t>1</w:t>
      </w:r>
      <w:r>
        <w:t xml:space="preserve">: </w:t>
      </w:r>
      <w:r w:rsidR="00723614">
        <w:t xml:space="preserve">Simple </w:t>
      </w:r>
      <w:r w:rsidR="001D6D40">
        <w:t>Dungeon</w:t>
      </w:r>
      <w:r w:rsidR="00BB2EF1">
        <w:t xml:space="preserve"> Maps</w:t>
      </w:r>
    </w:p>
    <w:p w:rsidR="00AF155B" w:rsidRPr="00AF155B" w:rsidRDefault="00C13A58" w:rsidP="00AF155B">
      <w:pPr>
        <w:rPr>
          <w:rStyle w:val="IntenseEmphasis"/>
          <w:b/>
          <w:i w:val="0"/>
          <w:color w:val="000000" w:themeColor="text1"/>
        </w:rPr>
      </w:pPr>
      <w:r>
        <w:rPr>
          <w:rStyle w:val="IntenseEmphasis"/>
          <w:b/>
          <w:i w:val="0"/>
          <w:color w:val="000000" w:themeColor="text1"/>
        </w:rPr>
        <w:t xml:space="preserve">Due: </w:t>
      </w:r>
      <w:r w:rsidR="00FD0548">
        <w:rPr>
          <w:rStyle w:val="IntenseEmphasis"/>
          <w:b/>
          <w:i w:val="0"/>
          <w:color w:val="000000" w:themeColor="text1"/>
        </w:rPr>
        <w:t>Sunday</w:t>
      </w:r>
      <w:r w:rsidR="00AF155B" w:rsidRPr="00AF155B">
        <w:rPr>
          <w:rStyle w:val="IntenseEmphasis"/>
          <w:b/>
          <w:i w:val="0"/>
          <w:color w:val="000000" w:themeColor="text1"/>
        </w:rPr>
        <w:t xml:space="preserve">, September </w:t>
      </w:r>
      <w:r w:rsidR="00FD0548">
        <w:rPr>
          <w:rStyle w:val="IntenseEmphasis"/>
          <w:b/>
          <w:i w:val="0"/>
          <w:color w:val="000000" w:themeColor="text1"/>
        </w:rPr>
        <w:t>22</w:t>
      </w:r>
      <w:bookmarkStart w:id="0" w:name="_GoBack"/>
      <w:bookmarkEnd w:id="0"/>
      <w:r w:rsidR="00AF155B" w:rsidRPr="00AF155B">
        <w:rPr>
          <w:rStyle w:val="IntenseEmphasis"/>
          <w:b/>
          <w:i w:val="0"/>
          <w:color w:val="000000" w:themeColor="text1"/>
        </w:rPr>
        <w:t>th at 11:59pm (BEFORE midnight)</w:t>
      </w:r>
    </w:p>
    <w:p w:rsidR="00AF155B" w:rsidRPr="002F161D" w:rsidRDefault="00AF155B" w:rsidP="00AF155B">
      <w:r>
        <w:t>Many early computer games were ASCII-</w:t>
      </w:r>
      <w:r w:rsidRPr="002F161D">
        <w:t>based. For example, Rogue was a game that used the symbols found in the ASCII character set to represent an area the player was exploring:</w:t>
      </w:r>
    </w:p>
    <w:p w:rsidR="00AF155B" w:rsidRDefault="00AF155B" w:rsidP="00AF155B">
      <w:r w:rsidRPr="002F161D">
        <w:rPr>
          <w:noProof/>
        </w:rPr>
        <w:drawing>
          <wp:inline distT="0" distB="0" distL="0" distR="0" wp14:anchorId="312851F8" wp14:editId="72DD7128">
            <wp:extent cx="5475636" cy="1655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srcRect b="45591"/>
                    <a:stretch/>
                  </pic:blipFill>
                  <pic:spPr bwMode="auto">
                    <a:xfrm>
                      <a:off x="0" y="0"/>
                      <a:ext cx="5484793" cy="1658387"/>
                    </a:xfrm>
                    <a:prstGeom prst="rect">
                      <a:avLst/>
                    </a:prstGeom>
                    <a:noFill/>
                    <a:ln>
                      <a:noFill/>
                    </a:ln>
                    <a:extLst>
                      <a:ext uri="{53640926-AAD7-44D8-BBD7-CCE9431645EC}">
                        <a14:shadowObscured xmlns:a14="http://schemas.microsoft.com/office/drawing/2010/main"/>
                      </a:ext>
                    </a:extLst>
                  </pic:spPr>
                </pic:pic>
              </a:graphicData>
            </a:graphic>
          </wp:inline>
        </w:drawing>
      </w:r>
    </w:p>
    <w:p w:rsidR="00AF155B" w:rsidRDefault="00AF155B" w:rsidP="00AF155B">
      <w:r>
        <w:t>Fortunately, this lines up well with the console applications we’ve been making so far.  You are going to use that idea to create a simple visual dungeon in the console. Some code will be provided for you to use, since the program will be using some parts of C# that we have not covered in class yet.</w:t>
      </w:r>
    </w:p>
    <w:p w:rsidR="00AF155B" w:rsidRDefault="00AF155B" w:rsidP="00AF155B">
      <w:pPr>
        <w:pStyle w:val="Heading1"/>
      </w:pPr>
      <w:r>
        <w:t>Task Overview</w:t>
      </w:r>
    </w:p>
    <w:p w:rsidR="00AF155B" w:rsidRDefault="00AF155B" w:rsidP="00AF155B">
      <w:r>
        <w:t>This is a brief overview of the tasks you must complete for this assignment.  Specifics are given in the corresponding se</w:t>
      </w:r>
      <w:r w:rsidR="00A927CA">
        <w:t xml:space="preserve">ctions later in this document. </w:t>
      </w:r>
    </w:p>
    <w:p w:rsidR="00A927CA" w:rsidRDefault="00A927CA" w:rsidP="00AF155B">
      <w:r>
        <w:rPr>
          <w:b/>
          <w:i/>
        </w:rPr>
        <w:t>Re</w:t>
      </w:r>
      <w:r w:rsidRPr="00E50736">
        <w:rPr>
          <w:b/>
          <w:i/>
        </w:rPr>
        <w:t>ad the entire document</w:t>
      </w:r>
      <w:r>
        <w:t xml:space="preserve"> </w:t>
      </w:r>
      <w:r>
        <w:rPr>
          <w:b/>
          <w:i/>
        </w:rPr>
        <w:t>before starting!!!</w:t>
      </w:r>
    </w:p>
    <w:p w:rsidR="00AF155B" w:rsidRDefault="00AF155B" w:rsidP="0067410C">
      <w:pPr>
        <w:pStyle w:val="Heading2"/>
      </w:pPr>
      <w:r>
        <w:t>Activity 1</w:t>
      </w:r>
    </w:p>
    <w:p w:rsidR="00FD260B" w:rsidRDefault="00FD260B" w:rsidP="008B686A">
      <w:pPr>
        <w:pStyle w:val="ListParagraph"/>
        <w:numPr>
          <w:ilvl w:val="0"/>
          <w:numId w:val="5"/>
        </w:numPr>
      </w:pPr>
      <w:r>
        <w:t xml:space="preserve">Create a new C# project and add a new code file called </w:t>
      </w:r>
      <w:r w:rsidRPr="00B776F2">
        <w:rPr>
          <w:rFonts w:ascii="Consolas" w:hAnsi="Consolas"/>
          <w:sz w:val="20"/>
        </w:rPr>
        <w:t>Dungeon.cs</w:t>
      </w:r>
    </w:p>
    <w:p w:rsidR="00FD260B" w:rsidRDefault="00FD260B" w:rsidP="0067410C">
      <w:pPr>
        <w:pStyle w:val="ListParagraph"/>
        <w:numPr>
          <w:ilvl w:val="0"/>
          <w:numId w:val="5"/>
        </w:numPr>
      </w:pPr>
      <w:r>
        <w:t xml:space="preserve">Add appropriate fields, constructors and methods to the </w:t>
      </w:r>
      <w:r w:rsidRPr="00C22D95">
        <w:rPr>
          <w:rFonts w:ascii="Consolas" w:hAnsi="Consolas"/>
          <w:sz w:val="20"/>
        </w:rPr>
        <w:t>Dungeon</w:t>
      </w:r>
      <w:r w:rsidRPr="00C22D95">
        <w:rPr>
          <w:sz w:val="20"/>
        </w:rPr>
        <w:t xml:space="preserve"> </w:t>
      </w:r>
      <w:r>
        <w:t>class</w:t>
      </w:r>
    </w:p>
    <w:p w:rsidR="00FD260B" w:rsidRPr="0067410C" w:rsidRDefault="00FD260B" w:rsidP="0067410C">
      <w:pPr>
        <w:pStyle w:val="ListParagraph"/>
        <w:numPr>
          <w:ilvl w:val="0"/>
          <w:numId w:val="5"/>
        </w:numPr>
      </w:pPr>
      <w:r>
        <w:t xml:space="preserve">In Main(), create a </w:t>
      </w:r>
      <w:r w:rsidRPr="00B776F2">
        <w:rPr>
          <w:rFonts w:ascii="Consolas" w:hAnsi="Consolas"/>
          <w:sz w:val="20"/>
        </w:rPr>
        <w:t>Dungeon</w:t>
      </w:r>
      <w:r w:rsidRPr="00B776F2">
        <w:rPr>
          <w:sz w:val="20"/>
        </w:rPr>
        <w:t xml:space="preserve"> </w:t>
      </w:r>
      <w:r>
        <w:t>object and use it to draw a simple dungeon in the console</w:t>
      </w:r>
    </w:p>
    <w:p w:rsidR="00AF155B" w:rsidRDefault="00AF155B" w:rsidP="0067410C">
      <w:pPr>
        <w:pStyle w:val="Heading2"/>
      </w:pPr>
      <w:r>
        <w:t>Activity 2</w:t>
      </w:r>
    </w:p>
    <w:p w:rsidR="0067410C" w:rsidRDefault="004C1AEA" w:rsidP="0067410C">
      <w:pPr>
        <w:pStyle w:val="ListParagraph"/>
        <w:numPr>
          <w:ilvl w:val="0"/>
          <w:numId w:val="5"/>
        </w:numPr>
      </w:pPr>
      <w:r>
        <w:t>Enhance</w:t>
      </w:r>
      <w:r w:rsidR="00FD260B">
        <w:t xml:space="preserve"> your </w:t>
      </w:r>
      <w:r w:rsidR="00FD260B" w:rsidRPr="00C22D95">
        <w:rPr>
          <w:rFonts w:ascii="Consolas" w:hAnsi="Consolas"/>
          <w:sz w:val="20"/>
        </w:rPr>
        <w:t>Dungeon</w:t>
      </w:r>
      <w:r w:rsidR="00FD260B" w:rsidRPr="00C22D95">
        <w:rPr>
          <w:sz w:val="20"/>
        </w:rPr>
        <w:t xml:space="preserve"> </w:t>
      </w:r>
      <w:r w:rsidR="00FD260B">
        <w:t>class methods</w:t>
      </w:r>
      <w:r>
        <w:t xml:space="preserve"> with optional parameters</w:t>
      </w:r>
    </w:p>
    <w:p w:rsidR="00FD260B" w:rsidRPr="0067410C" w:rsidRDefault="00FD260B" w:rsidP="0067410C">
      <w:pPr>
        <w:pStyle w:val="ListParagraph"/>
        <w:numPr>
          <w:ilvl w:val="0"/>
          <w:numId w:val="5"/>
        </w:numPr>
      </w:pPr>
      <w:r>
        <w:t>Alter code in your Main method to use these enhancements</w:t>
      </w:r>
    </w:p>
    <w:p w:rsidR="00AF155B" w:rsidRPr="002F161D" w:rsidRDefault="00AF155B" w:rsidP="00AF155B">
      <w:r>
        <w:t xml:space="preserve">Even though there are two separate activities, you will simply be using and submitting </w:t>
      </w:r>
      <w:r w:rsidRPr="00A615CA">
        <w:rPr>
          <w:b/>
          <w:i/>
        </w:rPr>
        <w:t>one</w:t>
      </w:r>
      <w:r>
        <w:t xml:space="preserve"> C# project for this</w:t>
      </w:r>
      <w:r w:rsidR="00A615CA">
        <w:t xml:space="preserve"> assignment.  This may differ</w:t>
      </w:r>
      <w:r>
        <w:t xml:space="preserve"> from assignments given to students in other sections of 105.</w:t>
      </w:r>
    </w:p>
    <w:p w:rsidR="00AF155B" w:rsidRDefault="00AF155B" w:rsidP="00F25FE8"/>
    <w:p w:rsidR="003B3DC5" w:rsidRDefault="003B3DC5">
      <w:pPr>
        <w:rPr>
          <w:rFonts w:asciiTheme="majorHAnsi" w:eastAsiaTheme="majorEastAsia" w:hAnsiTheme="majorHAnsi" w:cstheme="majorBidi"/>
          <w:b/>
          <w:bCs/>
          <w:color w:val="365F91" w:themeColor="accent1" w:themeShade="BF"/>
          <w:sz w:val="28"/>
          <w:szCs w:val="28"/>
        </w:rPr>
      </w:pPr>
      <w:r>
        <w:br w:type="page"/>
      </w:r>
    </w:p>
    <w:p w:rsidR="00DF1D9D" w:rsidRDefault="00DF1D9D" w:rsidP="00FD2A03">
      <w:pPr>
        <w:pStyle w:val="Heading1"/>
      </w:pPr>
      <w:r>
        <w:lastRenderedPageBreak/>
        <w:t>“Drawing” in the Console</w:t>
      </w:r>
    </w:p>
    <w:p w:rsidR="00DF1D9D" w:rsidRDefault="00F87313" w:rsidP="00DF1D9D">
      <w:r>
        <w:t>You’ll be</w:t>
      </w:r>
      <w:r w:rsidR="00DF1D9D">
        <w:t xml:space="preserve"> creat</w:t>
      </w:r>
      <w:r>
        <w:t>ing</w:t>
      </w:r>
      <w:r w:rsidR="00DF1D9D">
        <w:t xml:space="preserve"> a </w:t>
      </w:r>
      <w:r w:rsidR="00DF1D9D" w:rsidRPr="00B776F2">
        <w:rPr>
          <w:rFonts w:ascii="Consolas" w:hAnsi="Consolas"/>
          <w:sz w:val="20"/>
        </w:rPr>
        <w:t>Dungeon</w:t>
      </w:r>
      <w:r w:rsidR="00DF1D9D" w:rsidRPr="00B776F2">
        <w:rPr>
          <w:sz w:val="20"/>
        </w:rPr>
        <w:t xml:space="preserve"> </w:t>
      </w:r>
      <w:r w:rsidR="00DF1D9D">
        <w:t xml:space="preserve">class with methods for drawing the pieces of a dungeon </w:t>
      </w:r>
      <w:r>
        <w:t xml:space="preserve">(walls, items, etc.) </w:t>
      </w:r>
      <w:r w:rsidR="00DF1D9D">
        <w:t xml:space="preserve">in the console window. Your Main method will create a </w:t>
      </w:r>
      <w:r w:rsidR="00DF1D9D" w:rsidRPr="00B776F2">
        <w:rPr>
          <w:rFonts w:ascii="Consolas" w:hAnsi="Consolas"/>
          <w:sz w:val="20"/>
        </w:rPr>
        <w:t>Dungeon</w:t>
      </w:r>
      <w:r w:rsidR="00DF1D9D" w:rsidRPr="00B776F2">
        <w:rPr>
          <w:sz w:val="20"/>
        </w:rPr>
        <w:t xml:space="preserve"> </w:t>
      </w:r>
      <w:r w:rsidR="00DF1D9D">
        <w:t>object and call its methods to draw a dungeon which matches the general layout of the Sample Dungeon later in this document.  The exact symbols and colors you use are up to you, but the overall appearance (two rooms, a hallway and some objects) should be similar.</w:t>
      </w:r>
    </w:p>
    <w:p w:rsidR="00DF1D9D" w:rsidRDefault="00DF1D9D" w:rsidP="00DF1D9D">
      <w:r>
        <w:t xml:space="preserve">To “draw” in the console, you’ll be treating the console window as a two-dimensional grid of characters.  The </w:t>
      </w:r>
      <w:r w:rsidRPr="00B776F2">
        <w:rPr>
          <w:rFonts w:ascii="Consolas" w:hAnsi="Consolas"/>
          <w:sz w:val="20"/>
        </w:rPr>
        <w:t>Console</w:t>
      </w:r>
      <w:r w:rsidRPr="00B776F2">
        <w:rPr>
          <w:sz w:val="20"/>
        </w:rPr>
        <w:t xml:space="preserve"> </w:t>
      </w:r>
      <w:r>
        <w:t xml:space="preserve">class has static </w:t>
      </w:r>
      <w:r w:rsidRPr="00B776F2">
        <w:rPr>
          <w:rFonts w:ascii="Consolas" w:hAnsi="Consolas"/>
          <w:sz w:val="20"/>
        </w:rPr>
        <w:t>CursorLeft</w:t>
      </w:r>
      <w:r w:rsidRPr="00B776F2">
        <w:rPr>
          <w:sz w:val="20"/>
        </w:rPr>
        <w:t xml:space="preserve"> </w:t>
      </w:r>
      <w:r>
        <w:t xml:space="preserve">and </w:t>
      </w:r>
      <w:r w:rsidRPr="00B776F2">
        <w:rPr>
          <w:rFonts w:ascii="Consolas" w:hAnsi="Consolas"/>
          <w:sz w:val="20"/>
        </w:rPr>
        <w:t>CursorTop</w:t>
      </w:r>
      <w:r w:rsidRPr="00B776F2">
        <w:rPr>
          <w:sz w:val="20"/>
        </w:rPr>
        <w:t xml:space="preserve"> </w:t>
      </w:r>
      <w:r>
        <w:t>properties, which correspond to the column and row of the cursor, respectively.  By changing these properties, you can specify where the next output will appear.  This allows us to use the Console window as a pseudo-drawing application, where we write out individual characters instead of coloring pixels.  This is similar to how old text-based games like Rogue worked.</w:t>
      </w:r>
    </w:p>
    <w:p w:rsidR="00DF1D9D" w:rsidRPr="00424842" w:rsidRDefault="002351B0" w:rsidP="00DF1D9D">
      <w:pPr>
        <w:rPr>
          <w:b/>
        </w:rPr>
      </w:pPr>
      <w:r>
        <w:rPr>
          <w:b/>
          <w:noProof/>
          <w:lang w:eastAsia="zh-TW"/>
        </w:rPr>
        <w:pict>
          <v:shapetype id="_x0000_t202" coordsize="21600,21600" o:spt="202" path="m,l,21600r21600,l21600,xe">
            <v:stroke joinstyle="miter"/>
            <v:path gradientshapeok="t" o:connecttype="rect"/>
          </v:shapetype>
          <v:shape id="_x0000_s1030" type="#_x0000_t202" style="position:absolute;margin-left:83.85pt;margin-top:15.75pt;width:57.4pt;height:19.8pt;z-index:251669504;mso-width-relative:margin;mso-height-relative:margin" stroked="f">
            <v:textbox>
              <w:txbxContent>
                <w:p w:rsidR="00DF1D9D" w:rsidRDefault="00DF1D9D" w:rsidP="00DF1D9D">
                  <w:r>
                    <w:t>Columns</w:t>
                  </w:r>
                </w:p>
              </w:txbxContent>
            </v:textbox>
          </v:shape>
        </w:pict>
      </w:r>
      <w:r w:rsidR="00DF1D9D">
        <w:rPr>
          <w:b/>
          <w:noProof/>
          <w:lang w:eastAsia="zh-TW"/>
        </w:rPr>
        <w:t>Example</w:t>
      </w:r>
      <w:r w:rsidR="00DF1D9D" w:rsidRPr="00424842">
        <w:rPr>
          <w:b/>
        </w:rPr>
        <w:t xml:space="preserve"> (with coordinates):</w:t>
      </w:r>
    </w:p>
    <w:tbl>
      <w:tblPr>
        <w:tblStyle w:val="TableGrid"/>
        <w:tblpPr w:leftFromText="180" w:rightFromText="180" w:vertAnchor="text" w:horzAnchor="page" w:tblpX="2361" w:tblpY="336"/>
        <w:tblW w:w="0" w:type="auto"/>
        <w:tblLook w:val="04A0" w:firstRow="1" w:lastRow="0" w:firstColumn="1" w:lastColumn="0" w:noHBand="0" w:noVBand="1"/>
      </w:tblPr>
      <w:tblGrid>
        <w:gridCol w:w="604"/>
        <w:gridCol w:w="604"/>
        <w:gridCol w:w="604"/>
        <w:gridCol w:w="628"/>
        <w:gridCol w:w="628"/>
        <w:gridCol w:w="604"/>
      </w:tblGrid>
      <w:tr w:rsidR="00DF1D9D" w:rsidTr="00D75853">
        <w:tc>
          <w:tcPr>
            <w:tcW w:w="604" w:type="dxa"/>
          </w:tcPr>
          <w:p w:rsidR="00DF1D9D" w:rsidRDefault="00DF1D9D" w:rsidP="00D75853"/>
        </w:tc>
        <w:tc>
          <w:tcPr>
            <w:tcW w:w="604" w:type="dxa"/>
          </w:tcPr>
          <w:p w:rsidR="00DF1D9D" w:rsidRDefault="00DF1D9D" w:rsidP="00D75853">
            <w:r>
              <w:t>0</w:t>
            </w:r>
          </w:p>
        </w:tc>
        <w:tc>
          <w:tcPr>
            <w:tcW w:w="604" w:type="dxa"/>
          </w:tcPr>
          <w:p w:rsidR="00DF1D9D" w:rsidRDefault="00DF1D9D" w:rsidP="00D75853">
            <w:r>
              <w:t>1</w:t>
            </w:r>
          </w:p>
        </w:tc>
        <w:tc>
          <w:tcPr>
            <w:tcW w:w="628" w:type="dxa"/>
          </w:tcPr>
          <w:p w:rsidR="00DF1D9D" w:rsidRDefault="00DF1D9D" w:rsidP="00D75853">
            <w:r>
              <w:t>2</w:t>
            </w:r>
          </w:p>
        </w:tc>
        <w:tc>
          <w:tcPr>
            <w:tcW w:w="628" w:type="dxa"/>
          </w:tcPr>
          <w:p w:rsidR="00DF1D9D" w:rsidRDefault="00DF1D9D" w:rsidP="00D75853">
            <w:r>
              <w:t>3</w:t>
            </w:r>
          </w:p>
        </w:tc>
        <w:tc>
          <w:tcPr>
            <w:tcW w:w="604" w:type="dxa"/>
          </w:tcPr>
          <w:p w:rsidR="00DF1D9D" w:rsidRDefault="00DF1D9D" w:rsidP="00D75853">
            <w:r>
              <w:t>4</w:t>
            </w:r>
          </w:p>
        </w:tc>
      </w:tr>
      <w:tr w:rsidR="00DF1D9D" w:rsidTr="00D75853">
        <w:tc>
          <w:tcPr>
            <w:tcW w:w="604" w:type="dxa"/>
          </w:tcPr>
          <w:p w:rsidR="00DF1D9D" w:rsidRDefault="00DF1D9D" w:rsidP="00D75853">
            <w:r>
              <w:t>0</w:t>
            </w:r>
          </w:p>
        </w:tc>
        <w:tc>
          <w:tcPr>
            <w:tcW w:w="604" w:type="dxa"/>
          </w:tcPr>
          <w:p w:rsidR="00DF1D9D" w:rsidRDefault="00DF1D9D" w:rsidP="00D75853"/>
        </w:tc>
        <w:tc>
          <w:tcPr>
            <w:tcW w:w="604" w:type="dxa"/>
          </w:tcPr>
          <w:p w:rsidR="00DF1D9D" w:rsidRDefault="00DF1D9D" w:rsidP="00D75853"/>
        </w:tc>
        <w:tc>
          <w:tcPr>
            <w:tcW w:w="628" w:type="dxa"/>
          </w:tcPr>
          <w:p w:rsidR="00DF1D9D" w:rsidRDefault="00DF1D9D" w:rsidP="00D75853"/>
        </w:tc>
        <w:tc>
          <w:tcPr>
            <w:tcW w:w="628" w:type="dxa"/>
          </w:tcPr>
          <w:p w:rsidR="00DF1D9D" w:rsidRDefault="00DF1D9D" w:rsidP="00D75853"/>
        </w:tc>
        <w:tc>
          <w:tcPr>
            <w:tcW w:w="604" w:type="dxa"/>
          </w:tcPr>
          <w:p w:rsidR="00DF1D9D" w:rsidRDefault="00DF1D9D" w:rsidP="00D75853"/>
        </w:tc>
      </w:tr>
      <w:tr w:rsidR="00DF1D9D" w:rsidTr="00D75853">
        <w:tc>
          <w:tcPr>
            <w:tcW w:w="604" w:type="dxa"/>
          </w:tcPr>
          <w:p w:rsidR="00DF1D9D" w:rsidRDefault="00DF1D9D" w:rsidP="00D75853">
            <w:r>
              <w:t>1</w:t>
            </w:r>
          </w:p>
        </w:tc>
        <w:tc>
          <w:tcPr>
            <w:tcW w:w="604" w:type="dxa"/>
          </w:tcPr>
          <w:p w:rsidR="00DF1D9D" w:rsidRDefault="00DF1D9D" w:rsidP="00D75853"/>
        </w:tc>
        <w:tc>
          <w:tcPr>
            <w:tcW w:w="604" w:type="dxa"/>
          </w:tcPr>
          <w:p w:rsidR="00DF1D9D" w:rsidRDefault="00DF1D9D" w:rsidP="00D75853"/>
        </w:tc>
        <w:tc>
          <w:tcPr>
            <w:tcW w:w="628" w:type="dxa"/>
            <w:tcBorders>
              <w:bottom w:val="single" w:sz="4" w:space="0" w:color="000000" w:themeColor="text1"/>
            </w:tcBorders>
          </w:tcPr>
          <w:p w:rsidR="00DF1D9D" w:rsidRDefault="00DF1D9D" w:rsidP="00D75853"/>
        </w:tc>
        <w:tc>
          <w:tcPr>
            <w:tcW w:w="628" w:type="dxa"/>
          </w:tcPr>
          <w:p w:rsidR="00DF1D9D" w:rsidRDefault="00DF1D9D" w:rsidP="00D75853"/>
        </w:tc>
        <w:tc>
          <w:tcPr>
            <w:tcW w:w="604" w:type="dxa"/>
          </w:tcPr>
          <w:p w:rsidR="00DF1D9D" w:rsidRDefault="00DF1D9D" w:rsidP="00D75853"/>
        </w:tc>
      </w:tr>
      <w:tr w:rsidR="00DF1D9D" w:rsidTr="00D75853">
        <w:tc>
          <w:tcPr>
            <w:tcW w:w="604" w:type="dxa"/>
          </w:tcPr>
          <w:p w:rsidR="00DF1D9D" w:rsidRDefault="00DF1D9D" w:rsidP="00D75853">
            <w:r>
              <w:t>2</w:t>
            </w:r>
          </w:p>
        </w:tc>
        <w:tc>
          <w:tcPr>
            <w:tcW w:w="604" w:type="dxa"/>
          </w:tcPr>
          <w:p w:rsidR="00DF1D9D" w:rsidRDefault="00DF1D9D" w:rsidP="00D75853"/>
        </w:tc>
        <w:tc>
          <w:tcPr>
            <w:tcW w:w="604" w:type="dxa"/>
          </w:tcPr>
          <w:p w:rsidR="00DF1D9D" w:rsidRDefault="00DF1D9D" w:rsidP="00D75853"/>
        </w:tc>
        <w:tc>
          <w:tcPr>
            <w:tcW w:w="628" w:type="dxa"/>
            <w:shd w:val="clear" w:color="auto" w:fill="FFC000"/>
          </w:tcPr>
          <w:p w:rsidR="00DF1D9D" w:rsidRDefault="00DF1D9D" w:rsidP="00D75853">
            <w:r>
              <w:t>(2,2)</w:t>
            </w:r>
          </w:p>
        </w:tc>
        <w:tc>
          <w:tcPr>
            <w:tcW w:w="628" w:type="dxa"/>
          </w:tcPr>
          <w:p w:rsidR="00DF1D9D" w:rsidRDefault="00DF1D9D" w:rsidP="00D75853"/>
        </w:tc>
        <w:tc>
          <w:tcPr>
            <w:tcW w:w="604" w:type="dxa"/>
          </w:tcPr>
          <w:p w:rsidR="00DF1D9D" w:rsidRDefault="00DF1D9D" w:rsidP="00D75853"/>
        </w:tc>
      </w:tr>
      <w:tr w:rsidR="00DF1D9D" w:rsidTr="00D75853">
        <w:tc>
          <w:tcPr>
            <w:tcW w:w="604" w:type="dxa"/>
          </w:tcPr>
          <w:p w:rsidR="00DF1D9D" w:rsidRDefault="00DF1D9D" w:rsidP="00D75853">
            <w:r>
              <w:t>3</w:t>
            </w:r>
          </w:p>
        </w:tc>
        <w:tc>
          <w:tcPr>
            <w:tcW w:w="604" w:type="dxa"/>
          </w:tcPr>
          <w:p w:rsidR="00DF1D9D" w:rsidRDefault="00DF1D9D" w:rsidP="00D75853"/>
        </w:tc>
        <w:tc>
          <w:tcPr>
            <w:tcW w:w="604" w:type="dxa"/>
          </w:tcPr>
          <w:p w:rsidR="00DF1D9D" w:rsidRDefault="00DF1D9D" w:rsidP="00D75853"/>
        </w:tc>
        <w:tc>
          <w:tcPr>
            <w:tcW w:w="628" w:type="dxa"/>
            <w:shd w:val="clear" w:color="auto" w:fill="FFC000"/>
          </w:tcPr>
          <w:p w:rsidR="00DF1D9D" w:rsidRDefault="00DF1D9D" w:rsidP="00D75853">
            <w:r>
              <w:t>(2,3)</w:t>
            </w:r>
          </w:p>
        </w:tc>
        <w:tc>
          <w:tcPr>
            <w:tcW w:w="628" w:type="dxa"/>
            <w:tcBorders>
              <w:bottom w:val="single" w:sz="4" w:space="0" w:color="000000" w:themeColor="text1"/>
            </w:tcBorders>
          </w:tcPr>
          <w:p w:rsidR="00DF1D9D" w:rsidRDefault="00DF1D9D" w:rsidP="00D75853"/>
        </w:tc>
        <w:tc>
          <w:tcPr>
            <w:tcW w:w="604" w:type="dxa"/>
          </w:tcPr>
          <w:p w:rsidR="00DF1D9D" w:rsidRDefault="00DF1D9D" w:rsidP="00D75853"/>
        </w:tc>
      </w:tr>
      <w:tr w:rsidR="00DF1D9D" w:rsidTr="00D75853">
        <w:tc>
          <w:tcPr>
            <w:tcW w:w="604" w:type="dxa"/>
          </w:tcPr>
          <w:p w:rsidR="00DF1D9D" w:rsidRDefault="00DF1D9D" w:rsidP="00D75853">
            <w:r>
              <w:t>4</w:t>
            </w:r>
          </w:p>
        </w:tc>
        <w:tc>
          <w:tcPr>
            <w:tcW w:w="604" w:type="dxa"/>
          </w:tcPr>
          <w:p w:rsidR="00DF1D9D" w:rsidRDefault="00DF1D9D" w:rsidP="00D75853"/>
        </w:tc>
        <w:tc>
          <w:tcPr>
            <w:tcW w:w="604" w:type="dxa"/>
          </w:tcPr>
          <w:p w:rsidR="00DF1D9D" w:rsidRDefault="00DF1D9D" w:rsidP="00D75853"/>
        </w:tc>
        <w:tc>
          <w:tcPr>
            <w:tcW w:w="628" w:type="dxa"/>
            <w:shd w:val="clear" w:color="auto" w:fill="FFC000"/>
          </w:tcPr>
          <w:p w:rsidR="00DF1D9D" w:rsidRDefault="00DF1D9D" w:rsidP="00D75853">
            <w:r>
              <w:t>(2,4)</w:t>
            </w:r>
          </w:p>
        </w:tc>
        <w:tc>
          <w:tcPr>
            <w:tcW w:w="628" w:type="dxa"/>
            <w:shd w:val="clear" w:color="auto" w:fill="FFC000"/>
          </w:tcPr>
          <w:p w:rsidR="00DF1D9D" w:rsidRDefault="00DF1D9D" w:rsidP="00D75853">
            <w:r>
              <w:t>(3,4)</w:t>
            </w:r>
          </w:p>
        </w:tc>
        <w:tc>
          <w:tcPr>
            <w:tcW w:w="604" w:type="dxa"/>
          </w:tcPr>
          <w:p w:rsidR="00DF1D9D" w:rsidRDefault="00DF1D9D" w:rsidP="00D75853"/>
        </w:tc>
      </w:tr>
      <w:tr w:rsidR="00DF1D9D" w:rsidTr="00D75853">
        <w:tc>
          <w:tcPr>
            <w:tcW w:w="604" w:type="dxa"/>
          </w:tcPr>
          <w:p w:rsidR="00DF1D9D" w:rsidRDefault="00DF1D9D" w:rsidP="00D75853">
            <w:r>
              <w:t>5</w:t>
            </w:r>
          </w:p>
        </w:tc>
        <w:tc>
          <w:tcPr>
            <w:tcW w:w="604" w:type="dxa"/>
          </w:tcPr>
          <w:p w:rsidR="00DF1D9D" w:rsidRDefault="00DF1D9D" w:rsidP="00D75853"/>
        </w:tc>
        <w:tc>
          <w:tcPr>
            <w:tcW w:w="604" w:type="dxa"/>
          </w:tcPr>
          <w:p w:rsidR="00DF1D9D" w:rsidRDefault="00DF1D9D" w:rsidP="00D75853"/>
        </w:tc>
        <w:tc>
          <w:tcPr>
            <w:tcW w:w="628" w:type="dxa"/>
          </w:tcPr>
          <w:p w:rsidR="00DF1D9D" w:rsidRDefault="00DF1D9D" w:rsidP="00D75853"/>
        </w:tc>
        <w:tc>
          <w:tcPr>
            <w:tcW w:w="628" w:type="dxa"/>
          </w:tcPr>
          <w:p w:rsidR="00DF1D9D" w:rsidRDefault="00DF1D9D" w:rsidP="00D75853"/>
        </w:tc>
        <w:tc>
          <w:tcPr>
            <w:tcW w:w="604" w:type="dxa"/>
          </w:tcPr>
          <w:p w:rsidR="00DF1D9D" w:rsidRDefault="00DF1D9D" w:rsidP="00D75853"/>
        </w:tc>
      </w:tr>
    </w:tbl>
    <w:p w:rsidR="00DF1D9D" w:rsidRDefault="00DF1D9D" w:rsidP="00DF1D9D"/>
    <w:p w:rsidR="00DF1D9D" w:rsidRDefault="002351B0" w:rsidP="00DF1D9D">
      <w:r>
        <w:rPr>
          <w:noProof/>
        </w:rPr>
        <w:pict>
          <v:shape id="_x0000_s1031" type="#_x0000_t202" style="position:absolute;margin-left:-8.3pt;margin-top:19.75pt;width:44pt;height:19.8pt;z-index:251670528;mso-width-relative:margin;mso-height-relative:margin" stroked="f">
            <v:textbox>
              <w:txbxContent>
                <w:p w:rsidR="00DF1D9D" w:rsidRDefault="00DF1D9D" w:rsidP="00DF1D9D">
                  <w:r>
                    <w:t>Rows</w:t>
                  </w:r>
                </w:p>
              </w:txbxContent>
            </v:textbox>
          </v:shape>
        </w:pict>
      </w:r>
    </w:p>
    <w:p w:rsidR="00DF1D9D" w:rsidRDefault="00DF1D9D" w:rsidP="00DF1D9D"/>
    <w:p w:rsidR="00DF1D9D" w:rsidRDefault="00DF1D9D" w:rsidP="00DF1D9D"/>
    <w:p w:rsidR="00DF1D9D" w:rsidRDefault="00DF1D9D" w:rsidP="00DF1D9D"/>
    <w:p w:rsidR="00DF1D9D" w:rsidRDefault="00DF1D9D" w:rsidP="00DF1D9D">
      <w:r>
        <w:t>If you want to design a more complex dungeon, you may even want to start with a numbered piece of graph paper and draw the dungeon on it. The numbers will tell you starting points for walls or locations for objects.</w:t>
      </w:r>
    </w:p>
    <w:p w:rsidR="00DF1D9D" w:rsidRDefault="00DF1D9D" w:rsidP="00DF1D9D"/>
    <w:p w:rsidR="003E2F40" w:rsidRPr="00DF1D9D" w:rsidRDefault="003E2F40" w:rsidP="00DF1D9D"/>
    <w:p w:rsidR="00FD2A03" w:rsidRDefault="00355C43" w:rsidP="00FD2A03">
      <w:pPr>
        <w:pStyle w:val="Heading1"/>
      </w:pPr>
      <w:r>
        <w:t xml:space="preserve">Activity 1: </w:t>
      </w:r>
      <w:r w:rsidR="00FD2A03">
        <w:t>The Dungeon Class</w:t>
      </w:r>
    </w:p>
    <w:p w:rsidR="002B76FF" w:rsidRDefault="00FD2A03" w:rsidP="00FD2A03">
      <w:r>
        <w:t xml:space="preserve">After creating a new project, your first job will be to create a </w:t>
      </w:r>
      <w:r w:rsidRPr="00B776F2">
        <w:rPr>
          <w:rFonts w:ascii="Consolas" w:hAnsi="Consolas"/>
          <w:sz w:val="20"/>
        </w:rPr>
        <w:t>Dungeon</w:t>
      </w:r>
      <w:r w:rsidRPr="00B776F2">
        <w:rPr>
          <w:sz w:val="20"/>
        </w:rPr>
        <w:t xml:space="preserve"> </w:t>
      </w:r>
      <w:r>
        <w:t xml:space="preserve">class which contains the methods used to draw specific dungeon </w:t>
      </w:r>
      <w:r w:rsidR="003B3DC5">
        <w:t>pieces</w:t>
      </w:r>
      <w:r>
        <w:t xml:space="preserve"> to the console.  </w:t>
      </w:r>
    </w:p>
    <w:p w:rsidR="002B76FF" w:rsidRDefault="002B76FF" w:rsidP="00FD2A03">
      <w:r>
        <w:t>We’ll be covering the basics of adding new code files in class this week, but here’s a quick primer:</w:t>
      </w:r>
    </w:p>
    <w:p w:rsidR="002B76FF" w:rsidRDefault="002B76FF" w:rsidP="002B76FF">
      <w:pPr>
        <w:pStyle w:val="ListParagraph"/>
        <w:numPr>
          <w:ilvl w:val="0"/>
          <w:numId w:val="7"/>
        </w:numPr>
      </w:pPr>
      <w:r>
        <w:t>Right click your project (the bold one with the “C#” icon) in Visual Studio’s Solution Explorer</w:t>
      </w:r>
    </w:p>
    <w:p w:rsidR="002B76FF" w:rsidRDefault="002B76FF" w:rsidP="0057501D">
      <w:pPr>
        <w:pStyle w:val="ListParagraph"/>
        <w:numPr>
          <w:ilvl w:val="0"/>
          <w:numId w:val="7"/>
        </w:numPr>
      </w:pPr>
      <w:r>
        <w:t>Go to the “Add” sub-menu, then choose “New Item…” or “Class…”</w:t>
      </w:r>
    </w:p>
    <w:p w:rsidR="002B76FF" w:rsidRDefault="002B76FF" w:rsidP="002B76FF">
      <w:pPr>
        <w:pStyle w:val="ListParagraph"/>
        <w:numPr>
          <w:ilvl w:val="0"/>
          <w:numId w:val="7"/>
        </w:numPr>
      </w:pPr>
      <w:r>
        <w:t>Make sure “Class” is highlighted in the center column of the window that comes up</w:t>
      </w:r>
    </w:p>
    <w:p w:rsidR="002B76FF" w:rsidRDefault="002B76FF" w:rsidP="002B76FF">
      <w:pPr>
        <w:pStyle w:val="ListParagraph"/>
        <w:numPr>
          <w:ilvl w:val="0"/>
          <w:numId w:val="7"/>
        </w:numPr>
      </w:pPr>
      <w:r>
        <w:t>Give it an appropriate name at the bottom, and press “Add”</w:t>
      </w:r>
    </w:p>
    <w:p w:rsidR="00F7449D" w:rsidRDefault="00F7449D" w:rsidP="00F7449D"/>
    <w:p w:rsidR="00F7449D" w:rsidRDefault="004A214F" w:rsidP="00F7449D">
      <w:r>
        <w:t>(</w:t>
      </w:r>
      <w:r w:rsidR="00F7449D">
        <w:t>See the next page for the specific requirements of the Dungeon class.</w:t>
      </w:r>
      <w:r>
        <w:t>)</w:t>
      </w:r>
    </w:p>
    <w:p w:rsidR="003B3DC5" w:rsidRDefault="003B3DC5" w:rsidP="00AF42B0">
      <w:pPr>
        <w:pStyle w:val="Heading2"/>
      </w:pPr>
    </w:p>
    <w:p w:rsidR="00FD2A03" w:rsidRDefault="00AF42B0" w:rsidP="00AF42B0">
      <w:pPr>
        <w:pStyle w:val="Heading2"/>
      </w:pPr>
      <w:r>
        <w:t>Dungeon Class Members</w:t>
      </w:r>
    </w:p>
    <w:p w:rsidR="00FD2A03" w:rsidRPr="00F9556F" w:rsidRDefault="00FD2A03" w:rsidP="00FD2A03">
      <w:pPr>
        <w:pStyle w:val="Heading3"/>
        <w:rPr>
          <w:color w:val="auto"/>
        </w:rPr>
      </w:pPr>
      <w:r w:rsidRPr="00F9556F">
        <w:rPr>
          <w:color w:val="auto"/>
        </w:rPr>
        <w:t>Fields</w:t>
      </w:r>
    </w:p>
    <w:p w:rsidR="00FD2A03" w:rsidRDefault="00FD2A03" w:rsidP="00FD2A03">
      <w:r>
        <w:t xml:space="preserve">The </w:t>
      </w:r>
      <w:r w:rsidRPr="00B776F2">
        <w:rPr>
          <w:rFonts w:ascii="Consolas" w:hAnsi="Consolas"/>
        </w:rPr>
        <w:t>Dungeon</w:t>
      </w:r>
      <w:r>
        <w:t xml:space="preserve"> class should have two private integer fields, specifying the width and height of the dungeon (and</w:t>
      </w:r>
      <w:r w:rsidR="00F9556F">
        <w:t>,</w:t>
      </w:r>
      <w:r>
        <w:t xml:space="preserve"> coincidentally</w:t>
      </w:r>
      <w:r w:rsidR="00F9556F">
        <w:t>,</w:t>
      </w:r>
      <w:r>
        <w:t xml:space="preserve"> the console window).  These will be set by the constructor, and used throughout the class to ensure we don’t attempt to write characters outside the bounds of the window.</w:t>
      </w:r>
    </w:p>
    <w:p w:rsidR="003E2F40" w:rsidRDefault="003E2F40" w:rsidP="00FD2A03"/>
    <w:p w:rsidR="00FD2A03" w:rsidRPr="00F9556F" w:rsidRDefault="00FD2A03" w:rsidP="00FD2A03">
      <w:pPr>
        <w:pStyle w:val="Heading3"/>
        <w:rPr>
          <w:color w:val="auto"/>
        </w:rPr>
      </w:pPr>
      <w:r w:rsidRPr="00F9556F">
        <w:rPr>
          <w:color w:val="auto"/>
        </w:rPr>
        <w:t>Constructor</w:t>
      </w:r>
    </w:p>
    <w:p w:rsidR="00FD2A03" w:rsidRDefault="00FD2A03" w:rsidP="00FD2A03">
      <w:r>
        <w:t xml:space="preserve">There should be one parameterized constructor for the class (and no default constructor).  It should accept three parameters: the width of the dungeon, the height of the dungeon and the name of the dungeon.  Save the width and height in the appropriate fields, and then use them to set the </w:t>
      </w:r>
      <w:r w:rsidRPr="00B776F2">
        <w:rPr>
          <w:rFonts w:ascii="Consolas" w:hAnsi="Consolas"/>
          <w:sz w:val="20"/>
        </w:rPr>
        <w:t>Console</w:t>
      </w:r>
      <w:r w:rsidRPr="00B776F2">
        <w:rPr>
          <w:sz w:val="20"/>
        </w:rPr>
        <w:t xml:space="preserve"> </w:t>
      </w:r>
      <w:r>
        <w:t xml:space="preserve">class’s </w:t>
      </w:r>
      <w:r w:rsidRPr="00B776F2">
        <w:rPr>
          <w:rFonts w:ascii="Consolas" w:hAnsi="Consolas"/>
          <w:sz w:val="20"/>
        </w:rPr>
        <w:t>WindowWidth</w:t>
      </w:r>
      <w:r w:rsidRPr="00B776F2">
        <w:rPr>
          <w:sz w:val="20"/>
        </w:rPr>
        <w:t xml:space="preserve"> </w:t>
      </w:r>
      <w:r>
        <w:t xml:space="preserve">and </w:t>
      </w:r>
      <w:r w:rsidRPr="00B776F2">
        <w:rPr>
          <w:rFonts w:ascii="Consolas" w:hAnsi="Consolas"/>
          <w:sz w:val="20"/>
        </w:rPr>
        <w:t>WindowHeight</w:t>
      </w:r>
      <w:r w:rsidRPr="00B776F2">
        <w:rPr>
          <w:sz w:val="20"/>
        </w:rPr>
        <w:t xml:space="preserve"> </w:t>
      </w:r>
      <w:r>
        <w:t xml:space="preserve">properties.  Also change the </w:t>
      </w:r>
      <w:r w:rsidRPr="00B776F2">
        <w:rPr>
          <w:rFonts w:ascii="Consolas" w:hAnsi="Consolas"/>
          <w:sz w:val="20"/>
        </w:rPr>
        <w:t>Console</w:t>
      </w:r>
      <w:r w:rsidRPr="00B776F2">
        <w:rPr>
          <w:sz w:val="20"/>
        </w:rPr>
        <w:t xml:space="preserve"> </w:t>
      </w:r>
      <w:r>
        <w:t xml:space="preserve">class’s </w:t>
      </w:r>
      <w:r w:rsidRPr="00B776F2">
        <w:rPr>
          <w:rFonts w:ascii="Consolas" w:hAnsi="Consolas"/>
          <w:sz w:val="20"/>
        </w:rPr>
        <w:t>Title</w:t>
      </w:r>
      <w:r w:rsidRPr="00B776F2">
        <w:rPr>
          <w:sz w:val="20"/>
        </w:rPr>
        <w:t xml:space="preserve"> </w:t>
      </w:r>
      <w:r>
        <w:t>property using the name parameter.  This will update the text in the console window’s title bar.</w:t>
      </w:r>
      <w:r w:rsidR="002463B6">
        <w:t xml:space="preserve">  Ensure the width is not greater than 100 and the height is not greater than 60.  </w:t>
      </w:r>
      <w:r w:rsidR="002463B6" w:rsidRPr="002463B6">
        <w:rPr>
          <w:i/>
        </w:rPr>
        <w:t xml:space="preserve">(Note: If you are using a screen with a lower resolution, you may get an error at values less than 60 – if so, still code for a maximum height of 60 but </w:t>
      </w:r>
      <w:r w:rsidR="005D3FCB">
        <w:rPr>
          <w:i/>
        </w:rPr>
        <w:t>use a smaller value when calling the constructor</w:t>
      </w:r>
      <w:r w:rsidR="002463B6" w:rsidRPr="002463B6">
        <w:rPr>
          <w:i/>
        </w:rPr>
        <w:t>.)</w:t>
      </w:r>
    </w:p>
    <w:p w:rsidR="003E2F40" w:rsidRDefault="003E2F40" w:rsidP="00FD2A03"/>
    <w:p w:rsidR="00FD2A03" w:rsidRPr="00F9556F" w:rsidRDefault="00242F3D" w:rsidP="00FD2A03">
      <w:pPr>
        <w:pStyle w:val="Heading3"/>
        <w:rPr>
          <w:rFonts w:ascii="Consolas" w:hAnsi="Consolas"/>
          <w:color w:val="auto"/>
        </w:rPr>
      </w:pPr>
      <w:r w:rsidRPr="00F9556F">
        <w:rPr>
          <w:rFonts w:ascii="Consolas" w:hAnsi="Consolas"/>
          <w:color w:val="auto"/>
        </w:rPr>
        <w:t xml:space="preserve">void </w:t>
      </w:r>
      <w:r w:rsidR="002F78A9" w:rsidRPr="00F9556F">
        <w:rPr>
          <w:rFonts w:ascii="Consolas" w:hAnsi="Consolas"/>
          <w:color w:val="auto"/>
        </w:rPr>
        <w:t>DrawWallVertical(int x, int y, int length)</w:t>
      </w:r>
    </w:p>
    <w:p w:rsidR="00FD2A03" w:rsidRDefault="00F7449D" w:rsidP="00FD2A03">
      <w:r>
        <w:t>This</w:t>
      </w:r>
      <w:r w:rsidR="00FD2A03">
        <w:t xml:space="preserve"> method </w:t>
      </w:r>
      <w:r>
        <w:t>is</w:t>
      </w:r>
      <w:r w:rsidR="00FD2A03">
        <w:t xml:space="preserve"> be responsible for drawing vertical walls (as the name implies).  It will be a void method that takes 3 parameters: the starting x position of the wall, the starting y position, and the length of the wall.  “</w:t>
      </w:r>
      <w:r w:rsidR="003B3DC5">
        <w:t>Draw</w:t>
      </w:r>
      <w:r w:rsidR="00FD2A03">
        <w:t xml:space="preserve">” the wall to the console by looping and writing one character at a time, starting at the </w:t>
      </w:r>
      <w:r w:rsidR="003B3DC5">
        <w:t>top and moving down.</w:t>
      </w:r>
    </w:p>
    <w:p w:rsidR="00DC2D7A" w:rsidRDefault="00FD2A03" w:rsidP="00FD2A03">
      <w:r>
        <w:t>Your method will need to handle cases where either end of the requested wall potentially hangs off the edge of the screen.  In these cases, only the portion of the wall that would be visible on the screen should be shown.  Attempting to move the cursor outside of the windows bounds will crash your program</w:t>
      </w:r>
      <w:r w:rsidR="00DC2D7A">
        <w:t xml:space="preserve">, so check each potential position against the </w:t>
      </w:r>
      <w:r w:rsidR="00F9556F" w:rsidRPr="00B776F2">
        <w:rPr>
          <w:rFonts w:ascii="Consolas" w:hAnsi="Consolas"/>
          <w:sz w:val="20"/>
        </w:rPr>
        <w:t>C</w:t>
      </w:r>
      <w:r w:rsidR="00DC2D7A" w:rsidRPr="00B776F2">
        <w:rPr>
          <w:rFonts w:ascii="Consolas" w:hAnsi="Consolas"/>
          <w:sz w:val="20"/>
        </w:rPr>
        <w:t>onsole</w:t>
      </w:r>
      <w:r w:rsidR="00F9556F" w:rsidRPr="00B776F2">
        <w:rPr>
          <w:sz w:val="20"/>
        </w:rPr>
        <w:t xml:space="preserve"> </w:t>
      </w:r>
      <w:r w:rsidR="00F9556F">
        <w:t>class’s</w:t>
      </w:r>
      <w:r w:rsidR="00DC2D7A">
        <w:t xml:space="preserve"> </w:t>
      </w:r>
      <w:r w:rsidR="00DC2D7A" w:rsidRPr="00B776F2">
        <w:rPr>
          <w:rFonts w:ascii="Consolas" w:hAnsi="Consolas"/>
          <w:sz w:val="20"/>
        </w:rPr>
        <w:t>WindowWidth</w:t>
      </w:r>
      <w:r w:rsidR="00DC2D7A" w:rsidRPr="00B776F2">
        <w:rPr>
          <w:sz w:val="20"/>
        </w:rPr>
        <w:t xml:space="preserve"> </w:t>
      </w:r>
      <w:r w:rsidR="00DC2D7A">
        <w:t xml:space="preserve">and/or </w:t>
      </w:r>
      <w:r w:rsidR="00DC2D7A" w:rsidRPr="00B776F2">
        <w:rPr>
          <w:rFonts w:ascii="Consolas" w:hAnsi="Consolas"/>
          <w:sz w:val="20"/>
        </w:rPr>
        <w:t>WindowHeight</w:t>
      </w:r>
      <w:r w:rsidR="00DC2D7A" w:rsidRPr="00B776F2">
        <w:rPr>
          <w:sz w:val="20"/>
        </w:rPr>
        <w:t xml:space="preserve"> </w:t>
      </w:r>
      <w:r w:rsidR="00F9556F">
        <w:t xml:space="preserve">properties </w:t>
      </w:r>
      <w:r w:rsidR="00DC2D7A">
        <w:t>as necessary</w:t>
      </w:r>
      <w:r>
        <w:t xml:space="preserve">.  </w:t>
      </w:r>
    </w:p>
    <w:p w:rsidR="00FD2A03" w:rsidRDefault="00FD2A03" w:rsidP="00FD2A03">
      <w:r>
        <w:t>It’s up to you if you’d like to accept negative lengths (walls drawn from the starting position upwards).  If not, the method should return early for negative and zero length walls.</w:t>
      </w:r>
    </w:p>
    <w:p w:rsidR="003E2F40" w:rsidRDefault="003E2F40" w:rsidP="00FD2A03"/>
    <w:p w:rsidR="002F78A9" w:rsidRPr="00F9556F" w:rsidRDefault="00242F3D" w:rsidP="002F78A9">
      <w:pPr>
        <w:pStyle w:val="Heading3"/>
        <w:rPr>
          <w:rFonts w:ascii="Consolas" w:hAnsi="Consolas"/>
          <w:color w:val="auto"/>
        </w:rPr>
      </w:pPr>
      <w:r w:rsidRPr="00F9556F">
        <w:rPr>
          <w:rFonts w:ascii="Consolas" w:hAnsi="Consolas"/>
          <w:color w:val="auto"/>
        </w:rPr>
        <w:t xml:space="preserve">void </w:t>
      </w:r>
      <w:r w:rsidR="002F78A9" w:rsidRPr="00F9556F">
        <w:rPr>
          <w:rFonts w:ascii="Consolas" w:hAnsi="Consolas"/>
          <w:color w:val="auto"/>
        </w:rPr>
        <w:t>DrawWallHorizontal(int x, int y, int length)</w:t>
      </w:r>
    </w:p>
    <w:p w:rsidR="00FD2A03" w:rsidRDefault="00FD2A03" w:rsidP="00FD2A03">
      <w:r>
        <w:t xml:space="preserve">This method will do the same thing as </w:t>
      </w:r>
      <w:r w:rsidRPr="00B776F2">
        <w:rPr>
          <w:rFonts w:ascii="Consolas" w:hAnsi="Consolas"/>
          <w:sz w:val="20"/>
        </w:rPr>
        <w:t>DrawWallVertic</w:t>
      </w:r>
      <w:r w:rsidR="002F78A9" w:rsidRPr="00B776F2">
        <w:rPr>
          <w:rFonts w:ascii="Consolas" w:hAnsi="Consolas"/>
          <w:sz w:val="20"/>
        </w:rPr>
        <w:t>al</w:t>
      </w:r>
      <w:r w:rsidR="00C22D95">
        <w:rPr>
          <w:rFonts w:ascii="Consolas" w:hAnsi="Consolas"/>
          <w:sz w:val="20"/>
        </w:rPr>
        <w:t>()</w:t>
      </w:r>
      <w:r w:rsidR="002F78A9">
        <w:t>, except horizontally.</w:t>
      </w:r>
    </w:p>
    <w:p w:rsidR="003E2F40" w:rsidRDefault="003E2F40" w:rsidP="00FD2A03"/>
    <w:p w:rsidR="00FD2A03" w:rsidRPr="00F9556F" w:rsidRDefault="00242F3D" w:rsidP="00FD2A03">
      <w:pPr>
        <w:pStyle w:val="Heading3"/>
        <w:rPr>
          <w:rFonts w:ascii="Consolas" w:hAnsi="Consolas"/>
          <w:color w:val="auto"/>
        </w:rPr>
      </w:pPr>
      <w:r w:rsidRPr="00F9556F">
        <w:rPr>
          <w:rFonts w:ascii="Consolas" w:hAnsi="Consolas"/>
          <w:color w:val="auto"/>
        </w:rPr>
        <w:t>void DrawObject(int x, int y, char symbol)</w:t>
      </w:r>
    </w:p>
    <w:p w:rsidR="00FD2A03" w:rsidRDefault="00FD2A03" w:rsidP="00FD2A03">
      <w:r>
        <w:t>This method will draw a single character to the console.  It will also be a void method that takes three parameters: The x position of the object, the y position and the actual character value to print.</w:t>
      </w:r>
      <w:r w:rsidR="00504915">
        <w:t xml:space="preserve">  </w:t>
      </w:r>
    </w:p>
    <w:p w:rsidR="00FD2A03" w:rsidRDefault="00FD2A03" w:rsidP="002F78A9">
      <w:r>
        <w:t xml:space="preserve">Ensure the position is valid (within the bounds of the </w:t>
      </w:r>
      <w:r w:rsidR="00F9556F">
        <w:t>console</w:t>
      </w:r>
      <w:r>
        <w:t xml:space="preserve">) before </w:t>
      </w:r>
      <w:r w:rsidR="00CE5D62">
        <w:t xml:space="preserve">attempting to </w:t>
      </w:r>
      <w:r>
        <w:t>writ</w:t>
      </w:r>
      <w:r w:rsidR="00CE5D62">
        <w:t>e it</w:t>
      </w:r>
      <w:r>
        <w:t>.</w:t>
      </w:r>
    </w:p>
    <w:p w:rsidR="00DF1D9D" w:rsidRDefault="00DF1D9D">
      <w:pPr>
        <w:rPr>
          <w:rFonts w:asciiTheme="majorHAnsi" w:eastAsiaTheme="majorEastAsia" w:hAnsiTheme="majorHAnsi" w:cstheme="majorBidi"/>
          <w:b/>
          <w:bCs/>
          <w:color w:val="4F81BD" w:themeColor="accent1"/>
          <w:sz w:val="26"/>
          <w:szCs w:val="26"/>
        </w:rPr>
      </w:pPr>
      <w:r>
        <w:br w:type="page"/>
      </w:r>
    </w:p>
    <w:p w:rsidR="00AF42B0" w:rsidRDefault="00AF42B0" w:rsidP="00AF42B0">
      <w:pPr>
        <w:pStyle w:val="Heading2"/>
      </w:pPr>
      <w:r>
        <w:lastRenderedPageBreak/>
        <w:t>Main Method</w:t>
      </w:r>
    </w:p>
    <w:p w:rsidR="00AF42B0" w:rsidRDefault="00AF42B0" w:rsidP="00AF42B0">
      <w:r>
        <w:t xml:space="preserve">For Activity 1, the Main method of your program should instantiate a </w:t>
      </w:r>
      <w:r w:rsidRPr="00B776F2">
        <w:rPr>
          <w:rFonts w:ascii="Consolas" w:hAnsi="Consolas"/>
          <w:sz w:val="20"/>
        </w:rPr>
        <w:t>Dungeon</w:t>
      </w:r>
      <w:r w:rsidRPr="00B776F2">
        <w:rPr>
          <w:sz w:val="20"/>
        </w:rPr>
        <w:t xml:space="preserve"> </w:t>
      </w:r>
      <w:r>
        <w:t xml:space="preserve">object and use it to draw a map that resembles the sample dungeon at the bottom of this page.  </w:t>
      </w:r>
    </w:p>
    <w:p w:rsidR="00AF42B0" w:rsidRDefault="00AF42B0" w:rsidP="00AF42B0">
      <w:r>
        <w:t xml:space="preserve">Directly below is a color-coded example of what your dungeon might look like after completing just the left-most room.  Make sure your final dungeon looks similar to the </w:t>
      </w:r>
      <w:r w:rsidRPr="00AF42B0">
        <w:rPr>
          <w:i/>
        </w:rPr>
        <w:t>full</w:t>
      </w:r>
      <w:r>
        <w:t xml:space="preserve"> sample dungeon</w:t>
      </w:r>
      <w:r w:rsidR="00992FA6">
        <w:t xml:space="preserve"> below</w:t>
      </w:r>
      <w:r w:rsidR="00E720BD">
        <w:t xml:space="preserve"> in that it has two rooms and a hallway – the exact design and orientation is up to you!</w:t>
      </w:r>
      <w:r w:rsidR="00504915">
        <w:t xml:space="preserve">  If you want to match the corners in the sample below, they will need to be drawn using </w:t>
      </w:r>
      <w:r w:rsidR="00504915" w:rsidRPr="00B776F2">
        <w:rPr>
          <w:rFonts w:ascii="Consolas" w:hAnsi="Consolas"/>
          <w:sz w:val="20"/>
        </w:rPr>
        <w:t>DrawObject().</w:t>
      </w:r>
    </w:p>
    <w:p w:rsidR="00AF42B0" w:rsidRDefault="00AF42B0" w:rsidP="00AF42B0">
      <w:r>
        <w:rPr>
          <w:noProof/>
        </w:rPr>
        <w:drawing>
          <wp:inline distT="0" distB="0" distL="0" distR="0" wp14:anchorId="6EBB22E0" wp14:editId="1C35EA75">
            <wp:extent cx="2828223" cy="1511085"/>
            <wp:effectExtent l="38100" t="38100" r="67945" b="704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439" cy="151120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F42B0" w:rsidRDefault="00AF42B0" w:rsidP="00AF42B0">
      <w:pPr>
        <w:pStyle w:val="Heading3"/>
      </w:pPr>
    </w:p>
    <w:p w:rsidR="00AF42B0" w:rsidRDefault="00AF42B0" w:rsidP="00AF42B0">
      <w:pPr>
        <w:pStyle w:val="Heading3"/>
      </w:pPr>
      <w:r>
        <w:t>Sample Dungeon</w:t>
      </w:r>
    </w:p>
    <w:p w:rsidR="00AF42B0" w:rsidRDefault="00BA4029" w:rsidP="00AF42B0">
      <w:r>
        <w:rPr>
          <w:noProof/>
        </w:rPr>
        <w:drawing>
          <wp:inline distT="0" distB="0" distL="0" distR="0" wp14:anchorId="2BCFDDA9" wp14:editId="60776719">
            <wp:extent cx="2688609" cy="1092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418" cy="1098586"/>
                    </a:xfrm>
                    <a:prstGeom prst="rect">
                      <a:avLst/>
                    </a:prstGeom>
                    <a:noFill/>
                    <a:ln>
                      <a:noFill/>
                    </a:ln>
                  </pic:spPr>
                </pic:pic>
              </a:graphicData>
            </a:graphic>
          </wp:inline>
        </w:drawing>
      </w:r>
    </w:p>
    <w:p w:rsidR="00AF42B0" w:rsidRDefault="00AF42B0" w:rsidP="00AF42B0">
      <w:r>
        <w:t xml:space="preserve">The sample dungeon above was created in notepad to give you an idea of what a text-based dungeon </w:t>
      </w:r>
      <w:r w:rsidRPr="0074428C">
        <w:rPr>
          <w:i/>
        </w:rPr>
        <w:t>might</w:t>
      </w:r>
      <w:r>
        <w:t xml:space="preserve"> look like.  Th</w:t>
      </w:r>
      <w:r w:rsidR="007A25E5">
        <w:t>e</w:t>
      </w:r>
      <w:r>
        <w:t xml:space="preserve"> table </w:t>
      </w:r>
      <w:r w:rsidR="007A25E5">
        <w:t xml:space="preserve">below </w:t>
      </w:r>
      <w:r>
        <w:t>shows the meaning of the symbols in the file</w:t>
      </w:r>
      <w:r w:rsidR="007A25E5">
        <w:t>.  Feel free to copy/paste from this document to use these exact characters.</w:t>
      </w:r>
    </w:p>
    <w:tbl>
      <w:tblPr>
        <w:tblStyle w:val="TableGrid"/>
        <w:tblW w:w="0" w:type="auto"/>
        <w:tblLook w:val="04A0" w:firstRow="1" w:lastRow="0" w:firstColumn="1" w:lastColumn="0" w:noHBand="0" w:noVBand="1"/>
      </w:tblPr>
      <w:tblGrid>
        <w:gridCol w:w="1199"/>
        <w:gridCol w:w="4309"/>
      </w:tblGrid>
      <w:tr w:rsidR="00AF42B0" w:rsidTr="00C348CF">
        <w:tc>
          <w:tcPr>
            <w:tcW w:w="1199" w:type="dxa"/>
          </w:tcPr>
          <w:p w:rsidR="00AF42B0" w:rsidRPr="00D26EF6" w:rsidRDefault="00AF42B0" w:rsidP="00C348CF">
            <w:pPr>
              <w:jc w:val="center"/>
              <w:rPr>
                <w:b/>
              </w:rPr>
            </w:pPr>
            <w:r w:rsidRPr="00D26EF6">
              <w:rPr>
                <w:b/>
              </w:rPr>
              <w:t>Symbol</w:t>
            </w:r>
          </w:p>
        </w:tc>
        <w:tc>
          <w:tcPr>
            <w:tcW w:w="4309" w:type="dxa"/>
          </w:tcPr>
          <w:p w:rsidR="00AF42B0" w:rsidRPr="00D26EF6" w:rsidRDefault="00AF42B0" w:rsidP="00C348CF">
            <w:pPr>
              <w:rPr>
                <w:b/>
              </w:rPr>
            </w:pPr>
            <w:r w:rsidRPr="00D26EF6">
              <w:rPr>
                <w:b/>
              </w:rPr>
              <w:t>Meaning</w:t>
            </w:r>
          </w:p>
        </w:tc>
      </w:tr>
      <w:tr w:rsidR="00BA4029" w:rsidTr="00C348CF">
        <w:tc>
          <w:tcPr>
            <w:tcW w:w="1199" w:type="dxa"/>
          </w:tcPr>
          <w:p w:rsidR="00BA4029" w:rsidRPr="00B776F2" w:rsidRDefault="00BA4029" w:rsidP="00BA4029">
            <w:pPr>
              <w:jc w:val="center"/>
              <w:rPr>
                <w:rFonts w:ascii="Consolas" w:hAnsi="Consolas"/>
              </w:rPr>
            </w:pPr>
            <w:r w:rsidRPr="00B776F2">
              <w:rPr>
                <w:rFonts w:ascii="Consolas" w:hAnsi="Consolas" w:cs="Arial"/>
              </w:rPr>
              <w:t>║</w:t>
            </w:r>
          </w:p>
        </w:tc>
        <w:tc>
          <w:tcPr>
            <w:tcW w:w="4309" w:type="dxa"/>
          </w:tcPr>
          <w:p w:rsidR="00BA4029" w:rsidRDefault="00BA4029" w:rsidP="00BA4029">
            <w:r>
              <w:t>Vertical wall</w:t>
            </w:r>
          </w:p>
        </w:tc>
      </w:tr>
      <w:tr w:rsidR="00BA4029" w:rsidTr="00C348CF">
        <w:tc>
          <w:tcPr>
            <w:tcW w:w="1199" w:type="dxa"/>
          </w:tcPr>
          <w:p w:rsidR="00BA4029" w:rsidRPr="00B776F2" w:rsidRDefault="00BA4029" w:rsidP="00BA4029">
            <w:pPr>
              <w:jc w:val="center"/>
              <w:rPr>
                <w:rFonts w:ascii="Consolas" w:hAnsi="Consolas"/>
              </w:rPr>
            </w:pPr>
            <w:r w:rsidRPr="00B776F2">
              <w:rPr>
                <w:rFonts w:ascii="Consolas" w:hAnsi="Consolas" w:cs="Arial"/>
              </w:rPr>
              <w:t>═</w:t>
            </w:r>
          </w:p>
        </w:tc>
        <w:tc>
          <w:tcPr>
            <w:tcW w:w="4309" w:type="dxa"/>
          </w:tcPr>
          <w:p w:rsidR="00BA4029" w:rsidRDefault="00BA4029" w:rsidP="00BA4029">
            <w:r>
              <w:t>Horizontal wall</w:t>
            </w:r>
          </w:p>
        </w:tc>
      </w:tr>
      <w:tr w:rsidR="00BA4029" w:rsidTr="00C348CF">
        <w:tc>
          <w:tcPr>
            <w:tcW w:w="1199" w:type="dxa"/>
          </w:tcPr>
          <w:p w:rsidR="00BA4029" w:rsidRPr="00B776F2" w:rsidRDefault="00BA4029" w:rsidP="00BA4029">
            <w:pPr>
              <w:jc w:val="center"/>
              <w:rPr>
                <w:rFonts w:ascii="Consolas" w:hAnsi="Consolas"/>
              </w:rPr>
            </w:pPr>
            <w:r w:rsidRPr="00B776F2">
              <w:rPr>
                <w:rFonts w:ascii="Consolas" w:hAnsi="Consolas" w:cs="Arial"/>
              </w:rPr>
              <w:t>╔ ╗╚ ╝</w:t>
            </w:r>
          </w:p>
        </w:tc>
        <w:tc>
          <w:tcPr>
            <w:tcW w:w="4309" w:type="dxa"/>
          </w:tcPr>
          <w:p w:rsidR="00BA4029" w:rsidRDefault="00BA4029" w:rsidP="00BA4029">
            <w:r>
              <w:t>Corners</w:t>
            </w:r>
          </w:p>
        </w:tc>
      </w:tr>
      <w:tr w:rsidR="00BA4029" w:rsidTr="00C348CF">
        <w:tc>
          <w:tcPr>
            <w:tcW w:w="1199" w:type="dxa"/>
          </w:tcPr>
          <w:p w:rsidR="00BA4029" w:rsidRPr="00B776F2" w:rsidRDefault="00BA4029" w:rsidP="00BA4029">
            <w:pPr>
              <w:jc w:val="center"/>
              <w:rPr>
                <w:rFonts w:ascii="Consolas" w:hAnsi="Consolas"/>
              </w:rPr>
            </w:pPr>
            <w:r w:rsidRPr="00B776F2">
              <w:rPr>
                <w:rFonts w:ascii="Consolas" w:hAnsi="Consolas"/>
              </w:rPr>
              <w:t>@</w:t>
            </w:r>
          </w:p>
        </w:tc>
        <w:tc>
          <w:tcPr>
            <w:tcW w:w="4309" w:type="dxa"/>
          </w:tcPr>
          <w:p w:rsidR="00BA4029" w:rsidRDefault="00BA4029" w:rsidP="00BA4029">
            <w:r>
              <w:t>Your character (the explorer/fighter)</w:t>
            </w:r>
          </w:p>
        </w:tc>
      </w:tr>
      <w:tr w:rsidR="00BA4029" w:rsidTr="00C348CF">
        <w:tc>
          <w:tcPr>
            <w:tcW w:w="1199" w:type="dxa"/>
          </w:tcPr>
          <w:p w:rsidR="00BA4029" w:rsidRPr="00B776F2" w:rsidRDefault="00BA4029" w:rsidP="00BA4029">
            <w:pPr>
              <w:jc w:val="center"/>
              <w:rPr>
                <w:rFonts w:ascii="Consolas" w:hAnsi="Consolas"/>
              </w:rPr>
            </w:pPr>
            <w:r w:rsidRPr="00B776F2">
              <w:rPr>
                <w:rFonts w:ascii="Consolas" w:hAnsi="Consolas"/>
              </w:rPr>
              <w:t>*</w:t>
            </w:r>
          </w:p>
        </w:tc>
        <w:tc>
          <w:tcPr>
            <w:tcW w:w="4309" w:type="dxa"/>
          </w:tcPr>
          <w:p w:rsidR="00BA4029" w:rsidRDefault="00BA4029" w:rsidP="00BA4029">
            <w:r>
              <w:t>Gem</w:t>
            </w:r>
          </w:p>
        </w:tc>
      </w:tr>
      <w:tr w:rsidR="00BA4029" w:rsidTr="00C348CF">
        <w:tc>
          <w:tcPr>
            <w:tcW w:w="1199" w:type="dxa"/>
          </w:tcPr>
          <w:p w:rsidR="00BA4029" w:rsidRPr="00B776F2" w:rsidRDefault="00BA4029" w:rsidP="00BA4029">
            <w:pPr>
              <w:jc w:val="center"/>
              <w:rPr>
                <w:rFonts w:ascii="Consolas" w:hAnsi="Consolas"/>
              </w:rPr>
            </w:pPr>
            <w:r w:rsidRPr="00B776F2">
              <w:rPr>
                <w:rFonts w:ascii="Consolas" w:hAnsi="Consolas"/>
              </w:rPr>
              <w:t>M</w:t>
            </w:r>
          </w:p>
        </w:tc>
        <w:tc>
          <w:tcPr>
            <w:tcW w:w="4309" w:type="dxa"/>
          </w:tcPr>
          <w:p w:rsidR="00BA4029" w:rsidRDefault="00BA4029" w:rsidP="00BA4029">
            <w:r>
              <w:t>A monster</w:t>
            </w:r>
          </w:p>
        </w:tc>
      </w:tr>
      <w:tr w:rsidR="00BA4029" w:rsidTr="00C348CF">
        <w:tc>
          <w:tcPr>
            <w:tcW w:w="1199" w:type="dxa"/>
          </w:tcPr>
          <w:p w:rsidR="00BA4029" w:rsidRPr="00B776F2" w:rsidRDefault="00BA4029" w:rsidP="00BA4029">
            <w:pPr>
              <w:jc w:val="center"/>
              <w:rPr>
                <w:rFonts w:ascii="Consolas" w:hAnsi="Consolas"/>
              </w:rPr>
            </w:pPr>
            <w:r w:rsidRPr="00B776F2">
              <w:rPr>
                <w:rFonts w:ascii="Consolas" w:hAnsi="Consolas"/>
              </w:rPr>
              <w:t>P</w:t>
            </w:r>
          </w:p>
        </w:tc>
        <w:tc>
          <w:tcPr>
            <w:tcW w:w="4309" w:type="dxa"/>
          </w:tcPr>
          <w:p w:rsidR="00BA4029" w:rsidRDefault="00BA4029" w:rsidP="00BA4029">
            <w:r>
              <w:t>A potion</w:t>
            </w:r>
          </w:p>
        </w:tc>
      </w:tr>
      <w:tr w:rsidR="00BA4029" w:rsidTr="00C348CF">
        <w:tc>
          <w:tcPr>
            <w:tcW w:w="1199" w:type="dxa"/>
          </w:tcPr>
          <w:p w:rsidR="00BA4029" w:rsidRPr="00B776F2" w:rsidRDefault="00BA4029" w:rsidP="00BA4029">
            <w:pPr>
              <w:jc w:val="center"/>
              <w:rPr>
                <w:rFonts w:ascii="Consolas" w:hAnsi="Consolas"/>
              </w:rPr>
            </w:pPr>
            <w:r w:rsidRPr="00B776F2">
              <w:rPr>
                <w:rFonts w:ascii="Consolas" w:hAnsi="Consolas"/>
              </w:rPr>
              <w:t>W</w:t>
            </w:r>
          </w:p>
        </w:tc>
        <w:tc>
          <w:tcPr>
            <w:tcW w:w="4309" w:type="dxa"/>
          </w:tcPr>
          <w:p w:rsidR="00BA4029" w:rsidRDefault="00BA4029" w:rsidP="00BA4029">
            <w:r>
              <w:t>A weapon</w:t>
            </w:r>
          </w:p>
        </w:tc>
      </w:tr>
    </w:tbl>
    <w:p w:rsidR="007A25E5" w:rsidRDefault="007A25E5" w:rsidP="00AF42B0">
      <w:pPr>
        <w:pStyle w:val="Heading1"/>
      </w:pPr>
    </w:p>
    <w:p w:rsidR="00F07A64" w:rsidRPr="007268F2" w:rsidRDefault="00F07A64">
      <w:pPr>
        <w:rPr>
          <w:rFonts w:asciiTheme="majorHAnsi" w:eastAsiaTheme="majorEastAsia" w:hAnsiTheme="majorHAnsi" w:cstheme="majorBidi"/>
          <w:color w:val="365F91" w:themeColor="accent1" w:themeShade="BF"/>
          <w:sz w:val="28"/>
          <w:szCs w:val="28"/>
        </w:rPr>
      </w:pPr>
      <w:r>
        <w:br w:type="page"/>
      </w:r>
    </w:p>
    <w:p w:rsidR="00512D43" w:rsidRDefault="000C6013" w:rsidP="00EA33E2">
      <w:pPr>
        <w:pStyle w:val="Heading1"/>
      </w:pPr>
      <w:r>
        <w:lastRenderedPageBreak/>
        <w:t>Activity 2</w:t>
      </w:r>
      <w:r w:rsidR="00512D43" w:rsidRPr="002F161D">
        <w:t>:</w:t>
      </w:r>
      <w:r w:rsidR="00512D43">
        <w:t xml:space="preserve"> </w:t>
      </w:r>
      <w:r w:rsidR="00F07A64">
        <w:t>A Slightly Fancier Dungeon</w:t>
      </w:r>
    </w:p>
    <w:p w:rsidR="00F07A64" w:rsidRDefault="00F07A64" w:rsidP="00512D43">
      <w:r>
        <w:t>For this activity, you’re going to make some impro</w:t>
      </w:r>
      <w:r w:rsidR="00006DD7">
        <w:t xml:space="preserve">vements to your </w:t>
      </w:r>
      <w:r w:rsidR="00006DD7" w:rsidRPr="00B776F2">
        <w:rPr>
          <w:rFonts w:ascii="Consolas" w:hAnsi="Consolas"/>
          <w:sz w:val="20"/>
        </w:rPr>
        <w:t>Dungeon</w:t>
      </w:r>
      <w:r w:rsidR="00006DD7" w:rsidRPr="00B776F2">
        <w:rPr>
          <w:sz w:val="20"/>
        </w:rPr>
        <w:t xml:space="preserve"> </w:t>
      </w:r>
      <w:r w:rsidR="00006DD7">
        <w:t>class.</w:t>
      </w:r>
      <w:r w:rsidR="007A5035">
        <w:t xml:space="preserve">  </w:t>
      </w:r>
      <w:r w:rsidR="00F650EB">
        <w:t>T</w:t>
      </w:r>
      <w:r w:rsidR="002B7401">
        <w:t xml:space="preserve">est your </w:t>
      </w:r>
      <w:r w:rsidR="00F650EB">
        <w:t xml:space="preserve">progress </w:t>
      </w:r>
      <w:r w:rsidR="001C70C2">
        <w:t xml:space="preserve">as you go </w:t>
      </w:r>
      <w:r w:rsidR="002B7401">
        <w:t xml:space="preserve">by </w:t>
      </w:r>
      <w:r w:rsidR="00006DD7">
        <w:t xml:space="preserve">updating </w:t>
      </w:r>
      <w:r w:rsidR="002B7401">
        <w:t>the code in your Main method from Activity 1.</w:t>
      </w:r>
    </w:p>
    <w:p w:rsidR="00AB5147" w:rsidRDefault="00AB5147" w:rsidP="00512D43">
      <w:r>
        <w:t>At the end of this activity, you should have at least the same basic dungeon</w:t>
      </w:r>
      <w:r w:rsidR="00895A8E">
        <w:t xml:space="preserve"> layout</w:t>
      </w:r>
      <w:r>
        <w:t xml:space="preserve"> (two rooms, a hallway and some objects).  </w:t>
      </w:r>
      <w:r w:rsidR="007A5035">
        <w:t xml:space="preserve">However, your second room should be “customized” by using the optional parameter feature you are implementing below.  That is, each call to a </w:t>
      </w:r>
      <w:r w:rsidR="007A5035" w:rsidRPr="00B776F2">
        <w:rPr>
          <w:rFonts w:ascii="Consolas" w:hAnsi="Consolas"/>
          <w:sz w:val="20"/>
        </w:rPr>
        <w:t>Draw</w:t>
      </w:r>
      <w:r w:rsidR="007A5035" w:rsidRPr="00B776F2">
        <w:rPr>
          <w:sz w:val="20"/>
        </w:rPr>
        <w:t xml:space="preserve"> </w:t>
      </w:r>
      <w:r w:rsidR="007A5035">
        <w:t xml:space="preserve">method in the </w:t>
      </w:r>
      <w:r w:rsidR="007A5035" w:rsidRPr="00B776F2">
        <w:rPr>
          <w:rFonts w:ascii="Consolas" w:hAnsi="Consolas"/>
          <w:sz w:val="20"/>
        </w:rPr>
        <w:t>Dungeon</w:t>
      </w:r>
      <w:r w:rsidR="007A5035" w:rsidRPr="00B776F2">
        <w:rPr>
          <w:sz w:val="20"/>
        </w:rPr>
        <w:t xml:space="preserve"> </w:t>
      </w:r>
      <w:r w:rsidR="007A5035">
        <w:t xml:space="preserve">class in your second room should include custom characters and colors.  </w:t>
      </w:r>
      <w:r>
        <w:t>If you’d like to expand the dungeon a bit</w:t>
      </w:r>
      <w:r w:rsidR="00C22D95">
        <w:t xml:space="preserve"> by adding extra rooms and halls</w:t>
      </w:r>
      <w:r>
        <w:t>, feel free.</w:t>
      </w:r>
    </w:p>
    <w:p w:rsidR="005762FC" w:rsidRDefault="005762FC" w:rsidP="00512D43"/>
    <w:p w:rsidR="00F07A64" w:rsidRDefault="00F07A64" w:rsidP="00EA33E2">
      <w:pPr>
        <w:pStyle w:val="Heading2"/>
      </w:pPr>
      <w:r>
        <w:t>Optional Parameters</w:t>
      </w:r>
    </w:p>
    <w:p w:rsidR="00864F51" w:rsidRPr="00864F51" w:rsidRDefault="00864F51" w:rsidP="00864F51">
      <w:pPr>
        <w:rPr>
          <w:rStyle w:val="SubtleEmphasis"/>
        </w:rPr>
      </w:pPr>
      <w:r w:rsidRPr="00864F51">
        <w:rPr>
          <w:rStyle w:val="SubtleEmphasis"/>
        </w:rPr>
        <w:t>Note: This part is NOT optional for you!  The name of the language feature is “optional parameters”.</w:t>
      </w:r>
    </w:p>
    <w:p w:rsidR="00F07A64" w:rsidRDefault="00A82CBF" w:rsidP="00F07A64">
      <w:r>
        <w:t>C# supports methods with optional parameters.  That is, parameters which have a default value and can be omitted when calling the method.  Inside the method, the parameter always exists, but its default value may be overwritten when called.  Any optional parameters must appear after all required parameters in a method signature.  Here is an example:</w:t>
      </w:r>
    </w:p>
    <w:p w:rsidR="00A82CBF" w:rsidRPr="00A82CBF" w:rsidRDefault="00A82CBF" w:rsidP="00F07A64">
      <w:pPr>
        <w:rPr>
          <w:rFonts w:ascii="Consolas" w:hAnsi="Consolas" w:cs="Consolas"/>
        </w:rPr>
      </w:pPr>
      <w:r w:rsidRPr="00A82CBF">
        <w:rPr>
          <w:rFonts w:ascii="Consolas" w:hAnsi="Consolas" w:cs="Consolas"/>
        </w:rPr>
        <w:t>void ExampleMethod(</w:t>
      </w:r>
      <w:r w:rsidRPr="00A82CBF">
        <w:rPr>
          <w:rFonts w:ascii="Consolas" w:hAnsi="Consolas" w:cs="Consolas"/>
          <w:color w:val="4F81BD" w:themeColor="accent1"/>
        </w:rPr>
        <w:t>int</w:t>
      </w:r>
      <w:r w:rsidRPr="00A82CBF">
        <w:rPr>
          <w:rFonts w:ascii="Consolas" w:hAnsi="Consolas" w:cs="Consolas"/>
        </w:rPr>
        <w:t xml:space="preserve"> aRequiredNumber, </w:t>
      </w:r>
      <w:r w:rsidRPr="00A82CBF">
        <w:rPr>
          <w:rFonts w:ascii="Consolas" w:hAnsi="Consolas" w:cs="Consolas"/>
          <w:color w:val="4F81BD" w:themeColor="accent1"/>
        </w:rPr>
        <w:t>int</w:t>
      </w:r>
      <w:r w:rsidRPr="00A82CBF">
        <w:rPr>
          <w:rFonts w:ascii="Consolas" w:hAnsi="Consolas" w:cs="Consolas"/>
        </w:rPr>
        <w:t xml:space="preserve"> anOptionalNumber = 5) { }</w:t>
      </w:r>
    </w:p>
    <w:p w:rsidR="00A82CBF" w:rsidRDefault="00A82CBF" w:rsidP="00F07A64">
      <w:r>
        <w:t>The method can be called in two ways:</w:t>
      </w:r>
    </w:p>
    <w:p w:rsidR="00A82CBF" w:rsidRPr="00180207" w:rsidRDefault="00A82CBF" w:rsidP="00A82CBF">
      <w:pPr>
        <w:spacing w:after="0"/>
        <w:rPr>
          <w:rFonts w:ascii="Consolas" w:hAnsi="Consolas" w:cs="Consolas"/>
          <w:color w:val="00B050"/>
          <w:sz w:val="20"/>
        </w:rPr>
      </w:pPr>
      <w:r w:rsidRPr="00A82CBF">
        <w:rPr>
          <w:rFonts w:ascii="Consolas" w:hAnsi="Consolas" w:cs="Consolas"/>
          <w:sz w:val="20"/>
        </w:rPr>
        <w:t xml:space="preserve">myObject.ExampleMethod(4); </w:t>
      </w:r>
      <w:r w:rsidR="005A0B2B">
        <w:rPr>
          <w:rFonts w:ascii="Consolas" w:hAnsi="Consolas" w:cs="Consolas"/>
          <w:sz w:val="20"/>
        </w:rPr>
        <w:t xml:space="preserve">    </w:t>
      </w:r>
      <w:r w:rsidRPr="00180207">
        <w:rPr>
          <w:rFonts w:ascii="Consolas" w:hAnsi="Consolas" w:cs="Consolas"/>
          <w:color w:val="00B050"/>
          <w:sz w:val="20"/>
        </w:rPr>
        <w:t>// 5 will be used for the optional parameter’s value</w:t>
      </w:r>
    </w:p>
    <w:p w:rsidR="00F07A64" w:rsidRPr="00180207" w:rsidRDefault="00A82CBF" w:rsidP="00A82CBF">
      <w:pPr>
        <w:rPr>
          <w:rFonts w:ascii="Consolas" w:hAnsi="Consolas" w:cs="Consolas"/>
          <w:color w:val="00B050"/>
          <w:sz w:val="20"/>
        </w:rPr>
      </w:pPr>
      <w:r w:rsidRPr="00A82CBF">
        <w:rPr>
          <w:rFonts w:ascii="Consolas" w:hAnsi="Consolas" w:cs="Consolas"/>
          <w:sz w:val="20"/>
        </w:rPr>
        <w:t xml:space="preserve">myObject.ExampleMethod(4, 99); </w:t>
      </w:r>
      <w:r w:rsidRPr="00180207">
        <w:rPr>
          <w:rFonts w:ascii="Consolas" w:hAnsi="Consolas" w:cs="Consolas"/>
          <w:color w:val="00B050"/>
          <w:sz w:val="20"/>
        </w:rPr>
        <w:t>// 99 will be used instead of 5</w:t>
      </w:r>
    </w:p>
    <w:p w:rsidR="00004DEB" w:rsidRDefault="005A0B2B" w:rsidP="00004DEB">
      <w:r>
        <w:rPr>
          <w:noProof/>
        </w:rPr>
        <w:drawing>
          <wp:anchor distT="0" distB="0" distL="114300" distR="114300" simplePos="0" relativeHeight="251658240" behindDoc="0" locked="0" layoutInCell="1" allowOverlap="1" wp14:anchorId="0220B916" wp14:editId="3C69324C">
            <wp:simplePos x="0" y="0"/>
            <wp:positionH relativeFrom="column">
              <wp:posOffset>5458543</wp:posOffset>
            </wp:positionH>
            <wp:positionV relativeFrom="paragraph">
              <wp:posOffset>897779</wp:posOffset>
            </wp:positionV>
            <wp:extent cx="1234440" cy="789940"/>
            <wp:effectExtent l="38100" t="38100" r="80010" b="673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40" cy="78994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B768C">
        <w:t>For this task,</w:t>
      </w:r>
      <w:r w:rsidR="00A82CBF">
        <w:t xml:space="preserve"> add two optional parameters to</w:t>
      </w:r>
      <w:r w:rsidR="00180207">
        <w:t xml:space="preserve"> </w:t>
      </w:r>
      <w:r>
        <w:t>both</w:t>
      </w:r>
      <w:r>
        <w:rPr>
          <w:b/>
        </w:rPr>
        <w:t xml:space="preserve"> </w:t>
      </w:r>
      <w:r w:rsidR="00180207">
        <w:t>of</w:t>
      </w:r>
      <w:r w:rsidR="00A82CBF">
        <w:t xml:space="preserve"> the </w:t>
      </w:r>
      <w:r w:rsidR="00A82CBF" w:rsidRPr="00B776F2">
        <w:rPr>
          <w:rFonts w:ascii="Consolas" w:hAnsi="Consolas"/>
          <w:sz w:val="20"/>
        </w:rPr>
        <w:t>Dungeon</w:t>
      </w:r>
      <w:r w:rsidR="00A82CBF" w:rsidRPr="00B776F2">
        <w:rPr>
          <w:sz w:val="20"/>
        </w:rPr>
        <w:t xml:space="preserve"> </w:t>
      </w:r>
      <w:r w:rsidR="00A82CBF">
        <w:t xml:space="preserve">class’s </w:t>
      </w:r>
      <w:r>
        <w:t xml:space="preserve">wall-drawing </w:t>
      </w:r>
      <w:r w:rsidR="00A82CBF">
        <w:t>methods</w:t>
      </w:r>
      <w:r>
        <w:t>; t</w:t>
      </w:r>
      <w:r w:rsidR="00180207">
        <w:t>hese parameters</w:t>
      </w:r>
      <w:r w:rsidR="00A82CBF">
        <w:t xml:space="preserve"> will allow you to specify </w:t>
      </w:r>
      <w:r w:rsidR="00180207">
        <w:t xml:space="preserve">both a custom color and a custom character to use when “drawing” the dungeon.  </w:t>
      </w:r>
      <w:r>
        <w:t xml:space="preserve">The third method of </w:t>
      </w:r>
      <w:r w:rsidRPr="00B776F2">
        <w:rPr>
          <w:rFonts w:ascii="Consolas" w:hAnsi="Consolas"/>
          <w:sz w:val="20"/>
        </w:rPr>
        <w:t>Dungeon</w:t>
      </w:r>
      <w:r>
        <w:t xml:space="preserve">, </w:t>
      </w:r>
      <w:r w:rsidRPr="00B776F2">
        <w:rPr>
          <w:rFonts w:ascii="Consolas" w:hAnsi="Consolas"/>
          <w:sz w:val="20"/>
        </w:rPr>
        <w:t>DrawObject()</w:t>
      </w:r>
      <w:r>
        <w:t xml:space="preserve">, should have one optional parameter for a custom color.  </w:t>
      </w:r>
      <w:r w:rsidR="00180207">
        <w:t>The default values should be whatever values you were using during Activity 1.</w:t>
      </w:r>
      <w:r w:rsidR="00004DEB">
        <w:t xml:space="preserve">  Here are some quick examples:</w:t>
      </w:r>
    </w:p>
    <w:p w:rsidR="00004DEB" w:rsidRPr="0001024C" w:rsidRDefault="00004DEB" w:rsidP="005A0B2B">
      <w:pPr>
        <w:ind w:firstLine="720"/>
        <w:rPr>
          <w:rFonts w:ascii="Consolas" w:hAnsi="Consolas" w:cs="Consolas"/>
        </w:rPr>
      </w:pPr>
      <w:r w:rsidRPr="0001024C">
        <w:rPr>
          <w:rFonts w:ascii="Consolas" w:hAnsi="Consolas" w:cs="Consolas"/>
        </w:rPr>
        <w:t>dungeon.DrawWallHorizontal(1, 0, 10);</w:t>
      </w:r>
    </w:p>
    <w:p w:rsidR="00004DEB" w:rsidRDefault="00004DEB" w:rsidP="00004DEB">
      <w:r>
        <w:t xml:space="preserve">The required parameters (start x, start y, and wall length) are present in the above method call.  The wall will be drawn </w:t>
      </w:r>
      <w:r w:rsidR="003B260F">
        <w:t>using the default symbol</w:t>
      </w:r>
      <w:r>
        <w:t xml:space="preserve"> </w:t>
      </w:r>
      <w:r w:rsidR="00966D3E">
        <w:t>&amp;</w:t>
      </w:r>
      <w:r>
        <w:t xml:space="preserve"> default color, as seen to the right.</w:t>
      </w:r>
    </w:p>
    <w:p w:rsidR="003B260F" w:rsidRDefault="003B260F" w:rsidP="00004DEB"/>
    <w:p w:rsidR="00004DEB" w:rsidRPr="0001024C" w:rsidRDefault="003B260F" w:rsidP="00004DEB">
      <w:pPr>
        <w:ind w:firstLine="720"/>
        <w:rPr>
          <w:rFonts w:ascii="Consolas" w:hAnsi="Consolas" w:cs="Consolas"/>
        </w:rPr>
      </w:pPr>
      <w:r>
        <w:rPr>
          <w:noProof/>
        </w:rPr>
        <w:drawing>
          <wp:anchor distT="0" distB="0" distL="114300" distR="114300" simplePos="0" relativeHeight="251656704" behindDoc="0" locked="0" layoutInCell="1" allowOverlap="1" wp14:anchorId="2ABB5505" wp14:editId="6FB96F44">
            <wp:simplePos x="0" y="0"/>
            <wp:positionH relativeFrom="column">
              <wp:posOffset>5473065</wp:posOffset>
            </wp:positionH>
            <wp:positionV relativeFrom="paragraph">
              <wp:posOffset>7468</wp:posOffset>
            </wp:positionV>
            <wp:extent cx="1185545" cy="765175"/>
            <wp:effectExtent l="38100" t="38100" r="71755" b="730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5545" cy="76517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004DEB" w:rsidRPr="0001024C">
        <w:rPr>
          <w:rFonts w:ascii="Consolas" w:hAnsi="Consolas" w:cs="Consolas"/>
        </w:rPr>
        <w:t>dungeon.DrawWallHorizontal(1, 0, 10, ConsoleColor.</w:t>
      </w:r>
      <w:r w:rsidR="00004DEB">
        <w:rPr>
          <w:rFonts w:ascii="Consolas" w:hAnsi="Consolas" w:cs="Consolas"/>
        </w:rPr>
        <w:t>Red</w:t>
      </w:r>
      <w:r w:rsidR="00004DEB" w:rsidRPr="0001024C">
        <w:rPr>
          <w:rFonts w:ascii="Consolas" w:hAnsi="Consolas" w:cs="Consolas"/>
        </w:rPr>
        <w:t>, '~');</w:t>
      </w:r>
    </w:p>
    <w:p w:rsidR="00004DEB" w:rsidRDefault="00004DEB" w:rsidP="00004DEB">
      <w:r>
        <w:t xml:space="preserve">The two optional parameters (color and character) allow you to change the color of this piece of the wall and the symbol that makes up the wall.  </w:t>
      </w:r>
      <w:r w:rsidR="00966D3E">
        <w:t>Remember:</w:t>
      </w:r>
      <w:r>
        <w:t xml:space="preserve"> </w:t>
      </w:r>
      <w:r w:rsidR="00B259C9">
        <w:t>individual</w:t>
      </w:r>
      <w:r>
        <w:t xml:space="preserve"> characters use </w:t>
      </w:r>
      <w:r w:rsidRPr="00AD1524">
        <w:rPr>
          <w:i/>
        </w:rPr>
        <w:t>single quotes</w:t>
      </w:r>
      <w:r>
        <w:t xml:space="preserve"> instead of double quotes.  Doubl</w:t>
      </w:r>
      <w:r w:rsidR="00C42FE3">
        <w:t xml:space="preserve">e quotes are for strings only! </w:t>
      </w:r>
    </w:p>
    <w:p w:rsidR="00004DEB" w:rsidRDefault="005A0B2B" w:rsidP="00512D43">
      <w:r>
        <w:t xml:space="preserve">When adding optional parameters to these three methods, the code inside each method block will need to change to utilize those parameters instead of hard-coded (literal) data.  </w:t>
      </w:r>
    </w:p>
    <w:p w:rsidR="003A2588" w:rsidRDefault="003A2588">
      <w:pPr>
        <w:rPr>
          <w:rFonts w:asciiTheme="majorHAnsi" w:eastAsiaTheme="majorEastAsia" w:hAnsiTheme="majorHAnsi" w:cstheme="majorBidi"/>
          <w:b/>
          <w:bCs/>
          <w:color w:val="4F81BD" w:themeColor="accent1"/>
          <w:sz w:val="26"/>
          <w:szCs w:val="26"/>
        </w:rPr>
      </w:pPr>
      <w:r>
        <w:br w:type="page"/>
      </w:r>
    </w:p>
    <w:p w:rsidR="00AA03DE" w:rsidRDefault="00AA03DE" w:rsidP="000D149B">
      <w:pPr>
        <w:pStyle w:val="Heading1"/>
      </w:pPr>
      <w:r>
        <w:lastRenderedPageBreak/>
        <w:t>General Expectations</w:t>
      </w:r>
    </w:p>
    <w:p w:rsidR="00AA03DE" w:rsidRDefault="00AA03DE" w:rsidP="00AA03DE">
      <w:r>
        <w:t>You are expected to use the naming conventions we’ve discussed in class, and to comment your code appropriately.  If you have questions on these concepts, refer to the C# Coding Standards document on MyCourses.</w:t>
      </w:r>
    </w:p>
    <w:p w:rsidR="00AA03DE" w:rsidRPr="00151656" w:rsidRDefault="00AA03DE" w:rsidP="00AA03DE">
      <w:r>
        <w:t>Your homework assignments are expect to compile and run without error.  You will lose a significant portion of your grade if your assignments don’t compile or they crash during run.  This is true for every homework assignment going forward.</w:t>
      </w:r>
    </w:p>
    <w:p w:rsidR="00AA03DE" w:rsidRDefault="00AA03DE" w:rsidP="000D149B">
      <w:pPr>
        <w:pStyle w:val="Heading1"/>
      </w:pPr>
      <w:r>
        <w:t>Deliverables</w:t>
      </w:r>
    </w:p>
    <w:p w:rsidR="00AA03DE" w:rsidRDefault="00AA03DE" w:rsidP="00BA05A5">
      <w:r>
        <w:t>Turn in your homework to the appropriate dropbox on MyCourses.  Like practice exercises, you’ll need to zip up your entire project folder before uploading it.</w:t>
      </w:r>
    </w:p>
    <w:p w:rsidR="00AA03DE" w:rsidRPr="002F161D" w:rsidRDefault="00AA03DE" w:rsidP="000D149B">
      <w:pPr>
        <w:pStyle w:val="Heading1"/>
      </w:pPr>
      <w:r>
        <w:t>Grading</w:t>
      </w:r>
    </w:p>
    <w:p w:rsidR="00F25FE8" w:rsidRDefault="00AA03DE" w:rsidP="00AA03DE">
      <w:r>
        <w:t>See the included grade sheet to see exactly how your grade will be determined.</w:t>
      </w:r>
    </w:p>
    <w:sectPr w:rsidR="00F25FE8" w:rsidSect="003B3DC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1B0" w:rsidRDefault="002351B0" w:rsidP="005D0F83">
      <w:pPr>
        <w:spacing w:after="0" w:line="240" w:lineRule="auto"/>
      </w:pPr>
      <w:r>
        <w:separator/>
      </w:r>
    </w:p>
  </w:endnote>
  <w:endnote w:type="continuationSeparator" w:id="0">
    <w:p w:rsidR="002351B0" w:rsidRDefault="002351B0" w:rsidP="005D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C1F" w:rsidRDefault="00B3104E">
    <w:pPr>
      <w:pStyle w:val="Footer"/>
      <w:jc w:val="right"/>
    </w:pPr>
    <w:r>
      <w:t>GDAPS1</w:t>
    </w:r>
    <w:r w:rsidR="000C6013">
      <w:tab/>
    </w:r>
    <w:r w:rsidR="006D7C1F">
      <w:tab/>
    </w:r>
    <w:r w:rsidR="006D7C1F">
      <w:tab/>
    </w:r>
    <w:sdt>
      <w:sdtPr>
        <w:id w:val="242070186"/>
        <w:docPartObj>
          <w:docPartGallery w:val="Page Numbers (Bottom of Page)"/>
          <w:docPartUnique/>
        </w:docPartObj>
      </w:sdtPr>
      <w:sdtEndPr/>
      <w:sdtContent>
        <w:r w:rsidR="0073217D">
          <w:fldChar w:fldCharType="begin"/>
        </w:r>
        <w:r w:rsidR="0073217D">
          <w:instrText xml:space="preserve"> PAGE   \* MERGEFORMAT </w:instrText>
        </w:r>
        <w:r w:rsidR="0073217D">
          <w:fldChar w:fldCharType="separate"/>
        </w:r>
        <w:r w:rsidR="00FD0548">
          <w:rPr>
            <w:noProof/>
          </w:rPr>
          <w:t>1</w:t>
        </w:r>
        <w:r w:rsidR="0073217D">
          <w:rPr>
            <w:noProof/>
          </w:rPr>
          <w:fldChar w:fldCharType="end"/>
        </w:r>
      </w:sdtContent>
    </w:sdt>
  </w:p>
  <w:p w:rsidR="006D7C1F" w:rsidRDefault="006D7C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1B0" w:rsidRDefault="002351B0" w:rsidP="005D0F83">
      <w:pPr>
        <w:spacing w:after="0" w:line="240" w:lineRule="auto"/>
      </w:pPr>
      <w:r>
        <w:separator/>
      </w:r>
    </w:p>
  </w:footnote>
  <w:footnote w:type="continuationSeparator" w:id="0">
    <w:p w:rsidR="002351B0" w:rsidRDefault="002351B0" w:rsidP="005D0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416A"/>
    <w:multiLevelType w:val="hybridMultilevel"/>
    <w:tmpl w:val="92DC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3960"/>
    <w:multiLevelType w:val="hybridMultilevel"/>
    <w:tmpl w:val="4BAA17E8"/>
    <w:lvl w:ilvl="0" w:tplc="1EB21638">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B39B6"/>
    <w:multiLevelType w:val="hybridMultilevel"/>
    <w:tmpl w:val="68C0E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97043"/>
    <w:multiLevelType w:val="hybridMultilevel"/>
    <w:tmpl w:val="11D4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74113"/>
    <w:multiLevelType w:val="hybridMultilevel"/>
    <w:tmpl w:val="7FAA2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21579"/>
    <w:multiLevelType w:val="hybridMultilevel"/>
    <w:tmpl w:val="0718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462FA"/>
    <w:multiLevelType w:val="hybridMultilevel"/>
    <w:tmpl w:val="A098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5FE8"/>
    <w:rsid w:val="00004DEB"/>
    <w:rsid w:val="00006DD7"/>
    <w:rsid w:val="0001024C"/>
    <w:rsid w:val="0002312B"/>
    <w:rsid w:val="000241AE"/>
    <w:rsid w:val="00024ACF"/>
    <w:rsid w:val="00032393"/>
    <w:rsid w:val="00056574"/>
    <w:rsid w:val="0006124A"/>
    <w:rsid w:val="00063162"/>
    <w:rsid w:val="0007473D"/>
    <w:rsid w:val="0008494C"/>
    <w:rsid w:val="0008718E"/>
    <w:rsid w:val="000B1948"/>
    <w:rsid w:val="000B2713"/>
    <w:rsid w:val="000B3833"/>
    <w:rsid w:val="000C0791"/>
    <w:rsid w:val="000C1698"/>
    <w:rsid w:val="000C6013"/>
    <w:rsid w:val="000D149B"/>
    <w:rsid w:val="000D4BF5"/>
    <w:rsid w:val="000F6168"/>
    <w:rsid w:val="00122D5D"/>
    <w:rsid w:val="00124AB1"/>
    <w:rsid w:val="00125645"/>
    <w:rsid w:val="00137FE9"/>
    <w:rsid w:val="00157599"/>
    <w:rsid w:val="0016217B"/>
    <w:rsid w:val="00180207"/>
    <w:rsid w:val="001A69B5"/>
    <w:rsid w:val="001B1AF1"/>
    <w:rsid w:val="001C6F34"/>
    <w:rsid w:val="001C70C2"/>
    <w:rsid w:val="001D2A49"/>
    <w:rsid w:val="001D6D40"/>
    <w:rsid w:val="001E2B74"/>
    <w:rsid w:val="0021119F"/>
    <w:rsid w:val="002351B0"/>
    <w:rsid w:val="00237A30"/>
    <w:rsid w:val="0024016E"/>
    <w:rsid w:val="00242F3D"/>
    <w:rsid w:val="002463B6"/>
    <w:rsid w:val="0025778F"/>
    <w:rsid w:val="002740ED"/>
    <w:rsid w:val="002744F9"/>
    <w:rsid w:val="00281ED5"/>
    <w:rsid w:val="00295FF2"/>
    <w:rsid w:val="002B52F3"/>
    <w:rsid w:val="002B5868"/>
    <w:rsid w:val="002B7401"/>
    <w:rsid w:val="002B76FF"/>
    <w:rsid w:val="002C0B95"/>
    <w:rsid w:val="002C1B4A"/>
    <w:rsid w:val="002D039E"/>
    <w:rsid w:val="002D2473"/>
    <w:rsid w:val="002D74D5"/>
    <w:rsid w:val="002E7172"/>
    <w:rsid w:val="002E7AEB"/>
    <w:rsid w:val="002F161D"/>
    <w:rsid w:val="002F5649"/>
    <w:rsid w:val="002F78A9"/>
    <w:rsid w:val="00304D6B"/>
    <w:rsid w:val="00317850"/>
    <w:rsid w:val="003371A9"/>
    <w:rsid w:val="00345F2A"/>
    <w:rsid w:val="0035447E"/>
    <w:rsid w:val="00355C43"/>
    <w:rsid w:val="0036334C"/>
    <w:rsid w:val="00376B0C"/>
    <w:rsid w:val="00376B85"/>
    <w:rsid w:val="003A07EA"/>
    <w:rsid w:val="003A2588"/>
    <w:rsid w:val="003B260F"/>
    <w:rsid w:val="003B2DB0"/>
    <w:rsid w:val="003B3DC5"/>
    <w:rsid w:val="003D36E0"/>
    <w:rsid w:val="003E07E1"/>
    <w:rsid w:val="003E2F40"/>
    <w:rsid w:val="003E347D"/>
    <w:rsid w:val="00403E01"/>
    <w:rsid w:val="00411B18"/>
    <w:rsid w:val="00415BCE"/>
    <w:rsid w:val="00424842"/>
    <w:rsid w:val="00431A59"/>
    <w:rsid w:val="00434044"/>
    <w:rsid w:val="00453EDF"/>
    <w:rsid w:val="00476075"/>
    <w:rsid w:val="004937B9"/>
    <w:rsid w:val="004A214F"/>
    <w:rsid w:val="004B66C1"/>
    <w:rsid w:val="004C1AEA"/>
    <w:rsid w:val="004C3D62"/>
    <w:rsid w:val="004E2C7E"/>
    <w:rsid w:val="004E66BC"/>
    <w:rsid w:val="004F7630"/>
    <w:rsid w:val="005008DD"/>
    <w:rsid w:val="00500BB8"/>
    <w:rsid w:val="00504915"/>
    <w:rsid w:val="00512D43"/>
    <w:rsid w:val="005233CF"/>
    <w:rsid w:val="005459F0"/>
    <w:rsid w:val="0054675C"/>
    <w:rsid w:val="0054681E"/>
    <w:rsid w:val="005478A3"/>
    <w:rsid w:val="00555F64"/>
    <w:rsid w:val="005762FC"/>
    <w:rsid w:val="0058273C"/>
    <w:rsid w:val="0059657B"/>
    <w:rsid w:val="005A0B2B"/>
    <w:rsid w:val="005A71E8"/>
    <w:rsid w:val="005B06F3"/>
    <w:rsid w:val="005B4C33"/>
    <w:rsid w:val="005D0F83"/>
    <w:rsid w:val="005D3FCB"/>
    <w:rsid w:val="005D4810"/>
    <w:rsid w:val="005E2CF8"/>
    <w:rsid w:val="0060695E"/>
    <w:rsid w:val="00611DCD"/>
    <w:rsid w:val="00613410"/>
    <w:rsid w:val="00632780"/>
    <w:rsid w:val="00632EA6"/>
    <w:rsid w:val="006421AC"/>
    <w:rsid w:val="0065252F"/>
    <w:rsid w:val="006612AC"/>
    <w:rsid w:val="006631FD"/>
    <w:rsid w:val="006703FE"/>
    <w:rsid w:val="0067410C"/>
    <w:rsid w:val="00682708"/>
    <w:rsid w:val="00696680"/>
    <w:rsid w:val="006D5FE3"/>
    <w:rsid w:val="006D676C"/>
    <w:rsid w:val="006D7C1F"/>
    <w:rsid w:val="006F452E"/>
    <w:rsid w:val="00710942"/>
    <w:rsid w:val="00723614"/>
    <w:rsid w:val="00723B72"/>
    <w:rsid w:val="007268F2"/>
    <w:rsid w:val="0073217D"/>
    <w:rsid w:val="00733D67"/>
    <w:rsid w:val="00741334"/>
    <w:rsid w:val="00755430"/>
    <w:rsid w:val="00790164"/>
    <w:rsid w:val="0079348A"/>
    <w:rsid w:val="00796904"/>
    <w:rsid w:val="007A25E5"/>
    <w:rsid w:val="007A41A5"/>
    <w:rsid w:val="007A5035"/>
    <w:rsid w:val="007E5057"/>
    <w:rsid w:val="008117AD"/>
    <w:rsid w:val="00813601"/>
    <w:rsid w:val="00864F51"/>
    <w:rsid w:val="00867247"/>
    <w:rsid w:val="00874157"/>
    <w:rsid w:val="00895A8E"/>
    <w:rsid w:val="008B4F5C"/>
    <w:rsid w:val="008B5F7F"/>
    <w:rsid w:val="008C2BC0"/>
    <w:rsid w:val="008C75AB"/>
    <w:rsid w:val="008D7424"/>
    <w:rsid w:val="008E2E3E"/>
    <w:rsid w:val="008E58E9"/>
    <w:rsid w:val="00911FDF"/>
    <w:rsid w:val="009507EA"/>
    <w:rsid w:val="0095790C"/>
    <w:rsid w:val="00966D3E"/>
    <w:rsid w:val="00967465"/>
    <w:rsid w:val="00980F72"/>
    <w:rsid w:val="0098491F"/>
    <w:rsid w:val="00991232"/>
    <w:rsid w:val="00992FA6"/>
    <w:rsid w:val="009A4909"/>
    <w:rsid w:val="009B391F"/>
    <w:rsid w:val="009C6A95"/>
    <w:rsid w:val="009F4DFC"/>
    <w:rsid w:val="009F6AC5"/>
    <w:rsid w:val="00A06C1A"/>
    <w:rsid w:val="00A10B92"/>
    <w:rsid w:val="00A256BC"/>
    <w:rsid w:val="00A30BB0"/>
    <w:rsid w:val="00A368AB"/>
    <w:rsid w:val="00A405ED"/>
    <w:rsid w:val="00A43E46"/>
    <w:rsid w:val="00A615CA"/>
    <w:rsid w:val="00A63D0E"/>
    <w:rsid w:val="00A7785D"/>
    <w:rsid w:val="00A82CBF"/>
    <w:rsid w:val="00A90C8A"/>
    <w:rsid w:val="00A927CA"/>
    <w:rsid w:val="00AA03DE"/>
    <w:rsid w:val="00AA227C"/>
    <w:rsid w:val="00AB5147"/>
    <w:rsid w:val="00AC7CFC"/>
    <w:rsid w:val="00AD1524"/>
    <w:rsid w:val="00AD4C5C"/>
    <w:rsid w:val="00AD5D97"/>
    <w:rsid w:val="00AE6EDD"/>
    <w:rsid w:val="00AF155B"/>
    <w:rsid w:val="00AF42B0"/>
    <w:rsid w:val="00B138A2"/>
    <w:rsid w:val="00B259C9"/>
    <w:rsid w:val="00B3104E"/>
    <w:rsid w:val="00B37E7C"/>
    <w:rsid w:val="00B52021"/>
    <w:rsid w:val="00B522F3"/>
    <w:rsid w:val="00B70B7A"/>
    <w:rsid w:val="00B74AB1"/>
    <w:rsid w:val="00B776F2"/>
    <w:rsid w:val="00BA0111"/>
    <w:rsid w:val="00BA05A5"/>
    <w:rsid w:val="00BA4029"/>
    <w:rsid w:val="00BA7D2A"/>
    <w:rsid w:val="00BB2EF1"/>
    <w:rsid w:val="00BD251E"/>
    <w:rsid w:val="00BE26B6"/>
    <w:rsid w:val="00BE5199"/>
    <w:rsid w:val="00BE52A3"/>
    <w:rsid w:val="00BE7AD3"/>
    <w:rsid w:val="00BF0FFA"/>
    <w:rsid w:val="00C13A58"/>
    <w:rsid w:val="00C22D95"/>
    <w:rsid w:val="00C24306"/>
    <w:rsid w:val="00C32107"/>
    <w:rsid w:val="00C33B1C"/>
    <w:rsid w:val="00C33FED"/>
    <w:rsid w:val="00C34438"/>
    <w:rsid w:val="00C42E76"/>
    <w:rsid w:val="00C42FE3"/>
    <w:rsid w:val="00C60556"/>
    <w:rsid w:val="00C87421"/>
    <w:rsid w:val="00C91943"/>
    <w:rsid w:val="00C9482D"/>
    <w:rsid w:val="00CB051B"/>
    <w:rsid w:val="00CB275C"/>
    <w:rsid w:val="00CC5BF1"/>
    <w:rsid w:val="00CD3B7F"/>
    <w:rsid w:val="00CE5D62"/>
    <w:rsid w:val="00D26EF6"/>
    <w:rsid w:val="00D42210"/>
    <w:rsid w:val="00D427FF"/>
    <w:rsid w:val="00D509B6"/>
    <w:rsid w:val="00D635B5"/>
    <w:rsid w:val="00D7223E"/>
    <w:rsid w:val="00D776B5"/>
    <w:rsid w:val="00D80A54"/>
    <w:rsid w:val="00D82743"/>
    <w:rsid w:val="00D83E4E"/>
    <w:rsid w:val="00D87DC2"/>
    <w:rsid w:val="00DA305A"/>
    <w:rsid w:val="00DC0E95"/>
    <w:rsid w:val="00DC2D7A"/>
    <w:rsid w:val="00DD18A7"/>
    <w:rsid w:val="00DE04AC"/>
    <w:rsid w:val="00DE4AA4"/>
    <w:rsid w:val="00DE7BCF"/>
    <w:rsid w:val="00DF1D9D"/>
    <w:rsid w:val="00E0660D"/>
    <w:rsid w:val="00E10D37"/>
    <w:rsid w:val="00E136D0"/>
    <w:rsid w:val="00E259DB"/>
    <w:rsid w:val="00E42A19"/>
    <w:rsid w:val="00E4630D"/>
    <w:rsid w:val="00E720BD"/>
    <w:rsid w:val="00E91D8B"/>
    <w:rsid w:val="00E94EE7"/>
    <w:rsid w:val="00EA1933"/>
    <w:rsid w:val="00EA33E2"/>
    <w:rsid w:val="00EC38F2"/>
    <w:rsid w:val="00EC4CFD"/>
    <w:rsid w:val="00EE5E4F"/>
    <w:rsid w:val="00EE7F01"/>
    <w:rsid w:val="00F008A5"/>
    <w:rsid w:val="00F07A64"/>
    <w:rsid w:val="00F11A75"/>
    <w:rsid w:val="00F1583D"/>
    <w:rsid w:val="00F23B02"/>
    <w:rsid w:val="00F25FE8"/>
    <w:rsid w:val="00F4674B"/>
    <w:rsid w:val="00F47F39"/>
    <w:rsid w:val="00F527AD"/>
    <w:rsid w:val="00F56293"/>
    <w:rsid w:val="00F5726F"/>
    <w:rsid w:val="00F650EB"/>
    <w:rsid w:val="00F7092D"/>
    <w:rsid w:val="00F7449D"/>
    <w:rsid w:val="00F87313"/>
    <w:rsid w:val="00F91289"/>
    <w:rsid w:val="00F9198C"/>
    <w:rsid w:val="00F9556F"/>
    <w:rsid w:val="00FA2554"/>
    <w:rsid w:val="00FA71F4"/>
    <w:rsid w:val="00FB768C"/>
    <w:rsid w:val="00FD0548"/>
    <w:rsid w:val="00FD260B"/>
    <w:rsid w:val="00FD2A03"/>
    <w:rsid w:val="00FD345C"/>
    <w:rsid w:val="00FD64C0"/>
    <w:rsid w:val="00FF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AD7215-C862-45C2-883D-447CBDFC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7AD"/>
  </w:style>
  <w:style w:type="paragraph" w:styleId="Heading1">
    <w:name w:val="heading 1"/>
    <w:basedOn w:val="Normal"/>
    <w:next w:val="Normal"/>
    <w:link w:val="Heading1Char"/>
    <w:uiPriority w:val="9"/>
    <w:qFormat/>
    <w:rsid w:val="00F2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F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6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77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FE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5F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83"/>
  </w:style>
  <w:style w:type="paragraph" w:styleId="Footer">
    <w:name w:val="footer"/>
    <w:basedOn w:val="Normal"/>
    <w:link w:val="FooterChar"/>
    <w:uiPriority w:val="99"/>
    <w:unhideWhenUsed/>
    <w:rsid w:val="005D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83"/>
  </w:style>
  <w:style w:type="paragraph" w:styleId="Title">
    <w:name w:val="Title"/>
    <w:basedOn w:val="Normal"/>
    <w:next w:val="Normal"/>
    <w:link w:val="TitleChar"/>
    <w:uiPriority w:val="10"/>
    <w:qFormat/>
    <w:rsid w:val="002F1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161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F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61D"/>
    <w:rPr>
      <w:rFonts w:ascii="Tahoma" w:hAnsi="Tahoma" w:cs="Tahoma"/>
      <w:sz w:val="16"/>
      <w:szCs w:val="16"/>
    </w:rPr>
  </w:style>
  <w:style w:type="paragraph" w:styleId="ListParagraph">
    <w:name w:val="List Paragraph"/>
    <w:basedOn w:val="Normal"/>
    <w:uiPriority w:val="34"/>
    <w:qFormat/>
    <w:rsid w:val="00733D67"/>
    <w:pPr>
      <w:ind w:left="720"/>
      <w:contextualSpacing/>
    </w:pPr>
  </w:style>
  <w:style w:type="character" w:customStyle="1" w:styleId="Heading3Char">
    <w:name w:val="Heading 3 Char"/>
    <w:basedOn w:val="DefaultParagraphFont"/>
    <w:link w:val="Heading3"/>
    <w:uiPriority w:val="9"/>
    <w:rsid w:val="004F76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D7C1F"/>
    <w:rPr>
      <w:color w:val="0000FF" w:themeColor="hyperlink"/>
      <w:u w:val="single"/>
    </w:rPr>
  </w:style>
  <w:style w:type="character" w:styleId="FollowedHyperlink">
    <w:name w:val="FollowedHyperlink"/>
    <w:basedOn w:val="DefaultParagraphFont"/>
    <w:uiPriority w:val="99"/>
    <w:semiHidden/>
    <w:unhideWhenUsed/>
    <w:rsid w:val="00A90C8A"/>
    <w:rPr>
      <w:color w:val="800080" w:themeColor="followedHyperlink"/>
      <w:u w:val="single"/>
    </w:rPr>
  </w:style>
  <w:style w:type="paragraph" w:styleId="NoSpacing">
    <w:name w:val="No Spacing"/>
    <w:uiPriority w:val="1"/>
    <w:qFormat/>
    <w:rsid w:val="00E94EE7"/>
    <w:pPr>
      <w:spacing w:after="0" w:line="240" w:lineRule="auto"/>
    </w:pPr>
  </w:style>
  <w:style w:type="character" w:customStyle="1" w:styleId="Heading4Char">
    <w:name w:val="Heading 4 Char"/>
    <w:basedOn w:val="DefaultParagraphFont"/>
    <w:link w:val="Heading4"/>
    <w:uiPriority w:val="9"/>
    <w:rsid w:val="0025778F"/>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AF155B"/>
    <w:rPr>
      <w:i/>
      <w:iCs/>
      <w:color w:val="4F81BD" w:themeColor="accent1"/>
    </w:rPr>
  </w:style>
  <w:style w:type="character" w:styleId="SubtleEmphasis">
    <w:name w:val="Subtle Emphasis"/>
    <w:basedOn w:val="DefaultParagraphFont"/>
    <w:uiPriority w:val="19"/>
    <w:qFormat/>
    <w:rsid w:val="00864F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1648</TotalTime>
  <Pages>6</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Cascioli</cp:lastModifiedBy>
  <cp:revision>221</cp:revision>
  <dcterms:created xsi:type="dcterms:W3CDTF">2010-07-30T21:04:00Z</dcterms:created>
  <dcterms:modified xsi:type="dcterms:W3CDTF">2019-09-17T16:45:00Z</dcterms:modified>
</cp:coreProperties>
</file>