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4C0DD2" w14:paraId="3CEC189D" w14:textId="77777777" w:rsidTr="00601E1E">
        <w:tc>
          <w:tcPr>
            <w:tcW w:w="11026" w:type="dxa"/>
          </w:tcPr>
          <w:p w14:paraId="6C881DCC" w14:textId="7C09BD8B" w:rsidR="004C0DD2" w:rsidRDefault="004C0DD2" w:rsidP="008E50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Repairing a Non-Linear Relationship</w:t>
            </w:r>
          </w:p>
        </w:tc>
      </w:tr>
      <w:tr w:rsidR="004C0DD2" w14:paraId="2269FBFE" w14:textId="77777777" w:rsidTr="00601E1E">
        <w:tc>
          <w:tcPr>
            <w:tcW w:w="11026" w:type="dxa"/>
          </w:tcPr>
          <w:p w14:paraId="13532292" w14:textId="6AEB61E9" w:rsidR="00880FF7" w:rsidRPr="006B7C79" w:rsidRDefault="00880FF7" w:rsidP="00130192">
            <w:pPr>
              <w:rPr>
                <w:b/>
                <w:bCs/>
              </w:rPr>
            </w:pP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 xml:space="preserve">Should you </w:t>
            </w:r>
            <w:r w:rsidR="003B566F">
              <w:rPr>
                <w:b/>
                <w:bCs/>
                <w:color w:val="4472C4" w:themeColor="accent1"/>
                <w:sz w:val="28"/>
                <w:szCs w:val="28"/>
              </w:rPr>
              <w:t xml:space="preserve">log transform the </w:t>
            </w: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>x</w:t>
            </w:r>
            <w:r w:rsidR="003B566F">
              <w:rPr>
                <w:b/>
                <w:bCs/>
                <w:color w:val="4472C4" w:themeColor="accent1"/>
                <w:sz w:val="28"/>
                <w:szCs w:val="28"/>
              </w:rPr>
              <w:t xml:space="preserve"> variable</w:t>
            </w: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 xml:space="preserve">? Or </w:t>
            </w:r>
            <w:r w:rsidR="003B566F">
              <w:rPr>
                <w:b/>
                <w:bCs/>
                <w:color w:val="4472C4" w:themeColor="accent1"/>
                <w:sz w:val="28"/>
                <w:szCs w:val="28"/>
              </w:rPr>
              <w:t xml:space="preserve">the </w:t>
            </w: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>y</w:t>
            </w:r>
            <w:r w:rsidR="003B566F">
              <w:rPr>
                <w:b/>
                <w:bCs/>
                <w:color w:val="4472C4" w:themeColor="accent1"/>
                <w:sz w:val="28"/>
                <w:szCs w:val="28"/>
              </w:rPr>
              <w:t xml:space="preserve"> variable</w:t>
            </w: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>? Or both? Explore the plots!</w:t>
            </w:r>
            <w:r w:rsidRPr="00880FF7">
              <w:rPr>
                <w:b/>
                <w:bCs/>
                <w:sz w:val="28"/>
                <w:szCs w:val="28"/>
              </w:rPr>
              <w:br/>
            </w:r>
          </w:p>
          <w:p w14:paraId="74F8C211" w14:textId="2FB6CFEA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0192">
              <w:rPr>
                <w:rFonts w:ascii="Courier New" w:hAnsi="Courier New" w:cs="Courier New"/>
              </w:rPr>
              <w:t>ggplot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 xml:space="preserve">data = </w:t>
            </w:r>
            <w:proofErr w:type="spellStart"/>
            <w:r w:rsidRPr="00130192">
              <w:rPr>
                <w:rFonts w:ascii="Courier New" w:hAnsi="Courier New" w:cs="Courier New"/>
              </w:rPr>
              <w:t>hbr_maples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, </w:t>
            </w:r>
          </w:p>
          <w:p w14:paraId="063A01A9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130192">
              <w:rPr>
                <w:rFonts w:ascii="Courier New" w:hAnsi="Courier New" w:cs="Courier New"/>
              </w:rPr>
              <w:t>aes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 xml:space="preserve">x = </w:t>
            </w:r>
            <w:proofErr w:type="spellStart"/>
            <w:r w:rsidRPr="00130192">
              <w:rPr>
                <w:rFonts w:ascii="Courier New" w:hAnsi="Courier New" w:cs="Courier New"/>
              </w:rPr>
              <w:t>stem_length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, y = </w:t>
            </w:r>
            <w:proofErr w:type="spellStart"/>
            <w:r w:rsidRPr="00130192">
              <w:rPr>
                <w:rFonts w:ascii="Courier New" w:hAnsi="Courier New" w:cs="Courier New"/>
              </w:rPr>
              <w:t>stem_dry_mass</w:t>
            </w:r>
            <w:proofErr w:type="spellEnd"/>
            <w:r w:rsidRPr="00130192">
              <w:rPr>
                <w:rFonts w:ascii="Courier New" w:hAnsi="Courier New" w:cs="Courier New"/>
              </w:rPr>
              <w:t>)</w:t>
            </w:r>
          </w:p>
          <w:p w14:paraId="7A5E710E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   ) +</w:t>
            </w:r>
          </w:p>
          <w:p w14:paraId="14241CE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30192">
              <w:rPr>
                <w:rFonts w:ascii="Courier New" w:hAnsi="Courier New" w:cs="Courier New"/>
              </w:rPr>
              <w:t>geom_</w:t>
            </w:r>
            <w:proofErr w:type="gramStart"/>
            <w:r w:rsidRPr="00130192">
              <w:rPr>
                <w:rFonts w:ascii="Courier New" w:hAnsi="Courier New" w:cs="Courier New"/>
              </w:rPr>
              <w:t>point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>) +</w:t>
            </w:r>
          </w:p>
          <w:p w14:paraId="477EDE61" w14:textId="4E93B28B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30192">
              <w:rPr>
                <w:rFonts w:ascii="Courier New" w:hAnsi="Courier New" w:cs="Courier New"/>
              </w:rPr>
              <w:t>geom_</w:t>
            </w:r>
            <w:proofErr w:type="gramStart"/>
            <w:r w:rsidRPr="00130192">
              <w:rPr>
                <w:rFonts w:ascii="Courier New" w:hAnsi="Courier New" w:cs="Courier New"/>
              </w:rPr>
              <w:t>smooth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>method = "</w:t>
            </w:r>
            <w:proofErr w:type="spellStart"/>
            <w:r w:rsidRPr="00130192">
              <w:rPr>
                <w:rFonts w:ascii="Courier New" w:hAnsi="Courier New" w:cs="Courier New"/>
              </w:rPr>
              <w:t>lm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") + </w:t>
            </w:r>
          </w:p>
          <w:p w14:paraId="1C63F1F5" w14:textId="77777777" w:rsidR="005E6884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scale_y_log10(</w:t>
            </w:r>
            <w:r>
              <w:rPr>
                <w:rFonts w:ascii="Courier New" w:hAnsi="Courier New" w:cs="Courier New"/>
              </w:rPr>
              <w:t>) +</w:t>
            </w:r>
          </w:p>
          <w:p w14:paraId="2A8CF639" w14:textId="535B6515" w:rsidR="00130192" w:rsidRPr="00130192" w:rsidRDefault="005E6884" w:rsidP="0013019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scale_x_log10() +</w:t>
            </w:r>
            <w:r w:rsidR="00130192">
              <w:rPr>
                <w:rFonts w:ascii="Courier New" w:hAnsi="Courier New" w:cs="Courier New"/>
              </w:rPr>
              <w:br/>
              <w:t xml:space="preserve">  </w:t>
            </w:r>
            <w:r w:rsidR="00130192" w:rsidRPr="00130192">
              <w:rPr>
                <w:rFonts w:ascii="Courier New" w:hAnsi="Courier New" w:cs="Courier New"/>
              </w:rPr>
              <w:t>labs(</w:t>
            </w:r>
          </w:p>
          <w:p w14:paraId="7CCEBAA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x = "Stem Length (mm)",</w:t>
            </w:r>
          </w:p>
          <w:p w14:paraId="21DC741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y = "Log Transformed Stem Dry Mass (g)"</w:t>
            </w:r>
          </w:p>
          <w:p w14:paraId="1209F0DD" w14:textId="1D48B901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)</w:t>
            </w:r>
            <w:r w:rsidR="00880FF7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  <w:r w:rsidR="00880FF7" w:rsidRPr="00D05D1F">
              <w:rPr>
                <w:b/>
                <w:bCs/>
                <w:i/>
                <w:iCs/>
              </w:rPr>
              <w:t>Note:</w:t>
            </w:r>
            <w:r w:rsidR="00880FF7">
              <w:rPr>
                <w:b/>
                <w:bCs/>
                <w:i/>
                <w:iCs/>
              </w:rPr>
              <w:t xml:space="preserve"> </w:t>
            </w:r>
            <w:r w:rsidR="00880FF7" w:rsidRPr="00D05D1F">
              <w:t xml:space="preserve">In </w:t>
            </w:r>
            <w:r w:rsidR="00880FF7">
              <w:t xml:space="preserve">the above code </w:t>
            </w:r>
            <w:r w:rsidR="00880FF7" w:rsidRPr="00130192">
              <w:rPr>
                <w:rFonts w:ascii="Courier New" w:hAnsi="Courier New" w:cs="Courier New"/>
              </w:rPr>
              <w:t>scale_y_log10</w:t>
            </w:r>
            <w:proofErr w:type="gramStart"/>
            <w:r w:rsidR="00880FF7" w:rsidRPr="00130192">
              <w:rPr>
                <w:rFonts w:ascii="Courier New" w:hAnsi="Courier New" w:cs="Courier New"/>
              </w:rPr>
              <w:t>(</w:t>
            </w:r>
            <w:r w:rsidR="00880FF7">
              <w:rPr>
                <w:rFonts w:ascii="Courier New" w:hAnsi="Courier New" w:cs="Courier New"/>
              </w:rPr>
              <w:t>)</w:t>
            </w:r>
            <w:r w:rsidR="005E6884">
              <w:t>and</w:t>
            </w:r>
            <w:proofErr w:type="gramEnd"/>
            <w:r w:rsidR="005E6884">
              <w:t xml:space="preserve"> </w:t>
            </w:r>
            <w:r w:rsidR="005E6884" w:rsidRPr="00130192">
              <w:rPr>
                <w:rFonts w:ascii="Courier New" w:hAnsi="Courier New" w:cs="Courier New"/>
              </w:rPr>
              <w:t>scale_</w:t>
            </w:r>
            <w:r w:rsidR="005E6884">
              <w:rPr>
                <w:rFonts w:ascii="Courier New" w:hAnsi="Courier New" w:cs="Courier New"/>
              </w:rPr>
              <w:t>x</w:t>
            </w:r>
            <w:r w:rsidR="005E6884" w:rsidRPr="00130192">
              <w:rPr>
                <w:rFonts w:ascii="Courier New" w:hAnsi="Courier New" w:cs="Courier New"/>
              </w:rPr>
              <w:t>_log10</w:t>
            </w:r>
            <w:proofErr w:type="gramStart"/>
            <w:r w:rsidR="005E6884" w:rsidRPr="00130192">
              <w:rPr>
                <w:rFonts w:ascii="Courier New" w:hAnsi="Courier New" w:cs="Courier New"/>
              </w:rPr>
              <w:t>(</w:t>
            </w:r>
            <w:r w:rsidR="005E6884">
              <w:rPr>
                <w:rFonts w:ascii="Courier New" w:hAnsi="Courier New" w:cs="Courier New"/>
              </w:rPr>
              <w:t>)</w:t>
            </w:r>
            <w:r w:rsidR="005E6884" w:rsidRPr="005E6884">
              <w:t>p</w:t>
            </w:r>
            <w:r w:rsidR="005E6884">
              <w:t>erform</w:t>
            </w:r>
            <w:proofErr w:type="gramEnd"/>
            <w:r w:rsidR="005E6884">
              <w:t xml:space="preserve"> a log (base 10) transformation of the x </w:t>
            </w:r>
            <w:r w:rsidR="005E6884">
              <w:rPr>
                <w:b/>
                <w:bCs/>
              </w:rPr>
              <w:t>and</w:t>
            </w:r>
            <w:r w:rsidR="005E6884">
              <w:t xml:space="preserve"> y-variables. If you only want to transform one variable, you can delete the other line of code!</w:t>
            </w:r>
            <w:r w:rsidR="00880FF7">
              <w:rPr>
                <w:rFonts w:ascii="Courier New" w:hAnsi="Courier New" w:cs="Courier New"/>
              </w:rPr>
              <w:br/>
            </w:r>
          </w:p>
        </w:tc>
      </w:tr>
      <w:tr w:rsidR="008E505C" w14:paraId="738A34E3" w14:textId="77777777" w:rsidTr="00601E1E">
        <w:tc>
          <w:tcPr>
            <w:tcW w:w="11026" w:type="dxa"/>
          </w:tcPr>
          <w:p w14:paraId="54A25B02" w14:textId="29DF392B" w:rsidR="008E505C" w:rsidRDefault="008E505C" w:rsidP="008E505C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sz w:val="36"/>
                <w:szCs w:val="36"/>
              </w:rPr>
              <w:t xml:space="preserve">Evaluating </w:t>
            </w:r>
            <w:r w:rsidR="007D3048">
              <w:rPr>
                <w:b/>
                <w:bCs/>
                <w:sz w:val="36"/>
                <w:szCs w:val="36"/>
              </w:rPr>
              <w:t>Normality of Residuals</w:t>
            </w:r>
          </w:p>
        </w:tc>
      </w:tr>
      <w:tr w:rsidR="008E505C" w14:paraId="66909D7A" w14:textId="77777777" w:rsidTr="00601E1E">
        <w:tc>
          <w:tcPr>
            <w:tcW w:w="11026" w:type="dxa"/>
          </w:tcPr>
          <w:p w14:paraId="7FCCD86A" w14:textId="065B5F88" w:rsidR="00273BB5" w:rsidRPr="006B7C79" w:rsidRDefault="00273BB5" w:rsidP="008E505C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Distribution of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r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esiduals (to evaluate normality 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908E47C" w14:textId="77ADF24A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0532284A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x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)) +</w:t>
            </w:r>
          </w:p>
          <w:p w14:paraId="70405E0B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>) +</w:t>
            </w:r>
          </w:p>
          <w:p w14:paraId="7C2156D7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74F397B4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63F3408F" w14:textId="77777777" w:rsidR="008E505C" w:rsidRDefault="008E505C" w:rsidP="008E505C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  <w:p w14:paraId="0299EFC9" w14:textId="3DE44E15" w:rsidR="001546EC" w:rsidRDefault="001546EC" w:rsidP="008E505C">
            <w:pPr>
              <w:rPr>
                <w:rFonts w:ascii="Courier New" w:hAnsi="Courier New" w:cs="Courier New"/>
              </w:rPr>
            </w:pPr>
          </w:p>
        </w:tc>
      </w:tr>
      <w:tr w:rsidR="007D3048" w14:paraId="410519EA" w14:textId="77777777" w:rsidTr="00601E1E">
        <w:tc>
          <w:tcPr>
            <w:tcW w:w="11026" w:type="dxa"/>
          </w:tcPr>
          <w:p w14:paraId="3916F6C1" w14:textId="33C66881" w:rsidR="007D3048" w:rsidRPr="00273BB5" w:rsidRDefault="007D3048" w:rsidP="007D3048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>Evaluating Equal Variance of Residuals</w:t>
            </w:r>
          </w:p>
        </w:tc>
      </w:tr>
      <w:tr w:rsidR="007D3048" w14:paraId="5685A1AE" w14:textId="77777777" w:rsidTr="00601E1E">
        <w:tc>
          <w:tcPr>
            <w:tcW w:w="11026" w:type="dxa"/>
          </w:tcPr>
          <w:p w14:paraId="77E6A6D6" w14:textId="584BA8B6" w:rsidR="007D3048" w:rsidRDefault="007D3048" w:rsidP="007D3048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2989A398" w14:textId="6856F485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2055B572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y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, x = `</w:t>
            </w:r>
            <w:r w:rsidRPr="00CF3059">
              <w:rPr>
                <w:rFonts w:ascii="Courier New" w:hAnsi="Courier New" w:cs="Courier New"/>
                <w:color w:val="FF0000"/>
              </w:rPr>
              <w:t>&lt;NAME OF EXPLANATORY VARIABLE&gt;</w:t>
            </w:r>
            <w:r w:rsidRPr="008E505C">
              <w:rPr>
                <w:rFonts w:ascii="Courier New" w:hAnsi="Courier New" w:cs="Courier New"/>
              </w:rPr>
              <w:t>`)) +</w:t>
            </w:r>
          </w:p>
          <w:p w14:paraId="131E9342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point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) + </w:t>
            </w:r>
          </w:p>
          <w:p w14:paraId="17041156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hline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E505C">
              <w:rPr>
                <w:rFonts w:ascii="Courier New" w:hAnsi="Courier New" w:cs="Courier New"/>
              </w:rPr>
              <w:t>yintercept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 = 0, color = "red", linewidth = 3) +</w:t>
            </w:r>
          </w:p>
          <w:p w14:paraId="1219D93A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</w:t>
            </w:r>
            <w:r w:rsidRPr="000078D5">
              <w:rPr>
                <w:rFonts w:ascii="Courier New" w:hAnsi="Courier New" w:cs="Courier New"/>
                <w:color w:val="FF0000"/>
              </w:rPr>
              <w:t>&lt;NAME OF EXPLANATORY VARIABLE&gt;</w:t>
            </w:r>
            <w:r w:rsidRPr="008E505C">
              <w:rPr>
                <w:rFonts w:ascii="Courier New" w:hAnsi="Courier New" w:cs="Courier New"/>
              </w:rPr>
              <w:t xml:space="preserve">", </w:t>
            </w:r>
          </w:p>
          <w:p w14:paraId="74CBB863" w14:textId="77777777" w:rsidR="007D3048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     y = "Residuals")</w:t>
            </w:r>
          </w:p>
          <w:p w14:paraId="59BFBDA3" w14:textId="77777777" w:rsidR="007D3048" w:rsidRDefault="007D3048" w:rsidP="007D3048">
            <w:pPr>
              <w:rPr>
                <w:rFonts w:ascii="Courier New" w:hAnsi="Courier New" w:cs="Courier New"/>
              </w:rPr>
            </w:pPr>
          </w:p>
          <w:p w14:paraId="615154EB" w14:textId="77777777" w:rsidR="007D3048" w:rsidRDefault="007D3048" w:rsidP="007D3048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  <w:p w14:paraId="04E8154B" w14:textId="2BDAEB09" w:rsidR="001546EC" w:rsidRDefault="001546EC" w:rsidP="007D3048">
            <w:pPr>
              <w:rPr>
                <w:rFonts w:ascii="Courier New" w:hAnsi="Courier New" w:cs="Courier New"/>
              </w:rPr>
            </w:pPr>
          </w:p>
        </w:tc>
      </w:tr>
    </w:tbl>
    <w:p w14:paraId="27C5C1CB" w14:textId="77777777" w:rsidR="00F155C4" w:rsidRDefault="00F155C4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7D3048" w14:paraId="4256AB44" w14:textId="77777777" w:rsidTr="00601E1E">
        <w:tc>
          <w:tcPr>
            <w:tcW w:w="11026" w:type="dxa"/>
          </w:tcPr>
          <w:p w14:paraId="045EC275" w14:textId="0053BEA7" w:rsidR="007D3048" w:rsidRPr="00273BB5" w:rsidRDefault="007D3048" w:rsidP="007D3048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Repairing Independence Condition Violations</w:t>
            </w:r>
          </w:p>
        </w:tc>
      </w:tr>
      <w:tr w:rsidR="007D3048" w14:paraId="3538B5E9" w14:textId="77777777" w:rsidTr="00601E1E">
        <w:tc>
          <w:tcPr>
            <w:tcW w:w="11026" w:type="dxa"/>
          </w:tcPr>
          <w:p w14:paraId="19794476" w14:textId="77777777" w:rsidR="007D3048" w:rsidRDefault="007D3048" w:rsidP="007D304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Are your observations correlated in time? </w:t>
            </w:r>
            <w:r>
              <w:rPr>
                <w:b/>
                <w:bCs/>
                <w:color w:val="FF0000"/>
                <w:sz w:val="28"/>
                <w:szCs w:val="28"/>
              </w:rPr>
              <w:t>Consider filtering to only include one year OR including year as an explanatory variable!</w:t>
            </w:r>
          </w:p>
          <w:p w14:paraId="0FAA9CEB" w14:textId="77777777" w:rsidR="007D3048" w:rsidRDefault="007D3048" w:rsidP="007D30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 w:rsidRPr="00632240">
              <w:rPr>
                <w:rFonts w:ascii="Courier New" w:hAnsi="Courier New" w:cs="Courier New"/>
                <w:b/>
                <w:bCs/>
                <w:sz w:val="20"/>
                <w:szCs w:val="20"/>
              </w:rPr>
              <w:t>year == 2015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  <w:p w14:paraId="3FA84689" w14:textId="77777777" w:rsidR="00632240" w:rsidRDefault="00632240" w:rsidP="007D304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B08BBC" w14:textId="7A255730" w:rsidR="00632240" w:rsidRDefault="00632240" w:rsidP="007D304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flight_delay_lm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&lt;-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lm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dep_delay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~ airport + </w:t>
            </w:r>
            <w:r w:rsidRPr="00632240">
              <w:rPr>
                <w:rFonts w:ascii="Courier New" w:hAnsi="Courier New" w:cs="Courier New"/>
                <w:b/>
                <w:bCs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, data =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11A9E53" w14:textId="05CB5C50" w:rsidR="00632240" w:rsidRPr="00A108AC" w:rsidRDefault="00632240" w:rsidP="007D3048">
            <w:pPr>
              <w:rPr>
                <w:rFonts w:ascii="Courier New" w:hAnsi="Courier New" w:cs="Courier New"/>
              </w:rPr>
            </w:pPr>
          </w:p>
        </w:tc>
      </w:tr>
      <w:tr w:rsidR="007D3048" w14:paraId="24ADDB95" w14:textId="77777777" w:rsidTr="00601E1E">
        <w:tc>
          <w:tcPr>
            <w:tcW w:w="11026" w:type="dxa"/>
          </w:tcPr>
          <w:p w14:paraId="73E4A58C" w14:textId="29CB08AB" w:rsidR="007D3048" w:rsidRDefault="007D3048" w:rsidP="007D304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Do you have repeated observations on the same observational unit?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Consider </w:t>
            </w:r>
            <w:r w:rsidR="00E36526">
              <w:rPr>
                <w:b/>
                <w:bCs/>
                <w:color w:val="FF0000"/>
                <w:sz w:val="28"/>
                <w:szCs w:val="28"/>
              </w:rPr>
              <w:t>collapsing these multiple observations into a single observation!</w:t>
            </w:r>
          </w:p>
          <w:p w14:paraId="4B7FA05E" w14:textId="77777777" w:rsidR="00E36526" w:rsidRDefault="00E36526" w:rsidP="00E36526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  <w:p w14:paraId="38BB7F13" w14:textId="2417DDA5" w:rsidR="00E36526" w:rsidRPr="00E36526" w:rsidRDefault="00E36526" w:rsidP="00E36526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Option 1: </w:t>
            </w:r>
            <w:r w:rsidRPr="00E36526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Grab a Random </w:t>
            </w:r>
            <w:r w:rsidR="008B18AE">
              <w:rPr>
                <w:b/>
                <w:bCs/>
                <w:color w:val="2E74B5" w:themeColor="accent5" w:themeShade="BF"/>
                <w:sz w:val="28"/>
                <w:szCs w:val="28"/>
              </w:rPr>
              <w:t>Observation</w:t>
            </w:r>
            <w:r w:rsidR="008B18AE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r w:rsidR="007D3048"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proofErr w:type="spellStart"/>
            <w:r w:rsidRPr="00E36526">
              <w:rPr>
                <w:rFonts w:ascii="Courier New" w:hAnsi="Courier New" w:cs="Courier New"/>
              </w:rPr>
              <w:t>evals_small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 &lt;- evals %&gt;% </w:t>
            </w:r>
          </w:p>
          <w:p w14:paraId="0C06D43F" w14:textId="77777777" w:rsidR="00E36526" w:rsidRPr="00E36526" w:rsidRDefault="00E36526" w:rsidP="00E36526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36526">
              <w:rPr>
                <w:rFonts w:ascii="Courier New" w:hAnsi="Courier New" w:cs="Courier New"/>
              </w:rPr>
              <w:t>group_by</w:t>
            </w:r>
            <w:proofErr w:type="spellEnd"/>
            <w:r w:rsidRPr="00E36526">
              <w:rPr>
                <w:rFonts w:ascii="Courier New" w:hAnsi="Courier New" w:cs="Courier New"/>
              </w:rPr>
              <w:t>(</w:t>
            </w:r>
            <w:proofErr w:type="spellStart"/>
            <w:r w:rsidRPr="00E36526">
              <w:rPr>
                <w:rFonts w:ascii="Courier New" w:hAnsi="Courier New" w:cs="Courier New"/>
              </w:rPr>
              <w:t>prof_ID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) %&gt;% </w:t>
            </w:r>
          </w:p>
          <w:p w14:paraId="15B81521" w14:textId="7D092E47" w:rsidR="007D3048" w:rsidRDefault="00E36526" w:rsidP="00E36526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36526">
              <w:rPr>
                <w:rFonts w:ascii="Courier New" w:hAnsi="Courier New" w:cs="Courier New"/>
              </w:rPr>
              <w:t>slice_</w:t>
            </w:r>
            <w:proofErr w:type="gramStart"/>
            <w:r w:rsidRPr="00E36526">
              <w:rPr>
                <w:rFonts w:ascii="Courier New" w:hAnsi="Courier New" w:cs="Courier New"/>
              </w:rPr>
              <w:t>sample</w:t>
            </w:r>
            <w:proofErr w:type="spellEnd"/>
            <w:r w:rsidRPr="00E36526">
              <w:rPr>
                <w:rFonts w:ascii="Courier New" w:hAnsi="Courier New" w:cs="Courier New"/>
              </w:rPr>
              <w:t>(</w:t>
            </w:r>
            <w:proofErr w:type="gramEnd"/>
            <w:r w:rsidRPr="00E36526">
              <w:rPr>
                <w:rFonts w:ascii="Courier New" w:hAnsi="Courier New" w:cs="Courier New"/>
              </w:rPr>
              <w:t>n = 1)</w:t>
            </w:r>
          </w:p>
          <w:p w14:paraId="40337C49" w14:textId="1763820B" w:rsidR="008B18AE" w:rsidRPr="00E36526" w:rsidRDefault="008B18AE" w:rsidP="008B18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Option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2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: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Summarize the Multiple Observations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proofErr w:type="spellStart"/>
            <w:r w:rsidRPr="00E36526">
              <w:rPr>
                <w:rFonts w:ascii="Courier New" w:hAnsi="Courier New" w:cs="Courier New"/>
              </w:rPr>
              <w:t>evals_small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 &lt;- evals %&gt;% </w:t>
            </w:r>
          </w:p>
          <w:p w14:paraId="1233C581" w14:textId="77777777" w:rsidR="008B18AE" w:rsidRPr="00E36526" w:rsidRDefault="008B18AE" w:rsidP="008B18AE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36526">
              <w:rPr>
                <w:rFonts w:ascii="Courier New" w:hAnsi="Courier New" w:cs="Courier New"/>
              </w:rPr>
              <w:t>group_by</w:t>
            </w:r>
            <w:proofErr w:type="spellEnd"/>
            <w:r w:rsidRPr="00E36526">
              <w:rPr>
                <w:rFonts w:ascii="Courier New" w:hAnsi="Courier New" w:cs="Courier New"/>
              </w:rPr>
              <w:t>(</w:t>
            </w:r>
            <w:proofErr w:type="spellStart"/>
            <w:r w:rsidRPr="00E36526">
              <w:rPr>
                <w:rFonts w:ascii="Courier New" w:hAnsi="Courier New" w:cs="Courier New"/>
              </w:rPr>
              <w:t>prof_ID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) %&gt;% </w:t>
            </w:r>
          </w:p>
          <w:p w14:paraId="672C9631" w14:textId="223CABEE" w:rsidR="008B18AE" w:rsidRDefault="008B18AE" w:rsidP="008B18AE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mutate(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min_score</w:t>
            </w:r>
            <w:proofErr w:type="spellEnd"/>
            <w:r>
              <w:rPr>
                <w:rFonts w:ascii="Courier New" w:hAnsi="Courier New" w:cs="Courier New"/>
              </w:rPr>
              <w:t xml:space="preserve"> = min(score)) </w:t>
            </w:r>
            <w:r w:rsidRPr="00E36526">
              <w:rPr>
                <w:rFonts w:ascii="Courier New" w:hAnsi="Courier New" w:cs="Courier New"/>
              </w:rPr>
              <w:t>%&gt;%</w:t>
            </w:r>
          </w:p>
          <w:p w14:paraId="6FCFD70A" w14:textId="0F168BC2" w:rsidR="008B18AE" w:rsidRDefault="008B18AE" w:rsidP="008B18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distinct(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prof_ID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, .</w:t>
            </w:r>
            <w:proofErr w:type="spellStart"/>
            <w:r>
              <w:rPr>
                <w:rFonts w:ascii="Courier New" w:hAnsi="Courier New" w:cs="Courier New"/>
              </w:rPr>
              <w:t>keep</w:t>
            </w:r>
            <w:proofErr w:type="gramEnd"/>
            <w:r>
              <w:rPr>
                <w:rFonts w:ascii="Courier New" w:hAnsi="Courier New" w:cs="Courier New"/>
              </w:rPr>
              <w:t>_all</w:t>
            </w:r>
            <w:proofErr w:type="spellEnd"/>
            <w:r>
              <w:rPr>
                <w:rFonts w:ascii="Courier New" w:hAnsi="Courier New" w:cs="Courier New"/>
              </w:rPr>
              <w:t xml:space="preserve"> = TRUE) </w:t>
            </w:r>
            <w:r w:rsidRPr="00E36526">
              <w:rPr>
                <w:rFonts w:ascii="Courier New" w:hAnsi="Courier New" w:cs="Courier New"/>
              </w:rPr>
              <w:t>%&gt;%</w:t>
            </w:r>
          </w:p>
          <w:p w14:paraId="5FD57BE6" w14:textId="0EE25B47" w:rsidR="008B18AE" w:rsidRDefault="008B18AE" w:rsidP="008B18A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ungroup(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  <w:p w14:paraId="6DF93883" w14:textId="77777777" w:rsidR="007D3048" w:rsidRDefault="007D3048" w:rsidP="007D3048">
            <w:pPr>
              <w:rPr>
                <w:b/>
                <w:bCs/>
                <w:sz w:val="36"/>
                <w:szCs w:val="36"/>
              </w:rPr>
            </w:pPr>
          </w:p>
          <w:p w14:paraId="598F461F" w14:textId="2E942044" w:rsidR="00FB1B5D" w:rsidRDefault="008B18AE" w:rsidP="007D3048">
            <w:r w:rsidRPr="00D05D1F">
              <w:rPr>
                <w:b/>
                <w:bCs/>
                <w:i/>
                <w:iCs/>
              </w:rPr>
              <w:t>Note</w:t>
            </w:r>
            <w:r w:rsidR="00FB1B5D">
              <w:rPr>
                <w:b/>
                <w:bCs/>
                <w:i/>
                <w:iCs/>
              </w:rPr>
              <w:t xml:space="preserve"> 1</w:t>
            </w:r>
            <w:r w:rsidRPr="00D05D1F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>the above code</w:t>
            </w:r>
            <w:r w:rsidR="00FB1B5D">
              <w:t xml:space="preserve"> </w:t>
            </w:r>
            <w:proofErr w:type="spellStart"/>
            <w:r w:rsidR="00FB1B5D" w:rsidRPr="00FB1B5D">
              <w:rPr>
                <w:rFonts w:ascii="Courier New" w:hAnsi="Courier New" w:cs="Courier New"/>
              </w:rPr>
              <w:t>prof_ID</w:t>
            </w:r>
            <w:proofErr w:type="spellEnd"/>
            <w:r w:rsidR="00FB1B5D">
              <w:t xml:space="preserve"> is the variable that creates </w:t>
            </w:r>
            <w:r w:rsidR="00FB1B5D">
              <w:rPr>
                <w:b/>
                <w:bCs/>
              </w:rPr>
              <w:t>groups</w:t>
            </w:r>
            <w:r w:rsidR="00FB1B5D">
              <w:t xml:space="preserve"> of observations. </w:t>
            </w:r>
          </w:p>
          <w:p w14:paraId="03F8E3DC" w14:textId="2C5226C9" w:rsidR="00FB1B5D" w:rsidRDefault="00FB1B5D" w:rsidP="00FB1B5D">
            <w:r w:rsidRPr="00D05D1F">
              <w:rPr>
                <w:b/>
                <w:bCs/>
                <w:i/>
                <w:iCs/>
              </w:rPr>
              <w:t>Note</w:t>
            </w:r>
            <w:r>
              <w:rPr>
                <w:b/>
                <w:bCs/>
                <w:i/>
                <w:iCs/>
              </w:rPr>
              <w:t xml:space="preserve"> 2</w:t>
            </w:r>
            <w:r w:rsidRPr="00D05D1F"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r>
              <w:rPr>
                <w:rFonts w:ascii="Courier New" w:hAnsi="Courier New" w:cs="Courier New"/>
              </w:rPr>
              <w:t>score</w:t>
            </w:r>
            <w:r>
              <w:t xml:space="preserve"> is the </w:t>
            </w:r>
            <w:r w:rsidRPr="00FB1B5D">
              <w:rPr>
                <w:b/>
                <w:bCs/>
              </w:rPr>
              <w:t>response</w:t>
            </w:r>
            <w:r>
              <w:t xml:space="preserve"> </w:t>
            </w:r>
            <w:r w:rsidRPr="00FB1B5D">
              <w:t>variable</w:t>
            </w:r>
            <w:r>
              <w:t xml:space="preserve"> </w:t>
            </w:r>
            <w:r>
              <w:t xml:space="preserve">I’m interested in </w:t>
            </w:r>
            <w:r>
              <w:t>that</w:t>
            </w:r>
            <w:r>
              <w:t xml:space="preserve"> I use to create summaries for each </w:t>
            </w:r>
            <w:r>
              <w:rPr>
                <w:b/>
                <w:bCs/>
              </w:rPr>
              <w:t>group</w:t>
            </w:r>
            <w:r>
              <w:t xml:space="preserve"> of observations. </w:t>
            </w:r>
          </w:p>
          <w:p w14:paraId="4581EEAA" w14:textId="2BB778C7" w:rsidR="008B18AE" w:rsidRPr="00FB1B5D" w:rsidRDefault="008B18AE" w:rsidP="007D3048">
            <w:pPr>
              <w:rPr>
                <w:b/>
                <w:bCs/>
              </w:rPr>
            </w:pPr>
          </w:p>
        </w:tc>
      </w:tr>
    </w:tbl>
    <w:p w14:paraId="40982890" w14:textId="3B9FA119" w:rsidR="00BB71AD" w:rsidRDefault="00BB71AD" w:rsidP="00BB71AD"/>
    <w:p w14:paraId="09CD69BE" w14:textId="77777777" w:rsidR="00032153" w:rsidRDefault="00032153"/>
    <w:sectPr w:rsidR="0003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0078D5"/>
    <w:rsid w:val="000241E1"/>
    <w:rsid w:val="00032153"/>
    <w:rsid w:val="0005410F"/>
    <w:rsid w:val="00056566"/>
    <w:rsid w:val="000A274D"/>
    <w:rsid w:val="000D37CE"/>
    <w:rsid w:val="001030ED"/>
    <w:rsid w:val="00111ACC"/>
    <w:rsid w:val="00130192"/>
    <w:rsid w:val="0014492D"/>
    <w:rsid w:val="001546EC"/>
    <w:rsid w:val="00170808"/>
    <w:rsid w:val="00180160"/>
    <w:rsid w:val="001E43AA"/>
    <w:rsid w:val="00217A45"/>
    <w:rsid w:val="00234C8C"/>
    <w:rsid w:val="00273BB5"/>
    <w:rsid w:val="00346271"/>
    <w:rsid w:val="003843DF"/>
    <w:rsid w:val="00395A66"/>
    <w:rsid w:val="003B566F"/>
    <w:rsid w:val="00404B4B"/>
    <w:rsid w:val="00474430"/>
    <w:rsid w:val="004878BC"/>
    <w:rsid w:val="004C0DD2"/>
    <w:rsid w:val="00501DCB"/>
    <w:rsid w:val="005156D9"/>
    <w:rsid w:val="0055551F"/>
    <w:rsid w:val="005568A3"/>
    <w:rsid w:val="00585699"/>
    <w:rsid w:val="005E6884"/>
    <w:rsid w:val="00632240"/>
    <w:rsid w:val="00680577"/>
    <w:rsid w:val="006B7C79"/>
    <w:rsid w:val="006C3FEA"/>
    <w:rsid w:val="0070589E"/>
    <w:rsid w:val="00706784"/>
    <w:rsid w:val="0071439C"/>
    <w:rsid w:val="0072643D"/>
    <w:rsid w:val="00744D75"/>
    <w:rsid w:val="00752877"/>
    <w:rsid w:val="007B1C37"/>
    <w:rsid w:val="007D3048"/>
    <w:rsid w:val="007E39A8"/>
    <w:rsid w:val="008012A3"/>
    <w:rsid w:val="00835891"/>
    <w:rsid w:val="00840760"/>
    <w:rsid w:val="00852267"/>
    <w:rsid w:val="00880FF7"/>
    <w:rsid w:val="008955E0"/>
    <w:rsid w:val="008A1A89"/>
    <w:rsid w:val="008B18AE"/>
    <w:rsid w:val="008E505C"/>
    <w:rsid w:val="009A704B"/>
    <w:rsid w:val="00A108AC"/>
    <w:rsid w:val="00A60034"/>
    <w:rsid w:val="00AD1B52"/>
    <w:rsid w:val="00AF74B2"/>
    <w:rsid w:val="00B057FD"/>
    <w:rsid w:val="00B073CD"/>
    <w:rsid w:val="00B12B6A"/>
    <w:rsid w:val="00BB71AD"/>
    <w:rsid w:val="00BD57CF"/>
    <w:rsid w:val="00C04893"/>
    <w:rsid w:val="00C7587C"/>
    <w:rsid w:val="00CA01F0"/>
    <w:rsid w:val="00CF3059"/>
    <w:rsid w:val="00D00DFC"/>
    <w:rsid w:val="00D518B5"/>
    <w:rsid w:val="00D74367"/>
    <w:rsid w:val="00DB1EC1"/>
    <w:rsid w:val="00DE6346"/>
    <w:rsid w:val="00E021F0"/>
    <w:rsid w:val="00E33665"/>
    <w:rsid w:val="00E36526"/>
    <w:rsid w:val="00E92D96"/>
    <w:rsid w:val="00E9451B"/>
    <w:rsid w:val="00EC2B91"/>
    <w:rsid w:val="00EE567F"/>
    <w:rsid w:val="00EF5002"/>
    <w:rsid w:val="00F155C4"/>
    <w:rsid w:val="00F30E01"/>
    <w:rsid w:val="00F618FE"/>
    <w:rsid w:val="00F94187"/>
    <w:rsid w:val="00FA5B55"/>
    <w:rsid w:val="00FB1B5D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83</cp:revision>
  <dcterms:created xsi:type="dcterms:W3CDTF">2023-03-02T20:48:00Z</dcterms:created>
  <dcterms:modified xsi:type="dcterms:W3CDTF">2025-05-21T15:11:00Z</dcterms:modified>
</cp:coreProperties>
</file>