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Modern</w:t>
      </w:r>
      <w:r>
        <w:t xml:space="preserve"> </w:t>
      </w:r>
      <w:r>
        <w:t xml:space="preserve">Dive</w:t>
      </w:r>
      <w:r>
        <w:t xml:space="preserve"> </w:t>
      </w:r>
      <w:r>
        <w:t xml:space="preserve">Chapter</w:t>
      </w:r>
      <w:r>
        <w:t xml:space="preserve"> </w:t>
      </w:r>
      <w:r>
        <w:t xml:space="preserve">2:</w:t>
      </w:r>
      <w:r>
        <w:t xml:space="preserve"> </w:t>
      </w:r>
      <w:r>
        <w:t xml:space="preserve">Data</w:t>
      </w:r>
      <w:r>
        <w:t xml:space="preserve"> </w:t>
      </w:r>
      <w:r>
        <w:t xml:space="preserve">Visualization</w:t>
      </w:r>
    </w:p>
    <w:p>
      <w:pPr>
        <w:pStyle w:val="FirstParagraph"/>
      </w:pPr>
      <w:r>
        <w:rPr>
          <w:bCs/>
          <w:b/>
        </w:rPr>
        <w:t xml:space="preserve">This week covers Sections 2.1 - 2.7</w:t>
      </w:r>
    </w:p>
    <w:bookmarkStart w:id="20" w:name="components-of-the-grammar"/>
    <w:p>
      <w:pPr>
        <w:pStyle w:val="Heading2"/>
      </w:pPr>
      <w:r>
        <w:t xml:space="preserve">2.1.1 Components of the grammar</w:t>
      </w:r>
    </w:p>
    <w:p>
      <w:pPr>
        <w:pStyle w:val="FirstParagraph"/>
      </w:pPr>
      <w:r>
        <w:t xml:space="preserve">What is a</w:t>
      </w:r>
      <w:r>
        <w:t xml:space="preserve"> </w:t>
      </w:r>
      <w:r>
        <w:rPr>
          <w:rStyle w:val="VerbatimChar"/>
        </w:rPr>
        <w:t xml:space="preserve">geom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is an</w:t>
      </w:r>
      <w:r>
        <w:t xml:space="preserve"> </w:t>
      </w:r>
      <w:r>
        <w:rPr>
          <w:rStyle w:val="VerbatimChar"/>
        </w:rPr>
        <w:t xml:space="preserve">aes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are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associated with? i.e. How are they assigned to different aspects of a plot?</w:t>
      </w:r>
    </w:p>
    <w:p>
      <w:pPr>
        <w:pStyle w:val="BodyText"/>
      </w:pPr>
    </w:p>
    <w:bookmarkEnd w:id="20"/>
    <w:bookmarkStart w:id="21" w:name="the-gapminder-data"/>
    <w:p>
      <w:pPr>
        <w:pStyle w:val="Heading2"/>
      </w:pPr>
      <w:r>
        <w:t xml:space="preserve">2.1.2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What does each row of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 correspond to?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is used in Figure 2.1?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are used in Figure 2.1?</w:t>
      </w:r>
    </w:p>
    <w:p>
      <w:pPr>
        <w:pStyle w:val="BodyText"/>
      </w:pPr>
    </w:p>
    <w:bookmarkEnd w:id="21"/>
    <w:bookmarkStart w:id="22" w:name="the-ggplot2-package"/>
    <w:p>
      <w:pPr>
        <w:pStyle w:val="Heading2"/>
      </w:pPr>
      <w:r>
        <w:t xml:space="preserve">The</w:t>
      </w:r>
      <w:r>
        <w:t xml:space="preserve"> </w:t>
      </w:r>
      <w:r>
        <w:rPr>
          <w:bCs/>
          <w:b/>
        </w:rPr>
        <w:t xml:space="preserve">ggplot2</w:t>
      </w:r>
      <w:r>
        <w:t xml:space="preserve"> </w:t>
      </w:r>
      <w:r>
        <w:t xml:space="preserve">package</w:t>
      </w:r>
    </w:p>
    <w:p>
      <w:pPr>
        <w:pStyle w:val="FirstParagraph"/>
      </w:pPr>
      <w:r>
        <w:t xml:space="preserve">What are the required inputs for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symbol is used to add layers to a ggplot?</w:t>
      </w:r>
    </w:p>
    <w:p>
      <w:pPr>
        <w:pStyle w:val="BodyText"/>
      </w:pPr>
    </w:p>
    <w:bookmarkEnd w:id="22"/>
    <w:bookmarkStart w:id="23" w:name="ng"/>
    <w:p>
      <w:pPr>
        <w:pStyle w:val="Heading2"/>
      </w:pPr>
      <w:r>
        <w:t xml:space="preserve">2.2 5NG</w:t>
      </w:r>
    </w:p>
    <w:p>
      <w:pPr>
        <w:pStyle w:val="FirstParagraph"/>
      </w:pPr>
      <w:r>
        <w:t xml:space="preserve">What are the five key named graphs?</w:t>
      </w:r>
    </w:p>
    <w:p>
      <w:pPr>
        <w:pStyle w:val="BodyText"/>
      </w:pPr>
      <w:r>
        <w:t xml:space="preserve"> </w:t>
      </w:r>
    </w:p>
    <w:bookmarkEnd w:id="23"/>
    <w:bookmarkStart w:id="25" w:name="scatterplots"/>
    <w:p>
      <w:pPr>
        <w:pStyle w:val="Heading2"/>
      </w:pPr>
      <w:r>
        <w:t xml:space="preserve">2.3 Scatterplots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data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mapping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between the two lines (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) do?</w:t>
      </w:r>
    </w:p>
    <w:p>
      <w:pPr>
        <w:pStyle w:val="BodyText"/>
      </w:pPr>
    </w:p>
    <w:p>
      <w:pPr>
        <w:pStyle w:val="BodyText"/>
      </w:pPr>
      <w:r>
        <w:t xml:space="preserve">What plot do you get when you don’t include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?</w:t>
      </w:r>
    </w:p>
    <w:p>
      <w:pPr>
        <w:pStyle w:val="BodyText"/>
      </w:pPr>
    </w:p>
    <w:bookmarkStart w:id="24" w:name="overplotting"/>
    <w:p>
      <w:pPr>
        <w:pStyle w:val="Heading3"/>
      </w:pPr>
      <w:r>
        <w:t xml:space="preserve">2.3.2 Overplotting</w:t>
      </w:r>
    </w:p>
    <w:p>
      <w:pPr>
        <w:pStyle w:val="FirstParagraph"/>
      </w:pPr>
      <w:r>
        <w:t xml:space="preserve">How can you change the transparency of points?</w:t>
      </w:r>
    </w:p>
    <w:p>
      <w:pPr>
        <w:pStyle w:val="BodyText"/>
      </w:pPr>
    </w:p>
    <w:p>
      <w:pPr>
        <w:pStyle w:val="BodyText"/>
      </w:pPr>
      <w:r>
        <w:t xml:space="preserve">What is the difference between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?</w:t>
      </w:r>
    </w:p>
    <w:p>
      <w:pPr>
        <w:pStyle w:val="BodyText"/>
      </w:pPr>
    </w:p>
    <w:bookmarkEnd w:id="24"/>
    <w:bookmarkEnd w:id="25"/>
    <w:bookmarkStart w:id="26" w:name="linegraphs"/>
    <w:p>
      <w:pPr>
        <w:pStyle w:val="Heading2"/>
      </w:pPr>
      <w:r>
        <w:t xml:space="preserve">2.4 Linegraphs</w:t>
      </w:r>
    </w:p>
    <w:p>
      <w:pPr>
        <w:pStyle w:val="FirstParagraph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linegraph?</w:t>
      </w:r>
    </w:p>
    <w:p>
      <w:pPr>
        <w:pStyle w:val="BodyText"/>
      </w:pPr>
    </w:p>
    <w:bookmarkEnd w:id="26"/>
    <w:bookmarkStart w:id="27" w:name="histograms"/>
    <w:p>
      <w:pPr>
        <w:pStyle w:val="Heading2"/>
      </w:pPr>
      <w:r>
        <w:t xml:space="preserve">2.5 Histograms</w:t>
      </w:r>
    </w:p>
    <w:p>
      <w:pPr>
        <w:pStyle w:val="FirstParagraph"/>
      </w:pPr>
      <w:r>
        <w:t xml:space="preserve">How are bins used in a histogram?</w:t>
      </w:r>
    </w:p>
    <w:p>
      <w:pPr>
        <w:pStyle w:val="BodyText"/>
      </w:pPr>
    </w:p>
    <w:p>
      <w:pPr>
        <w:pStyle w:val="BodyText"/>
      </w:pPr>
      <w:r>
        <w:t xml:space="preserve">What does the height of each bin represent?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histogram?</w:t>
      </w:r>
    </w:p>
    <w:p>
      <w:pPr>
        <w:pStyle w:val="BodyText"/>
      </w:pPr>
    </w:p>
    <w:p>
      <w:pPr>
        <w:pStyle w:val="BodyText"/>
      </w:pPr>
      <w:r>
        <w:t xml:space="preserve">How many bins are chosen by default?</w:t>
      </w:r>
    </w:p>
    <w:p>
      <w:pPr>
        <w:pStyle w:val="BodyText"/>
      </w:pPr>
    </w:p>
    <w:p>
      <w:pPr>
        <w:pStyle w:val="BodyText"/>
      </w:pPr>
      <w:r>
        <w:t xml:space="preserve">What are two ways you can adjust the number of bins in a histogram?</w:t>
      </w:r>
    </w:p>
    <w:p>
      <w:pPr>
        <w:pStyle w:val="BodyText"/>
      </w:pPr>
      <w:r>
        <w:t xml:space="preserve"> </w:t>
      </w:r>
    </w:p>
    <w:bookmarkEnd w:id="27"/>
    <w:bookmarkStart w:id="28" w:name="facets"/>
    <w:p>
      <w:pPr>
        <w:pStyle w:val="Heading2"/>
      </w:pPr>
      <w:r>
        <w:t xml:space="preserve">2.6 Facets</w:t>
      </w:r>
    </w:p>
    <w:p>
      <w:pPr>
        <w:pStyle w:val="FirstParagraph"/>
      </w:pPr>
      <w:r>
        <w:t xml:space="preserve">What is a facet?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 you include facets in a visualization?</w:t>
      </w:r>
    </w:p>
    <w:p>
      <w:pPr>
        <w:pStyle w:val="BodyText"/>
      </w:pPr>
      <w:r>
        <w:t xml:space="preserve"> </w:t>
      </w:r>
    </w:p>
    <w:bookmarkEnd w:id="28"/>
    <w:bookmarkStart w:id="29" w:name="boxplots"/>
    <w:p>
      <w:pPr>
        <w:pStyle w:val="Heading2"/>
      </w:pPr>
      <w:r>
        <w:t xml:space="preserve">2.7 Boxplots</w:t>
      </w:r>
    </w:p>
    <w:p>
      <w:pPr>
        <w:pStyle w:val="FirstParagraph"/>
      </w:pPr>
      <w:r>
        <w:t xml:space="preserve">What are the five numbers used to create a boxplot?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boxplot?</w:t>
      </w:r>
    </w:p>
    <w:p>
      <w:pPr>
        <w:pStyle w:val="BodyText"/>
      </w:pP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Dive Chapter 2: Data Visualization</dc:title>
  <dc:creator/>
  <cp:keywords/>
  <dcterms:created xsi:type="dcterms:W3CDTF">2024-03-29T23:38:56Z</dcterms:created>
  <dcterms:modified xsi:type="dcterms:W3CDTF">2024-03-29T23:38:56Z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