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four characteristics of a scatterplot?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Mean / Average: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what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 deviation mean?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standard deviation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what a boxplot looks like: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a median?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with?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‘</w:t>
      </w:r>
      <w:r>
        <w:t xml:space="preserve">center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‘</w:t>
      </w:r>
      <w:r>
        <w:t xml:space="preserve">variability</w:t>
      </w:r>
      <w:r>
        <w:t xml:space="preserve">’</w:t>
      </w:r>
      <w:r>
        <w:t xml:space="preserve"> </w:t>
      </w:r>
      <w:r>
        <w:t xml:space="preserve">of a distribution? Which one is considered robust to skew/outliers?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 one quantitative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 two quantitative 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 variance and standard deviation related?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2024-01-05T22:22:27Z</dcterms:created>
  <dcterms:modified xsi:type="dcterms:W3CDTF">2024-01-05T22:22:27Z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