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4E" w:rsidRDefault="0056674E">
      <w:pPr>
        <w:rPr>
          <w:rFonts w:hint="eastAsia"/>
        </w:rPr>
      </w:pPr>
      <w:r>
        <w:rPr>
          <w:rFonts w:hint="eastAsia"/>
        </w:rPr>
        <w:t>Design Document for DTESP</w:t>
      </w:r>
    </w:p>
    <w:p w:rsidR="0056674E" w:rsidRDefault="0056674E">
      <w:pPr>
        <w:rPr>
          <w:rFonts w:hint="eastAsia"/>
        </w:rPr>
      </w:pPr>
      <w:r>
        <w:rPr>
          <w:rFonts w:hint="eastAsia"/>
        </w:rPr>
        <w:t xml:space="preserve">(General </w:t>
      </w:r>
      <w:r>
        <w:t>Integration</w:t>
      </w:r>
      <w:r>
        <w:rPr>
          <w:rFonts w:hint="eastAsia"/>
        </w:rPr>
        <w:t xml:space="preserve"> Data Turbine and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>)</w:t>
      </w:r>
    </w:p>
    <w:p w:rsidR="0056674E" w:rsidRDefault="0056674E">
      <w:proofErr w:type="spellStart"/>
      <w:r>
        <w:rPr>
          <w:rFonts w:hint="eastAsia"/>
        </w:rPr>
        <w:t>Heejin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Choi</w:t>
      </w:r>
      <w:proofErr w:type="spellEnd"/>
    </w:p>
    <w:p w:rsidR="0056674E" w:rsidRDefault="0056674E">
      <w:pPr>
        <w:rPr>
          <w:rFonts w:hint="eastAsia"/>
        </w:rPr>
      </w:pPr>
    </w:p>
    <w:p w:rsidR="0056674E" w:rsidRPr="002E6D89" w:rsidRDefault="0056674E" w:rsidP="0056674E">
      <w:pPr>
        <w:pStyle w:val="ListParagraph"/>
        <w:numPr>
          <w:ilvl w:val="0"/>
          <w:numId w:val="1"/>
        </w:numPr>
        <w:ind w:leftChars="0"/>
        <w:rPr>
          <w:rFonts w:hint="eastAsia"/>
          <w:sz w:val="44"/>
          <w:szCs w:val="44"/>
        </w:rPr>
      </w:pPr>
      <w:r w:rsidRPr="002E6D89">
        <w:rPr>
          <w:rFonts w:hint="eastAsia"/>
          <w:sz w:val="44"/>
          <w:szCs w:val="44"/>
        </w:rPr>
        <w:t>Purpose of subsystems</w:t>
      </w:r>
    </w:p>
    <w:p w:rsidR="00CD4C52" w:rsidRDefault="00CD4C52" w:rsidP="00CD4C5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Introduction</w:t>
      </w:r>
    </w:p>
    <w:p w:rsidR="0056674E" w:rsidRDefault="0056674E" w:rsidP="0056674E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Task of DTESP consists of </w:t>
      </w:r>
    </w:p>
    <w:p w:rsidR="00CD4C52" w:rsidRDefault="00CD4C52" w:rsidP="0033401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Reading configuration file</w:t>
      </w:r>
      <w:r>
        <w:sym w:font="Wingdings" w:char="F0E0"/>
      </w:r>
      <w:proofErr w:type="spellStart"/>
      <w:r>
        <w:rPr>
          <w:rFonts w:hint="eastAsia"/>
        </w:rPr>
        <w:t>LoadXml</w:t>
      </w:r>
      <w:proofErr w:type="spellEnd"/>
      <w:r>
        <w:rPr>
          <w:rFonts w:hint="eastAsia"/>
        </w:rPr>
        <w:t>(), Item classes (</w:t>
      </w:r>
      <w:proofErr w:type="spellStart"/>
      <w:r>
        <w:rPr>
          <w:rFonts w:hint="eastAsia"/>
        </w:rPr>
        <w:t>SourceItem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SinkItem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etc)</w:t>
      </w:r>
    </w:p>
    <w:p w:rsidR="00CD4C52" w:rsidRDefault="00CD4C52" w:rsidP="0033401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Data Turbine initialization and connecting</w:t>
      </w:r>
      <w:r>
        <w:sym w:font="Wingdings" w:char="F0E0"/>
      </w:r>
      <w:proofErr w:type="spellStart"/>
      <w:r>
        <w:rPr>
          <w:rFonts w:hint="eastAsia"/>
        </w:rPr>
        <w:t>Init_DT</w:t>
      </w:r>
      <w:proofErr w:type="spellEnd"/>
      <w:r>
        <w:rPr>
          <w:rFonts w:hint="eastAsia"/>
        </w:rPr>
        <w:t>()</w:t>
      </w:r>
    </w:p>
    <w:p w:rsidR="00CD4C52" w:rsidRDefault="00CD4C52" w:rsidP="0033401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initialization</w:t>
      </w:r>
      <w:r>
        <w:sym w:font="Wingdings" w:char="F0E0"/>
      </w:r>
      <w:proofErr w:type="spellStart"/>
      <w:r>
        <w:rPr>
          <w:rFonts w:hint="eastAsia"/>
        </w:rPr>
        <w:t>Init_Esper</w:t>
      </w:r>
      <w:proofErr w:type="spellEnd"/>
      <w:r>
        <w:rPr>
          <w:rFonts w:hint="eastAsia"/>
        </w:rPr>
        <w:t>()</w:t>
      </w:r>
    </w:p>
    <w:p w:rsidR="00CD4C52" w:rsidRDefault="00CD4C52" w:rsidP="0033401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Reading from Data Turbine and sending it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br/>
      </w:r>
      <w:r>
        <w:sym w:font="Wingdings" w:char="F0E0"/>
      </w:r>
      <w:r>
        <w:rPr>
          <w:rFonts w:hint="eastAsia"/>
        </w:rPr>
        <w:t xml:space="preserve">Fetch(), class </w:t>
      </w:r>
      <w:proofErr w:type="spellStart"/>
      <w:r w:rsidRPr="00CD4C52">
        <w:t>ChannelIndexSortedByTime</w:t>
      </w:r>
      <w:proofErr w:type="spellEnd"/>
      <w:r>
        <w:rPr>
          <w:rFonts w:hint="eastAsia"/>
        </w:rPr>
        <w:t xml:space="preserve">, class </w:t>
      </w:r>
      <w:proofErr w:type="spellStart"/>
      <w:r w:rsidRPr="00CD4C52">
        <w:t>ReceivedDataFromChannel</w:t>
      </w:r>
      <w:proofErr w:type="spellEnd"/>
    </w:p>
    <w:p w:rsidR="00CD4C52" w:rsidRDefault="00CD4C52" w:rsidP="00334017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Listens to result of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queries and send to Data Turbine</w:t>
      </w:r>
      <w:r>
        <w:sym w:font="Wingdings" w:char="F0E0"/>
      </w:r>
      <w:r w:rsidRPr="00CD4C52">
        <w:t xml:space="preserve"> </w:t>
      </w:r>
      <w:proofErr w:type="spellStart"/>
      <w:r w:rsidRPr="00CD4C52">
        <w:t>EsperEventListener</w:t>
      </w:r>
      <w:proofErr w:type="spellEnd"/>
      <w:r>
        <w:rPr>
          <w:rFonts w:hint="eastAsia"/>
        </w:rPr>
        <w:t xml:space="preserve"> class</w:t>
      </w:r>
    </w:p>
    <w:p w:rsidR="00CD4C52" w:rsidRDefault="00CD4C52" w:rsidP="0056674E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Codes for these task are divided into methods involving some inner classes, for instance, Reading configuration file is done at </w:t>
      </w:r>
      <w:proofErr w:type="spellStart"/>
      <w:r>
        <w:rPr>
          <w:rFonts w:hint="eastAsia"/>
        </w:rPr>
        <w:t>LoadXml</w:t>
      </w:r>
      <w:proofErr w:type="spellEnd"/>
      <w:r>
        <w:rPr>
          <w:rFonts w:hint="eastAsia"/>
        </w:rPr>
        <w:t>()</w:t>
      </w:r>
      <w:r w:rsidR="00334017">
        <w:rPr>
          <w:rFonts w:hint="eastAsia"/>
        </w:rPr>
        <w:t xml:space="preserve"> involving inner classes such as </w:t>
      </w:r>
      <w:proofErr w:type="spellStart"/>
      <w:r w:rsidR="00334017">
        <w:rPr>
          <w:rFonts w:hint="eastAsia"/>
        </w:rPr>
        <w:t>SourceItem</w:t>
      </w:r>
      <w:proofErr w:type="spellEnd"/>
      <w:r w:rsidR="00334017">
        <w:rPr>
          <w:rFonts w:hint="eastAsia"/>
        </w:rPr>
        <w:t xml:space="preserve">, </w:t>
      </w:r>
      <w:proofErr w:type="spellStart"/>
      <w:r w:rsidR="00334017">
        <w:rPr>
          <w:rFonts w:hint="eastAsia"/>
        </w:rPr>
        <w:t>SinkItem</w:t>
      </w:r>
      <w:proofErr w:type="spellEnd"/>
      <w:r w:rsidR="00334017">
        <w:rPr>
          <w:rFonts w:hint="eastAsia"/>
        </w:rPr>
        <w:t xml:space="preserve">, and etc. </w:t>
      </w:r>
    </w:p>
    <w:p w:rsidR="00334017" w:rsidRDefault="00334017" w:rsidP="00334017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Reading configuration file</w:t>
      </w:r>
      <w:r>
        <w:br/>
      </w:r>
      <w:r>
        <w:rPr>
          <w:rFonts w:hint="eastAsia"/>
        </w:rPr>
        <w:t xml:space="preserve">At method </w:t>
      </w:r>
      <w:proofErr w:type="spellStart"/>
      <w:proofErr w:type="gramStart"/>
      <w:r>
        <w:rPr>
          <w:rFonts w:hint="eastAsia"/>
        </w:rPr>
        <w:t>LoadXml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it reads xml file and parse data into corresponding data type, and add to list. The data will be needed for future initialization of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or Data Turbine. For instance, &lt;Source&gt; node will create </w:t>
      </w:r>
      <w:proofErr w:type="spellStart"/>
      <w:r>
        <w:rPr>
          <w:rFonts w:hint="eastAsia"/>
        </w:rPr>
        <w:t>SourceItem</w:t>
      </w:r>
      <w:proofErr w:type="spellEnd"/>
      <w:r>
        <w:rPr>
          <w:rFonts w:hint="eastAsia"/>
        </w:rPr>
        <w:t xml:space="preserve"> class and read the xml file and set the fields and added to list.</w:t>
      </w:r>
    </w:p>
    <w:p w:rsidR="00334017" w:rsidRDefault="00334017" w:rsidP="00334017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Data Turbine initialization and connecting</w:t>
      </w:r>
      <w:r>
        <w:rPr>
          <w:rFonts w:hint="eastAsia"/>
        </w:rPr>
        <w:br/>
        <w:t xml:space="preserve">At method </w:t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r w:rsidR="00DF280D">
        <w:rPr>
          <w:rFonts w:hint="eastAsia"/>
        </w:rPr>
        <w:t xml:space="preserve"> it </w:t>
      </w:r>
      <w:r w:rsidR="006E4153">
        <w:rPr>
          <w:rFonts w:hint="eastAsia"/>
        </w:rPr>
        <w:t>iterates through data classes create</w:t>
      </w:r>
      <w:r w:rsidR="00DF280D">
        <w:rPr>
          <w:rFonts w:hint="eastAsia"/>
        </w:rPr>
        <w:t>d</w:t>
      </w:r>
      <w:r w:rsidR="006E4153">
        <w:rPr>
          <w:rFonts w:hint="eastAsia"/>
        </w:rPr>
        <w:t xml:space="preserve"> by parsing xml file </w:t>
      </w:r>
      <w:r>
        <w:rPr>
          <w:rFonts w:hint="eastAsia"/>
        </w:rPr>
        <w:t xml:space="preserve">and </w:t>
      </w:r>
      <w:r w:rsidR="006E4153">
        <w:rPr>
          <w:rFonts w:hint="eastAsia"/>
        </w:rPr>
        <w:t xml:space="preserve">setups Data Turbine connection. For instance, it iterates through all </w:t>
      </w:r>
      <w:proofErr w:type="spellStart"/>
      <w:r w:rsidR="006E4153">
        <w:rPr>
          <w:rFonts w:hint="eastAsia"/>
        </w:rPr>
        <w:t>SourceItem</w:t>
      </w:r>
      <w:proofErr w:type="spellEnd"/>
      <w:r w:rsidR="006E4153">
        <w:rPr>
          <w:rFonts w:hint="eastAsia"/>
        </w:rPr>
        <w:t xml:space="preserve"> from the list </w:t>
      </w:r>
      <w:r w:rsidR="00DF280D">
        <w:rPr>
          <w:rFonts w:hint="eastAsia"/>
        </w:rPr>
        <w:t xml:space="preserve">which is created by II </w:t>
      </w:r>
      <w:r w:rsidR="006E4153">
        <w:rPr>
          <w:rFonts w:hint="eastAsia"/>
        </w:rPr>
        <w:t xml:space="preserve">and creates Source class and </w:t>
      </w:r>
      <w:proofErr w:type="gramStart"/>
      <w:r w:rsidR="006E4153">
        <w:rPr>
          <w:rFonts w:hint="eastAsia"/>
        </w:rPr>
        <w:t>connect</w:t>
      </w:r>
      <w:proofErr w:type="gramEnd"/>
      <w:r w:rsidR="006E4153">
        <w:rPr>
          <w:rFonts w:hint="eastAsia"/>
        </w:rPr>
        <w:t xml:space="preserve"> to Data Turbine server.</w:t>
      </w:r>
    </w:p>
    <w:p w:rsidR="00DF280D" w:rsidRDefault="006E4153" w:rsidP="00DF280D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initialization</w:t>
      </w:r>
      <w:r>
        <w:rPr>
          <w:rFonts w:hint="eastAsia"/>
        </w:rPr>
        <w:br/>
        <w:t xml:space="preserve">At method </w:t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Esper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r w:rsidR="00DF280D">
        <w:rPr>
          <w:rFonts w:hint="eastAsia"/>
        </w:rPr>
        <w:t xml:space="preserve"> it iterates through data classes created by parsing xml file and setups </w:t>
      </w:r>
      <w:proofErr w:type="spellStart"/>
      <w:r w:rsidR="00DF280D">
        <w:rPr>
          <w:rFonts w:hint="eastAsia"/>
        </w:rPr>
        <w:t>Esper</w:t>
      </w:r>
      <w:proofErr w:type="spellEnd"/>
      <w:r w:rsidR="00DF280D">
        <w:rPr>
          <w:rFonts w:hint="eastAsia"/>
        </w:rPr>
        <w:t xml:space="preserve">. For instance, it iterates through all </w:t>
      </w:r>
      <w:proofErr w:type="spellStart"/>
      <w:r w:rsidR="00DF280D">
        <w:rPr>
          <w:rFonts w:hint="eastAsia"/>
        </w:rPr>
        <w:t>QueryItem</w:t>
      </w:r>
      <w:proofErr w:type="spellEnd"/>
      <w:r w:rsidR="00DF280D">
        <w:rPr>
          <w:rFonts w:hint="eastAsia"/>
        </w:rPr>
        <w:t xml:space="preserve"> from the list which is created by II and creates </w:t>
      </w:r>
      <w:proofErr w:type="spellStart"/>
      <w:r w:rsidR="00DF280D">
        <w:rPr>
          <w:rFonts w:hint="eastAsia"/>
        </w:rPr>
        <w:t>Esper</w:t>
      </w:r>
      <w:proofErr w:type="spellEnd"/>
      <w:r w:rsidR="00DF280D">
        <w:rPr>
          <w:rFonts w:hint="eastAsia"/>
        </w:rPr>
        <w:t xml:space="preserve"> Queries.</w:t>
      </w:r>
    </w:p>
    <w:p w:rsidR="00BE0A5D" w:rsidRDefault="00BE0A5D" w:rsidP="00BE0A5D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Reading from Data Turbine and sending it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br/>
        <w:t xml:space="preserve">At method </w:t>
      </w:r>
      <w:proofErr w:type="gramStart"/>
      <w:r>
        <w:rPr>
          <w:rFonts w:hint="eastAsia"/>
        </w:rPr>
        <w:t>Fetch(</w:t>
      </w:r>
      <w:proofErr w:type="gramEnd"/>
      <w:r>
        <w:rPr>
          <w:rFonts w:hint="eastAsia"/>
        </w:rPr>
        <w:t xml:space="preserve">), it reads the sink channels and data from each channel is stored as one inner class </w:t>
      </w:r>
      <w:proofErr w:type="spellStart"/>
      <w:r w:rsidRPr="00CD4C52">
        <w:t>ReceivedDataFromChannel</w:t>
      </w:r>
      <w:proofErr w:type="spellEnd"/>
      <w:r>
        <w:rPr>
          <w:rFonts w:hint="eastAsia"/>
        </w:rPr>
        <w:t xml:space="preserve">. To send data to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in ascending time order, every earliest data of </w:t>
      </w:r>
      <w:proofErr w:type="spellStart"/>
      <w:r w:rsidRPr="00CD4C52">
        <w:t>ReceivedDataFromChannel</w:t>
      </w:r>
      <w:proofErr w:type="spellEnd"/>
      <w:r>
        <w:rPr>
          <w:rFonts w:hint="eastAsia"/>
        </w:rPr>
        <w:t xml:space="preserve"> is inserted to inner class </w:t>
      </w:r>
      <w:proofErr w:type="spellStart"/>
      <w:r w:rsidRPr="00CD4C52">
        <w:t>ChannelIndexSortedByTime</w:t>
      </w:r>
      <w:proofErr w:type="spellEnd"/>
      <w:r>
        <w:rPr>
          <w:rFonts w:hint="eastAsia"/>
        </w:rPr>
        <w:t xml:space="preserve"> which behaves as a sorted list. It always sends the first data in </w:t>
      </w:r>
      <w:proofErr w:type="spellStart"/>
      <w:r w:rsidRPr="00CD4C52">
        <w:t>ChannelIndexSortedByTime</w:t>
      </w:r>
      <w:proofErr w:type="spellEnd"/>
      <w:r>
        <w:rPr>
          <w:rFonts w:hint="eastAsia"/>
        </w:rPr>
        <w:t xml:space="preserve"> so that data is sent in ascending time order over all channels.</w:t>
      </w:r>
    </w:p>
    <w:p w:rsidR="00DF280D" w:rsidRDefault="00DF280D" w:rsidP="00DF280D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Listens to result of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queries and send to Data </w:t>
      </w:r>
      <w:proofErr w:type="spellStart"/>
      <w:r>
        <w:rPr>
          <w:rFonts w:hint="eastAsia"/>
        </w:rPr>
        <w:t>Turbine</w:t>
      </w:r>
      <w:proofErr w:type="spellEnd"/>
    </w:p>
    <w:p w:rsidR="00DF280D" w:rsidRDefault="00DF280D" w:rsidP="00DF280D">
      <w:pPr>
        <w:pStyle w:val="ListParagraph"/>
        <w:ind w:leftChars="0"/>
        <w:rPr>
          <w:rFonts w:hint="eastAsia"/>
        </w:rPr>
      </w:pPr>
      <w:proofErr w:type="spellStart"/>
      <w:r w:rsidRPr="00CD4C52">
        <w:t>EsperEventListener</w:t>
      </w:r>
      <w:proofErr w:type="spellEnd"/>
      <w:r>
        <w:rPr>
          <w:rFonts w:hint="eastAsia"/>
        </w:rPr>
        <w:t xml:space="preserve"> class is </w:t>
      </w:r>
      <w:r>
        <w:t>responsible</w:t>
      </w:r>
      <w:r>
        <w:rPr>
          <w:rFonts w:hint="eastAsia"/>
        </w:rPr>
        <w:t xml:space="preserve"> for the task. When creating query at </w:t>
      </w:r>
      <w:r w:rsidRPr="00DF280D">
        <w:rPr>
          <w:rFonts w:eastAsiaTheme="minorHAnsi"/>
        </w:rPr>
        <w:t>Ⅳ</w:t>
      </w:r>
      <w:r>
        <w:rPr>
          <w:rFonts w:eastAsiaTheme="minorHAnsi" w:hint="eastAsia"/>
        </w:rPr>
        <w:t xml:space="preserve">, if the </w:t>
      </w:r>
      <w:r>
        <w:rPr>
          <w:rFonts w:eastAsiaTheme="minorHAnsi" w:hint="eastAsia"/>
        </w:rPr>
        <w:lastRenderedPageBreak/>
        <w:t xml:space="preserve">result of the query need to be sent to Data </w:t>
      </w:r>
      <w:proofErr w:type="spellStart"/>
      <w:r>
        <w:rPr>
          <w:rFonts w:eastAsiaTheme="minorHAnsi" w:hint="eastAsia"/>
        </w:rPr>
        <w:t>Tubine</w:t>
      </w:r>
      <w:proofErr w:type="spellEnd"/>
      <w:r>
        <w:rPr>
          <w:rFonts w:eastAsiaTheme="minorHAnsi" w:hint="eastAsia"/>
        </w:rPr>
        <w:t xml:space="preserve">, </w:t>
      </w:r>
      <w:proofErr w:type="spellStart"/>
      <w:r w:rsidRPr="00CD4C52">
        <w:t>EsperEventListener</w:t>
      </w:r>
      <w:proofErr w:type="spellEnd"/>
      <w:r>
        <w:rPr>
          <w:rFonts w:hint="eastAsia"/>
        </w:rPr>
        <w:t xml:space="preserve"> is attached for each query for this task.</w:t>
      </w:r>
    </w:p>
    <w:p w:rsidR="002E6D89" w:rsidRDefault="002E6D89" w:rsidP="00DF280D">
      <w:pPr>
        <w:pStyle w:val="ListParagraph"/>
        <w:ind w:leftChars="0"/>
        <w:rPr>
          <w:rFonts w:hint="eastAsia"/>
        </w:rPr>
      </w:pPr>
    </w:p>
    <w:p w:rsidR="002E6D89" w:rsidRDefault="002E6D89" w:rsidP="00DF280D">
      <w:pPr>
        <w:pStyle w:val="ListParagraph"/>
        <w:ind w:leftChars="0"/>
        <w:rPr>
          <w:rFonts w:hint="eastAsia"/>
        </w:rPr>
      </w:pPr>
    </w:p>
    <w:p w:rsidR="00421A8E" w:rsidRDefault="00DF280D" w:rsidP="00421A8E">
      <w:pPr>
        <w:pStyle w:val="ListParagraph"/>
        <w:numPr>
          <w:ilvl w:val="0"/>
          <w:numId w:val="1"/>
        </w:numPr>
        <w:ind w:leftChars="0"/>
        <w:rPr>
          <w:rFonts w:hint="eastAsia"/>
          <w:sz w:val="44"/>
          <w:szCs w:val="44"/>
        </w:rPr>
      </w:pPr>
      <w:r w:rsidRPr="002E6D89">
        <w:rPr>
          <w:rFonts w:hint="eastAsia"/>
          <w:sz w:val="44"/>
          <w:szCs w:val="44"/>
        </w:rPr>
        <w:t>Entity diagram</w:t>
      </w:r>
    </w:p>
    <w:p w:rsidR="002E6D89" w:rsidRDefault="002E6D89" w:rsidP="002E6D89">
      <w:pPr>
        <w:pStyle w:val="ListParagraph"/>
        <w:ind w:leftChars="0" w:left="360"/>
        <w:rPr>
          <w:rFonts w:hint="eastAsia"/>
        </w:rPr>
      </w:pPr>
      <w:proofErr w:type="spellStart"/>
      <w:r w:rsidRPr="00CD4C52">
        <w:t>ReceivedDataFromChanne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, and </w:t>
      </w:r>
      <w:proofErr w:type="spellStart"/>
      <w:r w:rsidRPr="00CD4C52">
        <w:t>ChannelIndexSortedByTim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class is used in </w:t>
      </w:r>
      <w:proofErr w:type="gramStart"/>
      <w:r>
        <w:rPr>
          <w:rFonts w:hint="eastAsia"/>
        </w:rPr>
        <w:t>Fetch(</w:t>
      </w:r>
      <w:proofErr w:type="gramEnd"/>
      <w:r>
        <w:rPr>
          <w:rFonts w:hint="eastAsia"/>
        </w:rPr>
        <w:t>) method to send data in ascending time order.</w:t>
      </w:r>
    </w:p>
    <w:p w:rsidR="002E6D89" w:rsidRDefault="002E6D89" w:rsidP="002E6D89">
      <w:pPr>
        <w:pStyle w:val="ListParagraph"/>
        <w:ind w:leftChars="0" w:left="360"/>
        <w:rPr>
          <w:rFonts w:hint="eastAsia"/>
        </w:rPr>
      </w:pPr>
      <w:proofErr w:type="spellStart"/>
      <w:r w:rsidRPr="00CD4C52">
        <w:t>EsperEventListener</w:t>
      </w:r>
      <w:proofErr w:type="spellEnd"/>
      <w:r>
        <w:rPr>
          <w:rFonts w:hint="eastAsia"/>
        </w:rPr>
        <w:t xml:space="preserve"> class is created in </w:t>
      </w: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Esper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 to receive result from </w:t>
      </w:r>
      <w:proofErr w:type="spellStart"/>
      <w:r>
        <w:rPr>
          <w:rFonts w:hint="eastAsia"/>
        </w:rPr>
        <w:t>esper</w:t>
      </w:r>
      <w:proofErr w:type="spellEnd"/>
      <w:r>
        <w:rPr>
          <w:rFonts w:hint="eastAsia"/>
        </w:rPr>
        <w:t xml:space="preserve"> and send to Data Turbine.</w:t>
      </w:r>
    </w:p>
    <w:p w:rsidR="002E6D89" w:rsidRDefault="002E6D89" w:rsidP="002E6D89">
      <w:pPr>
        <w:pStyle w:val="ListParagraph"/>
        <w:ind w:leftChars="0" w:left="360"/>
        <w:rPr>
          <w:rFonts w:hint="eastAsia"/>
        </w:rPr>
      </w:pPr>
      <w:proofErr w:type="spellStart"/>
      <w:r>
        <w:rPr>
          <w:rFonts w:hint="eastAsia"/>
        </w:rPr>
        <w:t>SourceItem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SinkItem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SourceChannelItem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SinkChannelItem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QueryItem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EventItem</w:t>
      </w:r>
      <w:proofErr w:type="spellEnd"/>
      <w:r>
        <w:rPr>
          <w:rFonts w:hint="eastAsia"/>
        </w:rPr>
        <w:t xml:space="preserve"> represents xml configuration.</w:t>
      </w:r>
    </w:p>
    <w:p w:rsidR="002E6D89" w:rsidRPr="002E6D89" w:rsidRDefault="002E6D89" w:rsidP="002E6D89">
      <w:pPr>
        <w:rPr>
          <w:rFonts w:hint="eastAsia"/>
          <w:sz w:val="44"/>
          <w:szCs w:val="44"/>
        </w:rPr>
      </w:pPr>
    </w:p>
    <w:p w:rsidR="00421A8E" w:rsidRDefault="002E6D89" w:rsidP="002E6D89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226.4pt;margin-top:147.5pt;width:173.05pt;height:130.1pt;z-index:251670528">
            <v:textbox style="mso-next-textbox:#_x0000_s1099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 w:rsidRPr="00CD4C52">
                    <w:t>ChannelIndexSortedByTime</w:t>
                  </w:r>
                  <w:proofErr w:type="spellEnd"/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</w:p>
                <w:p w:rsidR="00421A8E" w:rsidRDefault="00421A8E" w:rsidP="00421A8E">
                  <w:proofErr w:type="gramStart"/>
                  <w:r>
                    <w:t>void</w:t>
                  </w:r>
                  <w:proofErr w:type="gramEnd"/>
                  <w:r>
                    <w:t xml:space="preserve"> Clear()</w:t>
                  </w:r>
                </w:p>
                <w:p w:rsidR="00421A8E" w:rsidRDefault="00421A8E" w:rsidP="00421A8E">
                  <w:proofErr w:type="gramStart"/>
                  <w:r>
                    <w:t>void</w:t>
                  </w:r>
                  <w:proofErr w:type="gramEnd"/>
                  <w:r>
                    <w:t xml:space="preserve"> Add(double time,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cindex</w:t>
                  </w:r>
                  <w:proofErr w:type="spellEnd"/>
                  <w:r>
                    <w:t>)</w:t>
                  </w: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PopFirstChannelIndex</w:t>
                  </w:r>
                  <w:proofErr w:type="spellEnd"/>
                  <w:r>
                    <w:t>()</w:t>
                  </w: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421A8E">
                    <w:t>boolean</w:t>
                  </w:r>
                  <w:proofErr w:type="spellEnd"/>
                  <w:proofErr w:type="gramEnd"/>
                  <w:r w:rsidRPr="00421A8E">
                    <w:t xml:space="preserve"> </w:t>
                  </w:r>
                  <w:proofErr w:type="spellStart"/>
                  <w:r w:rsidRPr="00421A8E">
                    <w:t>IsEmpty</w:t>
                  </w:r>
                  <w:proofErr w:type="spellEnd"/>
                  <w:r w:rsidRPr="00421A8E">
                    <w:t>()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left:0;text-align:left;margin-left:28.4pt;margin-top:180pt;width:173.05pt;height:.05pt;z-index:251669504" o:connectortype="straight"/>
        </w:pict>
      </w:r>
      <w:r>
        <w:rPr>
          <w:rFonts w:hint="eastAsia"/>
          <w:noProof/>
        </w:rPr>
        <w:pict>
          <v:shape id="_x0000_s1097" type="#_x0000_t202" style="position:absolute;left:0;text-align:left;margin-left:28.4pt;margin-top:148.15pt;width:173.05pt;height:132.9pt;z-index:251668480">
            <v:textbox style="mso-next-textbox:#_x0000_s1097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 w:rsidRPr="00CD4C52">
                    <w:t>ReceivedDataFromChannel</w:t>
                  </w:r>
                  <w:proofErr w:type="spellEnd"/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bIsempty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gramStart"/>
                  <w:r>
                    <w:t>double</w:t>
                  </w:r>
                  <w:proofErr w:type="gramEnd"/>
                  <w:r>
                    <w:t xml:space="preserve"> </w:t>
                  </w:r>
                  <w:r>
                    <w:tab/>
                  </w:r>
                  <w:proofErr w:type="spellStart"/>
                  <w:r>
                    <w:t>GetData</w:t>
                  </w:r>
                  <w:proofErr w:type="spellEnd"/>
                  <w:r>
                    <w:t xml:space="preserve">()  </w:t>
                  </w:r>
                </w:p>
                <w:p w:rsidR="00421A8E" w:rsidRDefault="00421A8E" w:rsidP="00421A8E">
                  <w:proofErr w:type="gramStart"/>
                  <w:r>
                    <w:t>double</w:t>
                  </w:r>
                  <w:proofErr w:type="gramEnd"/>
                  <w:r>
                    <w:t xml:space="preserve"> </w:t>
                  </w:r>
                  <w:r>
                    <w:tab/>
                  </w:r>
                  <w:proofErr w:type="spellStart"/>
                  <w:r>
                    <w:t>GetTime</w:t>
                  </w:r>
                  <w:proofErr w:type="spellEnd"/>
                  <w:r>
                    <w:t xml:space="preserve">()       </w:t>
                  </w:r>
                  <w:r>
                    <w:tab/>
                  </w:r>
                </w:p>
                <w:p w:rsidR="00421A8E" w:rsidRDefault="00421A8E" w:rsidP="00421A8E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r>
                    <w:tab/>
                    <w:t>Next()</w:t>
                  </w: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r>
                    <w:tab/>
                    <w:t>Clear()</w:t>
                  </w:r>
                  <w:r>
                    <w:tab/>
                  </w:r>
                  <w:r>
                    <w:tab/>
                  </w:r>
                </w:p>
                <w:p w:rsidR="00421A8E" w:rsidRPr="00ED38D5" w:rsidRDefault="00421A8E" w:rsidP="00421A8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6" type="#_x0000_t202" style="position:absolute;left:0;text-align:left;margin-left:99.7pt;margin-top:336.45pt;width:110.75pt;height:24.95pt;z-index:251667456">
            <v:textbox style="mso-next-textbox:#_x0000_s1096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SinkChannelItem</w:t>
                  </w:r>
                  <w:proofErr w:type="spellEnd"/>
                </w:p>
                <w:p w:rsidR="00421A8E" w:rsidRPr="00ED38D5" w:rsidRDefault="00421A8E" w:rsidP="00421A8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5" type="#_x0000_t202" style="position:absolute;left:0;text-align:left;margin-left:26.4pt;margin-top:336.45pt;width:69.85pt;height:24.95pt;z-index:251666432">
            <v:textbox style="mso-next-textbox:#_x0000_s1095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SinkItem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4" type="#_x0000_t202" style="position:absolute;left:0;text-align:left;margin-left:117.05pt;margin-top:369pt;width:93.4pt;height:24.95pt;z-index:251665408">
            <v:textbox style="mso-next-textbox:#_x0000_s1094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EventItem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3" type="#_x0000_t202" style="position:absolute;left:0;text-align:left;margin-left:99.7pt;margin-top:301.15pt;width:110.75pt;height:24.95pt;z-index:251664384">
            <v:textbox style="mso-next-textbox:#_x0000_s1093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SourceChannelItem</w:t>
                  </w:r>
                  <w:proofErr w:type="spellEnd"/>
                </w:p>
                <w:p w:rsidR="00421A8E" w:rsidRPr="00ED38D5" w:rsidRDefault="00421A8E" w:rsidP="00421A8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2" type="#_x0000_t202" style="position:absolute;left:0;text-align:left;margin-left:26.4pt;margin-top:370.4pt;width:84.4pt;height:24.95pt;z-index:251663360">
            <v:textbox style="mso-next-textbox:#_x0000_s1092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QueryItem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1" type="#_x0000_t202" style="position:absolute;left:0;text-align:left;margin-left:26.4pt;margin-top:302.55pt;width:69.85pt;height:24.95pt;z-index:251662336">
            <v:textbox style="mso-next-textbox:#_x0000_s1091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SourceItem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0" type="#_x0000_t32" style="position:absolute;left:0;text-align:left;margin-left:226.4pt;margin-top:355.15pt;width:173.05pt;height:.05pt;z-index:251661312" o:connectortype="straight"/>
        </w:pict>
      </w:r>
      <w:r>
        <w:rPr>
          <w:rFonts w:hint="eastAsia"/>
          <w:noProof/>
        </w:rPr>
        <w:pict>
          <v:shape id="_x0000_s1089" type="#_x0000_t202" style="position:absolute;left:0;text-align:left;margin-left:226.4pt;margin-top:327.5pt;width:173.05pt;height:66.45pt;z-index:251660288">
            <v:textbox style="mso-next-textbox:#_x0000_s1089">
              <w:txbxContent>
                <w:p w:rsidR="00421A8E" w:rsidRDefault="00421A8E" w:rsidP="00421A8E">
                  <w:pPr>
                    <w:rPr>
                      <w:rFonts w:hint="eastAsia"/>
                    </w:rPr>
                  </w:pPr>
                  <w:proofErr w:type="spellStart"/>
                  <w:r w:rsidRPr="00CD4C52">
                    <w:t>EsperEventListener</w:t>
                  </w:r>
                  <w:proofErr w:type="spellEnd"/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</w:p>
                <w:p w:rsidR="00421A8E" w:rsidRDefault="00421A8E" w:rsidP="00421A8E">
                  <w:proofErr w:type="gramStart"/>
                  <w:r>
                    <w:rPr>
                      <w:rFonts w:hint="eastAsia"/>
                    </w:rPr>
                    <w:t>Update()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8" type="#_x0000_t32" style="position:absolute;left:0;text-align:left;margin-left:20.1pt;margin-top:33.95pt;width:398.05pt;height:0;z-index:251659264" o:connectortype="straight"/>
        </w:pict>
      </w:r>
      <w:r>
        <w:rPr>
          <w:rFonts w:hint="eastAsia"/>
          <w:noProof/>
        </w:rPr>
        <w:pict>
          <v:shape id="_x0000_s1087" type="#_x0000_t202" style="position:absolute;left:0;text-align:left;margin-left:20.1pt;margin-top:11.8pt;width:398.05pt;height:396.75pt;z-index:251658240">
            <v:textbox style="mso-next-textbox:#_x0000_s1087">
              <w:txbxContent>
                <w:p w:rsidR="00421A8E" w:rsidRDefault="00421A8E" w:rsidP="00421A8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DTESP</w:t>
                  </w:r>
                </w:p>
                <w:p w:rsidR="00421A8E" w:rsidRDefault="00421A8E" w:rsidP="00421A8E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LoadXml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  <w:p w:rsidR="00421A8E" w:rsidRDefault="00421A8E" w:rsidP="00421A8E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Init_DT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  <w:p w:rsidR="00421A8E" w:rsidRDefault="00421A8E" w:rsidP="00421A8E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Init_Esper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</w:p>
                <w:p w:rsidR="00421A8E" w:rsidRDefault="00421A8E" w:rsidP="00421A8E">
                  <w:pPr>
                    <w:jc w:val="center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Fetch()</w:t>
                  </w:r>
                </w:p>
                <w:p w:rsidR="00421A8E" w:rsidRDefault="00421A8E" w:rsidP="00421A8E">
                  <w:pPr>
                    <w:rPr>
                      <w:rFonts w:hint="eastAsia"/>
                    </w:rPr>
                  </w:pPr>
                </w:p>
                <w:p w:rsidR="00421A8E" w:rsidRPr="00421A8E" w:rsidRDefault="00421A8E" w:rsidP="00421A8E">
                  <w:pPr>
                    <w:rPr>
                      <w:rFonts w:hint="eastAsia"/>
                    </w:rPr>
                  </w:pPr>
                </w:p>
                <w:p w:rsidR="00421A8E" w:rsidRDefault="00421A8E" w:rsidP="00421A8E"/>
                <w:p w:rsidR="00ED38D5" w:rsidRDefault="00ED38D5" w:rsidP="00421A8E"/>
              </w:txbxContent>
            </v:textbox>
          </v:shape>
        </w:pict>
      </w:r>
      <w:r w:rsidR="00421A8E">
        <w:rPr>
          <w:rFonts w:hint="eastAsia"/>
          <w:noProof/>
        </w:rPr>
        <w:pict>
          <v:shape id="_x0000_s1100" type="#_x0000_t32" style="position:absolute;left:0;text-align:left;margin-left:226.4pt;margin-top:179.35pt;width:173.05pt;height:.05pt;z-index:251671552" o:connectortype="straight"/>
        </w:pict>
      </w:r>
      <w:r w:rsidR="00421A8E">
        <w:br w:type="page"/>
      </w:r>
    </w:p>
    <w:p w:rsidR="00421A8E" w:rsidRDefault="00421A8E" w:rsidP="00421A8E">
      <w:pPr>
        <w:rPr>
          <w:rFonts w:hint="eastAsia"/>
        </w:rPr>
      </w:pPr>
    </w:p>
    <w:p w:rsidR="00421A8E" w:rsidRPr="002E6D89" w:rsidRDefault="00421A8E" w:rsidP="00421A8E">
      <w:pPr>
        <w:pStyle w:val="ListParagraph"/>
        <w:numPr>
          <w:ilvl w:val="0"/>
          <w:numId w:val="1"/>
        </w:numPr>
        <w:ind w:leftChars="0"/>
        <w:rPr>
          <w:rFonts w:hint="eastAsia"/>
          <w:sz w:val="44"/>
          <w:szCs w:val="44"/>
        </w:rPr>
      </w:pPr>
      <w:r w:rsidRPr="002E6D89">
        <w:rPr>
          <w:rFonts w:hint="eastAsia"/>
          <w:sz w:val="44"/>
          <w:szCs w:val="44"/>
        </w:rPr>
        <w:t>Interaction</w:t>
      </w:r>
    </w:p>
    <w:p w:rsidR="00EB4C8A" w:rsidRDefault="00EB4C8A" w:rsidP="00EB4C8A">
      <w:pPr>
        <w:rPr>
          <w:rFonts w:hint="eastAsia"/>
        </w:rPr>
      </w:pPr>
      <w:r>
        <w:rPr>
          <w:rFonts w:hint="eastAsia"/>
        </w:rPr>
        <w:t>[Example of &lt;Source&gt; node]</w:t>
      </w:r>
    </w:p>
    <w:p w:rsidR="00421A8E" w:rsidRDefault="00EB4C8A">
      <w:pPr>
        <w:widowControl/>
        <w:wordWrap/>
        <w:autoSpaceDE/>
        <w:autoSpaceDN/>
        <w:jc w:val="left"/>
      </w:pPr>
      <w:r>
        <w:rPr>
          <w:noProof/>
        </w:rPr>
        <w:pict>
          <v:shape id="_x0000_s1111" type="#_x0000_t202" style="position:absolute;margin-left:117.25pt;margin-top:160.7pt;width:121.05pt;height:35.05pt;z-index:251681792">
            <v:textbox>
              <w:txbxContent>
                <w:p w:rsidR="00EB4C8A" w:rsidRDefault="00EB4C8A">
                  <w:r>
                    <w:rPr>
                      <w:rFonts w:hint="eastAsia"/>
                    </w:rPr>
                    <w:t>Add to 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117.25pt;margin-top:72.8pt;width:121.05pt;height:35.05pt;z-index:251680768">
            <v:textbox>
              <w:txbxContent>
                <w:p w:rsidR="00EB4C8A" w:rsidRDefault="00EB4C8A">
                  <w:r>
                    <w:rPr>
                      <w:rFonts w:hint="eastAsia"/>
                    </w:rPr>
                    <w:t>Parse XML and create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32" style="position:absolute;margin-left:56.05pt;margin-top:202.75pt;width:262.4pt;height:0;flip:x;z-index:251679744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52.25pt;margin-top:111.65pt;width:266.2pt;height:0;z-index:251678720" o:connectortype="straight">
            <v:stroke endarrow="block"/>
          </v:shape>
        </w:pict>
      </w:r>
      <w:r>
        <w:rPr>
          <w:noProof/>
        </w:rPr>
        <w:pict>
          <v:shape id="_x0000_s1106" type="#_x0000_t202" style="position:absolute;margin-left:269.4pt;margin-top:11pt;width:100.05pt;height:36.3pt;z-index:251676672">
            <v:textbox style="mso-next-textbox:#_x0000_s1106">
              <w:txbxContent>
                <w:p w:rsidR="00EB4C8A" w:rsidRDefault="00EB4C8A" w:rsidP="00EB4C8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SourceItem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7" type="#_x0000_t32" style="position:absolute;margin-left:318.45pt;margin-top:47.3pt;width:.65pt;height:345.35pt;flip:x;z-index:251677696" o:connectortype="straight"/>
        </w:pict>
      </w:r>
      <w:r>
        <w:rPr>
          <w:noProof/>
        </w:rPr>
        <w:pict>
          <v:shape id="_x0000_s1103" type="#_x0000_t32" style="position:absolute;margin-left:51.6pt;margin-top:47.3pt;width:.65pt;height:345.35pt;flip:x;z-index:251673600" o:connectortype="straight"/>
        </w:pict>
      </w:r>
      <w:r>
        <w:rPr>
          <w:noProof/>
        </w:rPr>
        <w:pict>
          <v:shape id="_x0000_s1102" type="#_x0000_t202" style="position:absolute;margin-left:2.55pt;margin-top:11pt;width:100.05pt;height:36.3pt;z-index:251672576">
            <v:textbox style="mso-next-textbox:#_x0000_s1102">
              <w:txbxContent>
                <w:p w:rsidR="00EB4C8A" w:rsidRDefault="00EB4C8A" w:rsidP="00EB4C8A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dtesper.LoadXml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21A8E">
        <w:br w:type="page"/>
      </w:r>
    </w:p>
    <w:p w:rsidR="00421A8E" w:rsidRDefault="00EB4C8A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lastRenderedPageBreak/>
        <w:pict>
          <v:shape id="_x0000_s1120" type="#_x0000_t32" style="position:absolute;margin-left:63.6pt;margin-top:407.85pt;width:328.6pt;height:0;z-index:251689984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63.6pt;margin-top:276.1pt;width:173.85pt;height:0;z-index:251688960" o:connectortype="straight">
            <v:stroke endarrow="block"/>
          </v:shape>
        </w:pict>
      </w:r>
      <w:r>
        <w:rPr>
          <w:noProof/>
        </w:rPr>
        <w:pict>
          <v:shape id="_x0000_s1116" type="#_x0000_t202" style="position:absolute;margin-left:346.4pt;margin-top:178.65pt;width:100.05pt;height:36.3pt;z-index:251686912">
            <v:textbox style="mso-next-textbox:#_x0000_s1116">
              <w:txbxContent>
                <w:p w:rsidR="00EB4C8A" w:rsidRDefault="00EB4C8A" w:rsidP="00EB4C8A">
                  <w:pPr>
                    <w:rPr>
                      <w:rFonts w:hint="eastAsia"/>
                    </w:rPr>
                  </w:pPr>
                  <w:proofErr w:type="spellStart"/>
                  <w:r w:rsidRPr="00CD4C52">
                    <w:t>EsperEventListener</w:t>
                  </w:r>
                  <w:proofErr w:type="spellEnd"/>
                </w:p>
                <w:p w:rsidR="00EB4C8A" w:rsidRPr="00EB4C8A" w:rsidRDefault="00EB4C8A" w:rsidP="00EB4C8A"/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395.45pt;margin-top:214.95pt;width:.65pt;height:345.35pt;flip:x;z-index:251687936" o:connectortype="straight"/>
        </w:pict>
      </w:r>
      <w:r>
        <w:rPr>
          <w:noProof/>
        </w:rPr>
        <w:pict>
          <v:shape id="_x0000_s1115" type="#_x0000_t32" style="position:absolute;margin-left:237.45pt;margin-top:214.95pt;width:.65pt;height:345.35pt;flip:x;z-index:251685888" o:connectortype="straight"/>
        </w:pict>
      </w:r>
      <w:r>
        <w:rPr>
          <w:noProof/>
        </w:rPr>
        <w:pict>
          <v:shape id="_x0000_s1114" type="#_x0000_t202" style="position:absolute;margin-left:188.4pt;margin-top:178.65pt;width:100.05pt;height:36.3pt;z-index:251684864">
            <v:textbox style="mso-next-textbox:#_x0000_s1114">
              <w:txbxContent>
                <w:p w:rsidR="00EB4C8A" w:rsidRDefault="00EB4C8A" w:rsidP="00EB4C8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QueryItem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63.6pt;margin-top:214.95pt;width:.65pt;height:345.35pt;flip:x;z-index:251683840" o:connectortype="straight"/>
        </w:pict>
      </w:r>
      <w:r>
        <w:rPr>
          <w:noProof/>
        </w:rPr>
        <w:pict>
          <v:shape id="_x0000_s1112" type="#_x0000_t202" style="position:absolute;margin-left:14.55pt;margin-top:178.65pt;width:100.05pt;height:36.3pt;z-index:251682816">
            <v:textbox style="mso-next-textbox:#_x0000_s1112">
              <w:txbxContent>
                <w:p w:rsidR="00EB4C8A" w:rsidRDefault="00EB4C8A" w:rsidP="00EB4C8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dtesper.Init_</w:t>
                  </w:r>
                  <w:proofErr w:type="gramStart"/>
                  <w:r>
                    <w:rPr>
                      <w:rFonts w:hint="eastAsia"/>
                    </w:rPr>
                    <w:t>Esper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EB4C8A" w:rsidRDefault="00EB4C8A">
      <w:pPr>
        <w:widowControl/>
        <w:wordWrap/>
        <w:autoSpaceDE/>
        <w:autoSpaceDN/>
        <w:jc w:val="left"/>
      </w:pPr>
    </w:p>
    <w:p w:rsidR="00421A8E" w:rsidRDefault="00421A8E" w:rsidP="00421A8E">
      <w:pPr>
        <w:rPr>
          <w:rFonts w:hint="eastAsia"/>
        </w:rPr>
      </w:pPr>
    </w:p>
    <w:p w:rsidR="00421A8E" w:rsidRDefault="00421A8E" w:rsidP="00421A8E">
      <w:pPr>
        <w:rPr>
          <w:rFonts w:hint="eastAsia"/>
        </w:rPr>
      </w:pPr>
    </w:p>
    <w:p w:rsidR="00421A8E" w:rsidRDefault="00421A8E" w:rsidP="00421A8E">
      <w:pPr>
        <w:rPr>
          <w:rFonts w:hint="eastAsia"/>
        </w:rPr>
      </w:pPr>
    </w:p>
    <w:p w:rsidR="00421A8E" w:rsidRDefault="00421A8E" w:rsidP="00421A8E">
      <w:pPr>
        <w:rPr>
          <w:rFonts w:hint="eastAsia"/>
        </w:rPr>
      </w:pPr>
    </w:p>
    <w:p w:rsidR="00421A8E" w:rsidRDefault="00421A8E" w:rsidP="00421A8E">
      <w:pPr>
        <w:rPr>
          <w:rFonts w:hint="eastAsia"/>
        </w:rPr>
      </w:pPr>
    </w:p>
    <w:p w:rsidR="00EB4C8A" w:rsidRDefault="00EB4C8A" w:rsidP="00EB4C8A">
      <w:pPr>
        <w:rPr>
          <w:rFonts w:hint="eastAsia"/>
        </w:rPr>
      </w:pPr>
      <w:r>
        <w:rPr>
          <w:rFonts w:hint="eastAsia"/>
        </w:rPr>
        <w:t xml:space="preserve">[Example </w:t>
      </w:r>
      <w:proofErr w:type="spellStart"/>
      <w:r>
        <w:rPr>
          <w:rFonts w:hint="eastAsia"/>
        </w:rPr>
        <w:t>QueryItem</w:t>
      </w:r>
      <w:proofErr w:type="spellEnd"/>
      <w:r>
        <w:rPr>
          <w:rFonts w:hint="eastAsia"/>
        </w:rPr>
        <w:t xml:space="preserve"> and </w:t>
      </w:r>
      <w:proofErr w:type="spellStart"/>
      <w:r w:rsidRPr="00CD4C52">
        <w:t>EsperEventListener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Init_Esper</w:t>
      </w:r>
      <w:proofErr w:type="spellEnd"/>
      <w:r>
        <w:rPr>
          <w:rFonts w:hint="eastAsia"/>
        </w:rPr>
        <w:t xml:space="preserve"> method]</w:t>
      </w:r>
    </w:p>
    <w:p w:rsidR="00EB4C8A" w:rsidRDefault="00EB4C8A">
      <w:pPr>
        <w:widowControl/>
        <w:wordWrap/>
        <w:autoSpaceDE/>
        <w:autoSpaceDN/>
        <w:jc w:val="left"/>
      </w:pPr>
      <w:r>
        <w:rPr>
          <w:noProof/>
        </w:rPr>
        <w:pict>
          <v:shape id="_x0000_s1123" type="#_x0000_t202" style="position:absolute;margin-left:99.4pt;margin-top:233.75pt;width:133pt;height:28.1pt;z-index:251692032">
            <v:textbox style="mso-next-textbox:#_x0000_s1123">
              <w:txbxContent>
                <w:p w:rsidR="00EB4C8A" w:rsidRDefault="00EB4C8A" w:rsidP="00EB4C8A">
                  <w:pPr>
                    <w:jc w:val="center"/>
                  </w:pPr>
                  <w:r>
                    <w:rPr>
                      <w:rFonts w:hint="eastAsia"/>
                    </w:rPr>
                    <w:t>Attach event listener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99.4pt;margin-top:102.65pt;width:133pt;height:28.1pt;z-index:251691008">
            <v:textbox style="mso-next-textbox:#_x0000_s1122">
              <w:txbxContent>
                <w:p w:rsidR="00EB4C8A" w:rsidRDefault="00EB4C8A" w:rsidP="00EB4C8A">
                  <w:pPr>
                    <w:jc w:val="center"/>
                  </w:pPr>
                  <w:r>
                    <w:rPr>
                      <w:rFonts w:hint="eastAsia"/>
                    </w:rPr>
                    <w:t xml:space="preserve">Create </w:t>
                  </w:r>
                  <w:proofErr w:type="spellStart"/>
                  <w:r>
                    <w:rPr>
                      <w:rFonts w:hint="eastAsia"/>
                    </w:rPr>
                    <w:t>Esper</w:t>
                  </w:r>
                  <w:proofErr w:type="spellEnd"/>
                  <w:r>
                    <w:rPr>
                      <w:rFonts w:hint="eastAsia"/>
                    </w:rPr>
                    <w:t xml:space="preserve"> query</w:t>
                  </w:r>
                </w:p>
              </w:txbxContent>
            </v:textbox>
          </v:shape>
        </w:pict>
      </w:r>
      <w:r>
        <w:br w:type="page"/>
      </w:r>
    </w:p>
    <w:p w:rsidR="00EB4C8A" w:rsidRDefault="00EB4C8A" w:rsidP="00EB4C8A"/>
    <w:p w:rsidR="00421A8E" w:rsidRDefault="00421A8E" w:rsidP="00421A8E">
      <w:pPr>
        <w:rPr>
          <w:rFonts w:hint="eastAsia"/>
        </w:rPr>
      </w:pPr>
    </w:p>
    <w:p w:rsidR="00CD4C52" w:rsidRDefault="00CD4C52" w:rsidP="0056674E">
      <w:pPr>
        <w:pStyle w:val="ListParagraph"/>
        <w:ind w:leftChars="0" w:left="360"/>
        <w:rPr>
          <w:rFonts w:hint="eastAsia"/>
        </w:rPr>
      </w:pPr>
    </w:p>
    <w:p w:rsidR="0056674E" w:rsidRDefault="00E57CCD" w:rsidP="00DF280D">
      <w:pPr>
        <w:pStyle w:val="ListParagraph"/>
        <w:ind w:leftChars="0" w:left="360"/>
        <w:rPr>
          <w:rFonts w:hint="eastAsia"/>
        </w:rPr>
      </w:pPr>
      <w:r>
        <w:rPr>
          <w:rFonts w:hint="eastAsia"/>
          <w:noProof/>
        </w:rPr>
        <w:pict>
          <v:shape id="_x0000_s1138" type="#_x0000_t202" style="position:absolute;left:0;text-align:left;margin-left:246.45pt;margin-top:471.6pt;width:174.45pt;height:62.3pt;z-index:251707392" stroked="f">
            <v:textbox>
              <w:txbxContent>
                <w:p w:rsidR="00E57CCD" w:rsidRPr="002E6D89" w:rsidRDefault="00E57CCD" w:rsidP="002E6D89">
                  <w:r>
                    <w:rPr>
                      <w:rFonts w:hint="eastAsia"/>
                    </w:rPr>
                    <w:t xml:space="preserve">Put next data of the </w:t>
                  </w:r>
                  <w:proofErr w:type="spellStart"/>
                  <w:r w:rsidRPr="00CD4C52">
                    <w:t>ReceivedDataFromChanne</w:t>
                  </w:r>
                  <w:r>
                    <w:rPr>
                      <w:rFonts w:hint="eastAsia"/>
                    </w:rPr>
                    <w:t>l</w:t>
                  </w:r>
                  <w:proofErr w:type="spellEnd"/>
                  <w:r>
                    <w:rPr>
                      <w:rFonts w:hint="eastAsia"/>
                    </w:rPr>
                    <w:t xml:space="preserve"> which the popped data was from</w:t>
                  </w:r>
                </w:p>
                <w:p w:rsidR="00E57CCD" w:rsidRPr="002E6D89" w:rsidRDefault="00E57CCD"/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37" type="#_x0000_t32" style="position:absolute;left:0;text-align:left;margin-left:236.1pt;margin-top:551.2pt;width:198.7pt;height:0;z-index:251706368" o:connectortype="straight">
            <v:stroke endarrow="block"/>
          </v:shape>
        </w:pict>
      </w:r>
      <w:r w:rsidR="002E6D89">
        <w:rPr>
          <w:rFonts w:hint="eastAsia"/>
          <w:noProof/>
        </w:rPr>
        <w:pict>
          <v:shape id="_x0000_s1136" type="#_x0000_t202" style="position:absolute;left:0;text-align:left;margin-left:76.8pt;margin-top:455.7pt;width:141.95pt;height:59.5pt;z-index:251705344" filled="f" stroked="f">
            <v:textbox style="mso-next-textbox:#_x0000_s1136">
              <w:txbxContent>
                <w:p w:rsidR="002E6D89" w:rsidRPr="002E6D89" w:rsidRDefault="002E6D89" w:rsidP="002E6D89">
                  <w:r>
                    <w:rPr>
                      <w:rFonts w:hint="eastAsia"/>
                    </w:rPr>
                    <w:t xml:space="preserve">Send to </w:t>
                  </w:r>
                  <w:proofErr w:type="spellStart"/>
                  <w:r>
                    <w:rPr>
                      <w:rFonts w:hint="eastAsia"/>
                    </w:rPr>
                    <w:t>Esper</w:t>
                  </w:r>
                  <w:proofErr w:type="spellEnd"/>
                </w:p>
                <w:p w:rsidR="002E6D89" w:rsidRPr="002E6D89" w:rsidRDefault="002E6D89"/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31" type="#_x0000_t32" style="position:absolute;left:0;text-align:left;margin-left:434.8pt;margin-top:175.05pt;width:.65pt;height:403.15pt;flip:x;z-index:251700224" o:connectortype="straight"/>
        </w:pict>
      </w:r>
      <w:r w:rsidR="002E6D89">
        <w:rPr>
          <w:rFonts w:hint="eastAsia"/>
          <w:noProof/>
        </w:rPr>
        <w:pict>
          <v:shape id="_x0000_s1125" type="#_x0000_t32" style="position:absolute;left:0;text-align:left;margin-left:65.25pt;margin-top:175.05pt;width:.65pt;height:410.75pt;flip:x;z-index:251694080" o:connectortype="straight"/>
        </w:pict>
      </w:r>
      <w:r w:rsidR="002E6D89">
        <w:rPr>
          <w:rFonts w:hint="eastAsia"/>
          <w:noProof/>
        </w:rPr>
        <w:pict>
          <v:shape id="_x0000_s1127" type="#_x0000_t32" style="position:absolute;left:0;text-align:left;margin-left:236.1pt;margin-top:175.05pt;width:.65pt;height:403.15pt;flip:x;z-index:251696128" o:connectortype="straight"/>
        </w:pict>
      </w:r>
      <w:r w:rsidR="002E6D89">
        <w:rPr>
          <w:rFonts w:hint="eastAsia"/>
          <w:noProof/>
        </w:rPr>
        <w:pict>
          <v:shape id="_x0000_s1135" type="#_x0000_t202" style="position:absolute;left:0;text-align:left;margin-left:246.45pt;margin-top:376.05pt;width:180pt;height:75.45pt;z-index:251704320" filled="f" stroked="f">
            <v:textbox style="mso-next-textbox:#_x0000_s1135">
              <w:txbxContent>
                <w:p w:rsidR="002E6D89" w:rsidRPr="00EB4C8A" w:rsidRDefault="002E6D89" w:rsidP="002E6D89">
                  <w:r>
                    <w:rPr>
                      <w:rFonts w:hint="eastAsia"/>
                    </w:rPr>
                    <w:t xml:space="preserve">Pop first data of </w:t>
                  </w:r>
                  <w:proofErr w:type="spellStart"/>
                  <w:r w:rsidRPr="00CD4C52">
                    <w:t>ChannelIndexSortedByTim</w:t>
                  </w:r>
                  <w:r>
                    <w:rPr>
                      <w:rFonts w:hint="eastAsia"/>
                    </w:rPr>
                    <w:t>e</w:t>
                  </w:r>
                  <w:proofErr w:type="spellEnd"/>
                  <w:r>
                    <w:rPr>
                      <w:rFonts w:hint="eastAsia"/>
                    </w:rPr>
                    <w:t xml:space="preserve"> which is the earliest data of overall channel</w:t>
                  </w:r>
                </w:p>
                <w:p w:rsidR="002E6D89" w:rsidRPr="002E6D89" w:rsidRDefault="002E6D89" w:rsidP="002E6D89"/>
                <w:p w:rsidR="002E6D89" w:rsidRPr="002E6D89" w:rsidRDefault="002E6D89"/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34" type="#_x0000_t32" style="position:absolute;left:0;text-align:left;margin-left:65.25pt;margin-top:445.3pt;width:370.2pt;height:0;flip:x;z-index:251703296" o:connectortype="straight">
            <v:stroke endarrow="block"/>
          </v:shape>
        </w:pict>
      </w:r>
      <w:r w:rsidR="002E6D89">
        <w:rPr>
          <w:rFonts w:hint="eastAsia"/>
          <w:noProof/>
        </w:rPr>
        <w:pict>
          <v:shape id="_x0000_s1133" type="#_x0000_t202" style="position:absolute;left:0;text-align:left;margin-left:246.45pt;margin-top:266.65pt;width:174.45pt;height:62.3pt;z-index:251702272" stroked="f">
            <v:textbox>
              <w:txbxContent>
                <w:p w:rsidR="002E6D89" w:rsidRPr="002E6D89" w:rsidRDefault="002E6D89" w:rsidP="002E6D89">
                  <w:r>
                    <w:rPr>
                      <w:rFonts w:hint="eastAsia"/>
                    </w:rPr>
                    <w:t xml:space="preserve">Put every earliest data and index of </w:t>
                  </w:r>
                  <w:proofErr w:type="spellStart"/>
                  <w:r w:rsidRPr="00CD4C52">
                    <w:t>ReceivedDataFromChanne</w:t>
                  </w:r>
                  <w:r>
                    <w:rPr>
                      <w:rFonts w:hint="eastAsia"/>
                    </w:rPr>
                    <w:t>l</w:t>
                  </w:r>
                  <w:proofErr w:type="spellEnd"/>
                  <w:r>
                    <w:rPr>
                      <w:rFonts w:hint="eastAsia"/>
                    </w:rPr>
                    <w:t xml:space="preserve"> pair</w:t>
                  </w:r>
                </w:p>
                <w:p w:rsidR="002E6D89" w:rsidRPr="002E6D89" w:rsidRDefault="002E6D89" w:rsidP="002E6D89">
                  <w:proofErr w:type="gramStart"/>
                  <w:r>
                    <w:rPr>
                      <w:rFonts w:hint="eastAsia"/>
                    </w:rPr>
                    <w:t>to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Pr="00CD4C52">
                    <w:t>ChannelIndexSortedByTim</w:t>
                  </w:r>
                  <w:r>
                    <w:rPr>
                      <w:rFonts w:hint="eastAsia"/>
                    </w:rPr>
                    <w:t>e</w:t>
                  </w:r>
                  <w:proofErr w:type="spellEnd"/>
                </w:p>
                <w:p w:rsidR="002E6D89" w:rsidRPr="002E6D89" w:rsidRDefault="002E6D89"/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32" type="#_x0000_t32" style="position:absolute;left:0;text-align:left;margin-left:236.1pt;margin-top:343.55pt;width:198.7pt;height:0;z-index:251701248" o:connectortype="straight">
            <v:stroke endarrow="block"/>
          </v:shape>
        </w:pict>
      </w:r>
      <w:r w:rsidR="002E6D89">
        <w:rPr>
          <w:rFonts w:hint="eastAsia"/>
          <w:noProof/>
        </w:rPr>
        <w:pict>
          <v:shape id="_x0000_s1130" type="#_x0000_t202" style="position:absolute;left:0;text-align:left;margin-left:85.85pt;margin-top:200.9pt;width:139.15pt;height:85.15pt;z-index:251699200" stroked="f">
            <v:textbox>
              <w:txbxContent>
                <w:p w:rsidR="002E6D89" w:rsidRPr="002E6D89" w:rsidRDefault="002E6D89" w:rsidP="002E6D89">
                  <w:r>
                    <w:rPr>
                      <w:rFonts w:hint="eastAsia"/>
                    </w:rPr>
                    <w:t xml:space="preserve">Read data from each channel and data from each channel is save at </w:t>
                  </w:r>
                  <w:proofErr w:type="spellStart"/>
                  <w:r w:rsidRPr="00CD4C52">
                    <w:t>ReceivedDataFromChanne</w:t>
                  </w:r>
                  <w:r>
                    <w:rPr>
                      <w:rFonts w:hint="eastAsia"/>
                    </w:rPr>
                    <w:t>l</w:t>
                  </w:r>
                  <w:proofErr w:type="spellEnd"/>
                </w:p>
                <w:p w:rsidR="002E6D89" w:rsidRPr="002E6D89" w:rsidRDefault="002E6D89"/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29" type="#_x0000_t32" style="position:absolute;left:0;text-align:left;margin-left:65.25pt;margin-top:289.5pt;width:170.85pt;height:.05pt;z-index:251698176" o:connectortype="straight">
            <v:stroke endarrow="block"/>
          </v:shape>
        </w:pict>
      </w:r>
      <w:r w:rsidR="002E6D89">
        <w:rPr>
          <w:rFonts w:hint="eastAsia"/>
          <w:noProof/>
        </w:rPr>
        <w:pict>
          <v:shape id="_x0000_s1124" type="#_x0000_t202" style="position:absolute;left:0;text-align:left;margin-left:16.2pt;margin-top:138.75pt;width:100.05pt;height:36.3pt;z-index:251693056">
            <v:textbox style="mso-next-textbox:#_x0000_s1124">
              <w:txbxContent>
                <w:p w:rsidR="002E6D89" w:rsidRDefault="002E6D89" w:rsidP="002E6D89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dtesper.Fetch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28" type="#_x0000_t202" style="position:absolute;left:0;text-align:left;margin-left:317.75pt;margin-top:138.75pt;width:140.7pt;height:36.3pt;z-index:251697152">
            <v:textbox style="mso-next-textbox:#_x0000_s1128">
              <w:txbxContent>
                <w:p w:rsidR="002E6D89" w:rsidRPr="00EB4C8A" w:rsidRDefault="002E6D89" w:rsidP="002E6D89">
                  <w:proofErr w:type="spellStart"/>
                  <w:r w:rsidRPr="00CD4C52">
                    <w:t>ChannelIndexSortedByTim</w:t>
                  </w:r>
                  <w:r>
                    <w:rPr>
                      <w:rFonts w:hint="eastAsia"/>
                    </w:rPr>
                    <w:t>e</w:t>
                  </w:r>
                  <w:proofErr w:type="spellEnd"/>
                </w:p>
              </w:txbxContent>
            </v:textbox>
          </v:shape>
        </w:pict>
      </w:r>
      <w:r w:rsidR="002E6D89">
        <w:rPr>
          <w:rFonts w:hint="eastAsia"/>
          <w:noProof/>
        </w:rPr>
        <w:pict>
          <v:shape id="_x0000_s1126" type="#_x0000_t202" style="position:absolute;left:0;text-align:left;margin-left:166.85pt;margin-top:138.75pt;width:138.5pt;height:36.3pt;z-index:251695104">
            <v:textbox style="mso-next-textbox:#_x0000_s1126">
              <w:txbxContent>
                <w:p w:rsidR="002E6D89" w:rsidRPr="002E6D89" w:rsidRDefault="002E6D89" w:rsidP="002E6D89">
                  <w:proofErr w:type="spellStart"/>
                  <w:r w:rsidRPr="00CD4C52">
                    <w:t>ReceivedDataFromChanne</w:t>
                  </w:r>
                  <w:r>
                    <w:rPr>
                      <w:rFonts w:hint="eastAsia"/>
                    </w:rPr>
                    <w:t>l</w:t>
                  </w:r>
                  <w:proofErr w:type="spellEnd"/>
                </w:p>
              </w:txbxContent>
            </v:textbox>
          </v:shape>
        </w:pict>
      </w:r>
    </w:p>
    <w:p w:rsidR="00E57CCD" w:rsidRDefault="00E57CCD" w:rsidP="00DF280D">
      <w:pPr>
        <w:pStyle w:val="ListParagraph"/>
        <w:ind w:leftChars="0" w:left="360"/>
        <w:rPr>
          <w:rFonts w:hint="eastAsia"/>
        </w:rPr>
      </w:pPr>
    </w:p>
    <w:p w:rsidR="00E57CCD" w:rsidRDefault="00E57CCD" w:rsidP="00DF280D">
      <w:pPr>
        <w:pStyle w:val="ListParagraph"/>
        <w:ind w:leftChars="0" w:left="360"/>
        <w:rPr>
          <w:rFonts w:hint="eastAsia"/>
        </w:rPr>
      </w:pPr>
    </w:p>
    <w:p w:rsidR="00E57CCD" w:rsidRDefault="00E57CCD" w:rsidP="00DF280D">
      <w:pPr>
        <w:pStyle w:val="ListParagraph"/>
        <w:ind w:leftChars="0" w:left="360"/>
        <w:rPr>
          <w:rFonts w:hint="eastAsia"/>
        </w:rPr>
      </w:pPr>
    </w:p>
    <w:p w:rsidR="00E57CCD" w:rsidRDefault="00E57CCD" w:rsidP="00DF280D">
      <w:pPr>
        <w:pStyle w:val="ListParagraph"/>
        <w:ind w:leftChars="0" w:left="360"/>
        <w:rPr>
          <w:rFonts w:hint="eastAsia"/>
        </w:rPr>
      </w:pPr>
    </w:p>
    <w:p w:rsidR="00E57CCD" w:rsidRDefault="00E57CCD" w:rsidP="00DF280D">
      <w:pPr>
        <w:pStyle w:val="ListParagraph"/>
        <w:ind w:leftChars="0" w:left="360"/>
        <w:rPr>
          <w:rFonts w:hint="eastAsia"/>
        </w:rPr>
      </w:pPr>
    </w:p>
    <w:p w:rsidR="00E57CCD" w:rsidRDefault="00E57CCD" w:rsidP="00E57CCD">
      <w:pPr>
        <w:rPr>
          <w:rFonts w:hint="eastAsia"/>
        </w:rPr>
      </w:pPr>
      <w:r>
        <w:rPr>
          <w:rFonts w:hint="eastAsia"/>
        </w:rPr>
        <w:t xml:space="preserve">[Example </w:t>
      </w:r>
      <w:proofErr w:type="spellStart"/>
      <w:r w:rsidRPr="00CD4C52">
        <w:t>ReceivedDataFromChanne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and </w:t>
      </w:r>
      <w:proofErr w:type="spellStart"/>
      <w:r w:rsidRPr="00CD4C52">
        <w:t>ChannelIndexSortedByTim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used in </w:t>
      </w:r>
      <w:proofErr w:type="gramStart"/>
      <w:r>
        <w:rPr>
          <w:rFonts w:hint="eastAsia"/>
        </w:rPr>
        <w:t>Fetch(</w:t>
      </w:r>
      <w:proofErr w:type="gramEnd"/>
      <w:r>
        <w:rPr>
          <w:rFonts w:hint="eastAsia"/>
        </w:rPr>
        <w:t>) method]</w:t>
      </w:r>
    </w:p>
    <w:p w:rsidR="00E57CCD" w:rsidRPr="00E57CCD" w:rsidRDefault="00E57CCD" w:rsidP="00E57CCD">
      <w:pPr>
        <w:pStyle w:val="ListParagraph"/>
        <w:ind w:leftChars="0" w:left="360"/>
      </w:pPr>
    </w:p>
    <w:sectPr w:rsidR="00E57CCD" w:rsidRPr="00E57CCD" w:rsidSect="00BC2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79A"/>
    <w:multiLevelType w:val="hybridMultilevel"/>
    <w:tmpl w:val="A16C4F2C"/>
    <w:lvl w:ilvl="0" w:tplc="F12CD56C">
      <w:start w:val="2"/>
      <w:numFmt w:val="upperRoman"/>
      <w:lvlText w:val="%1.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1154FE"/>
    <w:multiLevelType w:val="hybridMultilevel"/>
    <w:tmpl w:val="962215E2"/>
    <w:lvl w:ilvl="0" w:tplc="3BD48C7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B611DB"/>
    <w:multiLevelType w:val="hybridMultilevel"/>
    <w:tmpl w:val="5CCEC510"/>
    <w:lvl w:ilvl="0" w:tplc="B65C7D78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653CED"/>
    <w:multiLevelType w:val="hybridMultilevel"/>
    <w:tmpl w:val="33AA8B2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F484D"/>
    <w:multiLevelType w:val="hybridMultilevel"/>
    <w:tmpl w:val="CE6EFA12"/>
    <w:lvl w:ilvl="0" w:tplc="B65C7D78">
      <w:start w:val="1"/>
      <w:numFmt w:val="upperRoman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6E922B82"/>
    <w:multiLevelType w:val="hybridMultilevel"/>
    <w:tmpl w:val="AD309924"/>
    <w:lvl w:ilvl="0" w:tplc="F12CD56C">
      <w:start w:val="2"/>
      <w:numFmt w:val="upperRoman"/>
      <w:lvlText w:val="%1."/>
      <w:lvlJc w:val="left"/>
      <w:pPr>
        <w:ind w:left="116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4CA34CB"/>
    <w:multiLevelType w:val="hybridMultilevel"/>
    <w:tmpl w:val="FD7866E0"/>
    <w:lvl w:ilvl="0" w:tplc="0D40D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674E"/>
    <w:rsid w:val="00126D1D"/>
    <w:rsid w:val="002E6D89"/>
    <w:rsid w:val="00334017"/>
    <w:rsid w:val="00421A8E"/>
    <w:rsid w:val="0056674E"/>
    <w:rsid w:val="006E4153"/>
    <w:rsid w:val="00BC299C"/>
    <w:rsid w:val="00BE0A5D"/>
    <w:rsid w:val="00CD4C52"/>
    <w:rsid w:val="00DF280D"/>
    <w:rsid w:val="00E57CCD"/>
    <w:rsid w:val="00EB4C8A"/>
    <w:rsid w:val="00ED38D5"/>
    <w:rsid w:val="00FA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0" type="connector" idref="#_x0000_s1088"/>
        <o:r id="V:Rule21" type="connector" idref="#_x0000_s1090"/>
        <o:r id="V:Rule22" type="connector" idref="#_x0000_s1098"/>
        <o:r id="V:Rule23" type="connector" idref="#_x0000_s1100"/>
        <o:r id="V:Rule25" type="connector" idref="#_x0000_s1103"/>
        <o:r id="V:Rule27" type="connector" idref="#_x0000_s1107"/>
        <o:r id="V:Rule29" type="connector" idref="#_x0000_s1108"/>
        <o:r id="V:Rule31" type="connector" idref="#_x0000_s1109"/>
        <o:r id="V:Rule32" type="connector" idref="#_x0000_s1113"/>
        <o:r id="V:Rule33" type="connector" idref="#_x0000_s1115"/>
        <o:r id="V:Rule34" type="connector" idref="#_x0000_s1117"/>
        <o:r id="V:Rule36" type="connector" idref="#_x0000_s1118"/>
        <o:r id="V:Rule40" type="connector" idref="#_x0000_s1120"/>
        <o:r id="V:Rule41" type="connector" idref="#_x0000_s1125"/>
        <o:r id="V:Rule42" type="connector" idref="#_x0000_s1127"/>
        <o:r id="V:Rule43" type="connector" idref="#_x0000_s1129"/>
        <o:r id="V:Rule44" type="connector" idref="#_x0000_s1131"/>
        <o:r id="V:Rule45" type="connector" idref="#_x0000_s1132"/>
        <o:r id="V:Rule46" type="connector" idref="#_x0000_s1134"/>
        <o:r id="V:Rule47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9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4E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D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D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7D872-8FFA-4805-BC06-22E50B08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heinch</dc:creator>
  <cp:lastModifiedBy>heinch</cp:lastModifiedBy>
  <cp:revision>2</cp:revision>
  <dcterms:created xsi:type="dcterms:W3CDTF">2009-06-12T22:54:00Z</dcterms:created>
  <dcterms:modified xsi:type="dcterms:W3CDTF">2009-06-12T22:54:00Z</dcterms:modified>
</cp:coreProperties>
</file>